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E4BB" w14:textId="77777777" w:rsidR="00A11B4A" w:rsidRPr="00B85F19" w:rsidRDefault="00A11B4A" w:rsidP="000071FB">
      <w:pPr>
        <w:pStyle w:val="Antrat2"/>
        <w:numPr>
          <w:ilvl w:val="0"/>
          <w:numId w:val="0"/>
        </w:numPr>
        <w:ind w:left="5540"/>
        <w:rPr>
          <w:rFonts w:ascii="Times New Roman" w:hAnsi="Times New Roman"/>
          <w:szCs w:val="24"/>
        </w:rPr>
      </w:pPr>
      <w:bookmarkStart w:id="0" w:name="_Toc172794190"/>
      <w:bookmarkStart w:id="1" w:name="_Toc193540368"/>
      <w:r w:rsidRPr="00762BC6">
        <w:rPr>
          <w:rFonts w:ascii="Times New Roman" w:hAnsi="Times New Roman"/>
          <w:szCs w:val="24"/>
        </w:rPr>
        <w:t xml:space="preserve">Pirkimo sąlygų </w:t>
      </w:r>
      <w:r w:rsidRPr="00E61CF2">
        <w:rPr>
          <w:rFonts w:ascii="Times New Roman" w:hAnsi="Times New Roman"/>
          <w:szCs w:val="24"/>
        </w:rPr>
        <w:t>16 priedas</w:t>
      </w:r>
      <w:r w:rsidRPr="00B85F19">
        <w:rPr>
          <w:rFonts w:ascii="Times New Roman" w:hAnsi="Times New Roman"/>
          <w:szCs w:val="24"/>
        </w:rPr>
        <w:t xml:space="preserve"> „</w:t>
      </w:r>
      <w:r>
        <w:rPr>
          <w:rFonts w:ascii="Times New Roman" w:hAnsi="Times New Roman"/>
          <w:iCs/>
          <w:szCs w:val="24"/>
        </w:rPr>
        <w:t>Pagrindinės pirkimo sutarties projektas</w:t>
      </w:r>
      <w:r w:rsidRPr="00B85F19">
        <w:rPr>
          <w:rFonts w:ascii="Times New Roman" w:hAnsi="Times New Roman"/>
          <w:szCs w:val="24"/>
        </w:rPr>
        <w:t>“</w:t>
      </w:r>
      <w:bookmarkEnd w:id="0"/>
      <w:bookmarkEnd w:id="1"/>
    </w:p>
    <w:p w14:paraId="6CC5CD19" w14:textId="77777777" w:rsidR="003D262C" w:rsidRPr="007222DD" w:rsidRDefault="003D262C" w:rsidP="000071FB">
      <w:pPr>
        <w:pStyle w:val="Stilius5"/>
        <w:spacing w:after="0" w:line="240" w:lineRule="auto"/>
        <w:outlineLvl w:val="0"/>
      </w:pPr>
    </w:p>
    <w:p w14:paraId="7B5A18E3" w14:textId="77777777" w:rsidR="00B8583D" w:rsidRPr="00E5782A" w:rsidRDefault="00392DDA" w:rsidP="000071FB">
      <w:pPr>
        <w:pStyle w:val="Stilius5"/>
        <w:spacing w:after="0" w:line="240" w:lineRule="auto"/>
        <w:outlineLvl w:val="0"/>
        <w:rPr>
          <w:sz w:val="24"/>
          <w:szCs w:val="24"/>
        </w:rPr>
      </w:pPr>
      <w:r w:rsidRPr="00E5782A">
        <w:rPr>
          <w:sz w:val="24"/>
          <w:szCs w:val="24"/>
        </w:rPr>
        <w:t>PAGRINDINĖ SUTARTIS</w:t>
      </w:r>
    </w:p>
    <w:p w14:paraId="29D32AD4" w14:textId="77777777" w:rsidR="00C71457" w:rsidRPr="00411035" w:rsidRDefault="00C71457" w:rsidP="00C71457">
      <w:pPr>
        <w:jc w:val="center"/>
        <w:rPr>
          <w:b/>
          <w:szCs w:val="24"/>
        </w:rPr>
      </w:pPr>
      <w:r w:rsidRPr="00411035">
        <w:rPr>
          <w:b/>
          <w:szCs w:val="24"/>
        </w:rPr>
        <w:t xml:space="preserve">DĖL </w:t>
      </w:r>
      <w:r w:rsidRPr="00E56DA5">
        <w:rPr>
          <w:b/>
          <w:szCs w:val="24"/>
          <w:shd w:val="clear" w:color="auto" w:fill="FFFFFF"/>
        </w:rPr>
        <w:t>SVEIKATINGUMO IR SPORTO KOMPLEKSO K. ŠIMONIO G. 1A, KUPIŠKIO M. STATYBOS DARB</w:t>
      </w:r>
      <w:r>
        <w:rPr>
          <w:b/>
          <w:szCs w:val="24"/>
          <w:shd w:val="clear" w:color="auto" w:fill="FFFFFF"/>
        </w:rPr>
        <w:t>Ų</w:t>
      </w:r>
      <w:r w:rsidRPr="00E56DA5">
        <w:rPr>
          <w:b/>
          <w:szCs w:val="24"/>
          <w:shd w:val="clear" w:color="auto" w:fill="FFFFFF"/>
        </w:rPr>
        <w:t xml:space="preserve"> (II ETAPAS)</w:t>
      </w:r>
    </w:p>
    <w:p w14:paraId="39705314" w14:textId="77777777" w:rsidR="00A11B4A" w:rsidRDefault="00A11B4A" w:rsidP="000071FB">
      <w:pPr>
        <w:jc w:val="center"/>
        <w:rPr>
          <w:b/>
          <w:caps/>
        </w:rPr>
      </w:pPr>
    </w:p>
    <w:p w14:paraId="252FF7F0" w14:textId="53365448" w:rsidR="00A11B4A" w:rsidRPr="006D6B50" w:rsidRDefault="00A11B4A" w:rsidP="000071FB">
      <w:pPr>
        <w:pStyle w:val="Pavadinimas"/>
        <w:tabs>
          <w:tab w:val="left" w:pos="8789"/>
        </w:tabs>
        <w:ind w:right="-3"/>
        <w:rPr>
          <w:b w:val="0"/>
          <w:sz w:val="24"/>
          <w:szCs w:val="24"/>
        </w:rPr>
      </w:pPr>
      <w:r w:rsidRPr="006D6B50">
        <w:rPr>
          <w:sz w:val="24"/>
          <w:szCs w:val="24"/>
        </w:rPr>
        <w:t>202</w:t>
      </w:r>
      <w:r w:rsidR="00DD52BF">
        <w:rPr>
          <w:sz w:val="24"/>
          <w:szCs w:val="24"/>
        </w:rPr>
        <w:t>6</w:t>
      </w:r>
      <w:r w:rsidRPr="006D6B50">
        <w:rPr>
          <w:sz w:val="24"/>
          <w:szCs w:val="24"/>
        </w:rPr>
        <w:t xml:space="preserve"> m. ________ __ d., Nr. ___</w:t>
      </w:r>
    </w:p>
    <w:p w14:paraId="3C478B94" w14:textId="77777777" w:rsidR="00B8583D" w:rsidRPr="007222DD" w:rsidRDefault="00B8583D" w:rsidP="000071FB"/>
    <w:p w14:paraId="77E04A00" w14:textId="77777777" w:rsidR="00C71457" w:rsidRDefault="00C71457" w:rsidP="00C71457">
      <w:pPr>
        <w:ind w:firstLine="1296"/>
        <w:jc w:val="both"/>
        <w:rPr>
          <w:szCs w:val="24"/>
        </w:rPr>
      </w:pPr>
      <w:r w:rsidRPr="006D6B50">
        <w:rPr>
          <w:szCs w:val="24"/>
        </w:rPr>
        <w:t xml:space="preserve">BĮ </w:t>
      </w:r>
      <w:r w:rsidRPr="004E7A4E">
        <w:rPr>
          <w:szCs w:val="24"/>
        </w:rPr>
        <w:t xml:space="preserve">Kupiškio rajono savivaldybės administracija, juridinio asmens kodas </w:t>
      </w:r>
      <w:r w:rsidRPr="004E7A4E">
        <w:rPr>
          <w:noProof/>
          <w:color w:val="000000" w:themeColor="text1"/>
          <w:szCs w:val="24"/>
          <w14:ligatures w14:val="standardContextual"/>
        </w:rPr>
        <w:t>188774975</w:t>
      </w:r>
      <w:r w:rsidRPr="004E7A4E">
        <w:rPr>
          <w:szCs w:val="24"/>
        </w:rPr>
        <w:t xml:space="preserve">, kurios buveinė įregistruota adresu </w:t>
      </w:r>
      <w:r w:rsidRPr="004E7A4E">
        <w:rPr>
          <w:noProof/>
          <w:color w:val="000000" w:themeColor="text1"/>
          <w:szCs w:val="24"/>
          <w14:ligatures w14:val="standardContextual"/>
        </w:rPr>
        <w:t>Vytauto g. 2, LT-40115 Kupiškis</w:t>
      </w:r>
      <w:r w:rsidRPr="004E7A4E">
        <w:rPr>
          <w:szCs w:val="24"/>
        </w:rPr>
        <w:t xml:space="preserve"> (toliau – Užsakovas</w:t>
      </w:r>
      <w:r>
        <w:rPr>
          <w:szCs w:val="24"/>
        </w:rPr>
        <w:t xml:space="preserve"> arba Perkančioji organizacija</w:t>
      </w:r>
      <w:r w:rsidRPr="004E7A4E">
        <w:rPr>
          <w:szCs w:val="24"/>
        </w:rPr>
        <w:t xml:space="preserve">), atstovaujamas _____________________________ </w:t>
      </w:r>
    </w:p>
    <w:p w14:paraId="3B0DC020" w14:textId="50A57E04" w:rsidR="00C71457" w:rsidRPr="004E7A4E" w:rsidRDefault="00C71457" w:rsidP="00C71457">
      <w:pPr>
        <w:ind w:firstLine="1296"/>
        <w:jc w:val="both"/>
        <w:rPr>
          <w:szCs w:val="24"/>
        </w:rPr>
      </w:pPr>
      <w:r w:rsidRPr="004E7A4E">
        <w:rPr>
          <w:szCs w:val="24"/>
        </w:rPr>
        <w:t xml:space="preserve">ir </w:t>
      </w:r>
    </w:p>
    <w:p w14:paraId="02F52E08" w14:textId="77777777" w:rsidR="00A11B4A" w:rsidRDefault="00A11B4A" w:rsidP="000071FB">
      <w:pPr>
        <w:tabs>
          <w:tab w:val="left" w:pos="720"/>
        </w:tabs>
        <w:ind w:firstLine="550"/>
        <w:jc w:val="both"/>
      </w:pPr>
      <w:r>
        <w:t xml:space="preserve">_____________________________________, </w:t>
      </w:r>
      <w:r w:rsidRPr="00FD7909">
        <w:t>juridinio asmens</w:t>
      </w:r>
      <w:r>
        <w:t xml:space="preserve"> kodas ___________, </w:t>
      </w:r>
      <w:r w:rsidRPr="00FD7909">
        <w:rPr>
          <w:szCs w:val="24"/>
        </w:rPr>
        <w:t xml:space="preserve">kurio buveinė įregistruota adresu </w:t>
      </w:r>
      <w:r>
        <w:rPr>
          <w:szCs w:val="24"/>
        </w:rPr>
        <w:t>_____________________________</w:t>
      </w:r>
      <w:r>
        <w:t xml:space="preserve"> (toliau – Rangovas), atstovaujamas _________________________</w:t>
      </w:r>
    </w:p>
    <w:p w14:paraId="12F38E86" w14:textId="664C2B24" w:rsidR="00B8583D" w:rsidRDefault="00392DDA" w:rsidP="000071FB">
      <w:pPr>
        <w:jc w:val="both"/>
      </w:pPr>
      <w:r w:rsidRPr="007222DD">
        <w:t xml:space="preserve">vadovaudamiesi </w:t>
      </w:r>
      <w:r w:rsidRPr="00A11B4A">
        <w:rPr>
          <w:highlight w:val="yellow"/>
        </w:rPr>
        <w:t>202</w:t>
      </w:r>
      <w:r w:rsidR="00DD52BF">
        <w:rPr>
          <w:highlight w:val="yellow"/>
        </w:rPr>
        <w:t>6</w:t>
      </w:r>
      <w:r w:rsidR="00A11B4A" w:rsidRPr="00A11B4A">
        <w:rPr>
          <w:highlight w:val="yellow"/>
        </w:rPr>
        <w:t>-__</w:t>
      </w:r>
      <w:r w:rsidRPr="00A11B4A">
        <w:rPr>
          <w:highlight w:val="yellow"/>
        </w:rPr>
        <w:t>-__</w:t>
      </w:r>
      <w:r w:rsidRPr="007222DD">
        <w:t xml:space="preserve"> sudaryta preliminaria sutartimi Nr. </w:t>
      </w:r>
      <w:r w:rsidRPr="00A11B4A">
        <w:rPr>
          <w:highlight w:val="yellow"/>
        </w:rPr>
        <w:t>__</w:t>
      </w:r>
      <w:r w:rsidRPr="007222DD">
        <w:t xml:space="preserve"> (toliau – Preliminari sutartis) </w:t>
      </w:r>
      <w:r w:rsidR="00C71457">
        <w:rPr>
          <w:bCs/>
        </w:rPr>
        <w:t xml:space="preserve">dėl </w:t>
      </w:r>
      <w:r w:rsidR="00C71457" w:rsidRPr="00C420D9">
        <w:rPr>
          <w:szCs w:val="24"/>
        </w:rPr>
        <w:t xml:space="preserve">Sveikatingumo ir sporto komplekso K. </w:t>
      </w:r>
      <w:proofErr w:type="spellStart"/>
      <w:r w:rsidR="00C71457" w:rsidRPr="00C420D9">
        <w:rPr>
          <w:szCs w:val="24"/>
        </w:rPr>
        <w:t>Šimonio</w:t>
      </w:r>
      <w:proofErr w:type="spellEnd"/>
      <w:r w:rsidR="00C71457" w:rsidRPr="00C420D9">
        <w:rPr>
          <w:szCs w:val="24"/>
        </w:rPr>
        <w:t xml:space="preserve"> g. 1A, Kupiškio</w:t>
      </w:r>
      <w:r w:rsidR="00C71457">
        <w:rPr>
          <w:szCs w:val="24"/>
        </w:rPr>
        <w:t xml:space="preserve"> m. statybos darbų (II etapas), </w:t>
      </w:r>
      <w:r w:rsidR="00A11B4A">
        <w:rPr>
          <w:szCs w:val="24"/>
        </w:rPr>
        <w:t>įskaitant darbo projekto parengimą</w:t>
      </w:r>
      <w:r w:rsidRPr="007222DD">
        <w:rPr>
          <w:szCs w:val="24"/>
        </w:rPr>
        <w:t xml:space="preserve">, </w:t>
      </w:r>
      <w:r w:rsidR="00A11B4A">
        <w:rPr>
          <w:bCs/>
        </w:rPr>
        <w:t>pagal Preliminarios sutarties 1.</w:t>
      </w:r>
      <w:r w:rsidR="00C71457">
        <w:rPr>
          <w:bCs/>
        </w:rPr>
        <w:t>6</w:t>
      </w:r>
      <w:r w:rsidR="00A11B4A">
        <w:rPr>
          <w:bCs/>
        </w:rPr>
        <w:t>. p. pagrindu suformuoją užsakymą Nr.</w:t>
      </w:r>
      <w:r w:rsidR="00A11B4A" w:rsidRPr="00A11B4A">
        <w:rPr>
          <w:bCs/>
          <w:highlight w:val="yellow"/>
        </w:rPr>
        <w:t>______</w:t>
      </w:r>
      <w:r w:rsidR="00A11B4A">
        <w:rPr>
          <w:szCs w:val="24"/>
        </w:rPr>
        <w:t xml:space="preserve">, dėl </w:t>
      </w:r>
      <w:r w:rsidR="00C71457">
        <w:rPr>
          <w:szCs w:val="24"/>
        </w:rPr>
        <w:t>d</w:t>
      </w:r>
      <w:r w:rsidR="00A11B4A">
        <w:rPr>
          <w:szCs w:val="24"/>
        </w:rPr>
        <w:t>alie</w:t>
      </w:r>
      <w:r w:rsidR="00C71457">
        <w:rPr>
          <w:szCs w:val="24"/>
        </w:rPr>
        <w:t>s</w:t>
      </w:r>
      <w:r w:rsidR="00A11B4A">
        <w:rPr>
          <w:szCs w:val="24"/>
        </w:rPr>
        <w:t xml:space="preserve"> </w:t>
      </w:r>
      <w:r w:rsidR="00C71457">
        <w:rPr>
          <w:szCs w:val="24"/>
        </w:rPr>
        <w:t>D</w:t>
      </w:r>
      <w:r w:rsidR="00A11B4A">
        <w:rPr>
          <w:szCs w:val="24"/>
        </w:rPr>
        <w:t xml:space="preserve">arbų atlikimo, </w:t>
      </w:r>
      <w:r w:rsidR="00B8583D" w:rsidRPr="007222DD">
        <w:t xml:space="preserve">sudarė šią </w:t>
      </w:r>
      <w:r w:rsidRPr="007222DD">
        <w:t xml:space="preserve">pagrindinę sutartį </w:t>
      </w:r>
      <w:r w:rsidR="00B8583D" w:rsidRPr="007222DD">
        <w:t>(toliau – Sutartis</w:t>
      </w:r>
      <w:r w:rsidR="00D36CF2">
        <w:t xml:space="preserve"> arba Pagrindinė sutartis</w:t>
      </w:r>
      <w:r w:rsidR="00B8583D" w:rsidRPr="007222DD">
        <w:t>).</w:t>
      </w:r>
    </w:p>
    <w:p w14:paraId="5B7ABF32" w14:textId="77777777" w:rsidR="008A5B61" w:rsidRPr="007222DD" w:rsidRDefault="008A5B61" w:rsidP="000071FB">
      <w:pPr>
        <w:jc w:val="both"/>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08"/>
        <w:gridCol w:w="43"/>
        <w:gridCol w:w="4618"/>
        <w:gridCol w:w="4260"/>
        <w:gridCol w:w="10"/>
      </w:tblGrid>
      <w:tr w:rsidR="00B8583D" w:rsidRPr="007222DD" w14:paraId="77CA410C" w14:textId="77777777" w:rsidTr="00D86D5A">
        <w:trPr>
          <w:gridAfter w:val="1"/>
          <w:wAfter w:w="10" w:type="dxa"/>
        </w:trPr>
        <w:tc>
          <w:tcPr>
            <w:tcW w:w="9923" w:type="dxa"/>
            <w:gridSpan w:val="5"/>
            <w:tcBorders>
              <w:top w:val="nil"/>
              <w:left w:val="nil"/>
              <w:bottom w:val="nil"/>
              <w:right w:val="nil"/>
            </w:tcBorders>
          </w:tcPr>
          <w:p w14:paraId="24AF6534" w14:textId="77777777" w:rsidR="00B8583D" w:rsidRPr="007222DD" w:rsidRDefault="00B8583D" w:rsidP="000071FB">
            <w:pPr>
              <w:pStyle w:val="Stilius1"/>
              <w:spacing w:before="0" w:after="0"/>
            </w:pPr>
            <w:r w:rsidRPr="007222DD">
              <w:t>SĄVOKOS</w:t>
            </w:r>
          </w:p>
        </w:tc>
      </w:tr>
      <w:tr w:rsidR="00B8583D" w:rsidRPr="007222DD" w14:paraId="1EFB4808" w14:textId="77777777" w:rsidTr="00D86D5A">
        <w:trPr>
          <w:gridAfter w:val="1"/>
          <w:wAfter w:w="10" w:type="dxa"/>
        </w:trPr>
        <w:tc>
          <w:tcPr>
            <w:tcW w:w="993" w:type="dxa"/>
            <w:gridSpan w:val="2"/>
            <w:tcBorders>
              <w:top w:val="nil"/>
              <w:left w:val="nil"/>
              <w:bottom w:val="nil"/>
              <w:right w:val="nil"/>
            </w:tcBorders>
          </w:tcPr>
          <w:p w14:paraId="252E5C4D" w14:textId="77777777" w:rsidR="00B8583D" w:rsidRPr="007222DD" w:rsidRDefault="00B8583D" w:rsidP="000071FB">
            <w:pPr>
              <w:pStyle w:val="Sraopastraipa1"/>
              <w:numPr>
                <w:ilvl w:val="0"/>
                <w:numId w:val="40"/>
              </w:numPr>
              <w:spacing w:after="0" w:line="240" w:lineRule="auto"/>
              <w:ind w:hanging="578"/>
              <w:contextualSpacing/>
              <w:jc w:val="both"/>
            </w:pPr>
          </w:p>
        </w:tc>
        <w:tc>
          <w:tcPr>
            <w:tcW w:w="8930" w:type="dxa"/>
            <w:gridSpan w:val="3"/>
            <w:tcBorders>
              <w:top w:val="nil"/>
              <w:left w:val="nil"/>
              <w:bottom w:val="nil"/>
              <w:right w:val="nil"/>
            </w:tcBorders>
          </w:tcPr>
          <w:p w14:paraId="7E97C205" w14:textId="273059CA" w:rsidR="00B8583D" w:rsidRPr="007222DD" w:rsidRDefault="00B8583D" w:rsidP="00926933">
            <w:pPr>
              <w:jc w:val="both"/>
              <w:rPr>
                <w:b/>
              </w:rPr>
            </w:pPr>
            <w:r w:rsidRPr="007222DD">
              <w:rPr>
                <w:b/>
              </w:rPr>
              <w:t>Darbai</w:t>
            </w:r>
            <w:r w:rsidR="003A5605" w:rsidRPr="007222DD">
              <w:t xml:space="preserve"> – </w:t>
            </w:r>
            <w:r w:rsidR="00DD5AB2" w:rsidRPr="007222DD">
              <w:t xml:space="preserve">šia Sutartimi </w:t>
            </w:r>
            <w:proofErr w:type="spellStart"/>
            <w:r w:rsidR="00DD5AB2" w:rsidRPr="007222DD">
              <w:t>užakom</w:t>
            </w:r>
            <w:r w:rsidR="00A11B4A">
              <w:t>i</w:t>
            </w:r>
            <w:proofErr w:type="spellEnd"/>
            <w:r w:rsidRPr="007222DD">
              <w:t xml:space="preserve"> darbai, nustatyti Te</w:t>
            </w:r>
            <w:r w:rsidR="005C4206">
              <w:t xml:space="preserve">chninio projekto sprendiniuose, </w:t>
            </w:r>
            <w:r w:rsidR="00A11B4A">
              <w:t xml:space="preserve">darbo projekto parengimas </w:t>
            </w:r>
            <w:r w:rsidRPr="007222DD">
              <w:t xml:space="preserve">bei kitos būtinos Sutarčiai atlikti paslaugos (jeigu yra), kuriuos pagal Sutartį privalo atlikti Rangovas. </w:t>
            </w:r>
            <w:r w:rsidR="00E32D39" w:rsidRPr="005C4206">
              <w:rPr>
                <w:szCs w:val="24"/>
              </w:rPr>
              <w:t xml:space="preserve">Darbų detali apimtis, kiekiai ir įkainiai nustatyti </w:t>
            </w:r>
            <w:r w:rsidR="00392DDA" w:rsidRPr="005C4206">
              <w:t>pagal Preliminarios sutarties 1.</w:t>
            </w:r>
            <w:r w:rsidR="00DD5AB2" w:rsidRPr="005C4206">
              <w:t>6</w:t>
            </w:r>
            <w:r w:rsidR="00392DDA" w:rsidRPr="005C4206">
              <w:t xml:space="preserve"> p. </w:t>
            </w:r>
            <w:r w:rsidR="005C4206">
              <w:t xml:space="preserve">pagrindu </w:t>
            </w:r>
            <w:r w:rsidR="005C4206" w:rsidRPr="005C4206">
              <w:t>įvykdytą Užsakymą</w:t>
            </w:r>
            <w:r w:rsidR="00926933">
              <w:t xml:space="preserve">. Rangovo parengti </w:t>
            </w:r>
            <w:r w:rsidR="00926933">
              <w:rPr>
                <w:iCs/>
                <w:color w:val="000000"/>
              </w:rPr>
              <w:t xml:space="preserve">Darbų kiekių žiniaraščiai </w:t>
            </w:r>
            <w:r w:rsidR="00926933" w:rsidRPr="007222DD">
              <w:t>(toliau – Darbų sąmatos</w:t>
            </w:r>
            <w:r w:rsidR="00926933">
              <w:t xml:space="preserve">) naudojami Pagrindinės sutarties </w:t>
            </w:r>
            <w:r w:rsidR="00926933">
              <w:rPr>
                <w:iCs/>
                <w:color w:val="000000"/>
              </w:rPr>
              <w:t>kainos detalizavimui</w:t>
            </w:r>
            <w:r w:rsidR="00315521" w:rsidRPr="007222DD">
              <w:t xml:space="preserve">. Darbų sąmatos pateikiamos </w:t>
            </w:r>
            <w:r w:rsidR="003A5605" w:rsidRPr="007222DD">
              <w:t>Sutarties</w:t>
            </w:r>
            <w:r w:rsidR="00A11B4A">
              <w:t xml:space="preserve"> </w:t>
            </w:r>
            <w:r w:rsidR="00DD5AB2" w:rsidRPr="007222DD">
              <w:t xml:space="preserve">1 </w:t>
            </w:r>
            <w:r w:rsidR="00E32D39" w:rsidRPr="007222DD">
              <w:t>pried</w:t>
            </w:r>
            <w:r w:rsidR="00315521" w:rsidRPr="007222DD">
              <w:t>e</w:t>
            </w:r>
            <w:r w:rsidR="00E32D39" w:rsidRPr="007222DD">
              <w:t>.</w:t>
            </w:r>
          </w:p>
        </w:tc>
      </w:tr>
      <w:tr w:rsidR="00B8583D" w:rsidRPr="007222DD" w14:paraId="09D3AF66" w14:textId="77777777" w:rsidTr="00D86D5A">
        <w:trPr>
          <w:gridAfter w:val="1"/>
          <w:wAfter w:w="10" w:type="dxa"/>
        </w:trPr>
        <w:tc>
          <w:tcPr>
            <w:tcW w:w="993" w:type="dxa"/>
            <w:gridSpan w:val="2"/>
            <w:tcBorders>
              <w:top w:val="nil"/>
              <w:left w:val="nil"/>
              <w:bottom w:val="nil"/>
              <w:right w:val="nil"/>
            </w:tcBorders>
          </w:tcPr>
          <w:p w14:paraId="29072B75" w14:textId="77777777" w:rsidR="00B8583D" w:rsidRPr="007222DD" w:rsidRDefault="00B8583D" w:rsidP="000071FB">
            <w:pPr>
              <w:pStyle w:val="Sraopastraipa1"/>
              <w:numPr>
                <w:ilvl w:val="0"/>
                <w:numId w:val="40"/>
              </w:numPr>
              <w:spacing w:after="0" w:line="240" w:lineRule="auto"/>
              <w:ind w:hanging="578"/>
              <w:contextualSpacing/>
              <w:jc w:val="both"/>
            </w:pPr>
          </w:p>
        </w:tc>
        <w:tc>
          <w:tcPr>
            <w:tcW w:w="8930" w:type="dxa"/>
            <w:gridSpan w:val="3"/>
            <w:tcBorders>
              <w:top w:val="nil"/>
              <w:left w:val="nil"/>
              <w:bottom w:val="nil"/>
              <w:right w:val="nil"/>
            </w:tcBorders>
          </w:tcPr>
          <w:p w14:paraId="131AE519" w14:textId="0A0013E5" w:rsidR="00B8583D" w:rsidRPr="007222DD" w:rsidRDefault="00B8583D" w:rsidP="000071FB">
            <w:pPr>
              <w:jc w:val="both"/>
            </w:pPr>
            <w:r w:rsidRPr="007222DD">
              <w:rPr>
                <w:b/>
              </w:rPr>
              <w:t>Darbų atlikimo terminas</w:t>
            </w:r>
            <w:r w:rsidR="00E32D39" w:rsidRPr="007222DD">
              <w:t xml:space="preserve"> – laikas </w:t>
            </w:r>
            <w:r w:rsidRPr="007222DD">
              <w:t xml:space="preserve">nuo Darbų pradžios iki Darbų perdavimo Užsakovui, atlikus baigiamuosius bandymus (jeigu taikoma), kurių rezultatai yra teigiami, ir pasirašius Darbų perdavimo-priėmimo aktą. </w:t>
            </w:r>
            <w:r w:rsidR="003A5605" w:rsidRPr="007222DD">
              <w:rPr>
                <w:szCs w:val="24"/>
              </w:rPr>
              <w:t>Darbų atlikimo terminas yra nurodytas Sutarties 3.4 punkte</w:t>
            </w:r>
            <w:r w:rsidR="00D36CF2">
              <w:rPr>
                <w:szCs w:val="24"/>
              </w:rPr>
              <w:t>, jis nustatomas pagal Užsakymo metu pateiktą pasiūlymą</w:t>
            </w:r>
            <w:r w:rsidR="003A5605" w:rsidRPr="007222DD">
              <w:rPr>
                <w:szCs w:val="24"/>
              </w:rPr>
              <w:t>.</w:t>
            </w:r>
          </w:p>
        </w:tc>
      </w:tr>
      <w:tr w:rsidR="00B8583D" w:rsidRPr="007222DD" w14:paraId="6B0DA56E" w14:textId="77777777" w:rsidTr="00D86D5A">
        <w:trPr>
          <w:gridAfter w:val="1"/>
          <w:wAfter w:w="10" w:type="dxa"/>
        </w:trPr>
        <w:tc>
          <w:tcPr>
            <w:tcW w:w="993" w:type="dxa"/>
            <w:gridSpan w:val="2"/>
            <w:tcBorders>
              <w:top w:val="nil"/>
              <w:left w:val="nil"/>
              <w:bottom w:val="nil"/>
              <w:right w:val="nil"/>
            </w:tcBorders>
          </w:tcPr>
          <w:p w14:paraId="18FCA231" w14:textId="77777777" w:rsidR="00B8583D" w:rsidRPr="007222DD" w:rsidRDefault="00B8583D" w:rsidP="000071FB">
            <w:pPr>
              <w:pStyle w:val="Sraopastraipa1"/>
              <w:numPr>
                <w:ilvl w:val="0"/>
                <w:numId w:val="40"/>
              </w:numPr>
              <w:spacing w:after="0" w:line="240" w:lineRule="auto"/>
              <w:ind w:hanging="578"/>
              <w:contextualSpacing/>
              <w:jc w:val="both"/>
            </w:pPr>
          </w:p>
        </w:tc>
        <w:tc>
          <w:tcPr>
            <w:tcW w:w="8930" w:type="dxa"/>
            <w:gridSpan w:val="3"/>
            <w:tcBorders>
              <w:top w:val="nil"/>
              <w:left w:val="nil"/>
              <w:bottom w:val="nil"/>
              <w:right w:val="nil"/>
            </w:tcBorders>
          </w:tcPr>
          <w:p w14:paraId="2EE6E5E1" w14:textId="77777777" w:rsidR="00B8583D" w:rsidRPr="007222DD" w:rsidRDefault="00B8583D" w:rsidP="000071FB">
            <w:pPr>
              <w:jc w:val="both"/>
            </w:pPr>
            <w:r w:rsidRPr="007222DD">
              <w:rPr>
                <w:b/>
              </w:rPr>
              <w:t>Darbų perdavimo-priėmimo aktas</w:t>
            </w:r>
            <w:r w:rsidRPr="007222DD">
              <w:t xml:space="preserve"> – dokumentas, patvirtinantis, kad Rangovas perdavė, o Užsakovas priėmė Darbus, pasirašomas vadovaujantis</w:t>
            </w:r>
            <w:r w:rsidR="00E32D39" w:rsidRPr="007222DD">
              <w:t xml:space="preserve"> Sutarties sąlygų 8.2 papunkčiu</w:t>
            </w:r>
            <w:r w:rsidRPr="007222DD">
              <w:t xml:space="preserve">. </w:t>
            </w:r>
          </w:p>
        </w:tc>
      </w:tr>
      <w:tr w:rsidR="003A5605" w:rsidRPr="007222DD" w14:paraId="7A7EA97B" w14:textId="77777777" w:rsidTr="00793C31">
        <w:trPr>
          <w:gridAfter w:val="1"/>
          <w:wAfter w:w="10" w:type="dxa"/>
        </w:trPr>
        <w:tc>
          <w:tcPr>
            <w:tcW w:w="993" w:type="dxa"/>
            <w:gridSpan w:val="2"/>
            <w:tcBorders>
              <w:top w:val="nil"/>
              <w:left w:val="nil"/>
              <w:bottom w:val="nil"/>
              <w:right w:val="nil"/>
            </w:tcBorders>
          </w:tcPr>
          <w:p w14:paraId="05904BC0" w14:textId="77777777" w:rsidR="003A5605" w:rsidRPr="007222DD" w:rsidRDefault="003A5605" w:rsidP="000071FB">
            <w:pPr>
              <w:pStyle w:val="Sraopastraipa1"/>
              <w:numPr>
                <w:ilvl w:val="1"/>
                <w:numId w:val="74"/>
              </w:numPr>
              <w:spacing w:after="0" w:line="240" w:lineRule="auto"/>
              <w:ind w:hanging="578"/>
              <w:contextualSpacing/>
              <w:jc w:val="both"/>
            </w:pPr>
          </w:p>
        </w:tc>
        <w:tc>
          <w:tcPr>
            <w:tcW w:w="8930" w:type="dxa"/>
            <w:gridSpan w:val="3"/>
            <w:tcBorders>
              <w:top w:val="nil"/>
              <w:left w:val="nil"/>
              <w:bottom w:val="nil"/>
              <w:right w:val="nil"/>
            </w:tcBorders>
          </w:tcPr>
          <w:p w14:paraId="0BB6AFB0" w14:textId="77777777" w:rsidR="003A5605" w:rsidRPr="007222DD" w:rsidRDefault="003A5605" w:rsidP="000071FB">
            <w:pPr>
              <w:jc w:val="both"/>
            </w:pPr>
            <w:r w:rsidRPr="007222DD">
              <w:rPr>
                <w:b/>
              </w:rPr>
              <w:t>Darbų pradžia</w:t>
            </w:r>
            <w:r w:rsidRPr="007222DD">
              <w:t xml:space="preserve"> – Statybvietės perdavimo-priėmimo akto pasirašymo data. </w:t>
            </w:r>
          </w:p>
        </w:tc>
      </w:tr>
      <w:tr w:rsidR="00B8583D" w:rsidRPr="007222DD" w14:paraId="554303DB" w14:textId="77777777" w:rsidTr="00D86D5A">
        <w:trPr>
          <w:gridAfter w:val="1"/>
          <w:wAfter w:w="10" w:type="dxa"/>
        </w:trPr>
        <w:tc>
          <w:tcPr>
            <w:tcW w:w="993" w:type="dxa"/>
            <w:gridSpan w:val="2"/>
            <w:tcBorders>
              <w:top w:val="nil"/>
              <w:left w:val="nil"/>
              <w:bottom w:val="nil"/>
              <w:right w:val="nil"/>
            </w:tcBorders>
          </w:tcPr>
          <w:p w14:paraId="6838DCE0" w14:textId="77777777" w:rsidR="00B8583D" w:rsidRPr="007222DD" w:rsidRDefault="00B8583D" w:rsidP="000071FB">
            <w:pPr>
              <w:pStyle w:val="Sraopastraipa1"/>
              <w:numPr>
                <w:ilvl w:val="1"/>
                <w:numId w:val="74"/>
              </w:numPr>
              <w:spacing w:after="0" w:line="240" w:lineRule="auto"/>
              <w:ind w:hanging="578"/>
              <w:contextualSpacing/>
              <w:jc w:val="both"/>
            </w:pPr>
          </w:p>
        </w:tc>
        <w:tc>
          <w:tcPr>
            <w:tcW w:w="8930" w:type="dxa"/>
            <w:gridSpan w:val="3"/>
            <w:tcBorders>
              <w:top w:val="nil"/>
              <w:left w:val="nil"/>
              <w:bottom w:val="nil"/>
              <w:right w:val="nil"/>
            </w:tcBorders>
          </w:tcPr>
          <w:p w14:paraId="687E6DB1" w14:textId="114FDD9D" w:rsidR="00B8583D" w:rsidRPr="007222DD" w:rsidRDefault="00B8583D" w:rsidP="00D36CF2">
            <w:pPr>
              <w:jc w:val="both"/>
            </w:pPr>
            <w:r w:rsidRPr="007222DD">
              <w:rPr>
                <w:b/>
              </w:rPr>
              <w:t xml:space="preserve">Darbų </w:t>
            </w:r>
            <w:r w:rsidR="003A5605" w:rsidRPr="007222DD">
              <w:rPr>
                <w:b/>
              </w:rPr>
              <w:t>sąmatos</w:t>
            </w:r>
            <w:r w:rsidRPr="007222DD">
              <w:t xml:space="preserve"> –</w:t>
            </w:r>
            <w:r w:rsidR="003A5605" w:rsidRPr="007222DD">
              <w:t xml:space="preserve"> </w:t>
            </w:r>
            <w:r w:rsidR="003A5605" w:rsidRPr="007222DD">
              <w:rPr>
                <w:szCs w:val="24"/>
              </w:rPr>
              <w:t>šia Sutartimi perkamų Darbų</w:t>
            </w:r>
            <w:r w:rsidR="003A5605" w:rsidRPr="007222DD">
              <w:rPr>
                <w:iCs/>
                <w:color w:val="000000"/>
                <w:szCs w:val="24"/>
              </w:rPr>
              <w:t xml:space="preserve"> objektinės ir lokalinės </w:t>
            </w:r>
            <w:r w:rsidR="003A5605" w:rsidRPr="007222DD">
              <w:t>sąmatos</w:t>
            </w:r>
            <w:r w:rsidR="00474A82" w:rsidRPr="007222DD">
              <w:t>, kurios</w:t>
            </w:r>
            <w:r w:rsidR="003A5605" w:rsidRPr="007222DD">
              <w:t xml:space="preserve"> yra parengtos Rangovo, </w:t>
            </w:r>
            <w:r w:rsidR="00D36CF2">
              <w:t>atsižvelgiant</w:t>
            </w:r>
            <w:r w:rsidR="00D36CF2" w:rsidRPr="007222DD">
              <w:t xml:space="preserve"> Preliminarios sutarties</w:t>
            </w:r>
            <w:r w:rsidR="00D36CF2">
              <w:t xml:space="preserve"> 1.4. p., </w:t>
            </w:r>
            <w:r w:rsidR="003A5605" w:rsidRPr="007222DD">
              <w:t>vadovaujantis Preliminarios sutarties 1.</w:t>
            </w:r>
            <w:r w:rsidR="00DD5AB2" w:rsidRPr="007222DD">
              <w:t>6</w:t>
            </w:r>
            <w:r w:rsidR="003A5605" w:rsidRPr="007222DD">
              <w:t xml:space="preserve"> punkto sąlygomis. </w:t>
            </w:r>
            <w:r w:rsidR="00474A82" w:rsidRPr="007222DD">
              <w:t>Darbų sąmatose</w:t>
            </w:r>
            <w:r w:rsidR="003A5605" w:rsidRPr="007222DD">
              <w:t xml:space="preserve"> perkamų Darbų įkainiai turi </w:t>
            </w:r>
            <w:r w:rsidR="00F91FE0" w:rsidRPr="007222DD">
              <w:t>atitikti</w:t>
            </w:r>
            <w:r w:rsidR="003A5605" w:rsidRPr="007222DD">
              <w:t xml:space="preserve"> </w:t>
            </w:r>
            <w:r w:rsidR="00474A82" w:rsidRPr="007222DD">
              <w:t>visų Darbų objektinė</w:t>
            </w:r>
            <w:r w:rsidR="00F91FE0" w:rsidRPr="007222DD">
              <w:t>se</w:t>
            </w:r>
            <w:r w:rsidR="00474A82" w:rsidRPr="007222DD">
              <w:t xml:space="preserve"> ir lokalinė</w:t>
            </w:r>
            <w:r w:rsidR="00F91FE0" w:rsidRPr="007222DD">
              <w:t>se</w:t>
            </w:r>
            <w:r w:rsidR="00474A82" w:rsidRPr="007222DD">
              <w:t xml:space="preserve"> sąmato</w:t>
            </w:r>
            <w:r w:rsidR="00F91FE0" w:rsidRPr="007222DD">
              <w:t xml:space="preserve">se (Preliminarios sutarties 1.4 p.) </w:t>
            </w:r>
            <w:r w:rsidR="003A5605" w:rsidRPr="007222DD">
              <w:t>nustatyt</w:t>
            </w:r>
            <w:r w:rsidR="00F91FE0" w:rsidRPr="007222DD">
              <w:t>u</w:t>
            </w:r>
            <w:r w:rsidR="003A5605" w:rsidRPr="007222DD">
              <w:t>s įkaini</w:t>
            </w:r>
            <w:r w:rsidR="00F91FE0" w:rsidRPr="007222DD">
              <w:t>u</w:t>
            </w:r>
            <w:r w:rsidR="003A5605" w:rsidRPr="007222DD">
              <w:t>s</w:t>
            </w:r>
            <w:r w:rsidRPr="007222DD">
              <w:t xml:space="preserve">. </w:t>
            </w:r>
            <w:r w:rsidR="00F91FE0" w:rsidRPr="007222DD">
              <w:t>Darbų sąmatos yra pateiktos Sutarties 1 priede.</w:t>
            </w:r>
          </w:p>
        </w:tc>
      </w:tr>
      <w:tr w:rsidR="009B4AC9" w:rsidRPr="007222DD" w14:paraId="336D064D" w14:textId="77777777" w:rsidTr="00793C31">
        <w:trPr>
          <w:gridAfter w:val="1"/>
          <w:wAfter w:w="10" w:type="dxa"/>
        </w:trPr>
        <w:tc>
          <w:tcPr>
            <w:tcW w:w="993" w:type="dxa"/>
            <w:gridSpan w:val="2"/>
            <w:tcBorders>
              <w:top w:val="nil"/>
              <w:left w:val="nil"/>
              <w:bottom w:val="nil"/>
              <w:right w:val="nil"/>
            </w:tcBorders>
          </w:tcPr>
          <w:p w14:paraId="06F7B943" w14:textId="77777777" w:rsidR="009B4AC9" w:rsidRPr="007222DD" w:rsidRDefault="009B4AC9" w:rsidP="000071FB">
            <w:pPr>
              <w:pStyle w:val="Sraopastraipa1"/>
              <w:numPr>
                <w:ilvl w:val="1"/>
                <w:numId w:val="74"/>
              </w:numPr>
              <w:spacing w:after="0" w:line="240" w:lineRule="auto"/>
              <w:ind w:hanging="541"/>
              <w:contextualSpacing/>
              <w:jc w:val="both"/>
            </w:pPr>
          </w:p>
        </w:tc>
        <w:tc>
          <w:tcPr>
            <w:tcW w:w="8930" w:type="dxa"/>
            <w:gridSpan w:val="3"/>
            <w:tcBorders>
              <w:top w:val="nil"/>
              <w:left w:val="nil"/>
              <w:bottom w:val="nil"/>
              <w:right w:val="nil"/>
            </w:tcBorders>
          </w:tcPr>
          <w:p w14:paraId="688AE481" w14:textId="55BAA9B6" w:rsidR="009B4AC9" w:rsidRPr="007222DD" w:rsidRDefault="009B4AC9" w:rsidP="00047EFF">
            <w:pPr>
              <w:jc w:val="both"/>
            </w:pPr>
            <w:r w:rsidRPr="007222DD">
              <w:rPr>
                <w:b/>
              </w:rPr>
              <w:t>Darbų vykdymo grafikas</w:t>
            </w:r>
            <w:r w:rsidRPr="007222DD">
              <w:t xml:space="preserve"> - </w:t>
            </w:r>
            <w:r w:rsidR="00713998">
              <w:rPr>
                <w:szCs w:val="24"/>
              </w:rPr>
              <w:t>įkain</w:t>
            </w:r>
            <w:r w:rsidRPr="007222DD">
              <w:rPr>
                <w:szCs w:val="24"/>
              </w:rPr>
              <w:t xml:space="preserve">otas Darbų vykdymo grafikas, kuris yra parengtas </w:t>
            </w:r>
            <w:r w:rsidRPr="007222DD">
              <w:t xml:space="preserve">Rangovo, vadovaujantis Preliminarios sutarties 1.6 punkto sąlygomis. Darbų vykdymo grafike turi būti nurodytos kiekvieną mėnesį numatomų atlikti Darbų grupių vertės ir kiekvieną mėnesį atliekamų Darbų bendra vertė. Darbų vykdymo grafike  taip pat turi būti nurodyti kiekvienos Darbų grupės atlikimo terminai bei bendras Darbų atlikimo terminas.  </w:t>
            </w:r>
            <w:r w:rsidR="0018333A" w:rsidRPr="007222DD">
              <w:t>Darbų vykdymo grafikas pateikiamas Sutarties 2 priede.</w:t>
            </w:r>
          </w:p>
        </w:tc>
      </w:tr>
      <w:tr w:rsidR="00B8583D" w:rsidRPr="007222DD" w14:paraId="4A15F2EC" w14:textId="77777777" w:rsidTr="00D86D5A">
        <w:trPr>
          <w:gridAfter w:val="1"/>
          <w:wAfter w:w="10" w:type="dxa"/>
        </w:trPr>
        <w:tc>
          <w:tcPr>
            <w:tcW w:w="993" w:type="dxa"/>
            <w:gridSpan w:val="2"/>
            <w:tcBorders>
              <w:top w:val="nil"/>
              <w:left w:val="nil"/>
              <w:bottom w:val="nil"/>
              <w:right w:val="nil"/>
            </w:tcBorders>
          </w:tcPr>
          <w:p w14:paraId="78977EDA" w14:textId="77777777" w:rsidR="00B8583D" w:rsidRPr="007222DD" w:rsidRDefault="00B8583D" w:rsidP="000071FB">
            <w:pPr>
              <w:pStyle w:val="Sraopastraipa1"/>
              <w:numPr>
                <w:ilvl w:val="1"/>
                <w:numId w:val="74"/>
              </w:numPr>
              <w:spacing w:after="0" w:line="240" w:lineRule="auto"/>
              <w:ind w:hanging="578"/>
              <w:contextualSpacing/>
              <w:jc w:val="both"/>
            </w:pPr>
          </w:p>
        </w:tc>
        <w:tc>
          <w:tcPr>
            <w:tcW w:w="8930" w:type="dxa"/>
            <w:gridSpan w:val="3"/>
            <w:tcBorders>
              <w:top w:val="nil"/>
              <w:left w:val="nil"/>
              <w:bottom w:val="nil"/>
              <w:right w:val="nil"/>
            </w:tcBorders>
          </w:tcPr>
          <w:p w14:paraId="66EA6AF4" w14:textId="10F88CDB" w:rsidR="00B8583D" w:rsidRPr="007222DD" w:rsidRDefault="00B8583D" w:rsidP="00411EF8">
            <w:pPr>
              <w:jc w:val="both"/>
              <w:rPr>
                <w:b/>
              </w:rPr>
            </w:pPr>
            <w:r w:rsidRPr="007222DD">
              <w:rPr>
                <w:b/>
              </w:rPr>
              <w:t>Išankstinis mokėjimas</w:t>
            </w:r>
            <w:r w:rsidRPr="007222DD">
              <w:t xml:space="preserve"> – </w:t>
            </w:r>
            <w:r w:rsidR="00F91FE0" w:rsidRPr="007222DD">
              <w:rPr>
                <w:szCs w:val="24"/>
              </w:rPr>
              <w:t>Sutarties 9.3 papunktyje nurodyta Sutarties kainos dalis, kurią Užsakovas pagal Sutartį sumoka Rangovui iš anksto (avansu) iki atliktų Darbų perdavimo Užsakovui, jeigu Rangovas pateikia motyvuotą prašymą Užsakovui dėl Išankstinio mokėjimo taikymo, o Užsakovas priima sprendimą tokį prašymą tenkinti</w:t>
            </w:r>
            <w:r w:rsidRPr="007222DD">
              <w:t>.</w:t>
            </w:r>
            <w:r w:rsidR="00411EF8">
              <w:t xml:space="preserve"> Š</w:t>
            </w:r>
            <w:r w:rsidR="00411EF8">
              <w:rPr>
                <w:szCs w:val="24"/>
              </w:rPr>
              <w:t>ios Sutarties atveju šis nuostata negalioja, nes išankstinis mokėjimas nėra numatytas</w:t>
            </w:r>
          </w:p>
        </w:tc>
      </w:tr>
      <w:tr w:rsidR="00B8583D" w:rsidRPr="007222DD" w14:paraId="325EE371" w14:textId="77777777" w:rsidTr="00D86D5A">
        <w:trPr>
          <w:gridAfter w:val="1"/>
          <w:wAfter w:w="10" w:type="dxa"/>
        </w:trPr>
        <w:tc>
          <w:tcPr>
            <w:tcW w:w="993" w:type="dxa"/>
            <w:gridSpan w:val="2"/>
            <w:tcBorders>
              <w:top w:val="nil"/>
              <w:left w:val="nil"/>
              <w:bottom w:val="nil"/>
              <w:right w:val="nil"/>
            </w:tcBorders>
          </w:tcPr>
          <w:p w14:paraId="4715313C" w14:textId="77777777" w:rsidR="00B8583D" w:rsidRPr="007222DD" w:rsidRDefault="00B8583D" w:rsidP="000071FB">
            <w:pPr>
              <w:pStyle w:val="Sraopastraipa1"/>
              <w:numPr>
                <w:ilvl w:val="1"/>
                <w:numId w:val="74"/>
              </w:numPr>
              <w:spacing w:after="0" w:line="240" w:lineRule="auto"/>
              <w:ind w:hanging="578"/>
              <w:contextualSpacing/>
              <w:jc w:val="both"/>
            </w:pPr>
          </w:p>
        </w:tc>
        <w:tc>
          <w:tcPr>
            <w:tcW w:w="8930" w:type="dxa"/>
            <w:gridSpan w:val="3"/>
            <w:tcBorders>
              <w:top w:val="nil"/>
              <w:left w:val="nil"/>
              <w:bottom w:val="nil"/>
              <w:right w:val="nil"/>
            </w:tcBorders>
          </w:tcPr>
          <w:p w14:paraId="130E9B0C" w14:textId="77777777" w:rsidR="00B8583D" w:rsidRPr="007222DD" w:rsidRDefault="00B8583D" w:rsidP="000071FB">
            <w:pPr>
              <w:jc w:val="both"/>
            </w:pPr>
            <w:r w:rsidRPr="007222DD">
              <w:rPr>
                <w:b/>
              </w:rPr>
              <w:t>Išlaidos</w:t>
            </w:r>
            <w:r w:rsidRPr="007222DD">
              <w:t xml:space="preserve"> – visos pagrįstai Statybvietėje ar už jos ribų patirtos Rangovo tiesioginės ir netiesioginės išlaidos, susijusios su Sutartyje numatytais Darbais. Į išlaidas negali būti įskaičiuojamos negautos pajamos.</w:t>
            </w:r>
          </w:p>
        </w:tc>
      </w:tr>
      <w:tr w:rsidR="00B8583D" w:rsidRPr="007222DD" w14:paraId="70FA9D8A" w14:textId="77777777" w:rsidTr="00D86D5A">
        <w:trPr>
          <w:gridAfter w:val="1"/>
          <w:wAfter w:w="10" w:type="dxa"/>
        </w:trPr>
        <w:tc>
          <w:tcPr>
            <w:tcW w:w="993" w:type="dxa"/>
            <w:gridSpan w:val="2"/>
            <w:tcBorders>
              <w:top w:val="nil"/>
              <w:left w:val="nil"/>
              <w:bottom w:val="nil"/>
              <w:right w:val="nil"/>
            </w:tcBorders>
          </w:tcPr>
          <w:p w14:paraId="7D4835D9"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5646B0D4" w14:textId="77777777" w:rsidR="00B8583D" w:rsidRPr="007222DD" w:rsidRDefault="00B8583D" w:rsidP="000071FB">
            <w:pPr>
              <w:jc w:val="both"/>
            </w:pPr>
            <w:r w:rsidRPr="007222DD">
              <w:rPr>
                <w:b/>
              </w:rPr>
              <w:t xml:space="preserve">Įranga </w:t>
            </w:r>
            <w:r w:rsidRPr="007222DD">
              <w:t>– prietaisai ir mechanizmai sudarantys Darbus ar jų dalį.</w:t>
            </w:r>
          </w:p>
        </w:tc>
      </w:tr>
      <w:tr w:rsidR="00B8583D" w:rsidRPr="007222DD" w14:paraId="53A1455C" w14:textId="77777777" w:rsidTr="00D86D5A">
        <w:trPr>
          <w:gridAfter w:val="1"/>
          <w:wAfter w:w="10" w:type="dxa"/>
        </w:trPr>
        <w:tc>
          <w:tcPr>
            <w:tcW w:w="993" w:type="dxa"/>
            <w:gridSpan w:val="2"/>
            <w:tcBorders>
              <w:top w:val="nil"/>
              <w:left w:val="nil"/>
              <w:bottom w:val="nil"/>
              <w:right w:val="nil"/>
            </w:tcBorders>
          </w:tcPr>
          <w:p w14:paraId="597A9FE2"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5054788B" w14:textId="77777777" w:rsidR="00B8583D" w:rsidRPr="007222DD" w:rsidRDefault="00B8583D" w:rsidP="000071FB">
            <w:pPr>
              <w:jc w:val="both"/>
            </w:pPr>
            <w:r w:rsidRPr="007222DD">
              <w:rPr>
                <w:b/>
              </w:rPr>
              <w:t>Medžiagos</w:t>
            </w:r>
            <w:r w:rsidRPr="007222DD">
              <w:t xml:space="preserve"> – visa tai, kas turi sudaryti Darbus ar jų dalį (išskyrus Įrangą).</w:t>
            </w:r>
          </w:p>
        </w:tc>
      </w:tr>
      <w:tr w:rsidR="00B8583D" w:rsidRPr="007222DD" w14:paraId="4D48B8A5" w14:textId="77777777" w:rsidTr="00D86D5A">
        <w:trPr>
          <w:gridAfter w:val="1"/>
          <w:wAfter w:w="10" w:type="dxa"/>
        </w:trPr>
        <w:tc>
          <w:tcPr>
            <w:tcW w:w="993" w:type="dxa"/>
            <w:gridSpan w:val="2"/>
            <w:tcBorders>
              <w:top w:val="nil"/>
              <w:left w:val="nil"/>
              <w:bottom w:val="nil"/>
              <w:right w:val="nil"/>
            </w:tcBorders>
          </w:tcPr>
          <w:p w14:paraId="6CEEC498" w14:textId="77777777" w:rsidR="00B8583D" w:rsidRPr="007222DD" w:rsidRDefault="004525FF" w:rsidP="000071FB">
            <w:pPr>
              <w:pStyle w:val="Sraopastraipa1"/>
              <w:numPr>
                <w:ilvl w:val="1"/>
                <w:numId w:val="74"/>
              </w:numPr>
              <w:spacing w:after="0" w:line="240" w:lineRule="auto"/>
              <w:contextualSpacing/>
              <w:jc w:val="both"/>
            </w:pPr>
            <w:r w:rsidRPr="007222DD">
              <w:t xml:space="preserve"> </w:t>
            </w:r>
          </w:p>
        </w:tc>
        <w:tc>
          <w:tcPr>
            <w:tcW w:w="8930" w:type="dxa"/>
            <w:gridSpan w:val="3"/>
            <w:tcBorders>
              <w:top w:val="nil"/>
              <w:left w:val="nil"/>
              <w:bottom w:val="nil"/>
              <w:right w:val="nil"/>
            </w:tcBorders>
          </w:tcPr>
          <w:p w14:paraId="1EF8E3D2" w14:textId="759BE0A9" w:rsidR="00B8583D" w:rsidRPr="007222DD" w:rsidRDefault="00B8583D" w:rsidP="000071FB">
            <w:pPr>
              <w:jc w:val="both"/>
              <w:rPr>
                <w:b/>
              </w:rPr>
            </w:pPr>
            <w:r w:rsidRPr="007222DD">
              <w:rPr>
                <w:b/>
              </w:rPr>
              <w:t>Pakeitimas</w:t>
            </w:r>
            <w:r w:rsidRPr="007222DD">
              <w:t xml:space="preserve"> – Techninio projekto sprendinių, apibūdinančių Darbus, keitimas, Užsakovo nurodytas padaryti pagal </w:t>
            </w:r>
            <w:r w:rsidR="00A66274">
              <w:t xml:space="preserve">šios Sutarties </w:t>
            </w:r>
            <w:r w:rsidRPr="007222DD">
              <w:t xml:space="preserve">10 skyrių. Techninio projekto pakeitimai turi būti įforminami vadovaujantis Lietuvos Respublikos statybos techninio reglamento STR 1.04.04:2017 „Statinio projektavimas, projekto ekspertizė“ reikalavimais. </w:t>
            </w:r>
          </w:p>
        </w:tc>
      </w:tr>
      <w:tr w:rsidR="00B8583D" w:rsidRPr="007222DD" w14:paraId="325904B6" w14:textId="77777777" w:rsidTr="00D86D5A">
        <w:trPr>
          <w:gridAfter w:val="1"/>
          <w:wAfter w:w="10" w:type="dxa"/>
        </w:trPr>
        <w:tc>
          <w:tcPr>
            <w:tcW w:w="993" w:type="dxa"/>
            <w:gridSpan w:val="2"/>
            <w:tcBorders>
              <w:top w:val="nil"/>
              <w:left w:val="nil"/>
              <w:bottom w:val="nil"/>
              <w:right w:val="nil"/>
            </w:tcBorders>
          </w:tcPr>
          <w:p w14:paraId="79E0651C"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3093D4D7" w14:textId="25C190AD" w:rsidR="00B8583D" w:rsidRPr="007222DD" w:rsidRDefault="00B8583D" w:rsidP="00A66274">
            <w:pPr>
              <w:jc w:val="both"/>
              <w:rPr>
                <w:b/>
              </w:rPr>
            </w:pPr>
            <w:r w:rsidRPr="007222DD">
              <w:rPr>
                <w:b/>
              </w:rPr>
              <w:t xml:space="preserve">Pradinės </w:t>
            </w:r>
            <w:r w:rsidR="00713998">
              <w:rPr>
                <w:b/>
              </w:rPr>
              <w:t>S</w:t>
            </w:r>
            <w:r w:rsidRPr="007222DD">
              <w:rPr>
                <w:b/>
              </w:rPr>
              <w:t>utarties vertė</w:t>
            </w:r>
            <w:r w:rsidRPr="007222DD">
              <w:rPr>
                <w:szCs w:val="24"/>
              </w:rPr>
              <w:t xml:space="preserve"> – S</w:t>
            </w:r>
            <w:r w:rsidRPr="007222DD">
              <w:t xml:space="preserve">utarties 3.4 papunktyje nurodyta </w:t>
            </w:r>
            <w:r w:rsidR="00A231D7" w:rsidRPr="007222DD">
              <w:t xml:space="preserve">Darbų </w:t>
            </w:r>
            <w:r w:rsidRPr="007222DD">
              <w:t xml:space="preserve">vertė, lygi </w:t>
            </w:r>
            <w:r w:rsidR="00A66274">
              <w:t xml:space="preserve">Užsakymo metu </w:t>
            </w:r>
            <w:r w:rsidR="00A231D7" w:rsidRPr="007222DD">
              <w:t>nustatytai užsakomų Darbų kainai</w:t>
            </w:r>
            <w:r w:rsidR="00A66274">
              <w:t>, nuro</w:t>
            </w:r>
            <w:r w:rsidRPr="007222DD">
              <w:t xml:space="preserve">dytai už visą </w:t>
            </w:r>
            <w:r w:rsidR="00A66274">
              <w:t xml:space="preserve">Užsakyme išdėstytą </w:t>
            </w:r>
            <w:r w:rsidRPr="007222DD">
              <w:t>Darbų apimtį.</w:t>
            </w:r>
          </w:p>
        </w:tc>
      </w:tr>
      <w:tr w:rsidR="00B8583D" w:rsidRPr="007222DD" w14:paraId="368EE190" w14:textId="77777777" w:rsidTr="00D86D5A">
        <w:trPr>
          <w:gridAfter w:val="1"/>
          <w:wAfter w:w="10" w:type="dxa"/>
        </w:trPr>
        <w:tc>
          <w:tcPr>
            <w:tcW w:w="993" w:type="dxa"/>
            <w:gridSpan w:val="2"/>
            <w:tcBorders>
              <w:top w:val="nil"/>
              <w:left w:val="nil"/>
              <w:bottom w:val="nil"/>
              <w:right w:val="nil"/>
            </w:tcBorders>
          </w:tcPr>
          <w:p w14:paraId="1C169455" w14:textId="77777777" w:rsidR="00B8583D" w:rsidRPr="007222DD" w:rsidRDefault="00B8583D" w:rsidP="000071FB">
            <w:pPr>
              <w:pStyle w:val="Sraopastraipa1"/>
              <w:numPr>
                <w:ilvl w:val="1"/>
                <w:numId w:val="74"/>
              </w:numPr>
              <w:spacing w:after="0" w:line="240" w:lineRule="auto"/>
              <w:ind w:hanging="541"/>
              <w:contextualSpacing/>
              <w:jc w:val="both"/>
            </w:pPr>
          </w:p>
        </w:tc>
        <w:tc>
          <w:tcPr>
            <w:tcW w:w="8930" w:type="dxa"/>
            <w:gridSpan w:val="3"/>
            <w:tcBorders>
              <w:top w:val="nil"/>
              <w:left w:val="nil"/>
              <w:bottom w:val="nil"/>
              <w:right w:val="nil"/>
            </w:tcBorders>
          </w:tcPr>
          <w:p w14:paraId="29454F08" w14:textId="77777777" w:rsidR="00B8583D" w:rsidRPr="007222DD" w:rsidRDefault="00713998" w:rsidP="000071FB">
            <w:pPr>
              <w:jc w:val="both"/>
            </w:pPr>
            <w:r>
              <w:rPr>
                <w:b/>
              </w:rPr>
              <w:t>Projektas</w:t>
            </w:r>
            <w:r w:rsidR="00B8583D" w:rsidRPr="007222DD">
              <w:rPr>
                <w:b/>
              </w:rPr>
              <w:t xml:space="preserve"> </w:t>
            </w:r>
            <w:r w:rsidR="00B8583D" w:rsidRPr="007222DD">
              <w:t>rengiamas vadovaujantis</w:t>
            </w:r>
            <w:r w:rsidR="00B8583D" w:rsidRPr="007222DD">
              <w:rPr>
                <w:b/>
              </w:rPr>
              <w:t xml:space="preserve"> </w:t>
            </w:r>
            <w:r w:rsidR="00B8583D" w:rsidRPr="007222DD">
              <w:t xml:space="preserve">STR 1.04.04:2017 „Statinio projektavimas, projekto ekspertizė“ (toliau – Projektas): </w:t>
            </w:r>
          </w:p>
          <w:p w14:paraId="62F5AAB0" w14:textId="48092CFA" w:rsidR="00B8583D" w:rsidRPr="007222DD" w:rsidRDefault="00B8583D" w:rsidP="000071FB">
            <w:pPr>
              <w:pStyle w:val="bodytext"/>
              <w:numPr>
                <w:ilvl w:val="2"/>
                <w:numId w:val="74"/>
              </w:numPr>
              <w:tabs>
                <w:tab w:val="left" w:pos="748"/>
              </w:tabs>
              <w:spacing w:before="0" w:beforeAutospacing="0" w:after="0" w:afterAutospacing="0"/>
              <w:ind w:left="39" w:right="35" w:firstLine="0"/>
              <w:jc w:val="both"/>
              <w:rPr>
                <w:rFonts w:ascii="Tahoma" w:eastAsia="Arial Unicode MS" w:hAnsi="Tahoma" w:cs="Tahoma"/>
              </w:rPr>
            </w:pPr>
            <w:r w:rsidRPr="007222DD">
              <w:rPr>
                <w:b/>
              </w:rPr>
              <w:t>Techninis projektas</w:t>
            </w:r>
            <w:r w:rsidRPr="007222DD">
              <w:rPr>
                <w:b/>
                <w:bCs/>
              </w:rPr>
              <w:t xml:space="preserve"> </w:t>
            </w:r>
            <w:r w:rsidRPr="007222DD">
              <w:t xml:space="preserve">– </w:t>
            </w:r>
            <w:r w:rsidR="00A231D7" w:rsidRPr="007222DD">
              <w:t xml:space="preserve">Techninis projektas </w:t>
            </w:r>
            <w:r w:rsidR="00713998" w:rsidRPr="00181A80">
              <w:t>„</w:t>
            </w:r>
            <w:r w:rsidR="00606504" w:rsidRPr="001D5E67">
              <w:t xml:space="preserve">Sveikatingumo ir sporto komplekso (8.14) K. </w:t>
            </w:r>
            <w:proofErr w:type="spellStart"/>
            <w:r w:rsidR="00606504" w:rsidRPr="001D5E67">
              <w:t>Šimonio</w:t>
            </w:r>
            <w:proofErr w:type="spellEnd"/>
            <w:r w:rsidR="00606504" w:rsidRPr="001D5E67">
              <w:t xml:space="preserve"> g. 1A, Kupiškis statybos techninis projektas</w:t>
            </w:r>
            <w:r w:rsidR="00713998">
              <w:rPr>
                <w:color w:val="222222"/>
                <w:shd w:val="clear" w:color="auto" w:fill="FFFFFF"/>
              </w:rPr>
              <w:t>“</w:t>
            </w:r>
            <w:r w:rsidR="00A231D7" w:rsidRPr="007222DD">
              <w:t xml:space="preserve">, statinio projekto numeris </w:t>
            </w:r>
            <w:r w:rsidR="00606504" w:rsidRPr="001D5E67">
              <w:t>PRC16-482-TP</w:t>
            </w:r>
            <w:r w:rsidR="00D07D95" w:rsidRPr="007222DD">
              <w:t>.</w:t>
            </w:r>
            <w:r w:rsidR="00A66274">
              <w:t xml:space="preserve"> II etapas.</w:t>
            </w:r>
            <w:r w:rsidR="00D07D95" w:rsidRPr="007222DD">
              <w:t xml:space="preserve"> Techninis projektas pateikiamas Preliminarios sutarties 1 priede;</w:t>
            </w:r>
          </w:p>
          <w:p w14:paraId="05A21867" w14:textId="77777777" w:rsidR="00B8583D" w:rsidRPr="007222DD" w:rsidRDefault="00B8583D" w:rsidP="000071FB">
            <w:pPr>
              <w:numPr>
                <w:ilvl w:val="2"/>
                <w:numId w:val="74"/>
              </w:numPr>
              <w:tabs>
                <w:tab w:val="left" w:pos="748"/>
              </w:tabs>
              <w:ind w:left="39" w:firstLine="0"/>
              <w:jc w:val="both"/>
            </w:pPr>
            <w:r w:rsidRPr="007222DD">
              <w:rPr>
                <w:b/>
              </w:rPr>
              <w:t>Darbo projektas</w:t>
            </w:r>
            <w:r w:rsidRPr="007222DD">
              <w:t xml:space="preserve"> – Projekto antrasis etapas, Techninio projekto tąsa, kuriame detalizuojami Techninio projekto sprendiniai ir pagal kurį atliekami statybos darbai. Darbo projektą rengia Rangovas. </w:t>
            </w:r>
            <w:r w:rsidRPr="007222DD">
              <w:rPr>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Pr="007222DD">
              <w:t xml:space="preserve"> </w:t>
            </w:r>
          </w:p>
        </w:tc>
      </w:tr>
      <w:tr w:rsidR="00B8583D" w:rsidRPr="007222DD" w14:paraId="4E414C1E" w14:textId="77777777" w:rsidTr="00D86D5A">
        <w:trPr>
          <w:gridAfter w:val="1"/>
          <w:wAfter w:w="10" w:type="dxa"/>
        </w:trPr>
        <w:tc>
          <w:tcPr>
            <w:tcW w:w="993" w:type="dxa"/>
            <w:gridSpan w:val="2"/>
            <w:tcBorders>
              <w:top w:val="nil"/>
              <w:left w:val="nil"/>
              <w:bottom w:val="nil"/>
              <w:right w:val="nil"/>
            </w:tcBorders>
          </w:tcPr>
          <w:p w14:paraId="2270295B" w14:textId="77777777" w:rsidR="00B8583D" w:rsidRPr="007222DD" w:rsidRDefault="00A231D7" w:rsidP="000071FB">
            <w:pPr>
              <w:pStyle w:val="Sraopastraipa1"/>
              <w:numPr>
                <w:ilvl w:val="1"/>
                <w:numId w:val="74"/>
              </w:numPr>
              <w:spacing w:after="0" w:line="240" w:lineRule="auto"/>
              <w:ind w:left="420" w:hanging="322"/>
              <w:contextualSpacing/>
              <w:jc w:val="both"/>
            </w:pPr>
            <w:r w:rsidRPr="007222DD">
              <w:t xml:space="preserve"> </w:t>
            </w:r>
          </w:p>
        </w:tc>
        <w:tc>
          <w:tcPr>
            <w:tcW w:w="8930" w:type="dxa"/>
            <w:gridSpan w:val="3"/>
            <w:tcBorders>
              <w:top w:val="nil"/>
              <w:left w:val="nil"/>
              <w:bottom w:val="nil"/>
              <w:right w:val="nil"/>
            </w:tcBorders>
          </w:tcPr>
          <w:p w14:paraId="43EF4BF2" w14:textId="77777777" w:rsidR="00B8583D" w:rsidRPr="007222DD" w:rsidRDefault="00B8583D" w:rsidP="000071FB">
            <w:pPr>
              <w:jc w:val="both"/>
            </w:pPr>
            <w:r w:rsidRPr="007222DD">
              <w:rPr>
                <w:b/>
              </w:rPr>
              <w:t>Rangovo įrengimai</w:t>
            </w:r>
            <w:r w:rsidRPr="007222DD">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8583D" w:rsidRPr="007222DD" w14:paraId="10D0465C" w14:textId="77777777" w:rsidTr="00D86D5A">
        <w:trPr>
          <w:gridAfter w:val="1"/>
          <w:wAfter w:w="10" w:type="dxa"/>
        </w:trPr>
        <w:tc>
          <w:tcPr>
            <w:tcW w:w="993" w:type="dxa"/>
            <w:gridSpan w:val="2"/>
            <w:tcBorders>
              <w:top w:val="nil"/>
              <w:left w:val="nil"/>
              <w:bottom w:val="nil"/>
              <w:right w:val="nil"/>
            </w:tcBorders>
          </w:tcPr>
          <w:p w14:paraId="3A12067F"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609009AE" w14:textId="30E044A7" w:rsidR="00B8583D" w:rsidRPr="007222DD" w:rsidRDefault="00B8583D" w:rsidP="00C62158">
            <w:pPr>
              <w:jc w:val="both"/>
              <w:rPr>
                <w:b/>
              </w:rPr>
            </w:pPr>
            <w:r w:rsidRPr="007222DD">
              <w:rPr>
                <w:b/>
              </w:rPr>
              <w:t>Rangovo pasiūlymas</w:t>
            </w:r>
            <w:r w:rsidRPr="007222DD">
              <w:t xml:space="preserve"> – Rangovo užpildyti ir viešojo darbų pirkimo metu pateikti dokumentai, kuriais siūloma Užsakovui atlikti darbus pagal Užsakovo nustatytas viešojo darbų pirkimo sąlygas. </w:t>
            </w:r>
            <w:r w:rsidR="00D07D95" w:rsidRPr="007222DD">
              <w:t xml:space="preserve">Rangovo pasiūlymas </w:t>
            </w:r>
            <w:r w:rsidR="00A66274">
              <w:t xml:space="preserve">po įvykdyto Užsakymo </w:t>
            </w:r>
            <w:r w:rsidR="00D07D95" w:rsidRPr="007222DD">
              <w:t xml:space="preserve">pateikiamas </w:t>
            </w:r>
            <w:r w:rsidR="00C62158">
              <w:t>S</w:t>
            </w:r>
            <w:r w:rsidR="00D07D95" w:rsidRPr="007222DD">
              <w:t>utarties 2 priede.</w:t>
            </w:r>
          </w:p>
        </w:tc>
      </w:tr>
      <w:tr w:rsidR="00B8583D" w:rsidRPr="007222DD" w14:paraId="2BD844CE" w14:textId="77777777" w:rsidTr="00D86D5A">
        <w:trPr>
          <w:gridAfter w:val="1"/>
          <w:wAfter w:w="10" w:type="dxa"/>
        </w:trPr>
        <w:tc>
          <w:tcPr>
            <w:tcW w:w="993" w:type="dxa"/>
            <w:gridSpan w:val="2"/>
            <w:tcBorders>
              <w:top w:val="nil"/>
              <w:left w:val="nil"/>
              <w:bottom w:val="nil"/>
              <w:right w:val="nil"/>
            </w:tcBorders>
          </w:tcPr>
          <w:p w14:paraId="2127EB59"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137C8A74" w14:textId="77777777" w:rsidR="00B8583D" w:rsidRPr="007222DD" w:rsidRDefault="00B8583D" w:rsidP="000071FB">
            <w:pPr>
              <w:jc w:val="both"/>
            </w:pPr>
            <w:r w:rsidRPr="007222DD">
              <w:rPr>
                <w:b/>
              </w:rPr>
              <w:t>Rangovo personalas</w:t>
            </w:r>
            <w:r w:rsidRPr="007222DD">
              <w:t xml:space="preserve"> – visi Statybvietėje dirbantys Rangovui arba Subrangovui darbuotojai ir kiti asmenys, padedantys Rangovui vykdyti Darbus. </w:t>
            </w:r>
          </w:p>
        </w:tc>
      </w:tr>
      <w:tr w:rsidR="00B8583D" w:rsidRPr="007222DD" w14:paraId="208AE560" w14:textId="77777777" w:rsidTr="00D86D5A">
        <w:trPr>
          <w:gridAfter w:val="1"/>
          <w:wAfter w:w="10" w:type="dxa"/>
        </w:trPr>
        <w:tc>
          <w:tcPr>
            <w:tcW w:w="993" w:type="dxa"/>
            <w:gridSpan w:val="2"/>
            <w:tcBorders>
              <w:top w:val="nil"/>
              <w:left w:val="nil"/>
              <w:bottom w:val="nil"/>
              <w:right w:val="nil"/>
            </w:tcBorders>
          </w:tcPr>
          <w:p w14:paraId="22D46350"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48F2AAAF" w14:textId="77777777" w:rsidR="00B8583D" w:rsidRPr="007222DD" w:rsidRDefault="00B8583D" w:rsidP="000071FB">
            <w:pPr>
              <w:jc w:val="both"/>
              <w:rPr>
                <w:b/>
              </w:rPr>
            </w:pPr>
            <w:r w:rsidRPr="007222DD">
              <w:rPr>
                <w:b/>
              </w:rPr>
              <w:t xml:space="preserve">Statinio statybos techninės priežiūros vadovas – </w:t>
            </w:r>
            <w:r w:rsidRPr="007222DD">
              <w:t>asmuo, kurį</w:t>
            </w:r>
            <w:r w:rsidRPr="007222DD">
              <w:rPr>
                <w:b/>
              </w:rPr>
              <w:t xml:space="preserve"> </w:t>
            </w:r>
            <w:r w:rsidRPr="007222DD">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8583D" w:rsidRPr="007222DD" w14:paraId="0C7AF1DD" w14:textId="77777777" w:rsidTr="00D86D5A">
        <w:trPr>
          <w:gridAfter w:val="1"/>
          <w:wAfter w:w="10" w:type="dxa"/>
        </w:trPr>
        <w:tc>
          <w:tcPr>
            <w:tcW w:w="993" w:type="dxa"/>
            <w:gridSpan w:val="2"/>
            <w:tcBorders>
              <w:top w:val="nil"/>
              <w:left w:val="nil"/>
              <w:bottom w:val="nil"/>
              <w:right w:val="nil"/>
            </w:tcBorders>
          </w:tcPr>
          <w:p w14:paraId="0B8E59A3"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6F1179CF" w14:textId="77777777" w:rsidR="00B8583D" w:rsidRPr="007222DD" w:rsidRDefault="00B8583D" w:rsidP="000071FB">
            <w:pPr>
              <w:jc w:val="both"/>
              <w:rPr>
                <w:b/>
              </w:rPr>
            </w:pPr>
            <w:r w:rsidRPr="007222DD">
              <w:rPr>
                <w:b/>
              </w:rPr>
              <w:t xml:space="preserve">Statinio projekto vykdymo priežiūros vadovas – </w:t>
            </w:r>
            <w:r w:rsidRPr="007222DD">
              <w:t>architektas, statybos inžinierius, vadovaujantis Techninio projekto dalių vykdymo priežiūros vadovams ir prižiūrintis Techninio projekto sprendinių įgyvendinimą Darbų vykdymo metu.</w:t>
            </w:r>
          </w:p>
        </w:tc>
      </w:tr>
      <w:tr w:rsidR="00B8583D" w:rsidRPr="007222DD" w14:paraId="55644A63" w14:textId="77777777" w:rsidTr="00D86D5A">
        <w:trPr>
          <w:gridAfter w:val="1"/>
          <w:wAfter w:w="10" w:type="dxa"/>
        </w:trPr>
        <w:tc>
          <w:tcPr>
            <w:tcW w:w="993" w:type="dxa"/>
            <w:gridSpan w:val="2"/>
            <w:tcBorders>
              <w:top w:val="nil"/>
              <w:left w:val="nil"/>
              <w:bottom w:val="nil"/>
              <w:right w:val="nil"/>
            </w:tcBorders>
          </w:tcPr>
          <w:p w14:paraId="639D61E8"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27C1EB15" w14:textId="7391E0BB" w:rsidR="00B8583D" w:rsidRPr="007222DD" w:rsidRDefault="00B8583D" w:rsidP="00A66274">
            <w:pPr>
              <w:jc w:val="both"/>
              <w:rPr>
                <w:b/>
              </w:rPr>
            </w:pPr>
            <w:r w:rsidRPr="007222DD">
              <w:rPr>
                <w:b/>
              </w:rPr>
              <w:t xml:space="preserve">Statybos užbaigimo aktas – </w:t>
            </w:r>
            <w:r w:rsidRPr="007222DD">
              <w:t>STR 1.05.01:2017 „Statybą leidžiantys dokumentai. Statybos užbaigimas. Statybos sustabdymas. Savavališkos statybos padarinių šalinimas. Statybos pagal neteisėtai išduotą statybą leidžiantį dokumentą padarinių šalinimas“</w:t>
            </w:r>
            <w:r w:rsidRPr="007222DD" w:rsidDel="00665F61">
              <w:t xml:space="preserve"> </w:t>
            </w:r>
            <w:r w:rsidRPr="007222DD">
              <w:t xml:space="preserve">nustatyta tvarka sudarytos statybos užbaigimo komisijos surašytas dokumentas, patvirtinantis, kad statinys </w:t>
            </w:r>
            <w:proofErr w:type="spellStart"/>
            <w:r w:rsidR="00A66274">
              <w:t>pastatyas</w:t>
            </w:r>
            <w:proofErr w:type="spellEnd"/>
            <w:r w:rsidRPr="007222DD">
              <w:t xml:space="preserve"> pagal Projekto sprendinius.</w:t>
            </w:r>
          </w:p>
        </w:tc>
      </w:tr>
      <w:tr w:rsidR="00B8583D" w:rsidRPr="007222DD" w14:paraId="73F4DD9A" w14:textId="77777777" w:rsidTr="00D86D5A">
        <w:trPr>
          <w:gridAfter w:val="1"/>
          <w:wAfter w:w="10" w:type="dxa"/>
        </w:trPr>
        <w:tc>
          <w:tcPr>
            <w:tcW w:w="993" w:type="dxa"/>
            <w:gridSpan w:val="2"/>
            <w:tcBorders>
              <w:top w:val="nil"/>
              <w:left w:val="nil"/>
              <w:bottom w:val="nil"/>
              <w:right w:val="nil"/>
            </w:tcBorders>
          </w:tcPr>
          <w:p w14:paraId="038695EE"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5D327665" w14:textId="2E3B66D1" w:rsidR="00B8583D" w:rsidRPr="007222DD" w:rsidRDefault="00B8583D" w:rsidP="00A66274">
            <w:pPr>
              <w:jc w:val="both"/>
              <w:rPr>
                <w:b/>
              </w:rPr>
            </w:pPr>
            <w:r w:rsidRPr="007222DD">
              <w:rPr>
                <w:b/>
              </w:rPr>
              <w:t>Statybvietė</w:t>
            </w:r>
            <w:r w:rsidRPr="007222DD">
              <w:t xml:space="preserve"> – Darbų vykdymo vieta ar vietos, į kurias turi būti pristatoma Įranga bei Medžiagos, ir kurios ribos apibrėžiamos perduodant Rangovui Statybvietę ir jos valdymo teisę vadovaujantis Sutarties sąlygų 4.1 papunkčiu.</w:t>
            </w:r>
            <w:r w:rsidR="00E71283" w:rsidRPr="007222DD">
              <w:t xml:space="preserve"> Statybvietės planas pateikiamas </w:t>
            </w:r>
            <w:r w:rsidR="00A66274">
              <w:t>kaip šios Sutarties priedas</w:t>
            </w:r>
            <w:r w:rsidR="00E71283" w:rsidRPr="007222DD">
              <w:t>.</w:t>
            </w:r>
          </w:p>
        </w:tc>
      </w:tr>
      <w:tr w:rsidR="00B8583D" w:rsidRPr="007222DD" w14:paraId="6A037870" w14:textId="77777777" w:rsidTr="00D86D5A">
        <w:trPr>
          <w:gridAfter w:val="1"/>
          <w:wAfter w:w="10" w:type="dxa"/>
        </w:trPr>
        <w:tc>
          <w:tcPr>
            <w:tcW w:w="993" w:type="dxa"/>
            <w:gridSpan w:val="2"/>
            <w:tcBorders>
              <w:top w:val="nil"/>
              <w:left w:val="nil"/>
              <w:bottom w:val="nil"/>
              <w:right w:val="nil"/>
            </w:tcBorders>
          </w:tcPr>
          <w:p w14:paraId="13E63FC7"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03297F40" w14:textId="77777777" w:rsidR="00B8583D" w:rsidRPr="007222DD" w:rsidRDefault="00B8583D" w:rsidP="000071FB">
            <w:pPr>
              <w:jc w:val="both"/>
            </w:pPr>
            <w:r w:rsidRPr="007222DD">
              <w:rPr>
                <w:b/>
              </w:rPr>
              <w:t>Subrangovas</w:t>
            </w:r>
            <w:r w:rsidRPr="007222DD">
              <w:t xml:space="preserve"> – asmuo</w:t>
            </w:r>
            <w:r w:rsidR="00713998">
              <w:t>,</w:t>
            </w:r>
            <w:r w:rsidRPr="007222DD">
              <w:t xml:space="preserve"> Rangovo pasiūlyme ir Sutartyje įvardintas kaip Subrangovas</w:t>
            </w:r>
            <w:r w:rsidR="00713998">
              <w:t xml:space="preserve"> – tiek tas, kurio pajėgumais remiamasi, tiek tas, kurio pajėgumais nesiremiama</w:t>
            </w:r>
            <w:r w:rsidRPr="007222DD">
              <w:t xml:space="preserve">. </w:t>
            </w:r>
          </w:p>
        </w:tc>
      </w:tr>
      <w:tr w:rsidR="00B8583D" w:rsidRPr="007222DD" w14:paraId="1958F587" w14:textId="77777777" w:rsidTr="00D86D5A">
        <w:trPr>
          <w:gridAfter w:val="1"/>
          <w:wAfter w:w="10" w:type="dxa"/>
        </w:trPr>
        <w:tc>
          <w:tcPr>
            <w:tcW w:w="993" w:type="dxa"/>
            <w:gridSpan w:val="2"/>
            <w:tcBorders>
              <w:top w:val="nil"/>
              <w:left w:val="nil"/>
              <w:bottom w:val="nil"/>
              <w:right w:val="nil"/>
            </w:tcBorders>
          </w:tcPr>
          <w:p w14:paraId="223057C1"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33A34348" w14:textId="30B3DCE5" w:rsidR="00B8583D" w:rsidRPr="007222DD" w:rsidRDefault="00B8583D" w:rsidP="000071FB">
            <w:pPr>
              <w:jc w:val="both"/>
            </w:pPr>
            <w:r w:rsidRPr="007222DD">
              <w:rPr>
                <w:b/>
              </w:rPr>
              <w:t>Sutarties galiojimas</w:t>
            </w:r>
            <w:r w:rsidRPr="007222DD">
              <w:t xml:space="preserve"> – Sutartis įsigalioja Sutarties Šalims pasirašius Sutartį ir Rangovui pateikus tinkamą Sutarties įvykdymo užtikrinimą. Sutartis galioja iki visiško Sutartyje </w:t>
            </w:r>
            <w:r w:rsidRPr="007222DD">
              <w:lastRenderedPageBreak/>
              <w:t>numatytų įsipareigojimų įvykdymo</w:t>
            </w:r>
            <w:r w:rsidR="00BE39EC" w:rsidRPr="007222DD">
              <w:rPr>
                <w:szCs w:val="24"/>
              </w:rPr>
              <w:t xml:space="preserve"> arba Sutarties nutraukimo Sutartyje nustatytomis sąlygomis ir tvarka.</w:t>
            </w:r>
            <w:r w:rsidRPr="007222DD">
              <w:t xml:space="preserve"> </w:t>
            </w:r>
          </w:p>
        </w:tc>
      </w:tr>
      <w:tr w:rsidR="00B8583D" w:rsidRPr="007222DD" w14:paraId="3C6B7BC7" w14:textId="77777777" w:rsidTr="00D86D5A">
        <w:trPr>
          <w:gridAfter w:val="1"/>
          <w:wAfter w:w="10" w:type="dxa"/>
        </w:trPr>
        <w:tc>
          <w:tcPr>
            <w:tcW w:w="993" w:type="dxa"/>
            <w:gridSpan w:val="2"/>
            <w:tcBorders>
              <w:top w:val="nil"/>
              <w:left w:val="nil"/>
              <w:bottom w:val="nil"/>
              <w:right w:val="nil"/>
            </w:tcBorders>
          </w:tcPr>
          <w:p w14:paraId="04D003C1"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3B2CB012" w14:textId="77777777" w:rsidR="00B8583D" w:rsidRPr="007222DD" w:rsidRDefault="00B8583D" w:rsidP="000071FB">
            <w:pPr>
              <w:jc w:val="both"/>
            </w:pPr>
            <w:r w:rsidRPr="007222DD">
              <w:rPr>
                <w:b/>
              </w:rPr>
              <w:t>Sutarties kaina</w:t>
            </w:r>
            <w:r w:rsidRPr="007222DD">
              <w:t xml:space="preserve"> – Sutarties 9.1 papunktyje nustatyta suma, kuri turi būti sumokėta Rangovui už tinkamai atliktus Darbus pagal Sutartį. </w:t>
            </w:r>
          </w:p>
        </w:tc>
      </w:tr>
      <w:tr w:rsidR="00B8583D" w:rsidRPr="007222DD" w14:paraId="2763B801" w14:textId="77777777" w:rsidTr="00D86D5A">
        <w:trPr>
          <w:gridAfter w:val="1"/>
          <w:wAfter w:w="10" w:type="dxa"/>
        </w:trPr>
        <w:tc>
          <w:tcPr>
            <w:tcW w:w="993" w:type="dxa"/>
            <w:gridSpan w:val="2"/>
            <w:tcBorders>
              <w:top w:val="nil"/>
              <w:left w:val="nil"/>
              <w:bottom w:val="nil"/>
              <w:right w:val="nil"/>
            </w:tcBorders>
          </w:tcPr>
          <w:p w14:paraId="027867F3"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603882E8" w14:textId="77777777" w:rsidR="00B8583D" w:rsidRPr="007222DD" w:rsidRDefault="00B8583D" w:rsidP="000071FB">
            <w:pPr>
              <w:jc w:val="both"/>
            </w:pPr>
            <w:r w:rsidRPr="007222DD">
              <w:rPr>
                <w:b/>
              </w:rPr>
              <w:t>Techninio projekto klaida</w:t>
            </w:r>
            <w:r w:rsidRPr="007222DD">
              <w:t xml:space="preserve"> – Techninio projekto (atskirų dalių ir dokumentų) sprendiniai (sprendinių visu</w:t>
            </w:r>
            <w:r w:rsidR="00E71283" w:rsidRPr="007222DD">
              <w:t>ma), kurių negalima įgyvendinti:</w:t>
            </w:r>
          </w:p>
          <w:p w14:paraId="7302EFDF" w14:textId="77777777" w:rsidR="00B8583D" w:rsidRPr="007222DD" w:rsidRDefault="00B8583D" w:rsidP="000071FB">
            <w:pPr>
              <w:ind w:left="890" w:hanging="425"/>
              <w:jc w:val="both"/>
            </w:pPr>
            <w:r w:rsidRPr="007222DD">
              <w:t xml:space="preserve">(i) </w:t>
            </w:r>
            <w:r w:rsidRPr="007222DD">
              <w:tab/>
              <w:t xml:space="preserve">atsižvelgiant į normatyvinių statybos techninių dokumentų ir normatyvinių statinio saugos ir paskirties dokumentų nuostatas ir (arba) </w:t>
            </w:r>
          </w:p>
          <w:p w14:paraId="52B93CF0" w14:textId="77777777" w:rsidR="00B8583D" w:rsidRPr="007222DD" w:rsidRDefault="00B8583D" w:rsidP="000071FB">
            <w:pPr>
              <w:ind w:left="890" w:hanging="425"/>
              <w:jc w:val="both"/>
              <w:rPr>
                <w:b/>
              </w:rPr>
            </w:pPr>
            <w:r w:rsidRPr="007222DD">
              <w:t xml:space="preserve">(ii) </w:t>
            </w:r>
            <w:r w:rsidRPr="007222DD">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7222DD">
              <w:rPr>
                <w:szCs w:val="24"/>
              </w:rPr>
              <w:t xml:space="preserve"> </w:t>
            </w:r>
          </w:p>
        </w:tc>
      </w:tr>
      <w:tr w:rsidR="00B8583D" w:rsidRPr="007222DD" w14:paraId="51E28DBB" w14:textId="77777777" w:rsidTr="00D86D5A">
        <w:trPr>
          <w:gridAfter w:val="1"/>
          <w:wAfter w:w="10" w:type="dxa"/>
        </w:trPr>
        <w:tc>
          <w:tcPr>
            <w:tcW w:w="993" w:type="dxa"/>
            <w:gridSpan w:val="2"/>
            <w:tcBorders>
              <w:top w:val="nil"/>
              <w:left w:val="nil"/>
              <w:bottom w:val="nil"/>
              <w:right w:val="nil"/>
            </w:tcBorders>
          </w:tcPr>
          <w:p w14:paraId="3796B8A9"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2C36EB03" w14:textId="77777777" w:rsidR="00B8583D" w:rsidRPr="007222DD" w:rsidRDefault="00B8583D" w:rsidP="000071FB">
            <w:pPr>
              <w:jc w:val="both"/>
            </w:pPr>
            <w:r w:rsidRPr="007222DD">
              <w:rPr>
                <w:b/>
              </w:rPr>
              <w:t>Užsakovo personalas</w:t>
            </w:r>
            <w:r w:rsidRPr="007222DD">
              <w:t xml:space="preserve"> – visi Užsakovui dirbantys arba Užsakovo įgalioti asmenys, taip pat kiti asmenys, apie kuriuos Užsakovas pranešė Rangovui kaip apie Užsakovo personalą.</w:t>
            </w:r>
          </w:p>
        </w:tc>
      </w:tr>
      <w:tr w:rsidR="00B8583D" w:rsidRPr="007222DD" w14:paraId="31F445AF" w14:textId="77777777" w:rsidTr="00D86D5A">
        <w:trPr>
          <w:gridAfter w:val="1"/>
          <w:wAfter w:w="10" w:type="dxa"/>
        </w:trPr>
        <w:tc>
          <w:tcPr>
            <w:tcW w:w="993" w:type="dxa"/>
            <w:gridSpan w:val="2"/>
            <w:tcBorders>
              <w:top w:val="nil"/>
              <w:left w:val="nil"/>
              <w:bottom w:val="nil"/>
              <w:right w:val="nil"/>
            </w:tcBorders>
          </w:tcPr>
          <w:p w14:paraId="7B642F3F" w14:textId="77777777" w:rsidR="00B8583D" w:rsidRPr="007222DD" w:rsidRDefault="00B8583D" w:rsidP="000071FB">
            <w:pPr>
              <w:pStyle w:val="Sraopastraipa1"/>
              <w:numPr>
                <w:ilvl w:val="1"/>
                <w:numId w:val="74"/>
              </w:numPr>
              <w:spacing w:after="0" w:line="240" w:lineRule="auto"/>
              <w:contextualSpacing/>
              <w:jc w:val="both"/>
            </w:pPr>
          </w:p>
        </w:tc>
        <w:tc>
          <w:tcPr>
            <w:tcW w:w="8930" w:type="dxa"/>
            <w:gridSpan w:val="3"/>
            <w:tcBorders>
              <w:top w:val="nil"/>
              <w:left w:val="nil"/>
              <w:bottom w:val="nil"/>
              <w:right w:val="nil"/>
            </w:tcBorders>
          </w:tcPr>
          <w:p w14:paraId="775ED1F5" w14:textId="77777777" w:rsidR="00B8583D" w:rsidRDefault="00B8583D" w:rsidP="000071FB">
            <w:pPr>
              <w:jc w:val="both"/>
            </w:pPr>
            <w:r w:rsidRPr="007222DD">
              <w:t>Kitos vartojamos sąvokos</w:t>
            </w:r>
            <w:r w:rsidRPr="007222DD">
              <w:rPr>
                <w:b/>
              </w:rPr>
              <w:t xml:space="preserve"> </w:t>
            </w:r>
            <w:r w:rsidRPr="007222DD">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222DD">
              <w:t>.</w:t>
            </w:r>
          </w:p>
          <w:p w14:paraId="4D758ECE" w14:textId="587764B1" w:rsidR="000071FB" w:rsidRPr="007222DD" w:rsidRDefault="000071FB" w:rsidP="000071FB">
            <w:pPr>
              <w:jc w:val="both"/>
            </w:pPr>
          </w:p>
        </w:tc>
      </w:tr>
      <w:tr w:rsidR="00B8583D" w:rsidRPr="007222DD" w14:paraId="5533311D" w14:textId="77777777" w:rsidTr="00D86D5A">
        <w:trPr>
          <w:gridAfter w:val="1"/>
          <w:wAfter w:w="10" w:type="dxa"/>
        </w:trPr>
        <w:tc>
          <w:tcPr>
            <w:tcW w:w="9923" w:type="dxa"/>
            <w:gridSpan w:val="5"/>
            <w:tcBorders>
              <w:top w:val="nil"/>
              <w:left w:val="nil"/>
              <w:bottom w:val="nil"/>
              <w:right w:val="nil"/>
            </w:tcBorders>
          </w:tcPr>
          <w:p w14:paraId="0322240B" w14:textId="135768B8" w:rsidR="00B8583D" w:rsidRDefault="00B8583D" w:rsidP="000071FB">
            <w:pPr>
              <w:pStyle w:val="Stilius1"/>
              <w:spacing w:before="0" w:after="0"/>
            </w:pPr>
            <w:r w:rsidRPr="007222DD">
              <w:t xml:space="preserve">SUTARTIES DALYKAS </w:t>
            </w:r>
          </w:p>
          <w:p w14:paraId="1B590CAC" w14:textId="77777777" w:rsidR="000071FB" w:rsidRPr="007222DD" w:rsidRDefault="000071FB" w:rsidP="000071FB">
            <w:pPr>
              <w:pStyle w:val="Stilius1"/>
              <w:numPr>
                <w:ilvl w:val="0"/>
                <w:numId w:val="0"/>
              </w:numPr>
              <w:spacing w:before="0" w:after="0"/>
              <w:ind w:left="181"/>
            </w:pP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B8583D" w:rsidRPr="007222DD" w14:paraId="7D2B47A8" w14:textId="77777777" w:rsidTr="00D86D5A">
              <w:tc>
                <w:tcPr>
                  <w:tcW w:w="872" w:type="dxa"/>
                  <w:tcBorders>
                    <w:top w:val="nil"/>
                    <w:left w:val="nil"/>
                    <w:bottom w:val="nil"/>
                    <w:right w:val="nil"/>
                  </w:tcBorders>
                </w:tcPr>
                <w:p w14:paraId="4FCD68D3" w14:textId="77777777" w:rsidR="00B8583D" w:rsidRPr="007222DD" w:rsidRDefault="00B8583D" w:rsidP="000071FB">
                  <w:pPr>
                    <w:pStyle w:val="Stilius3"/>
                    <w:numPr>
                      <w:ilvl w:val="1"/>
                      <w:numId w:val="64"/>
                    </w:numPr>
                    <w:spacing w:before="0"/>
                    <w:ind w:hanging="578"/>
                    <w:rPr>
                      <w:sz w:val="24"/>
                      <w:szCs w:val="24"/>
                    </w:rPr>
                  </w:pPr>
                </w:p>
              </w:tc>
              <w:tc>
                <w:tcPr>
                  <w:tcW w:w="9085" w:type="dxa"/>
                  <w:tcBorders>
                    <w:top w:val="nil"/>
                    <w:left w:val="nil"/>
                    <w:bottom w:val="nil"/>
                    <w:right w:val="nil"/>
                  </w:tcBorders>
                </w:tcPr>
                <w:p w14:paraId="1B1243DD" w14:textId="77777777" w:rsidR="00B8583D" w:rsidRDefault="00315521" w:rsidP="000071FB">
                  <w:pPr>
                    <w:pStyle w:val="Stilius3"/>
                    <w:spacing w:before="0"/>
                    <w:ind w:right="34"/>
                    <w:rPr>
                      <w:sz w:val="24"/>
                      <w:szCs w:val="24"/>
                    </w:rPr>
                  </w:pPr>
                  <w:r w:rsidRPr="007222DD">
                    <w:rPr>
                      <w:sz w:val="24"/>
                      <w:szCs w:val="24"/>
                      <w:lang w:val="lt-LT"/>
                    </w:rPr>
                    <w:t>Šia Sutartimi Rangovas įsipareigoja per Sutartyje nustatytą Darbų atlikimo terminą ir Sutartyje nustatytomis sąlygomis atlikti ir perduoti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B8583D" w:rsidRPr="007222DD">
                    <w:rPr>
                      <w:sz w:val="24"/>
                      <w:szCs w:val="24"/>
                    </w:rPr>
                    <w:t xml:space="preserve">. </w:t>
                  </w:r>
                </w:p>
                <w:p w14:paraId="163B54A7" w14:textId="535911F2" w:rsidR="000071FB" w:rsidRPr="007222DD" w:rsidRDefault="000071FB" w:rsidP="000071FB">
                  <w:pPr>
                    <w:pStyle w:val="Stilius3"/>
                    <w:spacing w:before="0"/>
                    <w:ind w:right="34"/>
                    <w:rPr>
                      <w:sz w:val="24"/>
                      <w:szCs w:val="24"/>
                    </w:rPr>
                  </w:pPr>
                </w:p>
              </w:tc>
            </w:tr>
          </w:tbl>
          <w:p w14:paraId="43A3FE63" w14:textId="77777777" w:rsidR="00B8583D" w:rsidRDefault="00B8583D" w:rsidP="000071FB">
            <w:pPr>
              <w:pStyle w:val="Stilius1"/>
              <w:spacing w:before="0" w:after="0"/>
            </w:pPr>
            <w:r w:rsidRPr="007222DD">
              <w:t>BENDROSIOS NUOSTATOS</w:t>
            </w:r>
          </w:p>
          <w:p w14:paraId="0068F2B1" w14:textId="208C5BA1" w:rsidR="000071FB" w:rsidRPr="007222DD" w:rsidRDefault="000071FB" w:rsidP="000071FB">
            <w:pPr>
              <w:pStyle w:val="Stilius1"/>
              <w:numPr>
                <w:ilvl w:val="0"/>
                <w:numId w:val="0"/>
              </w:numPr>
              <w:spacing w:before="0" w:after="0"/>
              <w:ind w:left="181"/>
            </w:pPr>
          </w:p>
        </w:tc>
      </w:tr>
      <w:tr w:rsidR="00B8583D" w:rsidRPr="007222DD" w14:paraId="125D11C0" w14:textId="77777777" w:rsidTr="00D86D5A">
        <w:trPr>
          <w:gridAfter w:val="1"/>
          <w:wAfter w:w="10" w:type="dxa"/>
        </w:trPr>
        <w:tc>
          <w:tcPr>
            <w:tcW w:w="993" w:type="dxa"/>
            <w:gridSpan w:val="2"/>
            <w:tcBorders>
              <w:top w:val="nil"/>
              <w:left w:val="nil"/>
              <w:bottom w:val="nil"/>
              <w:right w:val="nil"/>
            </w:tcBorders>
          </w:tcPr>
          <w:p w14:paraId="27F003F3" w14:textId="77777777" w:rsidR="00B8583D" w:rsidRPr="007222DD" w:rsidRDefault="00B8583D" w:rsidP="000071FB">
            <w:pPr>
              <w:pStyle w:val="Sraopastraipa1"/>
              <w:numPr>
                <w:ilvl w:val="0"/>
                <w:numId w:val="36"/>
              </w:numPr>
              <w:tabs>
                <w:tab w:val="left" w:pos="180"/>
                <w:tab w:val="left" w:pos="330"/>
              </w:tabs>
              <w:spacing w:after="0" w:line="240" w:lineRule="auto"/>
              <w:ind w:left="470" w:hanging="357"/>
              <w:contextualSpacing/>
              <w:jc w:val="both"/>
              <w:rPr>
                <w:szCs w:val="24"/>
              </w:rPr>
            </w:pPr>
          </w:p>
        </w:tc>
        <w:tc>
          <w:tcPr>
            <w:tcW w:w="8930" w:type="dxa"/>
            <w:gridSpan w:val="3"/>
            <w:tcBorders>
              <w:top w:val="nil"/>
              <w:left w:val="nil"/>
              <w:bottom w:val="nil"/>
              <w:right w:val="nil"/>
            </w:tcBorders>
          </w:tcPr>
          <w:p w14:paraId="3DD43E0B" w14:textId="77777777" w:rsidR="00B8583D" w:rsidRPr="007222DD" w:rsidRDefault="00B8583D" w:rsidP="000071FB">
            <w:pPr>
              <w:pStyle w:val="Stilius3"/>
              <w:spacing w:before="0"/>
              <w:rPr>
                <w:sz w:val="24"/>
                <w:szCs w:val="24"/>
              </w:rPr>
            </w:pPr>
            <w:r w:rsidRPr="007222DD">
              <w:rPr>
                <w:spacing w:val="-3"/>
                <w:sz w:val="24"/>
                <w:szCs w:val="24"/>
              </w:rPr>
              <w:t xml:space="preserve">Šalių teisių ir pareigų pagrindas yra Sutartis, Lietuvos Respublikos įstatymai, </w:t>
            </w:r>
            <w:r w:rsidRPr="007222DD">
              <w:rPr>
                <w:sz w:val="24"/>
                <w:szCs w:val="24"/>
              </w:rPr>
              <w:t xml:space="preserve">įstatymų įgyvendinamieji </w:t>
            </w:r>
            <w:r w:rsidRPr="007222DD">
              <w:rPr>
                <w:spacing w:val="-3"/>
                <w:sz w:val="24"/>
                <w:szCs w:val="24"/>
              </w:rPr>
              <w:t>teisės aktai, statybos techniniai reglamentai ir kiti normatyviniai dokumentai.</w:t>
            </w:r>
          </w:p>
        </w:tc>
      </w:tr>
      <w:tr w:rsidR="00B8583D" w:rsidRPr="007222DD" w14:paraId="005A06F3" w14:textId="77777777" w:rsidTr="00D86D5A">
        <w:trPr>
          <w:gridAfter w:val="1"/>
          <w:wAfter w:w="10" w:type="dxa"/>
        </w:trPr>
        <w:tc>
          <w:tcPr>
            <w:tcW w:w="993" w:type="dxa"/>
            <w:gridSpan w:val="2"/>
            <w:tcBorders>
              <w:top w:val="nil"/>
              <w:left w:val="nil"/>
              <w:bottom w:val="nil"/>
              <w:right w:val="nil"/>
            </w:tcBorders>
          </w:tcPr>
          <w:p w14:paraId="177EBFDB" w14:textId="77777777" w:rsidR="00B8583D" w:rsidRPr="007222DD" w:rsidRDefault="00B8583D" w:rsidP="000071FB">
            <w:pPr>
              <w:pStyle w:val="Sraopastraipa1"/>
              <w:numPr>
                <w:ilvl w:val="0"/>
                <w:numId w:val="36"/>
              </w:numPr>
              <w:spacing w:after="0" w:line="240" w:lineRule="auto"/>
              <w:ind w:hanging="578"/>
              <w:contextualSpacing/>
              <w:jc w:val="both"/>
              <w:rPr>
                <w:szCs w:val="24"/>
              </w:rPr>
            </w:pPr>
          </w:p>
        </w:tc>
        <w:tc>
          <w:tcPr>
            <w:tcW w:w="8930" w:type="dxa"/>
            <w:gridSpan w:val="3"/>
            <w:tcBorders>
              <w:top w:val="nil"/>
              <w:left w:val="nil"/>
              <w:bottom w:val="nil"/>
              <w:right w:val="nil"/>
            </w:tcBorders>
          </w:tcPr>
          <w:p w14:paraId="7492E483" w14:textId="77777777" w:rsidR="00B8583D" w:rsidRPr="007222DD" w:rsidRDefault="00B8583D" w:rsidP="000071FB">
            <w:pPr>
              <w:pStyle w:val="Stilius3"/>
              <w:spacing w:before="0"/>
              <w:rPr>
                <w:sz w:val="24"/>
                <w:szCs w:val="24"/>
              </w:rPr>
            </w:pPr>
            <w:r w:rsidRPr="007222DD">
              <w:rPr>
                <w:sz w:val="24"/>
                <w:szCs w:val="24"/>
              </w:rPr>
              <w:t>Šiame punkte pateikiami Sutartį sudarantys dokumentai, kurie turi būti suprantami kaip paaiškinantys vienas kitą. Tuo tikslu nustatomas toks dokumentų pirmumas:</w:t>
            </w:r>
          </w:p>
          <w:p w14:paraId="42555905" w14:textId="77777777" w:rsidR="00B8583D" w:rsidRPr="007222DD" w:rsidRDefault="00B8583D" w:rsidP="000071FB">
            <w:pPr>
              <w:pStyle w:val="Sraopastraipa1"/>
              <w:numPr>
                <w:ilvl w:val="0"/>
                <w:numId w:val="28"/>
              </w:numPr>
              <w:spacing w:after="0" w:line="240" w:lineRule="auto"/>
              <w:ind w:left="465"/>
              <w:contextualSpacing/>
              <w:jc w:val="both"/>
              <w:rPr>
                <w:szCs w:val="24"/>
              </w:rPr>
            </w:pPr>
            <w:r w:rsidRPr="007222DD">
              <w:rPr>
                <w:szCs w:val="24"/>
              </w:rPr>
              <w:t>šios Sutarties sąlygos;</w:t>
            </w:r>
          </w:p>
          <w:p w14:paraId="5F44F027" w14:textId="77777777" w:rsidR="00B8583D" w:rsidRPr="007222DD" w:rsidRDefault="00B8583D" w:rsidP="000071FB">
            <w:pPr>
              <w:pStyle w:val="Sraopastraipa1"/>
              <w:numPr>
                <w:ilvl w:val="0"/>
                <w:numId w:val="28"/>
              </w:numPr>
              <w:spacing w:after="0" w:line="240" w:lineRule="auto"/>
              <w:ind w:left="465"/>
              <w:contextualSpacing/>
              <w:jc w:val="both"/>
              <w:rPr>
                <w:szCs w:val="24"/>
              </w:rPr>
            </w:pPr>
            <w:r w:rsidRPr="007222DD">
              <w:rPr>
                <w:szCs w:val="24"/>
              </w:rPr>
              <w:t>Techninis projektas:</w:t>
            </w:r>
          </w:p>
          <w:p w14:paraId="72BDF21D" w14:textId="77777777" w:rsidR="00B8583D" w:rsidRPr="007222DD" w:rsidRDefault="00B8583D" w:rsidP="000071FB">
            <w:pPr>
              <w:pStyle w:val="Sraopastraipa1"/>
              <w:numPr>
                <w:ilvl w:val="0"/>
                <w:numId w:val="31"/>
              </w:numPr>
              <w:spacing w:after="0" w:line="240" w:lineRule="auto"/>
              <w:ind w:left="1876" w:hanging="636"/>
              <w:contextualSpacing/>
              <w:jc w:val="both"/>
              <w:rPr>
                <w:szCs w:val="24"/>
              </w:rPr>
            </w:pPr>
            <w:r w:rsidRPr="007222DD">
              <w:rPr>
                <w:color w:val="000000"/>
                <w:szCs w:val="24"/>
              </w:rPr>
              <w:t xml:space="preserve">techninės specifikacijos, </w:t>
            </w:r>
          </w:p>
          <w:p w14:paraId="7BFE3C97"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 xml:space="preserve">aiškinamieji raštai, </w:t>
            </w:r>
          </w:p>
          <w:p w14:paraId="63676903"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 xml:space="preserve">brėžiniai, </w:t>
            </w:r>
          </w:p>
          <w:p w14:paraId="1134712F" w14:textId="0499CF33"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 xml:space="preserve">sąnaudų </w:t>
            </w:r>
            <w:r w:rsidR="0060334E">
              <w:rPr>
                <w:color w:val="000000"/>
                <w:szCs w:val="24"/>
              </w:rPr>
              <w:t xml:space="preserve">(Darbų) </w:t>
            </w:r>
            <w:r w:rsidRPr="007222DD">
              <w:rPr>
                <w:color w:val="000000"/>
                <w:szCs w:val="24"/>
              </w:rPr>
              <w:t>kiekių žiniaraščiai;</w:t>
            </w:r>
          </w:p>
          <w:p w14:paraId="23E6CA6E" w14:textId="77777777" w:rsidR="00315521" w:rsidRPr="007222DD" w:rsidRDefault="00315521" w:rsidP="000071FB">
            <w:pPr>
              <w:pStyle w:val="Sraopastraipa1"/>
              <w:numPr>
                <w:ilvl w:val="0"/>
                <w:numId w:val="28"/>
              </w:numPr>
              <w:spacing w:after="0" w:line="240" w:lineRule="auto"/>
              <w:ind w:left="890" w:hanging="785"/>
              <w:contextualSpacing/>
              <w:jc w:val="both"/>
              <w:rPr>
                <w:szCs w:val="24"/>
              </w:rPr>
            </w:pPr>
            <w:r w:rsidRPr="007222DD">
              <w:rPr>
                <w:szCs w:val="24"/>
              </w:rPr>
              <w:t>Darbų sąmatos (perkamų Darbų objektinės ir lokalinės sąmatos);</w:t>
            </w:r>
          </w:p>
          <w:p w14:paraId="67F093D5" w14:textId="77777777" w:rsidR="00315521" w:rsidRPr="007222DD" w:rsidRDefault="00315521" w:rsidP="000071FB">
            <w:pPr>
              <w:pStyle w:val="Sraopastraipa1"/>
              <w:numPr>
                <w:ilvl w:val="0"/>
                <w:numId w:val="28"/>
              </w:numPr>
              <w:spacing w:after="0" w:line="240" w:lineRule="auto"/>
              <w:ind w:left="890" w:hanging="785"/>
              <w:contextualSpacing/>
              <w:jc w:val="both"/>
              <w:rPr>
                <w:szCs w:val="24"/>
              </w:rPr>
            </w:pPr>
            <w:r w:rsidRPr="007222DD">
              <w:rPr>
                <w:szCs w:val="24"/>
              </w:rPr>
              <w:t>Veiklų sąrašas;</w:t>
            </w:r>
          </w:p>
          <w:p w14:paraId="13644339" w14:textId="77777777" w:rsidR="00B8583D" w:rsidRPr="007222DD" w:rsidRDefault="00B8583D" w:rsidP="000071FB">
            <w:pPr>
              <w:pStyle w:val="Sraopastraipa1"/>
              <w:numPr>
                <w:ilvl w:val="0"/>
                <w:numId w:val="28"/>
              </w:numPr>
              <w:spacing w:after="0" w:line="240" w:lineRule="auto"/>
              <w:ind w:left="890" w:hanging="785"/>
              <w:contextualSpacing/>
              <w:jc w:val="both"/>
              <w:rPr>
                <w:szCs w:val="24"/>
              </w:rPr>
            </w:pPr>
            <w:r w:rsidRPr="007222DD">
              <w:rPr>
                <w:szCs w:val="24"/>
              </w:rPr>
              <w:t xml:space="preserve">Rangovo pasiūlymas; </w:t>
            </w:r>
          </w:p>
          <w:p w14:paraId="0873AA51" w14:textId="77777777" w:rsidR="00B8583D" w:rsidRPr="007222DD" w:rsidRDefault="00B8583D" w:rsidP="000071FB">
            <w:pPr>
              <w:pStyle w:val="Sraopastraipa1"/>
              <w:numPr>
                <w:ilvl w:val="0"/>
                <w:numId w:val="28"/>
              </w:numPr>
              <w:tabs>
                <w:tab w:val="left" w:pos="885"/>
              </w:tabs>
              <w:spacing w:after="0" w:line="240" w:lineRule="auto"/>
              <w:ind w:left="465"/>
              <w:contextualSpacing/>
              <w:jc w:val="both"/>
              <w:rPr>
                <w:szCs w:val="24"/>
              </w:rPr>
            </w:pPr>
            <w:r w:rsidRPr="007222DD">
              <w:rPr>
                <w:szCs w:val="24"/>
              </w:rPr>
              <w:t xml:space="preserve">Subrangovų sąrašas; </w:t>
            </w:r>
          </w:p>
          <w:p w14:paraId="58599946" w14:textId="77777777" w:rsidR="00B8583D" w:rsidRPr="007222DD" w:rsidRDefault="00B8583D" w:rsidP="000071FB">
            <w:pPr>
              <w:pStyle w:val="Sraopastraipa1"/>
              <w:numPr>
                <w:ilvl w:val="0"/>
                <w:numId w:val="28"/>
              </w:numPr>
              <w:tabs>
                <w:tab w:val="left" w:pos="890"/>
              </w:tabs>
              <w:spacing w:after="0" w:line="240" w:lineRule="auto"/>
              <w:ind w:left="465"/>
              <w:contextualSpacing/>
              <w:jc w:val="both"/>
              <w:rPr>
                <w:szCs w:val="24"/>
              </w:rPr>
            </w:pPr>
            <w:r w:rsidRPr="007222DD">
              <w:rPr>
                <w:szCs w:val="24"/>
              </w:rPr>
              <w:t>kiti Sutartį sudarantys dokumentai (jeigu yra).</w:t>
            </w:r>
          </w:p>
        </w:tc>
      </w:tr>
      <w:tr w:rsidR="00B8583D" w:rsidRPr="007222DD" w14:paraId="27835781" w14:textId="77777777" w:rsidTr="00D86D5A">
        <w:trPr>
          <w:gridAfter w:val="1"/>
          <w:wAfter w:w="10" w:type="dxa"/>
        </w:trPr>
        <w:tc>
          <w:tcPr>
            <w:tcW w:w="993" w:type="dxa"/>
            <w:gridSpan w:val="2"/>
            <w:tcBorders>
              <w:top w:val="nil"/>
              <w:left w:val="nil"/>
              <w:bottom w:val="nil"/>
              <w:right w:val="nil"/>
            </w:tcBorders>
          </w:tcPr>
          <w:p w14:paraId="18C936B3" w14:textId="77777777" w:rsidR="00B8583D" w:rsidRPr="007222DD" w:rsidRDefault="00B8583D" w:rsidP="000071FB">
            <w:pPr>
              <w:pStyle w:val="Sraopastraipa1"/>
              <w:numPr>
                <w:ilvl w:val="0"/>
                <w:numId w:val="36"/>
              </w:numPr>
              <w:spacing w:after="0" w:line="240" w:lineRule="auto"/>
              <w:ind w:hanging="578"/>
              <w:contextualSpacing/>
              <w:jc w:val="both"/>
              <w:rPr>
                <w:szCs w:val="24"/>
              </w:rPr>
            </w:pPr>
          </w:p>
        </w:tc>
        <w:tc>
          <w:tcPr>
            <w:tcW w:w="8930" w:type="dxa"/>
            <w:gridSpan w:val="3"/>
            <w:tcBorders>
              <w:top w:val="nil"/>
              <w:left w:val="nil"/>
              <w:bottom w:val="nil"/>
              <w:right w:val="nil"/>
            </w:tcBorders>
          </w:tcPr>
          <w:p w14:paraId="7A444120" w14:textId="77777777" w:rsidR="00B8583D" w:rsidRPr="007222DD" w:rsidRDefault="00B8583D" w:rsidP="000071FB">
            <w:pPr>
              <w:pStyle w:val="Stilius3"/>
              <w:spacing w:before="0"/>
              <w:rPr>
                <w:sz w:val="24"/>
                <w:szCs w:val="24"/>
              </w:rPr>
            </w:pPr>
            <w:r w:rsidRPr="007222DD">
              <w:rPr>
                <w:rFonts w:eastAsia="Calibri"/>
                <w:sz w:val="24"/>
                <w:szCs w:val="24"/>
              </w:rPr>
              <w:t xml:space="preserve">Sutartis gali būti keičiama tik </w:t>
            </w:r>
            <w:r w:rsidRPr="007222DD">
              <w:rPr>
                <w:sz w:val="24"/>
                <w:szCs w:val="24"/>
              </w:rPr>
              <w:t xml:space="preserve">Lietuvos Respublikos viešųjų pirkimų </w:t>
            </w:r>
            <w:r w:rsidRPr="007222DD">
              <w:rPr>
                <w:rFonts w:eastAsia="Calibri"/>
                <w:sz w:val="24"/>
                <w:szCs w:val="24"/>
              </w:rPr>
              <w:t>įstatymo (toliau – VPĮ) 89 straipsnyje nustatytais atvejais neatliekant naujos pirkimo procedūros. K</w:t>
            </w:r>
            <w:r w:rsidRPr="007222DD">
              <w:rPr>
                <w:sz w:val="24"/>
                <w:szCs w:val="24"/>
              </w:rPr>
              <w:t xml:space="preserve">itais atvejais tokiam pakeitimui atlikti turi būti vykdomas atskiras pirkimas, </w:t>
            </w:r>
            <w:proofErr w:type="spellStart"/>
            <w:r w:rsidRPr="007222DD">
              <w:rPr>
                <w:sz w:val="24"/>
                <w:szCs w:val="24"/>
              </w:rPr>
              <w:t>t.y</w:t>
            </w:r>
            <w:proofErr w:type="spellEnd"/>
            <w:r w:rsidRPr="007222DD">
              <w:rPr>
                <w:sz w:val="24"/>
                <w:szCs w:val="24"/>
              </w:rPr>
              <w:t xml:space="preserve">. nauja pirkimo procedūra pagal VPĮ reikalavimus. </w:t>
            </w:r>
          </w:p>
        </w:tc>
      </w:tr>
      <w:tr w:rsidR="00B8583D" w:rsidRPr="007222DD" w14:paraId="0B887938" w14:textId="77777777" w:rsidTr="00D86D5A">
        <w:trPr>
          <w:gridAfter w:val="1"/>
          <w:wAfter w:w="10" w:type="dxa"/>
        </w:trPr>
        <w:tc>
          <w:tcPr>
            <w:tcW w:w="993" w:type="dxa"/>
            <w:gridSpan w:val="2"/>
            <w:tcBorders>
              <w:top w:val="nil"/>
              <w:left w:val="nil"/>
              <w:bottom w:val="nil"/>
              <w:right w:val="nil"/>
            </w:tcBorders>
          </w:tcPr>
          <w:p w14:paraId="74C0A4AF" w14:textId="77777777" w:rsidR="00B8583D" w:rsidRPr="007222DD" w:rsidRDefault="00B8583D" w:rsidP="000071FB">
            <w:pPr>
              <w:pStyle w:val="Sraopastraipa1"/>
              <w:numPr>
                <w:ilvl w:val="0"/>
                <w:numId w:val="36"/>
              </w:numPr>
              <w:spacing w:after="0" w:line="240" w:lineRule="auto"/>
              <w:ind w:hanging="578"/>
              <w:contextualSpacing/>
              <w:jc w:val="both"/>
            </w:pPr>
          </w:p>
        </w:tc>
        <w:tc>
          <w:tcPr>
            <w:tcW w:w="8930" w:type="dxa"/>
            <w:gridSpan w:val="3"/>
            <w:tcBorders>
              <w:top w:val="nil"/>
              <w:left w:val="nil"/>
              <w:bottom w:val="nil"/>
              <w:right w:val="nil"/>
            </w:tcBorders>
          </w:tcPr>
          <w:p w14:paraId="1D7ACFF4" w14:textId="77777777" w:rsidR="00B8583D" w:rsidRPr="007222DD" w:rsidRDefault="00B8583D" w:rsidP="000071FB">
            <w:pPr>
              <w:pStyle w:val="Stilius3"/>
              <w:spacing w:before="0"/>
              <w:rPr>
                <w:sz w:val="24"/>
                <w:szCs w:val="24"/>
              </w:rPr>
            </w:pPr>
            <w:r w:rsidRPr="007222DD">
              <w:rPr>
                <w:sz w:val="24"/>
                <w:szCs w:val="24"/>
              </w:rPr>
              <w:t xml:space="preserve">Sutarties sąlygų pagrindiniai duomenys: </w:t>
            </w:r>
          </w:p>
        </w:tc>
      </w:tr>
      <w:tr w:rsidR="00B8583D" w:rsidRPr="007222DD" w14:paraId="5444A044" w14:textId="77777777" w:rsidTr="00D86D5A">
        <w:trPr>
          <w:gridAfter w:val="1"/>
          <w:wAfter w:w="10" w:type="dxa"/>
        </w:trPr>
        <w:tc>
          <w:tcPr>
            <w:tcW w:w="993" w:type="dxa"/>
            <w:gridSpan w:val="2"/>
            <w:tcBorders>
              <w:top w:val="nil"/>
              <w:left w:val="nil"/>
              <w:bottom w:val="nil"/>
              <w:right w:val="nil"/>
            </w:tcBorders>
          </w:tcPr>
          <w:p w14:paraId="0D9F07F4" w14:textId="77777777" w:rsidR="00B8583D" w:rsidRPr="007222DD" w:rsidRDefault="00B8583D" w:rsidP="000071FB">
            <w:pPr>
              <w:pStyle w:val="Sraopastraipa1"/>
              <w:spacing w:after="0" w:line="240" w:lineRule="auto"/>
              <w:ind w:left="0"/>
              <w:jc w:val="both"/>
            </w:pPr>
          </w:p>
        </w:tc>
        <w:tc>
          <w:tcPr>
            <w:tcW w:w="8930" w:type="dxa"/>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B8583D" w:rsidRPr="007222DD" w14:paraId="41BF9529" w14:textId="77777777" w:rsidTr="00D86D5A">
              <w:tc>
                <w:tcPr>
                  <w:tcW w:w="3435" w:type="dxa"/>
                  <w:tcBorders>
                    <w:top w:val="nil"/>
                    <w:left w:val="nil"/>
                    <w:bottom w:val="dashed" w:sz="4" w:space="0" w:color="auto"/>
                    <w:right w:val="dashed" w:sz="4" w:space="0" w:color="auto"/>
                  </w:tcBorders>
                </w:tcPr>
                <w:p w14:paraId="2900CE5E" w14:textId="77777777" w:rsidR="00B8583D" w:rsidRPr="007222DD" w:rsidRDefault="00B8583D" w:rsidP="000071FB">
                  <w:pPr>
                    <w:pStyle w:val="Stilius3"/>
                    <w:spacing w:before="0"/>
                    <w:rPr>
                      <w:i/>
                      <w:sz w:val="24"/>
                      <w:szCs w:val="24"/>
                    </w:rPr>
                  </w:pPr>
                  <w:r w:rsidRPr="007222DD">
                    <w:rPr>
                      <w:i/>
                      <w:sz w:val="24"/>
                      <w:szCs w:val="24"/>
                    </w:rPr>
                    <w:t>Pavadinimas</w:t>
                  </w:r>
                </w:p>
              </w:tc>
              <w:tc>
                <w:tcPr>
                  <w:tcW w:w="956" w:type="dxa"/>
                  <w:tcBorders>
                    <w:top w:val="nil"/>
                    <w:left w:val="dashed" w:sz="4" w:space="0" w:color="auto"/>
                    <w:bottom w:val="dashed" w:sz="4" w:space="0" w:color="auto"/>
                    <w:right w:val="dashed" w:sz="4" w:space="0" w:color="auto"/>
                  </w:tcBorders>
                </w:tcPr>
                <w:p w14:paraId="1EF9C4DE" w14:textId="77777777" w:rsidR="00B8583D" w:rsidRPr="007222DD" w:rsidRDefault="00B8583D" w:rsidP="000071FB">
                  <w:pPr>
                    <w:pStyle w:val="Stilius3"/>
                    <w:spacing w:before="0"/>
                    <w:rPr>
                      <w:i/>
                      <w:sz w:val="24"/>
                      <w:szCs w:val="24"/>
                    </w:rPr>
                  </w:pPr>
                  <w:r w:rsidRPr="007222DD">
                    <w:rPr>
                      <w:i/>
                      <w:sz w:val="24"/>
                      <w:szCs w:val="24"/>
                    </w:rPr>
                    <w:t xml:space="preserve">Punktas </w:t>
                  </w:r>
                </w:p>
              </w:tc>
              <w:tc>
                <w:tcPr>
                  <w:tcW w:w="4289" w:type="dxa"/>
                  <w:tcBorders>
                    <w:top w:val="nil"/>
                    <w:left w:val="dashed" w:sz="4" w:space="0" w:color="auto"/>
                    <w:bottom w:val="dashed" w:sz="4" w:space="0" w:color="auto"/>
                    <w:right w:val="nil"/>
                  </w:tcBorders>
                </w:tcPr>
                <w:p w14:paraId="6F022E85" w14:textId="77777777" w:rsidR="00B8583D" w:rsidRPr="007222DD" w:rsidRDefault="00B8583D" w:rsidP="000071FB">
                  <w:pPr>
                    <w:pStyle w:val="Stilius3"/>
                    <w:spacing w:before="0"/>
                    <w:rPr>
                      <w:i/>
                      <w:sz w:val="24"/>
                      <w:szCs w:val="24"/>
                    </w:rPr>
                  </w:pPr>
                  <w:r w:rsidRPr="007222DD">
                    <w:rPr>
                      <w:i/>
                      <w:sz w:val="24"/>
                      <w:szCs w:val="24"/>
                    </w:rPr>
                    <w:t>Duomenys ir sąlygos</w:t>
                  </w:r>
                </w:p>
              </w:tc>
            </w:tr>
            <w:tr w:rsidR="00B8583D" w:rsidRPr="007222DD" w14:paraId="7FECBEB3" w14:textId="77777777" w:rsidTr="00D86D5A">
              <w:tc>
                <w:tcPr>
                  <w:tcW w:w="3435" w:type="dxa"/>
                  <w:tcBorders>
                    <w:top w:val="nil"/>
                    <w:left w:val="nil"/>
                    <w:bottom w:val="dashed" w:sz="4" w:space="0" w:color="auto"/>
                    <w:right w:val="dashed" w:sz="4" w:space="0" w:color="auto"/>
                  </w:tcBorders>
                </w:tcPr>
                <w:p w14:paraId="6DCA0EA6" w14:textId="77777777" w:rsidR="00B8583D" w:rsidRPr="007222DD" w:rsidRDefault="007E4006" w:rsidP="000071FB">
                  <w:pPr>
                    <w:pStyle w:val="Stilius3"/>
                    <w:spacing w:before="0"/>
                    <w:rPr>
                      <w:sz w:val="24"/>
                      <w:szCs w:val="24"/>
                    </w:rPr>
                  </w:pPr>
                  <w:r w:rsidRPr="007222DD">
                    <w:rPr>
                      <w:sz w:val="24"/>
                      <w:szCs w:val="24"/>
                    </w:rPr>
                    <w:t xml:space="preserve">Pradinės </w:t>
                  </w:r>
                  <w:r w:rsidRPr="007222DD">
                    <w:rPr>
                      <w:sz w:val="24"/>
                      <w:szCs w:val="24"/>
                      <w:lang w:val="lt-LT"/>
                    </w:rPr>
                    <w:t>S</w:t>
                  </w:r>
                  <w:proofErr w:type="spellStart"/>
                  <w:r w:rsidR="00B8583D" w:rsidRPr="007222DD">
                    <w:rPr>
                      <w:sz w:val="24"/>
                      <w:szCs w:val="24"/>
                    </w:rPr>
                    <w:t>utarties</w:t>
                  </w:r>
                  <w:proofErr w:type="spellEnd"/>
                  <w:r w:rsidR="00B8583D" w:rsidRPr="007222DD">
                    <w:rPr>
                      <w:sz w:val="24"/>
                      <w:szCs w:val="24"/>
                    </w:rPr>
                    <w:t xml:space="preserve"> vertė</w:t>
                  </w:r>
                </w:p>
              </w:tc>
              <w:tc>
                <w:tcPr>
                  <w:tcW w:w="956" w:type="dxa"/>
                  <w:tcBorders>
                    <w:top w:val="nil"/>
                    <w:left w:val="dashed" w:sz="4" w:space="0" w:color="auto"/>
                    <w:bottom w:val="dashed" w:sz="4" w:space="0" w:color="auto"/>
                    <w:right w:val="dashed" w:sz="4" w:space="0" w:color="auto"/>
                  </w:tcBorders>
                </w:tcPr>
                <w:p w14:paraId="7BA0DE74" w14:textId="77777777" w:rsidR="00B8583D" w:rsidRPr="007222DD" w:rsidRDefault="00B8583D" w:rsidP="000071FB">
                  <w:pPr>
                    <w:pStyle w:val="Stilius3"/>
                    <w:spacing w:before="0"/>
                    <w:rPr>
                      <w:sz w:val="24"/>
                      <w:szCs w:val="24"/>
                      <w:lang w:val="lt-LT"/>
                    </w:rPr>
                  </w:pPr>
                  <w:r w:rsidRPr="007222DD">
                    <w:rPr>
                      <w:sz w:val="24"/>
                      <w:szCs w:val="24"/>
                    </w:rPr>
                    <w:t>1.1</w:t>
                  </w:r>
                  <w:r w:rsidR="007E4006" w:rsidRPr="007222DD">
                    <w:rPr>
                      <w:sz w:val="24"/>
                      <w:szCs w:val="24"/>
                      <w:lang w:val="lt-LT"/>
                    </w:rPr>
                    <w:t>2</w:t>
                  </w:r>
                </w:p>
              </w:tc>
              <w:tc>
                <w:tcPr>
                  <w:tcW w:w="4289" w:type="dxa"/>
                  <w:tcBorders>
                    <w:top w:val="nil"/>
                    <w:left w:val="dashed" w:sz="4" w:space="0" w:color="auto"/>
                    <w:bottom w:val="dashed" w:sz="4" w:space="0" w:color="auto"/>
                    <w:right w:val="nil"/>
                  </w:tcBorders>
                </w:tcPr>
                <w:p w14:paraId="6582F48F" w14:textId="4E68E461" w:rsidR="00315521" w:rsidRPr="007222DD" w:rsidRDefault="00315521" w:rsidP="000071FB">
                  <w:pPr>
                    <w:pStyle w:val="Stilius3"/>
                    <w:spacing w:before="0"/>
                    <w:jc w:val="left"/>
                    <w:rPr>
                      <w:sz w:val="24"/>
                      <w:szCs w:val="24"/>
                      <w:lang w:val="lt-LT"/>
                    </w:rPr>
                  </w:pPr>
                  <w:r w:rsidRPr="007222DD">
                    <w:rPr>
                      <w:sz w:val="24"/>
                      <w:szCs w:val="24"/>
                    </w:rPr>
                    <w:t>............................</w:t>
                  </w:r>
                  <w:r w:rsidRPr="007222DD">
                    <w:rPr>
                      <w:sz w:val="24"/>
                      <w:szCs w:val="24"/>
                      <w:lang w:val="lt-LT"/>
                    </w:rPr>
                    <w:t xml:space="preserve"> Eur</w:t>
                  </w:r>
                  <w:r w:rsidRPr="007222DD">
                    <w:rPr>
                      <w:sz w:val="24"/>
                      <w:szCs w:val="24"/>
                    </w:rPr>
                    <w:t xml:space="preserve"> </w:t>
                  </w:r>
                  <w:r w:rsidRPr="007222DD">
                    <w:rPr>
                      <w:sz w:val="24"/>
                      <w:szCs w:val="24"/>
                      <w:lang w:val="lt-LT"/>
                    </w:rPr>
                    <w:t xml:space="preserve"> </w:t>
                  </w:r>
                  <w:r w:rsidR="005C58A9">
                    <w:rPr>
                      <w:sz w:val="24"/>
                      <w:szCs w:val="24"/>
                      <w:lang w:val="lt-LT"/>
                    </w:rPr>
                    <w:t>be</w:t>
                  </w:r>
                  <w:r w:rsidRPr="007222DD">
                    <w:rPr>
                      <w:sz w:val="24"/>
                      <w:szCs w:val="24"/>
                      <w:lang w:val="lt-LT"/>
                    </w:rPr>
                    <w:t xml:space="preserve"> PVM, </w:t>
                  </w:r>
                </w:p>
                <w:p w14:paraId="6BED0BDB" w14:textId="77777777" w:rsidR="00B8583D" w:rsidRPr="007222DD" w:rsidRDefault="00315521" w:rsidP="000071FB">
                  <w:pPr>
                    <w:pStyle w:val="Stilius3"/>
                    <w:spacing w:before="0"/>
                    <w:jc w:val="left"/>
                    <w:rPr>
                      <w:sz w:val="24"/>
                      <w:szCs w:val="24"/>
                    </w:rPr>
                  </w:pPr>
                  <w:r w:rsidRPr="007222DD">
                    <w:rPr>
                      <w:sz w:val="24"/>
                      <w:szCs w:val="24"/>
                      <w:lang w:val="lt-LT"/>
                    </w:rPr>
                    <w:t>iš kurių PVM sudaro _____ Eur</w:t>
                  </w:r>
                  <w:r w:rsidR="00B8583D" w:rsidRPr="007222DD">
                    <w:rPr>
                      <w:sz w:val="24"/>
                      <w:szCs w:val="24"/>
                    </w:rPr>
                    <w:br/>
                  </w:r>
                  <w:r w:rsidR="00B8583D" w:rsidRPr="007222DD">
                    <w:rPr>
                      <w:i/>
                      <w:color w:val="FF0000"/>
                      <w:sz w:val="24"/>
                      <w:szCs w:val="24"/>
                    </w:rPr>
                    <w:t xml:space="preserve">[pasirašydamas Sutartį Užsakovas įrašo vertę, lygią laimėjusio rangovo pasiūlymo kainai] </w:t>
                  </w:r>
                </w:p>
              </w:tc>
            </w:tr>
            <w:tr w:rsidR="00B8583D" w:rsidRPr="007222DD" w14:paraId="51FD7D44" w14:textId="77777777" w:rsidTr="00D86D5A">
              <w:tc>
                <w:tcPr>
                  <w:tcW w:w="3435" w:type="dxa"/>
                  <w:tcBorders>
                    <w:top w:val="nil"/>
                    <w:left w:val="nil"/>
                    <w:bottom w:val="dashed" w:sz="4" w:space="0" w:color="auto"/>
                    <w:right w:val="dashed" w:sz="4" w:space="0" w:color="auto"/>
                  </w:tcBorders>
                </w:tcPr>
                <w:p w14:paraId="385CD9D4" w14:textId="5760E772" w:rsidR="00B8583D" w:rsidRPr="007222DD" w:rsidRDefault="00B8583D" w:rsidP="000071FB">
                  <w:pPr>
                    <w:pStyle w:val="Stilius3"/>
                    <w:spacing w:before="0"/>
                    <w:rPr>
                      <w:i/>
                      <w:sz w:val="24"/>
                      <w:szCs w:val="24"/>
                    </w:rPr>
                  </w:pPr>
                  <w:r w:rsidRPr="007222DD">
                    <w:rPr>
                      <w:sz w:val="24"/>
                      <w:szCs w:val="24"/>
                    </w:rPr>
                    <w:t xml:space="preserve">Užsakovo </w:t>
                  </w:r>
                  <w:r w:rsidR="000071FB">
                    <w:rPr>
                      <w:sz w:val="24"/>
                      <w:szCs w:val="24"/>
                      <w:lang w:val="lt-LT"/>
                    </w:rPr>
                    <w:t xml:space="preserve">už Sutarties vykdymą </w:t>
                  </w:r>
                  <w:r w:rsidRPr="007222DD">
                    <w:rPr>
                      <w:sz w:val="24"/>
                      <w:szCs w:val="24"/>
                    </w:rPr>
                    <w:t>skiriamas asmuo</w:t>
                  </w:r>
                </w:p>
              </w:tc>
              <w:tc>
                <w:tcPr>
                  <w:tcW w:w="956" w:type="dxa"/>
                  <w:tcBorders>
                    <w:top w:val="nil"/>
                    <w:left w:val="dashed" w:sz="4" w:space="0" w:color="auto"/>
                    <w:bottom w:val="dashed" w:sz="4" w:space="0" w:color="auto"/>
                    <w:right w:val="dashed" w:sz="4" w:space="0" w:color="auto"/>
                  </w:tcBorders>
                </w:tcPr>
                <w:p w14:paraId="5D1D7D25" w14:textId="77777777" w:rsidR="00B8583D" w:rsidRPr="007222DD" w:rsidRDefault="00B8583D" w:rsidP="000071FB">
                  <w:pPr>
                    <w:pStyle w:val="Stilius3"/>
                    <w:spacing w:before="0"/>
                    <w:rPr>
                      <w:i/>
                      <w:sz w:val="24"/>
                      <w:szCs w:val="24"/>
                    </w:rPr>
                  </w:pPr>
                  <w:r w:rsidRPr="007222DD">
                    <w:rPr>
                      <w:sz w:val="24"/>
                      <w:szCs w:val="24"/>
                    </w:rPr>
                    <w:t>4.4</w:t>
                  </w:r>
                </w:p>
              </w:tc>
              <w:tc>
                <w:tcPr>
                  <w:tcW w:w="4289" w:type="dxa"/>
                  <w:tcBorders>
                    <w:top w:val="nil"/>
                    <w:left w:val="dashed" w:sz="4" w:space="0" w:color="auto"/>
                    <w:bottom w:val="dashed" w:sz="4" w:space="0" w:color="auto"/>
                    <w:right w:val="nil"/>
                  </w:tcBorders>
                </w:tcPr>
                <w:p w14:paraId="4F56DA32" w14:textId="77777777" w:rsidR="00B8583D" w:rsidRPr="007222DD" w:rsidRDefault="00B8583D" w:rsidP="000071FB">
                  <w:pPr>
                    <w:pStyle w:val="Stilius3"/>
                    <w:spacing w:before="0"/>
                    <w:rPr>
                      <w:i/>
                      <w:sz w:val="24"/>
                      <w:szCs w:val="24"/>
                    </w:rPr>
                  </w:pPr>
                  <w:r w:rsidRPr="007222DD">
                    <w:rPr>
                      <w:i/>
                      <w:color w:val="FF0000"/>
                      <w:sz w:val="24"/>
                      <w:szCs w:val="24"/>
                    </w:rPr>
                    <w:t>[Užsakovas nurodo konkretų asmenį]</w:t>
                  </w:r>
                </w:p>
              </w:tc>
            </w:tr>
            <w:tr w:rsidR="00B8583D" w:rsidRPr="007222DD" w14:paraId="04A95BCA" w14:textId="77777777" w:rsidTr="00D86D5A">
              <w:tc>
                <w:tcPr>
                  <w:tcW w:w="3435" w:type="dxa"/>
                  <w:tcBorders>
                    <w:top w:val="dashed" w:sz="4" w:space="0" w:color="auto"/>
                    <w:left w:val="nil"/>
                    <w:bottom w:val="dashed" w:sz="4" w:space="0" w:color="auto"/>
                    <w:right w:val="dashed" w:sz="4" w:space="0" w:color="auto"/>
                  </w:tcBorders>
                </w:tcPr>
                <w:p w14:paraId="04BB7006" w14:textId="77777777" w:rsidR="00B8583D" w:rsidRPr="007222DD" w:rsidRDefault="00B8583D" w:rsidP="000071FB">
                  <w:pPr>
                    <w:pStyle w:val="Stilius3"/>
                    <w:spacing w:before="0"/>
                    <w:jc w:val="left"/>
                    <w:rPr>
                      <w:sz w:val="24"/>
                      <w:szCs w:val="24"/>
                    </w:rPr>
                  </w:pPr>
                  <w:r w:rsidRPr="007222DD">
                    <w:rPr>
                      <w:sz w:val="24"/>
                      <w:szCs w:val="24"/>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25C55340" w14:textId="77777777" w:rsidR="00B8583D" w:rsidRPr="007222DD" w:rsidRDefault="00B8583D" w:rsidP="000071FB">
                  <w:pPr>
                    <w:pStyle w:val="Stilius3"/>
                    <w:spacing w:before="0"/>
                    <w:rPr>
                      <w:sz w:val="24"/>
                      <w:szCs w:val="24"/>
                    </w:rPr>
                  </w:pPr>
                  <w:r w:rsidRPr="007222DD">
                    <w:rPr>
                      <w:sz w:val="24"/>
                      <w:szCs w:val="24"/>
                    </w:rPr>
                    <w:t>6.1</w:t>
                  </w:r>
                </w:p>
              </w:tc>
              <w:tc>
                <w:tcPr>
                  <w:tcW w:w="4289" w:type="dxa"/>
                  <w:tcBorders>
                    <w:top w:val="dashed" w:sz="4" w:space="0" w:color="auto"/>
                    <w:left w:val="dashed" w:sz="4" w:space="0" w:color="auto"/>
                    <w:bottom w:val="dashed" w:sz="4" w:space="0" w:color="auto"/>
                    <w:right w:val="nil"/>
                  </w:tcBorders>
                </w:tcPr>
                <w:p w14:paraId="1E177327" w14:textId="018AE68F" w:rsidR="00B8583D" w:rsidRPr="007222DD" w:rsidRDefault="00315521" w:rsidP="000071FB">
                  <w:pPr>
                    <w:pStyle w:val="Stilius3"/>
                    <w:spacing w:before="0"/>
                    <w:ind w:right="420"/>
                    <w:jc w:val="left"/>
                    <w:rPr>
                      <w:sz w:val="24"/>
                      <w:szCs w:val="24"/>
                      <w:lang w:val="lt-LT"/>
                    </w:rPr>
                  </w:pPr>
                  <w:r w:rsidRPr="007222DD">
                    <w:rPr>
                      <w:sz w:val="24"/>
                      <w:szCs w:val="24"/>
                    </w:rPr>
                    <w:t xml:space="preserve">........................... </w:t>
                  </w:r>
                  <w:r w:rsidR="005345CC" w:rsidRPr="007222DD">
                    <w:rPr>
                      <w:sz w:val="24"/>
                      <w:szCs w:val="24"/>
                      <w:lang w:val="lt-LT"/>
                    </w:rPr>
                    <w:t>mėnesiai</w:t>
                  </w:r>
                  <w:r w:rsidR="0060334E">
                    <w:rPr>
                      <w:sz w:val="24"/>
                      <w:szCs w:val="24"/>
                      <w:lang w:val="lt-LT"/>
                    </w:rPr>
                    <w:t>/dienos</w:t>
                  </w:r>
                </w:p>
              </w:tc>
            </w:tr>
            <w:tr w:rsidR="00B8583D" w:rsidRPr="007222DD" w14:paraId="569AAD5E" w14:textId="77777777" w:rsidTr="00D86D5A">
              <w:tc>
                <w:tcPr>
                  <w:tcW w:w="3435" w:type="dxa"/>
                  <w:tcBorders>
                    <w:top w:val="dashed" w:sz="4" w:space="0" w:color="auto"/>
                    <w:left w:val="nil"/>
                    <w:bottom w:val="dashed" w:sz="4" w:space="0" w:color="auto"/>
                    <w:right w:val="dashed" w:sz="4" w:space="0" w:color="auto"/>
                  </w:tcBorders>
                </w:tcPr>
                <w:p w14:paraId="703305D5" w14:textId="77777777" w:rsidR="00B8583D" w:rsidRPr="007222DD" w:rsidRDefault="00B8583D" w:rsidP="000071FB">
                  <w:pPr>
                    <w:pStyle w:val="Stilius3"/>
                    <w:spacing w:before="0"/>
                    <w:jc w:val="left"/>
                    <w:rPr>
                      <w:sz w:val="24"/>
                      <w:szCs w:val="24"/>
                    </w:rPr>
                  </w:pPr>
                  <w:r w:rsidRPr="007222DD">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7073B815" w14:textId="77777777" w:rsidR="00B8583D" w:rsidRPr="007222DD" w:rsidRDefault="00B8583D" w:rsidP="000071FB">
                  <w:pPr>
                    <w:pStyle w:val="Stilius3"/>
                    <w:spacing w:before="0"/>
                    <w:rPr>
                      <w:sz w:val="24"/>
                      <w:szCs w:val="24"/>
                    </w:rPr>
                  </w:pPr>
                  <w:r w:rsidRPr="007222DD">
                    <w:rPr>
                      <w:sz w:val="24"/>
                      <w:szCs w:val="24"/>
                    </w:rPr>
                    <w:t>6.4</w:t>
                  </w:r>
                </w:p>
              </w:tc>
              <w:tc>
                <w:tcPr>
                  <w:tcW w:w="4289" w:type="dxa"/>
                  <w:tcBorders>
                    <w:top w:val="dashed" w:sz="4" w:space="0" w:color="auto"/>
                    <w:left w:val="dashed" w:sz="4" w:space="0" w:color="auto"/>
                    <w:bottom w:val="dashed" w:sz="4" w:space="0" w:color="auto"/>
                    <w:right w:val="nil"/>
                  </w:tcBorders>
                </w:tcPr>
                <w:p w14:paraId="2269F9A3" w14:textId="695802F0" w:rsidR="00B8583D" w:rsidRPr="007222DD" w:rsidRDefault="00315521" w:rsidP="000071FB">
                  <w:pPr>
                    <w:pStyle w:val="Stilius3"/>
                    <w:spacing w:before="0"/>
                    <w:ind w:right="420"/>
                    <w:jc w:val="left"/>
                    <w:rPr>
                      <w:sz w:val="24"/>
                      <w:szCs w:val="24"/>
                      <w:lang w:val="lt-LT"/>
                    </w:rPr>
                  </w:pPr>
                  <w:r w:rsidRPr="007222DD">
                    <w:rPr>
                      <w:sz w:val="24"/>
                      <w:szCs w:val="24"/>
                    </w:rPr>
                    <w:t xml:space="preserve">........................... </w:t>
                  </w:r>
                  <w:r w:rsidR="0060334E" w:rsidRPr="007222DD">
                    <w:rPr>
                      <w:sz w:val="24"/>
                      <w:szCs w:val="24"/>
                      <w:lang w:val="lt-LT"/>
                    </w:rPr>
                    <w:t>mėnesiai</w:t>
                  </w:r>
                  <w:r w:rsidR="0060334E">
                    <w:rPr>
                      <w:sz w:val="24"/>
                      <w:szCs w:val="24"/>
                      <w:lang w:val="lt-LT"/>
                    </w:rPr>
                    <w:t>/dienos</w:t>
                  </w:r>
                </w:p>
              </w:tc>
            </w:tr>
            <w:tr w:rsidR="00B8583D" w:rsidRPr="007222DD" w14:paraId="5BEC93CE" w14:textId="77777777" w:rsidTr="00D86D5A">
              <w:tc>
                <w:tcPr>
                  <w:tcW w:w="3435" w:type="dxa"/>
                  <w:tcBorders>
                    <w:top w:val="dashed" w:sz="4" w:space="0" w:color="auto"/>
                    <w:left w:val="nil"/>
                    <w:bottom w:val="dashed" w:sz="4" w:space="0" w:color="auto"/>
                    <w:right w:val="dashed" w:sz="4" w:space="0" w:color="auto"/>
                  </w:tcBorders>
                </w:tcPr>
                <w:p w14:paraId="06F9D01C" w14:textId="40FEE05F" w:rsidR="00B8583D" w:rsidRPr="007222DD" w:rsidRDefault="00B8583D" w:rsidP="000071FB">
                  <w:pPr>
                    <w:pStyle w:val="Stilius3"/>
                    <w:spacing w:before="0"/>
                    <w:jc w:val="left"/>
                    <w:rPr>
                      <w:sz w:val="24"/>
                      <w:szCs w:val="24"/>
                    </w:rPr>
                  </w:pPr>
                  <w:r w:rsidRPr="007222DD">
                    <w:rPr>
                      <w:sz w:val="24"/>
                      <w:szCs w:val="24"/>
                    </w:rPr>
                    <w:t xml:space="preserve">Delspinigiai dėl Darbų </w:t>
                  </w:r>
                  <w:r w:rsidR="0099706A">
                    <w:rPr>
                      <w:sz w:val="24"/>
                      <w:szCs w:val="24"/>
                      <w:lang w:val="lt-LT"/>
                    </w:rPr>
                    <w:t xml:space="preserve">atlikimo </w:t>
                  </w:r>
                  <w:r w:rsidRPr="007222DD">
                    <w:rPr>
                      <w:sz w:val="24"/>
                      <w:szCs w:val="24"/>
                    </w:rPr>
                    <w:t>vėlavimo</w:t>
                  </w:r>
                </w:p>
              </w:tc>
              <w:tc>
                <w:tcPr>
                  <w:tcW w:w="956" w:type="dxa"/>
                  <w:tcBorders>
                    <w:top w:val="dashed" w:sz="4" w:space="0" w:color="auto"/>
                    <w:left w:val="dashed" w:sz="4" w:space="0" w:color="auto"/>
                    <w:bottom w:val="dashed" w:sz="4" w:space="0" w:color="auto"/>
                    <w:right w:val="dashed" w:sz="4" w:space="0" w:color="auto"/>
                  </w:tcBorders>
                </w:tcPr>
                <w:p w14:paraId="38B1774C" w14:textId="77777777" w:rsidR="00B8583D" w:rsidRPr="007222DD" w:rsidRDefault="00B8583D" w:rsidP="000071FB">
                  <w:pPr>
                    <w:pStyle w:val="Stilius3"/>
                    <w:spacing w:before="0"/>
                    <w:rPr>
                      <w:sz w:val="24"/>
                      <w:szCs w:val="24"/>
                    </w:rPr>
                  </w:pPr>
                  <w:r w:rsidRPr="007222DD">
                    <w:rPr>
                      <w:sz w:val="24"/>
                      <w:szCs w:val="24"/>
                    </w:rPr>
                    <w:t>6.7</w:t>
                  </w:r>
                </w:p>
              </w:tc>
              <w:tc>
                <w:tcPr>
                  <w:tcW w:w="4289" w:type="dxa"/>
                  <w:tcBorders>
                    <w:top w:val="dashed" w:sz="4" w:space="0" w:color="auto"/>
                    <w:left w:val="dashed" w:sz="4" w:space="0" w:color="auto"/>
                    <w:bottom w:val="dashed" w:sz="4" w:space="0" w:color="auto"/>
                    <w:right w:val="nil"/>
                  </w:tcBorders>
                </w:tcPr>
                <w:p w14:paraId="0B3A7023" w14:textId="6B3AF952" w:rsidR="00B8583D" w:rsidRPr="007222DD" w:rsidRDefault="00CC6F1A" w:rsidP="005C58A9">
                  <w:pPr>
                    <w:pStyle w:val="Stilius3"/>
                    <w:spacing w:before="0"/>
                    <w:ind w:right="420"/>
                    <w:jc w:val="left"/>
                    <w:rPr>
                      <w:sz w:val="24"/>
                      <w:szCs w:val="24"/>
                    </w:rPr>
                  </w:pPr>
                  <w:r w:rsidRPr="007222DD">
                    <w:rPr>
                      <w:sz w:val="24"/>
                      <w:szCs w:val="24"/>
                    </w:rPr>
                    <w:t>0,0</w:t>
                  </w:r>
                  <w:r w:rsidR="000071FB">
                    <w:rPr>
                      <w:sz w:val="24"/>
                      <w:szCs w:val="24"/>
                      <w:lang w:val="lt-LT"/>
                    </w:rPr>
                    <w:t>2</w:t>
                  </w:r>
                  <w:r w:rsidRPr="007222DD">
                    <w:rPr>
                      <w:sz w:val="24"/>
                      <w:szCs w:val="24"/>
                    </w:rPr>
                    <w:t xml:space="preserve"> % </w:t>
                  </w:r>
                  <w:r w:rsidR="0099706A">
                    <w:rPr>
                      <w:sz w:val="24"/>
                      <w:szCs w:val="24"/>
                      <w:lang w:val="lt-LT"/>
                    </w:rPr>
                    <w:t xml:space="preserve">nuo </w:t>
                  </w:r>
                  <w:r w:rsidR="00DD52BF">
                    <w:t>neatliktų Darbų kainos</w:t>
                  </w:r>
                  <w:r w:rsidR="00DD52BF" w:rsidRPr="007222DD" w:rsidDel="00DD52BF">
                    <w:rPr>
                      <w:sz w:val="24"/>
                      <w:szCs w:val="24"/>
                      <w:lang w:val="lt-LT"/>
                    </w:rPr>
                    <w:t xml:space="preserve"> </w:t>
                  </w:r>
                  <w:r w:rsidR="005C58A9">
                    <w:rPr>
                      <w:sz w:val="24"/>
                      <w:szCs w:val="24"/>
                      <w:lang w:val="lt-LT"/>
                    </w:rPr>
                    <w:t>be</w:t>
                  </w:r>
                  <w:r w:rsidRPr="007222DD">
                    <w:rPr>
                      <w:sz w:val="24"/>
                      <w:szCs w:val="24"/>
                      <w:lang w:val="lt-LT"/>
                    </w:rPr>
                    <w:t xml:space="preserve"> PVM </w:t>
                  </w:r>
                  <w:r w:rsidRPr="007222DD">
                    <w:rPr>
                      <w:sz w:val="24"/>
                      <w:szCs w:val="24"/>
                    </w:rPr>
                    <w:t>per dieną</w:t>
                  </w:r>
                </w:p>
              </w:tc>
            </w:tr>
            <w:tr w:rsidR="00B8583D" w:rsidRPr="007222DD" w14:paraId="5FC4E8DA" w14:textId="77777777" w:rsidTr="00D86D5A">
              <w:tc>
                <w:tcPr>
                  <w:tcW w:w="3435" w:type="dxa"/>
                  <w:tcBorders>
                    <w:top w:val="dashed" w:sz="4" w:space="0" w:color="auto"/>
                    <w:left w:val="nil"/>
                    <w:bottom w:val="dashed" w:sz="4" w:space="0" w:color="auto"/>
                    <w:right w:val="dashed" w:sz="4" w:space="0" w:color="auto"/>
                  </w:tcBorders>
                </w:tcPr>
                <w:p w14:paraId="1DEF1C4E" w14:textId="77777777" w:rsidR="00B8583D" w:rsidRPr="007222DD" w:rsidRDefault="00B8583D" w:rsidP="000071FB">
                  <w:pPr>
                    <w:pStyle w:val="Stilius3"/>
                    <w:spacing w:before="0"/>
                    <w:jc w:val="left"/>
                    <w:rPr>
                      <w:sz w:val="24"/>
                      <w:szCs w:val="24"/>
                      <w:lang w:val="lt-LT"/>
                    </w:rPr>
                  </w:pPr>
                  <w:r w:rsidRPr="007222DD">
                    <w:rPr>
                      <w:sz w:val="24"/>
                      <w:szCs w:val="24"/>
                    </w:rPr>
                    <w:t xml:space="preserve">Banko garantijos arba laidavimo suma </w:t>
                  </w:r>
                  <w:r w:rsidR="003607FC" w:rsidRPr="007222DD">
                    <w:rPr>
                      <w:sz w:val="24"/>
                      <w:szCs w:val="24"/>
                      <w:lang w:val="lt-LT"/>
                    </w:rPr>
                    <w:t>(Sutarties įvykdymo užtikrinimas)</w:t>
                  </w:r>
                </w:p>
              </w:tc>
              <w:tc>
                <w:tcPr>
                  <w:tcW w:w="956" w:type="dxa"/>
                  <w:tcBorders>
                    <w:top w:val="dashed" w:sz="4" w:space="0" w:color="auto"/>
                    <w:left w:val="dashed" w:sz="4" w:space="0" w:color="auto"/>
                    <w:bottom w:val="dashed" w:sz="4" w:space="0" w:color="auto"/>
                    <w:right w:val="dashed" w:sz="4" w:space="0" w:color="auto"/>
                  </w:tcBorders>
                </w:tcPr>
                <w:p w14:paraId="791DA756" w14:textId="77777777" w:rsidR="00B8583D" w:rsidRPr="007222DD" w:rsidRDefault="00B8583D" w:rsidP="000071FB">
                  <w:pPr>
                    <w:pStyle w:val="Stilius3"/>
                    <w:spacing w:before="0"/>
                    <w:rPr>
                      <w:sz w:val="24"/>
                      <w:szCs w:val="24"/>
                    </w:rPr>
                  </w:pPr>
                  <w:r w:rsidRPr="007222DD">
                    <w:rPr>
                      <w:sz w:val="24"/>
                      <w:szCs w:val="24"/>
                    </w:rPr>
                    <w:t>7.1</w:t>
                  </w:r>
                </w:p>
              </w:tc>
              <w:tc>
                <w:tcPr>
                  <w:tcW w:w="4289" w:type="dxa"/>
                  <w:tcBorders>
                    <w:top w:val="dashed" w:sz="4" w:space="0" w:color="auto"/>
                    <w:left w:val="dashed" w:sz="4" w:space="0" w:color="auto"/>
                    <w:bottom w:val="dashed" w:sz="4" w:space="0" w:color="auto"/>
                    <w:right w:val="nil"/>
                  </w:tcBorders>
                </w:tcPr>
                <w:p w14:paraId="01A987A1" w14:textId="6EF1F78C" w:rsidR="00B8583D" w:rsidRPr="007222DD" w:rsidRDefault="00B8583D" w:rsidP="005C58A9">
                  <w:pPr>
                    <w:pStyle w:val="Stilius3"/>
                    <w:spacing w:before="0"/>
                    <w:ind w:right="420"/>
                    <w:jc w:val="left"/>
                    <w:rPr>
                      <w:sz w:val="24"/>
                      <w:szCs w:val="24"/>
                      <w:lang w:val="lt-LT"/>
                    </w:rPr>
                  </w:pPr>
                  <w:r w:rsidRPr="007222DD">
                    <w:rPr>
                      <w:sz w:val="24"/>
                      <w:szCs w:val="24"/>
                    </w:rPr>
                    <w:t xml:space="preserve">5 procentai nuo </w:t>
                  </w:r>
                  <w:r w:rsidR="00CC6F1A" w:rsidRPr="007222DD">
                    <w:rPr>
                      <w:sz w:val="24"/>
                      <w:szCs w:val="24"/>
                      <w:lang w:val="lt-LT"/>
                    </w:rPr>
                    <w:t>pradinės s</w:t>
                  </w:r>
                  <w:proofErr w:type="spellStart"/>
                  <w:r w:rsidR="00CC6F1A" w:rsidRPr="007222DD">
                    <w:rPr>
                      <w:sz w:val="24"/>
                      <w:szCs w:val="24"/>
                    </w:rPr>
                    <w:t>utarties</w:t>
                  </w:r>
                  <w:proofErr w:type="spellEnd"/>
                  <w:r w:rsidR="00CC6F1A" w:rsidRPr="007222DD">
                    <w:rPr>
                      <w:sz w:val="24"/>
                      <w:szCs w:val="24"/>
                    </w:rPr>
                    <w:t xml:space="preserve"> </w:t>
                  </w:r>
                  <w:r w:rsidR="00CC6F1A" w:rsidRPr="007222DD">
                    <w:rPr>
                      <w:sz w:val="24"/>
                      <w:szCs w:val="24"/>
                      <w:lang w:val="lt-LT"/>
                    </w:rPr>
                    <w:t>vertės</w:t>
                  </w:r>
                  <w:r w:rsidR="00CC6F1A" w:rsidRPr="007222DD">
                    <w:rPr>
                      <w:sz w:val="24"/>
                      <w:szCs w:val="24"/>
                    </w:rPr>
                    <w:t xml:space="preserve"> </w:t>
                  </w:r>
                  <w:r w:rsidR="005C58A9">
                    <w:rPr>
                      <w:sz w:val="24"/>
                      <w:szCs w:val="24"/>
                      <w:lang w:val="lt-LT"/>
                    </w:rPr>
                    <w:t>be</w:t>
                  </w:r>
                  <w:r w:rsidR="00CC6F1A" w:rsidRPr="007222DD">
                    <w:rPr>
                      <w:sz w:val="24"/>
                      <w:szCs w:val="24"/>
                      <w:lang w:val="lt-LT"/>
                    </w:rPr>
                    <w:t xml:space="preserve"> PVM</w:t>
                  </w:r>
                  <w:r w:rsidR="00223311" w:rsidRPr="007222DD">
                    <w:rPr>
                      <w:sz w:val="24"/>
                      <w:szCs w:val="24"/>
                      <w:lang w:val="lt-LT"/>
                    </w:rPr>
                    <w:t xml:space="preserve">. </w:t>
                  </w:r>
                </w:p>
              </w:tc>
            </w:tr>
            <w:tr w:rsidR="00B8583D" w:rsidRPr="007222DD" w14:paraId="2A943259" w14:textId="77777777" w:rsidTr="00D86D5A">
              <w:tc>
                <w:tcPr>
                  <w:tcW w:w="3435" w:type="dxa"/>
                  <w:tcBorders>
                    <w:top w:val="dashed" w:sz="4" w:space="0" w:color="auto"/>
                    <w:left w:val="nil"/>
                    <w:bottom w:val="dashed" w:sz="4" w:space="0" w:color="auto"/>
                    <w:right w:val="dashed" w:sz="4" w:space="0" w:color="auto"/>
                  </w:tcBorders>
                </w:tcPr>
                <w:p w14:paraId="2025EA56" w14:textId="77777777" w:rsidR="00B8583D" w:rsidRPr="007222DD" w:rsidRDefault="00B8583D" w:rsidP="000071FB">
                  <w:pPr>
                    <w:pStyle w:val="Stilius3"/>
                    <w:spacing w:before="0"/>
                    <w:jc w:val="left"/>
                    <w:rPr>
                      <w:sz w:val="24"/>
                      <w:szCs w:val="24"/>
                    </w:rPr>
                  </w:pPr>
                  <w:r w:rsidRPr="007222DD">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699B9CD6" w14:textId="77777777" w:rsidR="00B8583D" w:rsidRPr="007222DD" w:rsidRDefault="00B8583D" w:rsidP="000071FB">
                  <w:pPr>
                    <w:pStyle w:val="Stilius3"/>
                    <w:spacing w:before="0"/>
                    <w:rPr>
                      <w:sz w:val="24"/>
                      <w:szCs w:val="24"/>
                    </w:rPr>
                  </w:pPr>
                  <w:r w:rsidRPr="007222DD">
                    <w:rPr>
                      <w:sz w:val="24"/>
                      <w:szCs w:val="24"/>
                    </w:rPr>
                    <w:t>8.1</w:t>
                  </w:r>
                </w:p>
              </w:tc>
              <w:tc>
                <w:tcPr>
                  <w:tcW w:w="4289" w:type="dxa"/>
                  <w:tcBorders>
                    <w:top w:val="dashed" w:sz="4" w:space="0" w:color="auto"/>
                    <w:left w:val="dashed" w:sz="4" w:space="0" w:color="auto"/>
                    <w:bottom w:val="dashed" w:sz="4" w:space="0" w:color="auto"/>
                    <w:right w:val="nil"/>
                  </w:tcBorders>
                </w:tcPr>
                <w:p w14:paraId="11DCB568" w14:textId="77777777" w:rsidR="00B8583D" w:rsidRPr="007222DD" w:rsidRDefault="00B8583D" w:rsidP="000071FB">
                  <w:pPr>
                    <w:ind w:right="420"/>
                    <w:rPr>
                      <w:color w:val="000000"/>
                      <w:spacing w:val="1"/>
                      <w:szCs w:val="24"/>
                    </w:rPr>
                  </w:pPr>
                  <w:r w:rsidRPr="007222DD">
                    <w:rPr>
                      <w:color w:val="000000"/>
                      <w:spacing w:val="1"/>
                      <w:szCs w:val="24"/>
                    </w:rPr>
                    <w:t xml:space="preserve">- Laidavimas (kartu su laidavimo draudimo apmokėjimą įrodančia dokumento kopija), išduotas draudimo bendrovės, arba </w:t>
                  </w:r>
                </w:p>
                <w:p w14:paraId="4EA29E38" w14:textId="77777777" w:rsidR="000071FB" w:rsidRDefault="00B8583D" w:rsidP="000071FB">
                  <w:pPr>
                    <w:ind w:right="420"/>
                    <w:rPr>
                      <w:color w:val="000000"/>
                      <w:spacing w:val="1"/>
                      <w:szCs w:val="24"/>
                    </w:rPr>
                  </w:pPr>
                  <w:r w:rsidRPr="007222DD">
                    <w:rPr>
                      <w:color w:val="000000"/>
                      <w:spacing w:val="1"/>
                      <w:szCs w:val="24"/>
                    </w:rPr>
                    <w:t xml:space="preserve">- Garantija, išduota kredito įstaigos, arba </w:t>
                  </w:r>
                </w:p>
                <w:p w14:paraId="5B280D54" w14:textId="37D3AD0D" w:rsidR="00B8583D" w:rsidRPr="007222DD" w:rsidRDefault="00B8583D" w:rsidP="000071FB">
                  <w:pPr>
                    <w:ind w:right="420"/>
                    <w:rPr>
                      <w:szCs w:val="24"/>
                    </w:rPr>
                  </w:pPr>
                  <w:r w:rsidRPr="007222DD">
                    <w:rPr>
                      <w:color w:val="000000"/>
                      <w:spacing w:val="1"/>
                      <w:szCs w:val="24"/>
                    </w:rPr>
                    <w:t xml:space="preserve">- Mokėjimo atidėjimą patvirtinantis dokumentas. </w:t>
                  </w:r>
                </w:p>
              </w:tc>
            </w:tr>
            <w:tr w:rsidR="00CC6F1A" w:rsidRPr="007222DD" w14:paraId="7C32A344" w14:textId="77777777" w:rsidTr="00D86D5A">
              <w:tc>
                <w:tcPr>
                  <w:tcW w:w="3435" w:type="dxa"/>
                  <w:tcBorders>
                    <w:top w:val="dashed" w:sz="4" w:space="0" w:color="auto"/>
                    <w:left w:val="nil"/>
                    <w:bottom w:val="dashed" w:sz="4" w:space="0" w:color="auto"/>
                    <w:right w:val="dashed" w:sz="4" w:space="0" w:color="auto"/>
                  </w:tcBorders>
                </w:tcPr>
                <w:p w14:paraId="125C4A37" w14:textId="77777777" w:rsidR="00CC6F1A" w:rsidRPr="007222DD" w:rsidRDefault="00CC6F1A" w:rsidP="000071FB">
                  <w:pPr>
                    <w:pStyle w:val="Stilius3"/>
                    <w:spacing w:before="0"/>
                    <w:jc w:val="left"/>
                    <w:rPr>
                      <w:sz w:val="24"/>
                      <w:szCs w:val="24"/>
                    </w:rPr>
                  </w:pPr>
                  <w:r w:rsidRPr="007222DD">
                    <w:rPr>
                      <w:sz w:val="24"/>
                      <w:szCs w:val="24"/>
                    </w:rPr>
                    <w:t>Išankstinis mokėjimas (jei yra)</w:t>
                  </w:r>
                </w:p>
              </w:tc>
              <w:tc>
                <w:tcPr>
                  <w:tcW w:w="956" w:type="dxa"/>
                  <w:tcBorders>
                    <w:top w:val="dashed" w:sz="4" w:space="0" w:color="auto"/>
                    <w:left w:val="dashed" w:sz="4" w:space="0" w:color="auto"/>
                    <w:bottom w:val="dashed" w:sz="4" w:space="0" w:color="auto"/>
                    <w:right w:val="dashed" w:sz="4" w:space="0" w:color="auto"/>
                  </w:tcBorders>
                </w:tcPr>
                <w:p w14:paraId="7997D733" w14:textId="77777777" w:rsidR="00CC6F1A" w:rsidRPr="007222DD" w:rsidRDefault="00CC6F1A" w:rsidP="000071FB">
                  <w:pPr>
                    <w:pStyle w:val="Stilius3"/>
                    <w:spacing w:before="0"/>
                    <w:rPr>
                      <w:sz w:val="24"/>
                      <w:szCs w:val="24"/>
                    </w:rPr>
                  </w:pPr>
                  <w:r w:rsidRPr="007222DD">
                    <w:rPr>
                      <w:sz w:val="24"/>
                      <w:szCs w:val="24"/>
                    </w:rPr>
                    <w:t>9.3</w:t>
                  </w:r>
                </w:p>
              </w:tc>
              <w:tc>
                <w:tcPr>
                  <w:tcW w:w="4289" w:type="dxa"/>
                  <w:tcBorders>
                    <w:top w:val="dashed" w:sz="4" w:space="0" w:color="auto"/>
                    <w:left w:val="dashed" w:sz="4" w:space="0" w:color="auto"/>
                    <w:bottom w:val="dashed" w:sz="4" w:space="0" w:color="auto"/>
                    <w:right w:val="nil"/>
                  </w:tcBorders>
                </w:tcPr>
                <w:p w14:paraId="5127BAB5" w14:textId="50248E56" w:rsidR="00CC6F1A" w:rsidRPr="007222DD" w:rsidRDefault="00047EFF" w:rsidP="000071FB">
                  <w:pPr>
                    <w:pStyle w:val="Stilius3"/>
                    <w:spacing w:before="0"/>
                    <w:jc w:val="left"/>
                    <w:rPr>
                      <w:sz w:val="24"/>
                      <w:szCs w:val="24"/>
                    </w:rPr>
                  </w:pPr>
                  <w:r>
                    <w:rPr>
                      <w:sz w:val="24"/>
                      <w:szCs w:val="24"/>
                      <w:lang w:val="lt-LT"/>
                    </w:rPr>
                    <w:t>Šia Sutartimi netaikomas</w:t>
                  </w:r>
                  <w:r w:rsidR="00CC6F1A" w:rsidRPr="007222DD">
                    <w:rPr>
                      <w:sz w:val="24"/>
                      <w:szCs w:val="24"/>
                    </w:rPr>
                    <w:t xml:space="preserve"> </w:t>
                  </w:r>
                </w:p>
              </w:tc>
            </w:tr>
            <w:tr w:rsidR="00CC6F1A" w:rsidRPr="007222DD" w14:paraId="65D91A2C" w14:textId="77777777" w:rsidTr="00CC6F1A">
              <w:trPr>
                <w:trHeight w:val="70"/>
              </w:trPr>
              <w:tc>
                <w:tcPr>
                  <w:tcW w:w="3435" w:type="dxa"/>
                  <w:tcBorders>
                    <w:top w:val="dashed" w:sz="4" w:space="0" w:color="auto"/>
                    <w:left w:val="nil"/>
                    <w:bottom w:val="dashed" w:sz="4" w:space="0" w:color="auto"/>
                    <w:right w:val="dashed" w:sz="4" w:space="0" w:color="auto"/>
                  </w:tcBorders>
                </w:tcPr>
                <w:p w14:paraId="3DAE6F06" w14:textId="052E6CEE" w:rsidR="00CC6F1A" w:rsidRPr="007222DD" w:rsidRDefault="000071FB" w:rsidP="000071FB">
                  <w:pPr>
                    <w:pStyle w:val="Stilius3"/>
                    <w:spacing w:before="0"/>
                    <w:jc w:val="left"/>
                    <w:rPr>
                      <w:sz w:val="24"/>
                      <w:szCs w:val="24"/>
                    </w:rPr>
                  </w:pPr>
                  <w:r>
                    <w:rPr>
                      <w:sz w:val="24"/>
                      <w:szCs w:val="24"/>
                      <w:lang w:val="lt-LT"/>
                    </w:rPr>
                    <w:t>Išankstinio mokėjimo a</w:t>
                  </w:r>
                  <w:proofErr w:type="spellStart"/>
                  <w:r w:rsidR="00CC6F1A" w:rsidRPr="007222DD">
                    <w:rPr>
                      <w:sz w:val="24"/>
                      <w:szCs w:val="24"/>
                    </w:rPr>
                    <w:t>tskaitymai</w:t>
                  </w:r>
                  <w:proofErr w:type="spellEnd"/>
                  <w:r w:rsidR="00CC6F1A" w:rsidRPr="007222DD">
                    <w:rPr>
                      <w:sz w:val="24"/>
                      <w:szCs w:val="24"/>
                    </w:rPr>
                    <w:t xml:space="preserve">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67E614D1" w14:textId="77777777" w:rsidR="00CC6F1A" w:rsidRPr="007222DD" w:rsidRDefault="00CC6F1A" w:rsidP="000071FB">
                  <w:pPr>
                    <w:pStyle w:val="Stilius3"/>
                    <w:spacing w:before="0"/>
                    <w:rPr>
                      <w:sz w:val="24"/>
                      <w:szCs w:val="24"/>
                    </w:rPr>
                  </w:pPr>
                  <w:r w:rsidRPr="007222DD">
                    <w:rPr>
                      <w:sz w:val="24"/>
                      <w:szCs w:val="24"/>
                    </w:rPr>
                    <w:t>9.3</w:t>
                  </w:r>
                </w:p>
              </w:tc>
              <w:tc>
                <w:tcPr>
                  <w:tcW w:w="4289" w:type="dxa"/>
                  <w:tcBorders>
                    <w:top w:val="dashed" w:sz="4" w:space="0" w:color="auto"/>
                    <w:left w:val="dashed" w:sz="4" w:space="0" w:color="auto"/>
                    <w:bottom w:val="dashed" w:sz="4" w:space="0" w:color="auto"/>
                    <w:right w:val="nil"/>
                  </w:tcBorders>
                </w:tcPr>
                <w:p w14:paraId="00B97563" w14:textId="02D3C13B" w:rsidR="00CC6F1A" w:rsidRPr="007222DD" w:rsidRDefault="00047EFF" w:rsidP="000071FB">
                  <w:pPr>
                    <w:pStyle w:val="Stilius3"/>
                    <w:spacing w:before="0"/>
                    <w:jc w:val="left"/>
                    <w:rPr>
                      <w:color w:val="FF0000"/>
                      <w:sz w:val="24"/>
                      <w:szCs w:val="24"/>
                    </w:rPr>
                  </w:pPr>
                  <w:r>
                    <w:rPr>
                      <w:sz w:val="24"/>
                      <w:szCs w:val="24"/>
                      <w:lang w:val="lt-LT"/>
                    </w:rPr>
                    <w:t>Šia Sutartimi netaikomas</w:t>
                  </w:r>
                </w:p>
              </w:tc>
            </w:tr>
            <w:tr w:rsidR="00CC6F1A" w:rsidRPr="007222DD" w14:paraId="105F40CA" w14:textId="77777777" w:rsidTr="00D86D5A">
              <w:tc>
                <w:tcPr>
                  <w:tcW w:w="3435" w:type="dxa"/>
                  <w:tcBorders>
                    <w:top w:val="dashed" w:sz="4" w:space="0" w:color="auto"/>
                    <w:left w:val="nil"/>
                    <w:bottom w:val="dashed" w:sz="4" w:space="0" w:color="auto"/>
                    <w:right w:val="dashed" w:sz="4" w:space="0" w:color="auto"/>
                  </w:tcBorders>
                </w:tcPr>
                <w:p w14:paraId="54CE0790" w14:textId="77777777" w:rsidR="00CC6F1A" w:rsidRPr="007222DD" w:rsidRDefault="00CC6F1A" w:rsidP="000071FB">
                  <w:pPr>
                    <w:pStyle w:val="Stilius3"/>
                    <w:spacing w:before="0"/>
                    <w:jc w:val="left"/>
                    <w:rPr>
                      <w:sz w:val="24"/>
                      <w:szCs w:val="24"/>
                    </w:rPr>
                  </w:pPr>
                  <w:r w:rsidRPr="007222DD">
                    <w:rPr>
                      <w:sz w:val="24"/>
                      <w:szCs w:val="24"/>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7F051519" w14:textId="77777777" w:rsidR="00CC6F1A" w:rsidRPr="007222DD" w:rsidRDefault="00CC6F1A" w:rsidP="000071FB">
                  <w:pPr>
                    <w:pStyle w:val="Stilius3"/>
                    <w:spacing w:before="0"/>
                    <w:rPr>
                      <w:sz w:val="24"/>
                      <w:szCs w:val="24"/>
                    </w:rPr>
                  </w:pPr>
                  <w:r w:rsidRPr="007222DD">
                    <w:rPr>
                      <w:sz w:val="24"/>
                      <w:szCs w:val="24"/>
                    </w:rPr>
                    <w:t>9.5</w:t>
                  </w:r>
                </w:p>
              </w:tc>
              <w:tc>
                <w:tcPr>
                  <w:tcW w:w="4289" w:type="dxa"/>
                  <w:tcBorders>
                    <w:top w:val="dashed" w:sz="4" w:space="0" w:color="auto"/>
                    <w:left w:val="dashed" w:sz="4" w:space="0" w:color="auto"/>
                    <w:bottom w:val="dashed" w:sz="4" w:space="0" w:color="auto"/>
                    <w:right w:val="nil"/>
                  </w:tcBorders>
                </w:tcPr>
                <w:p w14:paraId="01074E9B" w14:textId="77777777" w:rsidR="00CC6F1A" w:rsidRPr="007222DD" w:rsidRDefault="00CC6F1A" w:rsidP="000071FB">
                  <w:pPr>
                    <w:pStyle w:val="Stilius3"/>
                    <w:spacing w:before="0"/>
                    <w:jc w:val="left"/>
                    <w:rPr>
                      <w:color w:val="FF0000"/>
                      <w:sz w:val="24"/>
                      <w:szCs w:val="24"/>
                    </w:rPr>
                  </w:pPr>
                  <w:r w:rsidRPr="007222DD">
                    <w:rPr>
                      <w:sz w:val="24"/>
                      <w:szCs w:val="24"/>
                    </w:rPr>
                    <w:t xml:space="preserve">5 </w:t>
                  </w:r>
                  <w:r w:rsidRPr="007222DD">
                    <w:rPr>
                      <w:sz w:val="24"/>
                      <w:szCs w:val="24"/>
                      <w:lang w:val="en-US"/>
                    </w:rPr>
                    <w:t>%</w:t>
                  </w:r>
                  <w:r w:rsidRPr="007222DD">
                    <w:rPr>
                      <w:sz w:val="24"/>
                      <w:szCs w:val="24"/>
                    </w:rPr>
                    <w:t xml:space="preserve"> nuo tarpinio mokėjimo sumos be PVM </w:t>
                  </w:r>
                </w:p>
              </w:tc>
            </w:tr>
            <w:tr w:rsidR="00CC6F1A" w:rsidRPr="007222DD" w14:paraId="1E175C38" w14:textId="77777777" w:rsidTr="00D86D5A">
              <w:tc>
                <w:tcPr>
                  <w:tcW w:w="3435" w:type="dxa"/>
                  <w:tcBorders>
                    <w:top w:val="dashed" w:sz="4" w:space="0" w:color="auto"/>
                    <w:left w:val="nil"/>
                    <w:bottom w:val="dashed" w:sz="4" w:space="0" w:color="auto"/>
                    <w:right w:val="dashed" w:sz="4" w:space="0" w:color="auto"/>
                  </w:tcBorders>
                </w:tcPr>
                <w:p w14:paraId="31454CDE" w14:textId="77777777" w:rsidR="00CC6F1A" w:rsidRPr="007222DD" w:rsidRDefault="00CC6F1A" w:rsidP="000071FB">
                  <w:pPr>
                    <w:pStyle w:val="Stilius3"/>
                    <w:spacing w:before="0"/>
                    <w:jc w:val="left"/>
                    <w:rPr>
                      <w:sz w:val="24"/>
                      <w:szCs w:val="24"/>
                    </w:rPr>
                  </w:pPr>
                  <w:r w:rsidRPr="007222DD">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4AA2AA91" w14:textId="77777777" w:rsidR="00CC6F1A" w:rsidRPr="007222DD" w:rsidRDefault="00CC6F1A" w:rsidP="000071FB">
                  <w:pPr>
                    <w:pStyle w:val="Stilius3"/>
                    <w:spacing w:before="0"/>
                    <w:rPr>
                      <w:sz w:val="24"/>
                      <w:szCs w:val="24"/>
                    </w:rPr>
                  </w:pPr>
                  <w:r w:rsidRPr="007222DD">
                    <w:rPr>
                      <w:sz w:val="24"/>
                      <w:szCs w:val="24"/>
                    </w:rPr>
                    <w:t>9.7.1</w:t>
                  </w:r>
                </w:p>
              </w:tc>
              <w:tc>
                <w:tcPr>
                  <w:tcW w:w="4289" w:type="dxa"/>
                  <w:tcBorders>
                    <w:top w:val="dashed" w:sz="4" w:space="0" w:color="auto"/>
                    <w:left w:val="dashed" w:sz="4" w:space="0" w:color="auto"/>
                    <w:bottom w:val="dashed" w:sz="4" w:space="0" w:color="auto"/>
                    <w:right w:val="nil"/>
                  </w:tcBorders>
                </w:tcPr>
                <w:p w14:paraId="5D764A90" w14:textId="080E5FFC" w:rsidR="00CC6F1A" w:rsidRPr="00047EFF" w:rsidRDefault="00047EFF" w:rsidP="000071FB">
                  <w:pPr>
                    <w:pStyle w:val="Stilius3"/>
                    <w:spacing w:before="0"/>
                    <w:jc w:val="left"/>
                    <w:rPr>
                      <w:sz w:val="24"/>
                      <w:szCs w:val="24"/>
                      <w:lang w:val="lt-LT"/>
                    </w:rPr>
                  </w:pPr>
                  <w:r>
                    <w:rPr>
                      <w:sz w:val="24"/>
                      <w:szCs w:val="24"/>
                      <w:lang w:val="lt-LT"/>
                    </w:rPr>
                    <w:t>Neaktualu</w:t>
                  </w:r>
                </w:p>
              </w:tc>
            </w:tr>
            <w:tr w:rsidR="00CC6F1A" w:rsidRPr="007222DD" w14:paraId="7E23ED72" w14:textId="77777777" w:rsidTr="00D86D5A">
              <w:tc>
                <w:tcPr>
                  <w:tcW w:w="3435" w:type="dxa"/>
                  <w:tcBorders>
                    <w:top w:val="dashed" w:sz="4" w:space="0" w:color="auto"/>
                    <w:left w:val="nil"/>
                    <w:bottom w:val="dashed" w:sz="4" w:space="0" w:color="auto"/>
                    <w:right w:val="dashed" w:sz="4" w:space="0" w:color="auto"/>
                  </w:tcBorders>
                </w:tcPr>
                <w:p w14:paraId="01398506" w14:textId="77777777" w:rsidR="00CC6F1A" w:rsidRPr="007222DD" w:rsidRDefault="00CC6F1A" w:rsidP="000071FB">
                  <w:pPr>
                    <w:pStyle w:val="Stilius3"/>
                    <w:spacing w:before="0"/>
                    <w:jc w:val="left"/>
                    <w:rPr>
                      <w:sz w:val="24"/>
                      <w:szCs w:val="24"/>
                    </w:rPr>
                  </w:pPr>
                  <w:r w:rsidRPr="007222DD">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6B0DEE5" w14:textId="77777777" w:rsidR="00CC6F1A" w:rsidRPr="007222DD" w:rsidRDefault="00CC6F1A" w:rsidP="000071FB">
                  <w:pPr>
                    <w:pStyle w:val="Stilius3"/>
                    <w:spacing w:before="0"/>
                    <w:rPr>
                      <w:sz w:val="24"/>
                      <w:szCs w:val="24"/>
                    </w:rPr>
                  </w:pPr>
                  <w:r w:rsidRPr="007222DD">
                    <w:rPr>
                      <w:sz w:val="24"/>
                      <w:szCs w:val="24"/>
                    </w:rPr>
                    <w:t>9.7.2</w:t>
                  </w:r>
                </w:p>
              </w:tc>
              <w:tc>
                <w:tcPr>
                  <w:tcW w:w="4289" w:type="dxa"/>
                  <w:tcBorders>
                    <w:top w:val="dashed" w:sz="4" w:space="0" w:color="auto"/>
                    <w:left w:val="dashed" w:sz="4" w:space="0" w:color="auto"/>
                    <w:bottom w:val="dashed" w:sz="4" w:space="0" w:color="auto"/>
                    <w:right w:val="nil"/>
                  </w:tcBorders>
                </w:tcPr>
                <w:p w14:paraId="1A63B503" w14:textId="48813069" w:rsidR="00CC6F1A" w:rsidRPr="007222DD" w:rsidRDefault="00CC6F1A" w:rsidP="000071FB">
                  <w:pPr>
                    <w:pStyle w:val="Stilius3"/>
                    <w:spacing w:before="0"/>
                    <w:jc w:val="left"/>
                    <w:rPr>
                      <w:sz w:val="24"/>
                      <w:szCs w:val="24"/>
                    </w:rPr>
                  </w:pPr>
                  <w:r w:rsidRPr="007222DD">
                    <w:rPr>
                      <w:sz w:val="24"/>
                      <w:szCs w:val="24"/>
                    </w:rPr>
                    <w:t xml:space="preserve">ne vėliau kaip per </w:t>
                  </w:r>
                  <w:r w:rsidR="000071FB">
                    <w:rPr>
                      <w:sz w:val="24"/>
                      <w:szCs w:val="24"/>
                      <w:lang w:val="lt-LT"/>
                    </w:rPr>
                    <w:t>3</w:t>
                  </w:r>
                  <w:r w:rsidRPr="007222DD">
                    <w:rPr>
                      <w:sz w:val="24"/>
                      <w:szCs w:val="24"/>
                    </w:rPr>
                    <w:t>0 dienų nuo atsiskaitymo dokumentų patvirtinimo dienos</w:t>
                  </w:r>
                </w:p>
              </w:tc>
            </w:tr>
            <w:tr w:rsidR="00CC6F1A" w:rsidRPr="007222DD" w14:paraId="0E2B5C62" w14:textId="77777777" w:rsidTr="00D86D5A">
              <w:tc>
                <w:tcPr>
                  <w:tcW w:w="3435" w:type="dxa"/>
                  <w:tcBorders>
                    <w:top w:val="dashed" w:sz="4" w:space="0" w:color="auto"/>
                    <w:left w:val="nil"/>
                    <w:bottom w:val="dashed" w:sz="4" w:space="0" w:color="auto"/>
                    <w:right w:val="dashed" w:sz="4" w:space="0" w:color="auto"/>
                  </w:tcBorders>
                </w:tcPr>
                <w:p w14:paraId="43591D32" w14:textId="157B3B1B" w:rsidR="00CC6F1A" w:rsidRPr="007222DD" w:rsidRDefault="00CC6F1A" w:rsidP="000071FB">
                  <w:pPr>
                    <w:pStyle w:val="Stilius3"/>
                    <w:spacing w:before="0"/>
                    <w:jc w:val="left"/>
                    <w:rPr>
                      <w:sz w:val="24"/>
                      <w:szCs w:val="24"/>
                    </w:rPr>
                  </w:pPr>
                  <w:r w:rsidRPr="007222DD">
                    <w:rPr>
                      <w:sz w:val="24"/>
                      <w:szCs w:val="24"/>
                    </w:rPr>
                    <w:t xml:space="preserve">Delspinigiai dėl vėluojančio </w:t>
                  </w:r>
                  <w:r w:rsidR="0099706A">
                    <w:rPr>
                      <w:sz w:val="24"/>
                      <w:szCs w:val="24"/>
                      <w:lang w:val="lt-LT"/>
                    </w:rPr>
                    <w:t xml:space="preserve">Užsakovo </w:t>
                  </w:r>
                  <w:r w:rsidRPr="007222DD">
                    <w:rPr>
                      <w:sz w:val="24"/>
                      <w:szCs w:val="24"/>
                    </w:rPr>
                    <w:t xml:space="preserve">mokėjimo </w:t>
                  </w:r>
                </w:p>
              </w:tc>
              <w:tc>
                <w:tcPr>
                  <w:tcW w:w="956" w:type="dxa"/>
                  <w:tcBorders>
                    <w:top w:val="dashed" w:sz="4" w:space="0" w:color="auto"/>
                    <w:left w:val="dashed" w:sz="4" w:space="0" w:color="auto"/>
                    <w:bottom w:val="dashed" w:sz="4" w:space="0" w:color="auto"/>
                    <w:right w:val="dashed" w:sz="4" w:space="0" w:color="auto"/>
                  </w:tcBorders>
                </w:tcPr>
                <w:p w14:paraId="4CC1E340" w14:textId="77777777" w:rsidR="00CC6F1A" w:rsidRPr="007222DD" w:rsidRDefault="00CC6F1A" w:rsidP="000071FB">
                  <w:pPr>
                    <w:pStyle w:val="Stilius3"/>
                    <w:spacing w:before="0"/>
                    <w:rPr>
                      <w:sz w:val="24"/>
                      <w:szCs w:val="24"/>
                    </w:rPr>
                  </w:pPr>
                  <w:r w:rsidRPr="007222DD">
                    <w:rPr>
                      <w:sz w:val="24"/>
                      <w:szCs w:val="24"/>
                    </w:rPr>
                    <w:t>9.8</w:t>
                  </w:r>
                </w:p>
              </w:tc>
              <w:tc>
                <w:tcPr>
                  <w:tcW w:w="4289" w:type="dxa"/>
                  <w:tcBorders>
                    <w:top w:val="dashed" w:sz="4" w:space="0" w:color="auto"/>
                    <w:left w:val="dashed" w:sz="4" w:space="0" w:color="auto"/>
                    <w:bottom w:val="dashed" w:sz="4" w:space="0" w:color="auto"/>
                    <w:right w:val="nil"/>
                  </w:tcBorders>
                </w:tcPr>
                <w:p w14:paraId="63D8A539" w14:textId="479CF479" w:rsidR="00CC6F1A" w:rsidRPr="0099706A" w:rsidRDefault="0099706A" w:rsidP="000071FB">
                  <w:pPr>
                    <w:pStyle w:val="Stilius3"/>
                    <w:spacing w:before="0"/>
                    <w:jc w:val="left"/>
                    <w:rPr>
                      <w:sz w:val="24"/>
                      <w:szCs w:val="24"/>
                      <w:lang w:val="lt-LT"/>
                    </w:rPr>
                  </w:pPr>
                  <w:r w:rsidRPr="007222DD">
                    <w:rPr>
                      <w:sz w:val="24"/>
                      <w:szCs w:val="24"/>
                    </w:rPr>
                    <w:t>0,0</w:t>
                  </w:r>
                  <w:r>
                    <w:rPr>
                      <w:sz w:val="24"/>
                      <w:szCs w:val="24"/>
                      <w:lang w:val="lt-LT"/>
                    </w:rPr>
                    <w:t>2</w:t>
                  </w:r>
                  <w:r w:rsidRPr="007222DD">
                    <w:rPr>
                      <w:sz w:val="24"/>
                      <w:szCs w:val="24"/>
                    </w:rPr>
                    <w:t xml:space="preserve"> % </w:t>
                  </w:r>
                  <w:r>
                    <w:rPr>
                      <w:sz w:val="24"/>
                      <w:szCs w:val="24"/>
                      <w:lang w:val="lt-LT"/>
                    </w:rPr>
                    <w:t xml:space="preserve">nuo </w:t>
                  </w:r>
                  <w:r w:rsidR="00DD52BF">
                    <w:t>nesumokėtos sumos</w:t>
                  </w:r>
                  <w:r w:rsidR="00DD52BF" w:rsidRPr="007222DD" w:rsidDel="00DD52BF">
                    <w:rPr>
                      <w:sz w:val="24"/>
                      <w:szCs w:val="24"/>
                      <w:lang w:val="lt-LT"/>
                    </w:rPr>
                    <w:t xml:space="preserve"> </w:t>
                  </w:r>
                  <w:r w:rsidR="005C58A9">
                    <w:rPr>
                      <w:sz w:val="24"/>
                      <w:szCs w:val="24"/>
                      <w:lang w:val="lt-LT"/>
                    </w:rPr>
                    <w:t>be</w:t>
                  </w:r>
                  <w:r w:rsidRPr="007222DD">
                    <w:rPr>
                      <w:sz w:val="24"/>
                      <w:szCs w:val="24"/>
                      <w:lang w:val="lt-LT"/>
                    </w:rPr>
                    <w:t xml:space="preserve"> PVM </w:t>
                  </w:r>
                  <w:r w:rsidRPr="007222DD">
                    <w:rPr>
                      <w:sz w:val="24"/>
                      <w:szCs w:val="24"/>
                    </w:rPr>
                    <w:t>per dieną</w:t>
                  </w:r>
                </w:p>
                <w:p w14:paraId="4537F128" w14:textId="328CEFCF" w:rsidR="0099706A" w:rsidRPr="007222DD" w:rsidRDefault="0099706A" w:rsidP="000071FB">
                  <w:pPr>
                    <w:pStyle w:val="Stilius3"/>
                    <w:spacing w:before="0"/>
                    <w:jc w:val="left"/>
                    <w:rPr>
                      <w:sz w:val="24"/>
                      <w:szCs w:val="24"/>
                    </w:rPr>
                  </w:pPr>
                </w:p>
              </w:tc>
            </w:tr>
          </w:tbl>
          <w:p w14:paraId="7AFCEE08" w14:textId="77777777" w:rsidR="00B8583D" w:rsidRPr="007222DD" w:rsidRDefault="00B8583D" w:rsidP="000071FB">
            <w:pPr>
              <w:pStyle w:val="Stilius3"/>
              <w:spacing w:before="0"/>
              <w:rPr>
                <w:sz w:val="24"/>
                <w:szCs w:val="24"/>
              </w:rPr>
            </w:pPr>
          </w:p>
        </w:tc>
      </w:tr>
      <w:tr w:rsidR="00B8583D" w:rsidRPr="007222DD" w14:paraId="140910A2" w14:textId="77777777" w:rsidTr="00D86D5A">
        <w:trPr>
          <w:gridAfter w:val="1"/>
          <w:wAfter w:w="10" w:type="dxa"/>
        </w:trPr>
        <w:tc>
          <w:tcPr>
            <w:tcW w:w="9923" w:type="dxa"/>
            <w:gridSpan w:val="5"/>
            <w:tcBorders>
              <w:top w:val="nil"/>
              <w:left w:val="nil"/>
              <w:bottom w:val="nil"/>
              <w:right w:val="nil"/>
            </w:tcBorders>
          </w:tcPr>
          <w:p w14:paraId="3259E729" w14:textId="77777777" w:rsidR="00B55CD7" w:rsidRDefault="00B55CD7" w:rsidP="00B55CD7">
            <w:pPr>
              <w:pStyle w:val="Stilius1"/>
              <w:numPr>
                <w:ilvl w:val="0"/>
                <w:numId w:val="0"/>
              </w:numPr>
              <w:spacing w:before="0" w:after="0"/>
              <w:ind w:left="181"/>
            </w:pPr>
          </w:p>
          <w:p w14:paraId="67C5382D" w14:textId="659F7BB6" w:rsidR="00B8583D" w:rsidRPr="007222DD" w:rsidRDefault="00B8583D" w:rsidP="00B55CD7">
            <w:pPr>
              <w:pStyle w:val="Stilius1"/>
              <w:spacing w:before="0" w:after="0"/>
              <w:jc w:val="left"/>
            </w:pPr>
            <w:r w:rsidRPr="007222DD">
              <w:t>UŽSAKOVO TEISĖS, PAREIGOS IR ATSAKOMYBĖ</w:t>
            </w:r>
          </w:p>
        </w:tc>
      </w:tr>
      <w:tr w:rsidR="00B8583D" w:rsidRPr="007222DD" w14:paraId="01A31457" w14:textId="77777777" w:rsidTr="00D86D5A">
        <w:trPr>
          <w:gridAfter w:val="1"/>
          <w:wAfter w:w="10" w:type="dxa"/>
        </w:trPr>
        <w:tc>
          <w:tcPr>
            <w:tcW w:w="993" w:type="dxa"/>
            <w:gridSpan w:val="2"/>
            <w:tcBorders>
              <w:top w:val="nil"/>
              <w:left w:val="nil"/>
              <w:bottom w:val="nil"/>
              <w:right w:val="nil"/>
            </w:tcBorders>
          </w:tcPr>
          <w:p w14:paraId="3ACFDB1D" w14:textId="77777777" w:rsidR="00B8583D" w:rsidRPr="007222DD" w:rsidRDefault="00B8583D" w:rsidP="000071FB">
            <w:pPr>
              <w:numPr>
                <w:ilvl w:val="0"/>
                <w:numId w:val="45"/>
              </w:numPr>
              <w:ind w:hanging="578"/>
            </w:pPr>
          </w:p>
        </w:tc>
        <w:tc>
          <w:tcPr>
            <w:tcW w:w="8930" w:type="dxa"/>
            <w:gridSpan w:val="3"/>
            <w:tcBorders>
              <w:top w:val="nil"/>
              <w:left w:val="nil"/>
              <w:bottom w:val="nil"/>
              <w:right w:val="nil"/>
            </w:tcBorders>
          </w:tcPr>
          <w:p w14:paraId="5315AD38" w14:textId="115606DC" w:rsidR="00B8583D" w:rsidRPr="007222DD" w:rsidRDefault="00B8583D" w:rsidP="00B55CD7">
            <w:pPr>
              <w:pStyle w:val="Stilius3"/>
              <w:spacing w:before="0"/>
              <w:rPr>
                <w:sz w:val="24"/>
                <w:szCs w:val="24"/>
              </w:rPr>
            </w:pPr>
            <w:r w:rsidRPr="007222DD">
              <w:rPr>
                <w:sz w:val="24"/>
                <w:szCs w:val="24"/>
              </w:rPr>
              <w:t xml:space="preserve">Užsakovas privalo perduoti Rangovui Statybvietę ir jos valdymo teisę. Statybvietė yra perduodama Šalims pasirašant Statybvietės perdavimo-priėmimo aktą STR 1.06.01:2016 „Statybos darbai. Statinio statybos priežiūra“ nustatyta tvarka. Jeigu Užsakovas </w:t>
            </w:r>
            <w:proofErr w:type="spellStart"/>
            <w:r w:rsidR="00CC6F1A" w:rsidRPr="007222DD">
              <w:rPr>
                <w:sz w:val="24"/>
                <w:szCs w:val="24"/>
                <w:lang w:val="lt-LT"/>
              </w:rPr>
              <w:t>napagrįstai</w:t>
            </w:r>
            <w:proofErr w:type="spellEnd"/>
            <w:r w:rsidR="00CC6F1A" w:rsidRPr="007222DD">
              <w:rPr>
                <w:sz w:val="24"/>
                <w:szCs w:val="24"/>
                <w:lang w:val="lt-LT"/>
              </w:rPr>
              <w:t xml:space="preserve"> delsia perduoti </w:t>
            </w:r>
            <w:r w:rsidRPr="007222DD">
              <w:rPr>
                <w:sz w:val="24"/>
                <w:szCs w:val="24"/>
              </w:rPr>
              <w:t>Statybviet</w:t>
            </w:r>
            <w:r w:rsidR="00CC6F1A" w:rsidRPr="007222DD">
              <w:rPr>
                <w:sz w:val="24"/>
                <w:szCs w:val="24"/>
                <w:lang w:val="lt-LT"/>
              </w:rPr>
              <w:t>ę</w:t>
            </w:r>
            <w:r w:rsidRPr="007222DD">
              <w:rPr>
                <w:sz w:val="24"/>
                <w:szCs w:val="24"/>
              </w:rPr>
              <w:t xml:space="preserve"> Rangovui, Rangovas turi teisę prašyti Darbų atlikimo termino pratęsimo pagal 6.4.</w:t>
            </w:r>
            <w:r w:rsidR="00B55CD7">
              <w:rPr>
                <w:sz w:val="24"/>
                <w:szCs w:val="24"/>
                <w:lang w:val="lt-LT"/>
              </w:rPr>
              <w:t>6</w:t>
            </w:r>
            <w:r w:rsidRPr="007222DD">
              <w:rPr>
                <w:sz w:val="24"/>
                <w:szCs w:val="24"/>
              </w:rPr>
              <w:t xml:space="preserve"> papunktį. </w:t>
            </w:r>
          </w:p>
        </w:tc>
      </w:tr>
      <w:tr w:rsidR="00B8583D" w:rsidRPr="007222DD" w14:paraId="1AE28B48" w14:textId="77777777" w:rsidTr="00D86D5A">
        <w:trPr>
          <w:gridAfter w:val="1"/>
          <w:wAfter w:w="10" w:type="dxa"/>
        </w:trPr>
        <w:tc>
          <w:tcPr>
            <w:tcW w:w="993" w:type="dxa"/>
            <w:gridSpan w:val="2"/>
            <w:tcBorders>
              <w:top w:val="nil"/>
              <w:left w:val="nil"/>
              <w:bottom w:val="nil"/>
              <w:right w:val="nil"/>
            </w:tcBorders>
          </w:tcPr>
          <w:p w14:paraId="684FFCA9" w14:textId="77777777" w:rsidR="00B8583D" w:rsidRPr="007222DD" w:rsidRDefault="00B8583D" w:rsidP="000071FB">
            <w:pPr>
              <w:numPr>
                <w:ilvl w:val="0"/>
                <w:numId w:val="45"/>
              </w:numPr>
              <w:ind w:hanging="578"/>
            </w:pPr>
          </w:p>
        </w:tc>
        <w:tc>
          <w:tcPr>
            <w:tcW w:w="8930" w:type="dxa"/>
            <w:gridSpan w:val="3"/>
            <w:tcBorders>
              <w:top w:val="nil"/>
              <w:left w:val="nil"/>
              <w:bottom w:val="nil"/>
              <w:right w:val="nil"/>
            </w:tcBorders>
          </w:tcPr>
          <w:p w14:paraId="5F9CBBEE" w14:textId="77777777" w:rsidR="00B8583D" w:rsidRPr="007222DD" w:rsidRDefault="00B8583D" w:rsidP="000071FB">
            <w:pPr>
              <w:pStyle w:val="Stilius3"/>
              <w:spacing w:before="0"/>
              <w:rPr>
                <w:sz w:val="24"/>
                <w:szCs w:val="24"/>
              </w:rPr>
            </w:pPr>
            <w:r w:rsidRPr="007222DD">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8583D" w:rsidRPr="007222DD" w14:paraId="0A88E4FF" w14:textId="77777777" w:rsidTr="00D86D5A">
        <w:trPr>
          <w:gridAfter w:val="1"/>
          <w:wAfter w:w="10" w:type="dxa"/>
        </w:trPr>
        <w:tc>
          <w:tcPr>
            <w:tcW w:w="993" w:type="dxa"/>
            <w:gridSpan w:val="2"/>
            <w:tcBorders>
              <w:top w:val="nil"/>
              <w:left w:val="nil"/>
              <w:bottom w:val="nil"/>
              <w:right w:val="nil"/>
            </w:tcBorders>
          </w:tcPr>
          <w:p w14:paraId="0005F944" w14:textId="77777777" w:rsidR="00B8583D" w:rsidRPr="007222DD" w:rsidRDefault="00B8583D" w:rsidP="000071FB">
            <w:pPr>
              <w:numPr>
                <w:ilvl w:val="0"/>
                <w:numId w:val="45"/>
              </w:numPr>
              <w:ind w:hanging="578"/>
              <w:rPr>
                <w:szCs w:val="24"/>
              </w:rPr>
            </w:pPr>
          </w:p>
        </w:tc>
        <w:tc>
          <w:tcPr>
            <w:tcW w:w="8930" w:type="dxa"/>
            <w:gridSpan w:val="3"/>
            <w:tcBorders>
              <w:top w:val="nil"/>
              <w:left w:val="nil"/>
              <w:bottom w:val="nil"/>
              <w:right w:val="nil"/>
            </w:tcBorders>
          </w:tcPr>
          <w:p w14:paraId="00384A59" w14:textId="77777777" w:rsidR="00B8583D" w:rsidRPr="007222DD" w:rsidRDefault="00B8583D" w:rsidP="000071FB">
            <w:pPr>
              <w:pStyle w:val="Stilius3"/>
              <w:spacing w:before="0"/>
              <w:rPr>
                <w:sz w:val="24"/>
                <w:szCs w:val="24"/>
              </w:rPr>
            </w:pPr>
            <w:r w:rsidRPr="007222DD">
              <w:rPr>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8583D" w:rsidRPr="007222DD" w14:paraId="67C29FB3" w14:textId="77777777" w:rsidTr="00D86D5A">
        <w:trPr>
          <w:gridAfter w:val="1"/>
          <w:wAfter w:w="10" w:type="dxa"/>
        </w:trPr>
        <w:tc>
          <w:tcPr>
            <w:tcW w:w="993" w:type="dxa"/>
            <w:gridSpan w:val="2"/>
            <w:tcBorders>
              <w:top w:val="nil"/>
              <w:left w:val="nil"/>
              <w:bottom w:val="nil"/>
              <w:right w:val="nil"/>
            </w:tcBorders>
          </w:tcPr>
          <w:p w14:paraId="40C5AF4C" w14:textId="77777777" w:rsidR="00B8583D" w:rsidRPr="007222DD" w:rsidRDefault="00B8583D" w:rsidP="000071FB">
            <w:pPr>
              <w:numPr>
                <w:ilvl w:val="0"/>
                <w:numId w:val="45"/>
              </w:numPr>
              <w:ind w:hanging="578"/>
              <w:rPr>
                <w:szCs w:val="24"/>
              </w:rPr>
            </w:pPr>
          </w:p>
        </w:tc>
        <w:tc>
          <w:tcPr>
            <w:tcW w:w="8930" w:type="dxa"/>
            <w:gridSpan w:val="3"/>
            <w:tcBorders>
              <w:top w:val="nil"/>
              <w:left w:val="nil"/>
              <w:bottom w:val="nil"/>
              <w:right w:val="nil"/>
            </w:tcBorders>
          </w:tcPr>
          <w:p w14:paraId="7AE2BEE7" w14:textId="77777777" w:rsidR="00B8583D" w:rsidRPr="007222DD" w:rsidRDefault="00B8583D" w:rsidP="000071FB">
            <w:pPr>
              <w:pStyle w:val="Stilius3"/>
              <w:spacing w:before="0"/>
              <w:rPr>
                <w:sz w:val="24"/>
                <w:szCs w:val="24"/>
              </w:rPr>
            </w:pPr>
            <w:r w:rsidRPr="007222DD">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7222DD">
              <w:rPr>
                <w:rFonts w:eastAsia="Calibri"/>
                <w:sz w:val="24"/>
                <w:szCs w:val="24"/>
              </w:rPr>
              <w:t xml:space="preserve">ostatas, </w:t>
            </w:r>
            <w:r w:rsidRPr="007222DD">
              <w:rPr>
                <w:sz w:val="24"/>
                <w:szCs w:val="24"/>
              </w:rPr>
              <w:t>yra nurodytas 3.4 papunktyje.</w:t>
            </w:r>
          </w:p>
        </w:tc>
      </w:tr>
      <w:tr w:rsidR="00B8583D" w:rsidRPr="007222DD" w14:paraId="64292C3E" w14:textId="77777777" w:rsidTr="00D86D5A">
        <w:trPr>
          <w:gridAfter w:val="1"/>
          <w:wAfter w:w="10" w:type="dxa"/>
        </w:trPr>
        <w:tc>
          <w:tcPr>
            <w:tcW w:w="993" w:type="dxa"/>
            <w:gridSpan w:val="2"/>
            <w:tcBorders>
              <w:top w:val="nil"/>
              <w:left w:val="nil"/>
              <w:bottom w:val="nil"/>
              <w:right w:val="nil"/>
            </w:tcBorders>
          </w:tcPr>
          <w:p w14:paraId="30757291" w14:textId="77777777" w:rsidR="00B8583D" w:rsidRPr="007222DD" w:rsidRDefault="00B8583D" w:rsidP="000071FB">
            <w:pPr>
              <w:numPr>
                <w:ilvl w:val="0"/>
                <w:numId w:val="45"/>
              </w:numPr>
              <w:ind w:hanging="578"/>
              <w:rPr>
                <w:szCs w:val="24"/>
              </w:rPr>
            </w:pPr>
          </w:p>
        </w:tc>
        <w:tc>
          <w:tcPr>
            <w:tcW w:w="8930" w:type="dxa"/>
            <w:gridSpan w:val="3"/>
            <w:tcBorders>
              <w:top w:val="nil"/>
              <w:left w:val="nil"/>
              <w:bottom w:val="nil"/>
              <w:right w:val="nil"/>
            </w:tcBorders>
          </w:tcPr>
          <w:p w14:paraId="24B8E4AB" w14:textId="77777777" w:rsidR="00B8583D" w:rsidRPr="007222DD" w:rsidRDefault="00B8583D" w:rsidP="000071FB">
            <w:pPr>
              <w:pStyle w:val="Stilius3"/>
              <w:spacing w:before="0"/>
              <w:rPr>
                <w:sz w:val="24"/>
                <w:szCs w:val="24"/>
              </w:rPr>
            </w:pPr>
            <w:r w:rsidRPr="007222DD">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8583D" w:rsidRPr="007222DD" w14:paraId="1C4C2DDA" w14:textId="77777777" w:rsidTr="00D86D5A">
        <w:trPr>
          <w:gridAfter w:val="1"/>
          <w:wAfter w:w="10" w:type="dxa"/>
        </w:trPr>
        <w:tc>
          <w:tcPr>
            <w:tcW w:w="993" w:type="dxa"/>
            <w:gridSpan w:val="2"/>
            <w:tcBorders>
              <w:top w:val="nil"/>
              <w:left w:val="nil"/>
              <w:bottom w:val="nil"/>
              <w:right w:val="nil"/>
            </w:tcBorders>
          </w:tcPr>
          <w:p w14:paraId="1A93223D" w14:textId="77777777" w:rsidR="00B8583D" w:rsidRPr="007222DD" w:rsidRDefault="00B8583D" w:rsidP="000071FB">
            <w:pPr>
              <w:numPr>
                <w:ilvl w:val="0"/>
                <w:numId w:val="45"/>
              </w:numPr>
              <w:ind w:hanging="578"/>
              <w:rPr>
                <w:szCs w:val="24"/>
              </w:rPr>
            </w:pPr>
          </w:p>
        </w:tc>
        <w:tc>
          <w:tcPr>
            <w:tcW w:w="8930" w:type="dxa"/>
            <w:gridSpan w:val="3"/>
            <w:tcBorders>
              <w:top w:val="nil"/>
              <w:left w:val="nil"/>
              <w:bottom w:val="nil"/>
              <w:right w:val="nil"/>
            </w:tcBorders>
          </w:tcPr>
          <w:p w14:paraId="19953E3A" w14:textId="77777777" w:rsidR="00B8583D" w:rsidRPr="007222DD" w:rsidRDefault="00B8583D" w:rsidP="000071FB">
            <w:pPr>
              <w:pStyle w:val="Stilius3"/>
              <w:spacing w:before="0"/>
              <w:rPr>
                <w:i/>
                <w:sz w:val="24"/>
                <w:szCs w:val="24"/>
              </w:rPr>
            </w:pPr>
            <w:r w:rsidRPr="007222DD">
              <w:rPr>
                <w:sz w:val="24"/>
                <w:szCs w:val="24"/>
              </w:rPr>
              <w:t>Užsakovo atsakomybei ir rizikai priskiriama:</w:t>
            </w:r>
          </w:p>
          <w:p w14:paraId="0D80F62A" w14:textId="77777777" w:rsidR="00B8583D" w:rsidRPr="007222DD" w:rsidRDefault="00B8583D" w:rsidP="000071FB">
            <w:pPr>
              <w:pStyle w:val="Stilius3"/>
              <w:spacing w:before="0"/>
              <w:ind w:left="748" w:hanging="680"/>
              <w:rPr>
                <w:sz w:val="24"/>
                <w:szCs w:val="24"/>
              </w:rPr>
            </w:pPr>
            <w:r w:rsidRPr="007222DD">
              <w:rPr>
                <w:sz w:val="24"/>
                <w:szCs w:val="24"/>
              </w:rPr>
              <w:t>4.6.1. Užsakovo naudojimasis bet kuria Darbų dalimi iki Darbų perdavimo Užsakovui dienos, išskyrus kaip gali būti numatyta pagal Sutartį;</w:t>
            </w:r>
          </w:p>
          <w:p w14:paraId="27705A7D" w14:textId="31961700" w:rsidR="00B8583D" w:rsidRPr="007222DD" w:rsidRDefault="00B8583D" w:rsidP="00D25683">
            <w:pPr>
              <w:pStyle w:val="Stilius3"/>
              <w:spacing w:before="0"/>
              <w:ind w:left="748" w:hanging="680"/>
              <w:rPr>
                <w:sz w:val="24"/>
                <w:szCs w:val="24"/>
              </w:rPr>
            </w:pPr>
            <w:r w:rsidRPr="007222DD">
              <w:rPr>
                <w:sz w:val="24"/>
                <w:szCs w:val="24"/>
              </w:rPr>
              <w:t>4.6.2. klaidos, netikslumai ar trūkumai Techniniame projekte, kaip nustatyta 1.2</w:t>
            </w:r>
            <w:r w:rsidR="00D25683">
              <w:rPr>
                <w:sz w:val="24"/>
                <w:szCs w:val="24"/>
                <w:lang w:val="lt-LT"/>
              </w:rPr>
              <w:t>4</w:t>
            </w:r>
            <w:r w:rsidRPr="007222DD">
              <w:rPr>
                <w:sz w:val="24"/>
                <w:szCs w:val="24"/>
              </w:rPr>
              <w:t xml:space="preserve"> papunktyje.</w:t>
            </w:r>
          </w:p>
        </w:tc>
      </w:tr>
      <w:tr w:rsidR="00B8583D" w:rsidRPr="007222DD" w14:paraId="57066B1C" w14:textId="77777777" w:rsidTr="00D86D5A">
        <w:trPr>
          <w:gridAfter w:val="1"/>
          <w:wAfter w:w="10" w:type="dxa"/>
        </w:trPr>
        <w:tc>
          <w:tcPr>
            <w:tcW w:w="993" w:type="dxa"/>
            <w:gridSpan w:val="2"/>
            <w:tcBorders>
              <w:top w:val="nil"/>
              <w:left w:val="nil"/>
              <w:bottom w:val="nil"/>
              <w:right w:val="nil"/>
            </w:tcBorders>
          </w:tcPr>
          <w:p w14:paraId="3187BFC4" w14:textId="77777777" w:rsidR="00B8583D" w:rsidRPr="007222DD" w:rsidRDefault="00B8583D" w:rsidP="000071FB">
            <w:pPr>
              <w:numPr>
                <w:ilvl w:val="0"/>
                <w:numId w:val="45"/>
              </w:numPr>
              <w:ind w:hanging="578"/>
              <w:rPr>
                <w:szCs w:val="24"/>
              </w:rPr>
            </w:pPr>
          </w:p>
        </w:tc>
        <w:tc>
          <w:tcPr>
            <w:tcW w:w="8930" w:type="dxa"/>
            <w:gridSpan w:val="3"/>
            <w:tcBorders>
              <w:top w:val="nil"/>
              <w:left w:val="nil"/>
              <w:bottom w:val="nil"/>
              <w:right w:val="nil"/>
            </w:tcBorders>
          </w:tcPr>
          <w:p w14:paraId="552F369F" w14:textId="77777777" w:rsidR="00B8583D" w:rsidRDefault="00B8583D" w:rsidP="000071FB">
            <w:pPr>
              <w:pStyle w:val="Stilius3"/>
              <w:spacing w:before="0"/>
              <w:rPr>
                <w:sz w:val="24"/>
                <w:szCs w:val="24"/>
              </w:rPr>
            </w:pPr>
            <w:r w:rsidRPr="007222DD">
              <w:rPr>
                <w:sz w:val="24"/>
                <w:szCs w:val="24"/>
              </w:rPr>
              <w:t xml:space="preserve">Rangovui tinkamai atlikus Darbus, Užsakovas privalo sumokėti Sutarties kainą. </w:t>
            </w:r>
          </w:p>
          <w:p w14:paraId="3FD48530" w14:textId="30AC185B" w:rsidR="00D25683" w:rsidRPr="007222DD" w:rsidRDefault="00D25683" w:rsidP="000071FB">
            <w:pPr>
              <w:pStyle w:val="Stilius3"/>
              <w:spacing w:before="0"/>
              <w:rPr>
                <w:sz w:val="24"/>
                <w:szCs w:val="24"/>
              </w:rPr>
            </w:pPr>
          </w:p>
        </w:tc>
      </w:tr>
      <w:tr w:rsidR="00B8583D" w:rsidRPr="007222DD" w14:paraId="626251F8" w14:textId="77777777" w:rsidTr="00D86D5A">
        <w:trPr>
          <w:gridAfter w:val="1"/>
          <w:wAfter w:w="10" w:type="dxa"/>
        </w:trPr>
        <w:tc>
          <w:tcPr>
            <w:tcW w:w="9923" w:type="dxa"/>
            <w:gridSpan w:val="5"/>
            <w:tcBorders>
              <w:top w:val="nil"/>
              <w:left w:val="nil"/>
              <w:bottom w:val="nil"/>
              <w:right w:val="nil"/>
            </w:tcBorders>
          </w:tcPr>
          <w:p w14:paraId="2C4807DC" w14:textId="77777777" w:rsidR="00B8583D" w:rsidRPr="007222DD" w:rsidRDefault="00B8583D" w:rsidP="000071FB">
            <w:pPr>
              <w:pStyle w:val="Stilius1"/>
              <w:spacing w:before="0" w:after="0"/>
            </w:pPr>
            <w:r w:rsidRPr="007222DD">
              <w:t>RANGOVO TEISĖS, PAREIGOS IR ATSAKOMYBĖ</w:t>
            </w:r>
          </w:p>
        </w:tc>
      </w:tr>
      <w:tr w:rsidR="00B8583D" w:rsidRPr="007222DD" w14:paraId="585D4649" w14:textId="77777777" w:rsidTr="00D86D5A">
        <w:trPr>
          <w:gridAfter w:val="1"/>
          <w:wAfter w:w="10" w:type="dxa"/>
        </w:trPr>
        <w:tc>
          <w:tcPr>
            <w:tcW w:w="993" w:type="dxa"/>
            <w:gridSpan w:val="2"/>
            <w:tcBorders>
              <w:top w:val="nil"/>
              <w:left w:val="nil"/>
              <w:bottom w:val="nil"/>
              <w:right w:val="nil"/>
            </w:tcBorders>
          </w:tcPr>
          <w:p w14:paraId="70EF8922" w14:textId="77777777" w:rsidR="00B8583D" w:rsidRPr="007222DD" w:rsidRDefault="00B8583D" w:rsidP="000071FB">
            <w:pPr>
              <w:numPr>
                <w:ilvl w:val="0"/>
                <w:numId w:val="2"/>
              </w:numPr>
              <w:ind w:left="714" w:hanging="572"/>
              <w:rPr>
                <w:szCs w:val="24"/>
              </w:rPr>
            </w:pPr>
          </w:p>
        </w:tc>
        <w:tc>
          <w:tcPr>
            <w:tcW w:w="8930" w:type="dxa"/>
            <w:gridSpan w:val="3"/>
            <w:tcBorders>
              <w:top w:val="nil"/>
              <w:left w:val="nil"/>
              <w:bottom w:val="nil"/>
              <w:right w:val="nil"/>
            </w:tcBorders>
          </w:tcPr>
          <w:p w14:paraId="306CC8BA" w14:textId="7E89B96D" w:rsidR="00B8583D" w:rsidRPr="007222DD" w:rsidRDefault="00D25683" w:rsidP="000071FB">
            <w:pPr>
              <w:pStyle w:val="Stilius3"/>
              <w:spacing w:before="0"/>
              <w:rPr>
                <w:sz w:val="24"/>
                <w:szCs w:val="24"/>
              </w:rPr>
            </w:pPr>
            <w:r>
              <w:rPr>
                <w:sz w:val="24"/>
                <w:szCs w:val="24"/>
              </w:rPr>
              <w:t xml:space="preserve">Rangovas, prieš pradėdamas vykdyti statybos darbus, </w:t>
            </w:r>
            <w:r w:rsidR="00B8583D" w:rsidRPr="007222DD">
              <w:rPr>
                <w:sz w:val="24"/>
                <w:szCs w:val="24"/>
              </w:rPr>
              <w:t xml:space="preserve">privalo parengti Darbo projektą, vykdyti ir užbaigti Darbus pagal Sutartį, vadovaudamasis Techniniame projekte (jo techninėse specifikacijose, aiškinamuosiuose raštuose, brėžiniuose) numatytais sprendiniais, laikydamasis Lietuvos Respublikoje galiojančių įstatymų, įstatymų įgyvendinamųjų teisės aktų, normatyvinių statybos techninių dokumentų reikalavimų. </w:t>
            </w:r>
          </w:p>
        </w:tc>
      </w:tr>
      <w:tr w:rsidR="00B8583D" w:rsidRPr="007222DD" w14:paraId="0FBBC141" w14:textId="77777777" w:rsidTr="00D86D5A">
        <w:trPr>
          <w:gridAfter w:val="1"/>
          <w:wAfter w:w="10" w:type="dxa"/>
        </w:trPr>
        <w:tc>
          <w:tcPr>
            <w:tcW w:w="993" w:type="dxa"/>
            <w:gridSpan w:val="2"/>
            <w:tcBorders>
              <w:top w:val="nil"/>
              <w:left w:val="nil"/>
              <w:bottom w:val="nil"/>
              <w:right w:val="nil"/>
            </w:tcBorders>
          </w:tcPr>
          <w:p w14:paraId="0D5E39A3" w14:textId="77777777" w:rsidR="00B8583D" w:rsidRPr="007222DD" w:rsidRDefault="00B8583D" w:rsidP="000071FB">
            <w:pPr>
              <w:numPr>
                <w:ilvl w:val="0"/>
                <w:numId w:val="2"/>
              </w:numPr>
              <w:ind w:left="714" w:hanging="572"/>
              <w:rPr>
                <w:szCs w:val="24"/>
              </w:rPr>
            </w:pPr>
          </w:p>
        </w:tc>
        <w:tc>
          <w:tcPr>
            <w:tcW w:w="8930" w:type="dxa"/>
            <w:gridSpan w:val="3"/>
            <w:tcBorders>
              <w:top w:val="nil"/>
              <w:left w:val="nil"/>
              <w:bottom w:val="nil"/>
              <w:right w:val="nil"/>
            </w:tcBorders>
          </w:tcPr>
          <w:p w14:paraId="72D5D0E4" w14:textId="77777777" w:rsidR="00B8583D" w:rsidRPr="007222DD" w:rsidRDefault="00B8583D" w:rsidP="000071FB">
            <w:pPr>
              <w:pStyle w:val="Stilius3"/>
              <w:spacing w:before="0"/>
              <w:rPr>
                <w:sz w:val="24"/>
                <w:szCs w:val="24"/>
              </w:rPr>
            </w:pPr>
            <w:r w:rsidRPr="007222DD">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583D" w:rsidRPr="007222DD" w14:paraId="44D8F75E" w14:textId="77777777" w:rsidTr="00D86D5A">
        <w:trPr>
          <w:gridAfter w:val="1"/>
          <w:wAfter w:w="10" w:type="dxa"/>
        </w:trPr>
        <w:tc>
          <w:tcPr>
            <w:tcW w:w="993" w:type="dxa"/>
            <w:gridSpan w:val="2"/>
            <w:tcBorders>
              <w:top w:val="nil"/>
              <w:left w:val="nil"/>
              <w:bottom w:val="nil"/>
              <w:right w:val="nil"/>
            </w:tcBorders>
          </w:tcPr>
          <w:p w14:paraId="30F188FF" w14:textId="77777777" w:rsidR="00B8583D" w:rsidRPr="007222DD" w:rsidRDefault="00B8583D" w:rsidP="000071FB">
            <w:pPr>
              <w:numPr>
                <w:ilvl w:val="0"/>
                <w:numId w:val="2"/>
              </w:numPr>
              <w:ind w:left="714" w:hanging="572"/>
              <w:rPr>
                <w:szCs w:val="24"/>
              </w:rPr>
            </w:pPr>
          </w:p>
        </w:tc>
        <w:tc>
          <w:tcPr>
            <w:tcW w:w="8930" w:type="dxa"/>
            <w:gridSpan w:val="3"/>
            <w:tcBorders>
              <w:top w:val="nil"/>
              <w:left w:val="nil"/>
              <w:bottom w:val="nil"/>
              <w:right w:val="nil"/>
            </w:tcBorders>
          </w:tcPr>
          <w:p w14:paraId="3D2162D2" w14:textId="77777777" w:rsidR="00B8583D" w:rsidRPr="007222DD" w:rsidRDefault="00B8583D" w:rsidP="000071FB">
            <w:pPr>
              <w:pStyle w:val="Stilius3"/>
              <w:spacing w:before="0"/>
              <w:rPr>
                <w:sz w:val="24"/>
                <w:szCs w:val="24"/>
              </w:rPr>
            </w:pPr>
            <w:r w:rsidRPr="007222DD">
              <w:rPr>
                <w:sz w:val="24"/>
                <w:szCs w:val="24"/>
              </w:rPr>
              <w:t>Rangovas yra atsakingas už visus savo veiksmus ir statybos darbų metodų tinkamumą, patikimumą bei darbų saugą visu Darbų vykdymo laikotarpiu.</w:t>
            </w:r>
          </w:p>
        </w:tc>
      </w:tr>
      <w:tr w:rsidR="00B8583D" w:rsidRPr="007222DD" w14:paraId="4BE1ADFC" w14:textId="77777777" w:rsidTr="00D86D5A">
        <w:trPr>
          <w:gridAfter w:val="1"/>
          <w:wAfter w:w="10" w:type="dxa"/>
        </w:trPr>
        <w:tc>
          <w:tcPr>
            <w:tcW w:w="993" w:type="dxa"/>
            <w:gridSpan w:val="2"/>
            <w:tcBorders>
              <w:top w:val="nil"/>
              <w:left w:val="nil"/>
              <w:bottom w:val="nil"/>
              <w:right w:val="nil"/>
            </w:tcBorders>
          </w:tcPr>
          <w:p w14:paraId="5296AC43" w14:textId="77777777" w:rsidR="00B8583D" w:rsidRPr="007222DD" w:rsidRDefault="00B8583D" w:rsidP="000071FB">
            <w:pPr>
              <w:numPr>
                <w:ilvl w:val="0"/>
                <w:numId w:val="2"/>
              </w:numPr>
              <w:ind w:left="714" w:hanging="572"/>
              <w:rPr>
                <w:szCs w:val="24"/>
              </w:rPr>
            </w:pPr>
          </w:p>
        </w:tc>
        <w:tc>
          <w:tcPr>
            <w:tcW w:w="8930" w:type="dxa"/>
            <w:gridSpan w:val="3"/>
            <w:tcBorders>
              <w:top w:val="nil"/>
              <w:left w:val="nil"/>
              <w:bottom w:val="nil"/>
              <w:right w:val="nil"/>
            </w:tcBorders>
          </w:tcPr>
          <w:p w14:paraId="795B5B61" w14:textId="77777777" w:rsidR="00B8583D" w:rsidRPr="007222DD" w:rsidRDefault="00B8583D" w:rsidP="000071FB">
            <w:pPr>
              <w:pStyle w:val="Stilius3"/>
              <w:spacing w:before="0"/>
              <w:rPr>
                <w:sz w:val="24"/>
                <w:szCs w:val="24"/>
              </w:rPr>
            </w:pPr>
            <w:r w:rsidRPr="007222DD">
              <w:rPr>
                <w:sz w:val="24"/>
                <w:szCs w:val="24"/>
              </w:rPr>
              <w:t xml:space="preserve">Darbo projektą turi rengti kvalifikuoti projektuotojai, inžinieriai, turintys atitinkamą galiojantį kvalifikacijos atestatą. </w:t>
            </w:r>
          </w:p>
          <w:p w14:paraId="40CD9EA9" w14:textId="77777777" w:rsidR="00B8583D" w:rsidRPr="007222DD" w:rsidRDefault="00B8583D" w:rsidP="000071FB">
            <w:pPr>
              <w:pStyle w:val="Stilius3"/>
              <w:spacing w:before="0"/>
              <w:rPr>
                <w:sz w:val="24"/>
                <w:szCs w:val="24"/>
              </w:rPr>
            </w:pPr>
            <w:r w:rsidRPr="007222DD">
              <w:rPr>
                <w:sz w:val="24"/>
                <w:szCs w:val="24"/>
              </w:rPr>
              <w:t>Rangovo parengtas Darbo projektas turi būti pateiktas Statinio statybos techninės priežiūros vadovui patvirtinti, kuris, ne vėliau kaip per 14 dienų turi:</w:t>
            </w:r>
          </w:p>
          <w:p w14:paraId="2B4C8E24" w14:textId="77777777" w:rsidR="00B8583D" w:rsidRPr="007222DD" w:rsidRDefault="00B8583D" w:rsidP="000071FB">
            <w:pPr>
              <w:pStyle w:val="Stilius3"/>
              <w:numPr>
                <w:ilvl w:val="0"/>
                <w:numId w:val="68"/>
              </w:numPr>
              <w:spacing w:before="0"/>
              <w:ind w:left="606" w:hanging="578"/>
              <w:rPr>
                <w:sz w:val="24"/>
                <w:szCs w:val="24"/>
              </w:rPr>
            </w:pPr>
            <w:r w:rsidRPr="007222DD">
              <w:rPr>
                <w:sz w:val="24"/>
                <w:szCs w:val="24"/>
              </w:rPr>
              <w:tab/>
              <w:t>pranešti, kad Darbo projektas neatitinka Sutarties (ir nurodyti, kas neatitinka). Netinkami sprendiniai turi būti Rangovo sąskaita ištaisyti ir pateikti pakartotinai peržiūrai, arba</w:t>
            </w:r>
          </w:p>
          <w:p w14:paraId="32F5BF44" w14:textId="77777777" w:rsidR="00B8583D" w:rsidRPr="007222DD" w:rsidRDefault="00B8583D" w:rsidP="000071FB">
            <w:pPr>
              <w:pStyle w:val="Stilius3"/>
              <w:numPr>
                <w:ilvl w:val="0"/>
                <w:numId w:val="68"/>
              </w:numPr>
              <w:spacing w:before="0"/>
              <w:ind w:left="748" w:hanging="720"/>
              <w:rPr>
                <w:sz w:val="24"/>
                <w:szCs w:val="24"/>
              </w:rPr>
            </w:pPr>
            <w:r w:rsidRPr="007222DD">
              <w:rPr>
                <w:sz w:val="24"/>
                <w:szCs w:val="24"/>
              </w:rPr>
              <w:t>pranešti Rangovui, kad Darbo projektas patvirtintas.</w:t>
            </w:r>
          </w:p>
          <w:p w14:paraId="18B7526C" w14:textId="77777777" w:rsidR="00B8583D" w:rsidRPr="007222DD" w:rsidRDefault="00B8583D" w:rsidP="000071FB">
            <w:pPr>
              <w:pStyle w:val="Stilius3"/>
              <w:spacing w:before="0"/>
              <w:rPr>
                <w:sz w:val="24"/>
                <w:szCs w:val="24"/>
              </w:rPr>
            </w:pPr>
            <w:r w:rsidRPr="007222DD">
              <w:rPr>
                <w:sz w:val="24"/>
                <w:szCs w:val="24"/>
              </w:rPr>
              <w:t>Jeigu per nustatytą terminą Statinio statybos techninės priežiūros vadovas pastabų nepateikia, Rangovas turi teisę prašyti Darbų atlikimo termino pratęsimo.</w:t>
            </w:r>
          </w:p>
        </w:tc>
      </w:tr>
      <w:tr w:rsidR="00B8583D" w:rsidRPr="007222DD" w14:paraId="3A971E9A" w14:textId="77777777" w:rsidTr="00D86D5A">
        <w:trPr>
          <w:gridAfter w:val="1"/>
          <w:wAfter w:w="10" w:type="dxa"/>
        </w:trPr>
        <w:tc>
          <w:tcPr>
            <w:tcW w:w="993" w:type="dxa"/>
            <w:gridSpan w:val="2"/>
            <w:tcBorders>
              <w:top w:val="nil"/>
              <w:left w:val="nil"/>
              <w:bottom w:val="nil"/>
              <w:right w:val="nil"/>
            </w:tcBorders>
          </w:tcPr>
          <w:p w14:paraId="2BDC7198" w14:textId="77777777" w:rsidR="00B8583D" w:rsidRPr="007222DD" w:rsidRDefault="00B8583D" w:rsidP="000071FB">
            <w:pPr>
              <w:numPr>
                <w:ilvl w:val="0"/>
                <w:numId w:val="2"/>
              </w:numPr>
              <w:ind w:left="714" w:hanging="572"/>
              <w:rPr>
                <w:szCs w:val="24"/>
              </w:rPr>
            </w:pPr>
          </w:p>
        </w:tc>
        <w:tc>
          <w:tcPr>
            <w:tcW w:w="8930" w:type="dxa"/>
            <w:gridSpan w:val="3"/>
            <w:tcBorders>
              <w:top w:val="nil"/>
              <w:left w:val="nil"/>
              <w:bottom w:val="nil"/>
              <w:right w:val="nil"/>
            </w:tcBorders>
          </w:tcPr>
          <w:p w14:paraId="42FE8DEA" w14:textId="77777777" w:rsidR="00B8583D" w:rsidRPr="007222DD" w:rsidRDefault="00B8583D" w:rsidP="000071FB">
            <w:pPr>
              <w:pStyle w:val="Stilius3"/>
              <w:spacing w:before="0"/>
              <w:rPr>
                <w:sz w:val="24"/>
                <w:szCs w:val="24"/>
              </w:rPr>
            </w:pPr>
            <w:r w:rsidRPr="007222DD">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B8583D" w:rsidRPr="007222DD" w14:paraId="601F88A5" w14:textId="77777777" w:rsidTr="00D86D5A">
        <w:trPr>
          <w:gridAfter w:val="1"/>
          <w:wAfter w:w="10" w:type="dxa"/>
        </w:trPr>
        <w:tc>
          <w:tcPr>
            <w:tcW w:w="993" w:type="dxa"/>
            <w:gridSpan w:val="2"/>
            <w:tcBorders>
              <w:top w:val="nil"/>
              <w:left w:val="nil"/>
              <w:bottom w:val="nil"/>
              <w:right w:val="nil"/>
            </w:tcBorders>
          </w:tcPr>
          <w:p w14:paraId="527DD68E" w14:textId="77777777" w:rsidR="00B8583D" w:rsidRPr="007222DD" w:rsidRDefault="00B8583D" w:rsidP="000071FB">
            <w:pPr>
              <w:numPr>
                <w:ilvl w:val="0"/>
                <w:numId w:val="2"/>
              </w:numPr>
              <w:ind w:left="714" w:hanging="572"/>
              <w:rPr>
                <w:szCs w:val="24"/>
              </w:rPr>
            </w:pPr>
          </w:p>
        </w:tc>
        <w:tc>
          <w:tcPr>
            <w:tcW w:w="8930" w:type="dxa"/>
            <w:gridSpan w:val="3"/>
            <w:tcBorders>
              <w:top w:val="nil"/>
              <w:left w:val="nil"/>
              <w:bottom w:val="nil"/>
              <w:right w:val="nil"/>
            </w:tcBorders>
          </w:tcPr>
          <w:p w14:paraId="409CF2E8" w14:textId="77777777" w:rsidR="00B8583D" w:rsidRPr="007222DD" w:rsidRDefault="00B8583D" w:rsidP="000071FB">
            <w:pPr>
              <w:pStyle w:val="Stilius3"/>
              <w:spacing w:before="0"/>
              <w:rPr>
                <w:sz w:val="24"/>
                <w:szCs w:val="24"/>
              </w:rPr>
            </w:pPr>
            <w:r w:rsidRPr="007222DD">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8583D" w:rsidRPr="007222DD" w14:paraId="15C64DA1" w14:textId="77777777" w:rsidTr="00D86D5A">
        <w:trPr>
          <w:gridAfter w:val="1"/>
          <w:wAfter w:w="10" w:type="dxa"/>
        </w:trPr>
        <w:tc>
          <w:tcPr>
            <w:tcW w:w="993" w:type="dxa"/>
            <w:gridSpan w:val="2"/>
            <w:tcBorders>
              <w:top w:val="nil"/>
              <w:left w:val="nil"/>
              <w:bottom w:val="nil"/>
              <w:right w:val="nil"/>
            </w:tcBorders>
          </w:tcPr>
          <w:p w14:paraId="34C9FE07" w14:textId="77777777" w:rsidR="00B8583D" w:rsidRPr="007222DD" w:rsidRDefault="00B8583D" w:rsidP="000071FB">
            <w:pPr>
              <w:numPr>
                <w:ilvl w:val="0"/>
                <w:numId w:val="2"/>
              </w:numPr>
              <w:ind w:left="714" w:hanging="572"/>
              <w:rPr>
                <w:szCs w:val="24"/>
              </w:rPr>
            </w:pPr>
          </w:p>
        </w:tc>
        <w:tc>
          <w:tcPr>
            <w:tcW w:w="8930" w:type="dxa"/>
            <w:gridSpan w:val="3"/>
            <w:tcBorders>
              <w:top w:val="nil"/>
              <w:left w:val="nil"/>
              <w:bottom w:val="nil"/>
              <w:right w:val="nil"/>
            </w:tcBorders>
          </w:tcPr>
          <w:p w14:paraId="44233573" w14:textId="77777777" w:rsidR="00B8583D" w:rsidRPr="007222DD" w:rsidRDefault="00B8583D" w:rsidP="000071FB">
            <w:pPr>
              <w:pStyle w:val="Stilius3"/>
              <w:spacing w:before="0"/>
              <w:rPr>
                <w:sz w:val="24"/>
                <w:szCs w:val="24"/>
              </w:rPr>
            </w:pPr>
            <w:r w:rsidRPr="007222DD">
              <w:rPr>
                <w:sz w:val="24"/>
                <w:szCs w:val="24"/>
              </w:rPr>
              <w:t>Rangovas, dalį Darbų perduodamas Subrangovams, yra atsakingas už Subrangovo, jo įgaliotų atstovų ir darbuotojų veiksmus arba neveikimą taip, kaip atsakytų už savo paties veiksmus ar neveikimą.</w:t>
            </w:r>
          </w:p>
        </w:tc>
      </w:tr>
      <w:tr w:rsidR="00B8583D" w:rsidRPr="007222DD" w14:paraId="772CC46D" w14:textId="77777777" w:rsidTr="00D86D5A">
        <w:trPr>
          <w:gridAfter w:val="1"/>
          <w:wAfter w:w="10" w:type="dxa"/>
        </w:trPr>
        <w:tc>
          <w:tcPr>
            <w:tcW w:w="993" w:type="dxa"/>
            <w:gridSpan w:val="2"/>
            <w:tcBorders>
              <w:top w:val="nil"/>
              <w:left w:val="nil"/>
              <w:bottom w:val="nil"/>
              <w:right w:val="nil"/>
            </w:tcBorders>
          </w:tcPr>
          <w:p w14:paraId="739CCC96" w14:textId="77777777" w:rsidR="00B8583D" w:rsidRPr="007222DD" w:rsidRDefault="00B8583D" w:rsidP="000071FB">
            <w:pPr>
              <w:numPr>
                <w:ilvl w:val="0"/>
                <w:numId w:val="2"/>
              </w:numPr>
              <w:ind w:left="714" w:hanging="572"/>
              <w:rPr>
                <w:szCs w:val="24"/>
              </w:rPr>
            </w:pPr>
          </w:p>
        </w:tc>
        <w:tc>
          <w:tcPr>
            <w:tcW w:w="8930" w:type="dxa"/>
            <w:gridSpan w:val="3"/>
            <w:tcBorders>
              <w:top w:val="nil"/>
              <w:left w:val="nil"/>
              <w:bottom w:val="nil"/>
              <w:right w:val="nil"/>
            </w:tcBorders>
          </w:tcPr>
          <w:p w14:paraId="6161920C" w14:textId="77777777" w:rsidR="00B8583D" w:rsidRPr="007222DD" w:rsidRDefault="00B8583D" w:rsidP="000071FB">
            <w:pPr>
              <w:pStyle w:val="Stilius3"/>
              <w:spacing w:before="0"/>
              <w:rPr>
                <w:sz w:val="24"/>
                <w:szCs w:val="24"/>
              </w:rPr>
            </w:pPr>
            <w:r w:rsidRPr="007222DD">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7222DD">
              <w:rPr>
                <w:sz w:val="24"/>
                <w:szCs w:val="24"/>
                <w:lang w:eastAsia="lt-LT"/>
              </w:rPr>
              <w:t>būtinus Sutarčiai įvykdyti darbus, kurie nors ir nebuvo tiesiogiai nustatyti Sutartyje, tačiau kuriuos Rangovas turėjo ir galėjo numatyti ir įvertinti dar iki pasiūlymų pateikimo termino pabaigos</w:t>
            </w:r>
            <w:r w:rsidRPr="007222DD">
              <w:rPr>
                <w:sz w:val="24"/>
                <w:szCs w:val="24"/>
              </w:rPr>
              <w:t xml:space="preserve">. </w:t>
            </w:r>
          </w:p>
        </w:tc>
      </w:tr>
      <w:tr w:rsidR="00B8583D" w:rsidRPr="007222DD" w14:paraId="2C3A1B58" w14:textId="77777777" w:rsidTr="00D86D5A">
        <w:trPr>
          <w:gridAfter w:val="1"/>
          <w:wAfter w:w="10" w:type="dxa"/>
        </w:trPr>
        <w:tc>
          <w:tcPr>
            <w:tcW w:w="993" w:type="dxa"/>
            <w:gridSpan w:val="2"/>
            <w:tcBorders>
              <w:top w:val="nil"/>
              <w:left w:val="nil"/>
              <w:bottom w:val="nil"/>
              <w:right w:val="nil"/>
            </w:tcBorders>
          </w:tcPr>
          <w:p w14:paraId="0B788349" w14:textId="77777777" w:rsidR="00B8583D" w:rsidRPr="007222DD" w:rsidRDefault="00B8583D" w:rsidP="000071FB">
            <w:pPr>
              <w:numPr>
                <w:ilvl w:val="0"/>
                <w:numId w:val="2"/>
              </w:numPr>
              <w:ind w:left="714" w:hanging="572"/>
              <w:rPr>
                <w:szCs w:val="24"/>
              </w:rPr>
            </w:pPr>
          </w:p>
        </w:tc>
        <w:tc>
          <w:tcPr>
            <w:tcW w:w="8930" w:type="dxa"/>
            <w:gridSpan w:val="3"/>
            <w:tcBorders>
              <w:top w:val="nil"/>
              <w:left w:val="nil"/>
              <w:bottom w:val="nil"/>
              <w:right w:val="nil"/>
            </w:tcBorders>
          </w:tcPr>
          <w:p w14:paraId="29513A66" w14:textId="77777777" w:rsidR="00B8583D" w:rsidRPr="007222DD" w:rsidRDefault="00B8583D" w:rsidP="000071FB">
            <w:pPr>
              <w:pStyle w:val="Stilius3"/>
              <w:spacing w:before="0"/>
              <w:rPr>
                <w:sz w:val="24"/>
                <w:szCs w:val="24"/>
              </w:rPr>
            </w:pPr>
            <w:r w:rsidRPr="007222DD">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8583D" w:rsidRPr="007222DD" w14:paraId="4CD14DF0" w14:textId="77777777" w:rsidTr="00D86D5A">
        <w:trPr>
          <w:gridAfter w:val="1"/>
          <w:wAfter w:w="10" w:type="dxa"/>
        </w:trPr>
        <w:tc>
          <w:tcPr>
            <w:tcW w:w="993" w:type="dxa"/>
            <w:gridSpan w:val="2"/>
            <w:tcBorders>
              <w:top w:val="nil"/>
              <w:left w:val="nil"/>
              <w:bottom w:val="nil"/>
              <w:right w:val="nil"/>
            </w:tcBorders>
          </w:tcPr>
          <w:p w14:paraId="4C37D2F7"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14A518F6" w14:textId="77777777" w:rsidR="00B8583D" w:rsidRPr="007222DD" w:rsidRDefault="00B8583D" w:rsidP="000071FB">
            <w:pPr>
              <w:pStyle w:val="Stilius3"/>
              <w:spacing w:before="0"/>
              <w:rPr>
                <w:sz w:val="24"/>
                <w:szCs w:val="24"/>
              </w:rPr>
            </w:pPr>
            <w:r w:rsidRPr="007222DD">
              <w:rPr>
                <w:sz w:val="24"/>
                <w:szCs w:val="24"/>
              </w:rPr>
              <w:t>Vykdydamas Darbus Rangovas privalo:</w:t>
            </w:r>
          </w:p>
          <w:p w14:paraId="1CBB56EF"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savo sąskaita pašalinti iš Statybvietės visas statybines atliekas ir šiukšles;</w:t>
            </w:r>
          </w:p>
          <w:p w14:paraId="5A02BFD3"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sandėliuoti arba išvežti perteklines Medžiagas ir nereikalingus Rangovo įrengimus;</w:t>
            </w:r>
          </w:p>
          <w:p w14:paraId="3685F9EA"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583D" w:rsidRPr="007222DD" w14:paraId="00C1C262" w14:textId="77777777" w:rsidTr="00D86D5A">
        <w:trPr>
          <w:gridAfter w:val="1"/>
          <w:wAfter w:w="10" w:type="dxa"/>
        </w:trPr>
        <w:tc>
          <w:tcPr>
            <w:tcW w:w="993" w:type="dxa"/>
            <w:gridSpan w:val="2"/>
            <w:tcBorders>
              <w:top w:val="nil"/>
              <w:left w:val="nil"/>
              <w:bottom w:val="nil"/>
              <w:right w:val="nil"/>
            </w:tcBorders>
          </w:tcPr>
          <w:p w14:paraId="14A7D86A"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06262763" w14:textId="77777777" w:rsidR="00B8583D" w:rsidRPr="007222DD" w:rsidRDefault="00B8583D" w:rsidP="000071FB">
            <w:pPr>
              <w:pStyle w:val="Stilius3"/>
              <w:spacing w:before="0"/>
              <w:rPr>
                <w:sz w:val="24"/>
                <w:szCs w:val="24"/>
              </w:rPr>
            </w:pPr>
            <w:r w:rsidRPr="007222DD">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B8583D" w:rsidRPr="007222DD" w14:paraId="19835B07" w14:textId="77777777" w:rsidTr="00D86D5A">
        <w:trPr>
          <w:gridAfter w:val="1"/>
          <w:wAfter w:w="10" w:type="dxa"/>
        </w:trPr>
        <w:tc>
          <w:tcPr>
            <w:tcW w:w="993" w:type="dxa"/>
            <w:gridSpan w:val="2"/>
            <w:tcBorders>
              <w:top w:val="nil"/>
              <w:left w:val="nil"/>
              <w:bottom w:val="nil"/>
              <w:right w:val="nil"/>
            </w:tcBorders>
          </w:tcPr>
          <w:p w14:paraId="244ACCAC"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649A9642" w14:textId="77777777" w:rsidR="00B8583D" w:rsidRPr="007222DD" w:rsidRDefault="00B8583D" w:rsidP="000071FB">
            <w:pPr>
              <w:pStyle w:val="Stilius3"/>
              <w:spacing w:before="0"/>
              <w:rPr>
                <w:sz w:val="24"/>
                <w:szCs w:val="24"/>
              </w:rPr>
            </w:pPr>
            <w:r w:rsidRPr="007222DD">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583D" w:rsidRPr="007222DD" w14:paraId="5C40F630" w14:textId="77777777" w:rsidTr="00D86D5A">
        <w:trPr>
          <w:gridAfter w:val="1"/>
          <w:wAfter w:w="10" w:type="dxa"/>
        </w:trPr>
        <w:tc>
          <w:tcPr>
            <w:tcW w:w="993" w:type="dxa"/>
            <w:gridSpan w:val="2"/>
            <w:tcBorders>
              <w:top w:val="nil"/>
              <w:left w:val="nil"/>
              <w:bottom w:val="nil"/>
              <w:right w:val="nil"/>
            </w:tcBorders>
          </w:tcPr>
          <w:p w14:paraId="5F47CCB2"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6084A87F" w14:textId="77777777" w:rsidR="00B8583D" w:rsidRPr="007222DD" w:rsidRDefault="00B8583D" w:rsidP="000071FB">
            <w:pPr>
              <w:pStyle w:val="Stilius3"/>
              <w:spacing w:before="0"/>
              <w:rPr>
                <w:sz w:val="24"/>
                <w:szCs w:val="24"/>
              </w:rPr>
            </w:pPr>
            <w:r w:rsidRPr="007222DD">
              <w:rPr>
                <w:sz w:val="24"/>
                <w:szCs w:val="24"/>
              </w:rPr>
              <w:t>Rangovas privalo naudoti tik Darbų vykdymui ir naudojimo sąlygoms tinkamą Įrangą ir Medžiagas pagal Projekte nurodytus reikalavimus.</w:t>
            </w:r>
          </w:p>
        </w:tc>
      </w:tr>
      <w:tr w:rsidR="00B8583D" w:rsidRPr="007222DD" w14:paraId="04E22E8A" w14:textId="77777777" w:rsidTr="00D86D5A">
        <w:trPr>
          <w:gridAfter w:val="1"/>
          <w:wAfter w:w="10" w:type="dxa"/>
        </w:trPr>
        <w:tc>
          <w:tcPr>
            <w:tcW w:w="993" w:type="dxa"/>
            <w:gridSpan w:val="2"/>
            <w:tcBorders>
              <w:top w:val="nil"/>
              <w:left w:val="nil"/>
              <w:bottom w:val="nil"/>
              <w:right w:val="nil"/>
            </w:tcBorders>
          </w:tcPr>
          <w:p w14:paraId="4331786A"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5BE54057" w14:textId="77777777" w:rsidR="00B8583D" w:rsidRPr="007222DD" w:rsidRDefault="00B8583D" w:rsidP="000071FB">
            <w:pPr>
              <w:pStyle w:val="Stilius3"/>
              <w:spacing w:before="0"/>
              <w:rPr>
                <w:sz w:val="24"/>
                <w:szCs w:val="24"/>
              </w:rPr>
            </w:pPr>
            <w:r w:rsidRPr="007222DD">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8583D" w:rsidRPr="007222DD" w14:paraId="115D5AEA" w14:textId="77777777" w:rsidTr="00D86D5A">
        <w:trPr>
          <w:gridAfter w:val="1"/>
          <w:wAfter w:w="10" w:type="dxa"/>
        </w:trPr>
        <w:tc>
          <w:tcPr>
            <w:tcW w:w="993" w:type="dxa"/>
            <w:gridSpan w:val="2"/>
            <w:tcBorders>
              <w:top w:val="nil"/>
              <w:left w:val="nil"/>
              <w:bottom w:val="nil"/>
              <w:right w:val="nil"/>
            </w:tcBorders>
          </w:tcPr>
          <w:p w14:paraId="74200AF1"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0C50C334" w14:textId="77777777" w:rsidR="00B8583D" w:rsidRPr="007222DD" w:rsidRDefault="00B8583D" w:rsidP="000071FB">
            <w:pPr>
              <w:pStyle w:val="Stilius3"/>
              <w:spacing w:before="0"/>
              <w:rPr>
                <w:sz w:val="24"/>
                <w:szCs w:val="24"/>
              </w:rPr>
            </w:pPr>
            <w:r w:rsidRPr="007222DD">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8583D" w:rsidRPr="007222DD" w14:paraId="503A8571" w14:textId="77777777" w:rsidTr="00D86D5A">
        <w:trPr>
          <w:gridAfter w:val="1"/>
          <w:wAfter w:w="10" w:type="dxa"/>
        </w:trPr>
        <w:tc>
          <w:tcPr>
            <w:tcW w:w="993" w:type="dxa"/>
            <w:gridSpan w:val="2"/>
            <w:tcBorders>
              <w:top w:val="nil"/>
              <w:left w:val="nil"/>
              <w:bottom w:val="nil"/>
              <w:right w:val="nil"/>
            </w:tcBorders>
          </w:tcPr>
          <w:p w14:paraId="45757F40"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479F9596" w14:textId="77777777" w:rsidR="00B8583D" w:rsidRPr="007222DD" w:rsidRDefault="00B8583D" w:rsidP="000071FB">
            <w:pPr>
              <w:pStyle w:val="Stilius3"/>
              <w:spacing w:before="0"/>
              <w:rPr>
                <w:sz w:val="24"/>
                <w:szCs w:val="24"/>
              </w:rPr>
            </w:pPr>
            <w:r w:rsidRPr="007222DD">
              <w:rPr>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B8583D" w:rsidRPr="007222DD" w14:paraId="092249DC" w14:textId="77777777" w:rsidTr="00D86D5A">
        <w:trPr>
          <w:gridAfter w:val="1"/>
          <w:wAfter w:w="10" w:type="dxa"/>
        </w:trPr>
        <w:tc>
          <w:tcPr>
            <w:tcW w:w="993" w:type="dxa"/>
            <w:gridSpan w:val="2"/>
            <w:tcBorders>
              <w:top w:val="nil"/>
              <w:left w:val="nil"/>
              <w:bottom w:val="nil"/>
              <w:right w:val="nil"/>
            </w:tcBorders>
          </w:tcPr>
          <w:p w14:paraId="701E13BE"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4CE85C1B" w14:textId="77777777" w:rsidR="00B8583D" w:rsidRPr="007222DD" w:rsidRDefault="00B8583D" w:rsidP="000071FB">
            <w:pPr>
              <w:pStyle w:val="Stilius3"/>
              <w:spacing w:before="0"/>
              <w:rPr>
                <w:sz w:val="24"/>
                <w:szCs w:val="24"/>
              </w:rPr>
            </w:pPr>
            <w:r w:rsidRPr="007222DD">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8583D" w:rsidRPr="007222DD" w14:paraId="1073EEC2" w14:textId="77777777" w:rsidTr="00D86D5A">
        <w:trPr>
          <w:gridAfter w:val="1"/>
          <w:wAfter w:w="10" w:type="dxa"/>
        </w:trPr>
        <w:tc>
          <w:tcPr>
            <w:tcW w:w="993" w:type="dxa"/>
            <w:gridSpan w:val="2"/>
            <w:tcBorders>
              <w:top w:val="nil"/>
              <w:left w:val="nil"/>
              <w:bottom w:val="nil"/>
              <w:right w:val="nil"/>
            </w:tcBorders>
          </w:tcPr>
          <w:p w14:paraId="03782C6E"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344D3195" w14:textId="77777777" w:rsidR="00B8583D" w:rsidRPr="007222DD" w:rsidRDefault="00B8583D" w:rsidP="000071FB">
            <w:pPr>
              <w:pStyle w:val="Stilius3"/>
              <w:spacing w:before="0"/>
              <w:rPr>
                <w:sz w:val="24"/>
                <w:szCs w:val="24"/>
              </w:rPr>
            </w:pPr>
            <w:r w:rsidRPr="007222DD">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B8583D" w:rsidRPr="007222DD" w14:paraId="2553D165" w14:textId="77777777" w:rsidTr="00D86D5A">
        <w:trPr>
          <w:gridAfter w:val="1"/>
          <w:wAfter w:w="10" w:type="dxa"/>
        </w:trPr>
        <w:tc>
          <w:tcPr>
            <w:tcW w:w="993" w:type="dxa"/>
            <w:gridSpan w:val="2"/>
            <w:tcBorders>
              <w:top w:val="nil"/>
              <w:left w:val="nil"/>
              <w:bottom w:val="nil"/>
              <w:right w:val="nil"/>
            </w:tcBorders>
          </w:tcPr>
          <w:p w14:paraId="4A9B42D8"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4160456A" w14:textId="77777777" w:rsidR="00B8583D" w:rsidRPr="007222DD" w:rsidRDefault="00B8583D" w:rsidP="000071FB">
            <w:pPr>
              <w:pStyle w:val="Stilius3"/>
              <w:spacing w:before="0"/>
              <w:rPr>
                <w:sz w:val="24"/>
                <w:szCs w:val="24"/>
              </w:rPr>
            </w:pPr>
            <w:r w:rsidRPr="007222DD">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583D" w:rsidRPr="007222DD" w14:paraId="27B1B14A" w14:textId="77777777" w:rsidTr="00D86D5A">
        <w:trPr>
          <w:gridAfter w:val="1"/>
          <w:wAfter w:w="10" w:type="dxa"/>
        </w:trPr>
        <w:tc>
          <w:tcPr>
            <w:tcW w:w="993" w:type="dxa"/>
            <w:gridSpan w:val="2"/>
            <w:tcBorders>
              <w:top w:val="nil"/>
              <w:left w:val="nil"/>
              <w:bottom w:val="nil"/>
              <w:right w:val="nil"/>
            </w:tcBorders>
          </w:tcPr>
          <w:p w14:paraId="1B94DA06"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387CD2D9" w14:textId="77777777" w:rsidR="00B8583D" w:rsidRPr="007222DD" w:rsidRDefault="00B8583D" w:rsidP="000071FB">
            <w:pPr>
              <w:pStyle w:val="Stilius3"/>
              <w:spacing w:before="0"/>
              <w:rPr>
                <w:sz w:val="24"/>
                <w:szCs w:val="24"/>
              </w:rPr>
            </w:pPr>
            <w:r w:rsidRPr="007222DD">
              <w:rPr>
                <w:spacing w:val="-2"/>
                <w:sz w:val="24"/>
                <w:szCs w:val="24"/>
              </w:rPr>
              <w:t>Rangovo pateikiamos eksploatacijos ir priežiūros instrukcijos turi būti pakankamai išsamios, kad Užsakovas galėtų naudoti, prižiūrėti, išmontuoti, perrinkti, suderinti ir pataisyti Įrangą.</w:t>
            </w:r>
            <w:r w:rsidRPr="007222DD">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B8583D" w:rsidRPr="007222DD" w14:paraId="7977EE46" w14:textId="77777777" w:rsidTr="00D86D5A">
        <w:trPr>
          <w:gridAfter w:val="1"/>
          <w:wAfter w:w="10" w:type="dxa"/>
        </w:trPr>
        <w:tc>
          <w:tcPr>
            <w:tcW w:w="993" w:type="dxa"/>
            <w:gridSpan w:val="2"/>
            <w:tcBorders>
              <w:top w:val="nil"/>
              <w:left w:val="nil"/>
              <w:bottom w:val="nil"/>
              <w:right w:val="nil"/>
            </w:tcBorders>
          </w:tcPr>
          <w:p w14:paraId="66EB3148"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67CE8958" w14:textId="7B84D17C" w:rsidR="00B8583D" w:rsidRPr="007222DD" w:rsidRDefault="00B8583D" w:rsidP="000071FB">
            <w:pPr>
              <w:pStyle w:val="Stilius3"/>
              <w:spacing w:before="0"/>
              <w:rPr>
                <w:spacing w:val="-2"/>
                <w:sz w:val="24"/>
                <w:szCs w:val="24"/>
              </w:rPr>
            </w:pPr>
            <w:r w:rsidRPr="007222DD">
              <w:rPr>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w:t>
            </w:r>
            <w:r w:rsidR="00D25683">
              <w:rPr>
                <w:sz w:val="24"/>
                <w:szCs w:val="24"/>
                <w:lang w:val="lt-LT"/>
              </w:rPr>
              <w:t xml:space="preserve"> kartu su mokėjimą įrodančiais dokumentais</w:t>
            </w:r>
            <w:r w:rsidRPr="007222DD">
              <w:rPr>
                <w:sz w:val="24"/>
                <w:szCs w:val="24"/>
              </w:rPr>
              <w:t xml:space="preserve">. </w:t>
            </w:r>
            <w:r w:rsidRPr="007222DD">
              <w:rPr>
                <w:rFonts w:cs="Arial"/>
                <w:sz w:val="24"/>
                <w:szCs w:val="24"/>
              </w:rPr>
              <w:t>Privalomojo draudimo sutartys turi galioti nuo Darbų pradžios datos iki Darbų pabaigos datos.</w:t>
            </w:r>
          </w:p>
        </w:tc>
      </w:tr>
      <w:tr w:rsidR="00B8583D" w:rsidRPr="007222DD" w14:paraId="60EC528B" w14:textId="77777777" w:rsidTr="00D86D5A">
        <w:trPr>
          <w:gridAfter w:val="1"/>
          <w:wAfter w:w="10" w:type="dxa"/>
        </w:trPr>
        <w:tc>
          <w:tcPr>
            <w:tcW w:w="993" w:type="dxa"/>
            <w:gridSpan w:val="2"/>
            <w:tcBorders>
              <w:top w:val="nil"/>
              <w:left w:val="nil"/>
              <w:bottom w:val="nil"/>
              <w:right w:val="nil"/>
            </w:tcBorders>
          </w:tcPr>
          <w:p w14:paraId="08FCF68F"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6B8B7AA1" w14:textId="77777777" w:rsidR="00B8583D" w:rsidRPr="007222DD" w:rsidRDefault="00B8583D" w:rsidP="000071FB">
            <w:pPr>
              <w:pStyle w:val="Stilius3"/>
              <w:spacing w:before="0"/>
              <w:rPr>
                <w:sz w:val="24"/>
                <w:szCs w:val="24"/>
              </w:rPr>
            </w:pPr>
            <w:r w:rsidRPr="007222DD">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583D" w:rsidRPr="007222DD" w14:paraId="5BADAEBE" w14:textId="77777777" w:rsidTr="00D86D5A">
        <w:trPr>
          <w:gridAfter w:val="1"/>
          <w:wAfter w:w="10" w:type="dxa"/>
        </w:trPr>
        <w:tc>
          <w:tcPr>
            <w:tcW w:w="993" w:type="dxa"/>
            <w:gridSpan w:val="2"/>
            <w:tcBorders>
              <w:top w:val="nil"/>
              <w:left w:val="nil"/>
              <w:bottom w:val="nil"/>
              <w:right w:val="nil"/>
            </w:tcBorders>
          </w:tcPr>
          <w:p w14:paraId="6527999A"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3B3C937E" w14:textId="77777777" w:rsidR="00B8583D" w:rsidRPr="007222DD" w:rsidRDefault="00EC499C" w:rsidP="000071FB">
            <w:pPr>
              <w:pStyle w:val="Stilius3"/>
              <w:spacing w:before="0"/>
              <w:rPr>
                <w:sz w:val="24"/>
                <w:szCs w:val="24"/>
              </w:rPr>
            </w:pPr>
            <w:r w:rsidRPr="007222DD">
              <w:rPr>
                <w:rFonts w:eastAsia="Calibri"/>
                <w:sz w:val="24"/>
                <w:szCs w:val="24"/>
                <w:lang w:val="lt-LT"/>
              </w:rPr>
              <w:t xml:space="preserve">Sudarius Sutartį, tačiau ne vėliau negu Sutartis pradedama vykdyti, </w:t>
            </w:r>
            <w:r w:rsidRPr="007222DD">
              <w:rPr>
                <w:rFonts w:eastAsia="Calibri"/>
                <w:sz w:val="24"/>
                <w:szCs w:val="24"/>
              </w:rPr>
              <w:t xml:space="preserve">Rangovas įsipareigoja pranešti Užsakovui </w:t>
            </w:r>
            <w:r w:rsidRPr="007222DD">
              <w:rPr>
                <w:rFonts w:eastAsia="Calibri"/>
                <w:sz w:val="24"/>
                <w:szCs w:val="24"/>
                <w:lang w:val="lt-LT"/>
              </w:rPr>
              <w:t xml:space="preserve">tuo metu žinomų </w:t>
            </w:r>
            <w:r w:rsidRPr="007222DD">
              <w:rPr>
                <w:rFonts w:eastAsia="Calibri"/>
                <w:sz w:val="24"/>
                <w:szCs w:val="24"/>
              </w:rPr>
              <w:t>Subrangovų pavadinimus, kontaktinius duomenis ir jų atstovus</w:t>
            </w:r>
            <w:r w:rsidRPr="007222DD">
              <w:rPr>
                <w:rFonts w:eastAsia="Calibri"/>
                <w:sz w:val="24"/>
                <w:szCs w:val="24"/>
                <w:lang w:val="lt-LT"/>
              </w:rPr>
              <w:t xml:space="preserve"> ir pateikti </w:t>
            </w:r>
            <w:r w:rsidRPr="007222DD">
              <w:rPr>
                <w:sz w:val="24"/>
                <w:szCs w:val="24"/>
              </w:rPr>
              <w:t>Subrangovų sąraš</w:t>
            </w:r>
            <w:r w:rsidRPr="007222DD">
              <w:rPr>
                <w:sz w:val="24"/>
                <w:szCs w:val="24"/>
                <w:lang w:val="lt-LT"/>
              </w:rPr>
              <w:t>ą</w:t>
            </w:r>
            <w:r w:rsidRPr="007222DD">
              <w:rPr>
                <w:sz w:val="24"/>
                <w:szCs w:val="24"/>
              </w:rPr>
              <w:t xml:space="preserve"> (3.2.</w:t>
            </w:r>
            <w:r w:rsidRPr="007222DD">
              <w:rPr>
                <w:sz w:val="24"/>
                <w:szCs w:val="24"/>
                <w:lang w:val="lt-LT"/>
              </w:rPr>
              <w:t>6</w:t>
            </w:r>
            <w:r w:rsidRPr="007222DD">
              <w:rPr>
                <w:sz w:val="24"/>
                <w:szCs w:val="24"/>
              </w:rPr>
              <w:t xml:space="preserve"> papunktis). </w:t>
            </w:r>
            <w:r w:rsidRPr="007222DD">
              <w:rPr>
                <w:sz w:val="24"/>
                <w:szCs w:val="24"/>
                <w:lang w:val="lt-LT"/>
              </w:rPr>
              <w:t>Rangovas</w:t>
            </w:r>
            <w:r w:rsidRPr="007222DD">
              <w:rPr>
                <w:sz w:val="24"/>
                <w:szCs w:val="24"/>
              </w:rPr>
              <w:t xml:space="preserve"> taip pat </w:t>
            </w:r>
            <w:r w:rsidR="00B8583D" w:rsidRPr="007222DD">
              <w:rPr>
                <w:rFonts w:eastAsia="Calibri"/>
                <w:sz w:val="24"/>
                <w:szCs w:val="24"/>
              </w:rPr>
              <w:t xml:space="preserve">įsipareigoja informuoti apie minėtos informacijos pasikeitimus visu Sutarties vykdymo metu, taip pat apie naujus Subrangovus, kuriuos jis ketina pasitelkti vėliau. </w:t>
            </w:r>
            <w:r w:rsidR="00B8583D" w:rsidRPr="007222DD">
              <w:rPr>
                <w:sz w:val="24"/>
                <w:szCs w:val="24"/>
              </w:rPr>
              <w:t xml:space="preserve">Sutarties vykdymo metu Rangovas gali </w:t>
            </w:r>
            <w:r w:rsidR="002019FB" w:rsidRPr="007222DD">
              <w:rPr>
                <w:sz w:val="24"/>
                <w:szCs w:val="24"/>
                <w:lang w:val="lt-LT"/>
              </w:rPr>
              <w:t xml:space="preserve">inicijuoti </w:t>
            </w:r>
            <w:r w:rsidR="00B8583D" w:rsidRPr="007222DD">
              <w:rPr>
                <w:sz w:val="24"/>
                <w:szCs w:val="24"/>
              </w:rPr>
              <w:t>Subrangov</w:t>
            </w:r>
            <w:r w:rsidR="002019FB" w:rsidRPr="007222DD">
              <w:rPr>
                <w:sz w:val="24"/>
                <w:szCs w:val="24"/>
                <w:lang w:val="lt-LT"/>
              </w:rPr>
              <w:t>o pakeitimą,</w:t>
            </w:r>
            <w:r w:rsidR="00B8583D" w:rsidRPr="007222DD">
              <w:rPr>
                <w:sz w:val="24"/>
                <w:szCs w:val="24"/>
              </w:rPr>
              <w:t xml:space="preserve"> </w:t>
            </w:r>
            <w:r w:rsidR="002019FB" w:rsidRPr="007222DD">
              <w:rPr>
                <w:sz w:val="24"/>
                <w:szCs w:val="24"/>
                <w:lang w:val="lt-LT"/>
              </w:rPr>
              <w:t xml:space="preserve">apie tai </w:t>
            </w:r>
            <w:r w:rsidR="00B8583D" w:rsidRPr="007222DD">
              <w:rPr>
                <w:sz w:val="24"/>
                <w:szCs w:val="24"/>
              </w:rPr>
              <w:t xml:space="preserve">informuodamas Užsakovą. Gavęs tokį pranešimą ir įvertinęs Rangovo siūlymą, Užsakovas, jei sutinka, kartu su Rangovu protokolu įformina susitarimą dėl Subrangovo pakeitimo. </w:t>
            </w:r>
          </w:p>
          <w:p w14:paraId="1DF32DDB" w14:textId="77777777" w:rsidR="00B8583D" w:rsidRPr="007222DD" w:rsidRDefault="00B8583D" w:rsidP="000071FB">
            <w:pPr>
              <w:pStyle w:val="Stilius3"/>
              <w:spacing w:before="0"/>
              <w:rPr>
                <w:sz w:val="24"/>
                <w:szCs w:val="24"/>
              </w:rPr>
            </w:pPr>
            <w:r w:rsidRPr="007222DD">
              <w:rPr>
                <w:sz w:val="24"/>
                <w:szCs w:val="24"/>
              </w:rPr>
              <w:t>Jei pirkimo dokumentuose buvo nurodyti pašalinimo pagrindų ir</w:t>
            </w:r>
            <w:r w:rsidR="002019FB" w:rsidRPr="007222DD">
              <w:rPr>
                <w:sz w:val="24"/>
                <w:szCs w:val="24"/>
                <w:lang w:val="lt-LT"/>
              </w:rPr>
              <w:t>/</w:t>
            </w:r>
            <w:r w:rsidRPr="007222DD">
              <w:rPr>
                <w:sz w:val="24"/>
                <w:szCs w:val="24"/>
              </w:rPr>
              <w:t xml:space="preserve">arba kvalifikaciniai reikalavimai </w:t>
            </w:r>
            <w:r w:rsidR="002019FB" w:rsidRPr="007222DD">
              <w:rPr>
                <w:sz w:val="24"/>
                <w:szCs w:val="24"/>
                <w:lang w:val="lt-LT"/>
              </w:rPr>
              <w:t xml:space="preserve">ir/arba kiti reikalavimai </w:t>
            </w:r>
            <w:r w:rsidRPr="007222DD">
              <w:rPr>
                <w:sz w:val="24"/>
                <w:szCs w:val="24"/>
              </w:rPr>
              <w:t xml:space="preserve">Subrangovui, tuomet Rangovas pateikia būsimojo Subrangovo dokumentus, įrodančius, kad </w:t>
            </w:r>
            <w:r w:rsidR="002019FB" w:rsidRPr="007222DD">
              <w:rPr>
                <w:sz w:val="24"/>
                <w:szCs w:val="24"/>
                <w:lang w:val="lt-LT"/>
              </w:rPr>
              <w:t xml:space="preserve">būsimasis Subrangovas atitinka pirkimo dokumentuose nustatytus reikalavimus, </w:t>
            </w:r>
            <w:r w:rsidRPr="007222DD">
              <w:rPr>
                <w:sz w:val="24"/>
                <w:szCs w:val="24"/>
              </w:rPr>
              <w:t xml:space="preserve">o Užsakovas, prieš patvirtindamas tokį keitimą, įsitikina, kad būsimas Subrangovas juos atitinka. </w:t>
            </w:r>
          </w:p>
          <w:p w14:paraId="1532DF50" w14:textId="77777777" w:rsidR="00B8583D" w:rsidRPr="007222DD" w:rsidRDefault="00B8583D" w:rsidP="000071FB">
            <w:pPr>
              <w:pStyle w:val="Stilius3"/>
              <w:spacing w:before="0"/>
              <w:rPr>
                <w:sz w:val="24"/>
                <w:szCs w:val="24"/>
              </w:rPr>
            </w:pPr>
            <w:r w:rsidRPr="007222DD">
              <w:rPr>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8583D" w:rsidRPr="007222DD" w14:paraId="747F8051" w14:textId="77777777" w:rsidTr="00D86D5A">
        <w:trPr>
          <w:gridAfter w:val="1"/>
          <w:wAfter w:w="10" w:type="dxa"/>
        </w:trPr>
        <w:tc>
          <w:tcPr>
            <w:tcW w:w="993" w:type="dxa"/>
            <w:gridSpan w:val="2"/>
            <w:tcBorders>
              <w:top w:val="nil"/>
              <w:left w:val="nil"/>
              <w:bottom w:val="nil"/>
              <w:right w:val="nil"/>
            </w:tcBorders>
          </w:tcPr>
          <w:p w14:paraId="31158F15" w14:textId="77777777" w:rsidR="00B8583D" w:rsidRPr="007222DD" w:rsidRDefault="00B8583D" w:rsidP="000071FB">
            <w:pPr>
              <w:pStyle w:val="Stilius3"/>
              <w:numPr>
                <w:ilvl w:val="0"/>
                <w:numId w:val="2"/>
              </w:numPr>
              <w:spacing w:before="0"/>
              <w:ind w:left="714" w:hanging="572"/>
              <w:rPr>
                <w:sz w:val="24"/>
                <w:szCs w:val="24"/>
              </w:rPr>
            </w:pPr>
          </w:p>
        </w:tc>
        <w:tc>
          <w:tcPr>
            <w:tcW w:w="8930" w:type="dxa"/>
            <w:gridSpan w:val="3"/>
            <w:tcBorders>
              <w:top w:val="nil"/>
              <w:left w:val="nil"/>
              <w:bottom w:val="nil"/>
              <w:right w:val="nil"/>
            </w:tcBorders>
          </w:tcPr>
          <w:p w14:paraId="231EED3A" w14:textId="7AAFF2F8" w:rsidR="00B8583D" w:rsidRPr="007222DD" w:rsidRDefault="00B8583D" w:rsidP="000071FB">
            <w:pPr>
              <w:pStyle w:val="Stilius3"/>
              <w:spacing w:before="0"/>
              <w:rPr>
                <w:sz w:val="24"/>
                <w:szCs w:val="24"/>
              </w:rPr>
            </w:pPr>
            <w:r w:rsidRPr="007222DD">
              <w:rPr>
                <w:sz w:val="24"/>
                <w:szCs w:val="24"/>
              </w:rPr>
              <w:t>Jeigu Techniniame projekte ar</w:t>
            </w:r>
            <w:r w:rsidR="0060334E">
              <w:rPr>
                <w:sz w:val="24"/>
                <w:szCs w:val="24"/>
                <w:lang w:val="lt-LT"/>
              </w:rPr>
              <w:t xml:space="preserve"> Darbo kiekių </w:t>
            </w:r>
            <w:proofErr w:type="spellStart"/>
            <w:r w:rsidR="0060334E">
              <w:rPr>
                <w:sz w:val="24"/>
                <w:szCs w:val="24"/>
                <w:lang w:val="lt-LT"/>
              </w:rPr>
              <w:t>žiniaračiuose</w:t>
            </w:r>
            <w:proofErr w:type="spellEnd"/>
            <w:r w:rsidR="0060334E">
              <w:rPr>
                <w:sz w:val="24"/>
                <w:szCs w:val="24"/>
                <w:lang w:val="lt-LT"/>
              </w:rPr>
              <w:t xml:space="preserve"> ar</w:t>
            </w:r>
            <w:r w:rsidRPr="007222DD">
              <w:rPr>
                <w:sz w:val="24"/>
                <w:szCs w:val="24"/>
              </w:rPr>
              <w:t xml:space="preserve"> Veiklų sąraše yra nurodyti </w:t>
            </w:r>
            <w:r w:rsidRPr="007222DD">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8583D" w:rsidRPr="007222DD" w14:paraId="13CE05F5" w14:textId="77777777" w:rsidTr="00D86D5A">
        <w:trPr>
          <w:gridAfter w:val="1"/>
          <w:wAfter w:w="10" w:type="dxa"/>
        </w:trPr>
        <w:tc>
          <w:tcPr>
            <w:tcW w:w="993" w:type="dxa"/>
            <w:gridSpan w:val="2"/>
            <w:tcBorders>
              <w:top w:val="nil"/>
              <w:left w:val="nil"/>
              <w:bottom w:val="nil"/>
              <w:right w:val="nil"/>
            </w:tcBorders>
          </w:tcPr>
          <w:p w14:paraId="5A6A90BF" w14:textId="77777777" w:rsidR="00B8583D" w:rsidRPr="007222DD" w:rsidRDefault="00B8583D" w:rsidP="000071FB">
            <w:pPr>
              <w:pStyle w:val="Stilius3"/>
              <w:numPr>
                <w:ilvl w:val="1"/>
                <w:numId w:val="70"/>
              </w:numPr>
              <w:spacing w:before="0"/>
              <w:rPr>
                <w:sz w:val="24"/>
                <w:szCs w:val="24"/>
              </w:rPr>
            </w:pPr>
          </w:p>
        </w:tc>
        <w:tc>
          <w:tcPr>
            <w:tcW w:w="8930" w:type="dxa"/>
            <w:gridSpan w:val="3"/>
            <w:tcBorders>
              <w:top w:val="nil"/>
              <w:left w:val="nil"/>
              <w:bottom w:val="nil"/>
              <w:right w:val="nil"/>
            </w:tcBorders>
          </w:tcPr>
          <w:p w14:paraId="453FC9D3" w14:textId="3C266CC0" w:rsidR="00B8583D" w:rsidRPr="007222DD" w:rsidRDefault="00B8583D" w:rsidP="000071FB">
            <w:pPr>
              <w:pStyle w:val="Stilius3"/>
              <w:spacing w:before="0"/>
              <w:rPr>
                <w:sz w:val="24"/>
                <w:szCs w:val="24"/>
              </w:rPr>
            </w:pPr>
            <w:r w:rsidRPr="007222DD">
              <w:rPr>
                <w:sz w:val="24"/>
                <w:szCs w:val="24"/>
              </w:rPr>
              <w:t xml:space="preserve">Rangovas privalo </w:t>
            </w:r>
            <w:r w:rsidRPr="0060334E">
              <w:rPr>
                <w:sz w:val="24"/>
                <w:szCs w:val="24"/>
              </w:rPr>
              <w:t>užtikrinti, kad Sutarties vykdymo metu</w:t>
            </w:r>
            <w:r w:rsidR="0060334E" w:rsidRPr="0060334E">
              <w:rPr>
                <w:sz w:val="24"/>
                <w:szCs w:val="24"/>
                <w:lang w:val="lt-LT"/>
              </w:rPr>
              <w:t xml:space="preserve"> būtų laikomasi </w:t>
            </w:r>
            <w:r w:rsidR="0060334E" w:rsidRPr="0060334E">
              <w:rPr>
                <w:sz w:val="24"/>
                <w:szCs w:val="24"/>
              </w:rPr>
              <w:t xml:space="preserve">pirkimo specialiųjų sąlygų 4 priedo 2 lentelėje nustatytų </w:t>
            </w:r>
            <w:r w:rsidR="0060334E" w:rsidRPr="0060334E">
              <w:rPr>
                <w:sz w:val="24"/>
                <w:szCs w:val="24"/>
                <w:lang w:eastAsia="ar-SA"/>
              </w:rPr>
              <w:t>Aplinkos apsaugos vadybos sistemos standartų reikalavim</w:t>
            </w:r>
            <w:r w:rsidR="0060334E" w:rsidRPr="0060334E">
              <w:rPr>
                <w:sz w:val="24"/>
                <w:szCs w:val="24"/>
                <w:lang w:val="lt-LT" w:eastAsia="ar-SA"/>
              </w:rPr>
              <w:t>ų</w:t>
            </w:r>
            <w:r w:rsidR="00D25683" w:rsidRPr="0060334E">
              <w:rPr>
                <w:sz w:val="24"/>
                <w:szCs w:val="24"/>
              </w:rPr>
              <w:t>, apibrėžt</w:t>
            </w:r>
            <w:r w:rsidR="0060334E">
              <w:rPr>
                <w:sz w:val="24"/>
                <w:szCs w:val="24"/>
                <w:lang w:val="lt-LT"/>
              </w:rPr>
              <w:t>ų</w:t>
            </w:r>
            <w:r w:rsidR="00D25683" w:rsidRPr="0060334E">
              <w:rPr>
                <w:sz w:val="24"/>
                <w:szCs w:val="24"/>
              </w:rPr>
              <w:t xml:space="preserve"> </w:t>
            </w:r>
            <w:r w:rsidR="00D25683" w:rsidRPr="0060334E">
              <w:rPr>
                <w:sz w:val="24"/>
                <w:szCs w:val="24"/>
                <w:lang w:val="lt-LT"/>
              </w:rPr>
              <w:t>Preliminarios</w:t>
            </w:r>
            <w:r w:rsidR="00D25683">
              <w:rPr>
                <w:sz w:val="24"/>
                <w:szCs w:val="24"/>
                <w:lang w:val="lt-LT"/>
              </w:rPr>
              <w:t xml:space="preserve"> sutarties 3.</w:t>
            </w:r>
            <w:r w:rsidR="0060334E">
              <w:rPr>
                <w:sz w:val="24"/>
                <w:szCs w:val="24"/>
                <w:lang w:val="lt-LT"/>
              </w:rPr>
              <w:t>4</w:t>
            </w:r>
            <w:r w:rsidR="00D25683">
              <w:rPr>
                <w:sz w:val="24"/>
                <w:szCs w:val="24"/>
                <w:lang w:val="lt-LT"/>
              </w:rPr>
              <w:t>. p</w:t>
            </w:r>
            <w:r w:rsidRPr="007222DD">
              <w:rPr>
                <w:sz w:val="24"/>
                <w:szCs w:val="24"/>
              </w:rPr>
              <w:t xml:space="preserve">. Baudos sumokėjimas neatleidžia Rangovo nuo prievolės įvykdymo. Rangovas sumokėjęs baudą, per Užsakovo nustatytą terminą privalo įvykdyti prisiimtus įsipareigojimus, priešingu atveju jam bus taikoma pakartotinė bauda ir Sutartis </w:t>
            </w:r>
            <w:r w:rsidR="00DA562A">
              <w:rPr>
                <w:sz w:val="24"/>
                <w:szCs w:val="24"/>
                <w:lang w:val="lt-LT"/>
              </w:rPr>
              <w:t xml:space="preserve">gali būti </w:t>
            </w:r>
            <w:r w:rsidRPr="007222DD">
              <w:rPr>
                <w:sz w:val="24"/>
                <w:szCs w:val="24"/>
              </w:rPr>
              <w:t>nutraukiama dėl esminio Sutarties pažeidimo.</w:t>
            </w:r>
          </w:p>
          <w:p w14:paraId="3CA4A801" w14:textId="27CCCF6B" w:rsidR="00DA562A" w:rsidRPr="007222DD" w:rsidRDefault="00DA562A" w:rsidP="0060334E">
            <w:pPr>
              <w:pStyle w:val="Stilius3"/>
              <w:spacing w:before="0"/>
              <w:rPr>
                <w:i/>
                <w:color w:val="FF0000"/>
                <w:sz w:val="24"/>
                <w:szCs w:val="24"/>
              </w:rPr>
            </w:pPr>
          </w:p>
        </w:tc>
      </w:tr>
      <w:tr w:rsidR="00B8583D" w:rsidRPr="007222DD" w14:paraId="3532F8FC" w14:textId="77777777" w:rsidTr="00D86D5A">
        <w:trPr>
          <w:gridAfter w:val="1"/>
          <w:wAfter w:w="10" w:type="dxa"/>
        </w:trPr>
        <w:tc>
          <w:tcPr>
            <w:tcW w:w="9923" w:type="dxa"/>
            <w:gridSpan w:val="5"/>
            <w:tcBorders>
              <w:top w:val="nil"/>
              <w:left w:val="nil"/>
              <w:bottom w:val="nil"/>
              <w:right w:val="nil"/>
            </w:tcBorders>
          </w:tcPr>
          <w:p w14:paraId="61C74871" w14:textId="77777777" w:rsidR="00B8583D" w:rsidRPr="007222DD" w:rsidRDefault="00B8583D" w:rsidP="000071FB">
            <w:pPr>
              <w:pStyle w:val="Stilius1"/>
              <w:spacing w:before="0" w:after="0"/>
            </w:pPr>
            <w:r w:rsidRPr="007222DD">
              <w:t>DARBŲ ATLIKIMO TERMINAI, VĖLAVIMAS, SUSTABDYMAS</w:t>
            </w:r>
          </w:p>
        </w:tc>
      </w:tr>
      <w:tr w:rsidR="00B8583D" w:rsidRPr="007222DD" w14:paraId="4C7BE607" w14:textId="77777777" w:rsidTr="00D86D5A">
        <w:trPr>
          <w:gridAfter w:val="1"/>
          <w:wAfter w:w="10" w:type="dxa"/>
        </w:trPr>
        <w:tc>
          <w:tcPr>
            <w:tcW w:w="993" w:type="dxa"/>
            <w:gridSpan w:val="2"/>
            <w:tcBorders>
              <w:top w:val="nil"/>
              <w:left w:val="nil"/>
              <w:bottom w:val="nil"/>
              <w:right w:val="nil"/>
            </w:tcBorders>
          </w:tcPr>
          <w:p w14:paraId="7F869E87" w14:textId="77777777" w:rsidR="00B8583D" w:rsidRPr="007222DD" w:rsidRDefault="00B8583D" w:rsidP="000071FB">
            <w:pPr>
              <w:numPr>
                <w:ilvl w:val="0"/>
                <w:numId w:val="3"/>
              </w:numPr>
              <w:ind w:hanging="578"/>
              <w:rPr>
                <w:szCs w:val="24"/>
              </w:rPr>
            </w:pPr>
          </w:p>
        </w:tc>
        <w:tc>
          <w:tcPr>
            <w:tcW w:w="8930" w:type="dxa"/>
            <w:gridSpan w:val="3"/>
            <w:tcBorders>
              <w:top w:val="nil"/>
              <w:left w:val="nil"/>
              <w:bottom w:val="nil"/>
              <w:right w:val="nil"/>
            </w:tcBorders>
          </w:tcPr>
          <w:p w14:paraId="6A7CB014" w14:textId="2542FC34" w:rsidR="00B8583D" w:rsidRPr="007222DD" w:rsidRDefault="00B8583D" w:rsidP="0060334E">
            <w:pPr>
              <w:pStyle w:val="Stilius3"/>
              <w:spacing w:before="0"/>
              <w:rPr>
                <w:sz w:val="24"/>
                <w:szCs w:val="24"/>
              </w:rPr>
            </w:pPr>
            <w:r w:rsidRPr="007222DD">
              <w:rPr>
                <w:sz w:val="24"/>
                <w:szCs w:val="24"/>
              </w:rPr>
              <w:t xml:space="preserve">Darbų atlikimo terminas yra 3.4 papunktyje nurodytas </w:t>
            </w:r>
            <w:r w:rsidR="005345CC" w:rsidRPr="007222DD">
              <w:rPr>
                <w:sz w:val="24"/>
                <w:szCs w:val="24"/>
                <w:lang w:val="lt-LT"/>
              </w:rPr>
              <w:t>mėnesių</w:t>
            </w:r>
            <w:r w:rsidR="0060334E">
              <w:rPr>
                <w:sz w:val="24"/>
                <w:szCs w:val="24"/>
                <w:lang w:val="lt-LT"/>
              </w:rPr>
              <w:t xml:space="preserve"> arba dienų</w:t>
            </w:r>
            <w:r w:rsidRPr="007222DD">
              <w:rPr>
                <w:sz w:val="24"/>
                <w:szCs w:val="24"/>
              </w:rPr>
              <w:t xml:space="preserve"> skaičius</w:t>
            </w:r>
            <w:r w:rsidRPr="007222DD">
              <w:rPr>
                <w:i/>
                <w:color w:val="FF0000"/>
                <w:sz w:val="24"/>
                <w:szCs w:val="24"/>
              </w:rPr>
              <w:t xml:space="preserve"> </w:t>
            </w:r>
            <w:r w:rsidRPr="007222DD">
              <w:rPr>
                <w:sz w:val="24"/>
                <w:szCs w:val="24"/>
              </w:rPr>
              <w:t xml:space="preserve">nuo </w:t>
            </w:r>
            <w:r w:rsidR="0060334E">
              <w:rPr>
                <w:sz w:val="24"/>
                <w:szCs w:val="24"/>
                <w:lang w:val="lt-LT"/>
              </w:rPr>
              <w:t>Sutarties įsigaliojimo</w:t>
            </w:r>
            <w:r w:rsidRPr="007222DD">
              <w:rPr>
                <w:sz w:val="24"/>
                <w:szCs w:val="24"/>
              </w:rPr>
              <w:t>. Rangovas iki Darbų atlikimo termino pabaigos privalo atlikti visus Darbus, įskaitant baigiamuosius bandymus (jeigu taikoma).</w:t>
            </w:r>
          </w:p>
        </w:tc>
      </w:tr>
      <w:tr w:rsidR="00B8583D" w:rsidRPr="007222DD" w14:paraId="08072F66" w14:textId="77777777" w:rsidTr="00D86D5A">
        <w:trPr>
          <w:gridAfter w:val="1"/>
          <w:wAfter w:w="10" w:type="dxa"/>
        </w:trPr>
        <w:tc>
          <w:tcPr>
            <w:tcW w:w="993" w:type="dxa"/>
            <w:gridSpan w:val="2"/>
            <w:tcBorders>
              <w:top w:val="nil"/>
              <w:left w:val="nil"/>
              <w:bottom w:val="nil"/>
              <w:right w:val="nil"/>
            </w:tcBorders>
          </w:tcPr>
          <w:p w14:paraId="4834708F" w14:textId="77777777" w:rsidR="00B8583D" w:rsidRPr="007222DD" w:rsidRDefault="00B8583D" w:rsidP="000071FB">
            <w:pPr>
              <w:numPr>
                <w:ilvl w:val="0"/>
                <w:numId w:val="3"/>
              </w:numPr>
              <w:ind w:hanging="578"/>
              <w:rPr>
                <w:szCs w:val="24"/>
              </w:rPr>
            </w:pPr>
          </w:p>
        </w:tc>
        <w:tc>
          <w:tcPr>
            <w:tcW w:w="8930" w:type="dxa"/>
            <w:gridSpan w:val="3"/>
            <w:tcBorders>
              <w:top w:val="nil"/>
              <w:left w:val="nil"/>
              <w:bottom w:val="nil"/>
              <w:right w:val="nil"/>
            </w:tcBorders>
          </w:tcPr>
          <w:p w14:paraId="1ECF0BDF" w14:textId="77777777" w:rsidR="00B8583D" w:rsidRPr="007222DD" w:rsidRDefault="00CF0654" w:rsidP="000071FB">
            <w:pPr>
              <w:pStyle w:val="Stilius3"/>
              <w:spacing w:before="0"/>
              <w:rPr>
                <w:sz w:val="24"/>
                <w:szCs w:val="24"/>
              </w:rPr>
            </w:pPr>
            <w:r w:rsidRPr="007222DD">
              <w:rPr>
                <w:sz w:val="24"/>
                <w:szCs w:val="24"/>
                <w:lang w:val="lt-LT"/>
              </w:rPr>
              <w:t xml:space="preserve">Rangovas privalo vykdyti Darbus įkainotame </w:t>
            </w:r>
            <w:r w:rsidRPr="007222DD">
              <w:rPr>
                <w:sz w:val="24"/>
                <w:szCs w:val="24"/>
              </w:rPr>
              <w:t>Darbų vykdymo grafik</w:t>
            </w:r>
            <w:r w:rsidRPr="007222DD">
              <w:rPr>
                <w:sz w:val="24"/>
                <w:szCs w:val="24"/>
                <w:lang w:val="lt-LT"/>
              </w:rPr>
              <w:t>e nustatytais terminais</w:t>
            </w:r>
            <w:r w:rsidR="00BE605A" w:rsidRPr="007222DD">
              <w:rPr>
                <w:sz w:val="24"/>
                <w:szCs w:val="24"/>
                <w:lang w:val="lt-LT"/>
              </w:rPr>
              <w:t xml:space="preserve"> ir atliktų Darbų vertės turi atitikti įkainotame Darbų vykdymo grafike tam Darbui nurodytas sumas. Darbų vykdymo metu, gavus Užsakovo raštišką sutikimą, atsižvelgiant į Sutartyje numatytus atvejus, Darbų vykdymo grafikas gali būti koreguojamas, bet nekeičiant galutinio Darbų atlikimo termino. Rangovas privalo taip pat koreguoti Darbų vykdymo grafiką, jei Užsakovas nurodo Rangovui, kad jis neatitinka Sutarties arba prieštarauja faktinei Darbų vykdymo eigai. </w:t>
            </w:r>
          </w:p>
        </w:tc>
      </w:tr>
      <w:tr w:rsidR="00B8583D" w:rsidRPr="007222DD" w14:paraId="4BA05781" w14:textId="77777777" w:rsidTr="00D86D5A">
        <w:trPr>
          <w:gridAfter w:val="1"/>
          <w:wAfter w:w="10" w:type="dxa"/>
        </w:trPr>
        <w:tc>
          <w:tcPr>
            <w:tcW w:w="993" w:type="dxa"/>
            <w:gridSpan w:val="2"/>
            <w:tcBorders>
              <w:top w:val="nil"/>
              <w:left w:val="nil"/>
              <w:bottom w:val="nil"/>
              <w:right w:val="nil"/>
            </w:tcBorders>
          </w:tcPr>
          <w:p w14:paraId="16B2172D" w14:textId="77777777" w:rsidR="00B8583D" w:rsidRPr="007222DD" w:rsidRDefault="00B8583D" w:rsidP="000071FB">
            <w:pPr>
              <w:numPr>
                <w:ilvl w:val="0"/>
                <w:numId w:val="3"/>
              </w:numPr>
              <w:ind w:hanging="578"/>
              <w:rPr>
                <w:szCs w:val="24"/>
              </w:rPr>
            </w:pPr>
          </w:p>
        </w:tc>
        <w:tc>
          <w:tcPr>
            <w:tcW w:w="8930" w:type="dxa"/>
            <w:gridSpan w:val="3"/>
            <w:tcBorders>
              <w:top w:val="nil"/>
              <w:left w:val="nil"/>
              <w:bottom w:val="nil"/>
              <w:right w:val="nil"/>
            </w:tcBorders>
          </w:tcPr>
          <w:p w14:paraId="492FD8E3" w14:textId="77777777" w:rsidR="00B8583D" w:rsidRPr="007222DD" w:rsidRDefault="00B8583D" w:rsidP="000071FB">
            <w:pPr>
              <w:pStyle w:val="Stilius3"/>
              <w:spacing w:before="0"/>
              <w:rPr>
                <w:sz w:val="24"/>
                <w:szCs w:val="24"/>
              </w:rPr>
            </w:pPr>
            <w:r w:rsidRPr="007222DD">
              <w:rPr>
                <w:sz w:val="24"/>
                <w:szCs w:val="24"/>
              </w:rPr>
              <w:t xml:space="preserve">Jeigu Rangovas nutraukia Darbus, vėluoja atlikti bet kokią Darbų grupę pagal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w:t>
            </w:r>
            <w:r w:rsidR="00F93E30" w:rsidRPr="007222DD">
              <w:rPr>
                <w:sz w:val="24"/>
                <w:szCs w:val="24"/>
                <w:lang w:val="lt-LT"/>
              </w:rPr>
              <w:t xml:space="preserve">adekvačių </w:t>
            </w:r>
            <w:r w:rsidRPr="007222DD">
              <w:rPr>
                <w:sz w:val="24"/>
                <w:szCs w:val="24"/>
              </w:rPr>
              <w:t>priemonių</w:t>
            </w:r>
            <w:r w:rsidR="00F93E30" w:rsidRPr="007222DD">
              <w:rPr>
                <w:sz w:val="24"/>
                <w:szCs w:val="24"/>
                <w:lang w:val="lt-LT"/>
              </w:rPr>
              <w:t xml:space="preserve">, užtikrinančių Darbų atlikimą laiku, </w:t>
            </w:r>
            <w:r w:rsidRPr="007222DD">
              <w:rPr>
                <w:sz w:val="24"/>
                <w:szCs w:val="24"/>
              </w:rPr>
              <w:t xml:space="preserve">tada Užsakovas, įteikęs antrą pranešimą, gali nutraukti </w:t>
            </w:r>
            <w:r w:rsidR="00BE605A" w:rsidRPr="007222DD">
              <w:rPr>
                <w:sz w:val="24"/>
                <w:szCs w:val="24"/>
                <w:lang w:val="lt-LT"/>
              </w:rPr>
              <w:t>S</w:t>
            </w:r>
            <w:proofErr w:type="spellStart"/>
            <w:r w:rsidRPr="007222DD">
              <w:rPr>
                <w:sz w:val="24"/>
                <w:szCs w:val="24"/>
              </w:rPr>
              <w:t>utartį</w:t>
            </w:r>
            <w:proofErr w:type="spellEnd"/>
            <w:r w:rsidRPr="007222DD">
              <w:rPr>
                <w:sz w:val="24"/>
                <w:szCs w:val="24"/>
              </w:rPr>
              <w:t xml:space="preserve"> pagal 12.3.3 papunkčio sąlygas. Ši sąlyga netaikoma, jei vėluojama dėl priežasčių, nepriklausančių nuo Rangovo.</w:t>
            </w:r>
          </w:p>
        </w:tc>
      </w:tr>
      <w:tr w:rsidR="00B8583D" w:rsidRPr="007222DD" w14:paraId="3F9F383F" w14:textId="77777777" w:rsidTr="00D86D5A">
        <w:trPr>
          <w:gridAfter w:val="1"/>
          <w:wAfter w:w="10" w:type="dxa"/>
        </w:trPr>
        <w:tc>
          <w:tcPr>
            <w:tcW w:w="993" w:type="dxa"/>
            <w:gridSpan w:val="2"/>
            <w:tcBorders>
              <w:top w:val="nil"/>
              <w:left w:val="nil"/>
              <w:bottom w:val="nil"/>
              <w:right w:val="nil"/>
            </w:tcBorders>
          </w:tcPr>
          <w:p w14:paraId="6149BDF0" w14:textId="77777777" w:rsidR="00B8583D" w:rsidRPr="007222DD" w:rsidRDefault="00B8583D" w:rsidP="000071FB">
            <w:pPr>
              <w:numPr>
                <w:ilvl w:val="0"/>
                <w:numId w:val="3"/>
              </w:numPr>
              <w:ind w:hanging="578"/>
              <w:rPr>
                <w:szCs w:val="24"/>
              </w:rPr>
            </w:pPr>
          </w:p>
        </w:tc>
        <w:tc>
          <w:tcPr>
            <w:tcW w:w="8930" w:type="dxa"/>
            <w:gridSpan w:val="3"/>
            <w:tcBorders>
              <w:top w:val="nil"/>
              <w:left w:val="nil"/>
              <w:bottom w:val="nil"/>
              <w:right w:val="nil"/>
            </w:tcBorders>
          </w:tcPr>
          <w:p w14:paraId="6508845D" w14:textId="77777777" w:rsidR="00B8583D" w:rsidRPr="007222DD" w:rsidRDefault="00B8583D" w:rsidP="000071FB">
            <w:pPr>
              <w:pStyle w:val="Stilius3"/>
              <w:spacing w:before="0"/>
              <w:rPr>
                <w:sz w:val="24"/>
                <w:szCs w:val="24"/>
              </w:rPr>
            </w:pPr>
            <w:r w:rsidRPr="007222DD">
              <w:rPr>
                <w:sz w:val="24"/>
                <w:szCs w:val="24"/>
              </w:rPr>
              <w:t>Darbų atlikimo terminas gali būti pratęstas, o Darbų vykdymo grafikas gali būti koreguotas 3.4 papunktyje nurodytam pratęsimo terminui (jeigu nurodytas) tik dėl aplinkybių, kurios nepriklauso nuo Rangovo, taip pat dėl:</w:t>
            </w:r>
          </w:p>
          <w:p w14:paraId="12CADE5F" w14:textId="77777777" w:rsidR="00F93E30" w:rsidRPr="007222DD" w:rsidRDefault="00F93E30" w:rsidP="000071FB">
            <w:pPr>
              <w:pStyle w:val="Stilius3"/>
              <w:numPr>
                <w:ilvl w:val="0"/>
                <w:numId w:val="49"/>
              </w:numPr>
              <w:tabs>
                <w:tab w:val="clear" w:pos="0"/>
              </w:tabs>
              <w:spacing w:before="0"/>
              <w:ind w:left="748" w:hanging="708"/>
              <w:rPr>
                <w:sz w:val="24"/>
                <w:szCs w:val="24"/>
              </w:rPr>
            </w:pPr>
            <w:r w:rsidRPr="007222DD">
              <w:rPr>
                <w:sz w:val="24"/>
                <w:szCs w:val="24"/>
                <w:lang w:val="lt-LT"/>
              </w:rPr>
              <w:t>dėl nepakankamo perkamų Darbų finansavimo</w:t>
            </w:r>
            <w:r w:rsidRPr="007222DD">
              <w:rPr>
                <w:sz w:val="24"/>
                <w:szCs w:val="24"/>
              </w:rPr>
              <w:t>;</w:t>
            </w:r>
          </w:p>
          <w:p w14:paraId="0BC19C49" w14:textId="77777777" w:rsidR="00B8583D" w:rsidRPr="007222DD" w:rsidRDefault="00B8583D" w:rsidP="000071FB">
            <w:pPr>
              <w:pStyle w:val="Stilius3"/>
              <w:numPr>
                <w:ilvl w:val="0"/>
                <w:numId w:val="49"/>
              </w:numPr>
              <w:tabs>
                <w:tab w:val="clear" w:pos="0"/>
              </w:tabs>
              <w:spacing w:before="0"/>
              <w:ind w:left="748" w:hanging="708"/>
              <w:rPr>
                <w:sz w:val="24"/>
                <w:szCs w:val="24"/>
              </w:rPr>
            </w:pPr>
            <w:r w:rsidRPr="007222DD">
              <w:rPr>
                <w:sz w:val="24"/>
                <w:szCs w:val="24"/>
              </w:rPr>
              <w:t xml:space="preserve">išskirtinai nepalankių gamtinių sąlygų (taikoma Darbams, kurių kokybė priklauso nuo gamtinių sąlygų), kurios </w:t>
            </w:r>
            <w:r w:rsidRPr="007222DD">
              <w:rPr>
                <w:color w:val="000000"/>
                <w:spacing w:val="3"/>
                <w:sz w:val="24"/>
                <w:szCs w:val="24"/>
              </w:rPr>
              <w:t xml:space="preserve">buvo nenumatomos arba kurių joks patyręs rangovas </w:t>
            </w:r>
            <w:r w:rsidRPr="007222DD">
              <w:rPr>
                <w:color w:val="000000"/>
                <w:spacing w:val="-3"/>
                <w:sz w:val="24"/>
                <w:szCs w:val="24"/>
              </w:rPr>
              <w:t>nebūtų galėjęs tikėtis ir tai įvertinti</w:t>
            </w:r>
            <w:r w:rsidRPr="007222DD">
              <w:rPr>
                <w:sz w:val="24"/>
                <w:szCs w:val="24"/>
              </w:rPr>
              <w:t>;</w:t>
            </w:r>
          </w:p>
          <w:p w14:paraId="1D9551B9" w14:textId="77777777" w:rsidR="00B8583D" w:rsidRPr="007222DD" w:rsidRDefault="00B8583D" w:rsidP="000071FB">
            <w:pPr>
              <w:pStyle w:val="Stilius3"/>
              <w:numPr>
                <w:ilvl w:val="0"/>
                <w:numId w:val="49"/>
              </w:numPr>
              <w:tabs>
                <w:tab w:val="clear" w:pos="0"/>
                <w:tab w:val="left" w:pos="748"/>
              </w:tabs>
              <w:spacing w:before="0"/>
              <w:ind w:left="748" w:hanging="708"/>
              <w:rPr>
                <w:sz w:val="24"/>
                <w:szCs w:val="24"/>
              </w:rPr>
            </w:pPr>
            <w:r w:rsidRPr="007222DD">
              <w:rPr>
                <w:sz w:val="24"/>
                <w:szCs w:val="24"/>
              </w:rPr>
              <w:t>pakeitimų, atliekamų vadovaujantis Sutarties sąlygų 10 skyriaus nuostatomis;</w:t>
            </w:r>
          </w:p>
          <w:p w14:paraId="046CD857" w14:textId="77777777" w:rsidR="00B8583D" w:rsidRPr="007222DD" w:rsidRDefault="00B8583D" w:rsidP="000071FB">
            <w:pPr>
              <w:pStyle w:val="Stilius3"/>
              <w:numPr>
                <w:ilvl w:val="0"/>
                <w:numId w:val="49"/>
              </w:numPr>
              <w:tabs>
                <w:tab w:val="clear" w:pos="0"/>
              </w:tabs>
              <w:spacing w:before="0"/>
              <w:ind w:left="748" w:hanging="708"/>
              <w:rPr>
                <w:sz w:val="24"/>
                <w:szCs w:val="24"/>
              </w:rPr>
            </w:pPr>
            <w:r w:rsidRPr="007222DD">
              <w:rPr>
                <w:sz w:val="24"/>
                <w:szCs w:val="24"/>
              </w:rPr>
              <w:t>bet kokio vėlavimo, kliūčių ar trukdymų, sukeltų arba priskiriamų Užsakovui arba Užsakovo personalui, arba tretiesiems asmenims;</w:t>
            </w:r>
          </w:p>
          <w:p w14:paraId="4D3186A4" w14:textId="77777777" w:rsidR="00B8583D" w:rsidRDefault="00B8583D" w:rsidP="000071FB">
            <w:pPr>
              <w:pStyle w:val="Stilius3"/>
              <w:numPr>
                <w:ilvl w:val="0"/>
                <w:numId w:val="49"/>
              </w:numPr>
              <w:tabs>
                <w:tab w:val="clear" w:pos="0"/>
                <w:tab w:val="left" w:pos="748"/>
              </w:tabs>
              <w:spacing w:before="0"/>
              <w:ind w:left="748" w:hanging="708"/>
              <w:rPr>
                <w:sz w:val="24"/>
                <w:szCs w:val="24"/>
              </w:rPr>
            </w:pPr>
            <w:r w:rsidRPr="007222DD">
              <w:rPr>
                <w:sz w:val="24"/>
                <w:szCs w:val="24"/>
              </w:rPr>
              <w:t>dėl Darbų vykdymo metu įvykusių teisės aktų pasikeitimų, įtakojančių Darbų vykdym</w:t>
            </w:r>
            <w:r w:rsidR="00B55CD7">
              <w:rPr>
                <w:sz w:val="24"/>
                <w:szCs w:val="24"/>
              </w:rPr>
              <w:t>ą ar kitų objektyvių priežasčių;</w:t>
            </w:r>
          </w:p>
          <w:p w14:paraId="5EB42293" w14:textId="2B6E9B15" w:rsidR="00B55CD7" w:rsidRPr="007222DD" w:rsidRDefault="00B55CD7" w:rsidP="000071FB">
            <w:pPr>
              <w:pStyle w:val="Stilius3"/>
              <w:numPr>
                <w:ilvl w:val="0"/>
                <w:numId w:val="49"/>
              </w:numPr>
              <w:tabs>
                <w:tab w:val="clear" w:pos="0"/>
                <w:tab w:val="left" w:pos="748"/>
              </w:tabs>
              <w:spacing w:before="0"/>
              <w:ind w:left="748" w:hanging="708"/>
              <w:rPr>
                <w:sz w:val="24"/>
                <w:szCs w:val="24"/>
              </w:rPr>
            </w:pPr>
            <w:r>
              <w:rPr>
                <w:sz w:val="24"/>
                <w:szCs w:val="24"/>
                <w:lang w:val="lt-LT"/>
              </w:rPr>
              <w:t>Užsakovui vėluojant perduoti Statybvietę.</w:t>
            </w:r>
          </w:p>
        </w:tc>
      </w:tr>
      <w:tr w:rsidR="00B8583D" w:rsidRPr="007222DD" w14:paraId="32BF4BB4" w14:textId="77777777" w:rsidTr="00D86D5A">
        <w:trPr>
          <w:gridAfter w:val="1"/>
          <w:wAfter w:w="10" w:type="dxa"/>
        </w:trPr>
        <w:tc>
          <w:tcPr>
            <w:tcW w:w="993" w:type="dxa"/>
            <w:gridSpan w:val="2"/>
            <w:tcBorders>
              <w:top w:val="nil"/>
              <w:left w:val="nil"/>
              <w:bottom w:val="nil"/>
              <w:right w:val="nil"/>
            </w:tcBorders>
          </w:tcPr>
          <w:p w14:paraId="5A3D905E" w14:textId="77777777" w:rsidR="00B8583D" w:rsidRPr="007222DD" w:rsidRDefault="00B8583D" w:rsidP="000071FB">
            <w:pPr>
              <w:numPr>
                <w:ilvl w:val="0"/>
                <w:numId w:val="3"/>
              </w:numPr>
              <w:ind w:hanging="578"/>
              <w:rPr>
                <w:szCs w:val="24"/>
              </w:rPr>
            </w:pPr>
          </w:p>
        </w:tc>
        <w:tc>
          <w:tcPr>
            <w:tcW w:w="8930" w:type="dxa"/>
            <w:gridSpan w:val="3"/>
            <w:tcBorders>
              <w:top w:val="nil"/>
              <w:left w:val="nil"/>
              <w:bottom w:val="nil"/>
              <w:right w:val="nil"/>
            </w:tcBorders>
          </w:tcPr>
          <w:p w14:paraId="06D84AEE" w14:textId="7FCD3B6B" w:rsidR="00B8583D" w:rsidRPr="007222DD" w:rsidRDefault="00B8583D" w:rsidP="000071FB">
            <w:pPr>
              <w:pStyle w:val="Stilius3"/>
              <w:spacing w:before="0"/>
              <w:rPr>
                <w:sz w:val="24"/>
                <w:szCs w:val="24"/>
              </w:rPr>
            </w:pPr>
            <w:r w:rsidRPr="007222DD">
              <w:rPr>
                <w:sz w:val="24"/>
                <w:szCs w:val="24"/>
              </w:rPr>
              <w:t>Darbų pabaiga pagal Sutartį bus laikomas momentas, kai bus užbaigti visi Sutartyje numatyti Darbai ir pasirašytas Darbų perdavimo-priėmimo aktas</w:t>
            </w:r>
            <w:r w:rsidR="0060334E">
              <w:rPr>
                <w:sz w:val="24"/>
                <w:szCs w:val="24"/>
                <w:lang w:val="lt-LT"/>
              </w:rPr>
              <w:t>, kuris apima visą Užsakymo metu suformuotą Darbų apimtį</w:t>
            </w:r>
            <w:r w:rsidRPr="007222DD">
              <w:rPr>
                <w:sz w:val="24"/>
                <w:szCs w:val="24"/>
              </w:rPr>
              <w:t xml:space="preserve">. </w:t>
            </w:r>
          </w:p>
        </w:tc>
      </w:tr>
      <w:tr w:rsidR="00B8583D" w:rsidRPr="007222DD" w14:paraId="6F9F4772" w14:textId="77777777" w:rsidTr="00D86D5A">
        <w:trPr>
          <w:gridAfter w:val="1"/>
          <w:wAfter w:w="10" w:type="dxa"/>
        </w:trPr>
        <w:tc>
          <w:tcPr>
            <w:tcW w:w="993" w:type="dxa"/>
            <w:gridSpan w:val="2"/>
            <w:tcBorders>
              <w:top w:val="nil"/>
              <w:left w:val="nil"/>
              <w:bottom w:val="nil"/>
              <w:right w:val="nil"/>
            </w:tcBorders>
          </w:tcPr>
          <w:p w14:paraId="6FC7F78D" w14:textId="77777777" w:rsidR="00B8583D" w:rsidRPr="007222DD" w:rsidRDefault="00B8583D" w:rsidP="000071FB">
            <w:pPr>
              <w:numPr>
                <w:ilvl w:val="0"/>
                <w:numId w:val="3"/>
              </w:numPr>
              <w:ind w:hanging="578"/>
              <w:rPr>
                <w:szCs w:val="24"/>
              </w:rPr>
            </w:pPr>
          </w:p>
        </w:tc>
        <w:tc>
          <w:tcPr>
            <w:tcW w:w="8930" w:type="dxa"/>
            <w:gridSpan w:val="3"/>
            <w:tcBorders>
              <w:top w:val="nil"/>
              <w:left w:val="nil"/>
              <w:bottom w:val="nil"/>
              <w:right w:val="nil"/>
            </w:tcBorders>
          </w:tcPr>
          <w:p w14:paraId="6570E125" w14:textId="77777777" w:rsidR="00B8583D" w:rsidRPr="007222DD" w:rsidRDefault="00B8583D" w:rsidP="000071FB">
            <w:pPr>
              <w:pStyle w:val="Stilius3"/>
              <w:spacing w:before="0"/>
              <w:rPr>
                <w:sz w:val="24"/>
                <w:szCs w:val="24"/>
              </w:rPr>
            </w:pPr>
            <w:r w:rsidRPr="007222DD">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67A2B46" w14:textId="77777777" w:rsidR="00B8583D" w:rsidRPr="007222DD" w:rsidRDefault="00B8583D" w:rsidP="000071FB">
            <w:pPr>
              <w:pStyle w:val="Stilius3"/>
              <w:spacing w:before="0"/>
              <w:rPr>
                <w:sz w:val="24"/>
                <w:szCs w:val="24"/>
              </w:rPr>
            </w:pPr>
            <w:r w:rsidRPr="007222DD">
              <w:rPr>
                <w:sz w:val="24"/>
                <w:szCs w:val="24"/>
              </w:rPr>
              <w:t xml:space="preserve">Aplinkybės, dėl kurių gali būti stabdomi darbai, yra: </w:t>
            </w:r>
          </w:p>
          <w:p w14:paraId="07DAE650"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papildomi archeologiniai tyrinėjimai, kurie nebuvo numatyti, bet kuriuos būtina atlikti;</w:t>
            </w:r>
          </w:p>
          <w:p w14:paraId="73C24248"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papildomos projektavimo paslaugos be kurių negalima užbaigti Sutarties;</w:t>
            </w:r>
          </w:p>
          <w:p w14:paraId="7E75BF56"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vėluojama perduoti dalį statybvietės (pastate dar veikia įstaigos ir pan.);</w:t>
            </w:r>
          </w:p>
          <w:p w14:paraId="063A37C3"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trečiųjų šalių įtaka;</w:t>
            </w:r>
          </w:p>
          <w:p w14:paraId="0279EE83"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sustabdytas finansavimas arba trūksta finansavimo;</w:t>
            </w:r>
          </w:p>
          <w:p w14:paraId="1ABFD3AF"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laiku neatlaisvinta Darbų vieta;</w:t>
            </w:r>
          </w:p>
          <w:p w14:paraId="4C28ADFA"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būtinas papildomas laikas įvykdyti papildomų Darbų viešąjį pirkimą;</w:t>
            </w:r>
          </w:p>
          <w:p w14:paraId="4FA732A6"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laiku nepateikta įranga, kurią privalo pateikti Užsakovas;</w:t>
            </w:r>
          </w:p>
          <w:p w14:paraId="5C4EFA8C"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 xml:space="preserve">bet koks nenumatomas gamtos jėgų veikimas, kurio joks patyręs rangovas nebūtų galėjęs tikėtis; </w:t>
            </w:r>
          </w:p>
          <w:p w14:paraId="5CEEAA72"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4B0DAC3C"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 xml:space="preserve">bet koks uždelsimas ar sutrikimas dėl Pakeitimo; </w:t>
            </w:r>
          </w:p>
          <w:p w14:paraId="669544F3"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 xml:space="preserve">kitos aplinkybės, kurios nebuvo žinomos pirkimo vykdymo metu ir su kuriomis susidurtų bet kuris rangovas. </w:t>
            </w:r>
          </w:p>
          <w:p w14:paraId="0782FF3D" w14:textId="77777777" w:rsidR="00B8583D" w:rsidRPr="007222DD" w:rsidRDefault="00B8583D" w:rsidP="000071FB">
            <w:pPr>
              <w:pStyle w:val="Stilius3"/>
              <w:spacing w:before="0"/>
              <w:rPr>
                <w:sz w:val="24"/>
                <w:szCs w:val="24"/>
              </w:rPr>
            </w:pPr>
            <w:r w:rsidRPr="007222D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222DD">
              <w:rPr>
                <w:rFonts w:ascii="Open Sans" w:hAnsi="Open Sans" w:cs="Helvetica"/>
                <w:color w:val="555555"/>
                <w:sz w:val="24"/>
                <w:szCs w:val="24"/>
              </w:rPr>
              <w:t xml:space="preserve"> </w:t>
            </w:r>
          </w:p>
          <w:p w14:paraId="47867C49" w14:textId="77777777" w:rsidR="00B8583D" w:rsidRPr="007222DD" w:rsidRDefault="00B8583D" w:rsidP="000071FB">
            <w:pPr>
              <w:pStyle w:val="Stilius3"/>
              <w:spacing w:before="0"/>
              <w:rPr>
                <w:sz w:val="24"/>
                <w:szCs w:val="24"/>
              </w:rPr>
            </w:pPr>
            <w:r w:rsidRPr="007222D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D5ACE0C" w14:textId="77777777" w:rsidR="00B8583D" w:rsidRPr="007222DD" w:rsidRDefault="00B8583D" w:rsidP="000071FB">
            <w:pPr>
              <w:pStyle w:val="Stilius3"/>
              <w:spacing w:before="0"/>
              <w:rPr>
                <w:sz w:val="24"/>
                <w:szCs w:val="24"/>
              </w:rPr>
            </w:pPr>
            <w:r w:rsidRPr="007222DD">
              <w:rPr>
                <w:sz w:val="24"/>
                <w:szCs w:val="24"/>
              </w:rPr>
              <w:t xml:space="preserve">Šiame punkte numatytu atveju Rangovas turi teisę į pagrįstai patirtų papildomų Išlaidų apmokėjimą. </w:t>
            </w:r>
          </w:p>
        </w:tc>
      </w:tr>
      <w:tr w:rsidR="00B8583D" w:rsidRPr="007222DD" w14:paraId="4D84B197" w14:textId="77777777" w:rsidTr="00D86D5A">
        <w:trPr>
          <w:gridAfter w:val="1"/>
          <w:wAfter w:w="10" w:type="dxa"/>
        </w:trPr>
        <w:tc>
          <w:tcPr>
            <w:tcW w:w="993" w:type="dxa"/>
            <w:gridSpan w:val="2"/>
            <w:tcBorders>
              <w:top w:val="nil"/>
              <w:left w:val="nil"/>
              <w:bottom w:val="nil"/>
              <w:right w:val="nil"/>
            </w:tcBorders>
          </w:tcPr>
          <w:p w14:paraId="4C84DD3F" w14:textId="77777777" w:rsidR="00B8583D" w:rsidRPr="007222DD" w:rsidRDefault="00B8583D" w:rsidP="000071FB">
            <w:pPr>
              <w:numPr>
                <w:ilvl w:val="0"/>
                <w:numId w:val="3"/>
              </w:numPr>
              <w:ind w:hanging="578"/>
              <w:rPr>
                <w:szCs w:val="24"/>
              </w:rPr>
            </w:pPr>
          </w:p>
        </w:tc>
        <w:tc>
          <w:tcPr>
            <w:tcW w:w="8930" w:type="dxa"/>
            <w:gridSpan w:val="3"/>
            <w:tcBorders>
              <w:top w:val="nil"/>
              <w:left w:val="nil"/>
              <w:bottom w:val="nil"/>
              <w:right w:val="nil"/>
            </w:tcBorders>
          </w:tcPr>
          <w:p w14:paraId="20FA9C42" w14:textId="77777777" w:rsidR="00B8583D" w:rsidRDefault="00B8583D" w:rsidP="000071FB">
            <w:pPr>
              <w:pStyle w:val="Stilius3"/>
              <w:spacing w:before="0"/>
              <w:rPr>
                <w:sz w:val="24"/>
                <w:szCs w:val="24"/>
              </w:rPr>
            </w:pPr>
            <w:r w:rsidRPr="007222DD">
              <w:rPr>
                <w:sz w:val="24"/>
                <w:szCs w:val="24"/>
              </w:rPr>
              <w:t xml:space="preserve">Jeigu Rangovas vėluoja atlikti Darbus </w:t>
            </w:r>
            <w:r w:rsidR="00F93E30" w:rsidRPr="007222DD">
              <w:rPr>
                <w:sz w:val="24"/>
                <w:szCs w:val="24"/>
                <w:lang w:val="lt-LT"/>
              </w:rPr>
              <w:t xml:space="preserve">ar bet kurią Darbų grupę </w:t>
            </w:r>
            <w:r w:rsidR="00BE605A" w:rsidRPr="007222DD">
              <w:rPr>
                <w:sz w:val="24"/>
                <w:szCs w:val="24"/>
                <w:lang w:val="lt-LT"/>
              </w:rPr>
              <w:t xml:space="preserve">įkainotame Darbų vykdymo grafike nustatytais terminais, Rangovas, Užsakovui pareikalavus, moka Užsakovui </w:t>
            </w:r>
            <w:r w:rsidR="00F93E30" w:rsidRPr="007222DD">
              <w:rPr>
                <w:sz w:val="24"/>
                <w:szCs w:val="24"/>
                <w:lang w:val="lt-LT"/>
              </w:rPr>
              <w:t xml:space="preserve">delspinigius, </w:t>
            </w:r>
            <w:r w:rsidR="00F93E30" w:rsidRPr="007222DD">
              <w:rPr>
                <w:sz w:val="24"/>
                <w:szCs w:val="24"/>
              </w:rPr>
              <w:t xml:space="preserve">kurių dydis yra nurodytas </w:t>
            </w:r>
            <w:r w:rsidR="00F93E30" w:rsidRPr="007222DD">
              <w:rPr>
                <w:sz w:val="24"/>
                <w:szCs w:val="24"/>
                <w:lang w:val="lt-LT"/>
              </w:rPr>
              <w:t xml:space="preserve">Sutarties </w:t>
            </w:r>
            <w:r w:rsidR="00F93E30" w:rsidRPr="007222DD">
              <w:rPr>
                <w:sz w:val="24"/>
                <w:szCs w:val="24"/>
              </w:rPr>
              <w:t>3.4 papunktyje</w:t>
            </w:r>
            <w:r w:rsidR="00BE605A" w:rsidRPr="007222DD">
              <w:rPr>
                <w:sz w:val="24"/>
                <w:szCs w:val="24"/>
                <w:lang w:val="lt-LT"/>
              </w:rPr>
              <w:t>. Reikalavimą mokėti delspinigius Užsakovas turi pateikti raštu.</w:t>
            </w:r>
            <w:r w:rsidR="00F93E30" w:rsidRPr="007222DD">
              <w:rPr>
                <w:sz w:val="24"/>
                <w:szCs w:val="24"/>
                <w:lang w:val="lt-LT"/>
              </w:rPr>
              <w:t xml:space="preserve"> </w:t>
            </w:r>
            <w:r w:rsidRPr="007222DD">
              <w:rPr>
                <w:sz w:val="24"/>
                <w:szCs w:val="24"/>
              </w:rPr>
              <w:t>Delspinigių nebus reikalaujama, jei vėluojama dėl priežasčių, nepriklausančių nuo Rangovo.</w:t>
            </w:r>
          </w:p>
          <w:p w14:paraId="2028850B" w14:textId="503BCB7F" w:rsidR="00BC76CC" w:rsidRPr="007222DD" w:rsidRDefault="00BC76CC" w:rsidP="000071FB">
            <w:pPr>
              <w:pStyle w:val="Stilius3"/>
              <w:spacing w:before="0"/>
              <w:rPr>
                <w:color w:val="FF0000"/>
                <w:sz w:val="24"/>
                <w:szCs w:val="24"/>
              </w:rPr>
            </w:pPr>
          </w:p>
        </w:tc>
      </w:tr>
      <w:tr w:rsidR="00B8583D" w:rsidRPr="007222DD" w14:paraId="1E42067E" w14:textId="77777777" w:rsidTr="00D86D5A">
        <w:trPr>
          <w:gridAfter w:val="1"/>
          <w:wAfter w:w="10" w:type="dxa"/>
        </w:trPr>
        <w:tc>
          <w:tcPr>
            <w:tcW w:w="9923" w:type="dxa"/>
            <w:gridSpan w:val="5"/>
            <w:tcBorders>
              <w:top w:val="nil"/>
              <w:left w:val="nil"/>
              <w:bottom w:val="nil"/>
              <w:right w:val="nil"/>
            </w:tcBorders>
          </w:tcPr>
          <w:p w14:paraId="769DC957" w14:textId="77777777" w:rsidR="00B8583D" w:rsidRPr="007222DD" w:rsidRDefault="00B8583D" w:rsidP="000071FB">
            <w:pPr>
              <w:pStyle w:val="Stilius1"/>
              <w:spacing w:before="0" w:after="0"/>
            </w:pPr>
            <w:r w:rsidRPr="007222DD">
              <w:t xml:space="preserve">SUTARTIES ĮVYKDYMO UŽTIKRINIMAS </w:t>
            </w:r>
          </w:p>
        </w:tc>
      </w:tr>
      <w:tr w:rsidR="00B8583D" w:rsidRPr="007222DD" w14:paraId="31DA4CBD" w14:textId="77777777" w:rsidTr="00D86D5A">
        <w:trPr>
          <w:gridAfter w:val="1"/>
          <w:wAfter w:w="10" w:type="dxa"/>
        </w:trPr>
        <w:tc>
          <w:tcPr>
            <w:tcW w:w="993" w:type="dxa"/>
            <w:gridSpan w:val="2"/>
            <w:tcBorders>
              <w:top w:val="nil"/>
              <w:left w:val="nil"/>
              <w:bottom w:val="nil"/>
              <w:right w:val="nil"/>
            </w:tcBorders>
          </w:tcPr>
          <w:p w14:paraId="65FFDB39" w14:textId="77777777" w:rsidR="00B8583D" w:rsidRPr="007222DD" w:rsidRDefault="00B8583D" w:rsidP="000071FB">
            <w:pPr>
              <w:numPr>
                <w:ilvl w:val="0"/>
                <w:numId w:val="4"/>
              </w:numPr>
              <w:ind w:hanging="578"/>
              <w:rPr>
                <w:szCs w:val="24"/>
              </w:rPr>
            </w:pPr>
          </w:p>
        </w:tc>
        <w:tc>
          <w:tcPr>
            <w:tcW w:w="8930" w:type="dxa"/>
            <w:gridSpan w:val="3"/>
            <w:tcBorders>
              <w:top w:val="nil"/>
              <w:left w:val="nil"/>
              <w:bottom w:val="nil"/>
              <w:right w:val="nil"/>
            </w:tcBorders>
          </w:tcPr>
          <w:p w14:paraId="238A168A" w14:textId="3B561AC9" w:rsidR="00B8583D" w:rsidRPr="007222DD" w:rsidRDefault="00B8583D" w:rsidP="00CA6E23">
            <w:pPr>
              <w:pStyle w:val="Stilius3"/>
              <w:spacing w:before="0"/>
              <w:rPr>
                <w:sz w:val="24"/>
                <w:szCs w:val="24"/>
              </w:rPr>
            </w:pPr>
            <w:r w:rsidRPr="007222DD">
              <w:rPr>
                <w:sz w:val="24"/>
                <w:szCs w:val="24"/>
              </w:rPr>
              <w:t>Rangovas, kad užtikrintų tinkamą Sutarties įvykdymą</w:t>
            </w:r>
            <w:r w:rsidR="00CA6E23">
              <w:rPr>
                <w:sz w:val="24"/>
                <w:szCs w:val="24"/>
                <w:lang w:val="lt-LT"/>
              </w:rPr>
              <w:t xml:space="preserve"> – </w:t>
            </w:r>
            <w:r w:rsidR="004B1AB2">
              <w:rPr>
                <w:sz w:val="24"/>
                <w:szCs w:val="24"/>
                <w:lang w:val="lt-LT"/>
              </w:rPr>
              <w:t>tai atlieka</w:t>
            </w:r>
            <w:r w:rsidR="00CA6E23">
              <w:rPr>
                <w:sz w:val="24"/>
                <w:szCs w:val="24"/>
                <w:lang w:val="lt-LT"/>
              </w:rPr>
              <w:t xml:space="preserve"> Preliminariosios sutarties 3 skirsnyje nurodyta tvarka </w:t>
            </w:r>
            <w:r w:rsidR="004B1AB2">
              <w:rPr>
                <w:sz w:val="24"/>
                <w:szCs w:val="24"/>
                <w:lang w:val="lt-LT"/>
              </w:rPr>
              <w:t xml:space="preserve">(baudomis) </w:t>
            </w:r>
            <w:r w:rsidR="00CA6E23">
              <w:rPr>
                <w:sz w:val="24"/>
                <w:szCs w:val="24"/>
                <w:lang w:val="lt-LT"/>
              </w:rPr>
              <w:t>ir, papildomai</w:t>
            </w:r>
            <w:r w:rsidR="004B1AB2">
              <w:rPr>
                <w:sz w:val="24"/>
                <w:szCs w:val="24"/>
                <w:lang w:val="lt-LT"/>
              </w:rPr>
              <w:t>, kitomis priemonėmis (delspinigiais ir baudomis), apibūdintomis</w:t>
            </w:r>
            <w:r w:rsidR="00CA6E23">
              <w:rPr>
                <w:sz w:val="24"/>
                <w:szCs w:val="24"/>
                <w:lang w:val="lt-LT"/>
              </w:rPr>
              <w:t xml:space="preserve"> </w:t>
            </w:r>
            <w:r w:rsidR="004B1AB2">
              <w:rPr>
                <w:sz w:val="24"/>
                <w:szCs w:val="24"/>
                <w:lang w:val="lt-LT"/>
              </w:rPr>
              <w:t xml:space="preserve">šioje </w:t>
            </w:r>
            <w:r w:rsidR="00E5782A">
              <w:rPr>
                <w:sz w:val="24"/>
                <w:szCs w:val="24"/>
                <w:lang w:val="lt-LT"/>
              </w:rPr>
              <w:t>Sutar</w:t>
            </w:r>
            <w:r w:rsidR="00CA6E23">
              <w:rPr>
                <w:sz w:val="24"/>
                <w:szCs w:val="24"/>
                <w:lang w:val="lt-LT"/>
              </w:rPr>
              <w:t>t</w:t>
            </w:r>
            <w:r w:rsidR="004B1AB2">
              <w:rPr>
                <w:sz w:val="24"/>
                <w:szCs w:val="24"/>
                <w:lang w:val="lt-LT"/>
              </w:rPr>
              <w:t>yje</w:t>
            </w:r>
            <w:r w:rsidR="00CA4CF2">
              <w:rPr>
                <w:sz w:val="24"/>
                <w:szCs w:val="24"/>
                <w:lang w:val="lt-LT"/>
              </w:rPr>
              <w:t>, taip pat pateikdamas garantiją arba laidavimą</w:t>
            </w:r>
            <w:r w:rsidR="00F81708">
              <w:rPr>
                <w:sz w:val="24"/>
                <w:szCs w:val="24"/>
                <w:lang w:val="lt-LT"/>
              </w:rPr>
              <w:t xml:space="preserve"> (sutarties vykdymo užtikrinimą)</w:t>
            </w:r>
            <w:r w:rsidR="00CA4CF2">
              <w:rPr>
                <w:sz w:val="24"/>
                <w:szCs w:val="24"/>
                <w:lang w:val="lt-LT"/>
              </w:rPr>
              <w:t>. Rangovas</w:t>
            </w:r>
            <w:r w:rsidR="004B1AB2">
              <w:rPr>
                <w:sz w:val="24"/>
                <w:szCs w:val="24"/>
                <w:lang w:val="lt-LT"/>
              </w:rPr>
              <w:t xml:space="preserve"> </w:t>
            </w:r>
            <w:r w:rsidRPr="007222DD">
              <w:rPr>
                <w:sz w:val="24"/>
                <w:szCs w:val="24"/>
              </w:rPr>
              <w:t xml:space="preserve"> privalo gauti ir pateikti Užsakovui </w:t>
            </w:r>
            <w:r w:rsidR="00CA4CF2">
              <w:rPr>
                <w:sz w:val="24"/>
                <w:szCs w:val="24"/>
                <w:lang w:val="lt-LT"/>
              </w:rPr>
              <w:t>garantiją arba laidavimą</w:t>
            </w:r>
            <w:r w:rsidR="00CA4CF2" w:rsidRPr="007222DD">
              <w:rPr>
                <w:sz w:val="24"/>
                <w:szCs w:val="24"/>
              </w:rPr>
              <w:t xml:space="preserve"> </w:t>
            </w:r>
            <w:r w:rsidR="00CA4CF2">
              <w:rPr>
                <w:sz w:val="24"/>
                <w:szCs w:val="24"/>
                <w:lang w:val="lt-LT"/>
              </w:rPr>
              <w:t>(</w:t>
            </w:r>
            <w:r w:rsidRPr="007222DD">
              <w:rPr>
                <w:sz w:val="24"/>
                <w:szCs w:val="24"/>
              </w:rPr>
              <w:t>užtikrinimą</w:t>
            </w:r>
            <w:r w:rsidR="00CA4CF2">
              <w:rPr>
                <w:sz w:val="24"/>
                <w:szCs w:val="24"/>
                <w:lang w:val="lt-LT"/>
              </w:rPr>
              <w:t>)</w:t>
            </w:r>
            <w:r w:rsidRPr="007222DD">
              <w:rPr>
                <w:sz w:val="24"/>
                <w:szCs w:val="24"/>
              </w:rPr>
              <w:t xml:space="preserve"> pagal šį punktą ne vėliau kaip per 10 dienų nuo Sutarties pasirašymo. Užtikrinimo suma nurodyta 3.4 papunktyje</w:t>
            </w:r>
            <w:r w:rsidRPr="007222DD">
              <w:rPr>
                <w:i/>
                <w:sz w:val="24"/>
                <w:szCs w:val="24"/>
              </w:rPr>
              <w:t>.</w:t>
            </w:r>
            <w:r w:rsidRPr="007222DD">
              <w:rPr>
                <w:sz w:val="24"/>
                <w:szCs w:val="24"/>
              </w:rPr>
              <w:t xml:space="preserve"> Jei Rangovas per šį laikotarpį Sutarties įvykdymo užtikrinimo nepateikia, laikoma, kad Rangovas atsisakė sudaryti Sutartį. </w:t>
            </w:r>
          </w:p>
          <w:p w14:paraId="038F7724" w14:textId="59BB1305" w:rsidR="00B8583D" w:rsidRPr="007222DD" w:rsidRDefault="00B8583D" w:rsidP="00CA6E23">
            <w:pPr>
              <w:pStyle w:val="Stilius3"/>
              <w:spacing w:before="0"/>
              <w:rPr>
                <w:sz w:val="24"/>
                <w:szCs w:val="24"/>
              </w:rPr>
            </w:pPr>
            <w:r w:rsidRPr="007222DD">
              <w:rPr>
                <w:sz w:val="24"/>
                <w:szCs w:val="24"/>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B8583D" w:rsidRPr="007222DD" w14:paraId="3AA14AEC" w14:textId="77777777" w:rsidTr="00D86D5A">
        <w:trPr>
          <w:gridAfter w:val="1"/>
          <w:wAfter w:w="10" w:type="dxa"/>
        </w:trPr>
        <w:tc>
          <w:tcPr>
            <w:tcW w:w="993" w:type="dxa"/>
            <w:gridSpan w:val="2"/>
            <w:tcBorders>
              <w:top w:val="nil"/>
              <w:left w:val="nil"/>
              <w:bottom w:val="nil"/>
              <w:right w:val="nil"/>
            </w:tcBorders>
          </w:tcPr>
          <w:p w14:paraId="1EBEAC07" w14:textId="77777777" w:rsidR="00B8583D" w:rsidRPr="007222DD" w:rsidRDefault="00B8583D" w:rsidP="000071FB">
            <w:pPr>
              <w:numPr>
                <w:ilvl w:val="0"/>
                <w:numId w:val="4"/>
              </w:numPr>
              <w:ind w:hanging="578"/>
              <w:rPr>
                <w:szCs w:val="24"/>
              </w:rPr>
            </w:pPr>
          </w:p>
        </w:tc>
        <w:tc>
          <w:tcPr>
            <w:tcW w:w="8930" w:type="dxa"/>
            <w:gridSpan w:val="3"/>
            <w:tcBorders>
              <w:top w:val="nil"/>
              <w:left w:val="nil"/>
              <w:bottom w:val="nil"/>
              <w:right w:val="nil"/>
            </w:tcBorders>
          </w:tcPr>
          <w:p w14:paraId="13DA5952" w14:textId="71710FCE" w:rsidR="00B8583D" w:rsidRPr="007222DD" w:rsidRDefault="00B8583D" w:rsidP="000071FB">
            <w:pPr>
              <w:pStyle w:val="Stilius3"/>
              <w:spacing w:before="0"/>
              <w:rPr>
                <w:sz w:val="24"/>
                <w:szCs w:val="24"/>
              </w:rPr>
            </w:pPr>
            <w:r w:rsidRPr="007222DD">
              <w:rPr>
                <w:sz w:val="24"/>
                <w:szCs w:val="24"/>
              </w:rPr>
              <w:t xml:space="preserve">Sutarties įvykdymo užtikrinimas įsigalioja jo išdavimo dieną ir turi galioti iki </w:t>
            </w:r>
            <w:r w:rsidR="00DB1214" w:rsidRPr="007222DD">
              <w:rPr>
                <w:sz w:val="24"/>
                <w:szCs w:val="24"/>
              </w:rPr>
              <w:t>garantinio laikotarpio prievolių įvykdym</w:t>
            </w:r>
            <w:r w:rsidR="00DB1214" w:rsidRPr="007222DD">
              <w:rPr>
                <w:sz w:val="24"/>
                <w:szCs w:val="24"/>
                <w:lang w:val="lt-LT"/>
              </w:rPr>
              <w:t>o užtikrinimo įsigaliojimo dienos (Sutarties 11.3 p.).</w:t>
            </w:r>
            <w:r w:rsidRPr="007222DD">
              <w:rPr>
                <w:sz w:val="24"/>
                <w:szCs w:val="24"/>
              </w:rPr>
              <w:t xml:space="preserve"> Jei Darbų atlikimo terminas yra pratęsiamas arba Darbai yra sustabdomi, arba Rangovas vėluoja užbaigti darbus, </w:t>
            </w:r>
            <w:r w:rsidR="00DB1214" w:rsidRPr="007222DD">
              <w:rPr>
                <w:sz w:val="24"/>
                <w:szCs w:val="24"/>
                <w:lang w:val="lt-LT"/>
              </w:rPr>
              <w:t xml:space="preserve">ar vėluoja pateikti garantinio laikotarpio prievolių įvykdymo užtikrinimą, </w:t>
            </w:r>
            <w:r w:rsidRPr="007222DD">
              <w:rPr>
                <w:sz w:val="24"/>
                <w:szCs w:val="24"/>
              </w:rPr>
              <w:t>atitinkamai turi būti pratęstas ir Sutarties įvykdymo užtikrinimo galiojimas.</w:t>
            </w:r>
          </w:p>
        </w:tc>
      </w:tr>
      <w:tr w:rsidR="00B8583D" w:rsidRPr="007222DD" w14:paraId="3E6E430F" w14:textId="77777777" w:rsidTr="00F81708">
        <w:trPr>
          <w:trHeight w:val="611"/>
        </w:trPr>
        <w:tc>
          <w:tcPr>
            <w:tcW w:w="993" w:type="dxa"/>
            <w:gridSpan w:val="2"/>
            <w:tcBorders>
              <w:top w:val="nil"/>
              <w:left w:val="nil"/>
              <w:bottom w:val="nil"/>
              <w:right w:val="nil"/>
            </w:tcBorders>
          </w:tcPr>
          <w:p w14:paraId="58C4190C" w14:textId="77777777" w:rsidR="00B8583D" w:rsidRPr="007222DD" w:rsidRDefault="00B8583D" w:rsidP="000071FB">
            <w:pPr>
              <w:numPr>
                <w:ilvl w:val="0"/>
                <w:numId w:val="4"/>
              </w:numPr>
              <w:ind w:hanging="578"/>
              <w:rPr>
                <w:szCs w:val="24"/>
              </w:rPr>
            </w:pPr>
          </w:p>
        </w:tc>
        <w:tc>
          <w:tcPr>
            <w:tcW w:w="8930" w:type="dxa"/>
            <w:gridSpan w:val="4"/>
            <w:tcBorders>
              <w:top w:val="nil"/>
              <w:left w:val="nil"/>
              <w:bottom w:val="nil"/>
              <w:right w:val="nil"/>
            </w:tcBorders>
          </w:tcPr>
          <w:p w14:paraId="7601CEFA" w14:textId="5F787FDE" w:rsidR="00B8583D" w:rsidRPr="007222DD" w:rsidRDefault="00B8583D" w:rsidP="000071FB">
            <w:pPr>
              <w:pStyle w:val="Stilius3"/>
              <w:spacing w:before="0"/>
              <w:rPr>
                <w:sz w:val="24"/>
                <w:szCs w:val="24"/>
              </w:rPr>
            </w:pPr>
            <w:r w:rsidRPr="007222DD">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tc>
      </w:tr>
      <w:tr w:rsidR="00B8583D" w:rsidRPr="007222DD" w14:paraId="245A9588" w14:textId="77777777" w:rsidTr="00D86D5A">
        <w:trPr>
          <w:gridAfter w:val="1"/>
          <w:wAfter w:w="10" w:type="dxa"/>
        </w:trPr>
        <w:tc>
          <w:tcPr>
            <w:tcW w:w="993" w:type="dxa"/>
            <w:gridSpan w:val="2"/>
            <w:tcBorders>
              <w:top w:val="nil"/>
              <w:left w:val="nil"/>
              <w:bottom w:val="nil"/>
              <w:right w:val="nil"/>
            </w:tcBorders>
          </w:tcPr>
          <w:p w14:paraId="270F6234" w14:textId="77777777" w:rsidR="00B8583D" w:rsidRPr="007222DD" w:rsidRDefault="00B8583D" w:rsidP="000071FB">
            <w:pPr>
              <w:numPr>
                <w:ilvl w:val="0"/>
                <w:numId w:val="4"/>
              </w:numPr>
              <w:ind w:hanging="578"/>
              <w:rPr>
                <w:szCs w:val="24"/>
              </w:rPr>
            </w:pPr>
          </w:p>
        </w:tc>
        <w:tc>
          <w:tcPr>
            <w:tcW w:w="8930" w:type="dxa"/>
            <w:gridSpan w:val="3"/>
            <w:tcBorders>
              <w:top w:val="nil"/>
              <w:left w:val="nil"/>
              <w:bottom w:val="nil"/>
              <w:right w:val="nil"/>
            </w:tcBorders>
          </w:tcPr>
          <w:p w14:paraId="143730DF" w14:textId="45D7DAD2" w:rsidR="00B8583D" w:rsidRPr="007222DD" w:rsidRDefault="00B8583D" w:rsidP="000071FB">
            <w:pPr>
              <w:pStyle w:val="Stilius3"/>
              <w:spacing w:before="0"/>
              <w:rPr>
                <w:sz w:val="24"/>
                <w:szCs w:val="24"/>
              </w:rPr>
            </w:pPr>
            <w:r w:rsidRPr="007222DD">
              <w:rPr>
                <w:sz w:val="24"/>
                <w:szCs w:val="24"/>
              </w:rPr>
              <w:t xml:space="preserve">Jei Sutarties vykdymo metu užtikrinimą išdavęs juridinis asmuo negali įvykdyti savo įsipareigojimų, Užsakovas raštu turi pareikalauti Rangovo per 10 dienų pateikti naują užtikrinimą. </w:t>
            </w:r>
          </w:p>
        </w:tc>
      </w:tr>
      <w:tr w:rsidR="00B8583D" w:rsidRPr="007222DD" w14:paraId="4E501F1A" w14:textId="77777777" w:rsidTr="00D86D5A">
        <w:trPr>
          <w:gridAfter w:val="1"/>
          <w:wAfter w:w="10" w:type="dxa"/>
        </w:trPr>
        <w:tc>
          <w:tcPr>
            <w:tcW w:w="993" w:type="dxa"/>
            <w:gridSpan w:val="2"/>
            <w:tcBorders>
              <w:top w:val="nil"/>
              <w:left w:val="nil"/>
              <w:bottom w:val="nil"/>
              <w:right w:val="nil"/>
            </w:tcBorders>
          </w:tcPr>
          <w:p w14:paraId="422756ED" w14:textId="77777777" w:rsidR="00B8583D" w:rsidRPr="007222DD" w:rsidRDefault="00B8583D" w:rsidP="000071FB">
            <w:pPr>
              <w:numPr>
                <w:ilvl w:val="0"/>
                <w:numId w:val="4"/>
              </w:numPr>
              <w:ind w:hanging="578"/>
              <w:rPr>
                <w:szCs w:val="24"/>
              </w:rPr>
            </w:pPr>
          </w:p>
        </w:tc>
        <w:tc>
          <w:tcPr>
            <w:tcW w:w="8930" w:type="dxa"/>
            <w:gridSpan w:val="3"/>
            <w:tcBorders>
              <w:top w:val="nil"/>
              <w:left w:val="nil"/>
              <w:bottom w:val="nil"/>
              <w:right w:val="nil"/>
            </w:tcBorders>
          </w:tcPr>
          <w:p w14:paraId="6BB843F1" w14:textId="6BAAF001" w:rsidR="00B8583D" w:rsidRDefault="00B8583D" w:rsidP="000071FB">
            <w:pPr>
              <w:pStyle w:val="Stilius3"/>
              <w:spacing w:before="0"/>
              <w:rPr>
                <w:sz w:val="24"/>
                <w:szCs w:val="24"/>
              </w:rPr>
            </w:pPr>
            <w:r w:rsidRPr="007222DD">
              <w:rPr>
                <w:sz w:val="24"/>
                <w:szCs w:val="24"/>
              </w:rPr>
              <w:t>Sutarties įvykdymo užtikrinimas grąžinamas Rangovui per 10 dienų nuo Darbų pabaigos, nurodytos Sutarties 6.5 papunktyje.</w:t>
            </w:r>
          </w:p>
          <w:p w14:paraId="7A3E97BD" w14:textId="358934B8" w:rsidR="00CA6E23" w:rsidRPr="007222DD" w:rsidRDefault="00CA6E23">
            <w:pPr>
              <w:pStyle w:val="Stilius3"/>
              <w:spacing w:before="0"/>
              <w:rPr>
                <w:sz w:val="24"/>
                <w:szCs w:val="24"/>
              </w:rPr>
            </w:pPr>
          </w:p>
        </w:tc>
      </w:tr>
      <w:tr w:rsidR="00B8583D" w:rsidRPr="007222DD" w14:paraId="315DFBAD" w14:textId="77777777" w:rsidTr="00D86D5A">
        <w:trPr>
          <w:gridAfter w:val="1"/>
          <w:wAfter w:w="10" w:type="dxa"/>
        </w:trPr>
        <w:tc>
          <w:tcPr>
            <w:tcW w:w="9923" w:type="dxa"/>
            <w:gridSpan w:val="5"/>
            <w:tcBorders>
              <w:top w:val="nil"/>
              <w:left w:val="nil"/>
              <w:bottom w:val="nil"/>
              <w:right w:val="nil"/>
            </w:tcBorders>
          </w:tcPr>
          <w:p w14:paraId="72C60295" w14:textId="77777777" w:rsidR="00B8583D" w:rsidRPr="007222DD" w:rsidRDefault="00B8583D" w:rsidP="000071FB">
            <w:pPr>
              <w:pStyle w:val="Stilius1"/>
              <w:spacing w:before="0" w:after="0"/>
            </w:pPr>
            <w:r w:rsidRPr="007222DD">
              <w:t>DARBŲ PERDAVIMAS-PRIĖMIMAS IR STATYBOS UŽBAIGIMAS</w:t>
            </w:r>
          </w:p>
        </w:tc>
      </w:tr>
      <w:tr w:rsidR="00B8583D" w:rsidRPr="007222DD" w14:paraId="35BF9293" w14:textId="77777777" w:rsidTr="00D86D5A">
        <w:trPr>
          <w:gridAfter w:val="1"/>
          <w:wAfter w:w="10" w:type="dxa"/>
        </w:trPr>
        <w:tc>
          <w:tcPr>
            <w:tcW w:w="993" w:type="dxa"/>
            <w:gridSpan w:val="2"/>
            <w:tcBorders>
              <w:top w:val="nil"/>
              <w:left w:val="nil"/>
              <w:bottom w:val="nil"/>
              <w:right w:val="nil"/>
            </w:tcBorders>
          </w:tcPr>
          <w:p w14:paraId="7D8CE4E6" w14:textId="77777777" w:rsidR="00B8583D" w:rsidRPr="007222DD" w:rsidRDefault="00B8583D" w:rsidP="000071FB">
            <w:pPr>
              <w:numPr>
                <w:ilvl w:val="0"/>
                <w:numId w:val="6"/>
              </w:numPr>
              <w:ind w:hanging="578"/>
              <w:rPr>
                <w:szCs w:val="24"/>
              </w:rPr>
            </w:pPr>
          </w:p>
        </w:tc>
        <w:tc>
          <w:tcPr>
            <w:tcW w:w="8930" w:type="dxa"/>
            <w:gridSpan w:val="3"/>
            <w:tcBorders>
              <w:top w:val="nil"/>
              <w:left w:val="nil"/>
              <w:bottom w:val="nil"/>
              <w:right w:val="nil"/>
            </w:tcBorders>
          </w:tcPr>
          <w:p w14:paraId="21364F95" w14:textId="77777777" w:rsidR="00B8583D" w:rsidRPr="007222DD" w:rsidRDefault="00B8583D" w:rsidP="000071FB">
            <w:pPr>
              <w:pStyle w:val="Stilius3"/>
              <w:spacing w:before="0"/>
              <w:rPr>
                <w:sz w:val="24"/>
                <w:szCs w:val="24"/>
              </w:rPr>
            </w:pPr>
            <w:r w:rsidRPr="007222DD">
              <w:rPr>
                <w:sz w:val="24"/>
                <w:szCs w:val="24"/>
              </w:rPr>
              <w:t>Užsakovas perima Darbus:</w:t>
            </w:r>
          </w:p>
          <w:p w14:paraId="3B97BCB4" w14:textId="77777777" w:rsidR="00B8583D" w:rsidRPr="007222DD" w:rsidRDefault="00B8583D" w:rsidP="000071FB">
            <w:pPr>
              <w:pStyle w:val="Stilius3"/>
              <w:numPr>
                <w:ilvl w:val="0"/>
                <w:numId w:val="5"/>
              </w:numPr>
              <w:spacing w:before="0"/>
              <w:ind w:left="890" w:hanging="828"/>
              <w:rPr>
                <w:sz w:val="24"/>
                <w:szCs w:val="24"/>
              </w:rPr>
            </w:pPr>
            <w:r w:rsidRPr="007222DD">
              <w:rPr>
                <w:sz w:val="24"/>
                <w:szCs w:val="24"/>
              </w:rPr>
              <w:t xml:space="preserve">kai visi Darbai baigti pagal Sutartį, įskaitant ir baigiamuosius bandymus, kurių rezultatai yra teigiami, ir, </w:t>
            </w:r>
          </w:p>
          <w:p w14:paraId="472F1A5C" w14:textId="79C140A8" w:rsidR="00B8583D" w:rsidRPr="007222DD" w:rsidRDefault="00B8583D" w:rsidP="000071FB">
            <w:pPr>
              <w:pStyle w:val="Stilius3"/>
              <w:numPr>
                <w:ilvl w:val="0"/>
                <w:numId w:val="5"/>
              </w:numPr>
              <w:tabs>
                <w:tab w:val="left" w:pos="900"/>
              </w:tabs>
              <w:spacing w:before="0"/>
              <w:ind w:left="606" w:hanging="544"/>
              <w:rPr>
                <w:sz w:val="24"/>
                <w:szCs w:val="24"/>
              </w:rPr>
            </w:pPr>
            <w:r w:rsidRPr="007222DD">
              <w:rPr>
                <w:sz w:val="24"/>
                <w:szCs w:val="24"/>
              </w:rPr>
              <w:t>kai pasirašomas Darbų perdavimo-priėmimo aktas</w:t>
            </w:r>
            <w:r w:rsidR="00F81708">
              <w:rPr>
                <w:sz w:val="24"/>
                <w:szCs w:val="24"/>
                <w:lang w:val="lt-LT"/>
              </w:rPr>
              <w:t>, kai yra atlikti visi Užsakymu suformuoti Darbai.</w:t>
            </w:r>
            <w:r w:rsidRPr="007222DD">
              <w:rPr>
                <w:sz w:val="24"/>
                <w:szCs w:val="24"/>
              </w:rPr>
              <w:t xml:space="preserve"> </w:t>
            </w:r>
          </w:p>
          <w:p w14:paraId="75131482" w14:textId="77777777" w:rsidR="00B8583D" w:rsidRPr="007222DD" w:rsidRDefault="00B8583D" w:rsidP="000071FB">
            <w:pPr>
              <w:pStyle w:val="Stilius3"/>
              <w:spacing w:before="0"/>
              <w:rPr>
                <w:sz w:val="24"/>
                <w:szCs w:val="24"/>
                <w:lang w:val="lt-LT"/>
              </w:rPr>
            </w:pPr>
            <w:r w:rsidRPr="007222DD">
              <w:rPr>
                <w:sz w:val="24"/>
                <w:szCs w:val="24"/>
              </w:rPr>
              <w:t>Rangovas, užbaigęs Darbus, bei, jeigu reikia, atlikęs baigiamuosius bandymus, su prašymu dėl Darbų perdavimo-priėmimo raštu privalo kreiptis į Statinio statybos techninės priežiūros vadovą</w:t>
            </w:r>
            <w:r w:rsidR="00444035" w:rsidRPr="007222DD">
              <w:rPr>
                <w:sz w:val="24"/>
                <w:szCs w:val="24"/>
                <w:lang w:val="lt-LT"/>
              </w:rPr>
              <w:t>.</w:t>
            </w:r>
          </w:p>
          <w:p w14:paraId="7806BE4D" w14:textId="388F5D9C" w:rsidR="00CA6E23" w:rsidRPr="00CA6E23" w:rsidRDefault="00B8583D" w:rsidP="000071FB">
            <w:pPr>
              <w:pStyle w:val="Stilius3"/>
              <w:spacing w:before="0"/>
              <w:rPr>
                <w:sz w:val="24"/>
                <w:szCs w:val="24"/>
              </w:rPr>
            </w:pPr>
            <w:r w:rsidRPr="007222DD">
              <w:rPr>
                <w:sz w:val="24"/>
                <w:szCs w:val="24"/>
              </w:rPr>
              <w:t>Rangovas, vadovaudamasis 8.2.1 ir 8.5 papunkčių reikalavimais, privalo ištaisyti defektus (jei reikia), kad būtų galima surašyti Statybos užbaigimo aktą.</w:t>
            </w:r>
          </w:p>
        </w:tc>
      </w:tr>
      <w:tr w:rsidR="00B8583D" w:rsidRPr="007222DD" w14:paraId="08AF41CB" w14:textId="77777777" w:rsidTr="00D86D5A">
        <w:trPr>
          <w:gridAfter w:val="1"/>
          <w:wAfter w:w="10" w:type="dxa"/>
        </w:trPr>
        <w:tc>
          <w:tcPr>
            <w:tcW w:w="993" w:type="dxa"/>
            <w:gridSpan w:val="2"/>
            <w:tcBorders>
              <w:top w:val="nil"/>
              <w:left w:val="nil"/>
              <w:bottom w:val="nil"/>
              <w:right w:val="nil"/>
            </w:tcBorders>
          </w:tcPr>
          <w:p w14:paraId="1166DBF6" w14:textId="77777777" w:rsidR="00B8583D" w:rsidRPr="007222DD" w:rsidRDefault="00B8583D" w:rsidP="000071FB">
            <w:pPr>
              <w:numPr>
                <w:ilvl w:val="0"/>
                <w:numId w:val="6"/>
              </w:numPr>
              <w:ind w:hanging="578"/>
              <w:rPr>
                <w:szCs w:val="24"/>
              </w:rPr>
            </w:pPr>
          </w:p>
        </w:tc>
        <w:tc>
          <w:tcPr>
            <w:tcW w:w="8930" w:type="dxa"/>
            <w:gridSpan w:val="3"/>
            <w:tcBorders>
              <w:top w:val="nil"/>
              <w:left w:val="nil"/>
              <w:bottom w:val="nil"/>
              <w:right w:val="nil"/>
            </w:tcBorders>
          </w:tcPr>
          <w:p w14:paraId="32111594" w14:textId="77777777" w:rsidR="00B8583D" w:rsidRPr="007222DD" w:rsidRDefault="00B8583D" w:rsidP="000071FB">
            <w:pPr>
              <w:pStyle w:val="Stilius3"/>
              <w:spacing w:before="0"/>
              <w:rPr>
                <w:sz w:val="24"/>
                <w:szCs w:val="24"/>
              </w:rPr>
            </w:pPr>
            <w:r w:rsidRPr="007222DD">
              <w:rPr>
                <w:sz w:val="24"/>
                <w:szCs w:val="24"/>
              </w:rPr>
              <w:t>Užsakovas užtikrina, kad Statinio statybos techninės priežiūros vadovas, gavęs Rangovo prašymą pagal 8.1 papunktį, per 14 dienų:</w:t>
            </w:r>
          </w:p>
          <w:p w14:paraId="5475A4DB" w14:textId="77777777" w:rsidR="00B8583D" w:rsidRPr="007222DD" w:rsidRDefault="00B8583D" w:rsidP="000071FB">
            <w:pPr>
              <w:pStyle w:val="Stilius3"/>
              <w:numPr>
                <w:ilvl w:val="0"/>
                <w:numId w:val="46"/>
              </w:numPr>
              <w:spacing w:before="0"/>
              <w:ind w:left="748" w:hanging="708"/>
              <w:rPr>
                <w:sz w:val="24"/>
                <w:szCs w:val="24"/>
              </w:rPr>
            </w:pPr>
            <w:r w:rsidRPr="007222DD">
              <w:rPr>
                <w:sz w:val="24"/>
                <w:szCs w:val="24"/>
              </w:rPr>
              <w:t>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w:t>
            </w:r>
            <w:r w:rsidR="00D906CD" w:rsidRPr="007222DD">
              <w:rPr>
                <w:sz w:val="24"/>
                <w:szCs w:val="24"/>
              </w:rPr>
              <w:t xml:space="preserve">ojekto, Medžiagų, Įrangos arba </w:t>
            </w:r>
            <w:r w:rsidR="00D906CD" w:rsidRPr="007222DD">
              <w:rPr>
                <w:sz w:val="24"/>
                <w:szCs w:val="24"/>
                <w:lang w:val="lt-LT"/>
              </w:rPr>
              <w:t>D</w:t>
            </w:r>
            <w:r w:rsidRPr="007222DD">
              <w:rPr>
                <w:sz w:val="24"/>
                <w:szCs w:val="24"/>
              </w:rPr>
              <w:t xml:space="preserve">arbo kokybės, kurie neturės esminės įtakos naudojant Darbus pagal paskirtį, sąrašą. Jame turi būti įkainotas defektų taisymas ir nurodoma iki kada defektai turi būti pašalinti. Tokių defektų taisymo bendra vertė </w:t>
            </w:r>
            <w:r w:rsidRPr="007222DD">
              <w:rPr>
                <w:spacing w:val="-2"/>
                <w:sz w:val="24"/>
                <w:szCs w:val="24"/>
              </w:rPr>
              <w:t xml:space="preserve">neturi </w:t>
            </w:r>
            <w:r w:rsidRPr="007222DD">
              <w:rPr>
                <w:sz w:val="24"/>
                <w:szCs w:val="24"/>
              </w:rPr>
              <w:t xml:space="preserve">viršyti 2,5 proc. Sutarties kainos ir </w:t>
            </w:r>
            <w:r w:rsidRPr="007222DD">
              <w:rPr>
                <w:spacing w:val="1"/>
                <w:sz w:val="24"/>
                <w:szCs w:val="24"/>
              </w:rPr>
              <w:t xml:space="preserve">laikas ištaisyti defektus neturi būti ilgesnis kaip 28 dienos </w:t>
            </w:r>
            <w:r w:rsidRPr="007222DD">
              <w:rPr>
                <w:sz w:val="24"/>
                <w:szCs w:val="24"/>
              </w:rPr>
              <w:t xml:space="preserve">po Darbų perdavimo-priėmimo akto pasirašymo dienos. </w:t>
            </w:r>
          </w:p>
          <w:p w14:paraId="40425A72" w14:textId="77777777" w:rsidR="00B8583D" w:rsidRPr="007222DD" w:rsidRDefault="00B8583D" w:rsidP="000071FB">
            <w:pPr>
              <w:pStyle w:val="Stilius3"/>
              <w:spacing w:before="0"/>
              <w:ind w:left="748"/>
              <w:rPr>
                <w:sz w:val="24"/>
                <w:szCs w:val="24"/>
              </w:rPr>
            </w:pPr>
            <w:r w:rsidRPr="007222DD">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4C94AF0A" w14:textId="77777777" w:rsidR="00B8583D" w:rsidRPr="007222DD" w:rsidRDefault="00B8583D" w:rsidP="000071FB">
            <w:pPr>
              <w:pStyle w:val="Stilius3"/>
              <w:spacing w:before="0"/>
              <w:ind w:left="39"/>
              <w:rPr>
                <w:sz w:val="24"/>
                <w:szCs w:val="24"/>
              </w:rPr>
            </w:pPr>
            <w:r w:rsidRPr="007222DD">
              <w:rPr>
                <w:sz w:val="24"/>
                <w:szCs w:val="24"/>
              </w:rPr>
              <w:t>arba</w:t>
            </w:r>
          </w:p>
          <w:p w14:paraId="7F0BF47C" w14:textId="156FBE42" w:rsidR="00B8583D" w:rsidRPr="007222DD" w:rsidRDefault="00B8583D" w:rsidP="00CA6E23">
            <w:pPr>
              <w:pStyle w:val="Stilius3"/>
              <w:numPr>
                <w:ilvl w:val="0"/>
                <w:numId w:val="46"/>
              </w:numPr>
              <w:spacing w:before="0"/>
              <w:ind w:left="748" w:hanging="710"/>
              <w:rPr>
                <w:sz w:val="24"/>
                <w:szCs w:val="24"/>
              </w:rPr>
            </w:pPr>
            <w:r w:rsidRPr="007222DD">
              <w:rPr>
                <w:sz w:val="24"/>
                <w:szCs w:val="24"/>
              </w:rPr>
              <w:t>raštu atsisakytų perimti Darbus nurodant atsisakymo pagrindą ir nurodant Darbus, kuriuos Rangovas privalo atlikti, kad galėtų būti pasirašomas Darbų perdavimo-priėmimo aktas</w:t>
            </w:r>
            <w:r w:rsidRPr="007222DD">
              <w:rPr>
                <w:color w:val="000000"/>
                <w:sz w:val="24"/>
                <w:szCs w:val="24"/>
              </w:rPr>
              <w:t xml:space="preserve"> ir (arba) </w:t>
            </w:r>
            <w:r w:rsidRPr="007222DD">
              <w:rPr>
                <w:color w:val="000000"/>
                <w:spacing w:val="1"/>
                <w:sz w:val="24"/>
                <w:szCs w:val="24"/>
              </w:rPr>
              <w:t xml:space="preserve">praneštų, kad nepateiktas </w:t>
            </w:r>
            <w:r w:rsidR="00CA6E23">
              <w:rPr>
                <w:color w:val="000000"/>
                <w:spacing w:val="1"/>
                <w:sz w:val="24"/>
                <w:szCs w:val="24"/>
                <w:lang w:val="lt-LT"/>
              </w:rPr>
              <w:t>11.3.</w:t>
            </w:r>
            <w:r w:rsidRPr="007222DD">
              <w:rPr>
                <w:color w:val="000000"/>
                <w:spacing w:val="1"/>
                <w:sz w:val="24"/>
                <w:szCs w:val="24"/>
              </w:rPr>
              <w:t xml:space="preserve"> pa</w:t>
            </w:r>
            <w:r w:rsidRPr="007222DD">
              <w:rPr>
                <w:spacing w:val="1"/>
                <w:sz w:val="24"/>
                <w:szCs w:val="24"/>
              </w:rPr>
              <w:t xml:space="preserve">punktyje nurodytas </w:t>
            </w:r>
            <w:r w:rsidRPr="007222DD">
              <w:rPr>
                <w:sz w:val="24"/>
                <w:szCs w:val="24"/>
              </w:rPr>
              <w:t>užtikrinimo dokumentas ir Darbai negali būti perimti.</w:t>
            </w:r>
          </w:p>
        </w:tc>
      </w:tr>
      <w:tr w:rsidR="00B8583D" w:rsidRPr="007222DD" w14:paraId="7C557ADA" w14:textId="77777777" w:rsidTr="00D86D5A">
        <w:trPr>
          <w:gridAfter w:val="1"/>
          <w:wAfter w:w="10" w:type="dxa"/>
        </w:trPr>
        <w:tc>
          <w:tcPr>
            <w:tcW w:w="993" w:type="dxa"/>
            <w:gridSpan w:val="2"/>
            <w:tcBorders>
              <w:top w:val="nil"/>
              <w:left w:val="nil"/>
              <w:bottom w:val="nil"/>
              <w:right w:val="nil"/>
            </w:tcBorders>
          </w:tcPr>
          <w:p w14:paraId="467BCF41" w14:textId="77777777" w:rsidR="00B8583D" w:rsidRPr="007222DD" w:rsidRDefault="00B8583D" w:rsidP="000071FB">
            <w:pPr>
              <w:numPr>
                <w:ilvl w:val="0"/>
                <w:numId w:val="6"/>
              </w:numPr>
              <w:ind w:hanging="578"/>
              <w:rPr>
                <w:szCs w:val="24"/>
              </w:rPr>
            </w:pPr>
          </w:p>
        </w:tc>
        <w:tc>
          <w:tcPr>
            <w:tcW w:w="8930" w:type="dxa"/>
            <w:gridSpan w:val="3"/>
            <w:tcBorders>
              <w:top w:val="nil"/>
              <w:left w:val="nil"/>
              <w:bottom w:val="nil"/>
              <w:right w:val="nil"/>
            </w:tcBorders>
          </w:tcPr>
          <w:p w14:paraId="16CAC788" w14:textId="77777777" w:rsidR="00B8583D" w:rsidRPr="007222DD" w:rsidRDefault="00B8583D" w:rsidP="000071FB">
            <w:pPr>
              <w:pStyle w:val="Stilius3"/>
              <w:spacing w:before="0"/>
              <w:rPr>
                <w:sz w:val="24"/>
                <w:szCs w:val="24"/>
              </w:rPr>
            </w:pPr>
            <w:r w:rsidRPr="007222DD">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7C5269" w:rsidRPr="007222DD" w14:paraId="3FA9B429" w14:textId="77777777" w:rsidTr="00D86D5A">
        <w:trPr>
          <w:gridAfter w:val="1"/>
          <w:wAfter w:w="10" w:type="dxa"/>
        </w:trPr>
        <w:tc>
          <w:tcPr>
            <w:tcW w:w="993" w:type="dxa"/>
            <w:gridSpan w:val="2"/>
            <w:tcBorders>
              <w:top w:val="nil"/>
              <w:left w:val="nil"/>
              <w:bottom w:val="nil"/>
              <w:right w:val="nil"/>
            </w:tcBorders>
          </w:tcPr>
          <w:p w14:paraId="76570437" w14:textId="77777777" w:rsidR="007C5269" w:rsidRPr="007222DD" w:rsidRDefault="007C5269" w:rsidP="000071FB">
            <w:pPr>
              <w:numPr>
                <w:ilvl w:val="0"/>
                <w:numId w:val="6"/>
              </w:numPr>
              <w:ind w:hanging="578"/>
            </w:pPr>
          </w:p>
        </w:tc>
        <w:tc>
          <w:tcPr>
            <w:tcW w:w="8930" w:type="dxa"/>
            <w:gridSpan w:val="3"/>
            <w:tcBorders>
              <w:top w:val="nil"/>
              <w:left w:val="nil"/>
              <w:bottom w:val="nil"/>
              <w:right w:val="nil"/>
            </w:tcBorders>
          </w:tcPr>
          <w:p w14:paraId="0349981D" w14:textId="77777777" w:rsidR="007C5269" w:rsidRPr="007222DD" w:rsidRDefault="007C5269" w:rsidP="000071FB">
            <w:pPr>
              <w:pStyle w:val="Stilius3"/>
              <w:spacing w:before="0"/>
              <w:rPr>
                <w:sz w:val="24"/>
                <w:szCs w:val="24"/>
                <w:lang w:val="lt-LT"/>
              </w:rPr>
            </w:pPr>
            <w:r w:rsidRPr="007222DD">
              <w:rPr>
                <w:sz w:val="24"/>
                <w:szCs w:val="24"/>
                <w:lang w:val="lt-LT"/>
              </w:rPr>
              <w:t>Jeigu p</w:t>
            </w:r>
            <w:proofErr w:type="spellStart"/>
            <w:r w:rsidRPr="007222DD">
              <w:rPr>
                <w:sz w:val="24"/>
                <w:szCs w:val="24"/>
              </w:rPr>
              <w:t>asirašius</w:t>
            </w:r>
            <w:proofErr w:type="spellEnd"/>
            <w:r w:rsidRPr="007222DD">
              <w:rPr>
                <w:sz w:val="24"/>
                <w:szCs w:val="24"/>
              </w:rPr>
              <w:t xml:space="preserve"> Darbų perdavimo-priėmimo aktą </w:t>
            </w:r>
            <w:r w:rsidRPr="007222DD">
              <w:rPr>
                <w:sz w:val="24"/>
                <w:szCs w:val="24"/>
                <w:lang w:val="lt-LT"/>
              </w:rPr>
              <w:t xml:space="preserve">priimami baigiamieji </w:t>
            </w:r>
            <w:r w:rsidR="00DE3885" w:rsidRPr="007222DD">
              <w:rPr>
                <w:sz w:val="24"/>
                <w:szCs w:val="24"/>
                <w:lang w:val="lt-LT"/>
              </w:rPr>
              <w:t>S</w:t>
            </w:r>
            <w:r w:rsidRPr="007222DD">
              <w:rPr>
                <w:sz w:val="24"/>
                <w:szCs w:val="24"/>
                <w:lang w:val="lt-LT"/>
              </w:rPr>
              <w:t xml:space="preserve">tatinio statybos darbai po kurių gali būti pradėtos </w:t>
            </w:r>
            <w:r w:rsidRPr="007222DD">
              <w:rPr>
                <w:sz w:val="24"/>
                <w:szCs w:val="24"/>
              </w:rPr>
              <w:t>Statybos užbaigimo procedūros</w:t>
            </w:r>
            <w:r w:rsidRPr="007222DD">
              <w:rPr>
                <w:sz w:val="24"/>
                <w:szCs w:val="24"/>
                <w:lang w:val="lt-LT"/>
              </w:rPr>
              <w:t>:</w:t>
            </w:r>
          </w:p>
          <w:p w14:paraId="395D33D4" w14:textId="77777777" w:rsidR="007C5269" w:rsidRPr="007222DD" w:rsidRDefault="007C5269" w:rsidP="000071FB">
            <w:pPr>
              <w:pStyle w:val="Stilius3"/>
              <w:spacing w:before="0"/>
              <w:rPr>
                <w:sz w:val="24"/>
                <w:szCs w:val="24"/>
                <w:lang w:val="lt-LT"/>
              </w:rPr>
            </w:pPr>
            <w:r w:rsidRPr="007222DD">
              <w:rPr>
                <w:sz w:val="24"/>
                <w:szCs w:val="24"/>
                <w:lang w:val="lt-LT"/>
              </w:rPr>
              <w:t xml:space="preserve">8.4.1.  </w:t>
            </w:r>
            <w:r w:rsidRPr="007222DD">
              <w:rPr>
                <w:sz w:val="24"/>
                <w:szCs w:val="24"/>
              </w:rPr>
              <w:t xml:space="preserve">Užsakovas arba jo įgaliotas Statinio statybos techninės priežiūros vadovas privalo nedelsiant, </w:t>
            </w:r>
            <w:r w:rsidRPr="007222DD">
              <w:rPr>
                <w:sz w:val="24"/>
                <w:szCs w:val="24"/>
                <w:lang w:val="lt-LT"/>
              </w:rPr>
              <w:t>kreipiasi</w:t>
            </w:r>
            <w:r w:rsidRPr="007222DD">
              <w:rPr>
                <w:sz w:val="24"/>
                <w:szCs w:val="24"/>
              </w:rPr>
              <w:t xml:space="preserve"> į </w:t>
            </w:r>
            <w:r w:rsidRPr="007222DD">
              <w:rPr>
                <w:sz w:val="24"/>
                <w:szCs w:val="24"/>
                <w:lang w:val="lt-LT"/>
              </w:rPr>
              <w:t>įgaliotą instituciją</w:t>
            </w:r>
            <w:r w:rsidRPr="007222DD">
              <w:rPr>
                <w:sz w:val="24"/>
                <w:szCs w:val="24"/>
              </w:rPr>
              <w:t xml:space="preserve"> dėl Statybos užbaigimo procedūros pradėjimo. Šalys turi siekti, kiek tai priklauso nuo jų, kad kuo greičiau</w:t>
            </w:r>
            <w:r w:rsidRPr="007222DD">
              <w:rPr>
                <w:sz w:val="24"/>
                <w:szCs w:val="24"/>
                <w:lang w:val="lt-LT"/>
              </w:rPr>
              <w:t xml:space="preserve"> </w:t>
            </w:r>
            <w:r w:rsidRPr="007222DD">
              <w:rPr>
                <w:sz w:val="24"/>
                <w:szCs w:val="24"/>
              </w:rPr>
              <w:t>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r w:rsidRPr="007222DD">
              <w:rPr>
                <w:sz w:val="24"/>
                <w:szCs w:val="24"/>
                <w:lang w:val="lt-LT"/>
              </w:rPr>
              <w:t>;</w:t>
            </w:r>
          </w:p>
          <w:p w14:paraId="479A14B3" w14:textId="77777777" w:rsidR="007C5269" w:rsidRPr="007222DD" w:rsidRDefault="007C5269" w:rsidP="000071FB">
            <w:pPr>
              <w:pStyle w:val="Stilius3"/>
              <w:spacing w:before="0"/>
              <w:rPr>
                <w:sz w:val="24"/>
                <w:szCs w:val="24"/>
                <w:lang w:val="lt-LT"/>
              </w:rPr>
            </w:pPr>
            <w:r w:rsidRPr="007222DD">
              <w:rPr>
                <w:sz w:val="24"/>
                <w:szCs w:val="24"/>
                <w:lang w:val="lt-LT"/>
              </w:rPr>
              <w:t xml:space="preserve">8.4.2. </w:t>
            </w:r>
            <w:r w:rsidRPr="007222DD">
              <w:rPr>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Pr="007222DD">
              <w:rPr>
                <w:sz w:val="24"/>
                <w:szCs w:val="24"/>
                <w:lang w:val="lt-LT"/>
              </w:rPr>
              <w:t>;</w:t>
            </w:r>
          </w:p>
          <w:p w14:paraId="7D18E8D8" w14:textId="77777777" w:rsidR="007C5269" w:rsidRPr="007222DD" w:rsidRDefault="007C5269" w:rsidP="000071FB">
            <w:pPr>
              <w:pStyle w:val="Stilius3"/>
              <w:spacing w:before="0"/>
              <w:rPr>
                <w:sz w:val="24"/>
                <w:szCs w:val="24"/>
                <w:lang w:val="lt-LT"/>
              </w:rPr>
            </w:pPr>
            <w:r w:rsidRPr="007222DD">
              <w:rPr>
                <w:sz w:val="24"/>
                <w:szCs w:val="24"/>
                <w:lang w:val="lt-LT"/>
              </w:rPr>
              <w:t xml:space="preserve">8.4.3. </w:t>
            </w:r>
            <w:r w:rsidRPr="007222DD">
              <w:rPr>
                <w:sz w:val="24"/>
                <w:szCs w:val="24"/>
              </w:rPr>
              <w:t>Jeigu Užsakovui yra pateikti statybos užbaigimo komisijos privalomieji nurodymai, Rangovas po tokių nurodymo gavimo per statybos užbaigimo komisijos nurodytą terminą</w:t>
            </w:r>
            <w:r w:rsidRPr="007222DD">
              <w:rPr>
                <w:sz w:val="24"/>
                <w:szCs w:val="24"/>
                <w:lang w:val="lt-LT"/>
              </w:rPr>
              <w:t xml:space="preserve"> </w:t>
            </w:r>
            <w:r w:rsidRPr="007222DD">
              <w:rPr>
                <w:sz w:val="24"/>
                <w:szCs w:val="24"/>
              </w:rPr>
              <w:t>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r w:rsidRPr="007222DD">
              <w:rPr>
                <w:sz w:val="24"/>
                <w:szCs w:val="24"/>
                <w:lang w:val="lt-LT"/>
              </w:rPr>
              <w:t>.</w:t>
            </w:r>
          </w:p>
        </w:tc>
      </w:tr>
      <w:tr w:rsidR="007C5269" w:rsidRPr="007222DD" w14:paraId="4E66AB7F" w14:textId="77777777" w:rsidTr="00D86D5A">
        <w:trPr>
          <w:gridAfter w:val="1"/>
          <w:wAfter w:w="10" w:type="dxa"/>
        </w:trPr>
        <w:tc>
          <w:tcPr>
            <w:tcW w:w="993" w:type="dxa"/>
            <w:gridSpan w:val="2"/>
            <w:tcBorders>
              <w:top w:val="nil"/>
              <w:left w:val="nil"/>
              <w:bottom w:val="nil"/>
              <w:right w:val="nil"/>
            </w:tcBorders>
          </w:tcPr>
          <w:p w14:paraId="6C714EF3" w14:textId="77777777" w:rsidR="007C5269" w:rsidRPr="007222DD" w:rsidRDefault="007C5269" w:rsidP="000071FB">
            <w:pPr>
              <w:numPr>
                <w:ilvl w:val="0"/>
                <w:numId w:val="6"/>
              </w:numPr>
              <w:ind w:hanging="578"/>
            </w:pPr>
          </w:p>
        </w:tc>
        <w:tc>
          <w:tcPr>
            <w:tcW w:w="8930" w:type="dxa"/>
            <w:gridSpan w:val="3"/>
            <w:tcBorders>
              <w:top w:val="nil"/>
              <w:left w:val="nil"/>
              <w:bottom w:val="nil"/>
              <w:right w:val="nil"/>
            </w:tcBorders>
          </w:tcPr>
          <w:p w14:paraId="47675C63" w14:textId="542E0BB4" w:rsidR="007C5269" w:rsidRDefault="007C5269" w:rsidP="000071FB">
            <w:pPr>
              <w:pStyle w:val="Stilius3"/>
              <w:spacing w:before="0"/>
              <w:rPr>
                <w:sz w:val="24"/>
                <w:szCs w:val="24"/>
              </w:rPr>
            </w:pPr>
            <w:r w:rsidRPr="007222DD">
              <w:rPr>
                <w:sz w:val="24"/>
                <w:szCs w:val="24"/>
              </w:rPr>
              <w:t xml:space="preserve">Jeigu Užsakovas </w:t>
            </w:r>
            <w:proofErr w:type="spellStart"/>
            <w:r w:rsidR="00CA6E23">
              <w:rPr>
                <w:sz w:val="24"/>
                <w:szCs w:val="24"/>
                <w:lang w:val="lt-LT"/>
              </w:rPr>
              <w:t>norminuose</w:t>
            </w:r>
            <w:proofErr w:type="spellEnd"/>
            <w:r w:rsidR="00CA6E23">
              <w:rPr>
                <w:sz w:val="24"/>
                <w:szCs w:val="24"/>
                <w:lang w:val="lt-LT"/>
              </w:rPr>
              <w:t xml:space="preserve"> aktuose nustatyta tvarka </w:t>
            </w:r>
            <w:r w:rsidRPr="007222DD">
              <w:rPr>
                <w:sz w:val="24"/>
                <w:szCs w:val="24"/>
                <w:lang w:val="lt-LT"/>
              </w:rPr>
              <w:t xml:space="preserve">nesikreipia </w:t>
            </w:r>
            <w:r w:rsidR="00CA6E23">
              <w:rPr>
                <w:sz w:val="24"/>
                <w:szCs w:val="24"/>
                <w:lang w:val="lt-LT"/>
              </w:rPr>
              <w:t>į institucijas, siekiant Statybos užbaigimo</w:t>
            </w:r>
            <w:r w:rsidRPr="007222DD">
              <w:rPr>
                <w:sz w:val="24"/>
                <w:szCs w:val="24"/>
              </w:rPr>
              <w:t xml:space="preserve">, tai Rangovas turi teisę reikalauti sumokėti visą sulaikymą kartu su galutiniu mokėjimu, tačiau visais atvejais atsižvelgiant į 8.2.1 papunkčio nuostatas. Toks sumokėjimas neatleidžia Rangovo nuo pareigos organizuoti statybos užbaigimo komisijos nurodytus bandymus ir ištaisyti nustatytus defektus. </w:t>
            </w:r>
          </w:p>
          <w:p w14:paraId="51EEBA1C" w14:textId="6600CA8C" w:rsidR="00CA6E23" w:rsidRPr="007222DD" w:rsidRDefault="00CA6E23" w:rsidP="000071FB">
            <w:pPr>
              <w:pStyle w:val="Stilius3"/>
              <w:spacing w:before="0"/>
              <w:rPr>
                <w:sz w:val="24"/>
                <w:szCs w:val="24"/>
              </w:rPr>
            </w:pPr>
          </w:p>
        </w:tc>
      </w:tr>
      <w:tr w:rsidR="00B8583D" w:rsidRPr="007222DD" w14:paraId="23CE488D" w14:textId="77777777" w:rsidTr="00D86D5A">
        <w:trPr>
          <w:gridAfter w:val="1"/>
          <w:wAfter w:w="10" w:type="dxa"/>
          <w:trHeight w:val="625"/>
        </w:trPr>
        <w:tc>
          <w:tcPr>
            <w:tcW w:w="9923" w:type="dxa"/>
            <w:gridSpan w:val="5"/>
            <w:tcBorders>
              <w:top w:val="nil"/>
              <w:left w:val="nil"/>
              <w:bottom w:val="nil"/>
              <w:right w:val="nil"/>
            </w:tcBorders>
          </w:tcPr>
          <w:p w14:paraId="53CE137B" w14:textId="77777777" w:rsidR="00B8583D" w:rsidRPr="007222DD" w:rsidRDefault="00B8583D" w:rsidP="000071FB">
            <w:pPr>
              <w:pStyle w:val="Stilius1"/>
              <w:spacing w:before="0" w:after="0"/>
            </w:pPr>
            <w:r w:rsidRPr="007222DD">
              <w:t>SUTARTIES KAINA IR APMOKĖJIMAS</w:t>
            </w:r>
          </w:p>
        </w:tc>
      </w:tr>
      <w:tr w:rsidR="00B8583D" w:rsidRPr="007222DD" w14:paraId="5F577CF1" w14:textId="77777777" w:rsidTr="00D86D5A">
        <w:trPr>
          <w:gridAfter w:val="1"/>
          <w:wAfter w:w="10" w:type="dxa"/>
        </w:trPr>
        <w:tc>
          <w:tcPr>
            <w:tcW w:w="993" w:type="dxa"/>
            <w:gridSpan w:val="2"/>
            <w:tcBorders>
              <w:top w:val="nil"/>
              <w:left w:val="nil"/>
              <w:bottom w:val="nil"/>
              <w:right w:val="nil"/>
            </w:tcBorders>
          </w:tcPr>
          <w:p w14:paraId="3BC20E28" w14:textId="77777777" w:rsidR="00B8583D" w:rsidRPr="007222DD" w:rsidRDefault="00B8583D" w:rsidP="000071FB">
            <w:pPr>
              <w:numPr>
                <w:ilvl w:val="0"/>
                <w:numId w:val="11"/>
              </w:numPr>
              <w:ind w:left="644" w:hanging="578"/>
              <w:rPr>
                <w:szCs w:val="24"/>
              </w:rPr>
            </w:pPr>
          </w:p>
        </w:tc>
        <w:tc>
          <w:tcPr>
            <w:tcW w:w="8930" w:type="dxa"/>
            <w:gridSpan w:val="3"/>
            <w:tcBorders>
              <w:top w:val="nil"/>
              <w:left w:val="nil"/>
              <w:bottom w:val="nil"/>
              <w:right w:val="nil"/>
            </w:tcBorders>
          </w:tcPr>
          <w:p w14:paraId="1EA5F292" w14:textId="77777777" w:rsidR="00B8583D" w:rsidRPr="007222DD" w:rsidRDefault="00B8583D" w:rsidP="000071FB">
            <w:pPr>
              <w:pStyle w:val="Stilius3"/>
              <w:spacing w:before="0"/>
              <w:rPr>
                <w:sz w:val="24"/>
                <w:szCs w:val="24"/>
              </w:rPr>
            </w:pPr>
            <w:r w:rsidRPr="007222DD">
              <w:rPr>
                <w:sz w:val="24"/>
                <w:szCs w:val="24"/>
              </w:rPr>
              <w:t xml:space="preserve">Sutarties kaina yra 3.4 papunktyje nurodyta </w:t>
            </w:r>
            <w:r w:rsidR="007E4006" w:rsidRPr="007222DD">
              <w:rPr>
                <w:sz w:val="24"/>
                <w:szCs w:val="24"/>
                <w:lang w:val="lt-LT"/>
              </w:rPr>
              <w:t xml:space="preserve">pradinė Sutarties vertė </w:t>
            </w:r>
            <w:r w:rsidRPr="007222DD">
              <w:rPr>
                <w:sz w:val="24"/>
                <w:szCs w:val="24"/>
              </w:rPr>
              <w:t xml:space="preserve">kartu su Sutartyje numatytais Pakeitimais ir perskaičiavimais pagal 9.9.1 – 9.9.3 papunkčius. </w:t>
            </w:r>
          </w:p>
        </w:tc>
      </w:tr>
      <w:tr w:rsidR="00B8583D" w:rsidRPr="007222DD" w14:paraId="11F809B8" w14:textId="77777777" w:rsidTr="00D86D5A">
        <w:trPr>
          <w:gridAfter w:val="1"/>
          <w:wAfter w:w="10" w:type="dxa"/>
        </w:trPr>
        <w:tc>
          <w:tcPr>
            <w:tcW w:w="993" w:type="dxa"/>
            <w:gridSpan w:val="2"/>
            <w:tcBorders>
              <w:top w:val="nil"/>
              <w:left w:val="nil"/>
              <w:bottom w:val="nil"/>
              <w:right w:val="nil"/>
            </w:tcBorders>
          </w:tcPr>
          <w:p w14:paraId="3A610257" w14:textId="77777777" w:rsidR="00B8583D" w:rsidRPr="007222DD" w:rsidRDefault="00B8583D" w:rsidP="000071FB">
            <w:pPr>
              <w:numPr>
                <w:ilvl w:val="0"/>
                <w:numId w:val="11"/>
              </w:numPr>
              <w:ind w:left="644" w:hanging="578"/>
              <w:rPr>
                <w:szCs w:val="24"/>
              </w:rPr>
            </w:pPr>
          </w:p>
        </w:tc>
        <w:tc>
          <w:tcPr>
            <w:tcW w:w="8930" w:type="dxa"/>
            <w:gridSpan w:val="3"/>
            <w:tcBorders>
              <w:top w:val="nil"/>
              <w:left w:val="nil"/>
              <w:bottom w:val="nil"/>
              <w:right w:val="nil"/>
            </w:tcBorders>
          </w:tcPr>
          <w:p w14:paraId="36A3A6D0" w14:textId="77777777" w:rsidR="00B8583D" w:rsidRPr="007222DD" w:rsidRDefault="00B8583D" w:rsidP="000071FB">
            <w:pPr>
              <w:pStyle w:val="Stilius3"/>
              <w:spacing w:before="0"/>
              <w:rPr>
                <w:sz w:val="24"/>
                <w:szCs w:val="24"/>
              </w:rPr>
            </w:pPr>
            <w:r w:rsidRPr="007222DD">
              <w:rPr>
                <w:sz w:val="24"/>
                <w:szCs w:val="24"/>
              </w:rPr>
              <w:t xml:space="preserve">Šiai Sutarčiai taikoma fiksuotos kainos kainodara. Bet koks kiekis, kuris gali būti nustatytas </w:t>
            </w:r>
            <w:r w:rsidR="007E4006" w:rsidRPr="007222DD">
              <w:rPr>
                <w:sz w:val="24"/>
                <w:szCs w:val="24"/>
              </w:rPr>
              <w:t xml:space="preserve">Techninio projekto dokumentuose </w:t>
            </w:r>
            <w:r w:rsidR="007E4006" w:rsidRPr="007222DD">
              <w:rPr>
                <w:sz w:val="24"/>
                <w:szCs w:val="24"/>
                <w:lang w:val="lt-LT"/>
              </w:rPr>
              <w:t>(</w:t>
            </w:r>
            <w:r w:rsidRPr="007222DD">
              <w:rPr>
                <w:sz w:val="24"/>
                <w:szCs w:val="24"/>
              </w:rPr>
              <w:t>sąnaudų kiekių žiniaraščiuose</w:t>
            </w:r>
            <w:r w:rsidR="007E4006" w:rsidRPr="007222DD">
              <w:rPr>
                <w:sz w:val="24"/>
                <w:szCs w:val="24"/>
                <w:lang w:val="lt-LT"/>
              </w:rPr>
              <w:t>)</w:t>
            </w:r>
            <w:r w:rsidR="000D15F9" w:rsidRPr="007222DD">
              <w:rPr>
                <w:sz w:val="24"/>
                <w:szCs w:val="24"/>
                <w:lang w:val="lt-LT"/>
              </w:rPr>
              <w:t xml:space="preserve"> ir/ar</w:t>
            </w:r>
            <w:r w:rsidR="007E4006" w:rsidRPr="007222DD">
              <w:rPr>
                <w:sz w:val="24"/>
                <w:szCs w:val="24"/>
                <w:lang w:val="lt-LT"/>
              </w:rPr>
              <w:t xml:space="preserve"> </w:t>
            </w:r>
            <w:r w:rsidR="000D15F9" w:rsidRPr="007222DD">
              <w:rPr>
                <w:sz w:val="24"/>
                <w:szCs w:val="24"/>
                <w:lang w:val="lt-LT"/>
              </w:rPr>
              <w:t>Darbų sąmatose (Sutarties 1 priedas)</w:t>
            </w:r>
            <w:r w:rsidR="007E4006" w:rsidRPr="007222DD">
              <w:rPr>
                <w:sz w:val="24"/>
                <w:szCs w:val="24"/>
                <w:lang w:val="lt-LT"/>
              </w:rPr>
              <w:t xml:space="preserve"> ir/ar įkainuotame Darbų vykdymo grafike </w:t>
            </w:r>
            <w:r w:rsidR="000D15F9" w:rsidRPr="007222DD">
              <w:rPr>
                <w:sz w:val="24"/>
                <w:szCs w:val="24"/>
                <w:lang w:val="lt-LT"/>
              </w:rPr>
              <w:t xml:space="preserve">(Sutarties 2 priedas) </w:t>
            </w:r>
            <w:r w:rsidRPr="007222DD">
              <w:rPr>
                <w:sz w:val="24"/>
                <w:szCs w:val="24"/>
              </w:rPr>
              <w:t xml:space="preserve">yra orientacinis (projektinis) ir neturi būti laikomas faktiniu ir tiksliu Darbų, kuriuos Rangovui reikia atlikti, kiekiu. </w:t>
            </w:r>
          </w:p>
          <w:p w14:paraId="3F433FEC" w14:textId="77777777" w:rsidR="00B8583D" w:rsidRPr="007222DD" w:rsidRDefault="00B8583D" w:rsidP="000071FB">
            <w:pPr>
              <w:pStyle w:val="Stilius3"/>
              <w:spacing w:before="0"/>
              <w:rPr>
                <w:sz w:val="24"/>
                <w:szCs w:val="24"/>
              </w:rPr>
            </w:pPr>
            <w:r w:rsidRPr="007222DD">
              <w:rPr>
                <w:sz w:val="24"/>
                <w:szCs w:val="24"/>
              </w:rPr>
              <w:t xml:space="preserve">Darbų faktinių kiekių neatitikimas orientaciniams (projektiniams) kiekiams, kurie gali būti nustatyti </w:t>
            </w:r>
            <w:r w:rsidR="007E4006" w:rsidRPr="007222DD">
              <w:rPr>
                <w:sz w:val="24"/>
                <w:szCs w:val="24"/>
              </w:rPr>
              <w:t xml:space="preserve">Techninio projekto dokumentuose </w:t>
            </w:r>
            <w:r w:rsidR="007E4006" w:rsidRPr="007222DD">
              <w:rPr>
                <w:sz w:val="24"/>
                <w:szCs w:val="24"/>
                <w:lang w:val="lt-LT"/>
              </w:rPr>
              <w:t>(</w:t>
            </w:r>
            <w:r w:rsidR="007E4006" w:rsidRPr="007222DD">
              <w:rPr>
                <w:sz w:val="24"/>
                <w:szCs w:val="24"/>
              </w:rPr>
              <w:t>sąnaudų kiekių žiniaraščiuose</w:t>
            </w:r>
            <w:r w:rsidR="007E4006" w:rsidRPr="007222DD">
              <w:rPr>
                <w:sz w:val="24"/>
                <w:szCs w:val="24"/>
                <w:lang w:val="lt-LT"/>
              </w:rPr>
              <w:t xml:space="preserve">) </w:t>
            </w:r>
            <w:r w:rsidR="000D15F9" w:rsidRPr="007222DD">
              <w:rPr>
                <w:sz w:val="24"/>
                <w:szCs w:val="24"/>
                <w:lang w:val="lt-LT"/>
              </w:rPr>
              <w:t xml:space="preserve">ir/ar Darbų sąmatose </w:t>
            </w:r>
            <w:r w:rsidR="007E4006" w:rsidRPr="007222DD">
              <w:rPr>
                <w:sz w:val="24"/>
                <w:szCs w:val="24"/>
                <w:lang w:val="lt-LT"/>
              </w:rPr>
              <w:t xml:space="preserve">ir/ar įkainuotame Darbų vykdymo grafike </w:t>
            </w:r>
            <w:r w:rsidRPr="007222DD">
              <w:rPr>
                <w:sz w:val="24"/>
                <w:szCs w:val="24"/>
              </w:rPr>
              <w:t xml:space="preserve">priskiriamas Rangovo atsakomybei ir rizikai, išskyrus kaip nurodyta 9.9.5 papunktyje. </w:t>
            </w:r>
          </w:p>
        </w:tc>
      </w:tr>
      <w:tr w:rsidR="00B8583D" w:rsidRPr="007222DD" w14:paraId="69DF1AD9" w14:textId="77777777" w:rsidTr="00D86D5A">
        <w:trPr>
          <w:gridAfter w:val="1"/>
          <w:wAfter w:w="10" w:type="dxa"/>
        </w:trPr>
        <w:tc>
          <w:tcPr>
            <w:tcW w:w="993" w:type="dxa"/>
            <w:gridSpan w:val="2"/>
            <w:tcBorders>
              <w:top w:val="nil"/>
              <w:left w:val="nil"/>
              <w:bottom w:val="nil"/>
              <w:right w:val="nil"/>
            </w:tcBorders>
          </w:tcPr>
          <w:p w14:paraId="7399882B" w14:textId="77777777" w:rsidR="00B8583D" w:rsidRPr="007222DD" w:rsidRDefault="00B8583D" w:rsidP="000071FB">
            <w:pPr>
              <w:numPr>
                <w:ilvl w:val="0"/>
                <w:numId w:val="11"/>
              </w:numPr>
              <w:ind w:left="644" w:hanging="578"/>
              <w:rPr>
                <w:szCs w:val="24"/>
              </w:rPr>
            </w:pPr>
          </w:p>
        </w:tc>
        <w:tc>
          <w:tcPr>
            <w:tcW w:w="8930" w:type="dxa"/>
            <w:gridSpan w:val="3"/>
            <w:tcBorders>
              <w:top w:val="nil"/>
              <w:left w:val="nil"/>
              <w:bottom w:val="nil"/>
              <w:right w:val="nil"/>
            </w:tcBorders>
          </w:tcPr>
          <w:p w14:paraId="6409DFE4" w14:textId="2AC10503" w:rsidR="00B8583D" w:rsidRPr="007222DD" w:rsidRDefault="000D15F9" w:rsidP="00411EF8">
            <w:pPr>
              <w:pStyle w:val="Stilius3"/>
              <w:spacing w:before="0"/>
              <w:rPr>
                <w:sz w:val="24"/>
                <w:szCs w:val="24"/>
              </w:rPr>
            </w:pPr>
            <w:r w:rsidRPr="007222DD">
              <w:rPr>
                <w:color w:val="000000"/>
                <w:sz w:val="24"/>
                <w:szCs w:val="24"/>
                <w:lang w:val="lt-LT"/>
              </w:rPr>
              <w:t xml:space="preserve">Rangovui </w:t>
            </w:r>
            <w:r w:rsidR="00411EF8">
              <w:rPr>
                <w:color w:val="000000"/>
                <w:sz w:val="24"/>
                <w:szCs w:val="24"/>
                <w:lang w:val="lt-LT"/>
              </w:rPr>
              <w:t>šis Sutartimi ne</w:t>
            </w:r>
            <w:r w:rsidRPr="007222DD">
              <w:rPr>
                <w:color w:val="000000"/>
                <w:sz w:val="24"/>
                <w:szCs w:val="24"/>
                <w:lang w:val="lt-LT"/>
              </w:rPr>
              <w:t>gali būti a</w:t>
            </w:r>
            <w:r w:rsidR="00411EF8">
              <w:rPr>
                <w:color w:val="000000"/>
                <w:sz w:val="24"/>
                <w:szCs w:val="24"/>
                <w:lang w:val="lt-LT"/>
              </w:rPr>
              <w:t>tliktas Išankstinis  mokėjimas.</w:t>
            </w:r>
          </w:p>
        </w:tc>
      </w:tr>
      <w:tr w:rsidR="00B8583D" w:rsidRPr="007222DD" w14:paraId="47C72DD9" w14:textId="77777777" w:rsidTr="00D86D5A">
        <w:trPr>
          <w:gridAfter w:val="1"/>
          <w:wAfter w:w="10" w:type="dxa"/>
        </w:trPr>
        <w:tc>
          <w:tcPr>
            <w:tcW w:w="993" w:type="dxa"/>
            <w:gridSpan w:val="2"/>
            <w:tcBorders>
              <w:top w:val="nil"/>
              <w:left w:val="nil"/>
              <w:bottom w:val="nil"/>
              <w:right w:val="nil"/>
            </w:tcBorders>
          </w:tcPr>
          <w:p w14:paraId="2F15DBB0" w14:textId="77777777" w:rsidR="00B8583D" w:rsidRPr="007222DD" w:rsidRDefault="00B8583D" w:rsidP="000071FB">
            <w:pPr>
              <w:numPr>
                <w:ilvl w:val="0"/>
                <w:numId w:val="11"/>
              </w:numPr>
              <w:ind w:left="644" w:hanging="578"/>
              <w:rPr>
                <w:szCs w:val="24"/>
              </w:rPr>
            </w:pPr>
          </w:p>
        </w:tc>
        <w:tc>
          <w:tcPr>
            <w:tcW w:w="8930" w:type="dxa"/>
            <w:gridSpan w:val="3"/>
            <w:tcBorders>
              <w:top w:val="nil"/>
              <w:left w:val="nil"/>
              <w:bottom w:val="nil"/>
              <w:right w:val="nil"/>
            </w:tcBorders>
          </w:tcPr>
          <w:p w14:paraId="7499B524" w14:textId="77777777" w:rsidR="00B8583D" w:rsidRPr="007222DD" w:rsidRDefault="00B8583D" w:rsidP="000071FB">
            <w:pPr>
              <w:pStyle w:val="Stilius3"/>
              <w:spacing w:before="0"/>
              <w:rPr>
                <w:sz w:val="24"/>
                <w:szCs w:val="24"/>
              </w:rPr>
            </w:pPr>
            <w:r w:rsidRPr="007222DD">
              <w:rPr>
                <w:sz w:val="24"/>
                <w:szCs w:val="24"/>
              </w:rPr>
              <w:t xml:space="preserve">Apmokėjimo už tinkamai pagal Sutartį atliktus Darbus sumai nustatyti turi būti taikomos </w:t>
            </w:r>
            <w:r w:rsidR="000D15F9" w:rsidRPr="007222DD">
              <w:rPr>
                <w:sz w:val="24"/>
                <w:szCs w:val="24"/>
              </w:rPr>
              <w:t>Darbų grupių (etapų) kainos</w:t>
            </w:r>
            <w:r w:rsidR="000D15F9" w:rsidRPr="007222DD">
              <w:rPr>
                <w:sz w:val="24"/>
                <w:szCs w:val="24"/>
                <w:lang w:val="lt-LT"/>
              </w:rPr>
              <w:t>, nustatytos vadovaujantis Darbų sąmatose nustatytais įkainiais ir atsižvelgiant į įkainuotame Darbų vykdymo grafike</w:t>
            </w:r>
            <w:r w:rsidRPr="007222DD">
              <w:rPr>
                <w:sz w:val="24"/>
                <w:szCs w:val="24"/>
              </w:rPr>
              <w:t xml:space="preserve"> nu</w:t>
            </w:r>
            <w:r w:rsidR="000D15F9" w:rsidRPr="007222DD">
              <w:rPr>
                <w:sz w:val="24"/>
                <w:szCs w:val="24"/>
                <w:lang w:val="lt-LT"/>
              </w:rPr>
              <w:t>statytas Darbų grupių kainas</w:t>
            </w:r>
            <w:r w:rsidRPr="007222DD">
              <w:rPr>
                <w:sz w:val="24"/>
                <w:szCs w:val="24"/>
              </w:rPr>
              <w:t xml:space="preserve">. </w:t>
            </w:r>
          </w:p>
        </w:tc>
      </w:tr>
      <w:tr w:rsidR="00B8583D" w:rsidRPr="007222DD" w14:paraId="7B45C2B1" w14:textId="77777777" w:rsidTr="00D86D5A">
        <w:trPr>
          <w:gridAfter w:val="1"/>
          <w:wAfter w:w="10" w:type="dxa"/>
        </w:trPr>
        <w:tc>
          <w:tcPr>
            <w:tcW w:w="993" w:type="dxa"/>
            <w:gridSpan w:val="2"/>
            <w:tcBorders>
              <w:top w:val="nil"/>
              <w:left w:val="nil"/>
              <w:bottom w:val="nil"/>
              <w:right w:val="nil"/>
            </w:tcBorders>
          </w:tcPr>
          <w:p w14:paraId="3F36BCC4" w14:textId="77777777" w:rsidR="00B8583D" w:rsidRPr="007222DD" w:rsidRDefault="00B8583D" w:rsidP="000071FB">
            <w:pPr>
              <w:numPr>
                <w:ilvl w:val="0"/>
                <w:numId w:val="11"/>
              </w:numPr>
              <w:ind w:left="644" w:hanging="578"/>
              <w:rPr>
                <w:szCs w:val="24"/>
              </w:rPr>
            </w:pPr>
          </w:p>
        </w:tc>
        <w:tc>
          <w:tcPr>
            <w:tcW w:w="8930" w:type="dxa"/>
            <w:gridSpan w:val="3"/>
            <w:tcBorders>
              <w:top w:val="nil"/>
              <w:left w:val="nil"/>
              <w:bottom w:val="nil"/>
              <w:right w:val="nil"/>
            </w:tcBorders>
          </w:tcPr>
          <w:p w14:paraId="31F48A5D" w14:textId="77777777" w:rsidR="00B8583D" w:rsidRPr="007222DD" w:rsidRDefault="00B8583D" w:rsidP="000071FB">
            <w:pPr>
              <w:pStyle w:val="Stilius3"/>
              <w:spacing w:before="0"/>
              <w:rPr>
                <w:sz w:val="24"/>
                <w:szCs w:val="24"/>
              </w:rPr>
            </w:pPr>
            <w:r w:rsidRPr="007222DD">
              <w:rPr>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0D6CDF7D" w14:textId="77777777" w:rsidR="00B8583D" w:rsidRPr="007222DD" w:rsidRDefault="00B8583D" w:rsidP="000071FB">
            <w:pPr>
              <w:pStyle w:val="Stilius3"/>
              <w:numPr>
                <w:ilvl w:val="0"/>
                <w:numId w:val="50"/>
              </w:numPr>
              <w:spacing w:before="0"/>
              <w:ind w:left="748" w:hanging="720"/>
              <w:rPr>
                <w:sz w:val="24"/>
                <w:szCs w:val="24"/>
              </w:rPr>
            </w:pPr>
            <w:r w:rsidRPr="007222DD">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C67FC0" w14:textId="77777777" w:rsidR="00B8583D" w:rsidRPr="007222DD" w:rsidRDefault="00B8583D" w:rsidP="000071FB">
            <w:pPr>
              <w:pStyle w:val="Stilius3"/>
              <w:numPr>
                <w:ilvl w:val="0"/>
                <w:numId w:val="50"/>
              </w:numPr>
              <w:spacing w:before="0"/>
              <w:ind w:left="748" w:hanging="704"/>
              <w:rPr>
                <w:sz w:val="24"/>
                <w:szCs w:val="24"/>
              </w:rPr>
            </w:pPr>
            <w:r w:rsidRPr="007222DD">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E1FAB35" w14:textId="77777777" w:rsidR="00B8583D" w:rsidRPr="007222DD" w:rsidRDefault="00B8583D" w:rsidP="000071FB">
            <w:pPr>
              <w:pStyle w:val="Stilius3"/>
              <w:spacing w:before="0"/>
              <w:rPr>
                <w:sz w:val="24"/>
                <w:szCs w:val="24"/>
              </w:rPr>
            </w:pPr>
            <w:r w:rsidRPr="007222DD">
              <w:rPr>
                <w:sz w:val="24"/>
                <w:szCs w:val="24"/>
              </w:rPr>
              <w:t xml:space="preserve">Kiekvieno tarpinio mokėjimo suma sumažinama atėmus 3.4 papunktyje nurodytą sulaikymo dydį. </w:t>
            </w:r>
          </w:p>
          <w:p w14:paraId="4FF814E0" w14:textId="77777777" w:rsidR="00B8583D" w:rsidRPr="007222DD" w:rsidRDefault="00B8583D" w:rsidP="000071FB">
            <w:pPr>
              <w:pStyle w:val="Stilius3"/>
              <w:spacing w:before="0"/>
              <w:rPr>
                <w:sz w:val="24"/>
                <w:szCs w:val="24"/>
              </w:rPr>
            </w:pPr>
            <w:r w:rsidRPr="007222DD">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B8583D" w:rsidRPr="007222DD" w14:paraId="46622301" w14:textId="77777777" w:rsidTr="004B1AB2">
        <w:trPr>
          <w:gridAfter w:val="1"/>
          <w:wAfter w:w="10" w:type="dxa"/>
          <w:trHeight w:val="1984"/>
        </w:trPr>
        <w:tc>
          <w:tcPr>
            <w:tcW w:w="993" w:type="dxa"/>
            <w:gridSpan w:val="2"/>
            <w:tcBorders>
              <w:top w:val="nil"/>
              <w:left w:val="nil"/>
              <w:bottom w:val="nil"/>
              <w:right w:val="nil"/>
            </w:tcBorders>
          </w:tcPr>
          <w:p w14:paraId="3E4B0107" w14:textId="77777777" w:rsidR="00B8583D" w:rsidRPr="007222DD" w:rsidRDefault="00B8583D" w:rsidP="000071FB">
            <w:pPr>
              <w:numPr>
                <w:ilvl w:val="0"/>
                <w:numId w:val="11"/>
              </w:numPr>
              <w:ind w:left="644" w:hanging="578"/>
            </w:pPr>
          </w:p>
        </w:tc>
        <w:tc>
          <w:tcPr>
            <w:tcW w:w="8930" w:type="dxa"/>
            <w:gridSpan w:val="3"/>
            <w:tcBorders>
              <w:top w:val="nil"/>
              <w:left w:val="nil"/>
              <w:bottom w:val="nil"/>
              <w:right w:val="nil"/>
            </w:tcBorders>
          </w:tcPr>
          <w:p w14:paraId="5E7345C7" w14:textId="77777777" w:rsidR="00B8583D" w:rsidRPr="007222DD" w:rsidRDefault="00B8583D" w:rsidP="000071FB">
            <w:pPr>
              <w:pStyle w:val="Stilius3"/>
              <w:spacing w:before="0"/>
              <w:rPr>
                <w:sz w:val="24"/>
                <w:szCs w:val="24"/>
              </w:rPr>
            </w:pPr>
            <w:r w:rsidRPr="007222DD">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r w:rsidR="00E709B8" w:rsidRPr="007222DD">
              <w:rPr>
                <w:sz w:val="24"/>
                <w:szCs w:val="24"/>
              </w:rPr>
              <w:t xml:space="preserve"> </w:t>
            </w:r>
            <w:r w:rsidR="00E709B8" w:rsidRPr="007222DD">
              <w:rPr>
                <w:sz w:val="24"/>
                <w:szCs w:val="24"/>
                <w:lang w:val="lt-LT"/>
              </w:rPr>
              <w:t xml:space="preserve">ir Rangovas pateikia </w:t>
            </w:r>
            <w:r w:rsidR="00E709B8" w:rsidRPr="007222DD">
              <w:rPr>
                <w:sz w:val="24"/>
                <w:szCs w:val="24"/>
              </w:rPr>
              <w:t>garantinio laikotarpio prievolių įvykdym</w:t>
            </w:r>
            <w:r w:rsidR="00E709B8" w:rsidRPr="007222DD">
              <w:rPr>
                <w:sz w:val="24"/>
                <w:szCs w:val="24"/>
                <w:lang w:val="lt-LT"/>
              </w:rPr>
              <w:t>o užtikrinimą (Sutarties 11.3 p.)</w:t>
            </w:r>
            <w:r w:rsidRPr="007222DD">
              <w:rPr>
                <w:sz w:val="24"/>
                <w:szCs w:val="24"/>
              </w:rPr>
              <w:t xml:space="preserve">. </w:t>
            </w:r>
          </w:p>
          <w:p w14:paraId="0FFF0B53" w14:textId="1CA06CC8" w:rsidR="00B8583D" w:rsidRPr="007222DD" w:rsidRDefault="00B8583D" w:rsidP="004B1AB2">
            <w:pPr>
              <w:pStyle w:val="Stilius3"/>
              <w:spacing w:before="0"/>
              <w:rPr>
                <w:sz w:val="24"/>
                <w:szCs w:val="24"/>
              </w:rPr>
            </w:pPr>
            <w:r w:rsidRPr="007222DD">
              <w:rPr>
                <w:sz w:val="24"/>
                <w:szCs w:val="24"/>
              </w:rPr>
              <w:t>Kartu su galutiniu mokėjimu Užsakovas priv</w:t>
            </w:r>
            <w:r w:rsidR="00D906CD" w:rsidRPr="007222DD">
              <w:rPr>
                <w:sz w:val="24"/>
                <w:szCs w:val="24"/>
              </w:rPr>
              <w:t>alo sumokėti Rangovui sulaikymą</w:t>
            </w:r>
            <w:r w:rsidR="00CA380B" w:rsidRPr="007222DD">
              <w:rPr>
                <w:sz w:val="24"/>
                <w:szCs w:val="24"/>
                <w:lang w:val="lt-LT"/>
              </w:rPr>
              <w:t xml:space="preserve"> </w:t>
            </w:r>
            <w:r w:rsidRPr="007222DD">
              <w:rPr>
                <w:sz w:val="24"/>
                <w:szCs w:val="24"/>
              </w:rPr>
              <w:t xml:space="preserve">Rangovui ištaisius nurodytus defektus </w:t>
            </w:r>
            <w:r w:rsidR="00E709B8" w:rsidRPr="007222DD">
              <w:rPr>
                <w:sz w:val="24"/>
                <w:szCs w:val="24"/>
                <w:lang w:val="lt-LT"/>
              </w:rPr>
              <w:t xml:space="preserve">ir pateikus </w:t>
            </w:r>
            <w:r w:rsidR="00E709B8" w:rsidRPr="007222DD">
              <w:rPr>
                <w:sz w:val="24"/>
                <w:szCs w:val="24"/>
              </w:rPr>
              <w:t>garantinio laikotarpio prievolių įvykdym</w:t>
            </w:r>
            <w:r w:rsidR="00E709B8" w:rsidRPr="007222DD">
              <w:rPr>
                <w:sz w:val="24"/>
                <w:szCs w:val="24"/>
                <w:lang w:val="lt-LT"/>
              </w:rPr>
              <w:t>o užtikrinimą (Sutarties 11.3 p.)</w:t>
            </w:r>
          </w:p>
        </w:tc>
      </w:tr>
      <w:tr w:rsidR="00B8583D" w:rsidRPr="007222DD" w14:paraId="6C118E96" w14:textId="77777777" w:rsidTr="00D86D5A">
        <w:trPr>
          <w:gridAfter w:val="1"/>
          <w:wAfter w:w="10" w:type="dxa"/>
        </w:trPr>
        <w:tc>
          <w:tcPr>
            <w:tcW w:w="993" w:type="dxa"/>
            <w:gridSpan w:val="2"/>
            <w:tcBorders>
              <w:top w:val="nil"/>
              <w:left w:val="nil"/>
              <w:bottom w:val="nil"/>
              <w:right w:val="nil"/>
            </w:tcBorders>
          </w:tcPr>
          <w:p w14:paraId="3DE5AB84" w14:textId="77777777" w:rsidR="00B8583D" w:rsidRPr="007222DD" w:rsidRDefault="00B8583D" w:rsidP="000071FB">
            <w:pPr>
              <w:numPr>
                <w:ilvl w:val="0"/>
                <w:numId w:val="11"/>
              </w:numPr>
              <w:ind w:left="644" w:hanging="578"/>
              <w:rPr>
                <w:szCs w:val="24"/>
              </w:rPr>
            </w:pPr>
          </w:p>
        </w:tc>
        <w:tc>
          <w:tcPr>
            <w:tcW w:w="8930" w:type="dxa"/>
            <w:gridSpan w:val="3"/>
            <w:tcBorders>
              <w:top w:val="nil"/>
              <w:left w:val="nil"/>
              <w:bottom w:val="nil"/>
              <w:right w:val="nil"/>
            </w:tcBorders>
          </w:tcPr>
          <w:p w14:paraId="2EF1ABBD" w14:textId="77777777" w:rsidR="00B8583D" w:rsidRPr="007222DD" w:rsidRDefault="00B8583D" w:rsidP="000071FB">
            <w:pPr>
              <w:pStyle w:val="Stilius3"/>
              <w:spacing w:before="0"/>
              <w:rPr>
                <w:sz w:val="24"/>
                <w:szCs w:val="24"/>
              </w:rPr>
            </w:pPr>
            <w:r w:rsidRPr="007222DD">
              <w:rPr>
                <w:sz w:val="24"/>
                <w:szCs w:val="24"/>
              </w:rPr>
              <w:t>Užsakovas privalo mokėti Rangovui:</w:t>
            </w:r>
          </w:p>
          <w:p w14:paraId="085641C3" w14:textId="6A15131E" w:rsidR="00B8583D" w:rsidRPr="007222DD" w:rsidRDefault="00B8583D" w:rsidP="000071FB">
            <w:pPr>
              <w:pStyle w:val="Stilius3"/>
              <w:numPr>
                <w:ilvl w:val="0"/>
                <w:numId w:val="51"/>
              </w:numPr>
              <w:spacing w:before="0"/>
              <w:ind w:left="748" w:hanging="682"/>
              <w:rPr>
                <w:sz w:val="24"/>
                <w:szCs w:val="24"/>
              </w:rPr>
            </w:pPr>
            <w:r w:rsidRPr="007222DD">
              <w:rPr>
                <w:sz w:val="24"/>
                <w:szCs w:val="24"/>
              </w:rPr>
              <w:tab/>
              <w:t>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r w:rsidR="00411EF8">
              <w:rPr>
                <w:sz w:val="24"/>
                <w:szCs w:val="24"/>
                <w:lang w:val="lt-LT"/>
              </w:rPr>
              <w:t xml:space="preserve"> (šios Sutarties atveju šis nuostata negalioja, nes išankstinis mokėjimas nėra numatytas)</w:t>
            </w:r>
            <w:r w:rsidRPr="007222DD">
              <w:rPr>
                <w:sz w:val="24"/>
                <w:szCs w:val="24"/>
              </w:rPr>
              <w:t>;</w:t>
            </w:r>
          </w:p>
          <w:p w14:paraId="70258FFB" w14:textId="77777777" w:rsidR="00B8583D" w:rsidRPr="007222DD" w:rsidRDefault="00B8583D" w:rsidP="000071FB">
            <w:pPr>
              <w:pStyle w:val="Stilius3"/>
              <w:numPr>
                <w:ilvl w:val="0"/>
                <w:numId w:val="51"/>
              </w:numPr>
              <w:spacing w:before="0"/>
              <w:ind w:left="748" w:hanging="682"/>
              <w:rPr>
                <w:sz w:val="24"/>
                <w:szCs w:val="24"/>
              </w:rPr>
            </w:pPr>
            <w:r w:rsidRPr="007222DD">
              <w:rPr>
                <w:sz w:val="24"/>
                <w:szCs w:val="24"/>
              </w:rPr>
              <w:tab/>
              <w:t>sumą, patvirtintą Rangovo pateiktuose mokėjimo dokumentuose per 3.4 papunktyje nurodytą dienų skaičių nuo Rangovo pateiktų mokėjimo dokumentų patvirtinimo.</w:t>
            </w:r>
          </w:p>
        </w:tc>
      </w:tr>
      <w:tr w:rsidR="00B8583D" w:rsidRPr="007222DD" w14:paraId="700D2A80" w14:textId="77777777" w:rsidTr="00D86D5A">
        <w:trPr>
          <w:gridAfter w:val="1"/>
          <w:wAfter w:w="10" w:type="dxa"/>
        </w:trPr>
        <w:tc>
          <w:tcPr>
            <w:tcW w:w="993" w:type="dxa"/>
            <w:gridSpan w:val="2"/>
            <w:tcBorders>
              <w:top w:val="nil"/>
              <w:left w:val="nil"/>
              <w:bottom w:val="nil"/>
              <w:right w:val="nil"/>
            </w:tcBorders>
          </w:tcPr>
          <w:p w14:paraId="7897FAD0" w14:textId="77777777" w:rsidR="00B8583D" w:rsidRPr="007222DD" w:rsidRDefault="00B8583D" w:rsidP="000071FB">
            <w:pPr>
              <w:numPr>
                <w:ilvl w:val="0"/>
                <w:numId w:val="11"/>
              </w:numPr>
              <w:ind w:left="644" w:hanging="578"/>
              <w:rPr>
                <w:szCs w:val="24"/>
              </w:rPr>
            </w:pPr>
          </w:p>
        </w:tc>
        <w:tc>
          <w:tcPr>
            <w:tcW w:w="8930" w:type="dxa"/>
            <w:gridSpan w:val="3"/>
            <w:tcBorders>
              <w:top w:val="nil"/>
              <w:left w:val="nil"/>
              <w:bottom w:val="nil"/>
              <w:right w:val="nil"/>
            </w:tcBorders>
          </w:tcPr>
          <w:p w14:paraId="797DF42C" w14:textId="77777777" w:rsidR="00B8583D" w:rsidRPr="007222DD" w:rsidRDefault="00B8583D" w:rsidP="000071FB">
            <w:pPr>
              <w:pStyle w:val="Stilius3"/>
              <w:spacing w:before="0"/>
              <w:rPr>
                <w:sz w:val="24"/>
                <w:szCs w:val="24"/>
              </w:rPr>
            </w:pPr>
            <w:r w:rsidRPr="007222DD">
              <w:rPr>
                <w:sz w:val="24"/>
                <w:szCs w:val="24"/>
              </w:rPr>
              <w:t xml:space="preserve">Jeigu Rangovas negauna mokėjimo, Sutarties sąlygų 9.7 papunktyje nurodytu terminu, tai jis turi teisę į delspinigius. Delspinigių dėl vėluojančio mokėjimo dydis yra nurodytas 3.4 papunktyje. </w:t>
            </w:r>
          </w:p>
        </w:tc>
      </w:tr>
      <w:tr w:rsidR="00B8583D" w:rsidRPr="007222DD" w14:paraId="1CF44273" w14:textId="77777777" w:rsidTr="00D86D5A">
        <w:trPr>
          <w:gridAfter w:val="1"/>
          <w:wAfter w:w="10" w:type="dxa"/>
        </w:trPr>
        <w:tc>
          <w:tcPr>
            <w:tcW w:w="993" w:type="dxa"/>
            <w:gridSpan w:val="2"/>
            <w:tcBorders>
              <w:top w:val="nil"/>
              <w:left w:val="nil"/>
              <w:bottom w:val="nil"/>
              <w:right w:val="nil"/>
            </w:tcBorders>
          </w:tcPr>
          <w:p w14:paraId="44246DB5" w14:textId="77777777" w:rsidR="00B8583D" w:rsidRPr="007222DD" w:rsidRDefault="00B8583D" w:rsidP="000071FB">
            <w:pPr>
              <w:numPr>
                <w:ilvl w:val="0"/>
                <w:numId w:val="11"/>
              </w:numPr>
              <w:ind w:left="644" w:hanging="578"/>
              <w:rPr>
                <w:szCs w:val="24"/>
              </w:rPr>
            </w:pPr>
          </w:p>
        </w:tc>
        <w:tc>
          <w:tcPr>
            <w:tcW w:w="8930" w:type="dxa"/>
            <w:gridSpan w:val="3"/>
            <w:tcBorders>
              <w:top w:val="nil"/>
              <w:left w:val="nil"/>
              <w:bottom w:val="nil"/>
              <w:right w:val="nil"/>
            </w:tcBorders>
          </w:tcPr>
          <w:p w14:paraId="4491804F" w14:textId="77777777" w:rsidR="00B8583D" w:rsidRPr="007222DD" w:rsidRDefault="00B8583D" w:rsidP="000071FB">
            <w:pPr>
              <w:pStyle w:val="Stilius3"/>
              <w:spacing w:before="0"/>
              <w:rPr>
                <w:sz w:val="24"/>
                <w:szCs w:val="24"/>
              </w:rPr>
            </w:pPr>
            <w:r w:rsidRPr="007222DD">
              <w:rPr>
                <w:sz w:val="24"/>
                <w:szCs w:val="24"/>
              </w:rPr>
              <w:t>Sutarties kaina Sutarties galiojimo metu nekeičiama, išskyrus šiame punkte nurodytais atvejais:</w:t>
            </w:r>
          </w:p>
        </w:tc>
      </w:tr>
      <w:tr w:rsidR="00B8583D" w:rsidRPr="007222DD" w14:paraId="6F8CAEC8" w14:textId="77777777" w:rsidTr="00D86D5A">
        <w:trPr>
          <w:gridAfter w:val="1"/>
          <w:wAfter w:w="10" w:type="dxa"/>
        </w:trPr>
        <w:tc>
          <w:tcPr>
            <w:tcW w:w="993" w:type="dxa"/>
            <w:gridSpan w:val="2"/>
            <w:tcBorders>
              <w:top w:val="nil"/>
              <w:left w:val="nil"/>
              <w:bottom w:val="nil"/>
              <w:right w:val="nil"/>
            </w:tcBorders>
          </w:tcPr>
          <w:p w14:paraId="61A5F0E5" w14:textId="77777777" w:rsidR="00B8583D" w:rsidRPr="007222DD" w:rsidRDefault="00B8583D" w:rsidP="000071FB">
            <w:pPr>
              <w:ind w:left="66"/>
              <w:rPr>
                <w:szCs w:val="24"/>
              </w:rPr>
            </w:pPr>
          </w:p>
        </w:tc>
        <w:tc>
          <w:tcPr>
            <w:tcW w:w="8930" w:type="dxa"/>
            <w:gridSpan w:val="3"/>
            <w:tcBorders>
              <w:top w:val="nil"/>
              <w:left w:val="nil"/>
              <w:bottom w:val="nil"/>
              <w:right w:val="nil"/>
            </w:tcBorders>
          </w:tcPr>
          <w:p w14:paraId="36176718" w14:textId="77777777" w:rsidR="00B8583D" w:rsidRPr="007222DD" w:rsidRDefault="00B8583D" w:rsidP="000071FB">
            <w:pPr>
              <w:jc w:val="both"/>
              <w:rPr>
                <w:szCs w:val="24"/>
              </w:rPr>
            </w:pPr>
            <w:r w:rsidRPr="007222DD">
              <w:rPr>
                <w:szCs w:val="24"/>
              </w:rPr>
              <w:t>9.9.1. pagal 10</w:t>
            </w:r>
            <w:r w:rsidRPr="007222DD">
              <w:rPr>
                <w:color w:val="0070C0"/>
                <w:szCs w:val="24"/>
              </w:rPr>
              <w:t xml:space="preserve"> </w:t>
            </w:r>
            <w:r w:rsidRPr="007222DD">
              <w:rPr>
                <w:szCs w:val="24"/>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222DD">
              <w:rPr>
                <w:szCs w:val="24"/>
              </w:rPr>
              <w:t>t.y</w:t>
            </w:r>
            <w:proofErr w:type="spellEnd"/>
            <w:r w:rsidRPr="007222DD">
              <w:rPr>
                <w:szCs w:val="24"/>
              </w:rPr>
              <w:t>. tik nesant galimybės taikyti aukščiau esantį būdą, gali būti taikomas žemiau esantis būdas:</w:t>
            </w:r>
          </w:p>
          <w:p w14:paraId="3ADADEC2" w14:textId="77777777" w:rsidR="00B8583D" w:rsidRPr="007222DD" w:rsidRDefault="00B8583D" w:rsidP="000071FB">
            <w:pPr>
              <w:numPr>
                <w:ilvl w:val="0"/>
                <w:numId w:val="53"/>
              </w:numPr>
              <w:ind w:left="599" w:hanging="425"/>
              <w:jc w:val="both"/>
              <w:rPr>
                <w:szCs w:val="24"/>
              </w:rPr>
            </w:pPr>
            <w:r w:rsidRPr="007222DD">
              <w:rPr>
                <w:szCs w:val="24"/>
              </w:rPr>
              <w:t xml:space="preserve">pritaikant Sutartyje numatytų Darbų kainą (jei Sutartyje nustatyti tam tikrų konkrečių darbų įkainiai), jei įmanoma: </w:t>
            </w:r>
          </w:p>
          <w:p w14:paraId="79A0868C" w14:textId="77777777" w:rsidR="00B8583D" w:rsidRPr="007222DD" w:rsidRDefault="00B8583D" w:rsidP="00A422CD">
            <w:pPr>
              <w:pStyle w:val="Default"/>
              <w:numPr>
                <w:ilvl w:val="1"/>
                <w:numId w:val="53"/>
              </w:numPr>
              <w:ind w:left="1166" w:hanging="426"/>
              <w:jc w:val="both"/>
            </w:pPr>
            <w:r w:rsidRPr="007222DD">
              <w:rPr>
                <w:lang w:val="lt-LT"/>
              </w:rPr>
              <w:tab/>
            </w:r>
            <w:proofErr w:type="spellStart"/>
            <w:r w:rsidRPr="007222DD">
              <w:t>pritaikant</w:t>
            </w:r>
            <w:proofErr w:type="spellEnd"/>
            <w:r w:rsidRPr="007222DD">
              <w:t xml:space="preserve"> </w:t>
            </w:r>
            <w:proofErr w:type="spellStart"/>
            <w:r w:rsidR="00D906CD" w:rsidRPr="007222DD">
              <w:t>D</w:t>
            </w:r>
            <w:r w:rsidR="006F074F" w:rsidRPr="007222DD">
              <w:t>a</w:t>
            </w:r>
            <w:r w:rsidR="00D906CD" w:rsidRPr="007222DD">
              <w:t>rbų</w:t>
            </w:r>
            <w:proofErr w:type="spellEnd"/>
            <w:r w:rsidR="00D906CD" w:rsidRPr="007222DD">
              <w:t xml:space="preserve"> </w:t>
            </w:r>
            <w:proofErr w:type="spellStart"/>
            <w:r w:rsidR="00D906CD" w:rsidRPr="007222DD">
              <w:t>sąmatose</w:t>
            </w:r>
            <w:proofErr w:type="spellEnd"/>
            <w:r w:rsidR="00D906CD" w:rsidRPr="007222DD">
              <w:t xml:space="preserve"> </w:t>
            </w:r>
            <w:proofErr w:type="spellStart"/>
            <w:r w:rsidR="00D906CD" w:rsidRPr="007222DD">
              <w:t>nurodytus</w:t>
            </w:r>
            <w:proofErr w:type="spellEnd"/>
            <w:r w:rsidR="006F074F" w:rsidRPr="007222DD">
              <w:t xml:space="preserve"> </w:t>
            </w:r>
            <w:proofErr w:type="spellStart"/>
            <w:r w:rsidR="006F074F" w:rsidRPr="007222DD">
              <w:t>darbų</w:t>
            </w:r>
            <w:proofErr w:type="spellEnd"/>
            <w:r w:rsidRPr="007222DD">
              <w:t xml:space="preserve"> </w:t>
            </w:r>
            <w:proofErr w:type="spellStart"/>
            <w:r w:rsidRPr="007222DD">
              <w:t>įkainius</w:t>
            </w:r>
            <w:proofErr w:type="spellEnd"/>
            <w:r w:rsidRPr="007222DD">
              <w:t xml:space="preserve">, </w:t>
            </w:r>
            <w:proofErr w:type="spellStart"/>
            <w:r w:rsidRPr="007222DD">
              <w:t>arba</w:t>
            </w:r>
            <w:proofErr w:type="spellEnd"/>
            <w:r w:rsidRPr="007222DD">
              <w:t xml:space="preserve"> </w:t>
            </w:r>
          </w:p>
          <w:p w14:paraId="1E56B367" w14:textId="77777777" w:rsidR="00B8583D" w:rsidRPr="007222DD" w:rsidRDefault="00B8583D" w:rsidP="00A422CD">
            <w:pPr>
              <w:pStyle w:val="Default"/>
              <w:numPr>
                <w:ilvl w:val="1"/>
                <w:numId w:val="53"/>
              </w:numPr>
              <w:ind w:left="1166" w:hanging="426"/>
              <w:jc w:val="both"/>
              <w:rPr>
                <w:color w:val="auto"/>
              </w:rPr>
            </w:pPr>
            <w:r w:rsidRPr="007222DD">
              <w:tab/>
            </w:r>
            <w:proofErr w:type="spellStart"/>
            <w:r w:rsidRPr="007222DD">
              <w:rPr>
                <w:color w:val="auto"/>
              </w:rPr>
              <w:t>išskaičiuojant</w:t>
            </w:r>
            <w:proofErr w:type="spellEnd"/>
            <w:r w:rsidRPr="007222DD">
              <w:rPr>
                <w:color w:val="auto"/>
              </w:rPr>
              <w:t xml:space="preserve"> </w:t>
            </w:r>
            <w:proofErr w:type="spellStart"/>
            <w:r w:rsidRPr="007222DD">
              <w:rPr>
                <w:color w:val="auto"/>
              </w:rPr>
              <w:t>kainos</w:t>
            </w:r>
            <w:proofErr w:type="spellEnd"/>
            <w:r w:rsidRPr="007222DD">
              <w:rPr>
                <w:color w:val="auto"/>
              </w:rPr>
              <w:t xml:space="preserve"> </w:t>
            </w:r>
            <w:proofErr w:type="spellStart"/>
            <w:r w:rsidRPr="007222DD">
              <w:rPr>
                <w:color w:val="auto"/>
              </w:rPr>
              <w:t>dalį</w:t>
            </w:r>
            <w:proofErr w:type="spellEnd"/>
            <w:r w:rsidRPr="007222DD">
              <w:rPr>
                <w:color w:val="auto"/>
              </w:rPr>
              <w:t xml:space="preserve"> </w:t>
            </w:r>
            <w:proofErr w:type="spellStart"/>
            <w:r w:rsidRPr="007222DD">
              <w:rPr>
                <w:color w:val="auto"/>
              </w:rPr>
              <w:t>iš</w:t>
            </w:r>
            <w:proofErr w:type="spellEnd"/>
            <w:r w:rsidRPr="007222DD">
              <w:rPr>
                <w:color w:val="auto"/>
              </w:rPr>
              <w:t xml:space="preserve"> </w:t>
            </w:r>
            <w:proofErr w:type="spellStart"/>
            <w:r w:rsidR="006F074F" w:rsidRPr="007222DD">
              <w:t>Darbų</w:t>
            </w:r>
            <w:proofErr w:type="spellEnd"/>
            <w:r w:rsidR="006F074F" w:rsidRPr="007222DD">
              <w:t xml:space="preserve"> </w:t>
            </w:r>
            <w:proofErr w:type="spellStart"/>
            <w:r w:rsidR="006F074F" w:rsidRPr="007222DD">
              <w:t>sąmatose</w:t>
            </w:r>
            <w:proofErr w:type="spellEnd"/>
            <w:r w:rsidR="006F074F" w:rsidRPr="007222DD">
              <w:t xml:space="preserve"> </w:t>
            </w:r>
            <w:proofErr w:type="spellStart"/>
            <w:r w:rsidRPr="007222DD">
              <w:rPr>
                <w:color w:val="auto"/>
              </w:rPr>
              <w:t>numatyto</w:t>
            </w:r>
            <w:proofErr w:type="spellEnd"/>
            <w:r w:rsidR="006F074F" w:rsidRPr="007222DD">
              <w:rPr>
                <w:color w:val="auto"/>
              </w:rPr>
              <w:t xml:space="preserve"> </w:t>
            </w:r>
            <w:proofErr w:type="spellStart"/>
            <w:r w:rsidR="006F074F" w:rsidRPr="007222DD">
              <w:rPr>
                <w:color w:val="auto"/>
              </w:rPr>
              <w:t>dabų</w:t>
            </w:r>
            <w:proofErr w:type="spellEnd"/>
            <w:r w:rsidRPr="007222DD">
              <w:rPr>
                <w:color w:val="auto"/>
              </w:rPr>
              <w:t xml:space="preserve"> </w:t>
            </w:r>
            <w:proofErr w:type="spellStart"/>
            <w:r w:rsidRPr="007222DD">
              <w:rPr>
                <w:color w:val="auto"/>
              </w:rPr>
              <w:t>įkainio</w:t>
            </w:r>
            <w:proofErr w:type="spellEnd"/>
            <w:r w:rsidRPr="007222DD">
              <w:rPr>
                <w:color w:val="auto"/>
              </w:rPr>
              <w:t xml:space="preserve"> </w:t>
            </w:r>
            <w:proofErr w:type="spellStart"/>
            <w:r w:rsidRPr="007222DD">
              <w:rPr>
                <w:color w:val="auto"/>
              </w:rPr>
              <w:t>vadovaujantis</w:t>
            </w:r>
            <w:proofErr w:type="spellEnd"/>
            <w:r w:rsidRPr="007222DD">
              <w:rPr>
                <w:color w:val="auto"/>
              </w:rPr>
              <w:t xml:space="preserve"> </w:t>
            </w:r>
            <w:proofErr w:type="spellStart"/>
            <w:r w:rsidRPr="007222DD">
              <w:rPr>
                <w:color w:val="auto"/>
              </w:rPr>
              <w:t>šio</w:t>
            </w:r>
            <w:proofErr w:type="spellEnd"/>
            <w:r w:rsidRPr="007222DD">
              <w:rPr>
                <w:color w:val="auto"/>
              </w:rPr>
              <w:t xml:space="preserve"> </w:t>
            </w:r>
            <w:proofErr w:type="spellStart"/>
            <w:r w:rsidRPr="007222DD">
              <w:rPr>
                <w:color w:val="auto"/>
              </w:rPr>
              <w:t>papunkčio</w:t>
            </w:r>
            <w:proofErr w:type="spellEnd"/>
            <w:r w:rsidRPr="007222DD">
              <w:rPr>
                <w:color w:val="auto"/>
              </w:rPr>
              <w:t xml:space="preserve"> b) </w:t>
            </w:r>
            <w:proofErr w:type="spellStart"/>
            <w:r w:rsidRPr="007222DD">
              <w:rPr>
                <w:color w:val="auto"/>
              </w:rPr>
              <w:t>pastraipoje</w:t>
            </w:r>
            <w:proofErr w:type="spellEnd"/>
            <w:r w:rsidRPr="007222DD">
              <w:rPr>
                <w:color w:val="auto"/>
              </w:rPr>
              <w:t xml:space="preserve"> </w:t>
            </w:r>
            <w:proofErr w:type="spellStart"/>
            <w:r w:rsidRPr="007222DD">
              <w:rPr>
                <w:color w:val="auto"/>
              </w:rPr>
              <w:t>nurodytu</w:t>
            </w:r>
            <w:proofErr w:type="spellEnd"/>
            <w:r w:rsidRPr="007222DD">
              <w:rPr>
                <w:color w:val="auto"/>
              </w:rPr>
              <w:t xml:space="preserve"> </w:t>
            </w:r>
            <w:proofErr w:type="spellStart"/>
            <w:r w:rsidRPr="007222DD">
              <w:rPr>
                <w:color w:val="auto"/>
              </w:rPr>
              <w:t>būdu</w:t>
            </w:r>
            <w:proofErr w:type="spellEnd"/>
            <w:r w:rsidRPr="007222DD">
              <w:rPr>
                <w:color w:val="auto"/>
              </w:rPr>
              <w:t xml:space="preserve"> </w:t>
            </w:r>
            <w:proofErr w:type="spellStart"/>
            <w:r w:rsidRPr="007222DD">
              <w:rPr>
                <w:color w:val="auto"/>
              </w:rPr>
              <w:t>arba</w:t>
            </w:r>
            <w:proofErr w:type="spellEnd"/>
          </w:p>
          <w:p w14:paraId="7F2D4AB5" w14:textId="77777777" w:rsidR="00B8583D" w:rsidRPr="007222DD" w:rsidRDefault="00B8583D" w:rsidP="00A422CD">
            <w:pPr>
              <w:pStyle w:val="Default"/>
              <w:numPr>
                <w:ilvl w:val="1"/>
                <w:numId w:val="53"/>
              </w:numPr>
              <w:ind w:left="1166" w:hanging="426"/>
              <w:jc w:val="both"/>
              <w:rPr>
                <w:color w:val="auto"/>
              </w:rPr>
            </w:pPr>
            <w:r w:rsidRPr="007222DD">
              <w:rPr>
                <w:color w:val="auto"/>
              </w:rPr>
              <w:tab/>
            </w:r>
            <w:r w:rsidRPr="007222DD">
              <w:rPr>
                <w:color w:val="auto"/>
                <w:lang w:val="lt-LT"/>
              </w:rPr>
              <w:t xml:space="preserve">pritaikant </w:t>
            </w:r>
            <w:proofErr w:type="spellStart"/>
            <w:r w:rsidR="006F074F" w:rsidRPr="007222DD">
              <w:t>Darbų</w:t>
            </w:r>
            <w:proofErr w:type="spellEnd"/>
            <w:r w:rsidR="006F074F" w:rsidRPr="007222DD">
              <w:t xml:space="preserve"> </w:t>
            </w:r>
            <w:proofErr w:type="spellStart"/>
            <w:r w:rsidR="006F074F" w:rsidRPr="007222DD">
              <w:t>sąmatose</w:t>
            </w:r>
            <w:proofErr w:type="spellEnd"/>
            <w:r w:rsidRPr="007222DD">
              <w:rPr>
                <w:color w:val="auto"/>
                <w:lang w:val="lt-LT"/>
              </w:rPr>
              <w:t xml:space="preserve"> numatytus panašių darbų įkainius, vadovaujantis šio papunkčio b) pastraipoje nurodytu būdu. Panašus darbas yra panašaus pobūdžio ir (arba) atliekamas panašiomis sąlygomis kaip kuris nors kitas Sutartyje numatytas atskiras darbas. </w:t>
            </w:r>
            <w:proofErr w:type="spellStart"/>
            <w:r w:rsidRPr="007222DD">
              <w:rPr>
                <w:color w:val="auto"/>
              </w:rPr>
              <w:t>Panašius</w:t>
            </w:r>
            <w:proofErr w:type="spellEnd"/>
            <w:r w:rsidRPr="007222DD">
              <w:rPr>
                <w:color w:val="auto"/>
              </w:rPr>
              <w:t xml:space="preserve"> </w:t>
            </w:r>
            <w:proofErr w:type="spellStart"/>
            <w:r w:rsidRPr="007222DD">
              <w:rPr>
                <w:color w:val="auto"/>
              </w:rPr>
              <w:t>darbus</w:t>
            </w:r>
            <w:proofErr w:type="spellEnd"/>
            <w:r w:rsidRPr="007222DD">
              <w:rPr>
                <w:color w:val="auto"/>
              </w:rPr>
              <w:t xml:space="preserve"> </w:t>
            </w:r>
            <w:proofErr w:type="spellStart"/>
            <w:r w:rsidRPr="007222DD">
              <w:rPr>
                <w:color w:val="auto"/>
              </w:rPr>
              <w:t>turi</w:t>
            </w:r>
            <w:proofErr w:type="spellEnd"/>
            <w:r w:rsidRPr="007222DD">
              <w:rPr>
                <w:color w:val="auto"/>
              </w:rPr>
              <w:t xml:space="preserve"> </w:t>
            </w:r>
            <w:proofErr w:type="spellStart"/>
            <w:r w:rsidRPr="007222DD">
              <w:rPr>
                <w:color w:val="auto"/>
              </w:rPr>
              <w:t>pagrįsti</w:t>
            </w:r>
            <w:proofErr w:type="spellEnd"/>
            <w:r w:rsidRPr="007222DD">
              <w:rPr>
                <w:color w:val="auto"/>
              </w:rPr>
              <w:t xml:space="preserve"> </w:t>
            </w:r>
            <w:proofErr w:type="spellStart"/>
            <w:r w:rsidRPr="007222DD">
              <w:rPr>
                <w:color w:val="auto"/>
              </w:rPr>
              <w:t>ir</w:t>
            </w:r>
            <w:proofErr w:type="spellEnd"/>
            <w:r w:rsidRPr="007222DD">
              <w:rPr>
                <w:color w:val="auto"/>
              </w:rPr>
              <w:t xml:space="preserve"> </w:t>
            </w:r>
            <w:proofErr w:type="spellStart"/>
            <w:r w:rsidRPr="007222DD">
              <w:rPr>
                <w:color w:val="auto"/>
              </w:rPr>
              <w:t>nustatyti</w:t>
            </w:r>
            <w:proofErr w:type="spellEnd"/>
            <w:r w:rsidRPr="007222DD">
              <w:rPr>
                <w:color w:val="auto"/>
              </w:rPr>
              <w:t xml:space="preserve"> </w:t>
            </w:r>
            <w:proofErr w:type="spellStart"/>
            <w:r w:rsidRPr="007222DD">
              <w:rPr>
                <w:color w:val="auto"/>
              </w:rPr>
              <w:t>Užsakovas</w:t>
            </w:r>
            <w:proofErr w:type="spellEnd"/>
            <w:r w:rsidRPr="007222DD">
              <w:rPr>
                <w:color w:val="auto"/>
              </w:rPr>
              <w:t>.</w:t>
            </w:r>
          </w:p>
          <w:p w14:paraId="07980F39" w14:textId="77777777" w:rsidR="00B8583D" w:rsidRPr="007222DD" w:rsidRDefault="00B8583D" w:rsidP="000071FB">
            <w:pPr>
              <w:numPr>
                <w:ilvl w:val="0"/>
                <w:numId w:val="53"/>
              </w:numPr>
              <w:ind w:left="599" w:hanging="425"/>
              <w:jc w:val="both"/>
              <w:rPr>
                <w:szCs w:val="24"/>
              </w:rPr>
            </w:pPr>
            <w:r w:rsidRPr="007222DD">
              <w:rPr>
                <w:szCs w:val="24"/>
              </w:rPr>
              <w:t>įvertinus pagrįstas tiesiogines (darbo užmokesčio ir su juo susijusius mokesčius, statybos produktų ir įrengimų, mechanizmų sąnaudos, statybvietės) bei netiesiogines (pridėtines, pelno) išlaidas pagal Metodikos</w:t>
            </w:r>
            <w:r w:rsidRPr="007222DD">
              <w:rPr>
                <w:rStyle w:val="Puslapioinaosnuoroda"/>
                <w:i/>
                <w:szCs w:val="24"/>
                <w:lang w:eastAsia="lt-LT"/>
              </w:rPr>
              <w:footnoteReference w:id="1"/>
            </w:r>
            <w:r w:rsidRPr="007222DD">
              <w:rPr>
                <w:szCs w:val="24"/>
              </w:rPr>
              <w:t xml:space="preserve"> priedo „Tiesioginių ir netiesioginių išlaidų apskaičiavimo taisyklės“ nuostatas. </w:t>
            </w:r>
          </w:p>
        </w:tc>
      </w:tr>
      <w:tr w:rsidR="00B8583D" w:rsidRPr="007222DD" w14:paraId="29CA0D3E" w14:textId="77777777" w:rsidTr="00D86D5A">
        <w:trPr>
          <w:gridAfter w:val="1"/>
          <w:wAfter w:w="10" w:type="dxa"/>
        </w:trPr>
        <w:tc>
          <w:tcPr>
            <w:tcW w:w="993" w:type="dxa"/>
            <w:gridSpan w:val="2"/>
            <w:tcBorders>
              <w:top w:val="nil"/>
              <w:left w:val="nil"/>
              <w:bottom w:val="nil"/>
              <w:right w:val="nil"/>
            </w:tcBorders>
          </w:tcPr>
          <w:p w14:paraId="031A2DE3" w14:textId="77777777" w:rsidR="00B8583D" w:rsidRPr="007222DD" w:rsidRDefault="00B8583D" w:rsidP="000071FB">
            <w:pPr>
              <w:ind w:left="66"/>
              <w:rPr>
                <w:szCs w:val="24"/>
              </w:rPr>
            </w:pPr>
          </w:p>
        </w:tc>
        <w:tc>
          <w:tcPr>
            <w:tcW w:w="8930" w:type="dxa"/>
            <w:gridSpan w:val="3"/>
            <w:tcBorders>
              <w:top w:val="nil"/>
              <w:left w:val="nil"/>
              <w:bottom w:val="nil"/>
              <w:right w:val="nil"/>
            </w:tcBorders>
          </w:tcPr>
          <w:p w14:paraId="1E5F216D" w14:textId="64FCCD39" w:rsidR="00A422CD" w:rsidRPr="007222DD" w:rsidRDefault="00B8583D" w:rsidP="00A422CD">
            <w:pPr>
              <w:jc w:val="both"/>
              <w:rPr>
                <w:szCs w:val="24"/>
              </w:rPr>
            </w:pPr>
            <w:r w:rsidRPr="007222DD">
              <w:rPr>
                <w:szCs w:val="24"/>
              </w:rPr>
              <w:t xml:space="preserve">9.9.2. padidėjus arba sumažėjus pridėtinės vertės mokesčio (PVM) </w:t>
            </w:r>
            <w:r w:rsidR="00A422CD">
              <w:rPr>
                <w:szCs w:val="24"/>
              </w:rPr>
              <w:t xml:space="preserve">tarifui, kaip </w:t>
            </w:r>
            <w:proofErr w:type="spellStart"/>
            <w:r w:rsidR="00A422CD">
              <w:rPr>
                <w:szCs w:val="24"/>
              </w:rPr>
              <w:t>nustayta</w:t>
            </w:r>
            <w:proofErr w:type="spellEnd"/>
            <w:r w:rsidR="00A422CD">
              <w:rPr>
                <w:szCs w:val="24"/>
              </w:rPr>
              <w:t xml:space="preserve"> Preliminarios sutarties 2.3.2. p. </w:t>
            </w:r>
          </w:p>
          <w:p w14:paraId="6141864C" w14:textId="1DA8E5E9" w:rsidR="00B8583D" w:rsidRPr="007222DD" w:rsidRDefault="00B8583D" w:rsidP="00A422CD">
            <w:pPr>
              <w:jc w:val="both"/>
              <w:rPr>
                <w:szCs w:val="24"/>
              </w:rPr>
            </w:pPr>
          </w:p>
        </w:tc>
      </w:tr>
      <w:tr w:rsidR="00B8583D" w:rsidRPr="007222DD" w14:paraId="19243801" w14:textId="77777777" w:rsidTr="00D86D5A">
        <w:trPr>
          <w:gridBefore w:val="1"/>
          <w:gridAfter w:val="1"/>
          <w:wBefore w:w="284" w:type="dxa"/>
          <w:wAfter w:w="10" w:type="dxa"/>
        </w:trPr>
        <w:tc>
          <w:tcPr>
            <w:tcW w:w="709" w:type="dxa"/>
            <w:tcBorders>
              <w:top w:val="nil"/>
              <w:left w:val="nil"/>
              <w:bottom w:val="nil"/>
              <w:right w:val="nil"/>
            </w:tcBorders>
          </w:tcPr>
          <w:p w14:paraId="476AD220" w14:textId="77777777" w:rsidR="00B8583D" w:rsidRPr="007222DD" w:rsidRDefault="00B8583D" w:rsidP="000071FB">
            <w:pPr>
              <w:ind w:left="66"/>
              <w:rPr>
                <w:szCs w:val="24"/>
              </w:rPr>
            </w:pPr>
          </w:p>
        </w:tc>
        <w:tc>
          <w:tcPr>
            <w:tcW w:w="8930" w:type="dxa"/>
            <w:gridSpan w:val="3"/>
            <w:tcBorders>
              <w:top w:val="nil"/>
              <w:left w:val="nil"/>
              <w:bottom w:val="nil"/>
              <w:right w:val="nil"/>
            </w:tcBorders>
          </w:tcPr>
          <w:p w14:paraId="680BDDDB" w14:textId="71A69E19" w:rsidR="00641E5D" w:rsidRPr="007222DD" w:rsidRDefault="00B8583D" w:rsidP="00641E5D">
            <w:pPr>
              <w:jc w:val="both"/>
              <w:rPr>
                <w:szCs w:val="24"/>
              </w:rPr>
            </w:pPr>
            <w:r w:rsidRPr="007222DD">
              <w:rPr>
                <w:szCs w:val="24"/>
              </w:rPr>
              <w:t xml:space="preserve">9.9.3. </w:t>
            </w:r>
            <w:bookmarkStart w:id="2" w:name="_Ref88646839"/>
            <w:bookmarkStart w:id="3" w:name="_Toc141972279"/>
            <w:r w:rsidR="00A422CD">
              <w:rPr>
                <w:szCs w:val="24"/>
              </w:rPr>
              <w:t xml:space="preserve"> įvykus kainų ly</w:t>
            </w:r>
            <w:r w:rsidR="00641E5D">
              <w:rPr>
                <w:szCs w:val="24"/>
              </w:rPr>
              <w:t xml:space="preserve">gių pokyčiui, kaip </w:t>
            </w:r>
            <w:proofErr w:type="spellStart"/>
            <w:r w:rsidR="00641E5D">
              <w:rPr>
                <w:szCs w:val="24"/>
              </w:rPr>
              <w:t>nustayta</w:t>
            </w:r>
            <w:proofErr w:type="spellEnd"/>
            <w:r w:rsidR="00641E5D">
              <w:rPr>
                <w:szCs w:val="24"/>
              </w:rPr>
              <w:t xml:space="preserve"> Preliminarios sutarties 2.3.3. p</w:t>
            </w:r>
            <w:r w:rsidR="00641E5D">
              <w:t xml:space="preserve"> </w:t>
            </w:r>
            <w:bookmarkEnd w:id="2"/>
            <w:bookmarkEnd w:id="3"/>
          </w:p>
          <w:p w14:paraId="2A4AF84C" w14:textId="3DF29A2B" w:rsidR="00B8583D" w:rsidRPr="007222DD" w:rsidRDefault="00B8583D" w:rsidP="000071FB">
            <w:pPr>
              <w:jc w:val="both"/>
              <w:rPr>
                <w:szCs w:val="24"/>
              </w:rPr>
            </w:pPr>
          </w:p>
        </w:tc>
      </w:tr>
      <w:tr w:rsidR="00B8583D" w:rsidRPr="007222DD" w14:paraId="78469F28" w14:textId="77777777" w:rsidTr="00D86D5A">
        <w:trPr>
          <w:gridBefore w:val="1"/>
          <w:gridAfter w:val="1"/>
          <w:wBefore w:w="284" w:type="dxa"/>
          <w:wAfter w:w="10" w:type="dxa"/>
        </w:trPr>
        <w:tc>
          <w:tcPr>
            <w:tcW w:w="709" w:type="dxa"/>
            <w:tcBorders>
              <w:top w:val="nil"/>
              <w:left w:val="nil"/>
              <w:bottom w:val="nil"/>
              <w:right w:val="nil"/>
            </w:tcBorders>
          </w:tcPr>
          <w:p w14:paraId="1D854147" w14:textId="77777777" w:rsidR="00B8583D" w:rsidRPr="007222DD" w:rsidRDefault="00B8583D" w:rsidP="000071FB">
            <w:pPr>
              <w:ind w:left="66"/>
              <w:rPr>
                <w:szCs w:val="24"/>
              </w:rPr>
            </w:pPr>
          </w:p>
        </w:tc>
        <w:tc>
          <w:tcPr>
            <w:tcW w:w="8930" w:type="dxa"/>
            <w:gridSpan w:val="3"/>
            <w:tcBorders>
              <w:top w:val="nil"/>
              <w:left w:val="nil"/>
              <w:bottom w:val="nil"/>
              <w:right w:val="nil"/>
            </w:tcBorders>
          </w:tcPr>
          <w:p w14:paraId="1C25FC24" w14:textId="77777777" w:rsidR="00B8583D" w:rsidRPr="007222DD" w:rsidRDefault="00B8583D" w:rsidP="000071FB">
            <w:pPr>
              <w:pStyle w:val="Stilius3"/>
              <w:spacing w:before="0"/>
              <w:rPr>
                <w:sz w:val="24"/>
                <w:szCs w:val="24"/>
              </w:rPr>
            </w:pPr>
            <w:r w:rsidRPr="007222DD">
              <w:rPr>
                <w:sz w:val="24"/>
                <w:szCs w:val="24"/>
              </w:rPr>
              <w:t>9.9.4. Jeigu Sutarties kaina buvo pakeista pagal 9.9.2 ir 9.9.3 papunkčius, atitinkamai pakeičiama ir Pradinės sutarties vertė ir, taikant Pakeitimų nuostatas pagal VPĮ 89 straipsnį, atsižvelgiama į pakeistą Pradinės sutarties vertę.</w:t>
            </w:r>
          </w:p>
        </w:tc>
      </w:tr>
      <w:tr w:rsidR="00B8583D" w:rsidRPr="007222DD" w14:paraId="3BB69384" w14:textId="77777777" w:rsidTr="00D86D5A">
        <w:trPr>
          <w:gridBefore w:val="1"/>
          <w:gridAfter w:val="1"/>
          <w:wBefore w:w="284" w:type="dxa"/>
          <w:wAfter w:w="10" w:type="dxa"/>
        </w:trPr>
        <w:tc>
          <w:tcPr>
            <w:tcW w:w="709" w:type="dxa"/>
            <w:tcBorders>
              <w:top w:val="nil"/>
              <w:left w:val="nil"/>
              <w:bottom w:val="nil"/>
              <w:right w:val="nil"/>
            </w:tcBorders>
          </w:tcPr>
          <w:p w14:paraId="4854B692" w14:textId="77777777" w:rsidR="00B8583D" w:rsidRPr="007222DD" w:rsidRDefault="00B8583D" w:rsidP="000071FB">
            <w:pPr>
              <w:ind w:left="66"/>
              <w:rPr>
                <w:szCs w:val="24"/>
              </w:rPr>
            </w:pPr>
          </w:p>
        </w:tc>
        <w:tc>
          <w:tcPr>
            <w:tcW w:w="8930" w:type="dxa"/>
            <w:gridSpan w:val="3"/>
            <w:tcBorders>
              <w:top w:val="nil"/>
              <w:left w:val="nil"/>
              <w:bottom w:val="nil"/>
              <w:right w:val="nil"/>
            </w:tcBorders>
          </w:tcPr>
          <w:p w14:paraId="74ECCE63" w14:textId="77777777" w:rsidR="00B8583D" w:rsidRPr="007222DD" w:rsidRDefault="00B8583D" w:rsidP="000071FB">
            <w:pPr>
              <w:pStyle w:val="Stilius3"/>
              <w:spacing w:before="0"/>
              <w:rPr>
                <w:sz w:val="24"/>
                <w:szCs w:val="24"/>
              </w:rPr>
            </w:pPr>
            <w:r w:rsidRPr="007222DD">
              <w:rPr>
                <w:sz w:val="24"/>
                <w:szCs w:val="24"/>
              </w:rPr>
              <w:t xml:space="preserve">9.9.5.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7222DD">
              <w:rPr>
                <w:sz w:val="24"/>
                <w:szCs w:val="24"/>
                <w:lang w:eastAsia="lt-LT"/>
              </w:rPr>
              <w:t xml:space="preserve">atliekant sutarties keitimą nustatyta tvarka ir </w:t>
            </w:r>
            <w:r w:rsidRPr="007222DD">
              <w:rPr>
                <w:sz w:val="24"/>
                <w:szCs w:val="24"/>
              </w:rPr>
              <w:t>taikant kiekių (apimčių) keitimo sąlygas, nurodytas Metodikos III skyriuje. Tokių darbų kiekių vertės nustatymo, teikimo ir tvirtinimo procedūra atliekama analogiškai kaip pagal Pakeitimų procedūrą, nurodytą 10 skyriuje.</w:t>
            </w:r>
            <w:r w:rsidRPr="007222DD">
              <w:rPr>
                <w:i/>
                <w:sz w:val="24"/>
                <w:szCs w:val="24"/>
                <w:lang w:eastAsia="lt-LT"/>
              </w:rPr>
              <w:t xml:space="preserve"> </w:t>
            </w:r>
          </w:p>
        </w:tc>
      </w:tr>
      <w:tr w:rsidR="00B8583D" w:rsidRPr="007222DD" w14:paraId="422AF183" w14:textId="77777777" w:rsidTr="00D86D5A">
        <w:trPr>
          <w:gridAfter w:val="1"/>
          <w:wAfter w:w="10" w:type="dxa"/>
        </w:trPr>
        <w:tc>
          <w:tcPr>
            <w:tcW w:w="993" w:type="dxa"/>
            <w:gridSpan w:val="2"/>
            <w:tcBorders>
              <w:top w:val="nil"/>
              <w:left w:val="nil"/>
              <w:bottom w:val="nil"/>
              <w:right w:val="nil"/>
            </w:tcBorders>
          </w:tcPr>
          <w:p w14:paraId="664609FD" w14:textId="77777777" w:rsidR="00B8583D" w:rsidRPr="007222DD" w:rsidRDefault="00B8583D" w:rsidP="000071FB">
            <w:pPr>
              <w:numPr>
                <w:ilvl w:val="1"/>
                <w:numId w:val="71"/>
              </w:numPr>
              <w:rPr>
                <w:szCs w:val="24"/>
              </w:rPr>
            </w:pPr>
          </w:p>
        </w:tc>
        <w:tc>
          <w:tcPr>
            <w:tcW w:w="8930" w:type="dxa"/>
            <w:gridSpan w:val="3"/>
            <w:tcBorders>
              <w:top w:val="nil"/>
              <w:left w:val="nil"/>
              <w:bottom w:val="nil"/>
              <w:right w:val="nil"/>
            </w:tcBorders>
          </w:tcPr>
          <w:p w14:paraId="27FA235A" w14:textId="74619AB8" w:rsidR="00B8583D" w:rsidRPr="007222DD" w:rsidRDefault="00B8583D" w:rsidP="00641E5D">
            <w:pPr>
              <w:pStyle w:val="Stilius3"/>
              <w:spacing w:before="0"/>
              <w:rPr>
                <w:sz w:val="24"/>
                <w:szCs w:val="24"/>
              </w:rPr>
            </w:pPr>
            <w:r w:rsidRPr="007222DD">
              <w:rPr>
                <w:sz w:val="24"/>
                <w:szCs w:val="24"/>
              </w:rPr>
              <w:t xml:space="preserve">Užsakovas gali tiesiogiai atsiskaityti su Subrangovais už jų atliktus darbus. </w:t>
            </w:r>
            <w:r w:rsidR="00641E5D" w:rsidRPr="007222DD">
              <w:rPr>
                <w:sz w:val="24"/>
                <w:szCs w:val="24"/>
              </w:rPr>
              <w:t>Užsakovas</w:t>
            </w:r>
            <w:r w:rsidR="00641E5D" w:rsidRPr="00641E5D">
              <w:rPr>
                <w:sz w:val="24"/>
                <w:szCs w:val="24"/>
              </w:rPr>
              <w:t xml:space="preserve"> ne vėliau kaip per 3 darbo dienas nuo </w:t>
            </w:r>
            <w:r w:rsidR="00641E5D">
              <w:rPr>
                <w:sz w:val="24"/>
                <w:szCs w:val="24"/>
                <w:lang w:val="lt-LT"/>
              </w:rPr>
              <w:t xml:space="preserve">Užsakovo informavimo apie pasitelkiamus subrangovu </w:t>
            </w:r>
            <w:r w:rsidR="00641E5D" w:rsidRPr="00641E5D">
              <w:rPr>
                <w:sz w:val="24"/>
                <w:szCs w:val="24"/>
              </w:rPr>
              <w:t xml:space="preserve">nurodytos informacijos gavimo raštu informuoja subtiekėjus apie tokią tiesioginio atsiskaitymo galimybę, o subtiekėjas, norėdamas pasinaudoti tokia galimybe, raštu pateikia prašymą </w:t>
            </w:r>
            <w:r w:rsidR="00641E5D">
              <w:rPr>
                <w:sz w:val="24"/>
                <w:szCs w:val="24"/>
              </w:rPr>
              <w:t>Užsakovui</w:t>
            </w:r>
            <w:r w:rsidR="00641E5D" w:rsidRPr="00641E5D">
              <w:rPr>
                <w:sz w:val="24"/>
                <w:szCs w:val="24"/>
              </w:rPr>
              <w:t xml:space="preserve">. Tais atvejais, kai subtiekėjas išreiškia norą pasinaudoti tiesioginio atsiskaitymo galimybe, turi būti sudaroma trišalė sutartis tarp </w:t>
            </w:r>
            <w:r w:rsidR="00641E5D">
              <w:rPr>
                <w:sz w:val="24"/>
                <w:szCs w:val="24"/>
              </w:rPr>
              <w:t>Užsakovo</w:t>
            </w:r>
            <w:r w:rsidR="00641E5D" w:rsidRPr="00641E5D">
              <w:rPr>
                <w:sz w:val="24"/>
                <w:szCs w:val="24"/>
              </w:rPr>
              <w:t xml:space="preserve">, pirkimo sutartį sudariusio tiekėjo ir jo subtiekėjo, kurioje aprašoma tiesioginio atsiskaitymo su subtiekėju tvarka, atsižvelgiant į pirkimo dokumentuose ir </w:t>
            </w:r>
            <w:proofErr w:type="spellStart"/>
            <w:r w:rsidR="00641E5D" w:rsidRPr="00641E5D">
              <w:rPr>
                <w:sz w:val="24"/>
                <w:szCs w:val="24"/>
              </w:rPr>
              <w:t>subtiekimo</w:t>
            </w:r>
            <w:proofErr w:type="spellEnd"/>
            <w:r w:rsidR="00641E5D" w:rsidRPr="00641E5D">
              <w:rPr>
                <w:sz w:val="24"/>
                <w:szCs w:val="24"/>
              </w:rPr>
              <w:t xml:space="preserve"> sutartyje nustatytus reikalavimus. </w:t>
            </w:r>
            <w:r w:rsidR="00641E5D">
              <w:rPr>
                <w:sz w:val="24"/>
                <w:szCs w:val="24"/>
                <w:lang w:val="lt-LT"/>
              </w:rPr>
              <w:t xml:space="preserve">Rangovui paskelbus apie naujai pasitelkiamą subrangovą </w:t>
            </w:r>
            <w:r w:rsidRPr="007222DD">
              <w:rPr>
                <w:sz w:val="24"/>
                <w:szCs w:val="24"/>
              </w:rPr>
              <w:t xml:space="preserve">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B8583D" w:rsidRPr="007222DD" w14:paraId="06055B72" w14:textId="77777777" w:rsidTr="00D86D5A">
        <w:trPr>
          <w:gridAfter w:val="1"/>
          <w:wAfter w:w="10" w:type="dxa"/>
        </w:trPr>
        <w:tc>
          <w:tcPr>
            <w:tcW w:w="993" w:type="dxa"/>
            <w:gridSpan w:val="2"/>
            <w:tcBorders>
              <w:top w:val="nil"/>
              <w:left w:val="nil"/>
              <w:bottom w:val="nil"/>
              <w:right w:val="nil"/>
            </w:tcBorders>
          </w:tcPr>
          <w:p w14:paraId="048002D0" w14:textId="77777777" w:rsidR="00B8583D" w:rsidRPr="007222DD" w:rsidRDefault="00B8583D" w:rsidP="000071FB">
            <w:pPr>
              <w:numPr>
                <w:ilvl w:val="1"/>
                <w:numId w:val="71"/>
              </w:numPr>
              <w:rPr>
                <w:szCs w:val="24"/>
              </w:rPr>
            </w:pPr>
          </w:p>
        </w:tc>
        <w:tc>
          <w:tcPr>
            <w:tcW w:w="8930" w:type="dxa"/>
            <w:gridSpan w:val="3"/>
            <w:tcBorders>
              <w:top w:val="nil"/>
              <w:left w:val="nil"/>
              <w:bottom w:val="nil"/>
              <w:right w:val="nil"/>
            </w:tcBorders>
          </w:tcPr>
          <w:p w14:paraId="071842CA" w14:textId="02FF6826" w:rsidR="00B8583D" w:rsidRDefault="00B8583D" w:rsidP="00641E5D">
            <w:pPr>
              <w:pStyle w:val="Stilius3"/>
              <w:spacing w:before="0"/>
              <w:rPr>
                <w:sz w:val="24"/>
                <w:szCs w:val="24"/>
              </w:rPr>
            </w:pPr>
            <w:r w:rsidRPr="007222DD">
              <w:rPr>
                <w:sz w:val="24"/>
                <w:szCs w:val="24"/>
              </w:rPr>
              <w:t>Visi Sutarties mokėjimų dokumentai (Mokėjimų dokumentai (įskaitant Aktus, Rangovo atliktų Darbų perdavimo Užsakovui aktus) yra teikiami naudojantis informacinės sistemos „</w:t>
            </w:r>
            <w:r w:rsidR="00641E5D">
              <w:rPr>
                <w:sz w:val="24"/>
                <w:szCs w:val="24"/>
                <w:lang w:val="lt-LT"/>
              </w:rPr>
              <w:t>SABIS</w:t>
            </w:r>
            <w:r w:rsidRPr="007222DD">
              <w:rPr>
                <w:sz w:val="24"/>
                <w:szCs w:val="24"/>
              </w:rPr>
              <w:t>“ priemonėmis. Pasikeitus teisės aktų nuostatoms dėl mokėjimo dokumentų pateikimo naudojantis informacine sistema „</w:t>
            </w:r>
            <w:r w:rsidR="00641E5D">
              <w:rPr>
                <w:sz w:val="24"/>
                <w:szCs w:val="24"/>
                <w:lang w:val="lt-LT"/>
              </w:rPr>
              <w:t>SABIS</w:t>
            </w:r>
            <w:r w:rsidRPr="007222DD">
              <w:rPr>
                <w:sz w:val="24"/>
                <w:szCs w:val="24"/>
              </w:rPr>
              <w:t>“, atitinkamai taikomas tuo metu galiojantis teisinis reguliavimas.</w:t>
            </w:r>
          </w:p>
          <w:p w14:paraId="3DF89F55" w14:textId="5E26870F" w:rsidR="00641E5D" w:rsidRPr="007222DD" w:rsidRDefault="00641E5D" w:rsidP="00641E5D">
            <w:pPr>
              <w:pStyle w:val="Stilius3"/>
              <w:spacing w:before="0"/>
              <w:rPr>
                <w:sz w:val="24"/>
                <w:szCs w:val="24"/>
              </w:rPr>
            </w:pPr>
          </w:p>
        </w:tc>
      </w:tr>
      <w:tr w:rsidR="00B8583D" w:rsidRPr="007222DD" w14:paraId="73E059D3" w14:textId="77777777" w:rsidTr="00D86D5A">
        <w:trPr>
          <w:gridAfter w:val="1"/>
          <w:wAfter w:w="10" w:type="dxa"/>
        </w:trPr>
        <w:tc>
          <w:tcPr>
            <w:tcW w:w="9923" w:type="dxa"/>
            <w:gridSpan w:val="5"/>
            <w:tcBorders>
              <w:top w:val="nil"/>
              <w:left w:val="nil"/>
              <w:bottom w:val="nil"/>
              <w:right w:val="nil"/>
            </w:tcBorders>
          </w:tcPr>
          <w:p w14:paraId="1691D68B" w14:textId="77777777" w:rsidR="00B8583D" w:rsidRPr="007222DD" w:rsidRDefault="00B8583D" w:rsidP="000071FB">
            <w:pPr>
              <w:pStyle w:val="Stilius1"/>
              <w:spacing w:before="0" w:after="0"/>
            </w:pPr>
            <w:r w:rsidRPr="007222DD">
              <w:t>PAKEITIMAI</w:t>
            </w:r>
          </w:p>
        </w:tc>
      </w:tr>
      <w:tr w:rsidR="00B8583D" w:rsidRPr="007222DD" w14:paraId="793E6CCB" w14:textId="77777777" w:rsidTr="00D86D5A">
        <w:trPr>
          <w:gridAfter w:val="1"/>
          <w:wAfter w:w="10" w:type="dxa"/>
          <w:cantSplit/>
          <w:trHeight w:val="1455"/>
        </w:trPr>
        <w:tc>
          <w:tcPr>
            <w:tcW w:w="993" w:type="dxa"/>
            <w:gridSpan w:val="2"/>
            <w:tcBorders>
              <w:top w:val="nil"/>
              <w:left w:val="nil"/>
              <w:bottom w:val="nil"/>
              <w:right w:val="nil"/>
            </w:tcBorders>
          </w:tcPr>
          <w:p w14:paraId="00E2F0DD" w14:textId="77777777" w:rsidR="00B8583D" w:rsidRPr="007222DD" w:rsidRDefault="00B8583D" w:rsidP="000071FB">
            <w:pPr>
              <w:pStyle w:val="Stilius3"/>
              <w:numPr>
                <w:ilvl w:val="0"/>
                <w:numId w:val="7"/>
              </w:numPr>
              <w:spacing w:before="0"/>
              <w:ind w:left="0" w:firstLine="0"/>
              <w:jc w:val="left"/>
              <w:rPr>
                <w:sz w:val="24"/>
                <w:szCs w:val="24"/>
              </w:rPr>
            </w:pPr>
            <w:r w:rsidRPr="007222DD">
              <w:rPr>
                <w:sz w:val="24"/>
                <w:szCs w:val="24"/>
              </w:rPr>
              <w:t xml:space="preserve"> </w:t>
            </w:r>
          </w:p>
        </w:tc>
        <w:tc>
          <w:tcPr>
            <w:tcW w:w="8930" w:type="dxa"/>
            <w:gridSpan w:val="3"/>
            <w:tcBorders>
              <w:top w:val="nil"/>
              <w:left w:val="nil"/>
              <w:bottom w:val="nil"/>
              <w:right w:val="nil"/>
            </w:tcBorders>
          </w:tcPr>
          <w:p w14:paraId="1D3EEF7B" w14:textId="77777777" w:rsidR="00B8583D" w:rsidRPr="007222DD" w:rsidRDefault="00B8583D" w:rsidP="000071FB">
            <w:pPr>
              <w:pStyle w:val="Stilius3"/>
              <w:spacing w:before="0"/>
              <w:rPr>
                <w:sz w:val="24"/>
                <w:szCs w:val="24"/>
              </w:rPr>
            </w:pPr>
            <w:r w:rsidRPr="007222DD">
              <w:rPr>
                <w:color w:val="000000"/>
                <w:spacing w:val="-3"/>
                <w:sz w:val="24"/>
                <w:szCs w:val="24"/>
              </w:rPr>
              <w:t xml:space="preserve">Užsakovas šiame skyriuje nustatytomis sąlygomis gali nurodyti daryti Pakeitimus. </w:t>
            </w:r>
            <w:r w:rsidRPr="007222DD">
              <w:rPr>
                <w:sz w:val="24"/>
                <w:szCs w:val="24"/>
              </w:rPr>
              <w:t>Pakeitimai gali apimti:</w:t>
            </w:r>
          </w:p>
          <w:p w14:paraId="12760712"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 xml:space="preserve">bet kurios Darbų dalies montavimo ar įrengimo vietos ar padėties keitimą, Darbų dalies lygių, pozicijų ir (arba) matmenų pakitimus; </w:t>
            </w:r>
          </w:p>
          <w:p w14:paraId="54FA0428"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 xml:space="preserve">bet kurio atskiro darbo atsisakymą arba Darbų apimties sumažinimą; </w:t>
            </w:r>
          </w:p>
          <w:p w14:paraId="167E6716"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Darbų kokybės ar kitų bet kurio atskiro darbo savybių pakitimus;</w:t>
            </w:r>
          </w:p>
          <w:p w14:paraId="0A456C0C"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bet kurį papildomą darbą, Įrangą, Medžiagas arba Darbų apimties padidinimą.</w:t>
            </w:r>
          </w:p>
          <w:p w14:paraId="244EAC8D" w14:textId="77777777" w:rsidR="00B8583D" w:rsidRPr="007222DD" w:rsidRDefault="00B8583D" w:rsidP="000071FB">
            <w:pPr>
              <w:pStyle w:val="Default"/>
              <w:jc w:val="both"/>
            </w:pPr>
            <w:proofErr w:type="spellStart"/>
            <w:r w:rsidRPr="007222DD">
              <w:t>Pakeitimas</w:t>
            </w:r>
            <w:proofErr w:type="spellEnd"/>
            <w:r w:rsidRPr="007222DD">
              <w:t xml:space="preserve"> </w:t>
            </w:r>
            <w:proofErr w:type="spellStart"/>
            <w:r w:rsidRPr="007222DD">
              <w:t>pagrindžiamas</w:t>
            </w:r>
            <w:proofErr w:type="spellEnd"/>
            <w:r w:rsidRPr="007222DD">
              <w:t xml:space="preserve"> </w:t>
            </w:r>
            <w:proofErr w:type="spellStart"/>
            <w:r w:rsidRPr="007222DD">
              <w:t>dokumentais</w:t>
            </w:r>
            <w:proofErr w:type="spellEnd"/>
            <w:r w:rsidRPr="007222DD">
              <w:t xml:space="preserve"> (</w:t>
            </w:r>
            <w:proofErr w:type="spellStart"/>
            <w:r w:rsidRPr="007222DD">
              <w:t>pvz</w:t>
            </w:r>
            <w:proofErr w:type="spellEnd"/>
            <w:r w:rsidRPr="007222DD">
              <w:t xml:space="preserve">. </w:t>
            </w:r>
            <w:proofErr w:type="spellStart"/>
            <w:r w:rsidRPr="007222DD">
              <w:t>defektiniu</w:t>
            </w:r>
            <w:proofErr w:type="spellEnd"/>
            <w:r w:rsidRPr="007222DD">
              <w:t xml:space="preserve"> (</w:t>
            </w:r>
            <w:proofErr w:type="spellStart"/>
            <w:r w:rsidRPr="007222DD">
              <w:t>pakeitimų</w:t>
            </w:r>
            <w:proofErr w:type="spellEnd"/>
            <w:r w:rsidRPr="007222DD">
              <w:t xml:space="preserve">) </w:t>
            </w:r>
            <w:proofErr w:type="spellStart"/>
            <w:r w:rsidRPr="007222DD">
              <w:t>aktu</w:t>
            </w:r>
            <w:proofErr w:type="spellEnd"/>
            <w:r w:rsidRPr="007222DD">
              <w:t xml:space="preserve">, </w:t>
            </w:r>
            <w:proofErr w:type="spellStart"/>
            <w:r w:rsidRPr="007222DD">
              <w:t>brėžiniais</w:t>
            </w:r>
            <w:proofErr w:type="spellEnd"/>
            <w:r w:rsidRPr="007222DD">
              <w:t xml:space="preserve"> (</w:t>
            </w:r>
            <w:proofErr w:type="spellStart"/>
            <w:r w:rsidRPr="007222DD">
              <w:t>įsk</w:t>
            </w:r>
            <w:proofErr w:type="spellEnd"/>
            <w:r w:rsidRPr="007222DD">
              <w:t xml:space="preserve">. </w:t>
            </w:r>
            <w:proofErr w:type="spellStart"/>
            <w:r w:rsidRPr="007222DD">
              <w:t>Projekto</w:t>
            </w:r>
            <w:proofErr w:type="spellEnd"/>
            <w:r w:rsidRPr="007222DD">
              <w:t xml:space="preserve"> </w:t>
            </w:r>
            <w:proofErr w:type="spellStart"/>
            <w:r w:rsidRPr="007222DD">
              <w:t>korektūrą</w:t>
            </w:r>
            <w:proofErr w:type="spellEnd"/>
            <w:r w:rsidRPr="007222DD">
              <w:t xml:space="preserve"> </w:t>
            </w:r>
            <w:proofErr w:type="spellStart"/>
            <w:r w:rsidRPr="007222DD">
              <w:t>pagal</w:t>
            </w:r>
            <w:proofErr w:type="spellEnd"/>
            <w:r w:rsidRPr="007222DD">
              <w:t xml:space="preserve"> jo </w:t>
            </w:r>
            <w:proofErr w:type="spellStart"/>
            <w:r w:rsidRPr="007222DD">
              <w:t>naują</w:t>
            </w:r>
            <w:proofErr w:type="spellEnd"/>
            <w:r w:rsidRPr="007222DD">
              <w:t xml:space="preserve"> </w:t>
            </w:r>
            <w:proofErr w:type="spellStart"/>
            <w:r w:rsidRPr="007222DD">
              <w:t>laidą</w:t>
            </w:r>
            <w:proofErr w:type="spellEnd"/>
            <w:r w:rsidRPr="007222DD">
              <w:t xml:space="preserve">), </w:t>
            </w:r>
            <w:proofErr w:type="spellStart"/>
            <w:r w:rsidRPr="007222DD">
              <w:t>ar</w:t>
            </w:r>
            <w:proofErr w:type="spellEnd"/>
            <w:r w:rsidRPr="007222DD">
              <w:t xml:space="preserve"> </w:t>
            </w:r>
            <w:proofErr w:type="spellStart"/>
            <w:r w:rsidRPr="007222DD">
              <w:t>kitais</w:t>
            </w:r>
            <w:proofErr w:type="spellEnd"/>
            <w:r w:rsidRPr="007222DD">
              <w:t xml:space="preserve"> </w:t>
            </w:r>
            <w:proofErr w:type="spellStart"/>
            <w:r w:rsidRPr="007222DD">
              <w:t>dokumentais</w:t>
            </w:r>
            <w:proofErr w:type="spellEnd"/>
            <w:r w:rsidRPr="007222DD">
              <w:t xml:space="preserve">), </w:t>
            </w:r>
            <w:proofErr w:type="spellStart"/>
            <w:r w:rsidRPr="007222DD">
              <w:t>kurie</w:t>
            </w:r>
            <w:proofErr w:type="spellEnd"/>
            <w:r w:rsidRPr="007222DD">
              <w:t xml:space="preserve"> </w:t>
            </w:r>
            <w:proofErr w:type="spellStart"/>
            <w:r w:rsidRPr="007222DD">
              <w:t>turi</w:t>
            </w:r>
            <w:proofErr w:type="spellEnd"/>
            <w:r w:rsidRPr="007222DD">
              <w:t xml:space="preserve"> </w:t>
            </w:r>
            <w:proofErr w:type="spellStart"/>
            <w:r w:rsidRPr="007222DD">
              <w:t>būti</w:t>
            </w:r>
            <w:proofErr w:type="spellEnd"/>
            <w:r w:rsidRPr="007222DD">
              <w:t xml:space="preserve"> </w:t>
            </w:r>
            <w:proofErr w:type="spellStart"/>
            <w:r w:rsidRPr="007222DD">
              <w:t>patvirtinti</w:t>
            </w:r>
            <w:proofErr w:type="spellEnd"/>
            <w:r w:rsidRPr="007222DD">
              <w:t xml:space="preserve"> </w:t>
            </w:r>
            <w:proofErr w:type="spellStart"/>
            <w:r w:rsidRPr="007222DD">
              <w:t>Rangovo</w:t>
            </w:r>
            <w:proofErr w:type="spellEnd"/>
            <w:r w:rsidRPr="007222DD">
              <w:t xml:space="preserve">, </w:t>
            </w:r>
            <w:proofErr w:type="spellStart"/>
            <w:r w:rsidRPr="007222DD">
              <w:t>statinio</w:t>
            </w:r>
            <w:proofErr w:type="spellEnd"/>
            <w:r w:rsidRPr="007222DD">
              <w:t xml:space="preserve"> </w:t>
            </w:r>
            <w:proofErr w:type="spellStart"/>
            <w:r w:rsidRPr="007222DD">
              <w:t>statybos</w:t>
            </w:r>
            <w:proofErr w:type="spellEnd"/>
            <w:r w:rsidRPr="007222DD">
              <w:t xml:space="preserve"> </w:t>
            </w:r>
            <w:proofErr w:type="spellStart"/>
            <w:r w:rsidRPr="007222DD">
              <w:t>techninės</w:t>
            </w:r>
            <w:proofErr w:type="spellEnd"/>
            <w:r w:rsidRPr="007222DD">
              <w:t xml:space="preserve"> </w:t>
            </w:r>
            <w:proofErr w:type="spellStart"/>
            <w:r w:rsidRPr="007222DD">
              <w:t>priežiūros</w:t>
            </w:r>
            <w:proofErr w:type="spellEnd"/>
            <w:r w:rsidRPr="007222DD">
              <w:t xml:space="preserve"> </w:t>
            </w:r>
            <w:proofErr w:type="spellStart"/>
            <w:r w:rsidRPr="007222DD">
              <w:t>vadovo</w:t>
            </w:r>
            <w:proofErr w:type="spellEnd"/>
            <w:r w:rsidRPr="007222DD">
              <w:t xml:space="preserve"> </w:t>
            </w:r>
            <w:proofErr w:type="spellStart"/>
            <w:r w:rsidRPr="007222DD">
              <w:t>ir</w:t>
            </w:r>
            <w:proofErr w:type="spellEnd"/>
            <w:r w:rsidRPr="007222DD">
              <w:t xml:space="preserve"> </w:t>
            </w:r>
            <w:proofErr w:type="spellStart"/>
            <w:r w:rsidRPr="007222DD">
              <w:t>projektuotojo</w:t>
            </w:r>
            <w:proofErr w:type="spellEnd"/>
            <w:r w:rsidRPr="007222DD">
              <w:t xml:space="preserve"> </w:t>
            </w:r>
            <w:proofErr w:type="spellStart"/>
            <w:r w:rsidRPr="007222DD">
              <w:t>ir</w:t>
            </w:r>
            <w:proofErr w:type="spellEnd"/>
            <w:r w:rsidRPr="007222DD">
              <w:t xml:space="preserve"> (</w:t>
            </w:r>
            <w:proofErr w:type="spellStart"/>
            <w:r w:rsidRPr="007222DD">
              <w:t>ar</w:t>
            </w:r>
            <w:proofErr w:type="spellEnd"/>
            <w:r w:rsidRPr="007222DD">
              <w:t xml:space="preserve">) </w:t>
            </w:r>
            <w:proofErr w:type="spellStart"/>
            <w:r w:rsidRPr="007222DD">
              <w:t>statinio</w:t>
            </w:r>
            <w:proofErr w:type="spellEnd"/>
            <w:r w:rsidRPr="007222DD">
              <w:t xml:space="preserve"> </w:t>
            </w:r>
            <w:proofErr w:type="spellStart"/>
            <w:r w:rsidRPr="007222DD">
              <w:t>projekto</w:t>
            </w:r>
            <w:proofErr w:type="spellEnd"/>
            <w:r w:rsidRPr="007222DD">
              <w:t xml:space="preserve"> </w:t>
            </w:r>
            <w:proofErr w:type="spellStart"/>
            <w:r w:rsidRPr="007222DD">
              <w:t>vykdymo</w:t>
            </w:r>
            <w:proofErr w:type="spellEnd"/>
            <w:r w:rsidRPr="007222DD">
              <w:t xml:space="preserve"> </w:t>
            </w:r>
            <w:proofErr w:type="spellStart"/>
            <w:r w:rsidRPr="007222DD">
              <w:t>priežiūros</w:t>
            </w:r>
            <w:proofErr w:type="spellEnd"/>
            <w:r w:rsidRPr="007222DD">
              <w:t xml:space="preserve"> </w:t>
            </w:r>
            <w:proofErr w:type="spellStart"/>
            <w:r w:rsidRPr="007222DD">
              <w:t>vadovo</w:t>
            </w:r>
            <w:proofErr w:type="spellEnd"/>
            <w:r w:rsidRPr="007222DD">
              <w:t xml:space="preserve"> </w:t>
            </w:r>
            <w:proofErr w:type="spellStart"/>
            <w:r w:rsidRPr="007222DD">
              <w:t>parašais</w:t>
            </w:r>
            <w:proofErr w:type="spellEnd"/>
            <w:r w:rsidRPr="007222DD">
              <w:t xml:space="preserve">, </w:t>
            </w:r>
            <w:proofErr w:type="spellStart"/>
            <w:r w:rsidRPr="007222DD">
              <w:t>bei</w:t>
            </w:r>
            <w:proofErr w:type="spellEnd"/>
            <w:r w:rsidRPr="007222DD">
              <w:t xml:space="preserve"> </w:t>
            </w:r>
            <w:proofErr w:type="spellStart"/>
            <w:r w:rsidRPr="007222DD">
              <w:t>raštu</w:t>
            </w:r>
            <w:proofErr w:type="spellEnd"/>
            <w:r w:rsidRPr="007222DD">
              <w:t xml:space="preserve"> </w:t>
            </w:r>
            <w:proofErr w:type="spellStart"/>
            <w:r w:rsidRPr="007222DD">
              <w:t>suderinti</w:t>
            </w:r>
            <w:proofErr w:type="spellEnd"/>
            <w:r w:rsidRPr="007222DD">
              <w:t xml:space="preserve"> </w:t>
            </w:r>
            <w:proofErr w:type="spellStart"/>
            <w:r w:rsidRPr="007222DD">
              <w:t>su</w:t>
            </w:r>
            <w:proofErr w:type="spellEnd"/>
            <w:r w:rsidRPr="007222DD">
              <w:t xml:space="preserve"> </w:t>
            </w:r>
            <w:proofErr w:type="spellStart"/>
            <w:r w:rsidRPr="007222DD">
              <w:t>Užsakovu</w:t>
            </w:r>
            <w:proofErr w:type="spellEnd"/>
            <w:r w:rsidRPr="007222DD">
              <w:t xml:space="preserve">. </w:t>
            </w:r>
          </w:p>
        </w:tc>
      </w:tr>
      <w:tr w:rsidR="00B8583D" w:rsidRPr="007222DD" w14:paraId="0A70FAF9" w14:textId="77777777" w:rsidTr="00D86D5A">
        <w:trPr>
          <w:gridAfter w:val="1"/>
          <w:wAfter w:w="10" w:type="dxa"/>
          <w:cantSplit/>
          <w:trHeight w:val="1455"/>
        </w:trPr>
        <w:tc>
          <w:tcPr>
            <w:tcW w:w="993" w:type="dxa"/>
            <w:gridSpan w:val="2"/>
            <w:tcBorders>
              <w:top w:val="nil"/>
              <w:left w:val="nil"/>
              <w:bottom w:val="nil"/>
              <w:right w:val="nil"/>
            </w:tcBorders>
          </w:tcPr>
          <w:p w14:paraId="6AE0A433" w14:textId="77777777" w:rsidR="00B8583D" w:rsidRPr="007222DD" w:rsidRDefault="00B8583D" w:rsidP="000071FB">
            <w:pPr>
              <w:pStyle w:val="Stilius3"/>
              <w:numPr>
                <w:ilvl w:val="0"/>
                <w:numId w:val="7"/>
              </w:numPr>
              <w:spacing w:before="0"/>
              <w:ind w:left="0" w:firstLine="0"/>
              <w:jc w:val="left"/>
              <w:rPr>
                <w:sz w:val="24"/>
                <w:szCs w:val="24"/>
              </w:rPr>
            </w:pPr>
          </w:p>
        </w:tc>
        <w:tc>
          <w:tcPr>
            <w:tcW w:w="8930" w:type="dxa"/>
            <w:gridSpan w:val="3"/>
            <w:tcBorders>
              <w:top w:val="nil"/>
              <w:left w:val="nil"/>
              <w:bottom w:val="nil"/>
              <w:right w:val="nil"/>
            </w:tcBorders>
          </w:tcPr>
          <w:p w14:paraId="47082D7E" w14:textId="77777777" w:rsidR="00B8583D" w:rsidRPr="007222DD" w:rsidRDefault="00B8583D" w:rsidP="000071FB">
            <w:pPr>
              <w:pStyle w:val="Default"/>
              <w:jc w:val="both"/>
              <w:rPr>
                <w:color w:val="auto"/>
              </w:rPr>
            </w:pPr>
            <w:proofErr w:type="spellStart"/>
            <w:r w:rsidRPr="007222DD">
              <w:rPr>
                <w:color w:val="auto"/>
              </w:rPr>
              <w:t>Pakeitimai</w:t>
            </w:r>
            <w:proofErr w:type="spellEnd"/>
            <w:r w:rsidRPr="007222DD">
              <w:rPr>
                <w:color w:val="auto"/>
              </w:rPr>
              <w:t xml:space="preserve"> </w:t>
            </w:r>
            <w:proofErr w:type="spellStart"/>
            <w:r w:rsidRPr="007222DD">
              <w:rPr>
                <w:color w:val="auto"/>
              </w:rPr>
              <w:t>gali</w:t>
            </w:r>
            <w:proofErr w:type="spellEnd"/>
            <w:r w:rsidRPr="007222DD">
              <w:rPr>
                <w:color w:val="auto"/>
              </w:rPr>
              <w:t xml:space="preserve"> </w:t>
            </w:r>
            <w:proofErr w:type="spellStart"/>
            <w:r w:rsidRPr="007222DD">
              <w:rPr>
                <w:color w:val="auto"/>
              </w:rPr>
              <w:t>būti</w:t>
            </w:r>
            <w:proofErr w:type="spellEnd"/>
            <w:r w:rsidRPr="007222DD">
              <w:rPr>
                <w:color w:val="auto"/>
              </w:rPr>
              <w:t xml:space="preserve"> </w:t>
            </w:r>
            <w:proofErr w:type="spellStart"/>
            <w:r w:rsidRPr="007222DD">
              <w:rPr>
                <w:color w:val="auto"/>
              </w:rPr>
              <w:t>atliekami</w:t>
            </w:r>
            <w:proofErr w:type="spellEnd"/>
            <w:r w:rsidRPr="007222DD">
              <w:rPr>
                <w:color w:val="auto"/>
              </w:rPr>
              <w:t xml:space="preserve"> </w:t>
            </w:r>
            <w:proofErr w:type="spellStart"/>
            <w:r w:rsidRPr="007222DD">
              <w:rPr>
                <w:color w:val="auto"/>
              </w:rPr>
              <w:t>vadovaujantis</w:t>
            </w:r>
            <w:proofErr w:type="spellEnd"/>
            <w:r w:rsidRPr="007222DD">
              <w:rPr>
                <w:color w:val="auto"/>
              </w:rPr>
              <w:t xml:space="preserve"> VPĮ 89 </w:t>
            </w:r>
            <w:proofErr w:type="spellStart"/>
            <w:r w:rsidRPr="007222DD">
              <w:rPr>
                <w:color w:val="auto"/>
              </w:rPr>
              <w:t>straipsnio</w:t>
            </w:r>
            <w:proofErr w:type="spellEnd"/>
            <w:r w:rsidRPr="007222DD">
              <w:rPr>
                <w:color w:val="auto"/>
              </w:rPr>
              <w:t xml:space="preserve"> 1 </w:t>
            </w:r>
            <w:proofErr w:type="spellStart"/>
            <w:r w:rsidRPr="007222DD">
              <w:rPr>
                <w:color w:val="auto"/>
              </w:rPr>
              <w:t>dalies</w:t>
            </w:r>
            <w:proofErr w:type="spellEnd"/>
            <w:r w:rsidRPr="007222DD">
              <w:rPr>
                <w:color w:val="auto"/>
              </w:rPr>
              <w:t xml:space="preserve"> 1-3, 5 </w:t>
            </w:r>
            <w:proofErr w:type="spellStart"/>
            <w:r w:rsidRPr="007222DD">
              <w:rPr>
                <w:color w:val="auto"/>
              </w:rPr>
              <w:t>punkto</w:t>
            </w:r>
            <w:proofErr w:type="spellEnd"/>
            <w:r w:rsidRPr="007222DD">
              <w:rPr>
                <w:color w:val="auto"/>
              </w:rPr>
              <w:t xml:space="preserve"> </w:t>
            </w:r>
            <w:proofErr w:type="spellStart"/>
            <w:r w:rsidRPr="007222DD">
              <w:rPr>
                <w:color w:val="auto"/>
              </w:rPr>
              <w:t>ir</w:t>
            </w:r>
            <w:proofErr w:type="spellEnd"/>
            <w:r w:rsidRPr="007222DD">
              <w:rPr>
                <w:color w:val="auto"/>
              </w:rPr>
              <w:t xml:space="preserve"> 2 </w:t>
            </w:r>
            <w:proofErr w:type="spellStart"/>
            <w:r w:rsidRPr="007222DD">
              <w:rPr>
                <w:color w:val="auto"/>
              </w:rPr>
              <w:t>dalies</w:t>
            </w:r>
            <w:proofErr w:type="spellEnd"/>
            <w:r w:rsidRPr="007222DD">
              <w:rPr>
                <w:color w:val="auto"/>
              </w:rPr>
              <w:t xml:space="preserve"> </w:t>
            </w:r>
            <w:proofErr w:type="spellStart"/>
            <w:r w:rsidRPr="007222DD">
              <w:rPr>
                <w:color w:val="auto"/>
              </w:rPr>
              <w:t>nuostatomis</w:t>
            </w:r>
            <w:proofErr w:type="spellEnd"/>
            <w:r w:rsidRPr="007222DD">
              <w:rPr>
                <w:color w:val="auto"/>
              </w:rPr>
              <w:t xml:space="preserve">. </w:t>
            </w:r>
          </w:p>
          <w:p w14:paraId="1FC60315" w14:textId="77777777" w:rsidR="00B8583D" w:rsidRPr="007222DD" w:rsidRDefault="00B8583D" w:rsidP="000071FB">
            <w:pPr>
              <w:pStyle w:val="Default"/>
              <w:jc w:val="both"/>
              <w:rPr>
                <w:color w:val="auto"/>
                <w:spacing w:val="-3"/>
              </w:rPr>
            </w:pPr>
            <w:proofErr w:type="spellStart"/>
            <w:r w:rsidRPr="007222DD">
              <w:rPr>
                <w:color w:val="auto"/>
              </w:rPr>
              <w:t>Jeigu</w:t>
            </w:r>
            <w:proofErr w:type="spellEnd"/>
            <w:r w:rsidRPr="007222DD">
              <w:rPr>
                <w:color w:val="auto"/>
              </w:rPr>
              <w:t xml:space="preserve"> </w:t>
            </w:r>
            <w:proofErr w:type="spellStart"/>
            <w:r w:rsidRPr="007222DD">
              <w:rPr>
                <w:color w:val="auto"/>
              </w:rPr>
              <w:t>Pakeitimai</w:t>
            </w:r>
            <w:proofErr w:type="spellEnd"/>
            <w:r w:rsidRPr="007222DD">
              <w:rPr>
                <w:color w:val="auto"/>
              </w:rPr>
              <w:t xml:space="preserve"> </w:t>
            </w:r>
            <w:proofErr w:type="spellStart"/>
            <w:r w:rsidRPr="007222DD">
              <w:rPr>
                <w:color w:val="auto"/>
              </w:rPr>
              <w:t>atliekami</w:t>
            </w:r>
            <w:proofErr w:type="spellEnd"/>
            <w:r w:rsidRPr="007222DD">
              <w:rPr>
                <w:color w:val="auto"/>
              </w:rPr>
              <w:t xml:space="preserve"> </w:t>
            </w:r>
            <w:proofErr w:type="spellStart"/>
            <w:r w:rsidRPr="007222DD">
              <w:rPr>
                <w:color w:val="auto"/>
              </w:rPr>
              <w:t>pagal</w:t>
            </w:r>
            <w:proofErr w:type="spellEnd"/>
            <w:r w:rsidRPr="007222DD">
              <w:rPr>
                <w:color w:val="auto"/>
              </w:rPr>
              <w:t xml:space="preserve"> VPĮ 89 </w:t>
            </w:r>
            <w:proofErr w:type="spellStart"/>
            <w:r w:rsidRPr="007222DD">
              <w:rPr>
                <w:color w:val="auto"/>
              </w:rPr>
              <w:t>straipsnio</w:t>
            </w:r>
            <w:proofErr w:type="spellEnd"/>
            <w:r w:rsidRPr="007222DD">
              <w:rPr>
                <w:color w:val="auto"/>
              </w:rPr>
              <w:t xml:space="preserve"> 1 </w:t>
            </w:r>
            <w:proofErr w:type="spellStart"/>
            <w:r w:rsidRPr="007222DD">
              <w:rPr>
                <w:color w:val="auto"/>
              </w:rPr>
              <w:t>dalies</w:t>
            </w:r>
            <w:proofErr w:type="spellEnd"/>
            <w:r w:rsidRPr="007222DD">
              <w:rPr>
                <w:color w:val="auto"/>
              </w:rPr>
              <w:t xml:space="preserve"> 3 </w:t>
            </w:r>
            <w:proofErr w:type="spellStart"/>
            <w:r w:rsidRPr="007222DD">
              <w:rPr>
                <w:color w:val="auto"/>
              </w:rPr>
              <w:t>punkto</w:t>
            </w:r>
            <w:proofErr w:type="spellEnd"/>
            <w:r w:rsidRPr="007222DD">
              <w:rPr>
                <w:color w:val="auto"/>
              </w:rPr>
              <w:t xml:space="preserve"> </w:t>
            </w:r>
            <w:proofErr w:type="spellStart"/>
            <w:r w:rsidRPr="007222DD">
              <w:rPr>
                <w:color w:val="auto"/>
              </w:rPr>
              <w:t>nuostatas</w:t>
            </w:r>
            <w:proofErr w:type="spellEnd"/>
            <w:r w:rsidRPr="007222DD">
              <w:rPr>
                <w:color w:val="auto"/>
              </w:rPr>
              <w:t xml:space="preserve">, </w:t>
            </w:r>
            <w:proofErr w:type="spellStart"/>
            <w:r w:rsidRPr="007222DD">
              <w:rPr>
                <w:color w:val="auto"/>
              </w:rPr>
              <w:t>nenumatytomis</w:t>
            </w:r>
            <w:proofErr w:type="spellEnd"/>
            <w:r w:rsidRPr="007222DD">
              <w:rPr>
                <w:color w:val="auto"/>
              </w:rPr>
              <w:t xml:space="preserve"> </w:t>
            </w:r>
            <w:proofErr w:type="spellStart"/>
            <w:r w:rsidRPr="007222DD">
              <w:rPr>
                <w:color w:val="auto"/>
              </w:rPr>
              <w:t>aplinkybėmis</w:t>
            </w:r>
            <w:proofErr w:type="spellEnd"/>
            <w:r w:rsidRPr="007222DD">
              <w:rPr>
                <w:color w:val="auto"/>
              </w:rPr>
              <w:t xml:space="preserve"> </w:t>
            </w:r>
            <w:proofErr w:type="spellStart"/>
            <w:r w:rsidRPr="007222DD">
              <w:rPr>
                <w:color w:val="auto"/>
              </w:rPr>
              <w:t>laikomos</w:t>
            </w:r>
            <w:proofErr w:type="spellEnd"/>
            <w:r w:rsidRPr="007222DD">
              <w:rPr>
                <w:color w:val="auto"/>
              </w:rPr>
              <w:t xml:space="preserve"> </w:t>
            </w:r>
            <w:proofErr w:type="spellStart"/>
            <w:r w:rsidRPr="007222DD">
              <w:rPr>
                <w:color w:val="auto"/>
              </w:rPr>
              <w:t>aplinkybės</w:t>
            </w:r>
            <w:proofErr w:type="spellEnd"/>
            <w:r w:rsidRPr="007222DD">
              <w:rPr>
                <w:color w:val="auto"/>
              </w:rPr>
              <w:t xml:space="preserve">, </w:t>
            </w:r>
            <w:proofErr w:type="spellStart"/>
            <w:r w:rsidRPr="007222DD">
              <w:rPr>
                <w:color w:val="auto"/>
              </w:rPr>
              <w:t>kurių</w:t>
            </w:r>
            <w:proofErr w:type="spellEnd"/>
            <w:r w:rsidRPr="007222DD">
              <w:rPr>
                <w:color w:val="auto"/>
              </w:rPr>
              <w:t xml:space="preserve"> </w:t>
            </w:r>
            <w:proofErr w:type="spellStart"/>
            <w:r w:rsidRPr="007222DD">
              <w:rPr>
                <w:color w:val="auto"/>
              </w:rPr>
              <w:t>nebuvo</w:t>
            </w:r>
            <w:proofErr w:type="spellEnd"/>
            <w:r w:rsidRPr="007222DD">
              <w:rPr>
                <w:color w:val="auto"/>
              </w:rPr>
              <w:t xml:space="preserve"> </w:t>
            </w:r>
            <w:proofErr w:type="spellStart"/>
            <w:r w:rsidRPr="007222DD">
              <w:rPr>
                <w:color w:val="auto"/>
              </w:rPr>
              <w:t>įmanoma</w:t>
            </w:r>
            <w:proofErr w:type="spellEnd"/>
            <w:r w:rsidRPr="007222DD">
              <w:rPr>
                <w:color w:val="auto"/>
              </w:rPr>
              <w:t xml:space="preserve"> </w:t>
            </w:r>
            <w:proofErr w:type="spellStart"/>
            <w:r w:rsidRPr="007222DD">
              <w:rPr>
                <w:color w:val="auto"/>
              </w:rPr>
              <w:t>nuspėti</w:t>
            </w:r>
            <w:proofErr w:type="spellEnd"/>
            <w:r w:rsidRPr="007222DD">
              <w:rPr>
                <w:color w:val="auto"/>
              </w:rPr>
              <w:t xml:space="preserve">, </w:t>
            </w:r>
            <w:proofErr w:type="spellStart"/>
            <w:r w:rsidRPr="007222DD">
              <w:rPr>
                <w:color w:val="auto"/>
              </w:rPr>
              <w:t>nepaisant</w:t>
            </w:r>
            <w:proofErr w:type="spellEnd"/>
            <w:r w:rsidRPr="007222DD">
              <w:rPr>
                <w:color w:val="auto"/>
              </w:rPr>
              <w:t xml:space="preserve"> to, </w:t>
            </w:r>
            <w:proofErr w:type="spellStart"/>
            <w:r w:rsidRPr="007222DD">
              <w:rPr>
                <w:color w:val="auto"/>
              </w:rPr>
              <w:t>kad</w:t>
            </w:r>
            <w:proofErr w:type="spellEnd"/>
            <w:r w:rsidRPr="007222DD">
              <w:rPr>
                <w:color w:val="auto"/>
              </w:rPr>
              <w:t xml:space="preserve"> </w:t>
            </w:r>
            <w:proofErr w:type="spellStart"/>
            <w:r w:rsidRPr="007222DD">
              <w:rPr>
                <w:color w:val="auto"/>
              </w:rPr>
              <w:t>Užsakovas</w:t>
            </w:r>
            <w:proofErr w:type="spellEnd"/>
            <w:r w:rsidRPr="007222DD">
              <w:rPr>
                <w:color w:val="auto"/>
              </w:rPr>
              <w:t xml:space="preserve"> </w:t>
            </w:r>
            <w:proofErr w:type="spellStart"/>
            <w:r w:rsidRPr="007222DD">
              <w:rPr>
                <w:color w:val="auto"/>
              </w:rPr>
              <w:t>pagrįstai</w:t>
            </w:r>
            <w:proofErr w:type="spellEnd"/>
            <w:r w:rsidRPr="007222DD">
              <w:rPr>
                <w:color w:val="auto"/>
              </w:rPr>
              <w:t xml:space="preserve"> </w:t>
            </w:r>
            <w:proofErr w:type="spellStart"/>
            <w:r w:rsidRPr="007222DD">
              <w:rPr>
                <w:color w:val="auto"/>
              </w:rPr>
              <w:t>apdairiai</w:t>
            </w:r>
            <w:proofErr w:type="spellEnd"/>
            <w:r w:rsidRPr="007222DD">
              <w:rPr>
                <w:color w:val="auto"/>
              </w:rPr>
              <w:t xml:space="preserve"> </w:t>
            </w:r>
            <w:proofErr w:type="spellStart"/>
            <w:r w:rsidRPr="007222DD">
              <w:rPr>
                <w:color w:val="auto"/>
              </w:rPr>
              <w:t>rengėsi</w:t>
            </w:r>
            <w:proofErr w:type="spellEnd"/>
            <w:r w:rsidRPr="007222DD">
              <w:rPr>
                <w:color w:val="auto"/>
              </w:rPr>
              <w:t xml:space="preserve"> </w:t>
            </w:r>
            <w:proofErr w:type="spellStart"/>
            <w:r w:rsidRPr="007222DD">
              <w:rPr>
                <w:color w:val="auto"/>
              </w:rPr>
              <w:t>pradiniam</w:t>
            </w:r>
            <w:proofErr w:type="spellEnd"/>
            <w:r w:rsidRPr="007222DD">
              <w:rPr>
                <w:color w:val="auto"/>
              </w:rPr>
              <w:t xml:space="preserve"> </w:t>
            </w:r>
            <w:proofErr w:type="spellStart"/>
            <w:r w:rsidRPr="007222DD">
              <w:rPr>
                <w:color w:val="auto"/>
              </w:rPr>
              <w:t>sutarties</w:t>
            </w:r>
            <w:proofErr w:type="spellEnd"/>
            <w:r w:rsidRPr="007222DD">
              <w:rPr>
                <w:color w:val="auto"/>
              </w:rPr>
              <w:t xml:space="preserve"> </w:t>
            </w:r>
            <w:proofErr w:type="spellStart"/>
            <w:r w:rsidRPr="007222DD">
              <w:rPr>
                <w:color w:val="auto"/>
              </w:rPr>
              <w:t>sudarymui</w:t>
            </w:r>
            <w:proofErr w:type="spellEnd"/>
            <w:r w:rsidRPr="007222DD">
              <w:rPr>
                <w:color w:val="auto"/>
              </w:rPr>
              <w:t xml:space="preserve">, </w:t>
            </w:r>
            <w:proofErr w:type="spellStart"/>
            <w:r w:rsidRPr="007222DD">
              <w:rPr>
                <w:color w:val="auto"/>
              </w:rPr>
              <w:t>atsižvelgdamas</w:t>
            </w:r>
            <w:proofErr w:type="spellEnd"/>
            <w:r w:rsidRPr="007222DD">
              <w:rPr>
                <w:color w:val="auto"/>
              </w:rPr>
              <w:t xml:space="preserve"> į visas jo </w:t>
            </w:r>
            <w:proofErr w:type="spellStart"/>
            <w:r w:rsidRPr="007222DD">
              <w:rPr>
                <w:color w:val="auto"/>
              </w:rPr>
              <w:t>turimas</w:t>
            </w:r>
            <w:proofErr w:type="spellEnd"/>
            <w:r w:rsidRPr="007222DD">
              <w:rPr>
                <w:color w:val="auto"/>
              </w:rPr>
              <w:t xml:space="preserve"> </w:t>
            </w:r>
            <w:proofErr w:type="spellStart"/>
            <w:r w:rsidRPr="007222DD">
              <w:rPr>
                <w:color w:val="auto"/>
              </w:rPr>
              <w:t>priemones</w:t>
            </w:r>
            <w:proofErr w:type="spellEnd"/>
            <w:r w:rsidRPr="007222DD">
              <w:rPr>
                <w:color w:val="auto"/>
              </w:rPr>
              <w:t xml:space="preserve">, </w:t>
            </w:r>
            <w:proofErr w:type="spellStart"/>
            <w:r w:rsidRPr="007222DD">
              <w:rPr>
                <w:color w:val="auto"/>
              </w:rPr>
              <w:t>konkretaus</w:t>
            </w:r>
            <w:proofErr w:type="spellEnd"/>
            <w:r w:rsidRPr="007222DD">
              <w:rPr>
                <w:color w:val="auto"/>
              </w:rPr>
              <w:t xml:space="preserve"> </w:t>
            </w:r>
            <w:proofErr w:type="spellStart"/>
            <w:r w:rsidRPr="007222DD">
              <w:rPr>
                <w:color w:val="auto"/>
              </w:rPr>
              <w:t>projekto</w:t>
            </w:r>
            <w:proofErr w:type="spellEnd"/>
            <w:r w:rsidRPr="007222DD">
              <w:rPr>
                <w:color w:val="auto"/>
              </w:rPr>
              <w:t xml:space="preserve"> </w:t>
            </w:r>
            <w:proofErr w:type="spellStart"/>
            <w:r w:rsidRPr="007222DD">
              <w:rPr>
                <w:color w:val="auto"/>
              </w:rPr>
              <w:t>pobūdį</w:t>
            </w:r>
            <w:proofErr w:type="spellEnd"/>
            <w:r w:rsidRPr="007222DD">
              <w:rPr>
                <w:color w:val="auto"/>
              </w:rPr>
              <w:t xml:space="preserve"> </w:t>
            </w:r>
            <w:proofErr w:type="spellStart"/>
            <w:r w:rsidRPr="007222DD">
              <w:rPr>
                <w:color w:val="auto"/>
              </w:rPr>
              <w:t>ir</w:t>
            </w:r>
            <w:proofErr w:type="spellEnd"/>
            <w:r w:rsidRPr="007222DD">
              <w:rPr>
                <w:color w:val="auto"/>
              </w:rPr>
              <w:t xml:space="preserve"> </w:t>
            </w:r>
            <w:proofErr w:type="spellStart"/>
            <w:r w:rsidRPr="007222DD">
              <w:rPr>
                <w:color w:val="auto"/>
              </w:rPr>
              <w:t>charakteristikas</w:t>
            </w:r>
            <w:proofErr w:type="spellEnd"/>
            <w:r w:rsidRPr="007222DD">
              <w:rPr>
                <w:color w:val="auto"/>
              </w:rPr>
              <w:t xml:space="preserve">, </w:t>
            </w:r>
            <w:proofErr w:type="spellStart"/>
            <w:r w:rsidRPr="007222DD">
              <w:rPr>
                <w:color w:val="auto"/>
              </w:rPr>
              <w:t>gerąją</w:t>
            </w:r>
            <w:proofErr w:type="spellEnd"/>
            <w:r w:rsidRPr="007222DD">
              <w:rPr>
                <w:color w:val="auto"/>
              </w:rPr>
              <w:t xml:space="preserve"> </w:t>
            </w:r>
            <w:proofErr w:type="spellStart"/>
            <w:r w:rsidRPr="007222DD">
              <w:rPr>
                <w:color w:val="auto"/>
              </w:rPr>
              <w:t>praktiką</w:t>
            </w:r>
            <w:proofErr w:type="spellEnd"/>
            <w:r w:rsidRPr="007222DD">
              <w:rPr>
                <w:color w:val="auto"/>
              </w:rPr>
              <w:t xml:space="preserve"> </w:t>
            </w:r>
            <w:proofErr w:type="spellStart"/>
            <w:r w:rsidRPr="007222DD">
              <w:rPr>
                <w:color w:val="auto"/>
              </w:rPr>
              <w:t>atitinkamoje</w:t>
            </w:r>
            <w:proofErr w:type="spellEnd"/>
            <w:r w:rsidRPr="007222DD">
              <w:rPr>
                <w:color w:val="auto"/>
              </w:rPr>
              <w:t xml:space="preserve"> </w:t>
            </w:r>
            <w:proofErr w:type="spellStart"/>
            <w:r w:rsidRPr="007222DD">
              <w:rPr>
                <w:color w:val="auto"/>
              </w:rPr>
              <w:t>srityje</w:t>
            </w:r>
            <w:proofErr w:type="spellEnd"/>
            <w:r w:rsidRPr="007222DD">
              <w:rPr>
                <w:color w:val="auto"/>
              </w:rPr>
              <w:t xml:space="preserve"> </w:t>
            </w:r>
            <w:proofErr w:type="spellStart"/>
            <w:r w:rsidRPr="007222DD">
              <w:rPr>
                <w:color w:val="auto"/>
              </w:rPr>
              <w:t>ir</w:t>
            </w:r>
            <w:proofErr w:type="spellEnd"/>
            <w:r w:rsidRPr="007222DD">
              <w:rPr>
                <w:color w:val="auto"/>
              </w:rPr>
              <w:t xml:space="preserve"> </w:t>
            </w:r>
            <w:proofErr w:type="spellStart"/>
            <w:r w:rsidRPr="007222DD">
              <w:rPr>
                <w:color w:val="auto"/>
              </w:rPr>
              <w:t>poreikį</w:t>
            </w:r>
            <w:proofErr w:type="spellEnd"/>
            <w:r w:rsidRPr="007222DD">
              <w:rPr>
                <w:color w:val="auto"/>
              </w:rPr>
              <w:t xml:space="preserve"> </w:t>
            </w:r>
            <w:proofErr w:type="spellStart"/>
            <w:r w:rsidRPr="007222DD">
              <w:rPr>
                <w:color w:val="auto"/>
              </w:rPr>
              <w:t>užtikrinti</w:t>
            </w:r>
            <w:proofErr w:type="spellEnd"/>
            <w:r w:rsidRPr="007222DD">
              <w:rPr>
                <w:color w:val="auto"/>
              </w:rPr>
              <w:t xml:space="preserve"> </w:t>
            </w:r>
            <w:proofErr w:type="spellStart"/>
            <w:r w:rsidRPr="007222DD">
              <w:rPr>
                <w:color w:val="auto"/>
              </w:rPr>
              <w:t>tinkamą</w:t>
            </w:r>
            <w:proofErr w:type="spellEnd"/>
            <w:r w:rsidRPr="007222DD">
              <w:rPr>
                <w:color w:val="auto"/>
              </w:rPr>
              <w:t xml:space="preserve"> </w:t>
            </w:r>
            <w:proofErr w:type="spellStart"/>
            <w:r w:rsidRPr="007222DD">
              <w:rPr>
                <w:color w:val="auto"/>
              </w:rPr>
              <w:t>rengiantis</w:t>
            </w:r>
            <w:proofErr w:type="spellEnd"/>
            <w:r w:rsidRPr="007222DD">
              <w:rPr>
                <w:color w:val="auto"/>
              </w:rPr>
              <w:t xml:space="preserve"> </w:t>
            </w:r>
            <w:proofErr w:type="spellStart"/>
            <w:r w:rsidRPr="007222DD">
              <w:rPr>
                <w:color w:val="auto"/>
              </w:rPr>
              <w:t>sutarties</w:t>
            </w:r>
            <w:proofErr w:type="spellEnd"/>
            <w:r w:rsidRPr="007222DD">
              <w:rPr>
                <w:color w:val="auto"/>
              </w:rPr>
              <w:t xml:space="preserve"> </w:t>
            </w:r>
            <w:proofErr w:type="spellStart"/>
            <w:r w:rsidRPr="007222DD">
              <w:rPr>
                <w:color w:val="auto"/>
              </w:rPr>
              <w:t>sudarymui</w:t>
            </w:r>
            <w:proofErr w:type="spellEnd"/>
            <w:r w:rsidRPr="007222DD">
              <w:rPr>
                <w:color w:val="auto"/>
              </w:rPr>
              <w:t xml:space="preserve"> </w:t>
            </w:r>
            <w:proofErr w:type="spellStart"/>
            <w:r w:rsidRPr="007222DD">
              <w:rPr>
                <w:color w:val="auto"/>
              </w:rPr>
              <w:t>panaudotų</w:t>
            </w:r>
            <w:proofErr w:type="spellEnd"/>
            <w:r w:rsidRPr="007222DD">
              <w:rPr>
                <w:color w:val="auto"/>
              </w:rPr>
              <w:t xml:space="preserve"> </w:t>
            </w:r>
            <w:proofErr w:type="spellStart"/>
            <w:r w:rsidRPr="007222DD">
              <w:rPr>
                <w:color w:val="auto"/>
              </w:rPr>
              <w:t>išteklių</w:t>
            </w:r>
            <w:proofErr w:type="spellEnd"/>
            <w:r w:rsidRPr="007222DD">
              <w:rPr>
                <w:color w:val="auto"/>
              </w:rPr>
              <w:t xml:space="preserve"> </w:t>
            </w:r>
            <w:proofErr w:type="spellStart"/>
            <w:r w:rsidRPr="007222DD">
              <w:rPr>
                <w:color w:val="auto"/>
              </w:rPr>
              <w:t>ir</w:t>
            </w:r>
            <w:proofErr w:type="spellEnd"/>
            <w:r w:rsidRPr="007222DD">
              <w:rPr>
                <w:color w:val="auto"/>
              </w:rPr>
              <w:t xml:space="preserve"> </w:t>
            </w:r>
            <w:proofErr w:type="spellStart"/>
            <w:r w:rsidRPr="007222DD">
              <w:rPr>
                <w:color w:val="auto"/>
              </w:rPr>
              <w:t>numatomos</w:t>
            </w:r>
            <w:proofErr w:type="spellEnd"/>
            <w:r w:rsidRPr="007222DD">
              <w:rPr>
                <w:color w:val="auto"/>
              </w:rPr>
              <w:t xml:space="preserve"> </w:t>
            </w:r>
            <w:proofErr w:type="spellStart"/>
            <w:r w:rsidRPr="007222DD">
              <w:rPr>
                <w:color w:val="auto"/>
              </w:rPr>
              <w:t>jos</w:t>
            </w:r>
            <w:proofErr w:type="spellEnd"/>
            <w:r w:rsidRPr="007222DD">
              <w:rPr>
                <w:color w:val="auto"/>
              </w:rPr>
              <w:t xml:space="preserve"> </w:t>
            </w:r>
            <w:proofErr w:type="spellStart"/>
            <w:r w:rsidRPr="007222DD">
              <w:rPr>
                <w:color w:val="auto"/>
              </w:rPr>
              <w:t>vertės</w:t>
            </w:r>
            <w:proofErr w:type="spellEnd"/>
            <w:r w:rsidRPr="007222DD">
              <w:rPr>
                <w:color w:val="auto"/>
              </w:rPr>
              <w:t xml:space="preserve"> </w:t>
            </w:r>
            <w:proofErr w:type="spellStart"/>
            <w:r w:rsidRPr="007222DD">
              <w:rPr>
                <w:color w:val="auto"/>
              </w:rPr>
              <w:t>santykį</w:t>
            </w:r>
            <w:proofErr w:type="spellEnd"/>
            <w:r w:rsidRPr="007222DD">
              <w:rPr>
                <w:color w:val="auto"/>
              </w:rPr>
              <w:t>.</w:t>
            </w:r>
            <w:r w:rsidRPr="007222DD">
              <w:rPr>
                <w:i/>
                <w:color w:val="auto"/>
              </w:rPr>
              <w:t xml:space="preserve"> </w:t>
            </w:r>
          </w:p>
        </w:tc>
      </w:tr>
      <w:tr w:rsidR="00B8583D" w:rsidRPr="007222DD" w14:paraId="4E717187" w14:textId="77777777" w:rsidTr="00D86D5A">
        <w:trPr>
          <w:gridAfter w:val="1"/>
          <w:wAfter w:w="10" w:type="dxa"/>
          <w:cantSplit/>
          <w:trHeight w:val="1455"/>
        </w:trPr>
        <w:tc>
          <w:tcPr>
            <w:tcW w:w="993" w:type="dxa"/>
            <w:gridSpan w:val="2"/>
            <w:tcBorders>
              <w:top w:val="nil"/>
              <w:left w:val="nil"/>
              <w:bottom w:val="nil"/>
              <w:right w:val="nil"/>
            </w:tcBorders>
          </w:tcPr>
          <w:p w14:paraId="2B58DABB" w14:textId="77777777" w:rsidR="00B8583D" w:rsidRPr="007222DD" w:rsidRDefault="00B8583D" w:rsidP="000071FB">
            <w:pPr>
              <w:pStyle w:val="Stilius3"/>
              <w:numPr>
                <w:ilvl w:val="0"/>
                <w:numId w:val="7"/>
              </w:numPr>
              <w:spacing w:before="0"/>
              <w:ind w:left="0" w:firstLine="0"/>
              <w:jc w:val="left"/>
              <w:rPr>
                <w:sz w:val="24"/>
                <w:szCs w:val="24"/>
              </w:rPr>
            </w:pPr>
          </w:p>
        </w:tc>
        <w:tc>
          <w:tcPr>
            <w:tcW w:w="8930" w:type="dxa"/>
            <w:gridSpan w:val="3"/>
            <w:tcBorders>
              <w:top w:val="nil"/>
              <w:left w:val="nil"/>
              <w:bottom w:val="nil"/>
              <w:right w:val="nil"/>
            </w:tcBorders>
          </w:tcPr>
          <w:p w14:paraId="0ACBFB39" w14:textId="77777777" w:rsidR="00B8583D" w:rsidRPr="007222DD" w:rsidRDefault="00B8583D" w:rsidP="000071FB">
            <w:pPr>
              <w:pStyle w:val="Default"/>
              <w:jc w:val="both"/>
              <w:rPr>
                <w:color w:val="auto"/>
              </w:rPr>
            </w:pPr>
            <w:proofErr w:type="spellStart"/>
            <w:r w:rsidRPr="007222DD">
              <w:rPr>
                <w:color w:val="auto"/>
              </w:rPr>
              <w:t>Pakeitimas</w:t>
            </w:r>
            <w:proofErr w:type="spellEnd"/>
            <w:r w:rsidRPr="007222DD">
              <w:rPr>
                <w:color w:val="auto"/>
              </w:rPr>
              <w:t xml:space="preserve"> </w:t>
            </w:r>
            <w:proofErr w:type="spellStart"/>
            <w:r w:rsidRPr="007222DD">
              <w:rPr>
                <w:color w:val="auto"/>
              </w:rPr>
              <w:t>įforminamas</w:t>
            </w:r>
            <w:proofErr w:type="spellEnd"/>
            <w:r w:rsidRPr="007222DD">
              <w:rPr>
                <w:color w:val="auto"/>
              </w:rPr>
              <w:t xml:space="preserve"> </w:t>
            </w:r>
            <w:proofErr w:type="spellStart"/>
            <w:r w:rsidRPr="007222DD">
              <w:rPr>
                <w:color w:val="auto"/>
              </w:rPr>
              <w:t>susitarimu</w:t>
            </w:r>
            <w:proofErr w:type="spellEnd"/>
            <w:r w:rsidRPr="007222DD">
              <w:rPr>
                <w:color w:val="auto"/>
              </w:rPr>
              <w:t xml:space="preserve"> </w:t>
            </w:r>
            <w:proofErr w:type="spellStart"/>
            <w:r w:rsidRPr="007222DD">
              <w:rPr>
                <w:color w:val="auto"/>
              </w:rPr>
              <w:t>ar</w:t>
            </w:r>
            <w:proofErr w:type="spellEnd"/>
            <w:r w:rsidRPr="007222DD">
              <w:rPr>
                <w:color w:val="auto"/>
              </w:rPr>
              <w:t xml:space="preserve"> </w:t>
            </w:r>
            <w:proofErr w:type="spellStart"/>
            <w:r w:rsidRPr="007222DD">
              <w:rPr>
                <w:color w:val="auto"/>
              </w:rPr>
              <w:t>protokolu</w:t>
            </w:r>
            <w:proofErr w:type="spellEnd"/>
            <w:r w:rsidRPr="007222DD">
              <w:rPr>
                <w:color w:val="auto"/>
              </w:rPr>
              <w:t xml:space="preserve"> </w:t>
            </w:r>
            <w:proofErr w:type="spellStart"/>
            <w:r w:rsidRPr="007222DD">
              <w:rPr>
                <w:color w:val="auto"/>
              </w:rPr>
              <w:t>dėl</w:t>
            </w:r>
            <w:proofErr w:type="spellEnd"/>
            <w:r w:rsidRPr="007222DD">
              <w:rPr>
                <w:color w:val="auto"/>
              </w:rPr>
              <w:t xml:space="preserve"> </w:t>
            </w:r>
            <w:proofErr w:type="spellStart"/>
            <w:r w:rsidRPr="007222DD">
              <w:rPr>
                <w:color w:val="auto"/>
              </w:rPr>
              <w:t>darbų</w:t>
            </w:r>
            <w:proofErr w:type="spellEnd"/>
            <w:r w:rsidRPr="007222DD">
              <w:rPr>
                <w:color w:val="auto"/>
              </w:rPr>
              <w:t xml:space="preserve"> </w:t>
            </w:r>
            <w:proofErr w:type="spellStart"/>
            <w:r w:rsidRPr="007222DD">
              <w:rPr>
                <w:color w:val="auto"/>
              </w:rPr>
              <w:t>pakeitimo</w:t>
            </w:r>
            <w:proofErr w:type="spellEnd"/>
            <w:r w:rsidRPr="007222DD">
              <w:rPr>
                <w:color w:val="auto"/>
              </w:rPr>
              <w:t xml:space="preserve">, </w:t>
            </w:r>
            <w:proofErr w:type="spellStart"/>
            <w:r w:rsidRPr="007222DD">
              <w:rPr>
                <w:color w:val="auto"/>
              </w:rPr>
              <w:t>nurodant</w:t>
            </w:r>
            <w:proofErr w:type="spellEnd"/>
            <w:r w:rsidRPr="007222DD">
              <w:rPr>
                <w:color w:val="auto"/>
              </w:rPr>
              <w:t xml:space="preserve"> </w:t>
            </w:r>
            <w:proofErr w:type="spellStart"/>
            <w:r w:rsidRPr="007222DD">
              <w:rPr>
                <w:color w:val="auto"/>
              </w:rPr>
              <w:t>darbų</w:t>
            </w:r>
            <w:proofErr w:type="spellEnd"/>
            <w:r w:rsidRPr="007222DD">
              <w:rPr>
                <w:color w:val="auto"/>
              </w:rPr>
              <w:t xml:space="preserve"> </w:t>
            </w:r>
            <w:proofErr w:type="spellStart"/>
            <w:r w:rsidRPr="007222DD">
              <w:rPr>
                <w:color w:val="auto"/>
              </w:rPr>
              <w:t>pavadinimus</w:t>
            </w:r>
            <w:proofErr w:type="spellEnd"/>
            <w:r w:rsidRPr="007222DD">
              <w:rPr>
                <w:color w:val="auto"/>
              </w:rPr>
              <w:t xml:space="preserve">, </w:t>
            </w:r>
            <w:proofErr w:type="spellStart"/>
            <w:r w:rsidRPr="007222DD">
              <w:rPr>
                <w:color w:val="auto"/>
              </w:rPr>
              <w:t>vienetus</w:t>
            </w:r>
            <w:proofErr w:type="spellEnd"/>
            <w:r w:rsidRPr="007222DD">
              <w:rPr>
                <w:color w:val="auto"/>
              </w:rPr>
              <w:t xml:space="preserve">, </w:t>
            </w:r>
            <w:proofErr w:type="spellStart"/>
            <w:r w:rsidRPr="007222DD">
              <w:rPr>
                <w:color w:val="auto"/>
              </w:rPr>
              <w:t>kiekius</w:t>
            </w:r>
            <w:proofErr w:type="spellEnd"/>
            <w:r w:rsidRPr="007222DD">
              <w:rPr>
                <w:color w:val="auto"/>
              </w:rPr>
              <w:t xml:space="preserve">, </w:t>
            </w:r>
            <w:proofErr w:type="spellStart"/>
            <w:r w:rsidRPr="007222DD">
              <w:rPr>
                <w:color w:val="auto"/>
              </w:rPr>
              <w:t>techninius</w:t>
            </w:r>
            <w:proofErr w:type="spellEnd"/>
            <w:r w:rsidRPr="007222DD">
              <w:rPr>
                <w:color w:val="auto"/>
              </w:rPr>
              <w:t xml:space="preserve"> </w:t>
            </w:r>
            <w:proofErr w:type="spellStart"/>
            <w:r w:rsidRPr="007222DD">
              <w:rPr>
                <w:color w:val="auto"/>
              </w:rPr>
              <w:t>sprendinius</w:t>
            </w:r>
            <w:proofErr w:type="spellEnd"/>
            <w:r w:rsidRPr="007222DD">
              <w:rPr>
                <w:color w:val="auto"/>
              </w:rPr>
              <w:t xml:space="preserve"> (</w:t>
            </w:r>
            <w:proofErr w:type="spellStart"/>
            <w:r w:rsidRPr="007222DD">
              <w:rPr>
                <w:color w:val="auto"/>
              </w:rPr>
              <w:t>pavyzdžiui</w:t>
            </w:r>
            <w:proofErr w:type="spellEnd"/>
            <w:r w:rsidRPr="007222DD">
              <w:rPr>
                <w:color w:val="auto"/>
              </w:rPr>
              <w:t xml:space="preserve">, </w:t>
            </w:r>
            <w:proofErr w:type="spellStart"/>
            <w:r w:rsidRPr="007222DD">
              <w:rPr>
                <w:color w:val="auto"/>
              </w:rPr>
              <w:t>brėžinius</w:t>
            </w:r>
            <w:proofErr w:type="spellEnd"/>
            <w:r w:rsidRPr="007222DD">
              <w:rPr>
                <w:color w:val="auto"/>
              </w:rPr>
              <w:t xml:space="preserve"> </w:t>
            </w:r>
            <w:proofErr w:type="spellStart"/>
            <w:r w:rsidRPr="007222DD">
              <w:rPr>
                <w:color w:val="auto"/>
              </w:rPr>
              <w:t>ir</w:t>
            </w:r>
            <w:proofErr w:type="spellEnd"/>
            <w:r w:rsidRPr="007222DD">
              <w:rPr>
                <w:color w:val="auto"/>
              </w:rPr>
              <w:t xml:space="preserve"> </w:t>
            </w:r>
            <w:proofErr w:type="spellStart"/>
            <w:r w:rsidRPr="007222DD">
              <w:rPr>
                <w:color w:val="auto"/>
              </w:rPr>
              <w:t>kita</w:t>
            </w:r>
            <w:proofErr w:type="spellEnd"/>
            <w:r w:rsidRPr="007222DD">
              <w:rPr>
                <w:color w:val="auto"/>
              </w:rPr>
              <w:t xml:space="preserve">), </w:t>
            </w:r>
            <w:proofErr w:type="spellStart"/>
            <w:r w:rsidRPr="007222DD">
              <w:rPr>
                <w:color w:val="auto"/>
              </w:rPr>
              <w:t>įkainių</w:t>
            </w:r>
            <w:proofErr w:type="spellEnd"/>
            <w:r w:rsidRPr="007222DD">
              <w:rPr>
                <w:color w:val="auto"/>
              </w:rPr>
              <w:t>/</w:t>
            </w:r>
            <w:proofErr w:type="spellStart"/>
            <w:r w:rsidRPr="007222DD">
              <w:rPr>
                <w:color w:val="auto"/>
              </w:rPr>
              <w:t>kainų</w:t>
            </w:r>
            <w:proofErr w:type="spellEnd"/>
            <w:r w:rsidRPr="007222DD">
              <w:rPr>
                <w:color w:val="auto"/>
              </w:rPr>
              <w:t xml:space="preserve"> </w:t>
            </w:r>
            <w:proofErr w:type="spellStart"/>
            <w:r w:rsidRPr="007222DD">
              <w:rPr>
                <w:color w:val="auto"/>
              </w:rPr>
              <w:t>nustatymo</w:t>
            </w:r>
            <w:proofErr w:type="spellEnd"/>
            <w:r w:rsidRPr="007222DD">
              <w:rPr>
                <w:color w:val="auto"/>
              </w:rPr>
              <w:t xml:space="preserve"> </w:t>
            </w:r>
            <w:proofErr w:type="spellStart"/>
            <w:r w:rsidRPr="007222DD">
              <w:rPr>
                <w:color w:val="auto"/>
              </w:rPr>
              <w:t>pagrindimą</w:t>
            </w:r>
            <w:proofErr w:type="spellEnd"/>
            <w:r w:rsidRPr="007222DD">
              <w:rPr>
                <w:color w:val="auto"/>
              </w:rPr>
              <w:t xml:space="preserve"> </w:t>
            </w:r>
            <w:proofErr w:type="spellStart"/>
            <w:r w:rsidRPr="007222DD">
              <w:rPr>
                <w:color w:val="auto"/>
              </w:rPr>
              <w:t>ir</w:t>
            </w:r>
            <w:proofErr w:type="spellEnd"/>
            <w:r w:rsidRPr="007222DD">
              <w:rPr>
                <w:color w:val="auto"/>
              </w:rPr>
              <w:t xml:space="preserve"> </w:t>
            </w:r>
            <w:proofErr w:type="spellStart"/>
            <w:r w:rsidRPr="007222DD">
              <w:rPr>
                <w:color w:val="auto"/>
              </w:rPr>
              <w:t>skaičiavimą</w:t>
            </w:r>
            <w:proofErr w:type="spellEnd"/>
            <w:r w:rsidRPr="007222DD">
              <w:rPr>
                <w:color w:val="auto"/>
              </w:rPr>
              <w:t xml:space="preserve"> (</w:t>
            </w:r>
            <w:proofErr w:type="spellStart"/>
            <w:r w:rsidRPr="007222DD">
              <w:rPr>
                <w:color w:val="auto"/>
              </w:rPr>
              <w:t>vadovaujantis</w:t>
            </w:r>
            <w:proofErr w:type="spellEnd"/>
            <w:r w:rsidRPr="007222DD">
              <w:rPr>
                <w:color w:val="auto"/>
              </w:rPr>
              <w:t xml:space="preserve"> 9.9.1 </w:t>
            </w:r>
            <w:proofErr w:type="spellStart"/>
            <w:r w:rsidRPr="007222DD">
              <w:rPr>
                <w:color w:val="auto"/>
              </w:rPr>
              <w:t>papunkčiu</w:t>
            </w:r>
            <w:proofErr w:type="spellEnd"/>
            <w:r w:rsidRPr="007222DD">
              <w:rPr>
                <w:color w:val="auto"/>
              </w:rPr>
              <w:t xml:space="preserve">). Toks </w:t>
            </w:r>
            <w:proofErr w:type="spellStart"/>
            <w:r w:rsidRPr="007222DD">
              <w:rPr>
                <w:color w:val="auto"/>
              </w:rPr>
              <w:t>susitarimas</w:t>
            </w:r>
            <w:proofErr w:type="spellEnd"/>
            <w:r w:rsidRPr="007222DD">
              <w:rPr>
                <w:color w:val="auto"/>
              </w:rPr>
              <w:t xml:space="preserve"> </w:t>
            </w:r>
            <w:proofErr w:type="spellStart"/>
            <w:r w:rsidRPr="007222DD">
              <w:rPr>
                <w:color w:val="auto"/>
              </w:rPr>
              <w:t>ar</w:t>
            </w:r>
            <w:proofErr w:type="spellEnd"/>
            <w:r w:rsidRPr="007222DD">
              <w:rPr>
                <w:color w:val="auto"/>
              </w:rPr>
              <w:t xml:space="preserve"> </w:t>
            </w:r>
            <w:proofErr w:type="spellStart"/>
            <w:r w:rsidRPr="007222DD">
              <w:rPr>
                <w:color w:val="auto"/>
              </w:rPr>
              <w:t>protokolas</w:t>
            </w:r>
            <w:proofErr w:type="spellEnd"/>
            <w:r w:rsidRPr="007222DD">
              <w:rPr>
                <w:color w:val="auto"/>
              </w:rPr>
              <w:t xml:space="preserve"> </w:t>
            </w:r>
            <w:proofErr w:type="spellStart"/>
            <w:r w:rsidRPr="007222DD">
              <w:rPr>
                <w:color w:val="auto"/>
              </w:rPr>
              <w:t>turi</w:t>
            </w:r>
            <w:proofErr w:type="spellEnd"/>
            <w:r w:rsidRPr="007222DD">
              <w:rPr>
                <w:color w:val="auto"/>
              </w:rPr>
              <w:t xml:space="preserve"> </w:t>
            </w:r>
            <w:proofErr w:type="spellStart"/>
            <w:r w:rsidRPr="007222DD">
              <w:rPr>
                <w:color w:val="auto"/>
              </w:rPr>
              <w:t>būti</w:t>
            </w:r>
            <w:proofErr w:type="spellEnd"/>
            <w:r w:rsidRPr="007222DD">
              <w:rPr>
                <w:color w:val="auto"/>
              </w:rPr>
              <w:t xml:space="preserve"> </w:t>
            </w:r>
            <w:proofErr w:type="spellStart"/>
            <w:r w:rsidRPr="007222DD">
              <w:rPr>
                <w:color w:val="auto"/>
              </w:rPr>
              <w:t>patvirtintas</w:t>
            </w:r>
            <w:proofErr w:type="spellEnd"/>
            <w:r w:rsidRPr="007222DD">
              <w:rPr>
                <w:color w:val="auto"/>
              </w:rPr>
              <w:t xml:space="preserve"> </w:t>
            </w:r>
            <w:proofErr w:type="spellStart"/>
            <w:r w:rsidRPr="007222DD">
              <w:rPr>
                <w:color w:val="auto"/>
              </w:rPr>
              <w:t>ir</w:t>
            </w:r>
            <w:proofErr w:type="spellEnd"/>
            <w:r w:rsidRPr="007222DD">
              <w:rPr>
                <w:color w:val="auto"/>
              </w:rPr>
              <w:t xml:space="preserve"> </w:t>
            </w:r>
            <w:proofErr w:type="spellStart"/>
            <w:r w:rsidRPr="007222DD">
              <w:rPr>
                <w:color w:val="auto"/>
              </w:rPr>
              <w:t>pasirašytas</w:t>
            </w:r>
            <w:proofErr w:type="spellEnd"/>
            <w:r w:rsidRPr="007222DD">
              <w:rPr>
                <w:color w:val="auto"/>
              </w:rPr>
              <w:t xml:space="preserve"> </w:t>
            </w:r>
            <w:proofErr w:type="spellStart"/>
            <w:r w:rsidRPr="007222DD">
              <w:rPr>
                <w:color w:val="auto"/>
              </w:rPr>
              <w:t>Šalių</w:t>
            </w:r>
            <w:proofErr w:type="spellEnd"/>
            <w:r w:rsidRPr="007222DD">
              <w:rPr>
                <w:color w:val="auto"/>
              </w:rPr>
              <w:t xml:space="preserve"> </w:t>
            </w:r>
            <w:proofErr w:type="spellStart"/>
            <w:r w:rsidRPr="007222DD">
              <w:rPr>
                <w:color w:val="auto"/>
              </w:rPr>
              <w:t>ir</w:t>
            </w:r>
            <w:proofErr w:type="spellEnd"/>
            <w:r w:rsidRPr="007222DD">
              <w:rPr>
                <w:color w:val="auto"/>
              </w:rPr>
              <w:t xml:space="preserve"> </w:t>
            </w:r>
            <w:proofErr w:type="spellStart"/>
            <w:r w:rsidRPr="007222DD">
              <w:rPr>
                <w:color w:val="auto"/>
              </w:rPr>
              <w:t>laikomas</w:t>
            </w:r>
            <w:proofErr w:type="spellEnd"/>
            <w:r w:rsidRPr="007222DD">
              <w:rPr>
                <w:color w:val="auto"/>
              </w:rPr>
              <w:t xml:space="preserve"> </w:t>
            </w:r>
            <w:proofErr w:type="spellStart"/>
            <w:r w:rsidRPr="007222DD">
              <w:rPr>
                <w:color w:val="auto"/>
              </w:rPr>
              <w:t>sudėtine</w:t>
            </w:r>
            <w:proofErr w:type="spellEnd"/>
            <w:r w:rsidRPr="007222DD">
              <w:rPr>
                <w:color w:val="auto"/>
              </w:rPr>
              <w:t xml:space="preserve"> </w:t>
            </w:r>
            <w:proofErr w:type="spellStart"/>
            <w:r w:rsidRPr="007222DD">
              <w:rPr>
                <w:color w:val="auto"/>
              </w:rPr>
              <w:t>Sutarties</w:t>
            </w:r>
            <w:proofErr w:type="spellEnd"/>
            <w:r w:rsidRPr="007222DD">
              <w:rPr>
                <w:color w:val="auto"/>
              </w:rPr>
              <w:t xml:space="preserve"> </w:t>
            </w:r>
            <w:proofErr w:type="spellStart"/>
            <w:r w:rsidRPr="007222DD">
              <w:rPr>
                <w:color w:val="auto"/>
              </w:rPr>
              <w:t>dalimi</w:t>
            </w:r>
            <w:proofErr w:type="spellEnd"/>
            <w:r w:rsidRPr="007222DD">
              <w:rPr>
                <w:color w:val="auto"/>
              </w:rPr>
              <w:t xml:space="preserve">. </w:t>
            </w:r>
            <w:proofErr w:type="spellStart"/>
            <w:r w:rsidRPr="007222DD">
              <w:rPr>
                <w:color w:val="auto"/>
              </w:rPr>
              <w:t>Atliktų</w:t>
            </w:r>
            <w:proofErr w:type="spellEnd"/>
            <w:r w:rsidRPr="007222DD">
              <w:rPr>
                <w:color w:val="auto"/>
              </w:rPr>
              <w:t xml:space="preserve"> </w:t>
            </w:r>
            <w:proofErr w:type="spellStart"/>
            <w:r w:rsidRPr="007222DD">
              <w:rPr>
                <w:color w:val="auto"/>
              </w:rPr>
              <w:t>darbų</w:t>
            </w:r>
            <w:proofErr w:type="spellEnd"/>
            <w:r w:rsidRPr="007222DD">
              <w:rPr>
                <w:color w:val="auto"/>
              </w:rPr>
              <w:t xml:space="preserve"> </w:t>
            </w:r>
            <w:proofErr w:type="spellStart"/>
            <w:r w:rsidRPr="007222DD">
              <w:rPr>
                <w:color w:val="auto"/>
              </w:rPr>
              <w:t>aktai</w:t>
            </w:r>
            <w:proofErr w:type="spellEnd"/>
            <w:r w:rsidRPr="007222DD">
              <w:rPr>
                <w:color w:val="auto"/>
              </w:rPr>
              <w:t xml:space="preserve"> </w:t>
            </w:r>
            <w:proofErr w:type="spellStart"/>
            <w:r w:rsidRPr="007222DD">
              <w:rPr>
                <w:color w:val="auto"/>
              </w:rPr>
              <w:t>turi</w:t>
            </w:r>
            <w:proofErr w:type="spellEnd"/>
            <w:r w:rsidRPr="007222DD">
              <w:rPr>
                <w:color w:val="auto"/>
              </w:rPr>
              <w:t xml:space="preserve"> </w:t>
            </w:r>
            <w:proofErr w:type="spellStart"/>
            <w:r w:rsidRPr="007222DD">
              <w:rPr>
                <w:color w:val="auto"/>
              </w:rPr>
              <w:t>atitikti</w:t>
            </w:r>
            <w:proofErr w:type="spellEnd"/>
            <w:r w:rsidRPr="007222DD">
              <w:rPr>
                <w:color w:val="auto"/>
              </w:rPr>
              <w:t xml:space="preserve"> </w:t>
            </w:r>
            <w:proofErr w:type="spellStart"/>
            <w:r w:rsidRPr="007222DD">
              <w:rPr>
                <w:color w:val="auto"/>
              </w:rPr>
              <w:t>pagal</w:t>
            </w:r>
            <w:proofErr w:type="spellEnd"/>
            <w:r w:rsidRPr="007222DD">
              <w:rPr>
                <w:color w:val="auto"/>
              </w:rPr>
              <w:t xml:space="preserve"> </w:t>
            </w:r>
            <w:proofErr w:type="spellStart"/>
            <w:r w:rsidRPr="007222DD">
              <w:rPr>
                <w:color w:val="auto"/>
              </w:rPr>
              <w:t>Užsakovo</w:t>
            </w:r>
            <w:proofErr w:type="spellEnd"/>
            <w:r w:rsidRPr="007222DD">
              <w:rPr>
                <w:color w:val="auto"/>
              </w:rPr>
              <w:t xml:space="preserve"> </w:t>
            </w:r>
            <w:proofErr w:type="spellStart"/>
            <w:r w:rsidRPr="007222DD">
              <w:rPr>
                <w:color w:val="auto"/>
              </w:rPr>
              <w:t>nurodymą</w:t>
            </w:r>
            <w:proofErr w:type="spellEnd"/>
            <w:r w:rsidRPr="007222DD">
              <w:rPr>
                <w:color w:val="auto"/>
              </w:rPr>
              <w:t xml:space="preserve"> </w:t>
            </w:r>
            <w:proofErr w:type="spellStart"/>
            <w:r w:rsidRPr="007222DD">
              <w:rPr>
                <w:color w:val="auto"/>
              </w:rPr>
              <w:t>atliktus</w:t>
            </w:r>
            <w:proofErr w:type="spellEnd"/>
            <w:r w:rsidRPr="007222DD">
              <w:rPr>
                <w:color w:val="auto"/>
              </w:rPr>
              <w:t xml:space="preserve"> </w:t>
            </w:r>
            <w:proofErr w:type="spellStart"/>
            <w:r w:rsidRPr="007222DD">
              <w:rPr>
                <w:color w:val="auto"/>
              </w:rPr>
              <w:t>Pakeitimus</w:t>
            </w:r>
            <w:proofErr w:type="spellEnd"/>
            <w:r w:rsidRPr="007222DD">
              <w:rPr>
                <w:color w:val="auto"/>
              </w:rPr>
              <w:t xml:space="preserve">. </w:t>
            </w:r>
          </w:p>
        </w:tc>
      </w:tr>
      <w:tr w:rsidR="00B8583D" w:rsidRPr="007222DD" w14:paraId="110D7AD1" w14:textId="77777777" w:rsidTr="00D86D5A">
        <w:trPr>
          <w:gridAfter w:val="1"/>
          <w:wAfter w:w="10" w:type="dxa"/>
          <w:cantSplit/>
          <w:trHeight w:val="4113"/>
        </w:trPr>
        <w:tc>
          <w:tcPr>
            <w:tcW w:w="993" w:type="dxa"/>
            <w:gridSpan w:val="2"/>
            <w:tcBorders>
              <w:top w:val="nil"/>
              <w:left w:val="nil"/>
              <w:bottom w:val="nil"/>
              <w:right w:val="nil"/>
            </w:tcBorders>
          </w:tcPr>
          <w:p w14:paraId="711D2E3E" w14:textId="77777777" w:rsidR="00B8583D" w:rsidRPr="007222DD" w:rsidRDefault="00B8583D" w:rsidP="000071FB">
            <w:pPr>
              <w:pStyle w:val="Stilius3"/>
              <w:spacing w:before="0"/>
              <w:jc w:val="left"/>
            </w:pPr>
          </w:p>
        </w:tc>
        <w:tc>
          <w:tcPr>
            <w:tcW w:w="8930" w:type="dxa"/>
            <w:gridSpan w:val="3"/>
            <w:tcBorders>
              <w:top w:val="nil"/>
              <w:left w:val="nil"/>
              <w:bottom w:val="nil"/>
              <w:right w:val="nil"/>
            </w:tcBorders>
          </w:tcPr>
          <w:p w14:paraId="0783F770" w14:textId="77777777" w:rsidR="00B8583D" w:rsidRPr="007222DD" w:rsidRDefault="00B8583D" w:rsidP="000071FB">
            <w:pPr>
              <w:jc w:val="both"/>
            </w:pPr>
            <w:r w:rsidRPr="007222DD">
              <w:t>Pakeitimai forminami ir įkainojami tokia tvarka:</w:t>
            </w:r>
          </w:p>
          <w:p w14:paraId="6CB8415A" w14:textId="77777777" w:rsidR="00B8583D" w:rsidRPr="007222DD" w:rsidRDefault="00B8583D" w:rsidP="000071FB">
            <w:pPr>
              <w:numPr>
                <w:ilvl w:val="0"/>
                <w:numId w:val="52"/>
              </w:numPr>
              <w:ind w:left="748" w:hanging="709"/>
              <w:jc w:val="both"/>
            </w:pPr>
            <w:r w:rsidRPr="007222DD">
              <w:t xml:space="preserve">jei būtina/tikslinga </w:t>
            </w:r>
            <w:r w:rsidRPr="007222DD">
              <w:rPr>
                <w:b/>
              </w:rPr>
              <w:t xml:space="preserve">atsisakyti </w:t>
            </w:r>
            <w:r w:rsidRPr="007222DD">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73B00657" w14:textId="77777777" w:rsidR="00B8583D" w:rsidRPr="007222DD" w:rsidRDefault="00B8583D" w:rsidP="000071FB">
            <w:pPr>
              <w:numPr>
                <w:ilvl w:val="0"/>
                <w:numId w:val="52"/>
              </w:numPr>
              <w:ind w:left="748" w:hanging="692"/>
              <w:jc w:val="both"/>
            </w:pPr>
            <w:r w:rsidRPr="007222DD">
              <w:t xml:space="preserve">jei Sutartyje numatytą atskirą darbą (ar jo dalį) būtina/tikslinga </w:t>
            </w:r>
            <w:r w:rsidRPr="007222DD">
              <w:rPr>
                <w:b/>
              </w:rPr>
              <w:t>keisti</w:t>
            </w:r>
            <w:r w:rsidRPr="007222DD">
              <w:t xml:space="preserve"> kitu atskiru darbu, Rangovas pateikia nevykdytinų Darbų lokalinę sąmatą, kurioje nurodo nevykdytinų Darbų kainas, apskaičiuotas pagal 9.9.1 papunktyje nurodytus Darbų kainų nustatymo būdus, bei siūlymą dėl kitų Darbų, </w:t>
            </w:r>
            <w:proofErr w:type="spellStart"/>
            <w:r w:rsidRPr="007222DD">
              <w:t>t.y</w:t>
            </w:r>
            <w:proofErr w:type="spellEnd"/>
            <w:r w:rsidRPr="007222DD">
              <w:t>. vietoje nevykdomų Darbų siūlomų atlikti Darbų lokalinę sąmatą, sudarytą pagal 9.9.1. papunktyje nurodytus Darbų kainų nustatymo būdus, ir, Užsakovui įvertinus Rangovo siūlymą, koreguojama Sutarties kaina (jei reikia);</w:t>
            </w:r>
          </w:p>
          <w:p w14:paraId="42F02021" w14:textId="77777777" w:rsidR="00B8583D" w:rsidRPr="007222DD" w:rsidRDefault="00B8583D" w:rsidP="000071FB">
            <w:pPr>
              <w:numPr>
                <w:ilvl w:val="0"/>
                <w:numId w:val="52"/>
              </w:numPr>
              <w:ind w:left="748" w:hanging="692"/>
              <w:jc w:val="both"/>
            </w:pPr>
            <w:r w:rsidRPr="007222DD">
              <w:t xml:space="preserve">jei būtina/tikslinga atlikti </w:t>
            </w:r>
            <w:r w:rsidRPr="007222DD">
              <w:rPr>
                <w:b/>
              </w:rPr>
              <w:t>papildomą</w:t>
            </w:r>
            <w:r w:rsidRPr="007222DD">
              <w:t xml:space="preserve"> darbą ar būtina/tikslinga didinti Darbų apimtis, Rangovas pateikia siūlymą dėl papildomų Darbų, </w:t>
            </w:r>
            <w:proofErr w:type="spellStart"/>
            <w:r w:rsidRPr="007222DD">
              <w:t>t.y</w:t>
            </w:r>
            <w:proofErr w:type="spellEnd"/>
            <w:r w:rsidRPr="007222DD">
              <w:t xml:space="preserve">. papildomų Darbų lokalinę sąmatą, sudarytą pagal 9.9.1 papunktyje nurodytus Darbų kainų nustatymo būdus, ir, Užsakovui įvertinus Rangovo siūlymą, koreguojama Sutarties kaina. </w:t>
            </w:r>
          </w:p>
        </w:tc>
      </w:tr>
      <w:tr w:rsidR="00B8583D" w:rsidRPr="007222DD" w14:paraId="0B089F4C" w14:textId="77777777" w:rsidTr="00D86D5A">
        <w:trPr>
          <w:gridAfter w:val="1"/>
          <w:wAfter w:w="10" w:type="dxa"/>
        </w:trPr>
        <w:tc>
          <w:tcPr>
            <w:tcW w:w="993" w:type="dxa"/>
            <w:gridSpan w:val="2"/>
            <w:tcBorders>
              <w:top w:val="nil"/>
              <w:left w:val="nil"/>
              <w:bottom w:val="nil"/>
              <w:right w:val="nil"/>
            </w:tcBorders>
          </w:tcPr>
          <w:p w14:paraId="4D2D5BD2" w14:textId="77777777" w:rsidR="00B8583D" w:rsidRPr="007222DD" w:rsidRDefault="00B8583D" w:rsidP="000071FB">
            <w:pPr>
              <w:pStyle w:val="Stilius3"/>
              <w:numPr>
                <w:ilvl w:val="0"/>
                <w:numId w:val="7"/>
              </w:numPr>
              <w:spacing w:before="0"/>
              <w:ind w:left="0" w:firstLine="0"/>
              <w:jc w:val="left"/>
              <w:rPr>
                <w:sz w:val="24"/>
                <w:szCs w:val="24"/>
              </w:rPr>
            </w:pPr>
          </w:p>
        </w:tc>
        <w:tc>
          <w:tcPr>
            <w:tcW w:w="8930" w:type="dxa"/>
            <w:gridSpan w:val="3"/>
            <w:tcBorders>
              <w:top w:val="nil"/>
              <w:left w:val="nil"/>
              <w:bottom w:val="nil"/>
              <w:right w:val="nil"/>
            </w:tcBorders>
          </w:tcPr>
          <w:p w14:paraId="60287475" w14:textId="77777777" w:rsidR="00B8583D" w:rsidRPr="007222DD" w:rsidRDefault="006F074F" w:rsidP="000071FB">
            <w:pPr>
              <w:pStyle w:val="Stilius3"/>
              <w:spacing w:before="0"/>
              <w:rPr>
                <w:sz w:val="24"/>
                <w:szCs w:val="24"/>
              </w:rPr>
            </w:pPr>
            <w:r w:rsidRPr="007222DD">
              <w:rPr>
                <w:sz w:val="24"/>
                <w:szCs w:val="24"/>
                <w:lang w:val="lt-LT"/>
              </w:rPr>
              <w:t>D</w:t>
            </w:r>
            <w:r w:rsidR="00964DA1" w:rsidRPr="007222DD">
              <w:rPr>
                <w:sz w:val="24"/>
                <w:szCs w:val="24"/>
                <w:lang w:val="lt-LT"/>
              </w:rPr>
              <w:t xml:space="preserve">arbų sąmatose </w:t>
            </w:r>
            <w:r w:rsidR="00B8583D" w:rsidRPr="007222DD">
              <w:rPr>
                <w:sz w:val="24"/>
                <w:szCs w:val="24"/>
              </w:rPr>
              <w:t xml:space="preserve">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8583D" w:rsidRPr="007222DD" w14:paraId="5B18EED7" w14:textId="77777777" w:rsidTr="00D86D5A">
        <w:trPr>
          <w:gridAfter w:val="1"/>
          <w:wAfter w:w="10" w:type="dxa"/>
        </w:trPr>
        <w:tc>
          <w:tcPr>
            <w:tcW w:w="993" w:type="dxa"/>
            <w:gridSpan w:val="2"/>
            <w:tcBorders>
              <w:top w:val="nil"/>
              <w:left w:val="nil"/>
              <w:bottom w:val="nil"/>
              <w:right w:val="nil"/>
            </w:tcBorders>
          </w:tcPr>
          <w:p w14:paraId="64D3E493" w14:textId="77777777" w:rsidR="00B8583D" w:rsidRPr="007222DD" w:rsidRDefault="00B8583D" w:rsidP="000071FB">
            <w:pPr>
              <w:pStyle w:val="Stilius3"/>
              <w:numPr>
                <w:ilvl w:val="0"/>
                <w:numId w:val="7"/>
              </w:numPr>
              <w:spacing w:before="0"/>
              <w:ind w:hanging="686"/>
              <w:rPr>
                <w:sz w:val="24"/>
                <w:szCs w:val="24"/>
              </w:rPr>
            </w:pPr>
          </w:p>
        </w:tc>
        <w:tc>
          <w:tcPr>
            <w:tcW w:w="8930" w:type="dxa"/>
            <w:gridSpan w:val="3"/>
            <w:tcBorders>
              <w:top w:val="nil"/>
              <w:left w:val="nil"/>
              <w:bottom w:val="nil"/>
              <w:right w:val="nil"/>
            </w:tcBorders>
          </w:tcPr>
          <w:p w14:paraId="2FF4BD8F" w14:textId="77777777" w:rsidR="00B8583D" w:rsidRPr="007222DD" w:rsidRDefault="00B8583D" w:rsidP="000071FB">
            <w:pPr>
              <w:pStyle w:val="Stilius3"/>
              <w:spacing w:before="0"/>
              <w:rPr>
                <w:sz w:val="24"/>
                <w:szCs w:val="24"/>
              </w:rPr>
            </w:pPr>
            <w:r w:rsidRPr="007222DD">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7222DD">
              <w:rPr>
                <w:color w:val="FF0000"/>
                <w:sz w:val="24"/>
                <w:szCs w:val="24"/>
              </w:rPr>
              <w:t>.</w:t>
            </w:r>
            <w:r w:rsidRPr="007222DD">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8583D" w:rsidRPr="007222DD" w14:paraId="32859A46" w14:textId="77777777" w:rsidTr="00D86D5A">
        <w:trPr>
          <w:gridAfter w:val="1"/>
          <w:wAfter w:w="10" w:type="dxa"/>
        </w:trPr>
        <w:tc>
          <w:tcPr>
            <w:tcW w:w="993" w:type="dxa"/>
            <w:gridSpan w:val="2"/>
            <w:tcBorders>
              <w:top w:val="nil"/>
              <w:left w:val="nil"/>
              <w:bottom w:val="nil"/>
              <w:right w:val="nil"/>
            </w:tcBorders>
          </w:tcPr>
          <w:p w14:paraId="668F8A6A" w14:textId="77777777" w:rsidR="00B8583D" w:rsidRPr="007222DD" w:rsidRDefault="00B8583D" w:rsidP="000071FB">
            <w:pPr>
              <w:pStyle w:val="Stilius3"/>
              <w:numPr>
                <w:ilvl w:val="0"/>
                <w:numId w:val="7"/>
              </w:numPr>
              <w:spacing w:before="0"/>
              <w:ind w:hanging="686"/>
              <w:rPr>
                <w:sz w:val="24"/>
                <w:szCs w:val="24"/>
              </w:rPr>
            </w:pPr>
          </w:p>
        </w:tc>
        <w:tc>
          <w:tcPr>
            <w:tcW w:w="8930" w:type="dxa"/>
            <w:gridSpan w:val="3"/>
            <w:tcBorders>
              <w:top w:val="nil"/>
              <w:left w:val="nil"/>
              <w:bottom w:val="nil"/>
              <w:right w:val="nil"/>
            </w:tcBorders>
          </w:tcPr>
          <w:p w14:paraId="789C7F40" w14:textId="77777777" w:rsidR="00B8583D" w:rsidRDefault="00B8583D" w:rsidP="000071FB">
            <w:pPr>
              <w:pStyle w:val="Stilius3"/>
              <w:spacing w:before="0"/>
              <w:rPr>
                <w:sz w:val="24"/>
                <w:szCs w:val="24"/>
              </w:rPr>
            </w:pPr>
            <w:r w:rsidRPr="007222DD">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BBDFC52" w14:textId="54C08433" w:rsidR="001F7AE7" w:rsidRPr="007222DD" w:rsidRDefault="001F7AE7" w:rsidP="000071FB">
            <w:pPr>
              <w:pStyle w:val="Stilius3"/>
              <w:spacing w:before="0"/>
              <w:rPr>
                <w:sz w:val="24"/>
                <w:szCs w:val="24"/>
              </w:rPr>
            </w:pPr>
          </w:p>
        </w:tc>
      </w:tr>
      <w:tr w:rsidR="00B8583D" w:rsidRPr="007222DD" w14:paraId="1D306C73" w14:textId="77777777" w:rsidTr="00D86D5A">
        <w:trPr>
          <w:gridAfter w:val="1"/>
          <w:wAfter w:w="10" w:type="dxa"/>
        </w:trPr>
        <w:tc>
          <w:tcPr>
            <w:tcW w:w="9923" w:type="dxa"/>
            <w:gridSpan w:val="5"/>
            <w:tcBorders>
              <w:top w:val="nil"/>
              <w:left w:val="nil"/>
              <w:bottom w:val="nil"/>
              <w:right w:val="nil"/>
            </w:tcBorders>
          </w:tcPr>
          <w:p w14:paraId="4A7C4A05" w14:textId="77777777" w:rsidR="00B8583D" w:rsidRPr="007222DD" w:rsidRDefault="00B8583D" w:rsidP="000071FB">
            <w:pPr>
              <w:pStyle w:val="Stilius1"/>
              <w:spacing w:before="0" w:after="0"/>
            </w:pPr>
            <w:r w:rsidRPr="007222DD">
              <w:t>ATSAKOMYBĖ UŽ DEFEKTUS, GARANTIJOS</w:t>
            </w:r>
          </w:p>
        </w:tc>
      </w:tr>
      <w:tr w:rsidR="00B8583D" w:rsidRPr="007222DD" w14:paraId="76AF4CB7" w14:textId="77777777" w:rsidTr="00D86D5A">
        <w:trPr>
          <w:gridAfter w:val="1"/>
          <w:wAfter w:w="10" w:type="dxa"/>
        </w:trPr>
        <w:tc>
          <w:tcPr>
            <w:tcW w:w="993" w:type="dxa"/>
            <w:gridSpan w:val="2"/>
            <w:tcBorders>
              <w:top w:val="nil"/>
              <w:left w:val="nil"/>
              <w:bottom w:val="nil"/>
              <w:right w:val="nil"/>
            </w:tcBorders>
          </w:tcPr>
          <w:p w14:paraId="65BD27F4" w14:textId="77777777" w:rsidR="00B8583D" w:rsidRPr="007222DD" w:rsidRDefault="00B8583D" w:rsidP="000071FB">
            <w:pPr>
              <w:numPr>
                <w:ilvl w:val="0"/>
                <w:numId w:val="8"/>
              </w:numPr>
              <w:ind w:hanging="720"/>
              <w:rPr>
                <w:szCs w:val="24"/>
              </w:rPr>
            </w:pPr>
          </w:p>
        </w:tc>
        <w:tc>
          <w:tcPr>
            <w:tcW w:w="8930" w:type="dxa"/>
            <w:gridSpan w:val="3"/>
            <w:tcBorders>
              <w:top w:val="nil"/>
              <w:left w:val="nil"/>
              <w:bottom w:val="nil"/>
              <w:right w:val="nil"/>
            </w:tcBorders>
          </w:tcPr>
          <w:p w14:paraId="24B2B3FA" w14:textId="77777777" w:rsidR="00B8583D" w:rsidRPr="007222DD" w:rsidRDefault="00B8583D" w:rsidP="000071FB">
            <w:pPr>
              <w:pStyle w:val="Stilius3"/>
              <w:spacing w:before="0"/>
              <w:rPr>
                <w:sz w:val="24"/>
                <w:szCs w:val="24"/>
              </w:rPr>
            </w:pPr>
            <w:r w:rsidRPr="007222DD">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8583D" w:rsidRPr="007222DD" w14:paraId="6EDB3C4B" w14:textId="77777777" w:rsidTr="00D86D5A">
        <w:trPr>
          <w:gridAfter w:val="1"/>
          <w:wAfter w:w="10" w:type="dxa"/>
        </w:trPr>
        <w:tc>
          <w:tcPr>
            <w:tcW w:w="993" w:type="dxa"/>
            <w:gridSpan w:val="2"/>
            <w:tcBorders>
              <w:top w:val="nil"/>
              <w:left w:val="nil"/>
              <w:bottom w:val="nil"/>
              <w:right w:val="nil"/>
            </w:tcBorders>
          </w:tcPr>
          <w:p w14:paraId="3E1F12F3" w14:textId="77777777" w:rsidR="00B8583D" w:rsidRPr="007222DD" w:rsidRDefault="00B8583D" w:rsidP="000071FB">
            <w:pPr>
              <w:numPr>
                <w:ilvl w:val="0"/>
                <w:numId w:val="8"/>
              </w:numPr>
              <w:ind w:hanging="686"/>
              <w:rPr>
                <w:szCs w:val="24"/>
              </w:rPr>
            </w:pPr>
          </w:p>
        </w:tc>
        <w:tc>
          <w:tcPr>
            <w:tcW w:w="8930" w:type="dxa"/>
            <w:gridSpan w:val="3"/>
            <w:tcBorders>
              <w:top w:val="nil"/>
              <w:left w:val="nil"/>
              <w:bottom w:val="nil"/>
              <w:right w:val="nil"/>
            </w:tcBorders>
          </w:tcPr>
          <w:p w14:paraId="4926C187" w14:textId="77777777" w:rsidR="00B8583D" w:rsidRPr="007222DD" w:rsidRDefault="00B8583D" w:rsidP="000071FB">
            <w:pPr>
              <w:pStyle w:val="Stilius3"/>
              <w:spacing w:before="0"/>
              <w:rPr>
                <w:sz w:val="24"/>
                <w:szCs w:val="24"/>
              </w:rPr>
            </w:pPr>
            <w:r w:rsidRPr="007222DD">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B8583D" w:rsidRPr="007222DD" w14:paraId="3F263125" w14:textId="77777777" w:rsidTr="00D86D5A">
        <w:trPr>
          <w:gridAfter w:val="1"/>
          <w:wAfter w:w="10" w:type="dxa"/>
        </w:trPr>
        <w:tc>
          <w:tcPr>
            <w:tcW w:w="993" w:type="dxa"/>
            <w:gridSpan w:val="2"/>
            <w:tcBorders>
              <w:top w:val="nil"/>
              <w:left w:val="nil"/>
              <w:bottom w:val="nil"/>
              <w:right w:val="nil"/>
            </w:tcBorders>
          </w:tcPr>
          <w:p w14:paraId="6BA50ACB" w14:textId="77777777" w:rsidR="00B8583D" w:rsidRPr="007222DD" w:rsidRDefault="00B8583D" w:rsidP="000071FB">
            <w:pPr>
              <w:numPr>
                <w:ilvl w:val="0"/>
                <w:numId w:val="8"/>
              </w:numPr>
              <w:ind w:hanging="686"/>
              <w:rPr>
                <w:szCs w:val="24"/>
              </w:rPr>
            </w:pPr>
          </w:p>
        </w:tc>
        <w:tc>
          <w:tcPr>
            <w:tcW w:w="8930" w:type="dxa"/>
            <w:gridSpan w:val="3"/>
            <w:tcBorders>
              <w:top w:val="nil"/>
              <w:left w:val="nil"/>
              <w:bottom w:val="nil"/>
              <w:right w:val="nil"/>
            </w:tcBorders>
          </w:tcPr>
          <w:p w14:paraId="24F203AA" w14:textId="77777777" w:rsidR="00B8583D" w:rsidRDefault="00B8583D" w:rsidP="000071FB">
            <w:pPr>
              <w:pStyle w:val="Stilius3"/>
              <w:spacing w:before="0"/>
              <w:rPr>
                <w:sz w:val="24"/>
                <w:szCs w:val="24"/>
              </w:rPr>
            </w:pPr>
            <w:r w:rsidRPr="007222DD">
              <w:rPr>
                <w:sz w:val="24"/>
                <w:szCs w:val="24"/>
              </w:rPr>
              <w:t xml:space="preserve">Rangovas </w:t>
            </w:r>
            <w:r w:rsidR="00DB1214" w:rsidRPr="007222DD">
              <w:rPr>
                <w:sz w:val="24"/>
                <w:szCs w:val="24"/>
                <w:lang w:val="lt-LT"/>
              </w:rPr>
              <w:t>ne vėliau, kaip per 10 dienų nuo R</w:t>
            </w:r>
            <w:proofErr w:type="spellStart"/>
            <w:r w:rsidRPr="007222DD">
              <w:rPr>
                <w:sz w:val="24"/>
                <w:szCs w:val="24"/>
              </w:rPr>
              <w:t>angovo</w:t>
            </w:r>
            <w:proofErr w:type="spellEnd"/>
            <w:r w:rsidRPr="007222DD">
              <w:rPr>
                <w:sz w:val="24"/>
                <w:szCs w:val="24"/>
              </w:rPr>
              <w:t xml:space="preserve"> atliktų statybos darbų perdavimo Užsakovui akt</w:t>
            </w:r>
            <w:r w:rsidR="00DB1214" w:rsidRPr="007222DD">
              <w:rPr>
                <w:sz w:val="24"/>
                <w:szCs w:val="24"/>
                <w:lang w:val="lt-LT"/>
              </w:rPr>
              <w:t xml:space="preserve">o patvirtinimo dienos </w:t>
            </w:r>
            <w:r w:rsidRPr="007222DD">
              <w:rPr>
                <w:sz w:val="24"/>
                <w:szCs w:val="24"/>
              </w:rPr>
              <w:t>turi pateikti dokumentą, kuriuo užtikrinamas garantinio laikotarpio prievolių įvykdymas pagal pasirašytą Sutartį</w:t>
            </w:r>
            <w:r w:rsidR="00DB1214" w:rsidRPr="007222DD">
              <w:rPr>
                <w:sz w:val="24"/>
                <w:szCs w:val="24"/>
                <w:lang w:val="lt-LT"/>
              </w:rPr>
              <w:t>,</w:t>
            </w:r>
            <w:r w:rsidR="00DB1214" w:rsidRPr="007222DD">
              <w:rPr>
                <w:sz w:val="24"/>
                <w:szCs w:val="24"/>
              </w:rPr>
              <w:t xml:space="preserve"> tokios formos ir iš tokios trečiosios šalies, kaip nurodyta 3.4 papunktyje.</w:t>
            </w:r>
            <w:r w:rsidRPr="007222DD">
              <w:rPr>
                <w:sz w:val="24"/>
                <w:szCs w:val="24"/>
              </w:rPr>
              <w:t xml:space="preserve">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DB1214" w:rsidRPr="007222DD">
              <w:rPr>
                <w:sz w:val="24"/>
                <w:szCs w:val="24"/>
              </w:rPr>
              <w:t xml:space="preserve"> </w:t>
            </w:r>
          </w:p>
          <w:p w14:paraId="359C1032" w14:textId="44E51F63" w:rsidR="00A34F74" w:rsidRPr="007222DD" w:rsidRDefault="00A34F74" w:rsidP="000071FB">
            <w:pPr>
              <w:pStyle w:val="Stilius3"/>
              <w:spacing w:before="0"/>
              <w:rPr>
                <w:sz w:val="24"/>
                <w:szCs w:val="24"/>
              </w:rPr>
            </w:pPr>
          </w:p>
        </w:tc>
      </w:tr>
      <w:tr w:rsidR="00B8583D" w:rsidRPr="007222DD" w14:paraId="01A02953" w14:textId="77777777" w:rsidTr="00D86D5A">
        <w:trPr>
          <w:gridAfter w:val="1"/>
          <w:wAfter w:w="10" w:type="dxa"/>
        </w:trPr>
        <w:tc>
          <w:tcPr>
            <w:tcW w:w="9923" w:type="dxa"/>
            <w:gridSpan w:val="5"/>
            <w:tcBorders>
              <w:top w:val="nil"/>
              <w:left w:val="nil"/>
              <w:bottom w:val="nil"/>
              <w:right w:val="nil"/>
            </w:tcBorders>
          </w:tcPr>
          <w:p w14:paraId="37383042" w14:textId="77777777" w:rsidR="00B8583D" w:rsidRPr="007222DD" w:rsidRDefault="00B8583D" w:rsidP="000071FB">
            <w:pPr>
              <w:pStyle w:val="Stilius1"/>
              <w:spacing w:before="0" w:after="0"/>
            </w:pPr>
            <w:r w:rsidRPr="007222DD">
              <w:t>SUTARTIES ESMINIS PAŽEIDIMAS IR NUTRAUKIMAS</w:t>
            </w:r>
          </w:p>
        </w:tc>
      </w:tr>
      <w:tr w:rsidR="00B8583D" w:rsidRPr="007222DD" w14:paraId="4B79A821" w14:textId="77777777" w:rsidTr="00D86D5A">
        <w:trPr>
          <w:gridAfter w:val="1"/>
          <w:wAfter w:w="10" w:type="dxa"/>
        </w:trPr>
        <w:tc>
          <w:tcPr>
            <w:tcW w:w="993" w:type="dxa"/>
            <w:gridSpan w:val="2"/>
            <w:tcBorders>
              <w:top w:val="nil"/>
              <w:left w:val="nil"/>
              <w:bottom w:val="nil"/>
              <w:right w:val="nil"/>
            </w:tcBorders>
          </w:tcPr>
          <w:p w14:paraId="785E045B" w14:textId="77777777" w:rsidR="00B8583D" w:rsidRPr="007222DD" w:rsidRDefault="00B8583D" w:rsidP="000071FB">
            <w:pPr>
              <w:pStyle w:val="Stilius3"/>
              <w:numPr>
                <w:ilvl w:val="0"/>
                <w:numId w:val="9"/>
              </w:numPr>
              <w:spacing w:before="0"/>
              <w:ind w:left="786" w:hanging="686"/>
              <w:rPr>
                <w:sz w:val="24"/>
                <w:szCs w:val="24"/>
              </w:rPr>
            </w:pPr>
          </w:p>
        </w:tc>
        <w:tc>
          <w:tcPr>
            <w:tcW w:w="8930" w:type="dxa"/>
            <w:gridSpan w:val="3"/>
            <w:tcBorders>
              <w:top w:val="nil"/>
              <w:left w:val="nil"/>
              <w:bottom w:val="nil"/>
              <w:right w:val="nil"/>
            </w:tcBorders>
          </w:tcPr>
          <w:p w14:paraId="49DA0188" w14:textId="77777777" w:rsidR="00B8583D" w:rsidRPr="007222DD" w:rsidRDefault="00B8583D" w:rsidP="000071FB">
            <w:pPr>
              <w:pStyle w:val="Stilius3"/>
              <w:spacing w:before="0"/>
              <w:rPr>
                <w:sz w:val="24"/>
                <w:szCs w:val="24"/>
              </w:rPr>
            </w:pPr>
            <w:r w:rsidRPr="007222DD">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8583D" w:rsidRPr="007222DD" w14:paraId="799DD7D0" w14:textId="77777777" w:rsidTr="00D86D5A">
        <w:trPr>
          <w:gridAfter w:val="1"/>
          <w:wAfter w:w="10" w:type="dxa"/>
        </w:trPr>
        <w:tc>
          <w:tcPr>
            <w:tcW w:w="993" w:type="dxa"/>
            <w:gridSpan w:val="2"/>
            <w:tcBorders>
              <w:top w:val="nil"/>
              <w:left w:val="nil"/>
              <w:bottom w:val="nil"/>
              <w:right w:val="nil"/>
            </w:tcBorders>
          </w:tcPr>
          <w:p w14:paraId="1533DF25" w14:textId="77777777" w:rsidR="00B8583D" w:rsidRPr="007222DD" w:rsidRDefault="00B8583D" w:rsidP="000071FB">
            <w:pPr>
              <w:pStyle w:val="Stilius3"/>
              <w:numPr>
                <w:ilvl w:val="0"/>
                <w:numId w:val="9"/>
              </w:numPr>
              <w:tabs>
                <w:tab w:val="left" w:pos="102"/>
              </w:tabs>
              <w:spacing w:before="0"/>
              <w:ind w:left="786" w:hanging="686"/>
              <w:rPr>
                <w:sz w:val="24"/>
                <w:szCs w:val="24"/>
              </w:rPr>
            </w:pPr>
          </w:p>
        </w:tc>
        <w:tc>
          <w:tcPr>
            <w:tcW w:w="8930" w:type="dxa"/>
            <w:gridSpan w:val="3"/>
            <w:tcBorders>
              <w:top w:val="nil"/>
              <w:left w:val="nil"/>
              <w:bottom w:val="nil"/>
              <w:right w:val="nil"/>
            </w:tcBorders>
          </w:tcPr>
          <w:p w14:paraId="02044A2A" w14:textId="77777777" w:rsidR="00B8583D" w:rsidRPr="007222DD" w:rsidRDefault="00B8583D" w:rsidP="000071FB">
            <w:pPr>
              <w:pStyle w:val="Stilius3"/>
              <w:spacing w:before="0"/>
              <w:rPr>
                <w:sz w:val="24"/>
                <w:szCs w:val="24"/>
              </w:rPr>
            </w:pPr>
            <w:r w:rsidRPr="007222DD">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8583D" w:rsidRPr="007222DD" w14:paraId="74967B41" w14:textId="77777777" w:rsidTr="00D86D5A">
        <w:trPr>
          <w:gridAfter w:val="1"/>
          <w:wAfter w:w="10" w:type="dxa"/>
        </w:trPr>
        <w:tc>
          <w:tcPr>
            <w:tcW w:w="993" w:type="dxa"/>
            <w:gridSpan w:val="2"/>
            <w:tcBorders>
              <w:top w:val="nil"/>
              <w:left w:val="nil"/>
              <w:bottom w:val="nil"/>
              <w:right w:val="nil"/>
            </w:tcBorders>
          </w:tcPr>
          <w:p w14:paraId="376D4D5D" w14:textId="77777777" w:rsidR="00B8583D" w:rsidRPr="007222DD" w:rsidRDefault="00B8583D" w:rsidP="000071FB">
            <w:pPr>
              <w:pStyle w:val="Stilius3"/>
              <w:numPr>
                <w:ilvl w:val="0"/>
                <w:numId w:val="9"/>
              </w:numPr>
              <w:tabs>
                <w:tab w:val="left" w:pos="132"/>
                <w:tab w:val="left" w:pos="552"/>
              </w:tabs>
              <w:spacing w:before="0"/>
              <w:ind w:left="786" w:hanging="720"/>
              <w:rPr>
                <w:sz w:val="24"/>
                <w:szCs w:val="24"/>
              </w:rPr>
            </w:pPr>
          </w:p>
        </w:tc>
        <w:tc>
          <w:tcPr>
            <w:tcW w:w="8930" w:type="dxa"/>
            <w:gridSpan w:val="3"/>
            <w:tcBorders>
              <w:top w:val="nil"/>
              <w:left w:val="nil"/>
              <w:bottom w:val="nil"/>
              <w:right w:val="nil"/>
            </w:tcBorders>
          </w:tcPr>
          <w:p w14:paraId="773DAA7F" w14:textId="77777777" w:rsidR="00B8583D" w:rsidRPr="007222DD" w:rsidRDefault="00B8583D" w:rsidP="000071FB">
            <w:pPr>
              <w:pStyle w:val="Stilius3"/>
              <w:spacing w:before="0"/>
              <w:rPr>
                <w:sz w:val="24"/>
                <w:szCs w:val="24"/>
              </w:rPr>
            </w:pPr>
            <w:r w:rsidRPr="007222DD">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13C2AF71" w14:textId="77777777" w:rsidR="00B8583D" w:rsidRPr="007222DD" w:rsidRDefault="00B8583D" w:rsidP="000071FB">
            <w:pPr>
              <w:pStyle w:val="Stilius3"/>
              <w:numPr>
                <w:ilvl w:val="0"/>
                <w:numId w:val="41"/>
              </w:numPr>
              <w:spacing w:before="0"/>
              <w:ind w:left="890" w:hanging="868"/>
              <w:rPr>
                <w:sz w:val="24"/>
                <w:szCs w:val="24"/>
              </w:rPr>
            </w:pPr>
            <w:r w:rsidRPr="007222DD">
              <w:rPr>
                <w:sz w:val="24"/>
                <w:szCs w:val="24"/>
              </w:rPr>
              <w:t xml:space="preserve">nevykdo Sutarties sąlygų 12.2 papunktyje nurodytų Statinio statybos techninės priežiūros vadovo nurodymų ir dėl to Užsakovas iš esmės negauna Darbų rezultato, kokio tikėjosi, </w:t>
            </w:r>
          </w:p>
          <w:p w14:paraId="2ED14BB5" w14:textId="13488359" w:rsidR="00B8583D" w:rsidRPr="007222DD" w:rsidRDefault="00B8583D" w:rsidP="000071FB">
            <w:pPr>
              <w:pStyle w:val="Stilius3"/>
              <w:numPr>
                <w:ilvl w:val="0"/>
                <w:numId w:val="41"/>
              </w:numPr>
              <w:spacing w:before="0"/>
              <w:ind w:left="890" w:hanging="868"/>
              <w:rPr>
                <w:sz w:val="24"/>
                <w:szCs w:val="24"/>
              </w:rPr>
            </w:pPr>
            <w:r w:rsidRPr="007222DD">
              <w:rPr>
                <w:sz w:val="24"/>
                <w:szCs w:val="24"/>
              </w:rPr>
              <w:t>nepateikia Sutarties įvykdymo užtikrinimo pagal 7</w:t>
            </w:r>
            <w:r w:rsidR="00CA4CF2">
              <w:rPr>
                <w:sz w:val="24"/>
                <w:szCs w:val="24"/>
                <w:lang w:val="lt-LT"/>
              </w:rPr>
              <w:t xml:space="preserve"> skirsnio</w:t>
            </w:r>
            <w:r w:rsidRPr="007222DD">
              <w:rPr>
                <w:sz w:val="24"/>
                <w:szCs w:val="24"/>
              </w:rPr>
              <w:t xml:space="preserve"> nuostatas arba visais pagrįstais atvejais nepratęsia Sutarties įvykdymo užtikrinimo galiojimo; </w:t>
            </w:r>
          </w:p>
          <w:p w14:paraId="2E522770" w14:textId="77777777" w:rsidR="00B8583D" w:rsidRPr="007222DD" w:rsidRDefault="00B8583D" w:rsidP="000071FB">
            <w:pPr>
              <w:pStyle w:val="Stilius3"/>
              <w:numPr>
                <w:ilvl w:val="0"/>
                <w:numId w:val="41"/>
              </w:numPr>
              <w:spacing w:before="0"/>
              <w:ind w:left="890" w:hanging="868"/>
              <w:rPr>
                <w:sz w:val="24"/>
                <w:szCs w:val="24"/>
              </w:rPr>
            </w:pPr>
            <w:r w:rsidRPr="007222DD">
              <w:rPr>
                <w:sz w:val="24"/>
                <w:szCs w:val="24"/>
              </w:rPr>
              <w:t xml:space="preserve">nepradeda laiku vykdyti Darbų, kitaip aiškiai parodo ketinimą netęsti savo įsipareigojimų pagal Sutartį arba nevykdo Darbų pagal </w:t>
            </w:r>
            <w:r w:rsidRPr="007222DD">
              <w:rPr>
                <w:sz w:val="24"/>
                <w:szCs w:val="24"/>
                <w:lang w:val="lt-LT"/>
              </w:rPr>
              <w:t>Darbų vykdymo</w:t>
            </w:r>
            <w:r w:rsidRPr="007222DD">
              <w:rPr>
                <w:sz w:val="24"/>
                <w:szCs w:val="24"/>
              </w:rPr>
              <w:t xml:space="preserve"> grafiką ir tampa aišku, kad juos baigti iki Darbų atlikimo termino pabaigos neįmanoma;</w:t>
            </w:r>
          </w:p>
          <w:p w14:paraId="20BFAE82" w14:textId="53F1DE28" w:rsidR="00B8583D" w:rsidRPr="007222DD" w:rsidRDefault="002653B8" w:rsidP="00C62158">
            <w:pPr>
              <w:pStyle w:val="Stilius3"/>
              <w:numPr>
                <w:ilvl w:val="0"/>
                <w:numId w:val="41"/>
              </w:numPr>
              <w:spacing w:before="0"/>
              <w:ind w:left="890" w:hanging="868"/>
              <w:rPr>
                <w:sz w:val="24"/>
                <w:szCs w:val="24"/>
              </w:rPr>
            </w:pPr>
            <w:r>
              <w:rPr>
                <w:sz w:val="24"/>
                <w:szCs w:val="24"/>
                <w:lang w:val="lt-LT"/>
              </w:rPr>
              <w:t>pažeidžia kitus Sutarties įsipareigojimus, aprašytus Preliminarios sutarties 3.2.–3.</w:t>
            </w:r>
            <w:r w:rsidR="00C62158">
              <w:rPr>
                <w:sz w:val="24"/>
                <w:szCs w:val="24"/>
                <w:lang w:val="lt-LT"/>
              </w:rPr>
              <w:t>4</w:t>
            </w:r>
            <w:r>
              <w:rPr>
                <w:sz w:val="24"/>
                <w:szCs w:val="24"/>
                <w:lang w:val="lt-LT"/>
              </w:rPr>
              <w:t>. p. atvejais</w:t>
            </w:r>
            <w:r w:rsidR="00B8583D" w:rsidRPr="007222DD">
              <w:rPr>
                <w:sz w:val="24"/>
                <w:szCs w:val="24"/>
              </w:rPr>
              <w:t>.</w:t>
            </w:r>
          </w:p>
        </w:tc>
      </w:tr>
      <w:tr w:rsidR="00B8583D" w:rsidRPr="007222DD" w14:paraId="086C5AC4" w14:textId="77777777" w:rsidTr="00D86D5A">
        <w:trPr>
          <w:gridAfter w:val="1"/>
          <w:wAfter w:w="10" w:type="dxa"/>
        </w:trPr>
        <w:tc>
          <w:tcPr>
            <w:tcW w:w="993" w:type="dxa"/>
            <w:gridSpan w:val="2"/>
            <w:tcBorders>
              <w:top w:val="nil"/>
              <w:left w:val="nil"/>
              <w:bottom w:val="nil"/>
              <w:right w:val="nil"/>
            </w:tcBorders>
          </w:tcPr>
          <w:p w14:paraId="4C035823" w14:textId="77777777" w:rsidR="00B8583D" w:rsidRPr="007222DD" w:rsidRDefault="00B8583D" w:rsidP="000071FB">
            <w:pPr>
              <w:pStyle w:val="Stilius3"/>
              <w:numPr>
                <w:ilvl w:val="0"/>
                <w:numId w:val="9"/>
              </w:numPr>
              <w:tabs>
                <w:tab w:val="left" w:pos="282"/>
              </w:tabs>
              <w:spacing w:before="0"/>
              <w:ind w:left="786" w:hanging="686"/>
              <w:rPr>
                <w:sz w:val="24"/>
                <w:szCs w:val="24"/>
              </w:rPr>
            </w:pPr>
          </w:p>
        </w:tc>
        <w:tc>
          <w:tcPr>
            <w:tcW w:w="8930" w:type="dxa"/>
            <w:gridSpan w:val="3"/>
            <w:tcBorders>
              <w:top w:val="nil"/>
              <w:left w:val="nil"/>
              <w:bottom w:val="nil"/>
              <w:right w:val="nil"/>
            </w:tcBorders>
          </w:tcPr>
          <w:p w14:paraId="3759035E" w14:textId="77777777" w:rsidR="00B8583D" w:rsidRPr="007222DD" w:rsidRDefault="00B8583D" w:rsidP="000071FB">
            <w:pPr>
              <w:pStyle w:val="Stilius3"/>
              <w:spacing w:before="0"/>
              <w:rPr>
                <w:sz w:val="24"/>
                <w:szCs w:val="24"/>
              </w:rPr>
            </w:pPr>
            <w:r w:rsidRPr="007222DD">
              <w:rPr>
                <w:sz w:val="24"/>
                <w:szCs w:val="24"/>
              </w:rPr>
              <w:t xml:space="preserve">Nutraukus Sutartį pagal 12.3 papunktį: </w:t>
            </w:r>
          </w:p>
          <w:p w14:paraId="6CE30004" w14:textId="77777777" w:rsidR="00B8583D" w:rsidRPr="007222DD" w:rsidRDefault="00B8583D" w:rsidP="000071FB">
            <w:pPr>
              <w:pStyle w:val="Stilius3"/>
              <w:numPr>
                <w:ilvl w:val="0"/>
                <w:numId w:val="48"/>
              </w:numPr>
              <w:spacing w:before="0"/>
              <w:ind w:left="890" w:hanging="867"/>
              <w:rPr>
                <w:sz w:val="24"/>
                <w:szCs w:val="24"/>
              </w:rPr>
            </w:pPr>
            <w:r w:rsidRPr="007222DD">
              <w:rPr>
                <w:sz w:val="24"/>
                <w:szCs w:val="24"/>
              </w:rPr>
              <w:t>Rangovas privalo toliau vykdyti pagrįstus Užsakovo nurodymus dėl turto išsaugojimo arba dėl Darbų saugos, ir</w:t>
            </w:r>
          </w:p>
          <w:p w14:paraId="5B84959C" w14:textId="77777777" w:rsidR="00B8583D" w:rsidRPr="007222DD" w:rsidRDefault="00B8583D" w:rsidP="000071FB">
            <w:pPr>
              <w:pStyle w:val="Stilius3"/>
              <w:numPr>
                <w:ilvl w:val="0"/>
                <w:numId w:val="48"/>
              </w:numPr>
              <w:spacing w:before="0"/>
              <w:ind w:left="890" w:hanging="838"/>
              <w:rPr>
                <w:sz w:val="24"/>
                <w:szCs w:val="24"/>
              </w:rPr>
            </w:pPr>
            <w:r w:rsidRPr="007222DD">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8583D" w:rsidRPr="007222DD" w14:paraId="4F8CFB53" w14:textId="77777777" w:rsidTr="00D86D5A">
        <w:trPr>
          <w:gridAfter w:val="1"/>
          <w:wAfter w:w="10" w:type="dxa"/>
        </w:trPr>
        <w:tc>
          <w:tcPr>
            <w:tcW w:w="993" w:type="dxa"/>
            <w:gridSpan w:val="2"/>
            <w:tcBorders>
              <w:top w:val="nil"/>
              <w:left w:val="nil"/>
              <w:bottom w:val="nil"/>
              <w:right w:val="nil"/>
            </w:tcBorders>
          </w:tcPr>
          <w:p w14:paraId="3FE2C38E" w14:textId="77777777" w:rsidR="00B8583D" w:rsidRPr="007222DD" w:rsidRDefault="00B8583D" w:rsidP="000071FB">
            <w:pPr>
              <w:pStyle w:val="Stilius3"/>
              <w:numPr>
                <w:ilvl w:val="0"/>
                <w:numId w:val="9"/>
              </w:numPr>
              <w:spacing w:before="0"/>
              <w:ind w:left="786" w:hanging="686"/>
              <w:rPr>
                <w:sz w:val="24"/>
                <w:szCs w:val="24"/>
              </w:rPr>
            </w:pPr>
          </w:p>
        </w:tc>
        <w:tc>
          <w:tcPr>
            <w:tcW w:w="8930" w:type="dxa"/>
            <w:gridSpan w:val="3"/>
            <w:tcBorders>
              <w:top w:val="nil"/>
              <w:left w:val="nil"/>
              <w:bottom w:val="nil"/>
              <w:right w:val="nil"/>
            </w:tcBorders>
          </w:tcPr>
          <w:p w14:paraId="7974FAD2" w14:textId="77777777" w:rsidR="00B8583D" w:rsidRPr="007222DD" w:rsidRDefault="00B8583D" w:rsidP="000071FB">
            <w:pPr>
              <w:pStyle w:val="Stilius3"/>
              <w:spacing w:before="0"/>
              <w:rPr>
                <w:sz w:val="24"/>
                <w:szCs w:val="24"/>
              </w:rPr>
            </w:pPr>
            <w:r w:rsidRPr="007222DD">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7C73B22" w14:textId="77777777" w:rsidR="00B8583D" w:rsidRPr="007222DD" w:rsidRDefault="00B8583D" w:rsidP="000071FB">
            <w:pPr>
              <w:pStyle w:val="Stilius3"/>
              <w:numPr>
                <w:ilvl w:val="0"/>
                <w:numId w:val="42"/>
              </w:numPr>
              <w:spacing w:before="0"/>
              <w:ind w:left="1032" w:hanging="851"/>
              <w:rPr>
                <w:sz w:val="24"/>
                <w:szCs w:val="24"/>
              </w:rPr>
            </w:pPr>
            <w:r w:rsidRPr="007222DD">
              <w:rPr>
                <w:sz w:val="24"/>
                <w:szCs w:val="24"/>
              </w:rPr>
              <w:t>už bet kurį tinkamai atliktą Darbą pagal Sutartyje nustatytas kainas;</w:t>
            </w:r>
          </w:p>
          <w:p w14:paraId="5134501B" w14:textId="77777777" w:rsidR="00B8583D" w:rsidRPr="007222DD" w:rsidRDefault="00B8583D" w:rsidP="000071FB">
            <w:pPr>
              <w:pStyle w:val="Stilius3"/>
              <w:numPr>
                <w:ilvl w:val="0"/>
                <w:numId w:val="42"/>
              </w:numPr>
              <w:spacing w:before="0"/>
              <w:ind w:left="890" w:hanging="709"/>
              <w:rPr>
                <w:sz w:val="24"/>
                <w:szCs w:val="24"/>
              </w:rPr>
            </w:pPr>
            <w:r w:rsidRPr="007222DD">
              <w:rPr>
                <w:sz w:val="24"/>
                <w:szCs w:val="24"/>
              </w:rPr>
              <w:t>Išlaidos už Įrangą ar Medžiagas, kurie skirti Darbams ir, kuriuos Rangovas tam tikslui įsigijo. Užsakovui sumokėjus, ši Įranga ir Medžiagos tampa Užsakovo nuosavybe;</w:t>
            </w:r>
          </w:p>
          <w:p w14:paraId="5EF203F5" w14:textId="77777777" w:rsidR="00B8583D" w:rsidRPr="007222DD" w:rsidRDefault="00B8583D" w:rsidP="000071FB">
            <w:pPr>
              <w:pStyle w:val="Stilius3"/>
              <w:numPr>
                <w:ilvl w:val="0"/>
                <w:numId w:val="42"/>
              </w:numPr>
              <w:spacing w:before="0"/>
              <w:ind w:left="890" w:hanging="709"/>
              <w:rPr>
                <w:sz w:val="24"/>
                <w:szCs w:val="24"/>
              </w:rPr>
            </w:pPr>
            <w:r w:rsidRPr="007222DD">
              <w:rPr>
                <w:sz w:val="24"/>
                <w:szCs w:val="24"/>
              </w:rPr>
              <w:t>bet kurios kitos Išlaidos arba įsipareigojimai, kuriuos Rangovas pagrįstai prisiėmė tikėdamasis baigti Darbus.</w:t>
            </w:r>
          </w:p>
          <w:p w14:paraId="058EBA47" w14:textId="77777777" w:rsidR="00B8583D" w:rsidRPr="007222DD" w:rsidRDefault="00B8583D" w:rsidP="000071FB">
            <w:pPr>
              <w:pStyle w:val="Stilius3"/>
              <w:spacing w:before="0"/>
              <w:rPr>
                <w:sz w:val="24"/>
                <w:szCs w:val="24"/>
              </w:rPr>
            </w:pPr>
            <w:r w:rsidRPr="007222DD">
              <w:rPr>
                <w:sz w:val="24"/>
                <w:szCs w:val="24"/>
              </w:rPr>
              <w:t>Užsakovas neturi teisės nutraukti Sutarties dėl to, kad planuoja Darbus vykdyti pats arba įpareigoti juos vykdyti kitą rangovą.</w:t>
            </w:r>
          </w:p>
        </w:tc>
      </w:tr>
      <w:tr w:rsidR="00B8583D" w:rsidRPr="007222DD" w14:paraId="0018659E" w14:textId="77777777" w:rsidTr="00D86D5A">
        <w:trPr>
          <w:gridAfter w:val="1"/>
          <w:wAfter w:w="10" w:type="dxa"/>
        </w:trPr>
        <w:tc>
          <w:tcPr>
            <w:tcW w:w="993" w:type="dxa"/>
            <w:gridSpan w:val="2"/>
            <w:tcBorders>
              <w:top w:val="nil"/>
              <w:left w:val="nil"/>
              <w:bottom w:val="nil"/>
              <w:right w:val="nil"/>
            </w:tcBorders>
          </w:tcPr>
          <w:p w14:paraId="6E928E91" w14:textId="77777777" w:rsidR="00B8583D" w:rsidRPr="007222DD" w:rsidRDefault="00B8583D" w:rsidP="000071FB">
            <w:pPr>
              <w:pStyle w:val="Stilius3"/>
              <w:numPr>
                <w:ilvl w:val="0"/>
                <w:numId w:val="9"/>
              </w:numPr>
              <w:spacing w:before="0"/>
              <w:ind w:left="786" w:hanging="686"/>
              <w:rPr>
                <w:sz w:val="24"/>
                <w:szCs w:val="24"/>
              </w:rPr>
            </w:pPr>
          </w:p>
        </w:tc>
        <w:tc>
          <w:tcPr>
            <w:tcW w:w="8930" w:type="dxa"/>
            <w:gridSpan w:val="3"/>
            <w:tcBorders>
              <w:top w:val="nil"/>
              <w:left w:val="nil"/>
              <w:bottom w:val="nil"/>
              <w:right w:val="nil"/>
            </w:tcBorders>
          </w:tcPr>
          <w:p w14:paraId="077454B4" w14:textId="77777777" w:rsidR="00B8583D" w:rsidRPr="007222DD" w:rsidRDefault="00B8583D" w:rsidP="000071FB">
            <w:pPr>
              <w:pStyle w:val="Stilius3"/>
              <w:spacing w:before="0"/>
              <w:rPr>
                <w:sz w:val="24"/>
                <w:szCs w:val="24"/>
              </w:rPr>
            </w:pPr>
            <w:r w:rsidRPr="007222DD">
              <w:rPr>
                <w:sz w:val="24"/>
                <w:szCs w:val="24"/>
              </w:rPr>
              <w:t xml:space="preserve">Rangovas gali bet kuriuo šiame punkte išvardintu atveju arba aplinkybėms, prieš 14 dienų apie tai raštu pranešęs Užsakovui, nutraukti Sutartį dėl šių esminių sutarties pažeidimų: </w:t>
            </w:r>
          </w:p>
          <w:p w14:paraId="14E232F8" w14:textId="77777777" w:rsidR="00B8583D" w:rsidRPr="007222DD" w:rsidRDefault="00B8583D" w:rsidP="000071FB">
            <w:pPr>
              <w:pStyle w:val="Stilius3"/>
              <w:numPr>
                <w:ilvl w:val="0"/>
                <w:numId w:val="43"/>
              </w:numPr>
              <w:spacing w:before="0"/>
              <w:ind w:left="748" w:hanging="709"/>
              <w:rPr>
                <w:sz w:val="24"/>
                <w:szCs w:val="24"/>
              </w:rPr>
            </w:pPr>
            <w:r w:rsidRPr="007222DD">
              <w:rPr>
                <w:sz w:val="24"/>
                <w:szCs w:val="24"/>
              </w:rPr>
              <w:t>Užsakovas visiškai nevykdo savo įsipareigojimų pagal Sutartį;</w:t>
            </w:r>
          </w:p>
          <w:p w14:paraId="44CA02B3" w14:textId="77777777" w:rsidR="00B8583D" w:rsidRPr="007222DD" w:rsidRDefault="00B8583D" w:rsidP="000071FB">
            <w:pPr>
              <w:pStyle w:val="Stilius3"/>
              <w:numPr>
                <w:ilvl w:val="0"/>
                <w:numId w:val="43"/>
              </w:numPr>
              <w:spacing w:before="0"/>
              <w:ind w:left="748" w:hanging="709"/>
              <w:rPr>
                <w:sz w:val="24"/>
                <w:szCs w:val="24"/>
              </w:rPr>
            </w:pPr>
            <w:r w:rsidRPr="007222DD">
              <w:rPr>
                <w:sz w:val="24"/>
                <w:szCs w:val="24"/>
              </w:rPr>
              <w:t>Darbų vykdymo sustabdymas pagal Sutarties 12.1 papunk</w:t>
            </w:r>
            <w:r w:rsidR="00E81BA1" w:rsidRPr="007222DD">
              <w:rPr>
                <w:sz w:val="24"/>
                <w:szCs w:val="24"/>
              </w:rPr>
              <w:t>tį trunka ilgiau nei 112 dienų.</w:t>
            </w:r>
          </w:p>
          <w:p w14:paraId="14D6661F" w14:textId="77777777" w:rsidR="00B8583D" w:rsidRPr="007222DD" w:rsidRDefault="00B8583D" w:rsidP="000071FB">
            <w:pPr>
              <w:pStyle w:val="Stilius3"/>
              <w:spacing w:before="0"/>
              <w:rPr>
                <w:sz w:val="24"/>
                <w:szCs w:val="24"/>
              </w:rPr>
            </w:pPr>
          </w:p>
        </w:tc>
      </w:tr>
      <w:tr w:rsidR="00B8583D" w:rsidRPr="007222DD" w14:paraId="1FE9634B" w14:textId="77777777" w:rsidTr="00D86D5A">
        <w:trPr>
          <w:gridAfter w:val="1"/>
          <w:wAfter w:w="10" w:type="dxa"/>
        </w:trPr>
        <w:tc>
          <w:tcPr>
            <w:tcW w:w="993" w:type="dxa"/>
            <w:gridSpan w:val="2"/>
            <w:tcBorders>
              <w:top w:val="nil"/>
              <w:left w:val="nil"/>
              <w:bottom w:val="nil"/>
              <w:right w:val="nil"/>
            </w:tcBorders>
          </w:tcPr>
          <w:p w14:paraId="42FF1446" w14:textId="77777777" w:rsidR="00B8583D" w:rsidRPr="007222DD" w:rsidRDefault="00B8583D" w:rsidP="000071FB">
            <w:pPr>
              <w:pStyle w:val="Stilius3"/>
              <w:numPr>
                <w:ilvl w:val="0"/>
                <w:numId w:val="9"/>
              </w:numPr>
              <w:spacing w:before="0"/>
              <w:ind w:left="786" w:hanging="639"/>
              <w:rPr>
                <w:sz w:val="24"/>
                <w:szCs w:val="24"/>
              </w:rPr>
            </w:pPr>
          </w:p>
        </w:tc>
        <w:tc>
          <w:tcPr>
            <w:tcW w:w="8930" w:type="dxa"/>
            <w:gridSpan w:val="3"/>
            <w:tcBorders>
              <w:top w:val="nil"/>
              <w:left w:val="nil"/>
              <w:bottom w:val="nil"/>
              <w:right w:val="nil"/>
            </w:tcBorders>
          </w:tcPr>
          <w:p w14:paraId="4EB98BE9" w14:textId="77777777" w:rsidR="00B8583D" w:rsidRPr="007222DD" w:rsidRDefault="00B8583D" w:rsidP="000071FB">
            <w:pPr>
              <w:pStyle w:val="Stilius3"/>
              <w:spacing w:before="0"/>
              <w:rPr>
                <w:sz w:val="24"/>
                <w:szCs w:val="24"/>
              </w:rPr>
            </w:pPr>
            <w:r w:rsidRPr="007222DD">
              <w:rPr>
                <w:sz w:val="24"/>
                <w:szCs w:val="24"/>
              </w:rPr>
              <w:t>Sutarties nutraukimo įsigaliojimo atveju pagal bet kurį Sutarties sąlygų punktą, Rangovas per Užsakovo nurodytą terminą privalo:</w:t>
            </w:r>
          </w:p>
          <w:p w14:paraId="3F393FE3" w14:textId="77777777" w:rsidR="00B8583D" w:rsidRPr="007222DD" w:rsidRDefault="00B8583D" w:rsidP="000071FB">
            <w:pPr>
              <w:pStyle w:val="Stilius3"/>
              <w:numPr>
                <w:ilvl w:val="0"/>
                <w:numId w:val="29"/>
              </w:numPr>
              <w:spacing w:before="0"/>
              <w:ind w:left="748" w:hanging="720"/>
              <w:rPr>
                <w:sz w:val="24"/>
                <w:szCs w:val="24"/>
              </w:rPr>
            </w:pPr>
            <w:r w:rsidRPr="007222DD">
              <w:rPr>
                <w:sz w:val="24"/>
                <w:szCs w:val="24"/>
              </w:rPr>
              <w:t>nutraukti visą tolesnį Darbą, išskyrus tokį, kurį būtina atlikti dėl gyvybės ar turto išsaugojimo arba dėl Darbų saugos;</w:t>
            </w:r>
          </w:p>
          <w:p w14:paraId="1254C3EE" w14:textId="77777777" w:rsidR="00B8583D" w:rsidRPr="007222DD" w:rsidRDefault="00B8583D" w:rsidP="000071FB">
            <w:pPr>
              <w:pStyle w:val="Stilius3"/>
              <w:numPr>
                <w:ilvl w:val="0"/>
                <w:numId w:val="29"/>
              </w:numPr>
              <w:spacing w:before="0"/>
              <w:ind w:left="748" w:hanging="709"/>
              <w:rPr>
                <w:sz w:val="24"/>
                <w:szCs w:val="24"/>
              </w:rPr>
            </w:pPr>
            <w:r w:rsidRPr="007222DD">
              <w:rPr>
                <w:sz w:val="24"/>
                <w:szCs w:val="24"/>
              </w:rPr>
              <w:t>perduoti Užsakovui Įrangą ir Medžiagas, už kuriuos jau sumokėta;</w:t>
            </w:r>
          </w:p>
          <w:p w14:paraId="58ED3A7B" w14:textId="77777777" w:rsidR="00B8583D" w:rsidRPr="007222DD" w:rsidRDefault="00B8583D" w:rsidP="000071FB">
            <w:pPr>
              <w:pStyle w:val="Stilius3"/>
              <w:numPr>
                <w:ilvl w:val="0"/>
                <w:numId w:val="29"/>
              </w:numPr>
              <w:spacing w:before="0"/>
              <w:ind w:left="748" w:hanging="720"/>
              <w:rPr>
                <w:sz w:val="24"/>
                <w:szCs w:val="24"/>
              </w:rPr>
            </w:pPr>
            <w:r w:rsidRPr="007222DD">
              <w:rPr>
                <w:sz w:val="24"/>
                <w:szCs w:val="24"/>
              </w:rPr>
              <w:t>pašalinti visus Rangovo įrengimus ir kitus daiktus iš Statybvietės ir pats palikti Statybvietę.</w:t>
            </w:r>
          </w:p>
        </w:tc>
      </w:tr>
      <w:tr w:rsidR="00B8583D" w:rsidRPr="007222DD" w14:paraId="2AC757F1" w14:textId="77777777" w:rsidTr="00D86D5A">
        <w:trPr>
          <w:gridAfter w:val="1"/>
          <w:wAfter w:w="10" w:type="dxa"/>
        </w:trPr>
        <w:tc>
          <w:tcPr>
            <w:tcW w:w="993" w:type="dxa"/>
            <w:gridSpan w:val="2"/>
            <w:tcBorders>
              <w:top w:val="nil"/>
              <w:left w:val="nil"/>
              <w:bottom w:val="nil"/>
              <w:right w:val="nil"/>
            </w:tcBorders>
          </w:tcPr>
          <w:p w14:paraId="5792E938" w14:textId="77777777" w:rsidR="00B8583D" w:rsidRPr="007222DD" w:rsidRDefault="00B8583D" w:rsidP="000071FB">
            <w:pPr>
              <w:pStyle w:val="Stilius3"/>
              <w:numPr>
                <w:ilvl w:val="0"/>
                <w:numId w:val="9"/>
              </w:numPr>
              <w:spacing w:before="0"/>
              <w:ind w:left="786" w:hanging="639"/>
              <w:rPr>
                <w:sz w:val="24"/>
                <w:szCs w:val="24"/>
              </w:rPr>
            </w:pPr>
          </w:p>
        </w:tc>
        <w:tc>
          <w:tcPr>
            <w:tcW w:w="8930" w:type="dxa"/>
            <w:gridSpan w:val="3"/>
            <w:tcBorders>
              <w:top w:val="nil"/>
              <w:left w:val="nil"/>
              <w:bottom w:val="nil"/>
              <w:right w:val="nil"/>
            </w:tcBorders>
          </w:tcPr>
          <w:p w14:paraId="74F3BD9F" w14:textId="77777777" w:rsidR="00B8583D" w:rsidRDefault="00B8583D" w:rsidP="000071FB">
            <w:pPr>
              <w:pStyle w:val="Stilius3"/>
              <w:spacing w:before="0"/>
              <w:rPr>
                <w:sz w:val="24"/>
                <w:szCs w:val="24"/>
              </w:rPr>
            </w:pPr>
            <w:r w:rsidRPr="007222DD">
              <w:rPr>
                <w:sz w:val="24"/>
                <w:szCs w:val="24"/>
              </w:rPr>
              <w:t>Užsakovas taip pat gali VPĮ</w:t>
            </w:r>
            <w:r w:rsidRPr="007222DD">
              <w:rPr>
                <w:rFonts w:eastAsia="Calibri"/>
                <w:sz w:val="24"/>
                <w:szCs w:val="24"/>
              </w:rPr>
              <w:t xml:space="preserve"> </w:t>
            </w:r>
            <w:r w:rsidRPr="007222DD">
              <w:rPr>
                <w:sz w:val="24"/>
                <w:szCs w:val="24"/>
              </w:rPr>
              <w:t xml:space="preserve">nurodytais atvejais ir tvarka vienašališkai nutraukti Sutartį apie </w:t>
            </w:r>
            <w:r w:rsidRPr="007222DD">
              <w:rPr>
                <w:spacing w:val="-2"/>
                <w:sz w:val="24"/>
                <w:szCs w:val="24"/>
              </w:rPr>
              <w:t>tai Rangovui pranešant raštu</w:t>
            </w:r>
            <w:r w:rsidRPr="007222DD">
              <w:rPr>
                <w:sz w:val="24"/>
                <w:szCs w:val="24"/>
              </w:rPr>
              <w:t xml:space="preserve">. </w:t>
            </w:r>
          </w:p>
          <w:p w14:paraId="3A09F34B" w14:textId="35C22AE1" w:rsidR="002653B8" w:rsidRPr="007222DD" w:rsidRDefault="002653B8" w:rsidP="000071FB">
            <w:pPr>
              <w:pStyle w:val="Stilius3"/>
              <w:spacing w:before="0"/>
              <w:rPr>
                <w:sz w:val="24"/>
                <w:szCs w:val="24"/>
              </w:rPr>
            </w:pPr>
          </w:p>
        </w:tc>
      </w:tr>
      <w:tr w:rsidR="00B8583D" w:rsidRPr="007222DD" w14:paraId="6AAFBF1C" w14:textId="77777777" w:rsidTr="00D86D5A">
        <w:trPr>
          <w:gridAfter w:val="1"/>
          <w:wAfter w:w="10" w:type="dxa"/>
        </w:trPr>
        <w:tc>
          <w:tcPr>
            <w:tcW w:w="9923" w:type="dxa"/>
            <w:gridSpan w:val="5"/>
            <w:tcBorders>
              <w:top w:val="nil"/>
              <w:left w:val="nil"/>
              <w:bottom w:val="nil"/>
              <w:right w:val="nil"/>
            </w:tcBorders>
          </w:tcPr>
          <w:p w14:paraId="3C858E45" w14:textId="77777777" w:rsidR="00B8583D" w:rsidRPr="007222DD" w:rsidRDefault="00B8583D" w:rsidP="000071FB">
            <w:pPr>
              <w:pStyle w:val="Stilius1"/>
              <w:spacing w:before="0" w:after="0"/>
            </w:pPr>
            <w:r w:rsidRPr="007222DD">
              <w:t>GINČAI</w:t>
            </w:r>
          </w:p>
        </w:tc>
      </w:tr>
      <w:tr w:rsidR="00B8583D" w:rsidRPr="007222DD" w14:paraId="3938C91F" w14:textId="77777777" w:rsidTr="00D86D5A">
        <w:trPr>
          <w:gridAfter w:val="1"/>
          <w:wAfter w:w="10" w:type="dxa"/>
        </w:trPr>
        <w:tc>
          <w:tcPr>
            <w:tcW w:w="993" w:type="dxa"/>
            <w:gridSpan w:val="2"/>
            <w:tcBorders>
              <w:top w:val="nil"/>
              <w:left w:val="nil"/>
              <w:bottom w:val="nil"/>
              <w:right w:val="nil"/>
            </w:tcBorders>
          </w:tcPr>
          <w:p w14:paraId="73439166" w14:textId="77777777" w:rsidR="00B8583D" w:rsidRPr="007222DD" w:rsidRDefault="00B8583D" w:rsidP="000071FB">
            <w:pPr>
              <w:pStyle w:val="Stilius3"/>
              <w:numPr>
                <w:ilvl w:val="1"/>
                <w:numId w:val="64"/>
              </w:numPr>
              <w:spacing w:before="0"/>
              <w:ind w:hanging="578"/>
              <w:rPr>
                <w:sz w:val="24"/>
                <w:szCs w:val="24"/>
              </w:rPr>
            </w:pPr>
          </w:p>
        </w:tc>
        <w:tc>
          <w:tcPr>
            <w:tcW w:w="8930" w:type="dxa"/>
            <w:gridSpan w:val="3"/>
            <w:tcBorders>
              <w:top w:val="nil"/>
              <w:left w:val="nil"/>
              <w:bottom w:val="nil"/>
              <w:right w:val="nil"/>
            </w:tcBorders>
          </w:tcPr>
          <w:p w14:paraId="2DCA7BF3" w14:textId="77777777" w:rsidR="00B8583D" w:rsidRDefault="00B8583D" w:rsidP="000071FB">
            <w:pPr>
              <w:pStyle w:val="Stilius3"/>
              <w:spacing w:before="0"/>
              <w:rPr>
                <w:sz w:val="24"/>
                <w:szCs w:val="24"/>
              </w:rPr>
            </w:pPr>
            <w:r w:rsidRPr="007222DD">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022DFC68" w14:textId="73DAD92D" w:rsidR="002653B8" w:rsidRPr="007222DD" w:rsidRDefault="002653B8" w:rsidP="000071FB">
            <w:pPr>
              <w:pStyle w:val="Stilius3"/>
              <w:spacing w:before="0"/>
              <w:rPr>
                <w:sz w:val="24"/>
                <w:szCs w:val="24"/>
              </w:rPr>
            </w:pPr>
          </w:p>
        </w:tc>
      </w:tr>
      <w:tr w:rsidR="00B8583D" w:rsidRPr="007222DD" w14:paraId="5694CC69" w14:textId="77777777" w:rsidTr="00D86D5A">
        <w:trPr>
          <w:gridAfter w:val="1"/>
          <w:wAfter w:w="10" w:type="dxa"/>
        </w:trPr>
        <w:tc>
          <w:tcPr>
            <w:tcW w:w="9923" w:type="dxa"/>
            <w:gridSpan w:val="5"/>
            <w:tcBorders>
              <w:top w:val="nil"/>
              <w:left w:val="nil"/>
              <w:bottom w:val="nil"/>
              <w:right w:val="nil"/>
            </w:tcBorders>
          </w:tcPr>
          <w:p w14:paraId="52886B9A" w14:textId="77777777" w:rsidR="00B8583D" w:rsidRPr="007222DD" w:rsidRDefault="00B8583D" w:rsidP="000071FB">
            <w:pPr>
              <w:pStyle w:val="Stilius1"/>
              <w:spacing w:before="0" w:after="0"/>
            </w:pPr>
            <w:r w:rsidRPr="007222DD">
              <w:t>NENUGALIMA JĖGA</w:t>
            </w:r>
          </w:p>
        </w:tc>
      </w:tr>
      <w:tr w:rsidR="00B8583D" w:rsidRPr="007222DD" w14:paraId="6C3FB282" w14:textId="77777777" w:rsidTr="00D86D5A">
        <w:trPr>
          <w:gridAfter w:val="1"/>
          <w:wAfter w:w="10" w:type="dxa"/>
        </w:trPr>
        <w:tc>
          <w:tcPr>
            <w:tcW w:w="993" w:type="dxa"/>
            <w:gridSpan w:val="2"/>
            <w:tcBorders>
              <w:top w:val="nil"/>
              <w:left w:val="nil"/>
              <w:bottom w:val="nil"/>
              <w:right w:val="nil"/>
            </w:tcBorders>
          </w:tcPr>
          <w:p w14:paraId="2572AD57" w14:textId="77777777" w:rsidR="00B8583D" w:rsidRPr="007222DD" w:rsidRDefault="00B8583D" w:rsidP="000071FB">
            <w:pPr>
              <w:pStyle w:val="Stilius3"/>
              <w:numPr>
                <w:ilvl w:val="0"/>
                <w:numId w:val="10"/>
              </w:numPr>
              <w:spacing w:before="0"/>
              <w:ind w:hanging="578"/>
              <w:rPr>
                <w:sz w:val="24"/>
                <w:szCs w:val="24"/>
              </w:rPr>
            </w:pPr>
          </w:p>
        </w:tc>
        <w:tc>
          <w:tcPr>
            <w:tcW w:w="8930" w:type="dxa"/>
            <w:gridSpan w:val="3"/>
            <w:tcBorders>
              <w:top w:val="nil"/>
              <w:left w:val="nil"/>
              <w:bottom w:val="nil"/>
              <w:right w:val="nil"/>
            </w:tcBorders>
          </w:tcPr>
          <w:p w14:paraId="3B70AA3D" w14:textId="77777777" w:rsidR="00B8583D" w:rsidRPr="007222DD" w:rsidRDefault="00B8583D" w:rsidP="000071FB">
            <w:pPr>
              <w:pStyle w:val="Stilius3"/>
              <w:spacing w:before="0"/>
              <w:rPr>
                <w:sz w:val="24"/>
                <w:szCs w:val="24"/>
              </w:rPr>
            </w:pPr>
            <w:r w:rsidRPr="007222DD">
              <w:rPr>
                <w:sz w:val="24"/>
                <w:szCs w:val="24"/>
              </w:rPr>
              <w:t>Šalis gali būti visiškai ar iš dalies atleidžiama nuo atsakomybės už Sutarties nevykdymą dėl nenugalimos jėgos (</w:t>
            </w:r>
            <w:r w:rsidRPr="007222DD">
              <w:rPr>
                <w:i/>
                <w:sz w:val="24"/>
                <w:szCs w:val="24"/>
              </w:rPr>
              <w:t>force majeure</w:t>
            </w:r>
            <w:r w:rsidRPr="007222DD">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8583D" w:rsidRPr="007222DD" w14:paraId="2FC956D8" w14:textId="77777777" w:rsidTr="00D86D5A">
        <w:trPr>
          <w:gridAfter w:val="1"/>
          <w:wAfter w:w="10" w:type="dxa"/>
        </w:trPr>
        <w:tc>
          <w:tcPr>
            <w:tcW w:w="993" w:type="dxa"/>
            <w:gridSpan w:val="2"/>
            <w:tcBorders>
              <w:top w:val="nil"/>
              <w:left w:val="nil"/>
              <w:bottom w:val="nil"/>
              <w:right w:val="nil"/>
            </w:tcBorders>
          </w:tcPr>
          <w:p w14:paraId="62B028F3" w14:textId="77777777" w:rsidR="00B8583D" w:rsidRPr="007222DD" w:rsidRDefault="00B8583D" w:rsidP="000071FB">
            <w:pPr>
              <w:pStyle w:val="Stilius3"/>
              <w:numPr>
                <w:ilvl w:val="0"/>
                <w:numId w:val="10"/>
              </w:numPr>
              <w:spacing w:before="0"/>
              <w:ind w:hanging="578"/>
              <w:rPr>
                <w:sz w:val="24"/>
                <w:szCs w:val="24"/>
              </w:rPr>
            </w:pPr>
          </w:p>
        </w:tc>
        <w:tc>
          <w:tcPr>
            <w:tcW w:w="8930" w:type="dxa"/>
            <w:gridSpan w:val="3"/>
            <w:tcBorders>
              <w:top w:val="nil"/>
              <w:left w:val="nil"/>
              <w:bottom w:val="nil"/>
              <w:right w:val="nil"/>
            </w:tcBorders>
          </w:tcPr>
          <w:p w14:paraId="1B1FD8B5" w14:textId="77777777" w:rsidR="00B8583D" w:rsidRPr="007222DD" w:rsidRDefault="00B8583D" w:rsidP="000071FB">
            <w:pPr>
              <w:pStyle w:val="Stilius3"/>
              <w:spacing w:before="0"/>
              <w:rPr>
                <w:sz w:val="24"/>
                <w:szCs w:val="24"/>
              </w:rPr>
            </w:pPr>
            <w:r w:rsidRPr="007222DD">
              <w:rPr>
                <w:sz w:val="24"/>
                <w:szCs w:val="24"/>
              </w:rPr>
              <w:t>Nenugalima jėga (</w:t>
            </w:r>
            <w:r w:rsidRPr="007222DD">
              <w:rPr>
                <w:i/>
                <w:sz w:val="24"/>
                <w:szCs w:val="24"/>
              </w:rPr>
              <w:t>force majeure</w:t>
            </w:r>
            <w:r w:rsidRPr="007222DD">
              <w:rPr>
                <w:sz w:val="24"/>
                <w:szCs w:val="24"/>
              </w:rPr>
              <w:t>) nelaikoma tai, kad rinkoje nėra reikalingų prievolei vykdyti prekių, Šalis neturi reikiamų finansinių išteklių arba Šalies kontrahentai pažeidžia savo prievoles. Nenugalima jėga (</w:t>
            </w:r>
            <w:r w:rsidRPr="007222DD">
              <w:rPr>
                <w:i/>
                <w:sz w:val="24"/>
                <w:szCs w:val="24"/>
              </w:rPr>
              <w:t>force majeure</w:t>
            </w:r>
            <w:r w:rsidRPr="007222DD">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583D" w:rsidRPr="007222DD" w14:paraId="4CB75B2E" w14:textId="77777777" w:rsidTr="00D86D5A">
        <w:trPr>
          <w:gridAfter w:val="1"/>
          <w:wAfter w:w="10" w:type="dxa"/>
        </w:trPr>
        <w:tc>
          <w:tcPr>
            <w:tcW w:w="993" w:type="dxa"/>
            <w:gridSpan w:val="2"/>
            <w:tcBorders>
              <w:top w:val="nil"/>
              <w:left w:val="nil"/>
              <w:bottom w:val="nil"/>
              <w:right w:val="nil"/>
            </w:tcBorders>
          </w:tcPr>
          <w:p w14:paraId="5A15740F" w14:textId="77777777" w:rsidR="00B8583D" w:rsidRPr="007222DD" w:rsidRDefault="00B8583D" w:rsidP="000071FB">
            <w:pPr>
              <w:pStyle w:val="Stilius3"/>
              <w:numPr>
                <w:ilvl w:val="0"/>
                <w:numId w:val="10"/>
              </w:numPr>
              <w:spacing w:before="0"/>
              <w:ind w:hanging="578"/>
              <w:rPr>
                <w:sz w:val="24"/>
                <w:szCs w:val="24"/>
              </w:rPr>
            </w:pPr>
          </w:p>
        </w:tc>
        <w:tc>
          <w:tcPr>
            <w:tcW w:w="8930" w:type="dxa"/>
            <w:gridSpan w:val="3"/>
            <w:tcBorders>
              <w:top w:val="nil"/>
              <w:left w:val="nil"/>
              <w:bottom w:val="nil"/>
              <w:right w:val="nil"/>
            </w:tcBorders>
          </w:tcPr>
          <w:p w14:paraId="3F2EE0CC" w14:textId="77777777" w:rsidR="00B8583D" w:rsidRDefault="00B8583D" w:rsidP="000071FB">
            <w:pPr>
              <w:pStyle w:val="Stilius3"/>
              <w:spacing w:before="0"/>
              <w:rPr>
                <w:sz w:val="24"/>
                <w:szCs w:val="24"/>
              </w:rPr>
            </w:pPr>
            <w:r w:rsidRPr="007222DD">
              <w:rPr>
                <w:sz w:val="24"/>
                <w:szCs w:val="24"/>
              </w:rPr>
              <w:t>Sutartis baigiasi kitos Šalies reikalavimu, kai ją įvykdyti kitai Šaliai neįmanoma dėl nenugalimos jėgos (</w:t>
            </w:r>
            <w:r w:rsidRPr="007222DD">
              <w:rPr>
                <w:i/>
                <w:sz w:val="24"/>
                <w:szCs w:val="24"/>
              </w:rPr>
              <w:t>force majeure</w:t>
            </w:r>
            <w:r w:rsidRPr="007222DD">
              <w:rPr>
                <w:sz w:val="24"/>
                <w:szCs w:val="24"/>
              </w:rPr>
              <w:t xml:space="preserve">). </w:t>
            </w:r>
          </w:p>
          <w:p w14:paraId="04124A41" w14:textId="30B8DE24" w:rsidR="002653B8" w:rsidRPr="007222DD" w:rsidRDefault="002653B8" w:rsidP="000071FB">
            <w:pPr>
              <w:pStyle w:val="Stilius3"/>
              <w:spacing w:before="0"/>
              <w:rPr>
                <w:sz w:val="24"/>
                <w:szCs w:val="24"/>
              </w:rPr>
            </w:pPr>
          </w:p>
        </w:tc>
      </w:tr>
      <w:tr w:rsidR="00B8583D" w:rsidRPr="007222DD" w14:paraId="60FA711F" w14:textId="77777777" w:rsidTr="00D86D5A">
        <w:trPr>
          <w:gridAfter w:val="1"/>
          <w:wAfter w:w="10" w:type="dxa"/>
        </w:trPr>
        <w:tc>
          <w:tcPr>
            <w:tcW w:w="9923" w:type="dxa"/>
            <w:gridSpan w:val="5"/>
            <w:tcBorders>
              <w:top w:val="nil"/>
              <w:left w:val="nil"/>
              <w:bottom w:val="nil"/>
              <w:right w:val="nil"/>
            </w:tcBorders>
          </w:tcPr>
          <w:p w14:paraId="3131DD10" w14:textId="77777777" w:rsidR="00B8583D" w:rsidRPr="007222DD" w:rsidRDefault="00B8583D" w:rsidP="000071FB">
            <w:pPr>
              <w:pStyle w:val="Stilius1"/>
              <w:spacing w:before="0" w:after="0"/>
            </w:pPr>
            <w:r w:rsidRPr="007222DD">
              <w:t>BAIGIAMOSIOS NUOSTATOS</w:t>
            </w:r>
          </w:p>
        </w:tc>
      </w:tr>
      <w:tr w:rsidR="00B8583D" w:rsidRPr="007222DD" w14:paraId="5FDEFF32" w14:textId="77777777" w:rsidTr="00D86D5A">
        <w:trPr>
          <w:gridAfter w:val="1"/>
          <w:wAfter w:w="10" w:type="dxa"/>
        </w:trPr>
        <w:tc>
          <w:tcPr>
            <w:tcW w:w="1036" w:type="dxa"/>
            <w:gridSpan w:val="3"/>
            <w:tcBorders>
              <w:top w:val="nil"/>
              <w:left w:val="nil"/>
              <w:bottom w:val="nil"/>
              <w:right w:val="nil"/>
            </w:tcBorders>
          </w:tcPr>
          <w:p w14:paraId="02D2A8F4" w14:textId="77777777" w:rsidR="00B8583D" w:rsidRPr="007222DD" w:rsidRDefault="00B8583D" w:rsidP="000071FB">
            <w:pPr>
              <w:numPr>
                <w:ilvl w:val="0"/>
                <w:numId w:val="30"/>
              </w:numPr>
              <w:ind w:hanging="578"/>
              <w:rPr>
                <w:szCs w:val="24"/>
              </w:rPr>
            </w:pPr>
          </w:p>
        </w:tc>
        <w:tc>
          <w:tcPr>
            <w:tcW w:w="8887" w:type="dxa"/>
            <w:gridSpan w:val="2"/>
            <w:tcBorders>
              <w:top w:val="nil"/>
              <w:left w:val="nil"/>
              <w:bottom w:val="nil"/>
              <w:right w:val="nil"/>
            </w:tcBorders>
          </w:tcPr>
          <w:p w14:paraId="66A84153" w14:textId="525E12B9" w:rsidR="00B8583D" w:rsidRPr="006F0EE4" w:rsidRDefault="00B8583D" w:rsidP="002653B8">
            <w:pPr>
              <w:pStyle w:val="Stilius3"/>
              <w:spacing w:before="0"/>
              <w:rPr>
                <w:sz w:val="24"/>
                <w:szCs w:val="24"/>
              </w:rPr>
            </w:pPr>
            <w:r w:rsidRPr="006F0EE4">
              <w:rPr>
                <w:spacing w:val="-3"/>
                <w:sz w:val="24"/>
                <w:szCs w:val="24"/>
              </w:rPr>
              <w:t xml:space="preserve">Visi su Sutartimi susiję pranešimai, nurodymai, prašymai, kiti dokumentai ar susirašinėjimas turi būti siunčiami raštu </w:t>
            </w:r>
            <w:r w:rsidRPr="006F0EE4">
              <w:rPr>
                <w:sz w:val="24"/>
                <w:szCs w:val="24"/>
                <w:lang w:eastAsia="lt-LT"/>
              </w:rPr>
              <w:t>(elektroninėmis priemonėmis arba pasirašytinai per pašto paslaugos teikėją ar kitą tinkamą vežėją)</w:t>
            </w:r>
            <w:r w:rsidRPr="006F0EE4">
              <w:rPr>
                <w:spacing w:val="-3"/>
                <w:sz w:val="24"/>
                <w:szCs w:val="24"/>
              </w:rPr>
              <w:t xml:space="preserve">. Apie savo adreso ar kitų rekvizitų pasikeitimą kiekviena Šalis nedelsdama, tačiau ne vėliau kaip per 5 (penkias) dienas nuo minėto pasikeitimo dienos, raštu privalo pranešti kitai Šaliai. </w:t>
            </w:r>
          </w:p>
        </w:tc>
      </w:tr>
      <w:tr w:rsidR="00B8583D" w:rsidRPr="007222DD" w14:paraId="0D125C7E" w14:textId="77777777" w:rsidTr="00D86D5A">
        <w:trPr>
          <w:gridAfter w:val="1"/>
          <w:wAfter w:w="10" w:type="dxa"/>
        </w:trPr>
        <w:tc>
          <w:tcPr>
            <w:tcW w:w="1036" w:type="dxa"/>
            <w:gridSpan w:val="3"/>
            <w:tcBorders>
              <w:top w:val="nil"/>
              <w:left w:val="nil"/>
              <w:bottom w:val="nil"/>
              <w:right w:val="nil"/>
            </w:tcBorders>
          </w:tcPr>
          <w:p w14:paraId="08F0FD2E" w14:textId="77777777" w:rsidR="00B8583D" w:rsidRPr="007222DD" w:rsidRDefault="00B8583D" w:rsidP="000071FB">
            <w:pPr>
              <w:numPr>
                <w:ilvl w:val="0"/>
                <w:numId w:val="30"/>
              </w:numPr>
              <w:ind w:hanging="578"/>
              <w:rPr>
                <w:szCs w:val="24"/>
              </w:rPr>
            </w:pPr>
          </w:p>
        </w:tc>
        <w:tc>
          <w:tcPr>
            <w:tcW w:w="8887" w:type="dxa"/>
            <w:gridSpan w:val="2"/>
            <w:tcBorders>
              <w:top w:val="nil"/>
              <w:left w:val="nil"/>
              <w:bottom w:val="nil"/>
              <w:right w:val="nil"/>
            </w:tcBorders>
          </w:tcPr>
          <w:p w14:paraId="202D8349" w14:textId="6A5D6FB9" w:rsidR="00B8583D" w:rsidRPr="006F0EE4" w:rsidRDefault="006F0EE4" w:rsidP="00C62158">
            <w:pPr>
              <w:pStyle w:val="Stilius3"/>
              <w:spacing w:before="0"/>
              <w:rPr>
                <w:b/>
                <w:sz w:val="24"/>
                <w:szCs w:val="24"/>
                <w:lang w:val="lt-LT"/>
              </w:rPr>
            </w:pPr>
            <w:r w:rsidRPr="006F0EE4">
              <w:rPr>
                <w:sz w:val="24"/>
                <w:szCs w:val="24"/>
              </w:rPr>
              <w:t xml:space="preserve">Sutartis laikoma </w:t>
            </w:r>
            <w:r w:rsidRPr="00C62158">
              <w:rPr>
                <w:sz w:val="24"/>
                <w:szCs w:val="24"/>
              </w:rPr>
              <w:t>sudaryta (įsigaliojusia), kai Šalys ranka, arba kvalifikuotu elektroniniu parašu, ją pasirašo</w:t>
            </w:r>
            <w:r w:rsidR="00C62158" w:rsidRPr="00C62158">
              <w:rPr>
                <w:sz w:val="24"/>
                <w:szCs w:val="24"/>
                <w:lang w:val="lt-LT"/>
              </w:rPr>
              <w:t xml:space="preserve"> </w:t>
            </w:r>
            <w:r w:rsidR="00C62158" w:rsidRPr="00C62158">
              <w:rPr>
                <w:sz w:val="24"/>
                <w:szCs w:val="24"/>
              </w:rPr>
              <w:t>ir Rangovui pateikus tinkamą Sutarties įvykdymo užtikrinimą.</w:t>
            </w:r>
            <w:r w:rsidRPr="00C62158">
              <w:rPr>
                <w:sz w:val="24"/>
                <w:szCs w:val="24"/>
              </w:rPr>
              <w:t xml:space="preserve"> </w:t>
            </w:r>
            <w:r w:rsidRPr="006F0EE4">
              <w:rPr>
                <w:sz w:val="24"/>
                <w:szCs w:val="24"/>
              </w:rPr>
              <w:t>Sutarti</w:t>
            </w:r>
            <w:r w:rsidR="008F0857">
              <w:rPr>
                <w:sz w:val="24"/>
                <w:szCs w:val="24"/>
                <w:lang w:val="lt-LT"/>
              </w:rPr>
              <w:t>s</w:t>
            </w:r>
            <w:r w:rsidRPr="006F0EE4">
              <w:rPr>
                <w:sz w:val="24"/>
                <w:szCs w:val="24"/>
              </w:rPr>
              <w:t xml:space="preserve"> galioja iki visiško prievolių įvykdymo momento arba jos pasibaigimo šioje sutartyje ir įstatymuose nustatytais atvejais.</w:t>
            </w:r>
            <w:r w:rsidRPr="006F0EE4">
              <w:rPr>
                <w:sz w:val="24"/>
                <w:szCs w:val="24"/>
                <w:lang w:val="lt-LT"/>
              </w:rPr>
              <w:t xml:space="preserve"> </w:t>
            </w:r>
            <w:r w:rsidRPr="006F0EE4">
              <w:rPr>
                <w:spacing w:val="-3"/>
                <w:sz w:val="24"/>
                <w:szCs w:val="24"/>
                <w:lang w:val="lt-LT"/>
              </w:rPr>
              <w:t xml:space="preserve">Pasirašytas dokumentas </w:t>
            </w:r>
            <w:proofErr w:type="spellStart"/>
            <w:r w:rsidRPr="006F0EE4">
              <w:rPr>
                <w:spacing w:val="-3"/>
                <w:sz w:val="24"/>
                <w:szCs w:val="24"/>
                <w:lang w:val="lt-LT"/>
              </w:rPr>
              <w:t>abiems</w:t>
            </w:r>
            <w:proofErr w:type="spellEnd"/>
            <w:r w:rsidRPr="006F0EE4">
              <w:rPr>
                <w:spacing w:val="-3"/>
                <w:sz w:val="24"/>
                <w:szCs w:val="24"/>
                <w:lang w:val="lt-LT"/>
              </w:rPr>
              <w:t xml:space="preserve"> Šalims yra</w:t>
            </w:r>
            <w:r w:rsidRPr="006F0EE4">
              <w:rPr>
                <w:spacing w:val="-3"/>
                <w:sz w:val="24"/>
                <w:szCs w:val="24"/>
              </w:rPr>
              <w:t xml:space="preserve"> vienodos teisinės galios. </w:t>
            </w:r>
            <w:r w:rsidRPr="006F0EE4">
              <w:rPr>
                <w:sz w:val="24"/>
                <w:szCs w:val="24"/>
              </w:rPr>
              <w:t>Visais su Sutarties įgyvendinimu susijusiais klausimais Šalys privalo susirašinėti ir bendrauti lietuvių kalba.</w:t>
            </w:r>
          </w:p>
        </w:tc>
      </w:tr>
      <w:tr w:rsidR="00B8583D" w:rsidRPr="007222DD" w14:paraId="16A9C0D3" w14:textId="77777777" w:rsidTr="00D86D5A">
        <w:trPr>
          <w:gridAfter w:val="1"/>
          <w:wAfter w:w="10" w:type="dxa"/>
        </w:trPr>
        <w:tc>
          <w:tcPr>
            <w:tcW w:w="1036" w:type="dxa"/>
            <w:gridSpan w:val="3"/>
            <w:tcBorders>
              <w:top w:val="nil"/>
              <w:left w:val="nil"/>
              <w:bottom w:val="nil"/>
              <w:right w:val="nil"/>
            </w:tcBorders>
          </w:tcPr>
          <w:p w14:paraId="14730081" w14:textId="77777777" w:rsidR="00B8583D" w:rsidRPr="007222DD" w:rsidRDefault="00B8583D" w:rsidP="000071FB">
            <w:pPr>
              <w:numPr>
                <w:ilvl w:val="0"/>
                <w:numId w:val="30"/>
              </w:numPr>
              <w:ind w:hanging="578"/>
              <w:rPr>
                <w:szCs w:val="24"/>
              </w:rPr>
            </w:pPr>
          </w:p>
        </w:tc>
        <w:tc>
          <w:tcPr>
            <w:tcW w:w="8887" w:type="dxa"/>
            <w:gridSpan w:val="2"/>
            <w:tcBorders>
              <w:top w:val="nil"/>
              <w:left w:val="nil"/>
              <w:bottom w:val="nil"/>
              <w:right w:val="nil"/>
            </w:tcBorders>
          </w:tcPr>
          <w:p w14:paraId="1AE70738" w14:textId="77777777" w:rsidR="00B8583D" w:rsidRPr="007222DD" w:rsidRDefault="00B8583D" w:rsidP="000071FB">
            <w:pPr>
              <w:pStyle w:val="Stilius3"/>
              <w:spacing w:before="0"/>
              <w:rPr>
                <w:spacing w:val="-3"/>
                <w:sz w:val="24"/>
                <w:szCs w:val="24"/>
              </w:rPr>
            </w:pPr>
            <w:r w:rsidRPr="007222DD">
              <w:rPr>
                <w:spacing w:val="-3"/>
                <w:sz w:val="24"/>
                <w:szCs w:val="24"/>
              </w:rPr>
              <w:t xml:space="preserve">Šalys šią Sutartį perskaitė, joms buvo išaiškintas Sutarties turinys ir pasekmės, Šalys Sutartį suprato ir, kaip visiškai atitinkančią jų valią ir ketinimus, pasirašė. </w:t>
            </w:r>
          </w:p>
          <w:p w14:paraId="2C0CA538" w14:textId="77777777" w:rsidR="00DD5AB2" w:rsidRPr="007222DD" w:rsidRDefault="00DD5AB2" w:rsidP="000071FB">
            <w:pPr>
              <w:ind w:left="720"/>
              <w:rPr>
                <w:szCs w:val="24"/>
              </w:rPr>
            </w:pPr>
          </w:p>
          <w:p w14:paraId="7C2B1FD2" w14:textId="77777777" w:rsidR="00DD5AB2" w:rsidRPr="007222DD" w:rsidRDefault="00DD5AB2" w:rsidP="000071FB">
            <w:pPr>
              <w:jc w:val="both"/>
              <w:rPr>
                <w:szCs w:val="24"/>
              </w:rPr>
            </w:pPr>
            <w:r w:rsidRPr="007222DD">
              <w:rPr>
                <w:szCs w:val="24"/>
              </w:rPr>
              <w:t>PRIEDAI:</w:t>
            </w:r>
          </w:p>
          <w:p w14:paraId="1D70AA43" w14:textId="77777777" w:rsidR="00474A82" w:rsidRPr="007222DD" w:rsidRDefault="00474A82" w:rsidP="000071FB">
            <w:pPr>
              <w:numPr>
                <w:ilvl w:val="0"/>
                <w:numId w:val="78"/>
              </w:numPr>
              <w:jc w:val="both"/>
              <w:rPr>
                <w:szCs w:val="24"/>
              </w:rPr>
            </w:pPr>
            <w:r w:rsidRPr="007222DD">
              <w:rPr>
                <w:szCs w:val="24"/>
              </w:rPr>
              <w:t>Darbų objektinės ir lokalinės sąmatos.</w:t>
            </w:r>
          </w:p>
          <w:p w14:paraId="06408045" w14:textId="7CB1DC26" w:rsidR="00DD5AB2" w:rsidRDefault="00713998" w:rsidP="000071FB">
            <w:pPr>
              <w:numPr>
                <w:ilvl w:val="0"/>
                <w:numId w:val="78"/>
              </w:numPr>
              <w:jc w:val="both"/>
              <w:rPr>
                <w:szCs w:val="24"/>
              </w:rPr>
            </w:pPr>
            <w:r>
              <w:rPr>
                <w:szCs w:val="24"/>
              </w:rPr>
              <w:t>Įkain</w:t>
            </w:r>
            <w:r w:rsidR="007E4006" w:rsidRPr="007222DD">
              <w:rPr>
                <w:szCs w:val="24"/>
              </w:rPr>
              <w:t>otas Darbų vykdymo grafikas</w:t>
            </w:r>
            <w:r w:rsidR="00315521" w:rsidRPr="007222DD">
              <w:rPr>
                <w:szCs w:val="24"/>
              </w:rPr>
              <w:t xml:space="preserve">. </w:t>
            </w:r>
          </w:p>
          <w:p w14:paraId="4E57905F" w14:textId="57E81D4E" w:rsidR="001C5D3A" w:rsidRPr="001C5D3A" w:rsidRDefault="001C5D3A" w:rsidP="000071FB">
            <w:pPr>
              <w:numPr>
                <w:ilvl w:val="0"/>
                <w:numId w:val="78"/>
              </w:numPr>
              <w:jc w:val="both"/>
              <w:rPr>
                <w:szCs w:val="24"/>
                <w:highlight w:val="yellow"/>
              </w:rPr>
            </w:pPr>
            <w:r w:rsidRPr="001C5D3A">
              <w:rPr>
                <w:szCs w:val="24"/>
                <w:highlight w:val="yellow"/>
              </w:rPr>
              <w:t>Kiti priedai, kurie pateikiami žemiau.</w:t>
            </w:r>
          </w:p>
          <w:p w14:paraId="738585D2" w14:textId="77777777" w:rsidR="00DD5AB2" w:rsidRPr="007222DD" w:rsidRDefault="00DD5AB2" w:rsidP="000071FB">
            <w:pPr>
              <w:ind w:left="-6"/>
              <w:rPr>
                <w:szCs w:val="24"/>
              </w:rPr>
            </w:pPr>
          </w:p>
          <w:p w14:paraId="1257E3FA" w14:textId="0CDCD48F" w:rsidR="00DD5AB2" w:rsidRPr="007222DD" w:rsidRDefault="00DD5AB2" w:rsidP="006F0EE4">
            <w:pPr>
              <w:rPr>
                <w:szCs w:val="24"/>
              </w:rPr>
            </w:pPr>
          </w:p>
          <w:p w14:paraId="50D1AB69" w14:textId="77777777" w:rsidR="00B8583D" w:rsidRPr="007222DD" w:rsidRDefault="00B8583D" w:rsidP="000071FB">
            <w:pPr>
              <w:ind w:left="720"/>
              <w:rPr>
                <w:szCs w:val="24"/>
              </w:rPr>
            </w:pPr>
            <w:r w:rsidRPr="007222DD">
              <w:rPr>
                <w:szCs w:val="24"/>
              </w:rPr>
              <w:t xml:space="preserve">Šalių rekvizitai ir parašai: </w:t>
            </w:r>
          </w:p>
        </w:tc>
      </w:tr>
      <w:tr w:rsidR="00B8583D" w:rsidRPr="007222DD" w14:paraId="3353B20D" w14:textId="77777777" w:rsidTr="00D86D5A">
        <w:trPr>
          <w:gridAfter w:val="1"/>
          <w:wAfter w:w="10" w:type="dxa"/>
        </w:trPr>
        <w:tc>
          <w:tcPr>
            <w:tcW w:w="1036" w:type="dxa"/>
            <w:gridSpan w:val="3"/>
            <w:tcBorders>
              <w:top w:val="nil"/>
              <w:left w:val="nil"/>
              <w:bottom w:val="nil"/>
              <w:right w:val="nil"/>
            </w:tcBorders>
          </w:tcPr>
          <w:p w14:paraId="095724CA" w14:textId="77777777" w:rsidR="00B8583D" w:rsidRPr="007222DD" w:rsidRDefault="00B8583D" w:rsidP="000071FB">
            <w:pPr>
              <w:ind w:left="720"/>
            </w:pPr>
          </w:p>
        </w:tc>
        <w:tc>
          <w:tcPr>
            <w:tcW w:w="4623" w:type="dxa"/>
            <w:tcBorders>
              <w:top w:val="nil"/>
              <w:left w:val="nil"/>
              <w:bottom w:val="nil"/>
              <w:right w:val="nil"/>
            </w:tcBorders>
          </w:tcPr>
          <w:p w14:paraId="6F2B0D75" w14:textId="77777777" w:rsidR="00B8583D" w:rsidRPr="007222DD" w:rsidRDefault="00B8583D" w:rsidP="000071FB">
            <w:pPr>
              <w:pStyle w:val="Stilius3"/>
              <w:spacing w:before="0"/>
            </w:pPr>
          </w:p>
          <w:p w14:paraId="61B0248F" w14:textId="77777777" w:rsidR="00B8583D" w:rsidRPr="007222DD" w:rsidRDefault="00B8583D" w:rsidP="000071FB">
            <w:pPr>
              <w:pStyle w:val="Stilius3"/>
              <w:spacing w:before="0"/>
            </w:pPr>
            <w:r w:rsidRPr="007222DD">
              <w:t>UŽSAKOVAS</w:t>
            </w:r>
          </w:p>
          <w:p w14:paraId="3D7760E2" w14:textId="77777777" w:rsidR="00B8583D" w:rsidRPr="007222DD" w:rsidRDefault="00B8583D" w:rsidP="000071FB">
            <w:pPr>
              <w:pStyle w:val="Stilius3"/>
              <w:spacing w:before="0"/>
              <w:rPr>
                <w:i/>
                <w:color w:val="FF0000"/>
              </w:rPr>
            </w:pPr>
            <w:r w:rsidRPr="007222DD">
              <w:rPr>
                <w:i/>
                <w:color w:val="FF0000"/>
              </w:rPr>
              <w:t>[Įrašyti Užsakovo rekvizitus]</w:t>
            </w:r>
          </w:p>
          <w:p w14:paraId="27CC9D43" w14:textId="77777777" w:rsidR="00B8583D" w:rsidRPr="007222DD" w:rsidRDefault="00B8583D" w:rsidP="000071FB">
            <w:pPr>
              <w:ind w:right="252"/>
              <w:jc w:val="both"/>
            </w:pPr>
          </w:p>
          <w:p w14:paraId="6FB9E10A" w14:textId="77777777" w:rsidR="00B8583D" w:rsidRPr="007222DD" w:rsidRDefault="00B8583D" w:rsidP="000071FB">
            <w:pPr>
              <w:ind w:right="252"/>
              <w:jc w:val="both"/>
            </w:pPr>
            <w:r w:rsidRPr="007222DD">
              <w:rPr>
                <w:i/>
                <w:color w:val="FF0000"/>
              </w:rPr>
              <w:t xml:space="preserve">[pavadinimas] </w:t>
            </w:r>
          </w:p>
          <w:p w14:paraId="48FB2455" w14:textId="77777777" w:rsidR="00B8583D" w:rsidRPr="007222DD" w:rsidRDefault="00B8583D" w:rsidP="000071FB">
            <w:pPr>
              <w:ind w:right="252"/>
              <w:jc w:val="both"/>
            </w:pPr>
            <w:r w:rsidRPr="007222DD">
              <w:t xml:space="preserve">Kodas </w:t>
            </w:r>
            <w:r w:rsidRPr="007222DD">
              <w:rPr>
                <w:i/>
                <w:color w:val="FF0000"/>
              </w:rPr>
              <w:t xml:space="preserve">[kodas] </w:t>
            </w:r>
          </w:p>
          <w:p w14:paraId="65ADB9B4" w14:textId="77777777" w:rsidR="00B8583D" w:rsidRPr="007222DD" w:rsidRDefault="00B8583D" w:rsidP="000071FB">
            <w:pPr>
              <w:ind w:right="252"/>
              <w:jc w:val="both"/>
              <w:rPr>
                <w:bCs/>
              </w:rPr>
            </w:pPr>
            <w:r w:rsidRPr="007222DD">
              <w:rPr>
                <w:bCs/>
              </w:rPr>
              <w:t xml:space="preserve">PVM mokėtojo kodas </w:t>
            </w:r>
            <w:r w:rsidRPr="007222DD">
              <w:rPr>
                <w:i/>
                <w:color w:val="FF0000"/>
              </w:rPr>
              <w:t xml:space="preserve">[kodas] </w:t>
            </w:r>
          </w:p>
          <w:p w14:paraId="54BA0CA6" w14:textId="77777777" w:rsidR="00B8583D" w:rsidRPr="007222DD" w:rsidRDefault="00B8583D" w:rsidP="000071FB">
            <w:pPr>
              <w:ind w:right="252"/>
              <w:jc w:val="both"/>
            </w:pPr>
            <w:r w:rsidRPr="007222DD">
              <w:t xml:space="preserve">Registro tvarkytojas – VĮ Registrų centras </w:t>
            </w:r>
          </w:p>
          <w:p w14:paraId="0084297B" w14:textId="77777777" w:rsidR="00B8583D" w:rsidRPr="007222DD" w:rsidRDefault="00B8583D" w:rsidP="000071FB">
            <w:pPr>
              <w:ind w:right="252"/>
              <w:jc w:val="both"/>
              <w:rPr>
                <w:b/>
              </w:rPr>
            </w:pPr>
            <w:r w:rsidRPr="007222DD">
              <w:rPr>
                <w:i/>
                <w:color w:val="FF0000"/>
              </w:rPr>
              <w:t xml:space="preserve">[adresas korespondencijai] </w:t>
            </w:r>
          </w:p>
          <w:p w14:paraId="6937F9BF" w14:textId="77777777" w:rsidR="00B8583D" w:rsidRPr="007222DD" w:rsidRDefault="00B8583D" w:rsidP="000071FB">
            <w:pPr>
              <w:tabs>
                <w:tab w:val="left" w:pos="5130"/>
              </w:tabs>
            </w:pPr>
            <w:proofErr w:type="spellStart"/>
            <w:r w:rsidRPr="007222DD">
              <w:t>A.s</w:t>
            </w:r>
            <w:proofErr w:type="spellEnd"/>
            <w:r w:rsidRPr="007222DD">
              <w:t xml:space="preserve">. Nr. </w:t>
            </w:r>
            <w:r w:rsidRPr="007222DD">
              <w:rPr>
                <w:i/>
                <w:color w:val="FF0000"/>
              </w:rPr>
              <w:t xml:space="preserve">[atsiskaitomosios sąskaitos Nr.] </w:t>
            </w:r>
          </w:p>
          <w:p w14:paraId="2374F8B8" w14:textId="7E013386" w:rsidR="00B8583D" w:rsidRPr="007222DD" w:rsidRDefault="00B8583D" w:rsidP="000071FB">
            <w:pPr>
              <w:tabs>
                <w:tab w:val="left" w:pos="5130"/>
              </w:tabs>
            </w:pPr>
            <w:r w:rsidRPr="007222DD">
              <w:t xml:space="preserve">tel.:                              : </w:t>
            </w:r>
          </w:p>
          <w:p w14:paraId="59767219" w14:textId="77777777" w:rsidR="00B8583D" w:rsidRPr="007222DD" w:rsidRDefault="00B8583D" w:rsidP="000071FB">
            <w:pPr>
              <w:ind w:right="252"/>
              <w:jc w:val="both"/>
            </w:pPr>
            <w:r w:rsidRPr="007222DD">
              <w:t xml:space="preserve">el. paštas: </w:t>
            </w:r>
          </w:p>
          <w:p w14:paraId="30041F52" w14:textId="77777777" w:rsidR="00B8583D" w:rsidRPr="007222DD" w:rsidRDefault="00B8583D" w:rsidP="000071FB">
            <w:pPr>
              <w:pStyle w:val="Stilius3"/>
              <w:spacing w:before="0"/>
            </w:pPr>
          </w:p>
        </w:tc>
        <w:tc>
          <w:tcPr>
            <w:tcW w:w="4264" w:type="dxa"/>
            <w:tcBorders>
              <w:top w:val="nil"/>
              <w:left w:val="nil"/>
              <w:bottom w:val="nil"/>
              <w:right w:val="nil"/>
            </w:tcBorders>
          </w:tcPr>
          <w:p w14:paraId="29325865" w14:textId="77777777" w:rsidR="00B8583D" w:rsidRPr="007222DD" w:rsidRDefault="00B8583D" w:rsidP="000071FB">
            <w:pPr>
              <w:pStyle w:val="Stilius3"/>
              <w:spacing w:before="0"/>
            </w:pPr>
          </w:p>
          <w:p w14:paraId="0B75D8BC" w14:textId="77777777" w:rsidR="00B8583D" w:rsidRPr="007222DD" w:rsidRDefault="00B8583D" w:rsidP="000071FB">
            <w:pPr>
              <w:pStyle w:val="Stilius3"/>
              <w:spacing w:before="0"/>
            </w:pPr>
            <w:r w:rsidRPr="007222DD">
              <w:t>RANGOVAS</w:t>
            </w:r>
          </w:p>
          <w:p w14:paraId="4308670F" w14:textId="77777777" w:rsidR="00B8583D" w:rsidRPr="007222DD" w:rsidRDefault="00B8583D" w:rsidP="000071FB">
            <w:pPr>
              <w:pStyle w:val="Stilius3"/>
              <w:spacing w:before="0"/>
              <w:rPr>
                <w:i/>
                <w:color w:val="FF0000"/>
              </w:rPr>
            </w:pPr>
            <w:r w:rsidRPr="007222DD">
              <w:rPr>
                <w:i/>
                <w:color w:val="FF0000"/>
              </w:rPr>
              <w:t>[Įrašyti Rangovo rekvizitus]</w:t>
            </w:r>
          </w:p>
          <w:p w14:paraId="34667E38" w14:textId="77777777" w:rsidR="00B8583D" w:rsidRPr="007222DD" w:rsidRDefault="00B8583D" w:rsidP="000071FB">
            <w:pPr>
              <w:ind w:right="252"/>
              <w:jc w:val="both"/>
            </w:pPr>
          </w:p>
          <w:p w14:paraId="5B050707" w14:textId="77777777" w:rsidR="00B8583D" w:rsidRPr="007222DD" w:rsidRDefault="00B8583D" w:rsidP="000071FB">
            <w:pPr>
              <w:ind w:right="252"/>
              <w:jc w:val="both"/>
            </w:pPr>
            <w:r w:rsidRPr="007222DD">
              <w:rPr>
                <w:i/>
                <w:color w:val="FF0000"/>
              </w:rPr>
              <w:t xml:space="preserve">[pavadinimas] </w:t>
            </w:r>
          </w:p>
          <w:p w14:paraId="6AEB8BD4" w14:textId="77777777" w:rsidR="00B8583D" w:rsidRPr="007222DD" w:rsidRDefault="00B8583D" w:rsidP="000071FB">
            <w:pPr>
              <w:ind w:right="252"/>
              <w:jc w:val="both"/>
            </w:pPr>
            <w:r w:rsidRPr="007222DD">
              <w:t xml:space="preserve">Kodas </w:t>
            </w:r>
            <w:r w:rsidRPr="007222DD">
              <w:rPr>
                <w:i/>
                <w:color w:val="FF0000"/>
              </w:rPr>
              <w:t xml:space="preserve">[kodas] </w:t>
            </w:r>
          </w:p>
          <w:p w14:paraId="6960409F" w14:textId="77777777" w:rsidR="00B8583D" w:rsidRPr="007222DD" w:rsidRDefault="00B8583D" w:rsidP="000071FB">
            <w:pPr>
              <w:ind w:right="252"/>
              <w:jc w:val="both"/>
              <w:rPr>
                <w:bCs/>
              </w:rPr>
            </w:pPr>
            <w:r w:rsidRPr="007222DD">
              <w:rPr>
                <w:bCs/>
              </w:rPr>
              <w:t xml:space="preserve">PVM mokėtojo kodas </w:t>
            </w:r>
            <w:r w:rsidRPr="007222DD">
              <w:rPr>
                <w:i/>
                <w:color w:val="FF0000"/>
              </w:rPr>
              <w:t xml:space="preserve">[kodas] </w:t>
            </w:r>
          </w:p>
          <w:p w14:paraId="2C9BF04D" w14:textId="77777777" w:rsidR="00B8583D" w:rsidRPr="007222DD" w:rsidRDefault="00B8583D" w:rsidP="000071FB">
            <w:pPr>
              <w:ind w:right="252"/>
              <w:jc w:val="both"/>
            </w:pPr>
            <w:r w:rsidRPr="007222DD">
              <w:t xml:space="preserve">Registro tvarkytojas – VĮ Registrų centras </w:t>
            </w:r>
          </w:p>
          <w:p w14:paraId="755E79F5" w14:textId="77777777" w:rsidR="00B8583D" w:rsidRPr="007222DD" w:rsidRDefault="00B8583D" w:rsidP="000071FB">
            <w:pPr>
              <w:ind w:right="252"/>
              <w:jc w:val="both"/>
              <w:rPr>
                <w:b/>
              </w:rPr>
            </w:pPr>
            <w:r w:rsidRPr="007222DD">
              <w:rPr>
                <w:i/>
                <w:color w:val="FF0000"/>
              </w:rPr>
              <w:t xml:space="preserve">[adresas korespondencijai] </w:t>
            </w:r>
          </w:p>
          <w:p w14:paraId="4479B0DA" w14:textId="77777777" w:rsidR="00B8583D" w:rsidRPr="007222DD" w:rsidRDefault="00B8583D" w:rsidP="000071FB">
            <w:pPr>
              <w:tabs>
                <w:tab w:val="left" w:pos="5130"/>
              </w:tabs>
            </w:pPr>
            <w:proofErr w:type="spellStart"/>
            <w:r w:rsidRPr="007222DD">
              <w:t>A.s</w:t>
            </w:r>
            <w:proofErr w:type="spellEnd"/>
            <w:r w:rsidRPr="007222DD">
              <w:t xml:space="preserve">. Nr. </w:t>
            </w:r>
            <w:r w:rsidRPr="007222DD">
              <w:rPr>
                <w:i/>
                <w:color w:val="FF0000"/>
              </w:rPr>
              <w:t xml:space="preserve">[atsiskaitomosios sąskaitos Nr.] </w:t>
            </w:r>
          </w:p>
          <w:p w14:paraId="0B8276FC" w14:textId="783A5F1B" w:rsidR="00B8583D" w:rsidRPr="007222DD" w:rsidRDefault="00B8583D" w:rsidP="000071FB">
            <w:pPr>
              <w:tabs>
                <w:tab w:val="left" w:pos="5130"/>
              </w:tabs>
            </w:pPr>
            <w:r w:rsidRPr="007222DD">
              <w:t xml:space="preserve">tel.:                              , </w:t>
            </w:r>
          </w:p>
          <w:p w14:paraId="271B6895" w14:textId="77777777" w:rsidR="00B8583D" w:rsidRPr="007222DD" w:rsidRDefault="00B8583D" w:rsidP="000071FB">
            <w:pPr>
              <w:ind w:right="252"/>
              <w:jc w:val="both"/>
            </w:pPr>
            <w:r w:rsidRPr="007222DD">
              <w:t xml:space="preserve">el. paštas: </w:t>
            </w:r>
          </w:p>
          <w:p w14:paraId="6187D719" w14:textId="77777777" w:rsidR="00B8583D" w:rsidRPr="007222DD" w:rsidRDefault="00B8583D" w:rsidP="000071FB">
            <w:pPr>
              <w:pStyle w:val="Stilius3"/>
              <w:spacing w:before="0"/>
            </w:pPr>
          </w:p>
        </w:tc>
      </w:tr>
      <w:tr w:rsidR="00B8583D" w:rsidRPr="007222DD" w14:paraId="493BE4CB" w14:textId="77777777" w:rsidTr="00D86D5A">
        <w:trPr>
          <w:gridAfter w:val="1"/>
          <w:wAfter w:w="10" w:type="dxa"/>
        </w:trPr>
        <w:tc>
          <w:tcPr>
            <w:tcW w:w="1036" w:type="dxa"/>
            <w:gridSpan w:val="3"/>
            <w:tcBorders>
              <w:top w:val="nil"/>
              <w:left w:val="nil"/>
              <w:bottom w:val="nil"/>
              <w:right w:val="nil"/>
            </w:tcBorders>
          </w:tcPr>
          <w:p w14:paraId="2CE259A4" w14:textId="77777777" w:rsidR="00B8583D" w:rsidRPr="007222DD" w:rsidRDefault="00B8583D" w:rsidP="000071FB">
            <w:pPr>
              <w:ind w:left="720"/>
            </w:pPr>
          </w:p>
        </w:tc>
        <w:tc>
          <w:tcPr>
            <w:tcW w:w="4623" w:type="dxa"/>
            <w:tcBorders>
              <w:top w:val="nil"/>
              <w:left w:val="nil"/>
              <w:bottom w:val="nil"/>
              <w:right w:val="nil"/>
            </w:tcBorders>
          </w:tcPr>
          <w:p w14:paraId="0295B5E8" w14:textId="77777777" w:rsidR="00B8583D" w:rsidRPr="007222DD" w:rsidRDefault="00B8583D" w:rsidP="000071FB">
            <w:pPr>
              <w:pStyle w:val="Bodytxt"/>
            </w:pPr>
          </w:p>
          <w:p w14:paraId="44704A24" w14:textId="77777777" w:rsidR="00B8583D" w:rsidRPr="007222DD" w:rsidRDefault="00B8583D" w:rsidP="000071FB">
            <w:pPr>
              <w:pStyle w:val="Bodytxt"/>
            </w:pPr>
          </w:p>
          <w:p w14:paraId="22D91E26" w14:textId="77777777" w:rsidR="00B8583D" w:rsidRPr="007222DD" w:rsidRDefault="00B8583D" w:rsidP="000071FB">
            <w:pPr>
              <w:pStyle w:val="Bodytxt"/>
              <w:jc w:val="left"/>
            </w:pPr>
            <w:r w:rsidRPr="007222DD">
              <w:t xml:space="preserve">Pasirašančiojo vardas, pavardė </w:t>
            </w:r>
          </w:p>
          <w:p w14:paraId="7E6664D4" w14:textId="77777777" w:rsidR="00B8583D" w:rsidRPr="007222DD" w:rsidRDefault="00B8583D" w:rsidP="000071FB">
            <w:pPr>
              <w:pStyle w:val="Bodytxt"/>
              <w:jc w:val="left"/>
            </w:pPr>
            <w:r w:rsidRPr="007222DD">
              <w:t>.................................................................</w:t>
            </w:r>
          </w:p>
          <w:p w14:paraId="39370EBB" w14:textId="77777777" w:rsidR="00B8583D" w:rsidRPr="007222DD" w:rsidRDefault="00B8583D" w:rsidP="000071FB">
            <w:pPr>
              <w:pStyle w:val="Bodytxt"/>
              <w:jc w:val="left"/>
            </w:pPr>
            <w:r w:rsidRPr="007222DD">
              <w:t>Pareigos ..................................................</w:t>
            </w:r>
          </w:p>
          <w:p w14:paraId="103CDD33" w14:textId="77777777" w:rsidR="00B8583D" w:rsidRPr="007222DD" w:rsidRDefault="00B8583D" w:rsidP="000071FB">
            <w:pPr>
              <w:pStyle w:val="Bodytxt"/>
              <w:jc w:val="left"/>
            </w:pPr>
            <w:r w:rsidRPr="007222DD">
              <w:t>Parašas  ...................................................</w:t>
            </w:r>
          </w:p>
          <w:p w14:paraId="09FEA906" w14:textId="77777777" w:rsidR="00B8583D" w:rsidRPr="007222DD" w:rsidRDefault="00B8583D" w:rsidP="000071FB">
            <w:pPr>
              <w:pStyle w:val="Bodytxt"/>
            </w:pPr>
            <w:r w:rsidRPr="007222DD">
              <w:t>Data.....................................................</w:t>
            </w:r>
          </w:p>
          <w:p w14:paraId="09A70733" w14:textId="77777777" w:rsidR="00B8583D" w:rsidRPr="007222DD" w:rsidRDefault="00B8583D" w:rsidP="000071FB">
            <w:pPr>
              <w:pStyle w:val="Bodytxt"/>
            </w:pPr>
            <w:r w:rsidRPr="007222DD">
              <w:t>A.V.</w:t>
            </w:r>
          </w:p>
        </w:tc>
        <w:tc>
          <w:tcPr>
            <w:tcW w:w="4264" w:type="dxa"/>
            <w:tcBorders>
              <w:top w:val="nil"/>
              <w:left w:val="nil"/>
              <w:bottom w:val="nil"/>
              <w:right w:val="nil"/>
            </w:tcBorders>
          </w:tcPr>
          <w:p w14:paraId="67CBF5F5" w14:textId="77777777" w:rsidR="00B8583D" w:rsidRPr="007222DD" w:rsidRDefault="00B8583D" w:rsidP="000071FB">
            <w:pPr>
              <w:pStyle w:val="Bodytxt"/>
            </w:pPr>
          </w:p>
          <w:p w14:paraId="16A7AE52" w14:textId="77777777" w:rsidR="00B8583D" w:rsidRPr="007222DD" w:rsidRDefault="00B8583D" w:rsidP="000071FB">
            <w:pPr>
              <w:pStyle w:val="Bodytxt"/>
            </w:pPr>
          </w:p>
          <w:p w14:paraId="39D72BFF" w14:textId="77777777" w:rsidR="00B8583D" w:rsidRPr="007222DD" w:rsidRDefault="00B8583D" w:rsidP="000071FB">
            <w:pPr>
              <w:pStyle w:val="Bodytxt"/>
              <w:jc w:val="left"/>
            </w:pPr>
            <w:r w:rsidRPr="007222DD">
              <w:t xml:space="preserve">Pasirašančiojo vardas, pavardė </w:t>
            </w:r>
          </w:p>
          <w:p w14:paraId="0EBFB5EC" w14:textId="77777777" w:rsidR="00B8583D" w:rsidRPr="007222DD" w:rsidRDefault="00B8583D" w:rsidP="000071FB">
            <w:pPr>
              <w:pStyle w:val="Bodytxt"/>
              <w:jc w:val="left"/>
            </w:pPr>
            <w:r w:rsidRPr="007222DD">
              <w:t>..................................................................</w:t>
            </w:r>
          </w:p>
          <w:p w14:paraId="6BB2E1DE" w14:textId="77777777" w:rsidR="00B8583D" w:rsidRPr="007222DD" w:rsidRDefault="00B8583D" w:rsidP="000071FB">
            <w:pPr>
              <w:pStyle w:val="Bodytxt"/>
              <w:jc w:val="left"/>
            </w:pPr>
            <w:r w:rsidRPr="007222DD">
              <w:t>Pareigos ...................................................</w:t>
            </w:r>
          </w:p>
          <w:p w14:paraId="488FF842" w14:textId="77777777" w:rsidR="00B8583D" w:rsidRPr="007222DD" w:rsidRDefault="00B8583D" w:rsidP="000071FB">
            <w:pPr>
              <w:pStyle w:val="Bodytxt"/>
              <w:jc w:val="left"/>
            </w:pPr>
            <w:r w:rsidRPr="007222DD">
              <w:t>Parašas .....................................................</w:t>
            </w:r>
          </w:p>
          <w:p w14:paraId="5633EA7F" w14:textId="77777777" w:rsidR="00B8583D" w:rsidRPr="007222DD" w:rsidRDefault="00B8583D" w:rsidP="000071FB">
            <w:pPr>
              <w:pStyle w:val="Bodytxt"/>
            </w:pPr>
            <w:r w:rsidRPr="007222DD">
              <w:t>Data......................................................</w:t>
            </w:r>
          </w:p>
          <w:p w14:paraId="20B7E0E8" w14:textId="77777777" w:rsidR="00B8583D" w:rsidRPr="007222DD" w:rsidRDefault="00B8583D" w:rsidP="000071FB">
            <w:pPr>
              <w:pStyle w:val="Bodytxt"/>
            </w:pPr>
            <w:r w:rsidRPr="007222DD">
              <w:t>A.V.</w:t>
            </w:r>
          </w:p>
        </w:tc>
      </w:tr>
    </w:tbl>
    <w:p w14:paraId="19C528A6" w14:textId="77777777" w:rsidR="00B8583D" w:rsidRPr="007222DD" w:rsidRDefault="00B8583D" w:rsidP="000071FB">
      <w:pPr>
        <w:jc w:val="both"/>
      </w:pPr>
    </w:p>
    <w:p w14:paraId="3BB5272C" w14:textId="77777777" w:rsidR="00B8583D" w:rsidRPr="007222DD" w:rsidRDefault="00B8583D" w:rsidP="000071FB">
      <w:pPr>
        <w:jc w:val="both"/>
      </w:pPr>
    </w:p>
    <w:p w14:paraId="2FAC85AC" w14:textId="77777777" w:rsidR="00B8583D" w:rsidRPr="007222DD" w:rsidRDefault="00B8583D" w:rsidP="000071FB">
      <w:pPr>
        <w:tabs>
          <w:tab w:val="left" w:pos="5882"/>
        </w:tabs>
        <w:ind w:right="-178"/>
        <w:jc w:val="right"/>
        <w:rPr>
          <w:rFonts w:eastAsia="Batang"/>
          <w:szCs w:val="24"/>
        </w:rPr>
      </w:pPr>
      <w:r w:rsidRPr="007222DD">
        <w:br w:type="page"/>
      </w:r>
      <w:r w:rsidRPr="007222DD">
        <w:rPr>
          <w:rFonts w:eastAsia="Batang"/>
          <w:szCs w:val="24"/>
        </w:rPr>
        <w:t>Statybos rangos sutarties Nr. ___</w:t>
      </w:r>
    </w:p>
    <w:p w14:paraId="0890E44A" w14:textId="67FBE4F7" w:rsidR="00B8583D" w:rsidRPr="007222DD" w:rsidRDefault="001C5D3A" w:rsidP="000071FB">
      <w:pPr>
        <w:ind w:left="6804"/>
        <w:jc w:val="right"/>
        <w:rPr>
          <w:b/>
          <w:szCs w:val="24"/>
        </w:rPr>
      </w:pPr>
      <w:r w:rsidRPr="007222DD">
        <w:rPr>
          <w:szCs w:val="24"/>
        </w:rPr>
        <w:t>P</w:t>
      </w:r>
      <w:r w:rsidR="00B8583D" w:rsidRPr="007222DD">
        <w:rPr>
          <w:szCs w:val="24"/>
        </w:rPr>
        <w:t>riedas</w:t>
      </w:r>
      <w:r>
        <w:rPr>
          <w:szCs w:val="24"/>
        </w:rPr>
        <w:t xml:space="preserve"> (rekomendacinis)</w:t>
      </w:r>
    </w:p>
    <w:p w14:paraId="3992A554" w14:textId="77777777" w:rsidR="00B8583D" w:rsidRPr="007222DD" w:rsidRDefault="00B8583D" w:rsidP="000071FB">
      <w:pPr>
        <w:pStyle w:val="Stilius3"/>
        <w:spacing w:before="0"/>
        <w:jc w:val="lef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B8583D" w:rsidRPr="007222DD" w14:paraId="0A4F5642" w14:textId="77777777" w:rsidTr="00D86D5A">
        <w:tc>
          <w:tcPr>
            <w:tcW w:w="9854" w:type="dxa"/>
          </w:tcPr>
          <w:p w14:paraId="49DD5511" w14:textId="77777777" w:rsidR="00B8583D" w:rsidRPr="007222DD" w:rsidRDefault="00B8583D" w:rsidP="000071FB">
            <w:pPr>
              <w:jc w:val="center"/>
              <w:rPr>
                <w:b/>
                <w:szCs w:val="24"/>
              </w:rPr>
            </w:pPr>
            <w:r w:rsidRPr="007222DD">
              <w:rPr>
                <w:b/>
                <w:szCs w:val="24"/>
              </w:rPr>
              <w:t>Statybvietės priėmimo – perdavimo aktas</w:t>
            </w:r>
          </w:p>
          <w:p w14:paraId="4B1546F1" w14:textId="77777777" w:rsidR="00B8583D" w:rsidRPr="007222DD" w:rsidRDefault="00B8583D" w:rsidP="000071FB">
            <w:pPr>
              <w:jc w:val="center"/>
              <w:rPr>
                <w:szCs w:val="24"/>
              </w:rPr>
            </w:pPr>
            <w:r w:rsidRPr="007222DD">
              <w:rPr>
                <w:szCs w:val="24"/>
              </w:rPr>
              <w:t>[Data]</w:t>
            </w:r>
          </w:p>
        </w:tc>
      </w:tr>
      <w:tr w:rsidR="00B8583D" w:rsidRPr="007222DD" w14:paraId="22126E7A" w14:textId="77777777" w:rsidTr="00D86D5A">
        <w:tc>
          <w:tcPr>
            <w:tcW w:w="9854" w:type="dxa"/>
          </w:tcPr>
          <w:p w14:paraId="20ACD920" w14:textId="77777777" w:rsidR="00B8583D" w:rsidRPr="007222DD" w:rsidRDefault="00B8583D" w:rsidP="000071FB">
            <w:pPr>
              <w:pStyle w:val="Pavadinimas"/>
              <w:tabs>
                <w:tab w:val="left" w:pos="2410"/>
              </w:tabs>
              <w:jc w:val="left"/>
              <w:rPr>
                <w:b w:val="0"/>
                <w:sz w:val="24"/>
                <w:szCs w:val="24"/>
                <w:lang w:eastAsia="lt-LT"/>
              </w:rPr>
            </w:pPr>
            <w:proofErr w:type="spellStart"/>
            <w:r w:rsidRPr="007222DD">
              <w:rPr>
                <w:sz w:val="24"/>
                <w:szCs w:val="24"/>
                <w:lang w:eastAsia="lt-LT"/>
              </w:rPr>
              <w:t>Rangos</w:t>
            </w:r>
            <w:proofErr w:type="spellEnd"/>
            <w:r w:rsidRPr="007222DD">
              <w:rPr>
                <w:sz w:val="24"/>
                <w:szCs w:val="24"/>
                <w:lang w:eastAsia="lt-LT"/>
              </w:rPr>
              <w:t xml:space="preserve"> </w:t>
            </w:r>
            <w:proofErr w:type="spellStart"/>
            <w:r w:rsidRPr="007222DD">
              <w:rPr>
                <w:sz w:val="24"/>
                <w:szCs w:val="24"/>
                <w:lang w:eastAsia="lt-LT"/>
              </w:rPr>
              <w:t>sutarties</w:t>
            </w:r>
            <w:proofErr w:type="spellEnd"/>
            <w:r w:rsidRPr="007222DD">
              <w:rPr>
                <w:sz w:val="24"/>
                <w:szCs w:val="24"/>
                <w:lang w:eastAsia="lt-LT"/>
              </w:rPr>
              <w:t xml:space="preserve"> </w:t>
            </w:r>
            <w:proofErr w:type="spellStart"/>
            <w:r w:rsidRPr="007222DD">
              <w:rPr>
                <w:sz w:val="24"/>
                <w:szCs w:val="24"/>
                <w:lang w:eastAsia="lt-LT"/>
              </w:rPr>
              <w:t>numeris</w:t>
            </w:r>
            <w:proofErr w:type="spellEnd"/>
            <w:r w:rsidRPr="007222DD">
              <w:rPr>
                <w:sz w:val="24"/>
                <w:szCs w:val="24"/>
                <w:lang w:eastAsia="lt-LT"/>
              </w:rPr>
              <w:t>:</w:t>
            </w:r>
          </w:p>
        </w:tc>
      </w:tr>
      <w:tr w:rsidR="00B8583D" w:rsidRPr="007222DD" w14:paraId="008760CE" w14:textId="77777777" w:rsidTr="00D86D5A">
        <w:trPr>
          <w:trHeight w:val="423"/>
        </w:trPr>
        <w:tc>
          <w:tcPr>
            <w:tcW w:w="9854" w:type="dxa"/>
          </w:tcPr>
          <w:p w14:paraId="38250D98" w14:textId="77777777" w:rsidR="00B8583D" w:rsidRPr="007222DD" w:rsidRDefault="00B8583D" w:rsidP="000071FB">
            <w:pPr>
              <w:rPr>
                <w:b/>
                <w:szCs w:val="24"/>
              </w:rPr>
            </w:pPr>
            <w:r w:rsidRPr="007222DD">
              <w:rPr>
                <w:b/>
                <w:szCs w:val="24"/>
              </w:rPr>
              <w:t xml:space="preserve">Statybvietės adresas: </w:t>
            </w:r>
          </w:p>
        </w:tc>
      </w:tr>
      <w:tr w:rsidR="00B8583D" w:rsidRPr="007222DD" w14:paraId="304A68D4" w14:textId="77777777" w:rsidTr="00D86D5A">
        <w:tc>
          <w:tcPr>
            <w:tcW w:w="9854" w:type="dxa"/>
          </w:tcPr>
          <w:p w14:paraId="6499777B" w14:textId="77777777" w:rsidR="00B8583D" w:rsidRPr="007222DD" w:rsidRDefault="00B8583D" w:rsidP="000071FB">
            <w:pPr>
              <w:jc w:val="both"/>
              <w:rPr>
                <w:szCs w:val="24"/>
              </w:rPr>
            </w:pPr>
            <w:r w:rsidRPr="007222DD">
              <w:rPr>
                <w:szCs w:val="24"/>
              </w:rPr>
              <w:t>Užsakovas – {pavadinimas}, vadovaudamasis sutarties sąlygų 4.1 punkto nuostatomis šiuo Statybvietės priėmimo - perdavimo aktu suteikia Rangovui – {pavadinimas}Statybvietės valdymo teisę.</w:t>
            </w:r>
          </w:p>
          <w:p w14:paraId="6E898FCF" w14:textId="77777777" w:rsidR="00B8583D" w:rsidRPr="007222DD" w:rsidRDefault="00B8583D" w:rsidP="000071FB">
            <w:pPr>
              <w:jc w:val="both"/>
              <w:rPr>
                <w:szCs w:val="24"/>
              </w:rPr>
            </w:pPr>
            <w:r w:rsidRPr="007222DD">
              <w:rPr>
                <w:szCs w:val="24"/>
              </w:rPr>
              <w:t>Rangovas, šiuo aktu perėmęs Statybvietę, tampa atsakingu už Statybvietę ir jos prieigas pagal Sutartį. Rangovas, pasirašydamas šį aktą patvirtina, kad:</w:t>
            </w:r>
          </w:p>
          <w:p w14:paraId="2E5EF39C" w14:textId="77777777" w:rsidR="00B8583D" w:rsidRPr="007222DD" w:rsidRDefault="00B8583D" w:rsidP="000071FB">
            <w:pPr>
              <w:numPr>
                <w:ilvl w:val="0"/>
                <w:numId w:val="12"/>
              </w:numPr>
              <w:jc w:val="both"/>
              <w:rPr>
                <w:szCs w:val="24"/>
              </w:rPr>
            </w:pPr>
            <w:r w:rsidRPr="007222DD">
              <w:rPr>
                <w:szCs w:val="24"/>
              </w:rPr>
              <w:t>Statybvietės ribos pažymėtos brėžinyje, fiziškai parodytos Rangovo atstovui.</w:t>
            </w:r>
          </w:p>
          <w:p w14:paraId="0BB46172" w14:textId="77777777" w:rsidR="00B8583D" w:rsidRPr="007222DD" w:rsidRDefault="00B8583D" w:rsidP="000071FB">
            <w:pPr>
              <w:numPr>
                <w:ilvl w:val="0"/>
                <w:numId w:val="12"/>
              </w:numPr>
              <w:jc w:val="both"/>
              <w:rPr>
                <w:szCs w:val="24"/>
              </w:rPr>
            </w:pPr>
            <w:r w:rsidRPr="007222DD">
              <w:rPr>
                <w:szCs w:val="24"/>
              </w:rPr>
              <w:t>Rangovui yra perduotas Statybvietės ribų brėžinys.</w:t>
            </w:r>
          </w:p>
          <w:p w14:paraId="220B079E" w14:textId="77777777" w:rsidR="00B8583D" w:rsidRPr="007222DD" w:rsidRDefault="00B8583D" w:rsidP="000071FB">
            <w:pPr>
              <w:jc w:val="both"/>
              <w:rPr>
                <w:szCs w:val="24"/>
              </w:rPr>
            </w:pPr>
          </w:p>
          <w:p w14:paraId="1C2FEA87" w14:textId="77777777" w:rsidR="00B8583D" w:rsidRPr="007222DD" w:rsidRDefault="00B8583D" w:rsidP="000071FB">
            <w:pPr>
              <w:jc w:val="both"/>
              <w:rPr>
                <w:szCs w:val="24"/>
              </w:rPr>
            </w:pPr>
            <w:r w:rsidRPr="007222DD">
              <w:rPr>
                <w:szCs w:val="24"/>
              </w:rPr>
              <w:t>Statybvietės priėmimo - perdavimo metu yra užfiksuota esama Statybvietės priklausinių būklė, už kurią Rangovas yra atsakingas:</w:t>
            </w:r>
          </w:p>
          <w:p w14:paraId="7545045F" w14:textId="77777777" w:rsidR="00B8583D" w:rsidRPr="007222DD" w:rsidRDefault="00B8583D" w:rsidP="000071FB">
            <w:pPr>
              <w:numPr>
                <w:ilvl w:val="0"/>
                <w:numId w:val="14"/>
              </w:numPr>
              <w:jc w:val="both"/>
              <w:rPr>
                <w:szCs w:val="24"/>
              </w:rPr>
            </w:pPr>
          </w:p>
          <w:p w14:paraId="73C5ADB7" w14:textId="77777777" w:rsidR="00B8583D" w:rsidRPr="007222DD" w:rsidRDefault="00B8583D" w:rsidP="000071FB">
            <w:pPr>
              <w:numPr>
                <w:ilvl w:val="0"/>
                <w:numId w:val="14"/>
              </w:numPr>
              <w:jc w:val="both"/>
              <w:rPr>
                <w:szCs w:val="24"/>
              </w:rPr>
            </w:pPr>
          </w:p>
          <w:p w14:paraId="01A63368" w14:textId="77777777" w:rsidR="00B8583D" w:rsidRPr="007222DD" w:rsidRDefault="00B8583D" w:rsidP="000071FB">
            <w:pPr>
              <w:jc w:val="both"/>
              <w:rPr>
                <w:szCs w:val="24"/>
              </w:rPr>
            </w:pPr>
          </w:p>
          <w:p w14:paraId="600EBBE0" w14:textId="77777777" w:rsidR="00B8583D" w:rsidRPr="007222DD" w:rsidRDefault="00B8583D" w:rsidP="000071FB">
            <w:pPr>
              <w:jc w:val="both"/>
              <w:rPr>
                <w:szCs w:val="24"/>
              </w:rPr>
            </w:pPr>
          </w:p>
        </w:tc>
      </w:tr>
      <w:tr w:rsidR="00B8583D" w:rsidRPr="007222DD" w14:paraId="10D98C23" w14:textId="77777777" w:rsidTr="00D86D5A">
        <w:tc>
          <w:tcPr>
            <w:tcW w:w="9854" w:type="dxa"/>
          </w:tcPr>
          <w:p w14:paraId="31A453E6" w14:textId="77777777" w:rsidR="00B8583D" w:rsidRPr="007222DD" w:rsidRDefault="00B8583D" w:rsidP="000071FB">
            <w:pPr>
              <w:jc w:val="both"/>
              <w:rPr>
                <w:szCs w:val="24"/>
              </w:rPr>
            </w:pPr>
            <w:r w:rsidRPr="007222DD">
              <w:rPr>
                <w:b/>
                <w:szCs w:val="24"/>
              </w:rPr>
              <w:t>Priedai:</w:t>
            </w:r>
          </w:p>
          <w:p w14:paraId="083371F4" w14:textId="77777777" w:rsidR="00B8583D" w:rsidRPr="007222DD" w:rsidRDefault="00B8583D" w:rsidP="000071FB">
            <w:pPr>
              <w:numPr>
                <w:ilvl w:val="0"/>
                <w:numId w:val="13"/>
              </w:numPr>
              <w:jc w:val="both"/>
              <w:rPr>
                <w:szCs w:val="24"/>
              </w:rPr>
            </w:pPr>
            <w:r w:rsidRPr="007222DD">
              <w:rPr>
                <w:szCs w:val="24"/>
              </w:rPr>
              <w:t>Statybvietės ribų brėžinys;</w:t>
            </w:r>
          </w:p>
          <w:p w14:paraId="38A7577C" w14:textId="77777777" w:rsidR="00B8583D" w:rsidRPr="007222DD" w:rsidRDefault="00B8583D" w:rsidP="000071FB">
            <w:pPr>
              <w:numPr>
                <w:ilvl w:val="0"/>
                <w:numId w:val="13"/>
              </w:numPr>
              <w:jc w:val="both"/>
              <w:rPr>
                <w:szCs w:val="24"/>
              </w:rPr>
            </w:pPr>
            <w:r w:rsidRPr="007222DD">
              <w:rPr>
                <w:szCs w:val="24"/>
              </w:rPr>
              <w:t xml:space="preserve">Esamą Statybvietės priklausinių būklę apibūdinantys priedai, nuotraukos, aprašymai ar kita. </w:t>
            </w:r>
          </w:p>
          <w:p w14:paraId="06D41295" w14:textId="77777777" w:rsidR="00B8583D" w:rsidRPr="007222DD" w:rsidRDefault="00B8583D" w:rsidP="000071FB">
            <w:pPr>
              <w:ind w:left="720"/>
              <w:jc w:val="both"/>
              <w:rPr>
                <w:b/>
                <w:szCs w:val="24"/>
              </w:rPr>
            </w:pPr>
          </w:p>
        </w:tc>
      </w:tr>
      <w:tr w:rsidR="00B8583D" w:rsidRPr="007222DD" w14:paraId="7A2C4CD3" w14:textId="77777777" w:rsidTr="00D86D5A">
        <w:tc>
          <w:tcPr>
            <w:tcW w:w="9854" w:type="dxa"/>
          </w:tcPr>
          <w:p w14:paraId="04E1E26D" w14:textId="77777777" w:rsidR="00B8583D" w:rsidRPr="007222DD" w:rsidRDefault="00B8583D" w:rsidP="000071FB">
            <w:pPr>
              <w:rPr>
                <w:szCs w:val="24"/>
              </w:rPr>
            </w:pPr>
            <w:r w:rsidRPr="007222DD">
              <w:rPr>
                <w:b/>
                <w:szCs w:val="24"/>
              </w:rPr>
              <w:t xml:space="preserve">Rangovo atstovas </w:t>
            </w:r>
            <w:r w:rsidRPr="007222DD">
              <w:rPr>
                <w:szCs w:val="24"/>
              </w:rPr>
              <w:t>_____________________________________</w:t>
            </w:r>
          </w:p>
          <w:p w14:paraId="68B81C8D" w14:textId="77777777" w:rsidR="00B8583D" w:rsidRPr="007222DD" w:rsidRDefault="00B8583D" w:rsidP="000071FB">
            <w:pPr>
              <w:rPr>
                <w:b/>
                <w:szCs w:val="24"/>
              </w:rPr>
            </w:pPr>
            <w:r w:rsidRPr="007222DD">
              <w:rPr>
                <w:b/>
                <w:szCs w:val="24"/>
              </w:rPr>
              <w:t>Parašas:</w:t>
            </w:r>
            <w:r w:rsidRPr="007222DD">
              <w:rPr>
                <w:szCs w:val="24"/>
              </w:rPr>
              <w:t>______________________</w:t>
            </w:r>
            <w:r w:rsidRPr="007222DD">
              <w:rPr>
                <w:b/>
                <w:szCs w:val="24"/>
              </w:rPr>
              <w:t xml:space="preserve">                                          Data</w:t>
            </w:r>
          </w:p>
        </w:tc>
      </w:tr>
      <w:tr w:rsidR="00B8583D" w:rsidRPr="007222DD" w14:paraId="280224DA" w14:textId="77777777" w:rsidTr="00D86D5A">
        <w:tc>
          <w:tcPr>
            <w:tcW w:w="9854" w:type="dxa"/>
          </w:tcPr>
          <w:p w14:paraId="108C214F" w14:textId="77777777" w:rsidR="00B8583D" w:rsidRPr="007222DD" w:rsidRDefault="00B8583D" w:rsidP="000071FB">
            <w:pPr>
              <w:rPr>
                <w:szCs w:val="24"/>
              </w:rPr>
            </w:pPr>
            <w:r w:rsidRPr="007222DD">
              <w:rPr>
                <w:b/>
                <w:szCs w:val="24"/>
              </w:rPr>
              <w:t xml:space="preserve">Užsakovo atstovas </w:t>
            </w:r>
            <w:r w:rsidRPr="007222DD">
              <w:rPr>
                <w:szCs w:val="24"/>
              </w:rPr>
              <w:t>____________________________________</w:t>
            </w:r>
          </w:p>
          <w:p w14:paraId="6AE6817A" w14:textId="77777777" w:rsidR="00B8583D" w:rsidRPr="007222DD" w:rsidRDefault="00B8583D" w:rsidP="000071FB">
            <w:pPr>
              <w:rPr>
                <w:b/>
                <w:szCs w:val="24"/>
              </w:rPr>
            </w:pPr>
            <w:r w:rsidRPr="007222DD">
              <w:rPr>
                <w:b/>
                <w:szCs w:val="24"/>
              </w:rPr>
              <w:t>Parašas:</w:t>
            </w:r>
            <w:r w:rsidRPr="007222DD">
              <w:rPr>
                <w:szCs w:val="24"/>
              </w:rPr>
              <w:t>______________________</w:t>
            </w:r>
            <w:r w:rsidRPr="007222DD">
              <w:rPr>
                <w:b/>
                <w:szCs w:val="24"/>
              </w:rPr>
              <w:t xml:space="preserve">                                          Data</w:t>
            </w:r>
          </w:p>
        </w:tc>
      </w:tr>
    </w:tbl>
    <w:p w14:paraId="754C78AA" w14:textId="77777777" w:rsidR="00B8583D" w:rsidRPr="007222DD" w:rsidRDefault="00B8583D" w:rsidP="000071FB">
      <w:pPr>
        <w:pStyle w:val="Stilius3"/>
        <w:spacing w:before="0"/>
        <w:rPr>
          <w:sz w:val="24"/>
          <w:szCs w:val="24"/>
        </w:rPr>
      </w:pPr>
    </w:p>
    <w:p w14:paraId="11BDF7D0" w14:textId="77777777" w:rsidR="00B8583D" w:rsidRPr="007222DD" w:rsidRDefault="00B8583D" w:rsidP="000071FB">
      <w:pPr>
        <w:tabs>
          <w:tab w:val="left" w:pos="5882"/>
        </w:tabs>
        <w:ind w:right="-178"/>
        <w:jc w:val="right"/>
        <w:rPr>
          <w:rFonts w:eastAsia="Batang"/>
          <w:szCs w:val="24"/>
        </w:rPr>
      </w:pPr>
      <w:r w:rsidRPr="007222DD">
        <w:rPr>
          <w:szCs w:val="24"/>
        </w:rPr>
        <w:br w:type="page"/>
      </w:r>
      <w:r w:rsidRPr="007222DD">
        <w:rPr>
          <w:rFonts w:eastAsia="Batang"/>
          <w:szCs w:val="24"/>
        </w:rPr>
        <w:t>Statybos rangos sutarties Nr. ___</w:t>
      </w:r>
    </w:p>
    <w:p w14:paraId="5B458462" w14:textId="77777777" w:rsidR="00E422AE" w:rsidRPr="007222DD" w:rsidRDefault="00B8583D" w:rsidP="00E422AE">
      <w:pPr>
        <w:ind w:left="6804"/>
        <w:jc w:val="right"/>
        <w:rPr>
          <w:b/>
          <w:szCs w:val="24"/>
        </w:rPr>
      </w:pPr>
      <w:r w:rsidRPr="007222DD">
        <w:rPr>
          <w:szCs w:val="24"/>
        </w:rPr>
        <w:t xml:space="preserve"> priedas </w:t>
      </w:r>
      <w:r w:rsidR="00E422AE">
        <w:rPr>
          <w:szCs w:val="24"/>
        </w:rPr>
        <w:t>(rekomendacinis)</w:t>
      </w:r>
    </w:p>
    <w:p w14:paraId="3FD8A953" w14:textId="77777777" w:rsidR="00B8583D" w:rsidRPr="007222DD" w:rsidRDefault="00B8583D" w:rsidP="000071FB">
      <w:pPr>
        <w:tabs>
          <w:tab w:val="left" w:pos="5882"/>
        </w:tabs>
        <w:ind w:right="-178"/>
        <w:jc w:val="right"/>
        <w:rPr>
          <w:b/>
          <w:szCs w:val="24"/>
        </w:rPr>
      </w:pPr>
    </w:p>
    <w:p w14:paraId="75E4A8EB" w14:textId="77777777" w:rsidR="00B8583D" w:rsidRPr="007222DD" w:rsidRDefault="00B8583D" w:rsidP="000071FB">
      <w:pPr>
        <w:pStyle w:val="Stilius3"/>
        <w:spacing w:before="0"/>
        <w:jc w:val="center"/>
        <w:rPr>
          <w:b/>
          <w:bCs/>
          <w:sz w:val="24"/>
          <w:szCs w:val="24"/>
          <w:lang w:eastAsia="lt-LT"/>
        </w:rPr>
      </w:pPr>
      <w:r w:rsidRPr="007222DD">
        <w:rPr>
          <w:b/>
          <w:bCs/>
          <w:sz w:val="24"/>
          <w:szCs w:val="24"/>
          <w:lang w:eastAsia="lt-LT"/>
        </w:rPr>
        <w:t>ATLIKTŲ DARBŲ AKTAS Nr. ____</w:t>
      </w:r>
    </w:p>
    <w:p w14:paraId="6031426B" w14:textId="77777777" w:rsidR="00B8583D" w:rsidRPr="007222DD" w:rsidRDefault="00B8583D" w:rsidP="000071FB">
      <w:pPr>
        <w:pStyle w:val="Stilius3"/>
        <w:spacing w:before="0"/>
        <w:jc w:val="center"/>
        <w:rPr>
          <w:b/>
          <w:bCs/>
          <w:sz w:val="24"/>
          <w:szCs w:val="24"/>
          <w:lang w:eastAsia="lt-LT"/>
        </w:rPr>
      </w:pPr>
      <w:r w:rsidRPr="007222DD">
        <w:rPr>
          <w:b/>
          <w:bCs/>
          <w:sz w:val="24"/>
          <w:szCs w:val="24"/>
          <w:lang w:eastAsia="lt-LT"/>
        </w:rPr>
        <w:t>Data___________</w:t>
      </w:r>
    </w:p>
    <w:p w14:paraId="5CCDF73C" w14:textId="77777777" w:rsidR="00B8583D" w:rsidRPr="007222DD" w:rsidRDefault="00B8583D" w:rsidP="000071FB">
      <w:pPr>
        <w:pStyle w:val="Stilius3"/>
        <w:spacing w:before="0"/>
        <w:rPr>
          <w:b/>
          <w:bCs/>
          <w:sz w:val="24"/>
          <w:szCs w:val="24"/>
          <w:lang w:eastAsia="lt-LT"/>
        </w:rPr>
      </w:pPr>
      <w:r w:rsidRPr="007222DD">
        <w:rPr>
          <w:b/>
          <w:bCs/>
          <w:sz w:val="24"/>
          <w:szCs w:val="24"/>
          <w:lang w:eastAsia="lt-LT"/>
        </w:rPr>
        <w:t>Užsakovas:</w:t>
      </w:r>
    </w:p>
    <w:p w14:paraId="64929601" w14:textId="77777777" w:rsidR="00B8583D" w:rsidRPr="007222DD" w:rsidRDefault="00B8583D" w:rsidP="000071FB">
      <w:pPr>
        <w:pStyle w:val="Stilius3"/>
        <w:spacing w:before="0"/>
        <w:rPr>
          <w:b/>
          <w:bCs/>
          <w:sz w:val="24"/>
          <w:szCs w:val="24"/>
          <w:lang w:eastAsia="lt-LT"/>
        </w:rPr>
      </w:pPr>
      <w:r w:rsidRPr="007222DD">
        <w:rPr>
          <w:b/>
          <w:bCs/>
          <w:sz w:val="24"/>
          <w:szCs w:val="24"/>
          <w:lang w:eastAsia="lt-LT"/>
        </w:rPr>
        <w:t>Rangovas:</w:t>
      </w:r>
    </w:p>
    <w:p w14:paraId="6691A311" w14:textId="77777777" w:rsidR="00B8583D" w:rsidRPr="007222DD" w:rsidRDefault="00B8583D" w:rsidP="000071FB">
      <w:pPr>
        <w:rPr>
          <w:b/>
          <w:bCs/>
          <w:szCs w:val="24"/>
          <w:lang w:eastAsia="lt-LT"/>
        </w:rPr>
      </w:pPr>
      <w:r w:rsidRPr="007222DD">
        <w:rPr>
          <w:b/>
          <w:bCs/>
          <w:szCs w:val="24"/>
          <w:lang w:eastAsia="lt-LT"/>
        </w:rPr>
        <w:t xml:space="preserve">Objektas: </w:t>
      </w:r>
    </w:p>
    <w:p w14:paraId="7C29A2EE" w14:textId="77777777" w:rsidR="00B8583D" w:rsidRPr="007222DD" w:rsidRDefault="00B8583D" w:rsidP="000071FB">
      <w:pPr>
        <w:rPr>
          <w:b/>
          <w:bCs/>
          <w:szCs w:val="24"/>
          <w:lang w:eastAsia="lt-LT"/>
        </w:rPr>
      </w:pPr>
      <w:r w:rsidRPr="007222DD">
        <w:rPr>
          <w:b/>
          <w:bCs/>
          <w:szCs w:val="24"/>
          <w:lang w:eastAsia="lt-LT"/>
        </w:rPr>
        <w:t>Sudaryta už ______m.__________</w:t>
      </w:r>
      <w:proofErr w:type="spellStart"/>
      <w:r w:rsidRPr="007222DD">
        <w:rPr>
          <w:b/>
          <w:bCs/>
          <w:szCs w:val="24"/>
          <w:lang w:eastAsia="lt-LT"/>
        </w:rPr>
        <w:t>mėn</w:t>
      </w:r>
      <w:proofErr w:type="spellEnd"/>
      <w:r w:rsidRPr="007222DD">
        <w:rPr>
          <w:b/>
          <w:bCs/>
          <w:szCs w:val="24"/>
          <w:lang w:eastAsia="lt-LT"/>
        </w:rPr>
        <w:t>.</w:t>
      </w:r>
    </w:p>
    <w:p w14:paraId="645C89E8" w14:textId="77777777" w:rsidR="00B8583D" w:rsidRPr="007222DD" w:rsidRDefault="00B8583D" w:rsidP="000071FB">
      <w:pPr>
        <w:rPr>
          <w:b/>
          <w:bCs/>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B8583D" w:rsidRPr="007222DD" w14:paraId="64CB560A" w14:textId="77777777" w:rsidTr="00D86D5A">
        <w:trPr>
          <w:trHeight w:val="1200"/>
        </w:trPr>
        <w:tc>
          <w:tcPr>
            <w:tcW w:w="540" w:type="dxa"/>
            <w:tcBorders>
              <w:top w:val="single" w:sz="4" w:space="0" w:color="auto"/>
              <w:left w:val="single" w:sz="8" w:space="0" w:color="auto"/>
              <w:bottom w:val="nil"/>
              <w:right w:val="single" w:sz="4" w:space="0" w:color="auto"/>
            </w:tcBorders>
            <w:vAlign w:val="center"/>
          </w:tcPr>
          <w:p w14:paraId="4D237674" w14:textId="77777777" w:rsidR="00B8583D" w:rsidRPr="007222DD" w:rsidRDefault="00B8583D" w:rsidP="000071FB">
            <w:pPr>
              <w:jc w:val="center"/>
              <w:rPr>
                <w:b/>
                <w:bCs/>
                <w:color w:val="000000"/>
                <w:szCs w:val="24"/>
                <w:lang w:eastAsia="lt-LT"/>
              </w:rPr>
            </w:pPr>
            <w:r w:rsidRPr="007222DD">
              <w:rPr>
                <w:b/>
                <w:bCs/>
                <w:color w:val="000000"/>
                <w:szCs w:val="24"/>
                <w:lang w:eastAsia="lt-LT"/>
              </w:rPr>
              <w:t xml:space="preserve">Eil. </w:t>
            </w:r>
          </w:p>
          <w:p w14:paraId="64840C91" w14:textId="77777777" w:rsidR="00B8583D" w:rsidRPr="007222DD" w:rsidRDefault="00B8583D" w:rsidP="000071FB">
            <w:pPr>
              <w:jc w:val="center"/>
              <w:rPr>
                <w:b/>
                <w:bCs/>
                <w:color w:val="000000"/>
                <w:szCs w:val="24"/>
                <w:lang w:eastAsia="lt-LT"/>
              </w:rPr>
            </w:pPr>
            <w:r w:rsidRPr="007222DD">
              <w:rPr>
                <w:b/>
                <w:bCs/>
                <w:color w:val="000000"/>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38E2FB01" w14:textId="77777777" w:rsidR="00B8583D" w:rsidRPr="007222DD" w:rsidRDefault="00B8583D" w:rsidP="000071FB">
            <w:pPr>
              <w:jc w:val="center"/>
              <w:rPr>
                <w:bCs/>
                <w:color w:val="000000"/>
                <w:szCs w:val="24"/>
                <w:lang w:eastAsia="lt-LT"/>
              </w:rPr>
            </w:pPr>
            <w:r w:rsidRPr="007222DD">
              <w:rPr>
                <w:bCs/>
                <w:color w:val="000000"/>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76C43784" w14:textId="77777777" w:rsidR="00B8583D" w:rsidRPr="007222DD" w:rsidRDefault="00B8583D" w:rsidP="000071FB">
            <w:pPr>
              <w:jc w:val="center"/>
              <w:rPr>
                <w:szCs w:val="24"/>
              </w:rPr>
            </w:pPr>
          </w:p>
          <w:p w14:paraId="6092C135" w14:textId="77777777" w:rsidR="00B8583D" w:rsidRPr="007222DD" w:rsidRDefault="00B8583D" w:rsidP="000071FB">
            <w:pPr>
              <w:jc w:val="center"/>
              <w:rPr>
                <w:szCs w:val="24"/>
              </w:rPr>
            </w:pPr>
            <w:r w:rsidRPr="007222DD">
              <w:rPr>
                <w:szCs w:val="24"/>
              </w:rPr>
              <w:t>Kaina</w:t>
            </w:r>
          </w:p>
          <w:p w14:paraId="790AEAA3" w14:textId="77777777" w:rsidR="00B8583D" w:rsidRPr="007222DD" w:rsidRDefault="00B8583D" w:rsidP="000071FB">
            <w:pPr>
              <w:jc w:val="center"/>
              <w:rPr>
                <w:szCs w:val="24"/>
              </w:rPr>
            </w:pPr>
            <w:r w:rsidRPr="007222DD">
              <w:rPr>
                <w:szCs w:val="24"/>
              </w:rPr>
              <w:t>pagal Sutartį</w:t>
            </w:r>
          </w:p>
          <w:p w14:paraId="32D86DFF" w14:textId="77777777" w:rsidR="00B8583D" w:rsidRPr="007222DD" w:rsidRDefault="00B8583D" w:rsidP="000071FB">
            <w:pPr>
              <w:jc w:val="center"/>
              <w:rPr>
                <w:bCs/>
                <w:color w:val="000000"/>
                <w:szCs w:val="24"/>
                <w:lang w:eastAsia="lt-LT"/>
              </w:rPr>
            </w:pPr>
            <w:r w:rsidRPr="007222DD">
              <w:rPr>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4009000" w14:textId="77777777" w:rsidR="00B8583D" w:rsidRPr="007222DD" w:rsidRDefault="00B8583D" w:rsidP="000071FB">
            <w:pPr>
              <w:jc w:val="center"/>
              <w:rPr>
                <w:bCs/>
                <w:color w:val="000000"/>
                <w:szCs w:val="24"/>
                <w:lang w:eastAsia="lt-LT"/>
              </w:rPr>
            </w:pPr>
            <w:r w:rsidRPr="007222DD">
              <w:rPr>
                <w:bCs/>
                <w:color w:val="000000"/>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14A12AF7" w14:textId="77777777" w:rsidR="00B8583D" w:rsidRPr="007222DD" w:rsidRDefault="00B8583D" w:rsidP="000071FB">
            <w:pPr>
              <w:jc w:val="center"/>
              <w:rPr>
                <w:bCs/>
                <w:color w:val="000000"/>
                <w:szCs w:val="24"/>
                <w:lang w:eastAsia="lt-LT"/>
              </w:rPr>
            </w:pPr>
            <w:r w:rsidRPr="007222DD">
              <w:rPr>
                <w:bCs/>
                <w:color w:val="000000"/>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05FA0CD7" w14:textId="77777777" w:rsidR="00B8583D" w:rsidRPr="007222DD" w:rsidRDefault="00B8583D" w:rsidP="000071FB">
            <w:pPr>
              <w:ind w:firstLine="108"/>
              <w:jc w:val="center"/>
              <w:rPr>
                <w:bCs/>
                <w:color w:val="000000"/>
                <w:szCs w:val="24"/>
                <w:lang w:eastAsia="lt-LT"/>
              </w:rPr>
            </w:pPr>
            <w:r w:rsidRPr="007222DD">
              <w:rPr>
                <w:bCs/>
                <w:color w:val="000000"/>
                <w:szCs w:val="24"/>
                <w:lang w:eastAsia="lt-LT"/>
              </w:rPr>
              <w:t>Atliktų Darbų grupės (etapo) per atsiskaitomą laikotarpį suma (Eur) be PVM</w:t>
            </w:r>
          </w:p>
        </w:tc>
      </w:tr>
      <w:tr w:rsidR="00B8583D" w:rsidRPr="007222DD" w14:paraId="373F53F1" w14:textId="77777777" w:rsidTr="00D86D5A">
        <w:trPr>
          <w:trHeight w:val="240"/>
        </w:trPr>
        <w:tc>
          <w:tcPr>
            <w:tcW w:w="540" w:type="dxa"/>
            <w:tcBorders>
              <w:top w:val="single" w:sz="4" w:space="0" w:color="auto"/>
              <w:left w:val="single" w:sz="8" w:space="0" w:color="auto"/>
              <w:bottom w:val="single" w:sz="4" w:space="0" w:color="auto"/>
              <w:right w:val="single" w:sz="4" w:space="0" w:color="auto"/>
            </w:tcBorders>
          </w:tcPr>
          <w:p w14:paraId="67B0B7D7" w14:textId="77777777" w:rsidR="00B8583D" w:rsidRPr="007222DD" w:rsidRDefault="00B8583D" w:rsidP="000071FB">
            <w:pPr>
              <w:rPr>
                <w:b/>
                <w:bCs/>
                <w:szCs w:val="24"/>
                <w:lang w:eastAsia="lt-LT"/>
              </w:rPr>
            </w:pPr>
            <w:r w:rsidRPr="007222DD">
              <w:rPr>
                <w:b/>
                <w:bCs/>
                <w:szCs w:val="24"/>
                <w:lang w:eastAsia="lt-LT"/>
              </w:rPr>
              <w:t> </w:t>
            </w:r>
          </w:p>
        </w:tc>
        <w:tc>
          <w:tcPr>
            <w:tcW w:w="2796" w:type="dxa"/>
            <w:tcBorders>
              <w:top w:val="single" w:sz="4" w:space="0" w:color="auto"/>
              <w:left w:val="nil"/>
              <w:bottom w:val="single" w:sz="4" w:space="0" w:color="auto"/>
              <w:right w:val="single" w:sz="4" w:space="0" w:color="auto"/>
            </w:tcBorders>
          </w:tcPr>
          <w:p w14:paraId="018996C4" w14:textId="77777777" w:rsidR="00B8583D" w:rsidRPr="007222DD" w:rsidRDefault="00B8583D" w:rsidP="000071FB">
            <w:pPr>
              <w:rPr>
                <w:b/>
                <w:bCs/>
                <w:szCs w:val="24"/>
                <w:lang w:eastAsia="lt-LT"/>
              </w:rPr>
            </w:pPr>
            <w:r w:rsidRPr="007222DD">
              <w:rPr>
                <w:b/>
                <w:bCs/>
                <w:szCs w:val="24"/>
                <w:lang w:eastAsia="lt-LT"/>
              </w:rPr>
              <w:t> </w:t>
            </w:r>
          </w:p>
        </w:tc>
        <w:tc>
          <w:tcPr>
            <w:tcW w:w="1626" w:type="dxa"/>
            <w:tcBorders>
              <w:top w:val="single" w:sz="4" w:space="0" w:color="auto"/>
              <w:left w:val="nil"/>
              <w:bottom w:val="single" w:sz="4" w:space="0" w:color="auto"/>
              <w:right w:val="single" w:sz="4" w:space="0" w:color="auto"/>
            </w:tcBorders>
          </w:tcPr>
          <w:p w14:paraId="166980A6" w14:textId="77777777" w:rsidR="00B8583D" w:rsidRPr="007222DD" w:rsidRDefault="00B8583D" w:rsidP="000071FB">
            <w:pPr>
              <w:jc w:val="center"/>
              <w:rPr>
                <w:b/>
                <w:bCs/>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6879108F" w14:textId="77777777" w:rsidR="00B8583D" w:rsidRPr="007222DD" w:rsidRDefault="00B8583D" w:rsidP="000071FB">
            <w:pPr>
              <w:jc w:val="center"/>
              <w:rPr>
                <w:b/>
                <w:bCs/>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077D2265" w14:textId="77777777" w:rsidR="00B8583D" w:rsidRPr="007222DD" w:rsidRDefault="00B8583D" w:rsidP="000071FB">
            <w:pPr>
              <w:jc w:val="center"/>
              <w:rPr>
                <w:b/>
                <w:bCs/>
                <w:szCs w:val="24"/>
                <w:lang w:eastAsia="lt-LT"/>
              </w:rPr>
            </w:pPr>
            <w:r w:rsidRPr="007222DD">
              <w:rPr>
                <w:b/>
                <w:bCs/>
                <w:szCs w:val="24"/>
                <w:lang w:eastAsia="lt-LT"/>
              </w:rPr>
              <w:t> </w:t>
            </w:r>
          </w:p>
        </w:tc>
        <w:tc>
          <w:tcPr>
            <w:tcW w:w="1662" w:type="dxa"/>
            <w:tcBorders>
              <w:top w:val="nil"/>
              <w:left w:val="single" w:sz="4" w:space="0" w:color="auto"/>
              <w:bottom w:val="single" w:sz="4" w:space="0" w:color="auto"/>
              <w:right w:val="single" w:sz="8" w:space="0" w:color="auto"/>
            </w:tcBorders>
          </w:tcPr>
          <w:p w14:paraId="669D2FCA" w14:textId="77777777" w:rsidR="00B8583D" w:rsidRPr="007222DD" w:rsidRDefault="00B8583D" w:rsidP="000071FB">
            <w:pPr>
              <w:jc w:val="right"/>
              <w:rPr>
                <w:b/>
                <w:bCs/>
                <w:szCs w:val="24"/>
                <w:lang w:eastAsia="lt-LT"/>
              </w:rPr>
            </w:pPr>
            <w:r w:rsidRPr="007222DD">
              <w:rPr>
                <w:b/>
                <w:bCs/>
                <w:szCs w:val="24"/>
                <w:lang w:eastAsia="lt-LT"/>
              </w:rPr>
              <w:t> </w:t>
            </w:r>
          </w:p>
        </w:tc>
      </w:tr>
      <w:tr w:rsidR="00B8583D" w:rsidRPr="007222DD" w14:paraId="11ACDA7B" w14:textId="77777777" w:rsidTr="00D86D5A">
        <w:trPr>
          <w:trHeight w:val="240"/>
        </w:trPr>
        <w:tc>
          <w:tcPr>
            <w:tcW w:w="540" w:type="dxa"/>
            <w:tcBorders>
              <w:top w:val="nil"/>
              <w:left w:val="single" w:sz="8" w:space="0" w:color="auto"/>
              <w:bottom w:val="single" w:sz="4" w:space="0" w:color="auto"/>
              <w:right w:val="single" w:sz="4" w:space="0" w:color="auto"/>
            </w:tcBorders>
          </w:tcPr>
          <w:p w14:paraId="13840C2F"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nil"/>
              <w:right w:val="single" w:sz="4" w:space="0" w:color="auto"/>
            </w:tcBorders>
          </w:tcPr>
          <w:p w14:paraId="4BD4336D" w14:textId="77777777" w:rsidR="00B8583D" w:rsidRPr="007222DD" w:rsidRDefault="00B8583D" w:rsidP="000071FB">
            <w:pPr>
              <w:rPr>
                <w:b/>
                <w:bCs/>
                <w:i/>
                <w:iCs/>
                <w:szCs w:val="24"/>
                <w:lang w:eastAsia="lt-LT"/>
              </w:rPr>
            </w:pPr>
          </w:p>
        </w:tc>
        <w:tc>
          <w:tcPr>
            <w:tcW w:w="1626" w:type="dxa"/>
            <w:tcBorders>
              <w:top w:val="nil"/>
              <w:left w:val="nil"/>
              <w:bottom w:val="nil"/>
              <w:right w:val="single" w:sz="4" w:space="0" w:color="auto"/>
            </w:tcBorders>
          </w:tcPr>
          <w:p w14:paraId="26C5B9F6" w14:textId="77777777" w:rsidR="00B8583D" w:rsidRPr="007222DD" w:rsidRDefault="00B8583D" w:rsidP="000071FB">
            <w:pPr>
              <w:jc w:val="center"/>
              <w:rPr>
                <w:szCs w:val="24"/>
                <w:lang w:eastAsia="lt-LT"/>
              </w:rPr>
            </w:pPr>
          </w:p>
        </w:tc>
        <w:tc>
          <w:tcPr>
            <w:tcW w:w="1499" w:type="dxa"/>
            <w:tcBorders>
              <w:top w:val="nil"/>
              <w:left w:val="single" w:sz="4" w:space="0" w:color="auto"/>
              <w:bottom w:val="nil"/>
              <w:right w:val="single" w:sz="4" w:space="0" w:color="auto"/>
            </w:tcBorders>
          </w:tcPr>
          <w:p w14:paraId="0A7BD249" w14:textId="77777777" w:rsidR="00B8583D" w:rsidRPr="007222DD" w:rsidRDefault="00B8583D" w:rsidP="000071FB">
            <w:pPr>
              <w:jc w:val="center"/>
              <w:rPr>
                <w:szCs w:val="24"/>
                <w:lang w:eastAsia="lt-LT"/>
              </w:rPr>
            </w:pPr>
          </w:p>
        </w:tc>
        <w:tc>
          <w:tcPr>
            <w:tcW w:w="1800" w:type="dxa"/>
            <w:tcBorders>
              <w:top w:val="nil"/>
              <w:left w:val="single" w:sz="4" w:space="0" w:color="auto"/>
              <w:bottom w:val="nil"/>
              <w:right w:val="nil"/>
            </w:tcBorders>
            <w:vAlign w:val="bottom"/>
          </w:tcPr>
          <w:p w14:paraId="4B3EEBAC"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single" w:sz="4" w:space="0" w:color="auto"/>
              <w:bottom w:val="nil"/>
              <w:right w:val="single" w:sz="8" w:space="0" w:color="auto"/>
            </w:tcBorders>
            <w:vAlign w:val="bottom"/>
          </w:tcPr>
          <w:p w14:paraId="47E40551"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4E4C033B" w14:textId="77777777" w:rsidTr="00D86D5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F46634C" w14:textId="77777777" w:rsidR="00B8583D" w:rsidRPr="007222DD" w:rsidRDefault="00B8583D" w:rsidP="000071FB">
            <w:pPr>
              <w:rPr>
                <w:szCs w:val="24"/>
                <w:lang w:eastAsia="lt-LT"/>
              </w:rPr>
            </w:pPr>
          </w:p>
        </w:tc>
        <w:tc>
          <w:tcPr>
            <w:tcW w:w="2796" w:type="dxa"/>
            <w:tcBorders>
              <w:top w:val="single" w:sz="4" w:space="0" w:color="auto"/>
              <w:left w:val="nil"/>
              <w:bottom w:val="nil"/>
              <w:right w:val="single" w:sz="4" w:space="0" w:color="auto"/>
            </w:tcBorders>
          </w:tcPr>
          <w:p w14:paraId="3A5C2071" w14:textId="43291501" w:rsidR="00B8583D" w:rsidRPr="007222DD" w:rsidRDefault="00B8583D" w:rsidP="000071FB">
            <w:pPr>
              <w:rPr>
                <w:i/>
                <w:iCs/>
                <w:szCs w:val="24"/>
                <w:lang w:eastAsia="lt-LT"/>
              </w:rPr>
            </w:pPr>
          </w:p>
        </w:tc>
        <w:tc>
          <w:tcPr>
            <w:tcW w:w="1626" w:type="dxa"/>
            <w:tcBorders>
              <w:top w:val="single" w:sz="4" w:space="0" w:color="auto"/>
              <w:left w:val="nil"/>
              <w:bottom w:val="nil"/>
              <w:right w:val="single" w:sz="4" w:space="0" w:color="auto"/>
            </w:tcBorders>
          </w:tcPr>
          <w:p w14:paraId="7B5573FA" w14:textId="77777777" w:rsidR="00B8583D" w:rsidRPr="007222DD" w:rsidRDefault="00B8583D" w:rsidP="000071FB">
            <w:pPr>
              <w:jc w:val="center"/>
              <w:rPr>
                <w:szCs w:val="24"/>
                <w:lang w:eastAsia="lt-LT"/>
              </w:rPr>
            </w:pPr>
          </w:p>
        </w:tc>
        <w:tc>
          <w:tcPr>
            <w:tcW w:w="1499" w:type="dxa"/>
            <w:tcBorders>
              <w:top w:val="single" w:sz="4" w:space="0" w:color="auto"/>
              <w:left w:val="single" w:sz="4" w:space="0" w:color="auto"/>
              <w:bottom w:val="nil"/>
              <w:right w:val="single" w:sz="4" w:space="0" w:color="auto"/>
            </w:tcBorders>
          </w:tcPr>
          <w:p w14:paraId="184F315D" w14:textId="77777777" w:rsidR="00B8583D" w:rsidRPr="007222DD" w:rsidRDefault="00B8583D" w:rsidP="000071FB">
            <w:pPr>
              <w:jc w:val="center"/>
              <w:rPr>
                <w:szCs w:val="24"/>
                <w:lang w:eastAsia="lt-LT"/>
              </w:rPr>
            </w:pPr>
          </w:p>
        </w:tc>
        <w:tc>
          <w:tcPr>
            <w:tcW w:w="1800" w:type="dxa"/>
            <w:tcBorders>
              <w:top w:val="single" w:sz="4" w:space="0" w:color="auto"/>
              <w:left w:val="single" w:sz="4" w:space="0" w:color="auto"/>
              <w:bottom w:val="nil"/>
              <w:right w:val="nil"/>
            </w:tcBorders>
            <w:vAlign w:val="bottom"/>
          </w:tcPr>
          <w:p w14:paraId="312573DC"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4DA85CF"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77748C4F" w14:textId="77777777" w:rsidTr="00D86D5A">
        <w:trPr>
          <w:trHeight w:val="240"/>
        </w:trPr>
        <w:tc>
          <w:tcPr>
            <w:tcW w:w="540" w:type="dxa"/>
            <w:tcBorders>
              <w:top w:val="single" w:sz="4" w:space="0" w:color="auto"/>
              <w:left w:val="single" w:sz="8" w:space="0" w:color="auto"/>
              <w:bottom w:val="single" w:sz="4" w:space="0" w:color="auto"/>
              <w:right w:val="single" w:sz="4" w:space="0" w:color="auto"/>
            </w:tcBorders>
          </w:tcPr>
          <w:p w14:paraId="5524CEA4" w14:textId="77777777" w:rsidR="00B8583D" w:rsidRPr="007222DD" w:rsidRDefault="00B8583D" w:rsidP="000071FB">
            <w:pPr>
              <w:rPr>
                <w:szCs w:val="24"/>
                <w:lang w:eastAsia="lt-LT"/>
              </w:rPr>
            </w:pPr>
            <w:r w:rsidRPr="007222DD">
              <w:rPr>
                <w:szCs w:val="24"/>
                <w:lang w:eastAsia="lt-LT"/>
              </w:rPr>
              <w:t> </w:t>
            </w:r>
          </w:p>
        </w:tc>
        <w:tc>
          <w:tcPr>
            <w:tcW w:w="2796" w:type="dxa"/>
            <w:tcBorders>
              <w:top w:val="single" w:sz="4" w:space="0" w:color="auto"/>
              <w:left w:val="nil"/>
              <w:bottom w:val="single" w:sz="4" w:space="0" w:color="auto"/>
              <w:right w:val="single" w:sz="4" w:space="0" w:color="auto"/>
            </w:tcBorders>
          </w:tcPr>
          <w:p w14:paraId="00184C1D" w14:textId="77777777" w:rsidR="00B8583D" w:rsidRPr="007222DD" w:rsidRDefault="00B8583D" w:rsidP="000071FB">
            <w:pPr>
              <w:rPr>
                <w:szCs w:val="24"/>
                <w:lang w:eastAsia="lt-LT"/>
              </w:rPr>
            </w:pPr>
            <w:r w:rsidRPr="007222DD">
              <w:rPr>
                <w:szCs w:val="24"/>
                <w:lang w:eastAsia="lt-LT"/>
              </w:rPr>
              <w:t> </w:t>
            </w:r>
          </w:p>
        </w:tc>
        <w:tc>
          <w:tcPr>
            <w:tcW w:w="1626" w:type="dxa"/>
            <w:tcBorders>
              <w:top w:val="single" w:sz="4" w:space="0" w:color="auto"/>
              <w:left w:val="nil"/>
              <w:bottom w:val="single" w:sz="4" w:space="0" w:color="auto"/>
              <w:right w:val="single" w:sz="4" w:space="0" w:color="auto"/>
            </w:tcBorders>
          </w:tcPr>
          <w:p w14:paraId="3F2CA28B" w14:textId="77777777" w:rsidR="00B8583D" w:rsidRPr="007222DD" w:rsidRDefault="00B8583D" w:rsidP="000071FB">
            <w:pPr>
              <w:jc w:val="center"/>
              <w:rPr>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2E647635" w14:textId="77777777" w:rsidR="00B8583D" w:rsidRPr="007222DD" w:rsidRDefault="00B8583D" w:rsidP="000071FB">
            <w:pPr>
              <w:jc w:val="center"/>
              <w:rPr>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5F1789D9"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25102552"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7678560D" w14:textId="77777777" w:rsidTr="00D86D5A">
        <w:trPr>
          <w:trHeight w:val="240"/>
        </w:trPr>
        <w:tc>
          <w:tcPr>
            <w:tcW w:w="540" w:type="dxa"/>
            <w:tcBorders>
              <w:top w:val="nil"/>
              <w:left w:val="single" w:sz="8" w:space="0" w:color="auto"/>
              <w:bottom w:val="single" w:sz="4" w:space="0" w:color="auto"/>
              <w:right w:val="single" w:sz="4" w:space="0" w:color="auto"/>
            </w:tcBorders>
          </w:tcPr>
          <w:p w14:paraId="4D37A484"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6AAF327E"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5E31041B"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19777513"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16D317A5"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3B3EE231"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30BDBAE9" w14:textId="77777777" w:rsidTr="00D86D5A">
        <w:trPr>
          <w:trHeight w:val="240"/>
        </w:trPr>
        <w:tc>
          <w:tcPr>
            <w:tcW w:w="540" w:type="dxa"/>
            <w:tcBorders>
              <w:top w:val="nil"/>
              <w:left w:val="single" w:sz="8" w:space="0" w:color="auto"/>
              <w:bottom w:val="single" w:sz="4" w:space="0" w:color="auto"/>
              <w:right w:val="single" w:sz="4" w:space="0" w:color="auto"/>
            </w:tcBorders>
          </w:tcPr>
          <w:p w14:paraId="018A3247"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2DB78385"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743D41DB"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6D147145"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444A4C4B"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715DA632"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5AB9BF14" w14:textId="77777777" w:rsidTr="00D86D5A">
        <w:trPr>
          <w:trHeight w:val="240"/>
        </w:trPr>
        <w:tc>
          <w:tcPr>
            <w:tcW w:w="540" w:type="dxa"/>
            <w:tcBorders>
              <w:top w:val="nil"/>
              <w:left w:val="single" w:sz="8" w:space="0" w:color="auto"/>
              <w:bottom w:val="single" w:sz="4" w:space="0" w:color="auto"/>
              <w:right w:val="single" w:sz="4" w:space="0" w:color="auto"/>
            </w:tcBorders>
          </w:tcPr>
          <w:p w14:paraId="79B8421A"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2CCCC7E6"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471D7E1F"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517C549C"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29C6CD59"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4AC09FA8"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0E2848C6" w14:textId="77777777" w:rsidTr="00D86D5A">
        <w:trPr>
          <w:trHeight w:val="240"/>
        </w:trPr>
        <w:tc>
          <w:tcPr>
            <w:tcW w:w="540" w:type="dxa"/>
            <w:tcBorders>
              <w:top w:val="nil"/>
              <w:left w:val="single" w:sz="8" w:space="0" w:color="auto"/>
              <w:bottom w:val="single" w:sz="4" w:space="0" w:color="auto"/>
              <w:right w:val="single" w:sz="4" w:space="0" w:color="auto"/>
            </w:tcBorders>
          </w:tcPr>
          <w:p w14:paraId="22E4544F"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2C831FB6"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3D6447C2"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4B21B19F"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66A7F9ED"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552BD8C8"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4A52F1BE" w14:textId="77777777" w:rsidTr="00D86D5A">
        <w:trPr>
          <w:trHeight w:val="255"/>
        </w:trPr>
        <w:tc>
          <w:tcPr>
            <w:tcW w:w="540" w:type="dxa"/>
            <w:tcBorders>
              <w:top w:val="single" w:sz="4" w:space="0" w:color="auto"/>
              <w:left w:val="single" w:sz="8" w:space="0" w:color="auto"/>
              <w:bottom w:val="single" w:sz="4" w:space="0" w:color="auto"/>
              <w:right w:val="single" w:sz="4" w:space="0" w:color="auto"/>
            </w:tcBorders>
          </w:tcPr>
          <w:p w14:paraId="3A7C9EC9" w14:textId="77777777" w:rsidR="00B8583D" w:rsidRPr="007222DD" w:rsidRDefault="00B8583D" w:rsidP="000071FB">
            <w:pPr>
              <w:rPr>
                <w:szCs w:val="24"/>
                <w:lang w:eastAsia="lt-LT"/>
              </w:rPr>
            </w:pPr>
            <w:r w:rsidRPr="007222DD">
              <w:rPr>
                <w:szCs w:val="24"/>
                <w:lang w:eastAsia="lt-LT"/>
              </w:rPr>
              <w:t> </w:t>
            </w:r>
          </w:p>
        </w:tc>
        <w:tc>
          <w:tcPr>
            <w:tcW w:w="2796" w:type="dxa"/>
            <w:tcBorders>
              <w:top w:val="single" w:sz="4" w:space="0" w:color="auto"/>
              <w:left w:val="nil"/>
              <w:bottom w:val="single" w:sz="4" w:space="0" w:color="auto"/>
              <w:right w:val="single" w:sz="4" w:space="0" w:color="auto"/>
            </w:tcBorders>
          </w:tcPr>
          <w:p w14:paraId="59E44A1A" w14:textId="77777777" w:rsidR="00B8583D" w:rsidRPr="007222DD" w:rsidRDefault="00B8583D" w:rsidP="000071FB">
            <w:pPr>
              <w:rPr>
                <w:szCs w:val="24"/>
                <w:lang w:eastAsia="lt-LT"/>
              </w:rPr>
            </w:pPr>
            <w:r w:rsidRPr="007222DD">
              <w:rPr>
                <w:szCs w:val="24"/>
                <w:lang w:eastAsia="lt-LT"/>
              </w:rPr>
              <w:t> </w:t>
            </w:r>
          </w:p>
        </w:tc>
        <w:tc>
          <w:tcPr>
            <w:tcW w:w="1626" w:type="dxa"/>
            <w:tcBorders>
              <w:top w:val="single" w:sz="4" w:space="0" w:color="auto"/>
              <w:left w:val="nil"/>
              <w:bottom w:val="single" w:sz="4" w:space="0" w:color="auto"/>
              <w:right w:val="single" w:sz="4" w:space="0" w:color="auto"/>
            </w:tcBorders>
          </w:tcPr>
          <w:p w14:paraId="25FBB36B" w14:textId="77777777" w:rsidR="00B8583D" w:rsidRPr="007222DD" w:rsidRDefault="00B8583D" w:rsidP="000071FB">
            <w:pPr>
              <w:jc w:val="center"/>
              <w:rPr>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441EDFE5"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8" w:space="0" w:color="auto"/>
              <w:right w:val="single" w:sz="8" w:space="0" w:color="auto"/>
            </w:tcBorders>
            <w:vAlign w:val="bottom"/>
          </w:tcPr>
          <w:p w14:paraId="6F802DBA"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8" w:space="0" w:color="auto"/>
              <w:right w:val="single" w:sz="8" w:space="0" w:color="auto"/>
            </w:tcBorders>
            <w:vAlign w:val="bottom"/>
          </w:tcPr>
          <w:p w14:paraId="23673B19"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47035CDC" w14:textId="77777777" w:rsidTr="00D86D5A">
        <w:trPr>
          <w:trHeight w:val="240"/>
        </w:trPr>
        <w:tc>
          <w:tcPr>
            <w:tcW w:w="540" w:type="dxa"/>
            <w:tcBorders>
              <w:top w:val="single" w:sz="4" w:space="0" w:color="auto"/>
            </w:tcBorders>
          </w:tcPr>
          <w:p w14:paraId="6B10E0AF" w14:textId="77777777" w:rsidR="00B8583D" w:rsidRPr="007222DD" w:rsidRDefault="00B8583D" w:rsidP="000071FB">
            <w:pPr>
              <w:rPr>
                <w:szCs w:val="24"/>
                <w:lang w:eastAsia="lt-LT"/>
              </w:rPr>
            </w:pPr>
            <w:r w:rsidRPr="007222DD">
              <w:rPr>
                <w:szCs w:val="24"/>
                <w:lang w:eastAsia="lt-LT"/>
              </w:rPr>
              <w:t> </w:t>
            </w:r>
          </w:p>
        </w:tc>
        <w:tc>
          <w:tcPr>
            <w:tcW w:w="2796" w:type="dxa"/>
            <w:tcBorders>
              <w:top w:val="single" w:sz="4" w:space="0" w:color="auto"/>
            </w:tcBorders>
          </w:tcPr>
          <w:p w14:paraId="0188918A" w14:textId="77777777" w:rsidR="00B8583D" w:rsidRPr="007222DD" w:rsidRDefault="00B8583D" w:rsidP="000071FB">
            <w:pPr>
              <w:rPr>
                <w:szCs w:val="24"/>
                <w:lang w:eastAsia="lt-LT"/>
              </w:rPr>
            </w:pPr>
            <w:r w:rsidRPr="007222DD">
              <w:rPr>
                <w:szCs w:val="24"/>
                <w:lang w:eastAsia="lt-LT"/>
              </w:rPr>
              <w:t> </w:t>
            </w:r>
          </w:p>
        </w:tc>
        <w:tc>
          <w:tcPr>
            <w:tcW w:w="1626" w:type="dxa"/>
            <w:tcBorders>
              <w:top w:val="single" w:sz="4" w:space="0" w:color="auto"/>
              <w:right w:val="single" w:sz="4" w:space="0" w:color="auto"/>
            </w:tcBorders>
          </w:tcPr>
          <w:p w14:paraId="6F440743" w14:textId="77777777" w:rsidR="00B8583D" w:rsidRPr="007222DD" w:rsidRDefault="00B8583D" w:rsidP="000071FB">
            <w:pPr>
              <w:jc w:val="right"/>
              <w:rPr>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1FD79505" w14:textId="77777777" w:rsidR="00B8583D" w:rsidRPr="007222DD" w:rsidRDefault="00B8583D" w:rsidP="000071FB">
            <w:pPr>
              <w:jc w:val="right"/>
              <w:rPr>
                <w:b/>
                <w:szCs w:val="24"/>
                <w:lang w:eastAsia="lt-LT"/>
              </w:rPr>
            </w:pPr>
            <w:r w:rsidRPr="007222DD">
              <w:rPr>
                <w:szCs w:val="24"/>
                <w:lang w:eastAsia="lt-LT"/>
              </w:rPr>
              <w:t> </w:t>
            </w:r>
            <w:r w:rsidRPr="007222DD">
              <w:rPr>
                <w:b/>
                <w:szCs w:val="24"/>
                <w:lang w:eastAsia="lt-LT"/>
              </w:rPr>
              <w:t>Suma be PVM (Eur)</w:t>
            </w:r>
            <w:r w:rsidRPr="007222DD">
              <w:rPr>
                <w:b/>
                <w:bCs/>
                <w:szCs w:val="24"/>
                <w:lang w:eastAsia="lt-LT"/>
              </w:rPr>
              <w:t>:</w:t>
            </w:r>
          </w:p>
        </w:tc>
        <w:tc>
          <w:tcPr>
            <w:tcW w:w="1662" w:type="dxa"/>
            <w:tcBorders>
              <w:top w:val="nil"/>
              <w:left w:val="nil"/>
              <w:bottom w:val="single" w:sz="4" w:space="0" w:color="auto"/>
              <w:right w:val="single" w:sz="8" w:space="0" w:color="auto"/>
            </w:tcBorders>
            <w:vAlign w:val="bottom"/>
          </w:tcPr>
          <w:p w14:paraId="2C7CB39D"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2A03D66B" w14:textId="77777777" w:rsidTr="00D86D5A">
        <w:trPr>
          <w:trHeight w:val="240"/>
        </w:trPr>
        <w:tc>
          <w:tcPr>
            <w:tcW w:w="540" w:type="dxa"/>
          </w:tcPr>
          <w:p w14:paraId="670E410E" w14:textId="77777777" w:rsidR="00B8583D" w:rsidRPr="007222DD" w:rsidRDefault="00B8583D" w:rsidP="000071FB">
            <w:pPr>
              <w:rPr>
                <w:szCs w:val="24"/>
                <w:lang w:eastAsia="lt-LT"/>
              </w:rPr>
            </w:pPr>
            <w:r w:rsidRPr="007222DD">
              <w:rPr>
                <w:szCs w:val="24"/>
                <w:lang w:eastAsia="lt-LT"/>
              </w:rPr>
              <w:t> </w:t>
            </w:r>
          </w:p>
        </w:tc>
        <w:tc>
          <w:tcPr>
            <w:tcW w:w="2796" w:type="dxa"/>
          </w:tcPr>
          <w:p w14:paraId="28E2ADD3" w14:textId="77777777" w:rsidR="00B8583D" w:rsidRPr="007222DD" w:rsidRDefault="00B8583D" w:rsidP="000071FB">
            <w:pPr>
              <w:rPr>
                <w:szCs w:val="24"/>
                <w:lang w:eastAsia="lt-LT"/>
              </w:rPr>
            </w:pPr>
            <w:r w:rsidRPr="007222DD">
              <w:rPr>
                <w:szCs w:val="24"/>
                <w:lang w:eastAsia="lt-LT"/>
              </w:rPr>
              <w:t> </w:t>
            </w:r>
          </w:p>
        </w:tc>
        <w:tc>
          <w:tcPr>
            <w:tcW w:w="1626" w:type="dxa"/>
            <w:tcBorders>
              <w:right w:val="single" w:sz="4" w:space="0" w:color="auto"/>
            </w:tcBorders>
          </w:tcPr>
          <w:p w14:paraId="1B33352C" w14:textId="77777777" w:rsidR="00B8583D" w:rsidRPr="007222DD" w:rsidRDefault="00B8583D" w:rsidP="000071FB">
            <w:pPr>
              <w:jc w:val="right"/>
              <w:rPr>
                <w:b/>
                <w:bCs/>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168B9155" w14:textId="77777777" w:rsidR="00B8583D" w:rsidRPr="007222DD" w:rsidRDefault="00B8583D" w:rsidP="000071FB">
            <w:pPr>
              <w:jc w:val="right"/>
              <w:rPr>
                <w:b/>
                <w:bCs/>
                <w:szCs w:val="24"/>
                <w:lang w:eastAsia="lt-LT"/>
              </w:rPr>
            </w:pPr>
            <w:r w:rsidRPr="007222DD">
              <w:rPr>
                <w:b/>
                <w:bCs/>
                <w:szCs w:val="24"/>
                <w:lang w:eastAsia="lt-LT"/>
              </w:rPr>
              <w:t xml:space="preserve">PVM </w:t>
            </w:r>
            <w:r w:rsidRPr="007222DD">
              <w:rPr>
                <w:b/>
                <w:i/>
                <w:color w:val="FF0000"/>
                <w:szCs w:val="24"/>
              </w:rPr>
              <w:t>[tarifas]</w:t>
            </w:r>
            <w:r w:rsidRPr="007222DD">
              <w:rPr>
                <w:b/>
                <w:szCs w:val="24"/>
              </w:rPr>
              <w:t>:</w:t>
            </w:r>
            <w:r w:rsidRPr="007222DD">
              <w:rPr>
                <w:b/>
                <w:bCs/>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03533423" w14:textId="77777777" w:rsidR="00B8583D" w:rsidRPr="007222DD" w:rsidRDefault="00B8583D" w:rsidP="000071FB">
            <w:pPr>
              <w:jc w:val="right"/>
              <w:rPr>
                <w:b/>
                <w:bCs/>
                <w:szCs w:val="24"/>
                <w:lang w:eastAsia="lt-LT"/>
              </w:rPr>
            </w:pPr>
          </w:p>
        </w:tc>
      </w:tr>
      <w:tr w:rsidR="00B8583D" w:rsidRPr="007222DD" w14:paraId="1F1C99FB" w14:textId="77777777" w:rsidTr="00D86D5A">
        <w:trPr>
          <w:trHeight w:val="255"/>
        </w:trPr>
        <w:tc>
          <w:tcPr>
            <w:tcW w:w="540" w:type="dxa"/>
          </w:tcPr>
          <w:p w14:paraId="70458716" w14:textId="77777777" w:rsidR="00B8583D" w:rsidRPr="007222DD" w:rsidRDefault="00B8583D" w:rsidP="000071FB">
            <w:pPr>
              <w:rPr>
                <w:b/>
                <w:bCs/>
                <w:szCs w:val="24"/>
                <w:lang w:eastAsia="lt-LT"/>
              </w:rPr>
            </w:pPr>
            <w:r w:rsidRPr="007222DD">
              <w:rPr>
                <w:b/>
                <w:bCs/>
                <w:szCs w:val="24"/>
                <w:lang w:eastAsia="lt-LT"/>
              </w:rPr>
              <w:t> </w:t>
            </w:r>
          </w:p>
        </w:tc>
        <w:tc>
          <w:tcPr>
            <w:tcW w:w="2796" w:type="dxa"/>
          </w:tcPr>
          <w:p w14:paraId="365C3B06" w14:textId="77777777" w:rsidR="00B8583D" w:rsidRPr="007222DD" w:rsidRDefault="00B8583D" w:rsidP="000071FB">
            <w:pPr>
              <w:jc w:val="right"/>
              <w:rPr>
                <w:b/>
                <w:bCs/>
                <w:szCs w:val="24"/>
                <w:lang w:eastAsia="lt-LT"/>
              </w:rPr>
            </w:pPr>
            <w:r w:rsidRPr="007222DD">
              <w:rPr>
                <w:b/>
                <w:bCs/>
                <w:szCs w:val="24"/>
                <w:lang w:eastAsia="lt-LT"/>
              </w:rPr>
              <w:t> </w:t>
            </w:r>
          </w:p>
        </w:tc>
        <w:tc>
          <w:tcPr>
            <w:tcW w:w="1626" w:type="dxa"/>
            <w:tcBorders>
              <w:right w:val="single" w:sz="4" w:space="0" w:color="auto"/>
            </w:tcBorders>
          </w:tcPr>
          <w:p w14:paraId="0B511B8A" w14:textId="77777777" w:rsidR="00B8583D" w:rsidRPr="007222DD" w:rsidRDefault="00B8583D" w:rsidP="000071FB">
            <w:pPr>
              <w:jc w:val="right"/>
              <w:rPr>
                <w:b/>
                <w:bCs/>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19A461D" w14:textId="77777777" w:rsidR="00B8583D" w:rsidRPr="007222DD" w:rsidRDefault="00B8583D" w:rsidP="000071FB">
            <w:pPr>
              <w:jc w:val="right"/>
              <w:rPr>
                <w:b/>
                <w:bCs/>
                <w:szCs w:val="24"/>
                <w:lang w:eastAsia="lt-LT"/>
              </w:rPr>
            </w:pPr>
            <w:r w:rsidRPr="007222DD">
              <w:rPr>
                <w:b/>
                <w:bCs/>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6809D3A" w14:textId="77777777" w:rsidR="00B8583D" w:rsidRPr="007222DD" w:rsidRDefault="00B8583D" w:rsidP="000071FB">
            <w:pPr>
              <w:jc w:val="right"/>
              <w:rPr>
                <w:b/>
                <w:bCs/>
                <w:szCs w:val="24"/>
                <w:lang w:eastAsia="lt-LT"/>
              </w:rPr>
            </w:pPr>
          </w:p>
        </w:tc>
      </w:tr>
    </w:tbl>
    <w:p w14:paraId="274BF8D8" w14:textId="77777777" w:rsidR="00B8583D" w:rsidRPr="007222DD" w:rsidRDefault="00B8583D" w:rsidP="000071FB">
      <w:pPr>
        <w:pStyle w:val="Stilius3"/>
        <w:spacing w:before="0"/>
        <w:rPr>
          <w:sz w:val="24"/>
          <w:szCs w:val="24"/>
          <w:lang w:eastAsia="lt-LT"/>
        </w:rPr>
      </w:pPr>
    </w:p>
    <w:p w14:paraId="289634F6" w14:textId="77777777" w:rsidR="00B8583D" w:rsidRPr="007222DD" w:rsidRDefault="00B8583D" w:rsidP="000071FB">
      <w:pPr>
        <w:pStyle w:val="Stilius3"/>
        <w:spacing w:before="0"/>
        <w:rPr>
          <w:sz w:val="24"/>
          <w:szCs w:val="24"/>
          <w:lang w:eastAsia="lt-LT"/>
        </w:rPr>
      </w:pPr>
      <w:r w:rsidRPr="007222DD">
        <w:rPr>
          <w:sz w:val="24"/>
          <w:szCs w:val="24"/>
          <w:lang w:eastAsia="lt-LT"/>
        </w:rPr>
        <w:t xml:space="preserve">Užsakovas  </w:t>
      </w:r>
      <w:r w:rsidRPr="007222DD">
        <w:rPr>
          <w:sz w:val="24"/>
          <w:szCs w:val="24"/>
          <w:lang w:eastAsia="lt-LT"/>
        </w:rPr>
        <w:tab/>
      </w:r>
      <w:r w:rsidRPr="007222DD">
        <w:rPr>
          <w:sz w:val="24"/>
          <w:szCs w:val="24"/>
          <w:lang w:eastAsia="lt-LT"/>
        </w:rPr>
        <w:tab/>
      </w:r>
      <w:r w:rsidRPr="007222DD">
        <w:rPr>
          <w:sz w:val="24"/>
          <w:szCs w:val="24"/>
          <w:lang w:eastAsia="lt-LT"/>
        </w:rPr>
        <w:tab/>
      </w:r>
      <w:r w:rsidRPr="007222DD">
        <w:rPr>
          <w:sz w:val="24"/>
          <w:szCs w:val="24"/>
          <w:lang w:eastAsia="lt-LT"/>
        </w:rPr>
        <w:tab/>
        <w:t xml:space="preserve">  Rangovas</w:t>
      </w:r>
    </w:p>
    <w:p w14:paraId="257A8794" w14:textId="77777777" w:rsidR="00B8583D" w:rsidRPr="007222DD" w:rsidRDefault="00B8583D" w:rsidP="000071FB">
      <w:pPr>
        <w:pStyle w:val="Stilius3"/>
        <w:spacing w:before="0"/>
        <w:rPr>
          <w:sz w:val="24"/>
          <w:szCs w:val="24"/>
        </w:rPr>
      </w:pPr>
    </w:p>
    <w:p w14:paraId="68AFF3CF" w14:textId="77777777" w:rsidR="00B8583D" w:rsidRPr="007222DD" w:rsidRDefault="00B8583D" w:rsidP="000071FB">
      <w:pPr>
        <w:tabs>
          <w:tab w:val="center" w:pos="3969"/>
          <w:tab w:val="center" w:pos="7371"/>
        </w:tabs>
        <w:ind w:firstLine="567"/>
        <w:jc w:val="both"/>
        <w:rPr>
          <w:szCs w:val="24"/>
        </w:rPr>
      </w:pPr>
      <w:r w:rsidRPr="007222DD">
        <w:rPr>
          <w:szCs w:val="24"/>
          <w:lang w:eastAsia="lt-LT"/>
        </w:rPr>
        <w:t>20</w:t>
      </w:r>
      <w:r w:rsidRPr="007222DD">
        <w:rPr>
          <w:szCs w:val="24"/>
          <w:lang w:eastAsia="lt-LT"/>
        </w:rPr>
        <w:softHyphen/>
      </w:r>
      <w:r w:rsidRPr="007222DD">
        <w:rPr>
          <w:szCs w:val="24"/>
          <w:lang w:eastAsia="lt-LT"/>
        </w:rPr>
        <w:softHyphen/>
        <w:t xml:space="preserve">__m. __________________ mėn. ____d. </w:t>
      </w:r>
      <w:r w:rsidRPr="007222DD">
        <w:rPr>
          <w:szCs w:val="24"/>
          <w:lang w:eastAsia="lt-LT"/>
        </w:rPr>
        <w:tab/>
      </w:r>
      <w:r w:rsidRPr="007222DD">
        <w:rPr>
          <w:szCs w:val="24"/>
          <w:lang w:eastAsia="lt-LT"/>
        </w:rPr>
        <w:tab/>
        <w:t>20__m. ______________ mėn. __________d.</w:t>
      </w:r>
      <w:r w:rsidRPr="007222DD">
        <w:rPr>
          <w:szCs w:val="24"/>
        </w:rPr>
        <w:t xml:space="preserve"> </w:t>
      </w:r>
    </w:p>
    <w:p w14:paraId="41292B22" w14:textId="77777777" w:rsidR="00B8583D" w:rsidRPr="007222DD" w:rsidRDefault="00B8583D" w:rsidP="000071FB">
      <w:pPr>
        <w:pStyle w:val="Stilius5"/>
        <w:spacing w:after="0" w:line="240" w:lineRule="auto"/>
        <w:outlineLvl w:val="0"/>
        <w:rPr>
          <w:sz w:val="24"/>
          <w:szCs w:val="24"/>
        </w:rPr>
      </w:pPr>
    </w:p>
    <w:p w14:paraId="63689682" w14:textId="77777777" w:rsidR="00B8583D" w:rsidRPr="007222DD" w:rsidRDefault="00B8583D" w:rsidP="000071FB">
      <w:pPr>
        <w:tabs>
          <w:tab w:val="left" w:pos="5882"/>
        </w:tabs>
        <w:ind w:right="-178"/>
        <w:jc w:val="right"/>
        <w:rPr>
          <w:rFonts w:eastAsia="Batang"/>
          <w:szCs w:val="24"/>
        </w:rPr>
      </w:pPr>
      <w:r w:rsidRPr="007222DD">
        <w:rPr>
          <w:szCs w:val="24"/>
        </w:rPr>
        <w:br w:type="page"/>
      </w:r>
      <w:r w:rsidRPr="007222DD">
        <w:rPr>
          <w:rFonts w:eastAsia="Batang"/>
          <w:szCs w:val="24"/>
        </w:rPr>
        <w:t>Statybos rangos sutarties Nr. ___</w:t>
      </w:r>
    </w:p>
    <w:p w14:paraId="22A2FA1B" w14:textId="77777777" w:rsidR="00E422AE" w:rsidRPr="007222DD" w:rsidRDefault="00B8583D" w:rsidP="00E422AE">
      <w:pPr>
        <w:ind w:left="6804"/>
        <w:jc w:val="right"/>
        <w:rPr>
          <w:b/>
          <w:szCs w:val="24"/>
        </w:rPr>
      </w:pPr>
      <w:r w:rsidRPr="007222DD">
        <w:rPr>
          <w:szCs w:val="24"/>
        </w:rPr>
        <w:t xml:space="preserve"> </w:t>
      </w:r>
      <w:r w:rsidR="00E422AE" w:rsidRPr="007222DD">
        <w:rPr>
          <w:szCs w:val="24"/>
        </w:rPr>
        <w:t>P</w:t>
      </w:r>
      <w:r w:rsidRPr="007222DD">
        <w:rPr>
          <w:szCs w:val="24"/>
        </w:rPr>
        <w:t>riedas</w:t>
      </w:r>
      <w:r w:rsidR="00E422AE">
        <w:rPr>
          <w:szCs w:val="24"/>
        </w:rPr>
        <w:t xml:space="preserve"> (rekomendacinis)</w:t>
      </w:r>
    </w:p>
    <w:p w14:paraId="3E62ED4A" w14:textId="60EE8540" w:rsidR="00B8583D" w:rsidRPr="007222DD" w:rsidRDefault="00B8583D" w:rsidP="000071FB">
      <w:pPr>
        <w:jc w:val="right"/>
        <w:rPr>
          <w:szCs w:val="24"/>
        </w:rPr>
      </w:pPr>
    </w:p>
    <w:p w14:paraId="74361795" w14:textId="77777777" w:rsidR="00B8583D" w:rsidRPr="007222DD" w:rsidRDefault="00B8583D" w:rsidP="000071FB">
      <w:pPr>
        <w:jc w:val="center"/>
        <w:rPr>
          <w:szCs w:val="24"/>
        </w:rPr>
      </w:pPr>
    </w:p>
    <w:p w14:paraId="5A3397F4" w14:textId="77777777" w:rsidR="00B8583D" w:rsidRPr="007222DD" w:rsidRDefault="00B8583D" w:rsidP="000071FB">
      <w:pPr>
        <w:jc w:val="center"/>
        <w:rPr>
          <w:b/>
          <w:szCs w:val="24"/>
        </w:rPr>
      </w:pPr>
      <w:r w:rsidRPr="007222DD">
        <w:rPr>
          <w:b/>
          <w:szCs w:val="24"/>
        </w:rPr>
        <w:t>DARBŲ PERDAVIMO</w:t>
      </w:r>
      <w:r w:rsidRPr="007222DD">
        <w:rPr>
          <w:bCs/>
          <w:szCs w:val="24"/>
        </w:rPr>
        <w:t>-</w:t>
      </w:r>
      <w:r w:rsidRPr="007222DD">
        <w:rPr>
          <w:b/>
          <w:szCs w:val="24"/>
        </w:rPr>
        <w:t>PRIĖMIMO AKTAS</w:t>
      </w:r>
    </w:p>
    <w:p w14:paraId="085949FB" w14:textId="77777777" w:rsidR="00B8583D" w:rsidRPr="007222DD" w:rsidRDefault="00B8583D" w:rsidP="000071FB">
      <w:pPr>
        <w:tabs>
          <w:tab w:val="left" w:pos="2535"/>
          <w:tab w:val="center" w:pos="4535"/>
        </w:tabs>
        <w:jc w:val="center"/>
        <w:rPr>
          <w:b/>
          <w:szCs w:val="24"/>
        </w:rPr>
      </w:pPr>
    </w:p>
    <w:p w14:paraId="6477C998" w14:textId="77777777" w:rsidR="00B8583D" w:rsidRPr="007222DD" w:rsidRDefault="00B8583D" w:rsidP="000071FB">
      <w:pPr>
        <w:jc w:val="center"/>
        <w:rPr>
          <w:szCs w:val="24"/>
        </w:rPr>
      </w:pPr>
      <w:r w:rsidRPr="007222DD">
        <w:rPr>
          <w:i/>
          <w:color w:val="FF0000"/>
          <w:szCs w:val="24"/>
        </w:rPr>
        <w:t>[Akto sudarymo vieta]</w:t>
      </w:r>
      <w:r w:rsidRPr="007222DD">
        <w:rPr>
          <w:szCs w:val="24"/>
        </w:rPr>
        <w:t>, ......... m. ............................... ........... d.</w:t>
      </w:r>
    </w:p>
    <w:p w14:paraId="627DBAE3" w14:textId="77777777" w:rsidR="00B8583D" w:rsidRPr="007222DD" w:rsidRDefault="00B8583D" w:rsidP="000071FB">
      <w:pPr>
        <w:jc w:val="both"/>
        <w:rPr>
          <w:szCs w:val="24"/>
        </w:rPr>
      </w:pPr>
    </w:p>
    <w:p w14:paraId="0C777B2C" w14:textId="77777777" w:rsidR="00B8583D" w:rsidRPr="007222DD" w:rsidRDefault="00B8583D" w:rsidP="000071FB">
      <w:pPr>
        <w:ind w:firstLine="709"/>
        <w:jc w:val="both"/>
        <w:rPr>
          <w:szCs w:val="24"/>
        </w:rPr>
      </w:pPr>
      <w:r w:rsidRPr="007222DD">
        <w:rPr>
          <w:i/>
          <w:color w:val="FF0000"/>
          <w:szCs w:val="24"/>
        </w:rPr>
        <w:t>[Rangovo pavadinimas]</w:t>
      </w:r>
      <w:r w:rsidRPr="007222DD">
        <w:rPr>
          <w:szCs w:val="24"/>
        </w:rPr>
        <w:t xml:space="preserve">, atstovaujama .............................................., veikiančio pagal ........................................................................................................., toliau vadinamas Rangovu, ir </w:t>
      </w:r>
      <w:r w:rsidRPr="007222DD">
        <w:rPr>
          <w:i/>
          <w:color w:val="FF0000"/>
          <w:szCs w:val="24"/>
        </w:rPr>
        <w:t>[Užsakovo pavadinimas]</w:t>
      </w:r>
      <w:r w:rsidRPr="007222DD">
        <w:rPr>
          <w:szCs w:val="24"/>
        </w:rPr>
        <w:t xml:space="preserve">, atstovaujama ..........................................., veikiančio pagal ......................................................................................, toliau vadinamas Užsakovu (toliau kartu vadinamos Šalimis, o kiekviena atskirai – Šalimi), vadovaudamiesi Šalių sudaryta </w:t>
      </w:r>
      <w:r w:rsidRPr="007222DD">
        <w:rPr>
          <w:i/>
          <w:color w:val="FF0000"/>
          <w:szCs w:val="24"/>
        </w:rPr>
        <w:t>[sutarties pavadinimas, sudarymo data]</w:t>
      </w:r>
      <w:r w:rsidRPr="007222DD">
        <w:rPr>
          <w:szCs w:val="24"/>
        </w:rPr>
        <w:t xml:space="preserve"> sutartimi (toliau – vadinama Sutartimi), bei papildomais susitarimais Nr. _________ , sudarė šį Darbų perdavimo-priėmimo aktą: </w:t>
      </w:r>
    </w:p>
    <w:p w14:paraId="5EBCFF41" w14:textId="77777777" w:rsidR="00B8583D" w:rsidRPr="007222DD" w:rsidRDefault="00B8583D" w:rsidP="000071FB">
      <w:pPr>
        <w:jc w:val="both"/>
        <w:rPr>
          <w:szCs w:val="24"/>
        </w:rPr>
      </w:pPr>
    </w:p>
    <w:p w14:paraId="13994A44" w14:textId="77777777" w:rsidR="00B8583D" w:rsidRPr="007222DD" w:rsidRDefault="00B8583D" w:rsidP="000071FB">
      <w:pPr>
        <w:ind w:left="360" w:hanging="360"/>
        <w:jc w:val="both"/>
        <w:rPr>
          <w:szCs w:val="24"/>
        </w:rPr>
      </w:pPr>
      <w:r w:rsidRPr="007222DD">
        <w:rPr>
          <w:szCs w:val="24"/>
        </w:rPr>
        <w:t xml:space="preserve">1. Rangovas perduoda Užsakovui atliktus Darbus ...................................................... </w:t>
      </w:r>
      <w:r w:rsidRPr="007222DD">
        <w:rPr>
          <w:i/>
          <w:color w:val="FF0000"/>
          <w:szCs w:val="24"/>
        </w:rPr>
        <w:t>[Darbų pavadinimas, sutampantis su Sutarties 2.1 punkte esančiu Darbų pavadinimu]</w:t>
      </w:r>
      <w:r w:rsidRPr="007222DD">
        <w:rPr>
          <w:szCs w:val="24"/>
        </w:rPr>
        <w:t xml:space="preserve">, o Užsakovas šiuos atliktus Darbus priima. </w:t>
      </w:r>
    </w:p>
    <w:p w14:paraId="7AC2CA85" w14:textId="77777777" w:rsidR="00B8583D" w:rsidRPr="007222DD" w:rsidRDefault="00B8583D" w:rsidP="000071FB">
      <w:pPr>
        <w:ind w:left="360" w:hanging="360"/>
        <w:jc w:val="both"/>
        <w:rPr>
          <w:color w:val="000000"/>
          <w:szCs w:val="24"/>
        </w:rPr>
      </w:pPr>
      <w:r w:rsidRPr="007222DD">
        <w:rPr>
          <w:szCs w:val="24"/>
        </w:rPr>
        <w:t xml:space="preserve">2. </w:t>
      </w:r>
      <w:r w:rsidRPr="007222DD">
        <w:rPr>
          <w:color w:val="000000"/>
          <w:szCs w:val="24"/>
        </w:rPr>
        <w:t>Už atliktus Darbus Užsakovas įsipareigoja sumokėti Rangovui likusią....................... Eur (.................................................................................................... eurų) sumą Šalių sudarytoje S</w:t>
      </w:r>
      <w:r w:rsidRPr="007222DD">
        <w:rPr>
          <w:szCs w:val="24"/>
        </w:rPr>
        <w:t>utartyje nustatyta tvarka</w:t>
      </w:r>
      <w:r w:rsidRPr="007222DD">
        <w:rPr>
          <w:color w:val="000000"/>
          <w:szCs w:val="24"/>
        </w:rPr>
        <w:t>.</w:t>
      </w:r>
    </w:p>
    <w:p w14:paraId="1DE05CE2" w14:textId="77777777" w:rsidR="00B8583D" w:rsidRPr="007222DD" w:rsidRDefault="00B8583D" w:rsidP="000071FB">
      <w:pPr>
        <w:pStyle w:val="Pagrindiniotekstotrauka"/>
        <w:ind w:left="360" w:hanging="360"/>
        <w:rPr>
          <w:szCs w:val="24"/>
        </w:rPr>
      </w:pPr>
      <w:r w:rsidRPr="007222DD">
        <w:rPr>
          <w:szCs w:val="24"/>
        </w:rPr>
        <w:t xml:space="preserve">[3. </w:t>
      </w:r>
      <w:r w:rsidRPr="007222DD">
        <w:rPr>
          <w:szCs w:val="24"/>
        </w:rPr>
        <w:tab/>
        <w:t xml:space="preserve">Šalys patvirtina, kad Darbai yra atlikti pilnai ir tinkamai. Užsakovas neturi Rangovui pretenzijų dėl atliktų Darbų kokybės.] </w:t>
      </w:r>
    </w:p>
    <w:p w14:paraId="43581AA6" w14:textId="77777777" w:rsidR="00B8583D" w:rsidRPr="007222DD" w:rsidRDefault="00B8583D" w:rsidP="000071FB">
      <w:pPr>
        <w:pStyle w:val="Pagrindiniotekstotrauka"/>
        <w:ind w:left="360" w:hanging="360"/>
        <w:rPr>
          <w:szCs w:val="24"/>
        </w:rPr>
      </w:pPr>
      <w:r w:rsidRPr="007222DD">
        <w:rPr>
          <w:szCs w:val="24"/>
        </w:rPr>
        <w:t xml:space="preserve">[3. </w:t>
      </w:r>
      <w:r w:rsidRPr="007222DD">
        <w:rPr>
          <w:szCs w:val="24"/>
        </w:rPr>
        <w:tab/>
        <w:t xml:space="preserve">Šalys patvirtina, kad Darbai yra atlikti pilnai ir tinkamai, išskyrus defektus, kurie neturės esminės įtakos naudojant Darbus pagal paskirtį. Defektų sąrašas pridedamas. Defektai turi būti pašalinti per </w:t>
      </w:r>
      <w:r w:rsidRPr="007222DD">
        <w:rPr>
          <w:i w:val="0"/>
          <w:color w:val="FF0000"/>
          <w:szCs w:val="24"/>
        </w:rPr>
        <w:t xml:space="preserve">[nurodyti dienų skaičių, ne ilgesnį, nei 28 dienos] </w:t>
      </w:r>
      <w:r w:rsidRPr="007222DD">
        <w:rPr>
          <w:szCs w:val="24"/>
        </w:rPr>
        <w:t xml:space="preserve">dienų po šio Darbų perdavimo-priėmimo akto pasirašymo dienos.] </w:t>
      </w:r>
    </w:p>
    <w:p w14:paraId="26033643" w14:textId="77777777" w:rsidR="00B8583D" w:rsidRPr="007222DD" w:rsidRDefault="00B8583D" w:rsidP="000071FB">
      <w:pPr>
        <w:pStyle w:val="Pagrindiniotekstotrauka"/>
        <w:ind w:left="360" w:hanging="360"/>
        <w:rPr>
          <w:szCs w:val="24"/>
        </w:rPr>
      </w:pPr>
    </w:p>
    <w:p w14:paraId="644567A7" w14:textId="77777777" w:rsidR="00B8583D" w:rsidRPr="007222DD" w:rsidRDefault="00B8583D" w:rsidP="000071FB">
      <w:pPr>
        <w:pStyle w:val="Pagrindiniotekstotrauka"/>
        <w:ind w:left="360" w:hanging="360"/>
        <w:rPr>
          <w:i w:val="0"/>
          <w:color w:val="FF0000"/>
          <w:szCs w:val="24"/>
        </w:rPr>
      </w:pPr>
      <w:r w:rsidRPr="007222DD">
        <w:rPr>
          <w:i w:val="0"/>
          <w:color w:val="FF0000"/>
          <w:szCs w:val="24"/>
        </w:rPr>
        <w:t xml:space="preserve">[Pasirenkama pagal situaciją] </w:t>
      </w:r>
    </w:p>
    <w:p w14:paraId="55A65E2A" w14:textId="77777777" w:rsidR="00B8583D" w:rsidRPr="007222DD" w:rsidRDefault="00B8583D" w:rsidP="000071FB">
      <w:pPr>
        <w:pStyle w:val="Pagrindiniotekstotrauka"/>
        <w:ind w:left="360" w:hanging="360"/>
        <w:rPr>
          <w:szCs w:val="24"/>
        </w:rPr>
      </w:pPr>
    </w:p>
    <w:p w14:paraId="6A774BB2" w14:textId="77777777" w:rsidR="00B8583D" w:rsidRPr="007222DD" w:rsidRDefault="00B8583D" w:rsidP="000071FB">
      <w:pPr>
        <w:pStyle w:val="Pagrindiniotekstotrauka"/>
        <w:ind w:left="284" w:hanging="284"/>
        <w:jc w:val="both"/>
        <w:rPr>
          <w:szCs w:val="24"/>
        </w:rPr>
      </w:pPr>
      <w:r w:rsidRPr="007222DD">
        <w:rPr>
          <w:szCs w:val="24"/>
        </w:rPr>
        <w:t xml:space="preserve">4. Šis aktas sudarytas dviem egzemplioriais, kurie abu turi vienodą teisinę galią. Vienas egzempliorius pateikiamas Rangovui, kitas lieka Užsakovui. </w:t>
      </w:r>
    </w:p>
    <w:p w14:paraId="7D9FCEB7" w14:textId="77777777" w:rsidR="00B8583D" w:rsidRPr="007222DD" w:rsidRDefault="00B8583D" w:rsidP="000071FB">
      <w:pPr>
        <w:pStyle w:val="Pagrindiniotekstotrauka"/>
        <w:jc w:val="both"/>
        <w:rPr>
          <w:szCs w:val="24"/>
        </w:rPr>
      </w:pPr>
    </w:p>
    <w:tbl>
      <w:tblPr>
        <w:tblW w:w="0" w:type="auto"/>
        <w:tblInd w:w="674" w:type="dxa"/>
        <w:tblLayout w:type="fixed"/>
        <w:tblLook w:val="0000" w:firstRow="0" w:lastRow="0" w:firstColumn="0" w:lastColumn="0" w:noHBand="0" w:noVBand="0"/>
      </w:tblPr>
      <w:tblGrid>
        <w:gridCol w:w="4396"/>
        <w:gridCol w:w="4245"/>
        <w:gridCol w:w="7"/>
      </w:tblGrid>
      <w:tr w:rsidR="00B8583D" w:rsidRPr="007222DD" w14:paraId="07994802" w14:textId="77777777" w:rsidTr="00D86D5A">
        <w:trPr>
          <w:gridAfter w:val="1"/>
          <w:wAfter w:w="7" w:type="dxa"/>
        </w:trPr>
        <w:tc>
          <w:tcPr>
            <w:tcW w:w="4396" w:type="dxa"/>
          </w:tcPr>
          <w:p w14:paraId="76CA47A0" w14:textId="77777777" w:rsidR="00B8583D" w:rsidRPr="007222DD" w:rsidRDefault="00B8583D" w:rsidP="000071FB">
            <w:pPr>
              <w:rPr>
                <w:b/>
                <w:bCs/>
                <w:szCs w:val="24"/>
              </w:rPr>
            </w:pPr>
            <w:r w:rsidRPr="007222DD">
              <w:rPr>
                <w:b/>
                <w:bCs/>
                <w:szCs w:val="24"/>
              </w:rPr>
              <w:t>Rangovas</w:t>
            </w:r>
          </w:p>
        </w:tc>
        <w:tc>
          <w:tcPr>
            <w:tcW w:w="4245" w:type="dxa"/>
          </w:tcPr>
          <w:p w14:paraId="492ABCC9" w14:textId="77777777" w:rsidR="00B8583D" w:rsidRPr="007222DD" w:rsidRDefault="00B8583D" w:rsidP="000071FB">
            <w:pPr>
              <w:rPr>
                <w:b/>
                <w:bCs/>
                <w:szCs w:val="24"/>
              </w:rPr>
            </w:pPr>
            <w:r w:rsidRPr="007222DD">
              <w:rPr>
                <w:b/>
                <w:bCs/>
                <w:szCs w:val="24"/>
              </w:rPr>
              <w:t>Užsakovas</w:t>
            </w:r>
          </w:p>
        </w:tc>
      </w:tr>
      <w:tr w:rsidR="00B8583D" w:rsidRPr="007222DD" w14:paraId="55D09C6A" w14:textId="77777777" w:rsidTr="00D86D5A">
        <w:trPr>
          <w:gridAfter w:val="1"/>
          <w:wAfter w:w="7" w:type="dxa"/>
        </w:trPr>
        <w:tc>
          <w:tcPr>
            <w:tcW w:w="4396" w:type="dxa"/>
          </w:tcPr>
          <w:p w14:paraId="1E6C382A" w14:textId="77777777" w:rsidR="00B8583D" w:rsidRPr="007222DD" w:rsidRDefault="00B8583D" w:rsidP="000071FB">
            <w:pPr>
              <w:rPr>
                <w:szCs w:val="24"/>
              </w:rPr>
            </w:pPr>
            <w:r w:rsidRPr="007222DD">
              <w:rPr>
                <w:szCs w:val="24"/>
              </w:rPr>
              <w:t xml:space="preserve">[Pavadinimas] </w:t>
            </w:r>
          </w:p>
        </w:tc>
        <w:tc>
          <w:tcPr>
            <w:tcW w:w="4245" w:type="dxa"/>
          </w:tcPr>
          <w:p w14:paraId="38B36904" w14:textId="77777777" w:rsidR="00B8583D" w:rsidRPr="007222DD" w:rsidRDefault="00B8583D" w:rsidP="000071FB">
            <w:pPr>
              <w:rPr>
                <w:szCs w:val="24"/>
              </w:rPr>
            </w:pPr>
            <w:r w:rsidRPr="007222DD">
              <w:rPr>
                <w:szCs w:val="24"/>
              </w:rPr>
              <w:t>[Pavadinimas]</w:t>
            </w:r>
          </w:p>
        </w:tc>
      </w:tr>
      <w:tr w:rsidR="00B8583D" w:rsidRPr="007222DD" w14:paraId="39710838" w14:textId="77777777" w:rsidTr="00D86D5A">
        <w:trPr>
          <w:gridAfter w:val="1"/>
          <w:wAfter w:w="7" w:type="dxa"/>
        </w:trPr>
        <w:tc>
          <w:tcPr>
            <w:tcW w:w="4396" w:type="dxa"/>
          </w:tcPr>
          <w:p w14:paraId="3F0D5FCE" w14:textId="77777777" w:rsidR="00B8583D" w:rsidRPr="007222DD" w:rsidRDefault="00B8583D" w:rsidP="000071FB">
            <w:pPr>
              <w:rPr>
                <w:szCs w:val="24"/>
              </w:rPr>
            </w:pPr>
            <w:r w:rsidRPr="007222DD">
              <w:rPr>
                <w:szCs w:val="24"/>
              </w:rPr>
              <w:t>[Buveinės adresas]</w:t>
            </w:r>
          </w:p>
        </w:tc>
        <w:tc>
          <w:tcPr>
            <w:tcW w:w="4245" w:type="dxa"/>
          </w:tcPr>
          <w:p w14:paraId="7F213EBE" w14:textId="77777777" w:rsidR="00B8583D" w:rsidRPr="007222DD" w:rsidRDefault="00B8583D" w:rsidP="000071FB">
            <w:pPr>
              <w:rPr>
                <w:szCs w:val="24"/>
              </w:rPr>
            </w:pPr>
            <w:r w:rsidRPr="007222DD">
              <w:rPr>
                <w:szCs w:val="24"/>
              </w:rPr>
              <w:t>[Buveinės adresas]</w:t>
            </w:r>
          </w:p>
        </w:tc>
      </w:tr>
      <w:tr w:rsidR="00B8583D" w:rsidRPr="007222DD" w14:paraId="4BA189F5" w14:textId="77777777" w:rsidTr="00D86D5A">
        <w:trPr>
          <w:gridAfter w:val="1"/>
          <w:wAfter w:w="7" w:type="dxa"/>
        </w:trPr>
        <w:tc>
          <w:tcPr>
            <w:tcW w:w="4396" w:type="dxa"/>
          </w:tcPr>
          <w:p w14:paraId="4055164C" w14:textId="77777777" w:rsidR="00B8583D" w:rsidRPr="007222DD" w:rsidRDefault="00B8583D" w:rsidP="000071FB">
            <w:pPr>
              <w:rPr>
                <w:szCs w:val="24"/>
              </w:rPr>
            </w:pPr>
            <w:r w:rsidRPr="007222DD">
              <w:rPr>
                <w:szCs w:val="24"/>
              </w:rPr>
              <w:t>[Telefonas, faksas]</w:t>
            </w:r>
          </w:p>
        </w:tc>
        <w:tc>
          <w:tcPr>
            <w:tcW w:w="4245" w:type="dxa"/>
          </w:tcPr>
          <w:p w14:paraId="1B45462A" w14:textId="77777777" w:rsidR="00B8583D" w:rsidRPr="007222DD" w:rsidRDefault="00B8583D" w:rsidP="000071FB">
            <w:pPr>
              <w:rPr>
                <w:szCs w:val="24"/>
              </w:rPr>
            </w:pPr>
            <w:r w:rsidRPr="007222DD">
              <w:rPr>
                <w:szCs w:val="24"/>
              </w:rPr>
              <w:t>[Telefonas, faksas]</w:t>
            </w:r>
          </w:p>
        </w:tc>
      </w:tr>
      <w:tr w:rsidR="00B8583D" w:rsidRPr="007222DD" w14:paraId="627D6A59" w14:textId="77777777" w:rsidTr="00D86D5A">
        <w:trPr>
          <w:gridAfter w:val="1"/>
          <w:wAfter w:w="7" w:type="dxa"/>
        </w:trPr>
        <w:tc>
          <w:tcPr>
            <w:tcW w:w="4396" w:type="dxa"/>
          </w:tcPr>
          <w:p w14:paraId="0F364789" w14:textId="77777777" w:rsidR="00B8583D" w:rsidRPr="007222DD" w:rsidRDefault="00B8583D" w:rsidP="000071FB">
            <w:pPr>
              <w:rPr>
                <w:szCs w:val="24"/>
              </w:rPr>
            </w:pPr>
            <w:r w:rsidRPr="007222DD">
              <w:rPr>
                <w:szCs w:val="24"/>
              </w:rPr>
              <w:t>[Įmonės kodas]</w:t>
            </w:r>
          </w:p>
        </w:tc>
        <w:tc>
          <w:tcPr>
            <w:tcW w:w="4245" w:type="dxa"/>
          </w:tcPr>
          <w:p w14:paraId="306309D8" w14:textId="77777777" w:rsidR="00B8583D" w:rsidRPr="007222DD" w:rsidRDefault="00B8583D" w:rsidP="000071FB">
            <w:pPr>
              <w:rPr>
                <w:szCs w:val="24"/>
              </w:rPr>
            </w:pPr>
            <w:r w:rsidRPr="007222DD">
              <w:rPr>
                <w:szCs w:val="24"/>
              </w:rPr>
              <w:t>[Įmonės kodas]</w:t>
            </w:r>
          </w:p>
        </w:tc>
      </w:tr>
      <w:tr w:rsidR="00B8583D" w:rsidRPr="007222DD" w14:paraId="063822D9" w14:textId="77777777" w:rsidTr="00D86D5A">
        <w:trPr>
          <w:gridAfter w:val="1"/>
          <w:wAfter w:w="7" w:type="dxa"/>
        </w:trPr>
        <w:tc>
          <w:tcPr>
            <w:tcW w:w="4396" w:type="dxa"/>
          </w:tcPr>
          <w:p w14:paraId="0065D218" w14:textId="77777777" w:rsidR="00B8583D" w:rsidRPr="007222DD" w:rsidRDefault="00B8583D" w:rsidP="000071FB">
            <w:pPr>
              <w:rPr>
                <w:szCs w:val="24"/>
              </w:rPr>
            </w:pPr>
            <w:r w:rsidRPr="007222DD">
              <w:rPr>
                <w:szCs w:val="24"/>
              </w:rPr>
              <w:t>[PVM mokėtojo kodas]</w:t>
            </w:r>
          </w:p>
        </w:tc>
        <w:tc>
          <w:tcPr>
            <w:tcW w:w="4245" w:type="dxa"/>
          </w:tcPr>
          <w:p w14:paraId="5D399C90" w14:textId="77777777" w:rsidR="00B8583D" w:rsidRPr="007222DD" w:rsidRDefault="00B8583D" w:rsidP="000071FB">
            <w:pPr>
              <w:rPr>
                <w:szCs w:val="24"/>
              </w:rPr>
            </w:pPr>
            <w:r w:rsidRPr="007222DD">
              <w:rPr>
                <w:szCs w:val="24"/>
              </w:rPr>
              <w:t>[PVM mokėtojo kodas]</w:t>
            </w:r>
          </w:p>
        </w:tc>
      </w:tr>
      <w:tr w:rsidR="00B8583D" w:rsidRPr="007222DD" w14:paraId="5F3CF8E3" w14:textId="77777777" w:rsidTr="00D86D5A">
        <w:trPr>
          <w:gridAfter w:val="1"/>
          <w:wAfter w:w="7" w:type="dxa"/>
        </w:trPr>
        <w:tc>
          <w:tcPr>
            <w:tcW w:w="4396" w:type="dxa"/>
          </w:tcPr>
          <w:p w14:paraId="329D9B3A" w14:textId="77777777" w:rsidR="00B8583D" w:rsidRPr="007222DD" w:rsidRDefault="00B8583D" w:rsidP="000071FB">
            <w:pPr>
              <w:rPr>
                <w:szCs w:val="24"/>
              </w:rPr>
            </w:pPr>
          </w:p>
        </w:tc>
        <w:tc>
          <w:tcPr>
            <w:tcW w:w="4245" w:type="dxa"/>
          </w:tcPr>
          <w:p w14:paraId="6358C2FB" w14:textId="77777777" w:rsidR="00B8583D" w:rsidRPr="007222DD" w:rsidRDefault="00B8583D" w:rsidP="000071FB">
            <w:pPr>
              <w:rPr>
                <w:szCs w:val="24"/>
              </w:rPr>
            </w:pPr>
          </w:p>
        </w:tc>
      </w:tr>
      <w:tr w:rsidR="00B8583D" w:rsidRPr="007222DD" w14:paraId="3ABEB9D3" w14:textId="77777777" w:rsidTr="00D86D5A">
        <w:trPr>
          <w:gridAfter w:val="1"/>
          <w:wAfter w:w="7" w:type="dxa"/>
        </w:trPr>
        <w:tc>
          <w:tcPr>
            <w:tcW w:w="4396" w:type="dxa"/>
          </w:tcPr>
          <w:p w14:paraId="41251746" w14:textId="77777777" w:rsidR="00B8583D" w:rsidRPr="007222DD" w:rsidRDefault="00B8583D" w:rsidP="000071FB">
            <w:pPr>
              <w:rPr>
                <w:szCs w:val="24"/>
              </w:rPr>
            </w:pPr>
            <w:r w:rsidRPr="007222DD">
              <w:rPr>
                <w:szCs w:val="24"/>
              </w:rPr>
              <w:t>______________________________</w:t>
            </w:r>
          </w:p>
          <w:p w14:paraId="46FAA71B" w14:textId="77777777" w:rsidR="00B8583D" w:rsidRPr="007222DD" w:rsidRDefault="00B8583D" w:rsidP="000071FB">
            <w:pPr>
              <w:rPr>
                <w:szCs w:val="24"/>
              </w:rPr>
            </w:pPr>
            <w:r w:rsidRPr="007222DD">
              <w:rPr>
                <w:szCs w:val="24"/>
              </w:rPr>
              <w:t>Parašas</w:t>
            </w:r>
          </w:p>
          <w:p w14:paraId="18E98603" w14:textId="77777777" w:rsidR="00B8583D" w:rsidRPr="007222DD" w:rsidRDefault="00B8583D" w:rsidP="000071FB">
            <w:pPr>
              <w:rPr>
                <w:szCs w:val="24"/>
              </w:rPr>
            </w:pPr>
            <w:r w:rsidRPr="007222DD">
              <w:rPr>
                <w:szCs w:val="24"/>
              </w:rPr>
              <w:t>[Pareigos, vardas ir pavardė]</w:t>
            </w:r>
          </w:p>
        </w:tc>
        <w:tc>
          <w:tcPr>
            <w:tcW w:w="4245" w:type="dxa"/>
          </w:tcPr>
          <w:p w14:paraId="51C6D457" w14:textId="77777777" w:rsidR="00B8583D" w:rsidRPr="007222DD" w:rsidRDefault="00B8583D" w:rsidP="000071FB">
            <w:pPr>
              <w:rPr>
                <w:szCs w:val="24"/>
              </w:rPr>
            </w:pPr>
            <w:r w:rsidRPr="007222DD">
              <w:rPr>
                <w:szCs w:val="24"/>
              </w:rPr>
              <w:t>______________________________</w:t>
            </w:r>
          </w:p>
          <w:p w14:paraId="53CCF0BC" w14:textId="77777777" w:rsidR="00B8583D" w:rsidRPr="007222DD" w:rsidRDefault="00B8583D" w:rsidP="000071FB">
            <w:pPr>
              <w:rPr>
                <w:szCs w:val="24"/>
              </w:rPr>
            </w:pPr>
            <w:r w:rsidRPr="007222DD">
              <w:rPr>
                <w:szCs w:val="24"/>
              </w:rPr>
              <w:t>Parašas</w:t>
            </w:r>
          </w:p>
          <w:p w14:paraId="783C420C" w14:textId="77777777" w:rsidR="00B8583D" w:rsidRPr="007222DD" w:rsidRDefault="00B8583D" w:rsidP="000071FB">
            <w:pPr>
              <w:rPr>
                <w:szCs w:val="24"/>
              </w:rPr>
            </w:pPr>
            <w:r w:rsidRPr="007222DD">
              <w:rPr>
                <w:szCs w:val="24"/>
              </w:rPr>
              <w:t>[Pareigos, vardas ir pavardė]</w:t>
            </w:r>
          </w:p>
        </w:tc>
      </w:tr>
      <w:tr w:rsidR="00B8583D" w:rsidRPr="007222DD" w14:paraId="2D50C3D6" w14:textId="77777777" w:rsidTr="00D86D5A">
        <w:trPr>
          <w:gridAfter w:val="1"/>
          <w:wAfter w:w="7" w:type="dxa"/>
        </w:trPr>
        <w:tc>
          <w:tcPr>
            <w:tcW w:w="4396" w:type="dxa"/>
          </w:tcPr>
          <w:p w14:paraId="41EBAA0B" w14:textId="77777777" w:rsidR="00B8583D" w:rsidRPr="007222DD" w:rsidRDefault="00B8583D" w:rsidP="000071FB">
            <w:pPr>
              <w:rPr>
                <w:szCs w:val="24"/>
              </w:rPr>
            </w:pPr>
          </w:p>
        </w:tc>
        <w:tc>
          <w:tcPr>
            <w:tcW w:w="4245" w:type="dxa"/>
          </w:tcPr>
          <w:p w14:paraId="08E75266" w14:textId="77777777" w:rsidR="00B8583D" w:rsidRPr="007222DD" w:rsidRDefault="00B8583D" w:rsidP="000071FB">
            <w:pPr>
              <w:rPr>
                <w:szCs w:val="24"/>
              </w:rPr>
            </w:pPr>
          </w:p>
        </w:tc>
      </w:tr>
      <w:tr w:rsidR="00B8583D" w:rsidRPr="007222DD" w14:paraId="6CFE3847" w14:textId="77777777" w:rsidTr="00D86D5A">
        <w:tc>
          <w:tcPr>
            <w:tcW w:w="4396" w:type="dxa"/>
          </w:tcPr>
          <w:p w14:paraId="5263F197" w14:textId="77777777" w:rsidR="00B8583D" w:rsidRPr="007222DD" w:rsidRDefault="00B8583D" w:rsidP="000071FB">
            <w:pPr>
              <w:rPr>
                <w:szCs w:val="24"/>
              </w:rPr>
            </w:pPr>
          </w:p>
        </w:tc>
        <w:tc>
          <w:tcPr>
            <w:tcW w:w="4252" w:type="dxa"/>
            <w:gridSpan w:val="2"/>
          </w:tcPr>
          <w:p w14:paraId="5F3814F5" w14:textId="77777777" w:rsidR="00B8583D" w:rsidRPr="007222DD" w:rsidRDefault="00B8583D" w:rsidP="000071FB">
            <w:pPr>
              <w:rPr>
                <w:b/>
                <w:bCs/>
                <w:szCs w:val="24"/>
              </w:rPr>
            </w:pPr>
            <w:r w:rsidRPr="007222DD">
              <w:rPr>
                <w:b/>
                <w:bCs/>
                <w:szCs w:val="24"/>
              </w:rPr>
              <w:t xml:space="preserve">Statinio statybos </w:t>
            </w:r>
          </w:p>
          <w:p w14:paraId="0588D273" w14:textId="77777777" w:rsidR="00B8583D" w:rsidRPr="007222DD" w:rsidRDefault="00B8583D" w:rsidP="000071FB">
            <w:pPr>
              <w:rPr>
                <w:szCs w:val="24"/>
              </w:rPr>
            </w:pPr>
            <w:r w:rsidRPr="007222DD">
              <w:rPr>
                <w:b/>
                <w:bCs/>
                <w:szCs w:val="24"/>
              </w:rPr>
              <w:t>techninės priežiūros vadovas</w:t>
            </w:r>
            <w:r w:rsidRPr="007222DD">
              <w:rPr>
                <w:szCs w:val="24"/>
              </w:rPr>
              <w:t xml:space="preserve"> </w:t>
            </w:r>
          </w:p>
        </w:tc>
      </w:tr>
      <w:tr w:rsidR="00B8583D" w:rsidRPr="007222DD" w14:paraId="2594EF2E" w14:textId="77777777" w:rsidTr="00D86D5A">
        <w:tc>
          <w:tcPr>
            <w:tcW w:w="4396" w:type="dxa"/>
          </w:tcPr>
          <w:p w14:paraId="6FC1E5F7" w14:textId="77777777" w:rsidR="00B8583D" w:rsidRPr="007222DD" w:rsidRDefault="00B8583D" w:rsidP="000071FB">
            <w:pPr>
              <w:rPr>
                <w:szCs w:val="24"/>
              </w:rPr>
            </w:pPr>
          </w:p>
        </w:tc>
        <w:tc>
          <w:tcPr>
            <w:tcW w:w="4252" w:type="dxa"/>
            <w:gridSpan w:val="2"/>
          </w:tcPr>
          <w:p w14:paraId="7CA01D67" w14:textId="77777777" w:rsidR="00B8583D" w:rsidRPr="007222DD" w:rsidRDefault="00B8583D" w:rsidP="000071FB">
            <w:pPr>
              <w:rPr>
                <w:szCs w:val="24"/>
              </w:rPr>
            </w:pPr>
            <w:r w:rsidRPr="007222DD">
              <w:rPr>
                <w:szCs w:val="24"/>
              </w:rPr>
              <w:t>[Vardas, Pavardė]</w:t>
            </w:r>
          </w:p>
        </w:tc>
      </w:tr>
      <w:tr w:rsidR="00B8583D" w:rsidRPr="007222DD" w14:paraId="22163F0D" w14:textId="77777777" w:rsidTr="00D86D5A">
        <w:tc>
          <w:tcPr>
            <w:tcW w:w="4396" w:type="dxa"/>
          </w:tcPr>
          <w:p w14:paraId="5DA88DCD" w14:textId="77777777" w:rsidR="00B8583D" w:rsidRPr="007222DD" w:rsidRDefault="00B8583D" w:rsidP="000071FB">
            <w:pPr>
              <w:rPr>
                <w:szCs w:val="24"/>
              </w:rPr>
            </w:pPr>
          </w:p>
        </w:tc>
        <w:tc>
          <w:tcPr>
            <w:tcW w:w="4252" w:type="dxa"/>
            <w:gridSpan w:val="2"/>
          </w:tcPr>
          <w:p w14:paraId="2654E65D" w14:textId="77777777" w:rsidR="00B8583D" w:rsidRPr="007222DD" w:rsidRDefault="00B8583D" w:rsidP="000071FB">
            <w:pPr>
              <w:rPr>
                <w:szCs w:val="24"/>
              </w:rPr>
            </w:pPr>
            <w:r w:rsidRPr="007222DD">
              <w:rPr>
                <w:szCs w:val="24"/>
              </w:rPr>
              <w:t xml:space="preserve">[Atestato numeris] </w:t>
            </w:r>
          </w:p>
        </w:tc>
      </w:tr>
      <w:tr w:rsidR="00B8583D" w:rsidRPr="007222DD" w14:paraId="742B2F37" w14:textId="77777777" w:rsidTr="00D86D5A">
        <w:tc>
          <w:tcPr>
            <w:tcW w:w="4396" w:type="dxa"/>
          </w:tcPr>
          <w:p w14:paraId="4A7D9137" w14:textId="77777777" w:rsidR="00B8583D" w:rsidRPr="007222DD" w:rsidRDefault="00B8583D" w:rsidP="000071FB">
            <w:pPr>
              <w:tabs>
                <w:tab w:val="left" w:pos="1311"/>
              </w:tabs>
              <w:ind w:left="1311" w:hanging="1311"/>
              <w:rPr>
                <w:szCs w:val="24"/>
              </w:rPr>
            </w:pPr>
          </w:p>
        </w:tc>
        <w:tc>
          <w:tcPr>
            <w:tcW w:w="4252" w:type="dxa"/>
            <w:gridSpan w:val="2"/>
          </w:tcPr>
          <w:p w14:paraId="4E38CD5C" w14:textId="77777777" w:rsidR="00B8583D" w:rsidRPr="007222DD" w:rsidRDefault="00B8583D" w:rsidP="000071FB">
            <w:pPr>
              <w:rPr>
                <w:szCs w:val="24"/>
              </w:rPr>
            </w:pPr>
          </w:p>
        </w:tc>
      </w:tr>
      <w:tr w:rsidR="00B8583D" w:rsidRPr="007222DD" w14:paraId="3D0098A5" w14:textId="77777777" w:rsidTr="00D86D5A">
        <w:tc>
          <w:tcPr>
            <w:tcW w:w="4396" w:type="dxa"/>
          </w:tcPr>
          <w:p w14:paraId="37BF474B" w14:textId="77777777" w:rsidR="00B8583D" w:rsidRPr="007222DD" w:rsidRDefault="00B8583D" w:rsidP="000071FB">
            <w:pPr>
              <w:tabs>
                <w:tab w:val="left" w:pos="1311"/>
              </w:tabs>
              <w:rPr>
                <w:color w:val="FF0000"/>
                <w:szCs w:val="24"/>
              </w:rPr>
            </w:pPr>
            <w:r w:rsidRPr="007222DD">
              <w:rPr>
                <w:color w:val="FF0000"/>
                <w:szCs w:val="24"/>
              </w:rPr>
              <w:t xml:space="preserve"> </w:t>
            </w:r>
          </w:p>
        </w:tc>
        <w:tc>
          <w:tcPr>
            <w:tcW w:w="4252" w:type="dxa"/>
            <w:gridSpan w:val="2"/>
          </w:tcPr>
          <w:p w14:paraId="401EDAE4" w14:textId="77777777" w:rsidR="00B8583D" w:rsidRPr="007222DD" w:rsidRDefault="00B8583D" w:rsidP="000071FB">
            <w:pPr>
              <w:rPr>
                <w:szCs w:val="24"/>
              </w:rPr>
            </w:pPr>
            <w:r w:rsidRPr="007222DD">
              <w:rPr>
                <w:szCs w:val="24"/>
              </w:rPr>
              <w:t>______________________________</w:t>
            </w:r>
          </w:p>
          <w:p w14:paraId="7AC04413" w14:textId="77777777" w:rsidR="00B8583D" w:rsidRPr="007222DD" w:rsidRDefault="00B8583D" w:rsidP="000071FB">
            <w:pPr>
              <w:rPr>
                <w:szCs w:val="24"/>
              </w:rPr>
            </w:pPr>
            <w:r w:rsidRPr="007222DD">
              <w:rPr>
                <w:szCs w:val="24"/>
              </w:rPr>
              <w:t>Parašas</w:t>
            </w:r>
          </w:p>
        </w:tc>
      </w:tr>
    </w:tbl>
    <w:p w14:paraId="231E3EBC" w14:textId="3FD9C088" w:rsidR="003F3C9A" w:rsidRPr="00000B74" w:rsidRDefault="003F3C9A" w:rsidP="00C62158">
      <w:pPr>
        <w:tabs>
          <w:tab w:val="left" w:pos="5882"/>
        </w:tabs>
        <w:ind w:right="-178"/>
        <w:rPr>
          <w:szCs w:val="24"/>
        </w:rPr>
      </w:pPr>
    </w:p>
    <w:sectPr w:rsidR="003F3C9A" w:rsidRPr="00000B74" w:rsidSect="008D10B7">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7292" w14:textId="77777777" w:rsidR="00D00815" w:rsidRDefault="00D00815">
      <w:r>
        <w:separator/>
      </w:r>
    </w:p>
  </w:endnote>
  <w:endnote w:type="continuationSeparator" w:id="0">
    <w:p w14:paraId="0BE26EDB" w14:textId="77777777" w:rsidR="00D00815" w:rsidRDefault="00D0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D5ED" w14:textId="77777777" w:rsidR="005C4206" w:rsidRDefault="005C420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96E" w14:textId="77777777" w:rsidR="005C4206" w:rsidRDefault="005C420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C4206" w14:paraId="3D890CDF" w14:textId="77777777">
      <w:tc>
        <w:tcPr>
          <w:tcW w:w="3210" w:type="dxa"/>
        </w:tcPr>
        <w:p w14:paraId="04D1F344" w14:textId="77777777" w:rsidR="005C4206" w:rsidRDefault="005C4206">
          <w:pPr>
            <w:tabs>
              <w:tab w:val="center" w:pos="4819"/>
              <w:tab w:val="right" w:pos="9638"/>
            </w:tabs>
            <w:ind w:left="-115"/>
            <w:rPr>
              <w:sz w:val="22"/>
              <w:szCs w:val="22"/>
            </w:rPr>
          </w:pPr>
        </w:p>
      </w:tc>
      <w:tc>
        <w:tcPr>
          <w:tcW w:w="3210" w:type="dxa"/>
        </w:tcPr>
        <w:p w14:paraId="056E342D" w14:textId="77777777" w:rsidR="005C4206" w:rsidRDefault="005C4206">
          <w:pPr>
            <w:tabs>
              <w:tab w:val="center" w:pos="4819"/>
              <w:tab w:val="right" w:pos="9638"/>
            </w:tabs>
            <w:jc w:val="center"/>
            <w:rPr>
              <w:sz w:val="22"/>
              <w:szCs w:val="22"/>
            </w:rPr>
          </w:pPr>
        </w:p>
      </w:tc>
      <w:tc>
        <w:tcPr>
          <w:tcW w:w="3210" w:type="dxa"/>
        </w:tcPr>
        <w:p w14:paraId="6FD445DC" w14:textId="77777777" w:rsidR="005C4206" w:rsidRDefault="005C4206">
          <w:pPr>
            <w:tabs>
              <w:tab w:val="center" w:pos="4819"/>
              <w:tab w:val="right" w:pos="9638"/>
            </w:tabs>
            <w:ind w:right="-115"/>
            <w:jc w:val="right"/>
            <w:rPr>
              <w:sz w:val="22"/>
              <w:szCs w:val="22"/>
            </w:rPr>
          </w:pPr>
        </w:p>
      </w:tc>
    </w:tr>
  </w:tbl>
  <w:p w14:paraId="4DBF9BE8" w14:textId="77777777" w:rsidR="005C4206" w:rsidRDefault="005C420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749C" w14:textId="77777777" w:rsidR="00D00815" w:rsidRDefault="00D00815">
      <w:r>
        <w:separator/>
      </w:r>
    </w:p>
  </w:footnote>
  <w:footnote w:type="continuationSeparator" w:id="0">
    <w:p w14:paraId="28053DFE" w14:textId="77777777" w:rsidR="00D00815" w:rsidRDefault="00D00815">
      <w:r>
        <w:continuationSeparator/>
      </w:r>
    </w:p>
  </w:footnote>
  <w:footnote w:id="1">
    <w:p w14:paraId="0297027B" w14:textId="77777777" w:rsidR="005C4206" w:rsidRPr="00D42A6C" w:rsidRDefault="005C4206" w:rsidP="00B8583D">
      <w:pPr>
        <w:pStyle w:val="Puslapioinaostekstas"/>
        <w:rPr>
          <w:szCs w:val="24"/>
          <w:lang w:eastAsia="lt-LT"/>
        </w:rPr>
      </w:pPr>
      <w:r w:rsidRPr="00D42A6C">
        <w:rPr>
          <w:rStyle w:val="Puslapioinaosnuoroda"/>
        </w:rPr>
        <w:footnoteRef/>
      </w:r>
      <w:r w:rsidRPr="00D42A6C">
        <w:t xml:space="preserve"> </w:t>
      </w:r>
      <w:r w:rsidRPr="00D42A6C">
        <w:rPr>
          <w:szCs w:val="24"/>
          <w:lang w:eastAsia="lt-LT"/>
        </w:rPr>
        <w:t xml:space="preserve">Viešųjų pirkimų tarnybos direktoriaus </w:t>
      </w:r>
      <w:r w:rsidRPr="008A0786">
        <w:rPr>
          <w:szCs w:val="24"/>
          <w:lang w:eastAsia="lt-LT"/>
        </w:rPr>
        <w:t>2019 m. sausio 24 d. įsakymu Nr.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(toliau – Metodika)</w:t>
      </w:r>
      <w:r w:rsidRPr="00D42A6C">
        <w:rPr>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4F3F" w14:textId="77777777" w:rsidR="005C4206" w:rsidRDefault="005C420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CA00" w14:textId="7364BFD7" w:rsidR="005C4206" w:rsidRDefault="005C4206">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5C58A9">
      <w:rPr>
        <w:noProof/>
        <w:szCs w:val="24"/>
      </w:rPr>
      <w:t>1</w:t>
    </w:r>
    <w:r w:rsidR="005C58A9">
      <w:rPr>
        <w:noProof/>
        <w:szCs w:val="24"/>
      </w:rPr>
      <w:t>3</w:t>
    </w:r>
    <w:r>
      <w:rPr>
        <w:szCs w:val="24"/>
      </w:rPr>
      <w:fldChar w:fldCharType="end"/>
    </w:r>
  </w:p>
  <w:p w14:paraId="2F7B5F22" w14:textId="77777777" w:rsidR="005C4206" w:rsidRDefault="005C4206">
    <w:pPr>
      <w:tabs>
        <w:tab w:val="left" w:pos="3344"/>
        <w:tab w:val="left" w:pos="8291"/>
      </w:tabs>
      <w:spacing w:before="120" w:after="60" w:line="276" w:lineRule="auto"/>
      <w:ind w:left="-17" w:firstLine="17"/>
      <w:jc w:val="center"/>
      <w:rPr>
        <w:b/>
        <w:bCs/>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9ECD" w14:textId="77777777" w:rsidR="005C4206" w:rsidRDefault="005C420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lowerLetter"/>
      <w:lvlText w:val="%1)"/>
      <w:lvlJc w:val="left"/>
      <w:pPr>
        <w:tabs>
          <w:tab w:val="num" w:pos="720"/>
        </w:tabs>
      </w:pPr>
    </w:lvl>
  </w:abstractNum>
  <w:abstractNum w:abstractNumId="1" w15:restartNumberingAfterBreak="0">
    <w:nsid w:val="00000003"/>
    <w:multiLevelType w:val="multilevel"/>
    <w:tmpl w:val="00000003"/>
    <w:name w:val="WW8Num5"/>
    <w:lvl w:ilvl="0">
      <w:start w:val="4"/>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0000004"/>
    <w:multiLevelType w:val="multilevel"/>
    <w:tmpl w:val="5086B15E"/>
    <w:name w:val="WW8Num4"/>
    <w:lvl w:ilvl="0">
      <w:start w:val="11"/>
      <w:numFmt w:val="decimal"/>
      <w:lvlText w:val="%1."/>
      <w:lvlJc w:val="left"/>
      <w:pPr>
        <w:tabs>
          <w:tab w:val="num" w:pos="0"/>
        </w:tabs>
        <w:ind w:left="480" w:hanging="480"/>
      </w:pPr>
      <w:rPr>
        <w:rFonts w:cs="Times New Roman"/>
        <w:lang w:val="lt-LT"/>
      </w:rPr>
    </w:lvl>
    <w:lvl w:ilvl="1">
      <w:start w:val="1"/>
      <w:numFmt w:val="decimal"/>
      <w:lvlText w:val="%1.%2."/>
      <w:lvlJc w:val="left"/>
      <w:pPr>
        <w:tabs>
          <w:tab w:val="num" w:pos="0"/>
        </w:tabs>
        <w:ind w:left="2280" w:hanging="480"/>
      </w:pPr>
      <w:rPr>
        <w:rFonts w:cs="Times New Roman"/>
        <w:b w:val="0"/>
        <w:lang w:val="lt-LT"/>
      </w:rPr>
    </w:lvl>
    <w:lvl w:ilvl="2">
      <w:start w:val="1"/>
      <w:numFmt w:val="decimal"/>
      <w:lvlText w:val="%1.%2.%3."/>
      <w:lvlJc w:val="left"/>
      <w:pPr>
        <w:tabs>
          <w:tab w:val="num" w:pos="-2749"/>
        </w:tabs>
        <w:ind w:left="1571"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6120" w:hanging="720"/>
      </w:pPr>
      <w:rPr>
        <w:rFonts w:cs="Times New Roman"/>
        <w:lang w:val="lt-LT"/>
      </w:rPr>
    </w:lvl>
    <w:lvl w:ilvl="4">
      <w:start w:val="1"/>
      <w:numFmt w:val="decimal"/>
      <w:lvlText w:val="%1.%2.%3.%4.%5."/>
      <w:lvlJc w:val="left"/>
      <w:pPr>
        <w:tabs>
          <w:tab w:val="num" w:pos="0"/>
        </w:tabs>
        <w:ind w:left="8280" w:hanging="1080"/>
      </w:pPr>
      <w:rPr>
        <w:rFonts w:cs="Times New Roman"/>
        <w:lang w:val="lt-LT"/>
      </w:rPr>
    </w:lvl>
    <w:lvl w:ilvl="5">
      <w:start w:val="1"/>
      <w:numFmt w:val="decimal"/>
      <w:lvlText w:val="%1.%2.%3.%4.%5.%6."/>
      <w:lvlJc w:val="left"/>
      <w:pPr>
        <w:tabs>
          <w:tab w:val="num" w:pos="0"/>
        </w:tabs>
        <w:ind w:left="10080" w:hanging="1080"/>
      </w:pPr>
      <w:rPr>
        <w:rFonts w:cs="Times New Roman"/>
        <w:lang w:val="lt-LT"/>
      </w:rPr>
    </w:lvl>
    <w:lvl w:ilvl="6">
      <w:start w:val="1"/>
      <w:numFmt w:val="decimal"/>
      <w:lvlText w:val="%1.%2.%3.%4.%5.%6.%7."/>
      <w:lvlJc w:val="left"/>
      <w:pPr>
        <w:tabs>
          <w:tab w:val="num" w:pos="0"/>
        </w:tabs>
        <w:ind w:left="12240" w:hanging="1440"/>
      </w:pPr>
      <w:rPr>
        <w:rFonts w:cs="Times New Roman"/>
        <w:lang w:val="lt-LT"/>
      </w:rPr>
    </w:lvl>
    <w:lvl w:ilvl="7">
      <w:start w:val="1"/>
      <w:numFmt w:val="decimal"/>
      <w:lvlText w:val="%1.%2.%3.%4.%5.%6.%7.%8."/>
      <w:lvlJc w:val="left"/>
      <w:pPr>
        <w:tabs>
          <w:tab w:val="num" w:pos="0"/>
        </w:tabs>
        <w:ind w:left="14040" w:hanging="1440"/>
      </w:pPr>
      <w:rPr>
        <w:rFonts w:cs="Times New Roman"/>
        <w:lang w:val="lt-LT"/>
      </w:rPr>
    </w:lvl>
    <w:lvl w:ilvl="8">
      <w:start w:val="1"/>
      <w:numFmt w:val="decimal"/>
      <w:lvlText w:val="%1.%2.%3.%4.%5.%6.%7.%8.%9."/>
      <w:lvlJc w:val="left"/>
      <w:pPr>
        <w:tabs>
          <w:tab w:val="num" w:pos="0"/>
        </w:tabs>
        <w:ind w:left="16200" w:hanging="1800"/>
      </w:pPr>
      <w:rPr>
        <w:rFonts w:cs="Times New Roman"/>
        <w:lang w:val="lt-LT"/>
      </w:rPr>
    </w:lvl>
  </w:abstractNum>
  <w:abstractNum w:abstractNumId="3" w15:restartNumberingAfterBreak="0">
    <w:nsid w:val="00000005"/>
    <w:multiLevelType w:val="multilevel"/>
    <w:tmpl w:val="00000005"/>
    <w:name w:val="WW8Num8"/>
    <w:lvl w:ilvl="0">
      <w:start w:val="1"/>
      <w:numFmt w:val="lowerLetter"/>
      <w:lvlText w:val="%1)"/>
      <w:lvlJc w:val="left"/>
      <w:pPr>
        <w:tabs>
          <w:tab w:val="num" w:pos="1440"/>
        </w:tabs>
      </w:pPr>
    </w:lvl>
    <w:lvl w:ilvl="1">
      <w:start w:val="1"/>
      <w:numFmt w:val="lowerLetter"/>
      <w:lvlText w:val="%2."/>
      <w:lvlJc w:val="left"/>
      <w:pPr>
        <w:tabs>
          <w:tab w:val="num" w:pos="2160"/>
        </w:tabs>
      </w:pPr>
    </w:lvl>
    <w:lvl w:ilvl="2">
      <w:start w:val="1"/>
      <w:numFmt w:val="lowerRoman"/>
      <w:lvlText w:val="%3."/>
      <w:lvlJc w:val="right"/>
      <w:pPr>
        <w:tabs>
          <w:tab w:val="num" w:pos="2880"/>
        </w:tabs>
      </w:pPr>
    </w:lvl>
    <w:lvl w:ilvl="3">
      <w:start w:val="1"/>
      <w:numFmt w:val="decimal"/>
      <w:lvlText w:val="%4."/>
      <w:lvlJc w:val="left"/>
      <w:pPr>
        <w:tabs>
          <w:tab w:val="num" w:pos="3600"/>
        </w:tabs>
      </w:pPr>
    </w:lvl>
    <w:lvl w:ilvl="4">
      <w:start w:val="1"/>
      <w:numFmt w:val="lowerLetter"/>
      <w:lvlText w:val="%5."/>
      <w:lvlJc w:val="left"/>
      <w:pPr>
        <w:tabs>
          <w:tab w:val="num" w:pos="4320"/>
        </w:tabs>
      </w:pPr>
    </w:lvl>
    <w:lvl w:ilvl="5">
      <w:start w:val="1"/>
      <w:numFmt w:val="lowerRoman"/>
      <w:lvlText w:val="%6."/>
      <w:lvlJc w:val="right"/>
      <w:pPr>
        <w:tabs>
          <w:tab w:val="num" w:pos="5040"/>
        </w:tabs>
      </w:pPr>
    </w:lvl>
    <w:lvl w:ilvl="6">
      <w:start w:val="1"/>
      <w:numFmt w:val="decimal"/>
      <w:lvlText w:val="%7."/>
      <w:lvlJc w:val="left"/>
      <w:pPr>
        <w:tabs>
          <w:tab w:val="num" w:pos="5760"/>
        </w:tabs>
      </w:pPr>
    </w:lvl>
    <w:lvl w:ilvl="7">
      <w:start w:val="1"/>
      <w:numFmt w:val="lowerLetter"/>
      <w:lvlText w:val="%8."/>
      <w:lvlJc w:val="left"/>
      <w:pPr>
        <w:tabs>
          <w:tab w:val="num" w:pos="6480"/>
        </w:tabs>
      </w:pPr>
    </w:lvl>
    <w:lvl w:ilvl="8">
      <w:start w:val="1"/>
      <w:numFmt w:val="lowerRoman"/>
      <w:lvlText w:val="%9."/>
      <w:lvlJc w:val="right"/>
      <w:pPr>
        <w:tabs>
          <w:tab w:val="num" w:pos="7200"/>
        </w:tabs>
      </w:pPr>
    </w:lvl>
  </w:abstractNum>
  <w:abstractNum w:abstractNumId="4" w15:restartNumberingAfterBreak="0">
    <w:nsid w:val="00000007"/>
    <w:multiLevelType w:val="multilevel"/>
    <w:tmpl w:val="00000007"/>
    <w:name w:val="WW8Num16"/>
    <w:lvl w:ilvl="0">
      <w:start w:val="2"/>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5" w15:restartNumberingAfterBreak="0">
    <w:nsid w:val="0000000B"/>
    <w:multiLevelType w:val="multilevel"/>
    <w:tmpl w:val="B8785438"/>
    <w:name w:val="WW8Num40"/>
    <w:lvl w:ilvl="0">
      <w:start w:val="1"/>
      <w:numFmt w:val="decimal"/>
      <w:lvlText w:val="%1."/>
      <w:lvlJc w:val="left"/>
      <w:pPr>
        <w:tabs>
          <w:tab w:val="num" w:pos="5245"/>
        </w:tabs>
      </w:pPr>
    </w:lvl>
    <w:lvl w:ilvl="1">
      <w:start w:val="1"/>
      <w:numFmt w:val="decimal"/>
      <w:lvlText w:val="%1.%2."/>
      <w:lvlJc w:val="left"/>
      <w:pPr>
        <w:tabs>
          <w:tab w:val="num" w:pos="567"/>
        </w:tabs>
      </w:pPr>
      <w:rPr>
        <w:color w:val="auto"/>
      </w:rPr>
    </w:lvl>
    <w:lvl w:ilvl="2">
      <w:start w:val="1"/>
      <w:numFmt w:val="decimal"/>
      <w:lvlText w:val="%1.%2.%3."/>
      <w:lvlJc w:val="left"/>
      <w:pPr>
        <w:tabs>
          <w:tab w:val="num" w:pos="1304"/>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6" w15:restartNumberingAfterBreak="0">
    <w:nsid w:val="0000000F"/>
    <w:multiLevelType w:val="multilevel"/>
    <w:tmpl w:val="0000000F"/>
    <w:name w:val="WW8Num15"/>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589"/>
        </w:tabs>
        <w:ind w:left="1353" w:hanging="360"/>
      </w:pPr>
      <w:rPr>
        <w:rFonts w:eastAsia="Batang" w:cs="Times New Roman"/>
        <w:color w:val="000000"/>
        <w:szCs w:val="24"/>
        <w:lang w:val="lt-LT"/>
      </w:rPr>
    </w:lvl>
    <w:lvl w:ilvl="2">
      <w:start w:val="1"/>
      <w:numFmt w:val="decimal"/>
      <w:lvlText w:val="%1.%2.%3."/>
      <w:lvlJc w:val="left"/>
      <w:pPr>
        <w:tabs>
          <w:tab w:val="num" w:pos="0"/>
        </w:tabs>
        <w:ind w:left="4124" w:hanging="720"/>
      </w:pPr>
      <w:rPr>
        <w:rFonts w:eastAsia="Batang" w:cs="Times New Roman"/>
        <w:color w:val="000000"/>
        <w:szCs w:val="24"/>
        <w:lang w:val="lt-LT"/>
      </w:rPr>
    </w:lvl>
    <w:lvl w:ilvl="3">
      <w:start w:val="1"/>
      <w:numFmt w:val="decimal"/>
      <w:lvlText w:val="%1.%2.%3.%4."/>
      <w:lvlJc w:val="left"/>
      <w:pPr>
        <w:tabs>
          <w:tab w:val="num" w:pos="0"/>
        </w:tabs>
        <w:ind w:left="5826" w:hanging="720"/>
      </w:pPr>
      <w:rPr>
        <w:rFonts w:cs="Times New Roman" w:hint="default"/>
      </w:rPr>
    </w:lvl>
    <w:lvl w:ilvl="4">
      <w:start w:val="1"/>
      <w:numFmt w:val="decimal"/>
      <w:lvlText w:val="%1.%2.%3.%4.%5."/>
      <w:lvlJc w:val="left"/>
      <w:pPr>
        <w:tabs>
          <w:tab w:val="num" w:pos="0"/>
        </w:tabs>
        <w:ind w:left="7888" w:hanging="1080"/>
      </w:pPr>
      <w:rPr>
        <w:rFonts w:cs="Times New Roman" w:hint="default"/>
      </w:rPr>
    </w:lvl>
    <w:lvl w:ilvl="5">
      <w:start w:val="1"/>
      <w:numFmt w:val="decimal"/>
      <w:lvlText w:val="%1.%2.%3.%4.%5.%6."/>
      <w:lvlJc w:val="left"/>
      <w:pPr>
        <w:tabs>
          <w:tab w:val="num" w:pos="0"/>
        </w:tabs>
        <w:ind w:left="9590" w:hanging="1080"/>
      </w:pPr>
      <w:rPr>
        <w:rFonts w:cs="Times New Roman" w:hint="default"/>
      </w:rPr>
    </w:lvl>
    <w:lvl w:ilvl="6">
      <w:start w:val="1"/>
      <w:numFmt w:val="decimal"/>
      <w:lvlText w:val="%1.%2.%3.%4.%5.%6.%7."/>
      <w:lvlJc w:val="left"/>
      <w:pPr>
        <w:tabs>
          <w:tab w:val="num" w:pos="0"/>
        </w:tabs>
        <w:ind w:left="11652" w:hanging="1440"/>
      </w:pPr>
      <w:rPr>
        <w:rFonts w:cs="Times New Roman" w:hint="default"/>
      </w:rPr>
    </w:lvl>
    <w:lvl w:ilvl="7">
      <w:start w:val="1"/>
      <w:numFmt w:val="decimal"/>
      <w:lvlText w:val="%1.%2.%3.%4.%5.%6.%7.%8."/>
      <w:lvlJc w:val="left"/>
      <w:pPr>
        <w:tabs>
          <w:tab w:val="num" w:pos="0"/>
        </w:tabs>
        <w:ind w:left="13354" w:hanging="1440"/>
      </w:pPr>
      <w:rPr>
        <w:rFonts w:cs="Times New Roman" w:hint="default"/>
      </w:rPr>
    </w:lvl>
    <w:lvl w:ilvl="8">
      <w:start w:val="1"/>
      <w:numFmt w:val="decimal"/>
      <w:lvlText w:val="%1.%2.%3.%4.%5.%6.%7.%8.%9."/>
      <w:lvlJc w:val="left"/>
      <w:pPr>
        <w:tabs>
          <w:tab w:val="num" w:pos="0"/>
        </w:tabs>
        <w:ind w:left="15416" w:hanging="1800"/>
      </w:pPr>
      <w:rPr>
        <w:rFonts w:cs="Times New Roman" w:hint="default"/>
      </w:rPr>
    </w:lvl>
  </w:abstractNum>
  <w:abstractNum w:abstractNumId="7" w15:restartNumberingAfterBreak="0">
    <w:nsid w:val="00000010"/>
    <w:multiLevelType w:val="singleLevel"/>
    <w:tmpl w:val="00000010"/>
    <w:lvl w:ilvl="0">
      <w:start w:val="4"/>
      <w:numFmt w:val="bullet"/>
      <w:lvlText w:val="-"/>
      <w:lvlJc w:val="left"/>
      <w:pPr>
        <w:tabs>
          <w:tab w:val="num" w:pos="0"/>
        </w:tabs>
        <w:ind w:left="927" w:hanging="360"/>
      </w:pPr>
      <w:rPr>
        <w:rFonts w:ascii="Times New Roman" w:hAnsi="Times New Roman" w:cs="Times New Roman"/>
        <w:szCs w:val="24"/>
      </w:rPr>
    </w:lvl>
  </w:abstractNum>
  <w:abstractNum w:abstractNumId="8"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9" w15:restartNumberingAfterBreak="0">
    <w:nsid w:val="00CD78A4"/>
    <w:multiLevelType w:val="multilevel"/>
    <w:tmpl w:val="8850DE5E"/>
    <w:lvl w:ilvl="0">
      <w:start w:val="11"/>
      <w:numFmt w:val="decimal"/>
      <w:lvlText w:val="%1."/>
      <w:lvlJc w:val="left"/>
      <w:pPr>
        <w:ind w:left="480" w:hanging="480"/>
      </w:pPr>
      <w:rPr>
        <w:rFonts w:hint="default"/>
      </w:rPr>
    </w:lvl>
    <w:lvl w:ilvl="1">
      <w:start w:val="1"/>
      <w:numFmt w:val="decimal"/>
      <w:lvlText w:val="%1.%2."/>
      <w:lvlJc w:val="left"/>
      <w:pPr>
        <w:ind w:left="2280" w:hanging="48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32E2C"/>
    <w:multiLevelType w:val="multilevel"/>
    <w:tmpl w:val="20689FC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1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812CB6"/>
    <w:multiLevelType w:val="multilevel"/>
    <w:tmpl w:val="093229EA"/>
    <w:lvl w:ilvl="0">
      <w:start w:val="13"/>
      <w:numFmt w:val="decimal"/>
      <w:lvlText w:val="%1."/>
      <w:lvlJc w:val="left"/>
      <w:pPr>
        <w:ind w:left="480" w:hanging="480"/>
      </w:pPr>
      <w:rPr>
        <w:rFonts w:hint="default"/>
        <w:b/>
      </w:rPr>
    </w:lvl>
    <w:lvl w:ilvl="1">
      <w:start w:val="1"/>
      <w:numFmt w:val="decimal"/>
      <w:lvlText w:val="%1.%2."/>
      <w:lvlJc w:val="left"/>
      <w:pPr>
        <w:ind w:left="218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22" w15:restartNumberingAfterBreak="0">
    <w:nsid w:val="207E4054"/>
    <w:multiLevelType w:val="hybridMultilevel"/>
    <w:tmpl w:val="64163D64"/>
    <w:lvl w:ilvl="0" w:tplc="FFFFFFFF">
      <w:start w:val="1"/>
      <w:numFmt w:val="decimal"/>
      <w:lvlText w:val="1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2AF3D06"/>
    <w:multiLevelType w:val="hybridMultilevel"/>
    <w:tmpl w:val="8EF8583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4" w15:restartNumberingAfterBreak="0">
    <w:nsid w:val="26B22E91"/>
    <w:multiLevelType w:val="hybridMultilevel"/>
    <w:tmpl w:val="F12A7292"/>
    <w:lvl w:ilvl="0" w:tplc="FFFFFFFF">
      <w:start w:val="1"/>
      <w:numFmt w:val="decimal"/>
      <w:lvlText w:val="8.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27174577"/>
    <w:multiLevelType w:val="multilevel"/>
    <w:tmpl w:val="7206C3BE"/>
    <w:lvl w:ilvl="0">
      <w:start w:val="12"/>
      <w:numFmt w:val="decimal"/>
      <w:lvlText w:val="%1."/>
      <w:lvlJc w:val="left"/>
      <w:pPr>
        <w:ind w:left="480" w:hanging="480"/>
      </w:pPr>
      <w:rPr>
        <w:rFonts w:hint="default"/>
        <w:color w:val="auto"/>
      </w:rPr>
    </w:lvl>
    <w:lvl w:ilvl="1">
      <w:start w:val="1"/>
      <w:numFmt w:val="decimal"/>
      <w:lvlText w:val="%1.%2."/>
      <w:lvlJc w:val="left"/>
      <w:pPr>
        <w:ind w:left="1380" w:hanging="480"/>
      </w:pPr>
      <w:rPr>
        <w:rFonts w:ascii="Times New Roman" w:hAnsi="Times New Roman" w:cs="Times New Roman"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6"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BE2410E"/>
    <w:multiLevelType w:val="multilevel"/>
    <w:tmpl w:val="3E42BE22"/>
    <w:lvl w:ilvl="0">
      <w:start w:val="8"/>
      <w:numFmt w:val="decimal"/>
      <w:lvlText w:val="%1."/>
      <w:lvlJc w:val="left"/>
      <w:pPr>
        <w:ind w:left="360" w:hanging="360"/>
      </w:pPr>
      <w:rPr>
        <w:rFonts w:hint="default"/>
        <w:b/>
        <w:color w:val="auto"/>
      </w:rPr>
    </w:lvl>
    <w:lvl w:ilvl="1">
      <w:start w:val="1"/>
      <w:numFmt w:val="decimal"/>
      <w:lvlText w:val="%1.%2."/>
      <w:lvlJc w:val="left"/>
      <w:pPr>
        <w:ind w:left="1495"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0F4378"/>
    <w:multiLevelType w:val="hybridMultilevel"/>
    <w:tmpl w:val="9ABCB4E2"/>
    <w:lvl w:ilvl="0" w:tplc="353EE44A">
      <w:start w:val="1"/>
      <w:numFmt w:val="decimal"/>
      <w:lvlText w:val="%1)"/>
      <w:lvlJc w:val="left"/>
      <w:pPr>
        <w:ind w:left="730" w:hanging="37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3201AB9"/>
    <w:multiLevelType w:val="hybridMultilevel"/>
    <w:tmpl w:val="AF04B3EE"/>
    <w:lvl w:ilvl="0" w:tplc="A9B04E66">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036D4A"/>
    <w:multiLevelType w:val="multilevel"/>
    <w:tmpl w:val="2FCAD2A0"/>
    <w:lvl w:ilvl="0">
      <w:start w:val="5"/>
      <w:numFmt w:val="decimal"/>
      <w:lvlText w:val="%1."/>
      <w:lvlJc w:val="left"/>
      <w:pPr>
        <w:ind w:left="360" w:hanging="360"/>
      </w:pPr>
      <w:rPr>
        <w:rFonts w:hint="default"/>
        <w:b/>
      </w:rPr>
    </w:lvl>
    <w:lvl w:ilvl="1">
      <w:start w:val="1"/>
      <w:numFmt w:val="decimal"/>
      <w:lvlText w:val="%1.%2."/>
      <w:lvlJc w:val="left"/>
      <w:pPr>
        <w:ind w:left="2062" w:hanging="360"/>
      </w:pPr>
      <w:rPr>
        <w:rFonts w:ascii="Times New Roman" w:hAnsi="Times New Roman" w:cs="Times New Roman" w:hint="default"/>
        <w:lang w:val="lt-LT"/>
      </w:rPr>
    </w:lvl>
    <w:lvl w:ilvl="2">
      <w:start w:val="1"/>
      <w:numFmt w:val="decimal"/>
      <w:lvlText w:val="%1.%2.%3."/>
      <w:lvlJc w:val="left"/>
      <w:pPr>
        <w:ind w:left="4124" w:hanging="720"/>
      </w:pPr>
      <w:rPr>
        <w:rFonts w:ascii="Times New Roman" w:hAnsi="Times New Roman" w:cs="Times New Roman"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6C26218"/>
    <w:multiLevelType w:val="hybridMultilevel"/>
    <w:tmpl w:val="F3802CCC"/>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38" w15:restartNumberingAfterBreak="0">
    <w:nsid w:val="38223084"/>
    <w:multiLevelType w:val="multilevel"/>
    <w:tmpl w:val="1C22C266"/>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0"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41" w15:restartNumberingAfterBreak="0">
    <w:nsid w:val="43891003"/>
    <w:multiLevelType w:val="multilevel"/>
    <w:tmpl w:val="FBB4C090"/>
    <w:lvl w:ilvl="0">
      <w:start w:val="10"/>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2" w15:restartNumberingAfterBreak="0">
    <w:nsid w:val="455936A4"/>
    <w:multiLevelType w:val="multilevel"/>
    <w:tmpl w:val="BFDAA050"/>
    <w:lvl w:ilvl="0">
      <w:start w:val="12"/>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9AE513F"/>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B5D0069"/>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C12124D"/>
    <w:multiLevelType w:val="hybridMultilevel"/>
    <w:tmpl w:val="2DF68ABA"/>
    <w:lvl w:ilvl="0" w:tplc="D70A20FE">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DE768BF"/>
    <w:multiLevelType w:val="multilevel"/>
    <w:tmpl w:val="FBB4C090"/>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2182" w:hanging="480"/>
      </w:pPr>
      <w:rPr>
        <w:rFonts w:ascii="Times New Roman" w:hAnsi="Times New Roman" w:hint="default"/>
      </w:rPr>
    </w:lvl>
    <w:lvl w:ilvl="2">
      <w:start w:val="1"/>
      <w:numFmt w:val="decimal"/>
      <w:lvlText w:val="%1.%2.%3."/>
      <w:lvlJc w:val="left"/>
      <w:pPr>
        <w:ind w:left="4124" w:hanging="720"/>
      </w:pPr>
      <w:rPr>
        <w:rFonts w:ascii="Times New Roman" w:hAnsi="Times New Roman" w:hint="default"/>
      </w:rPr>
    </w:lvl>
    <w:lvl w:ilvl="3">
      <w:start w:val="1"/>
      <w:numFmt w:val="decimal"/>
      <w:lvlText w:val="%1.%2.%3.%4."/>
      <w:lvlJc w:val="left"/>
      <w:pPr>
        <w:ind w:left="5826" w:hanging="720"/>
      </w:pPr>
      <w:rPr>
        <w:rFonts w:ascii="Times New Roman" w:hAnsi="Times New Roman" w:hint="default"/>
      </w:rPr>
    </w:lvl>
    <w:lvl w:ilvl="4">
      <w:start w:val="1"/>
      <w:numFmt w:val="decimal"/>
      <w:lvlText w:val="%1.%2.%3.%4.%5."/>
      <w:lvlJc w:val="left"/>
      <w:pPr>
        <w:ind w:left="7888" w:hanging="1080"/>
      </w:pPr>
      <w:rPr>
        <w:rFonts w:ascii="Times New Roman" w:hAnsi="Times New Roman" w:hint="default"/>
      </w:rPr>
    </w:lvl>
    <w:lvl w:ilvl="5">
      <w:start w:val="1"/>
      <w:numFmt w:val="decimal"/>
      <w:lvlText w:val="%1.%2.%3.%4.%5.%6."/>
      <w:lvlJc w:val="left"/>
      <w:pPr>
        <w:ind w:left="9590" w:hanging="1080"/>
      </w:pPr>
      <w:rPr>
        <w:rFonts w:ascii="Times New Roman" w:hAnsi="Times New Roman" w:hint="default"/>
      </w:rPr>
    </w:lvl>
    <w:lvl w:ilvl="6">
      <w:start w:val="1"/>
      <w:numFmt w:val="decimal"/>
      <w:lvlText w:val="%1.%2.%3.%4.%5.%6.%7."/>
      <w:lvlJc w:val="left"/>
      <w:pPr>
        <w:ind w:left="11652" w:hanging="1440"/>
      </w:pPr>
      <w:rPr>
        <w:rFonts w:ascii="Times New Roman" w:hAnsi="Times New Roman" w:hint="default"/>
      </w:rPr>
    </w:lvl>
    <w:lvl w:ilvl="7">
      <w:start w:val="1"/>
      <w:numFmt w:val="decimal"/>
      <w:lvlText w:val="%1.%2.%3.%4.%5.%6.%7.%8."/>
      <w:lvlJc w:val="left"/>
      <w:pPr>
        <w:ind w:left="13354" w:hanging="1440"/>
      </w:pPr>
      <w:rPr>
        <w:rFonts w:ascii="Times New Roman" w:hAnsi="Times New Roman" w:hint="default"/>
      </w:rPr>
    </w:lvl>
    <w:lvl w:ilvl="8">
      <w:start w:val="1"/>
      <w:numFmt w:val="decimal"/>
      <w:lvlText w:val="%1.%2.%3.%4.%5.%6.%7.%8.%9."/>
      <w:lvlJc w:val="left"/>
      <w:pPr>
        <w:ind w:left="15416" w:hanging="1800"/>
      </w:pPr>
      <w:rPr>
        <w:rFonts w:ascii="Times New Roman" w:hAnsi="Times New Roman" w:hint="default"/>
      </w:rPr>
    </w:lvl>
  </w:abstractNum>
  <w:abstractNum w:abstractNumId="50"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FB64F52"/>
    <w:multiLevelType w:val="hybridMultilevel"/>
    <w:tmpl w:val="97DA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3126D6"/>
    <w:multiLevelType w:val="hybridMultilevel"/>
    <w:tmpl w:val="63180A56"/>
    <w:lvl w:ilvl="0" w:tplc="04090011">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1A177E"/>
    <w:multiLevelType w:val="multilevel"/>
    <w:tmpl w:val="779ABC26"/>
    <w:lvl w:ilvl="0">
      <w:start w:val="1"/>
      <w:numFmt w:val="decimal"/>
      <w:lvlText w:val="%1."/>
      <w:lvlJc w:val="left"/>
      <w:pPr>
        <w:ind w:left="720" w:hanging="360"/>
      </w:pPr>
      <w:rPr>
        <w:rFonts w:hint="default"/>
        <w:color w:val="000000"/>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5450B7E"/>
    <w:multiLevelType w:val="hybridMultilevel"/>
    <w:tmpl w:val="CBBEBAD0"/>
    <w:lvl w:ilvl="0" w:tplc="B1DAA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569D0D55"/>
    <w:multiLevelType w:val="multilevel"/>
    <w:tmpl w:val="581E0BCA"/>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5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602B1A18"/>
    <w:multiLevelType w:val="multilevel"/>
    <w:tmpl w:val="B18AB164"/>
    <w:lvl w:ilvl="0">
      <w:start w:val="14"/>
      <w:numFmt w:val="decimal"/>
      <w:lvlText w:val="%1."/>
      <w:lvlJc w:val="left"/>
      <w:pPr>
        <w:ind w:left="480" w:hanging="480"/>
      </w:pPr>
      <w:rPr>
        <w:rFonts w:hint="default"/>
        <w:b/>
      </w:rPr>
    </w:lvl>
    <w:lvl w:ilvl="1">
      <w:start w:val="1"/>
      <w:numFmt w:val="decimal"/>
      <w:lvlText w:val="%1.%2."/>
      <w:lvlJc w:val="left"/>
      <w:pPr>
        <w:ind w:left="218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6B1690"/>
    <w:multiLevelType w:val="multilevel"/>
    <w:tmpl w:val="B0ECE4C2"/>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color w:val="auto"/>
        <w:sz w:val="24"/>
      </w:rPr>
    </w:lvl>
    <w:lvl w:ilvl="2">
      <w:start w:val="1"/>
      <w:numFmt w:val="decimal"/>
      <w:lvlText w:val="%1.%2.%3."/>
      <w:lvlJc w:val="left"/>
      <w:pPr>
        <w:ind w:left="243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6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4" w15:restartNumberingAfterBreak="0">
    <w:nsid w:val="6A440BA3"/>
    <w:multiLevelType w:val="hybridMultilevel"/>
    <w:tmpl w:val="A9A0034A"/>
    <w:lvl w:ilvl="0" w:tplc="4FEC8D70">
      <w:start w:val="1"/>
      <w:numFmt w:val="lowerRoman"/>
      <w:lvlText w:val="(%1)"/>
      <w:lvlJc w:val="right"/>
      <w:pPr>
        <w:ind w:left="1780" w:hanging="360"/>
      </w:pPr>
      <w:rPr>
        <w:rFonts w:hint="default"/>
      </w:rPr>
    </w:lvl>
    <w:lvl w:ilvl="1" w:tplc="AAE6E8C2">
      <w:start w:val="1"/>
      <w:numFmt w:val="lowerLetter"/>
      <w:lvlText w:val="%2."/>
      <w:lvlJc w:val="left"/>
      <w:pPr>
        <w:ind w:left="2500" w:hanging="360"/>
      </w:pPr>
    </w:lvl>
    <w:lvl w:ilvl="2" w:tplc="094CFB00" w:tentative="1">
      <w:start w:val="1"/>
      <w:numFmt w:val="lowerRoman"/>
      <w:lvlText w:val="%3."/>
      <w:lvlJc w:val="right"/>
      <w:pPr>
        <w:ind w:left="3220" w:hanging="180"/>
      </w:pPr>
    </w:lvl>
    <w:lvl w:ilvl="3" w:tplc="BD18EF0E" w:tentative="1">
      <w:start w:val="1"/>
      <w:numFmt w:val="decimal"/>
      <w:lvlText w:val="%4."/>
      <w:lvlJc w:val="left"/>
      <w:pPr>
        <w:ind w:left="3940" w:hanging="360"/>
      </w:pPr>
    </w:lvl>
    <w:lvl w:ilvl="4" w:tplc="8F2402E4" w:tentative="1">
      <w:start w:val="1"/>
      <w:numFmt w:val="lowerLetter"/>
      <w:lvlText w:val="%5."/>
      <w:lvlJc w:val="left"/>
      <w:pPr>
        <w:ind w:left="4660" w:hanging="360"/>
      </w:pPr>
    </w:lvl>
    <w:lvl w:ilvl="5" w:tplc="384289C8" w:tentative="1">
      <w:start w:val="1"/>
      <w:numFmt w:val="lowerRoman"/>
      <w:lvlText w:val="%6."/>
      <w:lvlJc w:val="right"/>
      <w:pPr>
        <w:ind w:left="5380" w:hanging="180"/>
      </w:pPr>
    </w:lvl>
    <w:lvl w:ilvl="6" w:tplc="58E22FBC" w:tentative="1">
      <w:start w:val="1"/>
      <w:numFmt w:val="decimal"/>
      <w:lvlText w:val="%7."/>
      <w:lvlJc w:val="left"/>
      <w:pPr>
        <w:ind w:left="6100" w:hanging="360"/>
      </w:pPr>
    </w:lvl>
    <w:lvl w:ilvl="7" w:tplc="86165930" w:tentative="1">
      <w:start w:val="1"/>
      <w:numFmt w:val="lowerLetter"/>
      <w:lvlText w:val="%8."/>
      <w:lvlJc w:val="left"/>
      <w:pPr>
        <w:ind w:left="6820" w:hanging="360"/>
      </w:pPr>
    </w:lvl>
    <w:lvl w:ilvl="8" w:tplc="198C789C" w:tentative="1">
      <w:start w:val="1"/>
      <w:numFmt w:val="lowerRoman"/>
      <w:lvlText w:val="%9."/>
      <w:lvlJc w:val="right"/>
      <w:pPr>
        <w:ind w:left="7540" w:hanging="180"/>
      </w:p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003E64"/>
    <w:multiLevelType w:val="multilevel"/>
    <w:tmpl w:val="7A64B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6E9E62F1"/>
    <w:multiLevelType w:val="hybridMultilevel"/>
    <w:tmpl w:val="B358BABC"/>
    <w:lvl w:ilvl="0" w:tplc="9BEC34DA">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FD621D5"/>
    <w:multiLevelType w:val="hybridMultilevel"/>
    <w:tmpl w:val="5FF815D6"/>
    <w:lvl w:ilvl="0" w:tplc="244E2F02">
      <w:start w:val="1"/>
      <w:numFmt w:val="decimal"/>
      <w:lvlText w:val="3.%1."/>
      <w:lvlJc w:val="left"/>
      <w:pPr>
        <w:tabs>
          <w:tab w:val="num" w:pos="0"/>
        </w:tabs>
        <w:ind w:left="720" w:hanging="360"/>
      </w:pPr>
      <w:rPr>
        <w:rFonts w:cs="Times New Roman" w:hint="default"/>
      </w:rPr>
    </w:lvl>
    <w:lvl w:ilvl="1" w:tplc="B8C29214" w:tentative="1">
      <w:start w:val="1"/>
      <w:numFmt w:val="lowerLetter"/>
      <w:lvlText w:val="%2."/>
      <w:lvlJc w:val="left"/>
      <w:pPr>
        <w:tabs>
          <w:tab w:val="num" w:pos="1440"/>
        </w:tabs>
        <w:ind w:left="1440" w:hanging="360"/>
      </w:pPr>
      <w:rPr>
        <w:rFonts w:cs="Times New Roman"/>
      </w:rPr>
    </w:lvl>
    <w:lvl w:ilvl="2" w:tplc="96664B68" w:tentative="1">
      <w:start w:val="1"/>
      <w:numFmt w:val="lowerRoman"/>
      <w:lvlText w:val="%3."/>
      <w:lvlJc w:val="right"/>
      <w:pPr>
        <w:tabs>
          <w:tab w:val="num" w:pos="2160"/>
        </w:tabs>
        <w:ind w:left="2160" w:hanging="180"/>
      </w:pPr>
      <w:rPr>
        <w:rFonts w:cs="Times New Roman"/>
      </w:rPr>
    </w:lvl>
    <w:lvl w:ilvl="3" w:tplc="58BA40E2" w:tentative="1">
      <w:start w:val="1"/>
      <w:numFmt w:val="decimal"/>
      <w:lvlText w:val="%4."/>
      <w:lvlJc w:val="left"/>
      <w:pPr>
        <w:tabs>
          <w:tab w:val="num" w:pos="2880"/>
        </w:tabs>
        <w:ind w:left="2880" w:hanging="360"/>
      </w:pPr>
      <w:rPr>
        <w:rFonts w:cs="Times New Roman"/>
      </w:rPr>
    </w:lvl>
    <w:lvl w:ilvl="4" w:tplc="ABECF534" w:tentative="1">
      <w:start w:val="1"/>
      <w:numFmt w:val="lowerLetter"/>
      <w:lvlText w:val="%5."/>
      <w:lvlJc w:val="left"/>
      <w:pPr>
        <w:tabs>
          <w:tab w:val="num" w:pos="3600"/>
        </w:tabs>
        <w:ind w:left="3600" w:hanging="360"/>
      </w:pPr>
      <w:rPr>
        <w:rFonts w:cs="Times New Roman"/>
      </w:rPr>
    </w:lvl>
    <w:lvl w:ilvl="5" w:tplc="93522B0A" w:tentative="1">
      <w:start w:val="1"/>
      <w:numFmt w:val="lowerRoman"/>
      <w:lvlText w:val="%6."/>
      <w:lvlJc w:val="right"/>
      <w:pPr>
        <w:tabs>
          <w:tab w:val="num" w:pos="4320"/>
        </w:tabs>
        <w:ind w:left="4320" w:hanging="180"/>
      </w:pPr>
      <w:rPr>
        <w:rFonts w:cs="Times New Roman"/>
      </w:rPr>
    </w:lvl>
    <w:lvl w:ilvl="6" w:tplc="AA482862" w:tentative="1">
      <w:start w:val="1"/>
      <w:numFmt w:val="decimal"/>
      <w:lvlText w:val="%7."/>
      <w:lvlJc w:val="left"/>
      <w:pPr>
        <w:tabs>
          <w:tab w:val="num" w:pos="5040"/>
        </w:tabs>
        <w:ind w:left="5040" w:hanging="360"/>
      </w:pPr>
      <w:rPr>
        <w:rFonts w:cs="Times New Roman"/>
      </w:rPr>
    </w:lvl>
    <w:lvl w:ilvl="7" w:tplc="AA70236E" w:tentative="1">
      <w:start w:val="1"/>
      <w:numFmt w:val="lowerLetter"/>
      <w:lvlText w:val="%8."/>
      <w:lvlJc w:val="left"/>
      <w:pPr>
        <w:tabs>
          <w:tab w:val="num" w:pos="5760"/>
        </w:tabs>
        <w:ind w:left="5760" w:hanging="360"/>
      </w:pPr>
      <w:rPr>
        <w:rFonts w:cs="Times New Roman"/>
      </w:rPr>
    </w:lvl>
    <w:lvl w:ilvl="8" w:tplc="86500A70" w:tentative="1">
      <w:start w:val="1"/>
      <w:numFmt w:val="lowerRoman"/>
      <w:lvlText w:val="%9."/>
      <w:lvlJc w:val="right"/>
      <w:pPr>
        <w:tabs>
          <w:tab w:val="num" w:pos="6480"/>
        </w:tabs>
        <w:ind w:left="6480" w:hanging="180"/>
      </w:pPr>
      <w:rPr>
        <w:rFonts w:cs="Times New Roman"/>
      </w:rPr>
    </w:lvl>
  </w:abstractNum>
  <w:abstractNum w:abstractNumId="70" w15:restartNumberingAfterBreak="0">
    <w:nsid w:val="70DC7BC8"/>
    <w:multiLevelType w:val="hybridMultilevel"/>
    <w:tmpl w:val="C60C667A"/>
    <w:lvl w:ilvl="0" w:tplc="50E83892">
      <w:start w:val="1"/>
      <w:numFmt w:val="lowerLetter"/>
      <w:lvlText w:val="%1)"/>
      <w:lvlJc w:val="left"/>
      <w:pPr>
        <w:ind w:left="360" w:hanging="360"/>
      </w:pPr>
      <w:rPr>
        <w:rFonts w:hint="default"/>
        <w:color w:val="00000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1" w15:restartNumberingAfterBreak="0">
    <w:nsid w:val="712038AD"/>
    <w:multiLevelType w:val="hybridMultilevel"/>
    <w:tmpl w:val="0156ACE8"/>
    <w:lvl w:ilvl="0" w:tplc="D14A9DAE">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2" w15:restartNumberingAfterBreak="0">
    <w:nsid w:val="717C691C"/>
    <w:multiLevelType w:val="hybridMultilevel"/>
    <w:tmpl w:val="3BDAA544"/>
    <w:lvl w:ilvl="0" w:tplc="CACA481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46C2145"/>
    <w:multiLevelType w:val="hybridMultilevel"/>
    <w:tmpl w:val="20D0356A"/>
    <w:lvl w:ilvl="0" w:tplc="FFFFFFFF">
      <w:start w:val="1"/>
      <w:numFmt w:val="decimal"/>
      <w:lvlText w:val="8.%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6"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80" w15:restartNumberingAfterBreak="0">
    <w:nsid w:val="7D840946"/>
    <w:multiLevelType w:val="hybridMultilevel"/>
    <w:tmpl w:val="9C10B73C"/>
    <w:lvl w:ilvl="0" w:tplc="D7685EF0">
      <w:start w:val="1"/>
      <w:numFmt w:val="decimal"/>
      <w:lvlText w:val="9.%1."/>
      <w:lvlJc w:val="left"/>
      <w:pPr>
        <w:ind w:left="1070" w:hanging="360"/>
      </w:pPr>
      <w:rPr>
        <w:rFonts w:cs="Times New Roman" w:hint="default"/>
        <w:color w:val="auto"/>
      </w:rPr>
    </w:lvl>
    <w:lvl w:ilvl="1" w:tplc="9418EBCE" w:tentative="1">
      <w:start w:val="1"/>
      <w:numFmt w:val="lowerLetter"/>
      <w:lvlText w:val="%2."/>
      <w:lvlJc w:val="left"/>
      <w:pPr>
        <w:ind w:left="1440" w:hanging="360"/>
      </w:pPr>
      <w:rPr>
        <w:rFonts w:cs="Times New Roman"/>
      </w:rPr>
    </w:lvl>
    <w:lvl w:ilvl="2" w:tplc="BF1C14EE" w:tentative="1">
      <w:start w:val="1"/>
      <w:numFmt w:val="lowerRoman"/>
      <w:lvlText w:val="%3."/>
      <w:lvlJc w:val="right"/>
      <w:pPr>
        <w:ind w:left="2160" w:hanging="180"/>
      </w:pPr>
      <w:rPr>
        <w:rFonts w:cs="Times New Roman"/>
      </w:rPr>
    </w:lvl>
    <w:lvl w:ilvl="3" w:tplc="58AC1B76" w:tentative="1">
      <w:start w:val="1"/>
      <w:numFmt w:val="decimal"/>
      <w:lvlText w:val="%4."/>
      <w:lvlJc w:val="left"/>
      <w:pPr>
        <w:ind w:left="2880" w:hanging="360"/>
      </w:pPr>
      <w:rPr>
        <w:rFonts w:cs="Times New Roman"/>
      </w:rPr>
    </w:lvl>
    <w:lvl w:ilvl="4" w:tplc="EB8CF470" w:tentative="1">
      <w:start w:val="1"/>
      <w:numFmt w:val="lowerLetter"/>
      <w:lvlText w:val="%5."/>
      <w:lvlJc w:val="left"/>
      <w:pPr>
        <w:ind w:left="3600" w:hanging="360"/>
      </w:pPr>
      <w:rPr>
        <w:rFonts w:cs="Times New Roman"/>
      </w:rPr>
    </w:lvl>
    <w:lvl w:ilvl="5" w:tplc="28CC8F54" w:tentative="1">
      <w:start w:val="1"/>
      <w:numFmt w:val="lowerRoman"/>
      <w:lvlText w:val="%6."/>
      <w:lvlJc w:val="right"/>
      <w:pPr>
        <w:ind w:left="4320" w:hanging="180"/>
      </w:pPr>
      <w:rPr>
        <w:rFonts w:cs="Times New Roman"/>
      </w:rPr>
    </w:lvl>
    <w:lvl w:ilvl="6" w:tplc="082862D0" w:tentative="1">
      <w:start w:val="1"/>
      <w:numFmt w:val="decimal"/>
      <w:lvlText w:val="%7."/>
      <w:lvlJc w:val="left"/>
      <w:pPr>
        <w:ind w:left="5040" w:hanging="360"/>
      </w:pPr>
      <w:rPr>
        <w:rFonts w:cs="Times New Roman"/>
      </w:rPr>
    </w:lvl>
    <w:lvl w:ilvl="7" w:tplc="4BA46490" w:tentative="1">
      <w:start w:val="1"/>
      <w:numFmt w:val="lowerLetter"/>
      <w:lvlText w:val="%8."/>
      <w:lvlJc w:val="left"/>
      <w:pPr>
        <w:ind w:left="5760" w:hanging="360"/>
      </w:pPr>
      <w:rPr>
        <w:rFonts w:cs="Times New Roman"/>
      </w:rPr>
    </w:lvl>
    <w:lvl w:ilvl="8" w:tplc="7728B768" w:tentative="1">
      <w:start w:val="1"/>
      <w:numFmt w:val="lowerRoman"/>
      <w:lvlText w:val="%9."/>
      <w:lvlJc w:val="right"/>
      <w:pPr>
        <w:ind w:left="6480" w:hanging="180"/>
      </w:pPr>
      <w:rPr>
        <w:rFonts w:cs="Times New Roman"/>
      </w:rPr>
    </w:lvl>
  </w:abstractNum>
  <w:abstractNum w:abstractNumId="8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82" w15:restartNumberingAfterBreak="0">
    <w:nsid w:val="7FD27264"/>
    <w:multiLevelType w:val="multilevel"/>
    <w:tmpl w:val="EB9C66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17744813">
    <w:abstractNumId w:val="79"/>
  </w:num>
  <w:num w:numId="2" w16cid:durableId="1940405627">
    <w:abstractNumId w:val="71"/>
  </w:num>
  <w:num w:numId="3" w16cid:durableId="383261881">
    <w:abstractNumId w:val="33"/>
  </w:num>
  <w:num w:numId="4" w16cid:durableId="818618872">
    <w:abstractNumId w:val="32"/>
  </w:num>
  <w:num w:numId="5" w16cid:durableId="358550927">
    <w:abstractNumId w:val="24"/>
  </w:num>
  <w:num w:numId="6" w16cid:durableId="1039742817">
    <w:abstractNumId w:val="75"/>
  </w:num>
  <w:num w:numId="7" w16cid:durableId="2090804361">
    <w:abstractNumId w:val="13"/>
  </w:num>
  <w:num w:numId="8" w16cid:durableId="1780220951">
    <w:abstractNumId w:val="22"/>
  </w:num>
  <w:num w:numId="9" w16cid:durableId="254897435">
    <w:abstractNumId w:val="17"/>
  </w:num>
  <w:num w:numId="10" w16cid:durableId="1649237256">
    <w:abstractNumId w:val="12"/>
  </w:num>
  <w:num w:numId="11" w16cid:durableId="1487553249">
    <w:abstractNumId w:val="80"/>
  </w:num>
  <w:num w:numId="12" w16cid:durableId="83380403">
    <w:abstractNumId w:val="37"/>
  </w:num>
  <w:num w:numId="13" w16cid:durableId="773091239">
    <w:abstractNumId w:val="15"/>
  </w:num>
  <w:num w:numId="14" w16cid:durableId="2039430478">
    <w:abstractNumId w:val="72"/>
  </w:num>
  <w:num w:numId="15" w16cid:durableId="88309522">
    <w:abstractNumId w:val="76"/>
  </w:num>
  <w:num w:numId="16" w16cid:durableId="1550341032">
    <w:abstractNumId w:val="7"/>
  </w:num>
  <w:num w:numId="17" w16cid:durableId="1465006670">
    <w:abstractNumId w:val="21"/>
  </w:num>
  <w:num w:numId="18" w16cid:durableId="495194109">
    <w:abstractNumId w:val="8"/>
  </w:num>
  <w:num w:numId="19" w16cid:durableId="1782066449">
    <w:abstractNumId w:val="34"/>
  </w:num>
  <w:num w:numId="20" w16cid:durableId="386682917">
    <w:abstractNumId w:val="62"/>
  </w:num>
  <w:num w:numId="21" w16cid:durableId="2001615595">
    <w:abstractNumId w:val="27"/>
  </w:num>
  <w:num w:numId="22" w16cid:durableId="1191841676">
    <w:abstractNumId w:val="39"/>
  </w:num>
  <w:num w:numId="23" w16cid:durableId="26949093">
    <w:abstractNumId w:val="9"/>
  </w:num>
  <w:num w:numId="24" w16cid:durableId="118455071">
    <w:abstractNumId w:val="25"/>
  </w:num>
  <w:num w:numId="25" w16cid:durableId="2066951454">
    <w:abstractNumId w:val="18"/>
  </w:num>
  <w:num w:numId="26" w16cid:durableId="338506684">
    <w:abstractNumId w:val="60"/>
  </w:num>
  <w:num w:numId="27" w16cid:durableId="1885480550">
    <w:abstractNumId w:val="49"/>
  </w:num>
  <w:num w:numId="28" w16cid:durableId="2045670053">
    <w:abstractNumId w:val="47"/>
  </w:num>
  <w:num w:numId="29" w16cid:durableId="1849370053">
    <w:abstractNumId w:val="50"/>
  </w:num>
  <w:num w:numId="30" w16cid:durableId="1076050684">
    <w:abstractNumId w:val="68"/>
  </w:num>
  <w:num w:numId="31" w16cid:durableId="401684232">
    <w:abstractNumId w:val="64"/>
  </w:num>
  <w:num w:numId="32" w16cid:durableId="1587957160">
    <w:abstractNumId w:val="55"/>
  </w:num>
  <w:num w:numId="33" w16cid:durableId="4091575">
    <w:abstractNumId w:val="56"/>
  </w:num>
  <w:num w:numId="34" w16cid:durableId="1743289982">
    <w:abstractNumId w:val="41"/>
  </w:num>
  <w:num w:numId="35" w16cid:durableId="994995667">
    <w:abstractNumId w:val="42"/>
  </w:num>
  <w:num w:numId="36" w16cid:durableId="2039962301">
    <w:abstractNumId w:val="69"/>
  </w:num>
  <w:num w:numId="37" w16cid:durableId="1953630915">
    <w:abstractNumId w:val="35"/>
  </w:num>
  <w:num w:numId="38" w16cid:durableId="400717794">
    <w:abstractNumId w:val="14"/>
  </w:num>
  <w:num w:numId="39" w16cid:durableId="513737315">
    <w:abstractNumId w:val="40"/>
  </w:num>
  <w:num w:numId="40" w16cid:durableId="942299320">
    <w:abstractNumId w:val="20"/>
  </w:num>
  <w:num w:numId="41" w16cid:durableId="1362171130">
    <w:abstractNumId w:val="31"/>
  </w:num>
  <w:num w:numId="42" w16cid:durableId="257298923">
    <w:abstractNumId w:val="16"/>
  </w:num>
  <w:num w:numId="43" w16cid:durableId="1597131969">
    <w:abstractNumId w:val="67"/>
  </w:num>
  <w:num w:numId="44" w16cid:durableId="1020739673">
    <w:abstractNumId w:val="81"/>
  </w:num>
  <w:num w:numId="45" w16cid:durableId="24182861">
    <w:abstractNumId w:val="78"/>
  </w:num>
  <w:num w:numId="46" w16cid:durableId="308482112">
    <w:abstractNumId w:val="43"/>
  </w:num>
  <w:num w:numId="47" w16cid:durableId="418408713">
    <w:abstractNumId w:val="54"/>
  </w:num>
  <w:num w:numId="48" w16cid:durableId="827986652">
    <w:abstractNumId w:val="77"/>
  </w:num>
  <w:num w:numId="49" w16cid:durableId="837772116">
    <w:abstractNumId w:val="57"/>
  </w:num>
  <w:num w:numId="50" w16cid:durableId="478885763">
    <w:abstractNumId w:val="48"/>
  </w:num>
  <w:num w:numId="51" w16cid:durableId="856767973">
    <w:abstractNumId w:val="44"/>
  </w:num>
  <w:num w:numId="52" w16cid:durableId="1062630472">
    <w:abstractNumId w:val="58"/>
  </w:num>
  <w:num w:numId="53" w16cid:durableId="181940930">
    <w:abstractNumId w:val="19"/>
  </w:num>
  <w:num w:numId="54" w16cid:durableId="1792285944">
    <w:abstractNumId w:val="73"/>
  </w:num>
  <w:num w:numId="55" w16cid:durableId="2099012241">
    <w:abstractNumId w:val="36"/>
  </w:num>
  <w:num w:numId="56" w16cid:durableId="1019501354">
    <w:abstractNumId w:val="63"/>
  </w:num>
  <w:num w:numId="57" w16cid:durableId="1438332802">
    <w:abstractNumId w:val="59"/>
  </w:num>
  <w:num w:numId="58" w16cid:durableId="1896697504">
    <w:abstractNumId w:val="61"/>
  </w:num>
  <w:num w:numId="59" w16cid:durableId="1324818284">
    <w:abstractNumId w:val="65"/>
  </w:num>
  <w:num w:numId="60" w16cid:durableId="820460290">
    <w:abstractNumId w:val="10"/>
  </w:num>
  <w:num w:numId="61" w16cid:durableId="1588154937">
    <w:abstractNumId w:val="30"/>
  </w:num>
  <w:num w:numId="62" w16cid:durableId="279070126">
    <w:abstractNumId w:val="53"/>
  </w:num>
  <w:num w:numId="63" w16cid:durableId="730925131">
    <w:abstractNumId w:val="70"/>
  </w:num>
  <w:num w:numId="64" w16cid:durableId="1841264337">
    <w:abstractNumId w:val="38"/>
  </w:num>
  <w:num w:numId="65" w16cid:durableId="1246956014">
    <w:abstractNumId w:val="23"/>
  </w:num>
  <w:num w:numId="66" w16cid:durableId="385302851">
    <w:abstractNumId w:val="51"/>
  </w:num>
  <w:num w:numId="67" w16cid:durableId="1918976130">
    <w:abstractNumId w:val="66"/>
  </w:num>
  <w:num w:numId="68" w16cid:durableId="2110806717">
    <w:abstractNumId w:val="26"/>
  </w:num>
  <w:num w:numId="69" w16cid:durableId="1142232351">
    <w:abstractNumId w:val="74"/>
  </w:num>
  <w:num w:numId="70" w16cid:durableId="1893152617">
    <w:abstractNumId w:val="38"/>
    <w:lvlOverride w:ilvl="0">
      <w:startOverride w:val="5"/>
    </w:lvlOverride>
    <w:lvlOverride w:ilvl="1">
      <w:startOverride w:val="25"/>
    </w:lvlOverride>
  </w:num>
  <w:num w:numId="71" w16cid:durableId="426002990">
    <w:abstractNumId w:val="38"/>
    <w:lvlOverride w:ilvl="0">
      <w:startOverride w:val="9"/>
    </w:lvlOverride>
    <w:lvlOverride w:ilvl="1">
      <w:startOverride w:val="10"/>
    </w:lvlOverride>
  </w:num>
  <w:num w:numId="72" w16cid:durableId="1250847362">
    <w:abstractNumId w:val="29"/>
  </w:num>
  <w:num w:numId="73" w16cid:durableId="607934416">
    <w:abstractNumId w:val="52"/>
  </w:num>
  <w:num w:numId="74" w16cid:durableId="626274380">
    <w:abstractNumId w:val="11"/>
  </w:num>
  <w:num w:numId="75" w16cid:durableId="1258443722">
    <w:abstractNumId w:val="82"/>
  </w:num>
  <w:num w:numId="76" w16cid:durableId="2099208232">
    <w:abstractNumId w:val="5"/>
  </w:num>
  <w:num w:numId="77" w16cid:durableId="2094469726">
    <w:abstractNumId w:val="46"/>
  </w:num>
  <w:num w:numId="78" w16cid:durableId="1655797797">
    <w:abstractNumId w:val="45"/>
  </w:num>
  <w:num w:numId="79" w16cid:durableId="794954739">
    <w:abstractNumId w:val="2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04"/>
    <w:rsid w:val="00000B74"/>
    <w:rsid w:val="00000EB5"/>
    <w:rsid w:val="000013B9"/>
    <w:rsid w:val="00001E48"/>
    <w:rsid w:val="00002AF9"/>
    <w:rsid w:val="00002F4B"/>
    <w:rsid w:val="00005702"/>
    <w:rsid w:val="00006B6E"/>
    <w:rsid w:val="000071FB"/>
    <w:rsid w:val="000072F7"/>
    <w:rsid w:val="000113BB"/>
    <w:rsid w:val="00011DAE"/>
    <w:rsid w:val="00012637"/>
    <w:rsid w:val="00012C12"/>
    <w:rsid w:val="00013666"/>
    <w:rsid w:val="000140BA"/>
    <w:rsid w:val="00015998"/>
    <w:rsid w:val="00016AA3"/>
    <w:rsid w:val="00017E6C"/>
    <w:rsid w:val="00021451"/>
    <w:rsid w:val="00021AC2"/>
    <w:rsid w:val="00021BF3"/>
    <w:rsid w:val="00021C91"/>
    <w:rsid w:val="00021E27"/>
    <w:rsid w:val="000223E2"/>
    <w:rsid w:val="0002324C"/>
    <w:rsid w:val="00023D54"/>
    <w:rsid w:val="00024920"/>
    <w:rsid w:val="00024ACA"/>
    <w:rsid w:val="000274F8"/>
    <w:rsid w:val="00030170"/>
    <w:rsid w:val="000315E7"/>
    <w:rsid w:val="000324FA"/>
    <w:rsid w:val="0003552C"/>
    <w:rsid w:val="0003643E"/>
    <w:rsid w:val="0004070D"/>
    <w:rsid w:val="00041D2A"/>
    <w:rsid w:val="0004204C"/>
    <w:rsid w:val="00042CA6"/>
    <w:rsid w:val="00043BD0"/>
    <w:rsid w:val="000448A1"/>
    <w:rsid w:val="00045153"/>
    <w:rsid w:val="000455AF"/>
    <w:rsid w:val="00045B0E"/>
    <w:rsid w:val="00046A28"/>
    <w:rsid w:val="00046F5A"/>
    <w:rsid w:val="00047E83"/>
    <w:rsid w:val="00047EFF"/>
    <w:rsid w:val="00050204"/>
    <w:rsid w:val="00050603"/>
    <w:rsid w:val="000558FF"/>
    <w:rsid w:val="00056047"/>
    <w:rsid w:val="00056580"/>
    <w:rsid w:val="00057B46"/>
    <w:rsid w:val="00064240"/>
    <w:rsid w:val="00064AC9"/>
    <w:rsid w:val="00067187"/>
    <w:rsid w:val="00067DA9"/>
    <w:rsid w:val="00070C3D"/>
    <w:rsid w:val="0007364A"/>
    <w:rsid w:val="00073D47"/>
    <w:rsid w:val="0007412F"/>
    <w:rsid w:val="000749D4"/>
    <w:rsid w:val="000753CB"/>
    <w:rsid w:val="000775D8"/>
    <w:rsid w:val="0008074D"/>
    <w:rsid w:val="00080A56"/>
    <w:rsid w:val="00080F27"/>
    <w:rsid w:val="00081546"/>
    <w:rsid w:val="00082CE9"/>
    <w:rsid w:val="00084030"/>
    <w:rsid w:val="00084FA2"/>
    <w:rsid w:val="00085A93"/>
    <w:rsid w:val="00086A84"/>
    <w:rsid w:val="000878CB"/>
    <w:rsid w:val="00090E76"/>
    <w:rsid w:val="00091EA5"/>
    <w:rsid w:val="00092DE1"/>
    <w:rsid w:val="0009361C"/>
    <w:rsid w:val="00093922"/>
    <w:rsid w:val="00094B59"/>
    <w:rsid w:val="00095C3E"/>
    <w:rsid w:val="000A1B4F"/>
    <w:rsid w:val="000A35B3"/>
    <w:rsid w:val="000A3EBD"/>
    <w:rsid w:val="000A5413"/>
    <w:rsid w:val="000A5808"/>
    <w:rsid w:val="000A643B"/>
    <w:rsid w:val="000A713B"/>
    <w:rsid w:val="000A77E3"/>
    <w:rsid w:val="000B0203"/>
    <w:rsid w:val="000B1FAC"/>
    <w:rsid w:val="000B2D03"/>
    <w:rsid w:val="000B325E"/>
    <w:rsid w:val="000B3A48"/>
    <w:rsid w:val="000B425D"/>
    <w:rsid w:val="000B6A5C"/>
    <w:rsid w:val="000B7644"/>
    <w:rsid w:val="000B7BB8"/>
    <w:rsid w:val="000B7F74"/>
    <w:rsid w:val="000C05B1"/>
    <w:rsid w:val="000C1D63"/>
    <w:rsid w:val="000C1F56"/>
    <w:rsid w:val="000C27BA"/>
    <w:rsid w:val="000C3387"/>
    <w:rsid w:val="000C7455"/>
    <w:rsid w:val="000D0763"/>
    <w:rsid w:val="000D15F9"/>
    <w:rsid w:val="000D1DEE"/>
    <w:rsid w:val="000D3063"/>
    <w:rsid w:val="000D793D"/>
    <w:rsid w:val="000E1622"/>
    <w:rsid w:val="000E3CE6"/>
    <w:rsid w:val="000E448A"/>
    <w:rsid w:val="000E638B"/>
    <w:rsid w:val="000E7599"/>
    <w:rsid w:val="000E7B48"/>
    <w:rsid w:val="000F196F"/>
    <w:rsid w:val="000F33EE"/>
    <w:rsid w:val="000F59F4"/>
    <w:rsid w:val="000F6171"/>
    <w:rsid w:val="000F79D2"/>
    <w:rsid w:val="000F7B9B"/>
    <w:rsid w:val="00100661"/>
    <w:rsid w:val="00102E5D"/>
    <w:rsid w:val="0010310F"/>
    <w:rsid w:val="00103DDC"/>
    <w:rsid w:val="00105918"/>
    <w:rsid w:val="00106115"/>
    <w:rsid w:val="001065E0"/>
    <w:rsid w:val="001079AD"/>
    <w:rsid w:val="00107BDB"/>
    <w:rsid w:val="00111A3D"/>
    <w:rsid w:val="0011297C"/>
    <w:rsid w:val="00112D7E"/>
    <w:rsid w:val="00113835"/>
    <w:rsid w:val="001146B5"/>
    <w:rsid w:val="0011655F"/>
    <w:rsid w:val="00120479"/>
    <w:rsid w:val="001219A0"/>
    <w:rsid w:val="00122943"/>
    <w:rsid w:val="00124F55"/>
    <w:rsid w:val="00125378"/>
    <w:rsid w:val="001254F4"/>
    <w:rsid w:val="00127835"/>
    <w:rsid w:val="00127E21"/>
    <w:rsid w:val="0013036A"/>
    <w:rsid w:val="0013131F"/>
    <w:rsid w:val="00131E26"/>
    <w:rsid w:val="00132BB8"/>
    <w:rsid w:val="00132F81"/>
    <w:rsid w:val="00133BF5"/>
    <w:rsid w:val="00133BFF"/>
    <w:rsid w:val="001347AC"/>
    <w:rsid w:val="00134F2D"/>
    <w:rsid w:val="0013507D"/>
    <w:rsid w:val="001351AD"/>
    <w:rsid w:val="0013788F"/>
    <w:rsid w:val="00137AFC"/>
    <w:rsid w:val="0014076F"/>
    <w:rsid w:val="001408F5"/>
    <w:rsid w:val="00141726"/>
    <w:rsid w:val="001423A9"/>
    <w:rsid w:val="00143C3C"/>
    <w:rsid w:val="00144C80"/>
    <w:rsid w:val="0014542D"/>
    <w:rsid w:val="001465A3"/>
    <w:rsid w:val="001470C0"/>
    <w:rsid w:val="0014790B"/>
    <w:rsid w:val="00147D05"/>
    <w:rsid w:val="001523C0"/>
    <w:rsid w:val="00152526"/>
    <w:rsid w:val="00152E4F"/>
    <w:rsid w:val="00153394"/>
    <w:rsid w:val="0015367C"/>
    <w:rsid w:val="00153C04"/>
    <w:rsid w:val="00153FF8"/>
    <w:rsid w:val="00154370"/>
    <w:rsid w:val="00154579"/>
    <w:rsid w:val="00154B4C"/>
    <w:rsid w:val="00155BD6"/>
    <w:rsid w:val="00156548"/>
    <w:rsid w:val="001575D8"/>
    <w:rsid w:val="001609AF"/>
    <w:rsid w:val="00160C42"/>
    <w:rsid w:val="001612EC"/>
    <w:rsid w:val="001629A0"/>
    <w:rsid w:val="00163B2B"/>
    <w:rsid w:val="0016406C"/>
    <w:rsid w:val="00170524"/>
    <w:rsid w:val="00170FFF"/>
    <w:rsid w:val="0017306D"/>
    <w:rsid w:val="001764F0"/>
    <w:rsid w:val="0017798D"/>
    <w:rsid w:val="00177CED"/>
    <w:rsid w:val="00182026"/>
    <w:rsid w:val="001827B0"/>
    <w:rsid w:val="00182CEC"/>
    <w:rsid w:val="0018333A"/>
    <w:rsid w:val="001837EA"/>
    <w:rsid w:val="001900F7"/>
    <w:rsid w:val="00190589"/>
    <w:rsid w:val="0019265F"/>
    <w:rsid w:val="00194FBA"/>
    <w:rsid w:val="00195A8F"/>
    <w:rsid w:val="00196A56"/>
    <w:rsid w:val="001A0071"/>
    <w:rsid w:val="001A1104"/>
    <w:rsid w:val="001A30A7"/>
    <w:rsid w:val="001A4331"/>
    <w:rsid w:val="001A453C"/>
    <w:rsid w:val="001A4851"/>
    <w:rsid w:val="001A5B79"/>
    <w:rsid w:val="001A751D"/>
    <w:rsid w:val="001B29BF"/>
    <w:rsid w:val="001B43A4"/>
    <w:rsid w:val="001B4F6F"/>
    <w:rsid w:val="001B70C0"/>
    <w:rsid w:val="001B7C29"/>
    <w:rsid w:val="001C0190"/>
    <w:rsid w:val="001C02B4"/>
    <w:rsid w:val="001C0BD9"/>
    <w:rsid w:val="001C127B"/>
    <w:rsid w:val="001C1697"/>
    <w:rsid w:val="001C251C"/>
    <w:rsid w:val="001C2672"/>
    <w:rsid w:val="001C2B48"/>
    <w:rsid w:val="001C2EDA"/>
    <w:rsid w:val="001C38A1"/>
    <w:rsid w:val="001C4778"/>
    <w:rsid w:val="001C47E8"/>
    <w:rsid w:val="001C5184"/>
    <w:rsid w:val="001C533C"/>
    <w:rsid w:val="001C56AB"/>
    <w:rsid w:val="001C592A"/>
    <w:rsid w:val="001C5A25"/>
    <w:rsid w:val="001C5D3A"/>
    <w:rsid w:val="001C5EAA"/>
    <w:rsid w:val="001C6444"/>
    <w:rsid w:val="001C6DF3"/>
    <w:rsid w:val="001C7183"/>
    <w:rsid w:val="001C7E85"/>
    <w:rsid w:val="001D07C5"/>
    <w:rsid w:val="001D09D6"/>
    <w:rsid w:val="001D1B45"/>
    <w:rsid w:val="001D20CB"/>
    <w:rsid w:val="001D2A17"/>
    <w:rsid w:val="001D313F"/>
    <w:rsid w:val="001D3E97"/>
    <w:rsid w:val="001D4706"/>
    <w:rsid w:val="001D4CA5"/>
    <w:rsid w:val="001D5092"/>
    <w:rsid w:val="001D7029"/>
    <w:rsid w:val="001D7283"/>
    <w:rsid w:val="001D73E1"/>
    <w:rsid w:val="001D798B"/>
    <w:rsid w:val="001D7D76"/>
    <w:rsid w:val="001E2512"/>
    <w:rsid w:val="001E5102"/>
    <w:rsid w:val="001E635D"/>
    <w:rsid w:val="001E658F"/>
    <w:rsid w:val="001E6E6B"/>
    <w:rsid w:val="001E71D9"/>
    <w:rsid w:val="001F0AD8"/>
    <w:rsid w:val="001F0D63"/>
    <w:rsid w:val="001F10D6"/>
    <w:rsid w:val="001F145D"/>
    <w:rsid w:val="001F57EF"/>
    <w:rsid w:val="001F7AE7"/>
    <w:rsid w:val="00200576"/>
    <w:rsid w:val="002019FB"/>
    <w:rsid w:val="00201B94"/>
    <w:rsid w:val="00202503"/>
    <w:rsid w:val="00202C98"/>
    <w:rsid w:val="00202E03"/>
    <w:rsid w:val="002050F9"/>
    <w:rsid w:val="00205409"/>
    <w:rsid w:val="002060AA"/>
    <w:rsid w:val="0021140B"/>
    <w:rsid w:val="0021213A"/>
    <w:rsid w:val="00212197"/>
    <w:rsid w:val="002133D9"/>
    <w:rsid w:val="002134F1"/>
    <w:rsid w:val="00214FFA"/>
    <w:rsid w:val="00215C2A"/>
    <w:rsid w:val="00215CFD"/>
    <w:rsid w:val="002176E9"/>
    <w:rsid w:val="00220B94"/>
    <w:rsid w:val="0022161B"/>
    <w:rsid w:val="002227AE"/>
    <w:rsid w:val="00223311"/>
    <w:rsid w:val="00223BEB"/>
    <w:rsid w:val="00225AB2"/>
    <w:rsid w:val="00226AC4"/>
    <w:rsid w:val="00227F96"/>
    <w:rsid w:val="00230153"/>
    <w:rsid w:val="002315CA"/>
    <w:rsid w:val="00231C30"/>
    <w:rsid w:val="00231E56"/>
    <w:rsid w:val="002325C9"/>
    <w:rsid w:val="00237BFC"/>
    <w:rsid w:val="00237CE8"/>
    <w:rsid w:val="00237ED3"/>
    <w:rsid w:val="00241288"/>
    <w:rsid w:val="00241345"/>
    <w:rsid w:val="00243D3E"/>
    <w:rsid w:val="002446EC"/>
    <w:rsid w:val="002452D5"/>
    <w:rsid w:val="00245F94"/>
    <w:rsid w:val="002464A6"/>
    <w:rsid w:val="00247238"/>
    <w:rsid w:val="00247674"/>
    <w:rsid w:val="002507F3"/>
    <w:rsid w:val="00250F24"/>
    <w:rsid w:val="002541C0"/>
    <w:rsid w:val="0025599A"/>
    <w:rsid w:val="00256A5D"/>
    <w:rsid w:val="002573C1"/>
    <w:rsid w:val="00262364"/>
    <w:rsid w:val="00263BB4"/>
    <w:rsid w:val="0026430D"/>
    <w:rsid w:val="002646E3"/>
    <w:rsid w:val="002653B8"/>
    <w:rsid w:val="00265A02"/>
    <w:rsid w:val="00265FCA"/>
    <w:rsid w:val="002670F8"/>
    <w:rsid w:val="00267282"/>
    <w:rsid w:val="00267B31"/>
    <w:rsid w:val="00273402"/>
    <w:rsid w:val="0027373A"/>
    <w:rsid w:val="00276751"/>
    <w:rsid w:val="00276848"/>
    <w:rsid w:val="002800A8"/>
    <w:rsid w:val="002813F6"/>
    <w:rsid w:val="0028199B"/>
    <w:rsid w:val="00281DE4"/>
    <w:rsid w:val="00282B6E"/>
    <w:rsid w:val="00283957"/>
    <w:rsid w:val="00284AFD"/>
    <w:rsid w:val="00285174"/>
    <w:rsid w:val="002864BA"/>
    <w:rsid w:val="002878FF"/>
    <w:rsid w:val="002879F5"/>
    <w:rsid w:val="00291A5F"/>
    <w:rsid w:val="00293903"/>
    <w:rsid w:val="00294560"/>
    <w:rsid w:val="002948CC"/>
    <w:rsid w:val="00294C31"/>
    <w:rsid w:val="0029510B"/>
    <w:rsid w:val="00295355"/>
    <w:rsid w:val="00296495"/>
    <w:rsid w:val="002A0C40"/>
    <w:rsid w:val="002A11AB"/>
    <w:rsid w:val="002A23BD"/>
    <w:rsid w:val="002A2EE9"/>
    <w:rsid w:val="002A37A8"/>
    <w:rsid w:val="002A4C88"/>
    <w:rsid w:val="002A5C7B"/>
    <w:rsid w:val="002A62D6"/>
    <w:rsid w:val="002A65A5"/>
    <w:rsid w:val="002A680D"/>
    <w:rsid w:val="002A72B2"/>
    <w:rsid w:val="002A7A2A"/>
    <w:rsid w:val="002B0827"/>
    <w:rsid w:val="002B5081"/>
    <w:rsid w:val="002B6409"/>
    <w:rsid w:val="002B6FBA"/>
    <w:rsid w:val="002C014C"/>
    <w:rsid w:val="002C1814"/>
    <w:rsid w:val="002C1944"/>
    <w:rsid w:val="002C1B66"/>
    <w:rsid w:val="002C2362"/>
    <w:rsid w:val="002C2C14"/>
    <w:rsid w:val="002C318E"/>
    <w:rsid w:val="002C36B7"/>
    <w:rsid w:val="002C45BC"/>
    <w:rsid w:val="002C488D"/>
    <w:rsid w:val="002C4B78"/>
    <w:rsid w:val="002C67B6"/>
    <w:rsid w:val="002C7793"/>
    <w:rsid w:val="002C7932"/>
    <w:rsid w:val="002D07FA"/>
    <w:rsid w:val="002D1CFA"/>
    <w:rsid w:val="002D2848"/>
    <w:rsid w:val="002D2E59"/>
    <w:rsid w:val="002D3A12"/>
    <w:rsid w:val="002D4AD8"/>
    <w:rsid w:val="002D56D3"/>
    <w:rsid w:val="002D581D"/>
    <w:rsid w:val="002D6503"/>
    <w:rsid w:val="002D784F"/>
    <w:rsid w:val="002E0878"/>
    <w:rsid w:val="002E1530"/>
    <w:rsid w:val="002E28F0"/>
    <w:rsid w:val="002E44FE"/>
    <w:rsid w:val="002E4692"/>
    <w:rsid w:val="002E4B27"/>
    <w:rsid w:val="002E4F12"/>
    <w:rsid w:val="002E56F5"/>
    <w:rsid w:val="002E6441"/>
    <w:rsid w:val="002E7C2F"/>
    <w:rsid w:val="002F03C6"/>
    <w:rsid w:val="002F2FD9"/>
    <w:rsid w:val="002F5031"/>
    <w:rsid w:val="002F55C5"/>
    <w:rsid w:val="002F688A"/>
    <w:rsid w:val="002F6BC1"/>
    <w:rsid w:val="002F72FC"/>
    <w:rsid w:val="002F78FE"/>
    <w:rsid w:val="003005F5"/>
    <w:rsid w:val="00302A44"/>
    <w:rsid w:val="003035EF"/>
    <w:rsid w:val="00303834"/>
    <w:rsid w:val="00304257"/>
    <w:rsid w:val="00304B80"/>
    <w:rsid w:val="00306A39"/>
    <w:rsid w:val="00306C51"/>
    <w:rsid w:val="0031033A"/>
    <w:rsid w:val="00310B52"/>
    <w:rsid w:val="00310E63"/>
    <w:rsid w:val="0031100E"/>
    <w:rsid w:val="00315521"/>
    <w:rsid w:val="003172EA"/>
    <w:rsid w:val="003179DC"/>
    <w:rsid w:val="00322099"/>
    <w:rsid w:val="003220F1"/>
    <w:rsid w:val="00322C51"/>
    <w:rsid w:val="00323C18"/>
    <w:rsid w:val="00324DE7"/>
    <w:rsid w:val="00326C71"/>
    <w:rsid w:val="00331116"/>
    <w:rsid w:val="003311E5"/>
    <w:rsid w:val="00332106"/>
    <w:rsid w:val="003333CF"/>
    <w:rsid w:val="003345B9"/>
    <w:rsid w:val="003402CC"/>
    <w:rsid w:val="00342341"/>
    <w:rsid w:val="00344EB5"/>
    <w:rsid w:val="00345501"/>
    <w:rsid w:val="003458A3"/>
    <w:rsid w:val="00345D82"/>
    <w:rsid w:val="0034643B"/>
    <w:rsid w:val="003467D9"/>
    <w:rsid w:val="0035241C"/>
    <w:rsid w:val="003552D9"/>
    <w:rsid w:val="003574B6"/>
    <w:rsid w:val="00357816"/>
    <w:rsid w:val="00357895"/>
    <w:rsid w:val="003607FC"/>
    <w:rsid w:val="003617E8"/>
    <w:rsid w:val="003617EB"/>
    <w:rsid w:val="00361D40"/>
    <w:rsid w:val="00363009"/>
    <w:rsid w:val="00363EDA"/>
    <w:rsid w:val="00367BC9"/>
    <w:rsid w:val="003708F2"/>
    <w:rsid w:val="003710BB"/>
    <w:rsid w:val="003734E9"/>
    <w:rsid w:val="00373989"/>
    <w:rsid w:val="00374855"/>
    <w:rsid w:val="003755AB"/>
    <w:rsid w:val="00375D02"/>
    <w:rsid w:val="00376BBB"/>
    <w:rsid w:val="00380E4D"/>
    <w:rsid w:val="003824BA"/>
    <w:rsid w:val="00382E55"/>
    <w:rsid w:val="003847F3"/>
    <w:rsid w:val="0038532E"/>
    <w:rsid w:val="00385E33"/>
    <w:rsid w:val="003860D4"/>
    <w:rsid w:val="0038717D"/>
    <w:rsid w:val="00390C5D"/>
    <w:rsid w:val="0039215D"/>
    <w:rsid w:val="00392DDA"/>
    <w:rsid w:val="003939B7"/>
    <w:rsid w:val="00393AFB"/>
    <w:rsid w:val="00394DEF"/>
    <w:rsid w:val="0039677B"/>
    <w:rsid w:val="00397F72"/>
    <w:rsid w:val="003A061D"/>
    <w:rsid w:val="003A1698"/>
    <w:rsid w:val="003A1FE8"/>
    <w:rsid w:val="003A2CBF"/>
    <w:rsid w:val="003A2D5D"/>
    <w:rsid w:val="003A3EC8"/>
    <w:rsid w:val="003A4361"/>
    <w:rsid w:val="003A50F8"/>
    <w:rsid w:val="003A5330"/>
    <w:rsid w:val="003A5605"/>
    <w:rsid w:val="003A5E63"/>
    <w:rsid w:val="003A5F97"/>
    <w:rsid w:val="003A608C"/>
    <w:rsid w:val="003A60F9"/>
    <w:rsid w:val="003A6BA9"/>
    <w:rsid w:val="003A7259"/>
    <w:rsid w:val="003A742F"/>
    <w:rsid w:val="003B1834"/>
    <w:rsid w:val="003B2811"/>
    <w:rsid w:val="003B3E9C"/>
    <w:rsid w:val="003B5231"/>
    <w:rsid w:val="003B54CE"/>
    <w:rsid w:val="003B7C31"/>
    <w:rsid w:val="003B7E1B"/>
    <w:rsid w:val="003C07AA"/>
    <w:rsid w:val="003C116A"/>
    <w:rsid w:val="003C2796"/>
    <w:rsid w:val="003C28E1"/>
    <w:rsid w:val="003C2ED1"/>
    <w:rsid w:val="003C3843"/>
    <w:rsid w:val="003C69F0"/>
    <w:rsid w:val="003C7389"/>
    <w:rsid w:val="003C755D"/>
    <w:rsid w:val="003D19D8"/>
    <w:rsid w:val="003D20CA"/>
    <w:rsid w:val="003D262C"/>
    <w:rsid w:val="003D43DD"/>
    <w:rsid w:val="003D5651"/>
    <w:rsid w:val="003D5A6D"/>
    <w:rsid w:val="003D7A44"/>
    <w:rsid w:val="003D7BFD"/>
    <w:rsid w:val="003E0203"/>
    <w:rsid w:val="003E20EC"/>
    <w:rsid w:val="003E2BED"/>
    <w:rsid w:val="003E2C56"/>
    <w:rsid w:val="003E31D7"/>
    <w:rsid w:val="003E4A02"/>
    <w:rsid w:val="003E4C06"/>
    <w:rsid w:val="003E54D8"/>
    <w:rsid w:val="003E5B63"/>
    <w:rsid w:val="003E6150"/>
    <w:rsid w:val="003F0137"/>
    <w:rsid w:val="003F0303"/>
    <w:rsid w:val="003F04EA"/>
    <w:rsid w:val="003F1C34"/>
    <w:rsid w:val="003F2E71"/>
    <w:rsid w:val="003F3C9A"/>
    <w:rsid w:val="003F472D"/>
    <w:rsid w:val="003F5322"/>
    <w:rsid w:val="003F55E4"/>
    <w:rsid w:val="003F6748"/>
    <w:rsid w:val="003F77C3"/>
    <w:rsid w:val="00400B91"/>
    <w:rsid w:val="00401A18"/>
    <w:rsid w:val="00401A1C"/>
    <w:rsid w:val="00401CFF"/>
    <w:rsid w:val="00401E2A"/>
    <w:rsid w:val="004028B4"/>
    <w:rsid w:val="00403683"/>
    <w:rsid w:val="00406F55"/>
    <w:rsid w:val="00407CB7"/>
    <w:rsid w:val="004106CB"/>
    <w:rsid w:val="00411EF8"/>
    <w:rsid w:val="004124A3"/>
    <w:rsid w:val="0041296E"/>
    <w:rsid w:val="004140B2"/>
    <w:rsid w:val="00415E65"/>
    <w:rsid w:val="004175CA"/>
    <w:rsid w:val="0041762A"/>
    <w:rsid w:val="00422CCA"/>
    <w:rsid w:val="004232E2"/>
    <w:rsid w:val="004238FF"/>
    <w:rsid w:val="00424288"/>
    <w:rsid w:val="0042497E"/>
    <w:rsid w:val="00424E0B"/>
    <w:rsid w:val="004250B6"/>
    <w:rsid w:val="004251CC"/>
    <w:rsid w:val="00425586"/>
    <w:rsid w:val="00425766"/>
    <w:rsid w:val="0043050E"/>
    <w:rsid w:val="004373CE"/>
    <w:rsid w:val="00437FFE"/>
    <w:rsid w:val="00441961"/>
    <w:rsid w:val="00443EAE"/>
    <w:rsid w:val="00444035"/>
    <w:rsid w:val="00445472"/>
    <w:rsid w:val="004454F7"/>
    <w:rsid w:val="00450984"/>
    <w:rsid w:val="00451142"/>
    <w:rsid w:val="0045141D"/>
    <w:rsid w:val="00451577"/>
    <w:rsid w:val="00451ADB"/>
    <w:rsid w:val="00451BA5"/>
    <w:rsid w:val="004525FF"/>
    <w:rsid w:val="004551BE"/>
    <w:rsid w:val="00456553"/>
    <w:rsid w:val="004565F0"/>
    <w:rsid w:val="00456896"/>
    <w:rsid w:val="00456F7C"/>
    <w:rsid w:val="004574C4"/>
    <w:rsid w:val="00457C1D"/>
    <w:rsid w:val="00457FC6"/>
    <w:rsid w:val="0046154C"/>
    <w:rsid w:val="004618BF"/>
    <w:rsid w:val="00461F08"/>
    <w:rsid w:val="00462CB5"/>
    <w:rsid w:val="00463217"/>
    <w:rsid w:val="00463EDD"/>
    <w:rsid w:val="004647D0"/>
    <w:rsid w:val="004650CF"/>
    <w:rsid w:val="0046526A"/>
    <w:rsid w:val="00465439"/>
    <w:rsid w:val="00465575"/>
    <w:rsid w:val="00467F08"/>
    <w:rsid w:val="00470BD1"/>
    <w:rsid w:val="00470FF1"/>
    <w:rsid w:val="00474A82"/>
    <w:rsid w:val="00475499"/>
    <w:rsid w:val="004760D5"/>
    <w:rsid w:val="0048290D"/>
    <w:rsid w:val="0048315B"/>
    <w:rsid w:val="004856E6"/>
    <w:rsid w:val="00485DE5"/>
    <w:rsid w:val="00487066"/>
    <w:rsid w:val="00490180"/>
    <w:rsid w:val="00493E6E"/>
    <w:rsid w:val="00494325"/>
    <w:rsid w:val="00494996"/>
    <w:rsid w:val="00495016"/>
    <w:rsid w:val="00495F16"/>
    <w:rsid w:val="00496244"/>
    <w:rsid w:val="00496ACA"/>
    <w:rsid w:val="004A0511"/>
    <w:rsid w:val="004A0F96"/>
    <w:rsid w:val="004A2107"/>
    <w:rsid w:val="004A26D5"/>
    <w:rsid w:val="004A2873"/>
    <w:rsid w:val="004A52A3"/>
    <w:rsid w:val="004A573F"/>
    <w:rsid w:val="004B1AB2"/>
    <w:rsid w:val="004B224C"/>
    <w:rsid w:val="004B48A5"/>
    <w:rsid w:val="004B495A"/>
    <w:rsid w:val="004B50B5"/>
    <w:rsid w:val="004B57F0"/>
    <w:rsid w:val="004B5AF3"/>
    <w:rsid w:val="004B7CD2"/>
    <w:rsid w:val="004B7E68"/>
    <w:rsid w:val="004C07B0"/>
    <w:rsid w:val="004C0A8B"/>
    <w:rsid w:val="004C28CC"/>
    <w:rsid w:val="004C3718"/>
    <w:rsid w:val="004C389A"/>
    <w:rsid w:val="004C40C3"/>
    <w:rsid w:val="004C5C5C"/>
    <w:rsid w:val="004C5D20"/>
    <w:rsid w:val="004C7773"/>
    <w:rsid w:val="004C7D9E"/>
    <w:rsid w:val="004D040E"/>
    <w:rsid w:val="004D05FF"/>
    <w:rsid w:val="004D1866"/>
    <w:rsid w:val="004D1989"/>
    <w:rsid w:val="004D297D"/>
    <w:rsid w:val="004D2D1A"/>
    <w:rsid w:val="004D39AF"/>
    <w:rsid w:val="004D3D6E"/>
    <w:rsid w:val="004D426D"/>
    <w:rsid w:val="004D4587"/>
    <w:rsid w:val="004D495C"/>
    <w:rsid w:val="004D5026"/>
    <w:rsid w:val="004D51CB"/>
    <w:rsid w:val="004D5A95"/>
    <w:rsid w:val="004D6066"/>
    <w:rsid w:val="004D696A"/>
    <w:rsid w:val="004E07F8"/>
    <w:rsid w:val="004E3E6F"/>
    <w:rsid w:val="004E4DB7"/>
    <w:rsid w:val="004E5B01"/>
    <w:rsid w:val="004F0FA6"/>
    <w:rsid w:val="004F15C5"/>
    <w:rsid w:val="004F1776"/>
    <w:rsid w:val="004F46E2"/>
    <w:rsid w:val="004F4FAE"/>
    <w:rsid w:val="004F6C53"/>
    <w:rsid w:val="004F70A8"/>
    <w:rsid w:val="004F761B"/>
    <w:rsid w:val="004F791A"/>
    <w:rsid w:val="004F7C01"/>
    <w:rsid w:val="0050025F"/>
    <w:rsid w:val="005018B9"/>
    <w:rsid w:val="00503062"/>
    <w:rsid w:val="00503EA2"/>
    <w:rsid w:val="0050407F"/>
    <w:rsid w:val="00504A8C"/>
    <w:rsid w:val="00504F76"/>
    <w:rsid w:val="005055CD"/>
    <w:rsid w:val="0050590B"/>
    <w:rsid w:val="00505ABB"/>
    <w:rsid w:val="00505B35"/>
    <w:rsid w:val="005062B4"/>
    <w:rsid w:val="00507391"/>
    <w:rsid w:val="00507F64"/>
    <w:rsid w:val="0051448B"/>
    <w:rsid w:val="00514824"/>
    <w:rsid w:val="00515BB1"/>
    <w:rsid w:val="005207FC"/>
    <w:rsid w:val="00521073"/>
    <w:rsid w:val="005219FB"/>
    <w:rsid w:val="00523002"/>
    <w:rsid w:val="00524305"/>
    <w:rsid w:val="005246BA"/>
    <w:rsid w:val="00524E01"/>
    <w:rsid w:val="00524F84"/>
    <w:rsid w:val="0052554D"/>
    <w:rsid w:val="00526BC2"/>
    <w:rsid w:val="00527575"/>
    <w:rsid w:val="00527ADE"/>
    <w:rsid w:val="00527E26"/>
    <w:rsid w:val="005300BA"/>
    <w:rsid w:val="00530C5D"/>
    <w:rsid w:val="00530D18"/>
    <w:rsid w:val="00530F29"/>
    <w:rsid w:val="005319A8"/>
    <w:rsid w:val="00532B31"/>
    <w:rsid w:val="00532B7C"/>
    <w:rsid w:val="005341A4"/>
    <w:rsid w:val="005345CC"/>
    <w:rsid w:val="00534964"/>
    <w:rsid w:val="00534C1A"/>
    <w:rsid w:val="00534E60"/>
    <w:rsid w:val="005352C3"/>
    <w:rsid w:val="0053565E"/>
    <w:rsid w:val="00536606"/>
    <w:rsid w:val="005373E0"/>
    <w:rsid w:val="00541FB8"/>
    <w:rsid w:val="00542DCB"/>
    <w:rsid w:val="00542FD0"/>
    <w:rsid w:val="00544AE6"/>
    <w:rsid w:val="00544B41"/>
    <w:rsid w:val="005455F2"/>
    <w:rsid w:val="005459CB"/>
    <w:rsid w:val="00551DD3"/>
    <w:rsid w:val="00552C23"/>
    <w:rsid w:val="0055457E"/>
    <w:rsid w:val="00554786"/>
    <w:rsid w:val="00554AAC"/>
    <w:rsid w:val="005552D5"/>
    <w:rsid w:val="00556C81"/>
    <w:rsid w:val="00556F60"/>
    <w:rsid w:val="00556F74"/>
    <w:rsid w:val="00562150"/>
    <w:rsid w:val="00563CFC"/>
    <w:rsid w:val="00564028"/>
    <w:rsid w:val="00564B03"/>
    <w:rsid w:val="00565D82"/>
    <w:rsid w:val="00565F29"/>
    <w:rsid w:val="00566247"/>
    <w:rsid w:val="00566587"/>
    <w:rsid w:val="005668B3"/>
    <w:rsid w:val="00567716"/>
    <w:rsid w:val="00570563"/>
    <w:rsid w:val="00571CD9"/>
    <w:rsid w:val="0057224D"/>
    <w:rsid w:val="00573757"/>
    <w:rsid w:val="00574A2C"/>
    <w:rsid w:val="00574C75"/>
    <w:rsid w:val="005751D3"/>
    <w:rsid w:val="00576646"/>
    <w:rsid w:val="00576955"/>
    <w:rsid w:val="00576A21"/>
    <w:rsid w:val="005777B5"/>
    <w:rsid w:val="00580123"/>
    <w:rsid w:val="00580F1F"/>
    <w:rsid w:val="00581D66"/>
    <w:rsid w:val="0058207E"/>
    <w:rsid w:val="005831F1"/>
    <w:rsid w:val="005842F7"/>
    <w:rsid w:val="0058567B"/>
    <w:rsid w:val="00586F3C"/>
    <w:rsid w:val="00587808"/>
    <w:rsid w:val="005928AF"/>
    <w:rsid w:val="005928C5"/>
    <w:rsid w:val="00594421"/>
    <w:rsid w:val="00596CE3"/>
    <w:rsid w:val="00597982"/>
    <w:rsid w:val="00597FF5"/>
    <w:rsid w:val="005A08AE"/>
    <w:rsid w:val="005A0D71"/>
    <w:rsid w:val="005A108A"/>
    <w:rsid w:val="005A16EE"/>
    <w:rsid w:val="005A1F33"/>
    <w:rsid w:val="005A262F"/>
    <w:rsid w:val="005A2980"/>
    <w:rsid w:val="005A41E7"/>
    <w:rsid w:val="005A4E28"/>
    <w:rsid w:val="005A4E4B"/>
    <w:rsid w:val="005A51EC"/>
    <w:rsid w:val="005A68B4"/>
    <w:rsid w:val="005B27C7"/>
    <w:rsid w:val="005B28D5"/>
    <w:rsid w:val="005B366A"/>
    <w:rsid w:val="005B36B4"/>
    <w:rsid w:val="005B545E"/>
    <w:rsid w:val="005B6B2C"/>
    <w:rsid w:val="005C0092"/>
    <w:rsid w:val="005C13C2"/>
    <w:rsid w:val="005C1510"/>
    <w:rsid w:val="005C1655"/>
    <w:rsid w:val="005C28E4"/>
    <w:rsid w:val="005C3869"/>
    <w:rsid w:val="005C3AB6"/>
    <w:rsid w:val="005C4206"/>
    <w:rsid w:val="005C58A9"/>
    <w:rsid w:val="005C741E"/>
    <w:rsid w:val="005D028C"/>
    <w:rsid w:val="005D1278"/>
    <w:rsid w:val="005D2355"/>
    <w:rsid w:val="005D409E"/>
    <w:rsid w:val="005D463F"/>
    <w:rsid w:val="005D4F04"/>
    <w:rsid w:val="005D55ED"/>
    <w:rsid w:val="005D7AFE"/>
    <w:rsid w:val="005E016D"/>
    <w:rsid w:val="005E1BA3"/>
    <w:rsid w:val="005E3913"/>
    <w:rsid w:val="005E3B66"/>
    <w:rsid w:val="005E45F7"/>
    <w:rsid w:val="005E516D"/>
    <w:rsid w:val="005E53DE"/>
    <w:rsid w:val="005E6CFF"/>
    <w:rsid w:val="005E77F7"/>
    <w:rsid w:val="005F00E3"/>
    <w:rsid w:val="005F089D"/>
    <w:rsid w:val="005F1142"/>
    <w:rsid w:val="005F1D69"/>
    <w:rsid w:val="005F3275"/>
    <w:rsid w:val="005F449F"/>
    <w:rsid w:val="005F4678"/>
    <w:rsid w:val="005F4776"/>
    <w:rsid w:val="005F5A64"/>
    <w:rsid w:val="005F6A71"/>
    <w:rsid w:val="00601D93"/>
    <w:rsid w:val="0060261F"/>
    <w:rsid w:val="006028C6"/>
    <w:rsid w:val="0060334E"/>
    <w:rsid w:val="006042F5"/>
    <w:rsid w:val="00606085"/>
    <w:rsid w:val="00606504"/>
    <w:rsid w:val="00607B80"/>
    <w:rsid w:val="00610A55"/>
    <w:rsid w:val="00611347"/>
    <w:rsid w:val="00611F9E"/>
    <w:rsid w:val="006136F7"/>
    <w:rsid w:val="00613C5D"/>
    <w:rsid w:val="00614D31"/>
    <w:rsid w:val="0061768C"/>
    <w:rsid w:val="006203C2"/>
    <w:rsid w:val="00621278"/>
    <w:rsid w:val="0062174B"/>
    <w:rsid w:val="0062204A"/>
    <w:rsid w:val="00623E17"/>
    <w:rsid w:val="0062555E"/>
    <w:rsid w:val="00625BFD"/>
    <w:rsid w:val="006279E2"/>
    <w:rsid w:val="00631A75"/>
    <w:rsid w:val="006324E4"/>
    <w:rsid w:val="00632666"/>
    <w:rsid w:val="0063267C"/>
    <w:rsid w:val="0063314D"/>
    <w:rsid w:val="00633572"/>
    <w:rsid w:val="006337E4"/>
    <w:rsid w:val="00635D06"/>
    <w:rsid w:val="006363DE"/>
    <w:rsid w:val="006368C8"/>
    <w:rsid w:val="00636DF1"/>
    <w:rsid w:val="006372F7"/>
    <w:rsid w:val="00637867"/>
    <w:rsid w:val="006402C9"/>
    <w:rsid w:val="0064064C"/>
    <w:rsid w:val="00640A37"/>
    <w:rsid w:val="00641102"/>
    <w:rsid w:val="0064152A"/>
    <w:rsid w:val="006418B1"/>
    <w:rsid w:val="00641E5D"/>
    <w:rsid w:val="00642C9D"/>
    <w:rsid w:val="00643395"/>
    <w:rsid w:val="006469FB"/>
    <w:rsid w:val="006503E1"/>
    <w:rsid w:val="00651305"/>
    <w:rsid w:val="00651C8E"/>
    <w:rsid w:val="00652E3E"/>
    <w:rsid w:val="00654927"/>
    <w:rsid w:val="00655FA9"/>
    <w:rsid w:val="00656AEF"/>
    <w:rsid w:val="00660709"/>
    <w:rsid w:val="00660EEC"/>
    <w:rsid w:val="00662D08"/>
    <w:rsid w:val="00665C14"/>
    <w:rsid w:val="00666CDE"/>
    <w:rsid w:val="0066779D"/>
    <w:rsid w:val="00670907"/>
    <w:rsid w:val="00670E36"/>
    <w:rsid w:val="00671C71"/>
    <w:rsid w:val="00672924"/>
    <w:rsid w:val="00672A42"/>
    <w:rsid w:val="006738EF"/>
    <w:rsid w:val="00676433"/>
    <w:rsid w:val="0067734B"/>
    <w:rsid w:val="006774CE"/>
    <w:rsid w:val="00677586"/>
    <w:rsid w:val="00680427"/>
    <w:rsid w:val="0068213C"/>
    <w:rsid w:val="00682B27"/>
    <w:rsid w:val="00683191"/>
    <w:rsid w:val="006832E0"/>
    <w:rsid w:val="00684573"/>
    <w:rsid w:val="006849DB"/>
    <w:rsid w:val="0068513F"/>
    <w:rsid w:val="00685B6E"/>
    <w:rsid w:val="00686C62"/>
    <w:rsid w:val="006902C6"/>
    <w:rsid w:val="00691A96"/>
    <w:rsid w:val="006920DA"/>
    <w:rsid w:val="006920E5"/>
    <w:rsid w:val="00692AC9"/>
    <w:rsid w:val="00693562"/>
    <w:rsid w:val="006938FE"/>
    <w:rsid w:val="00693927"/>
    <w:rsid w:val="00693E76"/>
    <w:rsid w:val="00693F7F"/>
    <w:rsid w:val="00695920"/>
    <w:rsid w:val="00695CD2"/>
    <w:rsid w:val="00696CD3"/>
    <w:rsid w:val="006970BB"/>
    <w:rsid w:val="006A0B9D"/>
    <w:rsid w:val="006A30BD"/>
    <w:rsid w:val="006A3940"/>
    <w:rsid w:val="006A6CD2"/>
    <w:rsid w:val="006B051C"/>
    <w:rsid w:val="006B1585"/>
    <w:rsid w:val="006B483E"/>
    <w:rsid w:val="006B4D8B"/>
    <w:rsid w:val="006B65E6"/>
    <w:rsid w:val="006B6D91"/>
    <w:rsid w:val="006B71FC"/>
    <w:rsid w:val="006C010C"/>
    <w:rsid w:val="006C04A4"/>
    <w:rsid w:val="006C1E1B"/>
    <w:rsid w:val="006C2407"/>
    <w:rsid w:val="006C33BA"/>
    <w:rsid w:val="006C424D"/>
    <w:rsid w:val="006C4613"/>
    <w:rsid w:val="006C6265"/>
    <w:rsid w:val="006D004C"/>
    <w:rsid w:val="006D6545"/>
    <w:rsid w:val="006E0BF3"/>
    <w:rsid w:val="006E222E"/>
    <w:rsid w:val="006E2414"/>
    <w:rsid w:val="006E5FCC"/>
    <w:rsid w:val="006E6E28"/>
    <w:rsid w:val="006F074F"/>
    <w:rsid w:val="006F0EE4"/>
    <w:rsid w:val="006F205C"/>
    <w:rsid w:val="006F2346"/>
    <w:rsid w:val="006F276D"/>
    <w:rsid w:val="006F334F"/>
    <w:rsid w:val="006F741D"/>
    <w:rsid w:val="006F79D4"/>
    <w:rsid w:val="00701A2E"/>
    <w:rsid w:val="00702F7D"/>
    <w:rsid w:val="007032AB"/>
    <w:rsid w:val="00703698"/>
    <w:rsid w:val="00704372"/>
    <w:rsid w:val="0070534F"/>
    <w:rsid w:val="007054C3"/>
    <w:rsid w:val="00705958"/>
    <w:rsid w:val="00705DD1"/>
    <w:rsid w:val="00705F77"/>
    <w:rsid w:val="00706D87"/>
    <w:rsid w:val="007077C1"/>
    <w:rsid w:val="00707804"/>
    <w:rsid w:val="007115A0"/>
    <w:rsid w:val="00711BF4"/>
    <w:rsid w:val="007123E1"/>
    <w:rsid w:val="00712AAC"/>
    <w:rsid w:val="0071334D"/>
    <w:rsid w:val="00713998"/>
    <w:rsid w:val="007163EE"/>
    <w:rsid w:val="00717B4F"/>
    <w:rsid w:val="00717D52"/>
    <w:rsid w:val="00720B69"/>
    <w:rsid w:val="007222DD"/>
    <w:rsid w:val="00722DED"/>
    <w:rsid w:val="00724B27"/>
    <w:rsid w:val="00725184"/>
    <w:rsid w:val="00725568"/>
    <w:rsid w:val="007265FF"/>
    <w:rsid w:val="00727137"/>
    <w:rsid w:val="007275F9"/>
    <w:rsid w:val="007307B6"/>
    <w:rsid w:val="00732C8C"/>
    <w:rsid w:val="007341BE"/>
    <w:rsid w:val="00734555"/>
    <w:rsid w:val="00734CA0"/>
    <w:rsid w:val="007352F6"/>
    <w:rsid w:val="00737805"/>
    <w:rsid w:val="00740A1D"/>
    <w:rsid w:val="00740FCB"/>
    <w:rsid w:val="00743020"/>
    <w:rsid w:val="007451DC"/>
    <w:rsid w:val="00745A15"/>
    <w:rsid w:val="00745E52"/>
    <w:rsid w:val="00746020"/>
    <w:rsid w:val="0074613D"/>
    <w:rsid w:val="007462E8"/>
    <w:rsid w:val="00746CD9"/>
    <w:rsid w:val="00747117"/>
    <w:rsid w:val="00747E8B"/>
    <w:rsid w:val="007513C1"/>
    <w:rsid w:val="007515DC"/>
    <w:rsid w:val="007524D6"/>
    <w:rsid w:val="00753DDB"/>
    <w:rsid w:val="007553D4"/>
    <w:rsid w:val="007565CB"/>
    <w:rsid w:val="00757DBD"/>
    <w:rsid w:val="00760FEC"/>
    <w:rsid w:val="0076100D"/>
    <w:rsid w:val="00762122"/>
    <w:rsid w:val="00762384"/>
    <w:rsid w:val="007659FB"/>
    <w:rsid w:val="00767182"/>
    <w:rsid w:val="007737CC"/>
    <w:rsid w:val="007739E8"/>
    <w:rsid w:val="00773C7B"/>
    <w:rsid w:val="00774B62"/>
    <w:rsid w:val="00774C96"/>
    <w:rsid w:val="00775112"/>
    <w:rsid w:val="00775B88"/>
    <w:rsid w:val="00776835"/>
    <w:rsid w:val="00776B42"/>
    <w:rsid w:val="00776BB3"/>
    <w:rsid w:val="00780612"/>
    <w:rsid w:val="00781AA9"/>
    <w:rsid w:val="007828C3"/>
    <w:rsid w:val="00782A7B"/>
    <w:rsid w:val="00783488"/>
    <w:rsid w:val="00783703"/>
    <w:rsid w:val="007844A4"/>
    <w:rsid w:val="0078462B"/>
    <w:rsid w:val="00785A69"/>
    <w:rsid w:val="00786F97"/>
    <w:rsid w:val="00787189"/>
    <w:rsid w:val="007903AE"/>
    <w:rsid w:val="0079101B"/>
    <w:rsid w:val="007925E2"/>
    <w:rsid w:val="00792604"/>
    <w:rsid w:val="00793C31"/>
    <w:rsid w:val="00794442"/>
    <w:rsid w:val="0079585B"/>
    <w:rsid w:val="0079726B"/>
    <w:rsid w:val="00797C9C"/>
    <w:rsid w:val="00797D44"/>
    <w:rsid w:val="007A27EB"/>
    <w:rsid w:val="007A2B70"/>
    <w:rsid w:val="007A3184"/>
    <w:rsid w:val="007A495F"/>
    <w:rsid w:val="007A5C42"/>
    <w:rsid w:val="007A5DBF"/>
    <w:rsid w:val="007A673A"/>
    <w:rsid w:val="007A70FD"/>
    <w:rsid w:val="007A77C6"/>
    <w:rsid w:val="007B17F9"/>
    <w:rsid w:val="007B21E0"/>
    <w:rsid w:val="007B2D13"/>
    <w:rsid w:val="007B30ED"/>
    <w:rsid w:val="007B352C"/>
    <w:rsid w:val="007B38EF"/>
    <w:rsid w:val="007B3B3E"/>
    <w:rsid w:val="007B4B44"/>
    <w:rsid w:val="007B70CF"/>
    <w:rsid w:val="007B7E62"/>
    <w:rsid w:val="007C02D7"/>
    <w:rsid w:val="007C0AB6"/>
    <w:rsid w:val="007C201A"/>
    <w:rsid w:val="007C26EE"/>
    <w:rsid w:val="007C483D"/>
    <w:rsid w:val="007C5269"/>
    <w:rsid w:val="007C5F0F"/>
    <w:rsid w:val="007C70D4"/>
    <w:rsid w:val="007D0FC9"/>
    <w:rsid w:val="007D1744"/>
    <w:rsid w:val="007D1FCC"/>
    <w:rsid w:val="007D214F"/>
    <w:rsid w:val="007D3E9C"/>
    <w:rsid w:val="007D4A18"/>
    <w:rsid w:val="007D517E"/>
    <w:rsid w:val="007D6DAB"/>
    <w:rsid w:val="007E07B7"/>
    <w:rsid w:val="007E1B7E"/>
    <w:rsid w:val="007E228E"/>
    <w:rsid w:val="007E3670"/>
    <w:rsid w:val="007E4006"/>
    <w:rsid w:val="007E4074"/>
    <w:rsid w:val="007E4352"/>
    <w:rsid w:val="007E4AD6"/>
    <w:rsid w:val="007E51F7"/>
    <w:rsid w:val="007F136E"/>
    <w:rsid w:val="007F1FBB"/>
    <w:rsid w:val="007F702E"/>
    <w:rsid w:val="007F798C"/>
    <w:rsid w:val="007F7FCF"/>
    <w:rsid w:val="0080142E"/>
    <w:rsid w:val="00801770"/>
    <w:rsid w:val="00801BAF"/>
    <w:rsid w:val="00802659"/>
    <w:rsid w:val="00802D45"/>
    <w:rsid w:val="00802ED4"/>
    <w:rsid w:val="00803E59"/>
    <w:rsid w:val="0080417F"/>
    <w:rsid w:val="00805763"/>
    <w:rsid w:val="008105F5"/>
    <w:rsid w:val="00810982"/>
    <w:rsid w:val="008119ED"/>
    <w:rsid w:val="008124D6"/>
    <w:rsid w:val="00812ABD"/>
    <w:rsid w:val="00815D48"/>
    <w:rsid w:val="0081623A"/>
    <w:rsid w:val="00820794"/>
    <w:rsid w:val="008213BD"/>
    <w:rsid w:val="00821781"/>
    <w:rsid w:val="00821BB9"/>
    <w:rsid w:val="00822338"/>
    <w:rsid w:val="00822A54"/>
    <w:rsid w:val="00824616"/>
    <w:rsid w:val="00824E27"/>
    <w:rsid w:val="00825ABB"/>
    <w:rsid w:val="0082630F"/>
    <w:rsid w:val="00826484"/>
    <w:rsid w:val="008266BA"/>
    <w:rsid w:val="008266E5"/>
    <w:rsid w:val="00826ACE"/>
    <w:rsid w:val="00826ED4"/>
    <w:rsid w:val="008270A4"/>
    <w:rsid w:val="008270E7"/>
    <w:rsid w:val="00830ECD"/>
    <w:rsid w:val="00831C1F"/>
    <w:rsid w:val="00834886"/>
    <w:rsid w:val="00834E32"/>
    <w:rsid w:val="008350FE"/>
    <w:rsid w:val="008361A1"/>
    <w:rsid w:val="008376D8"/>
    <w:rsid w:val="00837C67"/>
    <w:rsid w:val="00837D49"/>
    <w:rsid w:val="0084091C"/>
    <w:rsid w:val="00840FB7"/>
    <w:rsid w:val="00841657"/>
    <w:rsid w:val="00842600"/>
    <w:rsid w:val="00843E08"/>
    <w:rsid w:val="0084430D"/>
    <w:rsid w:val="00845870"/>
    <w:rsid w:val="00845C93"/>
    <w:rsid w:val="00847BFF"/>
    <w:rsid w:val="008522D7"/>
    <w:rsid w:val="008524EB"/>
    <w:rsid w:val="00853539"/>
    <w:rsid w:val="00853872"/>
    <w:rsid w:val="008538F6"/>
    <w:rsid w:val="00853B2E"/>
    <w:rsid w:val="00854907"/>
    <w:rsid w:val="0085572C"/>
    <w:rsid w:val="00855BC3"/>
    <w:rsid w:val="008567EF"/>
    <w:rsid w:val="0086064D"/>
    <w:rsid w:val="00860A8F"/>
    <w:rsid w:val="008611E5"/>
    <w:rsid w:val="0086260A"/>
    <w:rsid w:val="00864BEB"/>
    <w:rsid w:val="00867678"/>
    <w:rsid w:val="00870741"/>
    <w:rsid w:val="00871D71"/>
    <w:rsid w:val="00872875"/>
    <w:rsid w:val="00874119"/>
    <w:rsid w:val="008742ED"/>
    <w:rsid w:val="0087448F"/>
    <w:rsid w:val="008746FE"/>
    <w:rsid w:val="008817A6"/>
    <w:rsid w:val="0088343D"/>
    <w:rsid w:val="00884312"/>
    <w:rsid w:val="0088638A"/>
    <w:rsid w:val="0088658E"/>
    <w:rsid w:val="00887229"/>
    <w:rsid w:val="00893063"/>
    <w:rsid w:val="00893ECB"/>
    <w:rsid w:val="008949D5"/>
    <w:rsid w:val="00894B67"/>
    <w:rsid w:val="00897A50"/>
    <w:rsid w:val="008A0136"/>
    <w:rsid w:val="008A14E8"/>
    <w:rsid w:val="008A1589"/>
    <w:rsid w:val="008A278F"/>
    <w:rsid w:val="008A28E0"/>
    <w:rsid w:val="008A30C7"/>
    <w:rsid w:val="008A32FD"/>
    <w:rsid w:val="008A357B"/>
    <w:rsid w:val="008A4A46"/>
    <w:rsid w:val="008A5089"/>
    <w:rsid w:val="008A5B61"/>
    <w:rsid w:val="008A6A85"/>
    <w:rsid w:val="008A7DE8"/>
    <w:rsid w:val="008B081A"/>
    <w:rsid w:val="008B1D4E"/>
    <w:rsid w:val="008C46E0"/>
    <w:rsid w:val="008C5224"/>
    <w:rsid w:val="008C5AC6"/>
    <w:rsid w:val="008D0742"/>
    <w:rsid w:val="008D10B7"/>
    <w:rsid w:val="008D2824"/>
    <w:rsid w:val="008D2BAE"/>
    <w:rsid w:val="008D38E2"/>
    <w:rsid w:val="008D46A8"/>
    <w:rsid w:val="008D48F2"/>
    <w:rsid w:val="008D59BA"/>
    <w:rsid w:val="008D61C9"/>
    <w:rsid w:val="008D71FB"/>
    <w:rsid w:val="008D7226"/>
    <w:rsid w:val="008D7F64"/>
    <w:rsid w:val="008E1A97"/>
    <w:rsid w:val="008E23CB"/>
    <w:rsid w:val="008E371D"/>
    <w:rsid w:val="008E7903"/>
    <w:rsid w:val="008F0510"/>
    <w:rsid w:val="008F0857"/>
    <w:rsid w:val="008F0DB7"/>
    <w:rsid w:val="008F20D8"/>
    <w:rsid w:val="008F53B8"/>
    <w:rsid w:val="008F6177"/>
    <w:rsid w:val="008F6335"/>
    <w:rsid w:val="00902856"/>
    <w:rsid w:val="0090335C"/>
    <w:rsid w:val="00903A39"/>
    <w:rsid w:val="00903B35"/>
    <w:rsid w:val="00905722"/>
    <w:rsid w:val="009101EA"/>
    <w:rsid w:val="009118F7"/>
    <w:rsid w:val="00911C20"/>
    <w:rsid w:val="00911FDE"/>
    <w:rsid w:val="0091334C"/>
    <w:rsid w:val="0091346F"/>
    <w:rsid w:val="009151F5"/>
    <w:rsid w:val="009153DF"/>
    <w:rsid w:val="00915678"/>
    <w:rsid w:val="00915C90"/>
    <w:rsid w:val="00915E3C"/>
    <w:rsid w:val="00917195"/>
    <w:rsid w:val="00920A4B"/>
    <w:rsid w:val="00921044"/>
    <w:rsid w:val="009212C0"/>
    <w:rsid w:val="0092181B"/>
    <w:rsid w:val="009225C3"/>
    <w:rsid w:val="009235E7"/>
    <w:rsid w:val="00924F41"/>
    <w:rsid w:val="00925EA4"/>
    <w:rsid w:val="00926462"/>
    <w:rsid w:val="00926933"/>
    <w:rsid w:val="009272DC"/>
    <w:rsid w:val="00927AA4"/>
    <w:rsid w:val="009301B3"/>
    <w:rsid w:val="009307EF"/>
    <w:rsid w:val="00930FF3"/>
    <w:rsid w:val="00931B94"/>
    <w:rsid w:val="009323DD"/>
    <w:rsid w:val="00932B5C"/>
    <w:rsid w:val="0093377A"/>
    <w:rsid w:val="00934834"/>
    <w:rsid w:val="00934F34"/>
    <w:rsid w:val="00935458"/>
    <w:rsid w:val="009354BD"/>
    <w:rsid w:val="00935DA3"/>
    <w:rsid w:val="00936C4E"/>
    <w:rsid w:val="00936DDA"/>
    <w:rsid w:val="00937F6C"/>
    <w:rsid w:val="009402C6"/>
    <w:rsid w:val="00940312"/>
    <w:rsid w:val="009415CA"/>
    <w:rsid w:val="009420B3"/>
    <w:rsid w:val="00942489"/>
    <w:rsid w:val="00943068"/>
    <w:rsid w:val="00944031"/>
    <w:rsid w:val="00945B61"/>
    <w:rsid w:val="00945C65"/>
    <w:rsid w:val="00950386"/>
    <w:rsid w:val="00951D50"/>
    <w:rsid w:val="00954658"/>
    <w:rsid w:val="00954899"/>
    <w:rsid w:val="00954E5D"/>
    <w:rsid w:val="009550DA"/>
    <w:rsid w:val="009556CB"/>
    <w:rsid w:val="0095638E"/>
    <w:rsid w:val="00956826"/>
    <w:rsid w:val="0095716A"/>
    <w:rsid w:val="00960077"/>
    <w:rsid w:val="00960568"/>
    <w:rsid w:val="009609CF"/>
    <w:rsid w:val="0096247B"/>
    <w:rsid w:val="00962EF2"/>
    <w:rsid w:val="00962F0D"/>
    <w:rsid w:val="00963AE9"/>
    <w:rsid w:val="009640FD"/>
    <w:rsid w:val="00964604"/>
    <w:rsid w:val="00964DA1"/>
    <w:rsid w:val="0096501A"/>
    <w:rsid w:val="00965364"/>
    <w:rsid w:val="00966904"/>
    <w:rsid w:val="0097352C"/>
    <w:rsid w:val="00973571"/>
    <w:rsid w:val="00973A31"/>
    <w:rsid w:val="009741BD"/>
    <w:rsid w:val="0097450B"/>
    <w:rsid w:val="009748D4"/>
    <w:rsid w:val="009752E6"/>
    <w:rsid w:val="009760B1"/>
    <w:rsid w:val="00976A49"/>
    <w:rsid w:val="00976DFD"/>
    <w:rsid w:val="0098012D"/>
    <w:rsid w:val="00980560"/>
    <w:rsid w:val="00980924"/>
    <w:rsid w:val="0098118C"/>
    <w:rsid w:val="00981FDC"/>
    <w:rsid w:val="009836B5"/>
    <w:rsid w:val="0098782D"/>
    <w:rsid w:val="009918C3"/>
    <w:rsid w:val="00992DB5"/>
    <w:rsid w:val="00993288"/>
    <w:rsid w:val="00996730"/>
    <w:rsid w:val="00996D57"/>
    <w:rsid w:val="0099706A"/>
    <w:rsid w:val="009A0567"/>
    <w:rsid w:val="009A1CD0"/>
    <w:rsid w:val="009A44CB"/>
    <w:rsid w:val="009A566D"/>
    <w:rsid w:val="009A580E"/>
    <w:rsid w:val="009A597F"/>
    <w:rsid w:val="009A5DBA"/>
    <w:rsid w:val="009A6297"/>
    <w:rsid w:val="009A6381"/>
    <w:rsid w:val="009A74F2"/>
    <w:rsid w:val="009B1D8E"/>
    <w:rsid w:val="009B1DD9"/>
    <w:rsid w:val="009B3B86"/>
    <w:rsid w:val="009B3BAF"/>
    <w:rsid w:val="009B4544"/>
    <w:rsid w:val="009B4AC9"/>
    <w:rsid w:val="009B5C76"/>
    <w:rsid w:val="009C0E60"/>
    <w:rsid w:val="009C18C0"/>
    <w:rsid w:val="009C1C0F"/>
    <w:rsid w:val="009C1EB8"/>
    <w:rsid w:val="009C3DDB"/>
    <w:rsid w:val="009C5B79"/>
    <w:rsid w:val="009C5DF5"/>
    <w:rsid w:val="009C6F54"/>
    <w:rsid w:val="009C7FD2"/>
    <w:rsid w:val="009D10F6"/>
    <w:rsid w:val="009D3D57"/>
    <w:rsid w:val="009D479D"/>
    <w:rsid w:val="009D5209"/>
    <w:rsid w:val="009D54D6"/>
    <w:rsid w:val="009D7793"/>
    <w:rsid w:val="009E023B"/>
    <w:rsid w:val="009E0488"/>
    <w:rsid w:val="009E1CC4"/>
    <w:rsid w:val="009E4721"/>
    <w:rsid w:val="009E4EA7"/>
    <w:rsid w:val="009E5BF9"/>
    <w:rsid w:val="009E7B77"/>
    <w:rsid w:val="009F0B97"/>
    <w:rsid w:val="009F1D32"/>
    <w:rsid w:val="009F1D70"/>
    <w:rsid w:val="009F1FF4"/>
    <w:rsid w:val="009F2351"/>
    <w:rsid w:val="009F3E75"/>
    <w:rsid w:val="009F4FB3"/>
    <w:rsid w:val="009F573C"/>
    <w:rsid w:val="009F59A6"/>
    <w:rsid w:val="009F60B8"/>
    <w:rsid w:val="009F61B6"/>
    <w:rsid w:val="00A02CD6"/>
    <w:rsid w:val="00A043AD"/>
    <w:rsid w:val="00A04756"/>
    <w:rsid w:val="00A05236"/>
    <w:rsid w:val="00A05359"/>
    <w:rsid w:val="00A05FB2"/>
    <w:rsid w:val="00A066CE"/>
    <w:rsid w:val="00A06B0E"/>
    <w:rsid w:val="00A1198A"/>
    <w:rsid w:val="00A11B4A"/>
    <w:rsid w:val="00A12A3B"/>
    <w:rsid w:val="00A12B2E"/>
    <w:rsid w:val="00A13A9D"/>
    <w:rsid w:val="00A1658A"/>
    <w:rsid w:val="00A16ED5"/>
    <w:rsid w:val="00A17BE3"/>
    <w:rsid w:val="00A2025E"/>
    <w:rsid w:val="00A2059C"/>
    <w:rsid w:val="00A21C1E"/>
    <w:rsid w:val="00A21C98"/>
    <w:rsid w:val="00A2215C"/>
    <w:rsid w:val="00A22717"/>
    <w:rsid w:val="00A22D4A"/>
    <w:rsid w:val="00A230F6"/>
    <w:rsid w:val="00A23119"/>
    <w:rsid w:val="00A231D7"/>
    <w:rsid w:val="00A231F2"/>
    <w:rsid w:val="00A2363B"/>
    <w:rsid w:val="00A23B4B"/>
    <w:rsid w:val="00A258A1"/>
    <w:rsid w:val="00A26252"/>
    <w:rsid w:val="00A26305"/>
    <w:rsid w:val="00A27329"/>
    <w:rsid w:val="00A2770A"/>
    <w:rsid w:val="00A27F86"/>
    <w:rsid w:val="00A3035C"/>
    <w:rsid w:val="00A30B3D"/>
    <w:rsid w:val="00A30F30"/>
    <w:rsid w:val="00A31D64"/>
    <w:rsid w:val="00A32E67"/>
    <w:rsid w:val="00A32F82"/>
    <w:rsid w:val="00A34F74"/>
    <w:rsid w:val="00A3642E"/>
    <w:rsid w:val="00A36EC4"/>
    <w:rsid w:val="00A36FDB"/>
    <w:rsid w:val="00A375C0"/>
    <w:rsid w:val="00A37785"/>
    <w:rsid w:val="00A379D4"/>
    <w:rsid w:val="00A40724"/>
    <w:rsid w:val="00A40F3E"/>
    <w:rsid w:val="00A422CD"/>
    <w:rsid w:val="00A42BB4"/>
    <w:rsid w:val="00A438EC"/>
    <w:rsid w:val="00A451C2"/>
    <w:rsid w:val="00A4571B"/>
    <w:rsid w:val="00A45B03"/>
    <w:rsid w:val="00A45EFF"/>
    <w:rsid w:val="00A51BBE"/>
    <w:rsid w:val="00A5207C"/>
    <w:rsid w:val="00A53121"/>
    <w:rsid w:val="00A53267"/>
    <w:rsid w:val="00A53395"/>
    <w:rsid w:val="00A54999"/>
    <w:rsid w:val="00A55998"/>
    <w:rsid w:val="00A5762E"/>
    <w:rsid w:val="00A57631"/>
    <w:rsid w:val="00A60E3E"/>
    <w:rsid w:val="00A60EB6"/>
    <w:rsid w:val="00A617A3"/>
    <w:rsid w:val="00A61F7F"/>
    <w:rsid w:val="00A631C6"/>
    <w:rsid w:val="00A63B80"/>
    <w:rsid w:val="00A65520"/>
    <w:rsid w:val="00A66274"/>
    <w:rsid w:val="00A667AA"/>
    <w:rsid w:val="00A675D0"/>
    <w:rsid w:val="00A700E3"/>
    <w:rsid w:val="00A70D0E"/>
    <w:rsid w:val="00A70D39"/>
    <w:rsid w:val="00A7193B"/>
    <w:rsid w:val="00A72E6F"/>
    <w:rsid w:val="00A7400B"/>
    <w:rsid w:val="00A768AA"/>
    <w:rsid w:val="00A81EC4"/>
    <w:rsid w:val="00A84A60"/>
    <w:rsid w:val="00A84F27"/>
    <w:rsid w:val="00A86B27"/>
    <w:rsid w:val="00A90788"/>
    <w:rsid w:val="00A90872"/>
    <w:rsid w:val="00A9130A"/>
    <w:rsid w:val="00A9316B"/>
    <w:rsid w:val="00A93A9D"/>
    <w:rsid w:val="00A93B80"/>
    <w:rsid w:val="00A959F4"/>
    <w:rsid w:val="00A9619F"/>
    <w:rsid w:val="00A9652E"/>
    <w:rsid w:val="00A96786"/>
    <w:rsid w:val="00A96836"/>
    <w:rsid w:val="00AA1E7C"/>
    <w:rsid w:val="00AA3221"/>
    <w:rsid w:val="00AA3249"/>
    <w:rsid w:val="00AA352C"/>
    <w:rsid w:val="00AA368E"/>
    <w:rsid w:val="00AA3DEA"/>
    <w:rsid w:val="00AA4217"/>
    <w:rsid w:val="00AA48C8"/>
    <w:rsid w:val="00AA4AB3"/>
    <w:rsid w:val="00AA6A34"/>
    <w:rsid w:val="00AA70B9"/>
    <w:rsid w:val="00AA7775"/>
    <w:rsid w:val="00AB0530"/>
    <w:rsid w:val="00AB1678"/>
    <w:rsid w:val="00AB198A"/>
    <w:rsid w:val="00AB2901"/>
    <w:rsid w:val="00AB5476"/>
    <w:rsid w:val="00AB63BC"/>
    <w:rsid w:val="00AB70B2"/>
    <w:rsid w:val="00AC0141"/>
    <w:rsid w:val="00AC1A7F"/>
    <w:rsid w:val="00AC4261"/>
    <w:rsid w:val="00AC55D3"/>
    <w:rsid w:val="00AC571E"/>
    <w:rsid w:val="00AC5B57"/>
    <w:rsid w:val="00AC6289"/>
    <w:rsid w:val="00AD0329"/>
    <w:rsid w:val="00AD090E"/>
    <w:rsid w:val="00AD12EF"/>
    <w:rsid w:val="00AD13D8"/>
    <w:rsid w:val="00AD167F"/>
    <w:rsid w:val="00AD4397"/>
    <w:rsid w:val="00AD45D7"/>
    <w:rsid w:val="00AD4697"/>
    <w:rsid w:val="00AD50C2"/>
    <w:rsid w:val="00AD7EAA"/>
    <w:rsid w:val="00AE10CF"/>
    <w:rsid w:val="00AE273F"/>
    <w:rsid w:val="00AE61F4"/>
    <w:rsid w:val="00AF060A"/>
    <w:rsid w:val="00AF0837"/>
    <w:rsid w:val="00AF098B"/>
    <w:rsid w:val="00AF0A9C"/>
    <w:rsid w:val="00AF3A58"/>
    <w:rsid w:val="00AF3C7C"/>
    <w:rsid w:val="00AF431C"/>
    <w:rsid w:val="00AF5038"/>
    <w:rsid w:val="00AF50EE"/>
    <w:rsid w:val="00AF61FA"/>
    <w:rsid w:val="00B0049D"/>
    <w:rsid w:val="00B013CD"/>
    <w:rsid w:val="00B01774"/>
    <w:rsid w:val="00B02CDC"/>
    <w:rsid w:val="00B03239"/>
    <w:rsid w:val="00B0452D"/>
    <w:rsid w:val="00B04E7F"/>
    <w:rsid w:val="00B068CB"/>
    <w:rsid w:val="00B07AD1"/>
    <w:rsid w:val="00B14D87"/>
    <w:rsid w:val="00B165C3"/>
    <w:rsid w:val="00B16638"/>
    <w:rsid w:val="00B16F7C"/>
    <w:rsid w:val="00B20985"/>
    <w:rsid w:val="00B21268"/>
    <w:rsid w:val="00B216D3"/>
    <w:rsid w:val="00B23AA6"/>
    <w:rsid w:val="00B25653"/>
    <w:rsid w:val="00B256AC"/>
    <w:rsid w:val="00B26061"/>
    <w:rsid w:val="00B2624D"/>
    <w:rsid w:val="00B26EFF"/>
    <w:rsid w:val="00B27441"/>
    <w:rsid w:val="00B27A9C"/>
    <w:rsid w:val="00B30BAC"/>
    <w:rsid w:val="00B3226B"/>
    <w:rsid w:val="00B32ABE"/>
    <w:rsid w:val="00B34038"/>
    <w:rsid w:val="00B34C0D"/>
    <w:rsid w:val="00B40904"/>
    <w:rsid w:val="00B40A0A"/>
    <w:rsid w:val="00B40F96"/>
    <w:rsid w:val="00B411D6"/>
    <w:rsid w:val="00B423D5"/>
    <w:rsid w:val="00B429EF"/>
    <w:rsid w:val="00B436B7"/>
    <w:rsid w:val="00B450CB"/>
    <w:rsid w:val="00B46039"/>
    <w:rsid w:val="00B47695"/>
    <w:rsid w:val="00B47E07"/>
    <w:rsid w:val="00B5013A"/>
    <w:rsid w:val="00B50715"/>
    <w:rsid w:val="00B5080F"/>
    <w:rsid w:val="00B508A2"/>
    <w:rsid w:val="00B50F0D"/>
    <w:rsid w:val="00B51965"/>
    <w:rsid w:val="00B55AFA"/>
    <w:rsid w:val="00B55CD7"/>
    <w:rsid w:val="00B561FB"/>
    <w:rsid w:val="00B57008"/>
    <w:rsid w:val="00B60630"/>
    <w:rsid w:val="00B60C77"/>
    <w:rsid w:val="00B61553"/>
    <w:rsid w:val="00B62BAD"/>
    <w:rsid w:val="00B6388B"/>
    <w:rsid w:val="00B639BE"/>
    <w:rsid w:val="00B63E01"/>
    <w:rsid w:val="00B64BDD"/>
    <w:rsid w:val="00B66365"/>
    <w:rsid w:val="00B66946"/>
    <w:rsid w:val="00B66F0F"/>
    <w:rsid w:val="00B67687"/>
    <w:rsid w:val="00B71164"/>
    <w:rsid w:val="00B725EE"/>
    <w:rsid w:val="00B72831"/>
    <w:rsid w:val="00B7297A"/>
    <w:rsid w:val="00B72A26"/>
    <w:rsid w:val="00B73CEE"/>
    <w:rsid w:val="00B73F3F"/>
    <w:rsid w:val="00B74017"/>
    <w:rsid w:val="00B75744"/>
    <w:rsid w:val="00B76563"/>
    <w:rsid w:val="00B76CC4"/>
    <w:rsid w:val="00B76EE2"/>
    <w:rsid w:val="00B77410"/>
    <w:rsid w:val="00B81D31"/>
    <w:rsid w:val="00B81D75"/>
    <w:rsid w:val="00B81F64"/>
    <w:rsid w:val="00B83003"/>
    <w:rsid w:val="00B83060"/>
    <w:rsid w:val="00B8414A"/>
    <w:rsid w:val="00B84802"/>
    <w:rsid w:val="00B84D11"/>
    <w:rsid w:val="00B85533"/>
    <w:rsid w:val="00B8583D"/>
    <w:rsid w:val="00B860E7"/>
    <w:rsid w:val="00B86273"/>
    <w:rsid w:val="00B86AA4"/>
    <w:rsid w:val="00B86AF0"/>
    <w:rsid w:val="00B91C31"/>
    <w:rsid w:val="00B92DD0"/>
    <w:rsid w:val="00B93842"/>
    <w:rsid w:val="00B93D93"/>
    <w:rsid w:val="00B94356"/>
    <w:rsid w:val="00B94EA1"/>
    <w:rsid w:val="00B95BC6"/>
    <w:rsid w:val="00B96EE1"/>
    <w:rsid w:val="00B9707E"/>
    <w:rsid w:val="00BA01A7"/>
    <w:rsid w:val="00BA107B"/>
    <w:rsid w:val="00BA1A68"/>
    <w:rsid w:val="00BA1B65"/>
    <w:rsid w:val="00BA1DBD"/>
    <w:rsid w:val="00BA3789"/>
    <w:rsid w:val="00BA3CBE"/>
    <w:rsid w:val="00BA45C5"/>
    <w:rsid w:val="00BA4A93"/>
    <w:rsid w:val="00BA5338"/>
    <w:rsid w:val="00BA6168"/>
    <w:rsid w:val="00BA7017"/>
    <w:rsid w:val="00BB18FA"/>
    <w:rsid w:val="00BB47E3"/>
    <w:rsid w:val="00BB4A1F"/>
    <w:rsid w:val="00BB4CAC"/>
    <w:rsid w:val="00BB4FBF"/>
    <w:rsid w:val="00BB77C6"/>
    <w:rsid w:val="00BC030F"/>
    <w:rsid w:val="00BC15D9"/>
    <w:rsid w:val="00BC1DD4"/>
    <w:rsid w:val="00BC2ACB"/>
    <w:rsid w:val="00BC3745"/>
    <w:rsid w:val="00BC42A6"/>
    <w:rsid w:val="00BC62D3"/>
    <w:rsid w:val="00BC6BA2"/>
    <w:rsid w:val="00BC76CC"/>
    <w:rsid w:val="00BD0DB2"/>
    <w:rsid w:val="00BD1632"/>
    <w:rsid w:val="00BD16CD"/>
    <w:rsid w:val="00BD2003"/>
    <w:rsid w:val="00BD2F84"/>
    <w:rsid w:val="00BD346B"/>
    <w:rsid w:val="00BD349A"/>
    <w:rsid w:val="00BD478D"/>
    <w:rsid w:val="00BD610F"/>
    <w:rsid w:val="00BD61BC"/>
    <w:rsid w:val="00BD66CC"/>
    <w:rsid w:val="00BD6D2E"/>
    <w:rsid w:val="00BD7D3F"/>
    <w:rsid w:val="00BE0214"/>
    <w:rsid w:val="00BE1EFA"/>
    <w:rsid w:val="00BE2EC1"/>
    <w:rsid w:val="00BE39EC"/>
    <w:rsid w:val="00BE605A"/>
    <w:rsid w:val="00BE7DEF"/>
    <w:rsid w:val="00BF04D1"/>
    <w:rsid w:val="00BF08E8"/>
    <w:rsid w:val="00BF1113"/>
    <w:rsid w:val="00BF1AE0"/>
    <w:rsid w:val="00BF26A6"/>
    <w:rsid w:val="00BF3651"/>
    <w:rsid w:val="00BF3B10"/>
    <w:rsid w:val="00BF41E7"/>
    <w:rsid w:val="00BF48CD"/>
    <w:rsid w:val="00BF48D0"/>
    <w:rsid w:val="00BF4991"/>
    <w:rsid w:val="00BF7B5C"/>
    <w:rsid w:val="00C01A0D"/>
    <w:rsid w:val="00C02CAE"/>
    <w:rsid w:val="00C03AB3"/>
    <w:rsid w:val="00C04437"/>
    <w:rsid w:val="00C04D4B"/>
    <w:rsid w:val="00C117B3"/>
    <w:rsid w:val="00C11AB6"/>
    <w:rsid w:val="00C133F6"/>
    <w:rsid w:val="00C175A0"/>
    <w:rsid w:val="00C21092"/>
    <w:rsid w:val="00C217C9"/>
    <w:rsid w:val="00C21975"/>
    <w:rsid w:val="00C26461"/>
    <w:rsid w:val="00C2713B"/>
    <w:rsid w:val="00C3070E"/>
    <w:rsid w:val="00C31E95"/>
    <w:rsid w:val="00C32045"/>
    <w:rsid w:val="00C32685"/>
    <w:rsid w:val="00C33293"/>
    <w:rsid w:val="00C34A41"/>
    <w:rsid w:val="00C34EDC"/>
    <w:rsid w:val="00C3558B"/>
    <w:rsid w:val="00C35A82"/>
    <w:rsid w:val="00C37607"/>
    <w:rsid w:val="00C40190"/>
    <w:rsid w:val="00C40B30"/>
    <w:rsid w:val="00C42583"/>
    <w:rsid w:val="00C43873"/>
    <w:rsid w:val="00C44CE1"/>
    <w:rsid w:val="00C4513D"/>
    <w:rsid w:val="00C458CD"/>
    <w:rsid w:val="00C473FB"/>
    <w:rsid w:val="00C508A7"/>
    <w:rsid w:val="00C514E6"/>
    <w:rsid w:val="00C52136"/>
    <w:rsid w:val="00C52429"/>
    <w:rsid w:val="00C524AB"/>
    <w:rsid w:val="00C53283"/>
    <w:rsid w:val="00C53A02"/>
    <w:rsid w:val="00C54F29"/>
    <w:rsid w:val="00C56126"/>
    <w:rsid w:val="00C5632A"/>
    <w:rsid w:val="00C56F36"/>
    <w:rsid w:val="00C57DB6"/>
    <w:rsid w:val="00C602E8"/>
    <w:rsid w:val="00C61024"/>
    <w:rsid w:val="00C619C8"/>
    <w:rsid w:val="00C62158"/>
    <w:rsid w:val="00C62A4E"/>
    <w:rsid w:val="00C63220"/>
    <w:rsid w:val="00C63990"/>
    <w:rsid w:val="00C64851"/>
    <w:rsid w:val="00C648E7"/>
    <w:rsid w:val="00C66089"/>
    <w:rsid w:val="00C6737B"/>
    <w:rsid w:val="00C70FD1"/>
    <w:rsid w:val="00C71457"/>
    <w:rsid w:val="00C739BB"/>
    <w:rsid w:val="00C7516C"/>
    <w:rsid w:val="00C75782"/>
    <w:rsid w:val="00C75A7A"/>
    <w:rsid w:val="00C845CE"/>
    <w:rsid w:val="00C84DB3"/>
    <w:rsid w:val="00C85915"/>
    <w:rsid w:val="00C86A32"/>
    <w:rsid w:val="00C92063"/>
    <w:rsid w:val="00C927A2"/>
    <w:rsid w:val="00C9284A"/>
    <w:rsid w:val="00C932C1"/>
    <w:rsid w:val="00C9365D"/>
    <w:rsid w:val="00C94719"/>
    <w:rsid w:val="00C94753"/>
    <w:rsid w:val="00C9536D"/>
    <w:rsid w:val="00C97630"/>
    <w:rsid w:val="00CA0D67"/>
    <w:rsid w:val="00CA2073"/>
    <w:rsid w:val="00CA261A"/>
    <w:rsid w:val="00CA380B"/>
    <w:rsid w:val="00CA3C23"/>
    <w:rsid w:val="00CA4CF2"/>
    <w:rsid w:val="00CA4ED0"/>
    <w:rsid w:val="00CA5368"/>
    <w:rsid w:val="00CA577A"/>
    <w:rsid w:val="00CA6064"/>
    <w:rsid w:val="00CA6712"/>
    <w:rsid w:val="00CA6E23"/>
    <w:rsid w:val="00CA7B15"/>
    <w:rsid w:val="00CB0DE8"/>
    <w:rsid w:val="00CB1705"/>
    <w:rsid w:val="00CB1E45"/>
    <w:rsid w:val="00CB35D0"/>
    <w:rsid w:val="00CB5EC1"/>
    <w:rsid w:val="00CB61C3"/>
    <w:rsid w:val="00CB659A"/>
    <w:rsid w:val="00CB6BA3"/>
    <w:rsid w:val="00CB6EA9"/>
    <w:rsid w:val="00CB7E88"/>
    <w:rsid w:val="00CC08A0"/>
    <w:rsid w:val="00CC3A5B"/>
    <w:rsid w:val="00CC45B0"/>
    <w:rsid w:val="00CC5B5C"/>
    <w:rsid w:val="00CC655B"/>
    <w:rsid w:val="00CC6F1A"/>
    <w:rsid w:val="00CD1136"/>
    <w:rsid w:val="00CD1981"/>
    <w:rsid w:val="00CD262D"/>
    <w:rsid w:val="00CD38FE"/>
    <w:rsid w:val="00CD4FF7"/>
    <w:rsid w:val="00CD577A"/>
    <w:rsid w:val="00CD6E2B"/>
    <w:rsid w:val="00CE0B38"/>
    <w:rsid w:val="00CE435E"/>
    <w:rsid w:val="00CE481D"/>
    <w:rsid w:val="00CE65E1"/>
    <w:rsid w:val="00CF0654"/>
    <w:rsid w:val="00CF0B9F"/>
    <w:rsid w:val="00CF0F20"/>
    <w:rsid w:val="00CF27E1"/>
    <w:rsid w:val="00CF35A1"/>
    <w:rsid w:val="00CF4172"/>
    <w:rsid w:val="00CF6A8A"/>
    <w:rsid w:val="00D001D1"/>
    <w:rsid w:val="00D00815"/>
    <w:rsid w:val="00D01DA0"/>
    <w:rsid w:val="00D01E53"/>
    <w:rsid w:val="00D020DD"/>
    <w:rsid w:val="00D02F64"/>
    <w:rsid w:val="00D03585"/>
    <w:rsid w:val="00D03F17"/>
    <w:rsid w:val="00D04DA9"/>
    <w:rsid w:val="00D0503F"/>
    <w:rsid w:val="00D0575A"/>
    <w:rsid w:val="00D063A3"/>
    <w:rsid w:val="00D063A8"/>
    <w:rsid w:val="00D07D95"/>
    <w:rsid w:val="00D07FEA"/>
    <w:rsid w:val="00D12423"/>
    <w:rsid w:val="00D12431"/>
    <w:rsid w:val="00D1282C"/>
    <w:rsid w:val="00D14124"/>
    <w:rsid w:val="00D14492"/>
    <w:rsid w:val="00D155EC"/>
    <w:rsid w:val="00D1784F"/>
    <w:rsid w:val="00D203E2"/>
    <w:rsid w:val="00D209D1"/>
    <w:rsid w:val="00D24644"/>
    <w:rsid w:val="00D25683"/>
    <w:rsid w:val="00D2575E"/>
    <w:rsid w:val="00D25DE7"/>
    <w:rsid w:val="00D25F87"/>
    <w:rsid w:val="00D26250"/>
    <w:rsid w:val="00D27A99"/>
    <w:rsid w:val="00D319E6"/>
    <w:rsid w:val="00D325B4"/>
    <w:rsid w:val="00D3471E"/>
    <w:rsid w:val="00D36CF2"/>
    <w:rsid w:val="00D37274"/>
    <w:rsid w:val="00D41654"/>
    <w:rsid w:val="00D41C60"/>
    <w:rsid w:val="00D42FC0"/>
    <w:rsid w:val="00D4472F"/>
    <w:rsid w:val="00D45FBC"/>
    <w:rsid w:val="00D47BED"/>
    <w:rsid w:val="00D47F81"/>
    <w:rsid w:val="00D50444"/>
    <w:rsid w:val="00D50C9F"/>
    <w:rsid w:val="00D524B1"/>
    <w:rsid w:val="00D535F1"/>
    <w:rsid w:val="00D544C2"/>
    <w:rsid w:val="00D54F17"/>
    <w:rsid w:val="00D55567"/>
    <w:rsid w:val="00D55FF5"/>
    <w:rsid w:val="00D5652B"/>
    <w:rsid w:val="00D56C2D"/>
    <w:rsid w:val="00D56E13"/>
    <w:rsid w:val="00D5724B"/>
    <w:rsid w:val="00D61A96"/>
    <w:rsid w:val="00D61D9A"/>
    <w:rsid w:val="00D62F88"/>
    <w:rsid w:val="00D634F6"/>
    <w:rsid w:val="00D63D50"/>
    <w:rsid w:val="00D658E5"/>
    <w:rsid w:val="00D713F1"/>
    <w:rsid w:val="00D72B93"/>
    <w:rsid w:val="00D749F2"/>
    <w:rsid w:val="00D75235"/>
    <w:rsid w:val="00D756A8"/>
    <w:rsid w:val="00D75F37"/>
    <w:rsid w:val="00D77D13"/>
    <w:rsid w:val="00D8062D"/>
    <w:rsid w:val="00D81F4B"/>
    <w:rsid w:val="00D843F2"/>
    <w:rsid w:val="00D849A8"/>
    <w:rsid w:val="00D856B2"/>
    <w:rsid w:val="00D8662D"/>
    <w:rsid w:val="00D86D5A"/>
    <w:rsid w:val="00D90393"/>
    <w:rsid w:val="00D906CD"/>
    <w:rsid w:val="00D90AE6"/>
    <w:rsid w:val="00D918CB"/>
    <w:rsid w:val="00D931F2"/>
    <w:rsid w:val="00D94124"/>
    <w:rsid w:val="00D941D1"/>
    <w:rsid w:val="00D94D8F"/>
    <w:rsid w:val="00D95642"/>
    <w:rsid w:val="00D95724"/>
    <w:rsid w:val="00D95B37"/>
    <w:rsid w:val="00D960CF"/>
    <w:rsid w:val="00D96968"/>
    <w:rsid w:val="00DA128D"/>
    <w:rsid w:val="00DA1E72"/>
    <w:rsid w:val="00DA562A"/>
    <w:rsid w:val="00DA6C5E"/>
    <w:rsid w:val="00DA7D63"/>
    <w:rsid w:val="00DB0AA3"/>
    <w:rsid w:val="00DB1214"/>
    <w:rsid w:val="00DB2669"/>
    <w:rsid w:val="00DB2916"/>
    <w:rsid w:val="00DB2B10"/>
    <w:rsid w:val="00DB2F67"/>
    <w:rsid w:val="00DB3B2F"/>
    <w:rsid w:val="00DB4DE7"/>
    <w:rsid w:val="00DB58E6"/>
    <w:rsid w:val="00DB5FF8"/>
    <w:rsid w:val="00DC0568"/>
    <w:rsid w:val="00DC17C1"/>
    <w:rsid w:val="00DC2A13"/>
    <w:rsid w:val="00DC3DA5"/>
    <w:rsid w:val="00DC481F"/>
    <w:rsid w:val="00DC5FC7"/>
    <w:rsid w:val="00DC6E9C"/>
    <w:rsid w:val="00DC723E"/>
    <w:rsid w:val="00DC7818"/>
    <w:rsid w:val="00DD0115"/>
    <w:rsid w:val="00DD101D"/>
    <w:rsid w:val="00DD1598"/>
    <w:rsid w:val="00DD2919"/>
    <w:rsid w:val="00DD452C"/>
    <w:rsid w:val="00DD4B51"/>
    <w:rsid w:val="00DD50A0"/>
    <w:rsid w:val="00DD5121"/>
    <w:rsid w:val="00DD52BF"/>
    <w:rsid w:val="00DD5619"/>
    <w:rsid w:val="00DD5AB2"/>
    <w:rsid w:val="00DD6869"/>
    <w:rsid w:val="00DD7D29"/>
    <w:rsid w:val="00DE0272"/>
    <w:rsid w:val="00DE0F74"/>
    <w:rsid w:val="00DE153C"/>
    <w:rsid w:val="00DE1877"/>
    <w:rsid w:val="00DE1EF2"/>
    <w:rsid w:val="00DE2D67"/>
    <w:rsid w:val="00DE2E52"/>
    <w:rsid w:val="00DE3885"/>
    <w:rsid w:val="00DE6777"/>
    <w:rsid w:val="00DE677D"/>
    <w:rsid w:val="00DE704E"/>
    <w:rsid w:val="00DE754D"/>
    <w:rsid w:val="00DF16FA"/>
    <w:rsid w:val="00DF1BD4"/>
    <w:rsid w:val="00DF5859"/>
    <w:rsid w:val="00DF621F"/>
    <w:rsid w:val="00DF7088"/>
    <w:rsid w:val="00DF75AE"/>
    <w:rsid w:val="00E007BE"/>
    <w:rsid w:val="00E02A90"/>
    <w:rsid w:val="00E03828"/>
    <w:rsid w:val="00E039B8"/>
    <w:rsid w:val="00E04950"/>
    <w:rsid w:val="00E04FB7"/>
    <w:rsid w:val="00E053B7"/>
    <w:rsid w:val="00E06825"/>
    <w:rsid w:val="00E07081"/>
    <w:rsid w:val="00E07D2B"/>
    <w:rsid w:val="00E07DB7"/>
    <w:rsid w:val="00E11FF7"/>
    <w:rsid w:val="00E1219F"/>
    <w:rsid w:val="00E1316B"/>
    <w:rsid w:val="00E15BC1"/>
    <w:rsid w:val="00E1634C"/>
    <w:rsid w:val="00E163A5"/>
    <w:rsid w:val="00E16E84"/>
    <w:rsid w:val="00E1799B"/>
    <w:rsid w:val="00E21A13"/>
    <w:rsid w:val="00E221E8"/>
    <w:rsid w:val="00E22993"/>
    <w:rsid w:val="00E240AA"/>
    <w:rsid w:val="00E26416"/>
    <w:rsid w:val="00E26539"/>
    <w:rsid w:val="00E2676B"/>
    <w:rsid w:val="00E27B4A"/>
    <w:rsid w:val="00E31FBD"/>
    <w:rsid w:val="00E32147"/>
    <w:rsid w:val="00E32D39"/>
    <w:rsid w:val="00E33D7A"/>
    <w:rsid w:val="00E34CB9"/>
    <w:rsid w:val="00E35354"/>
    <w:rsid w:val="00E3602F"/>
    <w:rsid w:val="00E4010B"/>
    <w:rsid w:val="00E41318"/>
    <w:rsid w:val="00E422AE"/>
    <w:rsid w:val="00E42396"/>
    <w:rsid w:val="00E44DE9"/>
    <w:rsid w:val="00E45D47"/>
    <w:rsid w:val="00E47D89"/>
    <w:rsid w:val="00E5213B"/>
    <w:rsid w:val="00E54030"/>
    <w:rsid w:val="00E5442D"/>
    <w:rsid w:val="00E545AA"/>
    <w:rsid w:val="00E54C03"/>
    <w:rsid w:val="00E54DE4"/>
    <w:rsid w:val="00E55066"/>
    <w:rsid w:val="00E55E12"/>
    <w:rsid w:val="00E5782A"/>
    <w:rsid w:val="00E57DF2"/>
    <w:rsid w:val="00E60CBC"/>
    <w:rsid w:val="00E625B0"/>
    <w:rsid w:val="00E62C1C"/>
    <w:rsid w:val="00E633A9"/>
    <w:rsid w:val="00E651B7"/>
    <w:rsid w:val="00E65F42"/>
    <w:rsid w:val="00E708E6"/>
    <w:rsid w:val="00E709B8"/>
    <w:rsid w:val="00E71283"/>
    <w:rsid w:val="00E7163E"/>
    <w:rsid w:val="00E727F7"/>
    <w:rsid w:val="00E728B7"/>
    <w:rsid w:val="00E73584"/>
    <w:rsid w:val="00E766B7"/>
    <w:rsid w:val="00E80148"/>
    <w:rsid w:val="00E80452"/>
    <w:rsid w:val="00E819A2"/>
    <w:rsid w:val="00E81BA1"/>
    <w:rsid w:val="00E83F16"/>
    <w:rsid w:val="00E848B5"/>
    <w:rsid w:val="00E85A3E"/>
    <w:rsid w:val="00E85B3C"/>
    <w:rsid w:val="00E85D83"/>
    <w:rsid w:val="00E877BF"/>
    <w:rsid w:val="00E92348"/>
    <w:rsid w:val="00E9555C"/>
    <w:rsid w:val="00E968F8"/>
    <w:rsid w:val="00E96E57"/>
    <w:rsid w:val="00E97095"/>
    <w:rsid w:val="00EA036A"/>
    <w:rsid w:val="00EA10CA"/>
    <w:rsid w:val="00EA2807"/>
    <w:rsid w:val="00EA2963"/>
    <w:rsid w:val="00EA37FA"/>
    <w:rsid w:val="00EA446E"/>
    <w:rsid w:val="00EA6CDF"/>
    <w:rsid w:val="00EA7ABD"/>
    <w:rsid w:val="00EB14EA"/>
    <w:rsid w:val="00EB26DE"/>
    <w:rsid w:val="00EB398A"/>
    <w:rsid w:val="00EB7AF5"/>
    <w:rsid w:val="00EC2605"/>
    <w:rsid w:val="00EC4977"/>
    <w:rsid w:val="00EC499C"/>
    <w:rsid w:val="00EC585F"/>
    <w:rsid w:val="00EC5F38"/>
    <w:rsid w:val="00EC6775"/>
    <w:rsid w:val="00EC6BE7"/>
    <w:rsid w:val="00EC6D76"/>
    <w:rsid w:val="00EC6EBB"/>
    <w:rsid w:val="00ED2282"/>
    <w:rsid w:val="00ED2B6B"/>
    <w:rsid w:val="00ED2FDA"/>
    <w:rsid w:val="00ED40F1"/>
    <w:rsid w:val="00ED6973"/>
    <w:rsid w:val="00ED69B0"/>
    <w:rsid w:val="00ED6B53"/>
    <w:rsid w:val="00EE1DFE"/>
    <w:rsid w:val="00EE2139"/>
    <w:rsid w:val="00EE2188"/>
    <w:rsid w:val="00EE21B7"/>
    <w:rsid w:val="00EE2CE8"/>
    <w:rsid w:val="00EE2FD8"/>
    <w:rsid w:val="00EE360A"/>
    <w:rsid w:val="00EE4409"/>
    <w:rsid w:val="00EE4BE6"/>
    <w:rsid w:val="00EE5132"/>
    <w:rsid w:val="00EE5A68"/>
    <w:rsid w:val="00EE6A2E"/>
    <w:rsid w:val="00EE6C0E"/>
    <w:rsid w:val="00EE70A0"/>
    <w:rsid w:val="00EE7462"/>
    <w:rsid w:val="00EE7766"/>
    <w:rsid w:val="00EE7BA8"/>
    <w:rsid w:val="00EE7CC9"/>
    <w:rsid w:val="00EF38BC"/>
    <w:rsid w:val="00EF4F91"/>
    <w:rsid w:val="00EF68BA"/>
    <w:rsid w:val="00F016EF"/>
    <w:rsid w:val="00F04688"/>
    <w:rsid w:val="00F05945"/>
    <w:rsid w:val="00F07306"/>
    <w:rsid w:val="00F1016F"/>
    <w:rsid w:val="00F11E35"/>
    <w:rsid w:val="00F12780"/>
    <w:rsid w:val="00F1382E"/>
    <w:rsid w:val="00F13EF6"/>
    <w:rsid w:val="00F14BCE"/>
    <w:rsid w:val="00F15A59"/>
    <w:rsid w:val="00F1704D"/>
    <w:rsid w:val="00F176EE"/>
    <w:rsid w:val="00F17A98"/>
    <w:rsid w:val="00F17B51"/>
    <w:rsid w:val="00F21749"/>
    <w:rsid w:val="00F21EA0"/>
    <w:rsid w:val="00F22B8A"/>
    <w:rsid w:val="00F230E9"/>
    <w:rsid w:val="00F24109"/>
    <w:rsid w:val="00F241ED"/>
    <w:rsid w:val="00F26705"/>
    <w:rsid w:val="00F275FD"/>
    <w:rsid w:val="00F30098"/>
    <w:rsid w:val="00F31C20"/>
    <w:rsid w:val="00F34A4B"/>
    <w:rsid w:val="00F34E23"/>
    <w:rsid w:val="00F410D9"/>
    <w:rsid w:val="00F41150"/>
    <w:rsid w:val="00F41B65"/>
    <w:rsid w:val="00F42883"/>
    <w:rsid w:val="00F42EF6"/>
    <w:rsid w:val="00F43341"/>
    <w:rsid w:val="00F44B4D"/>
    <w:rsid w:val="00F44B6E"/>
    <w:rsid w:val="00F45519"/>
    <w:rsid w:val="00F45662"/>
    <w:rsid w:val="00F468F4"/>
    <w:rsid w:val="00F4707D"/>
    <w:rsid w:val="00F50B8D"/>
    <w:rsid w:val="00F51510"/>
    <w:rsid w:val="00F5252E"/>
    <w:rsid w:val="00F5391C"/>
    <w:rsid w:val="00F54759"/>
    <w:rsid w:val="00F54F6C"/>
    <w:rsid w:val="00F553E3"/>
    <w:rsid w:val="00F556BB"/>
    <w:rsid w:val="00F55E91"/>
    <w:rsid w:val="00F56392"/>
    <w:rsid w:val="00F569CE"/>
    <w:rsid w:val="00F61195"/>
    <w:rsid w:val="00F62846"/>
    <w:rsid w:val="00F63200"/>
    <w:rsid w:val="00F63624"/>
    <w:rsid w:val="00F64E75"/>
    <w:rsid w:val="00F678B0"/>
    <w:rsid w:val="00F6792C"/>
    <w:rsid w:val="00F70311"/>
    <w:rsid w:val="00F70F48"/>
    <w:rsid w:val="00F7131B"/>
    <w:rsid w:val="00F729E7"/>
    <w:rsid w:val="00F72F95"/>
    <w:rsid w:val="00F73472"/>
    <w:rsid w:val="00F75A6A"/>
    <w:rsid w:val="00F77366"/>
    <w:rsid w:val="00F8058C"/>
    <w:rsid w:val="00F8149C"/>
    <w:rsid w:val="00F81708"/>
    <w:rsid w:val="00F85432"/>
    <w:rsid w:val="00F86867"/>
    <w:rsid w:val="00F86FF5"/>
    <w:rsid w:val="00F87271"/>
    <w:rsid w:val="00F87C8E"/>
    <w:rsid w:val="00F91DCB"/>
    <w:rsid w:val="00F91FE0"/>
    <w:rsid w:val="00F928FB"/>
    <w:rsid w:val="00F92ABC"/>
    <w:rsid w:val="00F92E9A"/>
    <w:rsid w:val="00F93E30"/>
    <w:rsid w:val="00F94216"/>
    <w:rsid w:val="00F94478"/>
    <w:rsid w:val="00F944BD"/>
    <w:rsid w:val="00F95CEF"/>
    <w:rsid w:val="00F95F2D"/>
    <w:rsid w:val="00F968D5"/>
    <w:rsid w:val="00F97E05"/>
    <w:rsid w:val="00FA043D"/>
    <w:rsid w:val="00FA2A86"/>
    <w:rsid w:val="00FA4025"/>
    <w:rsid w:val="00FA43F8"/>
    <w:rsid w:val="00FA56B8"/>
    <w:rsid w:val="00FA5C5B"/>
    <w:rsid w:val="00FA6168"/>
    <w:rsid w:val="00FB0445"/>
    <w:rsid w:val="00FB073E"/>
    <w:rsid w:val="00FB136D"/>
    <w:rsid w:val="00FB208A"/>
    <w:rsid w:val="00FB2997"/>
    <w:rsid w:val="00FB31A9"/>
    <w:rsid w:val="00FB46B2"/>
    <w:rsid w:val="00FB56CE"/>
    <w:rsid w:val="00FB5D3D"/>
    <w:rsid w:val="00FB71CF"/>
    <w:rsid w:val="00FB7995"/>
    <w:rsid w:val="00FC004F"/>
    <w:rsid w:val="00FC0A2E"/>
    <w:rsid w:val="00FC2680"/>
    <w:rsid w:val="00FC3EBF"/>
    <w:rsid w:val="00FC551E"/>
    <w:rsid w:val="00FC564B"/>
    <w:rsid w:val="00FC5B53"/>
    <w:rsid w:val="00FC5E99"/>
    <w:rsid w:val="00FC6239"/>
    <w:rsid w:val="00FC79BB"/>
    <w:rsid w:val="00FC7C01"/>
    <w:rsid w:val="00FD129A"/>
    <w:rsid w:val="00FD159B"/>
    <w:rsid w:val="00FD19AF"/>
    <w:rsid w:val="00FD2C4A"/>
    <w:rsid w:val="00FD4C9C"/>
    <w:rsid w:val="00FD5E2B"/>
    <w:rsid w:val="00FD7F4B"/>
    <w:rsid w:val="00FE1585"/>
    <w:rsid w:val="00FE2800"/>
    <w:rsid w:val="00FE3164"/>
    <w:rsid w:val="00FE37FE"/>
    <w:rsid w:val="00FE3D8B"/>
    <w:rsid w:val="00FE3FB5"/>
    <w:rsid w:val="00FE488F"/>
    <w:rsid w:val="00FE6F60"/>
    <w:rsid w:val="00FE7E6C"/>
    <w:rsid w:val="00FF1952"/>
    <w:rsid w:val="00FF234A"/>
    <w:rsid w:val="00FF29B4"/>
    <w:rsid w:val="00FF4BB1"/>
    <w:rsid w:val="00FF5957"/>
    <w:rsid w:val="00FF595A"/>
    <w:rsid w:val="00FF5C69"/>
    <w:rsid w:val="00FF7B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6A6C"/>
  <w15:chartTrackingRefBased/>
  <w15:docId w15:val="{96438BF7-8697-4031-A55B-80436BA3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B57"/>
    <w:rPr>
      <w:rFonts w:ascii="Times New Roman" w:eastAsia="Times New Roman" w:hAnsi="Times New Roman"/>
      <w:sz w:val="24"/>
      <w:lang w:val="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AC5B57"/>
    <w:pPr>
      <w:keepNext/>
      <w:numPr>
        <w:numId w:val="1"/>
      </w:numPr>
      <w:spacing w:before="360" w:after="360"/>
      <w:jc w:val="center"/>
      <w:outlineLvl w:val="0"/>
    </w:pPr>
    <w:rPr>
      <w:rFonts w:ascii="Calibri" w:eastAsia="Calibri" w:hAnsi="Calibri"/>
      <w:sz w:val="28"/>
      <w:lang w:val="x-none" w:eastAsia="x-none"/>
    </w:rPr>
  </w:style>
  <w:style w:type="paragraph" w:styleId="Antrat2">
    <w:name w:val="heading 2"/>
    <w:aliases w:val="Title Header2"/>
    <w:basedOn w:val="prastasis"/>
    <w:next w:val="prastasis"/>
    <w:link w:val="Antrat2Diagrama"/>
    <w:qFormat/>
    <w:rsid w:val="00AC5B57"/>
    <w:pPr>
      <w:numPr>
        <w:ilvl w:val="1"/>
        <w:numId w:val="1"/>
      </w:numPr>
      <w:jc w:val="both"/>
      <w:outlineLvl w:val="1"/>
    </w:pPr>
    <w:rPr>
      <w:rFonts w:ascii="Calibri" w:eastAsia="Calibri" w:hAnsi="Calibri"/>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AC5B57"/>
    <w:pPr>
      <w:keepNext/>
      <w:numPr>
        <w:ilvl w:val="2"/>
        <w:numId w:val="1"/>
      </w:numPr>
      <w:jc w:val="both"/>
      <w:outlineLvl w:val="2"/>
    </w:pPr>
    <w:rPr>
      <w:rFonts w:ascii="Calibri" w:eastAsia="Calibri" w:hAnsi="Calibri"/>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AC5B57"/>
    <w:pPr>
      <w:keepNext/>
      <w:numPr>
        <w:ilvl w:val="3"/>
        <w:numId w:val="1"/>
      </w:numPr>
      <w:outlineLvl w:val="3"/>
    </w:pPr>
    <w:rPr>
      <w:rFonts w:ascii="Calibri" w:eastAsia="Calibri" w:hAnsi="Calibri"/>
      <w:b/>
      <w:sz w:val="44"/>
      <w:lang w:val="x-none" w:eastAsia="x-none"/>
    </w:rPr>
  </w:style>
  <w:style w:type="paragraph" w:styleId="Antrat5">
    <w:name w:val="heading 5"/>
    <w:basedOn w:val="prastasis"/>
    <w:next w:val="prastasis"/>
    <w:link w:val="Antrat5Diagrama"/>
    <w:qFormat/>
    <w:rsid w:val="00AC5B57"/>
    <w:pPr>
      <w:keepNext/>
      <w:numPr>
        <w:ilvl w:val="4"/>
        <w:numId w:val="1"/>
      </w:numPr>
      <w:outlineLvl w:val="4"/>
    </w:pPr>
    <w:rPr>
      <w:rFonts w:ascii="Calibri" w:eastAsia="Calibri" w:hAnsi="Calibri"/>
      <w:b/>
      <w:sz w:val="40"/>
      <w:lang w:val="x-none" w:eastAsia="x-none"/>
    </w:rPr>
  </w:style>
  <w:style w:type="paragraph" w:styleId="Antrat6">
    <w:name w:val="heading 6"/>
    <w:basedOn w:val="prastasis"/>
    <w:next w:val="prastasis"/>
    <w:link w:val="Antrat6Diagrama"/>
    <w:qFormat/>
    <w:rsid w:val="00AC5B57"/>
    <w:pPr>
      <w:keepNext/>
      <w:numPr>
        <w:ilvl w:val="5"/>
        <w:numId w:val="1"/>
      </w:numPr>
      <w:outlineLvl w:val="5"/>
    </w:pPr>
    <w:rPr>
      <w:rFonts w:ascii="Calibri" w:eastAsia="Calibri" w:hAnsi="Calibri"/>
      <w:b/>
      <w:sz w:val="36"/>
      <w:lang w:val="x-none" w:eastAsia="x-none"/>
    </w:rPr>
  </w:style>
  <w:style w:type="paragraph" w:styleId="Antrat7">
    <w:name w:val="heading 7"/>
    <w:basedOn w:val="prastasis"/>
    <w:next w:val="prastasis"/>
    <w:link w:val="Antrat7Diagrama"/>
    <w:qFormat/>
    <w:rsid w:val="00AC5B57"/>
    <w:pPr>
      <w:keepNext/>
      <w:numPr>
        <w:ilvl w:val="6"/>
        <w:numId w:val="1"/>
      </w:numPr>
      <w:outlineLvl w:val="6"/>
    </w:pPr>
    <w:rPr>
      <w:rFonts w:ascii="Calibri" w:eastAsia="Calibri" w:hAnsi="Calibri"/>
      <w:sz w:val="48"/>
      <w:lang w:val="x-none" w:eastAsia="x-none"/>
    </w:rPr>
  </w:style>
  <w:style w:type="paragraph" w:styleId="Antrat8">
    <w:name w:val="heading 8"/>
    <w:basedOn w:val="prastasis"/>
    <w:next w:val="prastasis"/>
    <w:link w:val="Antrat8Diagrama"/>
    <w:qFormat/>
    <w:rsid w:val="00AC5B57"/>
    <w:pPr>
      <w:keepNext/>
      <w:numPr>
        <w:ilvl w:val="7"/>
        <w:numId w:val="1"/>
      </w:numPr>
      <w:outlineLvl w:val="7"/>
    </w:pPr>
    <w:rPr>
      <w:rFonts w:ascii="Calibri" w:eastAsia="Calibri" w:hAnsi="Calibri"/>
      <w:b/>
      <w:sz w:val="18"/>
      <w:lang w:val="x-none" w:eastAsia="x-none"/>
    </w:rPr>
  </w:style>
  <w:style w:type="paragraph" w:styleId="Antrat9">
    <w:name w:val="heading 9"/>
    <w:basedOn w:val="prastasis"/>
    <w:next w:val="prastasis"/>
    <w:link w:val="Antrat9Diagrama"/>
    <w:qFormat/>
    <w:rsid w:val="00AC5B57"/>
    <w:pPr>
      <w:keepNext/>
      <w:numPr>
        <w:ilvl w:val="8"/>
        <w:numId w:val="1"/>
      </w:numPr>
      <w:outlineLvl w:val="8"/>
    </w:pPr>
    <w:rPr>
      <w:rFonts w:ascii="Calibri" w:eastAsia="Calibri" w:hAnsi="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AC5B57"/>
    <w:rPr>
      <w:sz w:val="28"/>
      <w:lang w:val="x-none" w:eastAsia="x-none"/>
    </w:rPr>
  </w:style>
  <w:style w:type="character" w:customStyle="1" w:styleId="Antrat2Diagrama">
    <w:name w:val="Antraštė 2 Diagrama"/>
    <w:aliases w:val="Title Header2 Diagrama"/>
    <w:link w:val="Antrat2"/>
    <w:rsid w:val="00AC5B57"/>
    <w:rPr>
      <w:sz w:val="24"/>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AC5B57"/>
    <w:rPr>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AC5B57"/>
    <w:rPr>
      <w:b/>
      <w:sz w:val="44"/>
      <w:lang w:val="x-none" w:eastAsia="x-none"/>
    </w:rPr>
  </w:style>
  <w:style w:type="character" w:customStyle="1" w:styleId="Antrat5Diagrama">
    <w:name w:val="Antraštė 5 Diagrama"/>
    <w:link w:val="Antrat5"/>
    <w:rsid w:val="00AC5B57"/>
    <w:rPr>
      <w:b/>
      <w:sz w:val="40"/>
      <w:lang w:val="x-none" w:eastAsia="x-none"/>
    </w:rPr>
  </w:style>
  <w:style w:type="character" w:customStyle="1" w:styleId="Antrat6Diagrama">
    <w:name w:val="Antraštė 6 Diagrama"/>
    <w:link w:val="Antrat6"/>
    <w:rsid w:val="00AC5B57"/>
    <w:rPr>
      <w:b/>
      <w:sz w:val="36"/>
      <w:lang w:val="x-none" w:eastAsia="x-none"/>
    </w:rPr>
  </w:style>
  <w:style w:type="character" w:customStyle="1" w:styleId="Antrat7Diagrama">
    <w:name w:val="Antraštė 7 Diagrama"/>
    <w:link w:val="Antrat7"/>
    <w:rsid w:val="00AC5B57"/>
    <w:rPr>
      <w:sz w:val="48"/>
      <w:lang w:val="x-none" w:eastAsia="x-none"/>
    </w:rPr>
  </w:style>
  <w:style w:type="character" w:customStyle="1" w:styleId="Antrat8Diagrama">
    <w:name w:val="Antraštė 8 Diagrama"/>
    <w:link w:val="Antrat8"/>
    <w:rsid w:val="00AC5B57"/>
    <w:rPr>
      <w:b/>
      <w:sz w:val="18"/>
      <w:lang w:val="x-none" w:eastAsia="x-none"/>
    </w:rPr>
  </w:style>
  <w:style w:type="character" w:customStyle="1" w:styleId="Antrat9Diagrama">
    <w:name w:val="Antraštė 9 Diagrama"/>
    <w:link w:val="Antrat9"/>
    <w:rsid w:val="00AC5B57"/>
    <w:rPr>
      <w:sz w:val="40"/>
      <w:lang w:val="x-none" w:eastAsia="x-none"/>
    </w:rPr>
  </w:style>
  <w:style w:type="character" w:styleId="Hipersaitas">
    <w:name w:val="Hyperlink"/>
    <w:aliases w:val="Alna,IVPK Hyperlink"/>
    <w:rsid w:val="00AC5B57"/>
    <w:rPr>
      <w:color w:val="0000FF"/>
      <w:u w:val="single"/>
    </w:rPr>
  </w:style>
  <w:style w:type="paragraph" w:styleId="Debesliotekstas">
    <w:name w:val="Balloon Text"/>
    <w:basedOn w:val="prastasis"/>
    <w:link w:val="DebesliotekstasDiagrama"/>
    <w:semiHidden/>
    <w:unhideWhenUsed/>
    <w:rsid w:val="00AC5B57"/>
    <w:rPr>
      <w:rFonts w:ascii="Tahoma" w:hAnsi="Tahoma"/>
      <w:sz w:val="16"/>
      <w:szCs w:val="16"/>
      <w:lang w:val="x-none" w:eastAsia="x-none"/>
    </w:rPr>
  </w:style>
  <w:style w:type="character" w:customStyle="1" w:styleId="DebesliotekstasDiagrama">
    <w:name w:val="Debesėlio tekstas Diagrama"/>
    <w:link w:val="Debesliotekstas"/>
    <w:semiHidden/>
    <w:rsid w:val="00AC5B57"/>
    <w:rPr>
      <w:rFonts w:ascii="Tahoma" w:eastAsia="Times New Roman" w:hAnsi="Tahoma" w:cs="Tahoma"/>
      <w:sz w:val="16"/>
      <w:szCs w:val="16"/>
    </w:rPr>
  </w:style>
  <w:style w:type="paragraph" w:styleId="Pagrindinistekstas3">
    <w:name w:val="Body Text 3"/>
    <w:basedOn w:val="prastasis"/>
    <w:link w:val="Pagrindinistekstas3Diagrama"/>
    <w:uiPriority w:val="99"/>
    <w:rsid w:val="00AC5B57"/>
    <w:pPr>
      <w:jc w:val="both"/>
    </w:pPr>
    <w:rPr>
      <w:lang w:val="x-none" w:eastAsia="lt-LT"/>
    </w:rPr>
  </w:style>
  <w:style w:type="character" w:customStyle="1" w:styleId="Pagrindinistekstas3Diagrama">
    <w:name w:val="Pagrindinis tekstas 3 Diagrama"/>
    <w:link w:val="Pagrindinistekstas3"/>
    <w:uiPriority w:val="99"/>
    <w:rsid w:val="00AC5B57"/>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AC5B57"/>
    <w:pPr>
      <w:ind w:firstLine="720"/>
    </w:pPr>
    <w:rPr>
      <w:i/>
      <w:lang w:val="x-none" w:eastAsia="lt-LT"/>
    </w:rPr>
  </w:style>
  <w:style w:type="character" w:customStyle="1" w:styleId="PagrindiniotekstotraukaDiagrama">
    <w:name w:val="Pagrindinio teksto įtrauka Diagrama"/>
    <w:link w:val="Pagrindiniotekstotrauka"/>
    <w:rsid w:val="00AC5B57"/>
    <w:rPr>
      <w:rFonts w:ascii="Times New Roman" w:eastAsia="Times New Roman" w:hAnsi="Times New Roman" w:cs="Times New Roman"/>
      <w:i/>
      <w:sz w:val="24"/>
      <w:szCs w:val="20"/>
      <w:lang w:eastAsia="lt-LT"/>
    </w:rPr>
  </w:style>
  <w:style w:type="paragraph" w:customStyle="1" w:styleId="normaltableau">
    <w:name w:val="normal_tableau"/>
    <w:basedOn w:val="prastasis"/>
    <w:rsid w:val="00AC5B57"/>
    <w:pPr>
      <w:spacing w:before="120" w:after="120"/>
      <w:jc w:val="both"/>
    </w:pPr>
    <w:rPr>
      <w:rFonts w:ascii="Optima" w:hAnsi="Optima"/>
      <w:sz w:val="22"/>
      <w:lang w:val="en-GB"/>
    </w:rPr>
  </w:style>
  <w:style w:type="paragraph" w:styleId="Pagrindinistekstas">
    <w:name w:val="Body Text"/>
    <w:aliases w:val=" Char, Char Char Char Diagrama Diagrama Diagrama Diagrama Diagrama, Char Char Char Diagrama Diagrama Diagrama Diagrama Diagrama Diagrama Diagrama Diagrama Diagrama Diagrama  Char,Char,body text,contents,bt,b, Char Char,??"/>
    <w:basedOn w:val="prastasis"/>
    <w:link w:val="PagrindinistekstasDiagrama"/>
    <w:unhideWhenUsed/>
    <w:qFormat/>
    <w:rsid w:val="00AC5B57"/>
    <w:pPr>
      <w:spacing w:after="120"/>
    </w:pPr>
    <w:rPr>
      <w:lang w:val="x-none" w:eastAsia="x-none"/>
    </w:r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Char Diagrama,Char Diagrama"/>
    <w:link w:val="Pagrindinistekstas"/>
    <w:uiPriority w:val="1"/>
    <w:rsid w:val="00AC5B57"/>
    <w:rPr>
      <w:rFonts w:ascii="Times New Roman" w:eastAsia="Times New Roman" w:hAnsi="Times New Roman" w:cs="Times New Roman"/>
      <w:sz w:val="24"/>
      <w:szCs w:val="20"/>
    </w:rPr>
  </w:style>
  <w:style w:type="character" w:styleId="Komentaronuoroda">
    <w:name w:val="annotation reference"/>
    <w:rsid w:val="00AC5B57"/>
    <w:rPr>
      <w:sz w:val="16"/>
      <w:szCs w:val="16"/>
    </w:rPr>
  </w:style>
  <w:style w:type="paragraph" w:styleId="Komentarotekstas">
    <w:name w:val="annotation text"/>
    <w:basedOn w:val="prastasis"/>
    <w:link w:val="KomentarotekstasDiagrama"/>
    <w:rsid w:val="00AC5B57"/>
    <w:pPr>
      <w:spacing w:before="120" w:after="120"/>
    </w:pPr>
    <w:rPr>
      <w:rFonts w:ascii="Arial" w:hAnsi="Arial"/>
      <w:sz w:val="20"/>
      <w:lang w:val="sv-SE" w:eastAsia="x-none"/>
    </w:rPr>
  </w:style>
  <w:style w:type="character" w:customStyle="1" w:styleId="KomentarotekstasDiagrama">
    <w:name w:val="Komentaro tekstas Diagrama"/>
    <w:link w:val="Komentarotekstas"/>
    <w:rsid w:val="00AC5B57"/>
    <w:rPr>
      <w:rFonts w:ascii="Arial" w:eastAsia="Times New Roman" w:hAnsi="Arial" w:cs="Times New Roman"/>
      <w:snapToGrid/>
      <w:sz w:val="20"/>
      <w:szCs w:val="20"/>
      <w:lang w:val="sv-SE"/>
    </w:rPr>
  </w:style>
  <w:style w:type="paragraph" w:customStyle="1" w:styleId="Default">
    <w:name w:val="Default"/>
    <w:rsid w:val="00AC5B57"/>
    <w:pPr>
      <w:autoSpaceDE w:val="0"/>
      <w:autoSpaceDN w:val="0"/>
      <w:adjustRightInd w:val="0"/>
    </w:pPr>
    <w:rPr>
      <w:rFonts w:ascii="Times New Roman" w:eastAsia="Times New Roman" w:hAnsi="Times New Roman"/>
      <w:color w:val="000000"/>
      <w:sz w:val="24"/>
      <w:szCs w:val="24"/>
    </w:rPr>
  </w:style>
  <w:style w:type="paragraph" w:styleId="Pagrindiniotekstotrauka3">
    <w:name w:val="Body Text Indent 3"/>
    <w:basedOn w:val="prastasis"/>
    <w:link w:val="Pagrindiniotekstotrauka3Diagrama"/>
    <w:uiPriority w:val="99"/>
    <w:unhideWhenUsed/>
    <w:rsid w:val="00AC5B57"/>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rsid w:val="00AC5B57"/>
    <w:rPr>
      <w:rFonts w:ascii="Times New Roman" w:eastAsia="Times New Roman" w:hAnsi="Times New Roman"/>
      <w:sz w:val="16"/>
      <w:szCs w:val="16"/>
      <w:lang w:eastAsia="en-US"/>
    </w:rPr>
  </w:style>
  <w:style w:type="paragraph" w:customStyle="1" w:styleId="Paantrat1">
    <w:name w:val="Paantraštė1"/>
    <w:basedOn w:val="prastasis"/>
    <w:link w:val="PaantratDiagrama"/>
    <w:qFormat/>
    <w:rsid w:val="00AC5B57"/>
    <w:pPr>
      <w:spacing w:line="360" w:lineRule="auto"/>
      <w:ind w:firstLine="720"/>
      <w:jc w:val="both"/>
    </w:pPr>
    <w:rPr>
      <w:b/>
      <w:szCs w:val="24"/>
      <w:lang w:val="x-none"/>
    </w:rPr>
  </w:style>
  <w:style w:type="character" w:customStyle="1" w:styleId="PaantratDiagrama">
    <w:name w:val="Paantraštė Diagrama"/>
    <w:link w:val="Paantrat1"/>
    <w:rsid w:val="00AC5B57"/>
    <w:rPr>
      <w:rFonts w:ascii="Times New Roman" w:eastAsia="Times New Roman" w:hAnsi="Times New Roman"/>
      <w:b/>
      <w:sz w:val="24"/>
      <w:szCs w:val="24"/>
      <w:lang w:eastAsia="en-US"/>
    </w:rPr>
  </w:style>
  <w:style w:type="paragraph" w:customStyle="1" w:styleId="Sraopastraipa1">
    <w:name w:val="Sąrašo pastraipa1"/>
    <w:basedOn w:val="prastasis"/>
    <w:qFormat/>
    <w:rsid w:val="00AC5B57"/>
    <w:pPr>
      <w:spacing w:after="200" w:line="276" w:lineRule="auto"/>
      <w:ind w:left="1296"/>
    </w:pPr>
    <w:rPr>
      <w:rFonts w:eastAsia="Calibri"/>
      <w:szCs w:val="22"/>
    </w:rPr>
  </w:style>
  <w:style w:type="paragraph" w:styleId="Porat">
    <w:name w:val="footer"/>
    <w:aliases w:val=" Diagrama"/>
    <w:basedOn w:val="prastasis"/>
    <w:link w:val="PoratDiagrama"/>
    <w:uiPriority w:val="99"/>
    <w:rsid w:val="00AC5B57"/>
    <w:pPr>
      <w:tabs>
        <w:tab w:val="center" w:pos="4320"/>
        <w:tab w:val="right" w:pos="8640"/>
      </w:tabs>
    </w:pPr>
    <w:rPr>
      <w:lang w:val="x-none" w:eastAsia="x-none"/>
    </w:rPr>
  </w:style>
  <w:style w:type="character" w:customStyle="1" w:styleId="PoratDiagrama">
    <w:name w:val="Poraštė Diagrama"/>
    <w:aliases w:val=" Diagrama Diagrama"/>
    <w:link w:val="Porat"/>
    <w:uiPriority w:val="99"/>
    <w:rsid w:val="00AC5B57"/>
    <w:rPr>
      <w:rFonts w:ascii="Times New Roman" w:eastAsia="Times New Roman" w:hAnsi="Times New Roman"/>
      <w:sz w:val="24"/>
    </w:rPr>
  </w:style>
  <w:style w:type="paragraph" w:customStyle="1" w:styleId="DiagramaCharDiagramaCharCharCharDiagramaDiagramaDiagramaCharDiagramaDiagrama">
    <w:name w:val="Diagrama Char Diagrama Char Char Char Diagrama Diagrama Diagrama Char Diagrama Diagrama"/>
    <w:basedOn w:val="prastasis"/>
    <w:rsid w:val="00AC5B57"/>
    <w:pPr>
      <w:spacing w:after="160" w:line="240" w:lineRule="exact"/>
    </w:pPr>
    <w:rPr>
      <w:lang w:val="en-US"/>
    </w:rPr>
  </w:style>
  <w:style w:type="paragraph" w:styleId="Antrat">
    <w:name w:val="caption"/>
    <w:basedOn w:val="prastasis"/>
    <w:next w:val="prastasis"/>
    <w:qFormat/>
    <w:rsid w:val="00AC5B57"/>
    <w:pPr>
      <w:jc w:val="center"/>
    </w:pPr>
    <w:rPr>
      <w:rFonts w:ascii="TimesLT" w:hAnsi="TimesLT"/>
      <w:b/>
    </w:rPr>
  </w:style>
  <w:style w:type="character" w:customStyle="1" w:styleId="FontStyle40">
    <w:name w:val="Font Style40"/>
    <w:uiPriority w:val="99"/>
    <w:rsid w:val="00AC5B57"/>
    <w:rPr>
      <w:rFonts w:ascii="Times New Roman" w:hAnsi="Times New Roman" w:cs="Times New Roman"/>
      <w:sz w:val="22"/>
      <w:szCs w:val="22"/>
    </w:rPr>
  </w:style>
  <w:style w:type="character" w:styleId="Perirtashipersaitas">
    <w:name w:val="FollowedHyperlink"/>
    <w:uiPriority w:val="99"/>
    <w:semiHidden/>
    <w:unhideWhenUsed/>
    <w:rsid w:val="00AC5B57"/>
    <w:rPr>
      <w:color w:val="800080"/>
      <w:u w:val="single"/>
    </w:rPr>
  </w:style>
  <w:style w:type="paragraph" w:customStyle="1" w:styleId="xl63">
    <w:name w:val="xl63"/>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prastasis"/>
    <w:rsid w:val="00AC5B57"/>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prastasis"/>
    <w:rsid w:val="00AC5B57"/>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prastasis"/>
    <w:rsid w:val="00AC5B57"/>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prastasis"/>
    <w:rsid w:val="00AC5B57"/>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prastasis"/>
    <w:rsid w:val="00AC5B57"/>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prastasis"/>
    <w:rsid w:val="00AC5B57"/>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prastasis"/>
    <w:rsid w:val="00AC5B57"/>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prastasis"/>
    <w:rsid w:val="00AC5B57"/>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prastasis"/>
    <w:rsid w:val="00AC5B57"/>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styleId="Pagrindiniotekstotrauka2">
    <w:name w:val="Body Text Indent 2"/>
    <w:basedOn w:val="prastasis"/>
    <w:link w:val="Pagrindiniotekstotrauka2Diagrama"/>
    <w:uiPriority w:val="99"/>
    <w:unhideWhenUsed/>
    <w:rsid w:val="00AC5B57"/>
    <w:pPr>
      <w:spacing w:after="120" w:line="480" w:lineRule="auto"/>
      <w:ind w:left="283"/>
    </w:pPr>
    <w:rPr>
      <w:lang w:eastAsia="x-none"/>
    </w:rPr>
  </w:style>
  <w:style w:type="character" w:customStyle="1" w:styleId="Pagrindiniotekstotrauka2Diagrama">
    <w:name w:val="Pagrindinio teksto įtrauka 2 Diagrama"/>
    <w:link w:val="Pagrindiniotekstotrauka2"/>
    <w:uiPriority w:val="99"/>
    <w:rsid w:val="00AC5B57"/>
    <w:rPr>
      <w:rFonts w:ascii="Times New Roman" w:eastAsia="Times New Roman" w:hAnsi="Times New Roman"/>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AC5B57"/>
    <w:pPr>
      <w:widowControl w:val="0"/>
      <w:tabs>
        <w:tab w:val="center" w:pos="4153"/>
        <w:tab w:val="right" w:pos="8306"/>
      </w:tabs>
      <w:spacing w:after="20"/>
      <w:jc w:val="both"/>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AC5B57"/>
    <w:rPr>
      <w:rFonts w:ascii="Times New Roman" w:eastAsia="Times New Roman" w:hAnsi="Times New Roman"/>
      <w:sz w:val="24"/>
      <w:lang w:val="lt-LT"/>
    </w:rPr>
  </w:style>
  <w:style w:type="paragraph" w:styleId="Literatrossraoantrat">
    <w:name w:val="toa heading"/>
    <w:basedOn w:val="prastasis"/>
    <w:next w:val="prastasis"/>
    <w:semiHidden/>
    <w:rsid w:val="00AC5B57"/>
    <w:pPr>
      <w:tabs>
        <w:tab w:val="left" w:pos="9000"/>
        <w:tab w:val="right" w:pos="9360"/>
      </w:tabs>
      <w:suppressAutoHyphens/>
      <w:overflowPunct w:val="0"/>
      <w:autoSpaceDE w:val="0"/>
      <w:autoSpaceDN w:val="0"/>
      <w:adjustRightInd w:val="0"/>
      <w:jc w:val="both"/>
      <w:textAlignment w:val="baseline"/>
    </w:pPr>
    <w:rPr>
      <w:lang w:val="en-US"/>
    </w:rPr>
  </w:style>
  <w:style w:type="paragraph" w:styleId="HTMLiankstoformatuotas">
    <w:name w:val="HTML Preformatted"/>
    <w:basedOn w:val="prastasis"/>
    <w:link w:val="HTMLiankstoformatuotasDiagrama"/>
    <w:rsid w:val="00AC5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AC5B57"/>
    <w:rPr>
      <w:rFonts w:ascii="Courier New" w:eastAsia="Times New Roman" w:hAnsi="Courier New" w:cs="Courier New"/>
    </w:rPr>
  </w:style>
  <w:style w:type="paragraph" w:customStyle="1" w:styleId="Pagrindinistekstas1">
    <w:name w:val="Pagrindinis tekstas1"/>
    <w:rsid w:val="00AC5B57"/>
    <w:pPr>
      <w:snapToGrid w:val="0"/>
      <w:ind w:firstLine="312"/>
      <w:jc w:val="both"/>
    </w:pPr>
    <w:rPr>
      <w:rFonts w:ascii="TimesLT" w:eastAsia="Times New Roman" w:hAnsi="TimesLT"/>
    </w:rPr>
  </w:style>
  <w:style w:type="paragraph" w:customStyle="1" w:styleId="CentrBoldm">
    <w:name w:val="CentrBoldm"/>
    <w:basedOn w:val="prastasis"/>
    <w:rsid w:val="00AC5B57"/>
    <w:pPr>
      <w:autoSpaceDE w:val="0"/>
      <w:autoSpaceDN w:val="0"/>
      <w:adjustRightInd w:val="0"/>
      <w:jc w:val="center"/>
    </w:pPr>
    <w:rPr>
      <w:rFonts w:ascii="TimesLT" w:hAnsi="TimesLT"/>
      <w:b/>
      <w:bCs/>
      <w:sz w:val="20"/>
      <w:szCs w:val="24"/>
      <w:lang w:val="en-US"/>
    </w:rPr>
  </w:style>
  <w:style w:type="paragraph" w:customStyle="1" w:styleId="Patvirtinta">
    <w:name w:val="Patvirtinta"/>
    <w:rsid w:val="00AC5B57"/>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MAZAS">
    <w:name w:val="MAZAS"/>
    <w:rsid w:val="00AC5B57"/>
    <w:pPr>
      <w:autoSpaceDE w:val="0"/>
      <w:autoSpaceDN w:val="0"/>
      <w:adjustRightInd w:val="0"/>
      <w:ind w:firstLine="312"/>
      <w:jc w:val="both"/>
    </w:pPr>
    <w:rPr>
      <w:rFonts w:ascii="TimesLT" w:eastAsia="Times New Roman" w:hAnsi="TimesLT"/>
      <w:color w:val="000000"/>
      <w:sz w:val="8"/>
      <w:szCs w:val="8"/>
    </w:rPr>
  </w:style>
  <w:style w:type="paragraph" w:styleId="Tekstoblokas">
    <w:name w:val="Block Text"/>
    <w:basedOn w:val="prastasis"/>
    <w:uiPriority w:val="99"/>
    <w:rsid w:val="00AC5B57"/>
    <w:pPr>
      <w:tabs>
        <w:tab w:val="left" w:pos="1080"/>
      </w:tabs>
      <w:suppressAutoHyphens/>
      <w:spacing w:after="200"/>
      <w:ind w:left="1080" w:right="-72" w:hanging="540"/>
      <w:jc w:val="both"/>
    </w:pPr>
    <w:rPr>
      <w:lang w:eastAsia="lt-LT"/>
    </w:rPr>
  </w:style>
  <w:style w:type="paragraph" w:customStyle="1" w:styleId="Hyperlink1">
    <w:name w:val="Hyperlink1"/>
    <w:basedOn w:val="prastasis"/>
    <w:rsid w:val="00AC5B57"/>
    <w:pPr>
      <w:suppressAutoHyphens/>
      <w:autoSpaceDE w:val="0"/>
      <w:autoSpaceDN w:val="0"/>
      <w:adjustRightInd w:val="0"/>
      <w:spacing w:line="298" w:lineRule="auto"/>
      <w:ind w:firstLine="312"/>
      <w:jc w:val="both"/>
      <w:textAlignment w:val="center"/>
    </w:pPr>
    <w:rPr>
      <w:color w:val="000000"/>
      <w:sz w:val="20"/>
      <w:lang w:val="en-US"/>
    </w:rPr>
  </w:style>
  <w:style w:type="paragraph" w:styleId="Komentarotema">
    <w:name w:val="annotation subject"/>
    <w:basedOn w:val="Komentarotekstas"/>
    <w:next w:val="Komentarotekstas"/>
    <w:link w:val="KomentarotemaDiagrama"/>
    <w:semiHidden/>
    <w:unhideWhenUsed/>
    <w:rsid w:val="00AC5B57"/>
    <w:pPr>
      <w:spacing w:before="0" w:after="0"/>
    </w:pPr>
    <w:rPr>
      <w:rFonts w:ascii="Times New Roman" w:hAnsi="Times New Roman"/>
      <w:b/>
      <w:bCs/>
      <w:lang w:eastAsia="en-US"/>
    </w:rPr>
  </w:style>
  <w:style w:type="character" w:customStyle="1" w:styleId="KomentarotemaDiagrama">
    <w:name w:val="Komentaro tema Diagrama"/>
    <w:link w:val="Komentarotema"/>
    <w:semiHidden/>
    <w:rsid w:val="00AC5B57"/>
    <w:rPr>
      <w:rFonts w:ascii="Times New Roman" w:eastAsia="Times New Roman" w:hAnsi="Times New Roman" w:cs="Times New Roman"/>
      <w:b/>
      <w:bCs/>
      <w:snapToGrid/>
      <w:sz w:val="20"/>
      <w:szCs w:val="20"/>
      <w:lang w:val="sv-SE" w:eastAsia="en-US"/>
    </w:rPr>
  </w:style>
  <w:style w:type="paragraph" w:customStyle="1" w:styleId="Point1">
    <w:name w:val="Point 1"/>
    <w:basedOn w:val="prastasis"/>
    <w:rsid w:val="00AC5B57"/>
    <w:pPr>
      <w:spacing w:before="120" w:after="120"/>
      <w:ind w:left="1418" w:hanging="567"/>
      <w:jc w:val="both"/>
    </w:pPr>
    <w:rPr>
      <w:lang w:val="en-GB"/>
    </w:rPr>
  </w:style>
  <w:style w:type="paragraph" w:customStyle="1" w:styleId="linija">
    <w:name w:val="linija"/>
    <w:basedOn w:val="prastasis"/>
    <w:rsid w:val="00AC5B57"/>
    <w:pPr>
      <w:spacing w:before="100" w:beforeAutospacing="1" w:after="100" w:afterAutospacing="1"/>
    </w:pPr>
    <w:rPr>
      <w:szCs w:val="24"/>
      <w:lang w:eastAsia="lt-LT"/>
    </w:rPr>
  </w:style>
  <w:style w:type="character" w:styleId="Puslapionumeris">
    <w:name w:val="page number"/>
    <w:basedOn w:val="Numatytasispastraiposriftas"/>
    <w:rsid w:val="00AC5B57"/>
  </w:style>
  <w:style w:type="paragraph" w:customStyle="1" w:styleId="Linija0">
    <w:name w:val="Linija"/>
    <w:basedOn w:val="prastasis"/>
    <w:rsid w:val="00AC5B57"/>
    <w:pPr>
      <w:autoSpaceDE w:val="0"/>
      <w:autoSpaceDN w:val="0"/>
      <w:adjustRightInd w:val="0"/>
      <w:jc w:val="center"/>
    </w:pPr>
    <w:rPr>
      <w:rFonts w:ascii="TimesLT" w:hAnsi="TimesLT"/>
      <w:sz w:val="12"/>
      <w:lang w:val="en-US" w:eastAsia="lt-LT"/>
    </w:rPr>
  </w:style>
  <w:style w:type="character" w:customStyle="1" w:styleId="FontStyle27">
    <w:name w:val="Font Style27"/>
    <w:rsid w:val="00AC5B57"/>
    <w:rPr>
      <w:rFonts w:ascii="Times New Roman" w:hAnsi="Times New Roman" w:cs="Times New Roman"/>
      <w:sz w:val="22"/>
      <w:szCs w:val="22"/>
    </w:rPr>
  </w:style>
  <w:style w:type="character" w:customStyle="1" w:styleId="typewriter">
    <w:name w:val="typewriter"/>
    <w:rsid w:val="00AC5B57"/>
    <w:rPr>
      <w:rFonts w:ascii="Courier New" w:hAnsi="Courier New" w:cs="Courier New" w:hint="default"/>
    </w:rPr>
  </w:style>
  <w:style w:type="paragraph" w:customStyle="1" w:styleId="Stilius3">
    <w:name w:val="Stilius3"/>
    <w:basedOn w:val="prastasis"/>
    <w:link w:val="Stilius3Diagrama"/>
    <w:qFormat/>
    <w:rsid w:val="00AC5B57"/>
    <w:pPr>
      <w:spacing w:before="200"/>
      <w:jc w:val="both"/>
    </w:pPr>
    <w:rPr>
      <w:sz w:val="22"/>
      <w:szCs w:val="22"/>
      <w:lang w:val="x-none"/>
    </w:rPr>
  </w:style>
  <w:style w:type="character" w:customStyle="1" w:styleId="Stilius3Diagrama">
    <w:name w:val="Stilius3 Diagrama"/>
    <w:link w:val="Stilius3"/>
    <w:locked/>
    <w:rsid w:val="00AC5B57"/>
    <w:rPr>
      <w:rFonts w:ascii="Times New Roman" w:eastAsia="Times New Roman" w:hAnsi="Times New Roman"/>
      <w:sz w:val="22"/>
      <w:szCs w:val="22"/>
      <w:lang w:eastAsia="en-US"/>
    </w:rPr>
  </w:style>
  <w:style w:type="paragraph" w:styleId="Dokumentostruktra">
    <w:name w:val="Document Map"/>
    <w:basedOn w:val="prastasis"/>
    <w:semiHidden/>
    <w:rsid w:val="00AC5B57"/>
    <w:pPr>
      <w:shd w:val="clear" w:color="auto" w:fill="000080"/>
    </w:pPr>
    <w:rPr>
      <w:rFonts w:ascii="Tahoma" w:hAnsi="Tahoma" w:cs="Tahoma"/>
      <w:sz w:val="20"/>
    </w:rPr>
  </w:style>
  <w:style w:type="paragraph" w:styleId="Pagrindinistekstas2">
    <w:name w:val="Body Text 2"/>
    <w:basedOn w:val="prastasis"/>
    <w:link w:val="Pagrindinistekstas2Diagrama"/>
    <w:rsid w:val="00AC5B57"/>
    <w:pPr>
      <w:spacing w:after="120" w:line="480" w:lineRule="auto"/>
    </w:pPr>
    <w:rPr>
      <w:lang w:eastAsia="x-none"/>
    </w:rPr>
  </w:style>
  <w:style w:type="paragraph" w:customStyle="1" w:styleId="prastasiniatinklio1">
    <w:name w:val="Įprastas (žiniatinklio)1"/>
    <w:basedOn w:val="prastasis"/>
    <w:rsid w:val="00AC5B57"/>
    <w:pPr>
      <w:spacing w:before="100" w:after="100"/>
    </w:pPr>
    <w:rPr>
      <w:lang w:val="en-GB" w:eastAsia="lt-LT"/>
    </w:rPr>
  </w:style>
  <w:style w:type="paragraph" w:customStyle="1" w:styleId="Style1">
    <w:name w:val="Style1"/>
    <w:basedOn w:val="prastasis"/>
    <w:rsid w:val="00AC5B57"/>
    <w:pPr>
      <w:widowControl w:val="0"/>
      <w:autoSpaceDE w:val="0"/>
      <w:autoSpaceDN w:val="0"/>
      <w:adjustRightInd w:val="0"/>
    </w:pPr>
    <w:rPr>
      <w:szCs w:val="24"/>
      <w:lang w:val="en-US"/>
    </w:rPr>
  </w:style>
  <w:style w:type="paragraph" w:customStyle="1" w:styleId="Style9">
    <w:name w:val="Style9"/>
    <w:basedOn w:val="prastasis"/>
    <w:rsid w:val="00AC5B57"/>
    <w:pPr>
      <w:widowControl w:val="0"/>
      <w:autoSpaceDE w:val="0"/>
      <w:autoSpaceDN w:val="0"/>
      <w:adjustRightInd w:val="0"/>
      <w:spacing w:line="552" w:lineRule="exact"/>
      <w:ind w:firstLine="850"/>
    </w:pPr>
    <w:rPr>
      <w:szCs w:val="24"/>
      <w:lang w:val="en-US"/>
    </w:rPr>
  </w:style>
  <w:style w:type="paragraph" w:customStyle="1" w:styleId="Style12">
    <w:name w:val="Style12"/>
    <w:basedOn w:val="prastasis"/>
    <w:rsid w:val="00AC5B57"/>
    <w:pPr>
      <w:widowControl w:val="0"/>
      <w:autoSpaceDE w:val="0"/>
      <w:autoSpaceDN w:val="0"/>
      <w:adjustRightInd w:val="0"/>
      <w:spacing w:line="413" w:lineRule="exact"/>
      <w:ind w:hanging="350"/>
    </w:pPr>
    <w:rPr>
      <w:szCs w:val="24"/>
      <w:lang w:val="en-US"/>
    </w:rPr>
  </w:style>
  <w:style w:type="paragraph" w:customStyle="1" w:styleId="Style13">
    <w:name w:val="Style13"/>
    <w:basedOn w:val="prastasis"/>
    <w:rsid w:val="00AC5B57"/>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prastasis"/>
    <w:rsid w:val="00AC5B57"/>
    <w:pPr>
      <w:widowControl w:val="0"/>
      <w:autoSpaceDE w:val="0"/>
      <w:autoSpaceDN w:val="0"/>
      <w:adjustRightInd w:val="0"/>
      <w:spacing w:line="274" w:lineRule="exact"/>
      <w:ind w:firstLine="734"/>
    </w:pPr>
    <w:rPr>
      <w:szCs w:val="24"/>
      <w:lang w:val="en-US"/>
    </w:rPr>
  </w:style>
  <w:style w:type="paragraph" w:customStyle="1" w:styleId="Style15">
    <w:name w:val="Style15"/>
    <w:basedOn w:val="prastasis"/>
    <w:rsid w:val="00AC5B57"/>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prastasis"/>
    <w:rsid w:val="00AC5B57"/>
    <w:pPr>
      <w:widowControl w:val="0"/>
      <w:autoSpaceDE w:val="0"/>
      <w:autoSpaceDN w:val="0"/>
      <w:adjustRightInd w:val="0"/>
      <w:spacing w:line="206" w:lineRule="exact"/>
    </w:pPr>
    <w:rPr>
      <w:szCs w:val="24"/>
      <w:lang w:val="en-US"/>
    </w:rPr>
  </w:style>
  <w:style w:type="paragraph" w:customStyle="1" w:styleId="Style17">
    <w:name w:val="Style17"/>
    <w:basedOn w:val="prastasis"/>
    <w:rsid w:val="00AC5B57"/>
    <w:pPr>
      <w:widowControl w:val="0"/>
      <w:autoSpaceDE w:val="0"/>
      <w:autoSpaceDN w:val="0"/>
      <w:adjustRightInd w:val="0"/>
      <w:spacing w:line="413" w:lineRule="exact"/>
      <w:ind w:hanging="355"/>
    </w:pPr>
    <w:rPr>
      <w:szCs w:val="24"/>
      <w:lang w:val="en-US"/>
    </w:rPr>
  </w:style>
  <w:style w:type="character" w:customStyle="1" w:styleId="FontStyle23">
    <w:name w:val="Font Style23"/>
    <w:rsid w:val="00AC5B57"/>
    <w:rPr>
      <w:rFonts w:ascii="Times New Roman" w:hAnsi="Times New Roman" w:cs="Times New Roman"/>
      <w:sz w:val="18"/>
      <w:szCs w:val="18"/>
    </w:rPr>
  </w:style>
  <w:style w:type="character" w:customStyle="1" w:styleId="FontStyle21">
    <w:name w:val="Font Style21"/>
    <w:rsid w:val="00AC5B57"/>
    <w:rPr>
      <w:rFonts w:ascii="Times New Roman" w:hAnsi="Times New Roman" w:cs="Times New Roman"/>
      <w:i/>
      <w:iCs/>
      <w:sz w:val="12"/>
      <w:szCs w:val="12"/>
    </w:rPr>
  </w:style>
  <w:style w:type="character" w:customStyle="1" w:styleId="FontStyle26">
    <w:name w:val="Font Style26"/>
    <w:rsid w:val="00AC5B57"/>
    <w:rPr>
      <w:rFonts w:ascii="Times New Roman" w:hAnsi="Times New Roman" w:cs="Times New Roman"/>
      <w:b/>
      <w:bCs/>
      <w:sz w:val="22"/>
      <w:szCs w:val="22"/>
    </w:rPr>
  </w:style>
  <w:style w:type="character" w:customStyle="1" w:styleId="FontStyle28">
    <w:name w:val="Font Style28"/>
    <w:rsid w:val="00AC5B57"/>
    <w:rPr>
      <w:rFonts w:ascii="Times New Roman" w:hAnsi="Times New Roman" w:cs="Times New Roman"/>
      <w:b/>
      <w:bCs/>
      <w:i/>
      <w:iCs/>
      <w:sz w:val="22"/>
      <w:szCs w:val="22"/>
    </w:rPr>
  </w:style>
  <w:style w:type="character" w:customStyle="1" w:styleId="FontStyle29">
    <w:name w:val="Font Style29"/>
    <w:rsid w:val="00AC5B57"/>
    <w:rPr>
      <w:rFonts w:ascii="Times New Roman" w:hAnsi="Times New Roman" w:cs="Times New Roman"/>
      <w:b/>
      <w:bCs/>
      <w:i/>
      <w:iCs/>
      <w:sz w:val="8"/>
      <w:szCs w:val="8"/>
    </w:rPr>
  </w:style>
  <w:style w:type="paragraph" w:styleId="Turinys1">
    <w:name w:val="toc 1"/>
    <w:basedOn w:val="prastasis"/>
    <w:next w:val="prastasis"/>
    <w:autoRedefine/>
    <w:uiPriority w:val="39"/>
    <w:rsid w:val="00AC5B57"/>
    <w:pPr>
      <w:tabs>
        <w:tab w:val="left" w:pos="360"/>
        <w:tab w:val="right" w:pos="9204"/>
      </w:tabs>
    </w:pPr>
    <w:rPr>
      <w:noProof/>
      <w:szCs w:val="24"/>
      <w:lang w:eastAsia="lt-LT"/>
    </w:rPr>
  </w:style>
  <w:style w:type="paragraph" w:customStyle="1" w:styleId="WW-Default">
    <w:name w:val="WW-Default"/>
    <w:rsid w:val="00AC5B57"/>
    <w:pPr>
      <w:suppressAutoHyphens/>
      <w:spacing w:line="100" w:lineRule="atLeast"/>
      <w:jc w:val="both"/>
    </w:pPr>
    <w:rPr>
      <w:rFonts w:ascii="Times New Roman" w:eastAsia="Arial" w:hAnsi="Times New Roman"/>
      <w:sz w:val="24"/>
      <w:szCs w:val="24"/>
      <w:lang w:val="lt-LT" w:eastAsia="ar-SA"/>
    </w:rPr>
  </w:style>
  <w:style w:type="character" w:customStyle="1" w:styleId="WW8Num11z3">
    <w:name w:val="WW8Num11z3"/>
    <w:rsid w:val="00AC5B57"/>
    <w:rPr>
      <w:b/>
    </w:rPr>
  </w:style>
  <w:style w:type="paragraph" w:customStyle="1" w:styleId="Statja">
    <w:name w:val="Statja"/>
    <w:basedOn w:val="prastasis"/>
    <w:rsid w:val="00AC5B57"/>
    <w:pPr>
      <w:suppressAutoHyphens/>
      <w:autoSpaceDE w:val="0"/>
      <w:spacing w:before="113"/>
      <w:ind w:left="312"/>
    </w:pPr>
    <w:rPr>
      <w:rFonts w:ascii="TimesLT" w:hAnsi="TimesLT" w:cs="Calibri"/>
      <w:b/>
      <w:bCs/>
      <w:sz w:val="20"/>
      <w:lang w:val="en-US" w:eastAsia="ar-SA"/>
    </w:rPr>
  </w:style>
  <w:style w:type="paragraph" w:customStyle="1" w:styleId="CharChar">
    <w:name w:val="Char Char"/>
    <w:basedOn w:val="prastasis"/>
    <w:rsid w:val="00AC5B57"/>
    <w:pPr>
      <w:spacing w:after="160" w:line="240" w:lineRule="exact"/>
    </w:pPr>
    <w:rPr>
      <w:rFonts w:ascii="Tahoma" w:hAnsi="Tahoma"/>
      <w:sz w:val="20"/>
      <w:lang w:val="en-US"/>
    </w:rPr>
  </w:style>
  <w:style w:type="character" w:customStyle="1" w:styleId="st">
    <w:name w:val="st"/>
    <w:basedOn w:val="Numatytasispastraiposriftas"/>
    <w:rsid w:val="00AC5B57"/>
  </w:style>
  <w:style w:type="paragraph" w:customStyle="1" w:styleId="Style">
    <w:name w:val="Style"/>
    <w:rsid w:val="00AC5B57"/>
    <w:pPr>
      <w:widowControl w:val="0"/>
      <w:autoSpaceDE w:val="0"/>
      <w:autoSpaceDN w:val="0"/>
      <w:adjustRightInd w:val="0"/>
    </w:pPr>
    <w:rPr>
      <w:rFonts w:ascii="Times New Roman" w:eastAsia="Times New Roman" w:hAnsi="Times New Roman"/>
      <w:sz w:val="24"/>
      <w:szCs w:val="24"/>
      <w:lang w:val="lt-LT" w:eastAsia="lt-LT"/>
    </w:rPr>
  </w:style>
  <w:style w:type="paragraph" w:styleId="Pavadinimas">
    <w:name w:val="Title"/>
    <w:basedOn w:val="prastasis"/>
    <w:link w:val="PavadinimasDiagrama"/>
    <w:qFormat/>
    <w:rsid w:val="00AC5B57"/>
    <w:pPr>
      <w:jc w:val="center"/>
    </w:pPr>
    <w:rPr>
      <w:b/>
      <w:sz w:val="28"/>
      <w:lang w:val="en-GB" w:eastAsia="x-none"/>
    </w:rPr>
  </w:style>
  <w:style w:type="character" w:customStyle="1" w:styleId="PavadinimasDiagrama">
    <w:name w:val="Pavadinimas Diagrama"/>
    <w:link w:val="Pavadinimas"/>
    <w:rsid w:val="00AC5B57"/>
    <w:rPr>
      <w:rFonts w:ascii="Times New Roman" w:eastAsia="Times New Roman" w:hAnsi="Times New Roman"/>
      <w:b/>
      <w:sz w:val="28"/>
      <w:lang w:val="en-GB"/>
    </w:rPr>
  </w:style>
  <w:style w:type="paragraph" w:customStyle="1" w:styleId="bodytext">
    <w:name w:val="bodytext"/>
    <w:basedOn w:val="prastasis"/>
    <w:rsid w:val="00AC5B57"/>
    <w:pPr>
      <w:spacing w:before="100" w:beforeAutospacing="1" w:after="100" w:afterAutospacing="1"/>
    </w:pPr>
    <w:rPr>
      <w:szCs w:val="24"/>
      <w:lang w:eastAsia="lt-LT"/>
    </w:rPr>
  </w:style>
  <w:style w:type="paragraph" w:customStyle="1" w:styleId="Bodytxt">
    <w:name w:val="Bodytxt"/>
    <w:basedOn w:val="prastasis"/>
    <w:rsid w:val="00AC5B57"/>
    <w:pPr>
      <w:keepNext/>
      <w:jc w:val="both"/>
    </w:pPr>
    <w:rPr>
      <w:sz w:val="22"/>
      <w:szCs w:val="22"/>
      <w:lang w:eastAsia="fi-FI"/>
    </w:rPr>
  </w:style>
  <w:style w:type="paragraph" w:customStyle="1" w:styleId="Sraopastraipa2">
    <w:name w:val="Sąrašo pastraipa2"/>
    <w:basedOn w:val="prastasis"/>
    <w:qFormat/>
    <w:rsid w:val="00AC5B57"/>
    <w:pPr>
      <w:spacing w:after="200" w:line="276" w:lineRule="auto"/>
      <w:ind w:left="720"/>
      <w:contextualSpacing/>
    </w:pPr>
    <w:rPr>
      <w:rFonts w:ascii="Calibri" w:hAnsi="Calibri"/>
      <w:sz w:val="22"/>
      <w:szCs w:val="22"/>
    </w:rPr>
  </w:style>
  <w:style w:type="paragraph" w:customStyle="1" w:styleId="Stilius1">
    <w:name w:val="Stilius1"/>
    <w:basedOn w:val="prastasis"/>
    <w:autoRedefine/>
    <w:qFormat/>
    <w:rsid w:val="00283957"/>
    <w:pPr>
      <w:numPr>
        <w:numId w:val="64"/>
      </w:numPr>
      <w:spacing w:before="240" w:after="240"/>
      <w:ind w:left="181" w:firstLine="0"/>
      <w:jc w:val="center"/>
    </w:pPr>
    <w:rPr>
      <w:b/>
      <w:szCs w:val="24"/>
    </w:rPr>
  </w:style>
  <w:style w:type="paragraph" w:customStyle="1" w:styleId="Stilius4">
    <w:name w:val="Stilius4"/>
    <w:basedOn w:val="prastasis"/>
    <w:rsid w:val="00AC5B57"/>
    <w:pPr>
      <w:numPr>
        <w:numId w:val="3"/>
      </w:numPr>
      <w:spacing w:before="200" w:line="276" w:lineRule="auto"/>
      <w:ind w:hanging="578"/>
    </w:pPr>
    <w:rPr>
      <w:sz w:val="22"/>
      <w:szCs w:val="22"/>
    </w:rPr>
  </w:style>
  <w:style w:type="paragraph" w:customStyle="1" w:styleId="Head21">
    <w:name w:val="Head 2.1"/>
    <w:basedOn w:val="prastasis"/>
    <w:rsid w:val="00AC5B57"/>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prastasis"/>
    <w:qFormat/>
    <w:rsid w:val="00AC5B57"/>
    <w:pPr>
      <w:spacing w:after="200" w:line="276" w:lineRule="auto"/>
      <w:jc w:val="center"/>
    </w:pPr>
    <w:rPr>
      <w:b/>
      <w:sz w:val="28"/>
      <w:szCs w:val="28"/>
    </w:rPr>
  </w:style>
  <w:style w:type="character" w:customStyle="1" w:styleId="apple-converted-space">
    <w:name w:val="apple-converted-space"/>
    <w:rsid w:val="00AC5B57"/>
  </w:style>
  <w:style w:type="paragraph" w:customStyle="1" w:styleId="Sraopastraipa21">
    <w:name w:val="Sąrašo pastraipa21"/>
    <w:basedOn w:val="prastasis"/>
    <w:qFormat/>
    <w:rsid w:val="00AC5B57"/>
    <w:pPr>
      <w:spacing w:after="200" w:line="276" w:lineRule="auto"/>
      <w:ind w:left="720"/>
      <w:contextualSpacing/>
    </w:pPr>
    <w:rPr>
      <w:rFonts w:ascii="Calibri" w:hAnsi="Calibri"/>
      <w:sz w:val="22"/>
      <w:szCs w:val="22"/>
    </w:rPr>
  </w:style>
  <w:style w:type="character" w:styleId="Emfaz">
    <w:name w:val="Emphasis"/>
    <w:uiPriority w:val="20"/>
    <w:qFormat/>
    <w:rsid w:val="00215CFD"/>
    <w:rPr>
      <w:i/>
      <w:iCs/>
    </w:rPr>
  </w:style>
  <w:style w:type="character" w:styleId="Puslapioinaosnuoroda">
    <w:name w:val="footnote reference"/>
    <w:aliases w:val="fr"/>
    <w:rsid w:val="0021213A"/>
    <w:rPr>
      <w:vertAlign w:val="superscript"/>
    </w:rPr>
  </w:style>
  <w:style w:type="paragraph" w:styleId="Puslapioinaostekstas">
    <w:name w:val="footnote text"/>
    <w:aliases w:val=" Diagrama1,Diagrama1"/>
    <w:basedOn w:val="prastasis"/>
    <w:link w:val="PuslapioinaostekstasDiagrama"/>
    <w:rsid w:val="0021213A"/>
    <w:rPr>
      <w:sz w:val="20"/>
      <w:lang w:val="x-none"/>
    </w:rPr>
  </w:style>
  <w:style w:type="character" w:customStyle="1" w:styleId="PuslapioinaostekstasDiagrama">
    <w:name w:val="Puslapio išnašos tekstas Diagrama"/>
    <w:aliases w:val=" Diagrama1 Diagrama,Diagrama1 Diagrama"/>
    <w:link w:val="Puslapioinaostekstas"/>
    <w:rsid w:val="0021213A"/>
    <w:rPr>
      <w:rFonts w:ascii="Times New Roman" w:eastAsia="Times New Roman" w:hAnsi="Times New Roman"/>
      <w:lang w:eastAsia="en-US"/>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864BEB"/>
    <w:pPr>
      <w:ind w:left="720"/>
      <w:contextualSpacing/>
    </w:pPr>
    <w:rPr>
      <w:lang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AA4217"/>
    <w:rPr>
      <w:rFonts w:ascii="Times New Roman" w:eastAsia="Times New Roman" w:hAnsi="Times New Roman"/>
      <w:sz w:val="24"/>
      <w:lang w:val="lt-LT"/>
    </w:rPr>
  </w:style>
  <w:style w:type="character" w:customStyle="1" w:styleId="a">
    <w:name w:val="Основной текст_"/>
    <w:link w:val="1"/>
    <w:locked/>
    <w:rsid w:val="00B61553"/>
    <w:rPr>
      <w:shd w:val="clear" w:color="auto" w:fill="FFFFFF"/>
    </w:rPr>
  </w:style>
  <w:style w:type="paragraph" w:customStyle="1" w:styleId="1">
    <w:name w:val="Основной текст1"/>
    <w:basedOn w:val="prastasis"/>
    <w:link w:val="a"/>
    <w:rsid w:val="00B61553"/>
    <w:pPr>
      <w:widowControl w:val="0"/>
      <w:shd w:val="clear" w:color="auto" w:fill="FFFFFF"/>
      <w:spacing w:line="278" w:lineRule="exact"/>
      <w:jc w:val="both"/>
    </w:pPr>
    <w:rPr>
      <w:rFonts w:ascii="Calibri" w:eastAsia="Calibri" w:hAnsi="Calibri"/>
      <w:sz w:val="20"/>
      <w:lang w:val="x-none" w:eastAsia="x-none"/>
    </w:rPr>
  </w:style>
  <w:style w:type="table" w:styleId="Lentelstinklelis">
    <w:name w:val="Table Grid"/>
    <w:basedOn w:val="prastojilentel"/>
    <w:qFormat/>
    <w:rsid w:val="005255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prastasis"/>
    <w:uiPriority w:val="34"/>
    <w:qFormat/>
    <w:rsid w:val="00CA5368"/>
    <w:pPr>
      <w:ind w:left="720"/>
      <w:contextualSpacing/>
    </w:pPr>
  </w:style>
  <w:style w:type="paragraph" w:customStyle="1" w:styleId="Pagrindinistekstas20">
    <w:name w:val="Pagrindinis tekstas2"/>
    <w:rsid w:val="008D7F64"/>
    <w:pPr>
      <w:snapToGrid w:val="0"/>
      <w:ind w:firstLine="312"/>
      <w:jc w:val="both"/>
    </w:pPr>
    <w:rPr>
      <w:rFonts w:ascii="TimesLT" w:eastAsia="Times New Roman" w:hAnsi="TimesLT"/>
    </w:rPr>
  </w:style>
  <w:style w:type="paragraph" w:customStyle="1" w:styleId="TableContents">
    <w:name w:val="Table Contents"/>
    <w:basedOn w:val="prastasis"/>
    <w:rsid w:val="009F59A6"/>
    <w:pPr>
      <w:suppressLineNumbers/>
      <w:suppressAutoHyphens/>
    </w:pPr>
    <w:rPr>
      <w:rFonts w:cs="Calibri"/>
      <w:szCs w:val="24"/>
      <w:lang w:val="en-US" w:eastAsia="ar-SA"/>
    </w:rPr>
  </w:style>
  <w:style w:type="paragraph" w:styleId="Betarp">
    <w:name w:val="No Spacing"/>
    <w:aliases w:val="Tekstas"/>
    <w:link w:val="BetarpDiagrama"/>
    <w:uiPriority w:val="1"/>
    <w:qFormat/>
    <w:rsid w:val="00273402"/>
    <w:pPr>
      <w:suppressAutoHyphens/>
    </w:pPr>
    <w:rPr>
      <w:sz w:val="22"/>
      <w:szCs w:val="22"/>
      <w:lang w:val="lt-LT" w:eastAsia="ar-SA"/>
    </w:rPr>
  </w:style>
  <w:style w:type="character" w:customStyle="1" w:styleId="PoratDiagrama1">
    <w:name w:val="Poraštė Diagrama1"/>
    <w:uiPriority w:val="99"/>
    <w:locked/>
    <w:rsid w:val="00273402"/>
    <w:rPr>
      <w:sz w:val="24"/>
      <w:lang w:val="x-none" w:eastAsia="ar-SA"/>
    </w:rPr>
  </w:style>
  <w:style w:type="character" w:customStyle="1" w:styleId="normal-h">
    <w:name w:val="normal-h"/>
    <w:basedOn w:val="Numatytasispastraiposriftas"/>
    <w:rsid w:val="00273402"/>
  </w:style>
  <w:style w:type="paragraph" w:customStyle="1" w:styleId="Siaiptekstas">
    <w:name w:val="Siaip tekstas"/>
    <w:basedOn w:val="prastasis"/>
    <w:rsid w:val="008D2824"/>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prastasis"/>
    <w:link w:val="Spalvotassraas1parykinimasDiagrama"/>
    <w:uiPriority w:val="34"/>
    <w:qFormat/>
    <w:rsid w:val="00FE2800"/>
    <w:pPr>
      <w:widowControl w:val="0"/>
      <w:suppressAutoHyphens/>
      <w:autoSpaceDE w:val="0"/>
      <w:ind w:left="720"/>
    </w:pPr>
    <w:rPr>
      <w:sz w:val="20"/>
      <w:lang w:val="x-none" w:eastAsia="ar-SA"/>
    </w:rPr>
  </w:style>
  <w:style w:type="character" w:customStyle="1" w:styleId="PavadinimasDiagrama1">
    <w:name w:val="Pavadinimas Diagrama1"/>
    <w:uiPriority w:val="99"/>
    <w:locked/>
    <w:rsid w:val="00424E0B"/>
    <w:rPr>
      <w:b/>
      <w:sz w:val="28"/>
      <w:lang w:val="en-GB" w:eastAsia="ar-SA"/>
    </w:rPr>
  </w:style>
  <w:style w:type="character" w:customStyle="1" w:styleId="Heading1Char">
    <w:name w:val="Heading 1 Char"/>
    <w:aliases w:val="Appendix Char"/>
    <w:locked/>
    <w:rsid w:val="008105F5"/>
    <w:rPr>
      <w:rFonts w:ascii="Times New Roman" w:hAnsi="Times New Roman" w:cs="Times New Roman"/>
      <w:sz w:val="28"/>
      <w:lang w:val="x-none" w:eastAsia="en-US"/>
    </w:rPr>
  </w:style>
  <w:style w:type="character" w:customStyle="1" w:styleId="Heading2Char">
    <w:name w:val="Heading 2 Char"/>
    <w:aliases w:val="Title Header2 Char"/>
    <w:locked/>
    <w:rsid w:val="008105F5"/>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105F5"/>
    <w:rPr>
      <w:rFonts w:ascii="Times New Roman" w:hAnsi="Times New Roman" w:cs="Times New Roman"/>
      <w:sz w:val="24"/>
      <w:lang w:val="x-none" w:eastAsia="en-US"/>
    </w:rPr>
  </w:style>
  <w:style w:type="character" w:customStyle="1" w:styleId="Heading4Char">
    <w:name w:val="Heading 4 Char"/>
    <w:aliases w:val="Sub-Clause Sub-paragraph Char"/>
    <w:locked/>
    <w:rsid w:val="008105F5"/>
    <w:rPr>
      <w:rFonts w:ascii="Times New Roman" w:hAnsi="Times New Roman" w:cs="Times New Roman"/>
      <w:b/>
      <w:sz w:val="44"/>
      <w:lang w:val="x-none" w:eastAsia="en-US"/>
    </w:rPr>
  </w:style>
  <w:style w:type="character" w:customStyle="1" w:styleId="Heading5Char">
    <w:name w:val="Heading 5 Char"/>
    <w:locked/>
    <w:rsid w:val="008105F5"/>
    <w:rPr>
      <w:rFonts w:ascii="Times New Roman" w:hAnsi="Times New Roman" w:cs="Times New Roman"/>
      <w:b/>
      <w:sz w:val="40"/>
      <w:lang w:val="x-none" w:eastAsia="en-US"/>
    </w:rPr>
  </w:style>
  <w:style w:type="character" w:customStyle="1" w:styleId="Heading6Char">
    <w:name w:val="Heading 6 Char"/>
    <w:locked/>
    <w:rsid w:val="008105F5"/>
    <w:rPr>
      <w:rFonts w:ascii="Times New Roman" w:hAnsi="Times New Roman" w:cs="Times New Roman"/>
      <w:b/>
      <w:sz w:val="36"/>
      <w:lang w:val="x-none" w:eastAsia="en-US"/>
    </w:rPr>
  </w:style>
  <w:style w:type="character" w:customStyle="1" w:styleId="Heading7Char">
    <w:name w:val="Heading 7 Char"/>
    <w:locked/>
    <w:rsid w:val="008105F5"/>
    <w:rPr>
      <w:rFonts w:ascii="Times New Roman" w:hAnsi="Times New Roman" w:cs="Times New Roman"/>
      <w:sz w:val="48"/>
      <w:lang w:val="x-none" w:eastAsia="en-US"/>
    </w:rPr>
  </w:style>
  <w:style w:type="character" w:customStyle="1" w:styleId="Heading8Char">
    <w:name w:val="Heading 8 Char"/>
    <w:locked/>
    <w:rsid w:val="008105F5"/>
    <w:rPr>
      <w:rFonts w:ascii="Times New Roman" w:hAnsi="Times New Roman" w:cs="Times New Roman"/>
      <w:b/>
      <w:sz w:val="18"/>
      <w:lang w:val="x-none" w:eastAsia="en-US"/>
    </w:rPr>
  </w:style>
  <w:style w:type="character" w:customStyle="1" w:styleId="Heading9Char">
    <w:name w:val="Heading 9 Char"/>
    <w:locked/>
    <w:rsid w:val="008105F5"/>
    <w:rPr>
      <w:rFonts w:ascii="Times New Roman" w:hAnsi="Times New Roman" w:cs="Times New Roman"/>
      <w:sz w:val="40"/>
      <w:lang w:val="x-none" w:eastAsia="en-US"/>
    </w:rPr>
  </w:style>
  <w:style w:type="character" w:styleId="Grietas">
    <w:name w:val="Strong"/>
    <w:qFormat/>
    <w:rsid w:val="008105F5"/>
    <w:rPr>
      <w:rFonts w:cs="Times New Roman"/>
      <w:b/>
      <w:bCs/>
    </w:rPr>
  </w:style>
  <w:style w:type="character" w:customStyle="1" w:styleId="BodyTextChar">
    <w:name w:val="Body Text Char"/>
    <w:locked/>
    <w:rsid w:val="008105F5"/>
    <w:rPr>
      <w:rFonts w:ascii="Times New Roman" w:hAnsi="Times New Roman" w:cs="Times New Roman"/>
      <w:sz w:val="24"/>
      <w:szCs w:val="24"/>
      <w:lang w:val="x-none" w:eastAsia="lt-LT"/>
    </w:rPr>
  </w:style>
  <w:style w:type="paragraph" w:styleId="Sraas">
    <w:name w:val="List"/>
    <w:basedOn w:val="prastasis"/>
    <w:unhideWhenUsed/>
    <w:rsid w:val="008105F5"/>
    <w:pPr>
      <w:ind w:left="283" w:hanging="283"/>
      <w:contextualSpacing/>
    </w:pPr>
    <w:rPr>
      <w:rFonts w:ascii="Calibri" w:hAnsi="Calibri"/>
      <w:sz w:val="22"/>
      <w:szCs w:val="22"/>
    </w:rPr>
  </w:style>
  <w:style w:type="character" w:customStyle="1" w:styleId="Stilius1Diagrama">
    <w:name w:val="Stilius1 Diagrama"/>
    <w:locked/>
    <w:rsid w:val="008105F5"/>
    <w:rPr>
      <w:rFonts w:eastAsia="Times New Roman" w:cs="Times New Roman"/>
      <w:b/>
      <w:sz w:val="22"/>
      <w:szCs w:val="22"/>
      <w:lang w:val="lt-LT" w:eastAsia="en-US" w:bidi="ar-SA"/>
    </w:rPr>
  </w:style>
  <w:style w:type="paragraph" w:customStyle="1" w:styleId="Stilius2">
    <w:name w:val="Stilius2"/>
    <w:basedOn w:val="prastasis"/>
    <w:qFormat/>
    <w:rsid w:val="008105F5"/>
    <w:rPr>
      <w:rFonts w:ascii="Calibri" w:hAnsi="Calibri"/>
      <w:sz w:val="22"/>
      <w:szCs w:val="22"/>
    </w:rPr>
  </w:style>
  <w:style w:type="character" w:customStyle="1" w:styleId="Stilius2Diagrama">
    <w:name w:val="Stilius2 Diagrama"/>
    <w:locked/>
    <w:rsid w:val="008105F5"/>
    <w:rPr>
      <w:rFonts w:cs="Times New Roman"/>
    </w:rPr>
  </w:style>
  <w:style w:type="character" w:customStyle="1" w:styleId="Stilius4Diagrama">
    <w:name w:val="Stilius4 Diagrama"/>
    <w:locked/>
    <w:rsid w:val="008105F5"/>
    <w:rPr>
      <w:rFonts w:ascii="Times New Roman" w:hAnsi="Times New Roman" w:cs="Times New Roman"/>
      <w:sz w:val="22"/>
      <w:szCs w:val="22"/>
      <w:lang w:val="x-none" w:eastAsia="en-US"/>
    </w:rPr>
  </w:style>
  <w:style w:type="character" w:customStyle="1" w:styleId="Stilius5Diagrama">
    <w:name w:val="Stilius5 Diagrama"/>
    <w:locked/>
    <w:rsid w:val="008105F5"/>
    <w:rPr>
      <w:rFonts w:ascii="Times New Roman" w:hAnsi="Times New Roman" w:cs="Times New Roman"/>
      <w:b/>
      <w:sz w:val="28"/>
      <w:szCs w:val="28"/>
      <w:lang w:val="x-none" w:eastAsia="en-US"/>
    </w:rPr>
  </w:style>
  <w:style w:type="character" w:customStyle="1" w:styleId="CommentTextChar">
    <w:name w:val="Comment Text Char"/>
    <w:locked/>
    <w:rsid w:val="008105F5"/>
    <w:rPr>
      <w:rFonts w:ascii="Times New Roman" w:hAnsi="Times New Roman" w:cs="Times New Roman"/>
      <w:lang w:val="x-none" w:eastAsia="en-US"/>
    </w:rPr>
  </w:style>
  <w:style w:type="paragraph" w:customStyle="1" w:styleId="DiagramaCharCharDiagramaCharCharChar">
    <w:name w:val="Diagrama Char Char Diagrama Char Char Char"/>
    <w:basedOn w:val="prastasis"/>
    <w:rsid w:val="008105F5"/>
    <w:pPr>
      <w:spacing w:after="160" w:line="240" w:lineRule="exact"/>
    </w:pPr>
    <w:rPr>
      <w:rFonts w:ascii="Tahoma" w:hAnsi="Tahoma"/>
      <w:sz w:val="20"/>
      <w:lang w:val="en-US"/>
    </w:rPr>
  </w:style>
  <w:style w:type="character" w:customStyle="1" w:styleId="BodyText2Char">
    <w:name w:val="Body Text 2 Char"/>
    <w:locked/>
    <w:rsid w:val="008105F5"/>
    <w:rPr>
      <w:rFonts w:cs="Times New Roman"/>
      <w:sz w:val="22"/>
      <w:szCs w:val="22"/>
      <w:lang w:val="x-none" w:eastAsia="en-US"/>
    </w:rPr>
  </w:style>
  <w:style w:type="character" w:customStyle="1" w:styleId="TitleChar">
    <w:name w:val="Title Char"/>
    <w:uiPriority w:val="10"/>
    <w:locked/>
    <w:rsid w:val="008105F5"/>
    <w:rPr>
      <w:rFonts w:ascii="Times New Roman" w:hAnsi="Times New Roman" w:cs="Times New Roman"/>
      <w:b/>
      <w:bCs/>
      <w:sz w:val="28"/>
      <w:szCs w:val="28"/>
      <w:lang w:val="x-none" w:eastAsia="hu-HU"/>
    </w:rPr>
  </w:style>
  <w:style w:type="paragraph" w:customStyle="1" w:styleId="CentrBold">
    <w:name w:val="CentrBold"/>
    <w:rsid w:val="008105F5"/>
    <w:pPr>
      <w:autoSpaceDE w:val="0"/>
      <w:autoSpaceDN w:val="0"/>
      <w:adjustRightInd w:val="0"/>
      <w:jc w:val="center"/>
    </w:pPr>
    <w:rPr>
      <w:rFonts w:ascii="TimesLT" w:eastAsia="Times New Roman" w:hAnsi="TimesLT"/>
      <w:b/>
      <w:bCs/>
      <w:caps/>
    </w:rPr>
  </w:style>
  <w:style w:type="paragraph" w:customStyle="1" w:styleId="BodyText1">
    <w:name w:val="Body Text1"/>
    <w:basedOn w:val="prastasis"/>
    <w:rsid w:val="008105F5"/>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prastasis"/>
    <w:rsid w:val="008105F5"/>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rsid w:val="008105F5"/>
    <w:pPr>
      <w:spacing w:after="150"/>
    </w:pPr>
    <w:rPr>
      <w:szCs w:val="24"/>
      <w:lang w:eastAsia="lt-LT"/>
    </w:rPr>
  </w:style>
  <w:style w:type="character" w:customStyle="1" w:styleId="WW8Num29z1">
    <w:name w:val="WW8Num29z1"/>
    <w:rsid w:val="00A21C1E"/>
    <w:rPr>
      <w:rFonts w:hint="default"/>
      <w:b w:val="0"/>
      <w:color w:val="auto"/>
    </w:rPr>
  </w:style>
  <w:style w:type="paragraph" w:customStyle="1" w:styleId="wysiwyg-text-align-justify">
    <w:name w:val="wysiwyg-text-align-justify"/>
    <w:basedOn w:val="prastasis"/>
    <w:rsid w:val="00691A96"/>
    <w:pPr>
      <w:spacing w:before="100" w:beforeAutospacing="1" w:after="100" w:afterAutospacing="1"/>
    </w:pPr>
    <w:rPr>
      <w:szCs w:val="24"/>
      <w:lang w:val="en-US"/>
    </w:rPr>
  </w:style>
  <w:style w:type="character" w:customStyle="1" w:styleId="PuslapioinaostekstasDiagrama1">
    <w:name w:val="Puslapio išnašos tekstas Diagrama1"/>
    <w:uiPriority w:val="99"/>
    <w:locked/>
    <w:rsid w:val="00D25DE7"/>
    <w:rPr>
      <w:lang w:val="x-none" w:eastAsia="ar-SA"/>
    </w:rPr>
  </w:style>
  <w:style w:type="paragraph" w:customStyle="1" w:styleId="TableStyle2">
    <w:name w:val="Table Style 2"/>
    <w:rsid w:val="005D4F04"/>
    <w:rPr>
      <w:rFonts w:ascii="Helvetica" w:eastAsia="Arial Unicode MS" w:hAnsi="Arial Unicode MS" w:cs="Arial Unicode MS"/>
      <w:color w:val="000000"/>
      <w:u w:color="000000"/>
      <w:lang w:val="lt-LT" w:eastAsia="lt-LT"/>
    </w:rPr>
  </w:style>
  <w:style w:type="character" w:customStyle="1" w:styleId="AntratsDiagrama1">
    <w:name w:val="Antraštės Diagrama1"/>
    <w:uiPriority w:val="99"/>
    <w:locked/>
    <w:rsid w:val="000448A1"/>
    <w:rPr>
      <w:sz w:val="24"/>
      <w:lang w:eastAsia="ar-SA"/>
    </w:rPr>
  </w:style>
  <w:style w:type="paragraph" w:customStyle="1" w:styleId="Standard">
    <w:name w:val="Standard"/>
    <w:rsid w:val="001E5102"/>
    <w:pPr>
      <w:suppressAutoHyphens/>
      <w:autoSpaceDN w:val="0"/>
      <w:spacing w:after="200" w:line="276" w:lineRule="auto"/>
      <w:textAlignment w:val="baseline"/>
    </w:pPr>
    <w:rPr>
      <w:rFonts w:ascii="Times New Roman" w:hAnsi="Times New Roman"/>
      <w:kern w:val="3"/>
      <w:sz w:val="24"/>
      <w:szCs w:val="22"/>
      <w:lang w:val="lt-LT"/>
    </w:rPr>
  </w:style>
  <w:style w:type="character" w:customStyle="1" w:styleId="KomentarotekstasDiagrama1">
    <w:name w:val="Komentaro tekstas Diagrama1"/>
    <w:uiPriority w:val="99"/>
    <w:semiHidden/>
    <w:rsid w:val="00E968F8"/>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503062"/>
    <w:pPr>
      <w:tabs>
        <w:tab w:val="left" w:pos="230"/>
        <w:tab w:val="num"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sid w:val="00911C20"/>
    <w:rPr>
      <w:rFonts w:ascii="Calibri" w:eastAsia="Calibri" w:hAnsi="Calibri" w:cs="Times New Roman"/>
      <w:sz w:val="22"/>
      <w:szCs w:val="22"/>
      <w:lang w:val="lt-LT"/>
    </w:rPr>
  </w:style>
  <w:style w:type="paragraph" w:customStyle="1" w:styleId="DiagramaDiagramaDiagrama">
    <w:name w:val="Diagrama Diagrama Diagrama"/>
    <w:basedOn w:val="prastasis"/>
    <w:rsid w:val="00911C20"/>
    <w:pPr>
      <w:spacing w:after="160" w:line="240" w:lineRule="exact"/>
    </w:pPr>
    <w:rPr>
      <w:rFonts w:ascii="Tahoma" w:hAnsi="Tahoma"/>
      <w:sz w:val="20"/>
      <w:lang w:val="en-US"/>
    </w:rPr>
  </w:style>
  <w:style w:type="paragraph" w:styleId="Paprastasistekstas">
    <w:name w:val="Plain Text"/>
    <w:basedOn w:val="prastasis"/>
    <w:link w:val="PaprastasistekstasDiagrama"/>
    <w:uiPriority w:val="99"/>
    <w:unhideWhenUsed/>
    <w:rsid w:val="00911C20"/>
    <w:rPr>
      <w:rFonts w:ascii="Calibri" w:eastAsia="Calibri" w:hAnsi="Calibri"/>
      <w:sz w:val="22"/>
      <w:szCs w:val="21"/>
      <w:lang w:eastAsia="x-none"/>
    </w:rPr>
  </w:style>
  <w:style w:type="character" w:customStyle="1" w:styleId="PaprastasistekstasDiagrama">
    <w:name w:val="Paprastasis tekstas Diagrama"/>
    <w:link w:val="Paprastasistekstas"/>
    <w:uiPriority w:val="99"/>
    <w:rsid w:val="00911C20"/>
    <w:rPr>
      <w:sz w:val="22"/>
      <w:szCs w:val="21"/>
      <w:lang w:val="lt-LT"/>
    </w:rPr>
  </w:style>
  <w:style w:type="paragraph" w:styleId="Turinioantrat">
    <w:name w:val="TOC Heading"/>
    <w:basedOn w:val="Antrat1"/>
    <w:next w:val="prastasis"/>
    <w:uiPriority w:val="39"/>
    <w:unhideWhenUsed/>
    <w:qFormat/>
    <w:rsid w:val="00911C20"/>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styleId="Turinys2">
    <w:name w:val="toc 2"/>
    <w:basedOn w:val="prastasis"/>
    <w:next w:val="prastasis"/>
    <w:autoRedefine/>
    <w:uiPriority w:val="39"/>
    <w:unhideWhenUsed/>
    <w:rsid w:val="00911C20"/>
    <w:pPr>
      <w:ind w:left="220"/>
    </w:pPr>
    <w:rPr>
      <w:rFonts w:ascii="Cambria" w:eastAsia="Calibri" w:hAnsi="Cambria"/>
      <w:b/>
      <w:sz w:val="22"/>
      <w:szCs w:val="22"/>
    </w:rPr>
  </w:style>
  <w:style w:type="paragraph" w:styleId="Turinys3">
    <w:name w:val="toc 3"/>
    <w:basedOn w:val="prastasis"/>
    <w:next w:val="prastasis"/>
    <w:autoRedefine/>
    <w:uiPriority w:val="39"/>
    <w:unhideWhenUsed/>
    <w:rsid w:val="00911C20"/>
    <w:pPr>
      <w:ind w:left="440"/>
    </w:pPr>
    <w:rPr>
      <w:rFonts w:ascii="Cambria" w:eastAsia="Calibri" w:hAnsi="Cambria"/>
      <w:sz w:val="22"/>
      <w:szCs w:val="22"/>
    </w:rPr>
  </w:style>
  <w:style w:type="paragraph" w:styleId="Turinys4">
    <w:name w:val="toc 4"/>
    <w:basedOn w:val="prastasis"/>
    <w:next w:val="prastasis"/>
    <w:autoRedefine/>
    <w:uiPriority w:val="39"/>
    <w:unhideWhenUsed/>
    <w:rsid w:val="00911C20"/>
    <w:pPr>
      <w:ind w:left="660"/>
    </w:pPr>
    <w:rPr>
      <w:rFonts w:ascii="Cambria" w:eastAsia="Calibri" w:hAnsi="Cambria"/>
      <w:sz w:val="20"/>
    </w:rPr>
  </w:style>
  <w:style w:type="paragraph" w:styleId="Turinys5">
    <w:name w:val="toc 5"/>
    <w:basedOn w:val="prastasis"/>
    <w:next w:val="prastasis"/>
    <w:autoRedefine/>
    <w:uiPriority w:val="39"/>
    <w:unhideWhenUsed/>
    <w:rsid w:val="00911C20"/>
    <w:pPr>
      <w:ind w:left="880"/>
    </w:pPr>
    <w:rPr>
      <w:rFonts w:ascii="Cambria" w:eastAsia="Calibri" w:hAnsi="Cambria"/>
      <w:sz w:val="20"/>
    </w:rPr>
  </w:style>
  <w:style w:type="paragraph" w:styleId="Turinys6">
    <w:name w:val="toc 6"/>
    <w:basedOn w:val="prastasis"/>
    <w:next w:val="prastasis"/>
    <w:autoRedefine/>
    <w:uiPriority w:val="39"/>
    <w:unhideWhenUsed/>
    <w:rsid w:val="00911C20"/>
    <w:pPr>
      <w:ind w:left="1100"/>
    </w:pPr>
    <w:rPr>
      <w:rFonts w:ascii="Cambria" w:eastAsia="Calibri" w:hAnsi="Cambria"/>
      <w:sz w:val="20"/>
    </w:rPr>
  </w:style>
  <w:style w:type="paragraph" w:styleId="Turinys7">
    <w:name w:val="toc 7"/>
    <w:basedOn w:val="prastasis"/>
    <w:next w:val="prastasis"/>
    <w:autoRedefine/>
    <w:uiPriority w:val="39"/>
    <w:unhideWhenUsed/>
    <w:rsid w:val="00911C20"/>
    <w:pPr>
      <w:ind w:left="1320"/>
    </w:pPr>
    <w:rPr>
      <w:rFonts w:ascii="Cambria" w:eastAsia="Calibri" w:hAnsi="Cambria"/>
      <w:sz w:val="20"/>
    </w:rPr>
  </w:style>
  <w:style w:type="paragraph" w:styleId="Turinys8">
    <w:name w:val="toc 8"/>
    <w:basedOn w:val="prastasis"/>
    <w:next w:val="prastasis"/>
    <w:autoRedefine/>
    <w:uiPriority w:val="39"/>
    <w:unhideWhenUsed/>
    <w:rsid w:val="00911C20"/>
    <w:pPr>
      <w:ind w:left="1540"/>
    </w:pPr>
    <w:rPr>
      <w:rFonts w:ascii="Cambria" w:eastAsia="Calibri" w:hAnsi="Cambria"/>
      <w:sz w:val="20"/>
    </w:rPr>
  </w:style>
  <w:style w:type="paragraph" w:styleId="Turinys9">
    <w:name w:val="toc 9"/>
    <w:basedOn w:val="prastasis"/>
    <w:next w:val="prastasis"/>
    <w:autoRedefine/>
    <w:uiPriority w:val="39"/>
    <w:unhideWhenUsed/>
    <w:rsid w:val="00911C20"/>
    <w:pPr>
      <w:ind w:left="1760"/>
    </w:pPr>
    <w:rPr>
      <w:rFonts w:ascii="Cambria" w:eastAsia="Calibri" w:hAnsi="Cambria"/>
      <w:sz w:val="20"/>
    </w:rPr>
  </w:style>
  <w:style w:type="paragraph" w:styleId="Pataisymai">
    <w:name w:val="Revision"/>
    <w:hidden/>
    <w:uiPriority w:val="99"/>
    <w:semiHidden/>
    <w:rsid w:val="00911C20"/>
    <w:rPr>
      <w:sz w:val="22"/>
      <w:szCs w:val="22"/>
      <w:lang w:val="lt-LT"/>
    </w:rPr>
  </w:style>
  <w:style w:type="character" w:customStyle="1" w:styleId="Spalvotassraas1parykinimasDiagrama">
    <w:name w:val="Spalvotas sąrašas – 1 paryškinimas Diagrama"/>
    <w:link w:val="Spalvotassraas1parykinimas1"/>
    <w:uiPriority w:val="34"/>
    <w:rsid w:val="00911C20"/>
    <w:rPr>
      <w:rFonts w:ascii="Times New Roman" w:eastAsia="Times New Roman" w:hAnsi="Times New Roman"/>
      <w:lang w:val="x-none" w:eastAsia="ar-SA"/>
    </w:rPr>
  </w:style>
  <w:style w:type="paragraph" w:customStyle="1" w:styleId="2vidutinistinklelis1">
    <w:name w:val="2 vidutinis tinklelis1"/>
    <w:uiPriority w:val="1"/>
    <w:qFormat/>
    <w:rsid w:val="00911C20"/>
    <w:pPr>
      <w:spacing w:line="360" w:lineRule="auto"/>
      <w:jc w:val="both"/>
    </w:pPr>
    <w:rPr>
      <w:rFonts w:ascii="Times New Roman" w:eastAsia="MS Mincho" w:hAnsi="Times New Roman"/>
      <w:b/>
      <w:sz w:val="24"/>
      <w:szCs w:val="24"/>
    </w:rPr>
  </w:style>
  <w:style w:type="paragraph" w:customStyle="1" w:styleId="BasicParagraph">
    <w:name w:val="[Basic Paragraph]"/>
    <w:basedOn w:val="prastasis"/>
    <w:rsid w:val="00911C20"/>
    <w:pPr>
      <w:suppressAutoHyphens/>
      <w:autoSpaceDE w:val="0"/>
      <w:autoSpaceDN w:val="0"/>
      <w:adjustRightInd w:val="0"/>
      <w:spacing w:line="288" w:lineRule="auto"/>
      <w:textAlignment w:val="center"/>
    </w:pPr>
    <w:rPr>
      <w:color w:val="000000"/>
      <w:szCs w:val="24"/>
    </w:rPr>
  </w:style>
  <w:style w:type="character" w:customStyle="1" w:styleId="CommentTextChar1">
    <w:name w:val="Comment Text Char1"/>
    <w:semiHidden/>
    <w:rsid w:val="00911C20"/>
    <w:rPr>
      <w:lang w:val="lt-LT" w:eastAsia="en-US" w:bidi="ar-SA"/>
    </w:rPr>
  </w:style>
  <w:style w:type="character" w:customStyle="1" w:styleId="ColorfulList-Accent1Char">
    <w:name w:val="Colorful List - Accent 1 Char"/>
    <w:link w:val="Spalvotassraas1parykinimas"/>
    <w:uiPriority w:val="34"/>
    <w:locked/>
    <w:rsid w:val="00911C2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11C20"/>
    <w:rPr>
      <w:sz w:val="22"/>
      <w:szCs w:val="22"/>
      <w:lang w:val="lt-LT" w:eastAsia="x-none" w:bidi="x-none"/>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11C2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11C20"/>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table" w:styleId="1vidutinistinklelis2parykinimas">
    <w:name w:val="Medium Grid 1 Accent 2"/>
    <w:basedOn w:val="prastojilentel"/>
    <w:uiPriority w:val="34"/>
    <w:unhideWhenUsed/>
    <w:rsid w:val="00911C20"/>
    <w:rPr>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11C20"/>
    <w:pPr>
      <w:tabs>
        <w:tab w:val="left" w:pos="1298"/>
      </w:tabs>
      <w:spacing w:line="360" w:lineRule="auto"/>
      <w:ind w:firstLine="1298"/>
    </w:pPr>
    <w:rPr>
      <w:lang w:val="ru-RU"/>
    </w:rPr>
  </w:style>
  <w:style w:type="paragraph" w:styleId="prastasiniatinklio">
    <w:name w:val="Normal (Web)"/>
    <w:basedOn w:val="prastasis"/>
    <w:unhideWhenUsed/>
    <w:rsid w:val="00911C20"/>
    <w:pPr>
      <w:spacing w:before="100" w:beforeAutospacing="1" w:after="100" w:afterAutospacing="1"/>
    </w:pPr>
    <w:rPr>
      <w:rFonts w:ascii="Times" w:eastAsia="MS Mincho" w:hAnsi="Times"/>
      <w:sz w:val="20"/>
      <w:lang w:val="en-US"/>
    </w:rPr>
  </w:style>
  <w:style w:type="character" w:styleId="Vietosrezervavimoenklotekstas">
    <w:name w:val="Placeholder Text"/>
    <w:uiPriority w:val="99"/>
    <w:semiHidden/>
    <w:rsid w:val="00911C20"/>
    <w:rPr>
      <w:color w:val="808080"/>
    </w:rPr>
  </w:style>
  <w:style w:type="character" w:customStyle="1" w:styleId="Mention1">
    <w:name w:val="Mention1"/>
    <w:uiPriority w:val="99"/>
    <w:semiHidden/>
    <w:unhideWhenUsed/>
    <w:rsid w:val="00911C20"/>
    <w:rPr>
      <w:color w:val="2B579A"/>
      <w:shd w:val="clear" w:color="auto" w:fill="E6E6E6"/>
    </w:rPr>
  </w:style>
  <w:style w:type="character" w:customStyle="1" w:styleId="Mention2">
    <w:name w:val="Mention2"/>
    <w:uiPriority w:val="99"/>
    <w:semiHidden/>
    <w:unhideWhenUsed/>
    <w:rsid w:val="00911C20"/>
    <w:rPr>
      <w:color w:val="2B579A"/>
      <w:shd w:val="clear" w:color="auto" w:fill="E6E6E6"/>
    </w:rPr>
  </w:style>
  <w:style w:type="character" w:customStyle="1" w:styleId="UnresolvedMention1">
    <w:name w:val="Unresolved Mention1"/>
    <w:uiPriority w:val="99"/>
    <w:semiHidden/>
    <w:unhideWhenUsed/>
    <w:rsid w:val="00911C20"/>
    <w:rPr>
      <w:color w:val="808080"/>
      <w:shd w:val="clear" w:color="auto" w:fill="E6E6E6"/>
    </w:rPr>
  </w:style>
  <w:style w:type="numbering" w:customStyle="1" w:styleId="StyleNumberedLeft265cm3">
    <w:name w:val="Style Numbered Left:  265 cm3"/>
    <w:basedOn w:val="Sraonra"/>
    <w:rsid w:val="00911C20"/>
    <w:pPr>
      <w:numPr>
        <w:numId w:val="37"/>
      </w:numPr>
    </w:pPr>
  </w:style>
  <w:style w:type="numbering" w:customStyle="1" w:styleId="StyleNumberedLeft265cm31">
    <w:name w:val="Style Numbered Left:  265 cm31"/>
    <w:basedOn w:val="Sraonra"/>
    <w:rsid w:val="00911C20"/>
  </w:style>
  <w:style w:type="character" w:customStyle="1" w:styleId="Neapdorotaspaminjimas1">
    <w:name w:val="Neapdorotas paminėjimas1"/>
    <w:uiPriority w:val="99"/>
    <w:semiHidden/>
    <w:unhideWhenUsed/>
    <w:rsid w:val="00911C20"/>
    <w:rPr>
      <w:color w:val="808080"/>
      <w:shd w:val="clear" w:color="auto" w:fill="E6E6E6"/>
    </w:rPr>
  </w:style>
  <w:style w:type="paragraph" w:styleId="Vokoatgalinisadresas">
    <w:name w:val="envelope return"/>
    <w:basedOn w:val="prastasis"/>
    <w:semiHidden/>
    <w:rsid w:val="00D756A8"/>
    <w:pPr>
      <w:overflowPunct w:val="0"/>
      <w:autoSpaceDE w:val="0"/>
      <w:autoSpaceDN w:val="0"/>
      <w:adjustRightInd w:val="0"/>
      <w:textAlignment w:val="baseline"/>
    </w:pPr>
    <w:rPr>
      <w:rFonts w:ascii="TimesLT" w:hAnsi="TimesLT"/>
      <w:sz w:val="20"/>
    </w:rPr>
  </w:style>
  <w:style w:type="character" w:customStyle="1" w:styleId="Pagrindinistekstas2Diagrama">
    <w:name w:val="Pagrindinis tekstas 2 Diagrama"/>
    <w:link w:val="Pagrindinistekstas2"/>
    <w:uiPriority w:val="99"/>
    <w:rsid w:val="00D756A8"/>
    <w:rPr>
      <w:rFonts w:ascii="Times New Roman" w:eastAsia="Times New Roman" w:hAnsi="Times New Roman"/>
      <w:sz w:val="24"/>
      <w:lang w:val="lt-LT"/>
    </w:rPr>
  </w:style>
  <w:style w:type="paragraph" w:customStyle="1" w:styleId="Tatybiniaiinineriniaigeodeziniaityrinjimai">
    <w:name w:val="Tatybiniai inžineriniai geodeziniai tyrinėjimai&quot;"/>
    <w:basedOn w:val="prastasis"/>
    <w:rsid w:val="00D756A8"/>
    <w:pPr>
      <w:spacing w:line="360" w:lineRule="auto"/>
      <w:ind w:firstLine="720"/>
      <w:jc w:val="both"/>
    </w:pPr>
    <w:rPr>
      <w:rFonts w:ascii="Arial" w:hAnsi="Arial" w:cs="Arial"/>
      <w:sz w:val="20"/>
    </w:rPr>
  </w:style>
  <w:style w:type="character" w:customStyle="1" w:styleId="BalloonTextChar1">
    <w:name w:val="Balloon Text Char1"/>
    <w:uiPriority w:val="99"/>
    <w:semiHidden/>
    <w:rsid w:val="00D756A8"/>
    <w:rPr>
      <w:rFonts w:ascii="Segoe UI" w:eastAsia="Times New Roman" w:hAnsi="Segoe UI" w:cs="Segoe UI"/>
      <w:sz w:val="18"/>
      <w:szCs w:val="18"/>
      <w:lang w:val="en-GB"/>
    </w:rPr>
  </w:style>
  <w:style w:type="paragraph" w:customStyle="1" w:styleId="big">
    <w:name w:val="big"/>
    <w:basedOn w:val="prastasis"/>
    <w:rsid w:val="00D756A8"/>
    <w:pPr>
      <w:spacing w:before="100" w:beforeAutospacing="1" w:after="100" w:afterAutospacing="1"/>
    </w:pPr>
    <w:rPr>
      <w:rFonts w:ascii="Arial" w:hAnsi="Arial" w:cs="Arial"/>
      <w:sz w:val="20"/>
      <w:lang w:eastAsia="lt-LT"/>
    </w:rPr>
  </w:style>
  <w:style w:type="paragraph" w:customStyle="1" w:styleId="pavadinimas1">
    <w:name w:val="pavadinimas1"/>
    <w:basedOn w:val="prastasis"/>
    <w:uiPriority w:val="99"/>
    <w:rsid w:val="00D756A8"/>
    <w:pPr>
      <w:autoSpaceDE w:val="0"/>
      <w:autoSpaceDN w:val="0"/>
      <w:ind w:left="850"/>
    </w:pPr>
    <w:rPr>
      <w:rFonts w:ascii="TimesLT" w:hAnsi="TimesLT" w:cs="TimesLT"/>
      <w:b/>
      <w:bCs/>
      <w:caps/>
      <w:sz w:val="22"/>
      <w:szCs w:val="22"/>
      <w:lang w:val="en-GB"/>
    </w:rPr>
  </w:style>
  <w:style w:type="paragraph" w:customStyle="1" w:styleId="centrbold0">
    <w:name w:val="centrbold"/>
    <w:basedOn w:val="prastasis"/>
    <w:uiPriority w:val="99"/>
    <w:rsid w:val="00D756A8"/>
    <w:pPr>
      <w:autoSpaceDE w:val="0"/>
      <w:autoSpaceDN w:val="0"/>
      <w:jc w:val="center"/>
    </w:pPr>
    <w:rPr>
      <w:rFonts w:ascii="TimesLT" w:hAnsi="TimesLT" w:cs="TimesLT"/>
      <w:b/>
      <w:bCs/>
      <w:caps/>
      <w:sz w:val="20"/>
      <w:lang w:val="en-GB"/>
    </w:rPr>
  </w:style>
  <w:style w:type="paragraph" w:customStyle="1" w:styleId="ZIP1stlevelheading">
    <w:name w:val="ZIP 1st level (heading)"/>
    <w:next w:val="prastasis"/>
    <w:rsid w:val="00D756A8"/>
    <w:pPr>
      <w:keepNext/>
      <w:numPr>
        <w:numId w:val="38"/>
      </w:numPr>
      <w:spacing w:before="360" w:after="240"/>
      <w:jc w:val="both"/>
    </w:pPr>
    <w:rPr>
      <w:rFonts w:ascii="Times New Roman" w:eastAsia="Times New Roman" w:hAnsi="Times New Roman"/>
      <w:b/>
      <w:caps/>
      <w:noProof/>
      <w:sz w:val="22"/>
      <w:szCs w:val="22"/>
      <w:lang w:val="fi-FI"/>
    </w:rPr>
  </w:style>
  <w:style w:type="paragraph" w:customStyle="1" w:styleId="ZIP2ndlevelprovision">
    <w:name w:val="ZIP 2nd level (provision)"/>
    <w:basedOn w:val="ZIP1stlevelheading"/>
    <w:rsid w:val="00D756A8"/>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D756A8"/>
    <w:pPr>
      <w:numPr>
        <w:ilvl w:val="2"/>
      </w:numPr>
      <w:tabs>
        <w:tab w:val="clear" w:pos="1080"/>
      </w:tabs>
    </w:pPr>
  </w:style>
  <w:style w:type="paragraph" w:customStyle="1" w:styleId="ZIP4thlevellist">
    <w:name w:val="ZIP 4th level (list)"/>
    <w:basedOn w:val="ZIP3rdlevelsubprovision"/>
    <w:rsid w:val="00D756A8"/>
    <w:pPr>
      <w:numPr>
        <w:ilvl w:val="3"/>
      </w:numPr>
    </w:pPr>
  </w:style>
  <w:style w:type="paragraph" w:customStyle="1" w:styleId="ZIP5thlevel">
    <w:name w:val="ZIP 5th level"/>
    <w:basedOn w:val="ZIP4thlevellist"/>
    <w:rsid w:val="00D756A8"/>
    <w:pPr>
      <w:numPr>
        <w:ilvl w:val="4"/>
      </w:numPr>
      <w:tabs>
        <w:tab w:val="left" w:pos="2160"/>
      </w:tabs>
    </w:pPr>
  </w:style>
  <w:style w:type="paragraph" w:customStyle="1" w:styleId="StyleHeading1">
    <w:name w:val="Style Heading 1 +"/>
    <w:basedOn w:val="Antrat1"/>
    <w:autoRedefine/>
    <w:rsid w:val="00D756A8"/>
    <w:pPr>
      <w:numPr>
        <w:numId w:val="0"/>
      </w:numPr>
      <w:tabs>
        <w:tab w:val="num"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prastasis"/>
    <w:rsid w:val="00D756A8"/>
    <w:pPr>
      <w:suppressAutoHyphens/>
      <w:jc w:val="both"/>
    </w:pPr>
    <w:rPr>
      <w:rFonts w:ascii="Tms Rmn" w:hAnsi="Tms Rmn"/>
      <w:szCs w:val="22"/>
      <w:lang w:val="en-US"/>
    </w:rPr>
  </w:style>
  <w:style w:type="paragraph" w:customStyle="1" w:styleId="SWECOText">
    <w:name w:val="SWECO Text"/>
    <w:rsid w:val="00D756A8"/>
    <w:pPr>
      <w:spacing w:before="120" w:after="120" w:line="360" w:lineRule="auto"/>
      <w:jc w:val="both"/>
    </w:pPr>
    <w:rPr>
      <w:rFonts w:ascii="Arial" w:eastAsia="Times New Roman" w:hAnsi="Arial"/>
    </w:rPr>
  </w:style>
  <w:style w:type="paragraph" w:customStyle="1" w:styleId="Skyrius">
    <w:name w:val="Skyrius"/>
    <w:basedOn w:val="prastasis"/>
    <w:link w:val="SkyriusChar"/>
    <w:qFormat/>
    <w:rsid w:val="00D756A8"/>
    <w:pPr>
      <w:numPr>
        <w:numId w:val="39"/>
      </w:numPr>
      <w:spacing w:line="276" w:lineRule="auto"/>
      <w:jc w:val="center"/>
    </w:pPr>
    <w:rPr>
      <w:b/>
      <w:sz w:val="28"/>
      <w:szCs w:val="28"/>
      <w:lang w:val="x-none" w:eastAsia="x-none"/>
    </w:rPr>
  </w:style>
  <w:style w:type="paragraph" w:customStyle="1" w:styleId="Skyrelis">
    <w:name w:val="Skyrelis"/>
    <w:basedOn w:val="Antrat1"/>
    <w:link w:val="SkyrelisChar"/>
    <w:rsid w:val="00D756A8"/>
    <w:pPr>
      <w:numPr>
        <w:numId w:val="0"/>
      </w:numPr>
      <w:spacing w:before="0" w:after="0"/>
      <w:jc w:val="left"/>
    </w:pPr>
    <w:rPr>
      <w:rFonts w:ascii="Arial" w:eastAsia="Times New Roman" w:hAnsi="Arial"/>
      <w:b/>
      <w:bCs/>
      <w:sz w:val="24"/>
    </w:rPr>
  </w:style>
  <w:style w:type="character" w:customStyle="1" w:styleId="SkyriusChar">
    <w:name w:val="Skyrius Char"/>
    <w:link w:val="Skyrius"/>
    <w:rsid w:val="00D756A8"/>
    <w:rPr>
      <w:rFonts w:ascii="Times New Roman" w:eastAsia="Times New Roman" w:hAnsi="Times New Roman"/>
      <w:b/>
      <w:sz w:val="28"/>
      <w:szCs w:val="28"/>
      <w:lang w:val="x-none" w:eastAsia="x-none"/>
    </w:rPr>
  </w:style>
  <w:style w:type="paragraph" w:customStyle="1" w:styleId="Syrelis-1">
    <w:name w:val="Syrelis-1"/>
    <w:basedOn w:val="prastasis"/>
    <w:link w:val="Syrelis-1Char"/>
    <w:qFormat/>
    <w:rsid w:val="00D756A8"/>
    <w:pPr>
      <w:numPr>
        <w:ilvl w:val="1"/>
        <w:numId w:val="39"/>
      </w:numPr>
      <w:spacing w:line="276" w:lineRule="auto"/>
    </w:pPr>
    <w:rPr>
      <w:b/>
      <w:lang w:val="pt-BR" w:eastAsia="x-none"/>
    </w:rPr>
  </w:style>
  <w:style w:type="character" w:customStyle="1" w:styleId="SkyrelisChar">
    <w:name w:val="Skyrelis Char"/>
    <w:link w:val="Skyrelis"/>
    <w:rsid w:val="00D756A8"/>
    <w:rPr>
      <w:rFonts w:ascii="Arial" w:eastAsia="Times New Roman" w:hAnsi="Arial"/>
      <w:b/>
      <w:bCs/>
      <w:sz w:val="24"/>
      <w:lang w:eastAsia="x-none"/>
    </w:rPr>
  </w:style>
  <w:style w:type="paragraph" w:customStyle="1" w:styleId="Skyrelis-2">
    <w:name w:val="Skyrelis-2"/>
    <w:basedOn w:val="Antrat2"/>
    <w:link w:val="Skyrelis-2Char"/>
    <w:qFormat/>
    <w:rsid w:val="00D756A8"/>
    <w:pPr>
      <w:numPr>
        <w:numId w:val="0"/>
      </w:numPr>
      <w:tabs>
        <w:tab w:val="num"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rsid w:val="00D756A8"/>
    <w:rPr>
      <w:rFonts w:ascii="Times New Roman" w:eastAsia="Times New Roman" w:hAnsi="Times New Roman"/>
      <w:b/>
      <w:sz w:val="24"/>
      <w:lang w:val="pt-BR" w:eastAsia="x-none"/>
    </w:rPr>
  </w:style>
  <w:style w:type="paragraph" w:customStyle="1" w:styleId="Pagrindinistekstas31">
    <w:name w:val="Pagrindinis tekstas 31"/>
    <w:basedOn w:val="prastasis"/>
    <w:rsid w:val="00D756A8"/>
    <w:pPr>
      <w:suppressAutoHyphens/>
      <w:spacing w:after="120"/>
    </w:pPr>
    <w:rPr>
      <w:sz w:val="16"/>
      <w:szCs w:val="16"/>
      <w:lang w:val="en-US" w:eastAsia="ar-SA"/>
    </w:rPr>
  </w:style>
  <w:style w:type="character" w:customStyle="1" w:styleId="Skyrelis-2Char">
    <w:name w:val="Skyrelis-2 Char"/>
    <w:link w:val="Skyrelis-2"/>
    <w:rsid w:val="00D756A8"/>
    <w:rPr>
      <w:rFonts w:ascii="Arial" w:eastAsia="Times New Roman" w:hAnsi="Arial"/>
      <w:b/>
      <w:bCs/>
      <w:sz w:val="24"/>
      <w:lang w:eastAsia="x-none"/>
    </w:rPr>
  </w:style>
  <w:style w:type="paragraph" w:customStyle="1" w:styleId="Hipersaitas1">
    <w:name w:val="Hipersaitas1"/>
    <w:basedOn w:val="prastasis"/>
    <w:rsid w:val="00D756A8"/>
    <w:pPr>
      <w:suppressAutoHyphens/>
      <w:spacing w:before="280" w:after="280"/>
      <w:ind w:firstLine="720"/>
    </w:pPr>
    <w:rPr>
      <w:kern w:val="1"/>
      <w:szCs w:val="24"/>
      <w:lang w:eastAsia="ar-SA"/>
    </w:rPr>
  </w:style>
  <w:style w:type="paragraph" w:customStyle="1" w:styleId="SLONormal">
    <w:name w:val="SLO Normal"/>
    <w:rsid w:val="00D756A8"/>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istatymas">
    <w:name w:val="istatymas"/>
    <w:basedOn w:val="prastasis"/>
    <w:rsid w:val="00D756A8"/>
    <w:pPr>
      <w:spacing w:before="100" w:beforeAutospacing="1" w:after="100" w:afterAutospacing="1"/>
    </w:pPr>
    <w:rPr>
      <w:szCs w:val="24"/>
      <w:lang w:eastAsia="lt-LT"/>
    </w:rPr>
  </w:style>
  <w:style w:type="paragraph" w:customStyle="1" w:styleId="LLPTekstas">
    <w:name w:val="LLPTekstas"/>
    <w:basedOn w:val="prastasis"/>
    <w:rsid w:val="00D756A8"/>
    <w:pPr>
      <w:ind w:firstLine="567"/>
      <w:jc w:val="both"/>
    </w:pPr>
  </w:style>
  <w:style w:type="character" w:customStyle="1" w:styleId="LLCTekstas">
    <w:name w:val="LLCTekstas"/>
    <w:basedOn w:val="Numatytasispastraiposriftas"/>
    <w:rsid w:val="00D756A8"/>
  </w:style>
  <w:style w:type="table" w:customStyle="1" w:styleId="TableNormal1">
    <w:name w:val="Table Normal1"/>
    <w:uiPriority w:val="2"/>
    <w:semiHidden/>
    <w:unhideWhenUsed/>
    <w:qFormat/>
    <w:rsid w:val="00D756A8"/>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756A8"/>
    <w:pPr>
      <w:widowControl w:val="0"/>
      <w:autoSpaceDE w:val="0"/>
      <w:autoSpaceDN w:val="0"/>
    </w:pPr>
    <w:rPr>
      <w:rFonts w:ascii="Calibri" w:eastAsia="Calibri" w:hAnsi="Calibri" w:cs="Calibri"/>
      <w:sz w:val="22"/>
      <w:szCs w:val="22"/>
      <w:lang w:val="en-US" w:bidi="en-US"/>
    </w:rPr>
  </w:style>
  <w:style w:type="character" w:customStyle="1" w:styleId="Neapdorotaspaminjimas2">
    <w:name w:val="Neapdorotas paminėjimas2"/>
    <w:uiPriority w:val="99"/>
    <w:semiHidden/>
    <w:unhideWhenUsed/>
    <w:rsid w:val="00815D48"/>
    <w:rPr>
      <w:color w:val="605E5C"/>
      <w:shd w:val="clear" w:color="auto" w:fill="E1DFDD"/>
    </w:rPr>
  </w:style>
  <w:style w:type="character" w:customStyle="1" w:styleId="BetarpDiagrama">
    <w:name w:val="Be tarpų Diagrama"/>
    <w:aliases w:val="Tekstas Diagrama"/>
    <w:link w:val="Betarp"/>
    <w:uiPriority w:val="1"/>
    <w:rsid w:val="0068513F"/>
    <w:rPr>
      <w:sz w:val="22"/>
      <w:szCs w:val="22"/>
      <w:lang w:eastAsia="ar-SA"/>
    </w:rPr>
  </w:style>
  <w:style w:type="character" w:customStyle="1" w:styleId="DocumentMapChar">
    <w:name w:val="Document Map Char"/>
    <w:semiHidden/>
    <w:rsid w:val="00B8583D"/>
    <w:rPr>
      <w:rFonts w:ascii="Times New Roman" w:hAnsi="Times New Roman"/>
      <w:sz w:val="0"/>
      <w:szCs w:val="0"/>
      <w:lang w:val="lt-LT"/>
    </w:rPr>
  </w:style>
  <w:style w:type="character" w:customStyle="1" w:styleId="CharChar6">
    <w:name w:val="Char Char6"/>
    <w:semiHidden/>
    <w:locked/>
    <w:rsid w:val="00B8583D"/>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6042">
      <w:bodyDiv w:val="1"/>
      <w:marLeft w:val="0"/>
      <w:marRight w:val="0"/>
      <w:marTop w:val="0"/>
      <w:marBottom w:val="0"/>
      <w:divBdr>
        <w:top w:val="none" w:sz="0" w:space="0" w:color="auto"/>
        <w:left w:val="none" w:sz="0" w:space="0" w:color="auto"/>
        <w:bottom w:val="none" w:sz="0" w:space="0" w:color="auto"/>
        <w:right w:val="none" w:sz="0" w:space="0" w:color="auto"/>
      </w:divBdr>
    </w:div>
    <w:div w:id="321391258">
      <w:bodyDiv w:val="1"/>
      <w:marLeft w:val="0"/>
      <w:marRight w:val="0"/>
      <w:marTop w:val="0"/>
      <w:marBottom w:val="0"/>
      <w:divBdr>
        <w:top w:val="none" w:sz="0" w:space="0" w:color="auto"/>
        <w:left w:val="none" w:sz="0" w:space="0" w:color="auto"/>
        <w:bottom w:val="none" w:sz="0" w:space="0" w:color="auto"/>
        <w:right w:val="none" w:sz="0" w:space="0" w:color="auto"/>
      </w:divBdr>
    </w:div>
    <w:div w:id="426656869">
      <w:bodyDiv w:val="1"/>
      <w:marLeft w:val="0"/>
      <w:marRight w:val="0"/>
      <w:marTop w:val="0"/>
      <w:marBottom w:val="0"/>
      <w:divBdr>
        <w:top w:val="none" w:sz="0" w:space="0" w:color="auto"/>
        <w:left w:val="none" w:sz="0" w:space="0" w:color="auto"/>
        <w:bottom w:val="none" w:sz="0" w:space="0" w:color="auto"/>
        <w:right w:val="none" w:sz="0" w:space="0" w:color="auto"/>
      </w:divBdr>
    </w:div>
    <w:div w:id="473834958">
      <w:bodyDiv w:val="1"/>
      <w:marLeft w:val="0"/>
      <w:marRight w:val="0"/>
      <w:marTop w:val="0"/>
      <w:marBottom w:val="0"/>
      <w:divBdr>
        <w:top w:val="none" w:sz="0" w:space="0" w:color="auto"/>
        <w:left w:val="none" w:sz="0" w:space="0" w:color="auto"/>
        <w:bottom w:val="none" w:sz="0" w:space="0" w:color="auto"/>
        <w:right w:val="none" w:sz="0" w:space="0" w:color="auto"/>
      </w:divBdr>
    </w:div>
    <w:div w:id="854340540">
      <w:bodyDiv w:val="1"/>
      <w:marLeft w:val="0"/>
      <w:marRight w:val="0"/>
      <w:marTop w:val="0"/>
      <w:marBottom w:val="0"/>
      <w:divBdr>
        <w:top w:val="none" w:sz="0" w:space="0" w:color="auto"/>
        <w:left w:val="none" w:sz="0" w:space="0" w:color="auto"/>
        <w:bottom w:val="none" w:sz="0" w:space="0" w:color="auto"/>
        <w:right w:val="none" w:sz="0" w:space="0" w:color="auto"/>
      </w:divBdr>
    </w:div>
    <w:div w:id="942105355">
      <w:bodyDiv w:val="1"/>
      <w:marLeft w:val="0"/>
      <w:marRight w:val="0"/>
      <w:marTop w:val="0"/>
      <w:marBottom w:val="0"/>
      <w:divBdr>
        <w:top w:val="none" w:sz="0" w:space="0" w:color="auto"/>
        <w:left w:val="none" w:sz="0" w:space="0" w:color="auto"/>
        <w:bottom w:val="none" w:sz="0" w:space="0" w:color="auto"/>
        <w:right w:val="none" w:sz="0" w:space="0" w:color="auto"/>
      </w:divBdr>
    </w:div>
    <w:div w:id="1158695083">
      <w:bodyDiv w:val="1"/>
      <w:marLeft w:val="0"/>
      <w:marRight w:val="0"/>
      <w:marTop w:val="0"/>
      <w:marBottom w:val="0"/>
      <w:divBdr>
        <w:top w:val="none" w:sz="0" w:space="0" w:color="auto"/>
        <w:left w:val="none" w:sz="0" w:space="0" w:color="auto"/>
        <w:bottom w:val="none" w:sz="0" w:space="0" w:color="auto"/>
        <w:right w:val="none" w:sz="0" w:space="0" w:color="auto"/>
      </w:divBdr>
    </w:div>
    <w:div w:id="1249853332">
      <w:bodyDiv w:val="1"/>
      <w:marLeft w:val="0"/>
      <w:marRight w:val="0"/>
      <w:marTop w:val="0"/>
      <w:marBottom w:val="0"/>
      <w:divBdr>
        <w:top w:val="none" w:sz="0" w:space="0" w:color="auto"/>
        <w:left w:val="none" w:sz="0" w:space="0" w:color="auto"/>
        <w:bottom w:val="none" w:sz="0" w:space="0" w:color="auto"/>
        <w:right w:val="none" w:sz="0" w:space="0" w:color="auto"/>
      </w:divBdr>
    </w:div>
    <w:div w:id="1324819824">
      <w:bodyDiv w:val="1"/>
      <w:marLeft w:val="0"/>
      <w:marRight w:val="0"/>
      <w:marTop w:val="0"/>
      <w:marBottom w:val="0"/>
      <w:divBdr>
        <w:top w:val="none" w:sz="0" w:space="0" w:color="auto"/>
        <w:left w:val="none" w:sz="0" w:space="0" w:color="auto"/>
        <w:bottom w:val="none" w:sz="0" w:space="0" w:color="auto"/>
        <w:right w:val="none" w:sz="0" w:space="0" w:color="auto"/>
      </w:divBdr>
    </w:div>
    <w:div w:id="1580015525">
      <w:bodyDiv w:val="1"/>
      <w:marLeft w:val="0"/>
      <w:marRight w:val="0"/>
      <w:marTop w:val="0"/>
      <w:marBottom w:val="0"/>
      <w:divBdr>
        <w:top w:val="none" w:sz="0" w:space="0" w:color="auto"/>
        <w:left w:val="none" w:sz="0" w:space="0" w:color="auto"/>
        <w:bottom w:val="none" w:sz="0" w:space="0" w:color="auto"/>
        <w:right w:val="none" w:sz="0" w:space="0" w:color="auto"/>
      </w:divBdr>
    </w:div>
    <w:div w:id="1604730651">
      <w:bodyDiv w:val="1"/>
      <w:marLeft w:val="0"/>
      <w:marRight w:val="0"/>
      <w:marTop w:val="0"/>
      <w:marBottom w:val="0"/>
      <w:divBdr>
        <w:top w:val="none" w:sz="0" w:space="0" w:color="auto"/>
        <w:left w:val="none" w:sz="0" w:space="0" w:color="auto"/>
        <w:bottom w:val="none" w:sz="0" w:space="0" w:color="auto"/>
        <w:right w:val="none" w:sz="0" w:space="0" w:color="auto"/>
      </w:divBdr>
    </w:div>
    <w:div w:id="1644311372">
      <w:bodyDiv w:val="1"/>
      <w:marLeft w:val="0"/>
      <w:marRight w:val="0"/>
      <w:marTop w:val="0"/>
      <w:marBottom w:val="0"/>
      <w:divBdr>
        <w:top w:val="none" w:sz="0" w:space="0" w:color="auto"/>
        <w:left w:val="none" w:sz="0" w:space="0" w:color="auto"/>
        <w:bottom w:val="none" w:sz="0" w:space="0" w:color="auto"/>
        <w:right w:val="none" w:sz="0" w:space="0" w:color="auto"/>
      </w:divBdr>
    </w:div>
    <w:div w:id="1654868647">
      <w:bodyDiv w:val="1"/>
      <w:marLeft w:val="0"/>
      <w:marRight w:val="0"/>
      <w:marTop w:val="0"/>
      <w:marBottom w:val="0"/>
      <w:divBdr>
        <w:top w:val="none" w:sz="0" w:space="0" w:color="auto"/>
        <w:left w:val="none" w:sz="0" w:space="0" w:color="auto"/>
        <w:bottom w:val="none" w:sz="0" w:space="0" w:color="auto"/>
        <w:right w:val="none" w:sz="0" w:space="0" w:color="auto"/>
      </w:divBdr>
    </w:div>
    <w:div w:id="1700200737">
      <w:bodyDiv w:val="1"/>
      <w:marLeft w:val="0"/>
      <w:marRight w:val="0"/>
      <w:marTop w:val="0"/>
      <w:marBottom w:val="0"/>
      <w:divBdr>
        <w:top w:val="none" w:sz="0" w:space="0" w:color="auto"/>
        <w:left w:val="none" w:sz="0" w:space="0" w:color="auto"/>
        <w:bottom w:val="none" w:sz="0" w:space="0" w:color="auto"/>
        <w:right w:val="none" w:sz="0" w:space="0" w:color="auto"/>
      </w:divBdr>
    </w:div>
    <w:div w:id="1856260557">
      <w:bodyDiv w:val="1"/>
      <w:marLeft w:val="0"/>
      <w:marRight w:val="0"/>
      <w:marTop w:val="0"/>
      <w:marBottom w:val="0"/>
      <w:divBdr>
        <w:top w:val="none" w:sz="0" w:space="0" w:color="auto"/>
        <w:left w:val="none" w:sz="0" w:space="0" w:color="auto"/>
        <w:bottom w:val="none" w:sz="0" w:space="0" w:color="auto"/>
        <w:right w:val="none" w:sz="0" w:space="0" w:color="auto"/>
      </w:divBdr>
    </w:div>
    <w:div w:id="1942761106">
      <w:bodyDiv w:val="1"/>
      <w:marLeft w:val="0"/>
      <w:marRight w:val="0"/>
      <w:marTop w:val="0"/>
      <w:marBottom w:val="0"/>
      <w:divBdr>
        <w:top w:val="none" w:sz="0" w:space="0" w:color="auto"/>
        <w:left w:val="none" w:sz="0" w:space="0" w:color="auto"/>
        <w:bottom w:val="none" w:sz="0" w:space="0" w:color="auto"/>
        <w:right w:val="none" w:sz="0" w:space="0" w:color="auto"/>
      </w:divBdr>
    </w:div>
    <w:div w:id="19710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1118</SFMISDocumentSize>
    <SFMISDocumentRemovedBy xmlns="http://ecm4d/sfmis/fields" xsi:nil="true"/>
    <SFMISDocumentDate xmlns="http://ecm4d/sfmis/fields">2020-10-20T10:08:00+00:00</SFMISDocumentDate>
    <SFMISDocumentFileName xmlns="http://ecm4d/sfmis/fields">Pirkimo dok. Kongresu rumai 10-19</SFMISDocumentFileName>
    <SFMISDocumentSuperseded xmlns="http://ecm4d/sfmis/fields">2020-10-20T10:09:00+00:00</SFMISDocumentSuperseded>
    <SFMISDocumentObjectType xmlns="http://ecm4d/sfmis/fields">Sutartis</SFMISDocumentObjectType>
    <SFMISDocumentDescription xmlns="http://ecm4d/sfmis/fields">""</SFMISDocumentDescription>
    <SFMISProjectInternalId xmlns="http://ecm4d/sfmis/fields">4068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 Kongresu rumai 10-19</SFMISDocumentFullTitle>
    <SFMISDocumentUploaded xmlns="http://ecm4d/sfmis/fields">2020-10-20T10:09:00+00:00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07.1.1-CPVA-V-304-01-0008</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F216636BB414443BC762C961D37ADFE" ma:contentTypeVersion="21" ma:contentTypeDescription="Kurkite naują dokumentą." ma:contentTypeScope="" ma:versionID="46849979e8446930acc7c1f1b1014625">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4A96-0FD3-4D11-88B1-6D58B6351473}">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F299C2C3-3421-459B-BDC5-496321197B84}">
  <ds:schemaRefs>
    <ds:schemaRef ds:uri="http://schemas.microsoft.com/sharepoint/v3/contenttype/forms"/>
  </ds:schemaRefs>
</ds:datastoreItem>
</file>

<file path=customXml/itemProps3.xml><?xml version="1.0" encoding="utf-8"?>
<ds:datastoreItem xmlns:ds="http://schemas.openxmlformats.org/officeDocument/2006/customXml" ds:itemID="{953F5876-A763-4AB6-9DBF-4FBAC86D356E}">
  <ds:schemaRefs>
    <ds:schemaRef ds:uri="http://schemas.microsoft.com/office/2006/metadata/longProperties"/>
  </ds:schemaRefs>
</ds:datastoreItem>
</file>

<file path=customXml/itemProps4.xml><?xml version="1.0" encoding="utf-8"?>
<ds:datastoreItem xmlns:ds="http://schemas.openxmlformats.org/officeDocument/2006/customXml" ds:itemID="{ADE60971-BD17-4862-804C-BF2DB2BCD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E460B1-5D55-4083-ADEE-50578C63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40134</Words>
  <Characters>22877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 Kongresu rumai 10-19</vt:lpstr>
      <vt:lpstr>Pirkimo dok. Kongresu rumai 10-19</vt:lpstr>
    </vt:vector>
  </TitlesOfParts>
  <Company/>
  <LinksUpToDate>false</LinksUpToDate>
  <CharactersWithSpaces>62886</CharactersWithSpaces>
  <SharedDoc>false</SharedDoc>
  <HLinks>
    <vt:vector size="138" baseType="variant">
      <vt:variant>
        <vt:i4>5439562</vt:i4>
      </vt:variant>
      <vt:variant>
        <vt:i4>69</vt:i4>
      </vt:variant>
      <vt:variant>
        <vt:i4>0</vt:i4>
      </vt:variant>
      <vt:variant>
        <vt:i4>5</vt:i4>
      </vt:variant>
      <vt:variant>
        <vt:lpwstr>https://www.e-tar.lt/portal/legalAct.html?documentId=41e131d07ada11edbc04912defe897d1</vt:lpwstr>
      </vt:variant>
      <vt:variant>
        <vt:lpwstr/>
      </vt:variant>
      <vt:variant>
        <vt:i4>6160478</vt:i4>
      </vt:variant>
      <vt:variant>
        <vt:i4>66</vt:i4>
      </vt:variant>
      <vt:variant>
        <vt:i4>0</vt:i4>
      </vt:variant>
      <vt:variant>
        <vt:i4>5</vt:i4>
      </vt:variant>
      <vt:variant>
        <vt:lpwstr>https://www.e-tar.lt/portal/legalAct.html?documentId=TAR.4B60A8C9678B</vt:lpwstr>
      </vt:variant>
      <vt:variant>
        <vt:lpwstr/>
      </vt:variant>
      <vt:variant>
        <vt:i4>6684720</vt:i4>
      </vt:variant>
      <vt:variant>
        <vt:i4>63</vt:i4>
      </vt:variant>
      <vt:variant>
        <vt:i4>0</vt:i4>
      </vt:variant>
      <vt:variant>
        <vt:i4>5</vt:i4>
      </vt:variant>
      <vt:variant>
        <vt:lpwstr>https://vpt.lrv.lt/uploads/vpt/documents/files/LT_versija/E_vedlys/4_convenience/VPI_VIIsk.pdf</vt:lpwstr>
      </vt:variant>
      <vt:variant>
        <vt:lpwstr/>
      </vt:variant>
      <vt:variant>
        <vt:i4>4587608</vt:i4>
      </vt:variant>
      <vt:variant>
        <vt:i4>60</vt:i4>
      </vt:variant>
      <vt:variant>
        <vt:i4>0</vt:i4>
      </vt:variant>
      <vt:variant>
        <vt:i4>5</vt:i4>
      </vt:variant>
      <vt:variant>
        <vt:lpwstr>https://vpt.lrv.lt/uploads/vpt/documents/files/LT_versija/E_vedlys/4_convenience/VPI_17str1d.pdf</vt:lpwstr>
      </vt:variant>
      <vt:variant>
        <vt:lpwstr/>
      </vt:variant>
      <vt:variant>
        <vt:i4>4325460</vt:i4>
      </vt:variant>
      <vt:variant>
        <vt:i4>54</vt:i4>
      </vt:variant>
      <vt:variant>
        <vt:i4>0</vt:i4>
      </vt:variant>
      <vt:variant>
        <vt:i4>5</vt:i4>
      </vt:variant>
      <vt:variant>
        <vt:lpwstr>https://vpt.lrv.lt/uploads/vpt/documents/files/LT_versija/E_vedlys/4_convenience/VPI_58str2d.pdf</vt:lpwstr>
      </vt:variant>
      <vt:variant>
        <vt:lpwstr/>
      </vt:variant>
      <vt:variant>
        <vt:i4>2097271</vt:i4>
      </vt:variant>
      <vt:variant>
        <vt:i4>51</vt:i4>
      </vt:variant>
      <vt:variant>
        <vt:i4>0</vt:i4>
      </vt:variant>
      <vt:variant>
        <vt:i4>5</vt:i4>
      </vt:variant>
      <vt:variant>
        <vt:lpwstr>https://vpt.lrv.lt/uploads/vpt/documents/files/LT_versija/E_vedlys/4_convenience/VPI_57str2ir3d.pdf</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458837</vt:i4>
      </vt:variant>
      <vt:variant>
        <vt:i4>45</vt:i4>
      </vt:variant>
      <vt:variant>
        <vt:i4>0</vt:i4>
      </vt:variant>
      <vt:variant>
        <vt:i4>5</vt:i4>
      </vt:variant>
      <vt:variant>
        <vt:lpwstr>https://www.registrucentras.lt/jar/p/</vt:lpwstr>
      </vt:variant>
      <vt:variant>
        <vt:lpwstr/>
      </vt:variant>
      <vt:variant>
        <vt:i4>1048595</vt:i4>
      </vt:variant>
      <vt:variant>
        <vt:i4>42</vt:i4>
      </vt:variant>
      <vt:variant>
        <vt:i4>0</vt:i4>
      </vt:variant>
      <vt:variant>
        <vt:i4>5</vt:i4>
      </vt:variant>
      <vt:variant>
        <vt:lpwstr>https://kt.gov.lt/lt/atviri-duomenys/diskvalifikavimas-is-viesuju-pirkimu</vt:lpwstr>
      </vt:variant>
      <vt:variant>
        <vt:lpwstr/>
      </vt:variant>
      <vt:variant>
        <vt:i4>1310807</vt:i4>
      </vt:variant>
      <vt:variant>
        <vt:i4>39</vt:i4>
      </vt:variant>
      <vt:variant>
        <vt:i4>0</vt:i4>
      </vt:variant>
      <vt:variant>
        <vt:i4>5</vt:i4>
      </vt:variant>
      <vt:variant>
        <vt:lpwstr>https://www.vmi.lt/evmi/mokesciu-moketoju-informacija</vt:lpwstr>
      </vt:variant>
      <vt:variant>
        <vt:lpwstr/>
      </vt:variant>
      <vt:variant>
        <vt:i4>3342395</vt:i4>
      </vt:variant>
      <vt:variant>
        <vt:i4>36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33</vt:i4>
      </vt:variant>
      <vt:variant>
        <vt:i4>0</vt:i4>
      </vt:variant>
      <vt:variant>
        <vt:i4>5</vt:i4>
      </vt:variant>
      <vt:variant>
        <vt:lpwstr>https://www.registrucentras.lt/jar/p/index.php</vt:lpwstr>
      </vt:variant>
      <vt:variant>
        <vt:lpwstr/>
      </vt:variant>
      <vt:variant>
        <vt:i4>3670066</vt:i4>
      </vt:variant>
      <vt:variant>
        <vt:i4>30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27</vt:i4>
      </vt:variant>
      <vt:variant>
        <vt:i4>0</vt:i4>
      </vt:variant>
      <vt:variant>
        <vt:i4>5</vt:i4>
      </vt:variant>
      <vt:variant>
        <vt:lpwstr>https://vpt.lrv.lt/lt/pasalinimo-pagrindai-1/nepatikimi-tiekejai-1</vt:lpwstr>
      </vt:variant>
      <vt:variant>
        <vt:lpwstr/>
      </vt:variant>
      <vt:variant>
        <vt:i4>5177373</vt:i4>
      </vt:variant>
      <vt:variant>
        <vt:i4>24</vt:i4>
      </vt:variant>
      <vt:variant>
        <vt:i4>0</vt:i4>
      </vt:variant>
      <vt:variant>
        <vt:i4>5</vt:i4>
      </vt:variant>
      <vt:variant>
        <vt:lpwstr>https://vpt.lrv.lt/melaginga-informacija-pateikusiu-tiekeju-sarasas-3</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2162798</vt:i4>
      </vt:variant>
      <vt:variant>
        <vt:i4>18</vt:i4>
      </vt:variant>
      <vt:variant>
        <vt:i4>0</vt:i4>
      </vt:variant>
      <vt:variant>
        <vt:i4>5</vt:i4>
      </vt:variant>
      <vt:variant>
        <vt:lpwstr>https://ec.europa.eu/tools/ecertis/</vt:lpwstr>
      </vt:variant>
      <vt:variant>
        <vt:lpwstr/>
      </vt:variant>
      <vt:variant>
        <vt:i4>5767289</vt:i4>
      </vt:variant>
      <vt:variant>
        <vt:i4>15</vt:i4>
      </vt:variant>
      <vt:variant>
        <vt:i4>0</vt:i4>
      </vt:variant>
      <vt:variant>
        <vt:i4>5</vt:i4>
      </vt:variant>
      <vt:variant>
        <vt:lpwstr>mailto:agne@lvso.lt</vt:lpwstr>
      </vt:variant>
      <vt:variant>
        <vt:lpwstr/>
      </vt:variant>
      <vt:variant>
        <vt:i4>5242995</vt:i4>
      </vt:variant>
      <vt:variant>
        <vt:i4>12</vt:i4>
      </vt:variant>
      <vt:variant>
        <vt:i4>0</vt:i4>
      </vt:variant>
      <vt:variant>
        <vt:i4>5</vt:i4>
      </vt:variant>
      <vt:variant>
        <vt:lpwstr>mailto:martynas@lvso.lt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3342407</vt:i4>
      </vt:variant>
      <vt:variant>
        <vt:i4>3</vt:i4>
      </vt:variant>
      <vt:variant>
        <vt:i4>0</vt:i4>
      </vt:variant>
      <vt:variant>
        <vt:i4>5</vt:i4>
      </vt:variant>
      <vt:variant>
        <vt:lpwstr>mailto:kanceliarija@lvso.lt?Subject=U%C5%BEklausa</vt:lpwstr>
      </vt:variant>
      <vt:variant>
        <vt:lpwstr/>
      </vt:variant>
      <vt:variant>
        <vt:i4>6750241</vt:i4>
      </vt:variant>
      <vt:variant>
        <vt:i4>0</vt:i4>
      </vt:variant>
      <vt:variant>
        <vt:i4>0</vt:i4>
      </vt:variant>
      <vt:variant>
        <vt:i4>5</vt:i4>
      </vt:variant>
      <vt:variant>
        <vt:lpwstr>tel:(8 5) 262 81 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 Kongresu rumai 10-19</dc:title>
  <dc:subject/>
  <dc:creator>user</dc:creator>
  <cp:keywords/>
  <cp:lastModifiedBy>Rita Meškienė</cp:lastModifiedBy>
  <cp:revision>3</cp:revision>
  <cp:lastPrinted>2020-09-10T06:34:00Z</cp:lastPrinted>
  <dcterms:created xsi:type="dcterms:W3CDTF">2025-12-01T11:06:00Z</dcterms:created>
  <dcterms:modified xsi:type="dcterms:W3CDTF">2025-12-01T11:38:00Z</dcterms:modified>
</cp:coreProperties>
</file>