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00619733"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635087">
        <w:rPr>
          <w:rFonts w:ascii="Times New Roman" w:hAnsi="Times New Roman" w:cs="Times New Roman"/>
          <w:color w:val="0070C0"/>
          <w:sz w:val="22"/>
          <w:szCs w:val="22"/>
        </w:rPr>
        <w:t>6</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34CE6E3D" w14:textId="77777777" w:rsidR="00635087" w:rsidRDefault="00635087" w:rsidP="00111650">
      <w:pPr>
        <w:autoSpaceDE w:val="0"/>
        <w:autoSpaceDN w:val="0"/>
        <w:adjustRightInd w:val="0"/>
        <w:spacing w:line="240" w:lineRule="auto"/>
        <w:jc w:val="center"/>
        <w:rPr>
          <w:rFonts w:ascii="Times New Roman" w:hAnsi="Times New Roman" w:cs="Times New Roman"/>
          <w:b/>
          <w:caps/>
          <w:kern w:val="24"/>
          <w:sz w:val="24"/>
          <w:szCs w:val="24"/>
        </w:rPr>
      </w:pPr>
      <w:r w:rsidRPr="00635087">
        <w:rPr>
          <w:rFonts w:ascii="Times New Roman" w:hAnsi="Times New Roman" w:cs="Times New Roman"/>
          <w:b/>
          <w:caps/>
          <w:kern w:val="24"/>
          <w:sz w:val="24"/>
          <w:szCs w:val="24"/>
        </w:rPr>
        <w:t>Gyvenamojo namo Sedulinos al. 3-6 laipt</w:t>
      </w:r>
      <w:r>
        <w:rPr>
          <w:rFonts w:ascii="Times New Roman" w:hAnsi="Times New Roman" w:cs="Times New Roman"/>
          <w:b/>
          <w:caps/>
          <w:kern w:val="24"/>
          <w:sz w:val="24"/>
          <w:szCs w:val="24"/>
        </w:rPr>
        <w:t>inės</w:t>
      </w:r>
      <w:r w:rsidRPr="00635087">
        <w:rPr>
          <w:rFonts w:ascii="Times New Roman" w:hAnsi="Times New Roman" w:cs="Times New Roman"/>
          <w:b/>
          <w:caps/>
          <w:kern w:val="24"/>
          <w:sz w:val="24"/>
          <w:szCs w:val="24"/>
        </w:rPr>
        <w:t xml:space="preserve"> lietaus ir lauko kanalizacijos vamzdžio remontas nuo revizijos namo rūsyje iki lietaus ir lauko kanalizacijos šulinių lauke</w:t>
      </w:r>
    </w:p>
    <w:p w14:paraId="6A254D74" w14:textId="4FC43267" w:rsidR="00C82352" w:rsidRPr="006D3503" w:rsidRDefault="00111650" w:rsidP="00111650">
      <w:pPr>
        <w:autoSpaceDE w:val="0"/>
        <w:autoSpaceDN w:val="0"/>
        <w:adjustRightInd w:val="0"/>
        <w:spacing w:line="240" w:lineRule="auto"/>
        <w:jc w:val="center"/>
        <w:rPr>
          <w:rFonts w:ascii="Times New Roman" w:hAnsi="Times New Roman" w:cs="Times New Roman"/>
          <w:b/>
          <w:caps/>
          <w:kern w:val="24"/>
          <w:sz w:val="16"/>
          <w:szCs w:val="16"/>
        </w:rPr>
      </w:pPr>
      <w:r w:rsidRPr="00111650">
        <w:rPr>
          <w:rFonts w:ascii="Times New Roman" w:hAnsi="Times New Roman" w:cs="Times New Roman"/>
          <w:b/>
          <w:bCs/>
          <w:caps/>
          <w:kern w:val="24"/>
          <w:sz w:val="24"/>
          <w:szCs w:val="24"/>
        </w:rPr>
        <w:t>remont</w:t>
      </w:r>
      <w:r>
        <w:rPr>
          <w:rFonts w:ascii="Times New Roman" w:hAnsi="Times New Roman" w:cs="Times New Roman"/>
          <w:b/>
          <w:bCs/>
          <w:caps/>
          <w:kern w:val="24"/>
          <w:sz w:val="24"/>
          <w:szCs w:val="24"/>
        </w:rPr>
        <w:t>O DARBŲ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
        <w:tblW w:w="9635" w:type="dxa"/>
        <w:jc w:val="center"/>
        <w:tblInd w:w="0" w:type="dxa"/>
        <w:tblLook w:val="04A0" w:firstRow="1" w:lastRow="0" w:firstColumn="1" w:lastColumn="0" w:noHBand="0" w:noVBand="1"/>
      </w:tblPr>
      <w:tblGrid>
        <w:gridCol w:w="571"/>
        <w:gridCol w:w="4811"/>
        <w:gridCol w:w="1701"/>
        <w:gridCol w:w="1134"/>
        <w:gridCol w:w="1418"/>
      </w:tblGrid>
      <w:tr w:rsidR="00635087" w14:paraId="25C801E4" w14:textId="77777777" w:rsidTr="00510408">
        <w:trPr>
          <w:jc w:val="center"/>
        </w:trPr>
        <w:tc>
          <w:tcPr>
            <w:tcW w:w="571" w:type="dxa"/>
            <w:vAlign w:val="center"/>
          </w:tcPr>
          <w:p w14:paraId="0DE20B9C"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Eil. Nr.</w:t>
            </w:r>
          </w:p>
        </w:tc>
        <w:tc>
          <w:tcPr>
            <w:tcW w:w="4811" w:type="dxa"/>
            <w:vAlign w:val="center"/>
          </w:tcPr>
          <w:p w14:paraId="33E41433"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b/>
                <w:bCs/>
                <w:i/>
                <w:iCs/>
                <w:sz w:val="24"/>
                <w:szCs w:val="24"/>
              </w:rPr>
              <w:t>Pavadinimas</w:t>
            </w:r>
          </w:p>
        </w:tc>
        <w:tc>
          <w:tcPr>
            <w:tcW w:w="1701" w:type="dxa"/>
            <w:vAlign w:val="center"/>
          </w:tcPr>
          <w:p w14:paraId="4FE7A8AA"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be PVM</w:t>
            </w:r>
          </w:p>
        </w:tc>
        <w:tc>
          <w:tcPr>
            <w:tcW w:w="1134" w:type="dxa"/>
            <w:vAlign w:val="center"/>
          </w:tcPr>
          <w:p w14:paraId="053E6E2F"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PVM (21 proc.)</w:t>
            </w:r>
          </w:p>
        </w:tc>
        <w:tc>
          <w:tcPr>
            <w:tcW w:w="1418" w:type="dxa"/>
            <w:vAlign w:val="center"/>
          </w:tcPr>
          <w:p w14:paraId="4715AE2E" w14:textId="77777777" w:rsidR="00635087" w:rsidRPr="00225B36" w:rsidRDefault="00635087" w:rsidP="00510408">
            <w:pPr>
              <w:widowControl w:val="0"/>
              <w:spacing w:line="240" w:lineRule="auto"/>
              <w:ind w:firstLine="0"/>
              <w:jc w:val="center"/>
              <w:rPr>
                <w:rFonts w:eastAsia="Calibri" w:hAnsi="Times New Roman" w:cs="Times New Roman"/>
                <w:b/>
                <w:bCs/>
                <w:i/>
                <w:iCs/>
                <w:sz w:val="24"/>
                <w:szCs w:val="24"/>
              </w:rPr>
            </w:pPr>
            <w:r w:rsidRPr="00225B36">
              <w:rPr>
                <w:rFonts w:eastAsia="Calibri" w:hAnsi="Times New Roman" w:cs="Times New Roman"/>
                <w:b/>
                <w:bCs/>
                <w:i/>
                <w:iCs/>
                <w:sz w:val="24"/>
                <w:szCs w:val="24"/>
              </w:rPr>
              <w:t>Kaina Eur su PVM</w:t>
            </w:r>
          </w:p>
        </w:tc>
      </w:tr>
      <w:tr w:rsidR="00635087" w14:paraId="542D8DCE" w14:textId="77777777" w:rsidTr="00510408">
        <w:trPr>
          <w:jc w:val="center"/>
        </w:trPr>
        <w:tc>
          <w:tcPr>
            <w:tcW w:w="571" w:type="dxa"/>
          </w:tcPr>
          <w:p w14:paraId="04FD3FE1" w14:textId="77777777" w:rsidR="00635087" w:rsidRPr="007D0351" w:rsidRDefault="00635087" w:rsidP="00510408">
            <w:pPr>
              <w:widowControl w:val="0"/>
              <w:spacing w:line="240" w:lineRule="auto"/>
              <w:ind w:firstLine="0"/>
              <w:jc w:val="left"/>
            </w:pPr>
            <w:r>
              <w:t>1.</w:t>
            </w:r>
          </w:p>
        </w:tc>
        <w:tc>
          <w:tcPr>
            <w:tcW w:w="4811" w:type="dxa"/>
          </w:tcPr>
          <w:p w14:paraId="0288491F" w14:textId="3A2300EF" w:rsidR="00635087" w:rsidRPr="00225B36" w:rsidRDefault="00635087" w:rsidP="00635087">
            <w:pPr>
              <w:widowControl w:val="0"/>
              <w:spacing w:line="240" w:lineRule="auto"/>
              <w:ind w:firstLine="0"/>
              <w:jc w:val="left"/>
            </w:pPr>
            <w:r w:rsidRPr="00635087">
              <w:t>GYVENAMOJO NAMO SEDULINOS AL. 3-6 LAIPTIN</w:t>
            </w:r>
            <w:r w:rsidRPr="00635087">
              <w:t>Ė</w:t>
            </w:r>
            <w:r w:rsidRPr="00635087">
              <w:t>S LIETAUS IR LAUKO KANALIZACIJOS VAMZD</w:t>
            </w:r>
            <w:r w:rsidRPr="00635087">
              <w:t>Ž</w:t>
            </w:r>
            <w:r w:rsidRPr="00635087">
              <w:t>IO REMONTAS NUO REVIZIJOS NAMO R</w:t>
            </w:r>
            <w:r w:rsidRPr="00635087">
              <w:t>Ū</w:t>
            </w:r>
            <w:r w:rsidRPr="00635087">
              <w:t xml:space="preserve">SYJE IKI LIETAUS IR LAUKO KANALIZACIJOS </w:t>
            </w:r>
            <w:r w:rsidRPr="00635087">
              <w:t>Š</w:t>
            </w:r>
            <w:r w:rsidRPr="00635087">
              <w:t>ULINI</w:t>
            </w:r>
            <w:r w:rsidRPr="00635087">
              <w:t>Ų</w:t>
            </w:r>
            <w:r w:rsidRPr="00635087">
              <w:t xml:space="preserve"> LAUKE</w:t>
            </w:r>
            <w:r>
              <w:tab/>
            </w:r>
            <w:r>
              <w:tab/>
            </w:r>
          </w:p>
        </w:tc>
        <w:tc>
          <w:tcPr>
            <w:tcW w:w="1701" w:type="dxa"/>
          </w:tcPr>
          <w:p w14:paraId="4169EE72" w14:textId="77777777" w:rsidR="00635087" w:rsidRDefault="00635087" w:rsidP="00510408">
            <w:pPr>
              <w:widowControl w:val="0"/>
              <w:spacing w:line="240" w:lineRule="auto"/>
              <w:ind w:firstLine="0"/>
              <w:jc w:val="left"/>
              <w:rPr>
                <w:rFonts w:eastAsia="Calibri" w:hAnsi="Times New Roman" w:cs="Times New Roman"/>
                <w:b/>
                <w:bCs/>
                <w:sz w:val="24"/>
                <w:szCs w:val="24"/>
              </w:rPr>
            </w:pPr>
          </w:p>
        </w:tc>
        <w:tc>
          <w:tcPr>
            <w:tcW w:w="1134" w:type="dxa"/>
          </w:tcPr>
          <w:p w14:paraId="17ED707F" w14:textId="77777777" w:rsidR="00635087" w:rsidRDefault="00635087" w:rsidP="00510408">
            <w:pPr>
              <w:widowControl w:val="0"/>
              <w:spacing w:line="240" w:lineRule="auto"/>
              <w:ind w:firstLine="0"/>
              <w:jc w:val="left"/>
              <w:rPr>
                <w:rFonts w:eastAsia="Calibri" w:hAnsi="Times New Roman" w:cs="Times New Roman"/>
                <w:b/>
                <w:bCs/>
                <w:sz w:val="24"/>
                <w:szCs w:val="24"/>
              </w:rPr>
            </w:pPr>
          </w:p>
        </w:tc>
        <w:tc>
          <w:tcPr>
            <w:tcW w:w="1418" w:type="dxa"/>
          </w:tcPr>
          <w:p w14:paraId="0B0183E5" w14:textId="77777777" w:rsidR="00635087" w:rsidRDefault="00635087" w:rsidP="00510408">
            <w:pPr>
              <w:widowControl w:val="0"/>
              <w:spacing w:line="240" w:lineRule="auto"/>
              <w:ind w:firstLine="0"/>
              <w:jc w:val="left"/>
              <w:rPr>
                <w:rFonts w:eastAsia="Calibri" w:hAnsi="Times New Roman" w:cs="Times New Roman"/>
                <w:b/>
                <w:bCs/>
                <w:sz w:val="24"/>
                <w:szCs w:val="24"/>
              </w:rPr>
            </w:pPr>
          </w:p>
        </w:tc>
      </w:tr>
    </w:tbl>
    <w:p w14:paraId="129B8F08" w14:textId="77777777" w:rsidR="00635087" w:rsidRDefault="00635087" w:rsidP="00635087">
      <w:pPr>
        <w:widowControl w:val="0"/>
        <w:spacing w:line="240" w:lineRule="auto"/>
        <w:ind w:firstLine="0"/>
        <w:jc w:val="left"/>
        <w:rPr>
          <w:rFonts w:ascii="Times New Roman" w:eastAsia="Calibri" w:hAnsi="Times New Roman" w:cs="Times New Roman"/>
          <w:b/>
          <w:bCs/>
          <w:sz w:val="24"/>
          <w:szCs w:val="24"/>
        </w:rPr>
      </w:pPr>
    </w:p>
    <w:p w14:paraId="2452FE2A" w14:textId="60BA34C6" w:rsidR="00635087" w:rsidRPr="00635087" w:rsidRDefault="00635087" w:rsidP="00EE3ACA">
      <w:pPr>
        <w:widowControl w:val="0"/>
        <w:spacing w:line="240" w:lineRule="auto"/>
        <w:ind w:firstLine="709"/>
        <w:jc w:val="left"/>
        <w:rPr>
          <w:rFonts w:ascii="Times New Roman" w:eastAsia="Calibri" w:hAnsi="Times New Roman" w:cs="Times New Roman"/>
          <w:sz w:val="24"/>
          <w:szCs w:val="24"/>
        </w:rPr>
      </w:pPr>
      <w:r w:rsidRPr="00635087">
        <w:rPr>
          <w:rFonts w:ascii="Times New Roman" w:eastAsia="Calibri" w:hAnsi="Times New Roman" w:cs="Times New Roman"/>
          <w:sz w:val="24"/>
          <w:szCs w:val="24"/>
        </w:rPr>
        <w:t xml:space="preserve">Per didele ir perkančiajai organizacijai nepriimtina kaina bus laikoma pasiūlyme nurodyta kaina, jei ji viršys </w:t>
      </w:r>
      <w:r w:rsidRPr="00635087">
        <w:rPr>
          <w:rFonts w:ascii="Times New Roman" w:eastAsia="Calibri" w:hAnsi="Times New Roman" w:cs="Times New Roman"/>
          <w:b/>
          <w:bCs/>
          <w:sz w:val="24"/>
          <w:szCs w:val="24"/>
        </w:rPr>
        <w:t>6657,18 Eur su PVM</w:t>
      </w:r>
      <w:r>
        <w:rPr>
          <w:rFonts w:ascii="Times New Roman" w:eastAsia="Calibri" w:hAnsi="Times New Roman" w:cs="Times New Roman"/>
          <w:sz w:val="24"/>
          <w:szCs w:val="24"/>
        </w:rPr>
        <w:t>.</w:t>
      </w:r>
    </w:p>
    <w:p w14:paraId="5DA3A2DE" w14:textId="1EED5991" w:rsidR="00984517" w:rsidRPr="00545BEF" w:rsidRDefault="00C82352" w:rsidP="00635087">
      <w:pPr>
        <w:widowControl w:val="0"/>
        <w:spacing w:line="240" w:lineRule="auto"/>
        <w:ind w:firstLine="851"/>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lastRenderedPageBreak/>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1BBC76E0"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2D8FE9D9" w:rsidR="00C82352" w:rsidRPr="009E7078" w:rsidRDefault="00C82352" w:rsidP="00DF3E95">
            <w:pPr>
              <w:widowControl w:val="0"/>
              <w:spacing w:line="240" w:lineRule="auto"/>
              <w:ind w:firstLine="0"/>
              <w:jc w:val="left"/>
              <w:rPr>
                <w:rFonts w:ascii="Times New Roman" w:eastAsia="Calibri" w:hAnsi="Times New Roman" w:cs="Times New Roman"/>
                <w:sz w:val="23"/>
                <w:szCs w:val="23"/>
              </w:rPr>
            </w:pP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B411" w14:textId="77777777" w:rsidR="00707794" w:rsidRDefault="00707794" w:rsidP="00C82352">
      <w:pPr>
        <w:spacing w:line="240" w:lineRule="auto"/>
      </w:pPr>
      <w:r>
        <w:separator/>
      </w:r>
    </w:p>
  </w:endnote>
  <w:endnote w:type="continuationSeparator" w:id="0">
    <w:p w14:paraId="38C9BEA4" w14:textId="77777777" w:rsidR="00707794" w:rsidRDefault="00707794"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9197" w14:textId="77777777" w:rsidR="00707794" w:rsidRDefault="00707794" w:rsidP="00C82352">
      <w:pPr>
        <w:spacing w:line="240" w:lineRule="auto"/>
      </w:pPr>
      <w:r>
        <w:separator/>
      </w:r>
    </w:p>
  </w:footnote>
  <w:footnote w:type="continuationSeparator" w:id="0">
    <w:p w14:paraId="2D8B3C7A" w14:textId="77777777" w:rsidR="00707794" w:rsidRDefault="00707794"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44775"/>
    <w:rsid w:val="0004795A"/>
    <w:rsid w:val="0005058E"/>
    <w:rsid w:val="00075B0E"/>
    <w:rsid w:val="00086FA4"/>
    <w:rsid w:val="000879EB"/>
    <w:rsid w:val="000D1C17"/>
    <w:rsid w:val="000E3552"/>
    <w:rsid w:val="001108EF"/>
    <w:rsid w:val="00111650"/>
    <w:rsid w:val="00135850"/>
    <w:rsid w:val="00151AF1"/>
    <w:rsid w:val="00151E56"/>
    <w:rsid w:val="001559B0"/>
    <w:rsid w:val="001617E3"/>
    <w:rsid w:val="0016240D"/>
    <w:rsid w:val="00167713"/>
    <w:rsid w:val="00170480"/>
    <w:rsid w:val="00174449"/>
    <w:rsid w:val="001B372C"/>
    <w:rsid w:val="001B6C75"/>
    <w:rsid w:val="001C0B12"/>
    <w:rsid w:val="001C775B"/>
    <w:rsid w:val="00222D3B"/>
    <w:rsid w:val="002247E4"/>
    <w:rsid w:val="00240929"/>
    <w:rsid w:val="002449C5"/>
    <w:rsid w:val="002620AE"/>
    <w:rsid w:val="002659EA"/>
    <w:rsid w:val="002701BD"/>
    <w:rsid w:val="002724E8"/>
    <w:rsid w:val="0029090B"/>
    <w:rsid w:val="00290C27"/>
    <w:rsid w:val="00292F20"/>
    <w:rsid w:val="002A1E84"/>
    <w:rsid w:val="002B2948"/>
    <w:rsid w:val="002C3FA0"/>
    <w:rsid w:val="002D1BE6"/>
    <w:rsid w:val="002E54DF"/>
    <w:rsid w:val="0032179F"/>
    <w:rsid w:val="00330967"/>
    <w:rsid w:val="0033407B"/>
    <w:rsid w:val="00365F36"/>
    <w:rsid w:val="003878D6"/>
    <w:rsid w:val="0039414D"/>
    <w:rsid w:val="003B3074"/>
    <w:rsid w:val="003B3546"/>
    <w:rsid w:val="003B4EB9"/>
    <w:rsid w:val="003C24F3"/>
    <w:rsid w:val="003D7EF3"/>
    <w:rsid w:val="003F3CEE"/>
    <w:rsid w:val="003F5D82"/>
    <w:rsid w:val="003F7B91"/>
    <w:rsid w:val="0041333C"/>
    <w:rsid w:val="00432B78"/>
    <w:rsid w:val="00450794"/>
    <w:rsid w:val="00461DB4"/>
    <w:rsid w:val="00487788"/>
    <w:rsid w:val="0049762E"/>
    <w:rsid w:val="004A17D4"/>
    <w:rsid w:val="004B7405"/>
    <w:rsid w:val="004C625D"/>
    <w:rsid w:val="004D52C1"/>
    <w:rsid w:val="004E7AF7"/>
    <w:rsid w:val="0050023E"/>
    <w:rsid w:val="00500BEA"/>
    <w:rsid w:val="005053D1"/>
    <w:rsid w:val="00545BEF"/>
    <w:rsid w:val="00546435"/>
    <w:rsid w:val="00546D5E"/>
    <w:rsid w:val="00575C31"/>
    <w:rsid w:val="005925B1"/>
    <w:rsid w:val="005A5F8E"/>
    <w:rsid w:val="005B7883"/>
    <w:rsid w:val="005C3625"/>
    <w:rsid w:val="005C7F49"/>
    <w:rsid w:val="005E43D1"/>
    <w:rsid w:val="00603B4D"/>
    <w:rsid w:val="006041C6"/>
    <w:rsid w:val="00616B4D"/>
    <w:rsid w:val="00635087"/>
    <w:rsid w:val="00644F2E"/>
    <w:rsid w:val="006478FA"/>
    <w:rsid w:val="00657F6D"/>
    <w:rsid w:val="00661D5D"/>
    <w:rsid w:val="0066420A"/>
    <w:rsid w:val="0068150F"/>
    <w:rsid w:val="00690051"/>
    <w:rsid w:val="006D19E1"/>
    <w:rsid w:val="006E6A2E"/>
    <w:rsid w:val="006F1A59"/>
    <w:rsid w:val="006F4485"/>
    <w:rsid w:val="006F5A3F"/>
    <w:rsid w:val="00706754"/>
    <w:rsid w:val="00707794"/>
    <w:rsid w:val="00710866"/>
    <w:rsid w:val="00726E64"/>
    <w:rsid w:val="0075344E"/>
    <w:rsid w:val="00766270"/>
    <w:rsid w:val="00770A19"/>
    <w:rsid w:val="0077571F"/>
    <w:rsid w:val="007A5003"/>
    <w:rsid w:val="007A5DAE"/>
    <w:rsid w:val="007B4C7F"/>
    <w:rsid w:val="007B5544"/>
    <w:rsid w:val="007C3FD1"/>
    <w:rsid w:val="0080255F"/>
    <w:rsid w:val="00811050"/>
    <w:rsid w:val="008226C2"/>
    <w:rsid w:val="00833927"/>
    <w:rsid w:val="00835A10"/>
    <w:rsid w:val="0084093A"/>
    <w:rsid w:val="00844FE2"/>
    <w:rsid w:val="00860AD9"/>
    <w:rsid w:val="00866979"/>
    <w:rsid w:val="00877806"/>
    <w:rsid w:val="008A71AC"/>
    <w:rsid w:val="008B045E"/>
    <w:rsid w:val="008B6DA0"/>
    <w:rsid w:val="008C229C"/>
    <w:rsid w:val="008D3DD1"/>
    <w:rsid w:val="008E4535"/>
    <w:rsid w:val="00915C08"/>
    <w:rsid w:val="00915CD6"/>
    <w:rsid w:val="0098339A"/>
    <w:rsid w:val="00984517"/>
    <w:rsid w:val="0098564D"/>
    <w:rsid w:val="00986CC1"/>
    <w:rsid w:val="009915CC"/>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C413F"/>
    <w:rsid w:val="00BD150E"/>
    <w:rsid w:val="00C35F11"/>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A20D7"/>
    <w:rsid w:val="00DC05F3"/>
    <w:rsid w:val="00DC4D84"/>
    <w:rsid w:val="00DE2D2D"/>
    <w:rsid w:val="00DF6DBA"/>
    <w:rsid w:val="00E06FEB"/>
    <w:rsid w:val="00E316C3"/>
    <w:rsid w:val="00E46DFA"/>
    <w:rsid w:val="00E57C0E"/>
    <w:rsid w:val="00EB2A78"/>
    <w:rsid w:val="00EC6041"/>
    <w:rsid w:val="00EE16DD"/>
    <w:rsid w:val="00EE3ACA"/>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3568</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4</cp:revision>
  <cp:lastPrinted>2025-03-03T11:50:00Z</cp:lastPrinted>
  <dcterms:created xsi:type="dcterms:W3CDTF">2025-12-01T17:11:00Z</dcterms:created>
  <dcterms:modified xsi:type="dcterms:W3CDTF">2025-12-01T18:02:00Z</dcterms:modified>
</cp:coreProperties>
</file>