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5BDC0" w14:textId="5F97FA0B" w:rsidR="00C279BF" w:rsidRPr="005000F9" w:rsidRDefault="00C279BF" w:rsidP="00C279BF">
      <w:pPr>
        <w:spacing w:after="0" w:line="240" w:lineRule="auto"/>
        <w:jc w:val="right"/>
        <w:rPr>
          <w:rFonts w:ascii="Times New Roman" w:eastAsia="Calibri" w:hAnsi="Times New Roman" w:cs="Times New Roman"/>
          <w:b/>
        </w:rPr>
      </w:pPr>
      <w:r w:rsidRPr="005000F9">
        <w:rPr>
          <w:rFonts w:ascii="Times New Roman" w:eastAsia="Calibri" w:hAnsi="Times New Roman" w:cs="Times New Roman"/>
          <w:b/>
          <w:caps/>
        </w:rPr>
        <w:t xml:space="preserve">1 </w:t>
      </w:r>
      <w:r w:rsidRPr="005000F9">
        <w:rPr>
          <w:rFonts w:ascii="Times New Roman" w:eastAsia="Calibri" w:hAnsi="Times New Roman" w:cs="Times New Roman"/>
          <w:b/>
        </w:rPr>
        <w:t>priedas</w:t>
      </w:r>
    </w:p>
    <w:p w14:paraId="5A67E9FE" w14:textId="77777777" w:rsidR="00BE40AF" w:rsidRPr="005000F9" w:rsidRDefault="00BE40AF" w:rsidP="00C279BF">
      <w:pPr>
        <w:spacing w:after="0" w:line="240" w:lineRule="auto"/>
        <w:jc w:val="right"/>
        <w:rPr>
          <w:rFonts w:ascii="Times New Roman" w:eastAsia="Calibri" w:hAnsi="Times New Roman" w:cs="Times New Roman"/>
          <w:bCs/>
        </w:rPr>
      </w:pPr>
    </w:p>
    <w:p w14:paraId="0ECFD075" w14:textId="68A13E0E" w:rsidR="00CA3AE0" w:rsidRDefault="001A3FF2" w:rsidP="00CA3AE0">
      <w:pPr>
        <w:spacing w:after="0" w:line="240" w:lineRule="auto"/>
        <w:jc w:val="center"/>
        <w:rPr>
          <w:rFonts w:ascii="Times New Roman" w:eastAsia="Calibri" w:hAnsi="Times New Roman" w:cs="Times New Roman"/>
          <w:b/>
          <w:caps/>
        </w:rPr>
      </w:pPr>
      <w:r w:rsidRPr="005000F9">
        <w:rPr>
          <w:rFonts w:ascii="Times New Roman" w:eastAsia="Calibri" w:hAnsi="Times New Roman" w:cs="Times New Roman"/>
          <w:b/>
          <w:caps/>
        </w:rPr>
        <w:t xml:space="preserve">PATALPŲ KLAIPĖDOS </w:t>
      </w:r>
      <w:r w:rsidR="00CA3AE0" w:rsidRPr="005000F9">
        <w:rPr>
          <w:rFonts w:ascii="Times New Roman" w:eastAsia="Calibri" w:hAnsi="Times New Roman" w:cs="Times New Roman"/>
          <w:b/>
          <w:caps/>
        </w:rPr>
        <w:t>REGIONE</w:t>
      </w:r>
      <w:r w:rsidR="00CA3AE0" w:rsidRPr="005000F9">
        <w:rPr>
          <w:rFonts w:ascii="Times New Roman" w:eastAsia="Calibri" w:hAnsi="Times New Roman" w:cs="Times New Roman"/>
          <w:b/>
          <w:bCs/>
          <w:caps/>
        </w:rPr>
        <w:t xml:space="preserve"> </w:t>
      </w:r>
      <w:r w:rsidR="00CA3AE0" w:rsidRPr="005000F9">
        <w:rPr>
          <w:rFonts w:ascii="Times New Roman" w:eastAsia="Calibri" w:hAnsi="Times New Roman" w:cs="Times New Roman"/>
          <w:b/>
          <w:caps/>
        </w:rPr>
        <w:t>PAPRASTOJO REMONTO DARBŲ</w:t>
      </w:r>
      <w:r w:rsidR="00004342">
        <w:rPr>
          <w:rFonts w:ascii="Times New Roman" w:eastAsia="Calibri" w:hAnsi="Times New Roman" w:cs="Times New Roman"/>
          <w:b/>
          <w:caps/>
        </w:rPr>
        <w:t xml:space="preserve"> </w:t>
      </w:r>
      <w:r w:rsidR="00004342" w:rsidRPr="00004342">
        <w:rPr>
          <w:rFonts w:ascii="Times New Roman" w:eastAsia="Calibri" w:hAnsi="Times New Roman" w:cs="Times New Roman"/>
          <w:b/>
          <w:caps/>
        </w:rPr>
        <w:t>(ĮĖJIMO PRIEŠGAISRINIŲ DURŲ ĮRENGIMAS, ELEKTROS DARBAI)</w:t>
      </w:r>
    </w:p>
    <w:p w14:paraId="40BD59FD" w14:textId="77777777" w:rsidR="005000F9" w:rsidRPr="005000F9" w:rsidRDefault="005000F9" w:rsidP="00CA3AE0">
      <w:pPr>
        <w:spacing w:after="0" w:line="240" w:lineRule="auto"/>
        <w:jc w:val="center"/>
        <w:rPr>
          <w:rFonts w:ascii="Times New Roman" w:eastAsia="Calibri" w:hAnsi="Times New Roman" w:cs="Times New Roman"/>
          <w:b/>
          <w:caps/>
        </w:rPr>
      </w:pPr>
    </w:p>
    <w:p w14:paraId="38E385ED" w14:textId="4751EBF7" w:rsidR="0091304D" w:rsidRPr="005000F9" w:rsidRDefault="00CA3AE0" w:rsidP="00CA3AE0">
      <w:pPr>
        <w:spacing w:after="0" w:line="240" w:lineRule="auto"/>
        <w:jc w:val="center"/>
        <w:rPr>
          <w:rFonts w:ascii="Times New Roman" w:hAnsi="Times New Roman" w:cs="Times New Roman"/>
          <w:b/>
        </w:rPr>
      </w:pPr>
      <w:r w:rsidRPr="005000F9">
        <w:rPr>
          <w:rFonts w:ascii="Times New Roman" w:hAnsi="Times New Roman" w:cs="Times New Roman"/>
          <w:b/>
        </w:rPr>
        <w:t>TECHNINĖ SPECIFIKACIJA</w:t>
      </w:r>
    </w:p>
    <w:p w14:paraId="0B959491" w14:textId="77777777" w:rsidR="0091304D" w:rsidRPr="005000F9" w:rsidRDefault="0091304D" w:rsidP="0091304D">
      <w:pPr>
        <w:spacing w:after="0" w:line="240" w:lineRule="auto"/>
        <w:jc w:val="center"/>
        <w:rPr>
          <w:rFonts w:ascii="Times New Roman" w:hAnsi="Times New Roman" w:cs="Times New Roman"/>
        </w:rPr>
      </w:pPr>
    </w:p>
    <w:p w14:paraId="04712C63" w14:textId="77777777" w:rsidR="0091304D" w:rsidRPr="005000F9" w:rsidRDefault="0091304D" w:rsidP="00672B12">
      <w:pPr>
        <w:tabs>
          <w:tab w:val="left" w:pos="28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u w:val="single"/>
        </w:rPr>
      </w:pPr>
      <w:r w:rsidRPr="005000F9">
        <w:rPr>
          <w:rFonts w:ascii="Times New Roman" w:eastAsia="SimSun" w:hAnsi="Times New Roman" w:cs="Times New Roman"/>
          <w:b/>
          <w:u w:val="single"/>
        </w:rPr>
        <w:t>I. Reikalavimai atliekant darbus:</w:t>
      </w:r>
    </w:p>
    <w:p w14:paraId="04C07DCD" w14:textId="77777777" w:rsidR="0091304D" w:rsidRPr="005000F9" w:rsidRDefault="0091304D" w:rsidP="0091304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67A6DEE9" w14:textId="30B52CA3" w:rsidR="0091304D" w:rsidRPr="005000F9" w:rsidRDefault="0091304D" w:rsidP="00ED57BC">
      <w:pPr>
        <w:pStyle w:val="Sraopastraipa"/>
        <w:numPr>
          <w:ilvl w:val="0"/>
          <w:numId w:val="7"/>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Rangovas, vadovaudamasis teisės aktų nustatytais reikalavimais, privalo atlikti paprastojo remonto darbus, kaip tai numatyta šioje techninėje specifikacijoje per 90 (devyniasdešimt) kalendorinių dienų nuo Sutarties įsigaliojimo dienos šiuose objektuose:</w:t>
      </w:r>
    </w:p>
    <w:p w14:paraId="07C28EC1"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hAnsi="Times New Roman" w:cs="Times New Roman"/>
          <w:bCs/>
        </w:rPr>
        <w:t>7897-3017-8011</w:t>
      </w:r>
      <w:r w:rsidRPr="005000F9">
        <w:rPr>
          <w:rFonts w:ascii="Times New Roman" w:eastAsia="SimSun" w:hAnsi="Times New Roman" w:cs="Times New Roman"/>
        </w:rPr>
        <w:t>), esančiame Luokės g. 99, Telšiuose;</w:t>
      </w:r>
    </w:p>
    <w:p w14:paraId="4DEB2A20" w14:textId="644CC69D"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7896-8000-7018</w:t>
      </w:r>
      <w:r w:rsidRPr="005000F9">
        <w:rPr>
          <w:rFonts w:ascii="Times New Roman" w:eastAsia="SimSun" w:hAnsi="Times New Roman" w:cs="Times New Roman"/>
        </w:rPr>
        <w:t>), esančiame S. Daukanto g. 64,</w:t>
      </w:r>
      <w:r w:rsidR="00D575A7" w:rsidRPr="005000F9">
        <w:rPr>
          <w:rFonts w:ascii="Times New Roman" w:eastAsia="SimSun" w:hAnsi="Times New Roman" w:cs="Times New Roman"/>
        </w:rPr>
        <w:t xml:space="preserve"> </w:t>
      </w:r>
      <w:r w:rsidRPr="005000F9">
        <w:rPr>
          <w:rFonts w:ascii="Times New Roman" w:eastAsia="SimSun" w:hAnsi="Times New Roman" w:cs="Times New Roman"/>
        </w:rPr>
        <w:t>Telšiuose;</w:t>
      </w:r>
    </w:p>
    <w:p w14:paraId="51BBE750"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6899-3002-0019</w:t>
      </w:r>
      <w:r w:rsidRPr="005000F9">
        <w:rPr>
          <w:rFonts w:ascii="Times New Roman" w:eastAsia="SimSun" w:hAnsi="Times New Roman" w:cs="Times New Roman"/>
        </w:rPr>
        <w:t>), esančiame Paprūdžio g. 20, Plungėje;</w:t>
      </w:r>
    </w:p>
    <w:p w14:paraId="30A5D22A" w14:textId="17C2DBDB"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6193-6001-5020</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lang w:eastAsia="lt-LT"/>
        </w:rPr>
        <w:t>Vasario 16</w:t>
      </w:r>
      <w:r w:rsidR="005000F9">
        <w:rPr>
          <w:rFonts w:ascii="Times New Roman" w:eastAsia="Times New Roman" w:hAnsi="Times New Roman" w:cs="Times New Roman"/>
          <w:lang w:eastAsia="lt-LT"/>
        </w:rPr>
        <w:t>-</w:t>
      </w:r>
      <w:r w:rsidRPr="005000F9">
        <w:rPr>
          <w:rFonts w:ascii="Times New Roman" w:eastAsia="Times New Roman" w:hAnsi="Times New Roman" w:cs="Times New Roman"/>
          <w:lang w:eastAsia="lt-LT"/>
        </w:rPr>
        <w:t xml:space="preserve">osios g. 4, Mažeikiuose; </w:t>
      </w:r>
    </w:p>
    <w:p w14:paraId="647C5086" w14:textId="1ADEA6F3"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6193-6001-5031)</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lang w:eastAsia="lt-LT"/>
        </w:rPr>
        <w:t>Vasario 16</w:t>
      </w:r>
      <w:r w:rsidR="005000F9">
        <w:rPr>
          <w:rFonts w:ascii="Times New Roman" w:eastAsia="Times New Roman" w:hAnsi="Times New Roman" w:cs="Times New Roman"/>
          <w:lang w:eastAsia="lt-LT"/>
        </w:rPr>
        <w:t>-</w:t>
      </w:r>
      <w:r w:rsidRPr="005000F9">
        <w:rPr>
          <w:rFonts w:ascii="Times New Roman" w:eastAsia="Times New Roman" w:hAnsi="Times New Roman" w:cs="Times New Roman"/>
          <w:lang w:eastAsia="lt-LT"/>
        </w:rPr>
        <w:t>osios g. 4, Mažeikiuose;</w:t>
      </w:r>
    </w:p>
    <w:p w14:paraId="102A1886"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administraciniame pastate (unikalus numeris 7596-0001-3018), esančiame Gedimino g. 2, Skuode;</w:t>
      </w:r>
    </w:p>
    <w:p w14:paraId="39FB791D"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color w:val="000000" w:themeColor="text1"/>
        </w:rPr>
        <w:t>2195-5011-4029</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color w:val="000000" w:themeColor="text1"/>
        </w:rPr>
        <w:t>Žalgirio g. 11A,  Klaipėdoje;</w:t>
      </w:r>
    </w:p>
    <w:p w14:paraId="7F621C5B"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color w:val="000000" w:themeColor="text1"/>
        </w:rPr>
        <w:t>2195-6015-7076</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color w:val="000000" w:themeColor="text1"/>
        </w:rPr>
        <w:t>Kretingos g. 62,  Klaipėdoje</w:t>
      </w:r>
      <w:r w:rsidRPr="005000F9">
        <w:rPr>
          <w:rFonts w:ascii="Times New Roman" w:eastAsia="SimSun" w:hAnsi="Times New Roman" w:cs="Times New Roman"/>
        </w:rPr>
        <w:t>;</w:t>
      </w:r>
    </w:p>
    <w:p w14:paraId="71E6D28E"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administracinėse patalpose (unikalus numeris </w:t>
      </w:r>
      <w:r w:rsidRPr="005000F9">
        <w:rPr>
          <w:rFonts w:ascii="Times New Roman" w:eastAsia="Times New Roman" w:hAnsi="Times New Roman" w:cs="Times New Roman"/>
          <w:color w:val="000000" w:themeColor="text1"/>
        </w:rPr>
        <w:t>2198-0000-9011:0001</w:t>
      </w:r>
      <w:r w:rsidRPr="005000F9">
        <w:rPr>
          <w:rFonts w:ascii="Times New Roman" w:eastAsia="SimSun" w:hAnsi="Times New Roman" w:cs="Times New Roman"/>
        </w:rPr>
        <w:t xml:space="preserve">), esančiose </w:t>
      </w:r>
      <w:r w:rsidRPr="005000F9">
        <w:rPr>
          <w:rFonts w:ascii="Times New Roman" w:eastAsia="Times New Roman" w:hAnsi="Times New Roman" w:cs="Times New Roman"/>
          <w:color w:val="000000" w:themeColor="text1"/>
        </w:rPr>
        <w:t>J. Janonio g. 24,  Klaipėdoje;</w:t>
      </w:r>
    </w:p>
    <w:p w14:paraId="3F288966" w14:textId="7076FB11"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administracinėse patalpose (unikalus numeris </w:t>
      </w:r>
      <w:r w:rsidRPr="005000F9">
        <w:rPr>
          <w:rFonts w:ascii="Times New Roman" w:eastAsia="Times New Roman" w:hAnsi="Times New Roman" w:cs="Times New Roman"/>
          <w:color w:val="000000" w:themeColor="text1"/>
        </w:rPr>
        <w:t>2193-0005-8021:0008)</w:t>
      </w:r>
      <w:r w:rsidR="0037675C">
        <w:rPr>
          <w:rFonts w:ascii="Times New Roman" w:eastAsia="Times New Roman" w:hAnsi="Times New Roman" w:cs="Times New Roman"/>
          <w:color w:val="000000" w:themeColor="text1"/>
        </w:rPr>
        <w:t>,</w:t>
      </w:r>
      <w:r w:rsidRPr="005000F9">
        <w:rPr>
          <w:rFonts w:ascii="Times New Roman" w:eastAsia="Times New Roman" w:hAnsi="Times New Roman" w:cs="Times New Roman"/>
          <w:color w:val="000000" w:themeColor="text1"/>
        </w:rPr>
        <w:t xml:space="preserve"> esančiose H. Manto g. 2-2, Klaipėdoje;</w:t>
      </w:r>
    </w:p>
    <w:p w14:paraId="112BD29E"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rPr>
        <w:t>2197-6002-6014</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rPr>
        <w:t>Pievų tako g. 38,  Klaipėdoje</w:t>
      </w:r>
      <w:r w:rsidRPr="0037675C">
        <w:rPr>
          <w:rFonts w:ascii="Times New Roman" w:eastAsia="Times New Roman" w:hAnsi="Times New Roman" w:cs="Times New Roman"/>
        </w:rPr>
        <w:t>;</w:t>
      </w:r>
    </w:p>
    <w:p w14:paraId="593BB297"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color w:val="000000" w:themeColor="text1"/>
        </w:rPr>
        <w:t>2192-5002-5016</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color w:val="000000" w:themeColor="text1"/>
        </w:rPr>
        <w:t>S. Nėries g. 4,  Klaipėdoje;</w:t>
      </w:r>
    </w:p>
    <w:p w14:paraId="623F37B9" w14:textId="1F8AA3C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administracinėse patalpose (unikalus numeris </w:t>
      </w:r>
      <w:r w:rsidRPr="005000F9">
        <w:rPr>
          <w:rFonts w:ascii="Times New Roman" w:eastAsia="Times New Roman" w:hAnsi="Times New Roman" w:cs="Times New Roman"/>
          <w:color w:val="000000" w:themeColor="text1"/>
        </w:rPr>
        <w:t>2197-8003</w:t>
      </w:r>
      <w:r w:rsidRPr="005000F9">
        <w:rPr>
          <w:rFonts w:ascii="Times New Roman" w:eastAsia="Times New Roman" w:hAnsi="Times New Roman" w:cs="Times New Roman"/>
          <w:b/>
          <w:bCs/>
          <w:color w:val="000000" w:themeColor="text1"/>
        </w:rPr>
        <w:t>-</w:t>
      </w:r>
      <w:r w:rsidRPr="005000F9">
        <w:rPr>
          <w:rFonts w:ascii="Times New Roman" w:eastAsia="Times New Roman" w:hAnsi="Times New Roman" w:cs="Times New Roman"/>
          <w:color w:val="000000" w:themeColor="text1"/>
        </w:rPr>
        <w:t>9011:0005)</w:t>
      </w:r>
      <w:r w:rsidR="0037675C">
        <w:rPr>
          <w:rFonts w:ascii="Times New Roman" w:eastAsia="Times New Roman" w:hAnsi="Times New Roman" w:cs="Times New Roman"/>
          <w:color w:val="000000" w:themeColor="text1"/>
        </w:rPr>
        <w:t>,</w:t>
      </w:r>
      <w:r w:rsidRPr="005000F9">
        <w:rPr>
          <w:rFonts w:ascii="Times New Roman" w:eastAsia="Times New Roman" w:hAnsi="Times New Roman" w:cs="Times New Roman"/>
          <w:color w:val="000000" w:themeColor="text1"/>
        </w:rPr>
        <w:t xml:space="preserve"> esančiose Taikos pr. 28,  Klaipėdoje;</w:t>
      </w:r>
    </w:p>
    <w:p w14:paraId="2E49B17D" w14:textId="0F244716"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SimSun" w:hAnsi="Times New Roman" w:cs="Times New Roman"/>
          <w:lang w:eastAsia="zh-CN"/>
        </w:rPr>
        <w:t>4400-0726-0640</w:t>
      </w:r>
      <w:r w:rsidRPr="005000F9">
        <w:rPr>
          <w:rFonts w:ascii="Times New Roman" w:eastAsia="SimSun" w:hAnsi="Times New Roman" w:cs="Times New Roman"/>
        </w:rPr>
        <w:t xml:space="preserve">), esančiame </w:t>
      </w:r>
      <w:r w:rsidRPr="005000F9">
        <w:rPr>
          <w:rFonts w:ascii="Times New Roman" w:eastAsia="SimSun" w:hAnsi="Times New Roman" w:cs="Times New Roman"/>
          <w:lang w:eastAsia="zh-CN"/>
        </w:rPr>
        <w:t>Smiltelės g. 12A, Klaipėd</w:t>
      </w:r>
      <w:r w:rsidR="00083544" w:rsidRPr="005000F9">
        <w:rPr>
          <w:rFonts w:ascii="Times New Roman" w:eastAsia="SimSun" w:hAnsi="Times New Roman" w:cs="Times New Roman"/>
          <w:lang w:eastAsia="zh-CN"/>
        </w:rPr>
        <w:t>oje</w:t>
      </w:r>
      <w:r w:rsidRPr="005000F9">
        <w:rPr>
          <w:rFonts w:ascii="Times New Roman" w:eastAsia="SimSun" w:hAnsi="Times New Roman" w:cs="Times New Roman"/>
          <w:lang w:eastAsia="zh-CN"/>
        </w:rPr>
        <w:t>;</w:t>
      </w:r>
    </w:p>
    <w:p w14:paraId="5C2AD6DC"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administracinėse patalpose (unikalus numeris </w:t>
      </w:r>
      <w:r w:rsidRPr="005000F9">
        <w:rPr>
          <w:rFonts w:ascii="Times New Roman" w:eastAsia="Times New Roman" w:hAnsi="Times New Roman" w:cs="Times New Roman"/>
          <w:lang w:eastAsia="lt-LT"/>
        </w:rPr>
        <w:t>4400-0147-7622:8014</w:t>
      </w:r>
      <w:r w:rsidRPr="005000F9">
        <w:rPr>
          <w:rFonts w:ascii="Times New Roman" w:eastAsia="Times New Roman" w:hAnsi="Times New Roman" w:cs="Times New Roman"/>
          <w:color w:val="000000" w:themeColor="text1"/>
        </w:rPr>
        <w:t xml:space="preserve">), esančiose </w:t>
      </w:r>
      <w:r w:rsidRPr="005000F9">
        <w:rPr>
          <w:rFonts w:ascii="Times New Roman" w:hAnsi="Times New Roman" w:cs="Times New Roman"/>
        </w:rPr>
        <w:t>Prezidento g. 7, Tauragėje;</w:t>
      </w:r>
    </w:p>
    <w:p w14:paraId="72819694" w14:textId="77777777" w:rsidR="0091304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8896-9000-4011</w:t>
      </w:r>
      <w:r w:rsidRPr="005000F9">
        <w:rPr>
          <w:rFonts w:ascii="Times New Roman" w:eastAsia="SimSun" w:hAnsi="Times New Roman" w:cs="Times New Roman"/>
        </w:rPr>
        <w:t xml:space="preserve">), esančiame </w:t>
      </w:r>
      <w:r w:rsidRPr="005000F9">
        <w:rPr>
          <w:rFonts w:ascii="Times New Roman" w:eastAsia="Times New Roman" w:hAnsi="Times New Roman" w:cs="Times New Roman"/>
          <w:lang w:eastAsia="lt-LT"/>
        </w:rPr>
        <w:t>Dariaus ir Girėno g. 10, Šilutėje</w:t>
      </w:r>
      <w:r w:rsidRPr="005000F9">
        <w:rPr>
          <w:rFonts w:ascii="Times New Roman" w:eastAsia="SimSun" w:hAnsi="Times New Roman" w:cs="Times New Roman"/>
          <w:lang w:eastAsia="zh-CN"/>
        </w:rPr>
        <w:t>;</w:t>
      </w:r>
    </w:p>
    <w:p w14:paraId="5B02A3E4" w14:textId="77777777" w:rsidR="0029709D" w:rsidRPr="005000F9" w:rsidRDefault="0091304D" w:rsidP="00ED57BC">
      <w:pPr>
        <w:pStyle w:val="Sraopastraipa"/>
        <w:numPr>
          <w:ilvl w:val="2"/>
          <w:numId w:val="8"/>
        </w:numPr>
        <w:autoSpaceDE w:val="0"/>
        <w:adjustRightInd w:val="0"/>
        <w:spacing w:after="0" w:line="240" w:lineRule="auto"/>
        <w:ind w:left="709" w:hanging="709"/>
        <w:jc w:val="both"/>
        <w:rPr>
          <w:rFonts w:ascii="Times New Roman" w:eastAsia="SimSun" w:hAnsi="Times New Roman" w:cs="Times New Roman"/>
        </w:rPr>
      </w:pPr>
      <w:r w:rsidRPr="005000F9">
        <w:rPr>
          <w:rFonts w:ascii="Times New Roman" w:eastAsia="SimSun" w:hAnsi="Times New Roman" w:cs="Times New Roman"/>
        </w:rPr>
        <w:t xml:space="preserve">administraciniame pastate (unikalus numeris </w:t>
      </w:r>
      <w:r w:rsidRPr="005000F9">
        <w:rPr>
          <w:rFonts w:ascii="Times New Roman" w:eastAsia="Times New Roman" w:hAnsi="Times New Roman" w:cs="Times New Roman"/>
          <w:lang w:eastAsia="lt-LT"/>
        </w:rPr>
        <w:t>7794-8007-5012</w:t>
      </w:r>
      <w:r w:rsidRPr="005000F9">
        <w:rPr>
          <w:rFonts w:ascii="Times New Roman" w:eastAsia="SimSun" w:hAnsi="Times New Roman" w:cs="Times New Roman"/>
        </w:rPr>
        <w:t xml:space="preserve">), esančiame </w:t>
      </w:r>
      <w:r w:rsidRPr="005000F9">
        <w:rPr>
          <w:rFonts w:ascii="Times New Roman" w:eastAsia="SimSun" w:hAnsi="Times New Roman" w:cs="Times New Roman"/>
          <w:color w:val="000000" w:themeColor="text1"/>
        </w:rPr>
        <w:t>Veterinarijos g. 12, Tauragėje</w:t>
      </w:r>
      <w:r w:rsidR="00AB28A1" w:rsidRPr="005000F9">
        <w:rPr>
          <w:rFonts w:ascii="Times New Roman" w:eastAsia="SimSun" w:hAnsi="Times New Roman" w:cs="Times New Roman"/>
          <w:color w:val="000000" w:themeColor="text1"/>
        </w:rPr>
        <w:t>.</w:t>
      </w:r>
      <w:r w:rsidR="0029709D" w:rsidRPr="005000F9">
        <w:rPr>
          <w:rFonts w:ascii="Times New Roman" w:eastAsia="Times New Roman" w:hAnsi="Times New Roman" w:cs="Times New Roman"/>
          <w:b/>
          <w:bCs/>
          <w:color w:val="000000" w:themeColor="text1"/>
        </w:rPr>
        <w:t xml:space="preserve"> </w:t>
      </w:r>
    </w:p>
    <w:p w14:paraId="25B677B6" w14:textId="77777777" w:rsidR="00CB151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Darbus Rangovas turi atlikti vadovaujantis Lietuvos Respublikoje galiojančiais įstatymais, norminiais teisės aktais, standartais, statybos techniniais reglamentais, higienos normų reikalavimais ir kitais susijusiais dokumentais.</w:t>
      </w:r>
      <w:r w:rsidR="00CB151D" w:rsidRPr="005000F9">
        <w:rPr>
          <w:rFonts w:ascii="Times New Roman" w:eastAsia="SimSun" w:hAnsi="Times New Roman" w:cs="Times New Roman"/>
        </w:rPr>
        <w:t xml:space="preserve"> </w:t>
      </w:r>
    </w:p>
    <w:p w14:paraId="12023566" w14:textId="77777777" w:rsidR="00CB151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 xml:space="preserve">Rangovas privalo Darbus atlikti naudojantis savo įrankiais, mechanizmais ir medžiagomis. Visos Darbų metu naudojamos medžiagos, įranga bei gaminiai turi būti nauji ir nenaudoti, </w:t>
      </w:r>
      <w:r w:rsidR="00D24380" w:rsidRPr="005000F9">
        <w:rPr>
          <w:rFonts w:ascii="Times New Roman" w:eastAsia="SimSun" w:hAnsi="Times New Roman" w:cs="Times New Roman"/>
        </w:rPr>
        <w:t>t</w:t>
      </w:r>
      <w:r w:rsidRPr="005000F9">
        <w:rPr>
          <w:rFonts w:ascii="Times New Roman" w:eastAsia="SimSun" w:hAnsi="Times New Roman" w:cs="Times New Roman"/>
        </w:rPr>
        <w:t>uri atitikti statybos reglamentų ir gamintojų techninius reikalavimus.</w:t>
      </w:r>
      <w:r w:rsidR="00CB151D" w:rsidRPr="005000F9">
        <w:rPr>
          <w:rFonts w:ascii="Times New Roman" w:eastAsia="SimSun" w:hAnsi="Times New Roman" w:cs="Times New Roman"/>
        </w:rPr>
        <w:t xml:space="preserve"> </w:t>
      </w:r>
    </w:p>
    <w:p w14:paraId="28C0D572" w14:textId="77777777" w:rsidR="00CB151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Rangovas Darbų vykdymo metu privalo nepažeisti šalia Darbų zonos esančių komunikacijų, pastato konstrukcijų, apdailos bei patalpose esančių įrenginių. Rangovas, pažeidęs komunikacijas, pastato konstrukcijas, apdailą bei patalpose esančius įrenginius, per terminą, kurį raštu suderina su Užsakovu, pašalina pažeidimus savo lėšomis. Rangovas taip pat įsipareigoja užtikrinti greta Darbų zonos ir joje esančių žmonių apsaugą nuo Darbų keliamų pavojų bei atsakyti už juos.</w:t>
      </w:r>
      <w:r w:rsidR="00CB151D" w:rsidRPr="005000F9">
        <w:rPr>
          <w:rFonts w:ascii="Times New Roman" w:eastAsia="SimSun" w:hAnsi="Times New Roman" w:cs="Times New Roman"/>
        </w:rPr>
        <w:t xml:space="preserve"> </w:t>
      </w:r>
    </w:p>
    <w:p w14:paraId="04592D2F" w14:textId="77777777" w:rsidR="00F87B6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F87B6D" w:rsidRPr="005000F9">
        <w:rPr>
          <w:rFonts w:ascii="Times New Roman" w:eastAsia="SimSun" w:hAnsi="Times New Roman" w:cs="Times New Roman"/>
        </w:rPr>
        <w:t xml:space="preserve"> </w:t>
      </w:r>
    </w:p>
    <w:p w14:paraId="1F29F07F" w14:textId="77777777" w:rsidR="00F87B6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r w:rsidR="00F87B6D" w:rsidRPr="005000F9">
        <w:rPr>
          <w:rFonts w:ascii="Times New Roman" w:eastAsia="SimSun" w:hAnsi="Times New Roman" w:cs="Times New Roman"/>
        </w:rPr>
        <w:t xml:space="preserve"> </w:t>
      </w:r>
    </w:p>
    <w:p w14:paraId="69DE329F" w14:textId="521EF911" w:rsidR="00F87B6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lang w:eastAsia="zh-CN"/>
        </w:rPr>
        <w:t>Rangovas privalo į kainą įskaičiuoti</w:t>
      </w:r>
      <w:r w:rsidRPr="005000F9">
        <w:rPr>
          <w:rFonts w:ascii="Times New Roman" w:hAnsi="Times New Roman" w:cs="Times New Roman"/>
        </w:rPr>
        <w:t xml:space="preserve"> palipimo / pakėlimo priemones, medžiagas ir įrangą</w:t>
      </w:r>
      <w:r w:rsidR="00D53F26">
        <w:rPr>
          <w:rFonts w:ascii="Times New Roman" w:hAnsi="Times New Roman" w:cs="Times New Roman"/>
        </w:rPr>
        <w:t>,</w:t>
      </w:r>
      <w:r w:rsidRPr="005000F9">
        <w:rPr>
          <w:rFonts w:ascii="Times New Roman" w:hAnsi="Times New Roman" w:cs="Times New Roman"/>
        </w:rPr>
        <w:t xml:space="preserve"> reikalingą Darbams atlikti, paviršių uždengimo, baldų ar kitų daiktų išnešimą ir sunešimą atlikus Darbus, ir kitas išlaidas, reikalingas Darbui atlikti.</w:t>
      </w:r>
      <w:r w:rsidR="00F87B6D" w:rsidRPr="005000F9">
        <w:rPr>
          <w:rFonts w:ascii="Times New Roman" w:hAnsi="Times New Roman" w:cs="Times New Roman"/>
        </w:rPr>
        <w:t xml:space="preserve"> </w:t>
      </w:r>
    </w:p>
    <w:p w14:paraId="6F279FC3" w14:textId="77777777" w:rsidR="00F87B6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Rangovas, atlikęs Darbus, įsipareigoja iki Darbų perdavimo - priėmimo akto pasirašymo, išgabenti po Darbų likusias statybines atliekas, išvalyti vietą, kurioje dirbo.</w:t>
      </w:r>
      <w:r w:rsidR="00F87B6D" w:rsidRPr="005000F9">
        <w:rPr>
          <w:rFonts w:ascii="Times New Roman" w:eastAsia="SimSun" w:hAnsi="Times New Roman" w:cs="Times New Roman"/>
        </w:rPr>
        <w:t xml:space="preserve"> </w:t>
      </w:r>
    </w:p>
    <w:p w14:paraId="5E35BB24" w14:textId="77777777" w:rsidR="00F87B6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lastRenderedPageBreak/>
        <w:t xml:space="preserve">Rangovas, gavęs nusiskundimų dėl triukšmo iš pastato naudotojų, privalo imtis priemonių triukšmui mažinti ir esant reikalui darbą organizuoti po darbo valandų ar savaitgaliais. </w:t>
      </w:r>
    </w:p>
    <w:p w14:paraId="51341EE2" w14:textId="1867B920" w:rsidR="0091304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Rekomenduojama, kad Rangovas atliktų tikslius darbų ir medžiagų kiekių matavimus vietoje, įvertintų galimus netikslumus ir darbų sudėtingumą. Tai reiškia, kad Rangovas turi atlikti objekto apžiūrą, kuri gali būti būtina rengiant pasiūlymą. Prieš atvykstant į objektą, būtina iš anksto suderinti atvykimo datą ir laiką su Užsakovo atsakingais darbuotojais:</w:t>
      </w:r>
    </w:p>
    <w:p w14:paraId="1B78A59F" w14:textId="66241C3A" w:rsidR="00827933" w:rsidRDefault="0091304D" w:rsidP="00ED57BC">
      <w:pPr>
        <w:pStyle w:val="Sraopastraipa"/>
        <w:numPr>
          <w:ilvl w:val="0"/>
          <w:numId w:val="11"/>
        </w:numPr>
        <w:tabs>
          <w:tab w:val="center" w:pos="4975"/>
          <w:tab w:val="right" w:pos="9638"/>
        </w:tabs>
        <w:autoSpaceDE w:val="0"/>
        <w:adjustRightInd w:val="0"/>
        <w:spacing w:after="0" w:line="240" w:lineRule="auto"/>
        <w:ind w:hanging="720"/>
        <w:jc w:val="both"/>
        <w:rPr>
          <w:rFonts w:ascii="Times New Roman" w:eastAsia="SimSun" w:hAnsi="Times New Roman" w:cs="Times New Roman"/>
          <w:lang w:eastAsia="zh-CN"/>
        </w:rPr>
      </w:pPr>
      <w:r w:rsidRPr="005000F9">
        <w:rPr>
          <w:rFonts w:ascii="Times New Roman" w:eastAsia="SimSun" w:hAnsi="Times New Roman" w:cs="Times New Roman"/>
        </w:rPr>
        <w:t>Dėl objektų</w:t>
      </w:r>
      <w:r w:rsidR="00827933">
        <w:rPr>
          <w:rFonts w:ascii="Times New Roman" w:eastAsia="SimSun" w:hAnsi="Times New Roman" w:cs="Times New Roman"/>
        </w:rPr>
        <w:t>,</w:t>
      </w:r>
      <w:r w:rsidRPr="005000F9">
        <w:rPr>
          <w:rFonts w:ascii="Times New Roman" w:eastAsia="SimSun" w:hAnsi="Times New Roman" w:cs="Times New Roman"/>
        </w:rPr>
        <w:t xml:space="preserve"> nurodytų nuo 1 iki 6 punkto </w:t>
      </w:r>
      <w:r w:rsidR="005F26D1">
        <w:rPr>
          <w:rFonts w:ascii="Times New Roman" w:eastAsia="SimSun" w:hAnsi="Times New Roman" w:cs="Times New Roman"/>
        </w:rPr>
        <w:t>–</w:t>
      </w:r>
      <w:r w:rsidRPr="005000F9">
        <w:rPr>
          <w:rFonts w:ascii="Times New Roman" w:eastAsia="SimSun" w:hAnsi="Times New Roman" w:cs="Times New Roman"/>
        </w:rPr>
        <w:t xml:space="preserve"> </w:t>
      </w:r>
      <w:r w:rsidR="0015166F" w:rsidRPr="005000F9">
        <w:rPr>
          <w:rFonts w:ascii="Times New Roman" w:eastAsia="SimSun" w:hAnsi="Times New Roman" w:cs="Times New Roman"/>
        </w:rPr>
        <w:t xml:space="preserve">su </w:t>
      </w:r>
      <w:r w:rsidR="002A61B0">
        <w:rPr>
          <w:rFonts w:ascii="Times New Roman" w:eastAsia="SimSun" w:hAnsi="Times New Roman" w:cs="Times New Roman"/>
          <w:lang w:eastAsia="zh-CN"/>
        </w:rPr>
        <w:t>Projektų</w:t>
      </w:r>
      <w:r w:rsidR="0015166F" w:rsidRPr="005000F9">
        <w:rPr>
          <w:rFonts w:ascii="Times New Roman" w:eastAsia="SimSun" w:hAnsi="Times New Roman" w:cs="Times New Roman"/>
          <w:lang w:eastAsia="zh-CN"/>
        </w:rPr>
        <w:t xml:space="preserve"> ir priežiūros departamento Turto priežiūros skyriaus</w:t>
      </w:r>
      <w:r w:rsidRPr="005000F9">
        <w:rPr>
          <w:rFonts w:ascii="Times New Roman" w:eastAsia="SimSun" w:hAnsi="Times New Roman" w:cs="Times New Roman"/>
          <w:lang w:eastAsia="zh-CN"/>
        </w:rPr>
        <w:t xml:space="preserve"> </w:t>
      </w:r>
      <w:r w:rsidR="00605A25" w:rsidRPr="005000F9">
        <w:rPr>
          <w:rFonts w:ascii="Times New Roman" w:eastAsia="SimSun" w:hAnsi="Times New Roman" w:cs="Times New Roman"/>
          <w:lang w:eastAsia="zh-CN"/>
        </w:rPr>
        <w:t xml:space="preserve">Klaipėdos turto priežiūros grupės </w:t>
      </w:r>
      <w:r w:rsidRPr="005000F9">
        <w:rPr>
          <w:rFonts w:ascii="Times New Roman" w:eastAsia="SimSun" w:hAnsi="Times New Roman" w:cs="Times New Roman"/>
          <w:lang w:eastAsia="zh-CN"/>
        </w:rPr>
        <w:t xml:space="preserve">techninės priežiūros </w:t>
      </w:r>
      <w:r w:rsidRPr="005000F9">
        <w:rPr>
          <w:rFonts w:ascii="Times New Roman" w:eastAsia="SimSun" w:hAnsi="Times New Roman" w:cs="Times New Roman"/>
        </w:rPr>
        <w:t xml:space="preserve">inžinieriumi </w:t>
      </w:r>
      <w:r w:rsidRPr="005000F9">
        <w:rPr>
          <w:rFonts w:ascii="Times New Roman" w:eastAsia="SimSun" w:hAnsi="Times New Roman" w:cs="Times New Roman"/>
          <w:b/>
          <w:bCs/>
        </w:rPr>
        <w:t>Domu Šukiu</w:t>
      </w:r>
      <w:r w:rsidRPr="005000F9">
        <w:rPr>
          <w:rFonts w:ascii="Times New Roman" w:eastAsia="SimSun" w:hAnsi="Times New Roman" w:cs="Times New Roman"/>
        </w:rPr>
        <w:t>, tel. Nr. +370</w:t>
      </w:r>
      <w:r w:rsidR="005F26D1">
        <w:rPr>
          <w:rFonts w:ascii="Times New Roman" w:eastAsia="SimSun" w:hAnsi="Times New Roman" w:cs="Times New Roman"/>
        </w:rPr>
        <w:t> </w:t>
      </w:r>
      <w:r w:rsidRPr="005000F9">
        <w:rPr>
          <w:rFonts w:ascii="Times New Roman" w:eastAsia="SimSun" w:hAnsi="Times New Roman" w:cs="Times New Roman"/>
        </w:rPr>
        <w:t>669</w:t>
      </w:r>
      <w:r w:rsidR="005F26D1">
        <w:rPr>
          <w:rFonts w:ascii="Times New Roman" w:eastAsia="SimSun" w:hAnsi="Times New Roman" w:cs="Times New Roman"/>
        </w:rPr>
        <w:t> </w:t>
      </w:r>
      <w:r w:rsidRPr="005000F9">
        <w:rPr>
          <w:rFonts w:ascii="Times New Roman" w:eastAsia="SimSun" w:hAnsi="Times New Roman" w:cs="Times New Roman"/>
        </w:rPr>
        <w:t>36144</w:t>
      </w:r>
      <w:r w:rsidR="005F26D1">
        <w:rPr>
          <w:rFonts w:ascii="Times New Roman" w:eastAsia="SimSun" w:hAnsi="Times New Roman" w:cs="Times New Roman"/>
          <w:lang w:eastAsia="zh-CN"/>
        </w:rPr>
        <w:t>;</w:t>
      </w:r>
    </w:p>
    <w:p w14:paraId="59941BC4" w14:textId="77777777" w:rsidR="00A97013" w:rsidRDefault="0091304D" w:rsidP="00ED57BC">
      <w:pPr>
        <w:pStyle w:val="Sraopastraipa"/>
        <w:numPr>
          <w:ilvl w:val="0"/>
          <w:numId w:val="11"/>
        </w:numPr>
        <w:tabs>
          <w:tab w:val="center" w:pos="4975"/>
          <w:tab w:val="right" w:pos="9638"/>
        </w:tabs>
        <w:autoSpaceDE w:val="0"/>
        <w:adjustRightInd w:val="0"/>
        <w:spacing w:after="0" w:line="240" w:lineRule="auto"/>
        <w:ind w:hanging="720"/>
        <w:jc w:val="both"/>
        <w:rPr>
          <w:rFonts w:ascii="Times New Roman" w:eastAsia="SimSun" w:hAnsi="Times New Roman" w:cs="Times New Roman"/>
          <w:lang w:eastAsia="zh-CN"/>
        </w:rPr>
      </w:pPr>
      <w:r w:rsidRPr="00827933">
        <w:rPr>
          <w:rFonts w:ascii="Times New Roman" w:eastAsia="SimSun" w:hAnsi="Times New Roman" w:cs="Times New Roman"/>
        </w:rPr>
        <w:t xml:space="preserve">Dėl objektų, nurodytų nuo 7 iki 12 punkto </w:t>
      </w:r>
      <w:r w:rsidR="00827933">
        <w:rPr>
          <w:rFonts w:ascii="Times New Roman" w:eastAsia="SimSun" w:hAnsi="Times New Roman" w:cs="Times New Roman"/>
        </w:rPr>
        <w:t>–</w:t>
      </w:r>
      <w:r w:rsidRPr="00827933">
        <w:rPr>
          <w:rFonts w:ascii="Times New Roman" w:eastAsia="SimSun" w:hAnsi="Times New Roman" w:cs="Times New Roman"/>
        </w:rPr>
        <w:t xml:space="preserve"> su </w:t>
      </w:r>
      <w:r w:rsidR="00755080">
        <w:rPr>
          <w:rFonts w:ascii="Times New Roman" w:eastAsia="SimSun" w:hAnsi="Times New Roman" w:cs="Times New Roman"/>
          <w:lang w:eastAsia="zh-CN"/>
        </w:rPr>
        <w:t>Projektų</w:t>
      </w:r>
      <w:r w:rsidR="0015166F" w:rsidRPr="00827933">
        <w:rPr>
          <w:rFonts w:ascii="Times New Roman" w:eastAsia="SimSun" w:hAnsi="Times New Roman" w:cs="Times New Roman"/>
          <w:lang w:eastAsia="zh-CN"/>
        </w:rPr>
        <w:t xml:space="preserve"> ir priežiūros departamento Turto priežiūros skyriaus Klaipėdos turto priežiūros grupės vadovu </w:t>
      </w:r>
      <w:r w:rsidR="0015166F" w:rsidRPr="00827933">
        <w:rPr>
          <w:rFonts w:ascii="Times New Roman" w:eastAsia="SimSun" w:hAnsi="Times New Roman" w:cs="Times New Roman"/>
          <w:b/>
          <w:bCs/>
          <w:lang w:eastAsia="zh-CN"/>
        </w:rPr>
        <w:t>Viliumi Simonavičiumi</w:t>
      </w:r>
      <w:r w:rsidRPr="00827933">
        <w:rPr>
          <w:rFonts w:ascii="Times New Roman" w:eastAsia="SimSun" w:hAnsi="Times New Roman" w:cs="Times New Roman"/>
        </w:rPr>
        <w:t>, tel. Nr. +370</w:t>
      </w:r>
      <w:r w:rsidR="00EE2F5E">
        <w:rPr>
          <w:rFonts w:ascii="Times New Roman" w:eastAsia="SimSun" w:hAnsi="Times New Roman" w:cs="Times New Roman"/>
        </w:rPr>
        <w:t> </w:t>
      </w:r>
      <w:r w:rsidRPr="00827933">
        <w:rPr>
          <w:rFonts w:ascii="Times New Roman" w:eastAsia="SimSun" w:hAnsi="Times New Roman" w:cs="Times New Roman"/>
        </w:rPr>
        <w:t>614</w:t>
      </w:r>
      <w:r w:rsidR="00EE2F5E">
        <w:rPr>
          <w:rFonts w:ascii="Times New Roman" w:eastAsia="SimSun" w:hAnsi="Times New Roman" w:cs="Times New Roman"/>
        </w:rPr>
        <w:t> </w:t>
      </w:r>
      <w:r w:rsidRPr="00827933">
        <w:rPr>
          <w:rFonts w:ascii="Times New Roman" w:eastAsia="SimSun" w:hAnsi="Times New Roman" w:cs="Times New Roman"/>
        </w:rPr>
        <w:t>39689;</w:t>
      </w:r>
    </w:p>
    <w:p w14:paraId="25C662C6" w14:textId="77777777" w:rsidR="00A97013" w:rsidRDefault="0091304D" w:rsidP="00ED57BC">
      <w:pPr>
        <w:pStyle w:val="Sraopastraipa"/>
        <w:numPr>
          <w:ilvl w:val="0"/>
          <w:numId w:val="11"/>
        </w:numPr>
        <w:tabs>
          <w:tab w:val="center" w:pos="4975"/>
          <w:tab w:val="right" w:pos="9638"/>
        </w:tabs>
        <w:autoSpaceDE w:val="0"/>
        <w:adjustRightInd w:val="0"/>
        <w:spacing w:after="0" w:line="240" w:lineRule="auto"/>
        <w:ind w:hanging="720"/>
        <w:jc w:val="both"/>
        <w:rPr>
          <w:rFonts w:ascii="Times New Roman" w:eastAsia="SimSun" w:hAnsi="Times New Roman" w:cs="Times New Roman"/>
          <w:lang w:eastAsia="zh-CN"/>
        </w:rPr>
      </w:pPr>
      <w:r w:rsidRPr="00A97013">
        <w:rPr>
          <w:rFonts w:ascii="Times New Roman" w:eastAsia="SimSun" w:hAnsi="Times New Roman" w:cs="Times New Roman"/>
        </w:rPr>
        <w:t xml:space="preserve">Dėl objektų, nurodytų nuo 13 iki 14 punkto </w:t>
      </w:r>
      <w:r w:rsidR="004967C6" w:rsidRPr="00A97013">
        <w:rPr>
          <w:rFonts w:ascii="Times New Roman" w:eastAsia="SimSun" w:hAnsi="Times New Roman" w:cs="Times New Roman"/>
        </w:rPr>
        <w:t>–</w:t>
      </w:r>
      <w:r w:rsidRPr="00A97013">
        <w:rPr>
          <w:rFonts w:ascii="Times New Roman" w:eastAsia="SimSun" w:hAnsi="Times New Roman" w:cs="Times New Roman"/>
        </w:rPr>
        <w:t xml:space="preserve"> </w:t>
      </w:r>
      <w:r w:rsidR="004967C6" w:rsidRPr="00A97013">
        <w:rPr>
          <w:rFonts w:ascii="Times New Roman" w:eastAsia="SimSun" w:hAnsi="Times New Roman" w:cs="Times New Roman"/>
        </w:rPr>
        <w:t xml:space="preserve">su </w:t>
      </w:r>
      <w:r w:rsidR="00EE2F5E" w:rsidRPr="00A97013">
        <w:rPr>
          <w:rFonts w:ascii="Times New Roman" w:eastAsia="SimSun" w:hAnsi="Times New Roman" w:cs="Times New Roman"/>
          <w:lang w:eastAsia="zh-CN"/>
        </w:rPr>
        <w:t>Projektų</w:t>
      </w:r>
      <w:r w:rsidR="004967C6" w:rsidRPr="00A97013">
        <w:rPr>
          <w:rFonts w:ascii="Times New Roman" w:eastAsia="SimSun" w:hAnsi="Times New Roman" w:cs="Times New Roman"/>
          <w:lang w:eastAsia="zh-CN"/>
        </w:rPr>
        <w:t xml:space="preserve"> ir priežiūros departamento Turto priežiūros skyriaus </w:t>
      </w:r>
      <w:r w:rsidR="00605A25" w:rsidRPr="00A97013">
        <w:rPr>
          <w:rFonts w:ascii="Times New Roman" w:eastAsia="SimSun" w:hAnsi="Times New Roman" w:cs="Times New Roman"/>
          <w:lang w:eastAsia="zh-CN"/>
        </w:rPr>
        <w:t xml:space="preserve">Klaipėdos turto priežiūros grupės </w:t>
      </w:r>
      <w:r w:rsidR="004967C6" w:rsidRPr="00A97013">
        <w:rPr>
          <w:rFonts w:ascii="Times New Roman" w:eastAsia="SimSun" w:hAnsi="Times New Roman" w:cs="Times New Roman"/>
          <w:lang w:eastAsia="zh-CN"/>
        </w:rPr>
        <w:t xml:space="preserve">techninės priežiūros </w:t>
      </w:r>
      <w:r w:rsidR="004967C6" w:rsidRPr="00A97013">
        <w:rPr>
          <w:rFonts w:ascii="Times New Roman" w:eastAsia="SimSun" w:hAnsi="Times New Roman" w:cs="Times New Roman"/>
        </w:rPr>
        <w:t>inžinieriumi</w:t>
      </w:r>
      <w:r w:rsidRPr="00A97013">
        <w:rPr>
          <w:rFonts w:ascii="Times New Roman" w:eastAsia="SimSun" w:hAnsi="Times New Roman" w:cs="Times New Roman"/>
          <w:lang w:eastAsia="zh-CN"/>
        </w:rPr>
        <w:t xml:space="preserve"> </w:t>
      </w:r>
      <w:r w:rsidRPr="00A97013">
        <w:rPr>
          <w:rFonts w:ascii="Times New Roman" w:eastAsia="SimSun" w:hAnsi="Times New Roman" w:cs="Times New Roman"/>
          <w:b/>
          <w:bCs/>
        </w:rPr>
        <w:t>Remigijumi Jurevičiumi</w:t>
      </w:r>
      <w:r w:rsidRPr="00A97013">
        <w:rPr>
          <w:rFonts w:ascii="Times New Roman" w:eastAsia="SimSun" w:hAnsi="Times New Roman" w:cs="Times New Roman"/>
        </w:rPr>
        <w:t>, tel. Nr. +370</w:t>
      </w:r>
      <w:r w:rsidR="00EE2F5E" w:rsidRPr="00A97013">
        <w:rPr>
          <w:rFonts w:ascii="Times New Roman" w:eastAsia="SimSun" w:hAnsi="Times New Roman" w:cs="Times New Roman"/>
        </w:rPr>
        <w:t> </w:t>
      </w:r>
      <w:r w:rsidRPr="00A97013">
        <w:rPr>
          <w:rFonts w:ascii="Times New Roman" w:eastAsia="SimSun" w:hAnsi="Times New Roman" w:cs="Times New Roman"/>
        </w:rPr>
        <w:t>664</w:t>
      </w:r>
      <w:r w:rsidR="00EE2F5E" w:rsidRPr="00A97013">
        <w:rPr>
          <w:rFonts w:ascii="Times New Roman" w:eastAsia="SimSun" w:hAnsi="Times New Roman" w:cs="Times New Roman"/>
        </w:rPr>
        <w:t> </w:t>
      </w:r>
      <w:r w:rsidRPr="00A97013">
        <w:rPr>
          <w:rFonts w:ascii="Times New Roman" w:eastAsia="SimSun" w:hAnsi="Times New Roman" w:cs="Times New Roman"/>
        </w:rPr>
        <w:t>46416;</w:t>
      </w:r>
    </w:p>
    <w:p w14:paraId="4BB22A89" w14:textId="1EB1CB06" w:rsidR="006914CB" w:rsidRPr="00A97013" w:rsidRDefault="0091304D" w:rsidP="00ED57BC">
      <w:pPr>
        <w:pStyle w:val="Sraopastraipa"/>
        <w:numPr>
          <w:ilvl w:val="0"/>
          <w:numId w:val="11"/>
        </w:numPr>
        <w:tabs>
          <w:tab w:val="center" w:pos="4975"/>
          <w:tab w:val="right" w:pos="9638"/>
        </w:tabs>
        <w:autoSpaceDE w:val="0"/>
        <w:adjustRightInd w:val="0"/>
        <w:spacing w:after="0" w:line="240" w:lineRule="auto"/>
        <w:ind w:hanging="720"/>
        <w:jc w:val="both"/>
        <w:rPr>
          <w:rFonts w:ascii="Times New Roman" w:eastAsia="SimSun" w:hAnsi="Times New Roman" w:cs="Times New Roman"/>
          <w:lang w:eastAsia="zh-CN"/>
        </w:rPr>
      </w:pPr>
      <w:r w:rsidRPr="00A97013">
        <w:rPr>
          <w:rFonts w:ascii="Times New Roman" w:eastAsia="SimSun" w:hAnsi="Times New Roman" w:cs="Times New Roman"/>
        </w:rPr>
        <w:t xml:space="preserve">Dėl objektų, nurodytų nuo 15 iki 17 punkto </w:t>
      </w:r>
      <w:r w:rsidR="00EE2F5E" w:rsidRPr="00A97013">
        <w:rPr>
          <w:rFonts w:ascii="Times New Roman" w:eastAsia="SimSun" w:hAnsi="Times New Roman" w:cs="Times New Roman"/>
        </w:rPr>
        <w:t>–</w:t>
      </w:r>
      <w:r w:rsidRPr="00A97013">
        <w:rPr>
          <w:rFonts w:ascii="Times New Roman" w:eastAsia="SimSun" w:hAnsi="Times New Roman" w:cs="Times New Roman"/>
        </w:rPr>
        <w:t xml:space="preserve"> su </w:t>
      </w:r>
      <w:r w:rsidR="00EE2F5E" w:rsidRPr="00A97013">
        <w:rPr>
          <w:rFonts w:ascii="Times New Roman" w:eastAsia="SimSun" w:hAnsi="Times New Roman" w:cs="Times New Roman"/>
          <w:lang w:eastAsia="zh-CN"/>
        </w:rPr>
        <w:t>Projektų</w:t>
      </w:r>
      <w:r w:rsidR="001836B2" w:rsidRPr="00A97013">
        <w:rPr>
          <w:rFonts w:ascii="Times New Roman" w:eastAsia="SimSun" w:hAnsi="Times New Roman" w:cs="Times New Roman"/>
          <w:lang w:eastAsia="zh-CN"/>
        </w:rPr>
        <w:t xml:space="preserve"> ir priežiūros departamento Turto priežiūros skyriaus</w:t>
      </w:r>
      <w:r w:rsidR="00605A25" w:rsidRPr="00A97013">
        <w:rPr>
          <w:rFonts w:ascii="Times New Roman" w:eastAsia="SimSun" w:hAnsi="Times New Roman" w:cs="Times New Roman"/>
          <w:lang w:eastAsia="zh-CN"/>
        </w:rPr>
        <w:t xml:space="preserve"> Klaipėdos turto priežiūros grupės</w:t>
      </w:r>
      <w:r w:rsidR="001836B2" w:rsidRPr="00A97013">
        <w:rPr>
          <w:rFonts w:ascii="Times New Roman" w:eastAsia="SimSun" w:hAnsi="Times New Roman" w:cs="Times New Roman"/>
          <w:lang w:eastAsia="zh-CN"/>
        </w:rPr>
        <w:t xml:space="preserve"> techninės priežiūros </w:t>
      </w:r>
      <w:r w:rsidR="001836B2" w:rsidRPr="00A97013">
        <w:rPr>
          <w:rFonts w:ascii="Times New Roman" w:eastAsia="SimSun" w:hAnsi="Times New Roman" w:cs="Times New Roman"/>
        </w:rPr>
        <w:t>inžinieriumi</w:t>
      </w:r>
      <w:r w:rsidRPr="00A97013">
        <w:rPr>
          <w:rFonts w:ascii="Times New Roman" w:eastAsia="SimSun" w:hAnsi="Times New Roman" w:cs="Times New Roman"/>
          <w:lang w:eastAsia="zh-CN"/>
        </w:rPr>
        <w:t xml:space="preserve"> </w:t>
      </w:r>
      <w:r w:rsidRPr="00A97013">
        <w:rPr>
          <w:rFonts w:ascii="Times New Roman" w:eastAsia="SimSun" w:hAnsi="Times New Roman" w:cs="Times New Roman"/>
          <w:b/>
          <w:bCs/>
        </w:rPr>
        <w:t>Egidijumi Triuška</w:t>
      </w:r>
      <w:r w:rsidRPr="00A97013">
        <w:rPr>
          <w:rFonts w:ascii="Times New Roman" w:eastAsia="SimSun" w:hAnsi="Times New Roman" w:cs="Times New Roman"/>
        </w:rPr>
        <w:t>, tel. Nr. +370</w:t>
      </w:r>
      <w:r w:rsidR="00A97013" w:rsidRPr="00A97013">
        <w:rPr>
          <w:rFonts w:ascii="Times New Roman" w:eastAsia="SimSun" w:hAnsi="Times New Roman" w:cs="Times New Roman"/>
        </w:rPr>
        <w:t> </w:t>
      </w:r>
      <w:r w:rsidRPr="00A97013">
        <w:rPr>
          <w:rFonts w:ascii="Times New Roman" w:eastAsia="SimSun" w:hAnsi="Times New Roman" w:cs="Times New Roman"/>
        </w:rPr>
        <w:t>6</w:t>
      </w:r>
      <w:r w:rsidR="00655251" w:rsidRPr="00A97013">
        <w:rPr>
          <w:rFonts w:ascii="Times New Roman" w:eastAsia="SimSun" w:hAnsi="Times New Roman" w:cs="Times New Roman"/>
        </w:rPr>
        <w:t>87</w:t>
      </w:r>
      <w:r w:rsidR="00A97013" w:rsidRPr="00A97013">
        <w:rPr>
          <w:rFonts w:ascii="Times New Roman" w:eastAsia="SimSun" w:hAnsi="Times New Roman" w:cs="Times New Roman"/>
        </w:rPr>
        <w:t> </w:t>
      </w:r>
      <w:r w:rsidR="006D3806" w:rsidRPr="00A97013">
        <w:rPr>
          <w:rFonts w:ascii="Times New Roman" w:eastAsia="SimSun" w:hAnsi="Times New Roman" w:cs="Times New Roman"/>
        </w:rPr>
        <w:t>78963</w:t>
      </w:r>
      <w:r w:rsidR="006914CB" w:rsidRPr="00A97013">
        <w:rPr>
          <w:rFonts w:ascii="Times New Roman" w:eastAsia="SimSun" w:hAnsi="Times New Roman" w:cs="Times New Roman"/>
        </w:rPr>
        <w:t>.</w:t>
      </w:r>
    </w:p>
    <w:p w14:paraId="73E66D90" w14:textId="46C8053E" w:rsidR="006914CB" w:rsidRPr="005000F9" w:rsidRDefault="00FD007B"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u w:val="single"/>
        </w:rPr>
        <w:t>Rangovas</w:t>
      </w:r>
      <w:r w:rsidR="00A97013">
        <w:rPr>
          <w:rFonts w:ascii="Times New Roman" w:eastAsia="SimSun" w:hAnsi="Times New Roman" w:cs="Times New Roman"/>
          <w:u w:val="single"/>
        </w:rPr>
        <w:t>,</w:t>
      </w:r>
      <w:r w:rsidRPr="005000F9">
        <w:rPr>
          <w:rFonts w:ascii="Times New Roman" w:eastAsia="SimSun" w:hAnsi="Times New Roman" w:cs="Times New Roman"/>
          <w:u w:val="single"/>
        </w:rPr>
        <w:t xml:space="preserve"> teikdamas </w:t>
      </w:r>
      <w:r w:rsidR="000F52CD" w:rsidRPr="005000F9">
        <w:rPr>
          <w:rFonts w:ascii="Times New Roman" w:eastAsia="SimSun" w:hAnsi="Times New Roman" w:cs="Times New Roman"/>
          <w:u w:val="single"/>
        </w:rPr>
        <w:t xml:space="preserve">komercinį </w:t>
      </w:r>
      <w:r w:rsidRPr="005000F9">
        <w:rPr>
          <w:rFonts w:ascii="Times New Roman" w:eastAsia="SimSun" w:hAnsi="Times New Roman" w:cs="Times New Roman"/>
          <w:u w:val="single"/>
        </w:rPr>
        <w:t xml:space="preserve">pasiūlymą Darbams, kartu privalo pateikti </w:t>
      </w:r>
      <w:r w:rsidR="00EB0A6D" w:rsidRPr="005000F9">
        <w:rPr>
          <w:rFonts w:ascii="Times New Roman" w:eastAsia="SimSun" w:hAnsi="Times New Roman" w:cs="Times New Roman"/>
          <w:u w:val="single"/>
        </w:rPr>
        <w:t xml:space="preserve">ir </w:t>
      </w:r>
      <w:r w:rsidRPr="005000F9">
        <w:rPr>
          <w:rFonts w:ascii="Times New Roman" w:eastAsia="SimSun" w:hAnsi="Times New Roman" w:cs="Times New Roman"/>
          <w:u w:val="single"/>
        </w:rPr>
        <w:t>lokalinę sąmatą.</w:t>
      </w:r>
      <w:r w:rsidRPr="005000F9">
        <w:rPr>
          <w:rFonts w:ascii="Times New Roman" w:eastAsia="SimSun" w:hAnsi="Times New Roman" w:cs="Times New Roman"/>
        </w:rPr>
        <w:t xml:space="preserve"> Sudarius sutartį, tačiau ne vėliau kaip per 5 (penkias) darbo dienas nuo sutarties įsigaliojimo dienos, Rangovas įsipareigoja Užsakovui pateikti patikslintus detalius sąmatinius skaičiavimus (toliau – Lokalines sąmatas), techninėje specifikacijoje nurodytiems darbams atlikti. Lokalinės sąmatos turi būti pateiktos pdf. arba xlsx.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r w:rsidR="006914CB" w:rsidRPr="005000F9">
        <w:rPr>
          <w:rFonts w:ascii="Times New Roman" w:eastAsia="SimSun" w:hAnsi="Times New Roman" w:cs="Times New Roman"/>
        </w:rPr>
        <w:t xml:space="preserve"> </w:t>
      </w:r>
    </w:p>
    <w:p w14:paraId="1D02330C" w14:textId="77777777" w:rsidR="006914CB"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Užsakovas priims atliktus darbus vadovaudamasis prie Sutarties pridėta Technine specifikacija ir Lokaline sąmata bei pasirašydamas atliktų darbų perdavimo - priėmimo aktą, kuriame turi būti nurodyti faktiškai atliktų darbų kiekiai. Rangovas privalo kiekvienam objektui parengti ir pateikti atskirus atliktų darbų perdavimo–priėmimo aktus bei išrašyti atitinkamas PVM sąskaitas faktūras.</w:t>
      </w:r>
      <w:r w:rsidR="006914CB" w:rsidRPr="005000F9">
        <w:rPr>
          <w:rFonts w:ascii="Times New Roman" w:eastAsia="SimSun" w:hAnsi="Times New Roman" w:cs="Times New Roman"/>
        </w:rPr>
        <w:t xml:space="preserve"> </w:t>
      </w:r>
    </w:p>
    <w:p w14:paraId="726BFAF5" w14:textId="77777777" w:rsidR="006914CB" w:rsidRPr="005000F9" w:rsidRDefault="002F50D3"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Times New Roman" w:hAnsi="Times New Roman" w:cs="Times New Roman"/>
        </w:rPr>
        <w:t>Rangovas, užbaigęs darbus, privalo pateikti visą išpildomąją dokumentaciją (įrangos pasai, deklaracijos, sertifikatai, matavimų protokolai ir pan.) elektroniniame formate .pdf arba .jpg.</w:t>
      </w:r>
      <w:r w:rsidR="006914CB" w:rsidRPr="005000F9">
        <w:rPr>
          <w:rFonts w:ascii="Times New Roman" w:eastAsia="Times New Roman" w:hAnsi="Times New Roman" w:cs="Times New Roman"/>
        </w:rPr>
        <w:t xml:space="preserve"> </w:t>
      </w:r>
    </w:p>
    <w:p w14:paraId="275F9350" w14:textId="708D2908" w:rsidR="0091304D" w:rsidRPr="005000F9" w:rsidRDefault="0091304D" w:rsidP="00ED57BC">
      <w:pPr>
        <w:pStyle w:val="Sraopastraipa"/>
        <w:numPr>
          <w:ilvl w:val="1"/>
          <w:numId w:val="8"/>
        </w:numPr>
        <w:tabs>
          <w:tab w:val="center" w:pos="4975"/>
          <w:tab w:val="right" w:pos="9638"/>
        </w:tabs>
        <w:autoSpaceDE w:val="0"/>
        <w:adjustRightInd w:val="0"/>
        <w:spacing w:after="0" w:line="240" w:lineRule="auto"/>
        <w:ind w:left="567" w:hanging="567"/>
        <w:jc w:val="both"/>
        <w:rPr>
          <w:rFonts w:ascii="Times New Roman" w:eastAsia="SimSun" w:hAnsi="Times New Roman" w:cs="Times New Roman"/>
        </w:rPr>
      </w:pPr>
      <w:r w:rsidRPr="005000F9">
        <w:rPr>
          <w:rFonts w:ascii="Times New Roman" w:eastAsia="SimSun" w:hAnsi="Times New Roman" w:cs="Times New Roman"/>
        </w:rPr>
        <w:t xml:space="preserve">Rangovas įsipareigoja nesidomėti Užsakovo ir pastato naudotojų vykdoma veikla, neskaityti atsitiktinai paliktų dokumentų, gavus raštišką paklausimą, informuoti Užsakovą per 24 valandas apie atliekamų Darbų eigą. Rangovas darbų atlikimo metu įsipareigoja nesivesti ir neįsileisti pašalinių asmenų, vykdyti visus teisėtus ir neprieštaraujančius šios Sutarties nuostatoms raštiškus Užsakovo nurodymus. </w:t>
      </w:r>
    </w:p>
    <w:p w14:paraId="1A220EFB" w14:textId="77777777" w:rsidR="00775209" w:rsidRPr="005000F9" w:rsidRDefault="00775209" w:rsidP="0091304D">
      <w:pPr>
        <w:spacing w:after="0" w:line="240" w:lineRule="auto"/>
        <w:jc w:val="both"/>
        <w:rPr>
          <w:rFonts w:ascii="Times New Roman" w:eastAsia="SimSun" w:hAnsi="Times New Roman" w:cs="Times New Roman"/>
          <w:b/>
          <w:bCs/>
          <w:lang w:eastAsia="zh-CN"/>
        </w:rPr>
      </w:pPr>
    </w:p>
    <w:p w14:paraId="46969A9A" w14:textId="3731AB99" w:rsidR="0091304D" w:rsidRPr="005000F9" w:rsidRDefault="0091304D" w:rsidP="0091304D">
      <w:pPr>
        <w:spacing w:after="0" w:line="240" w:lineRule="auto"/>
        <w:jc w:val="both"/>
        <w:rPr>
          <w:rFonts w:ascii="Times New Roman" w:eastAsia="SimSun" w:hAnsi="Times New Roman" w:cs="Times New Roman"/>
          <w:b/>
          <w:bCs/>
          <w:lang w:eastAsia="zh-CN"/>
        </w:rPr>
      </w:pPr>
      <w:r w:rsidRPr="005000F9">
        <w:rPr>
          <w:rFonts w:ascii="Times New Roman" w:eastAsia="SimSun" w:hAnsi="Times New Roman" w:cs="Times New Roman"/>
          <w:b/>
          <w:bCs/>
          <w:lang w:eastAsia="zh-CN"/>
        </w:rPr>
        <w:t>II. Darbų aprašymas</w:t>
      </w:r>
      <w:r w:rsidR="00177469" w:rsidRPr="005000F9">
        <w:rPr>
          <w:rFonts w:ascii="Times New Roman" w:eastAsia="SimSun" w:hAnsi="Times New Roman" w:cs="Times New Roman"/>
          <w:b/>
          <w:bCs/>
          <w:lang w:eastAsia="zh-CN"/>
        </w:rPr>
        <w:t xml:space="preserve">, </w:t>
      </w:r>
      <w:r w:rsidR="00177469" w:rsidRPr="005000F9">
        <w:rPr>
          <w:rFonts w:ascii="Times New Roman" w:eastAsia="SimSun" w:hAnsi="Times New Roman" w:cs="Times New Roman"/>
          <w:b/>
          <w:bCs/>
          <w:color w:val="EE0000"/>
          <w:lang w:eastAsia="zh-CN"/>
        </w:rPr>
        <w:t xml:space="preserve">suvestinis darbų kiekių sąrašas </w:t>
      </w:r>
      <w:r w:rsidR="00591F45" w:rsidRPr="005000F9">
        <w:rPr>
          <w:rFonts w:ascii="Times New Roman" w:eastAsia="SimSun" w:hAnsi="Times New Roman" w:cs="Times New Roman"/>
          <w:b/>
          <w:bCs/>
          <w:color w:val="EE0000"/>
          <w:lang w:eastAsia="zh-CN"/>
        </w:rPr>
        <w:t>pateiktas lentelės Nr. 1 apačioje</w:t>
      </w:r>
    </w:p>
    <w:p w14:paraId="6E4B4C87" w14:textId="74650E89" w:rsidR="004F0435" w:rsidRPr="005000F9" w:rsidRDefault="00775209" w:rsidP="005000F9">
      <w:pPr>
        <w:spacing w:after="120"/>
        <w:jc w:val="right"/>
        <w:rPr>
          <w:rFonts w:ascii="Times New Roman" w:hAnsi="Times New Roman" w:cs="Times New Roman"/>
        </w:rPr>
      </w:pPr>
      <w:r w:rsidRPr="005000F9">
        <w:rPr>
          <w:rFonts w:ascii="Times New Roman" w:hAnsi="Times New Roman" w:cs="Times New Roman"/>
          <w:b/>
          <w:bCs/>
        </w:rPr>
        <w:t xml:space="preserve">  </w:t>
      </w:r>
      <w:r w:rsidRPr="005000F9">
        <w:rPr>
          <w:rFonts w:ascii="Times New Roman" w:hAnsi="Times New Roman" w:cs="Times New Roman"/>
        </w:rPr>
        <w:t>1 lentelė</w:t>
      </w:r>
    </w:p>
    <w:tbl>
      <w:tblPr>
        <w:tblStyle w:val="TableNormal1"/>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371"/>
        <w:gridCol w:w="930"/>
        <w:gridCol w:w="62"/>
        <w:gridCol w:w="869"/>
      </w:tblGrid>
      <w:tr w:rsidR="00D84692" w:rsidRPr="00310266" w14:paraId="703591BE" w14:textId="77777777" w:rsidTr="00310266">
        <w:trPr>
          <w:trHeight w:val="619"/>
          <w:jc w:val="center"/>
        </w:trPr>
        <w:tc>
          <w:tcPr>
            <w:tcW w:w="704" w:type="dxa"/>
            <w:noWrap/>
            <w:vAlign w:val="center"/>
            <w:hideMark/>
          </w:tcPr>
          <w:p w14:paraId="1AB66BA5" w14:textId="77777777" w:rsidR="00BD2CAE" w:rsidRPr="00310266" w:rsidRDefault="00BD2CAE"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Eil. Nr.</w:t>
            </w:r>
          </w:p>
        </w:tc>
        <w:tc>
          <w:tcPr>
            <w:tcW w:w="7371" w:type="dxa"/>
            <w:noWrap/>
            <w:vAlign w:val="center"/>
            <w:hideMark/>
          </w:tcPr>
          <w:p w14:paraId="634C5E2C" w14:textId="77777777" w:rsidR="00BD2CAE" w:rsidRPr="00310266" w:rsidRDefault="00BD2CAE"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Darbų aprašymas</w:t>
            </w:r>
          </w:p>
        </w:tc>
        <w:tc>
          <w:tcPr>
            <w:tcW w:w="930" w:type="dxa"/>
            <w:noWrap/>
            <w:vAlign w:val="center"/>
            <w:hideMark/>
          </w:tcPr>
          <w:p w14:paraId="03C5B7E6" w14:textId="77777777" w:rsidR="00BD2CAE" w:rsidRPr="00310266" w:rsidRDefault="00BD2CAE"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Mato vnt.</w:t>
            </w:r>
          </w:p>
        </w:tc>
        <w:tc>
          <w:tcPr>
            <w:tcW w:w="931" w:type="dxa"/>
            <w:gridSpan w:val="2"/>
            <w:noWrap/>
            <w:vAlign w:val="center"/>
            <w:hideMark/>
          </w:tcPr>
          <w:p w14:paraId="532C93F9" w14:textId="77777777" w:rsidR="00BD2CAE" w:rsidRPr="00310266" w:rsidRDefault="00BD2CAE"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Kiekis</w:t>
            </w:r>
          </w:p>
        </w:tc>
      </w:tr>
      <w:tr w:rsidR="00B42870" w:rsidRPr="00310266" w14:paraId="758338E3" w14:textId="0CD6E5C8" w:rsidTr="00310266">
        <w:trPr>
          <w:trHeight w:val="340"/>
          <w:jc w:val="center"/>
        </w:trPr>
        <w:tc>
          <w:tcPr>
            <w:tcW w:w="704" w:type="dxa"/>
            <w:shd w:val="clear" w:color="auto" w:fill="D9D9D9" w:themeFill="background1" w:themeFillShade="D9"/>
            <w:noWrap/>
            <w:vAlign w:val="center"/>
          </w:tcPr>
          <w:p w14:paraId="52252181" w14:textId="46644843" w:rsidR="00B42870" w:rsidRPr="00310266" w:rsidRDefault="00A72231"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w:t>
            </w:r>
          </w:p>
        </w:tc>
        <w:tc>
          <w:tcPr>
            <w:tcW w:w="9232" w:type="dxa"/>
            <w:gridSpan w:val="4"/>
            <w:shd w:val="clear" w:color="auto" w:fill="D9D9D9" w:themeFill="background1" w:themeFillShade="D9"/>
            <w:vAlign w:val="center"/>
          </w:tcPr>
          <w:p w14:paraId="2B39E8F9" w14:textId="77777777" w:rsidR="00B42870" w:rsidRPr="00310266" w:rsidRDefault="00B42870" w:rsidP="005000F9">
            <w:pPr>
              <w:spacing w:after="0" w:line="240" w:lineRule="auto"/>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Luokės g. 99,  Telšiai (</w:t>
            </w:r>
            <w:r w:rsidRPr="00310266">
              <w:rPr>
                <w:rFonts w:ascii="Times New Roman" w:hAnsi="Times New Roman" w:cs="Times New Roman"/>
                <w:b/>
                <w:bCs/>
                <w:sz w:val="20"/>
                <w:szCs w:val="20"/>
              </w:rPr>
              <w:t>unikalus numeris 7897-3017-8011)</w:t>
            </w:r>
          </w:p>
        </w:tc>
      </w:tr>
      <w:tr w:rsidR="008235A9" w:rsidRPr="00310266" w14:paraId="31223A96" w14:textId="77777777" w:rsidTr="00310266">
        <w:trPr>
          <w:trHeight w:val="315"/>
          <w:jc w:val="center"/>
        </w:trPr>
        <w:tc>
          <w:tcPr>
            <w:tcW w:w="704" w:type="dxa"/>
            <w:noWrap/>
            <w:vAlign w:val="center"/>
          </w:tcPr>
          <w:p w14:paraId="462A534D" w14:textId="135E85A0" w:rsidR="00AB6B3E" w:rsidRPr="00310266" w:rsidRDefault="00A72231"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1.1.</w:t>
            </w:r>
          </w:p>
        </w:tc>
        <w:tc>
          <w:tcPr>
            <w:tcW w:w="7371" w:type="dxa"/>
            <w:noWrap/>
            <w:vAlign w:val="center"/>
          </w:tcPr>
          <w:p w14:paraId="7B18C3A4" w14:textId="4D50067F" w:rsidR="00AB6B3E" w:rsidRPr="00310266" w:rsidRDefault="00A163B6"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P</w:t>
            </w:r>
            <w:r w:rsidR="00AB6B3E" w:rsidRPr="00310266">
              <w:rPr>
                <w:rFonts w:ascii="Times New Roman" w:hAnsi="Times New Roman" w:cs="Times New Roman"/>
                <w:color w:val="000000" w:themeColor="text1"/>
                <w:sz w:val="20"/>
                <w:szCs w:val="20"/>
              </w:rPr>
              <w:t>aruošiama anga naujų durų montavimui. Įrengiamos naujos durys su staktomis, kurių atsparumo ugniai klasė yra ne mažesnė kaip EI₂ 60–C3 ir kurios yra atsparios ne mažesniam kinetiniam poveikiui nei siena, kurioje jos įrengiamos.</w:t>
            </w:r>
            <w:r w:rsidR="00370A2D" w:rsidRPr="00310266">
              <w:rPr>
                <w:rFonts w:ascii="Times New Roman" w:hAnsi="Times New Roman" w:cs="Times New Roman"/>
                <w:color w:val="000000" w:themeColor="text1"/>
                <w:sz w:val="20"/>
                <w:szCs w:val="20"/>
              </w:rPr>
              <w:t xml:space="preserve"> </w:t>
            </w:r>
            <w:r w:rsidR="00AB6B3E" w:rsidRPr="00310266">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00AB6B3E" w:rsidRPr="00310266">
              <w:rPr>
                <w:rFonts w:ascii="Times New Roman" w:hAnsi="Times New Roman" w:cs="Times New Roman"/>
                <w:color w:val="000000" w:themeColor="text1"/>
                <w:sz w:val="20"/>
                <w:szCs w:val="20"/>
              </w:rPr>
              <w:t>atmušomis</w:t>
            </w:r>
            <w:proofErr w:type="spellEnd"/>
            <w:r w:rsidR="00AB6B3E" w:rsidRPr="00310266">
              <w:rPr>
                <w:rFonts w:ascii="Times New Roman" w:hAnsi="Times New Roman" w:cs="Times New Roman"/>
                <w:color w:val="000000" w:themeColor="text1"/>
                <w:sz w:val="20"/>
                <w:szCs w:val="20"/>
              </w:rPr>
              <w:t>, pilnu furnitūros komplektu ir cilindru su 5 raktais, kuris turi turėti ne mažesnę, kaip 4</w:t>
            </w:r>
            <w:r w:rsidR="0018543C" w:rsidRPr="00310266">
              <w:rPr>
                <w:rFonts w:ascii="Times New Roman" w:hAnsi="Times New Roman" w:cs="Times New Roman"/>
                <w:color w:val="000000" w:themeColor="text1"/>
                <w:sz w:val="20"/>
                <w:szCs w:val="20"/>
              </w:rPr>
              <w:t xml:space="preserve"> </w:t>
            </w:r>
            <w:r w:rsidR="00AB6B3E" w:rsidRPr="00310266">
              <w:rPr>
                <w:rFonts w:ascii="Times New Roman" w:hAnsi="Times New Roman" w:cs="Times New Roman"/>
                <w:color w:val="000000" w:themeColor="text1"/>
                <w:sz w:val="20"/>
                <w:szCs w:val="20"/>
              </w:rPr>
              <w:t>apsaugos nuo įsilaužimo klasę.</w:t>
            </w:r>
            <w:r w:rsidR="00370A2D" w:rsidRPr="00310266">
              <w:rPr>
                <w:rFonts w:ascii="Times New Roman" w:hAnsi="Times New Roman" w:cs="Times New Roman"/>
                <w:color w:val="000000" w:themeColor="text1"/>
                <w:sz w:val="20"/>
                <w:szCs w:val="20"/>
              </w:rPr>
              <w:t xml:space="preserve"> </w:t>
            </w:r>
            <w:r w:rsidR="00AB6B3E" w:rsidRPr="00310266">
              <w:rPr>
                <w:rFonts w:ascii="Times New Roman" w:hAnsi="Times New Roman" w:cs="Times New Roman"/>
                <w:color w:val="000000" w:themeColor="text1"/>
                <w:sz w:val="20"/>
                <w:szCs w:val="20"/>
              </w:rPr>
              <w:t>Durys turi būti montuojamos, o montavimo tarpai užpildomi ir aptaisomi vadovaujantis durų gamintojo montavimo instrukcijomis bei ugniai atsparumo bandymų protokole nurodytais reikalavimais ir medžiagomis, kurias būtina pateikti prieš atliekant montavimo darbus. Durų atidarymo kryptis turi atitikti galiojančius evakuacijos ir gaisrinės saugos reikalavimus. Po durų montavimo pilnai atliekama apdaila tiek iš išorės, tiek vidaus.</w:t>
            </w:r>
          </w:p>
          <w:p w14:paraId="60CA8E1B" w14:textId="6B305A6F" w:rsidR="00AB6B3E" w:rsidRPr="00310266" w:rsidRDefault="00B76403" w:rsidP="005000F9">
            <w:pPr>
              <w:spacing w:after="0" w:line="240" w:lineRule="auto"/>
              <w:jc w:val="both"/>
              <w:rPr>
                <w:rFonts w:ascii="Times New Roman" w:hAnsi="Times New Roman" w:cs="Times New Roman"/>
                <w:color w:val="FF0000"/>
                <w:sz w:val="20"/>
                <w:szCs w:val="20"/>
              </w:rPr>
            </w:pPr>
            <w:r w:rsidRPr="00310266">
              <w:rPr>
                <w:rFonts w:ascii="Times New Roman" w:hAnsi="Times New Roman" w:cs="Times New Roman"/>
                <w:color w:val="000000" w:themeColor="text1"/>
                <w:sz w:val="20"/>
                <w:szCs w:val="20"/>
              </w:rPr>
              <w:t>Preliminarūs durų</w:t>
            </w:r>
            <w:r w:rsidR="00367C73" w:rsidRPr="00310266">
              <w:rPr>
                <w:rFonts w:ascii="Times New Roman" w:hAnsi="Times New Roman" w:cs="Times New Roman"/>
                <w:color w:val="000000" w:themeColor="text1"/>
                <w:sz w:val="20"/>
                <w:szCs w:val="20"/>
              </w:rPr>
              <w:t xml:space="preserve"> angos </w:t>
            </w:r>
            <w:r w:rsidRPr="00310266">
              <w:rPr>
                <w:rFonts w:ascii="Times New Roman" w:hAnsi="Times New Roman" w:cs="Times New Roman"/>
                <w:color w:val="000000" w:themeColor="text1"/>
                <w:sz w:val="20"/>
                <w:szCs w:val="20"/>
              </w:rPr>
              <w:t xml:space="preserve">matmenys </w:t>
            </w:r>
            <w:r w:rsidR="007C65EC" w:rsidRPr="00310266">
              <w:rPr>
                <w:rFonts w:ascii="Times New Roman" w:hAnsi="Times New Roman" w:cs="Times New Roman"/>
                <w:color w:val="000000" w:themeColor="text1"/>
                <w:sz w:val="20"/>
                <w:szCs w:val="20"/>
              </w:rPr>
              <w:t>–</w:t>
            </w:r>
            <w:r w:rsidRPr="00310266">
              <w:rPr>
                <w:rFonts w:ascii="Times New Roman" w:hAnsi="Times New Roman" w:cs="Times New Roman"/>
                <w:color w:val="000000" w:themeColor="text1"/>
                <w:sz w:val="20"/>
                <w:szCs w:val="20"/>
              </w:rPr>
              <w:t xml:space="preserve"> </w:t>
            </w:r>
            <w:r w:rsidR="007C65EC" w:rsidRPr="00310266">
              <w:rPr>
                <w:rFonts w:ascii="Times New Roman" w:hAnsi="Times New Roman" w:cs="Times New Roman"/>
                <w:color w:val="000000" w:themeColor="text1"/>
                <w:sz w:val="20"/>
                <w:szCs w:val="20"/>
              </w:rPr>
              <w:t>9</w:t>
            </w:r>
            <w:r w:rsidR="00E10DEC" w:rsidRPr="00310266">
              <w:rPr>
                <w:rFonts w:ascii="Times New Roman" w:hAnsi="Times New Roman" w:cs="Times New Roman"/>
                <w:color w:val="000000" w:themeColor="text1"/>
                <w:sz w:val="20"/>
                <w:szCs w:val="20"/>
              </w:rPr>
              <w:t>8</w:t>
            </w:r>
            <w:r w:rsidR="007C65EC" w:rsidRPr="00310266">
              <w:rPr>
                <w:rFonts w:ascii="Times New Roman" w:hAnsi="Times New Roman" w:cs="Times New Roman"/>
                <w:color w:val="000000" w:themeColor="text1"/>
                <w:sz w:val="20"/>
                <w:szCs w:val="20"/>
              </w:rPr>
              <w:t>0 x</w:t>
            </w:r>
            <w:r w:rsidR="005B5BA4" w:rsidRPr="00310266">
              <w:rPr>
                <w:rFonts w:ascii="Times New Roman" w:hAnsi="Times New Roman" w:cs="Times New Roman"/>
                <w:color w:val="000000" w:themeColor="text1"/>
                <w:sz w:val="20"/>
                <w:szCs w:val="20"/>
              </w:rPr>
              <w:t xml:space="preserve"> </w:t>
            </w:r>
            <w:r w:rsidR="007C65EC" w:rsidRPr="00310266">
              <w:rPr>
                <w:rFonts w:ascii="Times New Roman" w:hAnsi="Times New Roman" w:cs="Times New Roman"/>
                <w:color w:val="000000" w:themeColor="text1"/>
                <w:sz w:val="20"/>
                <w:szCs w:val="20"/>
              </w:rPr>
              <w:t>2024 mm</w:t>
            </w:r>
            <w:r w:rsidR="00677976" w:rsidRPr="00310266">
              <w:rPr>
                <w:rFonts w:ascii="Times New Roman" w:hAnsi="Times New Roman" w:cs="Times New Roman"/>
                <w:color w:val="000000" w:themeColor="text1"/>
                <w:sz w:val="20"/>
                <w:szCs w:val="20"/>
              </w:rPr>
              <w:t>.</w:t>
            </w:r>
          </w:p>
        </w:tc>
        <w:tc>
          <w:tcPr>
            <w:tcW w:w="930" w:type="dxa"/>
            <w:noWrap/>
            <w:vAlign w:val="center"/>
          </w:tcPr>
          <w:p w14:paraId="55BA998B" w14:textId="67A5B199" w:rsidR="00AB6B3E" w:rsidRPr="00310266" w:rsidRDefault="00AB6B3E"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72A14D5F" w14:textId="0D26C15D" w:rsidR="00AB6B3E" w:rsidRPr="00310266" w:rsidRDefault="00AB6B3E"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1</w:t>
            </w:r>
          </w:p>
        </w:tc>
      </w:tr>
      <w:tr w:rsidR="008235A9" w:rsidRPr="00310266" w14:paraId="487C77FE" w14:textId="77777777" w:rsidTr="00310266">
        <w:trPr>
          <w:trHeight w:val="416"/>
          <w:jc w:val="center"/>
        </w:trPr>
        <w:tc>
          <w:tcPr>
            <w:tcW w:w="704" w:type="dxa"/>
            <w:noWrap/>
            <w:vAlign w:val="center"/>
          </w:tcPr>
          <w:p w14:paraId="3AA21307" w14:textId="13843069" w:rsidR="009B636F" w:rsidRPr="00310266" w:rsidRDefault="00A72231" w:rsidP="005000F9">
            <w:pPr>
              <w:spacing w:after="0" w:line="240" w:lineRule="auto"/>
              <w:jc w:val="center"/>
              <w:rPr>
                <w:rFonts w:ascii="Times New Roman" w:hAnsi="Times New Roman" w:cs="Times New Roman"/>
                <w:sz w:val="20"/>
                <w:szCs w:val="20"/>
              </w:rPr>
            </w:pPr>
            <w:r w:rsidRPr="00310266">
              <w:rPr>
                <w:rFonts w:ascii="Times New Roman" w:hAnsi="Times New Roman" w:cs="Times New Roman"/>
                <w:sz w:val="20"/>
                <w:szCs w:val="20"/>
              </w:rPr>
              <w:t>1.2.</w:t>
            </w:r>
          </w:p>
        </w:tc>
        <w:tc>
          <w:tcPr>
            <w:tcW w:w="7371" w:type="dxa"/>
            <w:noWrap/>
            <w:vAlign w:val="center"/>
          </w:tcPr>
          <w:p w14:paraId="2B5EB24F" w14:textId="6D0E01CE" w:rsidR="009B636F" w:rsidRPr="00310266" w:rsidRDefault="0018543C" w:rsidP="005000F9">
            <w:pPr>
              <w:spacing w:after="0" w:line="240" w:lineRule="auto"/>
              <w:jc w:val="both"/>
              <w:rPr>
                <w:rFonts w:ascii="Times New Roman" w:hAnsi="Times New Roman" w:cs="Times New Roman"/>
                <w:color w:val="000000" w:themeColor="text1"/>
                <w:sz w:val="20"/>
                <w:szCs w:val="20"/>
                <w:lang w:eastAsia="zh-CN"/>
              </w:rPr>
            </w:pPr>
            <w:r w:rsidRPr="00310266">
              <w:rPr>
                <w:rFonts w:ascii="Times New Roman" w:hAnsi="Times New Roman" w:cs="Times New Roman"/>
                <w:sz w:val="20"/>
                <w:szCs w:val="20"/>
              </w:rPr>
              <w:t>Durų ang</w:t>
            </w:r>
            <w:r w:rsidR="00D11D95" w:rsidRPr="00310266">
              <w:rPr>
                <w:rFonts w:ascii="Times New Roman" w:hAnsi="Times New Roman" w:cs="Times New Roman"/>
                <w:sz w:val="20"/>
                <w:szCs w:val="20"/>
              </w:rPr>
              <w:t>ai</w:t>
            </w:r>
            <w:r w:rsidR="009B636F" w:rsidRPr="00310266">
              <w:rPr>
                <w:rFonts w:ascii="Times New Roman" w:hAnsi="Times New Roman" w:cs="Times New Roman"/>
                <w:sz w:val="20"/>
                <w:szCs w:val="20"/>
              </w:rPr>
              <w:t xml:space="preserve"> bus formuojama EI60 klasės gaisrui atspari pertvara, į kurią bus montuojamos 1 punkte nurodytos durys. Pertvara gali būti mūrijama, įrengiant sąramą, arba montuojama iš </w:t>
            </w:r>
            <w:proofErr w:type="spellStart"/>
            <w:r w:rsidR="009B636F" w:rsidRPr="00310266">
              <w:rPr>
                <w:rFonts w:ascii="Times New Roman" w:hAnsi="Times New Roman" w:cs="Times New Roman"/>
                <w:sz w:val="20"/>
                <w:szCs w:val="20"/>
              </w:rPr>
              <w:t>gipskartonio</w:t>
            </w:r>
            <w:proofErr w:type="spellEnd"/>
            <w:r w:rsidR="009B636F" w:rsidRPr="00310266">
              <w:rPr>
                <w:rFonts w:ascii="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w:t>
            </w:r>
          </w:p>
        </w:tc>
        <w:tc>
          <w:tcPr>
            <w:tcW w:w="930" w:type="dxa"/>
            <w:noWrap/>
            <w:vAlign w:val="center"/>
          </w:tcPr>
          <w:p w14:paraId="7BB588D0" w14:textId="59C164ED" w:rsidR="009B636F" w:rsidRPr="00310266" w:rsidRDefault="009B636F"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Style w:val="Emfaz"/>
                <w:rFonts w:ascii="Times New Roman" w:hAnsi="Times New Roman" w:cs="Times New Roman"/>
                <w:i w:val="0"/>
                <w:iCs w:val="0"/>
                <w:sz w:val="20"/>
                <w:szCs w:val="20"/>
              </w:rPr>
              <w:t>Kv. m</w:t>
            </w:r>
          </w:p>
        </w:tc>
        <w:tc>
          <w:tcPr>
            <w:tcW w:w="931" w:type="dxa"/>
            <w:gridSpan w:val="2"/>
            <w:noWrap/>
            <w:vAlign w:val="center"/>
          </w:tcPr>
          <w:p w14:paraId="2033BD3B" w14:textId="6B49B156" w:rsidR="009B636F" w:rsidRPr="00310266" w:rsidRDefault="009B636F"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Style w:val="Emfaz"/>
                <w:rFonts w:ascii="Times New Roman" w:hAnsi="Times New Roman" w:cs="Times New Roman"/>
                <w:i w:val="0"/>
                <w:iCs w:val="0"/>
                <w:sz w:val="20"/>
                <w:szCs w:val="20"/>
              </w:rPr>
              <w:t>~1,5</w:t>
            </w:r>
          </w:p>
        </w:tc>
      </w:tr>
      <w:tr w:rsidR="008235A9" w:rsidRPr="00310266" w14:paraId="4944DC45" w14:textId="77777777" w:rsidTr="00310266">
        <w:trPr>
          <w:trHeight w:val="315"/>
          <w:jc w:val="center"/>
        </w:trPr>
        <w:tc>
          <w:tcPr>
            <w:tcW w:w="704" w:type="dxa"/>
            <w:noWrap/>
            <w:vAlign w:val="center"/>
          </w:tcPr>
          <w:p w14:paraId="0E6F31FE" w14:textId="5D687D6D" w:rsidR="00236997" w:rsidRPr="00310266" w:rsidRDefault="00A72231"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lastRenderedPageBreak/>
              <w:t>1.3.</w:t>
            </w:r>
          </w:p>
        </w:tc>
        <w:tc>
          <w:tcPr>
            <w:tcW w:w="7371" w:type="dxa"/>
            <w:noWrap/>
            <w:vAlign w:val="center"/>
          </w:tcPr>
          <w:p w14:paraId="5ADD83C9" w14:textId="363C5651" w:rsidR="00236997" w:rsidRPr="00310266" w:rsidRDefault="00A76325" w:rsidP="005000F9">
            <w:pPr>
              <w:spacing w:after="0" w:line="240" w:lineRule="auto"/>
              <w:jc w:val="both"/>
              <w:rPr>
                <w:rFonts w:ascii="Times New Roman" w:hAnsi="Times New Roman" w:cs="Times New Roman"/>
                <w:color w:val="000000" w:themeColor="text1"/>
                <w:sz w:val="20"/>
                <w:szCs w:val="20"/>
                <w:lang w:eastAsia="zh-CN"/>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42660A" w:rsidRPr="00310266">
              <w:rPr>
                <w:rFonts w:ascii="Times New Roman" w:hAnsi="Times New Roman" w:cs="Times New Roman"/>
                <w:sz w:val="20"/>
                <w:szCs w:val="20"/>
              </w:rPr>
              <w:t xml:space="preserve"> </w:t>
            </w:r>
            <w:r w:rsidR="00C90E28" w:rsidRPr="00310266">
              <w:rPr>
                <w:rFonts w:ascii="Times New Roman" w:hAnsi="Times New Roman" w:cs="Times New Roman"/>
                <w:sz w:val="20"/>
                <w:szCs w:val="20"/>
              </w:rPr>
              <w:t>Artimiausiame elektros skydelyje rezervinės vietos yra , naujo skydelio nevertinti</w:t>
            </w:r>
            <w:r w:rsidR="00376531" w:rsidRPr="00310266">
              <w:rPr>
                <w:rFonts w:ascii="Times New Roman" w:hAnsi="Times New Roman" w:cs="Times New Roman"/>
                <w:sz w:val="20"/>
                <w:szCs w:val="20"/>
              </w:rPr>
              <w:t xml:space="preserve"> nereikia</w:t>
            </w:r>
            <w:r w:rsidR="00C90E28" w:rsidRPr="00310266">
              <w:rPr>
                <w:rFonts w:ascii="Times New Roman" w:hAnsi="Times New Roman" w:cs="Times New Roman"/>
                <w:sz w:val="20"/>
                <w:szCs w:val="20"/>
              </w:rPr>
              <w:t xml:space="preserve">. Preliminarus kabelio </w:t>
            </w:r>
            <w:r w:rsidR="003018B2" w:rsidRPr="00310266">
              <w:rPr>
                <w:rFonts w:ascii="Times New Roman" w:hAnsi="Times New Roman" w:cs="Times New Roman"/>
                <w:sz w:val="20"/>
                <w:szCs w:val="20"/>
              </w:rPr>
              <w:t xml:space="preserve">tiesimo atstumas </w:t>
            </w:r>
            <w:r w:rsidR="00376531" w:rsidRPr="00310266">
              <w:rPr>
                <w:rFonts w:ascii="Times New Roman" w:hAnsi="Times New Roman" w:cs="Times New Roman"/>
                <w:sz w:val="20"/>
                <w:szCs w:val="20"/>
              </w:rPr>
              <w:t xml:space="preserve">30 m.  </w:t>
            </w:r>
          </w:p>
        </w:tc>
        <w:tc>
          <w:tcPr>
            <w:tcW w:w="930" w:type="dxa"/>
            <w:noWrap/>
            <w:vAlign w:val="center"/>
          </w:tcPr>
          <w:p w14:paraId="7F159DCB" w14:textId="7E012F4C" w:rsidR="00236997" w:rsidRPr="00310266" w:rsidRDefault="00A76325"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7B536489" w14:textId="259E81D2" w:rsidR="00236997" w:rsidRPr="00310266" w:rsidRDefault="009D766F"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1</w:t>
            </w:r>
          </w:p>
        </w:tc>
      </w:tr>
      <w:tr w:rsidR="000A77B3" w:rsidRPr="00310266" w14:paraId="2E3426E5" w14:textId="379A6A01" w:rsidTr="00310266">
        <w:trPr>
          <w:trHeight w:val="340"/>
          <w:jc w:val="center"/>
        </w:trPr>
        <w:tc>
          <w:tcPr>
            <w:tcW w:w="704" w:type="dxa"/>
            <w:shd w:val="clear" w:color="auto" w:fill="D9D9D9" w:themeFill="background1" w:themeFillShade="D9"/>
            <w:noWrap/>
            <w:vAlign w:val="center"/>
          </w:tcPr>
          <w:p w14:paraId="3B0AF3B4" w14:textId="21C20185" w:rsidR="000A77B3" w:rsidRPr="00310266" w:rsidRDefault="00E02D86"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2.</w:t>
            </w:r>
          </w:p>
        </w:tc>
        <w:tc>
          <w:tcPr>
            <w:tcW w:w="9232" w:type="dxa"/>
            <w:gridSpan w:val="4"/>
            <w:shd w:val="clear" w:color="auto" w:fill="D9D9D9" w:themeFill="background1" w:themeFillShade="D9"/>
            <w:vAlign w:val="center"/>
          </w:tcPr>
          <w:p w14:paraId="39E16F9F" w14:textId="77777777" w:rsidR="000A77B3" w:rsidRPr="00310266" w:rsidRDefault="000A77B3" w:rsidP="005000F9">
            <w:pPr>
              <w:spacing w:after="0" w:line="240" w:lineRule="auto"/>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S. Daukanto g. 64, Telšiai (unikalus numeris 7896-8000-7018)</w:t>
            </w:r>
          </w:p>
        </w:tc>
      </w:tr>
      <w:tr w:rsidR="008235A9" w:rsidRPr="00310266" w14:paraId="0177BCD2" w14:textId="77777777" w:rsidTr="00310266">
        <w:trPr>
          <w:trHeight w:val="301"/>
          <w:jc w:val="center"/>
        </w:trPr>
        <w:tc>
          <w:tcPr>
            <w:tcW w:w="704" w:type="dxa"/>
            <w:noWrap/>
            <w:vAlign w:val="center"/>
          </w:tcPr>
          <w:p w14:paraId="21C4E540" w14:textId="17410F35" w:rsidR="00255E56" w:rsidRPr="00310266" w:rsidRDefault="00E02D86" w:rsidP="005000F9">
            <w:pPr>
              <w:tabs>
                <w:tab w:val="left" w:pos="592"/>
              </w:tabs>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2.1.</w:t>
            </w:r>
          </w:p>
        </w:tc>
        <w:tc>
          <w:tcPr>
            <w:tcW w:w="7371" w:type="dxa"/>
            <w:vAlign w:val="center"/>
          </w:tcPr>
          <w:p w14:paraId="4FD4A3B4" w14:textId="20C7207D" w:rsidR="00240FDC" w:rsidRPr="00310266" w:rsidRDefault="002A5ACC" w:rsidP="005000F9">
            <w:pPr>
              <w:spacing w:after="0" w:line="240" w:lineRule="auto"/>
              <w:jc w:val="both"/>
              <w:rPr>
                <w:rFonts w:ascii="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Patalpoje, kuri</w:t>
            </w:r>
            <w:r w:rsidR="00404A48" w:rsidRPr="00310266">
              <w:rPr>
                <w:rStyle w:val="Emfaz"/>
                <w:rFonts w:ascii="Times New Roman" w:hAnsi="Times New Roman" w:cs="Times New Roman"/>
                <w:i w:val="0"/>
                <w:iCs w:val="0"/>
                <w:sz w:val="20"/>
                <w:szCs w:val="20"/>
              </w:rPr>
              <w:t>os</w:t>
            </w:r>
            <w:r w:rsidRPr="00310266">
              <w:rPr>
                <w:rStyle w:val="Emfaz"/>
                <w:rFonts w:ascii="Times New Roman" w:hAnsi="Times New Roman" w:cs="Times New Roman"/>
                <w:i w:val="0"/>
                <w:iCs w:val="0"/>
                <w:sz w:val="20"/>
                <w:szCs w:val="20"/>
              </w:rPr>
              <w:t xml:space="preserve"> indeksai R</w:t>
            </w:r>
            <w:r w:rsidRPr="00310266">
              <w:rPr>
                <w:rStyle w:val="Emfaz"/>
                <w:rFonts w:ascii="Times New Roman" w:hAnsi="Times New Roman" w:cs="Times New Roman"/>
                <w:sz w:val="20"/>
                <w:szCs w:val="20"/>
              </w:rPr>
              <w:t>-</w:t>
            </w:r>
            <w:r w:rsidR="00404A48" w:rsidRPr="00310266">
              <w:rPr>
                <w:rStyle w:val="Emfaz"/>
                <w:rFonts w:ascii="Times New Roman" w:hAnsi="Times New Roman" w:cs="Times New Roman"/>
                <w:i w:val="0"/>
                <w:iCs w:val="0"/>
                <w:sz w:val="20"/>
                <w:szCs w:val="20"/>
              </w:rPr>
              <w:t>1</w:t>
            </w:r>
            <w:r w:rsidRPr="00310266">
              <w:rPr>
                <w:rStyle w:val="Emfaz"/>
                <w:rFonts w:ascii="Times New Roman" w:hAnsi="Times New Roman" w:cs="Times New Roman"/>
                <w:i w:val="0"/>
                <w:iCs w:val="0"/>
                <w:sz w:val="20"/>
                <w:szCs w:val="20"/>
              </w:rPr>
              <w:t>,</w:t>
            </w:r>
            <w:r w:rsidR="00404A48" w:rsidRPr="00310266">
              <w:rPr>
                <w:rStyle w:val="Emfaz"/>
                <w:rFonts w:ascii="Times New Roman" w:hAnsi="Times New Roman" w:cs="Times New Roman"/>
                <w:i w:val="0"/>
                <w:iCs w:val="0"/>
                <w:sz w:val="20"/>
                <w:szCs w:val="20"/>
              </w:rPr>
              <w:t xml:space="preserve"> d</w:t>
            </w:r>
            <w:r w:rsidR="005B5BA4" w:rsidRPr="00310266">
              <w:rPr>
                <w:rFonts w:ascii="Times New Roman" w:hAnsi="Times New Roman" w:cs="Times New Roman"/>
                <w:color w:val="000000" w:themeColor="text1"/>
                <w:sz w:val="20"/>
                <w:szCs w:val="20"/>
              </w:rPr>
              <w:t>emontuojam</w:t>
            </w:r>
            <w:r w:rsidR="0013243D" w:rsidRPr="00310266">
              <w:rPr>
                <w:rFonts w:ascii="Times New Roman" w:hAnsi="Times New Roman" w:cs="Times New Roman"/>
                <w:color w:val="000000" w:themeColor="text1"/>
                <w:sz w:val="20"/>
                <w:szCs w:val="20"/>
              </w:rPr>
              <w:t xml:space="preserve">os esamos durys. </w:t>
            </w:r>
            <w:r w:rsidR="00240FDC" w:rsidRPr="00310266">
              <w:rPr>
                <w:rFonts w:ascii="Times New Roman" w:hAnsi="Times New Roman" w:cs="Times New Roman"/>
                <w:color w:val="000000" w:themeColor="text1"/>
                <w:sz w:val="20"/>
                <w:szCs w:val="20"/>
              </w:rPr>
              <w:t>Paruošiama anga naujų durų montavimui. Įrengiamos naujos durys su staktomis, kurių atsparumo ugniai klasė yra ne mažesnė kaip EI₂ 60–C3 ir kurios yra atsparios ne mažesniam kinetiniam poveikiui nei siena, kurioje jos įrengiamos.</w:t>
            </w:r>
            <w:r w:rsidR="00335835" w:rsidRPr="00310266">
              <w:rPr>
                <w:rFonts w:ascii="Times New Roman" w:hAnsi="Times New Roman" w:cs="Times New Roman"/>
                <w:color w:val="000000" w:themeColor="text1"/>
                <w:sz w:val="20"/>
                <w:szCs w:val="20"/>
              </w:rPr>
              <w:t xml:space="preserve"> </w:t>
            </w:r>
            <w:r w:rsidR="00240FDC" w:rsidRPr="00310266">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00240FDC" w:rsidRPr="00310266">
              <w:rPr>
                <w:rFonts w:ascii="Times New Roman" w:hAnsi="Times New Roman" w:cs="Times New Roman"/>
                <w:color w:val="000000" w:themeColor="text1"/>
                <w:sz w:val="20"/>
                <w:szCs w:val="20"/>
              </w:rPr>
              <w:t>atmušomis</w:t>
            </w:r>
            <w:proofErr w:type="spellEnd"/>
            <w:r w:rsidR="00240FDC" w:rsidRPr="00310266">
              <w:rPr>
                <w:rFonts w:ascii="Times New Roman" w:hAnsi="Times New Roman" w:cs="Times New Roman"/>
                <w:color w:val="000000" w:themeColor="text1"/>
                <w:sz w:val="20"/>
                <w:szCs w:val="20"/>
              </w:rPr>
              <w:t>, pilnu furnitūros komplektu ir cilindru su 5 raktais, kuris turi turėti ne mažesnę, kaip 4 apsaugos nuo įsilaužimo klasę.</w:t>
            </w:r>
            <w:r w:rsidR="00335835" w:rsidRPr="00310266">
              <w:rPr>
                <w:rFonts w:ascii="Times New Roman" w:hAnsi="Times New Roman" w:cs="Times New Roman"/>
                <w:color w:val="000000" w:themeColor="text1"/>
                <w:sz w:val="20"/>
                <w:szCs w:val="20"/>
              </w:rPr>
              <w:t xml:space="preserve"> </w:t>
            </w:r>
            <w:r w:rsidR="00240FDC" w:rsidRPr="00310266">
              <w:rPr>
                <w:rFonts w:ascii="Times New Roman" w:hAnsi="Times New Roman" w:cs="Times New Roman"/>
                <w:color w:val="000000" w:themeColor="text1"/>
                <w:sz w:val="20"/>
                <w:szCs w:val="20"/>
              </w:rPr>
              <w:t>Durys turi būti montuojamos, o montavimo tarpai užpildomi ir aptaisomi vadovaujantis durų gamintojo montavimo instrukcijomis bei ugniai atsparumo bandymų protokole nurodytais reikalavimais ir medžiagomis, kurias būtina pateikti prieš atliekant montavimo darbus. Durų atidarymo kryptis turi atitikti galiojančius evakuacijos ir gaisrinės saugos reikalavimus. Po durų montavimo pilnai atliekama apdaila tiek iš išorės, tiek vidaus.</w:t>
            </w:r>
          </w:p>
          <w:p w14:paraId="199B9BB9" w14:textId="6F40136E" w:rsidR="00255E56" w:rsidRPr="00310266" w:rsidRDefault="00240FDC" w:rsidP="005000F9">
            <w:pPr>
              <w:spacing w:after="0" w:line="240" w:lineRule="auto"/>
              <w:rPr>
                <w:rFonts w:ascii="Times New Roman" w:eastAsia="SimSun" w:hAnsi="Times New Roman" w:cs="Times New Roman"/>
                <w:sz w:val="20"/>
                <w:szCs w:val="20"/>
                <w:lang w:eastAsia="zh-CN"/>
              </w:rPr>
            </w:pPr>
            <w:r w:rsidRPr="00310266">
              <w:rPr>
                <w:rFonts w:ascii="Times New Roman" w:hAnsi="Times New Roman" w:cs="Times New Roman"/>
                <w:color w:val="000000" w:themeColor="text1"/>
                <w:sz w:val="20"/>
                <w:szCs w:val="20"/>
              </w:rPr>
              <w:t xml:space="preserve">Preliminarūs durų </w:t>
            </w:r>
            <w:r w:rsidR="00367C73" w:rsidRPr="00310266">
              <w:rPr>
                <w:rFonts w:ascii="Times New Roman" w:hAnsi="Times New Roman" w:cs="Times New Roman"/>
                <w:color w:val="000000" w:themeColor="text1"/>
                <w:sz w:val="20"/>
                <w:szCs w:val="20"/>
              </w:rPr>
              <w:t xml:space="preserve">angos </w:t>
            </w:r>
            <w:r w:rsidRPr="00310266">
              <w:rPr>
                <w:rFonts w:ascii="Times New Roman" w:hAnsi="Times New Roman" w:cs="Times New Roman"/>
                <w:color w:val="000000" w:themeColor="text1"/>
                <w:sz w:val="20"/>
                <w:szCs w:val="20"/>
              </w:rPr>
              <w:t xml:space="preserve">matmenys – </w:t>
            </w:r>
            <w:r w:rsidR="00367C73" w:rsidRPr="00310266">
              <w:rPr>
                <w:rFonts w:ascii="Times New Roman" w:hAnsi="Times New Roman" w:cs="Times New Roman"/>
                <w:sz w:val="20"/>
                <w:szCs w:val="20"/>
              </w:rPr>
              <w:t>880</w:t>
            </w:r>
            <w:r w:rsidRPr="00310266">
              <w:rPr>
                <w:rFonts w:ascii="Times New Roman" w:hAnsi="Times New Roman" w:cs="Times New Roman"/>
                <w:sz w:val="20"/>
                <w:szCs w:val="20"/>
              </w:rPr>
              <w:t xml:space="preserve"> x</w:t>
            </w:r>
            <w:r w:rsidR="00DA2660" w:rsidRPr="00310266">
              <w:rPr>
                <w:rFonts w:ascii="Times New Roman" w:hAnsi="Times New Roman" w:cs="Times New Roman"/>
                <w:sz w:val="20"/>
                <w:szCs w:val="20"/>
              </w:rPr>
              <w:t xml:space="preserve"> </w:t>
            </w:r>
            <w:r w:rsidRPr="00310266">
              <w:rPr>
                <w:rFonts w:ascii="Times New Roman" w:hAnsi="Times New Roman" w:cs="Times New Roman"/>
                <w:sz w:val="20"/>
                <w:szCs w:val="20"/>
              </w:rPr>
              <w:t>20</w:t>
            </w:r>
            <w:r w:rsidR="00367C73" w:rsidRPr="00310266">
              <w:rPr>
                <w:rFonts w:ascii="Times New Roman" w:hAnsi="Times New Roman" w:cs="Times New Roman"/>
                <w:sz w:val="20"/>
                <w:szCs w:val="20"/>
              </w:rPr>
              <w:t>70</w:t>
            </w:r>
            <w:r w:rsidRPr="00310266">
              <w:rPr>
                <w:rFonts w:ascii="Times New Roman" w:hAnsi="Times New Roman" w:cs="Times New Roman"/>
                <w:sz w:val="20"/>
                <w:szCs w:val="20"/>
              </w:rPr>
              <w:t xml:space="preserve"> mm</w:t>
            </w:r>
          </w:p>
        </w:tc>
        <w:tc>
          <w:tcPr>
            <w:tcW w:w="930" w:type="dxa"/>
            <w:noWrap/>
            <w:vAlign w:val="center"/>
          </w:tcPr>
          <w:p w14:paraId="01B1C906" w14:textId="2B357392" w:rsidR="00255E56" w:rsidRPr="00310266" w:rsidRDefault="00240FDC"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1C79A33B" w14:textId="3C9F6C4D" w:rsidR="00255E56" w:rsidRPr="00310266" w:rsidRDefault="00240FDC"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1</w:t>
            </w:r>
          </w:p>
        </w:tc>
      </w:tr>
      <w:tr w:rsidR="008235A9" w:rsidRPr="00310266" w14:paraId="0AFD4A55" w14:textId="77777777" w:rsidTr="00310266">
        <w:trPr>
          <w:trHeight w:val="630"/>
          <w:jc w:val="center"/>
        </w:trPr>
        <w:tc>
          <w:tcPr>
            <w:tcW w:w="704" w:type="dxa"/>
            <w:noWrap/>
            <w:vAlign w:val="center"/>
          </w:tcPr>
          <w:p w14:paraId="487AE92C" w14:textId="5885CD92"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2.2.</w:t>
            </w:r>
          </w:p>
        </w:tc>
        <w:tc>
          <w:tcPr>
            <w:tcW w:w="7371" w:type="dxa"/>
            <w:vAlign w:val="center"/>
          </w:tcPr>
          <w:p w14:paraId="24928C6E" w14:textId="0F100765" w:rsidR="00255E56" w:rsidRPr="00310266" w:rsidRDefault="00240FDC" w:rsidP="005000F9">
            <w:pPr>
              <w:tabs>
                <w:tab w:val="left" w:pos="426"/>
              </w:tabs>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32634E" w:rsidRPr="00310266">
              <w:rPr>
                <w:rFonts w:ascii="Times New Roman" w:hAnsi="Times New Roman" w:cs="Times New Roman"/>
                <w:sz w:val="20"/>
                <w:szCs w:val="20"/>
              </w:rPr>
              <w:t xml:space="preserve"> Artimiausiame elektros skydelyje rezervinės vietos yra , naujo skydelio nevertinti nereikia. Preliminarus kabelio tiesimo atstumas 15 m.  </w:t>
            </w:r>
          </w:p>
        </w:tc>
        <w:tc>
          <w:tcPr>
            <w:tcW w:w="930" w:type="dxa"/>
            <w:noWrap/>
            <w:vAlign w:val="center"/>
          </w:tcPr>
          <w:p w14:paraId="25222A9C" w14:textId="154B2941" w:rsidR="00255E56" w:rsidRPr="00310266" w:rsidRDefault="00240FDC"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2AC96390" w14:textId="560D0974" w:rsidR="00255E56" w:rsidRPr="00310266" w:rsidRDefault="00992BE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w:t>
            </w:r>
          </w:p>
        </w:tc>
      </w:tr>
      <w:tr w:rsidR="008235A9" w:rsidRPr="00310266" w14:paraId="21479A95" w14:textId="77777777" w:rsidTr="00310266">
        <w:trPr>
          <w:trHeight w:val="630"/>
          <w:jc w:val="center"/>
        </w:trPr>
        <w:tc>
          <w:tcPr>
            <w:tcW w:w="704" w:type="dxa"/>
            <w:noWrap/>
            <w:vAlign w:val="center"/>
          </w:tcPr>
          <w:p w14:paraId="03EF54A3" w14:textId="6468B2EE"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r w:rsidR="00E11FA2"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728447F7" w14:textId="64018500" w:rsidR="00255E56" w:rsidRPr="00310266" w:rsidRDefault="00240FDC" w:rsidP="005000F9">
            <w:pPr>
              <w:tabs>
                <w:tab w:val="left" w:pos="426"/>
              </w:tabs>
              <w:spacing w:after="0" w:line="240" w:lineRule="auto"/>
              <w:jc w:val="both"/>
              <w:rPr>
                <w:rFonts w:ascii="Times New Roman" w:hAnsi="Times New Roman" w:cs="Times New Roman"/>
                <w:color w:val="000000" w:themeColor="text1"/>
                <w:sz w:val="20"/>
                <w:szCs w:val="20"/>
              </w:rPr>
            </w:pPr>
            <w:r w:rsidRPr="00310266">
              <w:rPr>
                <w:rFonts w:ascii="Times New Roman" w:eastAsia="SimSun" w:hAnsi="Times New Roman" w:cs="Times New Roman"/>
                <w:sz w:val="20"/>
                <w:szCs w:val="20"/>
                <w:lang w:eastAsia="zh-CN"/>
              </w:rPr>
              <w:t xml:space="preserve">Prie </w:t>
            </w:r>
            <w:r w:rsidR="00404A48" w:rsidRPr="00310266">
              <w:rPr>
                <w:rFonts w:ascii="Times New Roman" w:eastAsia="SimSun" w:hAnsi="Times New Roman" w:cs="Times New Roman"/>
                <w:sz w:val="20"/>
                <w:szCs w:val="20"/>
                <w:lang w:eastAsia="zh-CN"/>
              </w:rPr>
              <w:t>esamų</w:t>
            </w:r>
            <w:r w:rsidRPr="00310266">
              <w:rPr>
                <w:rFonts w:ascii="Times New Roman" w:eastAsia="SimSun" w:hAnsi="Times New Roman" w:cs="Times New Roman"/>
                <w:sz w:val="20"/>
                <w:szCs w:val="20"/>
                <w:lang w:eastAsia="zh-CN"/>
              </w:rPr>
              <w:t xml:space="preserve"> išorės lauko durų</w:t>
            </w:r>
            <w:r w:rsidR="0091195D" w:rsidRPr="00310266">
              <w:rPr>
                <w:rFonts w:ascii="Times New Roman" w:eastAsia="SimSun" w:hAnsi="Times New Roman" w:cs="Times New Roman"/>
                <w:sz w:val="20"/>
                <w:szCs w:val="20"/>
                <w:lang w:eastAsia="zh-CN"/>
              </w:rPr>
              <w:t>, patalpoje 1-1</w:t>
            </w:r>
            <w:r w:rsidRPr="00310266">
              <w:rPr>
                <w:rFonts w:ascii="Times New Roman" w:eastAsia="SimSun" w:hAnsi="Times New Roman" w:cs="Times New Roman"/>
                <w:sz w:val="20"/>
                <w:szCs w:val="20"/>
                <w:lang w:eastAsia="zh-CN"/>
              </w:rPr>
              <w:t xml:space="preserve">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32634E" w:rsidRPr="00310266">
              <w:rPr>
                <w:rFonts w:ascii="Times New Roman" w:eastAsia="SimSun" w:hAnsi="Times New Roman" w:cs="Times New Roman"/>
                <w:sz w:val="20"/>
                <w:szCs w:val="20"/>
                <w:lang w:eastAsia="zh-CN"/>
              </w:rPr>
              <w:t xml:space="preserve"> </w:t>
            </w:r>
            <w:r w:rsidR="0032634E" w:rsidRPr="00310266">
              <w:rPr>
                <w:rFonts w:ascii="Times New Roman" w:hAnsi="Times New Roman" w:cs="Times New Roman"/>
                <w:sz w:val="20"/>
                <w:szCs w:val="20"/>
              </w:rPr>
              <w:t xml:space="preserve">Artimiausiame elektros skydelyje rezervinės vietos yra , naujo skydelio nevertinti nereikia. Preliminarus kabelio tiesimo atstumas 15 m.  </w:t>
            </w:r>
          </w:p>
        </w:tc>
        <w:tc>
          <w:tcPr>
            <w:tcW w:w="930" w:type="dxa"/>
            <w:noWrap/>
            <w:vAlign w:val="center"/>
          </w:tcPr>
          <w:p w14:paraId="57C9C8A3" w14:textId="1C749FDC" w:rsidR="00255E56" w:rsidRPr="00310266" w:rsidRDefault="0091195D" w:rsidP="005000F9">
            <w:pPr>
              <w:spacing w:after="0" w:line="240" w:lineRule="auto"/>
              <w:jc w:val="center"/>
              <w:rPr>
                <w:rFonts w:ascii="Times New Roman" w:eastAsia="Times New Roman" w:hAnsi="Times New Roman" w:cs="Times New Roman"/>
                <w:i/>
                <w:iCs/>
                <w:sz w:val="20"/>
                <w:szCs w:val="20"/>
                <w:lang w:eastAsia="lt-LT"/>
              </w:rPr>
            </w:pPr>
            <w:r w:rsidRPr="00310266">
              <w:rPr>
                <w:rStyle w:val="Emfaz"/>
                <w:rFonts w:ascii="Times New Roman" w:hAnsi="Times New Roman" w:cs="Times New Roman"/>
                <w:i w:val="0"/>
                <w:iCs w:val="0"/>
                <w:sz w:val="20"/>
                <w:szCs w:val="20"/>
              </w:rPr>
              <w:t>V</w:t>
            </w:r>
            <w:r w:rsidR="00240FDC" w:rsidRPr="00310266">
              <w:rPr>
                <w:rStyle w:val="Emfaz"/>
                <w:rFonts w:ascii="Times New Roman" w:hAnsi="Times New Roman" w:cs="Times New Roman"/>
                <w:i w:val="0"/>
                <w:iCs w:val="0"/>
                <w:sz w:val="20"/>
                <w:szCs w:val="20"/>
              </w:rPr>
              <w:t>nt.</w:t>
            </w:r>
          </w:p>
        </w:tc>
        <w:tc>
          <w:tcPr>
            <w:tcW w:w="931" w:type="dxa"/>
            <w:gridSpan w:val="2"/>
            <w:noWrap/>
            <w:vAlign w:val="center"/>
          </w:tcPr>
          <w:p w14:paraId="7323036E" w14:textId="61B1AA11" w:rsidR="00255E56" w:rsidRPr="00310266" w:rsidRDefault="00240FDC" w:rsidP="005000F9">
            <w:pPr>
              <w:spacing w:after="0" w:line="240" w:lineRule="auto"/>
              <w:jc w:val="center"/>
              <w:rPr>
                <w:rFonts w:ascii="Times New Roman" w:eastAsia="Times New Roman" w:hAnsi="Times New Roman" w:cs="Times New Roman"/>
                <w:i/>
                <w:iCs/>
                <w:sz w:val="20"/>
                <w:szCs w:val="20"/>
                <w:lang w:eastAsia="lt-LT"/>
              </w:rPr>
            </w:pPr>
            <w:r w:rsidRPr="00310266">
              <w:rPr>
                <w:rStyle w:val="Emfaz"/>
                <w:rFonts w:ascii="Times New Roman" w:hAnsi="Times New Roman" w:cs="Times New Roman"/>
                <w:i w:val="0"/>
                <w:iCs w:val="0"/>
                <w:sz w:val="20"/>
                <w:szCs w:val="20"/>
              </w:rPr>
              <w:t>1</w:t>
            </w:r>
          </w:p>
        </w:tc>
      </w:tr>
      <w:tr w:rsidR="0091195D" w:rsidRPr="00310266" w14:paraId="25819493" w14:textId="096A3065" w:rsidTr="00310266">
        <w:trPr>
          <w:trHeight w:val="340"/>
          <w:jc w:val="center"/>
        </w:trPr>
        <w:tc>
          <w:tcPr>
            <w:tcW w:w="704" w:type="dxa"/>
            <w:shd w:val="clear" w:color="auto" w:fill="D9D9D9" w:themeFill="background1" w:themeFillShade="D9"/>
            <w:noWrap/>
            <w:vAlign w:val="center"/>
          </w:tcPr>
          <w:p w14:paraId="0E95D7B9" w14:textId="1CDDC9F7" w:rsidR="0091195D" w:rsidRPr="00310266" w:rsidRDefault="00E02D86" w:rsidP="005000F9">
            <w:pPr>
              <w:spacing w:after="0" w:line="240" w:lineRule="auto"/>
              <w:jc w:val="center"/>
              <w:rPr>
                <w:rFonts w:ascii="Times New Roman" w:eastAsia="Times New Roman" w:hAnsi="Times New Roman" w:cs="Times New Roman"/>
                <w:b/>
                <w:sz w:val="20"/>
                <w:szCs w:val="20"/>
                <w:lang w:eastAsia="lt-LT"/>
              </w:rPr>
            </w:pPr>
            <w:r w:rsidRPr="00310266">
              <w:rPr>
                <w:rFonts w:ascii="Times New Roman" w:eastAsia="Times New Roman" w:hAnsi="Times New Roman" w:cs="Times New Roman"/>
                <w:b/>
                <w:sz w:val="20"/>
                <w:szCs w:val="20"/>
                <w:lang w:eastAsia="lt-LT"/>
              </w:rPr>
              <w:t>3.</w:t>
            </w:r>
          </w:p>
        </w:tc>
        <w:tc>
          <w:tcPr>
            <w:tcW w:w="9232" w:type="dxa"/>
            <w:gridSpan w:val="4"/>
            <w:shd w:val="clear" w:color="auto" w:fill="D9D9D9" w:themeFill="background1" w:themeFillShade="D9"/>
            <w:vAlign w:val="center"/>
          </w:tcPr>
          <w:p w14:paraId="49CF3B27" w14:textId="631893F6" w:rsidR="0091195D" w:rsidRPr="00310266" w:rsidRDefault="0091195D" w:rsidP="005000F9">
            <w:pPr>
              <w:spacing w:after="0" w:line="240" w:lineRule="auto"/>
              <w:rPr>
                <w:rFonts w:ascii="Times New Roman" w:eastAsia="Times New Roman" w:hAnsi="Times New Roman" w:cs="Times New Roman"/>
                <w:b/>
                <w:sz w:val="20"/>
                <w:szCs w:val="20"/>
                <w:lang w:eastAsia="lt-LT"/>
              </w:rPr>
            </w:pPr>
            <w:r w:rsidRPr="00310266">
              <w:rPr>
                <w:rFonts w:ascii="Times New Roman" w:eastAsia="Times New Roman" w:hAnsi="Times New Roman" w:cs="Times New Roman"/>
                <w:b/>
                <w:bCs/>
                <w:sz w:val="20"/>
                <w:szCs w:val="20"/>
                <w:lang w:eastAsia="lt-LT"/>
              </w:rPr>
              <w:t>Paprūdžio g. 20, Plungė (unikalus n</w:t>
            </w:r>
            <w:r w:rsidR="00C17290" w:rsidRPr="00310266">
              <w:rPr>
                <w:rFonts w:ascii="Times New Roman" w:eastAsia="Times New Roman" w:hAnsi="Times New Roman" w:cs="Times New Roman"/>
                <w:b/>
                <w:bCs/>
                <w:sz w:val="20"/>
                <w:szCs w:val="20"/>
                <w:lang w:eastAsia="lt-LT"/>
              </w:rPr>
              <w:t>umeris</w:t>
            </w:r>
            <w:r w:rsidRPr="00310266">
              <w:rPr>
                <w:rFonts w:ascii="Times New Roman" w:eastAsia="Times New Roman" w:hAnsi="Times New Roman" w:cs="Times New Roman"/>
                <w:b/>
                <w:bCs/>
                <w:sz w:val="20"/>
                <w:szCs w:val="20"/>
                <w:lang w:eastAsia="lt-LT"/>
              </w:rPr>
              <w:t xml:space="preserve"> 6899-3002-0019)</w:t>
            </w:r>
          </w:p>
        </w:tc>
      </w:tr>
      <w:tr w:rsidR="008235A9" w:rsidRPr="00310266" w14:paraId="039F2901" w14:textId="77777777" w:rsidTr="00310266">
        <w:trPr>
          <w:trHeight w:val="630"/>
          <w:jc w:val="center"/>
        </w:trPr>
        <w:tc>
          <w:tcPr>
            <w:tcW w:w="704" w:type="dxa"/>
            <w:noWrap/>
            <w:vAlign w:val="center"/>
          </w:tcPr>
          <w:p w14:paraId="772D8000" w14:textId="0FA92F71"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3.1.</w:t>
            </w:r>
          </w:p>
        </w:tc>
        <w:tc>
          <w:tcPr>
            <w:tcW w:w="7371" w:type="dxa"/>
            <w:vAlign w:val="center"/>
          </w:tcPr>
          <w:p w14:paraId="0B2BE91B" w14:textId="77777777" w:rsidR="003E0711" w:rsidRPr="00310266" w:rsidRDefault="003E0711"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p>
          <w:p w14:paraId="2A36D90B" w14:textId="3E2FB5AA" w:rsidR="003E0711" w:rsidRPr="00310266" w:rsidRDefault="003E0711"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 xml:space="preserve">Durys turi būti skirtos naudoti lauko sąlygomis, su sandarinimo tarpinėmis, slenksčio sandarinimo elementais, </w:t>
            </w:r>
            <w:proofErr w:type="spellStart"/>
            <w:r w:rsidRPr="00310266">
              <w:rPr>
                <w:rFonts w:ascii="Times New Roman" w:hAnsi="Times New Roman" w:cs="Times New Roman"/>
                <w:sz w:val="20"/>
                <w:szCs w:val="20"/>
              </w:rPr>
              <w:t>atmušomis</w:t>
            </w:r>
            <w:proofErr w:type="spellEnd"/>
            <w:r w:rsidRPr="00310266">
              <w:rPr>
                <w:rFonts w:ascii="Times New Roman" w:hAnsi="Times New Roman" w:cs="Times New Roman"/>
                <w:sz w:val="20"/>
                <w:szCs w:val="20"/>
              </w:rPr>
              <w:t>, pilnu furnitūros komplektu ir cilindru su 5 raktais, kuris turi turėti ne mažesnę, kaip 4 apsaugos nuo įsilaužimo klasę.</w:t>
            </w:r>
            <w:r w:rsidR="0091195D" w:rsidRPr="00310266">
              <w:rPr>
                <w:rFonts w:ascii="Times New Roman" w:hAnsi="Times New Roman" w:cs="Times New Roman"/>
                <w:sz w:val="20"/>
                <w:szCs w:val="20"/>
              </w:rPr>
              <w:t xml:space="preserve"> </w:t>
            </w:r>
            <w:r w:rsidRPr="00310266">
              <w:rPr>
                <w:rFonts w:ascii="Times New Roman" w:hAnsi="Times New Roman" w:cs="Times New Roman"/>
                <w:sz w:val="20"/>
                <w:szCs w:val="20"/>
              </w:rPr>
              <w:t>Durys turi būti montuojamos, o montavimo tarpai užpildomi ir aptaisomi vadovaujantis durų gamintojo montavimo instrukcijomis bei ugniai atsparumo bandymų protokole nurodytais reikalavimais ir medžiagomis, kurias būtina pateikti prieš atliekant montavimo darbus. Durų atidarymo kryptis turi atitikti galiojančius evakuacijos ir gaisrinės saugos reikalavimus. Po durų montavimo pilnai atliekama apdaila tiek iš išorės, tiek vidaus.</w:t>
            </w:r>
          </w:p>
          <w:p w14:paraId="3A18560E" w14:textId="1CF31A64" w:rsidR="00255E56" w:rsidRPr="00310266" w:rsidRDefault="003E0711" w:rsidP="005000F9">
            <w:pPr>
              <w:tabs>
                <w:tab w:val="left" w:pos="426"/>
              </w:tabs>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 xml:space="preserve">Preliminarūs durų matmenys – </w:t>
            </w:r>
            <w:r w:rsidR="004B72B4" w:rsidRPr="00310266">
              <w:rPr>
                <w:rFonts w:ascii="Times New Roman" w:hAnsi="Times New Roman" w:cs="Times New Roman"/>
                <w:sz w:val="20"/>
                <w:szCs w:val="20"/>
              </w:rPr>
              <w:t>8</w:t>
            </w:r>
            <w:r w:rsidRPr="00310266">
              <w:rPr>
                <w:rFonts w:ascii="Times New Roman" w:hAnsi="Times New Roman" w:cs="Times New Roman"/>
                <w:sz w:val="20"/>
                <w:szCs w:val="20"/>
              </w:rPr>
              <w:t>00 x 20</w:t>
            </w:r>
            <w:r w:rsidR="004B72B4" w:rsidRPr="00310266">
              <w:rPr>
                <w:rFonts w:ascii="Times New Roman" w:hAnsi="Times New Roman" w:cs="Times New Roman"/>
                <w:sz w:val="20"/>
                <w:szCs w:val="20"/>
              </w:rPr>
              <w:t>70</w:t>
            </w:r>
            <w:r w:rsidRPr="00310266">
              <w:rPr>
                <w:rFonts w:ascii="Times New Roman" w:hAnsi="Times New Roman" w:cs="Times New Roman"/>
                <w:sz w:val="20"/>
                <w:szCs w:val="20"/>
              </w:rPr>
              <w:t xml:space="preserve"> mm</w:t>
            </w:r>
            <w:r w:rsidR="002D6DB3" w:rsidRPr="00310266">
              <w:rPr>
                <w:rFonts w:ascii="Times New Roman" w:hAnsi="Times New Roman" w:cs="Times New Roman"/>
                <w:sz w:val="20"/>
                <w:szCs w:val="20"/>
              </w:rPr>
              <w:t xml:space="preserve"> ir 880 x 2040 mm</w:t>
            </w:r>
          </w:p>
        </w:tc>
        <w:tc>
          <w:tcPr>
            <w:tcW w:w="930" w:type="dxa"/>
            <w:noWrap/>
            <w:vAlign w:val="center"/>
          </w:tcPr>
          <w:p w14:paraId="52AA295B" w14:textId="1CA8146C" w:rsidR="00255E56" w:rsidRPr="00310266" w:rsidRDefault="003E0711"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650172D4" w14:textId="6567AE5C" w:rsidR="00255E56" w:rsidRPr="00310266" w:rsidRDefault="00536FC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8235A9" w:rsidRPr="00310266" w14:paraId="1C932B58" w14:textId="77777777" w:rsidTr="00310266">
        <w:trPr>
          <w:trHeight w:val="630"/>
          <w:jc w:val="center"/>
        </w:trPr>
        <w:tc>
          <w:tcPr>
            <w:tcW w:w="704" w:type="dxa"/>
            <w:noWrap/>
            <w:vAlign w:val="center"/>
          </w:tcPr>
          <w:p w14:paraId="0BF4B3C1" w14:textId="15994825"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3.2.</w:t>
            </w:r>
          </w:p>
        </w:tc>
        <w:tc>
          <w:tcPr>
            <w:tcW w:w="7371" w:type="dxa"/>
            <w:vAlign w:val="center"/>
          </w:tcPr>
          <w:p w14:paraId="1D19D7E6" w14:textId="5DB38366" w:rsidR="00255E56" w:rsidRPr="00310266" w:rsidRDefault="003E0711" w:rsidP="005000F9">
            <w:pPr>
              <w:tabs>
                <w:tab w:val="left" w:pos="426"/>
              </w:tabs>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991936" w:rsidRPr="00310266">
              <w:rPr>
                <w:rFonts w:ascii="Times New Roman" w:hAnsi="Times New Roman" w:cs="Times New Roman"/>
                <w:sz w:val="20"/>
                <w:szCs w:val="20"/>
              </w:rPr>
              <w:t xml:space="preserve"> </w:t>
            </w:r>
            <w:r w:rsidR="00DD3BE7" w:rsidRPr="00310266">
              <w:rPr>
                <w:rFonts w:ascii="Times New Roman" w:hAnsi="Times New Roman" w:cs="Times New Roman"/>
                <w:sz w:val="20"/>
                <w:szCs w:val="20"/>
              </w:rPr>
              <w:t xml:space="preserve">Artimiausiame elektros skydelyje rezervinės vietos yra , naujo skydelio nevertinti nereikia. Preliminarus kabelio tiesimo atstumas 100 m.  </w:t>
            </w:r>
          </w:p>
        </w:tc>
        <w:tc>
          <w:tcPr>
            <w:tcW w:w="930" w:type="dxa"/>
            <w:noWrap/>
            <w:vAlign w:val="center"/>
          </w:tcPr>
          <w:p w14:paraId="037C4489" w14:textId="59D7E6FF" w:rsidR="00255E56" w:rsidRPr="00310266" w:rsidRDefault="003E0711"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515DF52A" w14:textId="325ECF54" w:rsidR="00255E56" w:rsidRPr="00310266" w:rsidRDefault="00016E9E"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C26E30" w:rsidRPr="00310266" w14:paraId="2966C873" w14:textId="77777777" w:rsidTr="00310266">
        <w:trPr>
          <w:trHeight w:val="630"/>
          <w:jc w:val="center"/>
        </w:trPr>
        <w:tc>
          <w:tcPr>
            <w:tcW w:w="704" w:type="dxa"/>
            <w:noWrap/>
            <w:vAlign w:val="center"/>
          </w:tcPr>
          <w:p w14:paraId="42D4CB4F" w14:textId="51323947" w:rsidR="00C26E30"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3.</w:t>
            </w:r>
            <w:r w:rsidR="00DD3BE7"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7888753B" w14:textId="66C36349" w:rsidR="00C26E30" w:rsidRPr="00310266" w:rsidRDefault="00C26E30" w:rsidP="005000F9">
            <w:pPr>
              <w:tabs>
                <w:tab w:val="left" w:pos="426"/>
              </w:tabs>
              <w:spacing w:after="0" w:line="240" w:lineRule="auto"/>
              <w:jc w:val="both"/>
              <w:rPr>
                <w:rStyle w:val="Emfaz"/>
                <w:rFonts w:ascii="Times New Roman" w:hAnsi="Times New Roman" w:cs="Times New Roman"/>
                <w:sz w:val="20"/>
                <w:szCs w:val="20"/>
              </w:rPr>
            </w:pPr>
            <w:r w:rsidRPr="00310266">
              <w:rPr>
                <w:rFonts w:ascii="Times New Roman" w:eastAsia="SimSun" w:hAnsi="Times New Roman" w:cs="Times New Roman"/>
                <w:sz w:val="20"/>
                <w:szCs w:val="20"/>
                <w:lang w:eastAsia="zh-CN"/>
              </w:rPr>
              <w:t xml:space="preserve">Prie </w:t>
            </w:r>
            <w:r w:rsidR="003B3305" w:rsidRPr="00310266">
              <w:rPr>
                <w:rFonts w:ascii="Times New Roman" w:eastAsia="SimSun" w:hAnsi="Times New Roman" w:cs="Times New Roman"/>
                <w:sz w:val="20"/>
                <w:szCs w:val="20"/>
                <w:lang w:eastAsia="zh-CN"/>
              </w:rPr>
              <w:t xml:space="preserve">esamų </w:t>
            </w:r>
            <w:r w:rsidRPr="00310266">
              <w:rPr>
                <w:rFonts w:ascii="Times New Roman" w:eastAsia="SimSun" w:hAnsi="Times New Roman" w:cs="Times New Roman"/>
                <w:sz w:val="20"/>
                <w:szCs w:val="20"/>
                <w:lang w:eastAsia="zh-CN"/>
              </w:rPr>
              <w:t>išorės lauko durų</w:t>
            </w:r>
            <w:r w:rsidR="003B3305" w:rsidRPr="00310266">
              <w:rPr>
                <w:rFonts w:ascii="Times New Roman" w:eastAsia="SimSun" w:hAnsi="Times New Roman" w:cs="Times New Roman"/>
                <w:sz w:val="20"/>
                <w:szCs w:val="20"/>
                <w:lang w:eastAsia="zh-CN"/>
              </w:rPr>
              <w:t>, į patalpą 1-1</w:t>
            </w:r>
            <w:r w:rsidR="00CD14EA" w:rsidRPr="00310266">
              <w:rPr>
                <w:rFonts w:ascii="Times New Roman" w:eastAsia="SimSun" w:hAnsi="Times New Roman" w:cs="Times New Roman"/>
                <w:sz w:val="20"/>
                <w:szCs w:val="20"/>
                <w:lang w:eastAsia="zh-CN"/>
              </w:rPr>
              <w:t>0</w:t>
            </w:r>
            <w:r w:rsidRPr="00310266">
              <w:rPr>
                <w:rFonts w:ascii="Times New Roman" w:eastAsia="SimSun" w:hAnsi="Times New Roman" w:cs="Times New Roman"/>
                <w:sz w:val="20"/>
                <w:szCs w:val="20"/>
                <w:lang w:eastAsia="zh-CN"/>
              </w:rPr>
              <w:t xml:space="preserve">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DD3BE7" w:rsidRPr="00310266">
              <w:rPr>
                <w:rFonts w:ascii="Times New Roman" w:eastAsia="SimSun" w:hAnsi="Times New Roman" w:cs="Times New Roman"/>
                <w:sz w:val="20"/>
                <w:szCs w:val="20"/>
                <w:lang w:eastAsia="zh-CN"/>
              </w:rPr>
              <w:t xml:space="preserve"> </w:t>
            </w:r>
            <w:r w:rsidR="00DD3BE7" w:rsidRPr="00310266">
              <w:rPr>
                <w:rFonts w:ascii="Times New Roman" w:hAnsi="Times New Roman" w:cs="Times New Roman"/>
                <w:sz w:val="20"/>
                <w:szCs w:val="20"/>
              </w:rPr>
              <w:t xml:space="preserve">Artimiausiame elektros skydelyje rezervinės vietos yra , naujo skydelio nevertinti nereikia. Preliminarus kabelio tiesimo atstumas 100 m.  </w:t>
            </w:r>
          </w:p>
        </w:tc>
        <w:tc>
          <w:tcPr>
            <w:tcW w:w="930" w:type="dxa"/>
            <w:noWrap/>
            <w:vAlign w:val="center"/>
          </w:tcPr>
          <w:p w14:paraId="260648FA" w14:textId="6C5E1192" w:rsidR="00C26E30" w:rsidRPr="00310266" w:rsidRDefault="00CD14EA"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931" w:type="dxa"/>
            <w:gridSpan w:val="2"/>
            <w:noWrap/>
            <w:vAlign w:val="center"/>
          </w:tcPr>
          <w:p w14:paraId="5A2A7210" w14:textId="6FD50CE4" w:rsidR="00C26E30" w:rsidRPr="00310266" w:rsidRDefault="00CD14EA"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w:t>
            </w:r>
          </w:p>
        </w:tc>
      </w:tr>
      <w:tr w:rsidR="00C26E30" w:rsidRPr="00310266" w14:paraId="3525ED8E" w14:textId="2D9FA58F" w:rsidTr="00310266">
        <w:trPr>
          <w:trHeight w:val="340"/>
          <w:jc w:val="center"/>
        </w:trPr>
        <w:tc>
          <w:tcPr>
            <w:tcW w:w="704" w:type="dxa"/>
            <w:shd w:val="clear" w:color="auto" w:fill="D9D9D9" w:themeFill="background1" w:themeFillShade="D9"/>
            <w:noWrap/>
            <w:vAlign w:val="center"/>
          </w:tcPr>
          <w:p w14:paraId="405C6F48" w14:textId="7347842C" w:rsidR="00C26E30" w:rsidRPr="00310266" w:rsidRDefault="00E02D86"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lastRenderedPageBreak/>
              <w:t>4.</w:t>
            </w:r>
          </w:p>
        </w:tc>
        <w:tc>
          <w:tcPr>
            <w:tcW w:w="9232" w:type="dxa"/>
            <w:gridSpan w:val="4"/>
            <w:shd w:val="clear" w:color="auto" w:fill="D9D9D9" w:themeFill="background1" w:themeFillShade="D9"/>
            <w:vAlign w:val="center"/>
          </w:tcPr>
          <w:p w14:paraId="609F3A23" w14:textId="3C61C2C7" w:rsidR="00C26E30" w:rsidRPr="00310266" w:rsidRDefault="00C26E30" w:rsidP="005000F9">
            <w:pPr>
              <w:spacing w:after="0" w:line="240" w:lineRule="auto"/>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Vasario 16</w:t>
            </w:r>
            <w:r w:rsidR="00310266">
              <w:rPr>
                <w:rFonts w:ascii="Times New Roman" w:eastAsia="Times New Roman" w:hAnsi="Times New Roman" w:cs="Times New Roman"/>
                <w:b/>
                <w:bCs/>
                <w:sz w:val="20"/>
                <w:szCs w:val="20"/>
                <w:lang w:eastAsia="lt-LT"/>
              </w:rPr>
              <w:t>-</w:t>
            </w:r>
            <w:r w:rsidRPr="00310266">
              <w:rPr>
                <w:rFonts w:ascii="Times New Roman" w:eastAsia="Times New Roman" w:hAnsi="Times New Roman" w:cs="Times New Roman"/>
                <w:b/>
                <w:bCs/>
                <w:sz w:val="20"/>
                <w:szCs w:val="20"/>
                <w:lang w:eastAsia="lt-LT"/>
              </w:rPr>
              <w:t>osios g. 4, Mažeikiai (</w:t>
            </w:r>
            <w:r w:rsidR="00721AFF" w:rsidRPr="00310266">
              <w:rPr>
                <w:rFonts w:ascii="Times New Roman" w:eastAsia="Times New Roman" w:hAnsi="Times New Roman" w:cs="Times New Roman"/>
                <w:b/>
                <w:bCs/>
                <w:sz w:val="20"/>
                <w:szCs w:val="20"/>
                <w:lang w:eastAsia="lt-LT"/>
              </w:rPr>
              <w:t>u</w:t>
            </w:r>
            <w:r w:rsidRPr="00310266">
              <w:rPr>
                <w:rFonts w:ascii="Times New Roman" w:eastAsia="Times New Roman" w:hAnsi="Times New Roman" w:cs="Times New Roman"/>
                <w:b/>
                <w:bCs/>
                <w:sz w:val="20"/>
                <w:szCs w:val="20"/>
                <w:lang w:eastAsia="lt-LT"/>
              </w:rPr>
              <w:t>nikalus n</w:t>
            </w:r>
            <w:r w:rsidR="00C17290" w:rsidRPr="00310266">
              <w:rPr>
                <w:rFonts w:ascii="Times New Roman" w:eastAsia="Times New Roman" w:hAnsi="Times New Roman" w:cs="Times New Roman"/>
                <w:b/>
                <w:bCs/>
                <w:sz w:val="20"/>
                <w:szCs w:val="20"/>
                <w:lang w:eastAsia="lt-LT"/>
              </w:rPr>
              <w:t>umeris</w:t>
            </w:r>
            <w:r w:rsidRPr="00310266">
              <w:rPr>
                <w:rFonts w:ascii="Times New Roman" w:eastAsia="Times New Roman" w:hAnsi="Times New Roman" w:cs="Times New Roman"/>
                <w:b/>
                <w:bCs/>
                <w:sz w:val="20"/>
                <w:szCs w:val="20"/>
                <w:lang w:eastAsia="lt-LT"/>
              </w:rPr>
              <w:t xml:space="preserve"> 6193-6001-5020)</w:t>
            </w:r>
          </w:p>
        </w:tc>
      </w:tr>
      <w:tr w:rsidR="00EE15A5" w:rsidRPr="00310266" w14:paraId="70E1F4F1" w14:textId="77777777" w:rsidTr="00310266">
        <w:trPr>
          <w:trHeight w:val="278"/>
          <w:jc w:val="center"/>
        </w:trPr>
        <w:tc>
          <w:tcPr>
            <w:tcW w:w="704" w:type="dxa"/>
            <w:noWrap/>
            <w:vAlign w:val="center"/>
          </w:tcPr>
          <w:p w14:paraId="0B17369B" w14:textId="4592B691"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4.1.</w:t>
            </w:r>
          </w:p>
        </w:tc>
        <w:tc>
          <w:tcPr>
            <w:tcW w:w="7371" w:type="dxa"/>
            <w:vAlign w:val="center"/>
          </w:tcPr>
          <w:p w14:paraId="4DE8003F" w14:textId="0C374E23" w:rsidR="008A3BFD" w:rsidRPr="00310266" w:rsidRDefault="008A3BFD"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r w:rsidR="00CD14EA" w:rsidRPr="00310266">
              <w:rPr>
                <w:rFonts w:ascii="Times New Roman" w:hAnsi="Times New Roman" w:cs="Times New Roman"/>
                <w:color w:val="000000" w:themeColor="text1"/>
                <w:sz w:val="20"/>
                <w:szCs w:val="20"/>
              </w:rPr>
              <w:t xml:space="preserve"> </w:t>
            </w:r>
            <w:r w:rsidRPr="00310266">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Pr="00310266">
              <w:rPr>
                <w:rFonts w:ascii="Times New Roman" w:hAnsi="Times New Roman" w:cs="Times New Roman"/>
                <w:color w:val="000000" w:themeColor="text1"/>
                <w:sz w:val="20"/>
                <w:szCs w:val="20"/>
              </w:rPr>
              <w:t>atmušomis</w:t>
            </w:r>
            <w:proofErr w:type="spellEnd"/>
            <w:r w:rsidRPr="00310266">
              <w:rPr>
                <w:rFonts w:ascii="Times New Roman" w:hAnsi="Times New Roman" w:cs="Times New Roman"/>
                <w:color w:val="000000" w:themeColor="text1"/>
                <w:sz w:val="20"/>
                <w:szCs w:val="20"/>
              </w:rPr>
              <w:t>, pilnu furnitūros komplektu ir cilindru su 5 raktais, kuris turi turėti ne mažesnę, kaip 4 apsaugos nuo įsilaužimo klasę.</w:t>
            </w:r>
            <w:r w:rsidR="00CD14EA" w:rsidRPr="00310266">
              <w:rPr>
                <w:rFonts w:ascii="Times New Roman" w:hAnsi="Times New Roman" w:cs="Times New Roman"/>
                <w:color w:val="000000" w:themeColor="text1"/>
                <w:sz w:val="20"/>
                <w:szCs w:val="20"/>
              </w:rPr>
              <w:t xml:space="preserve"> </w:t>
            </w:r>
            <w:r w:rsidRPr="00310266">
              <w:rPr>
                <w:rFonts w:ascii="Times New Roman" w:hAnsi="Times New Roman" w:cs="Times New Roman"/>
                <w:color w:val="000000" w:themeColor="text1"/>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585E4C86" w14:textId="77777777" w:rsidR="008A3BFD" w:rsidRPr="00310266" w:rsidRDefault="008A3BFD"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Durų atidarymo kryptis turi atitikti galiojančius evakuacijos ir gaisrinės saugos reikalavimus. Po durų montavimo pilnai atliekama apdaila tiek iš išorės, tiek vidaus.</w:t>
            </w:r>
          </w:p>
          <w:p w14:paraId="14969FDE" w14:textId="6AA70117" w:rsidR="00255E56" w:rsidRPr="00310266" w:rsidRDefault="008A3BFD" w:rsidP="005000F9">
            <w:pPr>
              <w:spacing w:after="0" w:line="240" w:lineRule="auto"/>
              <w:rPr>
                <w:rFonts w:ascii="Times New Roman" w:eastAsia="Times New Roman" w:hAnsi="Times New Roman" w:cs="Times New Roman"/>
                <w:sz w:val="20"/>
                <w:szCs w:val="20"/>
                <w:lang w:eastAsia="lt-LT"/>
              </w:rPr>
            </w:pPr>
            <w:r w:rsidRPr="00310266">
              <w:rPr>
                <w:rFonts w:ascii="Times New Roman" w:hAnsi="Times New Roman" w:cs="Times New Roman"/>
                <w:color w:val="000000" w:themeColor="text1"/>
                <w:sz w:val="20"/>
                <w:szCs w:val="20"/>
              </w:rPr>
              <w:t xml:space="preserve">Preliminarūs durų matmenys – </w:t>
            </w:r>
            <w:r w:rsidRPr="00310266">
              <w:rPr>
                <w:rFonts w:ascii="Times New Roman" w:hAnsi="Times New Roman" w:cs="Times New Roman"/>
                <w:sz w:val="20"/>
                <w:szCs w:val="20"/>
              </w:rPr>
              <w:t>9</w:t>
            </w:r>
            <w:r w:rsidR="00CF10EA" w:rsidRPr="00310266">
              <w:rPr>
                <w:rFonts w:ascii="Times New Roman" w:hAnsi="Times New Roman" w:cs="Times New Roman"/>
                <w:sz w:val="20"/>
                <w:szCs w:val="20"/>
              </w:rPr>
              <w:t>5</w:t>
            </w:r>
            <w:r w:rsidRPr="00310266">
              <w:rPr>
                <w:rFonts w:ascii="Times New Roman" w:hAnsi="Times New Roman" w:cs="Times New Roman"/>
                <w:sz w:val="20"/>
                <w:szCs w:val="20"/>
              </w:rPr>
              <w:t>0 x 2</w:t>
            </w:r>
            <w:r w:rsidR="00CF10EA" w:rsidRPr="00310266">
              <w:rPr>
                <w:rFonts w:ascii="Times New Roman" w:hAnsi="Times New Roman" w:cs="Times New Roman"/>
                <w:sz w:val="20"/>
                <w:szCs w:val="20"/>
              </w:rPr>
              <w:t>300</w:t>
            </w:r>
            <w:r w:rsidRPr="00310266">
              <w:rPr>
                <w:rFonts w:ascii="Times New Roman" w:hAnsi="Times New Roman" w:cs="Times New Roman"/>
                <w:sz w:val="20"/>
                <w:szCs w:val="20"/>
              </w:rPr>
              <w:t xml:space="preserve"> mm</w:t>
            </w:r>
            <w:r w:rsidR="00CF10EA" w:rsidRPr="00310266">
              <w:rPr>
                <w:rFonts w:ascii="Times New Roman" w:hAnsi="Times New Roman" w:cs="Times New Roman"/>
                <w:sz w:val="20"/>
                <w:szCs w:val="20"/>
              </w:rPr>
              <w:t xml:space="preserve"> ir </w:t>
            </w:r>
            <w:r w:rsidR="005C753C" w:rsidRPr="00310266">
              <w:rPr>
                <w:rFonts w:ascii="Times New Roman" w:hAnsi="Times New Roman" w:cs="Times New Roman"/>
                <w:sz w:val="20"/>
                <w:szCs w:val="20"/>
              </w:rPr>
              <w:t>950 x 2200 mm</w:t>
            </w:r>
          </w:p>
        </w:tc>
        <w:tc>
          <w:tcPr>
            <w:tcW w:w="992" w:type="dxa"/>
            <w:gridSpan w:val="2"/>
            <w:vAlign w:val="center"/>
          </w:tcPr>
          <w:p w14:paraId="717FCD08" w14:textId="0E68784B" w:rsidR="00255E56" w:rsidRPr="00310266" w:rsidRDefault="008A3BFD"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4EE98D63" w14:textId="58DB8619" w:rsidR="00255E56" w:rsidRPr="00310266" w:rsidRDefault="008A3BFD"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EE15A5" w:rsidRPr="00310266" w14:paraId="6415A452" w14:textId="77777777" w:rsidTr="00310266">
        <w:trPr>
          <w:trHeight w:val="281"/>
          <w:jc w:val="center"/>
        </w:trPr>
        <w:tc>
          <w:tcPr>
            <w:tcW w:w="704" w:type="dxa"/>
            <w:noWrap/>
            <w:vAlign w:val="center"/>
          </w:tcPr>
          <w:p w14:paraId="277EA38F" w14:textId="4027351A" w:rsidR="00255E56" w:rsidRPr="00310266" w:rsidRDefault="00E02D8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4.</w:t>
            </w:r>
            <w:r w:rsidR="000D1C7B" w:rsidRPr="00310266">
              <w:rPr>
                <w:rFonts w:ascii="Times New Roman" w:eastAsia="Times New Roman" w:hAnsi="Times New Roman" w:cs="Times New Roman"/>
                <w:sz w:val="20"/>
                <w:szCs w:val="20"/>
                <w:lang w:eastAsia="lt-LT"/>
              </w:rPr>
              <w:t>2.</w:t>
            </w:r>
          </w:p>
        </w:tc>
        <w:tc>
          <w:tcPr>
            <w:tcW w:w="7371" w:type="dxa"/>
            <w:vAlign w:val="center"/>
          </w:tcPr>
          <w:p w14:paraId="383B45D9" w14:textId="2C861FCB" w:rsidR="00255E56" w:rsidRPr="00310266" w:rsidRDefault="008A3BFD" w:rsidP="005000F9">
            <w:pPr>
              <w:spacing w:after="0" w:line="240" w:lineRule="auto"/>
              <w:jc w:val="both"/>
              <w:rPr>
                <w:rFonts w:ascii="Times New Roman" w:eastAsia="Times New Roman" w:hAnsi="Times New Roman" w:cs="Times New Roman"/>
                <w:sz w:val="20"/>
                <w:szCs w:val="20"/>
                <w:lang w:eastAsia="lt-LT"/>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D7398F" w:rsidRPr="00310266">
              <w:rPr>
                <w:rFonts w:ascii="Times New Roman" w:hAnsi="Times New Roman" w:cs="Times New Roman"/>
                <w:sz w:val="20"/>
                <w:szCs w:val="20"/>
              </w:rPr>
              <w:t xml:space="preserve"> Artimiausiame elektros skydelyje rezervinės vietos </w:t>
            </w:r>
            <w:r w:rsidR="00306CD3" w:rsidRPr="00310266">
              <w:rPr>
                <w:rFonts w:ascii="Times New Roman" w:hAnsi="Times New Roman" w:cs="Times New Roman"/>
                <w:sz w:val="20"/>
                <w:szCs w:val="20"/>
              </w:rPr>
              <w:t xml:space="preserve">nėra, </w:t>
            </w:r>
            <w:r w:rsidR="00D704EE" w:rsidRPr="00310266">
              <w:rPr>
                <w:rFonts w:ascii="Times New Roman" w:hAnsi="Times New Roman" w:cs="Times New Roman"/>
                <w:sz w:val="20"/>
                <w:szCs w:val="20"/>
              </w:rPr>
              <w:t xml:space="preserve"> reikia įvertinti ne mažiau kaip 2 modulių skydelio į montavimą.</w:t>
            </w:r>
            <w:r w:rsidR="00D7398F" w:rsidRPr="00310266">
              <w:rPr>
                <w:rFonts w:ascii="Times New Roman" w:hAnsi="Times New Roman" w:cs="Times New Roman"/>
                <w:sz w:val="20"/>
                <w:szCs w:val="20"/>
              </w:rPr>
              <w:t xml:space="preserve"> Preliminarus kabelio tiesimo atstumas </w:t>
            </w:r>
            <w:r w:rsidR="00306CD3" w:rsidRPr="00310266">
              <w:rPr>
                <w:rFonts w:ascii="Times New Roman" w:hAnsi="Times New Roman" w:cs="Times New Roman"/>
                <w:sz w:val="20"/>
                <w:szCs w:val="20"/>
              </w:rPr>
              <w:t>120</w:t>
            </w:r>
            <w:r w:rsidR="00D7398F" w:rsidRPr="00310266">
              <w:rPr>
                <w:rFonts w:ascii="Times New Roman" w:hAnsi="Times New Roman" w:cs="Times New Roman"/>
                <w:sz w:val="20"/>
                <w:szCs w:val="20"/>
              </w:rPr>
              <w:t xml:space="preserve"> m.  </w:t>
            </w:r>
          </w:p>
        </w:tc>
        <w:tc>
          <w:tcPr>
            <w:tcW w:w="992" w:type="dxa"/>
            <w:gridSpan w:val="2"/>
            <w:vAlign w:val="center"/>
          </w:tcPr>
          <w:p w14:paraId="54F3693A" w14:textId="398A00F5" w:rsidR="00255E56" w:rsidRPr="00310266" w:rsidRDefault="008A3BFD"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1918B648" w14:textId="24DCBFDF" w:rsidR="00255E56" w:rsidRPr="00310266" w:rsidRDefault="00D7398F"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C26E30" w:rsidRPr="00310266" w14:paraId="3DE69A9B" w14:textId="77777777" w:rsidTr="00310266">
        <w:trPr>
          <w:trHeight w:val="281"/>
          <w:jc w:val="center"/>
        </w:trPr>
        <w:tc>
          <w:tcPr>
            <w:tcW w:w="704" w:type="dxa"/>
            <w:noWrap/>
            <w:vAlign w:val="center"/>
          </w:tcPr>
          <w:p w14:paraId="5E282B67" w14:textId="3FB50277" w:rsidR="00C26E30" w:rsidRPr="00310266" w:rsidRDefault="000D1C7B"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4.</w:t>
            </w:r>
            <w:r w:rsidR="0005687D"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4615F632" w14:textId="28B3C3B1" w:rsidR="00C26E30" w:rsidRPr="00310266" w:rsidRDefault="00C26E30" w:rsidP="005000F9">
            <w:pPr>
              <w:spacing w:after="0" w:line="240" w:lineRule="auto"/>
              <w:jc w:val="both"/>
              <w:rPr>
                <w:rStyle w:val="Emfaz"/>
                <w:rFonts w:ascii="Times New Roman" w:hAnsi="Times New Roman" w:cs="Times New Roman"/>
                <w:sz w:val="20"/>
                <w:szCs w:val="20"/>
              </w:rPr>
            </w:pPr>
            <w:r w:rsidRPr="00310266">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D704EE" w:rsidRPr="00310266">
              <w:rPr>
                <w:rFonts w:ascii="Times New Roman" w:eastAsia="SimSun" w:hAnsi="Times New Roman" w:cs="Times New Roman"/>
                <w:sz w:val="20"/>
                <w:szCs w:val="20"/>
                <w:lang w:eastAsia="zh-CN"/>
              </w:rPr>
              <w:t xml:space="preserve"> </w:t>
            </w:r>
            <w:r w:rsidR="00D704EE" w:rsidRPr="00310266">
              <w:rPr>
                <w:rFonts w:ascii="Times New Roman" w:hAnsi="Times New Roman" w:cs="Times New Roman"/>
                <w:sz w:val="20"/>
                <w:szCs w:val="20"/>
              </w:rPr>
              <w:t xml:space="preserve">Artimiausiame elektros skydelyje rezervinės vietos nėra,  reikia įvertinti ne mažiau kaip 2 modulių skydelio į montavimą. Preliminarus kabelio tiesimo atstumas 120 m.  </w:t>
            </w:r>
          </w:p>
        </w:tc>
        <w:tc>
          <w:tcPr>
            <w:tcW w:w="992" w:type="dxa"/>
            <w:gridSpan w:val="2"/>
            <w:vAlign w:val="center"/>
          </w:tcPr>
          <w:p w14:paraId="5392A598" w14:textId="18C0BC63" w:rsidR="00C26E30" w:rsidRPr="00310266" w:rsidRDefault="00C26E30"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3BE7925C" w14:textId="09AF3FD1" w:rsidR="00C26E30" w:rsidRPr="00310266" w:rsidRDefault="004C62C0"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954B53" w:rsidRPr="00310266" w14:paraId="76C3F373" w14:textId="77777777" w:rsidTr="00310266">
        <w:trPr>
          <w:trHeight w:val="340"/>
          <w:jc w:val="center"/>
        </w:trPr>
        <w:tc>
          <w:tcPr>
            <w:tcW w:w="704" w:type="dxa"/>
            <w:shd w:val="clear" w:color="auto" w:fill="D9D9D9" w:themeFill="background1" w:themeFillShade="D9"/>
            <w:noWrap/>
            <w:vAlign w:val="center"/>
          </w:tcPr>
          <w:p w14:paraId="43E917FE" w14:textId="62D09AC3" w:rsidR="00954B53" w:rsidRPr="00310266" w:rsidRDefault="000D1C7B"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5.</w:t>
            </w:r>
          </w:p>
        </w:tc>
        <w:tc>
          <w:tcPr>
            <w:tcW w:w="9232" w:type="dxa"/>
            <w:gridSpan w:val="4"/>
            <w:shd w:val="clear" w:color="auto" w:fill="D9D9D9" w:themeFill="background1" w:themeFillShade="D9"/>
            <w:vAlign w:val="center"/>
          </w:tcPr>
          <w:p w14:paraId="41550C41" w14:textId="2C4FCBE8" w:rsidR="00954B53" w:rsidRPr="00310266" w:rsidRDefault="00954B53" w:rsidP="005000F9">
            <w:pPr>
              <w:spacing w:after="0" w:line="240" w:lineRule="auto"/>
              <w:rPr>
                <w:rFonts w:ascii="Times New Roman" w:eastAsia="Times New Roman" w:hAnsi="Times New Roman" w:cs="Times New Roman"/>
                <w:sz w:val="20"/>
                <w:szCs w:val="20"/>
                <w:lang w:eastAsia="lt-LT"/>
              </w:rPr>
            </w:pPr>
            <w:r w:rsidRPr="00310266">
              <w:rPr>
                <w:rFonts w:ascii="Times New Roman" w:eastAsia="Times New Roman" w:hAnsi="Times New Roman" w:cs="Times New Roman"/>
                <w:b/>
                <w:bCs/>
                <w:sz w:val="20"/>
                <w:szCs w:val="20"/>
                <w:lang w:eastAsia="lt-LT"/>
              </w:rPr>
              <w:t>Vasario 16</w:t>
            </w:r>
            <w:r w:rsidR="00310266">
              <w:rPr>
                <w:rFonts w:ascii="Times New Roman" w:eastAsia="Times New Roman" w:hAnsi="Times New Roman" w:cs="Times New Roman"/>
                <w:b/>
                <w:bCs/>
                <w:sz w:val="20"/>
                <w:szCs w:val="20"/>
                <w:lang w:eastAsia="lt-LT"/>
              </w:rPr>
              <w:t>-</w:t>
            </w:r>
            <w:r w:rsidRPr="00310266">
              <w:rPr>
                <w:rFonts w:ascii="Times New Roman" w:eastAsia="Times New Roman" w:hAnsi="Times New Roman" w:cs="Times New Roman"/>
                <w:b/>
                <w:bCs/>
                <w:sz w:val="20"/>
                <w:szCs w:val="20"/>
                <w:lang w:eastAsia="lt-LT"/>
              </w:rPr>
              <w:t>osios g. 4, Mažeikiai (</w:t>
            </w:r>
            <w:r w:rsidR="00721AFF" w:rsidRPr="00310266">
              <w:rPr>
                <w:rFonts w:ascii="Times New Roman" w:eastAsia="Times New Roman" w:hAnsi="Times New Roman" w:cs="Times New Roman"/>
                <w:b/>
                <w:bCs/>
                <w:sz w:val="20"/>
                <w:szCs w:val="20"/>
                <w:lang w:eastAsia="lt-LT"/>
              </w:rPr>
              <w:t>u</w:t>
            </w:r>
            <w:r w:rsidRPr="00310266">
              <w:rPr>
                <w:rFonts w:ascii="Times New Roman" w:eastAsia="Times New Roman" w:hAnsi="Times New Roman" w:cs="Times New Roman"/>
                <w:b/>
                <w:bCs/>
                <w:sz w:val="20"/>
                <w:szCs w:val="20"/>
                <w:lang w:eastAsia="lt-LT"/>
              </w:rPr>
              <w:t>nikalus n</w:t>
            </w:r>
            <w:r w:rsidR="00721AFF" w:rsidRPr="00310266">
              <w:rPr>
                <w:rFonts w:ascii="Times New Roman" w:eastAsia="Times New Roman" w:hAnsi="Times New Roman" w:cs="Times New Roman"/>
                <w:b/>
                <w:bCs/>
                <w:sz w:val="20"/>
                <w:szCs w:val="20"/>
                <w:lang w:eastAsia="lt-LT"/>
              </w:rPr>
              <w:t>umeris</w:t>
            </w:r>
            <w:r w:rsidRPr="00310266">
              <w:rPr>
                <w:rFonts w:ascii="Times New Roman" w:eastAsia="Times New Roman" w:hAnsi="Times New Roman" w:cs="Times New Roman"/>
                <w:b/>
                <w:bCs/>
                <w:sz w:val="20"/>
                <w:szCs w:val="20"/>
                <w:lang w:eastAsia="lt-LT"/>
              </w:rPr>
              <w:t xml:space="preserve"> 6193-6001-5031)</w:t>
            </w:r>
          </w:p>
        </w:tc>
      </w:tr>
      <w:tr w:rsidR="00954B53" w:rsidRPr="00310266" w14:paraId="7B7A2DFA" w14:textId="77777777" w:rsidTr="00310266">
        <w:trPr>
          <w:trHeight w:val="281"/>
          <w:jc w:val="center"/>
        </w:trPr>
        <w:tc>
          <w:tcPr>
            <w:tcW w:w="704" w:type="dxa"/>
            <w:noWrap/>
            <w:vAlign w:val="center"/>
          </w:tcPr>
          <w:p w14:paraId="2AFE27CD" w14:textId="6572F65A" w:rsidR="00954B53" w:rsidRPr="00310266" w:rsidRDefault="000D1C7B"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5.1.</w:t>
            </w:r>
          </w:p>
        </w:tc>
        <w:tc>
          <w:tcPr>
            <w:tcW w:w="7371" w:type="dxa"/>
          </w:tcPr>
          <w:p w14:paraId="66590902" w14:textId="77777777" w:rsidR="00954B53" w:rsidRPr="00310266" w:rsidRDefault="00954B53"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p>
          <w:p w14:paraId="00BB77A2" w14:textId="77777777" w:rsidR="00954B53" w:rsidRPr="00310266" w:rsidRDefault="00954B53"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 xml:space="preserve">Durys turi būti skirtos naudoti lauko sąlygomis, su sandarinimo tarpinėmis, slenksčio sandarinimo elementais, </w:t>
            </w:r>
            <w:proofErr w:type="spellStart"/>
            <w:r w:rsidRPr="00310266">
              <w:rPr>
                <w:rFonts w:ascii="Times New Roman" w:hAnsi="Times New Roman" w:cs="Times New Roman"/>
                <w:sz w:val="20"/>
                <w:szCs w:val="20"/>
              </w:rPr>
              <w:t>atmušomis</w:t>
            </w:r>
            <w:proofErr w:type="spellEnd"/>
            <w:r w:rsidRPr="00310266">
              <w:rPr>
                <w:rFonts w:ascii="Times New Roman" w:hAnsi="Times New Roman" w:cs="Times New Roman"/>
                <w:sz w:val="20"/>
                <w:szCs w:val="20"/>
              </w:rPr>
              <w:t>, pilnu furnitūros komplektu ir cilindru su 5 raktais, kuris turi turėti ne mažesnę, kaip 4 apsaugos nuo įsilaužimo klasę.</w:t>
            </w:r>
          </w:p>
          <w:p w14:paraId="32E93687" w14:textId="77777777" w:rsidR="00954B53" w:rsidRPr="00310266" w:rsidRDefault="00954B53"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37DDA71F" w14:textId="77777777" w:rsidR="00954B53" w:rsidRPr="00310266" w:rsidRDefault="00954B53" w:rsidP="005000F9">
            <w:pPr>
              <w:spacing w:after="0" w:line="240" w:lineRule="auto"/>
              <w:jc w:val="both"/>
              <w:rPr>
                <w:rFonts w:ascii="Times New Roman" w:hAnsi="Times New Roman" w:cs="Times New Roman"/>
                <w:sz w:val="20"/>
                <w:szCs w:val="20"/>
              </w:rPr>
            </w:pPr>
            <w:r w:rsidRPr="00310266">
              <w:rPr>
                <w:rFonts w:ascii="Times New Roman" w:hAnsi="Times New Roman" w:cs="Times New Roman"/>
                <w:sz w:val="20"/>
                <w:szCs w:val="20"/>
              </w:rPr>
              <w:t>Durų atidarymo kryptis turi atitikti galiojančius evakuacijos ir gaisrinės saugos reikalavimus. Po durų montavimo pilnai atliekama apdaila tiek iš išorės, tiek vidaus.</w:t>
            </w:r>
          </w:p>
          <w:p w14:paraId="7349BD4F" w14:textId="4D611994" w:rsidR="00954B53" w:rsidRPr="00310266" w:rsidRDefault="00954B53" w:rsidP="005000F9">
            <w:pPr>
              <w:spacing w:after="0" w:line="240" w:lineRule="auto"/>
              <w:rPr>
                <w:rFonts w:ascii="Times New Roman" w:eastAsia="SimSun" w:hAnsi="Times New Roman" w:cs="Times New Roman"/>
                <w:sz w:val="20"/>
                <w:szCs w:val="20"/>
                <w:lang w:eastAsia="zh-CN"/>
              </w:rPr>
            </w:pPr>
            <w:r w:rsidRPr="00310266">
              <w:rPr>
                <w:rFonts w:ascii="Times New Roman" w:hAnsi="Times New Roman" w:cs="Times New Roman"/>
                <w:sz w:val="20"/>
                <w:szCs w:val="20"/>
              </w:rPr>
              <w:t>Preliminarūs durų matmenys – 970 x 2410 mm ir 870 x 1860 mm</w:t>
            </w:r>
          </w:p>
        </w:tc>
        <w:tc>
          <w:tcPr>
            <w:tcW w:w="992" w:type="dxa"/>
            <w:gridSpan w:val="2"/>
            <w:vAlign w:val="center"/>
          </w:tcPr>
          <w:p w14:paraId="6EF077BB" w14:textId="0C534925" w:rsidR="00954B53" w:rsidRPr="00310266" w:rsidRDefault="00954B53"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1A2E40D7" w14:textId="7229B800" w:rsidR="00954B53" w:rsidRPr="00310266" w:rsidRDefault="00954B53"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954B53" w:rsidRPr="00310266" w14:paraId="6CBB33C1" w14:textId="77777777" w:rsidTr="00310266">
        <w:trPr>
          <w:trHeight w:val="281"/>
          <w:jc w:val="center"/>
        </w:trPr>
        <w:tc>
          <w:tcPr>
            <w:tcW w:w="704" w:type="dxa"/>
            <w:noWrap/>
            <w:vAlign w:val="center"/>
          </w:tcPr>
          <w:p w14:paraId="1A69ABA5" w14:textId="0E65BA35" w:rsidR="00954B53" w:rsidRPr="00310266" w:rsidRDefault="000D1C7B"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5.2.</w:t>
            </w:r>
          </w:p>
        </w:tc>
        <w:tc>
          <w:tcPr>
            <w:tcW w:w="7371" w:type="dxa"/>
          </w:tcPr>
          <w:p w14:paraId="62EA9901" w14:textId="2AECD7CD" w:rsidR="00954B53" w:rsidRPr="00310266" w:rsidRDefault="00954B53"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F65935" w:rsidRPr="00310266">
              <w:rPr>
                <w:rFonts w:ascii="Times New Roman" w:hAnsi="Times New Roman" w:cs="Times New Roman"/>
                <w:sz w:val="20"/>
                <w:szCs w:val="20"/>
              </w:rPr>
              <w:t xml:space="preserve"> Artimiausiame elektros skydelyje rezervinės vietos yra , naujo skydelio nevertinti nereikia. Preliminarus kabelio tiesimo atstumas 75 m.  </w:t>
            </w:r>
          </w:p>
        </w:tc>
        <w:tc>
          <w:tcPr>
            <w:tcW w:w="992" w:type="dxa"/>
            <w:gridSpan w:val="2"/>
            <w:vAlign w:val="center"/>
          </w:tcPr>
          <w:p w14:paraId="5CFCA0D1" w14:textId="70C11FA9" w:rsidR="00954B53" w:rsidRPr="00310266" w:rsidRDefault="00954B53" w:rsidP="005000F9">
            <w:pPr>
              <w:spacing w:after="0" w:line="240" w:lineRule="auto"/>
              <w:jc w:val="center"/>
              <w:rPr>
                <w:rFonts w:ascii="Times New Roman" w:eastAsia="Times New Roman" w:hAnsi="Times New Roman" w:cs="Times New Roman"/>
                <w:color w:val="000000" w:themeColor="text1"/>
                <w:sz w:val="20"/>
                <w:szCs w:val="20"/>
                <w:lang w:eastAsia="lt-LT"/>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62B24984" w14:textId="02B09D69" w:rsidR="00954B53" w:rsidRPr="00310266" w:rsidRDefault="00F03E2C"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EE15A5" w:rsidRPr="00310266" w14:paraId="74DA6252" w14:textId="77777777" w:rsidTr="00310266">
        <w:trPr>
          <w:trHeight w:val="281"/>
          <w:jc w:val="center"/>
        </w:trPr>
        <w:tc>
          <w:tcPr>
            <w:tcW w:w="704" w:type="dxa"/>
            <w:noWrap/>
            <w:vAlign w:val="center"/>
          </w:tcPr>
          <w:p w14:paraId="3AE949A3" w14:textId="24A6BFE7" w:rsidR="00255E56" w:rsidRPr="00310266" w:rsidRDefault="000D1C7B"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5.</w:t>
            </w:r>
            <w:r w:rsidR="00F65935"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5BD9FD88" w14:textId="3AEFB32D" w:rsidR="00255E56" w:rsidRPr="00310266" w:rsidRDefault="00C66BE1" w:rsidP="005000F9">
            <w:pPr>
              <w:tabs>
                <w:tab w:val="left" w:pos="426"/>
              </w:tabs>
              <w:spacing w:after="0" w:line="240" w:lineRule="auto"/>
              <w:jc w:val="both"/>
              <w:rPr>
                <w:rFonts w:ascii="Times New Roman" w:hAnsi="Times New Roman" w:cs="Times New Roman"/>
                <w:color w:val="000000" w:themeColor="text1"/>
                <w:sz w:val="20"/>
                <w:szCs w:val="20"/>
              </w:rPr>
            </w:pPr>
            <w:r w:rsidRPr="00310266">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F65935" w:rsidRPr="00310266">
              <w:rPr>
                <w:rFonts w:ascii="Times New Roman" w:eastAsia="SimSun" w:hAnsi="Times New Roman" w:cs="Times New Roman"/>
                <w:sz w:val="20"/>
                <w:szCs w:val="20"/>
                <w:lang w:eastAsia="zh-CN"/>
              </w:rPr>
              <w:t xml:space="preserve"> </w:t>
            </w:r>
            <w:r w:rsidR="00F65935" w:rsidRPr="00310266">
              <w:rPr>
                <w:rFonts w:ascii="Times New Roman" w:hAnsi="Times New Roman" w:cs="Times New Roman"/>
                <w:sz w:val="20"/>
                <w:szCs w:val="20"/>
              </w:rPr>
              <w:t xml:space="preserve">Artimiausiame elektros skydelyje rezervinės vietos yra , naujo skydelio nevertinti nereikia. Preliminarus kabelio tiesimo atstumas 75 m.  </w:t>
            </w:r>
          </w:p>
        </w:tc>
        <w:tc>
          <w:tcPr>
            <w:tcW w:w="992" w:type="dxa"/>
            <w:gridSpan w:val="2"/>
            <w:vAlign w:val="center"/>
          </w:tcPr>
          <w:p w14:paraId="54E04477" w14:textId="6DB5758E" w:rsidR="00255E56" w:rsidRPr="00310266" w:rsidRDefault="00FD2086" w:rsidP="005000F9">
            <w:pPr>
              <w:spacing w:after="0" w:line="240" w:lineRule="auto"/>
              <w:jc w:val="center"/>
              <w:rPr>
                <w:rFonts w:ascii="Times New Roman" w:eastAsia="Times New Roman" w:hAnsi="Times New Roman" w:cs="Times New Roman"/>
                <w:i/>
                <w:iCs/>
                <w:sz w:val="20"/>
                <w:szCs w:val="20"/>
                <w:lang w:eastAsia="lt-LT"/>
              </w:rPr>
            </w:pPr>
            <w:r>
              <w:rPr>
                <w:rStyle w:val="Emfaz"/>
                <w:rFonts w:ascii="Times New Roman" w:hAnsi="Times New Roman" w:cs="Times New Roman"/>
                <w:i w:val="0"/>
                <w:iCs w:val="0"/>
                <w:sz w:val="20"/>
                <w:szCs w:val="20"/>
              </w:rPr>
              <w:t>V</w:t>
            </w:r>
            <w:r w:rsidR="00C66BE1" w:rsidRPr="00310266">
              <w:rPr>
                <w:rStyle w:val="Emfaz"/>
                <w:rFonts w:ascii="Times New Roman" w:hAnsi="Times New Roman" w:cs="Times New Roman"/>
                <w:i w:val="0"/>
                <w:iCs w:val="0"/>
                <w:sz w:val="20"/>
                <w:szCs w:val="20"/>
              </w:rPr>
              <w:t>nt.</w:t>
            </w:r>
          </w:p>
        </w:tc>
        <w:tc>
          <w:tcPr>
            <w:tcW w:w="869" w:type="dxa"/>
            <w:vAlign w:val="center"/>
          </w:tcPr>
          <w:p w14:paraId="3AAF5EF3" w14:textId="20D8EF49" w:rsidR="00255E56" w:rsidRPr="00310266" w:rsidRDefault="0098036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2</w:t>
            </w:r>
          </w:p>
        </w:tc>
      </w:tr>
      <w:tr w:rsidR="00523359" w:rsidRPr="00310266" w14:paraId="3857BE13" w14:textId="77777777" w:rsidTr="00310266">
        <w:trPr>
          <w:trHeight w:val="340"/>
          <w:jc w:val="center"/>
        </w:trPr>
        <w:tc>
          <w:tcPr>
            <w:tcW w:w="704" w:type="dxa"/>
            <w:shd w:val="clear" w:color="auto" w:fill="D9D9D9" w:themeFill="background1" w:themeFillShade="D9"/>
            <w:noWrap/>
            <w:vAlign w:val="center"/>
          </w:tcPr>
          <w:p w14:paraId="06168D2D" w14:textId="26A5BD97" w:rsidR="00523359" w:rsidRPr="00310266" w:rsidRDefault="00732B47"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6</w:t>
            </w:r>
            <w:r w:rsidR="000D1C7B" w:rsidRPr="00310266">
              <w:rPr>
                <w:rFonts w:ascii="Times New Roman" w:eastAsia="Times New Roman" w:hAnsi="Times New Roman" w:cs="Times New Roman"/>
                <w:b/>
                <w:bCs/>
                <w:sz w:val="20"/>
                <w:szCs w:val="20"/>
                <w:lang w:eastAsia="lt-LT"/>
              </w:rPr>
              <w:t>.</w:t>
            </w:r>
          </w:p>
        </w:tc>
        <w:tc>
          <w:tcPr>
            <w:tcW w:w="9232" w:type="dxa"/>
            <w:gridSpan w:val="4"/>
            <w:shd w:val="clear" w:color="auto" w:fill="D9D9D9" w:themeFill="background1" w:themeFillShade="D9"/>
            <w:vAlign w:val="center"/>
          </w:tcPr>
          <w:p w14:paraId="05A8D09D" w14:textId="549C3015" w:rsidR="00523359" w:rsidRPr="00310266" w:rsidRDefault="00523359" w:rsidP="005000F9">
            <w:pPr>
              <w:spacing w:after="0" w:line="240" w:lineRule="auto"/>
              <w:rPr>
                <w:rStyle w:val="Emfaz"/>
                <w:rFonts w:ascii="Times New Roman" w:hAnsi="Times New Roman" w:cs="Times New Roman"/>
                <w:b/>
                <w:bCs/>
                <w:sz w:val="20"/>
                <w:szCs w:val="20"/>
              </w:rPr>
            </w:pPr>
            <w:r w:rsidRPr="00310266">
              <w:rPr>
                <w:rFonts w:ascii="Times New Roman" w:eastAsia="Times New Roman" w:hAnsi="Times New Roman" w:cs="Times New Roman"/>
                <w:b/>
                <w:bCs/>
                <w:sz w:val="20"/>
                <w:szCs w:val="20"/>
              </w:rPr>
              <w:t>Gedimino g. 2, Skuodas</w:t>
            </w:r>
            <w:r w:rsidR="009C0B14" w:rsidRPr="00310266">
              <w:rPr>
                <w:rFonts w:ascii="Times New Roman" w:eastAsia="Times New Roman" w:hAnsi="Times New Roman" w:cs="Times New Roman"/>
                <w:b/>
                <w:bCs/>
                <w:sz w:val="20"/>
                <w:szCs w:val="20"/>
              </w:rPr>
              <w:t xml:space="preserve"> </w:t>
            </w:r>
            <w:r w:rsidR="00060296" w:rsidRPr="00310266">
              <w:rPr>
                <w:rFonts w:ascii="Times New Roman" w:eastAsia="SimSun" w:hAnsi="Times New Roman" w:cs="Times New Roman"/>
                <w:b/>
                <w:bCs/>
                <w:sz w:val="20"/>
                <w:szCs w:val="20"/>
              </w:rPr>
              <w:t>(unikalus numeris 7596-0001-3018)</w:t>
            </w:r>
          </w:p>
        </w:tc>
      </w:tr>
      <w:tr w:rsidR="006A30EA" w:rsidRPr="00310266" w14:paraId="1AD15AFA" w14:textId="77777777" w:rsidTr="00310266">
        <w:trPr>
          <w:trHeight w:val="281"/>
          <w:jc w:val="center"/>
        </w:trPr>
        <w:tc>
          <w:tcPr>
            <w:tcW w:w="704" w:type="dxa"/>
            <w:noWrap/>
            <w:vAlign w:val="center"/>
          </w:tcPr>
          <w:p w14:paraId="751541E3" w14:textId="3E0943CB" w:rsidR="006A30EA" w:rsidRPr="00310266" w:rsidRDefault="00732B4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6.1.</w:t>
            </w:r>
          </w:p>
        </w:tc>
        <w:tc>
          <w:tcPr>
            <w:tcW w:w="7371" w:type="dxa"/>
          </w:tcPr>
          <w:p w14:paraId="1836E3E8" w14:textId="77777777" w:rsidR="006A30EA" w:rsidRPr="00310266" w:rsidRDefault="006A30EA"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Paruošiama anga naujų durų montavimui. Įrengiamos naujos durys su staktomis, kurių atsparumo ugniai klasė yra ne mažesnė kaip EI₂ 60–C3 ir kurios yra atsparios ne mažesniam kinetiniam poveikiui nei siena, kurioje jos įrengiamos.</w:t>
            </w:r>
          </w:p>
          <w:p w14:paraId="0CD204F0" w14:textId="77777777" w:rsidR="006A30EA" w:rsidRPr="00310266" w:rsidRDefault="006A30EA"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lastRenderedPageBreak/>
              <w:t xml:space="preserve">Durys turi būti skirtos naudoti lauko sąlygomis, su sandarinimo tarpinėmis, slenksčio sandarinimo elementais, </w:t>
            </w:r>
            <w:proofErr w:type="spellStart"/>
            <w:r w:rsidRPr="00310266">
              <w:rPr>
                <w:rFonts w:ascii="Times New Roman" w:hAnsi="Times New Roman" w:cs="Times New Roman"/>
                <w:color w:val="000000" w:themeColor="text1"/>
                <w:sz w:val="20"/>
                <w:szCs w:val="20"/>
              </w:rPr>
              <w:t>atmušomis</w:t>
            </w:r>
            <w:proofErr w:type="spellEnd"/>
            <w:r w:rsidRPr="00310266">
              <w:rPr>
                <w:rFonts w:ascii="Times New Roman" w:hAnsi="Times New Roman" w:cs="Times New Roman"/>
                <w:color w:val="000000" w:themeColor="text1"/>
                <w:sz w:val="20"/>
                <w:szCs w:val="20"/>
              </w:rPr>
              <w:t>, pilnu furnitūros komplektu ir cilindru su 5 raktais, kuris turi turėti ne mažesnę, kaip 4 apsaugos nuo įsilaužimo klasę.</w:t>
            </w:r>
          </w:p>
          <w:p w14:paraId="701433DE" w14:textId="77777777" w:rsidR="006A30EA" w:rsidRPr="00310266" w:rsidRDefault="006A30EA"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5216ACD4" w14:textId="77777777" w:rsidR="006A30EA" w:rsidRPr="00310266" w:rsidRDefault="006A30EA"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color w:val="000000" w:themeColor="text1"/>
                <w:sz w:val="20"/>
                <w:szCs w:val="20"/>
              </w:rPr>
              <w:t>Durų atidarymo kryptis turi atitikti galiojančius evakuacijos ir gaisrinės saugos reikalavimus. Po durų montavimo pilnai atliekama apdaila tiek iš išorės, tiek vidaus.</w:t>
            </w:r>
          </w:p>
          <w:p w14:paraId="4B8D8545" w14:textId="4AF1317C" w:rsidR="006A30EA" w:rsidRPr="00310266" w:rsidRDefault="006A30EA" w:rsidP="005000F9">
            <w:pPr>
              <w:tabs>
                <w:tab w:val="left" w:pos="426"/>
              </w:tabs>
              <w:spacing w:after="0" w:line="240" w:lineRule="auto"/>
              <w:jc w:val="both"/>
              <w:rPr>
                <w:rFonts w:ascii="Times New Roman" w:eastAsia="SimSun" w:hAnsi="Times New Roman" w:cs="Times New Roman"/>
                <w:sz w:val="20"/>
                <w:szCs w:val="20"/>
                <w:lang w:eastAsia="zh-CN"/>
              </w:rPr>
            </w:pPr>
            <w:r w:rsidRPr="00310266">
              <w:rPr>
                <w:rFonts w:ascii="Times New Roman" w:hAnsi="Times New Roman" w:cs="Times New Roman"/>
                <w:color w:val="000000" w:themeColor="text1"/>
                <w:sz w:val="20"/>
                <w:szCs w:val="20"/>
              </w:rPr>
              <w:t>Preliminarūs durų angos  matmenys – 860 x 1970 mm</w:t>
            </w:r>
          </w:p>
        </w:tc>
        <w:tc>
          <w:tcPr>
            <w:tcW w:w="992" w:type="dxa"/>
            <w:gridSpan w:val="2"/>
            <w:vAlign w:val="center"/>
          </w:tcPr>
          <w:p w14:paraId="0F3E8D99" w14:textId="73908841" w:rsidR="006A30EA" w:rsidRPr="00310266" w:rsidRDefault="00DD03DE"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lastRenderedPageBreak/>
              <w:t>Vnt.</w:t>
            </w:r>
          </w:p>
        </w:tc>
        <w:tc>
          <w:tcPr>
            <w:tcW w:w="869" w:type="dxa"/>
            <w:vAlign w:val="center"/>
          </w:tcPr>
          <w:p w14:paraId="6DCADEC7" w14:textId="0AC81795" w:rsidR="006A30EA" w:rsidRPr="00310266" w:rsidRDefault="00DD03DE"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t>1</w:t>
            </w:r>
          </w:p>
        </w:tc>
      </w:tr>
      <w:tr w:rsidR="003B0AE5" w:rsidRPr="00310266" w14:paraId="5452EC3B" w14:textId="77777777" w:rsidTr="00310266">
        <w:trPr>
          <w:trHeight w:val="281"/>
          <w:jc w:val="center"/>
        </w:trPr>
        <w:tc>
          <w:tcPr>
            <w:tcW w:w="704" w:type="dxa"/>
            <w:noWrap/>
            <w:vAlign w:val="center"/>
          </w:tcPr>
          <w:p w14:paraId="5D9BBF89" w14:textId="25151060" w:rsidR="003B0AE5" w:rsidRPr="00310266" w:rsidRDefault="00732B4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6.2.</w:t>
            </w:r>
          </w:p>
        </w:tc>
        <w:tc>
          <w:tcPr>
            <w:tcW w:w="7371" w:type="dxa"/>
          </w:tcPr>
          <w:p w14:paraId="3B0FD9E4" w14:textId="720152DB" w:rsidR="003B0AE5" w:rsidRPr="00310266" w:rsidRDefault="003B0AE5" w:rsidP="005000F9">
            <w:pPr>
              <w:spacing w:after="0" w:line="240" w:lineRule="auto"/>
              <w:jc w:val="both"/>
              <w:rPr>
                <w:rFonts w:ascii="Times New Roman" w:hAnsi="Times New Roman" w:cs="Times New Roman"/>
                <w:color w:val="000000" w:themeColor="text1"/>
                <w:sz w:val="20"/>
                <w:szCs w:val="20"/>
              </w:rPr>
            </w:pPr>
            <w:r w:rsidRPr="00310266">
              <w:rPr>
                <w:rFonts w:ascii="Times New Roman" w:hAnsi="Times New Roman" w:cs="Times New Roman"/>
                <w:sz w:val="20"/>
                <w:szCs w:val="20"/>
              </w:rPr>
              <w:t>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582B7C" w:rsidRPr="00310266">
              <w:rPr>
                <w:rFonts w:ascii="Times New Roman" w:hAnsi="Times New Roman" w:cs="Times New Roman"/>
                <w:sz w:val="20"/>
                <w:szCs w:val="20"/>
              </w:rPr>
              <w:t xml:space="preserve"> Artimiausiame elektros skydelyje rezervinės vietos yra , naujo skydelio nevertinti nereikia. Preliminarus kabelio tiesimo atstumas 10 m.  </w:t>
            </w:r>
          </w:p>
        </w:tc>
        <w:tc>
          <w:tcPr>
            <w:tcW w:w="992" w:type="dxa"/>
            <w:gridSpan w:val="2"/>
            <w:vAlign w:val="center"/>
          </w:tcPr>
          <w:p w14:paraId="6A26C19D" w14:textId="41F5E4E0" w:rsidR="003B0AE5" w:rsidRPr="00310266" w:rsidRDefault="003B0AE5"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6BDE904E" w14:textId="1656C647" w:rsidR="003B0AE5" w:rsidRPr="00310266" w:rsidRDefault="00582B7C"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t>1</w:t>
            </w:r>
          </w:p>
        </w:tc>
      </w:tr>
      <w:tr w:rsidR="00D66BF5" w:rsidRPr="00310266" w14:paraId="3A642591" w14:textId="77777777" w:rsidTr="00310266">
        <w:trPr>
          <w:trHeight w:val="281"/>
          <w:jc w:val="center"/>
        </w:trPr>
        <w:tc>
          <w:tcPr>
            <w:tcW w:w="704" w:type="dxa"/>
            <w:noWrap/>
            <w:vAlign w:val="center"/>
          </w:tcPr>
          <w:p w14:paraId="2364F05A" w14:textId="3F7A2E86" w:rsidR="00D66BF5"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6.</w:t>
            </w:r>
            <w:r w:rsidR="00582B7C"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tcPr>
          <w:p w14:paraId="72656F74" w14:textId="41ADC14C" w:rsidR="00D66BF5" w:rsidRPr="00310266" w:rsidRDefault="00D66BF5" w:rsidP="005000F9">
            <w:pPr>
              <w:spacing w:after="0" w:line="240" w:lineRule="auto"/>
              <w:jc w:val="both"/>
              <w:rPr>
                <w:rStyle w:val="Emfaz"/>
                <w:rFonts w:ascii="Times New Roman" w:hAnsi="Times New Roman" w:cs="Times New Roman"/>
                <w:sz w:val="20"/>
                <w:szCs w:val="20"/>
              </w:rPr>
            </w:pPr>
            <w:r w:rsidRPr="00310266">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D22970" w:rsidRPr="00310266">
              <w:rPr>
                <w:rFonts w:ascii="Times New Roman" w:eastAsia="SimSun" w:hAnsi="Times New Roman" w:cs="Times New Roman"/>
                <w:sz w:val="20"/>
                <w:szCs w:val="20"/>
                <w:lang w:eastAsia="zh-CN"/>
              </w:rPr>
              <w:t xml:space="preserve"> </w:t>
            </w:r>
            <w:r w:rsidR="00D22970" w:rsidRPr="00310266">
              <w:rPr>
                <w:rFonts w:ascii="Times New Roman" w:hAnsi="Times New Roman" w:cs="Times New Roman"/>
                <w:sz w:val="20"/>
                <w:szCs w:val="20"/>
              </w:rPr>
              <w:t xml:space="preserve">Artimiausiame elektros skydelyje rezervinės vietos yra , naujo skydelio nevertinti nereikia. Preliminarus kabelio tiesimo atstumas 10 m.  </w:t>
            </w:r>
          </w:p>
        </w:tc>
        <w:tc>
          <w:tcPr>
            <w:tcW w:w="992" w:type="dxa"/>
            <w:gridSpan w:val="2"/>
            <w:vAlign w:val="center"/>
          </w:tcPr>
          <w:p w14:paraId="3871AF46" w14:textId="080D4E8A" w:rsidR="00D66BF5" w:rsidRPr="00310266" w:rsidRDefault="00D66BF5"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7C5DED43" w14:textId="018AB60A" w:rsidR="00D66BF5" w:rsidRPr="00310266" w:rsidRDefault="00D66BF5" w:rsidP="005000F9">
            <w:pPr>
              <w:spacing w:after="0" w:line="240" w:lineRule="auto"/>
              <w:jc w:val="center"/>
              <w:rPr>
                <w:rStyle w:val="Emfaz"/>
                <w:rFonts w:ascii="Times New Roman" w:hAnsi="Times New Roman" w:cs="Times New Roman"/>
                <w:i w:val="0"/>
                <w:iCs w:val="0"/>
                <w:sz w:val="20"/>
                <w:szCs w:val="20"/>
              </w:rPr>
            </w:pPr>
            <w:r w:rsidRPr="00310266">
              <w:rPr>
                <w:rStyle w:val="Emfaz"/>
                <w:rFonts w:ascii="Times New Roman" w:hAnsi="Times New Roman" w:cs="Times New Roman"/>
                <w:i w:val="0"/>
                <w:iCs w:val="0"/>
                <w:sz w:val="20"/>
                <w:szCs w:val="20"/>
              </w:rPr>
              <w:t>1</w:t>
            </w:r>
          </w:p>
        </w:tc>
      </w:tr>
      <w:tr w:rsidR="004734C2" w:rsidRPr="00310266" w14:paraId="021ABB38" w14:textId="3E4F667F" w:rsidTr="00310266">
        <w:trPr>
          <w:trHeight w:val="340"/>
          <w:jc w:val="center"/>
        </w:trPr>
        <w:tc>
          <w:tcPr>
            <w:tcW w:w="704" w:type="dxa"/>
            <w:shd w:val="clear" w:color="auto" w:fill="D9D9D9" w:themeFill="background1" w:themeFillShade="D9"/>
            <w:noWrap/>
            <w:vAlign w:val="center"/>
          </w:tcPr>
          <w:p w14:paraId="2CAD10FB" w14:textId="12B05D49" w:rsidR="004734C2" w:rsidRPr="00310266" w:rsidRDefault="001F1675"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7.</w:t>
            </w:r>
          </w:p>
        </w:tc>
        <w:tc>
          <w:tcPr>
            <w:tcW w:w="9232" w:type="dxa"/>
            <w:gridSpan w:val="4"/>
            <w:shd w:val="clear" w:color="auto" w:fill="D9D9D9" w:themeFill="background1" w:themeFillShade="D9"/>
            <w:vAlign w:val="center"/>
          </w:tcPr>
          <w:p w14:paraId="071BE1D1" w14:textId="768EDBF3" w:rsidR="004734C2" w:rsidRPr="00310266" w:rsidRDefault="004734C2" w:rsidP="005000F9">
            <w:pPr>
              <w:spacing w:after="0" w:line="240" w:lineRule="auto"/>
              <w:rPr>
                <w:rFonts w:ascii="Times New Roman" w:eastAsia="Times New Roman" w:hAnsi="Times New Roman" w:cs="Times New Roman"/>
                <w:b/>
                <w:bCs/>
                <w:color w:val="000000" w:themeColor="text1"/>
                <w:sz w:val="20"/>
                <w:szCs w:val="20"/>
                <w:lang w:eastAsia="lt-LT"/>
              </w:rPr>
            </w:pPr>
            <w:r w:rsidRPr="00310266">
              <w:rPr>
                <w:rFonts w:ascii="Times New Roman" w:eastAsia="Times New Roman" w:hAnsi="Times New Roman" w:cs="Times New Roman"/>
                <w:b/>
                <w:bCs/>
                <w:color w:val="000000" w:themeColor="text1"/>
                <w:sz w:val="20"/>
                <w:szCs w:val="20"/>
              </w:rPr>
              <w:t>Žalgirio g. 11A,  Klaipėda (unikalus numeris 2195-5011-4029)</w:t>
            </w:r>
          </w:p>
        </w:tc>
      </w:tr>
      <w:tr w:rsidR="004734C2" w:rsidRPr="00310266" w14:paraId="5485D6AE" w14:textId="42942785" w:rsidTr="00310266">
        <w:trPr>
          <w:trHeight w:val="281"/>
          <w:jc w:val="center"/>
        </w:trPr>
        <w:tc>
          <w:tcPr>
            <w:tcW w:w="704" w:type="dxa"/>
            <w:noWrap/>
            <w:vAlign w:val="center"/>
          </w:tcPr>
          <w:p w14:paraId="73C16A8F" w14:textId="61D5E4DB" w:rsidR="004734C2"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7.1.</w:t>
            </w:r>
          </w:p>
        </w:tc>
        <w:tc>
          <w:tcPr>
            <w:tcW w:w="7371" w:type="dxa"/>
          </w:tcPr>
          <w:p w14:paraId="4004B462" w14:textId="50CC99F7" w:rsidR="004734C2" w:rsidRPr="00310266" w:rsidRDefault="004734C2"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Patalpo</w:t>
            </w:r>
            <w:r w:rsidR="0011581A" w:rsidRPr="00310266">
              <w:rPr>
                <w:rFonts w:ascii="Times New Roman" w:eastAsia="Times New Roman" w:hAnsi="Times New Roman" w:cs="Times New Roman"/>
                <w:color w:val="000000" w:themeColor="text1"/>
                <w:sz w:val="20"/>
                <w:szCs w:val="20"/>
              </w:rPr>
              <w:t>se</w:t>
            </w:r>
            <w:r w:rsidRPr="00310266">
              <w:rPr>
                <w:rFonts w:ascii="Times New Roman" w:eastAsia="Times New Roman" w:hAnsi="Times New Roman" w:cs="Times New Roman"/>
                <w:color w:val="000000" w:themeColor="text1"/>
                <w:sz w:val="20"/>
                <w:szCs w:val="20"/>
              </w:rPr>
              <w:t xml:space="preserve"> R-12</w:t>
            </w:r>
            <w:r w:rsidR="0011581A" w:rsidRPr="00310266">
              <w:rPr>
                <w:rFonts w:ascii="Times New Roman" w:eastAsia="Times New Roman" w:hAnsi="Times New Roman" w:cs="Times New Roman"/>
                <w:color w:val="000000" w:themeColor="text1"/>
                <w:sz w:val="20"/>
                <w:szCs w:val="20"/>
              </w:rPr>
              <w:t>; 1-11</w:t>
            </w:r>
            <w:r w:rsidRPr="00310266">
              <w:rPr>
                <w:rFonts w:ascii="Times New Roman" w:eastAsia="Times New Roman" w:hAnsi="Times New Roman" w:cs="Times New Roman"/>
                <w:color w:val="000000" w:themeColor="text1"/>
                <w:sz w:val="20"/>
                <w:szCs w:val="20"/>
              </w:rPr>
              <w:t xml:space="preserve">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5E21DF71" w14:textId="739DA6D4" w:rsidR="0011581A" w:rsidRPr="00310266" w:rsidRDefault="004734C2"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Preliminarūs durų angos matmenys</w:t>
            </w:r>
            <w:r w:rsidR="0011581A" w:rsidRPr="00310266">
              <w:rPr>
                <w:rFonts w:ascii="Times New Roman" w:eastAsia="Times New Roman" w:hAnsi="Times New Roman" w:cs="Times New Roman"/>
                <w:color w:val="000000" w:themeColor="text1"/>
                <w:sz w:val="20"/>
                <w:szCs w:val="20"/>
              </w:rPr>
              <w:t>:</w:t>
            </w:r>
            <w:r w:rsidRPr="00310266">
              <w:rPr>
                <w:rFonts w:ascii="Times New Roman" w:eastAsia="Times New Roman" w:hAnsi="Times New Roman" w:cs="Times New Roman"/>
                <w:color w:val="000000" w:themeColor="text1"/>
                <w:sz w:val="20"/>
                <w:szCs w:val="20"/>
              </w:rPr>
              <w:t>–</w:t>
            </w:r>
            <w:r w:rsidR="0011581A" w:rsidRPr="00310266">
              <w:rPr>
                <w:rFonts w:ascii="Times New Roman" w:eastAsia="Times New Roman" w:hAnsi="Times New Roman" w:cs="Times New Roman"/>
                <w:color w:val="000000" w:themeColor="text1"/>
                <w:sz w:val="20"/>
                <w:szCs w:val="20"/>
              </w:rPr>
              <w:t xml:space="preserve"> </w:t>
            </w:r>
            <w:r w:rsidRPr="00310266">
              <w:rPr>
                <w:rFonts w:ascii="Times New Roman" w:eastAsia="Times New Roman" w:hAnsi="Times New Roman" w:cs="Times New Roman"/>
                <w:color w:val="000000" w:themeColor="text1"/>
                <w:sz w:val="20"/>
                <w:szCs w:val="20"/>
              </w:rPr>
              <w:t>0,9 m x 2,02 m</w:t>
            </w:r>
            <w:r w:rsidR="0011581A" w:rsidRPr="00310266">
              <w:rPr>
                <w:rFonts w:ascii="Times New Roman" w:eastAsia="Times New Roman" w:hAnsi="Times New Roman" w:cs="Times New Roman"/>
                <w:color w:val="000000" w:themeColor="text1"/>
                <w:sz w:val="20"/>
                <w:szCs w:val="20"/>
              </w:rPr>
              <w:t>; 0,85 m x 2,14 m</w:t>
            </w:r>
          </w:p>
        </w:tc>
        <w:tc>
          <w:tcPr>
            <w:tcW w:w="992" w:type="dxa"/>
            <w:gridSpan w:val="2"/>
            <w:vAlign w:val="center"/>
          </w:tcPr>
          <w:p w14:paraId="3417128B" w14:textId="2F7EEF13" w:rsidR="004734C2" w:rsidRPr="00310266" w:rsidRDefault="004734C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48BCF57A" w14:textId="23E93D4C" w:rsidR="004734C2" w:rsidRPr="00310266" w:rsidRDefault="0011581A"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AB3058" w:rsidRPr="00310266" w14:paraId="240AD69A" w14:textId="77777777" w:rsidTr="00310266">
        <w:trPr>
          <w:trHeight w:val="281"/>
          <w:jc w:val="center"/>
        </w:trPr>
        <w:tc>
          <w:tcPr>
            <w:tcW w:w="704" w:type="dxa"/>
            <w:noWrap/>
            <w:vAlign w:val="center"/>
          </w:tcPr>
          <w:p w14:paraId="335F58F4" w14:textId="0BC7EFF3" w:rsidR="00AB3058"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7.2.</w:t>
            </w:r>
          </w:p>
        </w:tc>
        <w:tc>
          <w:tcPr>
            <w:tcW w:w="7371" w:type="dxa"/>
            <w:vAlign w:val="center"/>
          </w:tcPr>
          <w:p w14:paraId="6BE4475A" w14:textId="2A16B43A" w:rsidR="00AB3058" w:rsidRPr="00310266" w:rsidRDefault="00E13FE0" w:rsidP="005000F9">
            <w:pPr>
              <w:spacing w:after="0" w:line="240" w:lineRule="auto"/>
              <w:jc w:val="both"/>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sz w:val="20"/>
                <w:szCs w:val="20"/>
              </w:rPr>
              <w:t xml:space="preserve">Rūsio </w:t>
            </w:r>
            <w:proofErr w:type="spellStart"/>
            <w:r w:rsidRPr="00310266">
              <w:rPr>
                <w:rFonts w:ascii="Times New Roman" w:eastAsia="Times New Roman" w:hAnsi="Times New Roman" w:cs="Times New Roman"/>
                <w:sz w:val="20"/>
                <w:szCs w:val="20"/>
              </w:rPr>
              <w:t>tambure</w:t>
            </w:r>
            <w:proofErr w:type="spellEnd"/>
            <w:r w:rsidR="00FD6514" w:rsidRPr="00310266">
              <w:rPr>
                <w:rFonts w:ascii="Times New Roman" w:eastAsia="Times New Roman" w:hAnsi="Times New Roman" w:cs="Times New Roman"/>
                <w:sz w:val="20"/>
                <w:szCs w:val="20"/>
              </w:rPr>
              <w:t xml:space="preserve"> s</w:t>
            </w:r>
            <w:r w:rsidR="00AB3058" w:rsidRPr="00310266">
              <w:rPr>
                <w:rFonts w:ascii="Times New Roman" w:eastAsia="Times New Roman" w:hAnsi="Times New Roman" w:cs="Times New Roman"/>
                <w:sz w:val="20"/>
                <w:szCs w:val="20"/>
              </w:rPr>
              <w:t>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C77FF8" w:rsidRPr="00310266">
              <w:rPr>
                <w:rFonts w:ascii="Times New Roman" w:eastAsia="Times New Roman" w:hAnsi="Times New Roman" w:cs="Times New Roman"/>
                <w:sz w:val="20"/>
                <w:szCs w:val="20"/>
              </w:rPr>
              <w:t xml:space="preserve"> </w:t>
            </w:r>
            <w:r w:rsidR="00C77FF8" w:rsidRPr="00310266">
              <w:rPr>
                <w:rFonts w:ascii="Times New Roman" w:hAnsi="Times New Roman" w:cs="Times New Roman"/>
                <w:sz w:val="20"/>
                <w:szCs w:val="20"/>
              </w:rPr>
              <w:t xml:space="preserve">Artimiausiame elektros skydelyje rezervinės vietos yra , naujo skydelio nevertinti nereikia. Preliminarus kabelio tiesimo atstumas </w:t>
            </w:r>
            <w:r w:rsidR="007053C4" w:rsidRPr="00310266">
              <w:rPr>
                <w:rFonts w:ascii="Times New Roman" w:hAnsi="Times New Roman" w:cs="Times New Roman"/>
                <w:sz w:val="20"/>
                <w:szCs w:val="20"/>
              </w:rPr>
              <w:t>8</w:t>
            </w:r>
            <w:r w:rsidR="00C77FF8" w:rsidRPr="00310266">
              <w:rPr>
                <w:rFonts w:ascii="Times New Roman" w:hAnsi="Times New Roman" w:cs="Times New Roman"/>
                <w:sz w:val="20"/>
                <w:szCs w:val="20"/>
              </w:rPr>
              <w:t xml:space="preserve"> m.  </w:t>
            </w:r>
          </w:p>
        </w:tc>
        <w:tc>
          <w:tcPr>
            <w:tcW w:w="992" w:type="dxa"/>
            <w:gridSpan w:val="2"/>
            <w:vAlign w:val="center"/>
          </w:tcPr>
          <w:p w14:paraId="2F92492C" w14:textId="0D2E9293" w:rsidR="00AB3058" w:rsidRPr="00310266" w:rsidRDefault="00AB3058" w:rsidP="005000F9">
            <w:pPr>
              <w:spacing w:after="0" w:line="240" w:lineRule="auto"/>
              <w:jc w:val="center"/>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1A0DF208" w14:textId="4EB9B6DE" w:rsidR="00AB3058" w:rsidRPr="00310266" w:rsidRDefault="00C77FF8" w:rsidP="005000F9">
            <w:pPr>
              <w:spacing w:after="0" w:line="240" w:lineRule="auto"/>
              <w:jc w:val="center"/>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5E073D" w:rsidRPr="00310266" w14:paraId="6665E030" w14:textId="77777777" w:rsidTr="00310266">
        <w:trPr>
          <w:trHeight w:val="281"/>
          <w:jc w:val="center"/>
        </w:trPr>
        <w:tc>
          <w:tcPr>
            <w:tcW w:w="704" w:type="dxa"/>
            <w:noWrap/>
            <w:vAlign w:val="center"/>
          </w:tcPr>
          <w:p w14:paraId="2A2A88F8" w14:textId="052F82EF" w:rsidR="005E073D"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7.3.</w:t>
            </w:r>
          </w:p>
        </w:tc>
        <w:tc>
          <w:tcPr>
            <w:tcW w:w="7371" w:type="dxa"/>
          </w:tcPr>
          <w:p w14:paraId="3CD54EB6" w14:textId="262617B5" w:rsidR="005E073D" w:rsidRPr="00310266" w:rsidRDefault="005E073D" w:rsidP="005000F9">
            <w:pPr>
              <w:spacing w:after="0" w:line="240" w:lineRule="auto"/>
              <w:jc w:val="both"/>
              <w:rPr>
                <w:rFonts w:ascii="Times New Roman" w:eastAsia="Times New Roman" w:hAnsi="Times New Roman" w:cs="Times New Roman"/>
                <w:b/>
                <w:bCs/>
                <w:color w:val="000000" w:themeColor="text1"/>
                <w:sz w:val="20"/>
                <w:szCs w:val="20"/>
              </w:rPr>
            </w:pPr>
            <w:r w:rsidRPr="00310266">
              <w:rPr>
                <w:rFonts w:ascii="Times New Roman" w:eastAsia="SimSun" w:hAnsi="Times New Roman" w:cs="Times New Roman"/>
                <w:sz w:val="20"/>
                <w:szCs w:val="20"/>
                <w:lang w:eastAsia="zh-CN"/>
              </w:rPr>
              <w:t xml:space="preserve">Prie </w:t>
            </w:r>
            <w:r w:rsidR="001650E6" w:rsidRPr="00310266">
              <w:rPr>
                <w:rFonts w:ascii="Times New Roman" w:eastAsia="SimSun" w:hAnsi="Times New Roman" w:cs="Times New Roman"/>
                <w:sz w:val="20"/>
                <w:szCs w:val="20"/>
                <w:lang w:eastAsia="zh-CN"/>
              </w:rPr>
              <w:t xml:space="preserve">esamų </w:t>
            </w:r>
            <w:r w:rsidRPr="00310266">
              <w:rPr>
                <w:rFonts w:ascii="Times New Roman" w:eastAsia="SimSun" w:hAnsi="Times New Roman" w:cs="Times New Roman"/>
                <w:sz w:val="20"/>
                <w:szCs w:val="20"/>
                <w:lang w:eastAsia="zh-CN"/>
              </w:rPr>
              <w:t>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F026B2" w:rsidRPr="00310266">
              <w:rPr>
                <w:rFonts w:ascii="Times New Roman" w:eastAsia="SimSun" w:hAnsi="Times New Roman" w:cs="Times New Roman"/>
                <w:sz w:val="20"/>
                <w:szCs w:val="20"/>
                <w:lang w:eastAsia="zh-CN"/>
              </w:rPr>
              <w:t xml:space="preserve"> </w:t>
            </w:r>
            <w:r w:rsidR="00F026B2" w:rsidRPr="00310266">
              <w:rPr>
                <w:rFonts w:ascii="Times New Roman" w:hAnsi="Times New Roman" w:cs="Times New Roman"/>
                <w:sz w:val="20"/>
                <w:szCs w:val="20"/>
              </w:rPr>
              <w:t xml:space="preserve">Artimiausiame elektros skydelyje rezervinės vietos yra , naujo skydelio nevertinti nereikia. Preliminarus kabelio tiesimo atstumas 9 m.  </w:t>
            </w:r>
          </w:p>
        </w:tc>
        <w:tc>
          <w:tcPr>
            <w:tcW w:w="992" w:type="dxa"/>
            <w:gridSpan w:val="2"/>
            <w:vAlign w:val="center"/>
          </w:tcPr>
          <w:p w14:paraId="5E3973EE" w14:textId="17E9F203" w:rsidR="005E073D" w:rsidRPr="00310266" w:rsidRDefault="005E073D" w:rsidP="005000F9">
            <w:pPr>
              <w:spacing w:after="0" w:line="240" w:lineRule="auto"/>
              <w:jc w:val="center"/>
              <w:rPr>
                <w:rFonts w:ascii="Times New Roman" w:eastAsia="Times New Roman" w:hAnsi="Times New Roman" w:cs="Times New Roman"/>
                <w:i/>
                <w:iCs/>
                <w:color w:val="000000" w:themeColor="text1"/>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5D216D2B" w14:textId="04F60CE6" w:rsidR="005E073D" w:rsidRPr="00310266" w:rsidRDefault="005E073D" w:rsidP="005000F9">
            <w:pPr>
              <w:spacing w:after="0" w:line="240" w:lineRule="auto"/>
              <w:jc w:val="center"/>
              <w:rPr>
                <w:rFonts w:ascii="Times New Roman" w:eastAsia="Times New Roman" w:hAnsi="Times New Roman" w:cs="Times New Roman"/>
                <w:i/>
                <w:iCs/>
                <w:color w:val="000000" w:themeColor="text1"/>
                <w:sz w:val="20"/>
                <w:szCs w:val="20"/>
              </w:rPr>
            </w:pPr>
            <w:r w:rsidRPr="00310266">
              <w:rPr>
                <w:rStyle w:val="Emfaz"/>
                <w:rFonts w:ascii="Times New Roman" w:hAnsi="Times New Roman" w:cs="Times New Roman"/>
                <w:i w:val="0"/>
                <w:iCs w:val="0"/>
                <w:sz w:val="20"/>
                <w:szCs w:val="20"/>
              </w:rPr>
              <w:t>1</w:t>
            </w:r>
          </w:p>
        </w:tc>
      </w:tr>
      <w:tr w:rsidR="005E073D" w:rsidRPr="00310266" w14:paraId="1CE63895" w14:textId="77777777" w:rsidTr="00310266">
        <w:trPr>
          <w:trHeight w:val="340"/>
          <w:jc w:val="center"/>
        </w:trPr>
        <w:tc>
          <w:tcPr>
            <w:tcW w:w="704" w:type="dxa"/>
            <w:shd w:val="clear" w:color="auto" w:fill="D9D9D9" w:themeFill="background1" w:themeFillShade="D9"/>
            <w:noWrap/>
            <w:vAlign w:val="center"/>
          </w:tcPr>
          <w:p w14:paraId="6D567BE8" w14:textId="5329FB0C" w:rsidR="005E073D" w:rsidRPr="00310266" w:rsidRDefault="001F1675"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8.</w:t>
            </w:r>
          </w:p>
        </w:tc>
        <w:tc>
          <w:tcPr>
            <w:tcW w:w="9232" w:type="dxa"/>
            <w:gridSpan w:val="4"/>
            <w:shd w:val="clear" w:color="auto" w:fill="D9D9D9" w:themeFill="background1" w:themeFillShade="D9"/>
            <w:vAlign w:val="center"/>
          </w:tcPr>
          <w:p w14:paraId="185F5901" w14:textId="2ED2E8EA" w:rsidR="005E073D" w:rsidRPr="00310266" w:rsidRDefault="005E073D" w:rsidP="005000F9">
            <w:pPr>
              <w:spacing w:after="0" w:line="240" w:lineRule="auto"/>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b/>
                <w:bCs/>
                <w:color w:val="000000" w:themeColor="text1"/>
                <w:sz w:val="20"/>
                <w:szCs w:val="20"/>
              </w:rPr>
              <w:t>Kretingos g. 62,  Klaipėda (unikalus numeris 2195-6015-7076)</w:t>
            </w:r>
          </w:p>
        </w:tc>
      </w:tr>
      <w:tr w:rsidR="00271886" w:rsidRPr="00310266" w14:paraId="546B8637" w14:textId="77777777" w:rsidTr="00310266">
        <w:trPr>
          <w:trHeight w:val="281"/>
          <w:jc w:val="center"/>
        </w:trPr>
        <w:tc>
          <w:tcPr>
            <w:tcW w:w="704" w:type="dxa"/>
            <w:noWrap/>
            <w:vAlign w:val="center"/>
          </w:tcPr>
          <w:p w14:paraId="6A1BF595" w14:textId="35680285" w:rsidR="00271886"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8.1.</w:t>
            </w:r>
          </w:p>
        </w:tc>
        <w:tc>
          <w:tcPr>
            <w:tcW w:w="7371" w:type="dxa"/>
            <w:vAlign w:val="center"/>
          </w:tcPr>
          <w:p w14:paraId="69540626" w14:textId="7DC47259" w:rsidR="00271886" w:rsidRPr="00310266" w:rsidRDefault="00271886"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 xml:space="preserve">Patalpose R-1; R-9 demontuojamos esamos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xml:space="preserve">, pilnu furnitūros komplektu ir cilindru su 5 raktais, kuris turi turėti ne mažesnę, kaip 4apsaugos nuo įsilaužimo klasę. Durys turi būti montuojamos, o montavimo tarpai užpildomi ir aptaisomi </w:t>
            </w:r>
            <w:r w:rsidRPr="00310266">
              <w:rPr>
                <w:rFonts w:ascii="Times New Roman" w:eastAsia="Times New Roman" w:hAnsi="Times New Roman" w:cs="Times New Roman"/>
                <w:color w:val="000000" w:themeColor="text1"/>
                <w:sz w:val="20"/>
                <w:szCs w:val="20"/>
              </w:rPr>
              <w:lastRenderedPageBreak/>
              <w:t>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Durų varčios plotis turi būti 0,9 m arba didesnis, kad būtų užtikrinta galimybė patekti riboto judumo asmeniui, įnešti reikalingą įrangą; slėptuvės įėjimo ir išėjimo durų ir vartų varčios aukštis turi būti 1,9 m arba didesnis.</w:t>
            </w:r>
          </w:p>
          <w:p w14:paraId="4DA94F56" w14:textId="44C1C918" w:rsidR="00271886" w:rsidRPr="00310266" w:rsidRDefault="00271886" w:rsidP="005000F9">
            <w:pPr>
              <w:spacing w:after="0" w:line="240" w:lineRule="auto"/>
              <w:jc w:val="both"/>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color w:val="000000" w:themeColor="text1"/>
                <w:sz w:val="20"/>
                <w:szCs w:val="20"/>
              </w:rPr>
              <w:t>Preliminarūs durų angų matmenys – 1,15 m x 2,05 m; 0,87 m x 2,05 m</w:t>
            </w:r>
          </w:p>
        </w:tc>
        <w:tc>
          <w:tcPr>
            <w:tcW w:w="992" w:type="dxa"/>
            <w:gridSpan w:val="2"/>
            <w:vAlign w:val="center"/>
          </w:tcPr>
          <w:p w14:paraId="73558788" w14:textId="581B1248" w:rsidR="00271886" w:rsidRPr="00310266" w:rsidRDefault="00271886"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lastRenderedPageBreak/>
              <w:t>Vnt.</w:t>
            </w:r>
          </w:p>
        </w:tc>
        <w:tc>
          <w:tcPr>
            <w:tcW w:w="869" w:type="dxa"/>
            <w:vAlign w:val="center"/>
          </w:tcPr>
          <w:p w14:paraId="333D5ED3" w14:textId="180BB1B5" w:rsidR="00271886" w:rsidRPr="00310266" w:rsidRDefault="00271886"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271886" w:rsidRPr="00310266" w14:paraId="450D5F02" w14:textId="77777777" w:rsidTr="00310266">
        <w:trPr>
          <w:trHeight w:val="281"/>
          <w:jc w:val="center"/>
        </w:trPr>
        <w:tc>
          <w:tcPr>
            <w:tcW w:w="704" w:type="dxa"/>
            <w:noWrap/>
            <w:vAlign w:val="center"/>
          </w:tcPr>
          <w:p w14:paraId="7C72836E" w14:textId="5F1A9463" w:rsidR="00271886"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8.2.</w:t>
            </w:r>
          </w:p>
        </w:tc>
        <w:tc>
          <w:tcPr>
            <w:tcW w:w="7371" w:type="dxa"/>
            <w:vAlign w:val="center"/>
          </w:tcPr>
          <w:p w14:paraId="50290AEC" w14:textId="189DB618" w:rsidR="00271886" w:rsidRPr="00310266" w:rsidRDefault="002F7F3F" w:rsidP="005000F9">
            <w:pPr>
              <w:spacing w:after="0" w:line="240" w:lineRule="auto"/>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sz w:val="20"/>
                <w:szCs w:val="20"/>
              </w:rPr>
              <w:t>Patalpoje R-1 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Iki skydelio 4 m</w:t>
            </w:r>
          </w:p>
        </w:tc>
        <w:tc>
          <w:tcPr>
            <w:tcW w:w="992" w:type="dxa"/>
            <w:gridSpan w:val="2"/>
            <w:vAlign w:val="center"/>
          </w:tcPr>
          <w:p w14:paraId="5194D23B" w14:textId="45A93598" w:rsidR="00271886" w:rsidRPr="00310266" w:rsidRDefault="00271886" w:rsidP="005000F9">
            <w:pPr>
              <w:spacing w:after="0" w:line="240" w:lineRule="auto"/>
              <w:jc w:val="center"/>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5551FABF" w14:textId="0779E4FC" w:rsidR="00271886" w:rsidRPr="00310266" w:rsidRDefault="00C64173" w:rsidP="005000F9">
            <w:pPr>
              <w:spacing w:after="0" w:line="240" w:lineRule="auto"/>
              <w:jc w:val="center"/>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7430FD" w:rsidRPr="00310266" w14:paraId="35D5C138" w14:textId="77777777" w:rsidTr="00310266">
        <w:trPr>
          <w:trHeight w:val="281"/>
          <w:jc w:val="center"/>
        </w:trPr>
        <w:tc>
          <w:tcPr>
            <w:tcW w:w="704" w:type="dxa"/>
            <w:noWrap/>
            <w:vAlign w:val="center"/>
          </w:tcPr>
          <w:p w14:paraId="3E78AD87" w14:textId="0F4347D8" w:rsidR="007430FD"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8.3.</w:t>
            </w:r>
          </w:p>
        </w:tc>
        <w:tc>
          <w:tcPr>
            <w:tcW w:w="7371" w:type="dxa"/>
          </w:tcPr>
          <w:p w14:paraId="36A5EDF5" w14:textId="1FEA0CCA" w:rsidR="007430FD" w:rsidRPr="00310266" w:rsidRDefault="002C20CA" w:rsidP="005000F9">
            <w:pPr>
              <w:spacing w:after="0" w:line="240" w:lineRule="auto"/>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Pr="00310266">
              <w:rPr>
                <w:rFonts w:ascii="Times New Roman" w:hAnsi="Times New Roman" w:cs="Times New Roman"/>
                <w:sz w:val="20"/>
                <w:szCs w:val="20"/>
              </w:rPr>
              <w:t xml:space="preserve"> </w:t>
            </w:r>
            <w:r w:rsidRPr="00310266">
              <w:rPr>
                <w:rFonts w:ascii="Times New Roman" w:eastAsia="SimSun" w:hAnsi="Times New Roman" w:cs="Times New Roman"/>
                <w:sz w:val="20"/>
                <w:szCs w:val="20"/>
                <w:lang w:eastAsia="zh-CN"/>
              </w:rPr>
              <w:t>Iki skydelio 10 m</w:t>
            </w:r>
          </w:p>
        </w:tc>
        <w:tc>
          <w:tcPr>
            <w:tcW w:w="992" w:type="dxa"/>
            <w:gridSpan w:val="2"/>
            <w:vAlign w:val="center"/>
          </w:tcPr>
          <w:p w14:paraId="16A6A8A6" w14:textId="1D95FDD9" w:rsidR="007430FD" w:rsidRPr="00310266" w:rsidRDefault="007430FD" w:rsidP="005000F9">
            <w:pPr>
              <w:spacing w:after="0" w:line="240" w:lineRule="auto"/>
              <w:jc w:val="center"/>
              <w:rPr>
                <w:rFonts w:ascii="Times New Roman" w:eastAsia="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12A09737" w14:textId="1E382488" w:rsidR="007430FD" w:rsidRPr="00310266" w:rsidRDefault="007430FD" w:rsidP="005000F9">
            <w:pPr>
              <w:spacing w:after="0" w:line="240" w:lineRule="auto"/>
              <w:jc w:val="center"/>
              <w:rPr>
                <w:rFonts w:ascii="Times New Roman" w:eastAsia="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1</w:t>
            </w:r>
          </w:p>
        </w:tc>
      </w:tr>
      <w:tr w:rsidR="007430FD" w:rsidRPr="00310266" w14:paraId="2A839FAD" w14:textId="77777777" w:rsidTr="00310266">
        <w:trPr>
          <w:trHeight w:val="340"/>
          <w:jc w:val="center"/>
        </w:trPr>
        <w:tc>
          <w:tcPr>
            <w:tcW w:w="704" w:type="dxa"/>
            <w:shd w:val="clear" w:color="auto" w:fill="D9D9D9" w:themeFill="background1" w:themeFillShade="D9"/>
            <w:noWrap/>
            <w:vAlign w:val="center"/>
          </w:tcPr>
          <w:p w14:paraId="67F6A0C6" w14:textId="4CB8718D" w:rsidR="007430FD" w:rsidRPr="00310266" w:rsidRDefault="001F1675"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9.</w:t>
            </w:r>
          </w:p>
        </w:tc>
        <w:tc>
          <w:tcPr>
            <w:tcW w:w="9232" w:type="dxa"/>
            <w:gridSpan w:val="4"/>
            <w:shd w:val="clear" w:color="auto" w:fill="D9D9D9" w:themeFill="background1" w:themeFillShade="D9"/>
            <w:vAlign w:val="center"/>
          </w:tcPr>
          <w:p w14:paraId="2121D8B7" w14:textId="279C4FFC" w:rsidR="007430FD" w:rsidRPr="00310266" w:rsidRDefault="007430FD" w:rsidP="005000F9">
            <w:pPr>
              <w:spacing w:after="0" w:line="240" w:lineRule="auto"/>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b/>
                <w:bCs/>
                <w:color w:val="000000" w:themeColor="text1"/>
                <w:sz w:val="20"/>
                <w:szCs w:val="20"/>
              </w:rPr>
              <w:t>J. Janonio g. 24,  Klaipėda</w:t>
            </w:r>
            <w:r w:rsidRPr="00310266">
              <w:rPr>
                <w:rFonts w:ascii="Times New Roman" w:eastAsia="Times New Roman" w:hAnsi="Times New Roman" w:cs="Times New Roman"/>
                <w:b/>
                <w:color w:val="000000" w:themeColor="text1"/>
                <w:sz w:val="20"/>
                <w:szCs w:val="20"/>
              </w:rPr>
              <w:t xml:space="preserve"> (unikalus numeris 2198-0000-9011:0001)</w:t>
            </w:r>
          </w:p>
        </w:tc>
      </w:tr>
      <w:tr w:rsidR="007430FD" w:rsidRPr="00310266" w14:paraId="0C522425" w14:textId="77777777" w:rsidTr="00310266">
        <w:trPr>
          <w:trHeight w:val="281"/>
          <w:jc w:val="center"/>
        </w:trPr>
        <w:tc>
          <w:tcPr>
            <w:tcW w:w="704" w:type="dxa"/>
            <w:noWrap/>
            <w:vAlign w:val="center"/>
          </w:tcPr>
          <w:p w14:paraId="7B727A2E" w14:textId="407F0EDA" w:rsidR="007430FD" w:rsidRPr="00310266" w:rsidRDefault="001F1675"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9.1</w:t>
            </w:r>
            <w:r w:rsidR="00CD1802" w:rsidRPr="00310266">
              <w:rPr>
                <w:rFonts w:ascii="Times New Roman" w:eastAsia="Times New Roman" w:hAnsi="Times New Roman" w:cs="Times New Roman"/>
                <w:sz w:val="20"/>
                <w:szCs w:val="20"/>
                <w:lang w:eastAsia="lt-LT"/>
              </w:rPr>
              <w:t>.</w:t>
            </w:r>
          </w:p>
        </w:tc>
        <w:tc>
          <w:tcPr>
            <w:tcW w:w="7371" w:type="dxa"/>
            <w:vAlign w:val="center"/>
          </w:tcPr>
          <w:p w14:paraId="74E0EADD" w14:textId="716CA498" w:rsidR="007430FD" w:rsidRPr="00310266" w:rsidRDefault="007430FD"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 xml:space="preserve">Patalpoje A-1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pilnu furnitūros komplektu ir cilindru su 5 raktais, kuris turi turėti ne mažesnę, kaip 4</w:t>
            </w:r>
            <w:r w:rsidR="00D00BB7" w:rsidRPr="00310266">
              <w:rPr>
                <w:rFonts w:ascii="Times New Roman" w:eastAsia="Times New Roman" w:hAnsi="Times New Roman" w:cs="Times New Roman"/>
                <w:color w:val="000000" w:themeColor="text1"/>
                <w:sz w:val="20"/>
                <w:szCs w:val="20"/>
              </w:rPr>
              <w:t xml:space="preserve"> </w:t>
            </w:r>
            <w:r w:rsidRPr="00310266">
              <w:rPr>
                <w:rFonts w:ascii="Times New Roman" w:eastAsia="Times New Roman" w:hAnsi="Times New Roman" w:cs="Times New Roman"/>
                <w:color w:val="000000" w:themeColor="text1"/>
                <w:sz w:val="20"/>
                <w:szCs w:val="20"/>
              </w:rPr>
              <w:t xml:space="preserve">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71C63F14" w14:textId="739F1CBD" w:rsidR="007430FD" w:rsidRPr="00310266" w:rsidRDefault="007430FD"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color w:val="000000" w:themeColor="text1"/>
                <w:sz w:val="20"/>
                <w:szCs w:val="20"/>
              </w:rPr>
              <w:t xml:space="preserve"> Preliminarūs durų angos matmenys – 0,85 m x 2,05 m </w:t>
            </w:r>
          </w:p>
        </w:tc>
        <w:tc>
          <w:tcPr>
            <w:tcW w:w="992" w:type="dxa"/>
            <w:gridSpan w:val="2"/>
            <w:vAlign w:val="center"/>
          </w:tcPr>
          <w:p w14:paraId="5D6ED295" w14:textId="6A524613" w:rsidR="007430FD" w:rsidRPr="00310266" w:rsidRDefault="007430F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7F9182C1" w14:textId="71573F62" w:rsidR="007430FD" w:rsidRPr="00310266" w:rsidRDefault="007430F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EA489F" w:rsidRPr="00310266" w14:paraId="62B268E8" w14:textId="77777777" w:rsidTr="00310266">
        <w:trPr>
          <w:trHeight w:val="281"/>
          <w:jc w:val="center"/>
        </w:trPr>
        <w:tc>
          <w:tcPr>
            <w:tcW w:w="704" w:type="dxa"/>
            <w:noWrap/>
            <w:vAlign w:val="center"/>
          </w:tcPr>
          <w:p w14:paraId="3282577E" w14:textId="66C0B2C9" w:rsidR="00EA489F" w:rsidRPr="00310266" w:rsidRDefault="00EA489F"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9.2.</w:t>
            </w:r>
          </w:p>
        </w:tc>
        <w:tc>
          <w:tcPr>
            <w:tcW w:w="7371" w:type="dxa"/>
            <w:vAlign w:val="center"/>
          </w:tcPr>
          <w:p w14:paraId="4D633A97" w14:textId="4741B56F" w:rsidR="00EA489F" w:rsidRPr="00310266" w:rsidRDefault="00EA489F"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Patalpoje R-1 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w:t>
            </w:r>
            <w:r w:rsidR="001862B9" w:rsidRPr="00310266">
              <w:rPr>
                <w:rFonts w:ascii="Times New Roman" w:hAnsi="Times New Roman" w:cs="Times New Roman"/>
                <w:sz w:val="20"/>
                <w:szCs w:val="20"/>
              </w:rPr>
              <w:t xml:space="preserve">Artimiausiame elektros skydelyje rezervinės vietos yra , naujo skydelio nevertinti nereikia. Preliminarus kabelio tiesimo atstumas 3 m.  </w:t>
            </w:r>
          </w:p>
        </w:tc>
        <w:tc>
          <w:tcPr>
            <w:tcW w:w="992" w:type="dxa"/>
            <w:gridSpan w:val="2"/>
            <w:vAlign w:val="center"/>
          </w:tcPr>
          <w:p w14:paraId="72CB8712" w14:textId="3B2795CD" w:rsidR="00EA489F" w:rsidRPr="00310266" w:rsidRDefault="00EA489F"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0509C40A" w14:textId="78AAB568" w:rsidR="00EA489F" w:rsidRPr="00310266" w:rsidRDefault="00EA489F"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1</w:t>
            </w:r>
          </w:p>
        </w:tc>
      </w:tr>
      <w:tr w:rsidR="001862B9" w:rsidRPr="00310266" w14:paraId="235738EA" w14:textId="77777777" w:rsidTr="00310266">
        <w:trPr>
          <w:trHeight w:val="281"/>
          <w:jc w:val="center"/>
        </w:trPr>
        <w:tc>
          <w:tcPr>
            <w:tcW w:w="704" w:type="dxa"/>
            <w:noWrap/>
            <w:vAlign w:val="center"/>
          </w:tcPr>
          <w:p w14:paraId="2922A993" w14:textId="3227B40E" w:rsidR="001862B9" w:rsidRPr="00310266" w:rsidRDefault="001862B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9.3.</w:t>
            </w:r>
          </w:p>
        </w:tc>
        <w:tc>
          <w:tcPr>
            <w:tcW w:w="7371" w:type="dxa"/>
          </w:tcPr>
          <w:p w14:paraId="31D02DE4" w14:textId="3F21BECE" w:rsidR="001862B9" w:rsidRPr="00310266" w:rsidRDefault="001862B9" w:rsidP="005000F9">
            <w:pPr>
              <w:spacing w:after="0" w:line="240" w:lineRule="auto"/>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naujai montuojamų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Pr="00310266">
              <w:rPr>
                <w:rFonts w:ascii="Times New Roman" w:eastAsia="Times New Roman" w:hAnsi="Times New Roman" w:cs="Times New Roman"/>
                <w:sz w:val="20"/>
                <w:szCs w:val="20"/>
              </w:rPr>
              <w:t xml:space="preserve"> </w:t>
            </w:r>
            <w:r w:rsidRPr="00310266">
              <w:rPr>
                <w:rFonts w:ascii="Times New Roman" w:hAnsi="Times New Roman" w:cs="Times New Roman"/>
                <w:sz w:val="20"/>
                <w:szCs w:val="20"/>
              </w:rPr>
              <w:t xml:space="preserve">Artimiausiame elektros skydelyje rezervinės vietos yra , naujo skydelio nevertinti nereikia. Preliminarus kabelio tiesimo atstumas 7 m.  </w:t>
            </w:r>
          </w:p>
        </w:tc>
        <w:tc>
          <w:tcPr>
            <w:tcW w:w="992" w:type="dxa"/>
            <w:gridSpan w:val="2"/>
            <w:vAlign w:val="center"/>
          </w:tcPr>
          <w:p w14:paraId="1A7D543B" w14:textId="1A7032B6" w:rsidR="001862B9" w:rsidRPr="00310266" w:rsidRDefault="001862B9" w:rsidP="005000F9">
            <w:pPr>
              <w:spacing w:after="0" w:line="240" w:lineRule="auto"/>
              <w:jc w:val="center"/>
              <w:rPr>
                <w:rFonts w:ascii="Times New Roman" w:eastAsia="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55150B16" w14:textId="4F9A0D9E" w:rsidR="001862B9" w:rsidRPr="00310266" w:rsidRDefault="001862B9" w:rsidP="005000F9">
            <w:pPr>
              <w:spacing w:after="0" w:line="240" w:lineRule="auto"/>
              <w:jc w:val="center"/>
              <w:rPr>
                <w:rFonts w:ascii="Times New Roman" w:eastAsia="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1</w:t>
            </w:r>
          </w:p>
        </w:tc>
      </w:tr>
      <w:tr w:rsidR="00343B32" w:rsidRPr="00310266" w14:paraId="0D9BE71B" w14:textId="77777777" w:rsidTr="00310266">
        <w:trPr>
          <w:trHeight w:val="340"/>
          <w:jc w:val="center"/>
        </w:trPr>
        <w:tc>
          <w:tcPr>
            <w:tcW w:w="704" w:type="dxa"/>
            <w:shd w:val="clear" w:color="auto" w:fill="D9D9D9" w:themeFill="background1" w:themeFillShade="D9"/>
            <w:noWrap/>
            <w:vAlign w:val="center"/>
          </w:tcPr>
          <w:p w14:paraId="275CA6BB" w14:textId="72EBC4EF" w:rsidR="00343B32" w:rsidRPr="00310266" w:rsidRDefault="00CD1802"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10.</w:t>
            </w:r>
          </w:p>
        </w:tc>
        <w:tc>
          <w:tcPr>
            <w:tcW w:w="9232" w:type="dxa"/>
            <w:gridSpan w:val="4"/>
            <w:shd w:val="clear" w:color="auto" w:fill="D9D9D9" w:themeFill="background1" w:themeFillShade="D9"/>
            <w:vAlign w:val="center"/>
          </w:tcPr>
          <w:p w14:paraId="413E49A4" w14:textId="2ED13F7A" w:rsidR="00343B32" w:rsidRPr="00310266" w:rsidRDefault="00343B32" w:rsidP="005000F9">
            <w:pPr>
              <w:spacing w:after="0" w:line="240" w:lineRule="auto"/>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b/>
                <w:bCs/>
                <w:color w:val="000000" w:themeColor="text1"/>
                <w:sz w:val="20"/>
                <w:szCs w:val="20"/>
              </w:rPr>
              <w:t>H. Manto  g. 2-2,  Klaipėda (unikalus numeris 2193-0005-8021:0008)</w:t>
            </w:r>
          </w:p>
        </w:tc>
      </w:tr>
      <w:tr w:rsidR="0032358D" w:rsidRPr="00310266" w14:paraId="382A7F31" w14:textId="77777777" w:rsidTr="00310266">
        <w:trPr>
          <w:trHeight w:val="281"/>
          <w:jc w:val="center"/>
        </w:trPr>
        <w:tc>
          <w:tcPr>
            <w:tcW w:w="704" w:type="dxa"/>
            <w:noWrap/>
            <w:vAlign w:val="center"/>
          </w:tcPr>
          <w:p w14:paraId="30FDB813" w14:textId="161850F9" w:rsidR="0032358D" w:rsidRPr="00310266" w:rsidRDefault="00CD180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10.1.</w:t>
            </w:r>
          </w:p>
        </w:tc>
        <w:tc>
          <w:tcPr>
            <w:tcW w:w="7371" w:type="dxa"/>
            <w:vAlign w:val="center"/>
          </w:tcPr>
          <w:p w14:paraId="405336E7" w14:textId="2B1CB026" w:rsidR="0032358D" w:rsidRPr="00310266" w:rsidRDefault="0032358D"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Patalpose P-7;</w:t>
            </w:r>
            <w:r w:rsidR="002E5DD2" w:rsidRPr="00310266">
              <w:rPr>
                <w:rFonts w:ascii="Times New Roman" w:eastAsia="Times New Roman" w:hAnsi="Times New Roman" w:cs="Times New Roman"/>
                <w:sz w:val="20"/>
                <w:szCs w:val="20"/>
              </w:rPr>
              <w:t xml:space="preserve"> P-19;</w:t>
            </w:r>
            <w:r w:rsidRPr="00310266">
              <w:rPr>
                <w:rFonts w:ascii="Times New Roman" w:eastAsia="Times New Roman" w:hAnsi="Times New Roman" w:cs="Times New Roman"/>
                <w:sz w:val="20"/>
                <w:szCs w:val="20"/>
              </w:rPr>
              <w:t xml:space="preserve"> 1-42</w:t>
            </w:r>
            <w:r w:rsidR="00E167D2" w:rsidRPr="00310266">
              <w:rPr>
                <w:rFonts w:ascii="Times New Roman" w:eastAsia="Times New Roman" w:hAnsi="Times New Roman" w:cs="Times New Roman"/>
                <w:sz w:val="20"/>
                <w:szCs w:val="20"/>
              </w:rPr>
              <w:t>;</w:t>
            </w:r>
            <w:r w:rsidR="002E5DD2" w:rsidRPr="00310266">
              <w:rPr>
                <w:rFonts w:ascii="Times New Roman" w:eastAsia="Times New Roman" w:hAnsi="Times New Roman" w:cs="Times New Roman"/>
                <w:sz w:val="20"/>
                <w:szCs w:val="20"/>
              </w:rPr>
              <w:t xml:space="preserve"> </w:t>
            </w:r>
            <w:r w:rsidRPr="00310266">
              <w:rPr>
                <w:rFonts w:ascii="Times New Roman" w:eastAsia="Times New Roman" w:hAnsi="Times New Roman" w:cs="Times New Roman"/>
                <w:color w:val="EE0000"/>
                <w:sz w:val="20"/>
                <w:szCs w:val="20"/>
              </w:rPr>
              <w:t xml:space="preserve"> </w:t>
            </w:r>
            <w:r w:rsidRPr="00310266">
              <w:rPr>
                <w:rFonts w:ascii="Times New Roman" w:eastAsia="Times New Roman" w:hAnsi="Times New Roman" w:cs="Times New Roman"/>
                <w:sz w:val="20"/>
                <w:szCs w:val="20"/>
              </w:rPr>
              <w:t xml:space="preserve">demontuojamos esamos lauko durys, paruošiama anga naujų durų montavimui. Įrengiamos naujos durys su staktomis, kurių atsparumo ugniai klasė yra ne mažesnė kaip EI₂ 60–C3 ir kurios yra atsparios ne mažesniam kinetiniam poveikiui nei siena, kurioje jos įrengiamos. </w:t>
            </w:r>
          </w:p>
          <w:p w14:paraId="536E09C5" w14:textId="77777777" w:rsidR="0032358D" w:rsidRPr="00310266" w:rsidRDefault="0032358D"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Durys turi būti skirtos naudoti lauko sąlygomis, su sandarinimo tarpinėmis, slenksčio sandarinimo elementais, </w:t>
            </w:r>
            <w:proofErr w:type="spellStart"/>
            <w:r w:rsidRPr="00310266">
              <w:rPr>
                <w:rFonts w:ascii="Times New Roman" w:eastAsia="Times New Roman" w:hAnsi="Times New Roman" w:cs="Times New Roman"/>
                <w:sz w:val="20"/>
                <w:szCs w:val="20"/>
              </w:rPr>
              <w:t>atmušomis</w:t>
            </w:r>
            <w:proofErr w:type="spellEnd"/>
            <w:r w:rsidRPr="00310266">
              <w:rPr>
                <w:rFonts w:ascii="Times New Roman" w:eastAsia="Times New Roman" w:hAnsi="Times New Roman" w:cs="Times New Roman"/>
                <w:sz w:val="20"/>
                <w:szCs w:val="20"/>
              </w:rPr>
              <w:t xml:space="preserve">, pilnu furnitūros komplektu ir cilindru su 5 raktais, kuris turi turėti ne mažesnę, kaip 4 apsaugos nuo įsilaužimo klasę. </w:t>
            </w:r>
          </w:p>
          <w:p w14:paraId="3F7999D7" w14:textId="77777777" w:rsidR="0032358D" w:rsidRPr="00310266" w:rsidRDefault="0032358D"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Durys turi būti montuojamos, o montavimo tarpai užpildomi ir aptaisomi vadovaujantis durų gamintojo montavimo instrukcijomis bei ugniai atsparumo bandymų protokole </w:t>
            </w:r>
            <w:r w:rsidRPr="00310266">
              <w:rPr>
                <w:rFonts w:ascii="Times New Roman" w:eastAsia="Times New Roman" w:hAnsi="Times New Roman" w:cs="Times New Roman"/>
                <w:sz w:val="20"/>
                <w:szCs w:val="20"/>
              </w:rPr>
              <w:lastRenderedPageBreak/>
              <w:t xml:space="preserve">nurodytais reikalavimais ir medžiagomis, kurias būtina pateikti prieš atliekant montavimo darbus.  </w:t>
            </w:r>
          </w:p>
          <w:p w14:paraId="370FADB0" w14:textId="77777777" w:rsidR="0032358D" w:rsidRPr="00310266" w:rsidRDefault="0032358D"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108B6C66" w14:textId="2E311090" w:rsidR="0032358D" w:rsidRPr="00310266" w:rsidRDefault="0032358D"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Preliminarūs durų angos matmenys – 0,94 m x 1,84 m;</w:t>
            </w:r>
            <w:r w:rsidR="002E5DD2" w:rsidRPr="00310266">
              <w:rPr>
                <w:rFonts w:ascii="Times New Roman" w:eastAsia="Times New Roman" w:hAnsi="Times New Roman" w:cs="Times New Roman"/>
                <w:sz w:val="20"/>
                <w:szCs w:val="20"/>
              </w:rPr>
              <w:t xml:space="preserve"> 0,94 m x 1,86 m;</w:t>
            </w:r>
            <w:r w:rsidRPr="00310266">
              <w:rPr>
                <w:rFonts w:ascii="Times New Roman" w:eastAsia="Times New Roman" w:hAnsi="Times New Roman" w:cs="Times New Roman"/>
                <w:sz w:val="20"/>
                <w:szCs w:val="20"/>
              </w:rPr>
              <w:t xml:space="preserve"> </w:t>
            </w:r>
            <w:r w:rsidRPr="00310266">
              <w:rPr>
                <w:rFonts w:ascii="Times New Roman" w:eastAsia="Times New Roman" w:hAnsi="Times New Roman" w:cs="Times New Roman"/>
                <w:color w:val="000000" w:themeColor="text1"/>
                <w:sz w:val="20"/>
                <w:szCs w:val="20"/>
              </w:rPr>
              <w:t>0,90 m x 2,35 m</w:t>
            </w:r>
            <w:r w:rsidR="002E5DD2" w:rsidRPr="00310266">
              <w:rPr>
                <w:rFonts w:ascii="Times New Roman" w:eastAsia="Times New Roman" w:hAnsi="Times New Roman" w:cs="Times New Roman"/>
                <w:color w:val="000000" w:themeColor="text1"/>
                <w:sz w:val="20"/>
                <w:szCs w:val="20"/>
              </w:rPr>
              <w:t xml:space="preserve">; </w:t>
            </w:r>
          </w:p>
        </w:tc>
        <w:tc>
          <w:tcPr>
            <w:tcW w:w="992" w:type="dxa"/>
            <w:gridSpan w:val="2"/>
            <w:vAlign w:val="center"/>
          </w:tcPr>
          <w:p w14:paraId="4FCA4112" w14:textId="47FE521D" w:rsidR="0032358D" w:rsidRPr="00310266" w:rsidRDefault="0032358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lastRenderedPageBreak/>
              <w:t>Vnt.</w:t>
            </w:r>
          </w:p>
        </w:tc>
        <w:tc>
          <w:tcPr>
            <w:tcW w:w="869" w:type="dxa"/>
            <w:vAlign w:val="center"/>
          </w:tcPr>
          <w:p w14:paraId="1D2F3C56" w14:textId="222A31F0" w:rsidR="0032358D" w:rsidRPr="00310266" w:rsidRDefault="00E167D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3</w:t>
            </w:r>
          </w:p>
        </w:tc>
      </w:tr>
      <w:tr w:rsidR="0032358D" w:rsidRPr="00310266" w14:paraId="463A248B" w14:textId="77777777" w:rsidTr="00310266">
        <w:trPr>
          <w:trHeight w:val="281"/>
          <w:jc w:val="center"/>
        </w:trPr>
        <w:tc>
          <w:tcPr>
            <w:tcW w:w="704" w:type="dxa"/>
            <w:noWrap/>
            <w:vAlign w:val="center"/>
          </w:tcPr>
          <w:p w14:paraId="45F3C9DF" w14:textId="4FEAD63F" w:rsidR="0032358D" w:rsidRPr="00310266" w:rsidRDefault="00CD180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10.2.</w:t>
            </w:r>
          </w:p>
        </w:tc>
        <w:tc>
          <w:tcPr>
            <w:tcW w:w="7371" w:type="dxa"/>
            <w:vAlign w:val="center"/>
          </w:tcPr>
          <w:p w14:paraId="349446C8" w14:textId="5D3263FA" w:rsidR="0032358D" w:rsidRPr="00310266" w:rsidRDefault="0032358D"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Virš senų durų angos bus formuojama EI60 klasės gaisrui atspari pertvara, į kurią bus montuojamos 1 punkte nurodytos durys. Pertvara gali būti mūrijama, įrengiant sąramą, arba montuojama iš </w:t>
            </w:r>
            <w:proofErr w:type="spellStart"/>
            <w:r w:rsidRPr="00310266">
              <w:rPr>
                <w:rFonts w:ascii="Times New Roman" w:eastAsia="Times New Roman" w:hAnsi="Times New Roman" w:cs="Times New Roman"/>
                <w:sz w:val="20"/>
                <w:szCs w:val="20"/>
              </w:rPr>
              <w:t>gipskartonio</w:t>
            </w:r>
            <w:proofErr w:type="spellEnd"/>
            <w:r w:rsidRPr="00310266">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w:t>
            </w:r>
          </w:p>
        </w:tc>
        <w:tc>
          <w:tcPr>
            <w:tcW w:w="992" w:type="dxa"/>
            <w:gridSpan w:val="2"/>
            <w:vAlign w:val="center"/>
          </w:tcPr>
          <w:p w14:paraId="376C272C" w14:textId="02A0FBC7" w:rsidR="0032358D" w:rsidRPr="00310266" w:rsidRDefault="0032358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Kv. m</w:t>
            </w:r>
          </w:p>
        </w:tc>
        <w:tc>
          <w:tcPr>
            <w:tcW w:w="869" w:type="dxa"/>
            <w:vAlign w:val="center"/>
          </w:tcPr>
          <w:p w14:paraId="4B278585" w14:textId="74E7C194" w:rsidR="0032358D" w:rsidRPr="00310266" w:rsidRDefault="0032358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~0,5</w:t>
            </w:r>
          </w:p>
        </w:tc>
      </w:tr>
      <w:tr w:rsidR="00A6258E" w:rsidRPr="00310266" w14:paraId="498658D1" w14:textId="77777777" w:rsidTr="00310266">
        <w:trPr>
          <w:trHeight w:val="281"/>
          <w:jc w:val="center"/>
        </w:trPr>
        <w:tc>
          <w:tcPr>
            <w:tcW w:w="704" w:type="dxa"/>
            <w:noWrap/>
            <w:vAlign w:val="center"/>
          </w:tcPr>
          <w:p w14:paraId="3F98D18C" w14:textId="3DE1F7F9" w:rsidR="00A6258E" w:rsidRPr="00310266" w:rsidRDefault="00A6258E"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10.3.</w:t>
            </w:r>
          </w:p>
        </w:tc>
        <w:tc>
          <w:tcPr>
            <w:tcW w:w="7371" w:type="dxa"/>
            <w:vAlign w:val="center"/>
          </w:tcPr>
          <w:p w14:paraId="64ABB4A9" w14:textId="5B803477" w:rsidR="00A6258E" w:rsidRPr="00310266" w:rsidRDefault="00A6258E"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Patalpose P-7 ir P-16 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P-16 iki skydelio 3 m; P-7 </w:t>
            </w:r>
            <w:r w:rsidRPr="00310266">
              <w:rPr>
                <w:rFonts w:ascii="Times New Roman" w:hAnsi="Times New Roman" w:cs="Times New Roman"/>
                <w:sz w:val="20"/>
                <w:szCs w:val="20"/>
              </w:rPr>
              <w:t xml:space="preserve">Artimiausiame elektros skydelyje rezervinės vietos yra , naujo skydelio nevertinti nereikia. Preliminarus kabelio tiesimo atstumas 5 m.  </w:t>
            </w:r>
          </w:p>
        </w:tc>
        <w:tc>
          <w:tcPr>
            <w:tcW w:w="992" w:type="dxa"/>
            <w:gridSpan w:val="2"/>
            <w:vAlign w:val="center"/>
          </w:tcPr>
          <w:p w14:paraId="2A3E9834" w14:textId="79FA451F" w:rsidR="00A6258E" w:rsidRPr="00310266" w:rsidRDefault="00A6258E"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3E61D071" w14:textId="113ABEDC" w:rsidR="00A6258E" w:rsidRPr="00310266" w:rsidRDefault="00A6258E"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2</w:t>
            </w:r>
          </w:p>
        </w:tc>
      </w:tr>
      <w:tr w:rsidR="00F86169" w:rsidRPr="00310266" w14:paraId="1E956D2E" w14:textId="77777777" w:rsidTr="00310266">
        <w:trPr>
          <w:trHeight w:val="281"/>
          <w:jc w:val="center"/>
        </w:trPr>
        <w:tc>
          <w:tcPr>
            <w:tcW w:w="704" w:type="dxa"/>
            <w:noWrap/>
            <w:vAlign w:val="center"/>
          </w:tcPr>
          <w:p w14:paraId="420A14A1" w14:textId="32024E68"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10.4.</w:t>
            </w:r>
          </w:p>
        </w:tc>
        <w:tc>
          <w:tcPr>
            <w:tcW w:w="7371" w:type="dxa"/>
            <w:vAlign w:val="center"/>
          </w:tcPr>
          <w:p w14:paraId="17C64200" w14:textId="7CBFAFDB"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Patalpose, kurių indeksai</w:t>
            </w:r>
            <w:r w:rsidRPr="00310266">
              <w:rPr>
                <w:rStyle w:val="Emfaz"/>
                <w:rFonts w:ascii="Times New Roman" w:eastAsia="Times New Roman" w:hAnsi="Times New Roman" w:cs="Times New Roman"/>
                <w:i w:val="0"/>
                <w:iCs w:val="0"/>
                <w:sz w:val="20"/>
                <w:szCs w:val="20"/>
              </w:rPr>
              <w:t>; P-4;; P-17įrengti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Elektros laidai atvedami į P-16 patalpoje esantį paskirstymo skydelį ir prijungiami prie ne mažiau kaip dviejų atskirų naujų automatinių jungiklių (atskirų elektros grupių)</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Grupavimą būtina suderinti su Užsakovu. </w:t>
            </w:r>
            <w:r w:rsidRPr="00310266">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Pagrindinis kabelio skerspjūvis parenkamas pagal apkrovą, kai kiekviename taške vienu metu bus pajungta ne silpnesnis, kaip 2 kW šildytuvas. P-4 iki skydelio 5 m; P-7 iki skydelio 3m</w:t>
            </w:r>
          </w:p>
        </w:tc>
        <w:tc>
          <w:tcPr>
            <w:tcW w:w="992" w:type="dxa"/>
            <w:gridSpan w:val="2"/>
            <w:vAlign w:val="center"/>
          </w:tcPr>
          <w:p w14:paraId="2BDEC7DA" w14:textId="15B8B67F"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1CA5C579" w14:textId="6A3DDEEE"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2</w:t>
            </w:r>
          </w:p>
        </w:tc>
      </w:tr>
      <w:tr w:rsidR="00F86169" w:rsidRPr="00310266" w14:paraId="0028FBDC" w14:textId="77777777" w:rsidTr="00310266">
        <w:trPr>
          <w:trHeight w:val="281"/>
          <w:jc w:val="center"/>
        </w:trPr>
        <w:tc>
          <w:tcPr>
            <w:tcW w:w="704" w:type="dxa"/>
            <w:noWrap/>
            <w:vAlign w:val="center"/>
          </w:tcPr>
          <w:p w14:paraId="16562B66" w14:textId="3B6B2D16"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10.5.</w:t>
            </w:r>
          </w:p>
        </w:tc>
        <w:tc>
          <w:tcPr>
            <w:tcW w:w="7371" w:type="dxa"/>
            <w:vAlign w:val="center"/>
          </w:tcPr>
          <w:p w14:paraId="3DA7A5B0" w14:textId="77777777" w:rsidR="00376FFD" w:rsidRPr="00310266" w:rsidRDefault="00376FFD"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Patalpose, kurių indeksai P-3 ; P-4; P-5; P-6; P-8 įrengiami ne silpnesni, kaip 40W LED šviestuvai.</w:t>
            </w:r>
            <w:r w:rsidRPr="00310266">
              <w:rPr>
                <w:rFonts w:ascii="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Seni šviestuvai demontuojami. Apšvietimas turi būti prijungtas prie pastato elektros srovės, išbandytas ir pritaikytas pilnam veikimui, esant reikalui atvedamas naujas elektros kabelis. Šviestuvo tipą susiderinti su Užsakovu. Patalpose pakeičiami elektros jungikliai, demontuojami ir utilizuojami seni šviestuvai. </w:t>
            </w:r>
          </w:p>
          <w:p w14:paraId="638C1E7D" w14:textId="77777777" w:rsidR="00376FFD" w:rsidRPr="00310266" w:rsidRDefault="00376FFD" w:rsidP="00ED57BC">
            <w:pPr>
              <w:numPr>
                <w:ilvl w:val="0"/>
                <w:numId w:val="6"/>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Šviestuvai linijiniai, ilgis ne daugiau kaip 1200 mm.;.  </w:t>
            </w:r>
          </w:p>
          <w:p w14:paraId="117A7B2D" w14:textId="77777777" w:rsidR="00376FFD" w:rsidRPr="00310266" w:rsidRDefault="00376FFD" w:rsidP="00ED57BC">
            <w:pPr>
              <w:numPr>
                <w:ilvl w:val="0"/>
                <w:numId w:val="5"/>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Šviesos efektyvumas ≥100 </w:t>
            </w:r>
            <w:proofErr w:type="spellStart"/>
            <w:r w:rsidRPr="00310266">
              <w:rPr>
                <w:rFonts w:ascii="Times New Roman" w:eastAsia="Times New Roman" w:hAnsi="Times New Roman" w:cs="Times New Roman"/>
                <w:sz w:val="20"/>
                <w:szCs w:val="20"/>
              </w:rPr>
              <w:t>lm</w:t>
            </w:r>
            <w:proofErr w:type="spellEnd"/>
            <w:r w:rsidRPr="00310266">
              <w:rPr>
                <w:rFonts w:ascii="Times New Roman" w:eastAsia="Times New Roman" w:hAnsi="Times New Roman" w:cs="Times New Roman"/>
                <w:sz w:val="20"/>
                <w:szCs w:val="20"/>
              </w:rPr>
              <w:t xml:space="preserve">/W; </w:t>
            </w:r>
          </w:p>
          <w:p w14:paraId="22D4380E" w14:textId="77777777" w:rsidR="00376FFD" w:rsidRPr="00310266" w:rsidRDefault="00376FFD" w:rsidP="00ED57BC">
            <w:pPr>
              <w:numPr>
                <w:ilvl w:val="0"/>
                <w:numId w:val="4"/>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Spalvinė temperatūra ne mažesnė kaip 4 000 K; </w:t>
            </w:r>
          </w:p>
          <w:p w14:paraId="02CB9B62" w14:textId="4277283C" w:rsidR="00F86169" w:rsidRPr="00310266" w:rsidRDefault="00376FFD"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IP apsaugos klasė ne mažesnė kaip IP44</w:t>
            </w:r>
          </w:p>
        </w:tc>
        <w:tc>
          <w:tcPr>
            <w:tcW w:w="992" w:type="dxa"/>
            <w:gridSpan w:val="2"/>
            <w:vAlign w:val="center"/>
          </w:tcPr>
          <w:p w14:paraId="5814C256" w14:textId="629E4486"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2F703EE1" w14:textId="6CB7B061"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7</w:t>
            </w:r>
          </w:p>
        </w:tc>
      </w:tr>
      <w:tr w:rsidR="00F86169" w:rsidRPr="00310266" w14:paraId="5C5230A5" w14:textId="77777777" w:rsidTr="00310266">
        <w:trPr>
          <w:trHeight w:val="281"/>
          <w:jc w:val="center"/>
        </w:trPr>
        <w:tc>
          <w:tcPr>
            <w:tcW w:w="704" w:type="dxa"/>
            <w:noWrap/>
            <w:vAlign w:val="center"/>
          </w:tcPr>
          <w:p w14:paraId="3F52CA4A" w14:textId="7979EA92"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10.6.</w:t>
            </w:r>
          </w:p>
        </w:tc>
        <w:tc>
          <w:tcPr>
            <w:tcW w:w="7371" w:type="dxa"/>
          </w:tcPr>
          <w:p w14:paraId="66274888" w14:textId="0BE716A5" w:rsidR="00F86169" w:rsidRPr="00310266" w:rsidRDefault="00B33346"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esamų ir naujai montuojamų išorės durų atvedami ne plonesni kaip 3 x 1,5 mm² elektros kabeliai, kurie prijungiami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 .</w:t>
            </w:r>
            <w:r w:rsidRPr="00310266">
              <w:rPr>
                <w:rFonts w:ascii="Times New Roman" w:eastAsia="Times New Roman" w:hAnsi="Times New Roman" w:cs="Times New Roman"/>
                <w:sz w:val="20"/>
                <w:szCs w:val="20"/>
              </w:rPr>
              <w:t xml:space="preserve"> Iki skydelio 7 m ir 20 m</w:t>
            </w:r>
          </w:p>
        </w:tc>
        <w:tc>
          <w:tcPr>
            <w:tcW w:w="992" w:type="dxa"/>
            <w:gridSpan w:val="2"/>
            <w:vAlign w:val="center"/>
          </w:tcPr>
          <w:p w14:paraId="0C1674DB" w14:textId="587B39F0"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Style w:val="Emfaz"/>
                <w:rFonts w:ascii="Times New Roman" w:hAnsi="Times New Roman" w:cs="Times New Roman"/>
                <w:i w:val="0"/>
                <w:iCs w:val="0"/>
                <w:sz w:val="20"/>
                <w:szCs w:val="20"/>
              </w:rPr>
              <w:t>Vnt.</w:t>
            </w:r>
          </w:p>
        </w:tc>
        <w:tc>
          <w:tcPr>
            <w:tcW w:w="869" w:type="dxa"/>
            <w:vAlign w:val="center"/>
          </w:tcPr>
          <w:p w14:paraId="548DBB2B" w14:textId="3D8C917A"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F86169" w:rsidRPr="00310266" w14:paraId="5E4A7F80" w14:textId="77777777" w:rsidTr="00310266">
        <w:trPr>
          <w:trHeight w:val="340"/>
          <w:jc w:val="center"/>
        </w:trPr>
        <w:tc>
          <w:tcPr>
            <w:tcW w:w="704" w:type="dxa"/>
            <w:shd w:val="clear" w:color="auto" w:fill="D9D9D9" w:themeFill="background1" w:themeFillShade="D9"/>
            <w:noWrap/>
            <w:vAlign w:val="center"/>
          </w:tcPr>
          <w:p w14:paraId="5821037B" w14:textId="4156E743" w:rsidR="00F86169" w:rsidRPr="00310266" w:rsidRDefault="00F86169"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11.</w:t>
            </w:r>
          </w:p>
        </w:tc>
        <w:tc>
          <w:tcPr>
            <w:tcW w:w="9232" w:type="dxa"/>
            <w:gridSpan w:val="4"/>
            <w:shd w:val="clear" w:color="auto" w:fill="D9D9D9" w:themeFill="background1" w:themeFillShade="D9"/>
            <w:vAlign w:val="center"/>
          </w:tcPr>
          <w:p w14:paraId="4A6D4DB2" w14:textId="302B1399" w:rsidR="00F86169" w:rsidRPr="00310266" w:rsidRDefault="00F86169" w:rsidP="005000F9">
            <w:pPr>
              <w:spacing w:after="0" w:line="240" w:lineRule="auto"/>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b/>
                <w:bCs/>
                <w:sz w:val="20"/>
                <w:szCs w:val="20"/>
              </w:rPr>
              <w:t>Pievų tako g. 38,  Klaipėda</w:t>
            </w:r>
            <w:r w:rsidRPr="00310266">
              <w:rPr>
                <w:rFonts w:ascii="Times New Roman" w:eastAsia="Times New Roman" w:hAnsi="Times New Roman" w:cs="Times New Roman"/>
                <w:b/>
                <w:sz w:val="20"/>
                <w:szCs w:val="20"/>
              </w:rPr>
              <w:t xml:space="preserve"> (unikalus numeris 2197-6002-6014)</w:t>
            </w:r>
          </w:p>
        </w:tc>
      </w:tr>
      <w:tr w:rsidR="00F86169" w:rsidRPr="00310266" w14:paraId="36EB2552" w14:textId="77777777" w:rsidTr="00310266">
        <w:trPr>
          <w:trHeight w:val="281"/>
          <w:jc w:val="center"/>
        </w:trPr>
        <w:tc>
          <w:tcPr>
            <w:tcW w:w="704" w:type="dxa"/>
            <w:noWrap/>
            <w:vAlign w:val="center"/>
          </w:tcPr>
          <w:p w14:paraId="6B0A4988" w14:textId="6D9F5E1A"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11.1.</w:t>
            </w:r>
          </w:p>
        </w:tc>
        <w:tc>
          <w:tcPr>
            <w:tcW w:w="7371" w:type="dxa"/>
            <w:vAlign w:val="center"/>
          </w:tcPr>
          <w:p w14:paraId="332C9128" w14:textId="291431B1"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Patalpose R-1; R-11; R-30 demontuojamos durys, patalpose R-1; R-11 kartu su pertvaromis, paruošiamos angos naujų pertvarų ir durų montavimui. Angoje formuojama EI60 klasės gaisrui atspari pertvara, į kurią bus montuojamos žemiau  nurodytos durys. Pertvara montuojama iš </w:t>
            </w:r>
            <w:proofErr w:type="spellStart"/>
            <w:r w:rsidRPr="00310266">
              <w:rPr>
                <w:rFonts w:ascii="Times New Roman" w:eastAsia="Times New Roman" w:hAnsi="Times New Roman" w:cs="Times New Roman"/>
                <w:sz w:val="20"/>
                <w:szCs w:val="20"/>
              </w:rPr>
              <w:t>gipskartonio</w:t>
            </w:r>
            <w:proofErr w:type="spellEnd"/>
            <w:r w:rsidRPr="00310266">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sz w:val="20"/>
                <w:szCs w:val="20"/>
              </w:rPr>
              <w:t>atmušomis</w:t>
            </w:r>
            <w:proofErr w:type="spellEnd"/>
            <w:r w:rsidRPr="00310266">
              <w:rPr>
                <w:rFonts w:ascii="Times New Roman" w:eastAsia="Times New Roman" w:hAnsi="Times New Roman" w:cs="Times New Roman"/>
                <w:sz w:val="20"/>
                <w:szCs w:val="20"/>
              </w:rPr>
              <w:t>, pilnu furnitūros komplektu ir cilindru su 5 raktais, kuris turi turėti ne mažesnę, kaip 4 apsaugos nuo įsilaužimo klasę. Durų varčios plotis turi būti 0,9 m arba didesnis, kad būtų užtikrinta galimybė patekti riboto judumo asmeniui, įnešti reikalingą įrangą; slėptuvės įėjimo ir išėjimo durų ir vartų varčios aukštis turi būti 1,9 m arba didesnis.</w:t>
            </w:r>
          </w:p>
          <w:p w14:paraId="04B3E62A" w14:textId="11218832"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lastRenderedPageBreak/>
              <w:t xml:space="preserve">Preliminarūs pertvaros angos matmenys – 2,76 m x 2,09 m.;  2,77 m x 2,16 m; </w:t>
            </w:r>
            <w:r w:rsidRPr="00310266">
              <w:rPr>
                <w:rFonts w:ascii="Times New Roman" w:eastAsia="Times New Roman" w:hAnsi="Times New Roman" w:cs="Times New Roman"/>
                <w:color w:val="000000" w:themeColor="text1"/>
                <w:sz w:val="20"/>
                <w:szCs w:val="20"/>
              </w:rPr>
              <w:t>1,15 m x 2,05 m</w:t>
            </w:r>
          </w:p>
        </w:tc>
        <w:tc>
          <w:tcPr>
            <w:tcW w:w="992" w:type="dxa"/>
            <w:gridSpan w:val="2"/>
            <w:vAlign w:val="center"/>
          </w:tcPr>
          <w:p w14:paraId="04918133" w14:textId="5DF66210"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lastRenderedPageBreak/>
              <w:t>Vnt.</w:t>
            </w:r>
          </w:p>
        </w:tc>
        <w:tc>
          <w:tcPr>
            <w:tcW w:w="869" w:type="dxa"/>
            <w:vAlign w:val="center"/>
          </w:tcPr>
          <w:p w14:paraId="5D162DE2" w14:textId="05B95182"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3</w:t>
            </w:r>
          </w:p>
        </w:tc>
      </w:tr>
      <w:tr w:rsidR="00F86169" w:rsidRPr="00310266" w14:paraId="6527208F" w14:textId="77777777" w:rsidTr="00310266">
        <w:trPr>
          <w:trHeight w:val="281"/>
          <w:jc w:val="center"/>
        </w:trPr>
        <w:tc>
          <w:tcPr>
            <w:tcW w:w="704" w:type="dxa"/>
            <w:noWrap/>
            <w:vAlign w:val="center"/>
          </w:tcPr>
          <w:p w14:paraId="76039C0B" w14:textId="51C8A94E"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11.2.</w:t>
            </w:r>
          </w:p>
        </w:tc>
        <w:tc>
          <w:tcPr>
            <w:tcW w:w="7371" w:type="dxa"/>
            <w:vAlign w:val="center"/>
          </w:tcPr>
          <w:p w14:paraId="0386495C" w14:textId="7497FC42"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Virš senų durų angos bus formuojama EI60 klasės gaisrui atspari pertvara, į kurią bus montuojamos 1 punkte nurodytos durys. Pertvara gali būti mūrijama, įrengiant sąramą, arba montuojama iš </w:t>
            </w:r>
            <w:proofErr w:type="spellStart"/>
            <w:r w:rsidRPr="00310266">
              <w:rPr>
                <w:rFonts w:ascii="Times New Roman" w:eastAsia="Times New Roman" w:hAnsi="Times New Roman" w:cs="Times New Roman"/>
                <w:sz w:val="20"/>
                <w:szCs w:val="20"/>
              </w:rPr>
              <w:t>gipskartonio</w:t>
            </w:r>
            <w:proofErr w:type="spellEnd"/>
            <w:r w:rsidRPr="00310266">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2 Vnt. pertvarų</w:t>
            </w:r>
          </w:p>
        </w:tc>
        <w:tc>
          <w:tcPr>
            <w:tcW w:w="992" w:type="dxa"/>
            <w:gridSpan w:val="2"/>
            <w:vAlign w:val="center"/>
          </w:tcPr>
          <w:p w14:paraId="51B90F89" w14:textId="501CDE26"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Kv. m</w:t>
            </w:r>
          </w:p>
        </w:tc>
        <w:tc>
          <w:tcPr>
            <w:tcW w:w="869" w:type="dxa"/>
            <w:vAlign w:val="center"/>
          </w:tcPr>
          <w:p w14:paraId="4395CEB0" w14:textId="2C3471BD"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~3,4</w:t>
            </w:r>
          </w:p>
        </w:tc>
      </w:tr>
      <w:tr w:rsidR="00F86169" w:rsidRPr="00310266" w14:paraId="75AF1B55" w14:textId="77777777" w:rsidTr="00310266">
        <w:trPr>
          <w:trHeight w:val="281"/>
          <w:jc w:val="center"/>
        </w:trPr>
        <w:tc>
          <w:tcPr>
            <w:tcW w:w="704" w:type="dxa"/>
            <w:noWrap/>
            <w:vAlign w:val="center"/>
          </w:tcPr>
          <w:p w14:paraId="4BD83F47" w14:textId="78F2300B"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11.3.</w:t>
            </w:r>
          </w:p>
        </w:tc>
        <w:tc>
          <w:tcPr>
            <w:tcW w:w="7371" w:type="dxa"/>
            <w:vAlign w:val="center"/>
          </w:tcPr>
          <w:p w14:paraId="42006547" w14:textId="120AEFFD"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w:t>
            </w:r>
            <w:r w:rsidR="00B15BCA" w:rsidRPr="00310266">
              <w:rPr>
                <w:rFonts w:ascii="Times New Roman" w:hAnsi="Times New Roman" w:cs="Times New Roman"/>
                <w:sz w:val="20"/>
                <w:szCs w:val="20"/>
              </w:rPr>
              <w:t xml:space="preserve">Artimiausiame elektros skydelyje rezervinės vietos yra , naujo skydelio nevertinti nereikia. Preliminarus kabelio tiesimo atstumas 40 m.  </w:t>
            </w:r>
          </w:p>
        </w:tc>
        <w:tc>
          <w:tcPr>
            <w:tcW w:w="992" w:type="dxa"/>
            <w:gridSpan w:val="2"/>
            <w:vAlign w:val="center"/>
          </w:tcPr>
          <w:p w14:paraId="243A3082" w14:textId="7E832594"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6763AB4A" w14:textId="08458D70" w:rsidR="00F86169" w:rsidRPr="00310266" w:rsidRDefault="001A3B2A"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2</w:t>
            </w:r>
          </w:p>
        </w:tc>
      </w:tr>
      <w:tr w:rsidR="008E0B56" w:rsidRPr="00310266" w14:paraId="68C579B4" w14:textId="77777777" w:rsidTr="00310266">
        <w:trPr>
          <w:trHeight w:val="281"/>
          <w:jc w:val="center"/>
        </w:trPr>
        <w:tc>
          <w:tcPr>
            <w:tcW w:w="704" w:type="dxa"/>
            <w:noWrap/>
            <w:vAlign w:val="center"/>
          </w:tcPr>
          <w:p w14:paraId="1CFBB94A" w14:textId="1B993E50" w:rsidR="008E0B56" w:rsidRPr="00310266" w:rsidRDefault="008E0B56"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11.4.</w:t>
            </w:r>
          </w:p>
        </w:tc>
        <w:tc>
          <w:tcPr>
            <w:tcW w:w="7371" w:type="dxa"/>
            <w:vAlign w:val="center"/>
          </w:tcPr>
          <w:p w14:paraId="00001850" w14:textId="5BE0AD78" w:rsidR="008E0B56" w:rsidRPr="00310266" w:rsidRDefault="008E0B56"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Patalpose, kurių indeksai</w:t>
            </w:r>
            <w:r w:rsidRPr="00310266">
              <w:rPr>
                <w:rStyle w:val="Emfaz"/>
                <w:rFonts w:ascii="Times New Roman" w:eastAsia="Times New Roman" w:hAnsi="Times New Roman" w:cs="Times New Roman"/>
                <w:i w:val="0"/>
                <w:iCs w:val="0"/>
                <w:sz w:val="20"/>
                <w:szCs w:val="20"/>
              </w:rPr>
              <w:t xml:space="preserve">; R-16; R-30; </w:t>
            </w:r>
            <w:r w:rsidRPr="00310266">
              <w:rPr>
                <w:rFonts w:ascii="Times New Roman" w:eastAsia="Times New Roman" w:hAnsi="Times New Roman" w:cs="Times New Roman"/>
                <w:sz w:val="20"/>
                <w:szCs w:val="20"/>
              </w:rPr>
              <w:t>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Elektros laidai atvedami į patalpoje R-3 esantį paskirstymo skydelį ir prijungiami prie ne mažiau kaip dviejų atskirų naujų automatinių jungiklių (atskirų elektros grupių)</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Grupavimą būtina suderinti su Užsakovu. </w:t>
            </w:r>
            <w:r w:rsidRPr="00310266">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r w:rsidRPr="00310266">
              <w:rPr>
                <w:rFonts w:ascii="Times New Roman" w:hAnsi="Times New Roman" w:cs="Times New Roman"/>
                <w:sz w:val="20"/>
                <w:szCs w:val="20"/>
              </w:rPr>
              <w:t xml:space="preserve">Artimiausiame elektros skydelyje rezervinės vietos yra , naujo skydelio nevertinti nereikia. Preliminarus kabelio tiesimo atstumas 20 m.  </w:t>
            </w:r>
          </w:p>
        </w:tc>
        <w:tc>
          <w:tcPr>
            <w:tcW w:w="992" w:type="dxa"/>
            <w:gridSpan w:val="2"/>
            <w:vAlign w:val="center"/>
          </w:tcPr>
          <w:p w14:paraId="1EB17308" w14:textId="6F4FC01A" w:rsidR="008E0B56" w:rsidRPr="00310266" w:rsidRDefault="008E0B56"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Vnt.</w:t>
            </w:r>
          </w:p>
        </w:tc>
        <w:tc>
          <w:tcPr>
            <w:tcW w:w="869" w:type="dxa"/>
            <w:vAlign w:val="center"/>
          </w:tcPr>
          <w:p w14:paraId="1896B5B4" w14:textId="61898B0C" w:rsidR="008E0B56" w:rsidRPr="00310266" w:rsidRDefault="008E0B56"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2</w:t>
            </w:r>
          </w:p>
        </w:tc>
      </w:tr>
      <w:tr w:rsidR="00862EEE" w:rsidRPr="00310266" w14:paraId="61EE31F9" w14:textId="77777777" w:rsidTr="00310266">
        <w:trPr>
          <w:trHeight w:val="281"/>
          <w:jc w:val="center"/>
        </w:trPr>
        <w:tc>
          <w:tcPr>
            <w:tcW w:w="704" w:type="dxa"/>
            <w:noWrap/>
            <w:vAlign w:val="center"/>
          </w:tcPr>
          <w:p w14:paraId="59B889D5" w14:textId="21F82881" w:rsidR="00862EEE" w:rsidRPr="00310266" w:rsidRDefault="00862EEE"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w:t>
            </w:r>
            <w:r w:rsidR="008E0B56" w:rsidRPr="00310266">
              <w:rPr>
                <w:rFonts w:ascii="Times New Roman" w:eastAsia="Times New Roman" w:hAnsi="Times New Roman" w:cs="Times New Roman"/>
                <w:sz w:val="20"/>
                <w:szCs w:val="20"/>
                <w:lang w:eastAsia="lt-LT"/>
              </w:rPr>
              <w:t>5</w:t>
            </w:r>
            <w:r w:rsidRPr="00310266">
              <w:rPr>
                <w:rFonts w:ascii="Times New Roman" w:eastAsia="Times New Roman" w:hAnsi="Times New Roman" w:cs="Times New Roman"/>
                <w:sz w:val="20"/>
                <w:szCs w:val="20"/>
                <w:lang w:eastAsia="lt-LT"/>
              </w:rPr>
              <w:t>.</w:t>
            </w:r>
          </w:p>
        </w:tc>
        <w:tc>
          <w:tcPr>
            <w:tcW w:w="7371" w:type="dxa"/>
            <w:vAlign w:val="center"/>
          </w:tcPr>
          <w:p w14:paraId="178C9742" w14:textId="0FD54431" w:rsidR="00862EEE" w:rsidRPr="00310266" w:rsidRDefault="00862EEE"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Times New Roman" w:hAnsi="Times New Roman" w:cs="Times New Roman"/>
                <w:sz w:val="20"/>
                <w:szCs w:val="20"/>
              </w:rPr>
              <w:t>Wago</w:t>
            </w:r>
            <w:proofErr w:type="spellEnd"/>
            <w:r w:rsidRPr="00310266">
              <w:rPr>
                <w:rFonts w:ascii="Times New Roman" w:eastAsia="Times New Roman" w:hAnsi="Times New Roman" w:cs="Times New Roman"/>
                <w:sz w:val="20"/>
                <w:szCs w:val="20"/>
              </w:rPr>
              <w:t>“ arba lygiavertes užlenkiamas jungtis. Kabeliai vedami apvaliuose instaliaciniuose vamzdžiuose, komplektuojamuose su jungiamaisiais elementais ir tvirtinimo detalėmis. Visi perėjimai per sienas privalo būti sandariai užtaisomi. iki skydelio 15 m ir iki skydelio 5 m</w:t>
            </w:r>
          </w:p>
        </w:tc>
        <w:tc>
          <w:tcPr>
            <w:tcW w:w="992" w:type="dxa"/>
            <w:gridSpan w:val="2"/>
            <w:vAlign w:val="center"/>
          </w:tcPr>
          <w:p w14:paraId="07938184" w14:textId="266928EA" w:rsidR="00862EEE" w:rsidRPr="00310266" w:rsidRDefault="006A33C5" w:rsidP="005000F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V</w:t>
            </w:r>
            <w:r w:rsidR="00862EEE" w:rsidRPr="00310266">
              <w:rPr>
                <w:rFonts w:ascii="Times New Roman" w:eastAsia="Times New Roman" w:hAnsi="Times New Roman" w:cs="Times New Roman"/>
                <w:sz w:val="20"/>
                <w:szCs w:val="20"/>
              </w:rPr>
              <w:t>nt.</w:t>
            </w:r>
          </w:p>
        </w:tc>
        <w:tc>
          <w:tcPr>
            <w:tcW w:w="869" w:type="dxa"/>
            <w:vAlign w:val="center"/>
          </w:tcPr>
          <w:p w14:paraId="40DC63D1" w14:textId="1AB03341" w:rsidR="00862EEE" w:rsidRPr="00310266" w:rsidRDefault="00862EEE"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F86169" w:rsidRPr="00310266" w14:paraId="36A92277" w14:textId="77777777" w:rsidTr="00310266">
        <w:trPr>
          <w:trHeight w:val="281"/>
          <w:jc w:val="center"/>
        </w:trPr>
        <w:tc>
          <w:tcPr>
            <w:tcW w:w="704" w:type="dxa"/>
            <w:noWrap/>
            <w:vAlign w:val="center"/>
          </w:tcPr>
          <w:p w14:paraId="0A0010A0" w14:textId="2ABEB295"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w:t>
            </w:r>
            <w:r w:rsidR="0005687D" w:rsidRPr="00310266">
              <w:rPr>
                <w:rFonts w:ascii="Times New Roman" w:eastAsia="Times New Roman" w:hAnsi="Times New Roman" w:cs="Times New Roman"/>
                <w:sz w:val="20"/>
                <w:szCs w:val="20"/>
                <w:lang w:eastAsia="lt-LT"/>
              </w:rPr>
              <w:t>6</w:t>
            </w:r>
            <w:r w:rsidRPr="00310266">
              <w:rPr>
                <w:rFonts w:ascii="Times New Roman" w:eastAsia="Times New Roman" w:hAnsi="Times New Roman" w:cs="Times New Roman"/>
                <w:sz w:val="20"/>
                <w:szCs w:val="20"/>
                <w:lang w:eastAsia="lt-LT"/>
              </w:rPr>
              <w:t>.</w:t>
            </w:r>
          </w:p>
        </w:tc>
        <w:tc>
          <w:tcPr>
            <w:tcW w:w="7371" w:type="dxa"/>
            <w:vAlign w:val="center"/>
          </w:tcPr>
          <w:p w14:paraId="3F8A8492" w14:textId="6782220B"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Times New Roman" w:hAnsi="Times New Roman" w:cs="Times New Roman"/>
                <w:sz w:val="20"/>
                <w:szCs w:val="20"/>
              </w:rPr>
              <w:t>Wago</w:t>
            </w:r>
            <w:proofErr w:type="spellEnd"/>
            <w:r w:rsidRPr="00310266">
              <w:rPr>
                <w:rFonts w:ascii="Times New Roman" w:eastAsia="Times New Roman" w:hAnsi="Times New Roman" w:cs="Times New Roman"/>
                <w:sz w:val="20"/>
                <w:szCs w:val="20"/>
              </w:rPr>
              <w:t xml:space="preserve">“ arba lygiavertes užlenkiamas jungtis. Kabeliai vedami apvaliuose instaliaciniuose vamzdžiuose, komplektuojamuose su jungiamaisiais elementais ir tvirtinimo detalėmis. Visi perėjimai per sienas privalo būti sandariai užtaisomi. </w:t>
            </w:r>
          </w:p>
        </w:tc>
        <w:tc>
          <w:tcPr>
            <w:tcW w:w="992" w:type="dxa"/>
            <w:gridSpan w:val="2"/>
            <w:vAlign w:val="center"/>
          </w:tcPr>
          <w:p w14:paraId="400CA297" w14:textId="37C94A47" w:rsidR="00F86169" w:rsidRPr="00310266" w:rsidRDefault="006A33C5" w:rsidP="005000F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V</w:t>
            </w:r>
            <w:r w:rsidR="00F86169" w:rsidRPr="00310266">
              <w:rPr>
                <w:rFonts w:ascii="Times New Roman" w:eastAsia="Times New Roman" w:hAnsi="Times New Roman" w:cs="Times New Roman"/>
                <w:sz w:val="20"/>
                <w:szCs w:val="20"/>
              </w:rPr>
              <w:t>nt.</w:t>
            </w:r>
          </w:p>
        </w:tc>
        <w:tc>
          <w:tcPr>
            <w:tcW w:w="869" w:type="dxa"/>
            <w:vAlign w:val="center"/>
          </w:tcPr>
          <w:p w14:paraId="3FC6549F" w14:textId="6F76EDE6"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574D38" w:rsidRPr="00310266" w14:paraId="68672D79" w14:textId="77777777" w:rsidTr="00310266">
        <w:trPr>
          <w:trHeight w:val="281"/>
          <w:jc w:val="center"/>
        </w:trPr>
        <w:tc>
          <w:tcPr>
            <w:tcW w:w="704" w:type="dxa"/>
            <w:noWrap/>
            <w:vAlign w:val="center"/>
          </w:tcPr>
          <w:p w14:paraId="119C0CBE" w14:textId="52222C6F" w:rsidR="00574D38" w:rsidRPr="00310266" w:rsidRDefault="00574D38"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11.</w:t>
            </w:r>
            <w:r w:rsidR="0005687D" w:rsidRPr="00310266">
              <w:rPr>
                <w:rFonts w:ascii="Times New Roman" w:eastAsia="Times New Roman" w:hAnsi="Times New Roman" w:cs="Times New Roman"/>
                <w:sz w:val="20"/>
                <w:szCs w:val="20"/>
                <w:lang w:eastAsia="lt-LT"/>
              </w:rPr>
              <w:t>7</w:t>
            </w:r>
            <w:r w:rsidRPr="00310266">
              <w:rPr>
                <w:rFonts w:ascii="Times New Roman" w:eastAsia="Times New Roman" w:hAnsi="Times New Roman" w:cs="Times New Roman"/>
                <w:sz w:val="20"/>
                <w:szCs w:val="20"/>
                <w:lang w:eastAsia="lt-LT"/>
              </w:rPr>
              <w:t>.</w:t>
            </w:r>
          </w:p>
        </w:tc>
        <w:tc>
          <w:tcPr>
            <w:tcW w:w="7371" w:type="dxa"/>
            <w:vAlign w:val="center"/>
          </w:tcPr>
          <w:p w14:paraId="1614BDDE" w14:textId="77777777" w:rsidR="00574D38" w:rsidRPr="00310266" w:rsidRDefault="00574D38"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Patalpose, kurių indeksai R-12; R-14; R-15; R-16; R-17; R-18; įrengiami ne silpnesnį, kaip 40W LED šviestuvai. Seni šviestuvai demontuojami. Apšvietimas turi būti prijungtas prie pastato elektros srovės, išbandytas ir pritaikytas pilnam veikimui, esant reikalui atvedamas naujas elektros kabelis. Šviestuvo tipą susiderinti su Užsakovu. Patalpose pakeičiami elektros jungikliai, seni šviestuvai demontuojami, utilizuojami</w:t>
            </w:r>
          </w:p>
          <w:p w14:paraId="34C4ADA3" w14:textId="77777777" w:rsidR="00574D38" w:rsidRPr="00310266" w:rsidRDefault="00574D38" w:rsidP="00ED57BC">
            <w:pPr>
              <w:numPr>
                <w:ilvl w:val="0"/>
                <w:numId w:val="3"/>
              </w:num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Šviestuvai linijiniai</w:t>
            </w:r>
            <w:r w:rsidRPr="00310266">
              <w:rPr>
                <w:rFonts w:ascii="Times New Roman" w:eastAsia="Times New Roman" w:hAnsi="Times New Roman" w:cs="Times New Roman"/>
                <w:sz w:val="20"/>
                <w:szCs w:val="20"/>
              </w:rPr>
              <w:t xml:space="preserve">, ilgis ne daugiau kaip </w:t>
            </w:r>
            <w:r w:rsidRPr="00310266">
              <w:rPr>
                <w:rFonts w:ascii="Times New Roman" w:eastAsia="Times New Roman" w:hAnsi="Times New Roman" w:cs="Times New Roman"/>
                <w:color w:val="000000" w:themeColor="text1"/>
                <w:sz w:val="20"/>
                <w:szCs w:val="20"/>
              </w:rPr>
              <w:t>1200 mm.</w:t>
            </w:r>
            <w:r w:rsidRPr="00310266">
              <w:rPr>
                <w:rFonts w:ascii="Times New Roman" w:eastAsia="Times New Roman" w:hAnsi="Times New Roman" w:cs="Times New Roman"/>
                <w:sz w:val="20"/>
                <w:szCs w:val="20"/>
              </w:rPr>
              <w:t xml:space="preserve">;. </w:t>
            </w:r>
            <w:r w:rsidRPr="00310266">
              <w:rPr>
                <w:rFonts w:ascii="Times New Roman" w:eastAsia="Times New Roman" w:hAnsi="Times New Roman" w:cs="Times New Roman"/>
                <w:color w:val="000000" w:themeColor="text1"/>
                <w:sz w:val="20"/>
                <w:szCs w:val="20"/>
              </w:rPr>
              <w:t xml:space="preserve"> </w:t>
            </w:r>
          </w:p>
          <w:p w14:paraId="784624B2" w14:textId="77777777" w:rsidR="00574D38" w:rsidRPr="00310266" w:rsidRDefault="00574D38" w:rsidP="00ED57BC">
            <w:pPr>
              <w:numPr>
                <w:ilvl w:val="0"/>
                <w:numId w:val="2"/>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Šviesos efektyvumas ≥100 </w:t>
            </w:r>
            <w:proofErr w:type="spellStart"/>
            <w:r w:rsidRPr="00310266">
              <w:rPr>
                <w:rFonts w:ascii="Times New Roman" w:eastAsia="Times New Roman" w:hAnsi="Times New Roman" w:cs="Times New Roman"/>
                <w:sz w:val="20"/>
                <w:szCs w:val="20"/>
              </w:rPr>
              <w:t>lm</w:t>
            </w:r>
            <w:proofErr w:type="spellEnd"/>
            <w:r w:rsidRPr="00310266">
              <w:rPr>
                <w:rFonts w:ascii="Times New Roman" w:eastAsia="Times New Roman" w:hAnsi="Times New Roman" w:cs="Times New Roman"/>
                <w:sz w:val="20"/>
                <w:szCs w:val="20"/>
              </w:rPr>
              <w:t xml:space="preserve">/W; </w:t>
            </w:r>
          </w:p>
          <w:p w14:paraId="35FAC2BE" w14:textId="77777777" w:rsidR="00574D38" w:rsidRPr="00310266" w:rsidRDefault="00574D38" w:rsidP="00ED57BC">
            <w:pPr>
              <w:numPr>
                <w:ilvl w:val="0"/>
                <w:numId w:val="1"/>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Spalvinė temperatūra ne mažesnė kaip 4 000 K; </w:t>
            </w:r>
          </w:p>
          <w:p w14:paraId="2AA1A2E0" w14:textId="700DB316" w:rsidR="00574D38" w:rsidRPr="00310266" w:rsidRDefault="00574D38"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IP apsaugos klasė ne mažesnė kaip IP44 . Iki skydelio 50 m</w:t>
            </w:r>
          </w:p>
        </w:tc>
        <w:tc>
          <w:tcPr>
            <w:tcW w:w="992" w:type="dxa"/>
            <w:gridSpan w:val="2"/>
            <w:vAlign w:val="center"/>
          </w:tcPr>
          <w:p w14:paraId="15F23AA7" w14:textId="0445F004" w:rsidR="00574D38" w:rsidRPr="00310266" w:rsidRDefault="00574D38"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08C0D2E4" w14:textId="0A156D0C" w:rsidR="00574D38" w:rsidRPr="00310266" w:rsidRDefault="00574D38"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6</w:t>
            </w:r>
          </w:p>
        </w:tc>
      </w:tr>
      <w:tr w:rsidR="00F86169" w:rsidRPr="00310266" w14:paraId="7D0995C2" w14:textId="77777777" w:rsidTr="00310266">
        <w:trPr>
          <w:trHeight w:val="340"/>
          <w:jc w:val="center"/>
        </w:trPr>
        <w:tc>
          <w:tcPr>
            <w:tcW w:w="704" w:type="dxa"/>
            <w:shd w:val="clear" w:color="auto" w:fill="D9D9D9" w:themeFill="background1" w:themeFillShade="D9"/>
            <w:noWrap/>
            <w:vAlign w:val="center"/>
          </w:tcPr>
          <w:p w14:paraId="59486115" w14:textId="440B70B9" w:rsidR="00F86169" w:rsidRPr="00310266" w:rsidRDefault="00F86169"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12.</w:t>
            </w:r>
          </w:p>
        </w:tc>
        <w:tc>
          <w:tcPr>
            <w:tcW w:w="9232" w:type="dxa"/>
            <w:gridSpan w:val="4"/>
            <w:shd w:val="clear" w:color="auto" w:fill="D9D9D9" w:themeFill="background1" w:themeFillShade="D9"/>
            <w:vAlign w:val="center"/>
          </w:tcPr>
          <w:p w14:paraId="27DDA4D7" w14:textId="4581756C" w:rsidR="00F86169" w:rsidRPr="00310266" w:rsidRDefault="00F86169" w:rsidP="005000F9">
            <w:pPr>
              <w:spacing w:after="0" w:line="240" w:lineRule="auto"/>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b/>
                <w:bCs/>
                <w:color w:val="000000" w:themeColor="text1"/>
                <w:sz w:val="20"/>
                <w:szCs w:val="20"/>
              </w:rPr>
              <w:t>S. Nėries g. 4,  Klaipėda (unikalus numeris 2192-5002-5016)</w:t>
            </w:r>
          </w:p>
        </w:tc>
      </w:tr>
      <w:tr w:rsidR="00F86169" w:rsidRPr="00310266" w14:paraId="503AE48C" w14:textId="77777777" w:rsidTr="00310266">
        <w:trPr>
          <w:trHeight w:val="281"/>
          <w:jc w:val="center"/>
        </w:trPr>
        <w:tc>
          <w:tcPr>
            <w:tcW w:w="704" w:type="dxa"/>
            <w:noWrap/>
            <w:vAlign w:val="center"/>
          </w:tcPr>
          <w:p w14:paraId="73C32284" w14:textId="3B469239"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12.1.</w:t>
            </w:r>
          </w:p>
        </w:tc>
        <w:tc>
          <w:tcPr>
            <w:tcW w:w="7371" w:type="dxa"/>
            <w:vAlign w:val="center"/>
          </w:tcPr>
          <w:p w14:paraId="201029A7" w14:textId="3E6D569B"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color w:val="000000" w:themeColor="text1"/>
                <w:sz w:val="20"/>
                <w:szCs w:val="20"/>
              </w:rPr>
              <w:t>Patalpoje R-1 prie</w:t>
            </w:r>
            <w:r w:rsidRPr="00310266">
              <w:rPr>
                <w:rFonts w:ascii="Times New Roman" w:eastAsia="Times New Roman" w:hAnsi="Times New Roman" w:cs="Times New Roman"/>
                <w:sz w:val="20"/>
                <w:szCs w:val="20"/>
              </w:rPr>
              <w:t xml:space="preserv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Times New Roman" w:hAnsi="Times New Roman" w:cs="Times New Roman"/>
                <w:sz w:val="20"/>
                <w:szCs w:val="20"/>
              </w:rPr>
              <w:t>Wago</w:t>
            </w:r>
            <w:proofErr w:type="spellEnd"/>
            <w:r w:rsidRPr="00310266">
              <w:rPr>
                <w:rFonts w:ascii="Times New Roman" w:eastAsia="Times New Roman" w:hAnsi="Times New Roman" w:cs="Times New Roman"/>
                <w:sz w:val="20"/>
                <w:szCs w:val="20"/>
              </w:rPr>
              <w:t>“ arba lygiavertes užlenkiamas jungtis. Kabeliai vedami apvaliuose instaliaciniuose vamzdžiuose, komplektuojamuose su jungiamaisiais elementais ir tvirtinimo detalėmis. Visi perėjimai per sienas privalo būti sandariai užtaisomi.</w:t>
            </w:r>
            <w:r w:rsidR="000740D6" w:rsidRPr="00310266">
              <w:rPr>
                <w:rFonts w:ascii="Times New Roman" w:eastAsia="Times New Roman" w:hAnsi="Times New Roman" w:cs="Times New Roman"/>
                <w:sz w:val="20"/>
                <w:szCs w:val="20"/>
              </w:rPr>
              <w:t xml:space="preserve"> </w:t>
            </w:r>
            <w:r w:rsidR="000740D6" w:rsidRPr="00310266">
              <w:rPr>
                <w:rFonts w:ascii="Times New Roman" w:hAnsi="Times New Roman" w:cs="Times New Roman"/>
                <w:sz w:val="20"/>
                <w:szCs w:val="20"/>
              </w:rPr>
              <w:t xml:space="preserve">Artimiausiame elektros skydelyje rezervinės vietos yra , naujo skydelio nevertinti nereikia. Preliminarus kabelio tiesimo atstumas </w:t>
            </w:r>
            <w:r w:rsidR="0051734C" w:rsidRPr="00310266">
              <w:rPr>
                <w:rFonts w:ascii="Times New Roman" w:hAnsi="Times New Roman" w:cs="Times New Roman"/>
                <w:sz w:val="20"/>
                <w:szCs w:val="20"/>
              </w:rPr>
              <w:t>5</w:t>
            </w:r>
            <w:r w:rsidR="000740D6" w:rsidRPr="00310266">
              <w:rPr>
                <w:rFonts w:ascii="Times New Roman" w:hAnsi="Times New Roman" w:cs="Times New Roman"/>
                <w:sz w:val="20"/>
                <w:szCs w:val="20"/>
              </w:rPr>
              <w:t xml:space="preserve"> m.  </w:t>
            </w:r>
          </w:p>
        </w:tc>
        <w:tc>
          <w:tcPr>
            <w:tcW w:w="992" w:type="dxa"/>
            <w:gridSpan w:val="2"/>
            <w:vAlign w:val="center"/>
          </w:tcPr>
          <w:p w14:paraId="271A9D59" w14:textId="7305238C"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Vnt.</w:t>
            </w:r>
          </w:p>
        </w:tc>
        <w:tc>
          <w:tcPr>
            <w:tcW w:w="869" w:type="dxa"/>
            <w:vAlign w:val="center"/>
          </w:tcPr>
          <w:p w14:paraId="43132338" w14:textId="2731A8EC"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035F7B" w:rsidRPr="00310266" w14:paraId="2A89DA2E" w14:textId="77777777" w:rsidTr="00310266">
        <w:trPr>
          <w:trHeight w:val="340"/>
          <w:jc w:val="center"/>
        </w:trPr>
        <w:tc>
          <w:tcPr>
            <w:tcW w:w="704" w:type="dxa"/>
            <w:shd w:val="clear" w:color="auto" w:fill="D9D9D9" w:themeFill="background1" w:themeFillShade="D9"/>
            <w:noWrap/>
            <w:vAlign w:val="center"/>
          </w:tcPr>
          <w:p w14:paraId="7E5EBA74" w14:textId="714BE5B2" w:rsidR="00035F7B" w:rsidRPr="00310266" w:rsidRDefault="00035F7B"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13.</w:t>
            </w:r>
          </w:p>
        </w:tc>
        <w:tc>
          <w:tcPr>
            <w:tcW w:w="9232" w:type="dxa"/>
            <w:gridSpan w:val="4"/>
            <w:shd w:val="clear" w:color="auto" w:fill="D9D9D9" w:themeFill="background1" w:themeFillShade="D9"/>
            <w:vAlign w:val="center"/>
          </w:tcPr>
          <w:p w14:paraId="3F047F06" w14:textId="7B24B7C2" w:rsidR="00035F7B" w:rsidRPr="00310266" w:rsidRDefault="00035F7B" w:rsidP="005000F9">
            <w:pPr>
              <w:spacing w:after="0" w:line="240" w:lineRule="auto"/>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b/>
                <w:bCs/>
                <w:color w:val="000000" w:themeColor="text1"/>
                <w:sz w:val="20"/>
                <w:szCs w:val="20"/>
              </w:rPr>
              <w:t>Taikos pr. 28,  Klaipėda (unikalus numeris 2197-8003-9011:0005)</w:t>
            </w:r>
          </w:p>
        </w:tc>
      </w:tr>
      <w:tr w:rsidR="00F86169" w:rsidRPr="00310266" w14:paraId="34FDF5AD" w14:textId="77777777" w:rsidTr="00310266">
        <w:trPr>
          <w:trHeight w:val="281"/>
          <w:jc w:val="center"/>
        </w:trPr>
        <w:tc>
          <w:tcPr>
            <w:tcW w:w="704" w:type="dxa"/>
            <w:noWrap/>
            <w:vAlign w:val="center"/>
          </w:tcPr>
          <w:p w14:paraId="0583D7C1" w14:textId="60A95E5E"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13.1.</w:t>
            </w:r>
          </w:p>
        </w:tc>
        <w:tc>
          <w:tcPr>
            <w:tcW w:w="7371" w:type="dxa"/>
            <w:vAlign w:val="center"/>
          </w:tcPr>
          <w:p w14:paraId="2DF8ADB4" w14:textId="76D7C70B"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hAnsi="Times New Roman" w:cs="Times New Roman"/>
                <w:sz w:val="20"/>
                <w:szCs w:val="20"/>
              </w:rPr>
              <w:t xml:space="preserve">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w:t>
            </w:r>
            <w:r w:rsidRPr="00310266">
              <w:rPr>
                <w:rFonts w:ascii="Times New Roman" w:hAnsi="Times New Roman" w:cs="Times New Roman"/>
                <w:sz w:val="20"/>
                <w:szCs w:val="20"/>
              </w:rPr>
              <w:lastRenderedPageBreak/>
              <w:t xml:space="preserve">slenksčio sandarinimo elementais, </w:t>
            </w:r>
            <w:proofErr w:type="spellStart"/>
            <w:r w:rsidRPr="00310266">
              <w:rPr>
                <w:rFonts w:ascii="Times New Roman" w:hAnsi="Times New Roman" w:cs="Times New Roman"/>
                <w:sz w:val="20"/>
                <w:szCs w:val="20"/>
              </w:rPr>
              <w:t>atmušomis</w:t>
            </w:r>
            <w:proofErr w:type="spellEnd"/>
            <w:r w:rsidRPr="00310266">
              <w:rPr>
                <w:rFonts w:ascii="Times New Roman" w:hAnsi="Times New Roman" w:cs="Times New Roman"/>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Naujai montuojamos durys turi būti ne mažesnės nei esamos, matmenis tikslinti vietoje. Durų atidarymo kryptis turi atitikti galiojančius evakuacijos ir gaisrinės saugos reikalavimus. Durų spalvą derinti su Užsakovo atstovu. Po durų montavimo pilnai atliekama apdaila tiek iš išorės, tiek vidaus. Virš keičiamų durų įrengiamas skardinis stogelis, kurio plotis ne mažesnis nei durų, išsikišimo ilgis apie 300 mm. </w:t>
            </w:r>
          </w:p>
        </w:tc>
        <w:tc>
          <w:tcPr>
            <w:tcW w:w="992" w:type="dxa"/>
            <w:gridSpan w:val="2"/>
            <w:vAlign w:val="center"/>
          </w:tcPr>
          <w:p w14:paraId="382C9AC6" w14:textId="372A3156"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lastRenderedPageBreak/>
              <w:t>Vnt.</w:t>
            </w:r>
          </w:p>
        </w:tc>
        <w:tc>
          <w:tcPr>
            <w:tcW w:w="869" w:type="dxa"/>
            <w:vAlign w:val="center"/>
          </w:tcPr>
          <w:p w14:paraId="223A633E" w14:textId="330A9BB8"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1</w:t>
            </w:r>
          </w:p>
        </w:tc>
      </w:tr>
      <w:tr w:rsidR="00F86169" w:rsidRPr="00310266" w14:paraId="7DFC2029" w14:textId="77777777" w:rsidTr="00310266">
        <w:trPr>
          <w:trHeight w:val="281"/>
          <w:jc w:val="center"/>
        </w:trPr>
        <w:tc>
          <w:tcPr>
            <w:tcW w:w="704" w:type="dxa"/>
            <w:noWrap/>
            <w:vAlign w:val="center"/>
          </w:tcPr>
          <w:p w14:paraId="0DC6B183" w14:textId="09582AE7"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13.2.</w:t>
            </w:r>
          </w:p>
        </w:tc>
        <w:tc>
          <w:tcPr>
            <w:tcW w:w="7371" w:type="dxa"/>
            <w:vAlign w:val="center"/>
          </w:tcPr>
          <w:p w14:paraId="1A94A2E4" w14:textId="199D4B83"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hAnsi="Times New Roman" w:cs="Times New Roman"/>
                <w:sz w:val="20"/>
                <w:szCs w:val="20"/>
              </w:rPr>
              <w:t>Patalpose 0-20; 0-29; 0-53; 0-54 ir laiptinėje 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w:t>
            </w:r>
            <w:r w:rsidR="00AA783A" w:rsidRPr="00310266">
              <w:rPr>
                <w:rFonts w:ascii="Times New Roman" w:hAnsi="Times New Roman" w:cs="Times New Roman"/>
                <w:sz w:val="20"/>
                <w:szCs w:val="20"/>
              </w:rPr>
              <w:t xml:space="preserve"> Artimiausiame elektros skydelyje rezervinės vietos yra , naujo skydelio nevertinti nereikia. Preliminarus kabelio tiesimo atstumas 20 m.  </w:t>
            </w:r>
          </w:p>
        </w:tc>
        <w:tc>
          <w:tcPr>
            <w:tcW w:w="992" w:type="dxa"/>
            <w:gridSpan w:val="2"/>
            <w:vAlign w:val="center"/>
          </w:tcPr>
          <w:p w14:paraId="5339D66D" w14:textId="3655F937"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6CE3E604" w14:textId="224BDC78" w:rsidR="00F86169" w:rsidRPr="00310266" w:rsidRDefault="00AA783A"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F86169" w:rsidRPr="00310266" w14:paraId="7DFB9D28" w14:textId="77777777" w:rsidTr="00310266">
        <w:trPr>
          <w:trHeight w:val="281"/>
          <w:jc w:val="center"/>
        </w:trPr>
        <w:tc>
          <w:tcPr>
            <w:tcW w:w="704" w:type="dxa"/>
            <w:noWrap/>
            <w:vAlign w:val="center"/>
          </w:tcPr>
          <w:p w14:paraId="54C31715" w14:textId="63C90F2A"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13.</w:t>
            </w:r>
            <w:r w:rsidR="0005687D"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5B596B2D" w14:textId="51506A44"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Patalpose, kurių indeksai 0-20; 0-53; 0-52 esami šviestuvai keičiami į ne silpnesnius</w:t>
            </w:r>
            <w:r w:rsidRPr="00310266">
              <w:rPr>
                <w:rFonts w:ascii="Times New Roman" w:hAnsi="Times New Roman" w:cs="Times New Roman"/>
                <w:sz w:val="20"/>
                <w:szCs w:val="20"/>
              </w:rPr>
              <w:t xml:space="preserve">, kaip 18W LED juostinius šviestuvus. </w:t>
            </w:r>
            <w:r w:rsidRPr="00310266">
              <w:rPr>
                <w:rFonts w:ascii="Times New Roman" w:eastAsia="SimSun" w:hAnsi="Times New Roman" w:cs="Times New Roman"/>
                <w:sz w:val="20"/>
                <w:szCs w:val="20"/>
                <w:lang w:eastAsia="zh-CN"/>
              </w:rPr>
              <w:t xml:space="preserve">Šviesos spalvos temperatūra 4000k. Apsaugos IP klasė ne prasčiau kaip IP66. Apšvietimas turi būti prijungtas prie pastato elektros srovės, išbandytas ir pritaikytas pilnam veikimui, esant reikalui atvedamas naujas elektros kabelis. </w:t>
            </w:r>
            <w:r w:rsidRPr="00310266">
              <w:rPr>
                <w:rFonts w:ascii="Times New Roman" w:eastAsia="Times New Roman" w:hAnsi="Times New Roman" w:cs="Times New Roman"/>
                <w:sz w:val="20"/>
                <w:szCs w:val="20"/>
              </w:rPr>
              <w:t>Šviestuvo tipą susiderinti su Užsakovu. Patalpose pakeičiami elektros jungikliai (3 Vnt.)</w:t>
            </w:r>
          </w:p>
        </w:tc>
        <w:tc>
          <w:tcPr>
            <w:tcW w:w="992" w:type="dxa"/>
            <w:gridSpan w:val="2"/>
            <w:vAlign w:val="center"/>
          </w:tcPr>
          <w:p w14:paraId="1071826E" w14:textId="68B394A5"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6DA56AB5" w14:textId="2D837E16"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8</w:t>
            </w:r>
          </w:p>
        </w:tc>
      </w:tr>
      <w:tr w:rsidR="00F86169" w:rsidRPr="00310266" w14:paraId="16299844" w14:textId="77777777" w:rsidTr="00310266">
        <w:trPr>
          <w:trHeight w:val="281"/>
          <w:jc w:val="center"/>
        </w:trPr>
        <w:tc>
          <w:tcPr>
            <w:tcW w:w="704" w:type="dxa"/>
            <w:noWrap/>
            <w:vAlign w:val="center"/>
          </w:tcPr>
          <w:p w14:paraId="0D84E69E" w14:textId="4604DFA1"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13.</w:t>
            </w:r>
            <w:r w:rsidR="0005687D" w:rsidRPr="00310266">
              <w:rPr>
                <w:rFonts w:ascii="Times New Roman" w:eastAsia="Times New Roman" w:hAnsi="Times New Roman" w:cs="Times New Roman"/>
                <w:sz w:val="20"/>
                <w:szCs w:val="20"/>
                <w:lang w:eastAsia="lt-LT"/>
              </w:rPr>
              <w:t>4</w:t>
            </w:r>
            <w:r w:rsidRPr="00310266">
              <w:rPr>
                <w:rFonts w:ascii="Times New Roman" w:eastAsia="Times New Roman" w:hAnsi="Times New Roman" w:cs="Times New Roman"/>
                <w:sz w:val="20"/>
                <w:szCs w:val="20"/>
                <w:lang w:eastAsia="lt-LT"/>
              </w:rPr>
              <w:t>.</w:t>
            </w:r>
          </w:p>
        </w:tc>
        <w:tc>
          <w:tcPr>
            <w:tcW w:w="7371" w:type="dxa"/>
            <w:vAlign w:val="center"/>
          </w:tcPr>
          <w:p w14:paraId="3E900175" w14:textId="48496614"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keičiamų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B23BA7" w:rsidRPr="00310266">
              <w:rPr>
                <w:rFonts w:ascii="Times New Roman" w:eastAsia="SimSun" w:hAnsi="Times New Roman" w:cs="Times New Roman"/>
                <w:sz w:val="20"/>
                <w:szCs w:val="20"/>
                <w:lang w:eastAsia="zh-CN"/>
              </w:rPr>
              <w:t xml:space="preserve"> </w:t>
            </w:r>
            <w:r w:rsidR="00B23BA7" w:rsidRPr="00310266">
              <w:rPr>
                <w:rFonts w:ascii="Times New Roman" w:hAnsi="Times New Roman" w:cs="Times New Roman"/>
                <w:sz w:val="20"/>
                <w:szCs w:val="20"/>
              </w:rPr>
              <w:t xml:space="preserve">Artimiausiame elektros skydelyje rezervinės vietos yra , naujo skydelio nevertinti nereikia. Preliminarus kabelio tiesimo atstumas 20 m.  </w:t>
            </w:r>
          </w:p>
        </w:tc>
        <w:tc>
          <w:tcPr>
            <w:tcW w:w="992" w:type="dxa"/>
            <w:gridSpan w:val="2"/>
            <w:vAlign w:val="center"/>
          </w:tcPr>
          <w:p w14:paraId="3594B8FA" w14:textId="4C5A6711"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25890FA3" w14:textId="3CD6B121"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1</w:t>
            </w:r>
          </w:p>
        </w:tc>
      </w:tr>
      <w:tr w:rsidR="00035F7B" w:rsidRPr="00310266" w14:paraId="07BF9CFE" w14:textId="77777777" w:rsidTr="00310266">
        <w:trPr>
          <w:trHeight w:val="340"/>
          <w:jc w:val="center"/>
        </w:trPr>
        <w:tc>
          <w:tcPr>
            <w:tcW w:w="704" w:type="dxa"/>
            <w:shd w:val="clear" w:color="auto" w:fill="D9D9D9" w:themeFill="background1" w:themeFillShade="D9"/>
            <w:noWrap/>
            <w:vAlign w:val="center"/>
          </w:tcPr>
          <w:p w14:paraId="015E022C" w14:textId="4D86A5AC" w:rsidR="00035F7B" w:rsidRPr="00310266" w:rsidRDefault="00035F7B"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14.</w:t>
            </w:r>
          </w:p>
        </w:tc>
        <w:tc>
          <w:tcPr>
            <w:tcW w:w="9232" w:type="dxa"/>
            <w:gridSpan w:val="4"/>
            <w:shd w:val="clear" w:color="auto" w:fill="D9D9D9" w:themeFill="background1" w:themeFillShade="D9"/>
            <w:vAlign w:val="center"/>
          </w:tcPr>
          <w:p w14:paraId="3B109F64" w14:textId="3CE084F2" w:rsidR="00035F7B" w:rsidRPr="00310266" w:rsidRDefault="00035F7B" w:rsidP="005000F9">
            <w:pPr>
              <w:spacing w:after="0" w:line="240" w:lineRule="auto"/>
              <w:rPr>
                <w:rFonts w:ascii="Times New Roman" w:eastAsia="Times New Roman" w:hAnsi="Times New Roman" w:cs="Times New Roman"/>
                <w:sz w:val="20"/>
                <w:szCs w:val="20"/>
              </w:rPr>
            </w:pPr>
            <w:r w:rsidRPr="00310266">
              <w:rPr>
                <w:rFonts w:ascii="Times New Roman" w:eastAsia="SimSun" w:hAnsi="Times New Roman" w:cs="Times New Roman"/>
                <w:b/>
                <w:bCs/>
                <w:sz w:val="20"/>
                <w:szCs w:val="20"/>
                <w:lang w:eastAsia="zh-CN"/>
              </w:rPr>
              <w:t>Smiltelės g. 12A, Klaipėda (unikalus numeris 4400-0726-0640)</w:t>
            </w:r>
          </w:p>
        </w:tc>
      </w:tr>
      <w:tr w:rsidR="00F86169" w:rsidRPr="00310266" w14:paraId="30D489EA" w14:textId="77777777" w:rsidTr="00310266">
        <w:trPr>
          <w:trHeight w:val="281"/>
          <w:jc w:val="center"/>
        </w:trPr>
        <w:tc>
          <w:tcPr>
            <w:tcW w:w="704" w:type="dxa"/>
            <w:noWrap/>
            <w:vAlign w:val="center"/>
          </w:tcPr>
          <w:p w14:paraId="5CF671B2" w14:textId="10887F7D"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14.1.</w:t>
            </w:r>
          </w:p>
        </w:tc>
        <w:tc>
          <w:tcPr>
            <w:tcW w:w="7371" w:type="dxa"/>
            <w:vAlign w:val="center"/>
          </w:tcPr>
          <w:p w14:paraId="4485FD65" w14:textId="77777777" w:rsidR="00F86169" w:rsidRPr="00310266" w:rsidRDefault="00F86169"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 xml:space="preserve">Patalpoje R-1 demontuojamos esamos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7574A70E" w14:textId="5E56D714" w:rsidR="00F86169" w:rsidRPr="00310266" w:rsidRDefault="00F86169"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Preliminarūs durų angos matmenys – 1,40 m x 2,30 m.</w:t>
            </w:r>
          </w:p>
        </w:tc>
        <w:tc>
          <w:tcPr>
            <w:tcW w:w="992" w:type="dxa"/>
            <w:gridSpan w:val="2"/>
            <w:vAlign w:val="center"/>
          </w:tcPr>
          <w:p w14:paraId="1739CBC9" w14:textId="35A8A536" w:rsidR="00F86169" w:rsidRPr="00310266" w:rsidRDefault="00F86169"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Vnt.</w:t>
            </w:r>
          </w:p>
        </w:tc>
        <w:tc>
          <w:tcPr>
            <w:tcW w:w="869" w:type="dxa"/>
            <w:vAlign w:val="center"/>
          </w:tcPr>
          <w:p w14:paraId="1F4B8FB3" w14:textId="21D6EA2D" w:rsidR="00F86169" w:rsidRPr="00310266" w:rsidRDefault="00F86169"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1</w:t>
            </w:r>
          </w:p>
        </w:tc>
      </w:tr>
      <w:tr w:rsidR="00F86169" w:rsidRPr="00310266" w14:paraId="617469F0" w14:textId="77777777" w:rsidTr="00310266">
        <w:trPr>
          <w:trHeight w:val="281"/>
          <w:jc w:val="center"/>
        </w:trPr>
        <w:tc>
          <w:tcPr>
            <w:tcW w:w="704" w:type="dxa"/>
            <w:noWrap/>
            <w:vAlign w:val="center"/>
          </w:tcPr>
          <w:p w14:paraId="64BB9F36" w14:textId="2F6A040F"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14.2.</w:t>
            </w:r>
          </w:p>
        </w:tc>
        <w:tc>
          <w:tcPr>
            <w:tcW w:w="7371" w:type="dxa"/>
            <w:vAlign w:val="center"/>
          </w:tcPr>
          <w:p w14:paraId="0CD7C638" w14:textId="5A6ED919" w:rsidR="00F86169" w:rsidRPr="00310266" w:rsidRDefault="00F86169" w:rsidP="005000F9">
            <w:pPr>
              <w:spacing w:after="0" w:line="240" w:lineRule="auto"/>
              <w:jc w:val="both"/>
              <w:rPr>
                <w:rFonts w:ascii="Times New Roman" w:eastAsia="SimSun" w:hAnsi="Times New Roman" w:cs="Times New Roman"/>
                <w:sz w:val="20"/>
                <w:szCs w:val="20"/>
                <w:lang w:eastAsia="zh-CN"/>
              </w:rPr>
            </w:pPr>
            <w:r w:rsidRPr="00310266">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w:t>
            </w:r>
            <w:r w:rsidR="00727782" w:rsidRPr="00310266">
              <w:rPr>
                <w:rFonts w:ascii="Times New Roman" w:hAnsi="Times New Roman" w:cs="Times New Roman"/>
                <w:sz w:val="20"/>
                <w:szCs w:val="20"/>
              </w:rPr>
              <w:t xml:space="preserve">Preliminarus kabelio tiesimo atstumas 8 m.  </w:t>
            </w:r>
          </w:p>
        </w:tc>
        <w:tc>
          <w:tcPr>
            <w:tcW w:w="992" w:type="dxa"/>
            <w:gridSpan w:val="2"/>
            <w:vAlign w:val="center"/>
          </w:tcPr>
          <w:p w14:paraId="4CDBFF86" w14:textId="4330CAF2" w:rsidR="00F86169" w:rsidRPr="00310266" w:rsidRDefault="00F86169"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Vnt.</w:t>
            </w:r>
          </w:p>
        </w:tc>
        <w:tc>
          <w:tcPr>
            <w:tcW w:w="869" w:type="dxa"/>
            <w:vAlign w:val="center"/>
          </w:tcPr>
          <w:p w14:paraId="2EE6A5D3" w14:textId="41E6829A" w:rsidR="00F86169" w:rsidRPr="00310266" w:rsidRDefault="00727782"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1</w:t>
            </w:r>
          </w:p>
        </w:tc>
      </w:tr>
      <w:tr w:rsidR="00F86169" w:rsidRPr="00310266" w14:paraId="31C48945" w14:textId="77777777" w:rsidTr="00310266">
        <w:trPr>
          <w:trHeight w:val="281"/>
          <w:jc w:val="center"/>
        </w:trPr>
        <w:tc>
          <w:tcPr>
            <w:tcW w:w="704" w:type="dxa"/>
            <w:noWrap/>
            <w:vAlign w:val="center"/>
          </w:tcPr>
          <w:p w14:paraId="1E8552C5" w14:textId="41BF74F6"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14.</w:t>
            </w:r>
            <w:r w:rsidR="00247AC4"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7BC52308" w14:textId="27FB5D90" w:rsidR="00F86169" w:rsidRPr="00310266" w:rsidRDefault="00F86169" w:rsidP="005000F9">
            <w:pPr>
              <w:spacing w:after="0" w:line="240" w:lineRule="auto"/>
              <w:jc w:val="both"/>
              <w:rPr>
                <w:rFonts w:ascii="Times New Roman" w:eastAsia="SimSun" w:hAnsi="Times New Roman" w:cs="Times New Roman"/>
                <w:sz w:val="20"/>
                <w:szCs w:val="20"/>
                <w:lang w:eastAsia="zh-CN"/>
              </w:rPr>
            </w:pPr>
            <w:r w:rsidRPr="00310266">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A14514" w:rsidRPr="00310266">
              <w:rPr>
                <w:rFonts w:ascii="Times New Roman" w:eastAsia="SimSun" w:hAnsi="Times New Roman" w:cs="Times New Roman"/>
                <w:sz w:val="20"/>
                <w:szCs w:val="20"/>
                <w:lang w:eastAsia="zh-CN"/>
              </w:rPr>
              <w:t xml:space="preserve"> </w:t>
            </w:r>
            <w:r w:rsidR="00A14514" w:rsidRPr="00310266">
              <w:rPr>
                <w:rFonts w:ascii="Times New Roman" w:hAnsi="Times New Roman" w:cs="Times New Roman"/>
                <w:sz w:val="20"/>
                <w:szCs w:val="20"/>
              </w:rPr>
              <w:t xml:space="preserve">Preliminarus kabelio tiesimo atstumas 30 m.  </w:t>
            </w:r>
          </w:p>
        </w:tc>
        <w:tc>
          <w:tcPr>
            <w:tcW w:w="992" w:type="dxa"/>
            <w:gridSpan w:val="2"/>
            <w:vAlign w:val="center"/>
          </w:tcPr>
          <w:p w14:paraId="54DDF772" w14:textId="34842355" w:rsidR="00F86169" w:rsidRPr="00310266" w:rsidRDefault="00F86169"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Vnt.</w:t>
            </w:r>
          </w:p>
        </w:tc>
        <w:tc>
          <w:tcPr>
            <w:tcW w:w="869" w:type="dxa"/>
            <w:vAlign w:val="center"/>
          </w:tcPr>
          <w:p w14:paraId="626AAEE6" w14:textId="4C4C4FAA" w:rsidR="00F86169" w:rsidRPr="00310266" w:rsidRDefault="00F86169"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1</w:t>
            </w:r>
          </w:p>
        </w:tc>
      </w:tr>
      <w:tr w:rsidR="00035F7B" w:rsidRPr="00310266" w14:paraId="345407D0" w14:textId="77777777" w:rsidTr="00310266">
        <w:trPr>
          <w:trHeight w:val="340"/>
          <w:jc w:val="center"/>
        </w:trPr>
        <w:tc>
          <w:tcPr>
            <w:tcW w:w="704" w:type="dxa"/>
            <w:shd w:val="clear" w:color="auto" w:fill="D9D9D9" w:themeFill="background1" w:themeFillShade="D9"/>
            <w:noWrap/>
            <w:vAlign w:val="center"/>
          </w:tcPr>
          <w:p w14:paraId="67DABBDA" w14:textId="64F1CE31" w:rsidR="00035F7B" w:rsidRPr="00310266" w:rsidRDefault="00035F7B"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15.</w:t>
            </w:r>
          </w:p>
        </w:tc>
        <w:tc>
          <w:tcPr>
            <w:tcW w:w="9232" w:type="dxa"/>
            <w:gridSpan w:val="4"/>
            <w:shd w:val="clear" w:color="auto" w:fill="D9D9D9" w:themeFill="background1" w:themeFillShade="D9"/>
            <w:vAlign w:val="center"/>
          </w:tcPr>
          <w:p w14:paraId="5053A7AA" w14:textId="4BC646A7" w:rsidR="00035F7B" w:rsidRPr="00310266" w:rsidRDefault="00035F7B" w:rsidP="005000F9">
            <w:pPr>
              <w:spacing w:after="0" w:line="240" w:lineRule="auto"/>
              <w:rPr>
                <w:rFonts w:ascii="Times New Roman" w:eastAsia="Times New Roman" w:hAnsi="Times New Roman" w:cs="Times New Roman"/>
                <w:color w:val="000000" w:themeColor="text1"/>
                <w:sz w:val="20"/>
                <w:szCs w:val="20"/>
              </w:rPr>
            </w:pPr>
            <w:r w:rsidRPr="00310266">
              <w:rPr>
                <w:rFonts w:ascii="Times New Roman" w:hAnsi="Times New Roman" w:cs="Times New Roman"/>
                <w:b/>
                <w:bCs/>
                <w:sz w:val="20"/>
                <w:szCs w:val="20"/>
              </w:rPr>
              <w:t xml:space="preserve">Prezidento g. 7, Tauragė </w:t>
            </w:r>
            <w:r w:rsidRPr="00310266">
              <w:rPr>
                <w:rFonts w:ascii="Times New Roman" w:eastAsia="Times New Roman" w:hAnsi="Times New Roman" w:cs="Times New Roman"/>
                <w:b/>
                <w:bCs/>
                <w:sz w:val="20"/>
                <w:szCs w:val="20"/>
                <w:lang w:eastAsia="lt-LT"/>
              </w:rPr>
              <w:t>(unikalus numeris 4400-0147-7622:8014)</w:t>
            </w:r>
          </w:p>
        </w:tc>
      </w:tr>
      <w:tr w:rsidR="00F86169" w:rsidRPr="00310266" w14:paraId="2C372A25" w14:textId="77777777" w:rsidTr="00310266">
        <w:trPr>
          <w:trHeight w:val="281"/>
          <w:jc w:val="center"/>
        </w:trPr>
        <w:tc>
          <w:tcPr>
            <w:tcW w:w="704" w:type="dxa"/>
            <w:noWrap/>
            <w:vAlign w:val="center"/>
          </w:tcPr>
          <w:p w14:paraId="16BC955A" w14:textId="5D35E09B" w:rsidR="00F86169" w:rsidRPr="00310266" w:rsidRDefault="00F86169"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15.1.</w:t>
            </w:r>
          </w:p>
        </w:tc>
        <w:tc>
          <w:tcPr>
            <w:tcW w:w="7371" w:type="dxa"/>
            <w:vAlign w:val="center"/>
          </w:tcPr>
          <w:p w14:paraId="3FB6BF9A" w14:textId="4B384B7A" w:rsidR="00F86169" w:rsidRPr="00310266" w:rsidRDefault="00F86169"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 xml:space="preserve">Patalpoje R-2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w:t>
            </w:r>
            <w:r w:rsidRPr="00310266">
              <w:rPr>
                <w:rFonts w:ascii="Times New Roman" w:eastAsia="Times New Roman" w:hAnsi="Times New Roman" w:cs="Times New Roman"/>
                <w:color w:val="000000" w:themeColor="text1"/>
                <w:sz w:val="20"/>
                <w:szCs w:val="20"/>
              </w:rPr>
              <w:lastRenderedPageBreak/>
              <w:t xml:space="preserve">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5BBA488E" w14:textId="4203B4DD" w:rsidR="00F86169" w:rsidRPr="00310266" w:rsidRDefault="00F86169"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color w:val="000000" w:themeColor="text1"/>
                <w:sz w:val="20"/>
                <w:szCs w:val="20"/>
              </w:rPr>
              <w:t xml:space="preserve"> Preliminarūs durų angos matmenys – 1,04 m x 2,40 m</w:t>
            </w:r>
          </w:p>
        </w:tc>
        <w:tc>
          <w:tcPr>
            <w:tcW w:w="992" w:type="dxa"/>
            <w:gridSpan w:val="2"/>
            <w:vAlign w:val="center"/>
          </w:tcPr>
          <w:p w14:paraId="147E4588" w14:textId="24FACBA8"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lang w:eastAsia="lt-LT"/>
              </w:rPr>
              <w:lastRenderedPageBreak/>
              <w:t>Vnt.</w:t>
            </w:r>
          </w:p>
        </w:tc>
        <w:tc>
          <w:tcPr>
            <w:tcW w:w="869" w:type="dxa"/>
            <w:vAlign w:val="center"/>
          </w:tcPr>
          <w:p w14:paraId="4B3E32FE" w14:textId="4463A49A" w:rsidR="00F86169" w:rsidRPr="00310266" w:rsidRDefault="00F86169"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lang w:eastAsia="lt-LT"/>
              </w:rPr>
              <w:t>1</w:t>
            </w:r>
          </w:p>
        </w:tc>
      </w:tr>
      <w:tr w:rsidR="00075B32" w:rsidRPr="00310266" w14:paraId="677BDFD3" w14:textId="77777777" w:rsidTr="00310266">
        <w:trPr>
          <w:trHeight w:val="281"/>
          <w:jc w:val="center"/>
        </w:trPr>
        <w:tc>
          <w:tcPr>
            <w:tcW w:w="704" w:type="dxa"/>
            <w:noWrap/>
            <w:vAlign w:val="center"/>
          </w:tcPr>
          <w:p w14:paraId="36842AC2" w14:textId="2FB8E3CE" w:rsidR="00075B32" w:rsidRPr="00310266" w:rsidRDefault="0005687D"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15.2</w:t>
            </w:r>
            <w:r w:rsidR="00075B32" w:rsidRPr="00310266">
              <w:rPr>
                <w:rFonts w:ascii="Times New Roman" w:eastAsia="Times New Roman" w:hAnsi="Times New Roman" w:cs="Times New Roman"/>
                <w:sz w:val="20"/>
                <w:szCs w:val="20"/>
                <w:lang w:eastAsia="lt-LT"/>
              </w:rPr>
              <w:t>.</w:t>
            </w:r>
          </w:p>
        </w:tc>
        <w:tc>
          <w:tcPr>
            <w:tcW w:w="7371" w:type="dxa"/>
            <w:vAlign w:val="center"/>
          </w:tcPr>
          <w:p w14:paraId="07692A20" w14:textId="407AA7A5"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sumontuojamas atskiras automatinis jungiklis, kuriuo šviestuvai pajungiami į tinklą užtikrinant jų pilną veikimą. </w:t>
            </w:r>
            <w:r w:rsidRPr="00310266">
              <w:rPr>
                <w:rFonts w:ascii="Times New Roman" w:hAnsi="Times New Roman" w:cs="Times New Roman"/>
                <w:sz w:val="20"/>
                <w:szCs w:val="20"/>
              </w:rPr>
              <w:t xml:space="preserve">Preliminarus kabelio tiesimo atstumas </w:t>
            </w:r>
            <w:r w:rsidR="00651E7E" w:rsidRPr="00310266">
              <w:rPr>
                <w:rFonts w:ascii="Times New Roman" w:hAnsi="Times New Roman" w:cs="Times New Roman"/>
                <w:sz w:val="20"/>
                <w:szCs w:val="20"/>
              </w:rPr>
              <w:t>50</w:t>
            </w:r>
            <w:r w:rsidRPr="00310266">
              <w:rPr>
                <w:rFonts w:ascii="Times New Roman" w:hAnsi="Times New Roman" w:cs="Times New Roman"/>
                <w:sz w:val="20"/>
                <w:szCs w:val="20"/>
              </w:rPr>
              <w:t xml:space="preserve"> m.  </w:t>
            </w:r>
          </w:p>
        </w:tc>
        <w:tc>
          <w:tcPr>
            <w:tcW w:w="992" w:type="dxa"/>
            <w:gridSpan w:val="2"/>
            <w:vAlign w:val="center"/>
          </w:tcPr>
          <w:p w14:paraId="6881B256" w14:textId="432D1BDF" w:rsidR="00075B32" w:rsidRPr="00310266" w:rsidRDefault="00075B32"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Vnt.</w:t>
            </w:r>
          </w:p>
        </w:tc>
        <w:tc>
          <w:tcPr>
            <w:tcW w:w="869" w:type="dxa"/>
            <w:vAlign w:val="center"/>
          </w:tcPr>
          <w:p w14:paraId="52A38D98" w14:textId="34931041" w:rsidR="00075B32" w:rsidRPr="00310266" w:rsidRDefault="00075B32" w:rsidP="005000F9">
            <w:pPr>
              <w:spacing w:after="0" w:line="240" w:lineRule="auto"/>
              <w:jc w:val="center"/>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1</w:t>
            </w:r>
          </w:p>
        </w:tc>
      </w:tr>
      <w:tr w:rsidR="00075B32" w:rsidRPr="00310266" w14:paraId="6D4B7629" w14:textId="77777777" w:rsidTr="00310266">
        <w:trPr>
          <w:trHeight w:val="281"/>
          <w:jc w:val="center"/>
        </w:trPr>
        <w:tc>
          <w:tcPr>
            <w:tcW w:w="704" w:type="dxa"/>
            <w:noWrap/>
            <w:vAlign w:val="center"/>
          </w:tcPr>
          <w:p w14:paraId="5B58882F" w14:textId="4B8CF7DB"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15.</w:t>
            </w:r>
            <w:r w:rsidR="0005687D" w:rsidRPr="00310266">
              <w:rPr>
                <w:rFonts w:ascii="Times New Roman" w:eastAsia="Times New Roman" w:hAnsi="Times New Roman" w:cs="Times New Roman"/>
                <w:sz w:val="20"/>
                <w:szCs w:val="20"/>
                <w:lang w:eastAsia="lt-LT"/>
              </w:rPr>
              <w:t>3</w:t>
            </w:r>
            <w:r w:rsidRPr="00310266">
              <w:rPr>
                <w:rFonts w:ascii="Times New Roman" w:eastAsia="Times New Roman" w:hAnsi="Times New Roman" w:cs="Times New Roman"/>
                <w:sz w:val="20"/>
                <w:szCs w:val="20"/>
                <w:lang w:eastAsia="lt-LT"/>
              </w:rPr>
              <w:t>.</w:t>
            </w:r>
          </w:p>
        </w:tc>
        <w:tc>
          <w:tcPr>
            <w:tcW w:w="7371" w:type="dxa"/>
            <w:vAlign w:val="center"/>
          </w:tcPr>
          <w:p w14:paraId="6E6D5C7F" w14:textId="3CDADC23"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Patalpose, kurių indeksai R-1; R-3; R-4; R-5; R-6; R-7 </w:t>
            </w:r>
            <w:r w:rsidRPr="00310266">
              <w:rPr>
                <w:rStyle w:val="Emfaz"/>
                <w:rFonts w:ascii="Times New Roman" w:eastAsia="Times New Roman" w:hAnsi="Times New Roman" w:cs="Times New Roman"/>
                <w:i w:val="0"/>
                <w:iCs w:val="0"/>
                <w:sz w:val="20"/>
                <w:szCs w:val="20"/>
              </w:rPr>
              <w:t>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Elektros laidai atvedami į P-16 patalpoje esantį paskirstymo skydelį ir prijungiami prie ne mažiau kaip dviejų atskirų naujų automatinių jungiklių (atskirų elektros grupių)</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Grupavimą būtina suderinti su Užsakovu. </w:t>
            </w:r>
            <w:r w:rsidRPr="00310266">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10266">
              <w:rPr>
                <w:rStyle w:val="Emfaz"/>
                <w:rFonts w:ascii="Times New Roman" w:eastAsia="Times New Roman" w:hAnsi="Times New Roman" w:cs="Times New Roman"/>
                <w:sz w:val="20"/>
                <w:szCs w:val="20"/>
              </w:rPr>
              <w:t xml:space="preserve">. </w:t>
            </w:r>
            <w:r w:rsidRPr="00310266">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r w:rsidRPr="00310266">
              <w:rPr>
                <w:rFonts w:ascii="Times New Roman" w:hAnsi="Times New Roman" w:cs="Times New Roman"/>
                <w:sz w:val="20"/>
                <w:szCs w:val="20"/>
              </w:rPr>
              <w:t xml:space="preserve">Preliminarus kabelio tiesimo atstumas 50 m.  </w:t>
            </w:r>
          </w:p>
        </w:tc>
        <w:tc>
          <w:tcPr>
            <w:tcW w:w="992" w:type="dxa"/>
            <w:gridSpan w:val="2"/>
            <w:vAlign w:val="center"/>
          </w:tcPr>
          <w:p w14:paraId="748263C7" w14:textId="08E36A14"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493ABC02" w14:textId="17693A4A"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6</w:t>
            </w:r>
          </w:p>
        </w:tc>
      </w:tr>
      <w:tr w:rsidR="00075B32" w:rsidRPr="00310266" w14:paraId="07872D1F" w14:textId="77777777" w:rsidTr="00310266">
        <w:trPr>
          <w:trHeight w:val="281"/>
          <w:jc w:val="center"/>
        </w:trPr>
        <w:tc>
          <w:tcPr>
            <w:tcW w:w="704" w:type="dxa"/>
            <w:noWrap/>
            <w:vAlign w:val="center"/>
          </w:tcPr>
          <w:p w14:paraId="04233E76" w14:textId="7090F80A"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15.</w:t>
            </w:r>
            <w:r w:rsidR="0005687D" w:rsidRPr="00310266">
              <w:rPr>
                <w:rFonts w:ascii="Times New Roman" w:eastAsia="Times New Roman" w:hAnsi="Times New Roman" w:cs="Times New Roman"/>
                <w:sz w:val="20"/>
                <w:szCs w:val="20"/>
                <w:lang w:eastAsia="lt-LT"/>
              </w:rPr>
              <w:t>4</w:t>
            </w:r>
            <w:r w:rsidRPr="00310266">
              <w:rPr>
                <w:rFonts w:ascii="Times New Roman" w:eastAsia="Times New Roman" w:hAnsi="Times New Roman" w:cs="Times New Roman"/>
                <w:sz w:val="20"/>
                <w:szCs w:val="20"/>
                <w:lang w:eastAsia="lt-LT"/>
              </w:rPr>
              <w:t>.</w:t>
            </w:r>
          </w:p>
        </w:tc>
        <w:tc>
          <w:tcPr>
            <w:tcW w:w="7371" w:type="dxa"/>
            <w:vAlign w:val="center"/>
          </w:tcPr>
          <w:p w14:paraId="1E704D99" w14:textId="0C92C623"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Patalpose, kurių indeksai R-1; R-2; R-3; R4; R5; R6; R-7; R-8; įrengiami ne silpnesni, kaip 40W LED šviestuvai. Apšvietimas turi būti prijungtas prie pastato elektros srovės, išbandytas ir pritaikytas pilnam veikimui, esant reikalui atvedamas naujas elektros kabelis. Šviestuvo tipą susiderinti su Užsakovu. Patalpose pakeičiami elektros jungikliai, demontuojami ir utilizuojami seni šviestuvai. </w:t>
            </w:r>
          </w:p>
          <w:p w14:paraId="555D9A82" w14:textId="77777777" w:rsidR="00075B32" w:rsidRPr="00310266" w:rsidRDefault="00075B32" w:rsidP="00ED57BC">
            <w:pPr>
              <w:numPr>
                <w:ilvl w:val="0"/>
                <w:numId w:val="6"/>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Šviestuvai linijiniai, ilgis ne daugiau kaip 1200 mm.;.  </w:t>
            </w:r>
          </w:p>
          <w:p w14:paraId="02FD4259" w14:textId="77777777" w:rsidR="00075B32" w:rsidRPr="00310266" w:rsidRDefault="00075B32" w:rsidP="00ED57BC">
            <w:pPr>
              <w:numPr>
                <w:ilvl w:val="0"/>
                <w:numId w:val="5"/>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Šviesos efektyvumas ≥100 </w:t>
            </w:r>
            <w:proofErr w:type="spellStart"/>
            <w:r w:rsidRPr="00310266">
              <w:rPr>
                <w:rFonts w:ascii="Times New Roman" w:eastAsia="Times New Roman" w:hAnsi="Times New Roman" w:cs="Times New Roman"/>
                <w:sz w:val="20"/>
                <w:szCs w:val="20"/>
              </w:rPr>
              <w:t>lm</w:t>
            </w:r>
            <w:proofErr w:type="spellEnd"/>
            <w:r w:rsidRPr="00310266">
              <w:rPr>
                <w:rFonts w:ascii="Times New Roman" w:eastAsia="Times New Roman" w:hAnsi="Times New Roman" w:cs="Times New Roman"/>
                <w:sz w:val="20"/>
                <w:szCs w:val="20"/>
              </w:rPr>
              <w:t xml:space="preserve">/W; </w:t>
            </w:r>
          </w:p>
          <w:p w14:paraId="48E710FF" w14:textId="77777777" w:rsidR="00075B32" w:rsidRPr="00310266" w:rsidRDefault="00075B32" w:rsidP="00ED57BC">
            <w:pPr>
              <w:numPr>
                <w:ilvl w:val="0"/>
                <w:numId w:val="4"/>
              </w:num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Spalvinė temperatūra ne mažesnė kaip 4 000 K; </w:t>
            </w:r>
          </w:p>
          <w:p w14:paraId="3A85D4BD" w14:textId="77777777" w:rsidR="00075B32" w:rsidRPr="00310266" w:rsidRDefault="00075B32" w:rsidP="005000F9">
            <w:pPr>
              <w:spacing w:after="0" w:line="240" w:lineRule="auto"/>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IP apsaugos klasė ne mažesnė kaip IP44,</w:t>
            </w:r>
          </w:p>
          <w:p w14:paraId="571FD96E" w14:textId="628AB3EC" w:rsidR="00075B32" w:rsidRPr="00310266" w:rsidRDefault="00075B32" w:rsidP="005000F9">
            <w:pPr>
              <w:spacing w:after="0" w:line="240" w:lineRule="auto"/>
              <w:rPr>
                <w:rFonts w:ascii="Times New Roman" w:eastAsia="Times New Roman" w:hAnsi="Times New Roman" w:cs="Times New Roman"/>
                <w:sz w:val="20"/>
                <w:szCs w:val="20"/>
              </w:rPr>
            </w:pPr>
            <w:r w:rsidRPr="00310266">
              <w:rPr>
                <w:rFonts w:ascii="Times New Roman" w:hAnsi="Times New Roman" w:cs="Times New Roman"/>
                <w:sz w:val="20"/>
                <w:szCs w:val="20"/>
              </w:rPr>
              <w:t xml:space="preserve">Preliminarus kabelio tiesimo atstumas 50 m. jungiklių 7 Vnt.  </w:t>
            </w:r>
          </w:p>
        </w:tc>
        <w:tc>
          <w:tcPr>
            <w:tcW w:w="992" w:type="dxa"/>
            <w:gridSpan w:val="2"/>
            <w:vAlign w:val="center"/>
          </w:tcPr>
          <w:p w14:paraId="7BE54360" w14:textId="3AEDE520"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2556A1BA" w14:textId="537BD7F6"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12</w:t>
            </w:r>
          </w:p>
        </w:tc>
      </w:tr>
      <w:tr w:rsidR="00075B32" w:rsidRPr="00310266" w14:paraId="15174504" w14:textId="77777777" w:rsidTr="00310266">
        <w:trPr>
          <w:trHeight w:val="281"/>
          <w:jc w:val="center"/>
        </w:trPr>
        <w:tc>
          <w:tcPr>
            <w:tcW w:w="704" w:type="dxa"/>
            <w:noWrap/>
            <w:vAlign w:val="center"/>
          </w:tcPr>
          <w:p w14:paraId="25E208C0" w14:textId="07F935B3"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15.</w:t>
            </w:r>
            <w:r w:rsidR="0005687D" w:rsidRPr="00310266">
              <w:rPr>
                <w:rFonts w:ascii="Times New Roman" w:eastAsia="Times New Roman" w:hAnsi="Times New Roman" w:cs="Times New Roman"/>
                <w:sz w:val="20"/>
                <w:szCs w:val="20"/>
                <w:lang w:eastAsia="lt-LT"/>
              </w:rPr>
              <w:t>5</w:t>
            </w:r>
            <w:r w:rsidRPr="00310266">
              <w:rPr>
                <w:rFonts w:ascii="Times New Roman" w:eastAsia="Times New Roman" w:hAnsi="Times New Roman" w:cs="Times New Roman"/>
                <w:sz w:val="20"/>
                <w:szCs w:val="20"/>
                <w:lang w:eastAsia="lt-LT"/>
              </w:rPr>
              <w:t>.</w:t>
            </w:r>
          </w:p>
        </w:tc>
        <w:tc>
          <w:tcPr>
            <w:tcW w:w="7371" w:type="dxa"/>
            <w:vAlign w:val="center"/>
          </w:tcPr>
          <w:p w14:paraId="6B768018" w14:textId="2D49757A"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keičiamų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651E7E" w:rsidRPr="00310266">
              <w:rPr>
                <w:rFonts w:ascii="Times New Roman" w:eastAsia="SimSun" w:hAnsi="Times New Roman" w:cs="Times New Roman"/>
                <w:sz w:val="20"/>
                <w:szCs w:val="20"/>
                <w:lang w:eastAsia="zh-CN"/>
              </w:rPr>
              <w:t xml:space="preserve"> </w:t>
            </w:r>
            <w:r w:rsidR="00651E7E" w:rsidRPr="00310266">
              <w:rPr>
                <w:rFonts w:ascii="Times New Roman" w:hAnsi="Times New Roman" w:cs="Times New Roman"/>
                <w:sz w:val="20"/>
                <w:szCs w:val="20"/>
              </w:rPr>
              <w:t xml:space="preserve">Preliminarus kabelio tiesimo atstumas 50 m.  </w:t>
            </w:r>
          </w:p>
        </w:tc>
        <w:tc>
          <w:tcPr>
            <w:tcW w:w="992" w:type="dxa"/>
            <w:gridSpan w:val="2"/>
            <w:vAlign w:val="center"/>
          </w:tcPr>
          <w:p w14:paraId="3C1D0A76" w14:textId="5118E251"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41272084" w14:textId="7D12968E"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1</w:t>
            </w:r>
          </w:p>
        </w:tc>
      </w:tr>
      <w:tr w:rsidR="00075B32" w:rsidRPr="00310266" w14:paraId="645C2EEA" w14:textId="77777777" w:rsidTr="00310266">
        <w:trPr>
          <w:trHeight w:val="340"/>
          <w:jc w:val="center"/>
        </w:trPr>
        <w:tc>
          <w:tcPr>
            <w:tcW w:w="704" w:type="dxa"/>
            <w:shd w:val="clear" w:color="auto" w:fill="D9D9D9" w:themeFill="background1" w:themeFillShade="D9"/>
            <w:noWrap/>
            <w:vAlign w:val="center"/>
          </w:tcPr>
          <w:p w14:paraId="38BF74DC" w14:textId="4BE0B7E8" w:rsidR="00075B32" w:rsidRPr="00310266" w:rsidRDefault="00075B32"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16.</w:t>
            </w:r>
          </w:p>
        </w:tc>
        <w:tc>
          <w:tcPr>
            <w:tcW w:w="9232" w:type="dxa"/>
            <w:gridSpan w:val="4"/>
            <w:shd w:val="clear" w:color="auto" w:fill="D9D9D9" w:themeFill="background1" w:themeFillShade="D9"/>
            <w:vAlign w:val="center"/>
          </w:tcPr>
          <w:p w14:paraId="77ADDF4B" w14:textId="186EBADD" w:rsidR="00075B32" w:rsidRPr="00310266" w:rsidRDefault="00075B32" w:rsidP="005000F9">
            <w:pPr>
              <w:spacing w:after="0" w:line="240" w:lineRule="auto"/>
              <w:rPr>
                <w:rFonts w:ascii="Times New Roman" w:eastAsia="Times New Roman" w:hAnsi="Times New Roman" w:cs="Times New Roman"/>
                <w:b/>
                <w:bCs/>
                <w:color w:val="000000" w:themeColor="text1"/>
                <w:sz w:val="20"/>
                <w:szCs w:val="20"/>
              </w:rPr>
            </w:pPr>
            <w:r w:rsidRPr="00310266">
              <w:rPr>
                <w:rFonts w:ascii="Times New Roman" w:eastAsia="Times New Roman" w:hAnsi="Times New Roman" w:cs="Times New Roman"/>
                <w:b/>
                <w:bCs/>
                <w:sz w:val="20"/>
                <w:szCs w:val="20"/>
                <w:lang w:eastAsia="lt-LT"/>
              </w:rPr>
              <w:t>Dariaus ir Girėno g. 10, Šilutė (unikalus numeris 8896-9000-4011)</w:t>
            </w:r>
          </w:p>
        </w:tc>
      </w:tr>
      <w:tr w:rsidR="00075B32" w:rsidRPr="00310266" w14:paraId="6069C2BB" w14:textId="77777777" w:rsidTr="00310266">
        <w:trPr>
          <w:trHeight w:val="842"/>
          <w:jc w:val="center"/>
        </w:trPr>
        <w:tc>
          <w:tcPr>
            <w:tcW w:w="704" w:type="dxa"/>
            <w:noWrap/>
            <w:vAlign w:val="center"/>
          </w:tcPr>
          <w:p w14:paraId="3F80ABC9" w14:textId="7AA476DF"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16.1.</w:t>
            </w:r>
          </w:p>
        </w:tc>
        <w:tc>
          <w:tcPr>
            <w:tcW w:w="7371" w:type="dxa"/>
            <w:vAlign w:val="center"/>
          </w:tcPr>
          <w:p w14:paraId="464B239F" w14:textId="5849A1A9" w:rsidR="00075B32" w:rsidRPr="00310266" w:rsidRDefault="00075B32" w:rsidP="005000F9">
            <w:pPr>
              <w:spacing w:after="0" w:line="240" w:lineRule="auto"/>
              <w:jc w:val="both"/>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 xml:space="preserve">Patalpose R-1; R-19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Preliminarūs durų angos matmenys – 0,87 m x 1,87 m; 0,9 m. x 1,86 m.</w:t>
            </w:r>
          </w:p>
        </w:tc>
        <w:tc>
          <w:tcPr>
            <w:tcW w:w="992" w:type="dxa"/>
            <w:gridSpan w:val="2"/>
            <w:vAlign w:val="center"/>
          </w:tcPr>
          <w:p w14:paraId="4BA2704A" w14:textId="072F6A42"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lang w:eastAsia="lt-LT"/>
              </w:rPr>
              <w:t>Vnt.</w:t>
            </w:r>
          </w:p>
        </w:tc>
        <w:tc>
          <w:tcPr>
            <w:tcW w:w="869" w:type="dxa"/>
            <w:vAlign w:val="center"/>
          </w:tcPr>
          <w:p w14:paraId="31BAA572" w14:textId="491E21A3"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88278D" w:rsidRPr="00310266" w14:paraId="69C78263" w14:textId="77777777" w:rsidTr="00310266">
        <w:trPr>
          <w:trHeight w:val="281"/>
          <w:jc w:val="center"/>
        </w:trPr>
        <w:tc>
          <w:tcPr>
            <w:tcW w:w="704" w:type="dxa"/>
            <w:noWrap/>
            <w:vAlign w:val="center"/>
          </w:tcPr>
          <w:p w14:paraId="7B5292A5" w14:textId="3FAAE04A" w:rsidR="0088278D" w:rsidRPr="00310266" w:rsidRDefault="00C44007"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16</w:t>
            </w:r>
            <w:r w:rsidR="0088278D" w:rsidRPr="00310266">
              <w:rPr>
                <w:rFonts w:ascii="Times New Roman" w:eastAsia="Times New Roman" w:hAnsi="Times New Roman" w:cs="Times New Roman"/>
                <w:sz w:val="20"/>
                <w:szCs w:val="20"/>
                <w:lang w:eastAsia="lt-LT"/>
              </w:rPr>
              <w:t>.2.</w:t>
            </w:r>
          </w:p>
        </w:tc>
        <w:tc>
          <w:tcPr>
            <w:tcW w:w="7371" w:type="dxa"/>
            <w:vAlign w:val="center"/>
          </w:tcPr>
          <w:p w14:paraId="29D0C678" w14:textId="7C2CC5B4" w:rsidR="0088278D" w:rsidRPr="00310266" w:rsidRDefault="0088278D"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liumenų. Šviestuvams pajungti atvedama elektros instaliacija pagal galiojančius elektros montavimo reikalavimus. Prie artimiausio paskirstymo skydelio </w:t>
            </w:r>
            <w:r w:rsidRPr="00310266">
              <w:rPr>
                <w:rFonts w:ascii="Times New Roman" w:eastAsia="Times New Roman" w:hAnsi="Times New Roman" w:cs="Times New Roman"/>
                <w:sz w:val="20"/>
                <w:szCs w:val="20"/>
              </w:rPr>
              <w:lastRenderedPageBreak/>
              <w:t xml:space="preserve">sumontuojamas atskiras automatinis jungiklis, kuriuo šviestuvai pajungiami į tinklą užtikrinant jų pilną veikimą. </w:t>
            </w:r>
            <w:r w:rsidRPr="00310266">
              <w:rPr>
                <w:rFonts w:ascii="Times New Roman" w:hAnsi="Times New Roman" w:cs="Times New Roman"/>
                <w:sz w:val="20"/>
                <w:szCs w:val="20"/>
              </w:rPr>
              <w:t xml:space="preserve">Preliminarus kabelio tiesimo atstumas </w:t>
            </w:r>
            <w:r w:rsidR="00C44007" w:rsidRPr="00310266">
              <w:rPr>
                <w:rFonts w:ascii="Times New Roman" w:hAnsi="Times New Roman" w:cs="Times New Roman"/>
                <w:sz w:val="20"/>
                <w:szCs w:val="20"/>
              </w:rPr>
              <w:t>25</w:t>
            </w:r>
            <w:r w:rsidRPr="00310266">
              <w:rPr>
                <w:rFonts w:ascii="Times New Roman" w:hAnsi="Times New Roman" w:cs="Times New Roman"/>
                <w:sz w:val="20"/>
                <w:szCs w:val="20"/>
              </w:rPr>
              <w:t xml:space="preserve"> m.  </w:t>
            </w:r>
          </w:p>
        </w:tc>
        <w:tc>
          <w:tcPr>
            <w:tcW w:w="992" w:type="dxa"/>
            <w:gridSpan w:val="2"/>
            <w:vAlign w:val="center"/>
          </w:tcPr>
          <w:p w14:paraId="495AAD41" w14:textId="42AF111F" w:rsidR="0088278D" w:rsidRPr="00310266" w:rsidRDefault="0088278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lastRenderedPageBreak/>
              <w:t>Vnt.</w:t>
            </w:r>
          </w:p>
        </w:tc>
        <w:tc>
          <w:tcPr>
            <w:tcW w:w="869" w:type="dxa"/>
            <w:vAlign w:val="center"/>
          </w:tcPr>
          <w:p w14:paraId="36B57147" w14:textId="5130A7FB" w:rsidR="0088278D" w:rsidRPr="00310266" w:rsidRDefault="0088278D"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2</w:t>
            </w:r>
          </w:p>
        </w:tc>
      </w:tr>
      <w:tr w:rsidR="00075B32" w:rsidRPr="00310266" w14:paraId="41CA5EE3" w14:textId="77777777" w:rsidTr="00310266">
        <w:trPr>
          <w:trHeight w:val="281"/>
          <w:jc w:val="center"/>
        </w:trPr>
        <w:tc>
          <w:tcPr>
            <w:tcW w:w="704" w:type="dxa"/>
            <w:noWrap/>
            <w:vAlign w:val="center"/>
          </w:tcPr>
          <w:p w14:paraId="0D0EAFBB" w14:textId="11F8BB16"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16.3.</w:t>
            </w:r>
          </w:p>
        </w:tc>
        <w:tc>
          <w:tcPr>
            <w:tcW w:w="7371" w:type="dxa"/>
            <w:vAlign w:val="center"/>
          </w:tcPr>
          <w:p w14:paraId="0778630B" w14:textId="3E1D630D"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7323DF" w:rsidRPr="00310266">
              <w:rPr>
                <w:rFonts w:ascii="Times New Roman" w:eastAsia="SimSun" w:hAnsi="Times New Roman" w:cs="Times New Roman"/>
                <w:sz w:val="20"/>
                <w:szCs w:val="20"/>
                <w:lang w:eastAsia="zh-CN"/>
              </w:rPr>
              <w:t xml:space="preserve"> </w:t>
            </w:r>
            <w:r w:rsidR="007323DF" w:rsidRPr="00310266">
              <w:rPr>
                <w:rFonts w:ascii="Times New Roman" w:hAnsi="Times New Roman" w:cs="Times New Roman"/>
                <w:sz w:val="20"/>
                <w:szCs w:val="20"/>
              </w:rPr>
              <w:t xml:space="preserve">Preliminarus kabelio tiesimo atstumas 35 m.  </w:t>
            </w:r>
          </w:p>
        </w:tc>
        <w:tc>
          <w:tcPr>
            <w:tcW w:w="992" w:type="dxa"/>
            <w:gridSpan w:val="2"/>
            <w:vAlign w:val="center"/>
          </w:tcPr>
          <w:p w14:paraId="307C42C3" w14:textId="52A91A3B"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2A19FB4C" w14:textId="34A6AB65"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r w:rsidR="00075B32" w:rsidRPr="00310266" w14:paraId="26438168" w14:textId="77777777" w:rsidTr="00310266">
        <w:trPr>
          <w:trHeight w:val="340"/>
          <w:jc w:val="center"/>
        </w:trPr>
        <w:tc>
          <w:tcPr>
            <w:tcW w:w="704" w:type="dxa"/>
            <w:shd w:val="clear" w:color="auto" w:fill="D9D9D9" w:themeFill="background1" w:themeFillShade="D9"/>
            <w:noWrap/>
            <w:vAlign w:val="center"/>
          </w:tcPr>
          <w:p w14:paraId="0BA700DC" w14:textId="6F10648C" w:rsidR="00075B32" w:rsidRPr="00310266" w:rsidRDefault="00075B32" w:rsidP="005000F9">
            <w:pPr>
              <w:spacing w:after="0" w:line="240" w:lineRule="auto"/>
              <w:jc w:val="center"/>
              <w:rPr>
                <w:rFonts w:ascii="Times New Roman" w:eastAsia="Times New Roman" w:hAnsi="Times New Roman" w:cs="Times New Roman"/>
                <w:b/>
                <w:bCs/>
                <w:sz w:val="20"/>
                <w:szCs w:val="20"/>
                <w:lang w:eastAsia="lt-LT"/>
              </w:rPr>
            </w:pPr>
            <w:r w:rsidRPr="00310266">
              <w:rPr>
                <w:rFonts w:ascii="Times New Roman" w:eastAsia="Times New Roman" w:hAnsi="Times New Roman" w:cs="Times New Roman"/>
                <w:b/>
                <w:bCs/>
                <w:sz w:val="20"/>
                <w:szCs w:val="20"/>
                <w:lang w:eastAsia="lt-LT"/>
              </w:rPr>
              <w:t>17.</w:t>
            </w:r>
          </w:p>
        </w:tc>
        <w:tc>
          <w:tcPr>
            <w:tcW w:w="9232" w:type="dxa"/>
            <w:gridSpan w:val="4"/>
            <w:shd w:val="clear" w:color="auto" w:fill="D9D9D9" w:themeFill="background1" w:themeFillShade="D9"/>
            <w:vAlign w:val="center"/>
          </w:tcPr>
          <w:p w14:paraId="2860D7CC" w14:textId="310B094B" w:rsidR="00075B32" w:rsidRPr="00310266" w:rsidRDefault="00075B32" w:rsidP="005000F9">
            <w:pPr>
              <w:spacing w:after="0" w:line="240" w:lineRule="auto"/>
              <w:rPr>
                <w:rFonts w:ascii="Times New Roman" w:eastAsia="Times New Roman" w:hAnsi="Times New Roman" w:cs="Times New Roman"/>
                <w:b/>
                <w:bCs/>
                <w:color w:val="000000" w:themeColor="text1"/>
                <w:sz w:val="20"/>
                <w:szCs w:val="20"/>
              </w:rPr>
            </w:pPr>
            <w:r w:rsidRPr="00310266">
              <w:rPr>
                <w:rFonts w:ascii="Times New Roman" w:eastAsia="SimSun" w:hAnsi="Times New Roman" w:cs="Times New Roman"/>
                <w:b/>
                <w:bCs/>
                <w:color w:val="000000" w:themeColor="text1"/>
                <w:sz w:val="20"/>
                <w:szCs w:val="20"/>
              </w:rPr>
              <w:t xml:space="preserve">Veterinarijos g. 12, Tauragė </w:t>
            </w:r>
            <w:r w:rsidRPr="00310266">
              <w:rPr>
                <w:rFonts w:ascii="Times New Roman" w:eastAsia="Times New Roman" w:hAnsi="Times New Roman" w:cs="Times New Roman"/>
                <w:b/>
                <w:bCs/>
                <w:sz w:val="20"/>
                <w:szCs w:val="20"/>
                <w:lang w:eastAsia="lt-LT"/>
              </w:rPr>
              <w:t>(unikalus numeris 7794-8007-5012)</w:t>
            </w:r>
          </w:p>
        </w:tc>
      </w:tr>
      <w:tr w:rsidR="00075B32" w:rsidRPr="00310266" w14:paraId="5F9500E4" w14:textId="77777777" w:rsidTr="00310266">
        <w:trPr>
          <w:trHeight w:val="281"/>
          <w:jc w:val="center"/>
        </w:trPr>
        <w:tc>
          <w:tcPr>
            <w:tcW w:w="704" w:type="dxa"/>
            <w:noWrap/>
            <w:vAlign w:val="center"/>
          </w:tcPr>
          <w:p w14:paraId="06C83386" w14:textId="4E683034" w:rsidR="00075B32" w:rsidRPr="00310266" w:rsidRDefault="00075B32" w:rsidP="005000F9">
            <w:pPr>
              <w:tabs>
                <w:tab w:val="left" w:pos="340"/>
              </w:tabs>
              <w:spacing w:after="0" w:line="240" w:lineRule="auto"/>
              <w:ind w:left="31" w:firstLine="31"/>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17.1.</w:t>
            </w:r>
          </w:p>
        </w:tc>
        <w:tc>
          <w:tcPr>
            <w:tcW w:w="7371" w:type="dxa"/>
            <w:vAlign w:val="center"/>
          </w:tcPr>
          <w:p w14:paraId="496D4CC2" w14:textId="04826F57"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Times New Roman" w:hAnsi="Times New Roman" w:cs="Times New Roman"/>
                <w:color w:val="000000" w:themeColor="text1"/>
                <w:sz w:val="20"/>
                <w:szCs w:val="20"/>
              </w:rPr>
              <w:t xml:space="preserve">Patalpoje R-16;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10266">
              <w:rPr>
                <w:rFonts w:ascii="Times New Roman" w:eastAsia="Times New Roman" w:hAnsi="Times New Roman" w:cs="Times New Roman"/>
                <w:color w:val="000000" w:themeColor="text1"/>
                <w:sz w:val="20"/>
                <w:szCs w:val="20"/>
              </w:rPr>
              <w:t>atmušomis</w:t>
            </w:r>
            <w:proofErr w:type="spellEnd"/>
            <w:r w:rsidRPr="00310266">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Preliminarūs durų angos matmenys – 1,00 m x 1,78 m; </w:t>
            </w:r>
          </w:p>
        </w:tc>
        <w:tc>
          <w:tcPr>
            <w:tcW w:w="992" w:type="dxa"/>
            <w:gridSpan w:val="2"/>
            <w:vAlign w:val="center"/>
          </w:tcPr>
          <w:p w14:paraId="01268758" w14:textId="3C601F4D"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3E22FEC7" w14:textId="35F2D112"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1</w:t>
            </w:r>
          </w:p>
        </w:tc>
      </w:tr>
      <w:tr w:rsidR="00075B32" w:rsidRPr="00310266" w14:paraId="68B140A7" w14:textId="77777777" w:rsidTr="00310266">
        <w:trPr>
          <w:trHeight w:val="281"/>
          <w:jc w:val="center"/>
        </w:trPr>
        <w:tc>
          <w:tcPr>
            <w:tcW w:w="704" w:type="dxa"/>
            <w:noWrap/>
            <w:vAlign w:val="center"/>
          </w:tcPr>
          <w:p w14:paraId="692678E1" w14:textId="7B7E8787" w:rsidR="00075B32" w:rsidRPr="00310266" w:rsidRDefault="00075B32" w:rsidP="005000F9">
            <w:pPr>
              <w:spacing w:after="0" w:line="240" w:lineRule="auto"/>
              <w:jc w:val="center"/>
              <w:rPr>
                <w:rFonts w:ascii="Times New Roman" w:eastAsia="Times New Roman" w:hAnsi="Times New Roman" w:cs="Times New Roman"/>
                <w:sz w:val="20"/>
                <w:szCs w:val="20"/>
                <w:lang w:eastAsia="lt-LT"/>
              </w:rPr>
            </w:pPr>
            <w:r w:rsidRPr="00310266">
              <w:rPr>
                <w:rFonts w:ascii="Times New Roman" w:eastAsia="Times New Roman" w:hAnsi="Times New Roman" w:cs="Times New Roman"/>
                <w:sz w:val="20"/>
                <w:szCs w:val="20"/>
                <w:lang w:eastAsia="lt-LT"/>
              </w:rPr>
              <w:t>17.</w:t>
            </w:r>
            <w:r w:rsidR="005E0FF9" w:rsidRPr="00310266">
              <w:rPr>
                <w:rFonts w:ascii="Times New Roman" w:eastAsia="Times New Roman" w:hAnsi="Times New Roman" w:cs="Times New Roman"/>
                <w:sz w:val="20"/>
                <w:szCs w:val="20"/>
                <w:lang w:eastAsia="lt-LT"/>
              </w:rPr>
              <w:t>2</w:t>
            </w:r>
            <w:r w:rsidRPr="00310266">
              <w:rPr>
                <w:rFonts w:ascii="Times New Roman" w:eastAsia="Times New Roman" w:hAnsi="Times New Roman" w:cs="Times New Roman"/>
                <w:sz w:val="20"/>
                <w:szCs w:val="20"/>
                <w:lang w:eastAsia="lt-LT"/>
              </w:rPr>
              <w:t>.</w:t>
            </w:r>
          </w:p>
        </w:tc>
        <w:tc>
          <w:tcPr>
            <w:tcW w:w="7371" w:type="dxa"/>
            <w:vAlign w:val="center"/>
          </w:tcPr>
          <w:p w14:paraId="03F8490D" w14:textId="349E2B33" w:rsidR="00075B32" w:rsidRPr="00310266" w:rsidRDefault="00075B32" w:rsidP="005000F9">
            <w:pPr>
              <w:spacing w:after="0" w:line="240" w:lineRule="auto"/>
              <w:jc w:val="both"/>
              <w:rPr>
                <w:rFonts w:ascii="Times New Roman" w:eastAsia="Times New Roman" w:hAnsi="Times New Roman" w:cs="Times New Roman"/>
                <w:sz w:val="20"/>
                <w:szCs w:val="20"/>
              </w:rPr>
            </w:pPr>
            <w:r w:rsidRPr="00310266">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10266">
              <w:rPr>
                <w:rFonts w:ascii="Times New Roman" w:eastAsia="SimSun" w:hAnsi="Times New Roman" w:cs="Times New Roman"/>
                <w:sz w:val="20"/>
                <w:szCs w:val="20"/>
                <w:lang w:eastAsia="zh-CN"/>
              </w:rPr>
              <w:t>Wago</w:t>
            </w:r>
            <w:proofErr w:type="spellEnd"/>
            <w:r w:rsidRPr="00310266">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r w:rsidR="00904F60" w:rsidRPr="00310266">
              <w:rPr>
                <w:rFonts w:ascii="Times New Roman" w:eastAsia="SimSun" w:hAnsi="Times New Roman" w:cs="Times New Roman"/>
                <w:sz w:val="20"/>
                <w:szCs w:val="20"/>
                <w:lang w:eastAsia="zh-CN"/>
              </w:rPr>
              <w:t xml:space="preserve"> </w:t>
            </w:r>
            <w:r w:rsidR="00904F60" w:rsidRPr="00310266">
              <w:rPr>
                <w:rFonts w:ascii="Times New Roman" w:hAnsi="Times New Roman" w:cs="Times New Roman"/>
                <w:sz w:val="20"/>
                <w:szCs w:val="20"/>
              </w:rPr>
              <w:t xml:space="preserve">Preliminarus kabelio tiesimo atstumas 20 m.  </w:t>
            </w:r>
          </w:p>
        </w:tc>
        <w:tc>
          <w:tcPr>
            <w:tcW w:w="992" w:type="dxa"/>
            <w:gridSpan w:val="2"/>
            <w:vAlign w:val="center"/>
          </w:tcPr>
          <w:p w14:paraId="67172E1E" w14:textId="4E9DACF5"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sz w:val="20"/>
                <w:szCs w:val="20"/>
              </w:rPr>
              <w:t>Vnt.</w:t>
            </w:r>
          </w:p>
        </w:tc>
        <w:tc>
          <w:tcPr>
            <w:tcW w:w="869" w:type="dxa"/>
            <w:vAlign w:val="center"/>
          </w:tcPr>
          <w:p w14:paraId="7F513027" w14:textId="1E890835" w:rsidR="00075B32" w:rsidRPr="00310266" w:rsidRDefault="00075B32" w:rsidP="005000F9">
            <w:pPr>
              <w:spacing w:after="0" w:line="240" w:lineRule="auto"/>
              <w:jc w:val="center"/>
              <w:rPr>
                <w:rFonts w:ascii="Times New Roman" w:eastAsia="Times New Roman" w:hAnsi="Times New Roman" w:cs="Times New Roman"/>
                <w:color w:val="000000" w:themeColor="text1"/>
                <w:sz w:val="20"/>
                <w:szCs w:val="20"/>
              </w:rPr>
            </w:pPr>
            <w:r w:rsidRPr="00310266">
              <w:rPr>
                <w:rFonts w:ascii="Times New Roman" w:eastAsia="Times New Roman" w:hAnsi="Times New Roman" w:cs="Times New Roman"/>
                <w:color w:val="000000" w:themeColor="text1"/>
                <w:sz w:val="20"/>
                <w:szCs w:val="20"/>
              </w:rPr>
              <w:t>2</w:t>
            </w:r>
          </w:p>
        </w:tc>
      </w:tr>
    </w:tbl>
    <w:p w14:paraId="69A8E28C" w14:textId="77777777" w:rsidR="00064E0F" w:rsidRPr="005000F9" w:rsidRDefault="00064E0F" w:rsidP="00B8582C">
      <w:pPr>
        <w:tabs>
          <w:tab w:val="left" w:pos="675"/>
        </w:tabs>
        <w:spacing w:after="0" w:line="240" w:lineRule="auto"/>
        <w:rPr>
          <w:rFonts w:ascii="Times New Roman" w:eastAsia="Calibri" w:hAnsi="Times New Roman" w:cs="Times New Roman"/>
          <w:sz w:val="24"/>
          <w:szCs w:val="24"/>
        </w:rPr>
      </w:pPr>
    </w:p>
    <w:p w14:paraId="7B206721" w14:textId="30894D4F" w:rsidR="005000F9" w:rsidRPr="005000F9" w:rsidRDefault="005000F9" w:rsidP="005000F9">
      <w:pPr>
        <w:spacing w:after="0" w:line="240" w:lineRule="auto"/>
        <w:rPr>
          <w:rFonts w:ascii="Times New Roman" w:eastAsia="Times New Roman" w:hAnsi="Times New Roman" w:cs="Times New Roman"/>
          <w:b/>
          <w:bCs/>
        </w:rPr>
      </w:pPr>
      <w:r w:rsidRPr="005000F9">
        <w:rPr>
          <w:rFonts w:ascii="Times New Roman" w:eastAsia="Times New Roman" w:hAnsi="Times New Roman" w:cs="Times New Roman"/>
          <w:b/>
          <w:bCs/>
        </w:rPr>
        <w:t>Preliminarus suvestinis darbų sąrašas:</w:t>
      </w:r>
    </w:p>
    <w:p w14:paraId="25215CE5" w14:textId="77777777" w:rsidR="005000F9" w:rsidRPr="005000F9" w:rsidRDefault="005000F9" w:rsidP="005000F9">
      <w:pPr>
        <w:spacing w:after="0" w:line="240" w:lineRule="auto"/>
        <w:rPr>
          <w:rFonts w:ascii="Times New Roman" w:eastAsia="Times New Roman" w:hAnsi="Times New Roman" w:cs="Times New Roman"/>
        </w:rPr>
      </w:pPr>
      <w:r w:rsidRPr="005000F9">
        <w:rPr>
          <w:rFonts w:ascii="Times New Roman" w:eastAsia="Times New Roman" w:hAnsi="Times New Roman" w:cs="Times New Roman"/>
        </w:rPr>
        <w:object w:dxaOrig="1360" w:dyaOrig="880" w14:anchorId="3FCEC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25pt" o:ole="">
            <v:imagedata r:id="rId8" o:title=""/>
          </v:shape>
          <o:OLEObject Type="Embed" ProgID="Acrobat.Document.DC" ShapeID="_x0000_i1025" DrawAspect="Icon" ObjectID="_1826123645" r:id="rId9"/>
        </w:object>
      </w:r>
    </w:p>
    <w:p w14:paraId="0BF57311" w14:textId="77777777" w:rsidR="005000F9" w:rsidRPr="005000F9" w:rsidRDefault="005000F9" w:rsidP="005000F9">
      <w:pPr>
        <w:spacing w:after="0" w:line="240" w:lineRule="auto"/>
        <w:rPr>
          <w:rFonts w:ascii="Times New Roman" w:eastAsia="Times New Roman" w:hAnsi="Times New Roman" w:cs="Times New Roman"/>
        </w:rPr>
      </w:pPr>
    </w:p>
    <w:p w14:paraId="624C1DA7" w14:textId="77777777" w:rsidR="005000F9" w:rsidRPr="005000F9" w:rsidRDefault="005000F9" w:rsidP="005000F9">
      <w:pPr>
        <w:pStyle w:val="paragraph"/>
        <w:spacing w:before="0" w:beforeAutospacing="0" w:after="0" w:afterAutospacing="0"/>
        <w:jc w:val="both"/>
        <w:textAlignment w:val="baseline"/>
        <w:rPr>
          <w:rStyle w:val="normaltextrun"/>
          <w:rFonts w:eastAsiaTheme="majorEastAsia"/>
          <w:b/>
          <w:bCs/>
          <w:sz w:val="22"/>
          <w:szCs w:val="22"/>
          <w:u w:val="single"/>
          <w:shd w:val="clear" w:color="auto" w:fill="FFFFFF"/>
        </w:rPr>
      </w:pPr>
      <w:r w:rsidRPr="005000F9">
        <w:rPr>
          <w:rStyle w:val="normaltextrun"/>
          <w:rFonts w:eastAsiaTheme="majorEastAsia"/>
          <w:b/>
          <w:bCs/>
          <w:sz w:val="22"/>
          <w:szCs w:val="22"/>
          <w:u w:val="single"/>
          <w:shd w:val="clear" w:color="auto" w:fill="FFFFFF"/>
        </w:rPr>
        <w:t>III. Aplinkos apsaugos kriterijaus taikymas:</w:t>
      </w:r>
    </w:p>
    <w:p w14:paraId="1D1A7EA4" w14:textId="77777777" w:rsidR="005000F9" w:rsidRPr="00310266" w:rsidRDefault="005000F9" w:rsidP="005000F9">
      <w:pPr>
        <w:pStyle w:val="paragraph"/>
        <w:spacing w:before="0" w:beforeAutospacing="0" w:after="0" w:afterAutospacing="0"/>
        <w:jc w:val="both"/>
        <w:textAlignment w:val="baseline"/>
        <w:rPr>
          <w:rStyle w:val="normaltextrun"/>
          <w:rFonts w:eastAsiaTheme="majorEastAsia"/>
          <w:sz w:val="22"/>
          <w:szCs w:val="22"/>
          <w:shd w:val="clear" w:color="auto" w:fill="FFFFFF"/>
        </w:rPr>
      </w:pPr>
    </w:p>
    <w:p w14:paraId="1C790D6E" w14:textId="48D3FD70" w:rsidR="005000F9" w:rsidRPr="005000F9" w:rsidRDefault="005000F9" w:rsidP="00ED57BC">
      <w:pPr>
        <w:pStyle w:val="paragraph"/>
        <w:numPr>
          <w:ilvl w:val="0"/>
          <w:numId w:val="10"/>
        </w:numPr>
        <w:spacing w:before="0" w:beforeAutospacing="0" w:after="0" w:afterAutospacing="0"/>
        <w:ind w:left="426" w:hanging="426"/>
        <w:jc w:val="both"/>
        <w:textAlignment w:val="baseline"/>
        <w:rPr>
          <w:sz w:val="22"/>
          <w:szCs w:val="22"/>
        </w:rPr>
      </w:pPr>
      <w:r w:rsidRPr="005000F9">
        <w:rPr>
          <w:rStyle w:val="normaltextrun"/>
          <w:rFonts w:eastAsiaTheme="majorEastAsia"/>
          <w:sz w:val="22"/>
          <w:szCs w:val="22"/>
          <w:shd w:val="clear" w:color="auto" w:fill="FFFFFF"/>
        </w:rPr>
        <w:t>Rangovas, vykdydamas darbus, turi laikytis Lietuvos Respublikos 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 t. y. Rangovas įsipareigoja:</w:t>
      </w:r>
    </w:p>
    <w:p w14:paraId="4AB60C6F" w14:textId="77777777" w:rsidR="00ED57BC" w:rsidRDefault="005000F9" w:rsidP="00ED57BC">
      <w:pPr>
        <w:pStyle w:val="paragraph"/>
        <w:numPr>
          <w:ilvl w:val="2"/>
          <w:numId w:val="12"/>
        </w:numPr>
        <w:spacing w:before="0" w:beforeAutospacing="0" w:after="0" w:afterAutospacing="0"/>
        <w:ind w:left="567" w:hanging="567"/>
        <w:jc w:val="both"/>
        <w:textAlignment w:val="baseline"/>
        <w:rPr>
          <w:sz w:val="22"/>
          <w:szCs w:val="22"/>
        </w:rPr>
      </w:pPr>
      <w:r w:rsidRPr="005000F9">
        <w:rPr>
          <w:rStyle w:val="normaltextrun"/>
          <w:rFonts w:eastAsiaTheme="majorEastAsia"/>
          <w:sz w:val="22"/>
          <w:szCs w:val="22"/>
        </w:rPr>
        <w:t>transportuojant visas darbų vietoje susidarančias statybines atliekas iš darbų vietos naudoti daugkartinius konteinerius, išskyrus, kai susidarančios atliekos turi būti perdirbamos ar vežamos į Mechaninio biologinio apdorojimo (MBA) įrenginius;</w:t>
      </w:r>
      <w:r w:rsidRPr="005000F9">
        <w:rPr>
          <w:rStyle w:val="eop"/>
          <w:rFonts w:eastAsiaTheme="minorEastAsia"/>
          <w:sz w:val="22"/>
          <w:szCs w:val="22"/>
        </w:rPr>
        <w:t> </w:t>
      </w:r>
    </w:p>
    <w:p w14:paraId="72ABFC71" w14:textId="77777777" w:rsidR="00ED57BC" w:rsidRDefault="005000F9" w:rsidP="00ED57BC">
      <w:pPr>
        <w:pStyle w:val="paragraph"/>
        <w:numPr>
          <w:ilvl w:val="2"/>
          <w:numId w:val="12"/>
        </w:numPr>
        <w:spacing w:before="0" w:beforeAutospacing="0" w:after="0" w:afterAutospacing="0"/>
        <w:ind w:left="567" w:hanging="567"/>
        <w:jc w:val="both"/>
        <w:textAlignment w:val="baseline"/>
        <w:rPr>
          <w:sz w:val="22"/>
          <w:szCs w:val="22"/>
        </w:rPr>
      </w:pPr>
      <w:r w:rsidRPr="00ED57BC">
        <w:rPr>
          <w:rStyle w:val="normaltextrun"/>
          <w:rFonts w:eastAsiaTheme="majorEastAsia"/>
          <w:sz w:val="22"/>
          <w:szCs w:val="22"/>
        </w:rPr>
        <w:t>mažinti statybinių medžiagų ir gaminių pakuočių atliekas (visos pakuotės grąžinamos Rangovui pakartotiniam naudojimui, perdirbimui ar kitokiam naudojimui);</w:t>
      </w:r>
    </w:p>
    <w:p w14:paraId="0DCE4207" w14:textId="77777777" w:rsidR="00ED57BC" w:rsidRDefault="005000F9" w:rsidP="00ED57BC">
      <w:pPr>
        <w:pStyle w:val="paragraph"/>
        <w:numPr>
          <w:ilvl w:val="2"/>
          <w:numId w:val="12"/>
        </w:numPr>
        <w:spacing w:before="0" w:beforeAutospacing="0" w:after="0" w:afterAutospacing="0"/>
        <w:ind w:left="567" w:hanging="567"/>
        <w:jc w:val="both"/>
        <w:textAlignment w:val="baseline"/>
        <w:rPr>
          <w:rStyle w:val="normaltextrun"/>
          <w:sz w:val="22"/>
          <w:szCs w:val="22"/>
        </w:rPr>
      </w:pPr>
      <w:r w:rsidRPr="00ED57BC">
        <w:rPr>
          <w:rStyle w:val="normaltextrun"/>
          <w:rFonts w:eastAsiaTheme="majorEastAsia"/>
          <w:sz w:val="22"/>
          <w:szCs w:val="22"/>
        </w:rPr>
        <w:t>pakartotinai naudoti, perdirbti ar kitaip naudoti darbų atlikimo procese susidariusias atliekas;</w:t>
      </w:r>
    </w:p>
    <w:p w14:paraId="2D528DB7" w14:textId="182991E2" w:rsidR="005000F9" w:rsidRPr="00ED57BC" w:rsidRDefault="005000F9" w:rsidP="00ED57BC">
      <w:pPr>
        <w:pStyle w:val="paragraph"/>
        <w:numPr>
          <w:ilvl w:val="2"/>
          <w:numId w:val="12"/>
        </w:numPr>
        <w:spacing w:before="0" w:beforeAutospacing="0" w:after="0" w:afterAutospacing="0"/>
        <w:ind w:left="567" w:hanging="567"/>
        <w:jc w:val="both"/>
        <w:textAlignment w:val="baseline"/>
        <w:rPr>
          <w:rStyle w:val="Emfaz"/>
          <w:i w:val="0"/>
          <w:iCs w:val="0"/>
          <w:sz w:val="22"/>
          <w:szCs w:val="22"/>
        </w:rPr>
      </w:pPr>
      <w:r w:rsidRPr="00ED57BC">
        <w:rPr>
          <w:rStyle w:val="normaltextrun"/>
          <w:rFonts w:eastAsiaTheme="majorEastAsia"/>
          <w:sz w:val="22"/>
          <w:szCs w:val="22"/>
        </w:rPr>
        <w:t>sutarties vykdymo metu visą reikalingą dokumentaciją teikti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p>
    <w:p w14:paraId="2C8CCF89" w14:textId="77777777" w:rsidR="005000F9" w:rsidRDefault="005000F9" w:rsidP="005000F9">
      <w:pPr>
        <w:spacing w:after="0" w:line="240" w:lineRule="auto"/>
        <w:rPr>
          <w:rFonts w:ascii="Times New Roman" w:eastAsia="Times New Roman" w:hAnsi="Times New Roman" w:cs="Times New Roman"/>
        </w:rPr>
      </w:pPr>
    </w:p>
    <w:p w14:paraId="0462A1C5" w14:textId="77777777" w:rsidR="00310266" w:rsidRPr="005000F9" w:rsidRDefault="00310266" w:rsidP="005000F9">
      <w:pPr>
        <w:spacing w:after="0" w:line="240" w:lineRule="auto"/>
        <w:rPr>
          <w:rFonts w:ascii="Times New Roman" w:eastAsia="Times New Roman" w:hAnsi="Times New Roman" w:cs="Times New Roman"/>
        </w:rPr>
      </w:pPr>
    </w:p>
    <w:p w14:paraId="310274B1" w14:textId="4065DEA3" w:rsidR="005000F9" w:rsidRPr="005000F9" w:rsidRDefault="005000F9" w:rsidP="005000F9">
      <w:pPr>
        <w:spacing w:after="0" w:line="240" w:lineRule="auto"/>
        <w:rPr>
          <w:rFonts w:ascii="Times New Roman" w:eastAsia="Times New Roman" w:hAnsi="Times New Roman" w:cs="Times New Roman"/>
        </w:rPr>
      </w:pPr>
      <w:r w:rsidRPr="005000F9">
        <w:rPr>
          <w:rFonts w:ascii="Times New Roman" w:eastAsia="Times New Roman" w:hAnsi="Times New Roman" w:cs="Times New Roman"/>
        </w:rPr>
        <w:t>PRIDEDAMA:</w:t>
      </w:r>
    </w:p>
    <w:p w14:paraId="46436D70" w14:textId="77777777" w:rsidR="005000F9" w:rsidRPr="005000F9" w:rsidRDefault="005000F9" w:rsidP="00ED57BC">
      <w:pPr>
        <w:pStyle w:val="Sraopastraipa"/>
        <w:numPr>
          <w:ilvl w:val="0"/>
          <w:numId w:val="9"/>
        </w:numPr>
        <w:tabs>
          <w:tab w:val="clear" w:pos="720"/>
        </w:tabs>
        <w:spacing w:after="0" w:line="240" w:lineRule="auto"/>
        <w:ind w:left="284" w:hanging="284"/>
        <w:rPr>
          <w:rFonts w:ascii="Times New Roman" w:eastAsia="Times New Roman" w:hAnsi="Times New Roman" w:cs="Times New Roman"/>
        </w:rPr>
      </w:pPr>
      <w:r w:rsidRPr="005000F9">
        <w:rPr>
          <w:rFonts w:ascii="Times New Roman" w:eastAsia="Times New Roman" w:hAnsi="Times New Roman" w:cs="Times New Roman"/>
        </w:rPr>
        <w:t>TS Priedas Nr. 1. Lokalinės sąmatos pavyzdys, 1 lapas; </w:t>
      </w:r>
    </w:p>
    <w:p w14:paraId="23CA31F0" w14:textId="77777777" w:rsidR="005000F9" w:rsidRPr="005000F9" w:rsidRDefault="005000F9" w:rsidP="00ED57BC">
      <w:pPr>
        <w:pStyle w:val="Sraopastraipa"/>
        <w:numPr>
          <w:ilvl w:val="0"/>
          <w:numId w:val="9"/>
        </w:numPr>
        <w:tabs>
          <w:tab w:val="clear" w:pos="720"/>
        </w:tabs>
        <w:spacing w:after="0" w:line="240" w:lineRule="auto"/>
        <w:ind w:left="284" w:hanging="284"/>
        <w:rPr>
          <w:rFonts w:ascii="Times New Roman" w:eastAsia="Times New Roman" w:hAnsi="Times New Roman" w:cs="Times New Roman"/>
        </w:rPr>
      </w:pPr>
      <w:r w:rsidRPr="005000F9">
        <w:rPr>
          <w:rFonts w:ascii="Times New Roman" w:eastAsia="Times New Roman" w:hAnsi="Times New Roman" w:cs="Times New Roman"/>
        </w:rPr>
        <w:t>TS Priedas Nr. 2. Rūsių išdėstymo planai, 16 lapų.</w:t>
      </w:r>
    </w:p>
    <w:p w14:paraId="3A154ADB" w14:textId="77777777" w:rsidR="00A800C9" w:rsidRPr="005000F9" w:rsidRDefault="00A800C9">
      <w:pPr>
        <w:rPr>
          <w:rFonts w:ascii="Times New Roman" w:eastAsia="Calibri" w:hAnsi="Times New Roman" w:cs="Times New Roman"/>
          <w:sz w:val="24"/>
          <w:szCs w:val="24"/>
        </w:rPr>
      </w:pPr>
      <w:r w:rsidRPr="005000F9">
        <w:rPr>
          <w:rFonts w:ascii="Times New Roman" w:eastAsia="Calibri" w:hAnsi="Times New Roman" w:cs="Times New Roman"/>
          <w:sz w:val="24"/>
          <w:szCs w:val="24"/>
        </w:rPr>
        <w:br w:type="page"/>
      </w:r>
    </w:p>
    <w:p w14:paraId="18AAC62D" w14:textId="431FE808" w:rsidR="006650D1" w:rsidRDefault="006650D1" w:rsidP="006650D1">
      <w:pPr>
        <w:tabs>
          <w:tab w:val="left" w:pos="675"/>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TS priedas Nr. 1</w:t>
      </w:r>
    </w:p>
    <w:p w14:paraId="6A8166DD" w14:textId="77777777" w:rsidR="006650D1" w:rsidRDefault="006650D1" w:rsidP="006650D1">
      <w:pPr>
        <w:tabs>
          <w:tab w:val="left" w:pos="675"/>
        </w:tabs>
        <w:spacing w:after="0" w:line="240" w:lineRule="auto"/>
        <w:rPr>
          <w:rFonts w:ascii="Times New Roman" w:eastAsia="Calibri" w:hAnsi="Times New Roman" w:cs="Times New Roman"/>
          <w:sz w:val="24"/>
          <w:szCs w:val="24"/>
        </w:rPr>
      </w:pPr>
    </w:p>
    <w:p w14:paraId="4EC1A726" w14:textId="77777777" w:rsidR="0032007F" w:rsidRDefault="0032007F" w:rsidP="006650D1">
      <w:pPr>
        <w:tabs>
          <w:tab w:val="left" w:pos="675"/>
        </w:tabs>
        <w:spacing w:after="0" w:line="240" w:lineRule="auto"/>
        <w:rPr>
          <w:rFonts w:ascii="Times New Roman" w:eastAsia="Calibri" w:hAnsi="Times New Roman" w:cs="Times New Roman"/>
          <w:sz w:val="24"/>
          <w:szCs w:val="24"/>
        </w:rPr>
      </w:pPr>
    </w:p>
    <w:p w14:paraId="0154272C" w14:textId="77777777" w:rsidR="006650D1" w:rsidRDefault="006650D1" w:rsidP="006650D1">
      <w:pPr>
        <w:tabs>
          <w:tab w:val="left" w:pos="675"/>
        </w:tabs>
        <w:spacing w:after="0" w:line="240" w:lineRule="auto"/>
        <w:rPr>
          <w:rFonts w:ascii="Times New Roman" w:eastAsia="Calibri" w:hAnsi="Times New Roman" w:cs="Times New Roman"/>
          <w:sz w:val="24"/>
          <w:szCs w:val="24"/>
        </w:rPr>
      </w:pPr>
    </w:p>
    <w:p w14:paraId="146F7244" w14:textId="7779547E" w:rsidR="006650D1" w:rsidRPr="00804F1C" w:rsidRDefault="006650D1" w:rsidP="006650D1">
      <w:pPr>
        <w:rPr>
          <w:rFonts w:ascii="Calibri" w:eastAsia="Calibri" w:hAnsi="Calibri" w:cs="Times New Roman"/>
        </w:rPr>
      </w:pPr>
      <w:r w:rsidRPr="00804F1C">
        <w:rPr>
          <w:rFonts w:ascii="Calibri" w:eastAsia="Calibri" w:hAnsi="Calibri" w:cs="Times New Roman"/>
        </w:rPr>
        <w:t>SUDERINTA:</w:t>
      </w:r>
      <w:r w:rsidR="00663980">
        <w:rPr>
          <w:rFonts w:ascii="Calibri" w:eastAsia="Calibri" w:hAnsi="Calibri" w:cs="Times New Roman"/>
        </w:rPr>
        <w:t xml:space="preserve"> </w:t>
      </w:r>
      <w:r w:rsidRPr="00804F1C">
        <w:rPr>
          <w:rFonts w:ascii="Calibri" w:eastAsia="Calibri" w:hAnsi="Calibri" w:cs="Times New Roman"/>
        </w:rPr>
        <w:t>______________ Eurai                                                     TVIRTINU:</w:t>
      </w:r>
      <w:r w:rsidR="00663980">
        <w:rPr>
          <w:rFonts w:ascii="Calibri" w:eastAsia="Calibri" w:hAnsi="Calibri" w:cs="Times New Roman"/>
        </w:rPr>
        <w:t xml:space="preserve"> </w:t>
      </w:r>
      <w:r w:rsidRPr="00804F1C">
        <w:rPr>
          <w:rFonts w:ascii="Calibri" w:eastAsia="Calibri" w:hAnsi="Calibri" w:cs="Times New Roman"/>
        </w:rPr>
        <w:t>______________ Eurai</w:t>
      </w:r>
    </w:p>
    <w:p w14:paraId="127F65C9" w14:textId="3FBFF121" w:rsidR="006650D1" w:rsidRPr="00804F1C" w:rsidRDefault="006650D1" w:rsidP="006650D1">
      <w:pPr>
        <w:rPr>
          <w:rFonts w:ascii="Calibri" w:eastAsia="Calibri" w:hAnsi="Calibri" w:cs="Times New Roman"/>
        </w:rPr>
      </w:pPr>
      <w:r w:rsidRPr="00804F1C">
        <w:rPr>
          <w:rFonts w:ascii="Calibri" w:eastAsia="Calibri" w:hAnsi="Calibri" w:cs="Times New Roman"/>
        </w:rPr>
        <w:t>ATSAKINGAS ASMUO</w:t>
      </w:r>
      <w:r w:rsidR="00663980">
        <w:rPr>
          <w:rFonts w:ascii="Calibri" w:eastAsia="Calibri" w:hAnsi="Calibri" w:cs="Times New Roman"/>
        </w:rPr>
        <w:t xml:space="preserve"> </w:t>
      </w:r>
      <w:r w:rsidRPr="00804F1C">
        <w:rPr>
          <w:rFonts w:ascii="Calibri" w:eastAsia="Calibri" w:hAnsi="Calibri" w:cs="Times New Roman"/>
        </w:rPr>
        <w:t>_______________                                            ATSAKINGAS ATSTOVAS</w:t>
      </w:r>
      <w:r w:rsidR="00663980">
        <w:rPr>
          <w:rFonts w:ascii="Calibri" w:eastAsia="Calibri" w:hAnsi="Calibri" w:cs="Times New Roman"/>
        </w:rPr>
        <w:t xml:space="preserve"> </w:t>
      </w:r>
      <w:r w:rsidRPr="00804F1C">
        <w:rPr>
          <w:rFonts w:ascii="Calibri" w:eastAsia="Calibri" w:hAnsi="Calibri" w:cs="Times New Roman"/>
        </w:rPr>
        <w:t>______________</w:t>
      </w:r>
    </w:p>
    <w:p w14:paraId="3C708F26" w14:textId="1DE82D0F" w:rsidR="006650D1" w:rsidRPr="00804F1C" w:rsidRDefault="006650D1" w:rsidP="006650D1">
      <w:pPr>
        <w:rPr>
          <w:rFonts w:ascii="Calibri" w:eastAsia="Calibri" w:hAnsi="Calibri" w:cs="Times New Roman"/>
        </w:rPr>
      </w:pPr>
      <w:r w:rsidRPr="00804F1C">
        <w:rPr>
          <w:rFonts w:ascii="Calibri" w:eastAsia="Calibri" w:hAnsi="Calibri" w:cs="Times New Roman"/>
        </w:rPr>
        <w:t>20__ M.</w:t>
      </w:r>
      <w:r w:rsidR="00663980">
        <w:rPr>
          <w:rFonts w:ascii="Calibri" w:eastAsia="Calibri" w:hAnsi="Calibri" w:cs="Times New Roman"/>
        </w:rPr>
        <w:t xml:space="preserve"> </w:t>
      </w:r>
      <w:r w:rsidRPr="00804F1C">
        <w:rPr>
          <w:rFonts w:ascii="Calibri" w:eastAsia="Calibri" w:hAnsi="Calibri" w:cs="Times New Roman"/>
        </w:rPr>
        <w:t>_______</w:t>
      </w:r>
      <w:r w:rsidR="00663980">
        <w:rPr>
          <w:rFonts w:ascii="Calibri" w:eastAsia="Calibri" w:hAnsi="Calibri" w:cs="Times New Roman"/>
        </w:rPr>
        <w:t xml:space="preserve"> </w:t>
      </w:r>
      <w:r w:rsidRPr="00804F1C">
        <w:rPr>
          <w:rFonts w:ascii="Calibri" w:eastAsia="Calibri" w:hAnsi="Calibri" w:cs="Times New Roman"/>
        </w:rPr>
        <w:t>MĖN.</w:t>
      </w:r>
      <w:r w:rsidR="00663980">
        <w:rPr>
          <w:rFonts w:ascii="Calibri" w:eastAsia="Calibri" w:hAnsi="Calibri" w:cs="Times New Roman"/>
        </w:rPr>
        <w:t xml:space="preserve"> </w:t>
      </w:r>
      <w:r w:rsidRPr="00804F1C">
        <w:rPr>
          <w:rFonts w:ascii="Calibri" w:eastAsia="Calibri" w:hAnsi="Calibri" w:cs="Times New Roman"/>
        </w:rPr>
        <w:t>__</w:t>
      </w:r>
      <w:r w:rsidR="00663980">
        <w:rPr>
          <w:rFonts w:ascii="Calibri" w:eastAsia="Calibri" w:hAnsi="Calibri" w:cs="Times New Roman"/>
        </w:rPr>
        <w:t xml:space="preserve"> </w:t>
      </w:r>
      <w:r w:rsidRPr="00804F1C">
        <w:rPr>
          <w:rFonts w:ascii="Calibri" w:eastAsia="Calibri" w:hAnsi="Calibri" w:cs="Times New Roman"/>
        </w:rPr>
        <w:t xml:space="preserve">D.                                                             </w:t>
      </w:r>
      <w:r w:rsidR="00663980">
        <w:rPr>
          <w:rFonts w:ascii="Calibri" w:eastAsia="Calibri" w:hAnsi="Calibri" w:cs="Times New Roman"/>
        </w:rPr>
        <w:t xml:space="preserve">   </w:t>
      </w:r>
      <w:r w:rsidRPr="00804F1C">
        <w:rPr>
          <w:rFonts w:ascii="Calibri" w:eastAsia="Calibri" w:hAnsi="Calibri" w:cs="Times New Roman"/>
        </w:rPr>
        <w:t>20__ M. _________</w:t>
      </w:r>
      <w:r w:rsidR="00663980">
        <w:rPr>
          <w:rFonts w:ascii="Calibri" w:eastAsia="Calibri" w:hAnsi="Calibri" w:cs="Times New Roman"/>
        </w:rPr>
        <w:t xml:space="preserve"> </w:t>
      </w:r>
      <w:r w:rsidRPr="00804F1C">
        <w:rPr>
          <w:rFonts w:ascii="Calibri" w:eastAsia="Calibri" w:hAnsi="Calibri" w:cs="Times New Roman"/>
        </w:rPr>
        <w:t>MĖN. __ D.</w:t>
      </w:r>
    </w:p>
    <w:p w14:paraId="45306CB3" w14:textId="77777777" w:rsidR="006650D1" w:rsidRPr="00804F1C" w:rsidRDefault="006650D1" w:rsidP="006650D1">
      <w:pPr>
        <w:spacing w:after="0"/>
        <w:jc w:val="center"/>
        <w:rPr>
          <w:rFonts w:ascii="Calibri" w:eastAsia="Calibri" w:hAnsi="Calibri" w:cs="Times New Roman"/>
        </w:rPr>
      </w:pPr>
    </w:p>
    <w:p w14:paraId="6DC6E08C" w14:textId="77777777" w:rsidR="006650D1" w:rsidRPr="00804F1C" w:rsidRDefault="006650D1" w:rsidP="006650D1">
      <w:pPr>
        <w:spacing w:after="0"/>
        <w:jc w:val="center"/>
        <w:rPr>
          <w:rFonts w:ascii="Calibri" w:eastAsia="Calibri" w:hAnsi="Calibri" w:cs="Times New Roman"/>
        </w:rPr>
      </w:pPr>
      <w:r w:rsidRPr="00804F1C">
        <w:rPr>
          <w:rFonts w:ascii="Calibri" w:eastAsia="Calibri" w:hAnsi="Calibri" w:cs="Times New Roman"/>
        </w:rPr>
        <w:t>LOKALINĖ SĄMATA</w:t>
      </w:r>
    </w:p>
    <w:p w14:paraId="01A14CAE" w14:textId="77777777" w:rsidR="006650D1" w:rsidRPr="00804F1C" w:rsidRDefault="006650D1" w:rsidP="006650D1">
      <w:pPr>
        <w:spacing w:after="0"/>
        <w:jc w:val="center"/>
        <w:rPr>
          <w:rFonts w:ascii="Calibri" w:eastAsia="Calibri" w:hAnsi="Calibri" w:cs="Times New Roman"/>
          <w:sz w:val="18"/>
          <w:szCs w:val="18"/>
        </w:rPr>
      </w:pPr>
      <w:r w:rsidRPr="00804F1C">
        <w:rPr>
          <w:rFonts w:ascii="Calibri" w:eastAsia="Calibri" w:hAnsi="Calibri" w:cs="Times New Roman"/>
          <w:sz w:val="18"/>
          <w:szCs w:val="18"/>
        </w:rPr>
        <w:t>Sudaryta pagal 20__-__ kainas</w:t>
      </w:r>
    </w:p>
    <w:p w14:paraId="24075F64" w14:textId="77777777" w:rsidR="006650D1" w:rsidRPr="00804F1C" w:rsidRDefault="006650D1" w:rsidP="006650D1">
      <w:pPr>
        <w:jc w:val="center"/>
        <w:rPr>
          <w:rFonts w:ascii="Calibri" w:eastAsia="Calibri" w:hAnsi="Calibri" w:cs="Times New Roman"/>
          <w:sz w:val="18"/>
          <w:szCs w:val="18"/>
        </w:rPr>
      </w:pPr>
    </w:p>
    <w:p w14:paraId="49E3514D" w14:textId="77777777" w:rsidR="006650D1" w:rsidRPr="00804F1C" w:rsidRDefault="006650D1" w:rsidP="006650D1">
      <w:pPr>
        <w:jc w:val="center"/>
        <w:rPr>
          <w:rFonts w:ascii="Calibri" w:eastAsia="Calibri" w:hAnsi="Calibri" w:cs="Times New Roman"/>
          <w:sz w:val="18"/>
          <w:szCs w:val="18"/>
        </w:rPr>
      </w:pPr>
    </w:p>
    <w:p w14:paraId="30B2D160"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SĄMATA</w:t>
      </w:r>
    </w:p>
    <w:p w14:paraId="57171C4D"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Statinių grupė</w:t>
      </w:r>
    </w:p>
    <w:p w14:paraId="2CA59A4E"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Statinys</w:t>
      </w:r>
    </w:p>
    <w:p w14:paraId="681D5E20" w14:textId="77777777" w:rsidR="006650D1" w:rsidRPr="00804F1C" w:rsidRDefault="006650D1" w:rsidP="006650D1">
      <w:pPr>
        <w:spacing w:after="0"/>
        <w:rPr>
          <w:rFonts w:ascii="Calibri" w:eastAsia="Calibri" w:hAnsi="Calibri" w:cs="Times New Roman"/>
          <w:sz w:val="18"/>
          <w:szCs w:val="18"/>
        </w:rPr>
      </w:pPr>
      <w:r w:rsidRPr="00804F1C">
        <w:rPr>
          <w:rFonts w:ascii="Calibri" w:eastAsia="Calibri" w:hAnsi="Calibri" w:cs="Times New Roman"/>
          <w:sz w:val="18"/>
          <w:szCs w:val="18"/>
        </w:rPr>
        <w:t>Žiniaraštis</w:t>
      </w:r>
    </w:p>
    <w:p w14:paraId="49B0EFE1" w14:textId="77777777" w:rsidR="006650D1" w:rsidRPr="00804F1C" w:rsidRDefault="006650D1" w:rsidP="006650D1">
      <w:pPr>
        <w:spacing w:after="0"/>
        <w:rPr>
          <w:rFonts w:ascii="Calibri" w:eastAsia="Calibri" w:hAnsi="Calibri" w:cs="Times New Roman"/>
          <w:b/>
          <w:bCs/>
          <w:sz w:val="18"/>
          <w:szCs w:val="18"/>
        </w:rPr>
      </w:pPr>
      <w:r w:rsidRPr="00804F1C">
        <w:rPr>
          <w:rFonts w:ascii="Calibri" w:eastAsia="Calibri" w:hAnsi="Calibri" w:cs="Times New Roman"/>
          <w:b/>
          <w:bCs/>
          <w:sz w:val="18"/>
          <w:szCs w:val="18"/>
        </w:rPr>
        <w:t>Suma žiniaraščiui                                                                                                                                                                                    Eur</w:t>
      </w:r>
    </w:p>
    <w:p w14:paraId="23EF670D" w14:textId="77777777" w:rsidR="006650D1" w:rsidRPr="00804F1C" w:rsidRDefault="006650D1" w:rsidP="006650D1">
      <w:pPr>
        <w:spacing w:after="0"/>
        <w:rPr>
          <w:rFonts w:ascii="Calibri" w:eastAsia="Calibri" w:hAnsi="Calibri" w:cs="Times New Roman"/>
          <w:b/>
          <w:bCs/>
          <w:sz w:val="18"/>
          <w:szCs w:val="18"/>
        </w:rPr>
      </w:pPr>
      <w:r w:rsidRPr="00804F1C">
        <w:rPr>
          <w:rFonts w:ascii="Calibri" w:eastAsia="Calibri" w:hAnsi="Calibri"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585"/>
        <w:gridCol w:w="1375"/>
        <w:gridCol w:w="1376"/>
        <w:gridCol w:w="1376"/>
        <w:gridCol w:w="1376"/>
      </w:tblGrid>
      <w:tr w:rsidR="005604E0" w:rsidRPr="00567111" w14:paraId="1D1251CF" w14:textId="77777777" w:rsidTr="00332210">
        <w:tc>
          <w:tcPr>
            <w:tcW w:w="1375" w:type="dxa"/>
            <w:vMerge w:val="restart"/>
          </w:tcPr>
          <w:p w14:paraId="704B0C14" w14:textId="77777777" w:rsidR="005604E0" w:rsidRPr="00567111" w:rsidRDefault="005604E0" w:rsidP="00332210">
            <w:pPr>
              <w:jc w:val="center"/>
              <w:rPr>
                <w:rFonts w:ascii="Times New Roman" w:hAnsi="Times New Roman"/>
                <w:b/>
                <w:bCs/>
              </w:rPr>
            </w:pPr>
            <w:r w:rsidRPr="00567111">
              <w:rPr>
                <w:rFonts w:ascii="Times New Roman" w:hAnsi="Times New Roman"/>
                <w:b/>
                <w:bCs/>
              </w:rPr>
              <w:t>Sąmatos eilutė</w:t>
            </w:r>
          </w:p>
        </w:tc>
        <w:tc>
          <w:tcPr>
            <w:tcW w:w="1375" w:type="dxa"/>
            <w:vMerge w:val="restart"/>
          </w:tcPr>
          <w:p w14:paraId="0A1B5C4C" w14:textId="77777777" w:rsidR="005604E0" w:rsidRPr="00567111" w:rsidRDefault="005604E0" w:rsidP="00332210">
            <w:pPr>
              <w:jc w:val="center"/>
              <w:rPr>
                <w:rFonts w:ascii="Times New Roman" w:hAnsi="Times New Roman"/>
                <w:b/>
                <w:bCs/>
              </w:rPr>
            </w:pPr>
            <w:r w:rsidRPr="00567111">
              <w:rPr>
                <w:rFonts w:ascii="Times New Roman" w:hAnsi="Times New Roman"/>
                <w:b/>
                <w:bCs/>
              </w:rPr>
              <w:t>Darbo kodas</w:t>
            </w:r>
          </w:p>
        </w:tc>
        <w:tc>
          <w:tcPr>
            <w:tcW w:w="1585" w:type="dxa"/>
            <w:vMerge w:val="restart"/>
          </w:tcPr>
          <w:p w14:paraId="56B07AFE" w14:textId="77777777" w:rsidR="005604E0" w:rsidRPr="00567111" w:rsidRDefault="005604E0" w:rsidP="00332210">
            <w:pPr>
              <w:jc w:val="center"/>
              <w:rPr>
                <w:rFonts w:ascii="Times New Roman" w:hAnsi="Times New Roman"/>
                <w:b/>
                <w:bCs/>
              </w:rPr>
            </w:pPr>
            <w:r w:rsidRPr="00567111">
              <w:rPr>
                <w:rFonts w:ascii="Times New Roman" w:hAnsi="Times New Roman"/>
                <w:b/>
                <w:bCs/>
              </w:rPr>
              <w:t>Darbo ir išlaidų aprašymai</w:t>
            </w:r>
          </w:p>
        </w:tc>
        <w:tc>
          <w:tcPr>
            <w:tcW w:w="1375" w:type="dxa"/>
            <w:vMerge w:val="restart"/>
          </w:tcPr>
          <w:p w14:paraId="4B6B42A1" w14:textId="77777777" w:rsidR="005604E0" w:rsidRPr="00567111" w:rsidRDefault="005604E0" w:rsidP="00332210">
            <w:pPr>
              <w:jc w:val="center"/>
              <w:rPr>
                <w:rFonts w:ascii="Times New Roman" w:hAnsi="Times New Roman"/>
                <w:b/>
                <w:bCs/>
              </w:rPr>
            </w:pPr>
            <w:r w:rsidRPr="00567111">
              <w:rPr>
                <w:rFonts w:ascii="Times New Roman" w:hAnsi="Times New Roman"/>
                <w:b/>
                <w:bCs/>
              </w:rPr>
              <w:t>Mato vnt.</w:t>
            </w:r>
          </w:p>
        </w:tc>
        <w:tc>
          <w:tcPr>
            <w:tcW w:w="1376" w:type="dxa"/>
            <w:vMerge w:val="restart"/>
          </w:tcPr>
          <w:p w14:paraId="6CE80AF4" w14:textId="77777777" w:rsidR="005604E0" w:rsidRPr="00567111" w:rsidRDefault="005604E0" w:rsidP="00332210">
            <w:pPr>
              <w:jc w:val="center"/>
              <w:rPr>
                <w:rFonts w:ascii="Times New Roman" w:hAnsi="Times New Roman"/>
                <w:b/>
                <w:bCs/>
              </w:rPr>
            </w:pPr>
            <w:r w:rsidRPr="00567111">
              <w:rPr>
                <w:rFonts w:ascii="Times New Roman" w:hAnsi="Times New Roman"/>
                <w:b/>
                <w:bCs/>
              </w:rPr>
              <w:t>Kiekis</w:t>
            </w:r>
          </w:p>
        </w:tc>
        <w:tc>
          <w:tcPr>
            <w:tcW w:w="2752" w:type="dxa"/>
            <w:gridSpan w:val="2"/>
          </w:tcPr>
          <w:p w14:paraId="1CF92522" w14:textId="77777777" w:rsidR="005604E0" w:rsidRPr="00567111" w:rsidRDefault="005604E0" w:rsidP="00332210">
            <w:pPr>
              <w:jc w:val="center"/>
              <w:rPr>
                <w:rFonts w:ascii="Times New Roman" w:hAnsi="Times New Roman"/>
                <w:b/>
                <w:bCs/>
              </w:rPr>
            </w:pPr>
            <w:r w:rsidRPr="00567111">
              <w:rPr>
                <w:rFonts w:ascii="Times New Roman" w:hAnsi="Times New Roman"/>
                <w:b/>
                <w:bCs/>
              </w:rPr>
              <w:t>Kaina Eur</w:t>
            </w:r>
          </w:p>
        </w:tc>
      </w:tr>
      <w:tr w:rsidR="005604E0" w:rsidRPr="00567111" w14:paraId="11253D26" w14:textId="77777777" w:rsidTr="00332210">
        <w:tc>
          <w:tcPr>
            <w:tcW w:w="1375" w:type="dxa"/>
            <w:vMerge/>
          </w:tcPr>
          <w:p w14:paraId="62D93E79" w14:textId="77777777" w:rsidR="005604E0" w:rsidRPr="00567111" w:rsidRDefault="005604E0" w:rsidP="00332210">
            <w:pPr>
              <w:rPr>
                <w:rFonts w:ascii="Times New Roman" w:hAnsi="Times New Roman"/>
              </w:rPr>
            </w:pPr>
          </w:p>
        </w:tc>
        <w:tc>
          <w:tcPr>
            <w:tcW w:w="1375" w:type="dxa"/>
            <w:vMerge/>
          </w:tcPr>
          <w:p w14:paraId="433EA4B6" w14:textId="77777777" w:rsidR="005604E0" w:rsidRPr="00567111" w:rsidRDefault="005604E0" w:rsidP="00332210">
            <w:pPr>
              <w:rPr>
                <w:rFonts w:ascii="Times New Roman" w:hAnsi="Times New Roman"/>
              </w:rPr>
            </w:pPr>
          </w:p>
        </w:tc>
        <w:tc>
          <w:tcPr>
            <w:tcW w:w="1585" w:type="dxa"/>
            <w:vMerge/>
          </w:tcPr>
          <w:p w14:paraId="5541C484" w14:textId="77777777" w:rsidR="005604E0" w:rsidRPr="00567111" w:rsidRDefault="005604E0" w:rsidP="00332210">
            <w:pPr>
              <w:rPr>
                <w:rFonts w:ascii="Times New Roman" w:hAnsi="Times New Roman"/>
              </w:rPr>
            </w:pPr>
          </w:p>
        </w:tc>
        <w:tc>
          <w:tcPr>
            <w:tcW w:w="1375" w:type="dxa"/>
            <w:vMerge/>
          </w:tcPr>
          <w:p w14:paraId="571CD318" w14:textId="77777777" w:rsidR="005604E0" w:rsidRPr="00567111" w:rsidRDefault="005604E0" w:rsidP="00332210">
            <w:pPr>
              <w:rPr>
                <w:rFonts w:ascii="Times New Roman" w:hAnsi="Times New Roman"/>
              </w:rPr>
            </w:pPr>
          </w:p>
        </w:tc>
        <w:tc>
          <w:tcPr>
            <w:tcW w:w="1376" w:type="dxa"/>
            <w:vMerge/>
          </w:tcPr>
          <w:p w14:paraId="07DB2314" w14:textId="77777777" w:rsidR="005604E0" w:rsidRPr="00567111" w:rsidRDefault="005604E0" w:rsidP="00332210">
            <w:pPr>
              <w:rPr>
                <w:rFonts w:ascii="Times New Roman" w:hAnsi="Times New Roman"/>
              </w:rPr>
            </w:pPr>
          </w:p>
        </w:tc>
        <w:tc>
          <w:tcPr>
            <w:tcW w:w="1376" w:type="dxa"/>
          </w:tcPr>
          <w:p w14:paraId="7CDD6431" w14:textId="77777777" w:rsidR="005604E0" w:rsidRPr="00567111" w:rsidRDefault="005604E0" w:rsidP="00332210">
            <w:pPr>
              <w:jc w:val="center"/>
              <w:rPr>
                <w:rFonts w:ascii="Times New Roman" w:hAnsi="Times New Roman"/>
                <w:b/>
                <w:bCs/>
              </w:rPr>
            </w:pPr>
            <w:r w:rsidRPr="00567111">
              <w:rPr>
                <w:rFonts w:ascii="Times New Roman" w:hAnsi="Times New Roman"/>
                <w:b/>
                <w:bCs/>
              </w:rPr>
              <w:t>Vieneto kaina</w:t>
            </w:r>
          </w:p>
        </w:tc>
        <w:tc>
          <w:tcPr>
            <w:tcW w:w="1376" w:type="dxa"/>
          </w:tcPr>
          <w:p w14:paraId="5459B944" w14:textId="77777777" w:rsidR="005604E0" w:rsidRPr="00567111" w:rsidRDefault="005604E0" w:rsidP="00332210">
            <w:pPr>
              <w:jc w:val="center"/>
              <w:rPr>
                <w:rFonts w:ascii="Times New Roman" w:hAnsi="Times New Roman"/>
                <w:b/>
                <w:bCs/>
              </w:rPr>
            </w:pPr>
            <w:r w:rsidRPr="00567111">
              <w:rPr>
                <w:rFonts w:ascii="Times New Roman" w:hAnsi="Times New Roman"/>
                <w:b/>
                <w:bCs/>
              </w:rPr>
              <w:t>Iš viso</w:t>
            </w:r>
          </w:p>
        </w:tc>
      </w:tr>
      <w:tr w:rsidR="005604E0" w:rsidRPr="00567111" w14:paraId="05C85FCD" w14:textId="77777777" w:rsidTr="00996CC1">
        <w:trPr>
          <w:trHeight w:val="754"/>
        </w:trPr>
        <w:tc>
          <w:tcPr>
            <w:tcW w:w="1375" w:type="dxa"/>
          </w:tcPr>
          <w:p w14:paraId="5CA78D4E" w14:textId="77777777" w:rsidR="005604E0" w:rsidRPr="00567111" w:rsidRDefault="005604E0" w:rsidP="00310266">
            <w:pPr>
              <w:jc w:val="center"/>
              <w:rPr>
                <w:rFonts w:ascii="Times New Roman" w:hAnsi="Times New Roman"/>
              </w:rPr>
            </w:pPr>
          </w:p>
        </w:tc>
        <w:tc>
          <w:tcPr>
            <w:tcW w:w="1375" w:type="dxa"/>
          </w:tcPr>
          <w:p w14:paraId="22E4D383" w14:textId="77777777" w:rsidR="005604E0" w:rsidRPr="00567111" w:rsidRDefault="005604E0" w:rsidP="00310266">
            <w:pPr>
              <w:jc w:val="center"/>
              <w:rPr>
                <w:rFonts w:ascii="Times New Roman" w:hAnsi="Times New Roman"/>
              </w:rPr>
            </w:pPr>
          </w:p>
        </w:tc>
        <w:tc>
          <w:tcPr>
            <w:tcW w:w="1585" w:type="dxa"/>
          </w:tcPr>
          <w:p w14:paraId="07133060" w14:textId="1478AE03" w:rsidR="005604E0" w:rsidRPr="00310266" w:rsidRDefault="005604E0" w:rsidP="00996CC1">
            <w:pPr>
              <w:rPr>
                <w:rFonts w:ascii="Times New Roman" w:eastAsia="SimSun" w:hAnsi="Times New Roman"/>
                <w:lang w:eastAsia="zh-CN"/>
              </w:rPr>
            </w:pPr>
            <w:r>
              <w:rPr>
                <w:rFonts w:ascii="Times New Roman" w:eastAsia="SimSun" w:hAnsi="Times New Roman"/>
                <w:lang w:eastAsia="zh-CN"/>
              </w:rPr>
              <w:t>Esamų durų keitimas, naujų durų įrengimas</w:t>
            </w:r>
          </w:p>
        </w:tc>
        <w:tc>
          <w:tcPr>
            <w:tcW w:w="1375" w:type="dxa"/>
          </w:tcPr>
          <w:p w14:paraId="06337FB0" w14:textId="77777777" w:rsidR="005604E0" w:rsidRPr="00373A51" w:rsidRDefault="005604E0" w:rsidP="00310266">
            <w:pPr>
              <w:jc w:val="center"/>
              <w:rPr>
                <w:rFonts w:ascii="Times New Roman" w:hAnsi="Times New Roman"/>
              </w:rPr>
            </w:pPr>
            <w:r>
              <w:rPr>
                <w:rFonts w:ascii="Times New Roman" w:hAnsi="Times New Roman"/>
              </w:rPr>
              <w:t>Vnt.</w:t>
            </w:r>
          </w:p>
        </w:tc>
        <w:tc>
          <w:tcPr>
            <w:tcW w:w="1376" w:type="dxa"/>
          </w:tcPr>
          <w:p w14:paraId="00B627E2" w14:textId="77777777" w:rsidR="005604E0" w:rsidRPr="00373A51" w:rsidRDefault="005604E0" w:rsidP="00310266">
            <w:pPr>
              <w:jc w:val="center"/>
              <w:rPr>
                <w:rFonts w:ascii="Times New Roman" w:hAnsi="Times New Roman"/>
              </w:rPr>
            </w:pPr>
            <w:r>
              <w:rPr>
                <w:rFonts w:ascii="Times New Roman" w:hAnsi="Times New Roman"/>
              </w:rPr>
              <w:t>26</w:t>
            </w:r>
          </w:p>
        </w:tc>
        <w:tc>
          <w:tcPr>
            <w:tcW w:w="1376" w:type="dxa"/>
          </w:tcPr>
          <w:p w14:paraId="6724AB44" w14:textId="77777777" w:rsidR="005604E0" w:rsidRPr="00567111" w:rsidRDefault="005604E0" w:rsidP="00310266">
            <w:pPr>
              <w:jc w:val="center"/>
              <w:rPr>
                <w:rFonts w:ascii="Times New Roman" w:hAnsi="Times New Roman"/>
              </w:rPr>
            </w:pPr>
          </w:p>
        </w:tc>
        <w:tc>
          <w:tcPr>
            <w:tcW w:w="1376" w:type="dxa"/>
          </w:tcPr>
          <w:p w14:paraId="04CB4951" w14:textId="77777777" w:rsidR="005604E0" w:rsidRPr="00567111" w:rsidRDefault="005604E0" w:rsidP="00310266">
            <w:pPr>
              <w:jc w:val="center"/>
              <w:rPr>
                <w:rFonts w:ascii="Times New Roman" w:hAnsi="Times New Roman"/>
              </w:rPr>
            </w:pPr>
          </w:p>
        </w:tc>
      </w:tr>
      <w:tr w:rsidR="005604E0" w:rsidRPr="00567111" w14:paraId="462B6918" w14:textId="77777777" w:rsidTr="00332210">
        <w:tc>
          <w:tcPr>
            <w:tcW w:w="1375" w:type="dxa"/>
          </w:tcPr>
          <w:p w14:paraId="730FF7DD" w14:textId="77777777" w:rsidR="005604E0" w:rsidRPr="00567111" w:rsidRDefault="005604E0" w:rsidP="00310266">
            <w:pPr>
              <w:jc w:val="center"/>
              <w:rPr>
                <w:rFonts w:ascii="Times New Roman" w:hAnsi="Times New Roman"/>
              </w:rPr>
            </w:pPr>
          </w:p>
        </w:tc>
        <w:tc>
          <w:tcPr>
            <w:tcW w:w="1375" w:type="dxa"/>
          </w:tcPr>
          <w:p w14:paraId="46A4C28F" w14:textId="77777777" w:rsidR="005604E0" w:rsidRPr="00567111" w:rsidRDefault="005604E0" w:rsidP="00310266">
            <w:pPr>
              <w:jc w:val="center"/>
              <w:rPr>
                <w:rFonts w:ascii="Times New Roman" w:hAnsi="Times New Roman"/>
              </w:rPr>
            </w:pPr>
          </w:p>
        </w:tc>
        <w:tc>
          <w:tcPr>
            <w:tcW w:w="1585" w:type="dxa"/>
          </w:tcPr>
          <w:p w14:paraId="39C8C9BB" w14:textId="77777777" w:rsidR="005604E0" w:rsidRPr="00373A51" w:rsidRDefault="005604E0" w:rsidP="00996CC1">
            <w:pPr>
              <w:rPr>
                <w:rFonts w:ascii="Times New Roman" w:hAnsi="Times New Roman"/>
              </w:rPr>
            </w:pPr>
            <w:r>
              <w:rPr>
                <w:rFonts w:ascii="Times New Roman" w:hAnsi="Times New Roman"/>
              </w:rPr>
              <w:t>Angos durų montavimui paruošimas</w:t>
            </w:r>
          </w:p>
        </w:tc>
        <w:tc>
          <w:tcPr>
            <w:tcW w:w="1375" w:type="dxa"/>
          </w:tcPr>
          <w:p w14:paraId="66EFE658" w14:textId="77777777" w:rsidR="005604E0" w:rsidRPr="00373A51" w:rsidRDefault="005604E0" w:rsidP="00310266">
            <w:pPr>
              <w:jc w:val="center"/>
              <w:rPr>
                <w:rFonts w:ascii="Times New Roman" w:hAnsi="Times New Roman"/>
              </w:rPr>
            </w:pPr>
            <w:r>
              <w:rPr>
                <w:rFonts w:ascii="Times New Roman" w:hAnsi="Times New Roman"/>
              </w:rPr>
              <w:t>Kv. m.</w:t>
            </w:r>
          </w:p>
        </w:tc>
        <w:tc>
          <w:tcPr>
            <w:tcW w:w="1376" w:type="dxa"/>
          </w:tcPr>
          <w:p w14:paraId="1C64AEE3" w14:textId="77777777" w:rsidR="005604E0" w:rsidRPr="00373A51" w:rsidRDefault="005604E0" w:rsidP="00310266">
            <w:pPr>
              <w:jc w:val="center"/>
              <w:rPr>
                <w:rFonts w:ascii="Times New Roman" w:hAnsi="Times New Roman"/>
              </w:rPr>
            </w:pPr>
            <w:r>
              <w:rPr>
                <w:rFonts w:ascii="Times New Roman" w:hAnsi="Times New Roman"/>
              </w:rPr>
              <w:t>2</w:t>
            </w:r>
          </w:p>
        </w:tc>
        <w:tc>
          <w:tcPr>
            <w:tcW w:w="1376" w:type="dxa"/>
          </w:tcPr>
          <w:p w14:paraId="5D960A0A" w14:textId="77777777" w:rsidR="005604E0" w:rsidRPr="00567111" w:rsidRDefault="005604E0" w:rsidP="00310266">
            <w:pPr>
              <w:jc w:val="center"/>
              <w:rPr>
                <w:rFonts w:ascii="Times New Roman" w:hAnsi="Times New Roman"/>
              </w:rPr>
            </w:pPr>
          </w:p>
        </w:tc>
        <w:tc>
          <w:tcPr>
            <w:tcW w:w="1376" w:type="dxa"/>
          </w:tcPr>
          <w:p w14:paraId="600BF7B9" w14:textId="77777777" w:rsidR="005604E0" w:rsidRPr="00567111" w:rsidRDefault="005604E0" w:rsidP="00310266">
            <w:pPr>
              <w:jc w:val="center"/>
              <w:rPr>
                <w:rFonts w:ascii="Times New Roman" w:hAnsi="Times New Roman"/>
              </w:rPr>
            </w:pPr>
          </w:p>
        </w:tc>
      </w:tr>
      <w:tr w:rsidR="005604E0" w:rsidRPr="00567111" w14:paraId="0A4D06FE" w14:textId="77777777" w:rsidTr="00332210">
        <w:tc>
          <w:tcPr>
            <w:tcW w:w="1375" w:type="dxa"/>
          </w:tcPr>
          <w:p w14:paraId="0A6BA559" w14:textId="77777777" w:rsidR="005604E0" w:rsidRPr="00567111" w:rsidRDefault="005604E0" w:rsidP="00310266">
            <w:pPr>
              <w:jc w:val="center"/>
              <w:rPr>
                <w:rFonts w:ascii="Times New Roman" w:hAnsi="Times New Roman"/>
              </w:rPr>
            </w:pPr>
          </w:p>
        </w:tc>
        <w:tc>
          <w:tcPr>
            <w:tcW w:w="1375" w:type="dxa"/>
          </w:tcPr>
          <w:p w14:paraId="5EB302D3" w14:textId="77777777" w:rsidR="005604E0" w:rsidRPr="00567111" w:rsidRDefault="005604E0" w:rsidP="00310266">
            <w:pPr>
              <w:jc w:val="center"/>
              <w:rPr>
                <w:rFonts w:ascii="Times New Roman" w:hAnsi="Times New Roman"/>
              </w:rPr>
            </w:pPr>
          </w:p>
        </w:tc>
        <w:tc>
          <w:tcPr>
            <w:tcW w:w="1585" w:type="dxa"/>
          </w:tcPr>
          <w:p w14:paraId="14803B09" w14:textId="77777777" w:rsidR="005604E0" w:rsidRPr="00373A51" w:rsidRDefault="005604E0" w:rsidP="00996CC1">
            <w:pPr>
              <w:rPr>
                <w:rFonts w:ascii="Times New Roman" w:hAnsi="Times New Roman"/>
              </w:rPr>
            </w:pPr>
            <w:r>
              <w:rPr>
                <w:rFonts w:ascii="Times New Roman" w:hAnsi="Times New Roman"/>
              </w:rPr>
              <w:t>Avariniai šviestuvai</w:t>
            </w:r>
          </w:p>
        </w:tc>
        <w:tc>
          <w:tcPr>
            <w:tcW w:w="1375" w:type="dxa"/>
          </w:tcPr>
          <w:p w14:paraId="16658EB4" w14:textId="77777777" w:rsidR="005604E0" w:rsidRPr="00373A51" w:rsidRDefault="005604E0" w:rsidP="00310266">
            <w:pPr>
              <w:jc w:val="center"/>
              <w:rPr>
                <w:rFonts w:ascii="Times New Roman" w:hAnsi="Times New Roman"/>
              </w:rPr>
            </w:pPr>
            <w:r>
              <w:rPr>
                <w:rFonts w:ascii="Times New Roman" w:hAnsi="Times New Roman"/>
              </w:rPr>
              <w:t>Vnt.</w:t>
            </w:r>
          </w:p>
        </w:tc>
        <w:tc>
          <w:tcPr>
            <w:tcW w:w="1376" w:type="dxa"/>
          </w:tcPr>
          <w:p w14:paraId="51205F57" w14:textId="77777777" w:rsidR="005604E0" w:rsidRPr="00373A51" w:rsidRDefault="005604E0" w:rsidP="00310266">
            <w:pPr>
              <w:jc w:val="center"/>
              <w:rPr>
                <w:rFonts w:ascii="Times New Roman" w:hAnsi="Times New Roman"/>
              </w:rPr>
            </w:pPr>
            <w:r>
              <w:rPr>
                <w:rFonts w:ascii="Times New Roman" w:hAnsi="Times New Roman"/>
              </w:rPr>
              <w:t>22</w:t>
            </w:r>
          </w:p>
        </w:tc>
        <w:tc>
          <w:tcPr>
            <w:tcW w:w="1376" w:type="dxa"/>
          </w:tcPr>
          <w:p w14:paraId="61F65F2D" w14:textId="77777777" w:rsidR="005604E0" w:rsidRPr="00567111" w:rsidRDefault="005604E0" w:rsidP="00310266">
            <w:pPr>
              <w:jc w:val="center"/>
              <w:rPr>
                <w:rFonts w:ascii="Times New Roman" w:hAnsi="Times New Roman"/>
              </w:rPr>
            </w:pPr>
          </w:p>
        </w:tc>
        <w:tc>
          <w:tcPr>
            <w:tcW w:w="1376" w:type="dxa"/>
          </w:tcPr>
          <w:p w14:paraId="43AE21A1" w14:textId="77777777" w:rsidR="005604E0" w:rsidRPr="00567111" w:rsidRDefault="005604E0" w:rsidP="00310266">
            <w:pPr>
              <w:jc w:val="center"/>
              <w:rPr>
                <w:rFonts w:ascii="Times New Roman" w:hAnsi="Times New Roman"/>
              </w:rPr>
            </w:pPr>
          </w:p>
        </w:tc>
      </w:tr>
      <w:tr w:rsidR="005604E0" w:rsidRPr="00567111" w14:paraId="6BD0833C" w14:textId="77777777" w:rsidTr="00332210">
        <w:tc>
          <w:tcPr>
            <w:tcW w:w="1375" w:type="dxa"/>
          </w:tcPr>
          <w:p w14:paraId="4811E828" w14:textId="77777777" w:rsidR="005604E0" w:rsidRPr="00567111" w:rsidRDefault="005604E0" w:rsidP="00310266">
            <w:pPr>
              <w:jc w:val="center"/>
              <w:rPr>
                <w:rFonts w:ascii="Times New Roman" w:hAnsi="Times New Roman"/>
              </w:rPr>
            </w:pPr>
          </w:p>
        </w:tc>
        <w:tc>
          <w:tcPr>
            <w:tcW w:w="1375" w:type="dxa"/>
          </w:tcPr>
          <w:p w14:paraId="720434F9" w14:textId="77777777" w:rsidR="005604E0" w:rsidRPr="00567111" w:rsidRDefault="005604E0" w:rsidP="00310266">
            <w:pPr>
              <w:jc w:val="center"/>
              <w:rPr>
                <w:rFonts w:ascii="Times New Roman" w:hAnsi="Times New Roman"/>
              </w:rPr>
            </w:pPr>
          </w:p>
        </w:tc>
        <w:tc>
          <w:tcPr>
            <w:tcW w:w="1585" w:type="dxa"/>
          </w:tcPr>
          <w:p w14:paraId="26712A9F" w14:textId="77777777" w:rsidR="005604E0" w:rsidRPr="00373A51" w:rsidRDefault="005604E0" w:rsidP="00996CC1">
            <w:pPr>
              <w:rPr>
                <w:rFonts w:ascii="Times New Roman" w:hAnsi="Times New Roman"/>
              </w:rPr>
            </w:pPr>
            <w:r w:rsidRPr="00373A51">
              <w:rPr>
                <w:rFonts w:ascii="Times New Roman" w:hAnsi="Times New Roman"/>
              </w:rPr>
              <w:t>Kištukinių lizdų montavimas</w:t>
            </w:r>
          </w:p>
        </w:tc>
        <w:tc>
          <w:tcPr>
            <w:tcW w:w="1375" w:type="dxa"/>
          </w:tcPr>
          <w:p w14:paraId="5E7CDA78" w14:textId="77777777" w:rsidR="005604E0" w:rsidRPr="00373A51" w:rsidRDefault="005604E0" w:rsidP="00310266">
            <w:pPr>
              <w:jc w:val="center"/>
              <w:rPr>
                <w:rFonts w:ascii="Times New Roman" w:hAnsi="Times New Roman"/>
              </w:rPr>
            </w:pPr>
            <w:r>
              <w:rPr>
                <w:rFonts w:ascii="Times New Roman" w:hAnsi="Times New Roman"/>
              </w:rPr>
              <w:t>Vnt.</w:t>
            </w:r>
          </w:p>
        </w:tc>
        <w:tc>
          <w:tcPr>
            <w:tcW w:w="1376" w:type="dxa"/>
          </w:tcPr>
          <w:p w14:paraId="76D61D16" w14:textId="77777777" w:rsidR="005604E0" w:rsidRPr="00373A51" w:rsidRDefault="005604E0" w:rsidP="00310266">
            <w:pPr>
              <w:jc w:val="center"/>
              <w:rPr>
                <w:rFonts w:ascii="Times New Roman" w:hAnsi="Times New Roman"/>
              </w:rPr>
            </w:pPr>
            <w:r>
              <w:rPr>
                <w:rFonts w:ascii="Times New Roman" w:hAnsi="Times New Roman"/>
              </w:rPr>
              <w:t>11</w:t>
            </w:r>
          </w:p>
        </w:tc>
        <w:tc>
          <w:tcPr>
            <w:tcW w:w="1376" w:type="dxa"/>
          </w:tcPr>
          <w:p w14:paraId="0F26B9A0" w14:textId="77777777" w:rsidR="005604E0" w:rsidRPr="00567111" w:rsidRDefault="005604E0" w:rsidP="00310266">
            <w:pPr>
              <w:jc w:val="center"/>
              <w:rPr>
                <w:rFonts w:ascii="Times New Roman" w:hAnsi="Times New Roman"/>
              </w:rPr>
            </w:pPr>
          </w:p>
        </w:tc>
        <w:tc>
          <w:tcPr>
            <w:tcW w:w="1376" w:type="dxa"/>
          </w:tcPr>
          <w:p w14:paraId="5BABE080" w14:textId="77777777" w:rsidR="005604E0" w:rsidRPr="00567111" w:rsidRDefault="005604E0" w:rsidP="00310266">
            <w:pPr>
              <w:jc w:val="center"/>
              <w:rPr>
                <w:rFonts w:ascii="Times New Roman" w:hAnsi="Times New Roman"/>
              </w:rPr>
            </w:pPr>
          </w:p>
        </w:tc>
      </w:tr>
      <w:tr w:rsidR="005604E0" w:rsidRPr="00567111" w14:paraId="0C0C1CEC" w14:textId="77777777" w:rsidTr="00332210">
        <w:tc>
          <w:tcPr>
            <w:tcW w:w="1375" w:type="dxa"/>
          </w:tcPr>
          <w:p w14:paraId="394794DA" w14:textId="77777777" w:rsidR="005604E0" w:rsidRPr="00567111" w:rsidRDefault="005604E0" w:rsidP="00310266">
            <w:pPr>
              <w:jc w:val="center"/>
              <w:rPr>
                <w:rFonts w:ascii="Times New Roman" w:hAnsi="Times New Roman"/>
              </w:rPr>
            </w:pPr>
          </w:p>
        </w:tc>
        <w:tc>
          <w:tcPr>
            <w:tcW w:w="1375" w:type="dxa"/>
          </w:tcPr>
          <w:p w14:paraId="0A263302" w14:textId="77777777" w:rsidR="005604E0" w:rsidRPr="00567111" w:rsidRDefault="005604E0" w:rsidP="00310266">
            <w:pPr>
              <w:jc w:val="center"/>
              <w:rPr>
                <w:rFonts w:ascii="Times New Roman" w:hAnsi="Times New Roman"/>
              </w:rPr>
            </w:pPr>
          </w:p>
        </w:tc>
        <w:tc>
          <w:tcPr>
            <w:tcW w:w="1585" w:type="dxa"/>
          </w:tcPr>
          <w:p w14:paraId="767F95F6" w14:textId="77777777" w:rsidR="005604E0" w:rsidRPr="00373A51" w:rsidRDefault="005604E0" w:rsidP="00996CC1">
            <w:pPr>
              <w:rPr>
                <w:rFonts w:ascii="Times New Roman" w:hAnsi="Times New Roman"/>
              </w:rPr>
            </w:pPr>
            <w:r>
              <w:rPr>
                <w:rFonts w:ascii="Times New Roman" w:hAnsi="Times New Roman"/>
              </w:rPr>
              <w:t>Kabelių pravedimas</w:t>
            </w:r>
          </w:p>
        </w:tc>
        <w:tc>
          <w:tcPr>
            <w:tcW w:w="1375" w:type="dxa"/>
          </w:tcPr>
          <w:p w14:paraId="17A8EE17" w14:textId="77777777" w:rsidR="005604E0" w:rsidRPr="00373A51" w:rsidRDefault="005604E0" w:rsidP="00310266">
            <w:pPr>
              <w:jc w:val="center"/>
              <w:rPr>
                <w:rFonts w:ascii="Times New Roman" w:hAnsi="Times New Roman"/>
              </w:rPr>
            </w:pPr>
            <w:r>
              <w:rPr>
                <w:rFonts w:ascii="Times New Roman" w:hAnsi="Times New Roman"/>
              </w:rPr>
              <w:t>Vnt.</w:t>
            </w:r>
          </w:p>
        </w:tc>
        <w:tc>
          <w:tcPr>
            <w:tcW w:w="1376" w:type="dxa"/>
          </w:tcPr>
          <w:p w14:paraId="46C2953D" w14:textId="77777777" w:rsidR="005604E0" w:rsidRPr="00373A51" w:rsidRDefault="005604E0" w:rsidP="00310266">
            <w:pPr>
              <w:jc w:val="center"/>
              <w:rPr>
                <w:rFonts w:ascii="Times New Roman" w:hAnsi="Times New Roman"/>
              </w:rPr>
            </w:pPr>
            <w:r>
              <w:rPr>
                <w:rFonts w:ascii="Times New Roman" w:hAnsi="Times New Roman"/>
              </w:rPr>
              <w:t>22</w:t>
            </w:r>
          </w:p>
        </w:tc>
        <w:tc>
          <w:tcPr>
            <w:tcW w:w="1376" w:type="dxa"/>
          </w:tcPr>
          <w:p w14:paraId="31E4176F" w14:textId="77777777" w:rsidR="005604E0" w:rsidRPr="00567111" w:rsidRDefault="005604E0" w:rsidP="00310266">
            <w:pPr>
              <w:jc w:val="center"/>
              <w:rPr>
                <w:rFonts w:ascii="Times New Roman" w:hAnsi="Times New Roman"/>
              </w:rPr>
            </w:pPr>
          </w:p>
        </w:tc>
        <w:tc>
          <w:tcPr>
            <w:tcW w:w="1376" w:type="dxa"/>
          </w:tcPr>
          <w:p w14:paraId="1663C1BD" w14:textId="77777777" w:rsidR="005604E0" w:rsidRPr="00567111" w:rsidRDefault="005604E0" w:rsidP="00310266">
            <w:pPr>
              <w:jc w:val="center"/>
              <w:rPr>
                <w:rFonts w:ascii="Times New Roman" w:hAnsi="Times New Roman"/>
              </w:rPr>
            </w:pPr>
          </w:p>
        </w:tc>
      </w:tr>
      <w:tr w:rsidR="005604E0" w:rsidRPr="00567111" w14:paraId="3BA54E42" w14:textId="77777777" w:rsidTr="00332210">
        <w:tc>
          <w:tcPr>
            <w:tcW w:w="1375" w:type="dxa"/>
          </w:tcPr>
          <w:p w14:paraId="47BE321F" w14:textId="77777777" w:rsidR="005604E0" w:rsidRPr="00567111" w:rsidRDefault="005604E0" w:rsidP="00310266">
            <w:pPr>
              <w:jc w:val="center"/>
              <w:rPr>
                <w:rFonts w:ascii="Times New Roman" w:hAnsi="Times New Roman"/>
              </w:rPr>
            </w:pPr>
          </w:p>
        </w:tc>
        <w:tc>
          <w:tcPr>
            <w:tcW w:w="1375" w:type="dxa"/>
          </w:tcPr>
          <w:p w14:paraId="6695A56D" w14:textId="77777777" w:rsidR="005604E0" w:rsidRPr="00567111" w:rsidRDefault="005604E0" w:rsidP="00310266">
            <w:pPr>
              <w:jc w:val="center"/>
              <w:rPr>
                <w:rFonts w:ascii="Times New Roman" w:hAnsi="Times New Roman"/>
              </w:rPr>
            </w:pPr>
          </w:p>
        </w:tc>
        <w:tc>
          <w:tcPr>
            <w:tcW w:w="1585" w:type="dxa"/>
          </w:tcPr>
          <w:p w14:paraId="15F84275" w14:textId="77777777" w:rsidR="005604E0" w:rsidRPr="00373A51" w:rsidRDefault="005604E0" w:rsidP="00996CC1">
            <w:pPr>
              <w:rPr>
                <w:rFonts w:ascii="Times New Roman" w:hAnsi="Times New Roman"/>
              </w:rPr>
            </w:pPr>
            <w:r>
              <w:rPr>
                <w:rFonts w:ascii="Times New Roman" w:hAnsi="Times New Roman"/>
              </w:rPr>
              <w:t>Šviestuvų keitimas, naujų įrengimas</w:t>
            </w:r>
          </w:p>
        </w:tc>
        <w:tc>
          <w:tcPr>
            <w:tcW w:w="1375" w:type="dxa"/>
          </w:tcPr>
          <w:p w14:paraId="701A3FA5" w14:textId="77777777" w:rsidR="005604E0" w:rsidRPr="00373A51" w:rsidRDefault="005604E0" w:rsidP="00310266">
            <w:pPr>
              <w:jc w:val="center"/>
              <w:rPr>
                <w:rFonts w:ascii="Times New Roman" w:hAnsi="Times New Roman"/>
              </w:rPr>
            </w:pPr>
            <w:r>
              <w:rPr>
                <w:rFonts w:ascii="Times New Roman" w:hAnsi="Times New Roman"/>
              </w:rPr>
              <w:t>Vnt.</w:t>
            </w:r>
          </w:p>
        </w:tc>
        <w:tc>
          <w:tcPr>
            <w:tcW w:w="1376" w:type="dxa"/>
          </w:tcPr>
          <w:p w14:paraId="3A087F2C" w14:textId="77777777" w:rsidR="005604E0" w:rsidRPr="00373A51" w:rsidRDefault="005604E0" w:rsidP="00310266">
            <w:pPr>
              <w:jc w:val="center"/>
              <w:rPr>
                <w:rFonts w:ascii="Times New Roman" w:hAnsi="Times New Roman"/>
              </w:rPr>
            </w:pPr>
            <w:r>
              <w:rPr>
                <w:rFonts w:ascii="Times New Roman" w:hAnsi="Times New Roman"/>
              </w:rPr>
              <w:t>33</w:t>
            </w:r>
          </w:p>
        </w:tc>
        <w:tc>
          <w:tcPr>
            <w:tcW w:w="1376" w:type="dxa"/>
          </w:tcPr>
          <w:p w14:paraId="730399EA" w14:textId="77777777" w:rsidR="005604E0" w:rsidRPr="00567111" w:rsidRDefault="005604E0" w:rsidP="00310266">
            <w:pPr>
              <w:jc w:val="center"/>
              <w:rPr>
                <w:rFonts w:ascii="Times New Roman" w:hAnsi="Times New Roman"/>
              </w:rPr>
            </w:pPr>
          </w:p>
        </w:tc>
        <w:tc>
          <w:tcPr>
            <w:tcW w:w="1376" w:type="dxa"/>
          </w:tcPr>
          <w:p w14:paraId="6C34AB87" w14:textId="77777777" w:rsidR="005604E0" w:rsidRPr="00567111" w:rsidRDefault="005604E0" w:rsidP="00310266">
            <w:pPr>
              <w:jc w:val="center"/>
              <w:rPr>
                <w:rFonts w:ascii="Times New Roman" w:hAnsi="Times New Roman"/>
              </w:rPr>
            </w:pPr>
          </w:p>
        </w:tc>
      </w:tr>
    </w:tbl>
    <w:p w14:paraId="0A6330E3" w14:textId="77777777" w:rsidR="007765D9" w:rsidRDefault="007765D9" w:rsidP="006650D1">
      <w:pPr>
        <w:rPr>
          <w:rFonts w:ascii="Calibri" w:eastAsia="Calibri" w:hAnsi="Calibri" w:cs="Times New Roman"/>
          <w:b/>
          <w:bCs/>
          <w:sz w:val="18"/>
          <w:szCs w:val="18"/>
        </w:rPr>
      </w:pPr>
    </w:p>
    <w:p w14:paraId="485DBF6E" w14:textId="58428132"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Skyriuje 1</w:t>
      </w:r>
    </w:p>
    <w:p w14:paraId="4F85C563"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Žiniaraštyje 1</w:t>
      </w:r>
    </w:p>
    <w:p w14:paraId="59F24C6B"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Pridėtinės vertės mokestis 21,00 %</w:t>
      </w:r>
    </w:p>
    <w:p w14:paraId="3F6A7C76"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Iš viso žiniaraštyje</w:t>
      </w:r>
    </w:p>
    <w:p w14:paraId="7335A1AA" w14:textId="77777777" w:rsidR="006650D1" w:rsidRPr="00804F1C" w:rsidRDefault="006650D1" w:rsidP="006650D1">
      <w:pPr>
        <w:rPr>
          <w:rFonts w:ascii="Calibri" w:eastAsia="Calibri" w:hAnsi="Calibri" w:cs="Times New Roman"/>
          <w:sz w:val="18"/>
          <w:szCs w:val="18"/>
        </w:rPr>
      </w:pPr>
    </w:p>
    <w:p w14:paraId="6B87FF0D" w14:textId="77777777" w:rsidR="006650D1" w:rsidRPr="00804F1C" w:rsidRDefault="006650D1" w:rsidP="006650D1">
      <w:pPr>
        <w:rPr>
          <w:rFonts w:ascii="Calibri" w:eastAsia="Calibri" w:hAnsi="Calibri" w:cs="Times New Roman"/>
          <w:sz w:val="18"/>
          <w:szCs w:val="18"/>
        </w:rPr>
      </w:pPr>
    </w:p>
    <w:p w14:paraId="5B507F25" w14:textId="7D5A649F" w:rsidR="006650D1" w:rsidRPr="00804F1C" w:rsidRDefault="006650D1" w:rsidP="006650D1">
      <w:pPr>
        <w:spacing w:after="0"/>
        <w:rPr>
          <w:rFonts w:ascii="Calibri" w:eastAsia="Calibri" w:hAnsi="Calibri" w:cs="Times New Roman"/>
          <w:sz w:val="18"/>
          <w:szCs w:val="18"/>
        </w:rPr>
      </w:pPr>
      <w:r w:rsidRPr="00804F1C">
        <w:rPr>
          <w:rFonts w:ascii="Calibri" w:eastAsia="Calibri" w:hAnsi="Calibri" w:cs="Times New Roman"/>
          <w:sz w:val="18"/>
          <w:szCs w:val="18"/>
        </w:rPr>
        <w:t>Sudarė:</w:t>
      </w:r>
      <w:r w:rsidR="00996CC1">
        <w:rPr>
          <w:rFonts w:ascii="Calibri" w:eastAsia="Calibri" w:hAnsi="Calibri" w:cs="Times New Roman"/>
          <w:sz w:val="18"/>
          <w:szCs w:val="18"/>
        </w:rPr>
        <w:t xml:space="preserve"> </w:t>
      </w:r>
      <w:r w:rsidRPr="00804F1C">
        <w:rPr>
          <w:rFonts w:ascii="Calibri" w:eastAsia="Calibri" w:hAnsi="Calibri" w:cs="Times New Roman"/>
          <w:sz w:val="18"/>
          <w:szCs w:val="18"/>
        </w:rPr>
        <w:t>____________________________</w:t>
      </w:r>
    </w:p>
    <w:p w14:paraId="7551380B" w14:textId="77777777" w:rsidR="007765D9" w:rsidRDefault="006650D1" w:rsidP="007765D9">
      <w:pPr>
        <w:rPr>
          <w:rFonts w:ascii="Calibri" w:eastAsia="Calibri" w:hAnsi="Calibri" w:cs="Times New Roman"/>
          <w:sz w:val="18"/>
          <w:szCs w:val="18"/>
        </w:rPr>
      </w:pPr>
      <w:r w:rsidRPr="00804F1C">
        <w:rPr>
          <w:rFonts w:ascii="Calibri" w:eastAsia="Calibri" w:hAnsi="Calibri" w:cs="Times New Roman"/>
          <w:sz w:val="18"/>
          <w:szCs w:val="18"/>
        </w:rPr>
        <w:t xml:space="preserve">                        (vardas, pavardė)</w:t>
      </w:r>
    </w:p>
    <w:p w14:paraId="371DF267" w14:textId="77777777" w:rsidR="00E0080D" w:rsidRDefault="00E0080D" w:rsidP="007765D9">
      <w:pPr>
        <w:jc w:val="right"/>
        <w:rPr>
          <w:rFonts w:ascii="Times New Roman" w:hAnsi="Times New Roman" w:cs="Times New Roman"/>
        </w:rPr>
      </w:pPr>
    </w:p>
    <w:p w14:paraId="63840D27" w14:textId="77777777" w:rsidR="00310266" w:rsidRDefault="00310266">
      <w:pPr>
        <w:rPr>
          <w:rFonts w:ascii="Times New Roman" w:hAnsi="Times New Roman" w:cs="Times New Roman"/>
        </w:rPr>
      </w:pPr>
      <w:r>
        <w:rPr>
          <w:rFonts w:ascii="Times New Roman" w:hAnsi="Times New Roman" w:cs="Times New Roman"/>
        </w:rPr>
        <w:br w:type="page"/>
      </w:r>
    </w:p>
    <w:p w14:paraId="16D0639C" w14:textId="74B87597" w:rsidR="00FE7C05" w:rsidRPr="007765D9" w:rsidRDefault="00330347" w:rsidP="007765D9">
      <w:pPr>
        <w:jc w:val="right"/>
        <w:rPr>
          <w:rFonts w:ascii="Calibri" w:eastAsia="Calibri" w:hAnsi="Calibri" w:cs="Times New Roman"/>
          <w:sz w:val="18"/>
          <w:szCs w:val="18"/>
        </w:rPr>
      </w:pPr>
      <w:r w:rsidRPr="00C32251">
        <w:rPr>
          <w:rFonts w:ascii="Times New Roman" w:hAnsi="Times New Roman" w:cs="Times New Roman"/>
        </w:rPr>
        <w:lastRenderedPageBreak/>
        <w:t>TS priedas Nr. 2</w:t>
      </w:r>
    </w:p>
    <w:p w14:paraId="7DC96EED" w14:textId="77777777" w:rsidR="001A1C72" w:rsidRPr="00330347" w:rsidRDefault="001A1C72" w:rsidP="005D6F73">
      <w:pPr>
        <w:tabs>
          <w:tab w:val="left" w:pos="1020"/>
        </w:tabs>
        <w:jc w:val="center"/>
        <w:rPr>
          <w:rFonts w:ascii="Times New Roman" w:hAnsi="Times New Roman" w:cs="Times New Roman"/>
          <w:b/>
          <w:bCs/>
        </w:rPr>
      </w:pPr>
    </w:p>
    <w:p w14:paraId="6B43CAB2" w14:textId="743983C2" w:rsidR="00334C58" w:rsidRPr="00334C58" w:rsidRDefault="0012275A" w:rsidP="00334C58">
      <w:pPr>
        <w:tabs>
          <w:tab w:val="left" w:pos="1020"/>
        </w:tabs>
        <w:jc w:val="center"/>
        <w:rPr>
          <w:rFonts w:ascii="Times New Roman" w:hAnsi="Times New Roman" w:cs="Times New Roman"/>
          <w:b/>
          <w:bCs/>
        </w:rPr>
      </w:pPr>
      <w:r>
        <w:rPr>
          <w:rFonts w:ascii="Times New Roman" w:hAnsi="Times New Roman" w:cs="Times New Roman"/>
          <w:b/>
          <w:bCs/>
        </w:rPr>
        <w:t>Luokės g. 99, Telšiai</w:t>
      </w:r>
    </w:p>
    <w:p w14:paraId="4320E152" w14:textId="25B35154" w:rsidR="00C52029" w:rsidRPr="00334C58" w:rsidRDefault="00343711" w:rsidP="00334C58">
      <w:pPr>
        <w:tabs>
          <w:tab w:val="left" w:pos="1020"/>
        </w:tabs>
        <w:jc w:val="center"/>
        <w:rPr>
          <w:rFonts w:ascii="Times New Roman" w:hAnsi="Times New Roman" w:cs="Times New Roman"/>
          <w:b/>
          <w:bCs/>
        </w:rPr>
      </w:pPr>
      <w:r w:rsidRPr="00343711">
        <w:rPr>
          <w:rFonts w:ascii="Times New Roman" w:hAnsi="Times New Roman" w:cs="Times New Roman"/>
          <w:b/>
          <w:noProof/>
        </w:rPr>
        <w:drawing>
          <wp:inline distT="0" distB="0" distL="0" distR="0" wp14:anchorId="7FD7271B" wp14:editId="6125EE6E">
            <wp:extent cx="5881421" cy="3985964"/>
            <wp:effectExtent l="0" t="0" r="5080" b="0"/>
            <wp:docPr id="17142511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51169" name=""/>
                    <pic:cNvPicPr/>
                  </pic:nvPicPr>
                  <pic:blipFill rotWithShape="1">
                    <a:blip r:embed="rId10"/>
                    <a:srcRect t="7223" b="7437"/>
                    <a:stretch>
                      <a:fillRect/>
                    </a:stretch>
                  </pic:blipFill>
                  <pic:spPr bwMode="auto">
                    <a:xfrm>
                      <a:off x="0" y="0"/>
                      <a:ext cx="5888552" cy="3990797"/>
                    </a:xfrm>
                    <a:prstGeom prst="rect">
                      <a:avLst/>
                    </a:prstGeom>
                    <a:ln>
                      <a:noFill/>
                    </a:ln>
                    <a:extLst>
                      <a:ext uri="{53640926-AAD7-44D8-BBD7-CCE9431645EC}">
                        <a14:shadowObscured xmlns:a14="http://schemas.microsoft.com/office/drawing/2010/main"/>
                      </a:ext>
                    </a:extLst>
                  </pic:spPr>
                </pic:pic>
              </a:graphicData>
            </a:graphic>
          </wp:inline>
        </w:drawing>
      </w:r>
    </w:p>
    <w:p w14:paraId="0D7F1AC1" w14:textId="1D0966EA" w:rsidR="00334C58" w:rsidRDefault="00C52029" w:rsidP="00334C58">
      <w:pPr>
        <w:tabs>
          <w:tab w:val="left" w:pos="1020"/>
        </w:tabs>
        <w:jc w:val="center"/>
        <w:rPr>
          <w:rFonts w:ascii="Times New Roman" w:hAnsi="Times New Roman" w:cs="Times New Roman"/>
          <w:b/>
        </w:rPr>
      </w:pPr>
      <w:r>
        <w:rPr>
          <w:rFonts w:ascii="Times New Roman" w:hAnsi="Times New Roman" w:cs="Times New Roman"/>
          <w:b/>
        </w:rPr>
        <w:t>S. Daukanto g. 64, Telšiai</w:t>
      </w:r>
    </w:p>
    <w:p w14:paraId="2F0ECF6F" w14:textId="2B9A3A10" w:rsidR="623EC827" w:rsidRPr="00334C58" w:rsidRDefault="00C52029" w:rsidP="00334C58">
      <w:pPr>
        <w:tabs>
          <w:tab w:val="left" w:pos="1020"/>
        </w:tabs>
        <w:jc w:val="center"/>
        <w:rPr>
          <w:rFonts w:ascii="Times New Roman" w:hAnsi="Times New Roman" w:cs="Times New Roman"/>
          <w:b/>
        </w:rPr>
      </w:pPr>
      <w:r w:rsidRPr="00C52029">
        <w:rPr>
          <w:rFonts w:ascii="Times New Roman" w:hAnsi="Times New Roman" w:cs="Times New Roman"/>
          <w:b/>
          <w:noProof/>
        </w:rPr>
        <w:drawing>
          <wp:inline distT="0" distB="0" distL="0" distR="0" wp14:anchorId="406E438A" wp14:editId="3FBADB1D">
            <wp:extent cx="5113325" cy="4106361"/>
            <wp:effectExtent l="0" t="0" r="0" b="8890"/>
            <wp:docPr id="1647122949" name="Paveikslėlis 1"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2949" name="Paveikslėlis 1" descr="Paveikslėlis, kuriame yra tekstas, diagrama, Planas, Techninis brėžinys&#10;&#10;Dirbtinio intelekto sugeneruotas turinys gali būti neteisingas."/>
                    <pic:cNvPicPr/>
                  </pic:nvPicPr>
                  <pic:blipFill rotWithShape="1">
                    <a:blip r:embed="rId11"/>
                    <a:srcRect t="13202" b="5555"/>
                    <a:stretch>
                      <a:fillRect/>
                    </a:stretch>
                  </pic:blipFill>
                  <pic:spPr bwMode="auto">
                    <a:xfrm>
                      <a:off x="0" y="0"/>
                      <a:ext cx="5130559" cy="4120202"/>
                    </a:xfrm>
                    <a:prstGeom prst="rect">
                      <a:avLst/>
                    </a:prstGeom>
                    <a:ln>
                      <a:noFill/>
                    </a:ln>
                    <a:extLst>
                      <a:ext uri="{53640926-AAD7-44D8-BBD7-CCE9431645EC}">
                        <a14:shadowObscured xmlns:a14="http://schemas.microsoft.com/office/drawing/2010/main"/>
                      </a:ext>
                    </a:extLst>
                  </pic:spPr>
                </pic:pic>
              </a:graphicData>
            </a:graphic>
          </wp:inline>
        </w:drawing>
      </w:r>
    </w:p>
    <w:p w14:paraId="7809BB1E" w14:textId="77777777" w:rsidR="00BD1355" w:rsidRDefault="00BD1355" w:rsidP="7E9AE16B">
      <w:pPr>
        <w:tabs>
          <w:tab w:val="left" w:pos="1020"/>
        </w:tabs>
        <w:jc w:val="center"/>
        <w:rPr>
          <w:rFonts w:ascii="Times New Roman" w:hAnsi="Times New Roman" w:cs="Times New Roman"/>
          <w:b/>
          <w:bCs/>
        </w:rPr>
      </w:pPr>
    </w:p>
    <w:p w14:paraId="0D65F40A" w14:textId="5FFC95BF" w:rsidR="002116A7" w:rsidRDefault="002116A7" w:rsidP="7E9AE16B">
      <w:pPr>
        <w:tabs>
          <w:tab w:val="left" w:pos="1020"/>
        </w:tabs>
        <w:jc w:val="center"/>
        <w:rPr>
          <w:rFonts w:ascii="Times New Roman" w:hAnsi="Times New Roman" w:cs="Times New Roman"/>
          <w:b/>
          <w:bCs/>
        </w:rPr>
      </w:pPr>
      <w:r>
        <w:rPr>
          <w:rFonts w:ascii="Times New Roman" w:hAnsi="Times New Roman" w:cs="Times New Roman"/>
          <w:b/>
          <w:bCs/>
        </w:rPr>
        <w:lastRenderedPageBreak/>
        <w:t>Paprūdžio g. 20, Plungė</w:t>
      </w:r>
    </w:p>
    <w:p w14:paraId="51BBE600" w14:textId="06C596F6" w:rsidR="00E40E6C" w:rsidRDefault="00E40E6C" w:rsidP="7E9AE16B">
      <w:pPr>
        <w:tabs>
          <w:tab w:val="left" w:pos="1020"/>
        </w:tabs>
        <w:jc w:val="center"/>
        <w:rPr>
          <w:rFonts w:ascii="Times New Roman" w:hAnsi="Times New Roman" w:cs="Times New Roman"/>
          <w:b/>
          <w:bCs/>
        </w:rPr>
      </w:pPr>
      <w:r w:rsidRPr="00E40E6C">
        <w:rPr>
          <w:rFonts w:ascii="Times New Roman" w:hAnsi="Times New Roman" w:cs="Times New Roman"/>
          <w:b/>
          <w:bCs/>
          <w:noProof/>
        </w:rPr>
        <w:drawing>
          <wp:inline distT="0" distB="0" distL="0" distR="0" wp14:anchorId="653D0ACB" wp14:editId="05507FCA">
            <wp:extent cx="6120130" cy="6323330"/>
            <wp:effectExtent l="0" t="0" r="0" b="1270"/>
            <wp:docPr id="1795806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6535" name=""/>
                    <pic:cNvPicPr/>
                  </pic:nvPicPr>
                  <pic:blipFill>
                    <a:blip r:embed="rId12"/>
                    <a:stretch>
                      <a:fillRect/>
                    </a:stretch>
                  </pic:blipFill>
                  <pic:spPr>
                    <a:xfrm>
                      <a:off x="0" y="0"/>
                      <a:ext cx="6120130" cy="6323330"/>
                    </a:xfrm>
                    <a:prstGeom prst="rect">
                      <a:avLst/>
                    </a:prstGeom>
                  </pic:spPr>
                </pic:pic>
              </a:graphicData>
            </a:graphic>
          </wp:inline>
        </w:drawing>
      </w:r>
    </w:p>
    <w:p w14:paraId="1BB4F003" w14:textId="77777777" w:rsidR="00194A2C" w:rsidRDefault="00194A2C" w:rsidP="7E9AE16B">
      <w:pPr>
        <w:tabs>
          <w:tab w:val="left" w:pos="1020"/>
        </w:tabs>
        <w:jc w:val="center"/>
        <w:rPr>
          <w:rFonts w:ascii="Times New Roman" w:hAnsi="Times New Roman" w:cs="Times New Roman"/>
          <w:b/>
          <w:bCs/>
        </w:rPr>
      </w:pPr>
    </w:p>
    <w:p w14:paraId="47FED3A9" w14:textId="1E38CFA8" w:rsidR="00194A2C" w:rsidRDefault="00194A2C" w:rsidP="7E9AE16B">
      <w:pPr>
        <w:tabs>
          <w:tab w:val="left" w:pos="1020"/>
        </w:tabs>
        <w:jc w:val="center"/>
        <w:rPr>
          <w:rFonts w:ascii="Times New Roman" w:hAnsi="Times New Roman" w:cs="Times New Roman"/>
          <w:b/>
          <w:bCs/>
        </w:rPr>
      </w:pPr>
      <w:r w:rsidRPr="00194A2C">
        <w:rPr>
          <w:rFonts w:ascii="Times New Roman" w:hAnsi="Times New Roman" w:cs="Times New Roman"/>
          <w:b/>
          <w:bCs/>
          <w:noProof/>
        </w:rPr>
        <w:lastRenderedPageBreak/>
        <w:drawing>
          <wp:inline distT="0" distB="0" distL="0" distR="0" wp14:anchorId="0483159C" wp14:editId="4D489444">
            <wp:extent cx="6120130" cy="6752590"/>
            <wp:effectExtent l="0" t="0" r="0" b="0"/>
            <wp:docPr id="1713981059" name="Paveikslėlis 1" descr="Paveikslėlis, kuriame yra diagrama, Planas, tekst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1059" name="Paveikslėlis 1" descr="Paveikslėlis, kuriame yra diagrama, Planas, tekstas, schema&#10;&#10;Dirbtinio intelekto sugeneruotas turinys gali būti neteisingas."/>
                    <pic:cNvPicPr/>
                  </pic:nvPicPr>
                  <pic:blipFill>
                    <a:blip r:embed="rId13"/>
                    <a:stretch>
                      <a:fillRect/>
                    </a:stretch>
                  </pic:blipFill>
                  <pic:spPr>
                    <a:xfrm>
                      <a:off x="0" y="0"/>
                      <a:ext cx="6120130" cy="6752590"/>
                    </a:xfrm>
                    <a:prstGeom prst="rect">
                      <a:avLst/>
                    </a:prstGeom>
                  </pic:spPr>
                </pic:pic>
              </a:graphicData>
            </a:graphic>
          </wp:inline>
        </w:drawing>
      </w:r>
    </w:p>
    <w:p w14:paraId="3DC4F78D" w14:textId="77777777" w:rsidR="00DC4552" w:rsidRDefault="00DC4552" w:rsidP="7E9AE16B">
      <w:pPr>
        <w:tabs>
          <w:tab w:val="left" w:pos="1020"/>
        </w:tabs>
        <w:jc w:val="center"/>
        <w:rPr>
          <w:rFonts w:ascii="Times New Roman" w:hAnsi="Times New Roman" w:cs="Times New Roman"/>
          <w:b/>
          <w:bCs/>
        </w:rPr>
      </w:pPr>
    </w:p>
    <w:p w14:paraId="0F35E4E6" w14:textId="77777777" w:rsidR="00334C58" w:rsidRDefault="00334C58" w:rsidP="7E9AE16B">
      <w:pPr>
        <w:tabs>
          <w:tab w:val="left" w:pos="1020"/>
        </w:tabs>
        <w:jc w:val="center"/>
        <w:rPr>
          <w:rFonts w:ascii="Times New Roman" w:hAnsi="Times New Roman" w:cs="Times New Roman"/>
          <w:b/>
          <w:bCs/>
        </w:rPr>
      </w:pPr>
    </w:p>
    <w:p w14:paraId="535BDA63" w14:textId="77777777" w:rsidR="00334C58" w:rsidRDefault="00334C58" w:rsidP="7E9AE16B">
      <w:pPr>
        <w:tabs>
          <w:tab w:val="left" w:pos="1020"/>
        </w:tabs>
        <w:jc w:val="center"/>
        <w:rPr>
          <w:rFonts w:ascii="Times New Roman" w:hAnsi="Times New Roman" w:cs="Times New Roman"/>
          <w:b/>
          <w:bCs/>
        </w:rPr>
      </w:pPr>
    </w:p>
    <w:p w14:paraId="79726B6F" w14:textId="77777777" w:rsidR="00334C58" w:rsidRDefault="00334C58" w:rsidP="7E9AE16B">
      <w:pPr>
        <w:tabs>
          <w:tab w:val="left" w:pos="1020"/>
        </w:tabs>
        <w:jc w:val="center"/>
        <w:rPr>
          <w:rFonts w:ascii="Times New Roman" w:hAnsi="Times New Roman" w:cs="Times New Roman"/>
          <w:b/>
          <w:bCs/>
        </w:rPr>
      </w:pPr>
    </w:p>
    <w:p w14:paraId="055297F2" w14:textId="77777777" w:rsidR="00334C58" w:rsidRDefault="00334C58" w:rsidP="7E9AE16B">
      <w:pPr>
        <w:tabs>
          <w:tab w:val="left" w:pos="1020"/>
        </w:tabs>
        <w:jc w:val="center"/>
        <w:rPr>
          <w:rFonts w:ascii="Times New Roman" w:hAnsi="Times New Roman" w:cs="Times New Roman"/>
          <w:b/>
          <w:bCs/>
        </w:rPr>
      </w:pPr>
    </w:p>
    <w:p w14:paraId="12DFE11D" w14:textId="77777777" w:rsidR="00334C58" w:rsidRDefault="00334C58" w:rsidP="7E9AE16B">
      <w:pPr>
        <w:tabs>
          <w:tab w:val="left" w:pos="1020"/>
        </w:tabs>
        <w:jc w:val="center"/>
        <w:rPr>
          <w:rFonts w:ascii="Times New Roman" w:hAnsi="Times New Roman" w:cs="Times New Roman"/>
          <w:b/>
          <w:bCs/>
        </w:rPr>
      </w:pPr>
    </w:p>
    <w:p w14:paraId="71C5EB71" w14:textId="77777777" w:rsidR="00334C58" w:rsidRDefault="00334C58" w:rsidP="7E9AE16B">
      <w:pPr>
        <w:tabs>
          <w:tab w:val="left" w:pos="1020"/>
        </w:tabs>
        <w:jc w:val="center"/>
        <w:rPr>
          <w:rFonts w:ascii="Times New Roman" w:hAnsi="Times New Roman" w:cs="Times New Roman"/>
          <w:b/>
          <w:bCs/>
        </w:rPr>
      </w:pPr>
    </w:p>
    <w:p w14:paraId="2ACB6E06" w14:textId="77777777" w:rsidR="00334C58" w:rsidRDefault="00334C58" w:rsidP="7E9AE16B">
      <w:pPr>
        <w:tabs>
          <w:tab w:val="left" w:pos="1020"/>
        </w:tabs>
        <w:jc w:val="center"/>
        <w:rPr>
          <w:rFonts w:ascii="Times New Roman" w:hAnsi="Times New Roman" w:cs="Times New Roman"/>
          <w:b/>
          <w:bCs/>
        </w:rPr>
      </w:pPr>
    </w:p>
    <w:p w14:paraId="547BDAFF" w14:textId="77777777" w:rsidR="00334C58" w:rsidRDefault="00334C58" w:rsidP="7E9AE16B">
      <w:pPr>
        <w:tabs>
          <w:tab w:val="left" w:pos="1020"/>
        </w:tabs>
        <w:jc w:val="center"/>
        <w:rPr>
          <w:rFonts w:ascii="Times New Roman" w:hAnsi="Times New Roman" w:cs="Times New Roman"/>
          <w:b/>
          <w:bCs/>
        </w:rPr>
      </w:pPr>
    </w:p>
    <w:p w14:paraId="076C1FF8" w14:textId="77777777" w:rsidR="00B8582C" w:rsidRDefault="00B8582C" w:rsidP="7E9AE16B">
      <w:pPr>
        <w:tabs>
          <w:tab w:val="left" w:pos="1020"/>
        </w:tabs>
        <w:jc w:val="center"/>
        <w:rPr>
          <w:rFonts w:ascii="Times New Roman" w:hAnsi="Times New Roman" w:cs="Times New Roman"/>
          <w:b/>
          <w:bCs/>
        </w:rPr>
      </w:pPr>
    </w:p>
    <w:p w14:paraId="345CB8FA" w14:textId="6A0027AD" w:rsidR="00DC4552" w:rsidRDefault="007A4D78" w:rsidP="7E9AE16B">
      <w:pPr>
        <w:tabs>
          <w:tab w:val="left" w:pos="1020"/>
        </w:tabs>
        <w:jc w:val="center"/>
        <w:rPr>
          <w:rFonts w:ascii="Times New Roman" w:hAnsi="Times New Roman" w:cs="Times New Roman"/>
          <w:b/>
          <w:bCs/>
        </w:rPr>
      </w:pPr>
      <w:r>
        <w:rPr>
          <w:rFonts w:ascii="Times New Roman" w:hAnsi="Times New Roman" w:cs="Times New Roman"/>
          <w:b/>
          <w:bCs/>
        </w:rPr>
        <w:lastRenderedPageBreak/>
        <w:t>Vasario 16</w:t>
      </w:r>
      <w:r w:rsidR="00ED57BC">
        <w:rPr>
          <w:rFonts w:ascii="Times New Roman" w:hAnsi="Times New Roman" w:cs="Times New Roman"/>
          <w:b/>
          <w:bCs/>
        </w:rPr>
        <w:t>-</w:t>
      </w:r>
      <w:r>
        <w:rPr>
          <w:rFonts w:ascii="Times New Roman" w:hAnsi="Times New Roman" w:cs="Times New Roman"/>
          <w:b/>
          <w:bCs/>
        </w:rPr>
        <w:t>osios g. 4, Mažeikiai</w:t>
      </w:r>
    </w:p>
    <w:p w14:paraId="4BAA8EFC" w14:textId="2961E1C0" w:rsidR="007A4D78" w:rsidRDefault="00677693" w:rsidP="7E9AE16B">
      <w:pPr>
        <w:tabs>
          <w:tab w:val="left" w:pos="1020"/>
        </w:tabs>
        <w:jc w:val="center"/>
        <w:rPr>
          <w:rFonts w:ascii="Times New Roman" w:hAnsi="Times New Roman" w:cs="Times New Roman"/>
          <w:b/>
          <w:bCs/>
        </w:rPr>
      </w:pPr>
      <w:r w:rsidRPr="00677693">
        <w:rPr>
          <w:rFonts w:ascii="Times New Roman" w:hAnsi="Times New Roman" w:cs="Times New Roman"/>
          <w:b/>
          <w:bCs/>
          <w:noProof/>
        </w:rPr>
        <w:drawing>
          <wp:inline distT="0" distB="0" distL="0" distR="0" wp14:anchorId="2B1E5699" wp14:editId="04FBB6CA">
            <wp:extent cx="6120130" cy="4415155"/>
            <wp:effectExtent l="0" t="0" r="0" b="4445"/>
            <wp:docPr id="1878603875" name="Paveikslėlis 1" descr="Paveikslėlis, kuriame yra diagrama, Planas, eskiz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03875" name="Paveikslėlis 1" descr="Paveikslėlis, kuriame yra diagrama, Planas, eskizas, Techninis brėžinys&#10;&#10;Dirbtinio intelekto sugeneruotas turinys gali būti neteisingas."/>
                    <pic:cNvPicPr/>
                  </pic:nvPicPr>
                  <pic:blipFill>
                    <a:blip r:embed="rId14"/>
                    <a:stretch>
                      <a:fillRect/>
                    </a:stretch>
                  </pic:blipFill>
                  <pic:spPr>
                    <a:xfrm>
                      <a:off x="0" y="0"/>
                      <a:ext cx="6120130" cy="4415155"/>
                    </a:xfrm>
                    <a:prstGeom prst="rect">
                      <a:avLst/>
                    </a:prstGeom>
                  </pic:spPr>
                </pic:pic>
              </a:graphicData>
            </a:graphic>
          </wp:inline>
        </w:drawing>
      </w:r>
    </w:p>
    <w:p w14:paraId="5F7F70F0" w14:textId="77777777" w:rsidR="00C72D5B" w:rsidRDefault="00C72D5B" w:rsidP="7E9AE16B">
      <w:pPr>
        <w:tabs>
          <w:tab w:val="left" w:pos="1020"/>
        </w:tabs>
        <w:jc w:val="center"/>
        <w:rPr>
          <w:rFonts w:ascii="Times New Roman" w:hAnsi="Times New Roman" w:cs="Times New Roman"/>
          <w:b/>
          <w:bCs/>
        </w:rPr>
      </w:pPr>
    </w:p>
    <w:p w14:paraId="36101D46" w14:textId="560B8B42" w:rsidR="00C72D5B" w:rsidRDefault="00C72D5B" w:rsidP="7E9AE16B">
      <w:pPr>
        <w:tabs>
          <w:tab w:val="left" w:pos="1020"/>
        </w:tabs>
        <w:jc w:val="center"/>
        <w:rPr>
          <w:rFonts w:ascii="Times New Roman" w:hAnsi="Times New Roman" w:cs="Times New Roman"/>
          <w:b/>
          <w:bCs/>
        </w:rPr>
      </w:pPr>
      <w:r w:rsidRPr="00C72D5B">
        <w:rPr>
          <w:rFonts w:ascii="Times New Roman" w:hAnsi="Times New Roman" w:cs="Times New Roman"/>
          <w:b/>
          <w:bCs/>
          <w:noProof/>
        </w:rPr>
        <w:drawing>
          <wp:inline distT="0" distB="0" distL="0" distR="0" wp14:anchorId="666BEFB2" wp14:editId="6158BC5D">
            <wp:extent cx="6865263" cy="3597887"/>
            <wp:effectExtent l="0" t="0" r="0" b="3175"/>
            <wp:docPr id="17134639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3924" name=""/>
                    <pic:cNvPicPr/>
                  </pic:nvPicPr>
                  <pic:blipFill>
                    <a:blip r:embed="rId15"/>
                    <a:stretch>
                      <a:fillRect/>
                    </a:stretch>
                  </pic:blipFill>
                  <pic:spPr>
                    <a:xfrm>
                      <a:off x="0" y="0"/>
                      <a:ext cx="6896751" cy="3614389"/>
                    </a:xfrm>
                    <a:prstGeom prst="rect">
                      <a:avLst/>
                    </a:prstGeom>
                  </pic:spPr>
                </pic:pic>
              </a:graphicData>
            </a:graphic>
          </wp:inline>
        </w:drawing>
      </w:r>
    </w:p>
    <w:p w14:paraId="630802EA" w14:textId="77777777" w:rsidR="00E238DC" w:rsidRDefault="00E238DC" w:rsidP="7E9AE16B">
      <w:pPr>
        <w:tabs>
          <w:tab w:val="left" w:pos="1020"/>
        </w:tabs>
        <w:jc w:val="center"/>
        <w:rPr>
          <w:rFonts w:ascii="Times New Roman" w:hAnsi="Times New Roman" w:cs="Times New Roman"/>
          <w:b/>
          <w:bCs/>
        </w:rPr>
      </w:pPr>
    </w:p>
    <w:p w14:paraId="29AA602A" w14:textId="77777777" w:rsidR="00B8582C" w:rsidRDefault="00B8582C" w:rsidP="7E9AE16B">
      <w:pPr>
        <w:tabs>
          <w:tab w:val="left" w:pos="1020"/>
        </w:tabs>
        <w:jc w:val="center"/>
        <w:rPr>
          <w:rFonts w:ascii="Times New Roman" w:hAnsi="Times New Roman" w:cs="Times New Roman"/>
          <w:b/>
          <w:bCs/>
        </w:rPr>
      </w:pPr>
    </w:p>
    <w:p w14:paraId="30AC5C71" w14:textId="77777777" w:rsidR="00334C58" w:rsidRDefault="00334C58" w:rsidP="7E9AE16B">
      <w:pPr>
        <w:tabs>
          <w:tab w:val="left" w:pos="1020"/>
        </w:tabs>
        <w:jc w:val="center"/>
        <w:rPr>
          <w:rFonts w:ascii="Times New Roman" w:hAnsi="Times New Roman" w:cs="Times New Roman"/>
          <w:b/>
          <w:bCs/>
        </w:rPr>
      </w:pPr>
    </w:p>
    <w:p w14:paraId="100A8B8B" w14:textId="2A6AFB65" w:rsidR="00DE04E3" w:rsidRDefault="00DE04E3" w:rsidP="7E9AE16B">
      <w:pPr>
        <w:tabs>
          <w:tab w:val="left" w:pos="1020"/>
        </w:tabs>
        <w:jc w:val="center"/>
        <w:rPr>
          <w:rFonts w:ascii="Times New Roman" w:hAnsi="Times New Roman" w:cs="Times New Roman"/>
          <w:b/>
          <w:bCs/>
        </w:rPr>
      </w:pPr>
      <w:r>
        <w:rPr>
          <w:rFonts w:ascii="Times New Roman" w:hAnsi="Times New Roman" w:cs="Times New Roman"/>
          <w:b/>
          <w:bCs/>
        </w:rPr>
        <w:lastRenderedPageBreak/>
        <w:t>Vasario 16</w:t>
      </w:r>
      <w:r w:rsidR="00ED57BC">
        <w:rPr>
          <w:rFonts w:ascii="Times New Roman" w:hAnsi="Times New Roman" w:cs="Times New Roman"/>
          <w:b/>
          <w:bCs/>
        </w:rPr>
        <w:t>-</w:t>
      </w:r>
      <w:r>
        <w:rPr>
          <w:rFonts w:ascii="Times New Roman" w:hAnsi="Times New Roman" w:cs="Times New Roman"/>
          <w:b/>
          <w:bCs/>
        </w:rPr>
        <w:t xml:space="preserve">osios g. 4, Mažeikiai </w:t>
      </w:r>
      <w:r w:rsidR="00E238DC">
        <w:rPr>
          <w:rFonts w:ascii="Times New Roman" w:hAnsi="Times New Roman" w:cs="Times New Roman"/>
          <w:b/>
          <w:bCs/>
        </w:rPr>
        <w:t>SODRA</w:t>
      </w:r>
    </w:p>
    <w:p w14:paraId="41A1C42B" w14:textId="074FE835" w:rsidR="00E238DC" w:rsidRDefault="00E238DC" w:rsidP="7E9AE16B">
      <w:pPr>
        <w:tabs>
          <w:tab w:val="left" w:pos="1020"/>
        </w:tabs>
        <w:jc w:val="center"/>
        <w:rPr>
          <w:rFonts w:ascii="Times New Roman" w:hAnsi="Times New Roman" w:cs="Times New Roman"/>
          <w:b/>
          <w:bCs/>
        </w:rPr>
      </w:pPr>
      <w:r w:rsidRPr="00E238DC">
        <w:rPr>
          <w:rFonts w:ascii="Times New Roman" w:hAnsi="Times New Roman" w:cs="Times New Roman"/>
          <w:b/>
          <w:bCs/>
          <w:noProof/>
        </w:rPr>
        <w:drawing>
          <wp:inline distT="0" distB="0" distL="0" distR="0" wp14:anchorId="1F8BEF34" wp14:editId="4FA8DB9B">
            <wp:extent cx="6120130" cy="4477385"/>
            <wp:effectExtent l="0" t="0" r="0" b="0"/>
            <wp:docPr id="805042549" name="Paveikslėlis 1" descr="Paveikslėlis, kuriame yra eskizas, diagrama, Plana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2549" name="Paveikslėlis 1" descr="Paveikslėlis, kuriame yra eskizas, diagrama, Planas, piešimas&#10;&#10;Dirbtinio intelekto sugeneruotas turinys gali būti neteisingas."/>
                    <pic:cNvPicPr/>
                  </pic:nvPicPr>
                  <pic:blipFill>
                    <a:blip r:embed="rId16"/>
                    <a:stretch>
                      <a:fillRect/>
                    </a:stretch>
                  </pic:blipFill>
                  <pic:spPr>
                    <a:xfrm>
                      <a:off x="0" y="0"/>
                      <a:ext cx="6120130" cy="4477385"/>
                    </a:xfrm>
                    <a:prstGeom prst="rect">
                      <a:avLst/>
                    </a:prstGeom>
                  </pic:spPr>
                </pic:pic>
              </a:graphicData>
            </a:graphic>
          </wp:inline>
        </w:drawing>
      </w:r>
    </w:p>
    <w:p w14:paraId="611326E5" w14:textId="77777777" w:rsidR="000C2B01" w:rsidRDefault="000C2B01" w:rsidP="7E9AE16B">
      <w:pPr>
        <w:tabs>
          <w:tab w:val="left" w:pos="1020"/>
        </w:tabs>
        <w:jc w:val="center"/>
        <w:rPr>
          <w:rFonts w:ascii="Times New Roman" w:hAnsi="Times New Roman" w:cs="Times New Roman"/>
          <w:noProof/>
        </w:rPr>
      </w:pPr>
    </w:p>
    <w:p w14:paraId="345E0EE7" w14:textId="5476187C" w:rsidR="000C2B01" w:rsidRPr="000C2B01" w:rsidRDefault="000C2B01" w:rsidP="7E9AE16B">
      <w:pPr>
        <w:tabs>
          <w:tab w:val="left" w:pos="1020"/>
        </w:tabs>
        <w:jc w:val="center"/>
        <w:rPr>
          <w:rFonts w:ascii="Times New Roman" w:hAnsi="Times New Roman" w:cs="Times New Roman"/>
          <w:b/>
          <w:bCs/>
          <w:noProof/>
        </w:rPr>
      </w:pPr>
      <w:r w:rsidRPr="000C2B01">
        <w:rPr>
          <w:rFonts w:ascii="Times New Roman" w:hAnsi="Times New Roman" w:cs="Times New Roman"/>
          <w:b/>
          <w:bCs/>
          <w:noProof/>
        </w:rPr>
        <w:t>Gedimino g. 2, Skuodas</w:t>
      </w:r>
    </w:p>
    <w:p w14:paraId="7B80C58A" w14:textId="36C811C2" w:rsidR="00334C58" w:rsidRDefault="000C2B01" w:rsidP="7E9AE16B">
      <w:pPr>
        <w:tabs>
          <w:tab w:val="left" w:pos="1020"/>
        </w:tabs>
        <w:jc w:val="center"/>
        <w:rPr>
          <w:rFonts w:ascii="Times New Roman" w:hAnsi="Times New Roman" w:cs="Times New Roman"/>
          <w:b/>
          <w:bCs/>
        </w:rPr>
      </w:pPr>
      <w:r w:rsidRPr="00C2585C">
        <w:rPr>
          <w:rFonts w:ascii="Times New Roman" w:hAnsi="Times New Roman" w:cs="Times New Roman"/>
          <w:noProof/>
        </w:rPr>
        <w:drawing>
          <wp:inline distT="0" distB="0" distL="0" distR="0" wp14:anchorId="29EE48A2" wp14:editId="35654B3D">
            <wp:extent cx="6120130" cy="3555365"/>
            <wp:effectExtent l="0" t="0" r="0" b="6985"/>
            <wp:docPr id="607379646"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73527" name="Paveikslėlis 1" descr="Paveikslėlis, kuriame yra diagrama, Planas, Techninis brėžinys, schema&#10;&#10;Dirbtinio intelekto sugeneruotas turinys gali būti neteisingas."/>
                    <pic:cNvPicPr/>
                  </pic:nvPicPr>
                  <pic:blipFill>
                    <a:blip r:embed="rId17"/>
                    <a:stretch>
                      <a:fillRect/>
                    </a:stretch>
                  </pic:blipFill>
                  <pic:spPr>
                    <a:xfrm>
                      <a:off x="0" y="0"/>
                      <a:ext cx="6120130" cy="3555365"/>
                    </a:xfrm>
                    <a:prstGeom prst="rect">
                      <a:avLst/>
                    </a:prstGeom>
                  </pic:spPr>
                </pic:pic>
              </a:graphicData>
            </a:graphic>
          </wp:inline>
        </w:drawing>
      </w:r>
    </w:p>
    <w:p w14:paraId="7121A047" w14:textId="77777777" w:rsidR="00334C58" w:rsidRDefault="00334C58" w:rsidP="000D4518">
      <w:pPr>
        <w:tabs>
          <w:tab w:val="left" w:pos="1020"/>
        </w:tabs>
        <w:rPr>
          <w:rFonts w:ascii="Times New Roman" w:hAnsi="Times New Roman" w:cs="Times New Roman"/>
          <w:b/>
          <w:bCs/>
        </w:rPr>
      </w:pPr>
    </w:p>
    <w:p w14:paraId="278C4E67" w14:textId="77777777" w:rsidR="00ED57BC" w:rsidRDefault="00ED57BC" w:rsidP="7E9AE16B">
      <w:pPr>
        <w:tabs>
          <w:tab w:val="left" w:pos="1020"/>
        </w:tabs>
        <w:jc w:val="center"/>
        <w:rPr>
          <w:rFonts w:ascii="Times New Roman" w:hAnsi="Times New Roman" w:cs="Times New Roman"/>
          <w:b/>
          <w:bCs/>
        </w:rPr>
      </w:pPr>
    </w:p>
    <w:p w14:paraId="5553E196" w14:textId="653B1B1F" w:rsidR="28C89BA7" w:rsidRDefault="28C89BA7" w:rsidP="7E9AE16B">
      <w:pPr>
        <w:tabs>
          <w:tab w:val="left" w:pos="1020"/>
        </w:tabs>
        <w:jc w:val="center"/>
        <w:rPr>
          <w:rFonts w:ascii="Times New Roman" w:hAnsi="Times New Roman" w:cs="Times New Roman"/>
          <w:b/>
          <w:bCs/>
        </w:rPr>
      </w:pPr>
      <w:r w:rsidRPr="623EC827">
        <w:rPr>
          <w:rFonts w:ascii="Times New Roman" w:hAnsi="Times New Roman" w:cs="Times New Roman"/>
          <w:b/>
          <w:bCs/>
        </w:rPr>
        <w:lastRenderedPageBreak/>
        <w:t>Žalgirio g. 11A,  Klaipėda</w:t>
      </w:r>
    </w:p>
    <w:p w14:paraId="14957FD6" w14:textId="2D935902" w:rsidR="7E9AE16B" w:rsidRDefault="2D5F180C" w:rsidP="7E9AE16B">
      <w:pPr>
        <w:tabs>
          <w:tab w:val="left" w:pos="1020"/>
        </w:tabs>
        <w:jc w:val="center"/>
      </w:pPr>
      <w:r>
        <w:rPr>
          <w:noProof/>
        </w:rPr>
        <w:drawing>
          <wp:inline distT="0" distB="0" distL="0" distR="0" wp14:anchorId="38075029" wp14:editId="19B4F38A">
            <wp:extent cx="4463183" cy="4954968"/>
            <wp:effectExtent l="38568" t="42899" r="38569" b="42898"/>
            <wp:docPr id="17102582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8265" name=""/>
                    <pic:cNvPicPr/>
                  </pic:nvPicPr>
                  <pic:blipFill>
                    <a:blip r:embed="rId18">
                      <a:extLst>
                        <a:ext uri="{28A0092B-C50C-407E-A947-70E740481C1C}">
                          <a14:useLocalDpi xmlns:a14="http://schemas.microsoft.com/office/drawing/2010/main"/>
                        </a:ext>
                      </a:extLst>
                    </a:blip>
                    <a:stretch>
                      <a:fillRect/>
                    </a:stretch>
                  </pic:blipFill>
                  <pic:spPr>
                    <a:xfrm rot="5340000">
                      <a:off x="0" y="0"/>
                      <a:ext cx="4463183" cy="4954968"/>
                    </a:xfrm>
                    <a:prstGeom prst="rect">
                      <a:avLst/>
                    </a:prstGeom>
                  </pic:spPr>
                </pic:pic>
              </a:graphicData>
            </a:graphic>
          </wp:inline>
        </w:drawing>
      </w:r>
    </w:p>
    <w:p w14:paraId="4CC30F61" w14:textId="3612B653" w:rsidR="00723822" w:rsidRPr="00334C58" w:rsidRDefault="2D5F180C" w:rsidP="00334C58">
      <w:r>
        <w:rPr>
          <w:noProof/>
        </w:rPr>
        <w:drawing>
          <wp:inline distT="0" distB="0" distL="0" distR="0" wp14:anchorId="78A042C9" wp14:editId="471AF040">
            <wp:extent cx="4283584" cy="5743575"/>
            <wp:effectExtent l="1" t="0" r="0" b="0"/>
            <wp:docPr id="4344326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2635" name=""/>
                    <pic:cNvPicPr/>
                  </pic:nvPicPr>
                  <pic:blipFill>
                    <a:blip r:embed="rId19">
                      <a:extLst>
                        <a:ext uri="{28A0092B-C50C-407E-A947-70E740481C1C}">
                          <a14:useLocalDpi xmlns:a14="http://schemas.microsoft.com/office/drawing/2010/main"/>
                        </a:ext>
                      </a:extLst>
                    </a:blip>
                    <a:stretch>
                      <a:fillRect/>
                    </a:stretch>
                  </pic:blipFill>
                  <pic:spPr>
                    <a:xfrm rot="5400000">
                      <a:off x="0" y="0"/>
                      <a:ext cx="4283584" cy="5743575"/>
                    </a:xfrm>
                    <a:prstGeom prst="rect">
                      <a:avLst/>
                    </a:prstGeom>
                  </pic:spPr>
                </pic:pic>
              </a:graphicData>
            </a:graphic>
          </wp:inline>
        </w:drawing>
      </w:r>
    </w:p>
    <w:p w14:paraId="6354595D" w14:textId="77777777" w:rsidR="00B8582C" w:rsidRDefault="00B8582C" w:rsidP="623EC827">
      <w:pPr>
        <w:jc w:val="center"/>
        <w:rPr>
          <w:rFonts w:ascii="Times New Roman" w:eastAsia="Times New Roman" w:hAnsi="Times New Roman" w:cs="Times New Roman"/>
          <w:b/>
          <w:bCs/>
          <w:color w:val="000000" w:themeColor="text1"/>
          <w:sz w:val="20"/>
          <w:szCs w:val="20"/>
        </w:rPr>
      </w:pPr>
    </w:p>
    <w:p w14:paraId="79672593" w14:textId="0837E4E2" w:rsidR="00723822" w:rsidRDefault="6419EA4B" w:rsidP="623EC827">
      <w:pPr>
        <w:jc w:val="center"/>
      </w:pPr>
      <w:r w:rsidRPr="623EC827">
        <w:rPr>
          <w:rFonts w:ascii="Times New Roman" w:eastAsia="Times New Roman" w:hAnsi="Times New Roman" w:cs="Times New Roman"/>
          <w:b/>
          <w:bCs/>
          <w:color w:val="000000" w:themeColor="text1"/>
          <w:sz w:val="20"/>
          <w:szCs w:val="20"/>
        </w:rPr>
        <w:lastRenderedPageBreak/>
        <w:t>Kretingos g. 62,  Klaipėda</w:t>
      </w:r>
    </w:p>
    <w:p w14:paraId="66A02875" w14:textId="7006AA03" w:rsidR="3C5BFC04" w:rsidRDefault="3C5BFC04" w:rsidP="623EC827">
      <w:pPr>
        <w:jc w:val="center"/>
      </w:pPr>
      <w:r>
        <w:rPr>
          <w:noProof/>
        </w:rPr>
        <w:drawing>
          <wp:inline distT="0" distB="0" distL="0" distR="0" wp14:anchorId="69A7A899" wp14:editId="1FB63E57">
            <wp:extent cx="6124575" cy="5819775"/>
            <wp:effectExtent l="0" t="0" r="0" b="0"/>
            <wp:docPr id="1426467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7577" name=""/>
                    <pic:cNvPicPr/>
                  </pic:nvPicPr>
                  <pic:blipFill>
                    <a:blip r:embed="rId20">
                      <a:extLst>
                        <a:ext uri="{28A0092B-C50C-407E-A947-70E740481C1C}">
                          <a14:useLocalDpi xmlns:a14="http://schemas.microsoft.com/office/drawing/2010/main" val="0"/>
                        </a:ext>
                      </a:extLst>
                    </a:blip>
                    <a:stretch>
                      <a:fillRect/>
                    </a:stretch>
                  </pic:blipFill>
                  <pic:spPr>
                    <a:xfrm>
                      <a:off x="0" y="0"/>
                      <a:ext cx="6124575" cy="5819775"/>
                    </a:xfrm>
                    <a:prstGeom prst="rect">
                      <a:avLst/>
                    </a:prstGeom>
                  </pic:spPr>
                </pic:pic>
              </a:graphicData>
            </a:graphic>
          </wp:inline>
        </w:drawing>
      </w:r>
    </w:p>
    <w:p w14:paraId="0C6AC437" w14:textId="7493CA12" w:rsidR="00D215B0" w:rsidRDefault="00D215B0" w:rsidP="00C344C5">
      <w:pPr>
        <w:rPr>
          <w:rFonts w:ascii="Times New Roman" w:hAnsi="Times New Roman" w:cs="Times New Roman"/>
          <w:b/>
          <w:bCs/>
        </w:rPr>
      </w:pPr>
    </w:p>
    <w:p w14:paraId="1E05FCA7" w14:textId="16660C4D" w:rsidR="00D215B0" w:rsidRDefault="00D215B0" w:rsidP="00C344C5">
      <w:pPr>
        <w:rPr>
          <w:rFonts w:ascii="Times New Roman" w:hAnsi="Times New Roman" w:cs="Times New Roman"/>
          <w:b/>
          <w:bCs/>
        </w:rPr>
      </w:pPr>
    </w:p>
    <w:p w14:paraId="1435BEB3" w14:textId="63F2B65E" w:rsidR="00D215B0" w:rsidRDefault="00D215B0" w:rsidP="00C344C5">
      <w:pPr>
        <w:rPr>
          <w:rFonts w:ascii="Times New Roman" w:hAnsi="Times New Roman" w:cs="Times New Roman"/>
          <w:b/>
          <w:bCs/>
        </w:rPr>
      </w:pPr>
    </w:p>
    <w:p w14:paraId="7C431F8E" w14:textId="77777777" w:rsidR="00D215B0" w:rsidRDefault="00D215B0" w:rsidP="00C344C5">
      <w:pPr>
        <w:rPr>
          <w:rFonts w:ascii="Times New Roman" w:hAnsi="Times New Roman" w:cs="Times New Roman"/>
          <w:b/>
          <w:bCs/>
        </w:rPr>
      </w:pPr>
    </w:p>
    <w:p w14:paraId="4C04619C" w14:textId="4BF07333" w:rsidR="00D215B0" w:rsidRDefault="00D215B0" w:rsidP="00C344C5">
      <w:pPr>
        <w:rPr>
          <w:rFonts w:ascii="Times New Roman" w:hAnsi="Times New Roman" w:cs="Times New Roman"/>
          <w:b/>
          <w:bCs/>
        </w:rPr>
      </w:pPr>
    </w:p>
    <w:p w14:paraId="23DE3826" w14:textId="77777777" w:rsidR="00D215B0" w:rsidRDefault="00D215B0" w:rsidP="00C344C5">
      <w:pPr>
        <w:rPr>
          <w:rFonts w:ascii="Times New Roman" w:hAnsi="Times New Roman" w:cs="Times New Roman"/>
          <w:b/>
          <w:bCs/>
        </w:rPr>
      </w:pPr>
    </w:p>
    <w:p w14:paraId="3E0F25C4" w14:textId="3067E2D1" w:rsidR="00723822" w:rsidRDefault="00723822" w:rsidP="00C344C5">
      <w:pPr>
        <w:rPr>
          <w:noProof/>
        </w:rPr>
      </w:pPr>
    </w:p>
    <w:p w14:paraId="1F3398B0" w14:textId="1C5BB890" w:rsidR="00AD06A8" w:rsidRDefault="00AD06A8" w:rsidP="623EC827">
      <w:pPr>
        <w:rPr>
          <w:noProof/>
        </w:rPr>
      </w:pPr>
    </w:p>
    <w:p w14:paraId="441E683C" w14:textId="66011624" w:rsidR="00AD06A8" w:rsidRDefault="00AD06A8" w:rsidP="623EC827">
      <w:pPr>
        <w:rPr>
          <w:noProof/>
        </w:rPr>
      </w:pPr>
    </w:p>
    <w:p w14:paraId="259A1174" w14:textId="77777777" w:rsidR="00334C58" w:rsidRDefault="00334C58" w:rsidP="623EC827">
      <w:pPr>
        <w:jc w:val="center"/>
        <w:rPr>
          <w:rFonts w:ascii="Times New Roman" w:eastAsia="Times New Roman" w:hAnsi="Times New Roman" w:cs="Times New Roman"/>
          <w:b/>
          <w:bCs/>
          <w:noProof/>
          <w:color w:val="000000" w:themeColor="text1"/>
          <w:sz w:val="20"/>
          <w:szCs w:val="20"/>
        </w:rPr>
      </w:pPr>
    </w:p>
    <w:p w14:paraId="7A8B7F6F" w14:textId="77777777" w:rsidR="00334C58" w:rsidRDefault="00334C58" w:rsidP="623EC827">
      <w:pPr>
        <w:jc w:val="center"/>
        <w:rPr>
          <w:rFonts w:ascii="Times New Roman" w:eastAsia="Times New Roman" w:hAnsi="Times New Roman" w:cs="Times New Roman"/>
          <w:b/>
          <w:bCs/>
          <w:noProof/>
          <w:color w:val="000000" w:themeColor="text1"/>
          <w:sz w:val="20"/>
          <w:szCs w:val="20"/>
        </w:rPr>
      </w:pPr>
    </w:p>
    <w:p w14:paraId="18AD25E7" w14:textId="77777777" w:rsidR="00B8582C" w:rsidRDefault="00B8582C" w:rsidP="623EC827">
      <w:pPr>
        <w:jc w:val="center"/>
        <w:rPr>
          <w:rFonts w:ascii="Times New Roman" w:eastAsia="Times New Roman" w:hAnsi="Times New Roman" w:cs="Times New Roman"/>
          <w:b/>
          <w:bCs/>
          <w:noProof/>
          <w:color w:val="000000" w:themeColor="text1"/>
          <w:sz w:val="20"/>
          <w:szCs w:val="20"/>
        </w:rPr>
      </w:pPr>
    </w:p>
    <w:p w14:paraId="507BB9F9" w14:textId="26382006" w:rsidR="00AD06A8" w:rsidRDefault="1F9C0B4A" w:rsidP="00AD06A8">
      <w:pPr>
        <w:jc w:val="center"/>
        <w:rPr>
          <w:noProof/>
        </w:rPr>
      </w:pPr>
      <w:r w:rsidRPr="623EC827">
        <w:rPr>
          <w:rFonts w:ascii="Times New Roman" w:eastAsia="Times New Roman" w:hAnsi="Times New Roman" w:cs="Times New Roman"/>
          <w:b/>
          <w:bCs/>
          <w:noProof/>
          <w:color w:val="000000" w:themeColor="text1"/>
          <w:sz w:val="20"/>
          <w:szCs w:val="20"/>
        </w:rPr>
        <w:lastRenderedPageBreak/>
        <w:t>J. Janonio g. 24,  Klaipėda</w:t>
      </w:r>
    </w:p>
    <w:p w14:paraId="42710838" w14:textId="485E35FC" w:rsidR="00AD06A8" w:rsidRDefault="02AB797C" w:rsidP="00AD06A8">
      <w:pPr>
        <w:jc w:val="center"/>
      </w:pPr>
      <w:r>
        <w:rPr>
          <w:noProof/>
        </w:rPr>
        <w:drawing>
          <wp:inline distT="0" distB="0" distL="0" distR="0" wp14:anchorId="3DABC3BF" wp14:editId="7EEA78E5">
            <wp:extent cx="6124575" cy="4324350"/>
            <wp:effectExtent l="0" t="0" r="0" b="0"/>
            <wp:docPr id="870383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83943" name=""/>
                    <pic:cNvPicPr/>
                  </pic:nvPicPr>
                  <pic:blipFill>
                    <a:blip r:embed="rId21">
                      <a:extLst>
                        <a:ext uri="{28A0092B-C50C-407E-A947-70E740481C1C}">
                          <a14:useLocalDpi xmlns:a14="http://schemas.microsoft.com/office/drawing/2010/main" val="0"/>
                        </a:ext>
                      </a:extLst>
                    </a:blip>
                    <a:stretch>
                      <a:fillRect/>
                    </a:stretch>
                  </pic:blipFill>
                  <pic:spPr>
                    <a:xfrm>
                      <a:off x="0" y="0"/>
                      <a:ext cx="6124575" cy="4324350"/>
                    </a:xfrm>
                    <a:prstGeom prst="rect">
                      <a:avLst/>
                    </a:prstGeom>
                  </pic:spPr>
                </pic:pic>
              </a:graphicData>
            </a:graphic>
          </wp:inline>
        </w:drawing>
      </w:r>
    </w:p>
    <w:p w14:paraId="23E11F7D" w14:textId="0D8F36C5" w:rsidR="00AD06A8" w:rsidRDefault="6834ABA7" w:rsidP="00AD06A8">
      <w:pPr>
        <w:jc w:val="center"/>
      </w:pPr>
      <w:r>
        <w:rPr>
          <w:noProof/>
        </w:rPr>
        <w:drawing>
          <wp:inline distT="0" distB="0" distL="0" distR="0" wp14:anchorId="68806D54" wp14:editId="26CFBD7E">
            <wp:extent cx="5734850" cy="3839111"/>
            <wp:effectExtent l="0" t="0" r="0" b="0"/>
            <wp:docPr id="1528109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09594" name=""/>
                    <pic:cNvPicPr/>
                  </pic:nvPicPr>
                  <pic:blipFill>
                    <a:blip r:embed="rId22">
                      <a:extLst>
                        <a:ext uri="{28A0092B-C50C-407E-A947-70E740481C1C}">
                          <a14:useLocalDpi xmlns:a14="http://schemas.microsoft.com/office/drawing/2010/main" val="0"/>
                        </a:ext>
                      </a:extLst>
                    </a:blip>
                    <a:stretch>
                      <a:fillRect/>
                    </a:stretch>
                  </pic:blipFill>
                  <pic:spPr>
                    <a:xfrm>
                      <a:off x="0" y="0"/>
                      <a:ext cx="5734850" cy="3839111"/>
                    </a:xfrm>
                    <a:prstGeom prst="rect">
                      <a:avLst/>
                    </a:prstGeom>
                  </pic:spPr>
                </pic:pic>
              </a:graphicData>
            </a:graphic>
          </wp:inline>
        </w:drawing>
      </w:r>
    </w:p>
    <w:p w14:paraId="707AD9C8" w14:textId="23807A02" w:rsidR="00AD06A8" w:rsidRDefault="00AD06A8" w:rsidP="623EC827">
      <w:pPr>
        <w:jc w:val="center"/>
        <w:rPr>
          <w:noProof/>
        </w:rPr>
      </w:pPr>
    </w:p>
    <w:p w14:paraId="5154511D" w14:textId="77777777" w:rsidR="00334C58" w:rsidRDefault="00334C58" w:rsidP="00AD06A8">
      <w:pPr>
        <w:jc w:val="center"/>
        <w:rPr>
          <w:rFonts w:ascii="Times New Roman" w:eastAsia="Times New Roman" w:hAnsi="Times New Roman" w:cs="Times New Roman"/>
          <w:b/>
          <w:bCs/>
          <w:noProof/>
          <w:color w:val="000000" w:themeColor="text1"/>
          <w:sz w:val="20"/>
          <w:szCs w:val="20"/>
        </w:rPr>
      </w:pPr>
    </w:p>
    <w:p w14:paraId="5130A761" w14:textId="77777777" w:rsidR="00B8582C" w:rsidRDefault="00B8582C" w:rsidP="00AD06A8">
      <w:pPr>
        <w:jc w:val="center"/>
        <w:rPr>
          <w:rFonts w:ascii="Times New Roman" w:eastAsia="Times New Roman" w:hAnsi="Times New Roman" w:cs="Times New Roman"/>
          <w:b/>
          <w:bCs/>
          <w:noProof/>
          <w:color w:val="000000" w:themeColor="text1"/>
          <w:sz w:val="20"/>
          <w:szCs w:val="20"/>
        </w:rPr>
      </w:pPr>
    </w:p>
    <w:p w14:paraId="7926B8D9" w14:textId="77777777" w:rsidR="00ED57BC" w:rsidRDefault="00ED57BC" w:rsidP="00AD06A8">
      <w:pPr>
        <w:jc w:val="center"/>
        <w:rPr>
          <w:rFonts w:ascii="Times New Roman" w:eastAsia="Times New Roman" w:hAnsi="Times New Roman" w:cs="Times New Roman"/>
          <w:b/>
          <w:bCs/>
          <w:noProof/>
          <w:color w:val="000000" w:themeColor="text1"/>
          <w:sz w:val="20"/>
          <w:szCs w:val="20"/>
        </w:rPr>
      </w:pPr>
    </w:p>
    <w:p w14:paraId="4EAF05D3" w14:textId="4CA88C99" w:rsidR="00AD06A8" w:rsidRDefault="6834ABA7" w:rsidP="00AD06A8">
      <w:pPr>
        <w:jc w:val="center"/>
        <w:rPr>
          <w:noProof/>
        </w:rPr>
      </w:pPr>
      <w:r w:rsidRPr="623EC827">
        <w:rPr>
          <w:rFonts w:ascii="Times New Roman" w:eastAsia="Times New Roman" w:hAnsi="Times New Roman" w:cs="Times New Roman"/>
          <w:b/>
          <w:bCs/>
          <w:noProof/>
          <w:color w:val="000000" w:themeColor="text1"/>
          <w:sz w:val="20"/>
          <w:szCs w:val="20"/>
        </w:rPr>
        <w:lastRenderedPageBreak/>
        <w:t>H. Manto  g. 2-2,  Klaipėda</w:t>
      </w:r>
    </w:p>
    <w:p w14:paraId="6F116EDE" w14:textId="37FBC1B8" w:rsidR="008B4B8E" w:rsidRPr="008B4B8E" w:rsidRDefault="721CC619" w:rsidP="623EC827">
      <w:pPr>
        <w:jc w:val="center"/>
      </w:pPr>
      <w:r>
        <w:rPr>
          <w:noProof/>
        </w:rPr>
        <w:drawing>
          <wp:inline distT="0" distB="0" distL="0" distR="0" wp14:anchorId="3B1F06AF" wp14:editId="10F77FF0">
            <wp:extent cx="3315163" cy="3562847"/>
            <wp:effectExtent l="0" t="0" r="0" b="0"/>
            <wp:docPr id="17499682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8207" name=""/>
                    <pic:cNvPicPr/>
                  </pic:nvPicPr>
                  <pic:blipFill>
                    <a:blip r:embed="rId23">
                      <a:extLst>
                        <a:ext uri="{28A0092B-C50C-407E-A947-70E740481C1C}">
                          <a14:useLocalDpi xmlns:a14="http://schemas.microsoft.com/office/drawing/2010/main" val="0"/>
                        </a:ext>
                      </a:extLst>
                    </a:blip>
                    <a:stretch>
                      <a:fillRect/>
                    </a:stretch>
                  </pic:blipFill>
                  <pic:spPr>
                    <a:xfrm>
                      <a:off x="0" y="0"/>
                      <a:ext cx="3315163" cy="3562847"/>
                    </a:xfrm>
                    <a:prstGeom prst="rect">
                      <a:avLst/>
                    </a:prstGeom>
                  </pic:spPr>
                </pic:pic>
              </a:graphicData>
            </a:graphic>
          </wp:inline>
        </w:drawing>
      </w:r>
    </w:p>
    <w:p w14:paraId="2B38C5E8" w14:textId="34F206AD" w:rsidR="008B4B8E" w:rsidRPr="008B4B8E" w:rsidRDefault="721CC619" w:rsidP="008B4B8E">
      <w:pPr>
        <w:tabs>
          <w:tab w:val="left" w:pos="5340"/>
        </w:tabs>
        <w:jc w:val="center"/>
      </w:pPr>
      <w:r>
        <w:rPr>
          <w:noProof/>
        </w:rPr>
        <w:drawing>
          <wp:inline distT="0" distB="0" distL="0" distR="0" wp14:anchorId="49414F20" wp14:editId="0B97718F">
            <wp:extent cx="3391373" cy="3029373"/>
            <wp:effectExtent l="0" t="0" r="0" b="0"/>
            <wp:docPr id="9983324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32463" name=""/>
                    <pic:cNvPicPr/>
                  </pic:nvPicPr>
                  <pic:blipFill>
                    <a:blip r:embed="rId24">
                      <a:extLst>
                        <a:ext uri="{28A0092B-C50C-407E-A947-70E740481C1C}">
                          <a14:useLocalDpi xmlns:a14="http://schemas.microsoft.com/office/drawing/2010/main" val="0"/>
                        </a:ext>
                      </a:extLst>
                    </a:blip>
                    <a:stretch>
                      <a:fillRect/>
                    </a:stretch>
                  </pic:blipFill>
                  <pic:spPr>
                    <a:xfrm>
                      <a:off x="0" y="0"/>
                      <a:ext cx="3391373" cy="3029373"/>
                    </a:xfrm>
                    <a:prstGeom prst="rect">
                      <a:avLst/>
                    </a:prstGeom>
                  </pic:spPr>
                </pic:pic>
              </a:graphicData>
            </a:graphic>
          </wp:inline>
        </w:drawing>
      </w:r>
    </w:p>
    <w:p w14:paraId="1488C308" w14:textId="32F62008" w:rsidR="00AD06A8" w:rsidRDefault="721CC619" w:rsidP="00AD06A8">
      <w:pPr>
        <w:tabs>
          <w:tab w:val="left" w:pos="5340"/>
        </w:tabs>
      </w:pPr>
      <w:r>
        <w:rPr>
          <w:noProof/>
        </w:rPr>
        <w:drawing>
          <wp:inline distT="0" distB="0" distL="0" distR="0" wp14:anchorId="13A18AE9" wp14:editId="23E3AB44">
            <wp:extent cx="3172268" cy="1667108"/>
            <wp:effectExtent l="0" t="0" r="0" b="0"/>
            <wp:docPr id="1352705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5803" name=""/>
                    <pic:cNvPicPr/>
                  </pic:nvPicPr>
                  <pic:blipFill>
                    <a:blip r:embed="rId25">
                      <a:extLst>
                        <a:ext uri="{28A0092B-C50C-407E-A947-70E740481C1C}">
                          <a14:useLocalDpi xmlns:a14="http://schemas.microsoft.com/office/drawing/2010/main" val="0"/>
                        </a:ext>
                      </a:extLst>
                    </a:blip>
                    <a:stretch>
                      <a:fillRect/>
                    </a:stretch>
                  </pic:blipFill>
                  <pic:spPr>
                    <a:xfrm>
                      <a:off x="0" y="0"/>
                      <a:ext cx="3172268" cy="1667108"/>
                    </a:xfrm>
                    <a:prstGeom prst="rect">
                      <a:avLst/>
                    </a:prstGeom>
                  </pic:spPr>
                </pic:pic>
              </a:graphicData>
            </a:graphic>
          </wp:inline>
        </w:drawing>
      </w:r>
    </w:p>
    <w:p w14:paraId="6D1A1EE2" w14:textId="77777777" w:rsidR="008B4B8E" w:rsidRDefault="008B4B8E" w:rsidP="00AD06A8">
      <w:pPr>
        <w:tabs>
          <w:tab w:val="left" w:pos="5340"/>
        </w:tabs>
        <w:rPr>
          <w:rFonts w:ascii="Times New Roman" w:hAnsi="Times New Roman" w:cs="Times New Roman"/>
        </w:rPr>
      </w:pPr>
    </w:p>
    <w:p w14:paraId="0B78AD01" w14:textId="77777777" w:rsidR="00334C58" w:rsidRDefault="00334C58" w:rsidP="00945675">
      <w:pPr>
        <w:tabs>
          <w:tab w:val="left" w:pos="5340"/>
        </w:tabs>
        <w:jc w:val="center"/>
        <w:rPr>
          <w:rFonts w:ascii="Times New Roman" w:eastAsia="Times New Roman" w:hAnsi="Times New Roman" w:cs="Times New Roman"/>
          <w:b/>
          <w:bCs/>
          <w:sz w:val="20"/>
          <w:szCs w:val="20"/>
        </w:rPr>
      </w:pPr>
    </w:p>
    <w:p w14:paraId="380FE567" w14:textId="77777777" w:rsidR="00ED57BC" w:rsidRDefault="00ED57BC" w:rsidP="00945675">
      <w:pPr>
        <w:tabs>
          <w:tab w:val="left" w:pos="5340"/>
        </w:tabs>
        <w:jc w:val="center"/>
        <w:rPr>
          <w:rFonts w:ascii="Times New Roman" w:eastAsia="Times New Roman" w:hAnsi="Times New Roman" w:cs="Times New Roman"/>
          <w:b/>
          <w:bCs/>
          <w:sz w:val="20"/>
          <w:szCs w:val="20"/>
        </w:rPr>
      </w:pPr>
    </w:p>
    <w:p w14:paraId="13AA0A83" w14:textId="5D8E52EB" w:rsidR="00945675" w:rsidRPr="00945675" w:rsidRDefault="721CC619" w:rsidP="00945675">
      <w:pPr>
        <w:tabs>
          <w:tab w:val="left" w:pos="5340"/>
        </w:tabs>
        <w:jc w:val="center"/>
      </w:pPr>
      <w:r w:rsidRPr="623EC827">
        <w:rPr>
          <w:rFonts w:ascii="Times New Roman" w:eastAsia="Times New Roman" w:hAnsi="Times New Roman" w:cs="Times New Roman"/>
          <w:b/>
          <w:bCs/>
          <w:sz w:val="20"/>
          <w:szCs w:val="20"/>
        </w:rPr>
        <w:lastRenderedPageBreak/>
        <w:t>Pievų tako g. 38,  Klaipėda</w:t>
      </w:r>
    </w:p>
    <w:p w14:paraId="13A92A82" w14:textId="2143AEE4" w:rsidR="00F42E87" w:rsidRPr="00F42E87" w:rsidRDefault="00F42E87" w:rsidP="623EC827">
      <w:pPr>
        <w:tabs>
          <w:tab w:val="left" w:pos="5340"/>
        </w:tabs>
        <w:jc w:val="center"/>
        <w:rPr>
          <w:rFonts w:ascii="Times New Roman" w:eastAsia="Times New Roman" w:hAnsi="Times New Roman" w:cs="Times New Roman"/>
          <w:b/>
          <w:bCs/>
          <w:sz w:val="20"/>
          <w:szCs w:val="20"/>
        </w:rPr>
      </w:pPr>
    </w:p>
    <w:p w14:paraId="269B007F" w14:textId="4259A10B" w:rsidR="00F42E87" w:rsidRPr="00F42E87" w:rsidRDefault="7244A75E" w:rsidP="00F42E87">
      <w:pPr>
        <w:tabs>
          <w:tab w:val="left" w:pos="5340"/>
        </w:tabs>
      </w:pPr>
      <w:r>
        <w:rPr>
          <w:noProof/>
        </w:rPr>
        <w:drawing>
          <wp:inline distT="0" distB="0" distL="0" distR="0" wp14:anchorId="4D69B021" wp14:editId="52CD0FFE">
            <wp:extent cx="4600575" cy="6124575"/>
            <wp:effectExtent l="0" t="0" r="0" b="0"/>
            <wp:docPr id="17849451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45124" name=""/>
                    <pic:cNvPicPr/>
                  </pic:nvPicPr>
                  <pic:blipFill>
                    <a:blip r:embed="rId26">
                      <a:extLst>
                        <a:ext uri="{28A0092B-C50C-407E-A947-70E740481C1C}">
                          <a14:useLocalDpi xmlns:a14="http://schemas.microsoft.com/office/drawing/2010/main" val="0"/>
                        </a:ext>
                      </a:extLst>
                    </a:blip>
                    <a:stretch>
                      <a:fillRect/>
                    </a:stretch>
                  </pic:blipFill>
                  <pic:spPr>
                    <a:xfrm>
                      <a:off x="0" y="0"/>
                      <a:ext cx="4600575" cy="6124575"/>
                    </a:xfrm>
                    <a:prstGeom prst="rect">
                      <a:avLst/>
                    </a:prstGeom>
                  </pic:spPr>
                </pic:pic>
              </a:graphicData>
            </a:graphic>
          </wp:inline>
        </w:drawing>
      </w:r>
    </w:p>
    <w:p w14:paraId="0793CAB7" w14:textId="5E91E54D" w:rsidR="00330A24" w:rsidRPr="00330A24" w:rsidRDefault="7876799D" w:rsidP="00330A24">
      <w:pPr>
        <w:tabs>
          <w:tab w:val="left" w:pos="5340"/>
        </w:tabs>
        <w:jc w:val="center"/>
      </w:pPr>
      <w:r>
        <w:rPr>
          <w:noProof/>
        </w:rPr>
        <w:lastRenderedPageBreak/>
        <w:drawing>
          <wp:inline distT="0" distB="0" distL="0" distR="0" wp14:anchorId="587A7037" wp14:editId="7065C41A">
            <wp:extent cx="5458587" cy="4505954"/>
            <wp:effectExtent l="0" t="0" r="0" b="0"/>
            <wp:docPr id="18145390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9044" name=""/>
                    <pic:cNvPicPr/>
                  </pic:nvPicPr>
                  <pic:blipFill>
                    <a:blip r:embed="rId27">
                      <a:extLst>
                        <a:ext uri="{28A0092B-C50C-407E-A947-70E740481C1C}">
                          <a14:useLocalDpi xmlns:a14="http://schemas.microsoft.com/office/drawing/2010/main" val="0"/>
                        </a:ext>
                      </a:extLst>
                    </a:blip>
                    <a:stretch>
                      <a:fillRect/>
                    </a:stretch>
                  </pic:blipFill>
                  <pic:spPr>
                    <a:xfrm>
                      <a:off x="0" y="0"/>
                      <a:ext cx="5458587" cy="4505954"/>
                    </a:xfrm>
                    <a:prstGeom prst="rect">
                      <a:avLst/>
                    </a:prstGeom>
                  </pic:spPr>
                </pic:pic>
              </a:graphicData>
            </a:graphic>
          </wp:inline>
        </w:drawing>
      </w:r>
    </w:p>
    <w:p w14:paraId="2ACBB22F" w14:textId="3A53F952" w:rsidR="005E0C60" w:rsidRPr="005E0C60" w:rsidRDefault="005E0C60" w:rsidP="005E0C60">
      <w:pPr>
        <w:tabs>
          <w:tab w:val="left" w:pos="5340"/>
        </w:tabs>
        <w:jc w:val="center"/>
        <w:rPr>
          <w:rFonts w:ascii="Times New Roman" w:hAnsi="Times New Roman" w:cs="Times New Roman"/>
        </w:rPr>
      </w:pPr>
    </w:p>
    <w:p w14:paraId="40621C9F" w14:textId="4290872C" w:rsidR="008B4B8E" w:rsidRDefault="008B4B8E" w:rsidP="00B34C99">
      <w:pPr>
        <w:tabs>
          <w:tab w:val="left" w:pos="5340"/>
        </w:tabs>
        <w:jc w:val="center"/>
        <w:rPr>
          <w:noProof/>
        </w:rPr>
      </w:pPr>
    </w:p>
    <w:p w14:paraId="2DC5D49F" w14:textId="77777777" w:rsidR="009369E7" w:rsidRPr="009369E7" w:rsidRDefault="009369E7" w:rsidP="009369E7">
      <w:pPr>
        <w:rPr>
          <w:rFonts w:ascii="Times New Roman" w:hAnsi="Times New Roman" w:cs="Times New Roman"/>
        </w:rPr>
      </w:pPr>
    </w:p>
    <w:p w14:paraId="74345F35" w14:textId="002FE396" w:rsidR="623EC827" w:rsidRDefault="623EC827" w:rsidP="623EC827">
      <w:pPr>
        <w:rPr>
          <w:rFonts w:ascii="Times New Roman" w:hAnsi="Times New Roman" w:cs="Times New Roman"/>
        </w:rPr>
      </w:pPr>
    </w:p>
    <w:p w14:paraId="48F15756" w14:textId="173CF90E" w:rsidR="623EC827" w:rsidRDefault="623EC827" w:rsidP="623EC827">
      <w:pPr>
        <w:rPr>
          <w:rFonts w:ascii="Times New Roman" w:hAnsi="Times New Roman" w:cs="Times New Roman"/>
        </w:rPr>
      </w:pPr>
    </w:p>
    <w:p w14:paraId="448F6C47" w14:textId="07CC94AA" w:rsidR="623EC827" w:rsidRDefault="623EC827" w:rsidP="623EC827">
      <w:pPr>
        <w:rPr>
          <w:rFonts w:ascii="Times New Roman" w:hAnsi="Times New Roman" w:cs="Times New Roman"/>
        </w:rPr>
      </w:pPr>
    </w:p>
    <w:p w14:paraId="12A2AC15" w14:textId="212CDC38" w:rsidR="623EC827" w:rsidRDefault="623EC827" w:rsidP="623EC827">
      <w:pPr>
        <w:rPr>
          <w:rFonts w:ascii="Times New Roman" w:hAnsi="Times New Roman" w:cs="Times New Roman"/>
        </w:rPr>
      </w:pPr>
    </w:p>
    <w:p w14:paraId="04932571" w14:textId="31A5763D" w:rsidR="623EC827" w:rsidRDefault="623EC827" w:rsidP="623EC827">
      <w:pPr>
        <w:rPr>
          <w:rFonts w:ascii="Times New Roman" w:hAnsi="Times New Roman" w:cs="Times New Roman"/>
        </w:rPr>
      </w:pPr>
    </w:p>
    <w:p w14:paraId="1D8323AD" w14:textId="186FA735" w:rsidR="623EC827" w:rsidRDefault="623EC827" w:rsidP="623EC827">
      <w:pPr>
        <w:rPr>
          <w:rFonts w:ascii="Times New Roman" w:hAnsi="Times New Roman" w:cs="Times New Roman"/>
        </w:rPr>
      </w:pPr>
    </w:p>
    <w:p w14:paraId="2448384C" w14:textId="68F49206" w:rsidR="623EC827" w:rsidRDefault="623EC827" w:rsidP="623EC827">
      <w:pPr>
        <w:rPr>
          <w:rFonts w:ascii="Times New Roman" w:hAnsi="Times New Roman" w:cs="Times New Roman"/>
        </w:rPr>
      </w:pPr>
    </w:p>
    <w:p w14:paraId="1DDE5DA0" w14:textId="7653D5AC" w:rsidR="623EC827" w:rsidRDefault="623EC827" w:rsidP="623EC827">
      <w:pPr>
        <w:rPr>
          <w:rFonts w:ascii="Times New Roman" w:hAnsi="Times New Roman" w:cs="Times New Roman"/>
        </w:rPr>
      </w:pPr>
    </w:p>
    <w:p w14:paraId="634E8058" w14:textId="3F27EB8F" w:rsidR="623EC827" w:rsidRDefault="623EC827" w:rsidP="623EC827">
      <w:pPr>
        <w:rPr>
          <w:rFonts w:ascii="Times New Roman" w:hAnsi="Times New Roman" w:cs="Times New Roman"/>
        </w:rPr>
      </w:pPr>
    </w:p>
    <w:p w14:paraId="704EC09E" w14:textId="7741A00C" w:rsidR="623EC827" w:rsidRDefault="623EC827" w:rsidP="623EC827">
      <w:pPr>
        <w:rPr>
          <w:rFonts w:ascii="Times New Roman" w:hAnsi="Times New Roman" w:cs="Times New Roman"/>
        </w:rPr>
      </w:pPr>
    </w:p>
    <w:p w14:paraId="233787BC" w14:textId="735C3F73" w:rsidR="623EC827" w:rsidRDefault="623EC827" w:rsidP="623EC827">
      <w:pPr>
        <w:rPr>
          <w:rFonts w:ascii="Times New Roman" w:hAnsi="Times New Roman" w:cs="Times New Roman"/>
        </w:rPr>
      </w:pPr>
    </w:p>
    <w:p w14:paraId="47F9E568" w14:textId="6D83488D" w:rsidR="623EC827" w:rsidRDefault="623EC827" w:rsidP="623EC827">
      <w:pPr>
        <w:rPr>
          <w:rFonts w:ascii="Times New Roman" w:hAnsi="Times New Roman" w:cs="Times New Roman"/>
        </w:rPr>
      </w:pPr>
    </w:p>
    <w:p w14:paraId="1F325481" w14:textId="0B8AC9E5" w:rsidR="623EC827" w:rsidRDefault="623EC827" w:rsidP="623EC827">
      <w:pPr>
        <w:rPr>
          <w:rFonts w:ascii="Times New Roman" w:hAnsi="Times New Roman" w:cs="Times New Roman"/>
        </w:rPr>
      </w:pPr>
    </w:p>
    <w:p w14:paraId="4946DA86" w14:textId="77777777" w:rsidR="00B8582C" w:rsidRDefault="00B8582C" w:rsidP="623EC827">
      <w:pPr>
        <w:rPr>
          <w:rFonts w:ascii="Times New Roman" w:hAnsi="Times New Roman" w:cs="Times New Roman"/>
        </w:rPr>
      </w:pPr>
    </w:p>
    <w:p w14:paraId="7FA9C55F" w14:textId="605BA911" w:rsidR="623EC827" w:rsidRDefault="623EC827" w:rsidP="623EC827">
      <w:pPr>
        <w:rPr>
          <w:rFonts w:ascii="Times New Roman" w:hAnsi="Times New Roman" w:cs="Times New Roman"/>
        </w:rPr>
      </w:pPr>
    </w:p>
    <w:p w14:paraId="7BC827DB" w14:textId="69135E99" w:rsidR="7876799D" w:rsidRDefault="7876799D" w:rsidP="623EC827">
      <w:pPr>
        <w:jc w:val="center"/>
      </w:pPr>
      <w:r w:rsidRPr="623EC827">
        <w:rPr>
          <w:rFonts w:ascii="Times New Roman" w:eastAsia="Times New Roman" w:hAnsi="Times New Roman" w:cs="Times New Roman"/>
          <w:b/>
          <w:bCs/>
          <w:color w:val="000000" w:themeColor="text1"/>
          <w:sz w:val="20"/>
          <w:szCs w:val="20"/>
        </w:rPr>
        <w:lastRenderedPageBreak/>
        <w:t>S. Nėries g. 4,  Klaipėda</w:t>
      </w:r>
    </w:p>
    <w:p w14:paraId="128657EC" w14:textId="45058EE8" w:rsidR="009369E7" w:rsidRPr="009369E7" w:rsidRDefault="009369E7" w:rsidP="009369E7">
      <w:pPr>
        <w:rPr>
          <w:rFonts w:ascii="Times New Roman" w:hAnsi="Times New Roman" w:cs="Times New Roman"/>
        </w:rPr>
      </w:pPr>
    </w:p>
    <w:p w14:paraId="46AAC169" w14:textId="4F1AB22E" w:rsidR="009369E7" w:rsidRPr="000D4518" w:rsidRDefault="53396B62" w:rsidP="009369E7">
      <w:r>
        <w:rPr>
          <w:noProof/>
        </w:rPr>
        <w:drawing>
          <wp:inline distT="0" distB="0" distL="0" distR="0" wp14:anchorId="2F4104CA" wp14:editId="0E2C2B9E">
            <wp:extent cx="6124575" cy="5391150"/>
            <wp:effectExtent l="0" t="0" r="0" b="0"/>
            <wp:docPr id="1604849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9761" name=""/>
                    <pic:cNvPicPr/>
                  </pic:nvPicPr>
                  <pic:blipFill>
                    <a:blip r:embed="rId28">
                      <a:extLst>
                        <a:ext uri="{28A0092B-C50C-407E-A947-70E740481C1C}">
                          <a14:useLocalDpi xmlns:a14="http://schemas.microsoft.com/office/drawing/2010/main" val="0"/>
                        </a:ext>
                      </a:extLst>
                    </a:blip>
                    <a:stretch>
                      <a:fillRect/>
                    </a:stretch>
                  </pic:blipFill>
                  <pic:spPr>
                    <a:xfrm>
                      <a:off x="0" y="0"/>
                      <a:ext cx="6124575" cy="5391150"/>
                    </a:xfrm>
                    <a:prstGeom prst="rect">
                      <a:avLst/>
                    </a:prstGeom>
                  </pic:spPr>
                </pic:pic>
              </a:graphicData>
            </a:graphic>
          </wp:inline>
        </w:drawing>
      </w:r>
    </w:p>
    <w:p w14:paraId="256CC2B2" w14:textId="77777777" w:rsidR="000D4518" w:rsidRDefault="000D4518" w:rsidP="001E0D42">
      <w:pPr>
        <w:tabs>
          <w:tab w:val="left" w:pos="2655"/>
        </w:tabs>
        <w:jc w:val="center"/>
        <w:rPr>
          <w:rFonts w:ascii="Times New Roman" w:hAnsi="Times New Roman" w:cs="Times New Roman"/>
          <w:b/>
          <w:bCs/>
        </w:rPr>
      </w:pPr>
    </w:p>
    <w:p w14:paraId="41ADAA28" w14:textId="77777777" w:rsidR="000D4518" w:rsidRDefault="000D4518" w:rsidP="001E0D42">
      <w:pPr>
        <w:tabs>
          <w:tab w:val="left" w:pos="2655"/>
        </w:tabs>
        <w:jc w:val="center"/>
        <w:rPr>
          <w:rFonts w:ascii="Times New Roman" w:hAnsi="Times New Roman" w:cs="Times New Roman"/>
          <w:b/>
          <w:bCs/>
        </w:rPr>
      </w:pPr>
    </w:p>
    <w:p w14:paraId="5ADA4071" w14:textId="77777777" w:rsidR="000D4518" w:rsidRDefault="000D4518" w:rsidP="001E0D42">
      <w:pPr>
        <w:tabs>
          <w:tab w:val="left" w:pos="2655"/>
        </w:tabs>
        <w:jc w:val="center"/>
        <w:rPr>
          <w:rFonts w:ascii="Times New Roman" w:hAnsi="Times New Roman" w:cs="Times New Roman"/>
          <w:b/>
          <w:bCs/>
        </w:rPr>
      </w:pPr>
    </w:p>
    <w:p w14:paraId="1877D70E" w14:textId="77777777" w:rsidR="000D4518" w:rsidRDefault="000D4518" w:rsidP="001E0D42">
      <w:pPr>
        <w:tabs>
          <w:tab w:val="left" w:pos="2655"/>
        </w:tabs>
        <w:jc w:val="center"/>
        <w:rPr>
          <w:rFonts w:ascii="Times New Roman" w:hAnsi="Times New Roman" w:cs="Times New Roman"/>
          <w:b/>
          <w:bCs/>
        </w:rPr>
      </w:pPr>
    </w:p>
    <w:p w14:paraId="398F3425" w14:textId="77777777" w:rsidR="000D4518" w:rsidRDefault="000D4518" w:rsidP="001E0D42">
      <w:pPr>
        <w:tabs>
          <w:tab w:val="left" w:pos="2655"/>
        </w:tabs>
        <w:jc w:val="center"/>
        <w:rPr>
          <w:rFonts w:ascii="Times New Roman" w:hAnsi="Times New Roman" w:cs="Times New Roman"/>
          <w:b/>
          <w:bCs/>
        </w:rPr>
      </w:pPr>
    </w:p>
    <w:p w14:paraId="61BACAC9" w14:textId="77777777" w:rsidR="000D4518" w:rsidRDefault="000D4518" w:rsidP="001E0D42">
      <w:pPr>
        <w:tabs>
          <w:tab w:val="left" w:pos="2655"/>
        </w:tabs>
        <w:jc w:val="center"/>
        <w:rPr>
          <w:rFonts w:ascii="Times New Roman" w:hAnsi="Times New Roman" w:cs="Times New Roman"/>
          <w:b/>
          <w:bCs/>
        </w:rPr>
      </w:pPr>
    </w:p>
    <w:p w14:paraId="34E2CA65" w14:textId="77777777" w:rsidR="000D4518" w:rsidRDefault="000D4518" w:rsidP="001E0D42">
      <w:pPr>
        <w:tabs>
          <w:tab w:val="left" w:pos="2655"/>
        </w:tabs>
        <w:jc w:val="center"/>
        <w:rPr>
          <w:rFonts w:ascii="Times New Roman" w:hAnsi="Times New Roman" w:cs="Times New Roman"/>
          <w:b/>
          <w:bCs/>
        </w:rPr>
      </w:pPr>
    </w:p>
    <w:p w14:paraId="452E8CDD" w14:textId="77777777" w:rsidR="000D4518" w:rsidRDefault="000D4518" w:rsidP="001E0D42">
      <w:pPr>
        <w:tabs>
          <w:tab w:val="left" w:pos="2655"/>
        </w:tabs>
        <w:jc w:val="center"/>
        <w:rPr>
          <w:rFonts w:ascii="Times New Roman" w:hAnsi="Times New Roman" w:cs="Times New Roman"/>
          <w:b/>
          <w:bCs/>
        </w:rPr>
      </w:pPr>
    </w:p>
    <w:p w14:paraId="72EF451A" w14:textId="77777777" w:rsidR="000D4518" w:rsidRDefault="000D4518" w:rsidP="001E0D42">
      <w:pPr>
        <w:tabs>
          <w:tab w:val="left" w:pos="2655"/>
        </w:tabs>
        <w:jc w:val="center"/>
        <w:rPr>
          <w:rFonts w:ascii="Times New Roman" w:hAnsi="Times New Roman" w:cs="Times New Roman"/>
          <w:b/>
          <w:bCs/>
        </w:rPr>
      </w:pPr>
    </w:p>
    <w:p w14:paraId="4E9CAC81" w14:textId="77777777" w:rsidR="000D4518" w:rsidRDefault="000D4518" w:rsidP="001E0D42">
      <w:pPr>
        <w:tabs>
          <w:tab w:val="left" w:pos="2655"/>
        </w:tabs>
        <w:jc w:val="center"/>
        <w:rPr>
          <w:rFonts w:ascii="Times New Roman" w:hAnsi="Times New Roman" w:cs="Times New Roman"/>
          <w:b/>
          <w:bCs/>
        </w:rPr>
      </w:pPr>
    </w:p>
    <w:p w14:paraId="73893A1F" w14:textId="77777777" w:rsidR="000D4518" w:rsidRDefault="000D4518" w:rsidP="001E0D42">
      <w:pPr>
        <w:tabs>
          <w:tab w:val="left" w:pos="2655"/>
        </w:tabs>
        <w:jc w:val="center"/>
        <w:rPr>
          <w:rFonts w:ascii="Times New Roman" w:hAnsi="Times New Roman" w:cs="Times New Roman"/>
          <w:b/>
          <w:bCs/>
        </w:rPr>
      </w:pPr>
    </w:p>
    <w:p w14:paraId="55213575" w14:textId="77777777" w:rsidR="00B8582C" w:rsidRDefault="00B8582C" w:rsidP="001E0D42">
      <w:pPr>
        <w:tabs>
          <w:tab w:val="left" w:pos="2655"/>
        </w:tabs>
        <w:jc w:val="center"/>
        <w:rPr>
          <w:rFonts w:ascii="Times New Roman" w:hAnsi="Times New Roman" w:cs="Times New Roman"/>
          <w:b/>
          <w:bCs/>
        </w:rPr>
      </w:pPr>
    </w:p>
    <w:p w14:paraId="5AAA6C95" w14:textId="77777777" w:rsidR="000D4518" w:rsidRDefault="000D4518" w:rsidP="001E0D42">
      <w:pPr>
        <w:tabs>
          <w:tab w:val="left" w:pos="2655"/>
        </w:tabs>
        <w:jc w:val="center"/>
        <w:rPr>
          <w:rFonts w:ascii="Times New Roman" w:hAnsi="Times New Roman" w:cs="Times New Roman"/>
          <w:b/>
          <w:bCs/>
        </w:rPr>
      </w:pPr>
    </w:p>
    <w:p w14:paraId="17E5E679" w14:textId="7287B151" w:rsidR="009369E7" w:rsidRPr="00514526" w:rsidRDefault="001E0D42" w:rsidP="001E0D42">
      <w:pPr>
        <w:tabs>
          <w:tab w:val="left" w:pos="2655"/>
        </w:tabs>
        <w:jc w:val="center"/>
        <w:rPr>
          <w:rFonts w:ascii="Times New Roman" w:hAnsi="Times New Roman" w:cs="Times New Roman"/>
          <w:b/>
          <w:bCs/>
        </w:rPr>
      </w:pPr>
      <w:r w:rsidRPr="00514526">
        <w:rPr>
          <w:rFonts w:ascii="Times New Roman" w:hAnsi="Times New Roman" w:cs="Times New Roman"/>
          <w:b/>
          <w:bCs/>
        </w:rPr>
        <w:lastRenderedPageBreak/>
        <w:t xml:space="preserve">Taikos </w:t>
      </w:r>
      <w:r w:rsidR="0004625C" w:rsidRPr="00514526">
        <w:rPr>
          <w:rFonts w:ascii="Times New Roman" w:hAnsi="Times New Roman" w:cs="Times New Roman"/>
          <w:b/>
          <w:bCs/>
        </w:rPr>
        <w:t>pr. 28, Kl</w:t>
      </w:r>
      <w:r w:rsidR="000D4518">
        <w:rPr>
          <w:rFonts w:ascii="Times New Roman" w:hAnsi="Times New Roman" w:cs="Times New Roman"/>
          <w:b/>
          <w:bCs/>
        </w:rPr>
        <w:t>a</w:t>
      </w:r>
      <w:r w:rsidR="0004625C" w:rsidRPr="00514526">
        <w:rPr>
          <w:rFonts w:ascii="Times New Roman" w:hAnsi="Times New Roman" w:cs="Times New Roman"/>
          <w:b/>
          <w:bCs/>
        </w:rPr>
        <w:t>ipėda</w:t>
      </w:r>
    </w:p>
    <w:p w14:paraId="1C5BB65C" w14:textId="46697EB2" w:rsidR="0004625C" w:rsidRDefault="000C2B01" w:rsidP="001E0D42">
      <w:pPr>
        <w:tabs>
          <w:tab w:val="left" w:pos="2655"/>
        </w:tabs>
        <w:jc w:val="center"/>
        <w:rPr>
          <w:rFonts w:ascii="Times New Roman" w:hAnsi="Times New Roman" w:cs="Times New Roman"/>
        </w:rPr>
      </w:pPr>
      <w:r w:rsidRPr="000C2B01">
        <w:rPr>
          <w:rFonts w:ascii="Times New Roman" w:hAnsi="Times New Roman" w:cs="Times New Roman"/>
          <w:noProof/>
        </w:rPr>
        <w:drawing>
          <wp:inline distT="0" distB="0" distL="0" distR="0" wp14:anchorId="582E4F0D" wp14:editId="3F4635EA">
            <wp:extent cx="4272076" cy="3954767"/>
            <wp:effectExtent l="0" t="0" r="0" b="8255"/>
            <wp:docPr id="1241434263" name="Paveikslėlis 1" descr="Paveikslėlis, kuriame yra tekstas, diagrama, Plan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263" name="Paveikslėlis 1" descr="Paveikslėlis, kuriame yra tekstas, diagrama, Planas, linija&#10;&#10;Dirbtinio intelekto sugeneruotas turinys gali būti neteisingas."/>
                    <pic:cNvPicPr/>
                  </pic:nvPicPr>
                  <pic:blipFill>
                    <a:blip r:embed="rId29"/>
                    <a:stretch>
                      <a:fillRect/>
                    </a:stretch>
                  </pic:blipFill>
                  <pic:spPr>
                    <a:xfrm>
                      <a:off x="0" y="0"/>
                      <a:ext cx="4296837" cy="3977689"/>
                    </a:xfrm>
                    <a:prstGeom prst="rect">
                      <a:avLst/>
                    </a:prstGeom>
                  </pic:spPr>
                </pic:pic>
              </a:graphicData>
            </a:graphic>
          </wp:inline>
        </w:drawing>
      </w:r>
    </w:p>
    <w:p w14:paraId="2F67E2C1" w14:textId="771C21C6" w:rsidR="0004625C" w:rsidRPr="0004625C" w:rsidRDefault="0004625C" w:rsidP="001E0D42">
      <w:pPr>
        <w:tabs>
          <w:tab w:val="left" w:pos="2655"/>
        </w:tabs>
        <w:jc w:val="center"/>
        <w:rPr>
          <w:rFonts w:ascii="Times New Roman" w:hAnsi="Times New Roman" w:cs="Times New Roman"/>
          <w:b/>
          <w:bCs/>
        </w:rPr>
      </w:pPr>
      <w:r w:rsidRPr="0004625C">
        <w:rPr>
          <w:rFonts w:ascii="Times New Roman" w:hAnsi="Times New Roman" w:cs="Times New Roman"/>
          <w:b/>
          <w:bCs/>
        </w:rPr>
        <w:t>Smiltelės g. 12A, Klaipėda</w:t>
      </w:r>
    </w:p>
    <w:p w14:paraId="3836E78B" w14:textId="4F505E07" w:rsidR="0004625C" w:rsidRDefault="0004625C" w:rsidP="001E0D42">
      <w:pPr>
        <w:tabs>
          <w:tab w:val="left" w:pos="2655"/>
        </w:tabs>
        <w:jc w:val="center"/>
        <w:rPr>
          <w:rFonts w:ascii="Times New Roman" w:hAnsi="Times New Roman" w:cs="Times New Roman"/>
        </w:rPr>
      </w:pPr>
      <w:r>
        <w:rPr>
          <w:rFonts w:ascii="Times New Roman" w:hAnsi="Times New Roman" w:cs="Times New Roman"/>
          <w:noProof/>
        </w:rPr>
        <w:drawing>
          <wp:inline distT="0" distB="0" distL="0" distR="0" wp14:anchorId="52B90C18" wp14:editId="49DD9361">
            <wp:extent cx="5493715" cy="2920862"/>
            <wp:effectExtent l="0" t="0" r="0" b="0"/>
            <wp:docPr id="13508084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2699" cy="2925639"/>
                    </a:xfrm>
                    <a:prstGeom prst="rect">
                      <a:avLst/>
                    </a:prstGeom>
                    <a:noFill/>
                    <a:ln>
                      <a:noFill/>
                    </a:ln>
                  </pic:spPr>
                </pic:pic>
              </a:graphicData>
            </a:graphic>
          </wp:inline>
        </w:drawing>
      </w:r>
    </w:p>
    <w:p w14:paraId="38403B0A" w14:textId="77777777" w:rsidR="00C02F41" w:rsidRDefault="00C02F41" w:rsidP="009369E7">
      <w:pPr>
        <w:tabs>
          <w:tab w:val="left" w:pos="2655"/>
        </w:tabs>
        <w:rPr>
          <w:rFonts w:ascii="Times New Roman" w:hAnsi="Times New Roman" w:cs="Times New Roman"/>
        </w:rPr>
      </w:pPr>
    </w:p>
    <w:p w14:paraId="27E82567" w14:textId="7526ED6A" w:rsidR="00C02F41" w:rsidRDefault="00C02F41" w:rsidP="009369E7">
      <w:pPr>
        <w:tabs>
          <w:tab w:val="left" w:pos="2655"/>
        </w:tabs>
        <w:rPr>
          <w:rFonts w:ascii="Times New Roman" w:hAnsi="Times New Roman" w:cs="Times New Roman"/>
        </w:rPr>
      </w:pPr>
    </w:p>
    <w:p w14:paraId="0C4A66B7" w14:textId="77777777" w:rsidR="00C2585C" w:rsidRDefault="00C2585C" w:rsidP="009369E7">
      <w:pPr>
        <w:tabs>
          <w:tab w:val="left" w:pos="2655"/>
        </w:tabs>
        <w:rPr>
          <w:rFonts w:ascii="Times New Roman" w:hAnsi="Times New Roman" w:cs="Times New Roman"/>
        </w:rPr>
      </w:pPr>
    </w:p>
    <w:p w14:paraId="2F1EBA1A" w14:textId="77777777" w:rsidR="000B6874" w:rsidRDefault="000B6874" w:rsidP="009369E7">
      <w:pPr>
        <w:tabs>
          <w:tab w:val="left" w:pos="2655"/>
        </w:tabs>
        <w:rPr>
          <w:rFonts w:ascii="Times New Roman" w:hAnsi="Times New Roman" w:cs="Times New Roman"/>
        </w:rPr>
      </w:pPr>
    </w:p>
    <w:p w14:paraId="57D714A2" w14:textId="453158F5" w:rsidR="00C2585C" w:rsidRDefault="00C2585C" w:rsidP="00C2585C">
      <w:pPr>
        <w:tabs>
          <w:tab w:val="left" w:pos="2655"/>
        </w:tabs>
        <w:jc w:val="center"/>
        <w:rPr>
          <w:rFonts w:ascii="Times New Roman" w:hAnsi="Times New Roman" w:cs="Times New Roman"/>
        </w:rPr>
      </w:pPr>
    </w:p>
    <w:p w14:paraId="184ACB57" w14:textId="77777777" w:rsidR="00F5694F" w:rsidRDefault="00F5694F" w:rsidP="00C2585C">
      <w:pPr>
        <w:tabs>
          <w:tab w:val="left" w:pos="2655"/>
        </w:tabs>
        <w:jc w:val="center"/>
        <w:rPr>
          <w:rFonts w:ascii="Times New Roman" w:hAnsi="Times New Roman" w:cs="Times New Roman"/>
        </w:rPr>
      </w:pPr>
    </w:p>
    <w:p w14:paraId="5CDAC48A" w14:textId="77777777" w:rsidR="00B8582C" w:rsidRDefault="00B8582C" w:rsidP="00C2585C">
      <w:pPr>
        <w:tabs>
          <w:tab w:val="left" w:pos="2655"/>
        </w:tabs>
        <w:jc w:val="center"/>
        <w:rPr>
          <w:rFonts w:ascii="Times New Roman" w:hAnsi="Times New Roman" w:cs="Times New Roman"/>
        </w:rPr>
      </w:pPr>
    </w:p>
    <w:p w14:paraId="736B4E16" w14:textId="77777777"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Prezidento g. 7, Tauragė rūsio planas</w:t>
      </w:r>
    </w:p>
    <w:p w14:paraId="769F9D05" w14:textId="77777777" w:rsidR="00F5694F" w:rsidRDefault="00F5694F" w:rsidP="00F5694F">
      <w:pPr>
        <w:tabs>
          <w:tab w:val="left" w:pos="5340"/>
        </w:tabs>
        <w:rPr>
          <w:rFonts w:ascii="Times New Roman" w:hAnsi="Times New Roman" w:cs="Times New Roman"/>
        </w:rPr>
      </w:pPr>
      <w:r w:rsidRPr="00135219">
        <w:rPr>
          <w:rFonts w:ascii="Times New Roman" w:hAnsi="Times New Roman" w:cs="Times New Roman"/>
          <w:noProof/>
        </w:rPr>
        <w:drawing>
          <wp:inline distT="0" distB="0" distL="0" distR="0" wp14:anchorId="1E724B0C" wp14:editId="21B5C9ED">
            <wp:extent cx="6421809" cy="6314535"/>
            <wp:effectExtent l="0" t="0" r="0" b="0"/>
            <wp:docPr id="1222746667" name="Paveikslėlis 1" descr="Paveikslėlis, kuriame yra tekstas, diagrama, Plan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46667" name="Paveikslėlis 1" descr="Paveikslėlis, kuriame yra tekstas, diagrama, Planas, ekrano kopija&#10;&#10;Dirbtinio intelekto sugeneruotas turinys gali būti neteisingas."/>
                    <pic:cNvPicPr/>
                  </pic:nvPicPr>
                  <pic:blipFill>
                    <a:blip r:embed="rId31"/>
                    <a:stretch>
                      <a:fillRect/>
                    </a:stretch>
                  </pic:blipFill>
                  <pic:spPr>
                    <a:xfrm>
                      <a:off x="0" y="0"/>
                      <a:ext cx="6428170" cy="6320790"/>
                    </a:xfrm>
                    <a:prstGeom prst="rect">
                      <a:avLst/>
                    </a:prstGeom>
                  </pic:spPr>
                </pic:pic>
              </a:graphicData>
            </a:graphic>
          </wp:inline>
        </w:drawing>
      </w:r>
    </w:p>
    <w:p w14:paraId="6457D2E8" w14:textId="77777777" w:rsidR="00F5694F" w:rsidRDefault="00F5694F" w:rsidP="00F5694F">
      <w:pPr>
        <w:tabs>
          <w:tab w:val="left" w:pos="5340"/>
        </w:tabs>
        <w:jc w:val="center"/>
        <w:rPr>
          <w:rFonts w:ascii="Times New Roman" w:hAnsi="Times New Roman" w:cs="Times New Roman"/>
        </w:rPr>
      </w:pPr>
    </w:p>
    <w:p w14:paraId="1843057F" w14:textId="77777777" w:rsidR="00F5694F" w:rsidRDefault="00F5694F" w:rsidP="00F5694F">
      <w:pPr>
        <w:tabs>
          <w:tab w:val="left" w:pos="5340"/>
        </w:tabs>
        <w:jc w:val="center"/>
        <w:rPr>
          <w:rFonts w:ascii="Times New Roman" w:hAnsi="Times New Roman" w:cs="Times New Roman"/>
        </w:rPr>
      </w:pPr>
    </w:p>
    <w:p w14:paraId="5E368C3C" w14:textId="77777777" w:rsidR="00F5694F" w:rsidRDefault="00F5694F" w:rsidP="00F5694F">
      <w:pPr>
        <w:tabs>
          <w:tab w:val="left" w:pos="5340"/>
        </w:tabs>
        <w:jc w:val="center"/>
        <w:rPr>
          <w:rFonts w:ascii="Times New Roman" w:hAnsi="Times New Roman" w:cs="Times New Roman"/>
        </w:rPr>
      </w:pPr>
    </w:p>
    <w:p w14:paraId="6DAED55A" w14:textId="77777777" w:rsidR="00F5694F" w:rsidRDefault="00F5694F" w:rsidP="00F5694F">
      <w:pPr>
        <w:tabs>
          <w:tab w:val="left" w:pos="5340"/>
        </w:tabs>
        <w:jc w:val="center"/>
        <w:rPr>
          <w:rFonts w:ascii="Times New Roman" w:hAnsi="Times New Roman" w:cs="Times New Roman"/>
        </w:rPr>
      </w:pPr>
    </w:p>
    <w:p w14:paraId="673BCBB0" w14:textId="77777777" w:rsidR="00F5694F" w:rsidRDefault="00F5694F" w:rsidP="00F5694F">
      <w:pPr>
        <w:tabs>
          <w:tab w:val="left" w:pos="5340"/>
        </w:tabs>
        <w:jc w:val="center"/>
        <w:rPr>
          <w:rFonts w:ascii="Times New Roman" w:hAnsi="Times New Roman" w:cs="Times New Roman"/>
        </w:rPr>
      </w:pPr>
    </w:p>
    <w:p w14:paraId="7C0211A6" w14:textId="77777777" w:rsidR="00F5694F" w:rsidRDefault="00F5694F" w:rsidP="00F5694F">
      <w:pPr>
        <w:tabs>
          <w:tab w:val="left" w:pos="5340"/>
        </w:tabs>
        <w:jc w:val="center"/>
        <w:rPr>
          <w:rFonts w:ascii="Times New Roman" w:hAnsi="Times New Roman" w:cs="Times New Roman"/>
        </w:rPr>
      </w:pPr>
    </w:p>
    <w:p w14:paraId="766C1107" w14:textId="77777777" w:rsidR="00F5694F" w:rsidRDefault="00F5694F" w:rsidP="00F5694F">
      <w:pPr>
        <w:tabs>
          <w:tab w:val="left" w:pos="5340"/>
        </w:tabs>
        <w:jc w:val="center"/>
        <w:rPr>
          <w:rFonts w:ascii="Times New Roman" w:hAnsi="Times New Roman" w:cs="Times New Roman"/>
        </w:rPr>
      </w:pPr>
    </w:p>
    <w:p w14:paraId="2AD61FF9" w14:textId="77777777" w:rsidR="00F5694F" w:rsidRDefault="00F5694F" w:rsidP="00F5694F">
      <w:pPr>
        <w:tabs>
          <w:tab w:val="left" w:pos="5340"/>
        </w:tabs>
        <w:rPr>
          <w:rFonts w:ascii="Times New Roman" w:hAnsi="Times New Roman" w:cs="Times New Roman"/>
        </w:rPr>
      </w:pPr>
    </w:p>
    <w:p w14:paraId="7395529E" w14:textId="77777777" w:rsidR="00F5694F" w:rsidRDefault="00F5694F" w:rsidP="00F5694F">
      <w:pPr>
        <w:tabs>
          <w:tab w:val="left" w:pos="5340"/>
        </w:tabs>
        <w:rPr>
          <w:rFonts w:ascii="Times New Roman" w:hAnsi="Times New Roman" w:cs="Times New Roman"/>
        </w:rPr>
      </w:pPr>
    </w:p>
    <w:p w14:paraId="428F7C52" w14:textId="77777777" w:rsidR="00F5694F" w:rsidRDefault="00F5694F" w:rsidP="00F5694F">
      <w:pPr>
        <w:tabs>
          <w:tab w:val="left" w:pos="5340"/>
        </w:tabs>
        <w:jc w:val="center"/>
        <w:rPr>
          <w:rFonts w:ascii="Times New Roman" w:hAnsi="Times New Roman" w:cs="Times New Roman"/>
        </w:rPr>
      </w:pPr>
    </w:p>
    <w:p w14:paraId="15A1389F" w14:textId="77777777"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Dariaus ir Girėno g. 10, Šilutė rūsio planas</w:t>
      </w:r>
    </w:p>
    <w:p w14:paraId="6505F5A4" w14:textId="77777777" w:rsidR="00F5694F" w:rsidRDefault="00F5694F" w:rsidP="00F5694F">
      <w:pPr>
        <w:tabs>
          <w:tab w:val="left" w:pos="5340"/>
        </w:tabs>
        <w:jc w:val="center"/>
        <w:rPr>
          <w:rFonts w:ascii="Times New Roman" w:hAnsi="Times New Roman" w:cs="Times New Roman"/>
        </w:rPr>
      </w:pPr>
      <w:r w:rsidRPr="00EC3930">
        <w:rPr>
          <w:rFonts w:ascii="Times New Roman" w:hAnsi="Times New Roman" w:cs="Times New Roman"/>
          <w:noProof/>
        </w:rPr>
        <w:drawing>
          <wp:inline distT="0" distB="0" distL="0" distR="0" wp14:anchorId="56105646" wp14:editId="4BCA98B7">
            <wp:extent cx="6765846" cy="5761990"/>
            <wp:effectExtent l="0" t="0" r="0" b="0"/>
            <wp:docPr id="917142414"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42414" name="Paveikslėlis 1" descr="Paveikslėlis, kuriame yra diagrama, Planas, Techninis brėžinys, schema&#10;&#10;Dirbtinio intelekto sugeneruotas turinys gali būti neteisingas."/>
                    <pic:cNvPicPr/>
                  </pic:nvPicPr>
                  <pic:blipFill>
                    <a:blip r:embed="rId32"/>
                    <a:stretch>
                      <a:fillRect/>
                    </a:stretch>
                  </pic:blipFill>
                  <pic:spPr>
                    <a:xfrm>
                      <a:off x="0" y="0"/>
                      <a:ext cx="6776694" cy="5771228"/>
                    </a:xfrm>
                    <a:prstGeom prst="rect">
                      <a:avLst/>
                    </a:prstGeom>
                  </pic:spPr>
                </pic:pic>
              </a:graphicData>
            </a:graphic>
          </wp:inline>
        </w:drawing>
      </w:r>
    </w:p>
    <w:p w14:paraId="30AD722A" w14:textId="77777777" w:rsidR="00F5694F" w:rsidRPr="00945675" w:rsidRDefault="00F5694F" w:rsidP="00F5694F">
      <w:pPr>
        <w:tabs>
          <w:tab w:val="left" w:pos="5340"/>
        </w:tabs>
        <w:rPr>
          <w:rFonts w:ascii="Times New Roman" w:hAnsi="Times New Roman" w:cs="Times New Roman"/>
        </w:rPr>
      </w:pPr>
      <w:r w:rsidRPr="00F43C93">
        <w:rPr>
          <w:rFonts w:ascii="Times New Roman" w:hAnsi="Times New Roman" w:cs="Times New Roman"/>
          <w:noProof/>
        </w:rPr>
        <w:drawing>
          <wp:inline distT="0" distB="0" distL="0" distR="0" wp14:anchorId="365183CA" wp14:editId="7039B804">
            <wp:extent cx="2505425" cy="914528"/>
            <wp:effectExtent l="0" t="0" r="0" b="0"/>
            <wp:docPr id="42600988" name="Paveikslėlis 1" descr="Paveikslėlis, kuriame yra tekstas, Šriftas, ekrano kopija, Elektrinė mėlyna spalv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988" name="Paveikslėlis 1" descr="Paveikslėlis, kuriame yra tekstas, Šriftas, ekrano kopija, Elektrinė mėlyna spalva&#10;&#10;Dirbtinio intelekto sugeneruotas turinys gali būti neteisingas."/>
                    <pic:cNvPicPr/>
                  </pic:nvPicPr>
                  <pic:blipFill>
                    <a:blip r:embed="rId33"/>
                    <a:stretch>
                      <a:fillRect/>
                    </a:stretch>
                  </pic:blipFill>
                  <pic:spPr>
                    <a:xfrm>
                      <a:off x="0" y="0"/>
                      <a:ext cx="2505425" cy="914528"/>
                    </a:xfrm>
                    <a:prstGeom prst="rect">
                      <a:avLst/>
                    </a:prstGeom>
                  </pic:spPr>
                </pic:pic>
              </a:graphicData>
            </a:graphic>
          </wp:inline>
        </w:drawing>
      </w:r>
    </w:p>
    <w:p w14:paraId="09018A15" w14:textId="77777777" w:rsidR="00F5694F" w:rsidRPr="00F42E87" w:rsidRDefault="00F5694F" w:rsidP="00F5694F">
      <w:pPr>
        <w:tabs>
          <w:tab w:val="left" w:pos="5340"/>
        </w:tabs>
        <w:rPr>
          <w:rFonts w:ascii="Times New Roman" w:hAnsi="Times New Roman" w:cs="Times New Roman"/>
        </w:rPr>
      </w:pPr>
    </w:p>
    <w:p w14:paraId="1B1AEC6C" w14:textId="77777777" w:rsidR="00F5694F" w:rsidRDefault="00F5694F" w:rsidP="00F5694F">
      <w:pPr>
        <w:tabs>
          <w:tab w:val="left" w:pos="5340"/>
        </w:tabs>
        <w:jc w:val="center"/>
        <w:rPr>
          <w:rFonts w:ascii="Times New Roman" w:hAnsi="Times New Roman" w:cs="Times New Roman"/>
        </w:rPr>
      </w:pPr>
    </w:p>
    <w:p w14:paraId="72ECA5D3" w14:textId="77777777" w:rsidR="00F5694F" w:rsidRDefault="00F5694F" w:rsidP="00F5694F">
      <w:pPr>
        <w:tabs>
          <w:tab w:val="left" w:pos="5340"/>
        </w:tabs>
        <w:jc w:val="center"/>
        <w:rPr>
          <w:rFonts w:ascii="Times New Roman" w:hAnsi="Times New Roman" w:cs="Times New Roman"/>
        </w:rPr>
      </w:pPr>
    </w:p>
    <w:p w14:paraId="7BA29180" w14:textId="77777777" w:rsidR="00F5694F" w:rsidRDefault="00F5694F" w:rsidP="00F5694F">
      <w:pPr>
        <w:tabs>
          <w:tab w:val="left" w:pos="5340"/>
        </w:tabs>
        <w:jc w:val="center"/>
        <w:rPr>
          <w:rFonts w:ascii="Times New Roman" w:hAnsi="Times New Roman" w:cs="Times New Roman"/>
        </w:rPr>
      </w:pPr>
    </w:p>
    <w:p w14:paraId="26B4D376" w14:textId="77777777" w:rsidR="00F5694F" w:rsidRDefault="00F5694F" w:rsidP="00F5694F">
      <w:pPr>
        <w:tabs>
          <w:tab w:val="left" w:pos="5340"/>
        </w:tabs>
        <w:jc w:val="center"/>
        <w:rPr>
          <w:rFonts w:ascii="Times New Roman" w:hAnsi="Times New Roman" w:cs="Times New Roman"/>
        </w:rPr>
      </w:pPr>
    </w:p>
    <w:p w14:paraId="0221285E" w14:textId="77777777" w:rsidR="00F5694F" w:rsidRDefault="00F5694F" w:rsidP="00F5694F">
      <w:pPr>
        <w:tabs>
          <w:tab w:val="left" w:pos="5340"/>
        </w:tabs>
        <w:jc w:val="center"/>
        <w:rPr>
          <w:rFonts w:ascii="Times New Roman" w:hAnsi="Times New Roman" w:cs="Times New Roman"/>
        </w:rPr>
      </w:pPr>
    </w:p>
    <w:p w14:paraId="4D165119" w14:textId="77777777" w:rsidR="00F5694F" w:rsidRDefault="00F5694F" w:rsidP="00F5694F">
      <w:pPr>
        <w:tabs>
          <w:tab w:val="left" w:pos="5340"/>
        </w:tabs>
        <w:jc w:val="center"/>
        <w:rPr>
          <w:rFonts w:ascii="Times New Roman" w:hAnsi="Times New Roman" w:cs="Times New Roman"/>
        </w:rPr>
      </w:pPr>
    </w:p>
    <w:p w14:paraId="6C3219B4" w14:textId="77777777" w:rsidR="00F5694F" w:rsidRDefault="00F5694F" w:rsidP="00F5694F">
      <w:pPr>
        <w:tabs>
          <w:tab w:val="left" w:pos="5340"/>
        </w:tabs>
        <w:jc w:val="center"/>
        <w:rPr>
          <w:rFonts w:ascii="Times New Roman" w:hAnsi="Times New Roman" w:cs="Times New Roman"/>
        </w:rPr>
      </w:pPr>
    </w:p>
    <w:p w14:paraId="3FD0C967" w14:textId="77777777" w:rsidR="00ED57BC" w:rsidRDefault="00ED57BC" w:rsidP="00F5694F">
      <w:pPr>
        <w:tabs>
          <w:tab w:val="left" w:pos="5340"/>
        </w:tabs>
        <w:jc w:val="center"/>
        <w:rPr>
          <w:rFonts w:ascii="Times New Roman" w:hAnsi="Times New Roman" w:cs="Times New Roman"/>
          <w:b/>
          <w:bCs/>
        </w:rPr>
      </w:pPr>
    </w:p>
    <w:p w14:paraId="5910F544" w14:textId="54E066B3"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Veterinarijos g. 12, Tauragė rūsio planas</w:t>
      </w:r>
    </w:p>
    <w:p w14:paraId="078E2698" w14:textId="34D0D08D" w:rsidR="00C02F41" w:rsidRPr="009369E7" w:rsidRDefault="00F5694F" w:rsidP="000D4518">
      <w:pPr>
        <w:tabs>
          <w:tab w:val="left" w:pos="5340"/>
        </w:tabs>
        <w:jc w:val="center"/>
        <w:rPr>
          <w:rFonts w:ascii="Times New Roman" w:hAnsi="Times New Roman" w:cs="Times New Roman"/>
        </w:rPr>
      </w:pPr>
      <w:r w:rsidRPr="001A21A0">
        <w:rPr>
          <w:rFonts w:ascii="Times New Roman" w:hAnsi="Times New Roman" w:cs="Times New Roman"/>
          <w:noProof/>
        </w:rPr>
        <w:drawing>
          <wp:inline distT="0" distB="0" distL="0" distR="0" wp14:anchorId="71557746" wp14:editId="76CDA227">
            <wp:extent cx="4526484" cy="8920178"/>
            <wp:effectExtent l="0" t="0" r="7620" b="0"/>
            <wp:docPr id="632311919" name="Paveikslėlis 1" descr="Paveikslėlis, kuriame yra diagrama, Planas, tekst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1919" name="Paveikslėlis 1" descr="Paveikslėlis, kuriame yra diagrama, Planas, tekstas, schema&#10;&#10;Dirbtinio intelekto sugeneruotas turinys gali būti neteisingas."/>
                    <pic:cNvPicPr/>
                  </pic:nvPicPr>
                  <pic:blipFill>
                    <a:blip r:embed="rId34"/>
                    <a:stretch>
                      <a:fillRect/>
                    </a:stretch>
                  </pic:blipFill>
                  <pic:spPr>
                    <a:xfrm>
                      <a:off x="0" y="0"/>
                      <a:ext cx="4547854" cy="8962291"/>
                    </a:xfrm>
                    <a:prstGeom prst="rect">
                      <a:avLst/>
                    </a:prstGeom>
                  </pic:spPr>
                </pic:pic>
              </a:graphicData>
            </a:graphic>
          </wp:inline>
        </w:drawing>
      </w:r>
    </w:p>
    <w:sectPr w:rsidR="00C02F41" w:rsidRPr="009369E7" w:rsidSect="005000F9">
      <w:pgSz w:w="11906" w:h="16838"/>
      <w:pgMar w:top="851" w:right="567" w:bottom="851"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E57B"/>
    <w:multiLevelType w:val="hybridMultilevel"/>
    <w:tmpl w:val="FFFFFFFF"/>
    <w:lvl w:ilvl="0" w:tplc="8A740514">
      <w:start w:val="1"/>
      <w:numFmt w:val="bullet"/>
      <w:lvlText w:val="·"/>
      <w:lvlJc w:val="left"/>
      <w:pPr>
        <w:ind w:left="720" w:hanging="360"/>
      </w:pPr>
      <w:rPr>
        <w:rFonts w:ascii="Symbol" w:hAnsi="Symbol" w:hint="default"/>
      </w:rPr>
    </w:lvl>
    <w:lvl w:ilvl="1" w:tplc="10B694CA">
      <w:start w:val="1"/>
      <w:numFmt w:val="bullet"/>
      <w:lvlText w:val="o"/>
      <w:lvlJc w:val="left"/>
      <w:pPr>
        <w:ind w:left="1440" w:hanging="360"/>
      </w:pPr>
      <w:rPr>
        <w:rFonts w:ascii="Courier New" w:hAnsi="Courier New" w:hint="default"/>
      </w:rPr>
    </w:lvl>
    <w:lvl w:ilvl="2" w:tplc="79FA0126">
      <w:start w:val="1"/>
      <w:numFmt w:val="bullet"/>
      <w:lvlText w:val=""/>
      <w:lvlJc w:val="left"/>
      <w:pPr>
        <w:ind w:left="2160" w:hanging="360"/>
      </w:pPr>
      <w:rPr>
        <w:rFonts w:ascii="Wingdings" w:hAnsi="Wingdings" w:hint="default"/>
      </w:rPr>
    </w:lvl>
    <w:lvl w:ilvl="3" w:tplc="8E7EEB48">
      <w:start w:val="1"/>
      <w:numFmt w:val="bullet"/>
      <w:lvlText w:val=""/>
      <w:lvlJc w:val="left"/>
      <w:pPr>
        <w:ind w:left="2880" w:hanging="360"/>
      </w:pPr>
      <w:rPr>
        <w:rFonts w:ascii="Symbol" w:hAnsi="Symbol" w:hint="default"/>
      </w:rPr>
    </w:lvl>
    <w:lvl w:ilvl="4" w:tplc="E22C3F80">
      <w:start w:val="1"/>
      <w:numFmt w:val="bullet"/>
      <w:lvlText w:val="o"/>
      <w:lvlJc w:val="left"/>
      <w:pPr>
        <w:ind w:left="3600" w:hanging="360"/>
      </w:pPr>
      <w:rPr>
        <w:rFonts w:ascii="Courier New" w:hAnsi="Courier New" w:hint="default"/>
      </w:rPr>
    </w:lvl>
    <w:lvl w:ilvl="5" w:tplc="65C46E6C">
      <w:start w:val="1"/>
      <w:numFmt w:val="bullet"/>
      <w:lvlText w:val=""/>
      <w:lvlJc w:val="left"/>
      <w:pPr>
        <w:ind w:left="4320" w:hanging="360"/>
      </w:pPr>
      <w:rPr>
        <w:rFonts w:ascii="Wingdings" w:hAnsi="Wingdings" w:hint="default"/>
      </w:rPr>
    </w:lvl>
    <w:lvl w:ilvl="6" w:tplc="9FCCD4FE">
      <w:start w:val="1"/>
      <w:numFmt w:val="bullet"/>
      <w:lvlText w:val=""/>
      <w:lvlJc w:val="left"/>
      <w:pPr>
        <w:ind w:left="5040" w:hanging="360"/>
      </w:pPr>
      <w:rPr>
        <w:rFonts w:ascii="Symbol" w:hAnsi="Symbol" w:hint="default"/>
      </w:rPr>
    </w:lvl>
    <w:lvl w:ilvl="7" w:tplc="9B64D702">
      <w:start w:val="1"/>
      <w:numFmt w:val="bullet"/>
      <w:lvlText w:val="o"/>
      <w:lvlJc w:val="left"/>
      <w:pPr>
        <w:ind w:left="5760" w:hanging="360"/>
      </w:pPr>
      <w:rPr>
        <w:rFonts w:ascii="Courier New" w:hAnsi="Courier New" w:hint="default"/>
      </w:rPr>
    </w:lvl>
    <w:lvl w:ilvl="8" w:tplc="E048A862">
      <w:start w:val="1"/>
      <w:numFmt w:val="bullet"/>
      <w:lvlText w:val=""/>
      <w:lvlJc w:val="left"/>
      <w:pPr>
        <w:ind w:left="6480" w:hanging="360"/>
      </w:pPr>
      <w:rPr>
        <w:rFonts w:ascii="Wingdings" w:hAnsi="Wingdings" w:hint="default"/>
      </w:rPr>
    </w:lvl>
  </w:abstractNum>
  <w:abstractNum w:abstractNumId="1" w15:restartNumberingAfterBreak="0">
    <w:nsid w:val="05ED8D49"/>
    <w:multiLevelType w:val="hybridMultilevel"/>
    <w:tmpl w:val="FFFFFFFF"/>
    <w:lvl w:ilvl="0" w:tplc="97AE9A10">
      <w:start w:val="1"/>
      <w:numFmt w:val="bullet"/>
      <w:lvlText w:val="·"/>
      <w:lvlJc w:val="left"/>
      <w:pPr>
        <w:ind w:left="720" w:hanging="360"/>
      </w:pPr>
      <w:rPr>
        <w:rFonts w:ascii="Symbol" w:hAnsi="Symbol" w:hint="default"/>
      </w:rPr>
    </w:lvl>
    <w:lvl w:ilvl="1" w:tplc="054C8F36">
      <w:start w:val="1"/>
      <w:numFmt w:val="bullet"/>
      <w:lvlText w:val="o"/>
      <w:lvlJc w:val="left"/>
      <w:pPr>
        <w:ind w:left="1440" w:hanging="360"/>
      </w:pPr>
      <w:rPr>
        <w:rFonts w:ascii="Courier New" w:hAnsi="Courier New" w:hint="default"/>
      </w:rPr>
    </w:lvl>
    <w:lvl w:ilvl="2" w:tplc="9F40E782">
      <w:start w:val="1"/>
      <w:numFmt w:val="bullet"/>
      <w:lvlText w:val=""/>
      <w:lvlJc w:val="left"/>
      <w:pPr>
        <w:ind w:left="2160" w:hanging="360"/>
      </w:pPr>
      <w:rPr>
        <w:rFonts w:ascii="Wingdings" w:hAnsi="Wingdings" w:hint="default"/>
      </w:rPr>
    </w:lvl>
    <w:lvl w:ilvl="3" w:tplc="01E0712A">
      <w:start w:val="1"/>
      <w:numFmt w:val="bullet"/>
      <w:lvlText w:val=""/>
      <w:lvlJc w:val="left"/>
      <w:pPr>
        <w:ind w:left="2880" w:hanging="360"/>
      </w:pPr>
      <w:rPr>
        <w:rFonts w:ascii="Symbol" w:hAnsi="Symbol" w:hint="default"/>
      </w:rPr>
    </w:lvl>
    <w:lvl w:ilvl="4" w:tplc="F9D28910">
      <w:start w:val="1"/>
      <w:numFmt w:val="bullet"/>
      <w:lvlText w:val="o"/>
      <w:lvlJc w:val="left"/>
      <w:pPr>
        <w:ind w:left="3600" w:hanging="360"/>
      </w:pPr>
      <w:rPr>
        <w:rFonts w:ascii="Courier New" w:hAnsi="Courier New" w:hint="default"/>
      </w:rPr>
    </w:lvl>
    <w:lvl w:ilvl="5" w:tplc="CE9A79A4">
      <w:start w:val="1"/>
      <w:numFmt w:val="bullet"/>
      <w:lvlText w:val=""/>
      <w:lvlJc w:val="left"/>
      <w:pPr>
        <w:ind w:left="4320" w:hanging="360"/>
      </w:pPr>
      <w:rPr>
        <w:rFonts w:ascii="Wingdings" w:hAnsi="Wingdings" w:hint="default"/>
      </w:rPr>
    </w:lvl>
    <w:lvl w:ilvl="6" w:tplc="EE7A6386">
      <w:start w:val="1"/>
      <w:numFmt w:val="bullet"/>
      <w:lvlText w:val=""/>
      <w:lvlJc w:val="left"/>
      <w:pPr>
        <w:ind w:left="5040" w:hanging="360"/>
      </w:pPr>
      <w:rPr>
        <w:rFonts w:ascii="Symbol" w:hAnsi="Symbol" w:hint="default"/>
      </w:rPr>
    </w:lvl>
    <w:lvl w:ilvl="7" w:tplc="9FB0CBCC">
      <w:start w:val="1"/>
      <w:numFmt w:val="bullet"/>
      <w:lvlText w:val="o"/>
      <w:lvlJc w:val="left"/>
      <w:pPr>
        <w:ind w:left="5760" w:hanging="360"/>
      </w:pPr>
      <w:rPr>
        <w:rFonts w:ascii="Courier New" w:hAnsi="Courier New" w:hint="default"/>
      </w:rPr>
    </w:lvl>
    <w:lvl w:ilvl="8" w:tplc="D91A76D4">
      <w:start w:val="1"/>
      <w:numFmt w:val="bullet"/>
      <w:lvlText w:val=""/>
      <w:lvlJc w:val="left"/>
      <w:pPr>
        <w:ind w:left="6480" w:hanging="360"/>
      </w:pPr>
      <w:rPr>
        <w:rFonts w:ascii="Wingdings" w:hAnsi="Wingdings" w:hint="default"/>
      </w:rPr>
    </w:lvl>
  </w:abstractNum>
  <w:abstractNum w:abstractNumId="2" w15:restartNumberingAfterBreak="0">
    <w:nsid w:val="198C4287"/>
    <w:multiLevelType w:val="hybridMultilevel"/>
    <w:tmpl w:val="CC4657C6"/>
    <w:lvl w:ilvl="0" w:tplc="326CDAFA">
      <w:start w:val="1"/>
      <w:numFmt w:val="decimal"/>
      <w:lvlText w:val="1.10.%1."/>
      <w:lvlJc w:val="left"/>
      <w:pPr>
        <w:ind w:left="720" w:hanging="360"/>
      </w:pPr>
      <w:rPr>
        <w:rFonts w:hint="default"/>
        <w:b w:val="0"/>
        <w:bCs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D19056B"/>
    <w:multiLevelType w:val="multilevel"/>
    <w:tmpl w:val="1ACEB316"/>
    <w:lvl w:ilvl="0">
      <w:start w:val="3"/>
      <w:numFmt w:val="decimal"/>
      <w:lvlText w:val="%1."/>
      <w:lvlJc w:val="left"/>
      <w:pPr>
        <w:ind w:left="540" w:hanging="540"/>
      </w:pPr>
      <w:rPr>
        <w:rFonts w:eastAsiaTheme="majorEastAsia" w:hint="default"/>
      </w:rPr>
    </w:lvl>
    <w:lvl w:ilvl="1">
      <w:start w:val="1"/>
      <w:numFmt w:val="decimal"/>
      <w:lvlText w:val="%1.%2."/>
      <w:lvlJc w:val="left"/>
      <w:pPr>
        <w:ind w:left="540" w:hanging="54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263E4F0A"/>
    <w:multiLevelType w:val="multilevel"/>
    <w:tmpl w:val="2AB0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3CBD3A"/>
    <w:multiLevelType w:val="hybridMultilevel"/>
    <w:tmpl w:val="FFFFFFFF"/>
    <w:lvl w:ilvl="0" w:tplc="EAECF80C">
      <w:start w:val="1"/>
      <w:numFmt w:val="bullet"/>
      <w:lvlText w:val="·"/>
      <w:lvlJc w:val="left"/>
      <w:pPr>
        <w:ind w:left="720" w:hanging="360"/>
      </w:pPr>
      <w:rPr>
        <w:rFonts w:ascii="Symbol" w:hAnsi="Symbol" w:hint="default"/>
      </w:rPr>
    </w:lvl>
    <w:lvl w:ilvl="1" w:tplc="92E26E2A">
      <w:start w:val="1"/>
      <w:numFmt w:val="bullet"/>
      <w:lvlText w:val="o"/>
      <w:lvlJc w:val="left"/>
      <w:pPr>
        <w:ind w:left="1440" w:hanging="360"/>
      </w:pPr>
      <w:rPr>
        <w:rFonts w:ascii="Courier New" w:hAnsi="Courier New" w:hint="default"/>
      </w:rPr>
    </w:lvl>
    <w:lvl w:ilvl="2" w:tplc="B6743366">
      <w:start w:val="1"/>
      <w:numFmt w:val="bullet"/>
      <w:lvlText w:val=""/>
      <w:lvlJc w:val="left"/>
      <w:pPr>
        <w:ind w:left="2160" w:hanging="360"/>
      </w:pPr>
      <w:rPr>
        <w:rFonts w:ascii="Wingdings" w:hAnsi="Wingdings" w:hint="default"/>
      </w:rPr>
    </w:lvl>
    <w:lvl w:ilvl="3" w:tplc="1BF60340">
      <w:start w:val="1"/>
      <w:numFmt w:val="bullet"/>
      <w:lvlText w:val=""/>
      <w:lvlJc w:val="left"/>
      <w:pPr>
        <w:ind w:left="2880" w:hanging="360"/>
      </w:pPr>
      <w:rPr>
        <w:rFonts w:ascii="Symbol" w:hAnsi="Symbol" w:hint="default"/>
      </w:rPr>
    </w:lvl>
    <w:lvl w:ilvl="4" w:tplc="30DE404E">
      <w:start w:val="1"/>
      <w:numFmt w:val="bullet"/>
      <w:lvlText w:val="o"/>
      <w:lvlJc w:val="left"/>
      <w:pPr>
        <w:ind w:left="3600" w:hanging="360"/>
      </w:pPr>
      <w:rPr>
        <w:rFonts w:ascii="Courier New" w:hAnsi="Courier New" w:hint="default"/>
      </w:rPr>
    </w:lvl>
    <w:lvl w:ilvl="5" w:tplc="4648ACE8">
      <w:start w:val="1"/>
      <w:numFmt w:val="bullet"/>
      <w:lvlText w:val=""/>
      <w:lvlJc w:val="left"/>
      <w:pPr>
        <w:ind w:left="4320" w:hanging="360"/>
      </w:pPr>
      <w:rPr>
        <w:rFonts w:ascii="Wingdings" w:hAnsi="Wingdings" w:hint="default"/>
      </w:rPr>
    </w:lvl>
    <w:lvl w:ilvl="6" w:tplc="D50CECBA">
      <w:start w:val="1"/>
      <w:numFmt w:val="bullet"/>
      <w:lvlText w:val=""/>
      <w:lvlJc w:val="left"/>
      <w:pPr>
        <w:ind w:left="5040" w:hanging="360"/>
      </w:pPr>
      <w:rPr>
        <w:rFonts w:ascii="Symbol" w:hAnsi="Symbol" w:hint="default"/>
      </w:rPr>
    </w:lvl>
    <w:lvl w:ilvl="7" w:tplc="244CF218">
      <w:start w:val="1"/>
      <w:numFmt w:val="bullet"/>
      <w:lvlText w:val="o"/>
      <w:lvlJc w:val="left"/>
      <w:pPr>
        <w:ind w:left="5760" w:hanging="360"/>
      </w:pPr>
      <w:rPr>
        <w:rFonts w:ascii="Courier New" w:hAnsi="Courier New" w:hint="default"/>
      </w:rPr>
    </w:lvl>
    <w:lvl w:ilvl="8" w:tplc="0192B486">
      <w:start w:val="1"/>
      <w:numFmt w:val="bullet"/>
      <w:lvlText w:val=""/>
      <w:lvlJc w:val="left"/>
      <w:pPr>
        <w:ind w:left="6480" w:hanging="360"/>
      </w:pPr>
      <w:rPr>
        <w:rFonts w:ascii="Wingdings" w:hAnsi="Wingdings" w:hint="default"/>
      </w:rPr>
    </w:lvl>
  </w:abstractNum>
  <w:abstractNum w:abstractNumId="6" w15:restartNumberingAfterBreak="0">
    <w:nsid w:val="3AE17E96"/>
    <w:multiLevelType w:val="hybridMultilevel"/>
    <w:tmpl w:val="3BD26C50"/>
    <w:lvl w:ilvl="0" w:tplc="12ACC326">
      <w:start w:val="1"/>
      <w:numFmt w:val="decimal"/>
      <w:lvlText w:val="3.%1."/>
      <w:lvlJc w:val="left"/>
      <w:pPr>
        <w:ind w:left="720" w:hanging="360"/>
      </w:pPr>
      <w:rPr>
        <w:rFonts w:ascii="Times New Roman" w:eastAsiaTheme="minorHAnsi" w:hAnsi="Times New Roman" w:cs="Times New Roman" w:hint="default"/>
        <w:b w:val="0"/>
        <w:bCs w:val="0"/>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2F320AC"/>
    <w:multiLevelType w:val="multilevel"/>
    <w:tmpl w:val="C122C0F4"/>
    <w:lvl w:ilvl="0">
      <w:start w:val="1"/>
      <w:numFmt w:val="decimal"/>
      <w:lvlText w:val="%1"/>
      <w:lvlJc w:val="left"/>
      <w:pPr>
        <w:ind w:left="570" w:hanging="570"/>
      </w:pPr>
      <w:rPr>
        <w:rFonts w:hint="default"/>
      </w:rPr>
    </w:lvl>
    <w:lvl w:ilvl="1">
      <w:start w:val="1"/>
      <w:numFmt w:val="decimal"/>
      <w:lvlText w:val="1.%2."/>
      <w:lvlJc w:val="left"/>
      <w:pPr>
        <w:ind w:left="360" w:hanging="360"/>
      </w:pPr>
      <w:rPr>
        <w:rFonts w:hint="default"/>
        <w:b w:val="0"/>
        <w:bCs w:val="0"/>
        <w:sz w:val="22"/>
        <w:szCs w:val="22"/>
      </w:rPr>
    </w:lvl>
    <w:lvl w:ilvl="2">
      <w:start w:val="1"/>
      <w:numFmt w:val="decimal"/>
      <w:lvlText w:val="1.1.%3."/>
      <w:lvlJc w:val="left"/>
      <w:pPr>
        <w:ind w:left="360" w:hanging="360"/>
      </w:pPr>
      <w:rPr>
        <w:rFonts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55A5FB5"/>
    <w:multiLevelType w:val="hybridMultilevel"/>
    <w:tmpl w:val="FFFFFFFF"/>
    <w:lvl w:ilvl="0" w:tplc="5086B486">
      <w:start w:val="1"/>
      <w:numFmt w:val="bullet"/>
      <w:lvlText w:val="·"/>
      <w:lvlJc w:val="left"/>
      <w:pPr>
        <w:ind w:left="720" w:hanging="360"/>
      </w:pPr>
      <w:rPr>
        <w:rFonts w:ascii="Symbol" w:hAnsi="Symbol" w:hint="default"/>
      </w:rPr>
    </w:lvl>
    <w:lvl w:ilvl="1" w:tplc="FF0AE2C0">
      <w:start w:val="1"/>
      <w:numFmt w:val="bullet"/>
      <w:lvlText w:val="o"/>
      <w:lvlJc w:val="left"/>
      <w:pPr>
        <w:ind w:left="1440" w:hanging="360"/>
      </w:pPr>
      <w:rPr>
        <w:rFonts w:ascii="Courier New" w:hAnsi="Courier New" w:hint="default"/>
      </w:rPr>
    </w:lvl>
    <w:lvl w:ilvl="2" w:tplc="87A2CAB6">
      <w:start w:val="1"/>
      <w:numFmt w:val="bullet"/>
      <w:lvlText w:val=""/>
      <w:lvlJc w:val="left"/>
      <w:pPr>
        <w:ind w:left="2160" w:hanging="360"/>
      </w:pPr>
      <w:rPr>
        <w:rFonts w:ascii="Wingdings" w:hAnsi="Wingdings" w:hint="default"/>
      </w:rPr>
    </w:lvl>
    <w:lvl w:ilvl="3" w:tplc="4EA6A262">
      <w:start w:val="1"/>
      <w:numFmt w:val="bullet"/>
      <w:lvlText w:val=""/>
      <w:lvlJc w:val="left"/>
      <w:pPr>
        <w:ind w:left="2880" w:hanging="360"/>
      </w:pPr>
      <w:rPr>
        <w:rFonts w:ascii="Symbol" w:hAnsi="Symbol" w:hint="default"/>
      </w:rPr>
    </w:lvl>
    <w:lvl w:ilvl="4" w:tplc="30DAAABA">
      <w:start w:val="1"/>
      <w:numFmt w:val="bullet"/>
      <w:lvlText w:val="o"/>
      <w:lvlJc w:val="left"/>
      <w:pPr>
        <w:ind w:left="3600" w:hanging="360"/>
      </w:pPr>
      <w:rPr>
        <w:rFonts w:ascii="Courier New" w:hAnsi="Courier New" w:hint="default"/>
      </w:rPr>
    </w:lvl>
    <w:lvl w:ilvl="5" w:tplc="552AB48C">
      <w:start w:val="1"/>
      <w:numFmt w:val="bullet"/>
      <w:lvlText w:val=""/>
      <w:lvlJc w:val="left"/>
      <w:pPr>
        <w:ind w:left="4320" w:hanging="360"/>
      </w:pPr>
      <w:rPr>
        <w:rFonts w:ascii="Wingdings" w:hAnsi="Wingdings" w:hint="default"/>
      </w:rPr>
    </w:lvl>
    <w:lvl w:ilvl="6" w:tplc="063682F8">
      <w:start w:val="1"/>
      <w:numFmt w:val="bullet"/>
      <w:lvlText w:val=""/>
      <w:lvlJc w:val="left"/>
      <w:pPr>
        <w:ind w:left="5040" w:hanging="360"/>
      </w:pPr>
      <w:rPr>
        <w:rFonts w:ascii="Symbol" w:hAnsi="Symbol" w:hint="default"/>
      </w:rPr>
    </w:lvl>
    <w:lvl w:ilvl="7" w:tplc="C4209178">
      <w:start w:val="1"/>
      <w:numFmt w:val="bullet"/>
      <w:lvlText w:val="o"/>
      <w:lvlJc w:val="left"/>
      <w:pPr>
        <w:ind w:left="5760" w:hanging="360"/>
      </w:pPr>
      <w:rPr>
        <w:rFonts w:ascii="Courier New" w:hAnsi="Courier New" w:hint="default"/>
      </w:rPr>
    </w:lvl>
    <w:lvl w:ilvl="8" w:tplc="32DA569A">
      <w:start w:val="1"/>
      <w:numFmt w:val="bullet"/>
      <w:lvlText w:val=""/>
      <w:lvlJc w:val="left"/>
      <w:pPr>
        <w:ind w:left="6480" w:hanging="360"/>
      </w:pPr>
      <w:rPr>
        <w:rFonts w:ascii="Wingdings" w:hAnsi="Wingdings" w:hint="default"/>
      </w:rPr>
    </w:lvl>
  </w:abstractNum>
  <w:abstractNum w:abstractNumId="9" w15:restartNumberingAfterBreak="0">
    <w:nsid w:val="48A77332"/>
    <w:multiLevelType w:val="hybridMultilevel"/>
    <w:tmpl w:val="FB36DEEC"/>
    <w:lvl w:ilvl="0" w:tplc="8F4E1CDA">
      <w:start w:val="1"/>
      <w:numFmt w:val="decimal"/>
      <w:lvlText w:val="1.%1."/>
      <w:lvlJc w:val="left"/>
      <w:pPr>
        <w:ind w:left="1287" w:hanging="360"/>
      </w:pPr>
      <w:rPr>
        <w:rFonts w:hint="default"/>
        <w:b w:val="0"/>
        <w:bCs w:val="0"/>
        <w:sz w:val="22"/>
        <w:szCs w:val="22"/>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15:restartNumberingAfterBreak="0">
    <w:nsid w:val="4F0E0331"/>
    <w:multiLevelType w:val="hybridMultilevel"/>
    <w:tmpl w:val="FFFFFFFF"/>
    <w:lvl w:ilvl="0" w:tplc="6A1A025A">
      <w:start w:val="1"/>
      <w:numFmt w:val="bullet"/>
      <w:lvlText w:val="·"/>
      <w:lvlJc w:val="left"/>
      <w:pPr>
        <w:ind w:left="720" w:hanging="360"/>
      </w:pPr>
      <w:rPr>
        <w:rFonts w:ascii="Symbol" w:hAnsi="Symbol" w:hint="default"/>
      </w:rPr>
    </w:lvl>
    <w:lvl w:ilvl="1" w:tplc="ABB27914">
      <w:start w:val="1"/>
      <w:numFmt w:val="bullet"/>
      <w:lvlText w:val="o"/>
      <w:lvlJc w:val="left"/>
      <w:pPr>
        <w:ind w:left="1440" w:hanging="360"/>
      </w:pPr>
      <w:rPr>
        <w:rFonts w:ascii="Courier New" w:hAnsi="Courier New" w:hint="default"/>
      </w:rPr>
    </w:lvl>
    <w:lvl w:ilvl="2" w:tplc="7284C8A4">
      <w:start w:val="1"/>
      <w:numFmt w:val="bullet"/>
      <w:lvlText w:val=""/>
      <w:lvlJc w:val="left"/>
      <w:pPr>
        <w:ind w:left="2160" w:hanging="360"/>
      </w:pPr>
      <w:rPr>
        <w:rFonts w:ascii="Wingdings" w:hAnsi="Wingdings" w:hint="default"/>
      </w:rPr>
    </w:lvl>
    <w:lvl w:ilvl="3" w:tplc="E49E1B02">
      <w:start w:val="1"/>
      <w:numFmt w:val="bullet"/>
      <w:lvlText w:val=""/>
      <w:lvlJc w:val="left"/>
      <w:pPr>
        <w:ind w:left="2880" w:hanging="360"/>
      </w:pPr>
      <w:rPr>
        <w:rFonts w:ascii="Symbol" w:hAnsi="Symbol" w:hint="default"/>
      </w:rPr>
    </w:lvl>
    <w:lvl w:ilvl="4" w:tplc="9758B7BE">
      <w:start w:val="1"/>
      <w:numFmt w:val="bullet"/>
      <w:lvlText w:val="o"/>
      <w:lvlJc w:val="left"/>
      <w:pPr>
        <w:ind w:left="3600" w:hanging="360"/>
      </w:pPr>
      <w:rPr>
        <w:rFonts w:ascii="Courier New" w:hAnsi="Courier New" w:hint="default"/>
      </w:rPr>
    </w:lvl>
    <w:lvl w:ilvl="5" w:tplc="79AC1E0C">
      <w:start w:val="1"/>
      <w:numFmt w:val="bullet"/>
      <w:lvlText w:val=""/>
      <w:lvlJc w:val="left"/>
      <w:pPr>
        <w:ind w:left="4320" w:hanging="360"/>
      </w:pPr>
      <w:rPr>
        <w:rFonts w:ascii="Wingdings" w:hAnsi="Wingdings" w:hint="default"/>
      </w:rPr>
    </w:lvl>
    <w:lvl w:ilvl="6" w:tplc="FDCE8D42">
      <w:start w:val="1"/>
      <w:numFmt w:val="bullet"/>
      <w:lvlText w:val=""/>
      <w:lvlJc w:val="left"/>
      <w:pPr>
        <w:ind w:left="5040" w:hanging="360"/>
      </w:pPr>
      <w:rPr>
        <w:rFonts w:ascii="Symbol" w:hAnsi="Symbol" w:hint="default"/>
      </w:rPr>
    </w:lvl>
    <w:lvl w:ilvl="7" w:tplc="C3D07770">
      <w:start w:val="1"/>
      <w:numFmt w:val="bullet"/>
      <w:lvlText w:val="o"/>
      <w:lvlJc w:val="left"/>
      <w:pPr>
        <w:ind w:left="5760" w:hanging="360"/>
      </w:pPr>
      <w:rPr>
        <w:rFonts w:ascii="Courier New" w:hAnsi="Courier New" w:hint="default"/>
      </w:rPr>
    </w:lvl>
    <w:lvl w:ilvl="8" w:tplc="8D463848">
      <w:start w:val="1"/>
      <w:numFmt w:val="bullet"/>
      <w:lvlText w:val=""/>
      <w:lvlJc w:val="left"/>
      <w:pPr>
        <w:ind w:left="6480" w:hanging="360"/>
      </w:pPr>
      <w:rPr>
        <w:rFonts w:ascii="Wingdings" w:hAnsi="Wingdings" w:hint="default"/>
      </w:rPr>
    </w:lvl>
  </w:abstractNum>
  <w:abstractNum w:abstractNumId="11" w15:restartNumberingAfterBreak="0">
    <w:nsid w:val="4F726A80"/>
    <w:multiLevelType w:val="hybridMultilevel"/>
    <w:tmpl w:val="FFFFFFFF"/>
    <w:lvl w:ilvl="0" w:tplc="7758FBA0">
      <w:start w:val="1"/>
      <w:numFmt w:val="bullet"/>
      <w:lvlText w:val="·"/>
      <w:lvlJc w:val="left"/>
      <w:pPr>
        <w:ind w:left="720" w:hanging="360"/>
      </w:pPr>
      <w:rPr>
        <w:rFonts w:ascii="Symbol" w:hAnsi="Symbol" w:hint="default"/>
      </w:rPr>
    </w:lvl>
    <w:lvl w:ilvl="1" w:tplc="CA908770">
      <w:start w:val="1"/>
      <w:numFmt w:val="bullet"/>
      <w:lvlText w:val="o"/>
      <w:lvlJc w:val="left"/>
      <w:pPr>
        <w:ind w:left="1440" w:hanging="360"/>
      </w:pPr>
      <w:rPr>
        <w:rFonts w:ascii="Courier New" w:hAnsi="Courier New" w:hint="default"/>
      </w:rPr>
    </w:lvl>
    <w:lvl w:ilvl="2" w:tplc="42A62488">
      <w:start w:val="1"/>
      <w:numFmt w:val="bullet"/>
      <w:lvlText w:val=""/>
      <w:lvlJc w:val="left"/>
      <w:pPr>
        <w:ind w:left="2160" w:hanging="360"/>
      </w:pPr>
      <w:rPr>
        <w:rFonts w:ascii="Wingdings" w:hAnsi="Wingdings" w:hint="default"/>
      </w:rPr>
    </w:lvl>
    <w:lvl w:ilvl="3" w:tplc="D13095D6">
      <w:start w:val="1"/>
      <w:numFmt w:val="bullet"/>
      <w:lvlText w:val=""/>
      <w:lvlJc w:val="left"/>
      <w:pPr>
        <w:ind w:left="2880" w:hanging="360"/>
      </w:pPr>
      <w:rPr>
        <w:rFonts w:ascii="Symbol" w:hAnsi="Symbol" w:hint="default"/>
      </w:rPr>
    </w:lvl>
    <w:lvl w:ilvl="4" w:tplc="DF40233C">
      <w:start w:val="1"/>
      <w:numFmt w:val="bullet"/>
      <w:lvlText w:val="o"/>
      <w:lvlJc w:val="left"/>
      <w:pPr>
        <w:ind w:left="3600" w:hanging="360"/>
      </w:pPr>
      <w:rPr>
        <w:rFonts w:ascii="Courier New" w:hAnsi="Courier New" w:hint="default"/>
      </w:rPr>
    </w:lvl>
    <w:lvl w:ilvl="5" w:tplc="F956243E">
      <w:start w:val="1"/>
      <w:numFmt w:val="bullet"/>
      <w:lvlText w:val=""/>
      <w:lvlJc w:val="left"/>
      <w:pPr>
        <w:ind w:left="4320" w:hanging="360"/>
      </w:pPr>
      <w:rPr>
        <w:rFonts w:ascii="Wingdings" w:hAnsi="Wingdings" w:hint="default"/>
      </w:rPr>
    </w:lvl>
    <w:lvl w:ilvl="6" w:tplc="D5F0F594">
      <w:start w:val="1"/>
      <w:numFmt w:val="bullet"/>
      <w:lvlText w:val=""/>
      <w:lvlJc w:val="left"/>
      <w:pPr>
        <w:ind w:left="5040" w:hanging="360"/>
      </w:pPr>
      <w:rPr>
        <w:rFonts w:ascii="Symbol" w:hAnsi="Symbol" w:hint="default"/>
      </w:rPr>
    </w:lvl>
    <w:lvl w:ilvl="7" w:tplc="AF282266">
      <w:start w:val="1"/>
      <w:numFmt w:val="bullet"/>
      <w:lvlText w:val="o"/>
      <w:lvlJc w:val="left"/>
      <w:pPr>
        <w:ind w:left="5760" w:hanging="360"/>
      </w:pPr>
      <w:rPr>
        <w:rFonts w:ascii="Courier New" w:hAnsi="Courier New" w:hint="default"/>
      </w:rPr>
    </w:lvl>
    <w:lvl w:ilvl="8" w:tplc="05CA98D4">
      <w:start w:val="1"/>
      <w:numFmt w:val="bullet"/>
      <w:lvlText w:val=""/>
      <w:lvlJc w:val="left"/>
      <w:pPr>
        <w:ind w:left="6480" w:hanging="360"/>
      </w:pPr>
      <w:rPr>
        <w:rFonts w:ascii="Wingdings" w:hAnsi="Wingdings" w:hint="default"/>
      </w:rPr>
    </w:lvl>
  </w:abstractNum>
  <w:num w:numId="1" w16cid:durableId="2069455031">
    <w:abstractNumId w:val="8"/>
  </w:num>
  <w:num w:numId="2" w16cid:durableId="2087454003">
    <w:abstractNumId w:val="5"/>
  </w:num>
  <w:num w:numId="3" w16cid:durableId="317272955">
    <w:abstractNumId w:val="11"/>
  </w:num>
  <w:num w:numId="4" w16cid:durableId="541942648">
    <w:abstractNumId w:val="10"/>
  </w:num>
  <w:num w:numId="5" w16cid:durableId="1434741260">
    <w:abstractNumId w:val="0"/>
  </w:num>
  <w:num w:numId="6" w16cid:durableId="1914779129">
    <w:abstractNumId w:val="1"/>
  </w:num>
  <w:num w:numId="7" w16cid:durableId="331953006">
    <w:abstractNumId w:val="9"/>
  </w:num>
  <w:num w:numId="8" w16cid:durableId="1926960097">
    <w:abstractNumId w:val="7"/>
  </w:num>
  <w:num w:numId="9" w16cid:durableId="1434550058">
    <w:abstractNumId w:val="4"/>
  </w:num>
  <w:num w:numId="10" w16cid:durableId="2134640698">
    <w:abstractNumId w:val="6"/>
  </w:num>
  <w:num w:numId="11" w16cid:durableId="484201834">
    <w:abstractNumId w:val="2"/>
  </w:num>
  <w:num w:numId="12" w16cid:durableId="183024415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3"/>
    <w:rsid w:val="00000123"/>
    <w:rsid w:val="00002601"/>
    <w:rsid w:val="00004342"/>
    <w:rsid w:val="0000672E"/>
    <w:rsid w:val="00006BDD"/>
    <w:rsid w:val="0001067E"/>
    <w:rsid w:val="00014876"/>
    <w:rsid w:val="00015C93"/>
    <w:rsid w:val="000167E8"/>
    <w:rsid w:val="00016E9E"/>
    <w:rsid w:val="00022624"/>
    <w:rsid w:val="00025673"/>
    <w:rsid w:val="00030296"/>
    <w:rsid w:val="00031DE8"/>
    <w:rsid w:val="0003369A"/>
    <w:rsid w:val="00034F77"/>
    <w:rsid w:val="00035F7B"/>
    <w:rsid w:val="00036DE4"/>
    <w:rsid w:val="00041C41"/>
    <w:rsid w:val="00041D74"/>
    <w:rsid w:val="000430DD"/>
    <w:rsid w:val="0004625C"/>
    <w:rsid w:val="000527DF"/>
    <w:rsid w:val="0005335C"/>
    <w:rsid w:val="0005466C"/>
    <w:rsid w:val="000555BF"/>
    <w:rsid w:val="00055947"/>
    <w:rsid w:val="0005687D"/>
    <w:rsid w:val="00060188"/>
    <w:rsid w:val="00060296"/>
    <w:rsid w:val="00062A06"/>
    <w:rsid w:val="00064E0F"/>
    <w:rsid w:val="00066DAF"/>
    <w:rsid w:val="000710E8"/>
    <w:rsid w:val="000740D6"/>
    <w:rsid w:val="00074D81"/>
    <w:rsid w:val="000757AE"/>
    <w:rsid w:val="00075A03"/>
    <w:rsid w:val="00075B32"/>
    <w:rsid w:val="000813ED"/>
    <w:rsid w:val="00082889"/>
    <w:rsid w:val="00082C55"/>
    <w:rsid w:val="00082F8C"/>
    <w:rsid w:val="00083544"/>
    <w:rsid w:val="00084177"/>
    <w:rsid w:val="000863AB"/>
    <w:rsid w:val="0008683A"/>
    <w:rsid w:val="00086AA3"/>
    <w:rsid w:val="00086B1D"/>
    <w:rsid w:val="000873FD"/>
    <w:rsid w:val="000935C2"/>
    <w:rsid w:val="00093875"/>
    <w:rsid w:val="00094532"/>
    <w:rsid w:val="000953A6"/>
    <w:rsid w:val="00095F12"/>
    <w:rsid w:val="00097E8F"/>
    <w:rsid w:val="000A2DAB"/>
    <w:rsid w:val="000A3912"/>
    <w:rsid w:val="000A3E21"/>
    <w:rsid w:val="000A5D6F"/>
    <w:rsid w:val="000A625D"/>
    <w:rsid w:val="000A77B3"/>
    <w:rsid w:val="000A7D39"/>
    <w:rsid w:val="000B2F7C"/>
    <w:rsid w:val="000B312F"/>
    <w:rsid w:val="000B6561"/>
    <w:rsid w:val="000B6874"/>
    <w:rsid w:val="000B6C54"/>
    <w:rsid w:val="000C2B01"/>
    <w:rsid w:val="000C30F1"/>
    <w:rsid w:val="000C4275"/>
    <w:rsid w:val="000C4FDD"/>
    <w:rsid w:val="000C5FC1"/>
    <w:rsid w:val="000D08A3"/>
    <w:rsid w:val="000D0CC0"/>
    <w:rsid w:val="000D1C7B"/>
    <w:rsid w:val="000D1F17"/>
    <w:rsid w:val="000D4518"/>
    <w:rsid w:val="000D48D8"/>
    <w:rsid w:val="000D7416"/>
    <w:rsid w:val="000D7557"/>
    <w:rsid w:val="000D7764"/>
    <w:rsid w:val="000E209F"/>
    <w:rsid w:val="000E3117"/>
    <w:rsid w:val="000E4CB6"/>
    <w:rsid w:val="000F1270"/>
    <w:rsid w:val="000F1F29"/>
    <w:rsid w:val="000F52CD"/>
    <w:rsid w:val="000F6632"/>
    <w:rsid w:val="000F68DD"/>
    <w:rsid w:val="00103379"/>
    <w:rsid w:val="00103EDE"/>
    <w:rsid w:val="00105162"/>
    <w:rsid w:val="00105EE5"/>
    <w:rsid w:val="00106BA1"/>
    <w:rsid w:val="00107C3C"/>
    <w:rsid w:val="00107CA4"/>
    <w:rsid w:val="001122F0"/>
    <w:rsid w:val="00113404"/>
    <w:rsid w:val="00113461"/>
    <w:rsid w:val="00114F4A"/>
    <w:rsid w:val="001151F8"/>
    <w:rsid w:val="0011581A"/>
    <w:rsid w:val="00116451"/>
    <w:rsid w:val="00122339"/>
    <w:rsid w:val="0012275A"/>
    <w:rsid w:val="001249AC"/>
    <w:rsid w:val="00125027"/>
    <w:rsid w:val="0013114E"/>
    <w:rsid w:val="0013133F"/>
    <w:rsid w:val="0013243D"/>
    <w:rsid w:val="0013300E"/>
    <w:rsid w:val="00133DB3"/>
    <w:rsid w:val="00135C84"/>
    <w:rsid w:val="00136B24"/>
    <w:rsid w:val="00136C00"/>
    <w:rsid w:val="00137B0E"/>
    <w:rsid w:val="00137EED"/>
    <w:rsid w:val="001400C2"/>
    <w:rsid w:val="001407EE"/>
    <w:rsid w:val="0014131F"/>
    <w:rsid w:val="00143B94"/>
    <w:rsid w:val="00144320"/>
    <w:rsid w:val="0014750D"/>
    <w:rsid w:val="00151529"/>
    <w:rsid w:val="0015166F"/>
    <w:rsid w:val="00151A09"/>
    <w:rsid w:val="001531D4"/>
    <w:rsid w:val="0015467C"/>
    <w:rsid w:val="0015480F"/>
    <w:rsid w:val="00160593"/>
    <w:rsid w:val="00162023"/>
    <w:rsid w:val="00164476"/>
    <w:rsid w:val="001650E6"/>
    <w:rsid w:val="00165D30"/>
    <w:rsid w:val="00166063"/>
    <w:rsid w:val="001670FD"/>
    <w:rsid w:val="00170370"/>
    <w:rsid w:val="001715DD"/>
    <w:rsid w:val="00172096"/>
    <w:rsid w:val="001759AE"/>
    <w:rsid w:val="00177469"/>
    <w:rsid w:val="001774EE"/>
    <w:rsid w:val="00180ABE"/>
    <w:rsid w:val="00181B32"/>
    <w:rsid w:val="00181E94"/>
    <w:rsid w:val="001827A5"/>
    <w:rsid w:val="001836B2"/>
    <w:rsid w:val="0018543C"/>
    <w:rsid w:val="001862B9"/>
    <w:rsid w:val="00186E20"/>
    <w:rsid w:val="00191E7E"/>
    <w:rsid w:val="00194A2C"/>
    <w:rsid w:val="001957EC"/>
    <w:rsid w:val="001959DB"/>
    <w:rsid w:val="001975E8"/>
    <w:rsid w:val="0019791F"/>
    <w:rsid w:val="001A020C"/>
    <w:rsid w:val="001A1C72"/>
    <w:rsid w:val="001A3B2A"/>
    <w:rsid w:val="001A3C97"/>
    <w:rsid w:val="001A3ED3"/>
    <w:rsid w:val="001A3FF2"/>
    <w:rsid w:val="001A47DE"/>
    <w:rsid w:val="001A741C"/>
    <w:rsid w:val="001A753A"/>
    <w:rsid w:val="001B39A9"/>
    <w:rsid w:val="001B4212"/>
    <w:rsid w:val="001B5A70"/>
    <w:rsid w:val="001C3669"/>
    <w:rsid w:val="001C4730"/>
    <w:rsid w:val="001D02CB"/>
    <w:rsid w:val="001D0364"/>
    <w:rsid w:val="001D0CF8"/>
    <w:rsid w:val="001D11B8"/>
    <w:rsid w:val="001D2AE2"/>
    <w:rsid w:val="001D73A2"/>
    <w:rsid w:val="001E0D42"/>
    <w:rsid w:val="001E1379"/>
    <w:rsid w:val="001E3523"/>
    <w:rsid w:val="001E3729"/>
    <w:rsid w:val="001F1675"/>
    <w:rsid w:val="001F4820"/>
    <w:rsid w:val="001F57D2"/>
    <w:rsid w:val="001F7003"/>
    <w:rsid w:val="0020003B"/>
    <w:rsid w:val="00202086"/>
    <w:rsid w:val="00203E90"/>
    <w:rsid w:val="0020600A"/>
    <w:rsid w:val="00210727"/>
    <w:rsid w:val="002116A7"/>
    <w:rsid w:val="0021281C"/>
    <w:rsid w:val="002134C2"/>
    <w:rsid w:val="00213F62"/>
    <w:rsid w:val="00214EE9"/>
    <w:rsid w:val="00221AA9"/>
    <w:rsid w:val="002223AA"/>
    <w:rsid w:val="00223E79"/>
    <w:rsid w:val="0022436B"/>
    <w:rsid w:val="00224DA2"/>
    <w:rsid w:val="00227ED2"/>
    <w:rsid w:val="00227FBA"/>
    <w:rsid w:val="00230650"/>
    <w:rsid w:val="00230D91"/>
    <w:rsid w:val="0023131F"/>
    <w:rsid w:val="00234E1F"/>
    <w:rsid w:val="002367C7"/>
    <w:rsid w:val="00236997"/>
    <w:rsid w:val="002370C4"/>
    <w:rsid w:val="00237412"/>
    <w:rsid w:val="00237511"/>
    <w:rsid w:val="002406C0"/>
    <w:rsid w:val="00240FDC"/>
    <w:rsid w:val="002430F8"/>
    <w:rsid w:val="00243654"/>
    <w:rsid w:val="002447A2"/>
    <w:rsid w:val="0024554F"/>
    <w:rsid w:val="00247AC4"/>
    <w:rsid w:val="002534E2"/>
    <w:rsid w:val="00255E56"/>
    <w:rsid w:val="00257863"/>
    <w:rsid w:val="00261C12"/>
    <w:rsid w:val="00266D9C"/>
    <w:rsid w:val="00271750"/>
    <w:rsid w:val="00271886"/>
    <w:rsid w:val="00274919"/>
    <w:rsid w:val="002831AD"/>
    <w:rsid w:val="00283325"/>
    <w:rsid w:val="00283A8C"/>
    <w:rsid w:val="00283D79"/>
    <w:rsid w:val="0029107C"/>
    <w:rsid w:val="0029258E"/>
    <w:rsid w:val="00292800"/>
    <w:rsid w:val="0029590C"/>
    <w:rsid w:val="00296DF6"/>
    <w:rsid w:val="0029709D"/>
    <w:rsid w:val="0029769B"/>
    <w:rsid w:val="002A01BC"/>
    <w:rsid w:val="002A18A6"/>
    <w:rsid w:val="002A48FB"/>
    <w:rsid w:val="002A5641"/>
    <w:rsid w:val="002A5ACC"/>
    <w:rsid w:val="002A5B72"/>
    <w:rsid w:val="002A61B0"/>
    <w:rsid w:val="002B4204"/>
    <w:rsid w:val="002B4CEA"/>
    <w:rsid w:val="002B6132"/>
    <w:rsid w:val="002B63A1"/>
    <w:rsid w:val="002B75C0"/>
    <w:rsid w:val="002B7DBD"/>
    <w:rsid w:val="002C13A3"/>
    <w:rsid w:val="002C20CA"/>
    <w:rsid w:val="002C2AC7"/>
    <w:rsid w:val="002C415B"/>
    <w:rsid w:val="002C428F"/>
    <w:rsid w:val="002C4B35"/>
    <w:rsid w:val="002C6511"/>
    <w:rsid w:val="002C7AE4"/>
    <w:rsid w:val="002C7C7D"/>
    <w:rsid w:val="002C7D19"/>
    <w:rsid w:val="002D07CF"/>
    <w:rsid w:val="002D36E1"/>
    <w:rsid w:val="002D572A"/>
    <w:rsid w:val="002D6DB3"/>
    <w:rsid w:val="002E17B8"/>
    <w:rsid w:val="002E1A8D"/>
    <w:rsid w:val="002E27D1"/>
    <w:rsid w:val="002E5DD2"/>
    <w:rsid w:val="002E5E46"/>
    <w:rsid w:val="002F1734"/>
    <w:rsid w:val="002F50D3"/>
    <w:rsid w:val="002F523B"/>
    <w:rsid w:val="002F7F3F"/>
    <w:rsid w:val="003000BC"/>
    <w:rsid w:val="0030113A"/>
    <w:rsid w:val="003018B2"/>
    <w:rsid w:val="0030330C"/>
    <w:rsid w:val="00305E6A"/>
    <w:rsid w:val="00306CD3"/>
    <w:rsid w:val="00310266"/>
    <w:rsid w:val="00310D02"/>
    <w:rsid w:val="003133D8"/>
    <w:rsid w:val="003136FF"/>
    <w:rsid w:val="003144CA"/>
    <w:rsid w:val="003171EB"/>
    <w:rsid w:val="0032007F"/>
    <w:rsid w:val="003203D8"/>
    <w:rsid w:val="0032072C"/>
    <w:rsid w:val="00320BA3"/>
    <w:rsid w:val="00320D63"/>
    <w:rsid w:val="00322A15"/>
    <w:rsid w:val="0032358D"/>
    <w:rsid w:val="003239C6"/>
    <w:rsid w:val="0032432B"/>
    <w:rsid w:val="0032634E"/>
    <w:rsid w:val="00326F4E"/>
    <w:rsid w:val="00327D21"/>
    <w:rsid w:val="00330057"/>
    <w:rsid w:val="00330347"/>
    <w:rsid w:val="00330A24"/>
    <w:rsid w:val="00331C67"/>
    <w:rsid w:val="003333A6"/>
    <w:rsid w:val="00334C58"/>
    <w:rsid w:val="00334CB5"/>
    <w:rsid w:val="00335835"/>
    <w:rsid w:val="00335CE5"/>
    <w:rsid w:val="0033641D"/>
    <w:rsid w:val="00337559"/>
    <w:rsid w:val="003375AF"/>
    <w:rsid w:val="003376C5"/>
    <w:rsid w:val="003420E8"/>
    <w:rsid w:val="00343711"/>
    <w:rsid w:val="00343B32"/>
    <w:rsid w:val="0034439B"/>
    <w:rsid w:val="00345A93"/>
    <w:rsid w:val="00351493"/>
    <w:rsid w:val="00352FDA"/>
    <w:rsid w:val="00353823"/>
    <w:rsid w:val="00353B18"/>
    <w:rsid w:val="003569A4"/>
    <w:rsid w:val="00357491"/>
    <w:rsid w:val="00357FDB"/>
    <w:rsid w:val="00361193"/>
    <w:rsid w:val="00364E8F"/>
    <w:rsid w:val="00365AD4"/>
    <w:rsid w:val="00367067"/>
    <w:rsid w:val="00367483"/>
    <w:rsid w:val="00367C73"/>
    <w:rsid w:val="00370A2D"/>
    <w:rsid w:val="00370D05"/>
    <w:rsid w:val="00376531"/>
    <w:rsid w:val="0037675C"/>
    <w:rsid w:val="00376FFD"/>
    <w:rsid w:val="00380250"/>
    <w:rsid w:val="00381B53"/>
    <w:rsid w:val="00383352"/>
    <w:rsid w:val="00384A72"/>
    <w:rsid w:val="003870F3"/>
    <w:rsid w:val="00387F1D"/>
    <w:rsid w:val="00387F97"/>
    <w:rsid w:val="0039261C"/>
    <w:rsid w:val="00392DA8"/>
    <w:rsid w:val="0039343D"/>
    <w:rsid w:val="00393979"/>
    <w:rsid w:val="003A09ED"/>
    <w:rsid w:val="003A1E94"/>
    <w:rsid w:val="003A41F3"/>
    <w:rsid w:val="003A4354"/>
    <w:rsid w:val="003A4873"/>
    <w:rsid w:val="003A6AE4"/>
    <w:rsid w:val="003A6B35"/>
    <w:rsid w:val="003A7A38"/>
    <w:rsid w:val="003B0AE5"/>
    <w:rsid w:val="003B12F3"/>
    <w:rsid w:val="003B3305"/>
    <w:rsid w:val="003B4363"/>
    <w:rsid w:val="003B4E71"/>
    <w:rsid w:val="003B4FF9"/>
    <w:rsid w:val="003C0A94"/>
    <w:rsid w:val="003C3C21"/>
    <w:rsid w:val="003C4C6D"/>
    <w:rsid w:val="003C5824"/>
    <w:rsid w:val="003C58E5"/>
    <w:rsid w:val="003C5EF2"/>
    <w:rsid w:val="003C6047"/>
    <w:rsid w:val="003C6741"/>
    <w:rsid w:val="003C6ECC"/>
    <w:rsid w:val="003C7A7B"/>
    <w:rsid w:val="003C7C69"/>
    <w:rsid w:val="003D0A7B"/>
    <w:rsid w:val="003D0C21"/>
    <w:rsid w:val="003D5DA9"/>
    <w:rsid w:val="003D7479"/>
    <w:rsid w:val="003D7EB1"/>
    <w:rsid w:val="003E0711"/>
    <w:rsid w:val="003E4E80"/>
    <w:rsid w:val="003E767B"/>
    <w:rsid w:val="003E76FA"/>
    <w:rsid w:val="003F0C4E"/>
    <w:rsid w:val="003F0DB2"/>
    <w:rsid w:val="003F259C"/>
    <w:rsid w:val="003F466A"/>
    <w:rsid w:val="003F7919"/>
    <w:rsid w:val="003F7F1E"/>
    <w:rsid w:val="00400ACB"/>
    <w:rsid w:val="004032E1"/>
    <w:rsid w:val="00404A48"/>
    <w:rsid w:val="00406A90"/>
    <w:rsid w:val="00411838"/>
    <w:rsid w:val="004145B6"/>
    <w:rsid w:val="00416D39"/>
    <w:rsid w:val="00422696"/>
    <w:rsid w:val="004251FB"/>
    <w:rsid w:val="00425B55"/>
    <w:rsid w:val="00425DF3"/>
    <w:rsid w:val="00426132"/>
    <w:rsid w:val="0042660A"/>
    <w:rsid w:val="0042755E"/>
    <w:rsid w:val="0043069E"/>
    <w:rsid w:val="004308CC"/>
    <w:rsid w:val="0043190A"/>
    <w:rsid w:val="00445C63"/>
    <w:rsid w:val="00445C98"/>
    <w:rsid w:val="00453955"/>
    <w:rsid w:val="00454371"/>
    <w:rsid w:val="00454C0F"/>
    <w:rsid w:val="0045509D"/>
    <w:rsid w:val="00456161"/>
    <w:rsid w:val="0046082E"/>
    <w:rsid w:val="00465183"/>
    <w:rsid w:val="004662A6"/>
    <w:rsid w:val="00466CE7"/>
    <w:rsid w:val="00466D6F"/>
    <w:rsid w:val="0046790C"/>
    <w:rsid w:val="00471B8B"/>
    <w:rsid w:val="004734C2"/>
    <w:rsid w:val="00475923"/>
    <w:rsid w:val="0047641D"/>
    <w:rsid w:val="004800C5"/>
    <w:rsid w:val="00480D1A"/>
    <w:rsid w:val="0048279B"/>
    <w:rsid w:val="0048433D"/>
    <w:rsid w:val="0048476E"/>
    <w:rsid w:val="00485A40"/>
    <w:rsid w:val="0049148A"/>
    <w:rsid w:val="00493520"/>
    <w:rsid w:val="00494277"/>
    <w:rsid w:val="00495598"/>
    <w:rsid w:val="004967C6"/>
    <w:rsid w:val="00497189"/>
    <w:rsid w:val="004A0056"/>
    <w:rsid w:val="004A0942"/>
    <w:rsid w:val="004A1132"/>
    <w:rsid w:val="004A4106"/>
    <w:rsid w:val="004A6CBF"/>
    <w:rsid w:val="004A7574"/>
    <w:rsid w:val="004B2232"/>
    <w:rsid w:val="004B2AF9"/>
    <w:rsid w:val="004B3CDF"/>
    <w:rsid w:val="004B461B"/>
    <w:rsid w:val="004B72B4"/>
    <w:rsid w:val="004C1BFA"/>
    <w:rsid w:val="004C4205"/>
    <w:rsid w:val="004C4A47"/>
    <w:rsid w:val="004C62C0"/>
    <w:rsid w:val="004C779D"/>
    <w:rsid w:val="004D0411"/>
    <w:rsid w:val="004D596F"/>
    <w:rsid w:val="004D725D"/>
    <w:rsid w:val="004D7356"/>
    <w:rsid w:val="004D798D"/>
    <w:rsid w:val="004D7D63"/>
    <w:rsid w:val="004E2244"/>
    <w:rsid w:val="004E3F3E"/>
    <w:rsid w:val="004E41D8"/>
    <w:rsid w:val="004E46EC"/>
    <w:rsid w:val="004E5252"/>
    <w:rsid w:val="004E52FB"/>
    <w:rsid w:val="004E6AE0"/>
    <w:rsid w:val="004F0171"/>
    <w:rsid w:val="004F0435"/>
    <w:rsid w:val="004F63C7"/>
    <w:rsid w:val="004F71BB"/>
    <w:rsid w:val="005000F9"/>
    <w:rsid w:val="005001D3"/>
    <w:rsid w:val="00500AC6"/>
    <w:rsid w:val="005012EF"/>
    <w:rsid w:val="00502373"/>
    <w:rsid w:val="00503799"/>
    <w:rsid w:val="005039EE"/>
    <w:rsid w:val="005050A3"/>
    <w:rsid w:val="005056BB"/>
    <w:rsid w:val="00510C0A"/>
    <w:rsid w:val="00511C3E"/>
    <w:rsid w:val="00511F83"/>
    <w:rsid w:val="00513892"/>
    <w:rsid w:val="00513D81"/>
    <w:rsid w:val="00514526"/>
    <w:rsid w:val="00514A5D"/>
    <w:rsid w:val="005158CC"/>
    <w:rsid w:val="0051734C"/>
    <w:rsid w:val="00517450"/>
    <w:rsid w:val="00523359"/>
    <w:rsid w:val="00523CBB"/>
    <w:rsid w:val="005257E9"/>
    <w:rsid w:val="005264E6"/>
    <w:rsid w:val="00532E96"/>
    <w:rsid w:val="00533F93"/>
    <w:rsid w:val="005343DB"/>
    <w:rsid w:val="005369DC"/>
    <w:rsid w:val="00536FC7"/>
    <w:rsid w:val="00541177"/>
    <w:rsid w:val="00541381"/>
    <w:rsid w:val="00541580"/>
    <w:rsid w:val="00546E23"/>
    <w:rsid w:val="005476C2"/>
    <w:rsid w:val="00551DED"/>
    <w:rsid w:val="00552181"/>
    <w:rsid w:val="005521A8"/>
    <w:rsid w:val="00556118"/>
    <w:rsid w:val="005604E0"/>
    <w:rsid w:val="0056187D"/>
    <w:rsid w:val="005619E1"/>
    <w:rsid w:val="00563EDB"/>
    <w:rsid w:val="0056565B"/>
    <w:rsid w:val="00566EF9"/>
    <w:rsid w:val="0057159A"/>
    <w:rsid w:val="0057176E"/>
    <w:rsid w:val="00574BCC"/>
    <w:rsid w:val="00574D38"/>
    <w:rsid w:val="005779AA"/>
    <w:rsid w:val="00580769"/>
    <w:rsid w:val="005816A0"/>
    <w:rsid w:val="005820B1"/>
    <w:rsid w:val="00582B7C"/>
    <w:rsid w:val="00583B35"/>
    <w:rsid w:val="005849A8"/>
    <w:rsid w:val="00584F9F"/>
    <w:rsid w:val="00591F45"/>
    <w:rsid w:val="00595C24"/>
    <w:rsid w:val="005979A6"/>
    <w:rsid w:val="005A0073"/>
    <w:rsid w:val="005A1097"/>
    <w:rsid w:val="005A3FC4"/>
    <w:rsid w:val="005A4BC6"/>
    <w:rsid w:val="005B1D15"/>
    <w:rsid w:val="005B30DC"/>
    <w:rsid w:val="005B4026"/>
    <w:rsid w:val="005B5536"/>
    <w:rsid w:val="005B5BA4"/>
    <w:rsid w:val="005C05DD"/>
    <w:rsid w:val="005C174E"/>
    <w:rsid w:val="005C6709"/>
    <w:rsid w:val="005C753C"/>
    <w:rsid w:val="005C7B64"/>
    <w:rsid w:val="005D0BDF"/>
    <w:rsid w:val="005D1179"/>
    <w:rsid w:val="005D23C2"/>
    <w:rsid w:val="005D53D0"/>
    <w:rsid w:val="005D650D"/>
    <w:rsid w:val="005D6F73"/>
    <w:rsid w:val="005E073D"/>
    <w:rsid w:val="005E0C60"/>
    <w:rsid w:val="005E0FF9"/>
    <w:rsid w:val="005E2A17"/>
    <w:rsid w:val="005F0494"/>
    <w:rsid w:val="005F0669"/>
    <w:rsid w:val="005F06B6"/>
    <w:rsid w:val="005F26D1"/>
    <w:rsid w:val="005F3EF1"/>
    <w:rsid w:val="005F69BB"/>
    <w:rsid w:val="006005FE"/>
    <w:rsid w:val="00600894"/>
    <w:rsid w:val="00602592"/>
    <w:rsid w:val="006034C3"/>
    <w:rsid w:val="00605A25"/>
    <w:rsid w:val="00605FCD"/>
    <w:rsid w:val="00606579"/>
    <w:rsid w:val="006065E1"/>
    <w:rsid w:val="0060723D"/>
    <w:rsid w:val="00610E23"/>
    <w:rsid w:val="006132E8"/>
    <w:rsid w:val="00615C47"/>
    <w:rsid w:val="00617810"/>
    <w:rsid w:val="00621BF1"/>
    <w:rsid w:val="006223CF"/>
    <w:rsid w:val="00625292"/>
    <w:rsid w:val="006263D0"/>
    <w:rsid w:val="00627428"/>
    <w:rsid w:val="006276DB"/>
    <w:rsid w:val="006300EE"/>
    <w:rsid w:val="006329B3"/>
    <w:rsid w:val="006332FA"/>
    <w:rsid w:val="0063750D"/>
    <w:rsid w:val="00637551"/>
    <w:rsid w:val="00637C3B"/>
    <w:rsid w:val="006400F4"/>
    <w:rsid w:val="0064142E"/>
    <w:rsid w:val="006445E8"/>
    <w:rsid w:val="00644DE4"/>
    <w:rsid w:val="00651E7E"/>
    <w:rsid w:val="00653AD3"/>
    <w:rsid w:val="00653D59"/>
    <w:rsid w:val="00653D94"/>
    <w:rsid w:val="00655251"/>
    <w:rsid w:val="00655975"/>
    <w:rsid w:val="00663980"/>
    <w:rsid w:val="00663E63"/>
    <w:rsid w:val="00664D92"/>
    <w:rsid w:val="00664F8D"/>
    <w:rsid w:val="006650D1"/>
    <w:rsid w:val="00666938"/>
    <w:rsid w:val="00666C11"/>
    <w:rsid w:val="00666FA1"/>
    <w:rsid w:val="0066711F"/>
    <w:rsid w:val="00671BBA"/>
    <w:rsid w:val="00672074"/>
    <w:rsid w:val="00672B12"/>
    <w:rsid w:val="00672D92"/>
    <w:rsid w:val="00673923"/>
    <w:rsid w:val="00674C56"/>
    <w:rsid w:val="006751AA"/>
    <w:rsid w:val="006756AC"/>
    <w:rsid w:val="0067600E"/>
    <w:rsid w:val="00677693"/>
    <w:rsid w:val="00677976"/>
    <w:rsid w:val="00677F55"/>
    <w:rsid w:val="00680CFA"/>
    <w:rsid w:val="00683CC6"/>
    <w:rsid w:val="00687D4C"/>
    <w:rsid w:val="00687F87"/>
    <w:rsid w:val="006914CB"/>
    <w:rsid w:val="00691E36"/>
    <w:rsid w:val="00692DD5"/>
    <w:rsid w:val="006932BC"/>
    <w:rsid w:val="006948AE"/>
    <w:rsid w:val="00695C7F"/>
    <w:rsid w:val="006965F0"/>
    <w:rsid w:val="0069786B"/>
    <w:rsid w:val="006A2DFD"/>
    <w:rsid w:val="006A30EA"/>
    <w:rsid w:val="006A33C5"/>
    <w:rsid w:val="006A5F6E"/>
    <w:rsid w:val="006A77CB"/>
    <w:rsid w:val="006A7992"/>
    <w:rsid w:val="006B2810"/>
    <w:rsid w:val="006B3D71"/>
    <w:rsid w:val="006B5E59"/>
    <w:rsid w:val="006B6544"/>
    <w:rsid w:val="006C0256"/>
    <w:rsid w:val="006C0890"/>
    <w:rsid w:val="006C404E"/>
    <w:rsid w:val="006C5401"/>
    <w:rsid w:val="006C728D"/>
    <w:rsid w:val="006C7CFA"/>
    <w:rsid w:val="006D0D1E"/>
    <w:rsid w:val="006D3806"/>
    <w:rsid w:val="006D3921"/>
    <w:rsid w:val="006D7638"/>
    <w:rsid w:val="006D771B"/>
    <w:rsid w:val="006E2C5F"/>
    <w:rsid w:val="006E3498"/>
    <w:rsid w:val="006E4E04"/>
    <w:rsid w:val="006F0823"/>
    <w:rsid w:val="006F13C7"/>
    <w:rsid w:val="006F1C04"/>
    <w:rsid w:val="006F5670"/>
    <w:rsid w:val="006F77D7"/>
    <w:rsid w:val="0070165D"/>
    <w:rsid w:val="00701DCF"/>
    <w:rsid w:val="00702700"/>
    <w:rsid w:val="00702D8E"/>
    <w:rsid w:val="007049CC"/>
    <w:rsid w:val="007053C4"/>
    <w:rsid w:val="007054D8"/>
    <w:rsid w:val="0070682C"/>
    <w:rsid w:val="00707462"/>
    <w:rsid w:val="0071189E"/>
    <w:rsid w:val="00716A5B"/>
    <w:rsid w:val="00721AFF"/>
    <w:rsid w:val="00723822"/>
    <w:rsid w:val="007267B4"/>
    <w:rsid w:val="00727782"/>
    <w:rsid w:val="007305A3"/>
    <w:rsid w:val="00731CEF"/>
    <w:rsid w:val="00731F45"/>
    <w:rsid w:val="007323DF"/>
    <w:rsid w:val="00732A57"/>
    <w:rsid w:val="00732B47"/>
    <w:rsid w:val="007402F1"/>
    <w:rsid w:val="007430FD"/>
    <w:rsid w:val="007455FC"/>
    <w:rsid w:val="007457EC"/>
    <w:rsid w:val="0074687B"/>
    <w:rsid w:val="007504F0"/>
    <w:rsid w:val="00751A87"/>
    <w:rsid w:val="00752E82"/>
    <w:rsid w:val="007543DB"/>
    <w:rsid w:val="00755080"/>
    <w:rsid w:val="00755568"/>
    <w:rsid w:val="00756312"/>
    <w:rsid w:val="00761104"/>
    <w:rsid w:val="007651EA"/>
    <w:rsid w:val="0076578E"/>
    <w:rsid w:val="00767DC6"/>
    <w:rsid w:val="00771443"/>
    <w:rsid w:val="007745DB"/>
    <w:rsid w:val="007748C5"/>
    <w:rsid w:val="00775209"/>
    <w:rsid w:val="007765D9"/>
    <w:rsid w:val="0077693D"/>
    <w:rsid w:val="00776C8A"/>
    <w:rsid w:val="007805C2"/>
    <w:rsid w:val="00785587"/>
    <w:rsid w:val="00786162"/>
    <w:rsid w:val="0079004A"/>
    <w:rsid w:val="00792663"/>
    <w:rsid w:val="00794433"/>
    <w:rsid w:val="00795799"/>
    <w:rsid w:val="007A01F1"/>
    <w:rsid w:val="007A125B"/>
    <w:rsid w:val="007A3854"/>
    <w:rsid w:val="007A4A66"/>
    <w:rsid w:val="007A4D78"/>
    <w:rsid w:val="007A5267"/>
    <w:rsid w:val="007B244A"/>
    <w:rsid w:val="007B35E1"/>
    <w:rsid w:val="007B5BA9"/>
    <w:rsid w:val="007C3A9B"/>
    <w:rsid w:val="007C479D"/>
    <w:rsid w:val="007C65EC"/>
    <w:rsid w:val="007D090D"/>
    <w:rsid w:val="007D10E9"/>
    <w:rsid w:val="007D16A0"/>
    <w:rsid w:val="007D3ED8"/>
    <w:rsid w:val="007D5014"/>
    <w:rsid w:val="007D52DB"/>
    <w:rsid w:val="007D67BB"/>
    <w:rsid w:val="007E158F"/>
    <w:rsid w:val="007E2F0B"/>
    <w:rsid w:val="007E64B9"/>
    <w:rsid w:val="007E7A4D"/>
    <w:rsid w:val="007F037B"/>
    <w:rsid w:val="007F0D6C"/>
    <w:rsid w:val="007F24E0"/>
    <w:rsid w:val="007F6637"/>
    <w:rsid w:val="007F7CDA"/>
    <w:rsid w:val="008002BE"/>
    <w:rsid w:val="00801888"/>
    <w:rsid w:val="00802C3B"/>
    <w:rsid w:val="00806C38"/>
    <w:rsid w:val="008137C4"/>
    <w:rsid w:val="008145CA"/>
    <w:rsid w:val="008162AA"/>
    <w:rsid w:val="008178D8"/>
    <w:rsid w:val="0082124B"/>
    <w:rsid w:val="00821EF0"/>
    <w:rsid w:val="0082221F"/>
    <w:rsid w:val="008235A9"/>
    <w:rsid w:val="00827933"/>
    <w:rsid w:val="00833439"/>
    <w:rsid w:val="00840087"/>
    <w:rsid w:val="0084009B"/>
    <w:rsid w:val="00840913"/>
    <w:rsid w:val="008412C7"/>
    <w:rsid w:val="008433BB"/>
    <w:rsid w:val="008444ED"/>
    <w:rsid w:val="00844863"/>
    <w:rsid w:val="008527D3"/>
    <w:rsid w:val="00853B61"/>
    <w:rsid w:val="008624AF"/>
    <w:rsid w:val="00862EEE"/>
    <w:rsid w:val="008644AA"/>
    <w:rsid w:val="0087075D"/>
    <w:rsid w:val="0087171F"/>
    <w:rsid w:val="008726F8"/>
    <w:rsid w:val="00872EC5"/>
    <w:rsid w:val="00875512"/>
    <w:rsid w:val="00875D86"/>
    <w:rsid w:val="0087613E"/>
    <w:rsid w:val="0088278D"/>
    <w:rsid w:val="00883313"/>
    <w:rsid w:val="00884629"/>
    <w:rsid w:val="008876AE"/>
    <w:rsid w:val="008978A7"/>
    <w:rsid w:val="008A3BFD"/>
    <w:rsid w:val="008A4426"/>
    <w:rsid w:val="008A712A"/>
    <w:rsid w:val="008B1BEA"/>
    <w:rsid w:val="008B231F"/>
    <w:rsid w:val="008B24AF"/>
    <w:rsid w:val="008B459C"/>
    <w:rsid w:val="008B4B8E"/>
    <w:rsid w:val="008B4BF6"/>
    <w:rsid w:val="008B50C4"/>
    <w:rsid w:val="008C1262"/>
    <w:rsid w:val="008C4441"/>
    <w:rsid w:val="008C6CFF"/>
    <w:rsid w:val="008C78A9"/>
    <w:rsid w:val="008D07D6"/>
    <w:rsid w:val="008D0A04"/>
    <w:rsid w:val="008D4136"/>
    <w:rsid w:val="008D4FF7"/>
    <w:rsid w:val="008E0B56"/>
    <w:rsid w:val="008E21F0"/>
    <w:rsid w:val="008E294B"/>
    <w:rsid w:val="008E7046"/>
    <w:rsid w:val="008E7814"/>
    <w:rsid w:val="008F046B"/>
    <w:rsid w:val="008F62F7"/>
    <w:rsid w:val="00900704"/>
    <w:rsid w:val="00900C23"/>
    <w:rsid w:val="00902DA4"/>
    <w:rsid w:val="009035B2"/>
    <w:rsid w:val="00904F60"/>
    <w:rsid w:val="0090558C"/>
    <w:rsid w:val="0091192D"/>
    <w:rsid w:val="0091195D"/>
    <w:rsid w:val="0091304D"/>
    <w:rsid w:val="00913FCD"/>
    <w:rsid w:val="00914244"/>
    <w:rsid w:val="009146C6"/>
    <w:rsid w:val="00915767"/>
    <w:rsid w:val="0091601F"/>
    <w:rsid w:val="0092092C"/>
    <w:rsid w:val="0092298B"/>
    <w:rsid w:val="009234D3"/>
    <w:rsid w:val="009270D4"/>
    <w:rsid w:val="009313D8"/>
    <w:rsid w:val="00931C31"/>
    <w:rsid w:val="009336A2"/>
    <w:rsid w:val="00935BE8"/>
    <w:rsid w:val="009369E7"/>
    <w:rsid w:val="009378FE"/>
    <w:rsid w:val="00940E73"/>
    <w:rsid w:val="00945675"/>
    <w:rsid w:val="00946A24"/>
    <w:rsid w:val="00947494"/>
    <w:rsid w:val="009532AD"/>
    <w:rsid w:val="00954B53"/>
    <w:rsid w:val="009553A2"/>
    <w:rsid w:val="009559EA"/>
    <w:rsid w:val="00955C24"/>
    <w:rsid w:val="00960FAF"/>
    <w:rsid w:val="0096163C"/>
    <w:rsid w:val="009635E0"/>
    <w:rsid w:val="009646A9"/>
    <w:rsid w:val="009646FA"/>
    <w:rsid w:val="0096528C"/>
    <w:rsid w:val="009658CB"/>
    <w:rsid w:val="0096631B"/>
    <w:rsid w:val="009669FA"/>
    <w:rsid w:val="00966C43"/>
    <w:rsid w:val="00971D86"/>
    <w:rsid w:val="00975807"/>
    <w:rsid w:val="00976FD0"/>
    <w:rsid w:val="00980367"/>
    <w:rsid w:val="0098177B"/>
    <w:rsid w:val="00981849"/>
    <w:rsid w:val="00985D7F"/>
    <w:rsid w:val="00986249"/>
    <w:rsid w:val="00986A07"/>
    <w:rsid w:val="00987B2B"/>
    <w:rsid w:val="0099011A"/>
    <w:rsid w:val="00990879"/>
    <w:rsid w:val="0099094C"/>
    <w:rsid w:val="00991936"/>
    <w:rsid w:val="00992BE7"/>
    <w:rsid w:val="00996CC1"/>
    <w:rsid w:val="009A2765"/>
    <w:rsid w:val="009A318B"/>
    <w:rsid w:val="009A472C"/>
    <w:rsid w:val="009A53D5"/>
    <w:rsid w:val="009A5E57"/>
    <w:rsid w:val="009B18EC"/>
    <w:rsid w:val="009B2DF4"/>
    <w:rsid w:val="009B31A4"/>
    <w:rsid w:val="009B636F"/>
    <w:rsid w:val="009B6468"/>
    <w:rsid w:val="009B7931"/>
    <w:rsid w:val="009B7B6E"/>
    <w:rsid w:val="009B7E03"/>
    <w:rsid w:val="009C0B14"/>
    <w:rsid w:val="009C3F50"/>
    <w:rsid w:val="009C6585"/>
    <w:rsid w:val="009D0C65"/>
    <w:rsid w:val="009D1831"/>
    <w:rsid w:val="009D4E1C"/>
    <w:rsid w:val="009D51DA"/>
    <w:rsid w:val="009D6116"/>
    <w:rsid w:val="009D766F"/>
    <w:rsid w:val="009E07C6"/>
    <w:rsid w:val="009E2C11"/>
    <w:rsid w:val="009E5318"/>
    <w:rsid w:val="009E5BE0"/>
    <w:rsid w:val="009F3024"/>
    <w:rsid w:val="009F3A3C"/>
    <w:rsid w:val="00A00AE8"/>
    <w:rsid w:val="00A01194"/>
    <w:rsid w:val="00A036E1"/>
    <w:rsid w:val="00A049DA"/>
    <w:rsid w:val="00A07B9F"/>
    <w:rsid w:val="00A1377B"/>
    <w:rsid w:val="00A14514"/>
    <w:rsid w:val="00A163B6"/>
    <w:rsid w:val="00A16F10"/>
    <w:rsid w:val="00A17186"/>
    <w:rsid w:val="00A17539"/>
    <w:rsid w:val="00A1754D"/>
    <w:rsid w:val="00A20498"/>
    <w:rsid w:val="00A2049B"/>
    <w:rsid w:val="00A244B9"/>
    <w:rsid w:val="00A24F22"/>
    <w:rsid w:val="00A26307"/>
    <w:rsid w:val="00A277FA"/>
    <w:rsid w:val="00A279C6"/>
    <w:rsid w:val="00A314D6"/>
    <w:rsid w:val="00A32297"/>
    <w:rsid w:val="00A365BD"/>
    <w:rsid w:val="00A40E3B"/>
    <w:rsid w:val="00A41E35"/>
    <w:rsid w:val="00A432CE"/>
    <w:rsid w:val="00A4678F"/>
    <w:rsid w:val="00A46845"/>
    <w:rsid w:val="00A47177"/>
    <w:rsid w:val="00A507C3"/>
    <w:rsid w:val="00A50D04"/>
    <w:rsid w:val="00A53562"/>
    <w:rsid w:val="00A537B3"/>
    <w:rsid w:val="00A55B55"/>
    <w:rsid w:val="00A57853"/>
    <w:rsid w:val="00A606BD"/>
    <w:rsid w:val="00A6258E"/>
    <w:rsid w:val="00A649D7"/>
    <w:rsid w:val="00A651C9"/>
    <w:rsid w:val="00A662B5"/>
    <w:rsid w:val="00A66FEA"/>
    <w:rsid w:val="00A70C7D"/>
    <w:rsid w:val="00A72231"/>
    <w:rsid w:val="00A734A9"/>
    <w:rsid w:val="00A7399C"/>
    <w:rsid w:val="00A76325"/>
    <w:rsid w:val="00A77670"/>
    <w:rsid w:val="00A800C9"/>
    <w:rsid w:val="00A8040A"/>
    <w:rsid w:val="00A80F6B"/>
    <w:rsid w:val="00A82402"/>
    <w:rsid w:val="00A82541"/>
    <w:rsid w:val="00A83CCC"/>
    <w:rsid w:val="00A84757"/>
    <w:rsid w:val="00A87641"/>
    <w:rsid w:val="00A91E2D"/>
    <w:rsid w:val="00A94BCD"/>
    <w:rsid w:val="00A96593"/>
    <w:rsid w:val="00A97013"/>
    <w:rsid w:val="00AA3E23"/>
    <w:rsid w:val="00AA55CC"/>
    <w:rsid w:val="00AA5F93"/>
    <w:rsid w:val="00AA783A"/>
    <w:rsid w:val="00AB1E86"/>
    <w:rsid w:val="00AB2430"/>
    <w:rsid w:val="00AB2539"/>
    <w:rsid w:val="00AB28A1"/>
    <w:rsid w:val="00AB3058"/>
    <w:rsid w:val="00AB33EB"/>
    <w:rsid w:val="00AB6B3E"/>
    <w:rsid w:val="00AC2F29"/>
    <w:rsid w:val="00AC4039"/>
    <w:rsid w:val="00AC537C"/>
    <w:rsid w:val="00AC6A8D"/>
    <w:rsid w:val="00AD0687"/>
    <w:rsid w:val="00AD06A8"/>
    <w:rsid w:val="00AD1600"/>
    <w:rsid w:val="00AD369E"/>
    <w:rsid w:val="00AD3DB6"/>
    <w:rsid w:val="00AD4034"/>
    <w:rsid w:val="00AD4861"/>
    <w:rsid w:val="00AD740B"/>
    <w:rsid w:val="00AD78F5"/>
    <w:rsid w:val="00AE15BD"/>
    <w:rsid w:val="00AE4D9E"/>
    <w:rsid w:val="00AE67E7"/>
    <w:rsid w:val="00AE6AA6"/>
    <w:rsid w:val="00AF05C8"/>
    <w:rsid w:val="00AF22CD"/>
    <w:rsid w:val="00AF2997"/>
    <w:rsid w:val="00AF48D8"/>
    <w:rsid w:val="00AF4AED"/>
    <w:rsid w:val="00AF5746"/>
    <w:rsid w:val="00B07801"/>
    <w:rsid w:val="00B1080B"/>
    <w:rsid w:val="00B12DF4"/>
    <w:rsid w:val="00B15BCA"/>
    <w:rsid w:val="00B16E5F"/>
    <w:rsid w:val="00B177B7"/>
    <w:rsid w:val="00B20C05"/>
    <w:rsid w:val="00B2174A"/>
    <w:rsid w:val="00B220B9"/>
    <w:rsid w:val="00B223BE"/>
    <w:rsid w:val="00B23BA7"/>
    <w:rsid w:val="00B312DB"/>
    <w:rsid w:val="00B3288D"/>
    <w:rsid w:val="00B33346"/>
    <w:rsid w:val="00B3453E"/>
    <w:rsid w:val="00B34C99"/>
    <w:rsid w:val="00B3587C"/>
    <w:rsid w:val="00B40244"/>
    <w:rsid w:val="00B407A4"/>
    <w:rsid w:val="00B407D7"/>
    <w:rsid w:val="00B40862"/>
    <w:rsid w:val="00B4130D"/>
    <w:rsid w:val="00B4145F"/>
    <w:rsid w:val="00B42870"/>
    <w:rsid w:val="00B45D93"/>
    <w:rsid w:val="00B45E96"/>
    <w:rsid w:val="00B47CCF"/>
    <w:rsid w:val="00B51740"/>
    <w:rsid w:val="00B60E91"/>
    <w:rsid w:val="00B620BE"/>
    <w:rsid w:val="00B63205"/>
    <w:rsid w:val="00B63D2A"/>
    <w:rsid w:val="00B643D5"/>
    <w:rsid w:val="00B65777"/>
    <w:rsid w:val="00B65AEC"/>
    <w:rsid w:val="00B663A8"/>
    <w:rsid w:val="00B664A6"/>
    <w:rsid w:val="00B66782"/>
    <w:rsid w:val="00B66BD1"/>
    <w:rsid w:val="00B674E4"/>
    <w:rsid w:val="00B67AE8"/>
    <w:rsid w:val="00B7080E"/>
    <w:rsid w:val="00B734A3"/>
    <w:rsid w:val="00B76403"/>
    <w:rsid w:val="00B765A8"/>
    <w:rsid w:val="00B804CD"/>
    <w:rsid w:val="00B8114E"/>
    <w:rsid w:val="00B8142E"/>
    <w:rsid w:val="00B8270B"/>
    <w:rsid w:val="00B8582C"/>
    <w:rsid w:val="00B90CEB"/>
    <w:rsid w:val="00B92B26"/>
    <w:rsid w:val="00BA00B9"/>
    <w:rsid w:val="00BA2560"/>
    <w:rsid w:val="00BA3604"/>
    <w:rsid w:val="00BA4EB8"/>
    <w:rsid w:val="00BA6171"/>
    <w:rsid w:val="00BA7506"/>
    <w:rsid w:val="00BB15D6"/>
    <w:rsid w:val="00BB205E"/>
    <w:rsid w:val="00BB534F"/>
    <w:rsid w:val="00BB6478"/>
    <w:rsid w:val="00BB6886"/>
    <w:rsid w:val="00BB6CBB"/>
    <w:rsid w:val="00BB6EB8"/>
    <w:rsid w:val="00BB7316"/>
    <w:rsid w:val="00BC28F0"/>
    <w:rsid w:val="00BC2AF5"/>
    <w:rsid w:val="00BC39AE"/>
    <w:rsid w:val="00BC529F"/>
    <w:rsid w:val="00BC6DAE"/>
    <w:rsid w:val="00BD0073"/>
    <w:rsid w:val="00BD0941"/>
    <w:rsid w:val="00BD1355"/>
    <w:rsid w:val="00BD2CAE"/>
    <w:rsid w:val="00BD4E80"/>
    <w:rsid w:val="00BD57C0"/>
    <w:rsid w:val="00BD5FD2"/>
    <w:rsid w:val="00BD7696"/>
    <w:rsid w:val="00BD7AF2"/>
    <w:rsid w:val="00BE0814"/>
    <w:rsid w:val="00BE1510"/>
    <w:rsid w:val="00BE3114"/>
    <w:rsid w:val="00BE40AF"/>
    <w:rsid w:val="00BF4500"/>
    <w:rsid w:val="00BF6C13"/>
    <w:rsid w:val="00C00782"/>
    <w:rsid w:val="00C01073"/>
    <w:rsid w:val="00C02F41"/>
    <w:rsid w:val="00C02FD4"/>
    <w:rsid w:val="00C06599"/>
    <w:rsid w:val="00C076F0"/>
    <w:rsid w:val="00C10809"/>
    <w:rsid w:val="00C10E3C"/>
    <w:rsid w:val="00C10FCC"/>
    <w:rsid w:val="00C115CF"/>
    <w:rsid w:val="00C13787"/>
    <w:rsid w:val="00C14BA3"/>
    <w:rsid w:val="00C14CDF"/>
    <w:rsid w:val="00C17290"/>
    <w:rsid w:val="00C23C8C"/>
    <w:rsid w:val="00C2585C"/>
    <w:rsid w:val="00C25A7D"/>
    <w:rsid w:val="00C26E30"/>
    <w:rsid w:val="00C27124"/>
    <w:rsid w:val="00C279BF"/>
    <w:rsid w:val="00C27C5A"/>
    <w:rsid w:val="00C308F2"/>
    <w:rsid w:val="00C31C38"/>
    <w:rsid w:val="00C32251"/>
    <w:rsid w:val="00C32278"/>
    <w:rsid w:val="00C335DC"/>
    <w:rsid w:val="00C343A7"/>
    <w:rsid w:val="00C344C5"/>
    <w:rsid w:val="00C371E2"/>
    <w:rsid w:val="00C37202"/>
    <w:rsid w:val="00C37D05"/>
    <w:rsid w:val="00C40103"/>
    <w:rsid w:val="00C44007"/>
    <w:rsid w:val="00C44565"/>
    <w:rsid w:val="00C45884"/>
    <w:rsid w:val="00C47C95"/>
    <w:rsid w:val="00C50E35"/>
    <w:rsid w:val="00C50E5A"/>
    <w:rsid w:val="00C52029"/>
    <w:rsid w:val="00C552E6"/>
    <w:rsid w:val="00C56279"/>
    <w:rsid w:val="00C564A0"/>
    <w:rsid w:val="00C57DA0"/>
    <w:rsid w:val="00C6119A"/>
    <w:rsid w:val="00C63030"/>
    <w:rsid w:val="00C64173"/>
    <w:rsid w:val="00C65616"/>
    <w:rsid w:val="00C6598A"/>
    <w:rsid w:val="00C65E66"/>
    <w:rsid w:val="00C66BE1"/>
    <w:rsid w:val="00C67C64"/>
    <w:rsid w:val="00C67C8C"/>
    <w:rsid w:val="00C70FB8"/>
    <w:rsid w:val="00C71FDA"/>
    <w:rsid w:val="00C726DC"/>
    <w:rsid w:val="00C72D5B"/>
    <w:rsid w:val="00C73796"/>
    <w:rsid w:val="00C74B93"/>
    <w:rsid w:val="00C74CDC"/>
    <w:rsid w:val="00C75573"/>
    <w:rsid w:val="00C76943"/>
    <w:rsid w:val="00C77FF8"/>
    <w:rsid w:val="00C800F5"/>
    <w:rsid w:val="00C81CCB"/>
    <w:rsid w:val="00C82F53"/>
    <w:rsid w:val="00C87FD8"/>
    <w:rsid w:val="00C90A53"/>
    <w:rsid w:val="00C90E28"/>
    <w:rsid w:val="00C94C17"/>
    <w:rsid w:val="00C95AC3"/>
    <w:rsid w:val="00C96264"/>
    <w:rsid w:val="00CA004F"/>
    <w:rsid w:val="00CA2881"/>
    <w:rsid w:val="00CA2DD2"/>
    <w:rsid w:val="00CA2E6D"/>
    <w:rsid w:val="00CA2E9B"/>
    <w:rsid w:val="00CA3141"/>
    <w:rsid w:val="00CA3AE0"/>
    <w:rsid w:val="00CA7937"/>
    <w:rsid w:val="00CA7BBE"/>
    <w:rsid w:val="00CB07E6"/>
    <w:rsid w:val="00CB151D"/>
    <w:rsid w:val="00CB2CEF"/>
    <w:rsid w:val="00CB2EFB"/>
    <w:rsid w:val="00CB4249"/>
    <w:rsid w:val="00CB43ED"/>
    <w:rsid w:val="00CB46DF"/>
    <w:rsid w:val="00CC1596"/>
    <w:rsid w:val="00CC16C7"/>
    <w:rsid w:val="00CC584F"/>
    <w:rsid w:val="00CC7663"/>
    <w:rsid w:val="00CD14EA"/>
    <w:rsid w:val="00CD1802"/>
    <w:rsid w:val="00CD5F0C"/>
    <w:rsid w:val="00CE2B3A"/>
    <w:rsid w:val="00CE3025"/>
    <w:rsid w:val="00CE3BC2"/>
    <w:rsid w:val="00CE5147"/>
    <w:rsid w:val="00CE74F4"/>
    <w:rsid w:val="00CE7C26"/>
    <w:rsid w:val="00CF02D7"/>
    <w:rsid w:val="00CF10EA"/>
    <w:rsid w:val="00CF3E72"/>
    <w:rsid w:val="00CF433B"/>
    <w:rsid w:val="00CF4CFF"/>
    <w:rsid w:val="00CF57D6"/>
    <w:rsid w:val="00D00BB7"/>
    <w:rsid w:val="00D00D64"/>
    <w:rsid w:val="00D04CFA"/>
    <w:rsid w:val="00D05493"/>
    <w:rsid w:val="00D1031A"/>
    <w:rsid w:val="00D10F78"/>
    <w:rsid w:val="00D114E4"/>
    <w:rsid w:val="00D11890"/>
    <w:rsid w:val="00D11D95"/>
    <w:rsid w:val="00D12822"/>
    <w:rsid w:val="00D14648"/>
    <w:rsid w:val="00D16B00"/>
    <w:rsid w:val="00D16EE9"/>
    <w:rsid w:val="00D201C2"/>
    <w:rsid w:val="00D215B0"/>
    <w:rsid w:val="00D22970"/>
    <w:rsid w:val="00D24380"/>
    <w:rsid w:val="00D24B16"/>
    <w:rsid w:val="00D25FFC"/>
    <w:rsid w:val="00D266F3"/>
    <w:rsid w:val="00D31577"/>
    <w:rsid w:val="00D337D4"/>
    <w:rsid w:val="00D34BB7"/>
    <w:rsid w:val="00D36C8C"/>
    <w:rsid w:val="00D36EDF"/>
    <w:rsid w:val="00D406E3"/>
    <w:rsid w:val="00D40C19"/>
    <w:rsid w:val="00D414CD"/>
    <w:rsid w:val="00D420B7"/>
    <w:rsid w:val="00D42C7D"/>
    <w:rsid w:val="00D440F3"/>
    <w:rsid w:val="00D4560C"/>
    <w:rsid w:val="00D46EB0"/>
    <w:rsid w:val="00D46EDC"/>
    <w:rsid w:val="00D51DBF"/>
    <w:rsid w:val="00D53E57"/>
    <w:rsid w:val="00D53F26"/>
    <w:rsid w:val="00D5525E"/>
    <w:rsid w:val="00D559F8"/>
    <w:rsid w:val="00D575A7"/>
    <w:rsid w:val="00D61BF5"/>
    <w:rsid w:val="00D6212B"/>
    <w:rsid w:val="00D64102"/>
    <w:rsid w:val="00D660E3"/>
    <w:rsid w:val="00D66ABE"/>
    <w:rsid w:val="00D66BF5"/>
    <w:rsid w:val="00D700BC"/>
    <w:rsid w:val="00D704EE"/>
    <w:rsid w:val="00D72E4B"/>
    <w:rsid w:val="00D7398F"/>
    <w:rsid w:val="00D75951"/>
    <w:rsid w:val="00D762E0"/>
    <w:rsid w:val="00D77009"/>
    <w:rsid w:val="00D80396"/>
    <w:rsid w:val="00D8303B"/>
    <w:rsid w:val="00D8399D"/>
    <w:rsid w:val="00D841D8"/>
    <w:rsid w:val="00D84506"/>
    <w:rsid w:val="00D84692"/>
    <w:rsid w:val="00D87F66"/>
    <w:rsid w:val="00D91136"/>
    <w:rsid w:val="00D916BE"/>
    <w:rsid w:val="00D9255B"/>
    <w:rsid w:val="00D96538"/>
    <w:rsid w:val="00DA0E4D"/>
    <w:rsid w:val="00DA1876"/>
    <w:rsid w:val="00DA2660"/>
    <w:rsid w:val="00DA7A4E"/>
    <w:rsid w:val="00DB17AF"/>
    <w:rsid w:val="00DB5121"/>
    <w:rsid w:val="00DB6B49"/>
    <w:rsid w:val="00DC03B7"/>
    <w:rsid w:val="00DC0AEF"/>
    <w:rsid w:val="00DC4552"/>
    <w:rsid w:val="00DC4CF5"/>
    <w:rsid w:val="00DC5A04"/>
    <w:rsid w:val="00DC6E64"/>
    <w:rsid w:val="00DC7A44"/>
    <w:rsid w:val="00DD0383"/>
    <w:rsid w:val="00DD03DE"/>
    <w:rsid w:val="00DD15F0"/>
    <w:rsid w:val="00DD25B2"/>
    <w:rsid w:val="00DD3BE7"/>
    <w:rsid w:val="00DD66E9"/>
    <w:rsid w:val="00DD78FA"/>
    <w:rsid w:val="00DE049E"/>
    <w:rsid w:val="00DE04E3"/>
    <w:rsid w:val="00DE14DF"/>
    <w:rsid w:val="00DE46F7"/>
    <w:rsid w:val="00DE4CDC"/>
    <w:rsid w:val="00DE58C6"/>
    <w:rsid w:val="00DE6D7D"/>
    <w:rsid w:val="00DE76C3"/>
    <w:rsid w:val="00DF1030"/>
    <w:rsid w:val="00DF1BA5"/>
    <w:rsid w:val="00DF3E4C"/>
    <w:rsid w:val="00DF7D09"/>
    <w:rsid w:val="00E0080D"/>
    <w:rsid w:val="00E02D86"/>
    <w:rsid w:val="00E05000"/>
    <w:rsid w:val="00E0623A"/>
    <w:rsid w:val="00E101A0"/>
    <w:rsid w:val="00E10DEC"/>
    <w:rsid w:val="00E11FA2"/>
    <w:rsid w:val="00E13FE0"/>
    <w:rsid w:val="00E143B3"/>
    <w:rsid w:val="00E14C8C"/>
    <w:rsid w:val="00E16278"/>
    <w:rsid w:val="00E167D2"/>
    <w:rsid w:val="00E16AE1"/>
    <w:rsid w:val="00E170A5"/>
    <w:rsid w:val="00E17261"/>
    <w:rsid w:val="00E20F91"/>
    <w:rsid w:val="00E238DC"/>
    <w:rsid w:val="00E245F5"/>
    <w:rsid w:val="00E27E8C"/>
    <w:rsid w:val="00E31E96"/>
    <w:rsid w:val="00E32822"/>
    <w:rsid w:val="00E360E9"/>
    <w:rsid w:val="00E40E6C"/>
    <w:rsid w:val="00E41983"/>
    <w:rsid w:val="00E4257C"/>
    <w:rsid w:val="00E43494"/>
    <w:rsid w:val="00E44811"/>
    <w:rsid w:val="00E448E9"/>
    <w:rsid w:val="00E47985"/>
    <w:rsid w:val="00E4799B"/>
    <w:rsid w:val="00E506F6"/>
    <w:rsid w:val="00E51489"/>
    <w:rsid w:val="00E52A60"/>
    <w:rsid w:val="00E551B0"/>
    <w:rsid w:val="00E572F6"/>
    <w:rsid w:val="00E61F4E"/>
    <w:rsid w:val="00E627A2"/>
    <w:rsid w:val="00E64CA3"/>
    <w:rsid w:val="00E65F6A"/>
    <w:rsid w:val="00E67681"/>
    <w:rsid w:val="00E70849"/>
    <w:rsid w:val="00E70F05"/>
    <w:rsid w:val="00E71745"/>
    <w:rsid w:val="00E7190A"/>
    <w:rsid w:val="00E7214C"/>
    <w:rsid w:val="00E7265A"/>
    <w:rsid w:val="00E80E31"/>
    <w:rsid w:val="00E81180"/>
    <w:rsid w:val="00E8621E"/>
    <w:rsid w:val="00E9084B"/>
    <w:rsid w:val="00E96C4D"/>
    <w:rsid w:val="00EA36BF"/>
    <w:rsid w:val="00EA489F"/>
    <w:rsid w:val="00EA4DA6"/>
    <w:rsid w:val="00EA6ED6"/>
    <w:rsid w:val="00EA73A6"/>
    <w:rsid w:val="00EA78FE"/>
    <w:rsid w:val="00EB082C"/>
    <w:rsid w:val="00EB0A6D"/>
    <w:rsid w:val="00EB0F1D"/>
    <w:rsid w:val="00EB2B4D"/>
    <w:rsid w:val="00EB3A8C"/>
    <w:rsid w:val="00EB601B"/>
    <w:rsid w:val="00EB61D6"/>
    <w:rsid w:val="00EB7373"/>
    <w:rsid w:val="00EC0D34"/>
    <w:rsid w:val="00EC2D11"/>
    <w:rsid w:val="00EC2F58"/>
    <w:rsid w:val="00EC3387"/>
    <w:rsid w:val="00EC5378"/>
    <w:rsid w:val="00EC5EDD"/>
    <w:rsid w:val="00EC62E8"/>
    <w:rsid w:val="00EC79F9"/>
    <w:rsid w:val="00ED0EC4"/>
    <w:rsid w:val="00ED57BC"/>
    <w:rsid w:val="00ED73A0"/>
    <w:rsid w:val="00EE15A5"/>
    <w:rsid w:val="00EE1FA7"/>
    <w:rsid w:val="00EE2F5E"/>
    <w:rsid w:val="00EE3EA0"/>
    <w:rsid w:val="00EE3F3B"/>
    <w:rsid w:val="00EE5268"/>
    <w:rsid w:val="00EE58D4"/>
    <w:rsid w:val="00EE77F4"/>
    <w:rsid w:val="00EF1C98"/>
    <w:rsid w:val="00EF2F43"/>
    <w:rsid w:val="00EF37AA"/>
    <w:rsid w:val="00EF38FA"/>
    <w:rsid w:val="00EF3EFE"/>
    <w:rsid w:val="00EF527E"/>
    <w:rsid w:val="00EF56D1"/>
    <w:rsid w:val="00EF79B6"/>
    <w:rsid w:val="00F026B2"/>
    <w:rsid w:val="00F02C50"/>
    <w:rsid w:val="00F03E2C"/>
    <w:rsid w:val="00F040CB"/>
    <w:rsid w:val="00F0546F"/>
    <w:rsid w:val="00F172FC"/>
    <w:rsid w:val="00F17827"/>
    <w:rsid w:val="00F208C1"/>
    <w:rsid w:val="00F21C5E"/>
    <w:rsid w:val="00F2297B"/>
    <w:rsid w:val="00F34649"/>
    <w:rsid w:val="00F36214"/>
    <w:rsid w:val="00F3764D"/>
    <w:rsid w:val="00F42E87"/>
    <w:rsid w:val="00F448FC"/>
    <w:rsid w:val="00F500FE"/>
    <w:rsid w:val="00F50226"/>
    <w:rsid w:val="00F52B9F"/>
    <w:rsid w:val="00F563CC"/>
    <w:rsid w:val="00F5671B"/>
    <w:rsid w:val="00F5694F"/>
    <w:rsid w:val="00F60120"/>
    <w:rsid w:val="00F60A5D"/>
    <w:rsid w:val="00F65778"/>
    <w:rsid w:val="00F65935"/>
    <w:rsid w:val="00F67EA6"/>
    <w:rsid w:val="00F71C1F"/>
    <w:rsid w:val="00F7282E"/>
    <w:rsid w:val="00F7367F"/>
    <w:rsid w:val="00F76AA9"/>
    <w:rsid w:val="00F76C48"/>
    <w:rsid w:val="00F82578"/>
    <w:rsid w:val="00F827D8"/>
    <w:rsid w:val="00F83AAE"/>
    <w:rsid w:val="00F845D6"/>
    <w:rsid w:val="00F86169"/>
    <w:rsid w:val="00F86EAF"/>
    <w:rsid w:val="00F87B6D"/>
    <w:rsid w:val="00F92907"/>
    <w:rsid w:val="00F950DD"/>
    <w:rsid w:val="00F95E08"/>
    <w:rsid w:val="00F96371"/>
    <w:rsid w:val="00F97DE8"/>
    <w:rsid w:val="00FA1B0A"/>
    <w:rsid w:val="00FA36CD"/>
    <w:rsid w:val="00FA3733"/>
    <w:rsid w:val="00FA554E"/>
    <w:rsid w:val="00FA5B17"/>
    <w:rsid w:val="00FA73D6"/>
    <w:rsid w:val="00FB0398"/>
    <w:rsid w:val="00FB163C"/>
    <w:rsid w:val="00FB2E49"/>
    <w:rsid w:val="00FB3DBF"/>
    <w:rsid w:val="00FB5700"/>
    <w:rsid w:val="00FC074D"/>
    <w:rsid w:val="00FC1AC9"/>
    <w:rsid w:val="00FC3917"/>
    <w:rsid w:val="00FC4DC3"/>
    <w:rsid w:val="00FC66BD"/>
    <w:rsid w:val="00FC6C6A"/>
    <w:rsid w:val="00FC71E3"/>
    <w:rsid w:val="00FC72A1"/>
    <w:rsid w:val="00FC7ECC"/>
    <w:rsid w:val="00FD007B"/>
    <w:rsid w:val="00FD00E6"/>
    <w:rsid w:val="00FD0C00"/>
    <w:rsid w:val="00FD2086"/>
    <w:rsid w:val="00FD475F"/>
    <w:rsid w:val="00FD5361"/>
    <w:rsid w:val="00FD5710"/>
    <w:rsid w:val="00FD6514"/>
    <w:rsid w:val="00FE3B31"/>
    <w:rsid w:val="00FE49EE"/>
    <w:rsid w:val="00FE60D3"/>
    <w:rsid w:val="00FE6C10"/>
    <w:rsid w:val="00FE7C05"/>
    <w:rsid w:val="00FF2457"/>
    <w:rsid w:val="00FF324F"/>
    <w:rsid w:val="00FF5774"/>
    <w:rsid w:val="00FF7F9C"/>
    <w:rsid w:val="01E415CD"/>
    <w:rsid w:val="02AB797C"/>
    <w:rsid w:val="053EF66F"/>
    <w:rsid w:val="05DB0A26"/>
    <w:rsid w:val="0750FDDC"/>
    <w:rsid w:val="07D5E21C"/>
    <w:rsid w:val="0808F6AE"/>
    <w:rsid w:val="0BE9B5D6"/>
    <w:rsid w:val="0C2C9D0C"/>
    <w:rsid w:val="0D74E571"/>
    <w:rsid w:val="11A166EA"/>
    <w:rsid w:val="153B868F"/>
    <w:rsid w:val="173CBC55"/>
    <w:rsid w:val="17542963"/>
    <w:rsid w:val="1B5F175C"/>
    <w:rsid w:val="1EB6EEC1"/>
    <w:rsid w:val="1F013E81"/>
    <w:rsid w:val="1F9C0B4A"/>
    <w:rsid w:val="239F522F"/>
    <w:rsid w:val="248FCBC7"/>
    <w:rsid w:val="24F0AAB4"/>
    <w:rsid w:val="2635C69C"/>
    <w:rsid w:val="26FBE245"/>
    <w:rsid w:val="28117C41"/>
    <w:rsid w:val="281CAA94"/>
    <w:rsid w:val="28C89BA7"/>
    <w:rsid w:val="29B80187"/>
    <w:rsid w:val="2ACDF52E"/>
    <w:rsid w:val="2AEBA98D"/>
    <w:rsid w:val="2C7AF449"/>
    <w:rsid w:val="2D0BA7DC"/>
    <w:rsid w:val="2D5F180C"/>
    <w:rsid w:val="307AF344"/>
    <w:rsid w:val="324761C8"/>
    <w:rsid w:val="339F9492"/>
    <w:rsid w:val="370CF9C9"/>
    <w:rsid w:val="3A02C824"/>
    <w:rsid w:val="3A15E8D7"/>
    <w:rsid w:val="3C5BFC04"/>
    <w:rsid w:val="3EDA7507"/>
    <w:rsid w:val="3EF7EEE9"/>
    <w:rsid w:val="40B94938"/>
    <w:rsid w:val="448809B4"/>
    <w:rsid w:val="4972B8E7"/>
    <w:rsid w:val="4C636B28"/>
    <w:rsid w:val="4DBC4131"/>
    <w:rsid w:val="4EDC7BDB"/>
    <w:rsid w:val="527A7610"/>
    <w:rsid w:val="53396B62"/>
    <w:rsid w:val="5650CFB8"/>
    <w:rsid w:val="5B32CC03"/>
    <w:rsid w:val="5CD1173D"/>
    <w:rsid w:val="5D4CF8EF"/>
    <w:rsid w:val="61F47FB1"/>
    <w:rsid w:val="623EC827"/>
    <w:rsid w:val="639C5A31"/>
    <w:rsid w:val="63ED493F"/>
    <w:rsid w:val="6419EA4B"/>
    <w:rsid w:val="649F88E1"/>
    <w:rsid w:val="6834ABA7"/>
    <w:rsid w:val="6B266A57"/>
    <w:rsid w:val="6C875031"/>
    <w:rsid w:val="721CC619"/>
    <w:rsid w:val="7244A75E"/>
    <w:rsid w:val="7358EF94"/>
    <w:rsid w:val="741DB9D0"/>
    <w:rsid w:val="7667BF96"/>
    <w:rsid w:val="7869EC0D"/>
    <w:rsid w:val="7876799D"/>
    <w:rsid w:val="79FC900A"/>
    <w:rsid w:val="7B5CB2BB"/>
    <w:rsid w:val="7B78D65E"/>
    <w:rsid w:val="7CFDA573"/>
    <w:rsid w:val="7D241FE7"/>
    <w:rsid w:val="7D857782"/>
    <w:rsid w:val="7E9AE16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C94"/>
  <w15:chartTrackingRefBased/>
  <w15:docId w15:val="{6BAB53D2-0A99-4906-B857-157F43FF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6F73"/>
    <w:rPr>
      <w:rFonts w:eastAsiaTheme="minorEastAsia"/>
    </w:rPr>
  </w:style>
  <w:style w:type="paragraph" w:styleId="Antrat1">
    <w:name w:val="heading 1"/>
    <w:basedOn w:val="prastasis"/>
    <w:next w:val="prastasis"/>
    <w:uiPriority w:val="9"/>
    <w:qFormat/>
    <w:rsid w:val="00BD2C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uiPriority w:val="9"/>
    <w:semiHidden/>
    <w:unhideWhenUsed/>
    <w:qFormat/>
    <w:rsid w:val="00BD2C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uiPriority w:val="9"/>
    <w:semiHidden/>
    <w:unhideWhenUsed/>
    <w:qFormat/>
    <w:rsid w:val="00BD2CA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uiPriority w:val="9"/>
    <w:semiHidden/>
    <w:unhideWhenUsed/>
    <w:qFormat/>
    <w:rsid w:val="00BD2CA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uiPriority w:val="9"/>
    <w:semiHidden/>
    <w:unhideWhenUsed/>
    <w:qFormat/>
    <w:rsid w:val="00BD2CA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uiPriority w:val="9"/>
    <w:semiHidden/>
    <w:unhideWhenUsed/>
    <w:qFormat/>
    <w:rsid w:val="00BD2CA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uiPriority w:val="9"/>
    <w:semiHidden/>
    <w:unhideWhenUsed/>
    <w:qFormat/>
    <w:rsid w:val="00BD2CA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uiPriority w:val="9"/>
    <w:semiHidden/>
    <w:unhideWhenUsed/>
    <w:qFormat/>
    <w:rsid w:val="00BD2CA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uiPriority w:val="9"/>
    <w:semiHidden/>
    <w:unhideWhenUsed/>
    <w:qFormat/>
    <w:rsid w:val="00BD2CA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List Paragraph1,List Paragraph 1,List not in Table"/>
    <w:basedOn w:val="prastasis"/>
    <w:link w:val="SraopastraipaDiagrama"/>
    <w:uiPriority w:val="34"/>
    <w:qFormat/>
    <w:rsid w:val="00351493"/>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351493"/>
    <w:rPr>
      <w:rFonts w:eastAsiaTheme="minorEastAsia"/>
    </w:rPr>
  </w:style>
  <w:style w:type="table" w:styleId="Lentelstinklelis">
    <w:name w:val="Table Grid"/>
    <w:basedOn w:val="prastojilentel"/>
    <w:uiPriority w:val="39"/>
    <w:rsid w:val="005D6F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5D6F73"/>
    <w:rPr>
      <w:rFonts w:ascii="Arial" w:eastAsia="Arial" w:hAnsi="Arial" w:cs="Arial"/>
      <w:sz w:val="10"/>
      <w:szCs w:val="10"/>
    </w:rPr>
  </w:style>
  <w:style w:type="paragraph" w:customStyle="1" w:styleId="Other0">
    <w:name w:val="Other"/>
    <w:basedOn w:val="prastasis"/>
    <w:link w:val="Other"/>
    <w:rsid w:val="005D6F73"/>
    <w:pPr>
      <w:widowControl w:val="0"/>
      <w:spacing w:after="0" w:line="240" w:lineRule="auto"/>
    </w:pPr>
    <w:rPr>
      <w:rFonts w:ascii="Arial" w:eastAsia="Arial" w:hAnsi="Arial" w:cs="Arial"/>
      <w:sz w:val="10"/>
      <w:szCs w:val="10"/>
    </w:rPr>
  </w:style>
  <w:style w:type="table" w:customStyle="1" w:styleId="Lentelstinklelis1">
    <w:name w:val="Lentelės tinklelis1"/>
    <w:basedOn w:val="prastojilentel"/>
    <w:next w:val="Lentelstinklelis"/>
    <w:uiPriority w:val="39"/>
    <w:rsid w:val="004E224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unhideWhenUsed/>
    <w:rsid w:val="008235A9"/>
    <w:tblPr>
      <w:tblInd w:w="0" w:type="dxa"/>
      <w:tblCellMar>
        <w:top w:w="0" w:type="dxa"/>
        <w:left w:w="108" w:type="dxa"/>
        <w:bottom w:w="0" w:type="dxa"/>
        <w:right w:w="108" w:type="dxa"/>
      </w:tblCellMar>
    </w:tblPr>
  </w:style>
  <w:style w:type="character" w:customStyle="1" w:styleId="KomentarotekstasDiagrama1">
    <w:name w:val="Komentaro tekstas Diagrama1"/>
    <w:basedOn w:val="Numatytasispastraiposriftas"/>
    <w:uiPriority w:val="99"/>
    <w:semiHidden/>
    <w:rsid w:val="00E506F6"/>
    <w:rPr>
      <w:rFonts w:eastAsiaTheme="minorEastAsia"/>
      <w:sz w:val="20"/>
      <w:szCs w:val="20"/>
    </w:rPr>
  </w:style>
  <w:style w:type="character" w:customStyle="1" w:styleId="CommentReference1">
    <w:name w:val="Comment Reference1"/>
    <w:basedOn w:val="Numatytasispastraiposriftas"/>
    <w:uiPriority w:val="99"/>
    <w:semiHidden/>
    <w:unhideWhenUsed/>
    <w:rsid w:val="008235A9"/>
    <w:rPr>
      <w:sz w:val="16"/>
      <w:szCs w:val="16"/>
    </w:rPr>
  </w:style>
  <w:style w:type="character" w:customStyle="1" w:styleId="KomentarotemaDiagrama1">
    <w:name w:val="Komentaro tema Diagrama1"/>
    <w:basedOn w:val="KomentarotekstasDiagrama1"/>
    <w:uiPriority w:val="99"/>
    <w:semiHidden/>
    <w:rsid w:val="00E506F6"/>
    <w:rPr>
      <w:rFonts w:eastAsiaTheme="minorEastAsia"/>
      <w:b/>
      <w:bCs/>
      <w:sz w:val="20"/>
      <w:szCs w:val="20"/>
    </w:rPr>
  </w:style>
  <w:style w:type="character" w:styleId="Komentaronuoroda">
    <w:name w:val="annotation reference"/>
    <w:basedOn w:val="Numatytasispastraiposriftas"/>
    <w:uiPriority w:val="99"/>
    <w:semiHidden/>
    <w:unhideWhenUsed/>
    <w:rsid w:val="001B4212"/>
    <w:rPr>
      <w:sz w:val="16"/>
      <w:szCs w:val="16"/>
    </w:rPr>
  </w:style>
  <w:style w:type="character" w:customStyle="1" w:styleId="PavadinimasDiagrama1">
    <w:name w:val="Pavadinimas Diagrama1"/>
    <w:basedOn w:val="Numatytasispastraiposriftas"/>
    <w:uiPriority w:val="10"/>
    <w:rsid w:val="00E506F6"/>
    <w:rPr>
      <w:rFonts w:asciiTheme="majorHAnsi" w:eastAsiaTheme="majorEastAsia" w:hAnsiTheme="majorHAnsi" w:cstheme="majorBidi"/>
      <w:spacing w:val="-10"/>
      <w:kern w:val="28"/>
      <w:sz w:val="56"/>
      <w:szCs w:val="56"/>
    </w:rPr>
  </w:style>
  <w:style w:type="paragraph" w:styleId="Komentarotekstas">
    <w:name w:val="annotation text"/>
    <w:basedOn w:val="prastasis"/>
    <w:link w:val="KomentarotekstasDiagrama"/>
    <w:uiPriority w:val="99"/>
    <w:unhideWhenUsed/>
    <w:rsid w:val="001B4212"/>
    <w:pPr>
      <w:spacing w:line="240" w:lineRule="auto"/>
    </w:pPr>
    <w:rPr>
      <w:sz w:val="20"/>
      <w:szCs w:val="20"/>
    </w:rPr>
  </w:style>
  <w:style w:type="character" w:customStyle="1" w:styleId="PaantratDiagrama1">
    <w:name w:val="Paantraštė Diagrama1"/>
    <w:basedOn w:val="Numatytasispastraiposriftas"/>
    <w:uiPriority w:val="11"/>
    <w:rsid w:val="00E506F6"/>
    <w:rPr>
      <w:rFonts w:eastAsiaTheme="majorEastAsia" w:cstheme="majorBidi"/>
      <w:color w:val="595959" w:themeColor="text1" w:themeTint="A6"/>
      <w:spacing w:val="15"/>
      <w:sz w:val="28"/>
      <w:szCs w:val="28"/>
    </w:rPr>
  </w:style>
  <w:style w:type="character" w:customStyle="1" w:styleId="KomentarotekstasDiagrama">
    <w:name w:val="Komentaro tekstas Diagrama"/>
    <w:basedOn w:val="Numatytasispastraiposriftas"/>
    <w:link w:val="Komentarotekstas"/>
    <w:uiPriority w:val="99"/>
    <w:rsid w:val="001B4212"/>
    <w:rPr>
      <w:rFonts w:eastAsiaTheme="minorEastAsia"/>
      <w:sz w:val="20"/>
      <w:szCs w:val="20"/>
    </w:rPr>
  </w:style>
  <w:style w:type="character" w:customStyle="1" w:styleId="CitataDiagrama1">
    <w:name w:val="Citata Diagrama1"/>
    <w:basedOn w:val="Numatytasispastraiposriftas"/>
    <w:uiPriority w:val="29"/>
    <w:rsid w:val="00E506F6"/>
    <w:rPr>
      <w:rFonts w:eastAsiaTheme="minorEastAsia"/>
      <w:i/>
      <w:iCs/>
      <w:color w:val="404040" w:themeColor="text1" w:themeTint="BF"/>
    </w:rPr>
  </w:style>
  <w:style w:type="paragraph" w:styleId="Komentarotema">
    <w:name w:val="annotation subject"/>
    <w:basedOn w:val="Komentarotekstas"/>
    <w:next w:val="Komentarotekstas"/>
    <w:link w:val="KomentarotemaDiagrama"/>
    <w:uiPriority w:val="99"/>
    <w:semiHidden/>
    <w:unhideWhenUsed/>
    <w:rsid w:val="001B4212"/>
    <w:rPr>
      <w:b/>
      <w:bCs/>
    </w:rPr>
  </w:style>
  <w:style w:type="character" w:customStyle="1" w:styleId="IskirtacitataDiagrama1">
    <w:name w:val="Išskirta citata Diagrama1"/>
    <w:basedOn w:val="Numatytasispastraiposriftas"/>
    <w:uiPriority w:val="30"/>
    <w:rsid w:val="00E506F6"/>
    <w:rPr>
      <w:rFonts w:eastAsiaTheme="minorEastAsia"/>
      <w:i/>
      <w:iCs/>
      <w:color w:val="2F5496" w:themeColor="accent1" w:themeShade="BF"/>
    </w:rPr>
  </w:style>
  <w:style w:type="character" w:customStyle="1" w:styleId="KomentarotemaDiagrama">
    <w:name w:val="Komentaro tema Diagrama"/>
    <w:basedOn w:val="KomentarotekstasDiagrama"/>
    <w:link w:val="Komentarotema"/>
    <w:uiPriority w:val="99"/>
    <w:semiHidden/>
    <w:rsid w:val="001B4212"/>
    <w:rPr>
      <w:rFonts w:eastAsiaTheme="minorEastAsia"/>
      <w:b/>
      <w:bCs/>
      <w:sz w:val="20"/>
      <w:szCs w:val="20"/>
    </w:rPr>
  </w:style>
  <w:style w:type="character" w:customStyle="1" w:styleId="PoratDiagrama1">
    <w:name w:val="Poraštė Diagrama1"/>
    <w:basedOn w:val="Numatytasispastraiposriftas"/>
    <w:uiPriority w:val="99"/>
    <w:semiHidden/>
    <w:rsid w:val="00E506F6"/>
    <w:rPr>
      <w:rFonts w:eastAsiaTheme="minorEastAsia"/>
    </w:rPr>
  </w:style>
  <w:style w:type="character" w:styleId="Paminjimas">
    <w:name w:val="Mention"/>
    <w:basedOn w:val="Numatytasispastraiposriftas"/>
    <w:uiPriority w:val="99"/>
    <w:unhideWhenUsed/>
    <w:rsid w:val="001B4212"/>
    <w:rPr>
      <w:color w:val="2B579A"/>
      <w:shd w:val="clear" w:color="auto" w:fill="E1DFDD"/>
    </w:rPr>
  </w:style>
  <w:style w:type="character" w:customStyle="1" w:styleId="AntratsDiagrama1">
    <w:name w:val="Antraštės Diagrama1"/>
    <w:basedOn w:val="Numatytasispastraiposriftas"/>
    <w:uiPriority w:val="99"/>
    <w:semiHidden/>
    <w:rsid w:val="00E506F6"/>
    <w:rPr>
      <w:rFonts w:eastAsiaTheme="minorEastAsia"/>
    </w:rPr>
  </w:style>
  <w:style w:type="character" w:styleId="Rykuspabraukimas">
    <w:name w:val="Intense Emphasis"/>
    <w:basedOn w:val="Numatytasispastraiposriftas"/>
    <w:uiPriority w:val="21"/>
    <w:qFormat/>
    <w:rsid w:val="00BD2CAE"/>
    <w:rPr>
      <w:i/>
      <w:iCs/>
      <w:color w:val="2F5496" w:themeColor="accent1" w:themeShade="BF"/>
    </w:rPr>
  </w:style>
  <w:style w:type="character" w:styleId="Rykinuoroda">
    <w:name w:val="Intense Reference"/>
    <w:basedOn w:val="Numatytasispastraiposriftas"/>
    <w:uiPriority w:val="32"/>
    <w:qFormat/>
    <w:rsid w:val="00BD2CAE"/>
    <w:rPr>
      <w:b/>
      <w:bCs/>
      <w:smallCaps/>
      <w:color w:val="2F5496" w:themeColor="accent1" w:themeShade="BF"/>
      <w:spacing w:val="5"/>
    </w:rPr>
  </w:style>
  <w:style w:type="character" w:styleId="Emfaz">
    <w:name w:val="Emphasis"/>
    <w:basedOn w:val="Numatytasispastraiposriftas"/>
    <w:uiPriority w:val="20"/>
    <w:qFormat/>
    <w:rsid w:val="009B636F"/>
    <w:rPr>
      <w:i/>
      <w:iCs/>
    </w:rPr>
  </w:style>
  <w:style w:type="character" w:customStyle="1" w:styleId="Antrat1Diagrama">
    <w:name w:val="Antraštė 1 Diagrama"/>
    <w:basedOn w:val="Numatytasispastraiposriftas"/>
    <w:uiPriority w:val="9"/>
    <w:rsid w:val="002C6511"/>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uiPriority w:val="9"/>
    <w:semiHidden/>
    <w:rsid w:val="002C6511"/>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uiPriority w:val="9"/>
    <w:semiHidden/>
    <w:rsid w:val="002C6511"/>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uiPriority w:val="9"/>
    <w:semiHidden/>
    <w:rsid w:val="002C6511"/>
    <w:rPr>
      <w:rFonts w:eastAsiaTheme="majorEastAsia" w:cstheme="majorBidi"/>
      <w:i/>
      <w:iCs/>
      <w:color w:val="2F5496" w:themeColor="accent1" w:themeShade="BF"/>
    </w:rPr>
  </w:style>
  <w:style w:type="character" w:customStyle="1" w:styleId="Antrat5Diagrama">
    <w:name w:val="Antraštė 5 Diagrama"/>
    <w:basedOn w:val="Numatytasispastraiposriftas"/>
    <w:uiPriority w:val="9"/>
    <w:semiHidden/>
    <w:rsid w:val="002C6511"/>
    <w:rPr>
      <w:rFonts w:eastAsiaTheme="majorEastAsia" w:cstheme="majorBidi"/>
      <w:color w:val="2F5496" w:themeColor="accent1" w:themeShade="BF"/>
    </w:rPr>
  </w:style>
  <w:style w:type="character" w:customStyle="1" w:styleId="Antrat6Diagrama">
    <w:name w:val="Antraštė 6 Diagrama"/>
    <w:basedOn w:val="Numatytasispastraiposriftas"/>
    <w:uiPriority w:val="9"/>
    <w:semiHidden/>
    <w:rsid w:val="002C6511"/>
    <w:rPr>
      <w:rFonts w:eastAsiaTheme="majorEastAsia" w:cstheme="majorBidi"/>
      <w:i/>
      <w:iCs/>
      <w:color w:val="595959" w:themeColor="text1" w:themeTint="A6"/>
    </w:rPr>
  </w:style>
  <w:style w:type="character" w:customStyle="1" w:styleId="Antrat7Diagrama">
    <w:name w:val="Antraštė 7 Diagrama"/>
    <w:basedOn w:val="Numatytasispastraiposriftas"/>
    <w:uiPriority w:val="9"/>
    <w:semiHidden/>
    <w:rsid w:val="002C6511"/>
    <w:rPr>
      <w:rFonts w:eastAsiaTheme="majorEastAsia" w:cstheme="majorBidi"/>
      <w:color w:val="595959" w:themeColor="text1" w:themeTint="A6"/>
    </w:rPr>
  </w:style>
  <w:style w:type="character" w:customStyle="1" w:styleId="Antrat8Diagrama">
    <w:name w:val="Antraštė 8 Diagrama"/>
    <w:basedOn w:val="Numatytasispastraiposriftas"/>
    <w:uiPriority w:val="9"/>
    <w:semiHidden/>
    <w:rsid w:val="002C6511"/>
    <w:rPr>
      <w:rFonts w:eastAsiaTheme="majorEastAsia" w:cstheme="majorBidi"/>
      <w:i/>
      <w:iCs/>
      <w:color w:val="272727" w:themeColor="text1" w:themeTint="D8"/>
    </w:rPr>
  </w:style>
  <w:style w:type="character" w:customStyle="1" w:styleId="Antrat9Diagrama">
    <w:name w:val="Antraštė 9 Diagrama"/>
    <w:basedOn w:val="Numatytasispastraiposriftas"/>
    <w:uiPriority w:val="9"/>
    <w:semiHidden/>
    <w:rsid w:val="002C6511"/>
    <w:rPr>
      <w:rFonts w:eastAsiaTheme="majorEastAsia" w:cstheme="majorBidi"/>
      <w:color w:val="272727" w:themeColor="text1" w:themeTint="D8"/>
    </w:rPr>
  </w:style>
  <w:style w:type="character" w:customStyle="1" w:styleId="normaltextrun">
    <w:name w:val="normaltextrun"/>
    <w:basedOn w:val="Numatytasispastraiposriftas"/>
    <w:rsid w:val="00EE3F3B"/>
  </w:style>
  <w:style w:type="character" w:customStyle="1" w:styleId="eop">
    <w:name w:val="eop"/>
    <w:basedOn w:val="Numatytasispastraiposriftas"/>
    <w:rsid w:val="00EE3F3B"/>
  </w:style>
  <w:style w:type="paragraph" w:customStyle="1" w:styleId="paragraph">
    <w:name w:val="paragraph"/>
    <w:basedOn w:val="prastasis"/>
    <w:rsid w:val="00EE3F3B"/>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taisymai">
    <w:name w:val="Revision"/>
    <w:hidden/>
    <w:uiPriority w:val="99"/>
    <w:semiHidden/>
    <w:rsid w:val="0049148A"/>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28215">
      <w:bodyDiv w:val="1"/>
      <w:marLeft w:val="0"/>
      <w:marRight w:val="0"/>
      <w:marTop w:val="0"/>
      <w:marBottom w:val="0"/>
      <w:divBdr>
        <w:top w:val="none" w:sz="0" w:space="0" w:color="auto"/>
        <w:left w:val="none" w:sz="0" w:space="0" w:color="auto"/>
        <w:bottom w:val="none" w:sz="0" w:space="0" w:color="auto"/>
        <w:right w:val="none" w:sz="0" w:space="0" w:color="auto"/>
      </w:divBdr>
    </w:div>
    <w:div w:id="282738859">
      <w:bodyDiv w:val="1"/>
      <w:marLeft w:val="0"/>
      <w:marRight w:val="0"/>
      <w:marTop w:val="0"/>
      <w:marBottom w:val="0"/>
      <w:divBdr>
        <w:top w:val="none" w:sz="0" w:space="0" w:color="auto"/>
        <w:left w:val="none" w:sz="0" w:space="0" w:color="auto"/>
        <w:bottom w:val="none" w:sz="0" w:space="0" w:color="auto"/>
        <w:right w:val="none" w:sz="0" w:space="0" w:color="auto"/>
      </w:divBdr>
    </w:div>
    <w:div w:id="395905613">
      <w:bodyDiv w:val="1"/>
      <w:marLeft w:val="0"/>
      <w:marRight w:val="0"/>
      <w:marTop w:val="0"/>
      <w:marBottom w:val="0"/>
      <w:divBdr>
        <w:top w:val="none" w:sz="0" w:space="0" w:color="auto"/>
        <w:left w:val="none" w:sz="0" w:space="0" w:color="auto"/>
        <w:bottom w:val="none" w:sz="0" w:space="0" w:color="auto"/>
        <w:right w:val="none" w:sz="0" w:space="0" w:color="auto"/>
      </w:divBdr>
    </w:div>
    <w:div w:id="440032325">
      <w:bodyDiv w:val="1"/>
      <w:marLeft w:val="0"/>
      <w:marRight w:val="0"/>
      <w:marTop w:val="0"/>
      <w:marBottom w:val="0"/>
      <w:divBdr>
        <w:top w:val="none" w:sz="0" w:space="0" w:color="auto"/>
        <w:left w:val="none" w:sz="0" w:space="0" w:color="auto"/>
        <w:bottom w:val="none" w:sz="0" w:space="0" w:color="auto"/>
        <w:right w:val="none" w:sz="0" w:space="0" w:color="auto"/>
      </w:divBdr>
    </w:div>
    <w:div w:id="662583942">
      <w:bodyDiv w:val="1"/>
      <w:marLeft w:val="0"/>
      <w:marRight w:val="0"/>
      <w:marTop w:val="0"/>
      <w:marBottom w:val="0"/>
      <w:divBdr>
        <w:top w:val="none" w:sz="0" w:space="0" w:color="auto"/>
        <w:left w:val="none" w:sz="0" w:space="0" w:color="auto"/>
        <w:bottom w:val="none" w:sz="0" w:space="0" w:color="auto"/>
        <w:right w:val="none" w:sz="0" w:space="0" w:color="auto"/>
      </w:divBdr>
    </w:div>
    <w:div w:id="783504226">
      <w:bodyDiv w:val="1"/>
      <w:marLeft w:val="0"/>
      <w:marRight w:val="0"/>
      <w:marTop w:val="0"/>
      <w:marBottom w:val="0"/>
      <w:divBdr>
        <w:top w:val="none" w:sz="0" w:space="0" w:color="auto"/>
        <w:left w:val="none" w:sz="0" w:space="0" w:color="auto"/>
        <w:bottom w:val="none" w:sz="0" w:space="0" w:color="auto"/>
        <w:right w:val="none" w:sz="0" w:space="0" w:color="auto"/>
      </w:divBdr>
    </w:div>
    <w:div w:id="800920230">
      <w:bodyDiv w:val="1"/>
      <w:marLeft w:val="0"/>
      <w:marRight w:val="0"/>
      <w:marTop w:val="0"/>
      <w:marBottom w:val="0"/>
      <w:divBdr>
        <w:top w:val="none" w:sz="0" w:space="0" w:color="auto"/>
        <w:left w:val="none" w:sz="0" w:space="0" w:color="auto"/>
        <w:bottom w:val="none" w:sz="0" w:space="0" w:color="auto"/>
        <w:right w:val="none" w:sz="0" w:space="0" w:color="auto"/>
      </w:divBdr>
    </w:div>
    <w:div w:id="870068565">
      <w:bodyDiv w:val="1"/>
      <w:marLeft w:val="0"/>
      <w:marRight w:val="0"/>
      <w:marTop w:val="0"/>
      <w:marBottom w:val="0"/>
      <w:divBdr>
        <w:top w:val="none" w:sz="0" w:space="0" w:color="auto"/>
        <w:left w:val="none" w:sz="0" w:space="0" w:color="auto"/>
        <w:bottom w:val="none" w:sz="0" w:space="0" w:color="auto"/>
        <w:right w:val="none" w:sz="0" w:space="0" w:color="auto"/>
      </w:divBdr>
    </w:div>
    <w:div w:id="884414723">
      <w:bodyDiv w:val="1"/>
      <w:marLeft w:val="0"/>
      <w:marRight w:val="0"/>
      <w:marTop w:val="0"/>
      <w:marBottom w:val="0"/>
      <w:divBdr>
        <w:top w:val="none" w:sz="0" w:space="0" w:color="auto"/>
        <w:left w:val="none" w:sz="0" w:space="0" w:color="auto"/>
        <w:bottom w:val="none" w:sz="0" w:space="0" w:color="auto"/>
        <w:right w:val="none" w:sz="0" w:space="0" w:color="auto"/>
      </w:divBdr>
    </w:div>
    <w:div w:id="1061709430">
      <w:bodyDiv w:val="1"/>
      <w:marLeft w:val="0"/>
      <w:marRight w:val="0"/>
      <w:marTop w:val="0"/>
      <w:marBottom w:val="0"/>
      <w:divBdr>
        <w:top w:val="none" w:sz="0" w:space="0" w:color="auto"/>
        <w:left w:val="none" w:sz="0" w:space="0" w:color="auto"/>
        <w:bottom w:val="none" w:sz="0" w:space="0" w:color="auto"/>
        <w:right w:val="none" w:sz="0" w:space="0" w:color="auto"/>
      </w:divBdr>
    </w:div>
    <w:div w:id="1069692678">
      <w:bodyDiv w:val="1"/>
      <w:marLeft w:val="0"/>
      <w:marRight w:val="0"/>
      <w:marTop w:val="0"/>
      <w:marBottom w:val="0"/>
      <w:divBdr>
        <w:top w:val="none" w:sz="0" w:space="0" w:color="auto"/>
        <w:left w:val="none" w:sz="0" w:space="0" w:color="auto"/>
        <w:bottom w:val="none" w:sz="0" w:space="0" w:color="auto"/>
        <w:right w:val="none" w:sz="0" w:space="0" w:color="auto"/>
      </w:divBdr>
    </w:div>
    <w:div w:id="1109005358">
      <w:bodyDiv w:val="1"/>
      <w:marLeft w:val="0"/>
      <w:marRight w:val="0"/>
      <w:marTop w:val="0"/>
      <w:marBottom w:val="0"/>
      <w:divBdr>
        <w:top w:val="none" w:sz="0" w:space="0" w:color="auto"/>
        <w:left w:val="none" w:sz="0" w:space="0" w:color="auto"/>
        <w:bottom w:val="none" w:sz="0" w:space="0" w:color="auto"/>
        <w:right w:val="none" w:sz="0" w:space="0" w:color="auto"/>
      </w:divBdr>
    </w:div>
    <w:div w:id="1175417019">
      <w:bodyDiv w:val="1"/>
      <w:marLeft w:val="0"/>
      <w:marRight w:val="0"/>
      <w:marTop w:val="0"/>
      <w:marBottom w:val="0"/>
      <w:divBdr>
        <w:top w:val="none" w:sz="0" w:space="0" w:color="auto"/>
        <w:left w:val="none" w:sz="0" w:space="0" w:color="auto"/>
        <w:bottom w:val="none" w:sz="0" w:space="0" w:color="auto"/>
        <w:right w:val="none" w:sz="0" w:space="0" w:color="auto"/>
      </w:divBdr>
    </w:div>
    <w:div w:id="1259488402">
      <w:bodyDiv w:val="1"/>
      <w:marLeft w:val="0"/>
      <w:marRight w:val="0"/>
      <w:marTop w:val="0"/>
      <w:marBottom w:val="0"/>
      <w:divBdr>
        <w:top w:val="none" w:sz="0" w:space="0" w:color="auto"/>
        <w:left w:val="none" w:sz="0" w:space="0" w:color="auto"/>
        <w:bottom w:val="none" w:sz="0" w:space="0" w:color="auto"/>
        <w:right w:val="none" w:sz="0" w:space="0" w:color="auto"/>
      </w:divBdr>
    </w:div>
    <w:div w:id="1395084590">
      <w:bodyDiv w:val="1"/>
      <w:marLeft w:val="0"/>
      <w:marRight w:val="0"/>
      <w:marTop w:val="0"/>
      <w:marBottom w:val="0"/>
      <w:divBdr>
        <w:top w:val="none" w:sz="0" w:space="0" w:color="auto"/>
        <w:left w:val="none" w:sz="0" w:space="0" w:color="auto"/>
        <w:bottom w:val="none" w:sz="0" w:space="0" w:color="auto"/>
        <w:right w:val="none" w:sz="0" w:space="0" w:color="auto"/>
      </w:divBdr>
    </w:div>
    <w:div w:id="1426028887">
      <w:bodyDiv w:val="1"/>
      <w:marLeft w:val="0"/>
      <w:marRight w:val="0"/>
      <w:marTop w:val="0"/>
      <w:marBottom w:val="0"/>
      <w:divBdr>
        <w:top w:val="none" w:sz="0" w:space="0" w:color="auto"/>
        <w:left w:val="none" w:sz="0" w:space="0" w:color="auto"/>
        <w:bottom w:val="none" w:sz="0" w:space="0" w:color="auto"/>
        <w:right w:val="none" w:sz="0" w:space="0" w:color="auto"/>
      </w:divBdr>
    </w:div>
    <w:div w:id="1543513026">
      <w:bodyDiv w:val="1"/>
      <w:marLeft w:val="0"/>
      <w:marRight w:val="0"/>
      <w:marTop w:val="0"/>
      <w:marBottom w:val="0"/>
      <w:divBdr>
        <w:top w:val="none" w:sz="0" w:space="0" w:color="auto"/>
        <w:left w:val="none" w:sz="0" w:space="0" w:color="auto"/>
        <w:bottom w:val="none" w:sz="0" w:space="0" w:color="auto"/>
        <w:right w:val="none" w:sz="0" w:space="0" w:color="auto"/>
      </w:divBdr>
    </w:div>
    <w:div w:id="1617299212">
      <w:bodyDiv w:val="1"/>
      <w:marLeft w:val="0"/>
      <w:marRight w:val="0"/>
      <w:marTop w:val="0"/>
      <w:marBottom w:val="0"/>
      <w:divBdr>
        <w:top w:val="none" w:sz="0" w:space="0" w:color="auto"/>
        <w:left w:val="none" w:sz="0" w:space="0" w:color="auto"/>
        <w:bottom w:val="none" w:sz="0" w:space="0" w:color="auto"/>
        <w:right w:val="none" w:sz="0" w:space="0" w:color="auto"/>
      </w:divBdr>
    </w:div>
    <w:div w:id="1637027113">
      <w:bodyDiv w:val="1"/>
      <w:marLeft w:val="0"/>
      <w:marRight w:val="0"/>
      <w:marTop w:val="0"/>
      <w:marBottom w:val="0"/>
      <w:divBdr>
        <w:top w:val="none" w:sz="0" w:space="0" w:color="auto"/>
        <w:left w:val="none" w:sz="0" w:space="0" w:color="auto"/>
        <w:bottom w:val="none" w:sz="0" w:space="0" w:color="auto"/>
        <w:right w:val="none" w:sz="0" w:space="0" w:color="auto"/>
      </w:divBdr>
    </w:div>
    <w:div w:id="1867057757">
      <w:bodyDiv w:val="1"/>
      <w:marLeft w:val="0"/>
      <w:marRight w:val="0"/>
      <w:marTop w:val="0"/>
      <w:marBottom w:val="0"/>
      <w:divBdr>
        <w:top w:val="none" w:sz="0" w:space="0" w:color="auto"/>
        <w:left w:val="none" w:sz="0" w:space="0" w:color="auto"/>
        <w:bottom w:val="none" w:sz="0" w:space="0" w:color="auto"/>
        <w:right w:val="none" w:sz="0" w:space="0" w:color="auto"/>
      </w:divBdr>
    </w:div>
    <w:div w:id="1947496256">
      <w:bodyDiv w:val="1"/>
      <w:marLeft w:val="0"/>
      <w:marRight w:val="0"/>
      <w:marTop w:val="0"/>
      <w:marBottom w:val="0"/>
      <w:divBdr>
        <w:top w:val="none" w:sz="0" w:space="0" w:color="auto"/>
        <w:left w:val="none" w:sz="0" w:space="0" w:color="auto"/>
        <w:bottom w:val="none" w:sz="0" w:space="0" w:color="auto"/>
        <w:right w:val="none" w:sz="0" w:space="0" w:color="auto"/>
      </w:divBdr>
    </w:div>
    <w:div w:id="19585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ec02e4f-7a9c-4d59-a714-c6de2d1612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E892DA2A8E556046A15C93FDB84FC181" ma:contentTypeVersion="10" ma:contentTypeDescription="Kurkite naują dokumentą." ma:contentTypeScope="" ma:versionID="5c9bb49d9926e71b0cb543c610532266">
  <xsd:schema xmlns:xsd="http://www.w3.org/2001/XMLSchema" xmlns:xs="http://www.w3.org/2001/XMLSchema" xmlns:p="http://schemas.microsoft.com/office/2006/metadata/properties" xmlns:ns3="dec02e4f-7a9c-4d59-a714-c6de2d161210" targetNamespace="http://schemas.microsoft.com/office/2006/metadata/properties" ma:root="true" ma:fieldsID="bd1561629a4da838e4e1aeeb601eefd5" ns3:_="">
    <xsd:import namespace="dec02e4f-7a9c-4d59-a714-c6de2d1612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element ref="ns3:MediaServiceDateTaken" minOccurs="0"/>
                <xsd:element ref="ns3:MediaServiceOCR"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2e4f-7a9c-4d59-a714-c6de2d161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83254-360B-4E26-BFC1-8E5A26E50850}">
  <ds:schemaRefs>
    <ds:schemaRef ds:uri="http://schemas.microsoft.com/office/2006/metadata/properties"/>
    <ds:schemaRef ds:uri="http://schemas.microsoft.com/office/infopath/2007/PartnerControls"/>
    <ds:schemaRef ds:uri="dec02e4f-7a9c-4d59-a714-c6de2d161210"/>
  </ds:schemaRefs>
</ds:datastoreItem>
</file>

<file path=customXml/itemProps2.xml><?xml version="1.0" encoding="utf-8"?>
<ds:datastoreItem xmlns:ds="http://schemas.openxmlformats.org/officeDocument/2006/customXml" ds:itemID="{11BA821D-44AE-47AB-B015-229D3422AC18}">
  <ds:schemaRefs>
    <ds:schemaRef ds:uri="http://schemas.microsoft.com/sharepoint/v3/contenttype/forms"/>
  </ds:schemaRefs>
</ds:datastoreItem>
</file>

<file path=customXml/itemProps3.xml><?xml version="1.0" encoding="utf-8"?>
<ds:datastoreItem xmlns:ds="http://schemas.openxmlformats.org/officeDocument/2006/customXml" ds:itemID="{49909608-417A-4578-8E4B-72B2B30C5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2e4f-7a9c-4d59-a714-c6de2d16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Pages>
  <Words>36133</Words>
  <Characters>20597</Characters>
  <Application>Microsoft Office Word</Application>
  <DocSecurity>0</DocSecurity>
  <Lines>171</Lines>
  <Paragraphs>113</Paragraphs>
  <ScaleCrop>false</ScaleCrop>
  <Company/>
  <LinksUpToDate>false</LinksUpToDate>
  <CharactersWithSpaces>56617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PANASIUKIENĖ, Loreta | Turto bankas</dc:creator>
  <cp:keywords/>
  <dc:description/>
  <cp:lastModifiedBy>KUTNIAUSKIENĖ, Giedrė | Turto bankas</cp:lastModifiedBy>
  <cp:revision>22</cp:revision>
  <dcterms:created xsi:type="dcterms:W3CDTF">2025-11-21T08:08:00Z</dcterms:created>
  <dcterms:modified xsi:type="dcterms:W3CDTF">2025-12-01T17:48:00Z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0x010100E892DA2A8E556046A15C93FDB84FC181</vt:lpwstr>
  </property>
</Properties>
</file>