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77777777" w:rsidR="00B940BC" w:rsidRDefault="00B940BC" w:rsidP="00B940BC">
      <w:pPr>
        <w:ind w:right="98"/>
        <w:jc w:val="center"/>
        <w:rPr>
          <w:color w:val="000000" w:themeColor="text1"/>
        </w:rPr>
      </w:pPr>
      <w:r>
        <w:rPr>
          <w:color w:val="000000" w:themeColor="text1"/>
        </w:rPr>
        <w:t>Sutartis sudaryta 2025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77BD4679" w:rsidR="00D735F1" w:rsidRDefault="0005638C" w:rsidP="00D735F1">
      <w:pPr>
        <w:tabs>
          <w:tab w:val="left" w:pos="700"/>
          <w:tab w:val="left" w:pos="900"/>
          <w:tab w:val="left" w:pos="993"/>
        </w:tabs>
        <w:ind w:firstLine="709"/>
        <w:jc w:val="both"/>
      </w:pPr>
      <w:r w:rsidRPr="0005638C">
        <w:rPr>
          <w:b/>
        </w:rPr>
        <w:t xml:space="preserve">Kretingos rajono savivaldybės VšĮ Salantų pirminės sveikatos priežiūros centras </w:t>
      </w:r>
      <w:r w:rsidR="00F77039">
        <w:t xml:space="preserve">(toliau – Užsakovas), atstovaujama </w:t>
      </w:r>
      <w:r w:rsidR="00364C74">
        <w:t>_____________________________________</w:t>
      </w:r>
      <w:r w:rsidR="00F77039">
        <w:t xml:space="preserve">, veikiančio pagal </w:t>
      </w:r>
      <w:r>
        <w:t>įstaigos</w:t>
      </w:r>
      <w:r w:rsidR="00F77039">
        <w:t xml:space="preserve">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40247707"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Pr="00376A99">
        <w:rPr>
          <w:b/>
          <w:iCs/>
          <w:sz w:val="24"/>
          <w:szCs w:val="24"/>
        </w:rPr>
        <w:t xml:space="preserve"> </w:t>
      </w:r>
      <w:r w:rsidR="0005638C" w:rsidRPr="0005638C">
        <w:rPr>
          <w:b/>
          <w:iCs/>
          <w:sz w:val="24"/>
          <w:szCs w:val="24"/>
        </w:rPr>
        <w:t xml:space="preserve">Kretingos rajono Salantų pirminės sveikatos priežiūros centro palaikomojo gydymo ir slaugos ligoninės lifto įrengimo darbai su </w:t>
      </w:r>
      <w:r w:rsidR="005A15B4">
        <w:rPr>
          <w:b/>
          <w:iCs/>
          <w:sz w:val="24"/>
          <w:szCs w:val="24"/>
        </w:rPr>
        <w:t>statybos</w:t>
      </w:r>
      <w:r w:rsidR="00E4010F">
        <w:rPr>
          <w:b/>
          <w:iCs/>
          <w:sz w:val="24"/>
          <w:szCs w:val="24"/>
        </w:rPr>
        <w:t xml:space="preserve"> </w:t>
      </w:r>
      <w:r w:rsidR="0005638C" w:rsidRPr="0005638C">
        <w:rPr>
          <w:b/>
          <w:iCs/>
          <w:sz w:val="24"/>
          <w:szCs w:val="24"/>
        </w:rPr>
        <w:t>projekto parengimu</w:t>
      </w:r>
      <w:r w:rsidR="004D5A3B" w:rsidRPr="00376A99">
        <w:rPr>
          <w:b/>
          <w:sz w:val="24"/>
          <w:szCs w:val="24"/>
          <w:lang w:eastAsia="en-US"/>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0B5D33">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 xml:space="preserve">pateikiami </w:t>
      </w:r>
      <w:r w:rsidR="0005638C" w:rsidRPr="0005638C">
        <w:rPr>
          <w:bCs/>
          <w:sz w:val="24"/>
          <w:szCs w:val="24"/>
          <w:lang w:eastAsia="en-US"/>
        </w:rPr>
        <w:t xml:space="preserve">techninėje projektavimo užduotyje ir techninėje specifikacijoje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60AFB8FF" w:rsidR="00520059" w:rsidRPr="0005638C" w:rsidRDefault="004B0026" w:rsidP="0005638C">
      <w:pPr>
        <w:pStyle w:val="Sraopastraipa"/>
        <w:widowControl w:val="0"/>
        <w:numPr>
          <w:ilvl w:val="1"/>
          <w:numId w:val="16"/>
        </w:numPr>
        <w:tabs>
          <w:tab w:val="left" w:pos="993"/>
          <w:tab w:val="left" w:pos="1134"/>
        </w:tabs>
        <w:jc w:val="both"/>
        <w:rPr>
          <w:sz w:val="24"/>
          <w:szCs w:val="24"/>
        </w:rPr>
      </w:pPr>
      <w:r w:rsidRPr="0005638C">
        <w:rPr>
          <w:b/>
          <w:bCs/>
          <w:sz w:val="24"/>
          <w:szCs w:val="24"/>
        </w:rPr>
        <w:t>Sutarties kaina</w:t>
      </w:r>
      <w:r w:rsidR="00520059" w:rsidRPr="0005638C">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05638C" w:rsidRPr="0005638C" w14:paraId="315070A8" w14:textId="77777777" w:rsidTr="0005638C">
        <w:tc>
          <w:tcPr>
            <w:tcW w:w="1123" w:type="dxa"/>
            <w:tcBorders>
              <w:top w:val="single" w:sz="4" w:space="0" w:color="auto"/>
              <w:left w:val="single" w:sz="4" w:space="0" w:color="auto"/>
              <w:bottom w:val="single" w:sz="4" w:space="0" w:color="auto"/>
              <w:right w:val="single" w:sz="4" w:space="0" w:color="auto"/>
            </w:tcBorders>
            <w:hideMark/>
          </w:tcPr>
          <w:p w14:paraId="28AE6D9B" w14:textId="77777777" w:rsidR="0005638C" w:rsidRPr="0005638C" w:rsidRDefault="0005638C" w:rsidP="0005638C">
            <w:pPr>
              <w:spacing w:line="300" w:lineRule="atLeast"/>
              <w:jc w:val="both"/>
              <w:rPr>
                <w:rFonts w:eastAsia="Calibri"/>
                <w:color w:val="000000"/>
                <w:szCs w:val="20"/>
              </w:rPr>
            </w:pPr>
            <w:r w:rsidRPr="0005638C">
              <w:rPr>
                <w:rFonts w:eastAsia="Calibri"/>
                <w:color w:val="000000"/>
                <w:szCs w:val="20"/>
              </w:rPr>
              <w:t>Eil. Nr.</w:t>
            </w:r>
          </w:p>
        </w:tc>
        <w:tc>
          <w:tcPr>
            <w:tcW w:w="6917" w:type="dxa"/>
            <w:tcBorders>
              <w:top w:val="single" w:sz="4" w:space="0" w:color="auto"/>
              <w:left w:val="single" w:sz="4" w:space="0" w:color="auto"/>
              <w:bottom w:val="single" w:sz="4" w:space="0" w:color="auto"/>
              <w:right w:val="single" w:sz="4" w:space="0" w:color="auto"/>
            </w:tcBorders>
            <w:hideMark/>
          </w:tcPr>
          <w:p w14:paraId="46AFA189"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5AD4D085" w14:textId="77777777" w:rsidR="0005638C" w:rsidRPr="0005638C" w:rsidRDefault="0005638C" w:rsidP="0005638C">
            <w:pPr>
              <w:spacing w:line="300" w:lineRule="atLeast"/>
              <w:jc w:val="both"/>
              <w:rPr>
                <w:rFonts w:eastAsia="Calibri"/>
                <w:color w:val="000000"/>
                <w:szCs w:val="20"/>
              </w:rPr>
            </w:pPr>
            <w:r w:rsidRPr="0005638C">
              <w:rPr>
                <w:rFonts w:eastAsia="Calibri"/>
                <w:color w:val="000000"/>
                <w:szCs w:val="20"/>
              </w:rPr>
              <w:t>Darbų/paslaugų kaina  be PVM, Eur</w:t>
            </w:r>
          </w:p>
        </w:tc>
      </w:tr>
      <w:tr w:rsidR="0005638C" w:rsidRPr="0005638C" w14:paraId="06D77905" w14:textId="77777777" w:rsidTr="0005638C">
        <w:tc>
          <w:tcPr>
            <w:tcW w:w="1123" w:type="dxa"/>
            <w:tcBorders>
              <w:top w:val="single" w:sz="4" w:space="0" w:color="auto"/>
              <w:left w:val="single" w:sz="4" w:space="0" w:color="auto"/>
              <w:bottom w:val="single" w:sz="4" w:space="0" w:color="auto"/>
              <w:right w:val="single" w:sz="4" w:space="0" w:color="auto"/>
            </w:tcBorders>
            <w:hideMark/>
          </w:tcPr>
          <w:p w14:paraId="75FEBDE9" w14:textId="77777777" w:rsidR="0005638C" w:rsidRPr="0005638C" w:rsidRDefault="0005638C" w:rsidP="0005638C">
            <w:pPr>
              <w:spacing w:line="300" w:lineRule="atLeast"/>
              <w:ind w:firstLine="567"/>
              <w:jc w:val="both"/>
              <w:rPr>
                <w:rFonts w:eastAsia="Calibri"/>
                <w:i/>
                <w:color w:val="000000"/>
                <w:szCs w:val="20"/>
              </w:rPr>
            </w:pPr>
            <w:r w:rsidRPr="0005638C">
              <w:rPr>
                <w:rFonts w:eastAsia="Calibri"/>
                <w:i/>
                <w:color w:val="000000"/>
                <w:szCs w:val="20"/>
              </w:rPr>
              <w:t>1</w:t>
            </w:r>
          </w:p>
        </w:tc>
        <w:tc>
          <w:tcPr>
            <w:tcW w:w="6917" w:type="dxa"/>
            <w:tcBorders>
              <w:top w:val="single" w:sz="4" w:space="0" w:color="auto"/>
              <w:left w:val="single" w:sz="4" w:space="0" w:color="auto"/>
              <w:bottom w:val="single" w:sz="4" w:space="0" w:color="auto"/>
              <w:right w:val="single" w:sz="4" w:space="0" w:color="auto"/>
            </w:tcBorders>
            <w:hideMark/>
          </w:tcPr>
          <w:p w14:paraId="48C88E87" w14:textId="77777777" w:rsidR="0005638C" w:rsidRPr="0005638C" w:rsidRDefault="0005638C" w:rsidP="0005638C">
            <w:pPr>
              <w:spacing w:line="300" w:lineRule="atLeast"/>
              <w:ind w:firstLine="567"/>
              <w:jc w:val="both"/>
              <w:rPr>
                <w:rFonts w:eastAsia="Calibri"/>
                <w:i/>
                <w:color w:val="000000"/>
                <w:szCs w:val="20"/>
              </w:rPr>
            </w:pPr>
            <w:r w:rsidRPr="0005638C">
              <w:rPr>
                <w:rFonts w:eastAsia="Calibri"/>
                <w:i/>
                <w:color w:val="000000"/>
                <w:szCs w:val="20"/>
              </w:rPr>
              <w:t>2</w:t>
            </w:r>
          </w:p>
        </w:tc>
        <w:tc>
          <w:tcPr>
            <w:tcW w:w="1736" w:type="dxa"/>
            <w:tcBorders>
              <w:top w:val="single" w:sz="4" w:space="0" w:color="auto"/>
              <w:left w:val="single" w:sz="4" w:space="0" w:color="auto"/>
              <w:bottom w:val="single" w:sz="4" w:space="0" w:color="auto"/>
              <w:right w:val="single" w:sz="4" w:space="0" w:color="auto"/>
            </w:tcBorders>
            <w:hideMark/>
          </w:tcPr>
          <w:p w14:paraId="5110A6AF" w14:textId="77777777" w:rsidR="0005638C" w:rsidRPr="0005638C" w:rsidRDefault="0005638C" w:rsidP="0005638C">
            <w:pPr>
              <w:spacing w:line="300" w:lineRule="atLeast"/>
              <w:ind w:firstLine="567"/>
              <w:jc w:val="both"/>
              <w:rPr>
                <w:rFonts w:eastAsia="Calibri"/>
                <w:i/>
                <w:color w:val="000000"/>
                <w:szCs w:val="20"/>
              </w:rPr>
            </w:pPr>
            <w:r w:rsidRPr="0005638C">
              <w:rPr>
                <w:rFonts w:eastAsia="Calibri"/>
                <w:i/>
                <w:color w:val="000000"/>
                <w:szCs w:val="20"/>
              </w:rPr>
              <w:t>3</w:t>
            </w:r>
          </w:p>
        </w:tc>
      </w:tr>
      <w:tr w:rsidR="0005638C" w:rsidRPr="0005638C" w14:paraId="58857D78" w14:textId="77777777" w:rsidTr="0005638C">
        <w:tc>
          <w:tcPr>
            <w:tcW w:w="1123" w:type="dxa"/>
            <w:tcBorders>
              <w:top w:val="single" w:sz="4" w:space="0" w:color="auto"/>
              <w:left w:val="single" w:sz="4" w:space="0" w:color="auto"/>
              <w:bottom w:val="single" w:sz="4" w:space="0" w:color="auto"/>
              <w:right w:val="single" w:sz="4" w:space="0" w:color="auto"/>
            </w:tcBorders>
          </w:tcPr>
          <w:p w14:paraId="134A6872"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1.</w:t>
            </w:r>
          </w:p>
        </w:tc>
        <w:tc>
          <w:tcPr>
            <w:tcW w:w="6917" w:type="dxa"/>
            <w:tcBorders>
              <w:top w:val="single" w:sz="4" w:space="0" w:color="auto"/>
              <w:left w:val="single" w:sz="4" w:space="0" w:color="auto"/>
              <w:bottom w:val="single" w:sz="4" w:space="0" w:color="auto"/>
              <w:right w:val="single" w:sz="4" w:space="0" w:color="auto"/>
            </w:tcBorders>
          </w:tcPr>
          <w:p w14:paraId="289596A9" w14:textId="59DF724D" w:rsidR="0005638C" w:rsidRPr="0005638C" w:rsidRDefault="005A15B4" w:rsidP="0005638C">
            <w:pPr>
              <w:spacing w:line="300" w:lineRule="atLeast"/>
              <w:jc w:val="both"/>
              <w:rPr>
                <w:rFonts w:eastAsia="Calibri"/>
                <w:color w:val="000000"/>
                <w:szCs w:val="20"/>
              </w:rPr>
            </w:pPr>
            <w:r>
              <w:rPr>
                <w:rFonts w:eastAsia="Calibri"/>
              </w:rPr>
              <w:t>Statybos</w:t>
            </w:r>
            <w:r w:rsidR="00E4010F">
              <w:rPr>
                <w:rFonts w:eastAsia="Calibri"/>
              </w:rPr>
              <w:t xml:space="preserve"> t</w:t>
            </w:r>
            <w:r w:rsidR="0005638C" w:rsidRPr="0005638C">
              <w:rPr>
                <w:rFonts w:eastAsia="Calibri"/>
              </w:rPr>
              <w:t>echninio darbo projekto parengimas</w:t>
            </w:r>
          </w:p>
        </w:tc>
        <w:tc>
          <w:tcPr>
            <w:tcW w:w="1736" w:type="dxa"/>
            <w:tcBorders>
              <w:top w:val="single" w:sz="4" w:space="0" w:color="auto"/>
              <w:left w:val="single" w:sz="4" w:space="0" w:color="auto"/>
              <w:bottom w:val="single" w:sz="4" w:space="0" w:color="auto"/>
              <w:right w:val="single" w:sz="4" w:space="0" w:color="auto"/>
            </w:tcBorders>
          </w:tcPr>
          <w:p w14:paraId="0DC1A28C"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23D93A68" w14:textId="77777777" w:rsidTr="0005638C">
        <w:tc>
          <w:tcPr>
            <w:tcW w:w="1123" w:type="dxa"/>
            <w:tcBorders>
              <w:top w:val="single" w:sz="4" w:space="0" w:color="auto"/>
              <w:left w:val="single" w:sz="4" w:space="0" w:color="auto"/>
              <w:bottom w:val="single" w:sz="4" w:space="0" w:color="auto"/>
              <w:right w:val="single" w:sz="4" w:space="0" w:color="auto"/>
            </w:tcBorders>
          </w:tcPr>
          <w:p w14:paraId="142B4FAB"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2.</w:t>
            </w:r>
          </w:p>
        </w:tc>
        <w:tc>
          <w:tcPr>
            <w:tcW w:w="6917" w:type="dxa"/>
            <w:tcBorders>
              <w:top w:val="single" w:sz="4" w:space="0" w:color="auto"/>
              <w:left w:val="single" w:sz="4" w:space="0" w:color="auto"/>
              <w:bottom w:val="single" w:sz="4" w:space="0" w:color="auto"/>
              <w:right w:val="single" w:sz="4" w:space="0" w:color="auto"/>
            </w:tcBorders>
          </w:tcPr>
          <w:p w14:paraId="5C9C1C40" w14:textId="77777777" w:rsidR="0005638C" w:rsidRPr="0005638C" w:rsidRDefault="0005638C" w:rsidP="0005638C">
            <w:pPr>
              <w:spacing w:line="300" w:lineRule="atLeast"/>
              <w:jc w:val="both"/>
              <w:rPr>
                <w:rFonts w:eastAsia="Calibri"/>
              </w:rPr>
            </w:pPr>
            <w:r w:rsidRPr="0005638C">
              <w:rPr>
                <w:rFonts w:eastAsia="Calibri"/>
              </w:rPr>
              <w:t>Projekto vykdymo priežiūra</w:t>
            </w:r>
          </w:p>
        </w:tc>
        <w:tc>
          <w:tcPr>
            <w:tcW w:w="1736" w:type="dxa"/>
            <w:tcBorders>
              <w:top w:val="single" w:sz="4" w:space="0" w:color="auto"/>
              <w:left w:val="single" w:sz="4" w:space="0" w:color="auto"/>
              <w:bottom w:val="single" w:sz="4" w:space="0" w:color="auto"/>
              <w:right w:val="single" w:sz="4" w:space="0" w:color="auto"/>
            </w:tcBorders>
          </w:tcPr>
          <w:p w14:paraId="6BF4A7E0"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4EEE8A4E" w14:textId="77777777" w:rsidTr="0005638C">
        <w:tc>
          <w:tcPr>
            <w:tcW w:w="1123" w:type="dxa"/>
            <w:tcBorders>
              <w:top w:val="single" w:sz="4" w:space="0" w:color="auto"/>
              <w:left w:val="single" w:sz="4" w:space="0" w:color="auto"/>
              <w:bottom w:val="single" w:sz="4" w:space="0" w:color="auto"/>
              <w:right w:val="single" w:sz="4" w:space="0" w:color="auto"/>
            </w:tcBorders>
          </w:tcPr>
          <w:p w14:paraId="5FA26F56"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3.</w:t>
            </w:r>
          </w:p>
        </w:tc>
        <w:tc>
          <w:tcPr>
            <w:tcW w:w="6917" w:type="dxa"/>
            <w:tcBorders>
              <w:top w:val="single" w:sz="4" w:space="0" w:color="auto"/>
              <w:left w:val="single" w:sz="4" w:space="0" w:color="auto"/>
              <w:bottom w:val="single" w:sz="4" w:space="0" w:color="auto"/>
              <w:right w:val="single" w:sz="4" w:space="0" w:color="auto"/>
            </w:tcBorders>
          </w:tcPr>
          <w:p w14:paraId="759621FC" w14:textId="08695E7D" w:rsidR="0005638C" w:rsidRPr="0005638C" w:rsidRDefault="00E4010F" w:rsidP="0005638C">
            <w:pPr>
              <w:spacing w:line="300" w:lineRule="atLeast"/>
              <w:jc w:val="both"/>
              <w:rPr>
                <w:rFonts w:eastAsia="Calibri"/>
              </w:rPr>
            </w:pPr>
            <w:r>
              <w:rPr>
                <w:rFonts w:eastAsia="Calibri"/>
              </w:rPr>
              <w:t>L</w:t>
            </w:r>
            <w:r w:rsidR="0005638C" w:rsidRPr="0005638C">
              <w:rPr>
                <w:rFonts w:eastAsia="Calibri"/>
              </w:rPr>
              <w:t>ifto įrengimo darbai</w:t>
            </w:r>
          </w:p>
        </w:tc>
        <w:tc>
          <w:tcPr>
            <w:tcW w:w="1736" w:type="dxa"/>
            <w:tcBorders>
              <w:top w:val="single" w:sz="4" w:space="0" w:color="auto"/>
              <w:left w:val="single" w:sz="4" w:space="0" w:color="auto"/>
              <w:bottom w:val="single" w:sz="4" w:space="0" w:color="auto"/>
              <w:right w:val="single" w:sz="4" w:space="0" w:color="auto"/>
            </w:tcBorders>
          </w:tcPr>
          <w:p w14:paraId="1BA2C865"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11BEADA9" w14:textId="77777777" w:rsidTr="0005638C">
        <w:tc>
          <w:tcPr>
            <w:tcW w:w="1123" w:type="dxa"/>
            <w:tcBorders>
              <w:top w:val="single" w:sz="4" w:space="0" w:color="auto"/>
              <w:left w:val="single" w:sz="4" w:space="0" w:color="auto"/>
              <w:bottom w:val="single" w:sz="4" w:space="0" w:color="auto"/>
              <w:right w:val="single" w:sz="4" w:space="0" w:color="auto"/>
            </w:tcBorders>
          </w:tcPr>
          <w:p w14:paraId="303CB458"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4.</w:t>
            </w:r>
          </w:p>
        </w:tc>
        <w:tc>
          <w:tcPr>
            <w:tcW w:w="6917" w:type="dxa"/>
            <w:tcBorders>
              <w:top w:val="single" w:sz="4" w:space="0" w:color="auto"/>
              <w:left w:val="single" w:sz="4" w:space="0" w:color="auto"/>
              <w:bottom w:val="single" w:sz="4" w:space="0" w:color="auto"/>
              <w:right w:val="single" w:sz="4" w:space="0" w:color="auto"/>
            </w:tcBorders>
          </w:tcPr>
          <w:p w14:paraId="23DF5DED" w14:textId="77777777" w:rsidR="0005638C" w:rsidRPr="0005638C" w:rsidRDefault="0005638C" w:rsidP="00E4010F">
            <w:pPr>
              <w:jc w:val="both"/>
              <w:rPr>
                <w:rFonts w:eastAsia="Calibri"/>
                <w:bCs/>
              </w:rPr>
            </w:pPr>
            <w:r w:rsidRPr="0005638C">
              <w:rPr>
                <w:rFonts w:eastAsia="Calibri"/>
                <w:bCs/>
              </w:rPr>
              <w:t>Dokumentacijos tvarkymas po darbų užbaigimo</w:t>
            </w:r>
          </w:p>
          <w:p w14:paraId="4B230B4A" w14:textId="77777777" w:rsidR="0005638C" w:rsidRPr="0005638C" w:rsidRDefault="0005638C" w:rsidP="00E4010F">
            <w:pPr>
              <w:jc w:val="both"/>
              <w:rPr>
                <w:rFonts w:eastAsia="Calibri"/>
              </w:rPr>
            </w:pPr>
            <w:r w:rsidRPr="0005638C">
              <w:rPr>
                <w:rFonts w:eastAsia="Calibri"/>
                <w:bCs/>
              </w:rPr>
              <w:t>(statinių kadastrinių matavimų bylų, suderintų su VĮ Registrų centru, parengimas; žemės sklypo kadastrinių matavimų bylų parengimas; deklaracijos apie statinių statybos užbaigimą parengimas)</w:t>
            </w:r>
          </w:p>
        </w:tc>
        <w:tc>
          <w:tcPr>
            <w:tcW w:w="1736" w:type="dxa"/>
            <w:tcBorders>
              <w:top w:val="single" w:sz="4" w:space="0" w:color="auto"/>
              <w:left w:val="single" w:sz="4" w:space="0" w:color="auto"/>
              <w:bottom w:val="single" w:sz="4" w:space="0" w:color="auto"/>
              <w:right w:val="single" w:sz="4" w:space="0" w:color="auto"/>
            </w:tcBorders>
          </w:tcPr>
          <w:p w14:paraId="1A74E695"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23ABDCB1" w14:textId="77777777" w:rsidTr="0005638C">
        <w:tc>
          <w:tcPr>
            <w:tcW w:w="1123" w:type="dxa"/>
            <w:tcBorders>
              <w:top w:val="single" w:sz="4" w:space="0" w:color="auto"/>
              <w:left w:val="single" w:sz="4" w:space="0" w:color="auto"/>
              <w:bottom w:val="single" w:sz="4" w:space="0" w:color="auto"/>
              <w:right w:val="single" w:sz="4" w:space="0" w:color="auto"/>
            </w:tcBorders>
          </w:tcPr>
          <w:p w14:paraId="5B18E377"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5.</w:t>
            </w:r>
          </w:p>
        </w:tc>
        <w:tc>
          <w:tcPr>
            <w:tcW w:w="6917" w:type="dxa"/>
            <w:tcBorders>
              <w:top w:val="single" w:sz="4" w:space="0" w:color="auto"/>
              <w:left w:val="single" w:sz="4" w:space="0" w:color="auto"/>
              <w:bottom w:val="single" w:sz="4" w:space="0" w:color="auto"/>
              <w:right w:val="single" w:sz="4" w:space="0" w:color="auto"/>
            </w:tcBorders>
          </w:tcPr>
          <w:p w14:paraId="64DB3979" w14:textId="77777777" w:rsidR="0005638C" w:rsidRPr="0005638C" w:rsidRDefault="0005638C" w:rsidP="0005638C">
            <w:pPr>
              <w:spacing w:line="300" w:lineRule="atLeast"/>
              <w:jc w:val="both"/>
              <w:rPr>
                <w:rFonts w:eastAsia="Calibri"/>
              </w:rPr>
            </w:pPr>
            <w:r w:rsidRPr="0005638C">
              <w:rPr>
                <w:rFonts w:eastAsia="Calibri"/>
                <w:bCs/>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938D0B7"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5DE51C6F" w14:textId="77777777" w:rsidTr="0005638C">
        <w:tc>
          <w:tcPr>
            <w:tcW w:w="8040" w:type="dxa"/>
            <w:gridSpan w:val="2"/>
            <w:tcBorders>
              <w:top w:val="single" w:sz="4" w:space="0" w:color="auto"/>
              <w:left w:val="single" w:sz="4" w:space="0" w:color="auto"/>
              <w:bottom w:val="single" w:sz="4" w:space="0" w:color="auto"/>
              <w:right w:val="single" w:sz="4" w:space="0" w:color="auto"/>
            </w:tcBorders>
            <w:hideMark/>
          </w:tcPr>
          <w:p w14:paraId="133E2E79" w14:textId="77777777" w:rsidR="0005638C" w:rsidRPr="0005638C" w:rsidRDefault="0005638C" w:rsidP="0005638C">
            <w:pPr>
              <w:spacing w:line="300" w:lineRule="atLeast"/>
              <w:ind w:firstLine="567"/>
              <w:jc w:val="both"/>
              <w:rPr>
                <w:rFonts w:eastAsia="Calibri"/>
                <w:bCs/>
                <w:color w:val="000000"/>
                <w:szCs w:val="20"/>
              </w:rPr>
            </w:pPr>
            <w:r w:rsidRPr="0005638C">
              <w:rPr>
                <w:rFonts w:eastAsia="Calibri"/>
                <w:color w:val="000000"/>
                <w:szCs w:val="20"/>
              </w:rPr>
              <w:t xml:space="preserve">                                                                     Sutarties kaina be PVM</w:t>
            </w:r>
          </w:p>
        </w:tc>
        <w:tc>
          <w:tcPr>
            <w:tcW w:w="1736" w:type="dxa"/>
            <w:tcBorders>
              <w:top w:val="single" w:sz="4" w:space="0" w:color="auto"/>
              <w:left w:val="single" w:sz="4" w:space="0" w:color="auto"/>
              <w:bottom w:val="single" w:sz="4" w:space="0" w:color="auto"/>
              <w:right w:val="single" w:sz="4" w:space="0" w:color="auto"/>
            </w:tcBorders>
          </w:tcPr>
          <w:p w14:paraId="538985F6"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543B6362" w14:textId="77777777" w:rsidTr="0005638C">
        <w:tc>
          <w:tcPr>
            <w:tcW w:w="8040" w:type="dxa"/>
            <w:gridSpan w:val="2"/>
            <w:tcBorders>
              <w:top w:val="single" w:sz="4" w:space="0" w:color="auto"/>
              <w:left w:val="single" w:sz="4" w:space="0" w:color="auto"/>
              <w:bottom w:val="single" w:sz="4" w:space="0" w:color="auto"/>
              <w:right w:val="single" w:sz="4" w:space="0" w:color="auto"/>
            </w:tcBorders>
            <w:hideMark/>
          </w:tcPr>
          <w:p w14:paraId="3980C802" w14:textId="77777777" w:rsidR="0005638C" w:rsidRPr="0005638C" w:rsidRDefault="0005638C" w:rsidP="0005638C">
            <w:pPr>
              <w:spacing w:line="300" w:lineRule="atLeast"/>
              <w:ind w:firstLine="567"/>
              <w:jc w:val="both"/>
              <w:rPr>
                <w:rFonts w:eastAsia="Calibri"/>
                <w:color w:val="000000"/>
                <w:szCs w:val="20"/>
              </w:rPr>
            </w:pPr>
            <w:r w:rsidRPr="0005638C">
              <w:rPr>
                <w:rFonts w:eastAsia="Calibri"/>
                <w:color w:val="000000"/>
                <w:szCs w:val="20"/>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1C85CDF8" w14:textId="77777777" w:rsidR="0005638C" w:rsidRPr="0005638C" w:rsidRDefault="0005638C" w:rsidP="0005638C">
            <w:pPr>
              <w:spacing w:line="300" w:lineRule="atLeast"/>
              <w:ind w:firstLine="567"/>
              <w:jc w:val="both"/>
              <w:rPr>
                <w:rFonts w:eastAsia="Calibri"/>
                <w:color w:val="000000"/>
                <w:szCs w:val="20"/>
              </w:rPr>
            </w:pPr>
          </w:p>
        </w:tc>
      </w:tr>
      <w:tr w:rsidR="0005638C" w:rsidRPr="0005638C" w14:paraId="3D478F20" w14:textId="77777777" w:rsidTr="0005638C">
        <w:tc>
          <w:tcPr>
            <w:tcW w:w="8040" w:type="dxa"/>
            <w:gridSpan w:val="2"/>
            <w:tcBorders>
              <w:top w:val="single" w:sz="4" w:space="0" w:color="auto"/>
              <w:left w:val="single" w:sz="4" w:space="0" w:color="auto"/>
              <w:bottom w:val="single" w:sz="4" w:space="0" w:color="auto"/>
              <w:right w:val="single" w:sz="4" w:space="0" w:color="auto"/>
            </w:tcBorders>
            <w:hideMark/>
          </w:tcPr>
          <w:p w14:paraId="05607A9A" w14:textId="77777777" w:rsidR="0005638C" w:rsidRPr="0005638C" w:rsidRDefault="0005638C" w:rsidP="0005638C">
            <w:pPr>
              <w:spacing w:line="300" w:lineRule="atLeast"/>
              <w:ind w:firstLine="567"/>
              <w:jc w:val="both"/>
              <w:rPr>
                <w:rFonts w:eastAsia="Calibri"/>
                <w:bCs/>
                <w:color w:val="000000"/>
                <w:szCs w:val="20"/>
              </w:rPr>
            </w:pPr>
            <w:r w:rsidRPr="0005638C">
              <w:rPr>
                <w:rFonts w:eastAsia="Calibri"/>
                <w:b/>
                <w:color w:val="000000"/>
                <w:szCs w:val="20"/>
              </w:rPr>
              <w:t xml:space="preserve">                                                                     Sutarties kaina su PVM</w:t>
            </w:r>
          </w:p>
        </w:tc>
        <w:tc>
          <w:tcPr>
            <w:tcW w:w="1736" w:type="dxa"/>
            <w:tcBorders>
              <w:top w:val="single" w:sz="4" w:space="0" w:color="auto"/>
              <w:left w:val="single" w:sz="4" w:space="0" w:color="auto"/>
              <w:bottom w:val="single" w:sz="4" w:space="0" w:color="auto"/>
              <w:right w:val="single" w:sz="4" w:space="0" w:color="auto"/>
            </w:tcBorders>
          </w:tcPr>
          <w:p w14:paraId="614C0ACF" w14:textId="77777777" w:rsidR="0005638C" w:rsidRPr="0005638C" w:rsidRDefault="0005638C" w:rsidP="0005638C">
            <w:pPr>
              <w:spacing w:line="300" w:lineRule="atLeast"/>
              <w:ind w:firstLine="567"/>
              <w:jc w:val="both"/>
              <w:rPr>
                <w:rFonts w:eastAsia="Calibri"/>
                <w:color w:val="000000"/>
                <w:szCs w:val="20"/>
              </w:rPr>
            </w:pPr>
          </w:p>
        </w:tc>
      </w:tr>
    </w:tbl>
    <w:p w14:paraId="34E65DDC" w14:textId="704890D3"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FA0FEA">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w:t>
      </w:r>
      <w:r w:rsidRPr="009C454E">
        <w:rPr>
          <w:color w:val="000000" w:themeColor="text1"/>
        </w:rPr>
        <w:lastRenderedPageBreak/>
        <w:t>(mažinamos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A1D6DAC"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 pasikeičia Rangovo veikla, tampa PVM mokėtoju ir pan.), tokius galimus pokyčius Rangovas turi įsivertinti teikdamas pasiūlymą, nes, tokiu atveju, vykdant sutartį, Sutarties kaina nebus keičiama.</w:t>
      </w:r>
    </w:p>
    <w:p w14:paraId="643CB076" w14:textId="75242286"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73752B">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t>per bet kurį darbų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4E43CAF1"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FA0FEA">
        <w:t>snė, negu paskutiniojo atliktų D</w:t>
      </w:r>
      <w:r>
        <w:t>arbų akto pagal Sutartį sudarymo diena.</w:t>
      </w:r>
    </w:p>
    <w:p w14:paraId="4CCF522A" w14:textId="77777777"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38D2C9"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E668A0">
        <w:t>atliekamiems</w:t>
      </w:r>
      <w:r>
        <w:t xml:space="preserve"> po Šalies prašymo kitai šaliai perskaičiuoti kainą pateikimo. Jeigu dėl susitarimo sudarymui reikalingo laiko g</w:t>
      </w:r>
      <w:r w:rsidR="00FA0FEA">
        <w:t>ali vėluoti atliktų D</w:t>
      </w:r>
      <w:r>
        <w:t>arbų aktų pateikimas, Rangovas turi t</w:t>
      </w:r>
      <w:r w:rsidR="00FA0FEA">
        <w:t>eisę arba (a) pateikti atliktų D</w:t>
      </w:r>
      <w:r>
        <w:t>arbų aktą su neperskaičiuotomis kainomis ir perskai</w:t>
      </w:r>
      <w:r w:rsidR="00FA0FEA">
        <w:t>čiavimą atlikti kitame atliktų D</w:t>
      </w:r>
      <w:r>
        <w:t>arbų akt</w:t>
      </w:r>
      <w:r w:rsidR="00FA0FEA">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4283AFAE" w:rsidR="00364C74" w:rsidRDefault="00364C74" w:rsidP="00364C74">
      <w:pPr>
        <w:shd w:val="clear" w:color="auto" w:fill="FFFFFF"/>
        <w:ind w:right="58" w:firstLine="567"/>
        <w:jc w:val="both"/>
      </w:pPr>
      <w:r>
        <w:t xml:space="preserve">3.5. </w:t>
      </w:r>
      <w:r w:rsidR="006F6D68" w:rsidRPr="00364C74">
        <w:t>Je</w:t>
      </w:r>
      <w:r w:rsidR="0026208B">
        <w:t>igu Rangovas atliko D</w:t>
      </w:r>
      <w:r w:rsidR="006F6D68" w:rsidRPr="00364C74">
        <w:t>arbus ne pagal pridedam</w:t>
      </w:r>
      <w:r w:rsidR="006D7E01" w:rsidRPr="00364C74">
        <w:t>ą</w:t>
      </w:r>
      <w:r w:rsidR="006F6D68" w:rsidRPr="00364C74">
        <w:t xml:space="preserve"> </w:t>
      </w:r>
      <w:r w:rsidR="009243B7">
        <w:rPr>
          <w:bCs/>
        </w:rPr>
        <w:t>techninę projektavimo užduotį ir</w:t>
      </w:r>
      <w:r w:rsidR="009243B7" w:rsidRPr="009243B7">
        <w:rPr>
          <w:bCs/>
        </w:rPr>
        <w:t xml:space="preserve"> </w:t>
      </w:r>
      <w:r w:rsidR="006D7E01" w:rsidRPr="00364C74">
        <w:t>techninę specifikaciją</w:t>
      </w:r>
      <w:r w:rsidR="006F6D68" w:rsidRPr="00364C74">
        <w:t xml:space="preserve">, pasirengtą </w:t>
      </w:r>
      <w:r w:rsidR="009243B7">
        <w:t>techninį darbo</w:t>
      </w:r>
      <w:r w:rsidR="006F6D68" w:rsidRPr="00364C74">
        <w:t xml:space="preserve"> projektą (toliau – Projektą), Sutar</w:t>
      </w:r>
      <w:r w:rsidR="0026208B">
        <w:t>tį, Šalys susitaria, kad tokie D</w:t>
      </w:r>
      <w:r w:rsidR="006F6D68" w:rsidRPr="00364C74">
        <w:t>a</w:t>
      </w:r>
      <w:r w:rsidR="0026208B">
        <w:t>rbai nebus laikomi papildomais D</w:t>
      </w:r>
      <w:r w:rsidR="006F6D68" w:rsidRPr="00364C74">
        <w:t>arbais ir už juos papildomai nebus sumokama. Bet kokie Užsakovo darbuotojų ar kitų įgaliotų asmenų pareiškimai, nurodymai, įrašai pasitarimų</w:t>
      </w:r>
      <w:r w:rsidR="0008315C">
        <w:t xml:space="preserve"> </w:t>
      </w:r>
      <w:r w:rsidR="006F6D68" w:rsidRPr="00364C74">
        <w:t>protokoluose nėra laikom</w:t>
      </w:r>
      <w:r w:rsidR="0026208B">
        <w:t>i Užsakovo pritarimu papildomų D</w:t>
      </w:r>
      <w:r w:rsidR="006F6D68" w:rsidRPr="00364C74">
        <w:t>arbų įsigijimui. Tinkamas</w:t>
      </w:r>
      <w:r w:rsidR="0026208B">
        <w:t xml:space="preserve"> Užsakovo pritarimas papildomų D</w:t>
      </w:r>
      <w:r w:rsidR="006F6D68" w:rsidRPr="00364C74">
        <w:t>arbų įsigijimui yra tik papildomas susitarimas dėl Sutarties pakeitimo.</w:t>
      </w:r>
    </w:p>
    <w:p w14:paraId="138F90B6" w14:textId="4E01AAE8" w:rsidR="006F6D68" w:rsidRPr="00364C74" w:rsidRDefault="00364C74" w:rsidP="00364C74">
      <w:pPr>
        <w:shd w:val="clear" w:color="auto" w:fill="FFFFFF"/>
        <w:ind w:right="58" w:firstLine="567"/>
        <w:jc w:val="both"/>
      </w:pPr>
      <w:r>
        <w:t xml:space="preserve">3.6. </w:t>
      </w:r>
      <w:r w:rsidR="006F6D68" w:rsidRPr="00364C74">
        <w:rPr>
          <w:color w:val="000000" w:themeColor="text1"/>
        </w:rPr>
        <w:t>Jei dėl nenumatytų, nuo Šalių nepriklausančių apl</w:t>
      </w:r>
      <w:r w:rsidR="0026208B">
        <w:rPr>
          <w:color w:val="000000" w:themeColor="text1"/>
        </w:rPr>
        <w:t>inkybių, racionaliai naudojant D</w:t>
      </w:r>
      <w:r w:rsidR="006F6D68" w:rsidRPr="00364C74">
        <w:rPr>
          <w:color w:val="000000" w:themeColor="text1"/>
        </w:rPr>
        <w:t>arbų vykdymui skirtas lėš</w:t>
      </w:r>
      <w:r w:rsidR="0026208B">
        <w:rPr>
          <w:color w:val="000000" w:themeColor="text1"/>
        </w:rPr>
        <w:t>as, Sutartyje numatytą atskirą D</w:t>
      </w:r>
      <w:r w:rsidR="006F6D68" w:rsidRPr="00364C74">
        <w:rPr>
          <w:color w:val="000000" w:themeColor="text1"/>
        </w:rPr>
        <w:t>arbą (</w:t>
      </w:r>
      <w:r w:rsidR="0026208B">
        <w:rPr>
          <w:color w:val="000000" w:themeColor="text1"/>
        </w:rPr>
        <w:t>ar jo dalį) būtina keisti kitu D</w:t>
      </w:r>
      <w:r w:rsidR="006F6D68" w:rsidRPr="00364C74">
        <w:rPr>
          <w:color w:val="000000" w:themeColor="text1"/>
        </w:rPr>
        <w:t xml:space="preserve">arbu, raštu pagrindžiamos aplinkybės, </w:t>
      </w:r>
      <w:r w:rsidR="0026208B">
        <w:rPr>
          <w:color w:val="000000" w:themeColor="text1"/>
        </w:rPr>
        <w:t>sąlygojančios būtinybę atlikti D</w:t>
      </w:r>
      <w:r w:rsidR="006F6D68" w:rsidRPr="00364C74">
        <w:rPr>
          <w:color w:val="000000" w:themeColor="text1"/>
        </w:rPr>
        <w:t xml:space="preserve">arbų pakeitimus, Rangovas pateikia </w:t>
      </w:r>
      <w:r w:rsidR="0026208B">
        <w:rPr>
          <w:color w:val="000000" w:themeColor="text1"/>
        </w:rPr>
        <w:lastRenderedPageBreak/>
        <w:t>nevykdytinų D</w:t>
      </w:r>
      <w:r w:rsidR="006F6D68" w:rsidRPr="00364C74">
        <w:rPr>
          <w:color w:val="000000" w:themeColor="text1"/>
        </w:rPr>
        <w:t>arbų lokalinę sąma</w:t>
      </w:r>
      <w:r w:rsidR="0026208B">
        <w:rPr>
          <w:color w:val="000000" w:themeColor="text1"/>
        </w:rPr>
        <w:t>tą, kurioje nurodo nevykdytinų D</w:t>
      </w:r>
      <w:r w:rsidR="006F6D68" w:rsidRPr="00364C74">
        <w:rPr>
          <w:color w:val="000000" w:themeColor="text1"/>
        </w:rPr>
        <w:t xml:space="preserve">arbų kainas, bei </w:t>
      </w:r>
      <w:r w:rsidR="0026208B">
        <w:t>papildomus Darbus, t. y. vietoje nevykdomų Darbų siūlomų atlikti D</w:t>
      </w:r>
      <w:r w:rsidR="006F6D68" w:rsidRPr="00364C74">
        <w:t>arbų lokalinę sąmatą. Darbų keitimas įforminamas raštišku papildomu susitarimu.</w:t>
      </w:r>
    </w:p>
    <w:p w14:paraId="05AF3EF5" w14:textId="64297012"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208B">
        <w:t>ei D</w:t>
      </w:r>
      <w:r w:rsidR="006F6D68" w:rsidRPr="00364C74">
        <w:t>arbų vykdymo</w:t>
      </w:r>
      <w:r w:rsidR="0026208B">
        <w:t xml:space="preserve"> eigoje paaiškėja, kad atskirų D</w:t>
      </w:r>
      <w:r w:rsidR="006F6D68" w:rsidRPr="00364C74">
        <w:t>arbų atlikimas nereikalingas ar neįmanomas arba dėl neatitikimų Projekte ir (arba) kit</w:t>
      </w:r>
      <w:r w:rsidR="0026208B">
        <w:t>ų objektyvių priežasčių, tokių D</w:t>
      </w:r>
      <w:r w:rsidR="006F6D68" w:rsidRPr="00364C74">
        <w:t>arbų atsisakymo būtinumas turi būti pagrįstas dokumentais, nurodant priežastis ir raštu suderintas s</w:t>
      </w:r>
      <w:r w:rsidR="0026208B">
        <w:t>u Užsakovu, surašant nevykdomų Darbų aktą. Surašius nevykdomų D</w:t>
      </w:r>
      <w:r w:rsidR="006F6D68" w:rsidRPr="00364C74">
        <w:t>arbų aktą, Užsakovas ir Rangovas taip pat sudaro papildomą susitarimą</w:t>
      </w:r>
      <w:r w:rsidR="0026208B">
        <w:t xml:space="preserve"> prie Sutarties dėl atsisakomų D</w:t>
      </w:r>
      <w:r w:rsidR="006F6D68" w:rsidRPr="00364C74">
        <w:t>arbų (nurodant jų vertę) bei Sutarties kainos patikslinimo (sumažinimo), atsisakiu</w:t>
      </w:r>
      <w:r w:rsidR="0026208B">
        <w:t>s tam tikrų Sutartyje numatytų D</w:t>
      </w:r>
      <w:r w:rsidR="006F6D68" w:rsidRPr="00364C74">
        <w:t>arbų.</w:t>
      </w:r>
    </w:p>
    <w:p w14:paraId="783507E8" w14:textId="07C7A48E"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w:t>
      </w:r>
      <w:r w:rsidR="0026208B">
        <w:t>akomų arba įsigyjamų papildomų D</w:t>
      </w:r>
      <w:r w:rsidR="006F6D68" w:rsidRPr="00364C74">
        <w:t>arbų kainas pagal kiekio (apimties) keitimo sąlygas, taikant žemiau nurodytus būdus prioritetine tvarka, t. y. tik nesant galimybės taikyti aukščiau esantį būdą, gali būti taikomas žemiau esantis būdas:</w:t>
      </w:r>
    </w:p>
    <w:p w14:paraId="7F5C6240" w14:textId="29FECFE3"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w:t>
      </w:r>
      <w:r w:rsidR="0026208B">
        <w:t>to Projekto sąmatose nurodytus D</w:t>
      </w:r>
      <w:r w:rsidR="006F6D68" w:rsidRPr="00537A9F">
        <w:t>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77777777"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6AB0904B" w:rsidR="00537A9F" w:rsidRDefault="00537A9F" w:rsidP="00537A9F">
      <w:pPr>
        <w:widowControl w:val="0"/>
        <w:tabs>
          <w:tab w:val="left" w:pos="851"/>
          <w:tab w:val="left" w:pos="1134"/>
          <w:tab w:val="left" w:pos="2410"/>
        </w:tabs>
        <w:ind w:firstLine="567"/>
        <w:jc w:val="both"/>
      </w:pPr>
      <w:r>
        <w:t xml:space="preserve">3.8.4. </w:t>
      </w:r>
      <w:r w:rsidR="00FA0FEA">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FA0FEA">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19732B96"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FA0FEA">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FA0FEA">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354CED8C" w:rsidR="001D4109" w:rsidRDefault="001D4109" w:rsidP="001D4109">
      <w:pPr>
        <w:pStyle w:val="Sraopastraipa"/>
        <w:widowControl w:val="0"/>
        <w:tabs>
          <w:tab w:val="left" w:pos="851"/>
          <w:tab w:val="left" w:pos="1134"/>
          <w:tab w:val="left" w:pos="1701"/>
        </w:tabs>
        <w:ind w:left="0" w:firstLine="567"/>
        <w:jc w:val="both"/>
        <w:rPr>
          <w:bCs/>
          <w:sz w:val="24"/>
          <w:szCs w:val="24"/>
        </w:rPr>
      </w:pPr>
      <w:bookmarkStart w:id="0" w:name="_Hlk155959651"/>
      <w:r>
        <w:rPr>
          <w:bCs/>
          <w:sz w:val="24"/>
          <w:szCs w:val="24"/>
        </w:rPr>
        <w:t xml:space="preserve">4. </w:t>
      </w:r>
      <w:r w:rsidR="000329AE" w:rsidRPr="005B38D1">
        <w:rPr>
          <w:bCs/>
          <w:sz w:val="24"/>
          <w:szCs w:val="24"/>
        </w:rPr>
        <w:t>Projektas turi būti parengtas</w:t>
      </w:r>
      <w:r w:rsidR="00B940BC">
        <w:rPr>
          <w:bCs/>
          <w:sz w:val="24"/>
          <w:szCs w:val="24"/>
        </w:rPr>
        <w:t xml:space="preserve"> ir suderintas su Užsakovu</w:t>
      </w:r>
      <w:r w:rsidR="000329AE" w:rsidRPr="005B38D1">
        <w:rPr>
          <w:bCs/>
          <w:sz w:val="24"/>
          <w:szCs w:val="24"/>
        </w:rPr>
        <w:t xml:space="preserve"> ne vėliau kaip per </w:t>
      </w:r>
      <w:r w:rsidR="00ED3E30">
        <w:rPr>
          <w:bCs/>
          <w:sz w:val="24"/>
          <w:szCs w:val="24"/>
        </w:rPr>
        <w:t>6</w:t>
      </w:r>
      <w:r w:rsidR="00B940BC">
        <w:rPr>
          <w:bCs/>
          <w:sz w:val="24"/>
          <w:szCs w:val="24"/>
        </w:rPr>
        <w:t xml:space="preserve"> (</w:t>
      </w:r>
      <w:r w:rsidR="00ED3E30">
        <w:rPr>
          <w:bCs/>
          <w:sz w:val="24"/>
          <w:szCs w:val="24"/>
        </w:rPr>
        <w:t>šešis</w:t>
      </w:r>
      <w:r w:rsidR="00B940BC">
        <w:rPr>
          <w:bCs/>
          <w:sz w:val="24"/>
          <w:szCs w:val="24"/>
        </w:rPr>
        <w:t>)</w:t>
      </w:r>
      <w:r w:rsidR="000329AE" w:rsidRPr="005B38D1">
        <w:rPr>
          <w:bCs/>
          <w:sz w:val="24"/>
          <w:szCs w:val="24"/>
        </w:rPr>
        <w:t xml:space="preserve"> mėn. nuo Sutarties įsigaliojimo dienos</w:t>
      </w:r>
      <w:r w:rsidR="00D657C2">
        <w:rPr>
          <w:bCs/>
          <w:sz w:val="24"/>
          <w:szCs w:val="24"/>
        </w:rPr>
        <w:t>.</w:t>
      </w:r>
      <w:r w:rsidR="00953EB9">
        <w:rPr>
          <w:bCs/>
          <w:sz w:val="24"/>
          <w:szCs w:val="24"/>
        </w:rPr>
        <w:t xml:space="preserve"> </w:t>
      </w:r>
    </w:p>
    <w:p w14:paraId="432504FF" w14:textId="7A2C16FB" w:rsidR="001D4109"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D657C2">
        <w:rPr>
          <w:bCs/>
          <w:sz w:val="24"/>
          <w:szCs w:val="24"/>
        </w:rPr>
        <w:t>D</w:t>
      </w:r>
      <w:r w:rsidR="00D657C2" w:rsidRPr="005B38D1">
        <w:rPr>
          <w:sz w:val="24"/>
          <w:szCs w:val="24"/>
        </w:rPr>
        <w:t xml:space="preserve">arbai turi būti atlikti ne vėliau kaip per </w:t>
      </w:r>
      <w:r w:rsidR="007760E7">
        <w:rPr>
          <w:sz w:val="24"/>
          <w:szCs w:val="24"/>
        </w:rPr>
        <w:t>3</w:t>
      </w:r>
      <w:r w:rsidR="00D657C2" w:rsidRPr="00C718CB">
        <w:rPr>
          <w:sz w:val="24"/>
          <w:szCs w:val="24"/>
        </w:rPr>
        <w:t xml:space="preserve"> (</w:t>
      </w:r>
      <w:r w:rsidR="007760E7">
        <w:rPr>
          <w:sz w:val="24"/>
          <w:szCs w:val="24"/>
        </w:rPr>
        <w:t>tris</w:t>
      </w:r>
      <w:r w:rsidR="00D657C2" w:rsidRPr="00C718CB">
        <w:rPr>
          <w:sz w:val="24"/>
          <w:szCs w:val="24"/>
        </w:rPr>
        <w:t xml:space="preserve">) mėnesius </w:t>
      </w:r>
      <w:r w:rsidR="005A15B4">
        <w:rPr>
          <w:sz w:val="24"/>
          <w:szCs w:val="24"/>
        </w:rPr>
        <w:t>nuo parengto Projekto priėmimo-perdavimo akto pasirašymo dienos</w:t>
      </w:r>
      <w:r w:rsidR="00D657C2">
        <w:rPr>
          <w:bCs/>
          <w:sz w:val="24"/>
          <w:szCs w:val="24"/>
        </w:rPr>
        <w:t>.</w:t>
      </w:r>
    </w:p>
    <w:p w14:paraId="20863274" w14:textId="35F82A48" w:rsidR="000731CE" w:rsidRPr="00AA624A" w:rsidRDefault="00F77039" w:rsidP="00AA624A">
      <w:pPr>
        <w:pStyle w:val="Sraopastraipa"/>
        <w:tabs>
          <w:tab w:val="left" w:pos="851"/>
          <w:tab w:val="left" w:pos="1134"/>
        </w:tabs>
        <w:ind w:left="0" w:firstLine="567"/>
        <w:jc w:val="both"/>
        <w:rPr>
          <w:sz w:val="24"/>
          <w:szCs w:val="24"/>
        </w:rPr>
      </w:pPr>
      <w:r w:rsidRPr="00AA624A">
        <w:rPr>
          <w:sz w:val="24"/>
          <w:szCs w:val="24"/>
        </w:rPr>
        <w:t xml:space="preserve"> </w:t>
      </w:r>
      <w:bookmarkEnd w:id="0"/>
    </w:p>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65E81DA4" w:rsidR="001D4109" w:rsidRDefault="00E4010F" w:rsidP="00ED3E30">
      <w:pPr>
        <w:ind w:firstLine="567"/>
        <w:jc w:val="both"/>
      </w:pPr>
      <w:r>
        <w:t>6</w:t>
      </w:r>
      <w:r w:rsidR="001D4109">
        <w:t xml:space="preserve">. </w:t>
      </w:r>
      <w:r w:rsidRPr="00D4446A">
        <w:t xml:space="preserve">Užsakovas už faktiškai suteiktas paslaugas apmoka </w:t>
      </w:r>
      <w:r w:rsidRPr="00EC2594">
        <w:t xml:space="preserve">per </w:t>
      </w:r>
      <w:r>
        <w:t>60</w:t>
      </w:r>
      <w:r w:rsidRPr="00EC2594">
        <w:t xml:space="preserve"> kalendorinių dienų </w:t>
      </w:r>
      <w:r w:rsidR="005A15B4">
        <w:t>Rangovui</w:t>
      </w:r>
      <w:r w:rsidRPr="00D4446A">
        <w:t xml:space="preserve"> pateikus parengtus dokumentus, perdavimo – priėmi</w:t>
      </w:r>
      <w:r>
        <w:t>mo aktus ir sąskaitą – faktūrą. Vėluojat finansavimui iš trečiųjų šalių</w:t>
      </w:r>
      <w:r w:rsidR="00ED3E30">
        <w:t>, Užsakovas delspinigių nemoka.</w:t>
      </w:r>
    </w:p>
    <w:p w14:paraId="3FA98218" w14:textId="75554FE7" w:rsidR="001D4109" w:rsidRDefault="00E4010F"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181D2FA7" w:rsidR="001D4109" w:rsidRDefault="00E4010F"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00AA624A" w:rsidRPr="001D4109">
        <w:rPr>
          <w:rFonts w:eastAsiaTheme="minorHAnsi"/>
          <w:sz w:val="24"/>
          <w:szCs w:val="24"/>
        </w:rPr>
        <w:lastRenderedPageBreak/>
        <w:t>teikiamos Rangovo pasirinktomis elektroninėmis priemonėmis. Europos elektroninių sąskaitų faktūrų standarto neatitinkančios elektroninės sąskaitos faktūros teikiamos tik naudojantis informacinės sistemos „SABIS“ priemonėmis  (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1C1140DA" w:rsidR="001D4109" w:rsidRDefault="00E4010F"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00F77039"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3BD4247E" w:rsidR="00F77039" w:rsidRPr="001D4109" w:rsidRDefault="001D4109"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w:t>
      </w:r>
      <w:r w:rsidR="00E4010F">
        <w:rPr>
          <w:bCs/>
          <w:sz w:val="24"/>
          <w:szCs w:val="24"/>
        </w:rPr>
        <w:t>0</w:t>
      </w:r>
      <w:r>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1045B07" w:rsidR="001D4109" w:rsidRDefault="001D4109" w:rsidP="001D4109">
      <w:pPr>
        <w:pStyle w:val="Sraopastraipa"/>
        <w:widowControl w:val="0"/>
        <w:ind w:left="567"/>
        <w:jc w:val="both"/>
        <w:rPr>
          <w:b/>
          <w:color w:val="000000"/>
          <w:sz w:val="24"/>
          <w:szCs w:val="24"/>
        </w:rPr>
      </w:pPr>
      <w:r>
        <w:rPr>
          <w:b/>
          <w:color w:val="000000"/>
          <w:sz w:val="24"/>
          <w:szCs w:val="24"/>
        </w:rPr>
        <w:t>1</w:t>
      </w:r>
      <w:r w:rsidR="00E4010F">
        <w:rPr>
          <w:b/>
          <w:color w:val="000000"/>
          <w:sz w:val="24"/>
          <w:szCs w:val="24"/>
        </w:rPr>
        <w:t>1</w:t>
      </w:r>
      <w:r>
        <w:rPr>
          <w:b/>
          <w:color w:val="000000"/>
          <w:sz w:val="24"/>
          <w:szCs w:val="24"/>
        </w:rPr>
        <w:t xml:space="preserve">. </w:t>
      </w:r>
      <w:r w:rsidR="00F77039" w:rsidRPr="00A02252">
        <w:rPr>
          <w:b/>
          <w:color w:val="000000"/>
          <w:sz w:val="24"/>
          <w:szCs w:val="24"/>
        </w:rPr>
        <w:t>Užsakovas įsipareigoja:</w:t>
      </w:r>
    </w:p>
    <w:p w14:paraId="48236B9B" w14:textId="02E75BD4" w:rsidR="001D4109" w:rsidRDefault="001D4109" w:rsidP="001D4109">
      <w:pPr>
        <w:pStyle w:val="Sraopastraipa"/>
        <w:widowControl w:val="0"/>
        <w:ind w:left="0" w:firstLine="567"/>
        <w:jc w:val="both"/>
        <w:rPr>
          <w:color w:val="000000"/>
          <w:sz w:val="24"/>
          <w:szCs w:val="24"/>
        </w:rPr>
      </w:pPr>
      <w:r w:rsidRPr="001D4109">
        <w:rPr>
          <w:bCs/>
          <w:color w:val="000000"/>
          <w:sz w:val="24"/>
          <w:szCs w:val="24"/>
        </w:rPr>
        <w:t>1</w:t>
      </w:r>
      <w:r w:rsidR="00E4010F">
        <w:rPr>
          <w:bCs/>
          <w:color w:val="000000"/>
          <w:sz w:val="24"/>
          <w:szCs w:val="24"/>
        </w:rPr>
        <w:t>1</w:t>
      </w:r>
      <w:r w:rsidRPr="001D4109">
        <w:rPr>
          <w:bCs/>
          <w:color w:val="000000"/>
          <w:sz w:val="24"/>
          <w:szCs w:val="24"/>
        </w:rPr>
        <w:t>.1.</w:t>
      </w:r>
      <w:r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7E4E3E3E" w:rsidR="001D4109" w:rsidRDefault="001D4109" w:rsidP="001D4109">
      <w:pPr>
        <w:pStyle w:val="Sraopastraipa"/>
        <w:widowControl w:val="0"/>
        <w:ind w:left="0" w:firstLine="567"/>
        <w:jc w:val="both"/>
        <w:rPr>
          <w:sz w:val="24"/>
          <w:szCs w:val="24"/>
        </w:rPr>
      </w:pPr>
      <w:r>
        <w:rPr>
          <w:color w:val="000000"/>
          <w:sz w:val="24"/>
          <w:szCs w:val="24"/>
        </w:rPr>
        <w:t>1</w:t>
      </w:r>
      <w:r w:rsidR="00E4010F">
        <w:rPr>
          <w:color w:val="000000"/>
          <w:sz w:val="24"/>
          <w:szCs w:val="24"/>
        </w:rPr>
        <w:t>1</w:t>
      </w:r>
      <w:r>
        <w:rPr>
          <w:color w:val="000000"/>
          <w:sz w:val="24"/>
          <w:szCs w:val="24"/>
        </w:rPr>
        <w:t xml:space="preserve">.2. </w:t>
      </w:r>
      <w:r w:rsidR="00FA0FEA">
        <w:rPr>
          <w:sz w:val="24"/>
          <w:szCs w:val="24"/>
        </w:rPr>
        <w:t>priimti ir įvertinti atliktus D</w:t>
      </w:r>
      <w:r w:rsidR="00FB4DBC" w:rsidRPr="001D4109">
        <w:rPr>
          <w:sz w:val="24"/>
          <w:szCs w:val="24"/>
        </w:rPr>
        <w:t>ar</w:t>
      </w:r>
      <w:r w:rsidR="00FA0FEA">
        <w:rPr>
          <w:sz w:val="24"/>
          <w:szCs w:val="24"/>
        </w:rPr>
        <w:t>bus bei pranešti Rangovui apie D</w:t>
      </w:r>
      <w:r w:rsidR="00FB4DBC" w:rsidRPr="001D4109">
        <w:rPr>
          <w:sz w:val="24"/>
          <w:szCs w:val="24"/>
        </w:rPr>
        <w:t>arbų priėmimą arba atsisakymą priimti, arba apie reikalavimą ištaisyti</w:t>
      </w:r>
      <w:r w:rsidR="0026208B">
        <w:rPr>
          <w:sz w:val="24"/>
          <w:szCs w:val="24"/>
        </w:rPr>
        <w:t xml:space="preserve"> D</w:t>
      </w:r>
      <w:r w:rsidR="00FB4DBC" w:rsidRPr="001D4109">
        <w:rPr>
          <w:sz w:val="24"/>
          <w:szCs w:val="24"/>
        </w:rPr>
        <w:t>arbų vykdymo</w:t>
      </w:r>
      <w:r w:rsidR="0026208B">
        <w:rPr>
          <w:sz w:val="24"/>
          <w:szCs w:val="24"/>
        </w:rPr>
        <w:t xml:space="preserve"> metu nustatytus defektus, kad D</w:t>
      </w:r>
      <w:r w:rsidR="00FB4DBC" w:rsidRPr="001D4109">
        <w:rPr>
          <w:sz w:val="24"/>
          <w:szCs w:val="24"/>
        </w:rPr>
        <w:t>arbai atitiktų Sutartyje numatytus Rangovo įsipareigojimus</w:t>
      </w:r>
      <w:r w:rsidR="00AF6C4B" w:rsidRPr="001D4109">
        <w:rPr>
          <w:sz w:val="24"/>
          <w:szCs w:val="24"/>
        </w:rPr>
        <w:t xml:space="preserve">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67976B4E" w:rsidR="001D4109" w:rsidRDefault="001D4109" w:rsidP="001D4109">
      <w:pPr>
        <w:pStyle w:val="Sraopastraipa"/>
        <w:widowControl w:val="0"/>
        <w:ind w:left="0" w:firstLine="567"/>
        <w:jc w:val="both"/>
        <w:rPr>
          <w:sz w:val="24"/>
          <w:szCs w:val="24"/>
        </w:rPr>
      </w:pPr>
      <w:r>
        <w:rPr>
          <w:sz w:val="24"/>
          <w:szCs w:val="24"/>
        </w:rPr>
        <w:t>1</w:t>
      </w:r>
      <w:r w:rsidR="00E4010F">
        <w:rPr>
          <w:sz w:val="24"/>
          <w:szCs w:val="24"/>
        </w:rPr>
        <w:t>1</w:t>
      </w:r>
      <w:r>
        <w:rPr>
          <w:sz w:val="24"/>
          <w:szCs w:val="24"/>
        </w:rPr>
        <w:t xml:space="preserve">.3. </w:t>
      </w:r>
      <w:r w:rsidR="00FB4DBC" w:rsidRPr="001D4109">
        <w:rPr>
          <w:sz w:val="24"/>
          <w:szCs w:val="24"/>
        </w:rPr>
        <w:t>sumokėti</w:t>
      </w:r>
      <w:r w:rsidR="0026208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4C6D4752" w:rsidR="001D4109" w:rsidRDefault="001D4109" w:rsidP="001D4109">
      <w:pPr>
        <w:pStyle w:val="Sraopastraipa"/>
        <w:widowControl w:val="0"/>
        <w:ind w:left="0" w:firstLine="567"/>
        <w:jc w:val="both"/>
        <w:rPr>
          <w:color w:val="000000"/>
          <w:sz w:val="24"/>
          <w:szCs w:val="24"/>
        </w:rPr>
      </w:pPr>
      <w:r w:rsidRPr="001D4109">
        <w:rPr>
          <w:b/>
          <w:bCs/>
          <w:sz w:val="24"/>
          <w:szCs w:val="24"/>
        </w:rPr>
        <w:t>1</w:t>
      </w:r>
      <w:r w:rsidR="00E4010F">
        <w:rPr>
          <w:b/>
          <w:bCs/>
          <w:sz w:val="24"/>
          <w:szCs w:val="24"/>
        </w:rPr>
        <w:t>2</w:t>
      </w:r>
      <w:r w:rsidRPr="001D4109">
        <w:rPr>
          <w:b/>
          <w:bCs/>
          <w:sz w:val="24"/>
          <w:szCs w:val="24"/>
        </w:rPr>
        <w:t>.</w:t>
      </w:r>
      <w:r>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4219BBF9" w:rsidR="001D4109" w:rsidRDefault="001D4109" w:rsidP="001D4109">
      <w:pPr>
        <w:pStyle w:val="Sraopastraipa"/>
        <w:widowControl w:val="0"/>
        <w:ind w:left="0" w:firstLine="567"/>
        <w:jc w:val="both"/>
        <w:rPr>
          <w:sz w:val="24"/>
          <w:szCs w:val="24"/>
        </w:rPr>
      </w:pPr>
      <w:r>
        <w:rPr>
          <w:color w:val="000000"/>
          <w:sz w:val="24"/>
          <w:szCs w:val="24"/>
        </w:rPr>
        <w:t>1</w:t>
      </w:r>
      <w:r w:rsidR="00E4010F">
        <w:rPr>
          <w:color w:val="000000"/>
          <w:sz w:val="24"/>
          <w:szCs w:val="24"/>
        </w:rPr>
        <w:t>2</w:t>
      </w:r>
      <w:r>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208B">
        <w:rPr>
          <w:sz w:val="24"/>
          <w:szCs w:val="24"/>
        </w:rPr>
        <w:t>0 proc. D</w:t>
      </w:r>
      <w:r w:rsidR="00F77039" w:rsidRPr="001D4109">
        <w:rPr>
          <w:sz w:val="24"/>
          <w:szCs w:val="24"/>
        </w:rPr>
        <w:t>arbų, kai jie tapo Užsakovui nebereikalingi (t. y. atsisakyti, vietoje jų neįsigyjant kitų darbų). Tokiu atveju Užsakovas raštu informuoja R</w:t>
      </w:r>
      <w:r w:rsidR="0026208B">
        <w:rPr>
          <w:sz w:val="24"/>
          <w:szCs w:val="24"/>
        </w:rPr>
        <w:t>angovą apie atsisakomus D</w:t>
      </w:r>
      <w:r w:rsidR="00F77039" w:rsidRPr="001D4109">
        <w:rPr>
          <w:sz w:val="24"/>
          <w:szCs w:val="24"/>
        </w:rPr>
        <w:t>arbus ir jų procentą;</w:t>
      </w:r>
    </w:p>
    <w:p w14:paraId="395A4D09" w14:textId="56AB93C4" w:rsidR="001D4109" w:rsidRDefault="001D4109" w:rsidP="001D4109">
      <w:pPr>
        <w:pStyle w:val="Sraopastraipa"/>
        <w:widowControl w:val="0"/>
        <w:ind w:left="0" w:firstLine="567"/>
        <w:jc w:val="both"/>
        <w:rPr>
          <w:sz w:val="24"/>
          <w:szCs w:val="24"/>
        </w:rPr>
      </w:pPr>
      <w:r>
        <w:rPr>
          <w:sz w:val="24"/>
          <w:szCs w:val="24"/>
        </w:rPr>
        <w:t>1</w:t>
      </w:r>
      <w:r w:rsidR="00E4010F">
        <w:rPr>
          <w:sz w:val="24"/>
          <w:szCs w:val="24"/>
        </w:rPr>
        <w:t>2</w:t>
      </w:r>
      <w:r>
        <w:rPr>
          <w:sz w:val="24"/>
          <w:szCs w:val="24"/>
        </w:rPr>
        <w:t xml:space="preserve">.2. </w:t>
      </w:r>
      <w:r w:rsidR="00F77039" w:rsidRPr="001D4109">
        <w:rPr>
          <w:sz w:val="24"/>
          <w:szCs w:val="24"/>
        </w:rPr>
        <w:t xml:space="preserve">kontroliuoti </w:t>
      </w:r>
      <w:r w:rsidR="00750485" w:rsidRPr="001D4109">
        <w:rPr>
          <w:sz w:val="24"/>
          <w:szCs w:val="24"/>
        </w:rPr>
        <w:t>ir prižiūrėti, a</w:t>
      </w:r>
      <w:r w:rsidR="0026208B">
        <w:rPr>
          <w:sz w:val="24"/>
          <w:szCs w:val="24"/>
        </w:rPr>
        <w:t>r teikiamų paslaugų, atliekamų D</w:t>
      </w:r>
      <w:r w:rsidR="00750485" w:rsidRPr="001D4109">
        <w:rPr>
          <w:sz w:val="24"/>
          <w:szCs w:val="24"/>
        </w:rPr>
        <w:t>arbų atlikimo eiga, kiekiai, kaina, medžiagų kokybė atitinka Sutarties reikalavim</w:t>
      </w:r>
      <w:r w:rsidR="0026208B">
        <w:rPr>
          <w:sz w:val="24"/>
          <w:szCs w:val="24"/>
        </w:rPr>
        <w:t>us, pareikšti reikalavimus dėl D</w:t>
      </w:r>
      <w:r w:rsidR="00750485" w:rsidRPr="001D4109">
        <w:rPr>
          <w:sz w:val="24"/>
          <w:szCs w:val="24"/>
        </w:rPr>
        <w:t>arbų atlikimo rezultato trūkumų, kurie buvo nustatyti per garantinį terminą;</w:t>
      </w:r>
    </w:p>
    <w:p w14:paraId="0A11DE8E" w14:textId="3F762040" w:rsidR="001D4109" w:rsidRDefault="001D4109" w:rsidP="001D4109">
      <w:pPr>
        <w:pStyle w:val="Sraopastraipa"/>
        <w:widowControl w:val="0"/>
        <w:ind w:left="0" w:firstLine="567"/>
        <w:jc w:val="both"/>
        <w:rPr>
          <w:color w:val="000000" w:themeColor="text1"/>
          <w:sz w:val="24"/>
          <w:szCs w:val="24"/>
        </w:rPr>
      </w:pPr>
      <w:r>
        <w:rPr>
          <w:sz w:val="24"/>
          <w:szCs w:val="24"/>
        </w:rPr>
        <w:t>1</w:t>
      </w:r>
      <w:r w:rsidR="00E4010F">
        <w:rPr>
          <w:sz w:val="24"/>
          <w:szCs w:val="24"/>
        </w:rPr>
        <w:t>2</w:t>
      </w:r>
      <w:r>
        <w:rPr>
          <w:sz w:val="24"/>
          <w:szCs w:val="24"/>
        </w:rPr>
        <w:t xml:space="preserve">.3. </w:t>
      </w:r>
      <w:r w:rsidR="00F77039" w:rsidRPr="001D4109">
        <w:rPr>
          <w:sz w:val="24"/>
          <w:szCs w:val="24"/>
        </w:rPr>
        <w:t xml:space="preserve">reikalauti, kad </w:t>
      </w:r>
      <w:r w:rsidR="0026208B">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208B">
        <w:rPr>
          <w:color w:val="000000" w:themeColor="text1"/>
          <w:sz w:val="24"/>
          <w:szCs w:val="24"/>
        </w:rPr>
        <w:t>nepriimti nekokybiškai atliktų D</w:t>
      </w:r>
      <w:r w:rsidR="00331A5F" w:rsidRPr="001D4109">
        <w:rPr>
          <w:color w:val="000000" w:themeColor="text1"/>
          <w:sz w:val="24"/>
          <w:szCs w:val="24"/>
        </w:rPr>
        <w:t xml:space="preserve">arbų ir </w:t>
      </w:r>
      <w:r w:rsidR="0026208B">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125E9379" w:rsidR="001D4109" w:rsidRDefault="001D4109" w:rsidP="001D4109">
      <w:pPr>
        <w:pStyle w:val="Sraopastraipa"/>
        <w:widowControl w:val="0"/>
        <w:ind w:left="0" w:firstLine="567"/>
        <w:jc w:val="both"/>
        <w:rPr>
          <w:sz w:val="24"/>
          <w:szCs w:val="24"/>
        </w:rPr>
      </w:pPr>
      <w:r>
        <w:rPr>
          <w:sz w:val="24"/>
          <w:szCs w:val="24"/>
        </w:rPr>
        <w:t>1</w:t>
      </w:r>
      <w:r w:rsidR="00E4010F">
        <w:rPr>
          <w:sz w:val="24"/>
          <w:szCs w:val="24"/>
        </w:rPr>
        <w:t>2</w:t>
      </w:r>
      <w:r w:rsidR="005A15B4">
        <w:rPr>
          <w:sz w:val="24"/>
          <w:szCs w:val="24"/>
        </w:rPr>
        <w:t>.4</w:t>
      </w:r>
      <w:r>
        <w:rPr>
          <w:sz w:val="24"/>
          <w:szCs w:val="24"/>
        </w:rPr>
        <w:t xml:space="preserve">. </w:t>
      </w:r>
      <w:r w:rsidR="00F77039" w:rsidRPr="001D4109">
        <w:rPr>
          <w:sz w:val="24"/>
          <w:szCs w:val="24"/>
        </w:rPr>
        <w:t>reikalauti, kad Rangovas s</w:t>
      </w:r>
      <w:r w:rsidR="0026208B">
        <w:rPr>
          <w:sz w:val="24"/>
          <w:szCs w:val="24"/>
        </w:rPr>
        <w:t>avo sąskaita pašalintų atliktų D</w:t>
      </w:r>
      <w:r w:rsidR="00F77039" w:rsidRPr="001D4109">
        <w:rPr>
          <w:sz w:val="24"/>
          <w:szCs w:val="24"/>
        </w:rPr>
        <w:t>arbų defektus, atsiradusius per garantinį laikotarpį;</w:t>
      </w:r>
    </w:p>
    <w:p w14:paraId="5EDBF31D" w14:textId="447530A5" w:rsidR="002432D4" w:rsidRDefault="001D4109" w:rsidP="002432D4">
      <w:pPr>
        <w:pStyle w:val="Sraopastraipa"/>
        <w:widowControl w:val="0"/>
        <w:ind w:left="0" w:firstLine="567"/>
        <w:jc w:val="both"/>
        <w:rPr>
          <w:sz w:val="24"/>
          <w:szCs w:val="24"/>
        </w:rPr>
      </w:pPr>
      <w:r>
        <w:rPr>
          <w:sz w:val="24"/>
          <w:szCs w:val="24"/>
        </w:rPr>
        <w:t>1</w:t>
      </w:r>
      <w:r w:rsidR="00E4010F">
        <w:rPr>
          <w:sz w:val="24"/>
          <w:szCs w:val="24"/>
        </w:rPr>
        <w:t>2</w:t>
      </w:r>
      <w:r w:rsidR="005A15B4">
        <w:rPr>
          <w:sz w:val="24"/>
          <w:szCs w:val="24"/>
        </w:rPr>
        <w:t>.5</w:t>
      </w:r>
      <w:r>
        <w:rPr>
          <w:sz w:val="24"/>
          <w:szCs w:val="24"/>
        </w:rPr>
        <w:t xml:space="preserve">. </w:t>
      </w:r>
      <w:r w:rsidR="00F77039" w:rsidRPr="001D4109">
        <w:rPr>
          <w:sz w:val="24"/>
          <w:szCs w:val="24"/>
        </w:rPr>
        <w:t xml:space="preserve">jei </w:t>
      </w:r>
      <w:r w:rsidR="0026208B">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24F145EE" w:rsidR="002432D4" w:rsidRDefault="002432D4" w:rsidP="002432D4">
      <w:pPr>
        <w:pStyle w:val="Sraopastraipa"/>
        <w:widowControl w:val="0"/>
        <w:ind w:left="0" w:firstLine="567"/>
        <w:jc w:val="both"/>
        <w:rPr>
          <w:sz w:val="24"/>
          <w:szCs w:val="24"/>
        </w:rPr>
      </w:pPr>
      <w:r>
        <w:rPr>
          <w:sz w:val="24"/>
          <w:szCs w:val="24"/>
        </w:rPr>
        <w:t>1</w:t>
      </w:r>
      <w:r w:rsidR="00E4010F">
        <w:rPr>
          <w:sz w:val="24"/>
          <w:szCs w:val="24"/>
        </w:rPr>
        <w:t>2</w:t>
      </w:r>
      <w:r w:rsidR="005A15B4">
        <w:rPr>
          <w:sz w:val="24"/>
          <w:szCs w:val="24"/>
        </w:rPr>
        <w:t>.6</w:t>
      </w:r>
      <w:r>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prievoles, atlikusio ko</w:t>
      </w:r>
      <w:r w:rsidR="0026208B">
        <w:rPr>
          <w:sz w:val="24"/>
          <w:szCs w:val="24"/>
        </w:rPr>
        <w:t>nkretų Darbą/p</w:t>
      </w:r>
      <w:r w:rsidR="00750485" w:rsidRPr="002432D4">
        <w:rPr>
          <w:sz w:val="24"/>
          <w:szCs w:val="24"/>
        </w:rPr>
        <w:t>aslaugas.</w:t>
      </w:r>
    </w:p>
    <w:p w14:paraId="361D9A2B" w14:textId="4ECAF57F" w:rsidR="00E4010F" w:rsidRDefault="002432D4" w:rsidP="00E4010F">
      <w:pPr>
        <w:pStyle w:val="Sraopastraipa"/>
        <w:widowControl w:val="0"/>
        <w:ind w:left="0" w:firstLine="567"/>
        <w:jc w:val="both"/>
        <w:rPr>
          <w:sz w:val="24"/>
          <w:szCs w:val="24"/>
        </w:rPr>
      </w:pPr>
      <w:r w:rsidRPr="002432D4">
        <w:rPr>
          <w:b/>
          <w:bCs/>
          <w:sz w:val="24"/>
          <w:szCs w:val="24"/>
        </w:rPr>
        <w:lastRenderedPageBreak/>
        <w:t>1</w:t>
      </w:r>
      <w:r w:rsidR="00662673">
        <w:rPr>
          <w:b/>
          <w:bCs/>
          <w:sz w:val="24"/>
          <w:szCs w:val="24"/>
        </w:rPr>
        <w:t>3</w:t>
      </w:r>
      <w:r w:rsidRPr="002432D4">
        <w:rPr>
          <w:b/>
          <w:bCs/>
          <w:sz w:val="24"/>
          <w:szCs w:val="24"/>
        </w:rPr>
        <w:t>.</w:t>
      </w:r>
      <w:r>
        <w:rPr>
          <w:sz w:val="24"/>
          <w:szCs w:val="24"/>
        </w:rPr>
        <w:t xml:space="preserve"> </w:t>
      </w:r>
      <w:r w:rsidR="00F77039" w:rsidRPr="002432D4">
        <w:rPr>
          <w:b/>
          <w:sz w:val="24"/>
          <w:szCs w:val="24"/>
        </w:rPr>
        <w:t>Rangovas įsipareigoja</w:t>
      </w:r>
      <w:r w:rsidR="00F77039" w:rsidRPr="002432D4">
        <w:rPr>
          <w:sz w:val="24"/>
          <w:szCs w:val="24"/>
        </w:rPr>
        <w:t>:</w:t>
      </w:r>
    </w:p>
    <w:p w14:paraId="7FE5F109" w14:textId="46ED364D" w:rsidR="00662673" w:rsidRPr="00657A2D" w:rsidRDefault="00662673" w:rsidP="00E4010F">
      <w:pPr>
        <w:pStyle w:val="Sraopastraipa"/>
        <w:widowControl w:val="0"/>
        <w:ind w:left="0" w:firstLine="567"/>
        <w:jc w:val="both"/>
        <w:rPr>
          <w:i/>
          <w:iCs/>
          <w:sz w:val="24"/>
          <w:szCs w:val="24"/>
        </w:rPr>
      </w:pPr>
      <w:r w:rsidRPr="00657A2D">
        <w:rPr>
          <w:i/>
          <w:iCs/>
          <w:sz w:val="24"/>
          <w:szCs w:val="24"/>
        </w:rPr>
        <w:t>13.1. vykdant projektavimo darbus:</w:t>
      </w:r>
    </w:p>
    <w:p w14:paraId="2AC31D5B" w14:textId="70C6AB23" w:rsidR="00662673" w:rsidRDefault="00662673" w:rsidP="00662673">
      <w:pPr>
        <w:pStyle w:val="Sraopastraipa"/>
        <w:widowControl w:val="0"/>
        <w:ind w:left="0" w:firstLine="567"/>
        <w:jc w:val="both"/>
        <w:rPr>
          <w:sz w:val="24"/>
          <w:szCs w:val="24"/>
        </w:rPr>
      </w:pPr>
      <w:r>
        <w:rPr>
          <w:sz w:val="24"/>
          <w:szCs w:val="24"/>
        </w:rPr>
        <w:t xml:space="preserve">13.1.1. </w:t>
      </w:r>
      <w:r w:rsidRPr="002432D4">
        <w:rPr>
          <w:sz w:val="24"/>
          <w:szCs w:val="24"/>
        </w:rPr>
        <w:t xml:space="preserve">parengti </w:t>
      </w:r>
      <w:r>
        <w:rPr>
          <w:sz w:val="24"/>
          <w:szCs w:val="24"/>
        </w:rPr>
        <w:t>p</w:t>
      </w:r>
      <w:r w:rsidRPr="002432D4">
        <w:rPr>
          <w:sz w:val="24"/>
          <w:szCs w:val="24"/>
        </w:rPr>
        <w:t xml:space="preserve">rojektą laikantis </w:t>
      </w:r>
      <w:r>
        <w:rPr>
          <w:sz w:val="24"/>
          <w:szCs w:val="24"/>
        </w:rPr>
        <w:t xml:space="preserve">Techninės projektavimo užduoties ir </w:t>
      </w:r>
      <w:r w:rsidRPr="002432D4">
        <w:rPr>
          <w:sz w:val="24"/>
          <w:szCs w:val="24"/>
        </w:rPr>
        <w:t>Techninės specifikacijos sąlygų (Sutarties 1 priedas), Lietuvos Respublikos statybos įstatymo, statybos normų ir taisyklių, statybos techninių reglamentų ir kt. reikalavimų;</w:t>
      </w:r>
    </w:p>
    <w:p w14:paraId="1A49F68A" w14:textId="725F9C34" w:rsidR="00662673" w:rsidRDefault="00662673" w:rsidP="00662673">
      <w:pPr>
        <w:pStyle w:val="Sraopastraipa"/>
        <w:widowControl w:val="0"/>
        <w:ind w:left="0" w:firstLine="567"/>
        <w:jc w:val="both"/>
        <w:rPr>
          <w:color w:val="000000" w:themeColor="text1"/>
          <w:sz w:val="24"/>
          <w:szCs w:val="24"/>
        </w:rPr>
      </w:pPr>
      <w:r>
        <w:rPr>
          <w:sz w:val="24"/>
          <w:szCs w:val="24"/>
        </w:rPr>
        <w:t xml:space="preserve">13.1.2. </w:t>
      </w:r>
      <w:r w:rsidRPr="002432D4">
        <w:rPr>
          <w:color w:val="000000" w:themeColor="text1"/>
          <w:sz w:val="24"/>
          <w:szCs w:val="24"/>
        </w:rPr>
        <w:t xml:space="preserve">pataisyti </w:t>
      </w:r>
      <w:r>
        <w:rPr>
          <w:color w:val="000000" w:themeColor="text1"/>
          <w:sz w:val="24"/>
          <w:szCs w:val="24"/>
        </w:rPr>
        <w:t>p</w:t>
      </w:r>
      <w:r w:rsidRPr="002432D4">
        <w:rPr>
          <w:color w:val="000000" w:themeColor="text1"/>
          <w:sz w:val="24"/>
          <w:szCs w:val="24"/>
        </w:rPr>
        <w:t>rojektą pagal Užsakovo pastabas, jei jos neprieštarauja norminiams statybos techniniams dokumentams ir norminiams statinio saugos ir paskirties dokumentams;</w:t>
      </w:r>
    </w:p>
    <w:p w14:paraId="2283D4BE" w14:textId="557D52A8" w:rsidR="00662673" w:rsidRDefault="00662673" w:rsidP="00662673">
      <w:pPr>
        <w:pStyle w:val="Sraopastraipa"/>
        <w:widowControl w:val="0"/>
        <w:ind w:left="0" w:firstLine="567"/>
        <w:jc w:val="both"/>
        <w:rPr>
          <w:color w:val="000000" w:themeColor="text1"/>
          <w:sz w:val="24"/>
          <w:szCs w:val="24"/>
        </w:rPr>
      </w:pPr>
      <w:r>
        <w:rPr>
          <w:color w:val="000000" w:themeColor="text1"/>
          <w:sz w:val="24"/>
          <w:szCs w:val="24"/>
        </w:rPr>
        <w:t xml:space="preserve">13.1.3. </w:t>
      </w:r>
      <w:r w:rsidRPr="002432D4">
        <w:rPr>
          <w:color w:val="000000" w:themeColor="text1"/>
          <w:sz w:val="24"/>
          <w:szCs w:val="24"/>
        </w:rPr>
        <w:t>pataisyti Projektą pagal subjektų, jų įgaliotų padalinių ar įstaigų, pagal kompetenciją tikrinančių projektus, pastabas be papildomo užmokesčio bei apmokėti ekspertizės išlaidas</w:t>
      </w:r>
      <w:r>
        <w:rPr>
          <w:color w:val="000000" w:themeColor="text1"/>
          <w:sz w:val="24"/>
          <w:szCs w:val="24"/>
        </w:rPr>
        <w:t xml:space="preserve"> (</w:t>
      </w:r>
      <w:r w:rsidRPr="002432D4">
        <w:rPr>
          <w:i/>
          <w:iCs/>
          <w:color w:val="000000" w:themeColor="text1"/>
          <w:sz w:val="24"/>
          <w:szCs w:val="24"/>
        </w:rPr>
        <w:t>jeigu ekspertizė atliekama</w:t>
      </w:r>
      <w:r>
        <w:rPr>
          <w:color w:val="000000" w:themeColor="text1"/>
          <w:sz w:val="24"/>
          <w:szCs w:val="24"/>
        </w:rPr>
        <w:t>)</w:t>
      </w:r>
      <w:r w:rsidRPr="002432D4">
        <w:rPr>
          <w:color w:val="000000" w:themeColor="text1"/>
          <w:sz w:val="24"/>
          <w:szCs w:val="24"/>
        </w:rPr>
        <w:t xml:space="preserve"> tuo atveju, kai Rangovo parengtas </w:t>
      </w:r>
      <w:r>
        <w:rPr>
          <w:color w:val="000000" w:themeColor="text1"/>
          <w:sz w:val="24"/>
          <w:szCs w:val="24"/>
        </w:rPr>
        <w:t>p</w:t>
      </w:r>
      <w:r w:rsidRPr="002432D4">
        <w:rPr>
          <w:color w:val="000000" w:themeColor="text1"/>
          <w:sz w:val="24"/>
          <w:szCs w:val="24"/>
        </w:rPr>
        <w:t xml:space="preserve">rojektas taisomas dėl klaidų </w:t>
      </w:r>
      <w:r>
        <w:rPr>
          <w:color w:val="000000" w:themeColor="text1"/>
          <w:sz w:val="24"/>
          <w:szCs w:val="24"/>
        </w:rPr>
        <w:t>p</w:t>
      </w:r>
      <w:r w:rsidRPr="002432D4">
        <w:rPr>
          <w:color w:val="000000" w:themeColor="text1"/>
          <w:sz w:val="24"/>
          <w:szCs w:val="24"/>
        </w:rPr>
        <w:t xml:space="preserve">rojekto </w:t>
      </w:r>
      <w:r w:rsidR="0026208B">
        <w:rPr>
          <w:color w:val="000000" w:themeColor="text1"/>
          <w:sz w:val="24"/>
          <w:szCs w:val="24"/>
        </w:rPr>
        <w:t>dokumentuose, kurios paaiškėjo D</w:t>
      </w:r>
      <w:r w:rsidRPr="002432D4">
        <w:rPr>
          <w:color w:val="000000" w:themeColor="text1"/>
          <w:sz w:val="24"/>
          <w:szCs w:val="24"/>
        </w:rPr>
        <w:t>arbų metu bei garantiniu laikotarpiu;</w:t>
      </w:r>
    </w:p>
    <w:p w14:paraId="368530E0" w14:textId="06447AA2" w:rsidR="00662673" w:rsidRDefault="00662673" w:rsidP="00662673">
      <w:pPr>
        <w:pStyle w:val="Sraopastraipa"/>
        <w:widowControl w:val="0"/>
        <w:ind w:left="0" w:firstLine="567"/>
        <w:jc w:val="both"/>
        <w:rPr>
          <w:sz w:val="24"/>
          <w:szCs w:val="24"/>
        </w:rPr>
      </w:pPr>
      <w:r>
        <w:rPr>
          <w:color w:val="000000" w:themeColor="text1"/>
          <w:sz w:val="24"/>
          <w:szCs w:val="24"/>
        </w:rPr>
        <w:t xml:space="preserve">13.1.4. </w:t>
      </w:r>
      <w:r w:rsidRPr="002432D4">
        <w:rPr>
          <w:sz w:val="24"/>
          <w:szCs w:val="24"/>
        </w:rPr>
        <w:t xml:space="preserve">užtikrinti, jog rengiant </w:t>
      </w:r>
      <w:r>
        <w:rPr>
          <w:sz w:val="24"/>
          <w:szCs w:val="24"/>
        </w:rPr>
        <w:t>p</w:t>
      </w:r>
      <w:r w:rsidRPr="002432D4">
        <w:rPr>
          <w:sz w:val="24"/>
          <w:szCs w:val="24"/>
        </w:rPr>
        <w:t>rojekto dokumentaciją (</w:t>
      </w:r>
      <w:r>
        <w:rPr>
          <w:sz w:val="24"/>
          <w:szCs w:val="24"/>
        </w:rPr>
        <w:t>p</w:t>
      </w:r>
      <w:r w:rsidRPr="002432D4">
        <w:rPr>
          <w:sz w:val="24"/>
          <w:szCs w:val="24"/>
        </w:rPr>
        <w:t>rojektą ir (ar) jo priedus, bei kitus dokumentus) nebus nurodytas konkretus modelis ar tiekimo šaltinis, konkretus procesas, būdingas konkretaus subjekto tiekiamoms prekėms, teiki</w:t>
      </w:r>
      <w:r w:rsidR="0026208B">
        <w:rPr>
          <w:sz w:val="24"/>
          <w:szCs w:val="24"/>
        </w:rPr>
        <w:t>amoms paslaugoms, atliekamiems D</w:t>
      </w:r>
      <w:r w:rsidRPr="002432D4">
        <w:rPr>
          <w:sz w:val="24"/>
          <w:szCs w:val="24"/>
        </w:rPr>
        <w:t>arbams ar prekių ženklas, patentas, tipai,</w:t>
      </w:r>
      <w:r>
        <w:rPr>
          <w:sz w:val="24"/>
          <w:szCs w:val="24"/>
        </w:rPr>
        <w:t xml:space="preserve"> protokolai,</w:t>
      </w:r>
      <w:r w:rsidRPr="002432D4">
        <w:rPr>
          <w:sz w:val="24"/>
          <w:szCs w:val="24"/>
        </w:rPr>
        <w:t xml:space="preserve"> konkreti kilmė ar gamyba, standartai, sertifikatai. Toks nurodymas yra leistinas tik tais atvejais, kai tam tikro objekto neįmanoma tiksliai ir suprantamai aprašyti ir apibūdinti – tokiu atveju prie nuorodos turi būti įrašoma „arba lygiavertis“. </w:t>
      </w:r>
    </w:p>
    <w:p w14:paraId="4938FB61" w14:textId="3AB1E32C" w:rsidR="00662673" w:rsidRDefault="00662673" w:rsidP="00662673">
      <w:pPr>
        <w:pStyle w:val="Sraopastraipa"/>
        <w:widowControl w:val="0"/>
        <w:ind w:left="0" w:firstLine="567"/>
        <w:jc w:val="both"/>
        <w:rPr>
          <w:sz w:val="24"/>
          <w:szCs w:val="24"/>
        </w:rPr>
      </w:pPr>
      <w:r>
        <w:rPr>
          <w:sz w:val="24"/>
          <w:szCs w:val="24"/>
        </w:rPr>
        <w:t xml:space="preserve">13.1.5. </w:t>
      </w:r>
      <w:r w:rsidRPr="002432D4">
        <w:rPr>
          <w:sz w:val="24"/>
          <w:szCs w:val="24"/>
        </w:rPr>
        <w:t xml:space="preserve">parengęs </w:t>
      </w:r>
      <w:r>
        <w:rPr>
          <w:sz w:val="24"/>
          <w:szCs w:val="24"/>
        </w:rPr>
        <w:t>p</w:t>
      </w:r>
      <w:r w:rsidRPr="002432D4">
        <w:rPr>
          <w:sz w:val="24"/>
          <w:szCs w:val="24"/>
        </w:rPr>
        <w:t xml:space="preserve">rojektą,  jį pasirašęs, Rangovas patvirtina, kad </w:t>
      </w:r>
      <w:r>
        <w:rPr>
          <w:sz w:val="24"/>
          <w:szCs w:val="24"/>
        </w:rPr>
        <w:t>p</w:t>
      </w:r>
      <w:r w:rsidRPr="002432D4">
        <w:rPr>
          <w:sz w:val="24"/>
          <w:szCs w:val="24"/>
        </w:rPr>
        <w:t>rojektas atitinka įstatymų, kitų teisės aktų, normatyvinių statybos techninių dokumentų, normatyvinių statinio saugos ir paskirties dokumentų nuostatas ir atsako už viso Projekto kokybę;</w:t>
      </w:r>
    </w:p>
    <w:p w14:paraId="2A108950" w14:textId="58597568" w:rsidR="00662673" w:rsidRDefault="00662673" w:rsidP="00662673">
      <w:pPr>
        <w:pStyle w:val="Sraopastraipa"/>
        <w:widowControl w:val="0"/>
        <w:ind w:left="0" w:firstLine="567"/>
        <w:jc w:val="both"/>
        <w:rPr>
          <w:b/>
          <w:sz w:val="24"/>
          <w:szCs w:val="24"/>
        </w:rPr>
      </w:pPr>
      <w:r>
        <w:rPr>
          <w:sz w:val="24"/>
          <w:szCs w:val="24"/>
        </w:rPr>
        <w:t xml:space="preserve">13.1.6. </w:t>
      </w:r>
      <w:r w:rsidRPr="002432D4">
        <w:rPr>
          <w:b/>
          <w:sz w:val="24"/>
          <w:szCs w:val="24"/>
        </w:rPr>
        <w:t xml:space="preserve">parengęs </w:t>
      </w:r>
      <w:r>
        <w:rPr>
          <w:b/>
          <w:sz w:val="24"/>
          <w:szCs w:val="24"/>
        </w:rPr>
        <w:t>p</w:t>
      </w:r>
      <w:r w:rsidRPr="002432D4">
        <w:rPr>
          <w:b/>
          <w:sz w:val="24"/>
          <w:szCs w:val="24"/>
        </w:rPr>
        <w:t>rojektą ir gavęs</w:t>
      </w:r>
      <w:r>
        <w:rPr>
          <w:b/>
          <w:sz w:val="24"/>
          <w:szCs w:val="24"/>
        </w:rPr>
        <w:t xml:space="preserve"> teigiamą </w:t>
      </w:r>
      <w:r w:rsidRPr="002432D4">
        <w:rPr>
          <w:b/>
          <w:sz w:val="24"/>
          <w:szCs w:val="24"/>
        </w:rPr>
        <w:t xml:space="preserve">ekspertizės išvadą, ne vėliau nei per 10 darbo dienų pateikti Užsakovui Sutarties kainos (įkainių) detalizacijos žiniaraščius (lokalines sąmatas), kuriuose </w:t>
      </w:r>
      <w:r>
        <w:rPr>
          <w:b/>
          <w:sz w:val="24"/>
          <w:szCs w:val="24"/>
        </w:rPr>
        <w:t>Rangovas</w:t>
      </w:r>
      <w:r w:rsidRPr="002432D4">
        <w:rPr>
          <w:b/>
          <w:sz w:val="24"/>
          <w:szCs w:val="24"/>
        </w:rPr>
        <w:t xml:space="preserve"> privalės detalizuoti </w:t>
      </w:r>
      <w:r>
        <w:rPr>
          <w:b/>
          <w:sz w:val="24"/>
          <w:szCs w:val="24"/>
        </w:rPr>
        <w:t>Rangovo</w:t>
      </w:r>
      <w:r w:rsidRPr="002432D4">
        <w:rPr>
          <w:b/>
          <w:sz w:val="24"/>
          <w:szCs w:val="24"/>
        </w:rPr>
        <w:t xml:space="preserve"> pasiūlyme nurodytą Pradinės sutarties vertę;</w:t>
      </w:r>
    </w:p>
    <w:p w14:paraId="3AD115E6" w14:textId="77777777" w:rsidR="005556B4" w:rsidRDefault="00662673" w:rsidP="00662673">
      <w:pPr>
        <w:pStyle w:val="Sraopastraipa"/>
        <w:widowControl w:val="0"/>
        <w:ind w:left="0" w:firstLine="567"/>
        <w:jc w:val="both"/>
        <w:rPr>
          <w:sz w:val="24"/>
          <w:szCs w:val="24"/>
        </w:rPr>
      </w:pPr>
      <w:r w:rsidRPr="004C2AAD">
        <w:rPr>
          <w:sz w:val="24"/>
          <w:szCs w:val="24"/>
        </w:rPr>
        <w:t>1</w:t>
      </w:r>
      <w:r w:rsidR="005556B4">
        <w:rPr>
          <w:sz w:val="24"/>
          <w:szCs w:val="24"/>
        </w:rPr>
        <w:t>3</w:t>
      </w:r>
      <w:r w:rsidRPr="004C2AAD">
        <w:rPr>
          <w:sz w:val="24"/>
          <w:szCs w:val="24"/>
        </w:rPr>
        <w:t>.</w:t>
      </w:r>
      <w:r w:rsidR="005556B4">
        <w:rPr>
          <w:sz w:val="24"/>
          <w:szCs w:val="24"/>
        </w:rPr>
        <w:t>1.7</w:t>
      </w:r>
      <w:r w:rsidRPr="004C2AAD">
        <w:rPr>
          <w:sz w:val="24"/>
          <w:szCs w:val="24"/>
        </w:rPr>
        <w:t xml:space="preserve">. esant poreikiui, atlikti </w:t>
      </w:r>
      <w:r w:rsidR="005556B4">
        <w:rPr>
          <w:sz w:val="24"/>
          <w:szCs w:val="24"/>
        </w:rPr>
        <w:t>p</w:t>
      </w:r>
      <w:r w:rsidRPr="004C2AAD">
        <w:rPr>
          <w:sz w:val="24"/>
          <w:szCs w:val="24"/>
        </w:rPr>
        <w:t>rojekto papildymus ar pakeitimus, nustatyta tvarka juos įteisinti ir pažymėti statybos vykdymo dokumentuose, nekeičiant pagrindinių statinio rodiklių</w:t>
      </w:r>
      <w:r w:rsidR="005556B4">
        <w:rPr>
          <w:sz w:val="24"/>
          <w:szCs w:val="24"/>
        </w:rPr>
        <w:t>;</w:t>
      </w:r>
    </w:p>
    <w:p w14:paraId="322F40C2" w14:textId="0D36C859" w:rsidR="00662673" w:rsidRPr="004C2AAD" w:rsidRDefault="005556B4" w:rsidP="00662673">
      <w:pPr>
        <w:pStyle w:val="Sraopastraipa"/>
        <w:widowControl w:val="0"/>
        <w:ind w:left="0" w:firstLine="567"/>
        <w:jc w:val="both"/>
        <w:rPr>
          <w:sz w:val="24"/>
          <w:szCs w:val="24"/>
        </w:rPr>
      </w:pPr>
      <w:r>
        <w:rPr>
          <w:sz w:val="24"/>
          <w:szCs w:val="24"/>
        </w:rPr>
        <w:t xml:space="preserve">13.1.8. </w:t>
      </w:r>
      <w:r w:rsidRPr="004C2AAD">
        <w:rPr>
          <w:sz w:val="24"/>
          <w:szCs w:val="24"/>
        </w:rPr>
        <w:t xml:space="preserve">užtikrinti </w:t>
      </w:r>
      <w:r>
        <w:rPr>
          <w:sz w:val="24"/>
          <w:szCs w:val="24"/>
        </w:rPr>
        <w:t>p</w:t>
      </w:r>
      <w:r w:rsidRPr="004C2AAD">
        <w:rPr>
          <w:sz w:val="24"/>
          <w:szCs w:val="24"/>
        </w:rPr>
        <w:t>rojekto pakeitimų laiku atliktą ir teisingą įforminimą</w:t>
      </w:r>
      <w:r w:rsidR="00662673" w:rsidRPr="004C2AAD">
        <w:rPr>
          <w:sz w:val="24"/>
          <w:szCs w:val="24"/>
        </w:rPr>
        <w:t>;</w:t>
      </w:r>
    </w:p>
    <w:p w14:paraId="59D41097" w14:textId="6FED761F" w:rsidR="00662673" w:rsidRDefault="005556B4" w:rsidP="00662673">
      <w:pPr>
        <w:pStyle w:val="Sraopastraipa"/>
        <w:widowControl w:val="0"/>
        <w:ind w:left="0" w:firstLine="567"/>
        <w:jc w:val="both"/>
        <w:rPr>
          <w:sz w:val="24"/>
          <w:szCs w:val="24"/>
        </w:rPr>
      </w:pPr>
      <w:r>
        <w:rPr>
          <w:sz w:val="24"/>
          <w:szCs w:val="24"/>
        </w:rPr>
        <w:t>13.1.9</w:t>
      </w:r>
      <w:r w:rsidR="00662673" w:rsidRPr="004C2AAD">
        <w:rPr>
          <w:sz w:val="24"/>
          <w:szCs w:val="24"/>
        </w:rPr>
        <w:t xml:space="preserve">. atsakyti į Užsakovo, techninio prižiūrėtojo raštu ar žodžiu pateiktus klausimus, susijusius su </w:t>
      </w:r>
      <w:r>
        <w:rPr>
          <w:sz w:val="24"/>
          <w:szCs w:val="24"/>
        </w:rPr>
        <w:t>p</w:t>
      </w:r>
      <w:r w:rsidR="00662673" w:rsidRPr="004C2AAD">
        <w:rPr>
          <w:sz w:val="24"/>
          <w:szCs w:val="24"/>
        </w:rPr>
        <w:t xml:space="preserve">rojektu, ne vėliau kaip 3 darbo dienas nuo užklausimo pateikimo. Per nustatytą terminą neatsakius, ar pateikus netinkamus, neišsamius atsakymus taikoma Sutarties </w:t>
      </w:r>
      <w:r w:rsidR="003B1BB0">
        <w:rPr>
          <w:sz w:val="24"/>
          <w:szCs w:val="24"/>
        </w:rPr>
        <w:t>17</w:t>
      </w:r>
      <w:r w:rsidR="00662673" w:rsidRPr="00484C37">
        <w:rPr>
          <w:sz w:val="24"/>
          <w:szCs w:val="24"/>
        </w:rPr>
        <w:t xml:space="preserve"> p.</w:t>
      </w:r>
      <w:r w:rsidR="00662673" w:rsidRPr="004C2AAD">
        <w:rPr>
          <w:sz w:val="24"/>
          <w:szCs w:val="24"/>
        </w:rPr>
        <w:t xml:space="preserve"> numatyta atsakomybė</w:t>
      </w:r>
      <w:r>
        <w:rPr>
          <w:sz w:val="24"/>
          <w:szCs w:val="24"/>
        </w:rPr>
        <w:t>.</w:t>
      </w:r>
    </w:p>
    <w:p w14:paraId="122ED1CB" w14:textId="09B1EC23" w:rsidR="005556B4" w:rsidRPr="00657A2D" w:rsidRDefault="005556B4" w:rsidP="00662673">
      <w:pPr>
        <w:pStyle w:val="Sraopastraipa"/>
        <w:widowControl w:val="0"/>
        <w:ind w:left="0" w:firstLine="567"/>
        <w:jc w:val="both"/>
        <w:rPr>
          <w:i/>
          <w:iCs/>
          <w:sz w:val="24"/>
          <w:szCs w:val="24"/>
        </w:rPr>
      </w:pPr>
      <w:r w:rsidRPr="00657A2D">
        <w:rPr>
          <w:i/>
          <w:iCs/>
          <w:sz w:val="24"/>
          <w:szCs w:val="24"/>
        </w:rPr>
        <w:t>13.2. vykdant statybos darbus</w:t>
      </w:r>
      <w:r w:rsidR="00657A2D">
        <w:rPr>
          <w:i/>
          <w:iCs/>
          <w:sz w:val="24"/>
          <w:szCs w:val="24"/>
        </w:rPr>
        <w:t>:</w:t>
      </w:r>
    </w:p>
    <w:p w14:paraId="5FB7F7A6" w14:textId="779FD7B5" w:rsidR="005556B4" w:rsidRDefault="005556B4" w:rsidP="005556B4">
      <w:pPr>
        <w:pStyle w:val="Sraopastraipa"/>
        <w:widowControl w:val="0"/>
        <w:ind w:left="0" w:firstLine="567"/>
        <w:jc w:val="both"/>
        <w:rPr>
          <w:sz w:val="24"/>
          <w:szCs w:val="24"/>
        </w:rPr>
      </w:pPr>
      <w:r>
        <w:rPr>
          <w:sz w:val="24"/>
          <w:szCs w:val="24"/>
        </w:rPr>
        <w:t xml:space="preserve">13.2.1. </w:t>
      </w:r>
      <w:r w:rsidR="00217736">
        <w:rPr>
          <w:sz w:val="24"/>
          <w:szCs w:val="24"/>
        </w:rPr>
        <w:t>teikti paslaugas, atlikti D</w:t>
      </w:r>
      <w:r w:rsidRPr="002432D4">
        <w:rPr>
          <w:sz w:val="24"/>
          <w:szCs w:val="24"/>
        </w:rPr>
        <w:t xml:space="preserve">arbus pagal Sutartį, įskaitant ir jos priedus, patvirtintą </w:t>
      </w:r>
      <w:r>
        <w:rPr>
          <w:sz w:val="24"/>
          <w:szCs w:val="24"/>
        </w:rPr>
        <w:t>p</w:t>
      </w:r>
      <w:r w:rsidRPr="002432D4">
        <w:rPr>
          <w:sz w:val="24"/>
          <w:szCs w:val="24"/>
        </w:rPr>
        <w:t xml:space="preserve">rojektą, kaip įmanoma rūpestingai bei efektyviai, laikantis statybos techninių reglamentų ir kitų teisės aktų, reglamentuojančių statybos veiklą (normų, taisyklių) reikalavimus, patvirtintą </w:t>
      </w:r>
      <w:r>
        <w:rPr>
          <w:sz w:val="24"/>
          <w:szCs w:val="24"/>
        </w:rPr>
        <w:t>pr</w:t>
      </w:r>
      <w:r w:rsidR="00217736">
        <w:rPr>
          <w:sz w:val="24"/>
          <w:szCs w:val="24"/>
        </w:rPr>
        <w:t>ojektą. Garantuoti, kad Darbų priėmimo metu D</w:t>
      </w:r>
      <w:r w:rsidRPr="002432D4">
        <w:rPr>
          <w:sz w:val="24"/>
          <w:szCs w:val="24"/>
        </w:rPr>
        <w:t xml:space="preserve">arbai atitiks normatyvinių statybos dokumentų reikalavimus nustatytas savybes, normatyvinių statybos dokumentų reikalavimus, bus atlikti be klaidų, kurios panaikintų arba sumažintų jų vertę arba tinkamumą </w:t>
      </w:r>
      <w:r>
        <w:rPr>
          <w:sz w:val="24"/>
          <w:szCs w:val="24"/>
        </w:rPr>
        <w:t>p</w:t>
      </w:r>
      <w:r w:rsidRPr="002432D4">
        <w:rPr>
          <w:sz w:val="24"/>
          <w:szCs w:val="24"/>
        </w:rPr>
        <w:t>rojekte, numatytam panaudojimui;</w:t>
      </w:r>
    </w:p>
    <w:p w14:paraId="2FA47B70" w14:textId="0A278EE4" w:rsidR="005556B4" w:rsidRDefault="00657A2D" w:rsidP="005556B4">
      <w:pPr>
        <w:pStyle w:val="Sraopastraipa"/>
        <w:widowControl w:val="0"/>
        <w:ind w:left="0" w:firstLine="567"/>
        <w:jc w:val="both"/>
        <w:rPr>
          <w:bCs/>
          <w:sz w:val="24"/>
          <w:szCs w:val="24"/>
        </w:rPr>
      </w:pPr>
      <w:r>
        <w:rPr>
          <w:bCs/>
          <w:sz w:val="24"/>
          <w:szCs w:val="24"/>
        </w:rPr>
        <w:t>13.2.2.</w:t>
      </w:r>
      <w:r w:rsidR="005556B4" w:rsidRPr="002432D4">
        <w:rPr>
          <w:bCs/>
          <w:sz w:val="24"/>
          <w:szCs w:val="24"/>
        </w:rPr>
        <w:t xml:space="preserve"> dalyvauti rangovo, projektuotojo ir Užsakovo atstovų susirinkimuose, viso</w:t>
      </w:r>
      <w:r w:rsidR="005556B4">
        <w:rPr>
          <w:bCs/>
          <w:sz w:val="24"/>
          <w:szCs w:val="24"/>
        </w:rPr>
        <w:t>s</w:t>
      </w:r>
      <w:r w:rsidR="005556B4" w:rsidRPr="002432D4">
        <w:rPr>
          <w:bCs/>
          <w:sz w:val="24"/>
          <w:szCs w:val="24"/>
        </w:rPr>
        <w:t xml:space="preserve"> </w:t>
      </w:r>
      <w:r w:rsidR="005556B4">
        <w:rPr>
          <w:bCs/>
          <w:sz w:val="24"/>
          <w:szCs w:val="24"/>
        </w:rPr>
        <w:t>Sutarties</w:t>
      </w:r>
      <w:r w:rsidR="005556B4" w:rsidRPr="002432D4">
        <w:rPr>
          <w:bCs/>
          <w:sz w:val="24"/>
          <w:szCs w:val="24"/>
        </w:rPr>
        <w:t xml:space="preserve"> įgyvendinimo metu konsultuoti Užsakovą darbų priežiūros klausimais;</w:t>
      </w:r>
    </w:p>
    <w:p w14:paraId="54205340" w14:textId="5D9346A4" w:rsidR="005556B4" w:rsidRPr="004C2AAD" w:rsidRDefault="00657A2D" w:rsidP="005556B4">
      <w:pPr>
        <w:pStyle w:val="Sraopastraipa"/>
        <w:widowControl w:val="0"/>
        <w:ind w:left="0" w:firstLine="567"/>
        <w:jc w:val="both"/>
        <w:rPr>
          <w:sz w:val="24"/>
          <w:szCs w:val="24"/>
        </w:rPr>
      </w:pPr>
      <w:r>
        <w:rPr>
          <w:bCs/>
          <w:sz w:val="24"/>
          <w:szCs w:val="24"/>
        </w:rPr>
        <w:t>13.2.3</w:t>
      </w:r>
      <w:r w:rsidR="005556B4" w:rsidRPr="004C2AAD">
        <w:rPr>
          <w:bCs/>
          <w:sz w:val="24"/>
          <w:szCs w:val="24"/>
        </w:rPr>
        <w:t xml:space="preserve">. </w:t>
      </w:r>
      <w:r w:rsidR="005556B4" w:rsidRPr="004C2AAD">
        <w:rPr>
          <w:sz w:val="24"/>
          <w:szCs w:val="24"/>
        </w:rPr>
        <w:t xml:space="preserve">spręsti su </w:t>
      </w:r>
      <w:r w:rsidR="005556B4">
        <w:rPr>
          <w:sz w:val="24"/>
          <w:szCs w:val="24"/>
        </w:rPr>
        <w:t>Sutarties</w:t>
      </w:r>
      <w:r w:rsidR="005556B4" w:rsidRPr="004C2AAD">
        <w:rPr>
          <w:sz w:val="24"/>
          <w:szCs w:val="24"/>
        </w:rPr>
        <w:t xml:space="preserve"> įgyvendinimu susijusius klausimus darbų laikotarpiu bei, esant</w:t>
      </w:r>
      <w:r w:rsidR="00217736">
        <w:rPr>
          <w:sz w:val="24"/>
          <w:szCs w:val="24"/>
        </w:rPr>
        <w:t xml:space="preserve"> poreikiui, garantiniu atliktų D</w:t>
      </w:r>
      <w:r w:rsidR="005556B4" w:rsidRPr="004C2AAD">
        <w:rPr>
          <w:sz w:val="24"/>
          <w:szCs w:val="24"/>
        </w:rPr>
        <w:t>arbų periodu;</w:t>
      </w:r>
    </w:p>
    <w:p w14:paraId="772696BD" w14:textId="7432299D" w:rsidR="005556B4" w:rsidRPr="004C2AAD" w:rsidRDefault="00657A2D" w:rsidP="005556B4">
      <w:pPr>
        <w:pStyle w:val="Sraopastraipa"/>
        <w:widowControl w:val="0"/>
        <w:ind w:left="0" w:firstLine="567"/>
        <w:jc w:val="both"/>
        <w:rPr>
          <w:sz w:val="24"/>
          <w:szCs w:val="24"/>
        </w:rPr>
      </w:pPr>
      <w:r>
        <w:rPr>
          <w:sz w:val="24"/>
          <w:szCs w:val="24"/>
        </w:rPr>
        <w:t>13.2.4</w:t>
      </w:r>
      <w:r w:rsidR="005556B4" w:rsidRPr="004C2AAD">
        <w:rPr>
          <w:sz w:val="24"/>
          <w:szCs w:val="24"/>
        </w:rPr>
        <w:t>. esant poreikiui parengti papildomų, pirkimo doku</w:t>
      </w:r>
      <w:r w:rsidR="00217736">
        <w:rPr>
          <w:sz w:val="24"/>
          <w:szCs w:val="24"/>
        </w:rPr>
        <w:t>mentuose nenumatytų, nevykdomų D</w:t>
      </w:r>
      <w:r w:rsidR="005556B4" w:rsidRPr="004C2AAD">
        <w:rPr>
          <w:sz w:val="24"/>
          <w:szCs w:val="24"/>
        </w:rPr>
        <w:t>arbų (kiekio) aktus, pateikiant Užsakovui skaičiavimais, brėžiniais, schemomis ir kitas p</w:t>
      </w:r>
      <w:r w:rsidR="00217736">
        <w:rPr>
          <w:sz w:val="24"/>
          <w:szCs w:val="24"/>
        </w:rPr>
        <w:t>agrįstas išvadas dėl papildomų D</w:t>
      </w:r>
      <w:r w:rsidR="005556B4" w:rsidRPr="004C2AAD">
        <w:rPr>
          <w:sz w:val="24"/>
          <w:szCs w:val="24"/>
        </w:rPr>
        <w:t>arbų būtinumo ir preliminaraus lėšų poreikio jiems atlikti;</w:t>
      </w:r>
    </w:p>
    <w:p w14:paraId="56012636" w14:textId="45A6B5D9" w:rsidR="00657A2D" w:rsidRDefault="00657A2D" w:rsidP="00657A2D">
      <w:pPr>
        <w:pStyle w:val="Sraopastraipa"/>
        <w:widowControl w:val="0"/>
        <w:ind w:left="0" w:firstLine="567"/>
        <w:jc w:val="both"/>
        <w:rPr>
          <w:sz w:val="24"/>
          <w:szCs w:val="24"/>
        </w:rPr>
      </w:pPr>
      <w:r>
        <w:rPr>
          <w:sz w:val="24"/>
          <w:szCs w:val="24"/>
        </w:rPr>
        <w:t>13.2.5</w:t>
      </w:r>
      <w:r w:rsidR="00217736">
        <w:rPr>
          <w:sz w:val="24"/>
          <w:szCs w:val="24"/>
        </w:rPr>
        <w:t>. teikti siūlymą stabdyti D</w:t>
      </w:r>
      <w:r w:rsidR="005556B4" w:rsidRPr="004C2AAD">
        <w:rPr>
          <w:sz w:val="24"/>
          <w:szCs w:val="24"/>
        </w:rPr>
        <w:t>arbus, jei pakeisti projektiniai sprendiniai neįteisinti nustatyta tvarka;</w:t>
      </w:r>
      <w:r w:rsidRPr="00657A2D">
        <w:rPr>
          <w:sz w:val="24"/>
          <w:szCs w:val="24"/>
        </w:rPr>
        <w:t xml:space="preserve"> </w:t>
      </w:r>
      <w:r w:rsidRPr="004C2AAD">
        <w:rPr>
          <w:sz w:val="24"/>
          <w:szCs w:val="24"/>
        </w:rPr>
        <w:t xml:space="preserve"> </w:t>
      </w:r>
    </w:p>
    <w:p w14:paraId="20B58EDF" w14:textId="3A4DB13D" w:rsidR="00657A2D" w:rsidRPr="004C2AAD" w:rsidRDefault="00657A2D" w:rsidP="00657A2D">
      <w:pPr>
        <w:pStyle w:val="Sraopastraipa"/>
        <w:widowControl w:val="0"/>
        <w:ind w:left="0" w:firstLine="567"/>
        <w:jc w:val="both"/>
        <w:rPr>
          <w:sz w:val="24"/>
          <w:szCs w:val="24"/>
        </w:rPr>
      </w:pPr>
      <w:r>
        <w:rPr>
          <w:sz w:val="24"/>
          <w:szCs w:val="24"/>
        </w:rPr>
        <w:t xml:space="preserve">13.2.6. </w:t>
      </w:r>
      <w:r w:rsidRPr="004C2AAD">
        <w:rPr>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7036D202" w14:textId="75B7B8EC" w:rsidR="00657A2D" w:rsidRPr="004C2AAD" w:rsidRDefault="00657A2D" w:rsidP="00657A2D">
      <w:pPr>
        <w:pStyle w:val="Sraopastraipa"/>
        <w:widowControl w:val="0"/>
        <w:ind w:left="0" w:firstLine="567"/>
        <w:jc w:val="both"/>
        <w:rPr>
          <w:sz w:val="24"/>
          <w:szCs w:val="24"/>
        </w:rPr>
      </w:pPr>
      <w:r>
        <w:rPr>
          <w:sz w:val="24"/>
          <w:szCs w:val="24"/>
        </w:rPr>
        <w:t>13.2.7</w:t>
      </w:r>
      <w:r w:rsidRPr="004C2AAD">
        <w:rPr>
          <w:sz w:val="24"/>
          <w:szCs w:val="24"/>
        </w:rPr>
        <w:t xml:space="preserve">. savarankiškai apsirūpinti materialiniais ištekliais, reikalingais Sutartyje numatytiems </w:t>
      </w:r>
      <w:r w:rsidR="00217736">
        <w:rPr>
          <w:sz w:val="24"/>
          <w:szCs w:val="24"/>
        </w:rPr>
        <w:lastRenderedPageBreak/>
        <w:t>Darbams atlikti, D</w:t>
      </w:r>
      <w:r w:rsidRPr="004C2AAD">
        <w:rPr>
          <w:sz w:val="24"/>
          <w:szCs w:val="24"/>
        </w:rPr>
        <w:t>arbų vykdymui naudoti medžiagas, dirbinius, gaminius ir įrengimus, atitinkančius Sutartyje jiems nustatytus reikalavimus, naudoti Lietuvos Respublikos įstatymais nustatyta tvarka sertifikuotas medžiagas, dirbinius, gaminius ir įrenginius;</w:t>
      </w:r>
    </w:p>
    <w:p w14:paraId="02237E22" w14:textId="7B033BBC" w:rsidR="00657A2D" w:rsidRPr="004C2AAD" w:rsidRDefault="00657A2D" w:rsidP="00657A2D">
      <w:pPr>
        <w:pStyle w:val="Sraopastraipa"/>
        <w:widowControl w:val="0"/>
        <w:ind w:left="0" w:firstLine="567"/>
        <w:jc w:val="both"/>
        <w:rPr>
          <w:sz w:val="24"/>
          <w:szCs w:val="24"/>
        </w:rPr>
      </w:pPr>
      <w:r>
        <w:rPr>
          <w:sz w:val="24"/>
          <w:szCs w:val="24"/>
        </w:rPr>
        <w:t>13.2.8.</w:t>
      </w:r>
      <w:r w:rsidRPr="004C2AAD">
        <w:rPr>
          <w:sz w:val="24"/>
          <w:szCs w:val="24"/>
        </w:rPr>
        <w:t xml:space="preserve"> savo lėšomis įsirengti laikinus aptvėri</w:t>
      </w:r>
      <w:r w:rsidR="00217736">
        <w:rPr>
          <w:sz w:val="24"/>
          <w:szCs w:val="24"/>
        </w:rPr>
        <w:t>mus (jei reikalinga), o baigus D</w:t>
      </w:r>
      <w:r w:rsidRPr="004C2AAD">
        <w:rPr>
          <w:sz w:val="24"/>
          <w:szCs w:val="24"/>
        </w:rPr>
        <w:t>arbus – juos išardyti;</w:t>
      </w:r>
    </w:p>
    <w:p w14:paraId="26AA84F1" w14:textId="1CF14AD9" w:rsidR="00657A2D" w:rsidRPr="004C2AAD" w:rsidRDefault="00657A2D" w:rsidP="00657A2D">
      <w:pPr>
        <w:pStyle w:val="Sraopastraipa"/>
        <w:widowControl w:val="0"/>
        <w:ind w:left="0" w:firstLine="567"/>
        <w:jc w:val="both"/>
        <w:rPr>
          <w:sz w:val="24"/>
          <w:szCs w:val="24"/>
        </w:rPr>
      </w:pPr>
      <w:r>
        <w:rPr>
          <w:sz w:val="24"/>
          <w:szCs w:val="24"/>
        </w:rPr>
        <w:t>13.2.9.</w:t>
      </w:r>
      <w:r w:rsidRPr="004C2AAD">
        <w:rPr>
          <w:sz w:val="24"/>
          <w:szCs w:val="24"/>
        </w:rPr>
        <w:t xml:space="preserve"> užtikrinti higienos ir saugos darbe reikalavimus, priešgaisrinę ir aplinkos ekologinę apsaugą. Susidariusias atliekas tvarkyti laikantis visų galiojančių įstatymų</w:t>
      </w:r>
      <w:r>
        <w:rPr>
          <w:sz w:val="24"/>
          <w:szCs w:val="24"/>
        </w:rPr>
        <w:t>.</w:t>
      </w:r>
      <w:r w:rsidRPr="004C2AAD">
        <w:rPr>
          <w:sz w:val="24"/>
          <w:szCs w:val="24"/>
        </w:rPr>
        <w:t xml:space="preserve"> </w:t>
      </w:r>
    </w:p>
    <w:p w14:paraId="76BAD9EE" w14:textId="6C85A035" w:rsidR="00657A2D" w:rsidRPr="004C2AAD" w:rsidRDefault="00657A2D" w:rsidP="00657A2D">
      <w:pPr>
        <w:pStyle w:val="Sraopastraipa"/>
        <w:widowControl w:val="0"/>
        <w:ind w:left="0" w:firstLine="567"/>
        <w:jc w:val="both"/>
        <w:rPr>
          <w:sz w:val="24"/>
          <w:szCs w:val="24"/>
        </w:rPr>
      </w:pPr>
      <w:r>
        <w:rPr>
          <w:sz w:val="24"/>
          <w:szCs w:val="24"/>
        </w:rPr>
        <w:t>13.2.10.</w:t>
      </w:r>
      <w:r w:rsidR="00217736">
        <w:rPr>
          <w:sz w:val="24"/>
          <w:szCs w:val="24"/>
        </w:rPr>
        <w:t xml:space="preserve"> D</w:t>
      </w:r>
      <w:r w:rsidRPr="004C2AAD">
        <w:rPr>
          <w:sz w:val="24"/>
          <w:szCs w:val="24"/>
        </w:rPr>
        <w:t xml:space="preserve">arbų vykdymo laikotarpiu atsakyti už komunikacijų pažeidimus, juos pažeidus – atkurti savo lėšomis ir jėgomis. Rangovas turi teisę reikalauti patirtų išlaidų atlyginimo iš atsakingų asmenų; </w:t>
      </w:r>
    </w:p>
    <w:p w14:paraId="79478222" w14:textId="04BA7968" w:rsidR="00657A2D" w:rsidRPr="004C2AAD" w:rsidRDefault="00657A2D" w:rsidP="00657A2D">
      <w:pPr>
        <w:pStyle w:val="Sraopastraipa"/>
        <w:widowControl w:val="0"/>
        <w:ind w:left="0" w:firstLine="567"/>
        <w:jc w:val="both"/>
        <w:rPr>
          <w:sz w:val="24"/>
          <w:szCs w:val="24"/>
        </w:rPr>
      </w:pPr>
      <w:r>
        <w:rPr>
          <w:sz w:val="24"/>
          <w:szCs w:val="24"/>
        </w:rPr>
        <w:t>13.2.11</w:t>
      </w:r>
      <w:r w:rsidR="00217736">
        <w:rPr>
          <w:sz w:val="24"/>
          <w:szCs w:val="24"/>
        </w:rPr>
        <w:t>. atlikti D</w:t>
      </w:r>
      <w:r w:rsidRPr="004C2AAD">
        <w:rPr>
          <w:sz w:val="24"/>
          <w:szCs w:val="24"/>
        </w:rPr>
        <w:t>arbus tvarkingai, neteršiant teritorijos, kompaktiškai laikyti statybos atliekas, išvežti savo statybines atliekas ir statybinį laužą savo sąskaita;</w:t>
      </w:r>
    </w:p>
    <w:p w14:paraId="47584A29" w14:textId="5DF8424A" w:rsidR="00657A2D" w:rsidRPr="004C2AAD" w:rsidRDefault="00657A2D" w:rsidP="00657A2D">
      <w:pPr>
        <w:pStyle w:val="Sraopastraipa"/>
        <w:widowControl w:val="0"/>
        <w:ind w:left="0" w:firstLine="567"/>
        <w:jc w:val="both"/>
        <w:rPr>
          <w:sz w:val="24"/>
          <w:szCs w:val="24"/>
        </w:rPr>
      </w:pPr>
      <w:r>
        <w:rPr>
          <w:sz w:val="24"/>
          <w:szCs w:val="24"/>
        </w:rPr>
        <w:t>13.2.12</w:t>
      </w:r>
      <w:r w:rsidR="00217736">
        <w:rPr>
          <w:sz w:val="24"/>
          <w:szCs w:val="24"/>
        </w:rPr>
        <w:t>. savo sąskaita ištaisyti D</w:t>
      </w:r>
      <w:r w:rsidRPr="004C2AAD">
        <w:rPr>
          <w:sz w:val="24"/>
          <w:szCs w:val="24"/>
        </w:rPr>
        <w:t xml:space="preserve">arbus, kurie dėl Rangovo kaltės yra netinkamai įvykdyti ir neatitinkantys Sutarties sąlygų, </w:t>
      </w:r>
      <w:r>
        <w:rPr>
          <w:sz w:val="24"/>
          <w:szCs w:val="24"/>
        </w:rPr>
        <w:t>p</w:t>
      </w:r>
      <w:r w:rsidRPr="004C2AAD">
        <w:rPr>
          <w:sz w:val="24"/>
          <w:szCs w:val="24"/>
        </w:rPr>
        <w:t>rojekto. Taip pat s</w:t>
      </w:r>
      <w:r w:rsidR="00217736">
        <w:rPr>
          <w:sz w:val="24"/>
          <w:szCs w:val="24"/>
        </w:rPr>
        <w:t>avo sąskaita ištaisyti atliktų D</w:t>
      </w:r>
      <w:r w:rsidRPr="004C2AAD">
        <w:rPr>
          <w:sz w:val="24"/>
          <w:szCs w:val="24"/>
        </w:rPr>
        <w:t xml:space="preserve">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 d. raštu informuoja Rangovą, ar sutinka su Rangovo nurodytais defektų šalinimo terminais. Užsakovas turi teisę reikalauti ištaisyti paaiškėjusius defektus tiek iš Rangovo, tiek iš kito ūkio subjekto, kurio pajėgumais remiamasi, tiek iš </w:t>
      </w:r>
      <w:r w:rsidR="00217736">
        <w:rPr>
          <w:sz w:val="24"/>
          <w:szCs w:val="24"/>
        </w:rPr>
        <w:t>subrangovo, atlikusio konkretų D</w:t>
      </w:r>
      <w:r w:rsidRPr="004C2AAD">
        <w:rPr>
          <w:sz w:val="24"/>
          <w:szCs w:val="24"/>
        </w:rPr>
        <w:t>arbą;</w:t>
      </w:r>
    </w:p>
    <w:p w14:paraId="2121F1D2" w14:textId="66389C3B" w:rsidR="00657A2D" w:rsidRPr="004C2AAD" w:rsidRDefault="00657A2D" w:rsidP="00657A2D">
      <w:pPr>
        <w:pStyle w:val="Sraopastraipa"/>
        <w:widowControl w:val="0"/>
        <w:ind w:left="0" w:firstLine="567"/>
        <w:jc w:val="both"/>
        <w:rPr>
          <w:sz w:val="24"/>
          <w:szCs w:val="24"/>
        </w:rPr>
      </w:pPr>
      <w:r>
        <w:rPr>
          <w:sz w:val="24"/>
          <w:szCs w:val="24"/>
        </w:rPr>
        <w:t>13.2.13</w:t>
      </w:r>
      <w:r w:rsidRPr="004C2AAD">
        <w:rPr>
          <w:sz w:val="24"/>
          <w:szCs w:val="24"/>
        </w:rPr>
        <w:t>. savo sąskaita ir laiku nedelsiant ištaisyti netikslumus ir pašalinti pagrįstus trūkumus, kuriuos nurodo Užsakovas;</w:t>
      </w:r>
    </w:p>
    <w:p w14:paraId="6C1B9E02" w14:textId="3F0F4313" w:rsidR="002432D4" w:rsidRPr="00657A2D" w:rsidRDefault="00657A2D" w:rsidP="00657A2D">
      <w:pPr>
        <w:pStyle w:val="Sraopastraipa"/>
        <w:widowControl w:val="0"/>
        <w:ind w:left="0" w:firstLine="567"/>
        <w:jc w:val="both"/>
        <w:rPr>
          <w:sz w:val="24"/>
          <w:szCs w:val="24"/>
        </w:rPr>
      </w:pPr>
      <w:r>
        <w:rPr>
          <w:sz w:val="24"/>
          <w:szCs w:val="24"/>
        </w:rPr>
        <w:t xml:space="preserve">13.3. </w:t>
      </w:r>
      <w:r w:rsidR="00CA316B" w:rsidRPr="00657A2D">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2F717B3E" w14:textId="179C4C63" w:rsidR="002432D4" w:rsidRDefault="002432D4" w:rsidP="002432D4">
      <w:pPr>
        <w:pStyle w:val="Sraopastraipa"/>
        <w:widowControl w:val="0"/>
        <w:ind w:left="0" w:firstLine="567"/>
        <w:jc w:val="both"/>
        <w:rPr>
          <w:bCs/>
          <w:color w:val="000000" w:themeColor="text1"/>
          <w:sz w:val="24"/>
          <w:szCs w:val="24"/>
        </w:rPr>
      </w:pPr>
      <w:r w:rsidRPr="00657A2D">
        <w:rPr>
          <w:sz w:val="24"/>
          <w:szCs w:val="24"/>
        </w:rPr>
        <w:t>1</w:t>
      </w:r>
      <w:r w:rsidR="00662673" w:rsidRPr="00657A2D">
        <w:rPr>
          <w:sz w:val="24"/>
          <w:szCs w:val="24"/>
        </w:rPr>
        <w:t>3</w:t>
      </w:r>
      <w:r w:rsidRPr="00657A2D">
        <w:rPr>
          <w:sz w:val="24"/>
          <w:szCs w:val="24"/>
        </w:rPr>
        <w:t>.</w:t>
      </w:r>
      <w:r w:rsidR="00657A2D" w:rsidRPr="00657A2D">
        <w:rPr>
          <w:sz w:val="24"/>
          <w:szCs w:val="24"/>
        </w:rPr>
        <w:t>4</w:t>
      </w:r>
      <w:r w:rsidRPr="00657A2D">
        <w:rPr>
          <w:sz w:val="24"/>
          <w:szCs w:val="24"/>
        </w:rPr>
        <w:t xml:space="preserve">. </w:t>
      </w:r>
      <w:r w:rsidR="0077135A" w:rsidRPr="00657A2D">
        <w:rPr>
          <w:bCs/>
          <w:sz w:val="24"/>
          <w:szCs w:val="24"/>
        </w:rPr>
        <w:t>teikiant paslaugas</w:t>
      </w:r>
      <w:r w:rsidR="00242CC6" w:rsidRPr="00657A2D">
        <w:rPr>
          <w:bCs/>
          <w:sz w:val="24"/>
          <w:szCs w:val="24"/>
        </w:rPr>
        <w:t xml:space="preserve">, </w:t>
      </w:r>
      <w:r w:rsidR="00217736">
        <w:rPr>
          <w:bCs/>
          <w:sz w:val="24"/>
          <w:szCs w:val="24"/>
        </w:rPr>
        <w:t>atliekant D</w:t>
      </w:r>
      <w:r w:rsidR="0077135A" w:rsidRPr="00657A2D">
        <w:rPr>
          <w:bCs/>
          <w:sz w:val="24"/>
          <w:szCs w:val="24"/>
        </w:rPr>
        <w:t xml:space="preserve">arbus, taikyti </w:t>
      </w:r>
      <w:r w:rsidR="0074169A" w:rsidRPr="00657A2D">
        <w:rPr>
          <w:bCs/>
          <w:sz w:val="24"/>
          <w:szCs w:val="24"/>
        </w:rPr>
        <w:t xml:space="preserve">aplinkos apsaugos vadybos sistemos reikalavimus pagal standartą LST EN ISO 14001 arba EMAS, ar kitus </w:t>
      </w:r>
      <w:r w:rsidRPr="00657A2D">
        <w:rPr>
          <w:bCs/>
          <w:sz w:val="24"/>
          <w:szCs w:val="24"/>
        </w:rPr>
        <w:t xml:space="preserve">lygiaverčius </w:t>
      </w:r>
      <w:r w:rsidR="0074169A" w:rsidRPr="00657A2D">
        <w:rPr>
          <w:bCs/>
          <w:sz w:val="24"/>
          <w:szCs w:val="24"/>
        </w:rPr>
        <w:t xml:space="preserve">aplinkos apsaugos vadybos standartus, pagrįstus atitinkamais </w:t>
      </w:r>
      <w:r w:rsidR="0074169A" w:rsidRPr="00657A2D">
        <w:rPr>
          <w:bCs/>
          <w:color w:val="000000" w:themeColor="text1"/>
          <w:sz w:val="24"/>
          <w:szCs w:val="24"/>
        </w:rPr>
        <w:t>Europos arba tarptautinių standartizacijos organizacijų priimtais standartais, ar kitais Ra</w:t>
      </w:r>
      <w:r w:rsidR="001401A0" w:rsidRPr="00657A2D">
        <w:rPr>
          <w:bCs/>
          <w:color w:val="000000" w:themeColor="text1"/>
          <w:sz w:val="24"/>
          <w:szCs w:val="24"/>
        </w:rPr>
        <w:t>ngovo pateiktais lygiaverčiais į</w:t>
      </w:r>
      <w:r w:rsidR="0074169A" w:rsidRPr="00657A2D">
        <w:rPr>
          <w:bCs/>
          <w:color w:val="000000" w:themeColor="text1"/>
          <w:sz w:val="24"/>
          <w:szCs w:val="24"/>
        </w:rPr>
        <w:t xml:space="preserve">rodymais. Rangovas įsipareigoja ne vėliau kaip per 10 darbo dienų nuo Sutarties įsigaliojimo dienos Užsakovui pateikti arba nepriklausomos įstaigos išduotą galiojantį sertifikatą dėl nustatytų aplinkos apsaugos vadybos sistemos standartų arba kitus lygiaverčius aplinkos apsaugos vadybos užtikrinimo priemonių įrodymus, kurie patvirtintų, kad Rangovo siūlomos aplinkos apsaugos vadybos užtikrinimo priemonės atitinka reikalaujamus aplinkos apsaugos vadybos sistemos standartus (Rangovo taikomų aplinkos apsaugos vadybos priemonių aprašymas, atitinkantis visus Aplinkos apsaugos kriterijų, kuriuos perkančiosios organizacijos ir perkantieji subjektai turi taikyti </w:t>
      </w:r>
      <w:r w:rsidR="00217736">
        <w:rPr>
          <w:bCs/>
          <w:color w:val="000000" w:themeColor="text1"/>
          <w:sz w:val="24"/>
          <w:szCs w:val="24"/>
        </w:rPr>
        <w:t>pirkdamos prekes, paslaugas ar D</w:t>
      </w:r>
      <w:r w:rsidR="0074169A" w:rsidRPr="00657A2D">
        <w:rPr>
          <w:bCs/>
          <w:color w:val="000000" w:themeColor="text1"/>
          <w:sz w:val="24"/>
          <w:szCs w:val="24"/>
        </w:rPr>
        <w:t>arbus, taikymo tvarkos aprašo, patvirtinto Lietuvos Respublikos aplinkos ministro 2011 m. birželio 28 d. įsakymu Nr. D1-508, 10 punkte nustatytus reikalavimus)</w:t>
      </w:r>
      <w:r w:rsidR="00242CC6" w:rsidRPr="00657A2D">
        <w:rPr>
          <w:bCs/>
          <w:color w:val="000000" w:themeColor="text1"/>
          <w:sz w:val="24"/>
          <w:szCs w:val="24"/>
        </w:rPr>
        <w:t>.</w:t>
      </w:r>
    </w:p>
    <w:p w14:paraId="4337EBC2" w14:textId="158D0D9B" w:rsidR="00662673" w:rsidRPr="00657A2D" w:rsidRDefault="00662673" w:rsidP="002432D4">
      <w:pPr>
        <w:pStyle w:val="Sraopastraipa"/>
        <w:widowControl w:val="0"/>
        <w:ind w:left="0" w:firstLine="567"/>
        <w:jc w:val="both"/>
        <w:rPr>
          <w:color w:val="000000" w:themeColor="text1"/>
          <w:sz w:val="24"/>
          <w:szCs w:val="24"/>
        </w:rPr>
      </w:pPr>
      <w:r w:rsidRPr="00657A2D">
        <w:rPr>
          <w:bCs/>
          <w:color w:val="000000" w:themeColor="text1"/>
          <w:sz w:val="24"/>
          <w:szCs w:val="24"/>
        </w:rPr>
        <w:t>13.</w:t>
      </w:r>
      <w:r w:rsidR="00657A2D" w:rsidRPr="00657A2D">
        <w:rPr>
          <w:bCs/>
          <w:color w:val="000000" w:themeColor="text1"/>
          <w:sz w:val="24"/>
          <w:szCs w:val="24"/>
        </w:rPr>
        <w:t>5</w:t>
      </w:r>
      <w:r w:rsidRPr="00657A2D">
        <w:rPr>
          <w:bCs/>
          <w:color w:val="000000" w:themeColor="text1"/>
          <w:sz w:val="24"/>
          <w:szCs w:val="24"/>
        </w:rPr>
        <w:t xml:space="preserve">. </w:t>
      </w:r>
      <w:r w:rsidRPr="00657A2D">
        <w:rPr>
          <w:color w:val="000000" w:themeColor="text1"/>
          <w:sz w:val="24"/>
          <w:szCs w:val="24"/>
          <w:shd w:val="clear" w:color="auto" w:fill="FFFFFF"/>
        </w:rPr>
        <w:t xml:space="preserve">užtikrinti, kad sutartį vykdys tik pirkimo dokumentuose nustatytus kvalifikacijos reikalavimus atitinkantys specialistai ir projekto vadovu paskirti </w:t>
      </w:r>
      <w:r w:rsidRPr="00657A2D">
        <w:rPr>
          <w:i/>
          <w:color w:val="EE0000"/>
          <w:sz w:val="24"/>
          <w:szCs w:val="24"/>
          <w:shd w:val="clear" w:color="auto" w:fill="FFFFFF"/>
        </w:rPr>
        <w:t>[įrašyti pagal pasiūlymą]</w:t>
      </w:r>
      <w:r w:rsidRPr="00657A2D">
        <w:rPr>
          <w:i/>
          <w:color w:val="000000" w:themeColor="text1"/>
          <w:sz w:val="24"/>
          <w:szCs w:val="24"/>
          <w:shd w:val="clear" w:color="auto" w:fill="FFFFFF"/>
        </w:rPr>
        <w:t>,</w:t>
      </w:r>
      <w:r w:rsidRPr="00657A2D">
        <w:rPr>
          <w:color w:val="000000" w:themeColor="text1"/>
          <w:sz w:val="24"/>
          <w:szCs w:val="24"/>
        </w:rPr>
        <w:t xml:space="preserve"> statybos darbų vadovu paskirti </w:t>
      </w:r>
      <w:bookmarkStart w:id="1" w:name="_Hlk158043805"/>
      <w:bookmarkStart w:id="2" w:name="_Hlk169770294"/>
      <w:r w:rsidRPr="00657A2D">
        <w:rPr>
          <w:i/>
          <w:color w:val="EE0000"/>
          <w:sz w:val="24"/>
          <w:szCs w:val="24"/>
        </w:rPr>
        <w:t>[įrašyti pagal pasiūlymą</w:t>
      </w:r>
      <w:bookmarkEnd w:id="1"/>
      <w:r w:rsidRPr="00657A2D">
        <w:rPr>
          <w:i/>
          <w:color w:val="EE0000"/>
          <w:sz w:val="24"/>
          <w:szCs w:val="24"/>
        </w:rPr>
        <w:t>]</w:t>
      </w:r>
      <w:bookmarkEnd w:id="2"/>
      <w:r w:rsidRPr="00657A2D">
        <w:rPr>
          <w:color w:val="000000" w:themeColor="text1"/>
          <w:sz w:val="24"/>
          <w:szCs w:val="24"/>
          <w:shd w:val="clear" w:color="auto" w:fill="FFFFFF"/>
        </w:rPr>
        <w:t xml:space="preserve">, </w:t>
      </w:r>
      <w:r w:rsidRPr="00657A2D">
        <w:rPr>
          <w:iCs/>
          <w:color w:val="000000" w:themeColor="text1"/>
          <w:sz w:val="24"/>
          <w:szCs w:val="24"/>
          <w:shd w:val="clear" w:color="auto" w:fill="FFFFFF"/>
        </w:rPr>
        <w:t xml:space="preserve">ypatingo statinio specialiųjų statybos darbų vadovu paskirti </w:t>
      </w:r>
      <w:r w:rsidRPr="00657A2D">
        <w:rPr>
          <w:i/>
          <w:iCs/>
          <w:color w:val="FF0000"/>
          <w:sz w:val="24"/>
          <w:szCs w:val="24"/>
          <w:shd w:val="clear" w:color="auto" w:fill="FFFFFF"/>
        </w:rPr>
        <w:t>[</w:t>
      </w:r>
      <w:bookmarkStart w:id="3" w:name="_Hlk202950009"/>
      <w:r w:rsidRPr="00657A2D">
        <w:rPr>
          <w:i/>
          <w:iCs/>
          <w:color w:val="FF0000"/>
          <w:sz w:val="24"/>
          <w:szCs w:val="24"/>
          <w:shd w:val="clear" w:color="auto" w:fill="FFFFFF"/>
        </w:rPr>
        <w:t>įrašyti pagal pasiūlymą</w:t>
      </w:r>
      <w:bookmarkEnd w:id="3"/>
      <w:r w:rsidRPr="00657A2D">
        <w:rPr>
          <w:i/>
          <w:iCs/>
          <w:color w:val="FF0000"/>
          <w:sz w:val="24"/>
          <w:szCs w:val="24"/>
          <w:shd w:val="clear" w:color="auto" w:fill="FFFFFF"/>
        </w:rPr>
        <w:t>]</w:t>
      </w:r>
      <w:r w:rsidRPr="00657A2D">
        <w:rPr>
          <w:i/>
          <w:iCs/>
          <w:sz w:val="24"/>
          <w:szCs w:val="24"/>
          <w:shd w:val="clear" w:color="auto" w:fill="FFFFFF"/>
        </w:rPr>
        <w:t xml:space="preserve">, </w:t>
      </w:r>
      <w:r w:rsidRPr="00657A2D">
        <w:rPr>
          <w:iCs/>
          <w:color w:val="000000" w:themeColor="text1"/>
          <w:sz w:val="24"/>
          <w:szCs w:val="24"/>
        </w:rPr>
        <w:t>matininku paskirti</w:t>
      </w:r>
      <w:r w:rsidRPr="00657A2D">
        <w:rPr>
          <w:i/>
          <w:color w:val="000000" w:themeColor="text1"/>
          <w:sz w:val="24"/>
          <w:szCs w:val="24"/>
        </w:rPr>
        <w:t xml:space="preserve"> </w:t>
      </w:r>
      <w:r w:rsidRPr="00657A2D">
        <w:rPr>
          <w:i/>
          <w:color w:val="EE0000"/>
          <w:sz w:val="24"/>
          <w:szCs w:val="24"/>
        </w:rPr>
        <w:t>[įrašyti pagal pasiūlymą]</w:t>
      </w:r>
      <w:r w:rsidRPr="00657A2D">
        <w:rPr>
          <w:color w:val="000000" w:themeColor="text1"/>
          <w:sz w:val="24"/>
          <w:szCs w:val="24"/>
          <w:shd w:val="clear" w:color="auto" w:fill="FFFFFF"/>
        </w:rPr>
        <w:t>.</w:t>
      </w:r>
      <w:r w:rsidRPr="00657A2D">
        <w:rPr>
          <w:i/>
          <w:color w:val="000000" w:themeColor="text1"/>
          <w:sz w:val="24"/>
          <w:szCs w:val="24"/>
          <w:shd w:val="clear" w:color="auto" w:fill="FFFFFF"/>
        </w:rPr>
        <w:t xml:space="preserve"> </w:t>
      </w:r>
      <w:r w:rsidRPr="00657A2D">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sidRPr="00657A2D">
        <w:rPr>
          <w:color w:val="000000" w:themeColor="text1"/>
          <w:sz w:val="24"/>
          <w:szCs w:val="24"/>
        </w:rPr>
        <w:t>;</w:t>
      </w:r>
    </w:p>
    <w:p w14:paraId="5FDA4C72" w14:textId="41FFA829" w:rsidR="00662673" w:rsidRPr="00657A2D" w:rsidRDefault="00662673" w:rsidP="00657A2D">
      <w:pPr>
        <w:pStyle w:val="Sraopastraipa"/>
        <w:widowControl w:val="0"/>
        <w:ind w:left="0" w:firstLine="567"/>
        <w:jc w:val="both"/>
        <w:rPr>
          <w:color w:val="000000" w:themeColor="text1"/>
          <w:sz w:val="24"/>
          <w:szCs w:val="24"/>
        </w:rPr>
      </w:pPr>
      <w:r w:rsidRPr="00657A2D">
        <w:rPr>
          <w:sz w:val="24"/>
          <w:szCs w:val="24"/>
        </w:rPr>
        <w:t>13.</w:t>
      </w:r>
      <w:r w:rsidR="00657A2D" w:rsidRPr="00657A2D">
        <w:rPr>
          <w:sz w:val="24"/>
          <w:szCs w:val="24"/>
        </w:rPr>
        <w:t>6</w:t>
      </w:r>
      <w:r w:rsidRPr="00657A2D">
        <w:rPr>
          <w:sz w:val="24"/>
          <w:szCs w:val="24"/>
        </w:rPr>
        <w:t>. Darbus atlikti už Sutartyje nurodytą kainą. Jeigu Sutarčiai tinkamai įvykdyti yra būtina suteikti</w:t>
      </w:r>
      <w:r w:rsidR="00217736">
        <w:rPr>
          <w:sz w:val="24"/>
          <w:szCs w:val="24"/>
        </w:rPr>
        <w:t xml:space="preserve"> tam tikras paslaugas, atlikti D</w:t>
      </w:r>
      <w:r w:rsidRPr="00657A2D">
        <w:rPr>
          <w:sz w:val="24"/>
          <w:szCs w:val="24"/>
        </w:rPr>
        <w:t>arbus, kurias (-</w:t>
      </w:r>
      <w:proofErr w:type="spellStart"/>
      <w:r w:rsidRPr="00657A2D">
        <w:rPr>
          <w:sz w:val="24"/>
          <w:szCs w:val="24"/>
        </w:rPr>
        <w:t>iuos</w:t>
      </w:r>
      <w:proofErr w:type="spellEnd"/>
      <w:r w:rsidRPr="00657A2D">
        <w:rPr>
          <w:sz w:val="24"/>
          <w:szCs w:val="24"/>
        </w:rPr>
        <w:t xml:space="preserve">), sudarydamas šią Sutartį, būtų numatęs </w:t>
      </w:r>
      <w:r w:rsidRPr="00657A2D">
        <w:rPr>
          <w:sz w:val="24"/>
          <w:szCs w:val="24"/>
        </w:rPr>
        <w:lastRenderedPageBreak/>
        <w:t>kiekvienas profesionalus ir protingas Rangovas, tačiau Rangovas jų nenumatė ir neįtrauk</w:t>
      </w:r>
      <w:r w:rsidR="00217736">
        <w:rPr>
          <w:sz w:val="24"/>
          <w:szCs w:val="24"/>
        </w:rPr>
        <w:t>ė į kainą, tai šias paslaugas, D</w:t>
      </w:r>
      <w:r w:rsidRPr="00657A2D">
        <w:rPr>
          <w:sz w:val="24"/>
          <w:szCs w:val="24"/>
        </w:rPr>
        <w:t>arbus Rangovas įsipareigoja suteikti savo sąskaita;</w:t>
      </w:r>
    </w:p>
    <w:p w14:paraId="5FDDAA7D" w14:textId="06E0E910" w:rsidR="004C2AAD" w:rsidRPr="004C2AAD" w:rsidRDefault="00657A2D" w:rsidP="004C2AAD">
      <w:pPr>
        <w:pStyle w:val="Sraopastraipa"/>
        <w:widowControl w:val="0"/>
        <w:ind w:left="0" w:firstLine="567"/>
        <w:jc w:val="both"/>
        <w:rPr>
          <w:sz w:val="24"/>
          <w:szCs w:val="24"/>
        </w:rPr>
      </w:pPr>
      <w:r>
        <w:rPr>
          <w:sz w:val="24"/>
          <w:szCs w:val="24"/>
        </w:rPr>
        <w:t>13.7.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4785B895" w:rsidR="004C2AAD" w:rsidRPr="004C2AAD" w:rsidRDefault="00657A2D" w:rsidP="004C2AAD">
      <w:pPr>
        <w:pStyle w:val="Sraopastraipa"/>
        <w:widowControl w:val="0"/>
        <w:ind w:left="0" w:firstLine="567"/>
        <w:jc w:val="both"/>
        <w:rPr>
          <w:sz w:val="24"/>
          <w:szCs w:val="24"/>
        </w:rPr>
      </w:pPr>
      <w:r>
        <w:rPr>
          <w:sz w:val="24"/>
          <w:szCs w:val="24"/>
        </w:rPr>
        <w:t>13.8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8D82AAB" w:rsidR="004C2AAD" w:rsidRPr="004C2AAD" w:rsidRDefault="00657A2D" w:rsidP="004C2AAD">
      <w:pPr>
        <w:pStyle w:val="Sraopastraipa"/>
        <w:widowControl w:val="0"/>
        <w:ind w:left="0" w:firstLine="567"/>
        <w:jc w:val="both"/>
        <w:rPr>
          <w:sz w:val="24"/>
          <w:szCs w:val="24"/>
        </w:rPr>
      </w:pPr>
      <w:r>
        <w:rPr>
          <w:sz w:val="24"/>
          <w:szCs w:val="24"/>
        </w:rPr>
        <w:t>13.9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10451E2D" w:rsidR="004C2AAD" w:rsidRPr="004C2AAD" w:rsidRDefault="00657A2D" w:rsidP="004C2AAD">
      <w:pPr>
        <w:pStyle w:val="Sraopastraipa"/>
        <w:widowControl w:val="0"/>
        <w:ind w:left="0" w:firstLine="567"/>
        <w:jc w:val="both"/>
        <w:rPr>
          <w:sz w:val="24"/>
          <w:szCs w:val="24"/>
        </w:rPr>
      </w:pPr>
      <w:r>
        <w:rPr>
          <w:sz w:val="24"/>
          <w:szCs w:val="24"/>
        </w:rPr>
        <w:t>13.10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EE85E59" w14:textId="16F9D6CB" w:rsidR="004C2AAD" w:rsidRDefault="00657A2D" w:rsidP="004C2AAD">
      <w:pPr>
        <w:pStyle w:val="Sraopastraipa"/>
        <w:widowControl w:val="0"/>
        <w:ind w:left="0" w:firstLine="567"/>
        <w:jc w:val="both"/>
        <w:rPr>
          <w:sz w:val="24"/>
          <w:szCs w:val="24"/>
        </w:rPr>
      </w:pPr>
      <w:r>
        <w:rPr>
          <w:sz w:val="24"/>
          <w:szCs w:val="24"/>
        </w:rPr>
        <w:t>13.11</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p>
    <w:p w14:paraId="2E494013" w14:textId="6C6F5DA5" w:rsidR="00BA1733" w:rsidRPr="004C2AAD" w:rsidRDefault="004C2AAD" w:rsidP="004C2AAD">
      <w:pPr>
        <w:pStyle w:val="Sraopastraipa"/>
        <w:widowControl w:val="0"/>
        <w:ind w:left="0" w:firstLine="567"/>
        <w:jc w:val="both"/>
        <w:rPr>
          <w:b/>
          <w:bCs/>
          <w:color w:val="000000"/>
          <w:sz w:val="24"/>
          <w:szCs w:val="24"/>
        </w:rPr>
      </w:pPr>
      <w:r w:rsidRPr="004C2AAD">
        <w:rPr>
          <w:b/>
          <w:bCs/>
          <w:sz w:val="24"/>
          <w:szCs w:val="24"/>
        </w:rPr>
        <w:t>1</w:t>
      </w:r>
      <w:r w:rsidR="00657A2D">
        <w:rPr>
          <w:b/>
          <w:bCs/>
          <w:sz w:val="24"/>
          <w:szCs w:val="24"/>
        </w:rPr>
        <w:t>4</w:t>
      </w:r>
      <w:r w:rsidRPr="004C2AAD">
        <w:rPr>
          <w:b/>
          <w:bCs/>
          <w:sz w:val="24"/>
          <w:szCs w:val="24"/>
        </w:rPr>
        <w:t xml:space="preserve">. </w:t>
      </w:r>
      <w:r w:rsidR="00F77039" w:rsidRPr="004C2AAD">
        <w:rPr>
          <w:b/>
          <w:bCs/>
          <w:sz w:val="24"/>
          <w:szCs w:val="24"/>
        </w:rPr>
        <w:t>Rangovas turi teisę:</w:t>
      </w:r>
    </w:p>
    <w:p w14:paraId="777BF7AF" w14:textId="4FACD1EA" w:rsidR="004C2AAD" w:rsidRPr="004C2AAD" w:rsidRDefault="004C2AAD" w:rsidP="004C2AAD">
      <w:pPr>
        <w:pStyle w:val="Pagrindinistekstas"/>
        <w:widowControl w:val="0"/>
        <w:tabs>
          <w:tab w:val="left" w:pos="851"/>
          <w:tab w:val="left" w:pos="1134"/>
          <w:tab w:val="left" w:pos="1560"/>
          <w:tab w:val="left" w:pos="1701"/>
        </w:tabs>
        <w:suppressAutoHyphens/>
        <w:ind w:firstLine="567"/>
        <w:rPr>
          <w:szCs w:val="24"/>
        </w:rPr>
      </w:pPr>
      <w:r w:rsidRPr="004C2AAD">
        <w:rPr>
          <w:szCs w:val="24"/>
        </w:rPr>
        <w:t>1</w:t>
      </w:r>
      <w:r w:rsidR="00657A2D">
        <w:rPr>
          <w:szCs w:val="24"/>
        </w:rPr>
        <w:t>4</w:t>
      </w:r>
      <w:r w:rsidRPr="004C2AAD">
        <w:rPr>
          <w:szCs w:val="24"/>
        </w:rPr>
        <w:t xml:space="preserve">.1. </w:t>
      </w:r>
      <w:r w:rsidR="00F77039" w:rsidRPr="004C2AAD">
        <w:rPr>
          <w:szCs w:val="24"/>
        </w:rPr>
        <w:t>naudotis Lietuvos Respublikos įstatymuose numatytomis Rangovo teisėmis;</w:t>
      </w:r>
    </w:p>
    <w:p w14:paraId="4897FDE9" w14:textId="2D3D06C5" w:rsidR="004C2AAD" w:rsidRPr="004C2AAD" w:rsidRDefault="004C2AAD" w:rsidP="004C2AAD">
      <w:pPr>
        <w:pStyle w:val="Pagrindinistekstas"/>
        <w:widowControl w:val="0"/>
        <w:tabs>
          <w:tab w:val="left" w:pos="851"/>
          <w:tab w:val="left" w:pos="1134"/>
          <w:tab w:val="left" w:pos="1560"/>
          <w:tab w:val="left" w:pos="1701"/>
        </w:tabs>
        <w:suppressAutoHyphens/>
        <w:ind w:firstLine="567"/>
        <w:rPr>
          <w:szCs w:val="24"/>
        </w:rPr>
      </w:pPr>
      <w:r w:rsidRPr="004C2AAD">
        <w:rPr>
          <w:szCs w:val="24"/>
        </w:rPr>
        <w:t>1</w:t>
      </w:r>
      <w:r w:rsidR="00657A2D">
        <w:rPr>
          <w:szCs w:val="24"/>
        </w:rPr>
        <w:t>4</w:t>
      </w:r>
      <w:r w:rsidRPr="004C2AAD">
        <w:rPr>
          <w:szCs w:val="24"/>
        </w:rPr>
        <w:t xml:space="preserve">.2. </w:t>
      </w:r>
      <w:r w:rsidR="006125AB" w:rsidRPr="004C2AAD">
        <w:rPr>
          <w:color w:val="000000" w:themeColor="text1"/>
          <w:shd w:val="clear" w:color="auto" w:fill="FFFFFF"/>
        </w:rPr>
        <w:t>reikalauti, kad Užsakovas pateiktų su tinkamu sutarties vykdymu susijusią informaciją ar dokumentus, kurių būtinybė atsirado sutarties vykdymo metu;</w:t>
      </w:r>
    </w:p>
    <w:p w14:paraId="1932286F" w14:textId="7AABB2C3" w:rsidR="00F77039" w:rsidRPr="004C2AAD" w:rsidRDefault="004C2AAD" w:rsidP="004C2AAD">
      <w:pPr>
        <w:pStyle w:val="Pagrindinistekstas"/>
        <w:widowControl w:val="0"/>
        <w:tabs>
          <w:tab w:val="left" w:pos="851"/>
          <w:tab w:val="left" w:pos="1134"/>
          <w:tab w:val="left" w:pos="1560"/>
          <w:tab w:val="left" w:pos="1701"/>
        </w:tabs>
        <w:suppressAutoHyphens/>
        <w:ind w:firstLine="567"/>
        <w:rPr>
          <w:szCs w:val="24"/>
        </w:rPr>
      </w:pPr>
      <w:r w:rsidRPr="004C2AAD">
        <w:rPr>
          <w:szCs w:val="24"/>
        </w:rPr>
        <w:t>1</w:t>
      </w:r>
      <w:r w:rsidR="00657A2D">
        <w:rPr>
          <w:szCs w:val="24"/>
        </w:rPr>
        <w:t>4</w:t>
      </w:r>
      <w:r w:rsidRPr="004C2AAD">
        <w:rPr>
          <w:szCs w:val="24"/>
        </w:rPr>
        <w:t xml:space="preserve">.3. </w:t>
      </w:r>
      <w:r w:rsidR="00F77039" w:rsidRPr="004C2AAD">
        <w:rPr>
          <w:szCs w:val="24"/>
        </w:rPr>
        <w:t>gauti Užsakovo apmokėjimą</w:t>
      </w:r>
      <w:r w:rsidR="00217736">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185D623" w:rsidR="004C2AAD" w:rsidRDefault="004C2AAD" w:rsidP="004C2AAD">
      <w:pPr>
        <w:widowControl w:val="0"/>
        <w:tabs>
          <w:tab w:val="left" w:pos="993"/>
        </w:tabs>
        <w:ind w:firstLine="567"/>
        <w:jc w:val="both"/>
      </w:pPr>
      <w:r w:rsidRPr="004C2AAD">
        <w:rPr>
          <w:bCs/>
        </w:rPr>
        <w:t>1</w:t>
      </w:r>
      <w:r w:rsidR="00657A2D">
        <w:rPr>
          <w:bCs/>
        </w:rPr>
        <w:t>5</w:t>
      </w:r>
      <w:r w:rsidRPr="004C2AAD">
        <w:rPr>
          <w:bCs/>
        </w:rPr>
        <w:t>.</w:t>
      </w:r>
      <w:r>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p>
    <w:p w14:paraId="1F689877" w14:textId="76F3E9D2" w:rsidR="004C2AAD" w:rsidRDefault="004C2AAD" w:rsidP="004C2AAD">
      <w:pPr>
        <w:widowControl w:val="0"/>
        <w:tabs>
          <w:tab w:val="left" w:pos="993"/>
        </w:tabs>
        <w:ind w:firstLine="567"/>
        <w:jc w:val="both"/>
      </w:pPr>
      <w:r>
        <w:t>1</w:t>
      </w:r>
      <w:r w:rsidR="00657A2D">
        <w:t>6</w:t>
      </w:r>
      <w:r>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p>
    <w:p w14:paraId="1643F331" w14:textId="26C0D477" w:rsidR="004C2AAD" w:rsidRDefault="00657A2D"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AF4682" w:rsidRPr="00DE3055">
        <w:t xml:space="preserve"> suteiktas paslaugas, atli</w:t>
      </w:r>
      <w:r w:rsidR="00F51F3E">
        <w:t>ktus D</w:t>
      </w:r>
      <w:r w:rsidR="00AF4682" w:rsidRPr="00DE3055">
        <w:t>arbus</w:t>
      </w:r>
      <w:r w:rsidR="00F77039" w:rsidRPr="00DE3055">
        <w:t xml:space="preserve">, Sutarties </w:t>
      </w:r>
      <w:r>
        <w:t>13.1.4</w:t>
      </w:r>
      <w:r w:rsidRPr="00953EB9">
        <w:t xml:space="preserve"> p., </w:t>
      </w:r>
      <w:r>
        <w:t>13.1.9</w:t>
      </w:r>
      <w:r w:rsidRPr="00953EB9">
        <w:t xml:space="preserve"> p</w:t>
      </w:r>
      <w:r>
        <w:t>., 13.4</w:t>
      </w:r>
      <w:r w:rsidR="00F77039" w:rsidRPr="00953EB9">
        <w:t xml:space="preserve"> 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F51F3E">
        <w:t>D</w:t>
      </w:r>
      <w:r w:rsidR="00F77039" w:rsidRPr="00DE3055">
        <w:t>arbai atlikti nekokybiškai, Užsakovas nustato terminą, per kurį trūkumai turi būti pašalinti, per šį terminą nepašalinus trūkumų, numatyta bauda taikoma pakartotinai.</w:t>
      </w:r>
    </w:p>
    <w:p w14:paraId="29C49ABE" w14:textId="6642AB64" w:rsidR="004C2AAD" w:rsidRDefault="00485B0F"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F51F3E">
        <w:rPr>
          <w:color w:val="000000" w:themeColor="text1"/>
        </w:rPr>
        <w:t xml:space="preserve"> D</w:t>
      </w:r>
      <w:r w:rsidR="00EA277C" w:rsidRPr="00D02C7E">
        <w:rPr>
          <w:color w:val="000000" w:themeColor="text1"/>
        </w:rPr>
        <w:t xml:space="preserve">arbų </w:t>
      </w:r>
      <w:r w:rsidR="00EA277C" w:rsidRPr="00DF14B8">
        <w:t>Sutarties 4 p. ir</w:t>
      </w:r>
      <w:r w:rsidR="00587EF6">
        <w:t>/ar</w:t>
      </w:r>
      <w:r w:rsidR="00EA277C" w:rsidRPr="00DF14B8">
        <w:t xml:space="preserve"> 5 p. </w:t>
      </w:r>
      <w:r w:rsidR="00EA277C" w:rsidRPr="00D02C7E">
        <w:rPr>
          <w:color w:val="000000" w:themeColor="text1"/>
        </w:rPr>
        <w:t xml:space="preserve">nustatytais atlikimo terminais, moka 0,02 proc. dydžio delspinigius už kiekvieną uždelstą dieną nuo </w:t>
      </w:r>
      <w:r w:rsidR="004C2AAD">
        <w:rPr>
          <w:color w:val="000000" w:themeColor="text1"/>
        </w:rPr>
        <w:t>Sutarties kainos su PVM.</w:t>
      </w:r>
      <w:r w:rsidR="00044746" w:rsidRPr="00DF14B8">
        <w:t xml:space="preserve"> </w:t>
      </w:r>
      <w:r w:rsidR="00E9209E" w:rsidRPr="00DF14B8">
        <w:t>Delspinigiai gali būti išskaičiuojami iš Rangovui mokėtinų sumų.</w:t>
      </w:r>
    </w:p>
    <w:p w14:paraId="726A93BB" w14:textId="47DAFB05" w:rsidR="004C2AAD" w:rsidRDefault="00485B0F"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rsidR="00587EF6">
        <w:t>5</w:t>
      </w:r>
      <w:r w:rsidR="00953EB9">
        <w:t xml:space="preserve"> p. ir </w:t>
      </w:r>
      <w:r w:rsidR="00044746" w:rsidRPr="00DF14B8">
        <w:t>1</w:t>
      </w:r>
      <w:r w:rsidR="00587EF6">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71228555" w14:textId="4E0AD236" w:rsidR="004C2AAD" w:rsidRDefault="004C2AAD" w:rsidP="004C2AAD">
      <w:pPr>
        <w:widowControl w:val="0"/>
        <w:tabs>
          <w:tab w:val="left" w:pos="993"/>
        </w:tabs>
        <w:ind w:firstLine="567"/>
        <w:jc w:val="both"/>
      </w:pPr>
      <w:r>
        <w:t>2</w:t>
      </w:r>
      <w:r w:rsidR="00485B0F">
        <w:t>0</w:t>
      </w:r>
      <w:r>
        <w:t xml:space="preserve">. </w:t>
      </w:r>
      <w:r w:rsidR="001C6056" w:rsidRPr="004C2AAD">
        <w:t xml:space="preserve">Rangovas, </w:t>
      </w:r>
      <w:r w:rsidR="00EA277C" w:rsidRPr="004C2AAD">
        <w:t>už</w:t>
      </w:r>
      <w:r w:rsidR="001C6056" w:rsidRPr="004C2AAD">
        <w:t xml:space="preserve">delsęs </w:t>
      </w:r>
      <w:r w:rsidR="00EA277C" w:rsidRPr="004C2AAD">
        <w:t>p</w:t>
      </w:r>
      <w:r w:rsidR="001C6056" w:rsidRPr="004C2AAD">
        <w:t>ateik</w:t>
      </w:r>
      <w:r w:rsidR="00EA277C" w:rsidRPr="004C2AAD">
        <w:t>ti</w:t>
      </w:r>
      <w:r w:rsidR="001C6056" w:rsidRPr="004C2AAD">
        <w:t xml:space="preserve"> </w:t>
      </w:r>
      <w:r w:rsidR="00EA277C" w:rsidRPr="004C2AAD">
        <w:t>dokumentus</w:t>
      </w:r>
      <w:r w:rsidR="00EA277C" w:rsidRPr="004C2AAD">
        <w:rPr>
          <w:b/>
        </w:rPr>
        <w:t xml:space="preserve"> (</w:t>
      </w:r>
      <w:r w:rsidR="00EA277C" w:rsidRPr="004C2AAD">
        <w:rPr>
          <w:bCs/>
        </w:rPr>
        <w:t>Sutarties kainos (įkainių) detalizacijos žiniaraščius (lokalines sąmatas)</w:t>
      </w:r>
      <w:r w:rsidR="00EA277C" w:rsidRPr="004C2AAD">
        <w:t>)</w:t>
      </w:r>
      <w:r w:rsidR="001C6056" w:rsidRPr="004C2AAD">
        <w:t xml:space="preserve"> pagal Sutarties </w:t>
      </w:r>
      <w:r w:rsidR="001C6056" w:rsidRPr="00953EB9">
        <w:t>1</w:t>
      </w:r>
      <w:r w:rsidR="00587EF6">
        <w:t>3</w:t>
      </w:r>
      <w:r w:rsidR="001C6056" w:rsidRPr="00953EB9">
        <w:t>.</w:t>
      </w:r>
      <w:r w:rsidR="00587EF6">
        <w:t>1.6</w:t>
      </w:r>
      <w:r>
        <w:t xml:space="preserve"> p.</w:t>
      </w:r>
      <w:r w:rsidR="001C6056" w:rsidRPr="004C2AAD">
        <w:t xml:space="preserve"> nustatytus terminus, moka Užsakovui 50 Eur dydžio delspinigius už kiekvieną pavėluotą dieną, iki kol pateikiami Sutarties </w:t>
      </w:r>
      <w:r w:rsidR="00587EF6">
        <w:t>13.1.6</w:t>
      </w:r>
      <w:r w:rsidR="001C6056" w:rsidRPr="00953EB9">
        <w:t xml:space="preserve"> p</w:t>
      </w:r>
      <w:r w:rsidR="001C6056" w:rsidRPr="004C2AAD">
        <w:t xml:space="preserve">. nurodyti dokumentai. Delspinigiai gali būti išskaičiuojami iš Rangovui mokėtinos sumos. </w:t>
      </w:r>
    </w:p>
    <w:p w14:paraId="3A062B7A" w14:textId="65790703" w:rsidR="004C2AAD" w:rsidRDefault="004C2AAD" w:rsidP="004C2AAD">
      <w:pPr>
        <w:widowControl w:val="0"/>
        <w:tabs>
          <w:tab w:val="left" w:pos="993"/>
        </w:tabs>
        <w:ind w:firstLine="567"/>
        <w:jc w:val="both"/>
      </w:pPr>
      <w:r>
        <w:t>2</w:t>
      </w:r>
      <w:r w:rsidR="00485B0F">
        <w:t>1</w:t>
      </w:r>
      <w:r>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w:t>
      </w:r>
      <w:r w:rsidR="00F77039" w:rsidRPr="00704988">
        <w:lastRenderedPageBreak/>
        <w:t xml:space="preserve">tačiau </w:t>
      </w:r>
      <w:r w:rsidR="00227788">
        <w:t>s</w:t>
      </w:r>
      <w:r w:rsidR="00F77039" w:rsidRPr="00704988">
        <w:t>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0FAF3A54" w:rsidR="004C2AAD" w:rsidRDefault="004C2AAD" w:rsidP="004C2AAD">
      <w:pPr>
        <w:widowControl w:val="0"/>
        <w:tabs>
          <w:tab w:val="left" w:pos="993"/>
        </w:tabs>
        <w:ind w:firstLine="567"/>
        <w:jc w:val="both"/>
      </w:pPr>
      <w:r>
        <w:t>2</w:t>
      </w:r>
      <w:r w:rsidR="00485B0F">
        <w:t>2</w:t>
      </w:r>
      <w:r>
        <w:t xml:space="preserve">. </w:t>
      </w:r>
      <w:r w:rsidR="00F77039" w:rsidRPr="00704988">
        <w:t xml:space="preserve">Užsakovas, nesumokėjęs </w:t>
      </w:r>
      <w:r w:rsidR="00AF4682" w:rsidRPr="00704988">
        <w:t>už suteiktas paslaugas ar</w:t>
      </w:r>
      <w:r w:rsidR="00F51F3E">
        <w:t xml:space="preserve">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539D3170" w:rsidR="004C2AAD" w:rsidRDefault="004C2AAD" w:rsidP="004C2AAD">
      <w:pPr>
        <w:widowControl w:val="0"/>
        <w:tabs>
          <w:tab w:val="left" w:pos="993"/>
        </w:tabs>
        <w:ind w:firstLine="567"/>
        <w:jc w:val="both"/>
      </w:pPr>
      <w:r>
        <w:t>2</w:t>
      </w:r>
      <w:r w:rsidR="00485B0F">
        <w:t>3</w:t>
      </w:r>
      <w:r>
        <w:t xml:space="preserve">. </w:t>
      </w:r>
      <w:r w:rsidR="00AF4682" w:rsidRPr="00DF14B8">
        <w:t>Rangovui vėluoja</w:t>
      </w:r>
      <w:r w:rsidR="00F51F3E">
        <w:t>nt suteikti paslaugas, atlikti D</w:t>
      </w:r>
      <w:r w:rsidR="00AF4682" w:rsidRPr="00DF14B8">
        <w:t>arbus ar atlikus nekokybiškai, su defektais, t</w:t>
      </w:r>
      <w:r w:rsidR="00F51F3E">
        <w:t>aip pat vilkinant paslaugas ar D</w:t>
      </w:r>
      <w:r w:rsidR="00AF4682" w:rsidRPr="00DF14B8">
        <w:t>arbus ar piktnaudžiaujant, Užsakovas, siekdamas apginti savo teisėtus interesus, gali atlikti neapmokėtų sumų įskaitymus į nuostolius (vienašalius sandorius).</w:t>
      </w:r>
    </w:p>
    <w:p w14:paraId="0C43A2E7" w14:textId="53F57192" w:rsidR="00DF14B8" w:rsidRDefault="004C2AAD" w:rsidP="004C2AAD">
      <w:pPr>
        <w:widowControl w:val="0"/>
        <w:tabs>
          <w:tab w:val="left" w:pos="993"/>
        </w:tabs>
        <w:ind w:firstLine="567"/>
        <w:jc w:val="both"/>
      </w:pPr>
      <w:r>
        <w:t>2</w:t>
      </w:r>
      <w:r w:rsidR="00485B0F">
        <w:t>4</w:t>
      </w:r>
      <w:r w:rsidR="00AB4853">
        <w:t>.</w:t>
      </w:r>
      <w:r>
        <w:t xml:space="preserve"> </w:t>
      </w:r>
      <w:r w:rsidR="00B972C2" w:rsidRPr="00DF14B8">
        <w:t xml:space="preserve">Rangovas </w:t>
      </w:r>
      <w:r w:rsidR="002F57AB">
        <w:t>privalo pateikti</w:t>
      </w:r>
      <w:r w:rsidR="00B972C2" w:rsidRPr="00DF14B8">
        <w:t xml:space="preserve"> Užsakovui </w:t>
      </w:r>
      <w:r w:rsidR="002F57AB" w:rsidRPr="002F57AB">
        <w:t>ne vėliau kaip kartu su prašymu Užsakovui priimti Darbus arba prieš 7 dienas iki Statybos užbaigimo (priklausomai nuo to, kas įvyksta pirmiau)</w:t>
      </w:r>
      <w:r w:rsidR="002F57AB">
        <w:t xml:space="preserve"> </w:t>
      </w:r>
      <w:r w:rsidR="00B972C2" w:rsidRPr="00DF14B8">
        <w:t xml:space="preserve">Lietuvoje ar užsienio šalyje registruoto banko arba draudimo bendrovės išduotą ir su Užsakovu raštu suderintą </w:t>
      </w:r>
      <w:r w:rsidR="00B972C2" w:rsidRPr="00DF14B8">
        <w:rPr>
          <w:b/>
        </w:rPr>
        <w:t>objekto defektų šalinimo garantiniu laikotarpiu įsipareigojimų įvykdymo užtikrinimo garantiją,</w:t>
      </w:r>
      <w:r w:rsidR="002F57AB">
        <w:rPr>
          <w:b/>
        </w:rPr>
        <w:t xml:space="preserve"> </w:t>
      </w:r>
      <w:r w:rsidR="00B972C2" w:rsidRPr="00DF14B8">
        <w:rPr>
          <w:b/>
        </w:rPr>
        <w:t xml:space="preserve">kurios dydis </w:t>
      </w:r>
      <w:r w:rsidR="00B972C2" w:rsidRPr="00DF14B8">
        <w:t xml:space="preserve">– </w:t>
      </w:r>
      <w:r w:rsidR="00B972C2" w:rsidRPr="00DF14B8">
        <w:rPr>
          <w:b/>
        </w:rPr>
        <w:t>5 procentai nuo</w:t>
      </w:r>
      <w:r w:rsidR="002D2C0D">
        <w:rPr>
          <w:b/>
        </w:rPr>
        <w:t xml:space="preserve"> </w:t>
      </w:r>
      <w:r w:rsidR="005A15B4">
        <w:rPr>
          <w:b/>
        </w:rPr>
        <w:t>Darbų</w:t>
      </w:r>
      <w:r w:rsidR="002D2C0D">
        <w:rPr>
          <w:b/>
        </w:rPr>
        <w:t xml:space="preserve"> </w:t>
      </w:r>
      <w:r w:rsidR="00B972C2" w:rsidRPr="00DF14B8">
        <w:rPr>
          <w:b/>
        </w:rPr>
        <w:t>kainos su PVM.</w:t>
      </w:r>
      <w:r w:rsidR="00B972C2" w:rsidRPr="00DF14B8">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2C57D630" w14:textId="2E9B8486" w:rsidR="00642075" w:rsidRDefault="00642075" w:rsidP="004C2AAD">
      <w:pPr>
        <w:widowControl w:val="0"/>
        <w:tabs>
          <w:tab w:val="left" w:pos="993"/>
        </w:tabs>
        <w:ind w:firstLine="567"/>
        <w:jc w:val="both"/>
      </w:pPr>
      <w:r>
        <w:t>24.1. Garantinių įsipareigojimų įvykdymo užtikrinimo sąlygos:</w:t>
      </w:r>
    </w:p>
    <w:p w14:paraId="1F37D017" w14:textId="715938D6" w:rsidR="00642075" w:rsidRDefault="00642075" w:rsidP="00F40E94">
      <w:pPr>
        <w:widowControl w:val="0"/>
        <w:tabs>
          <w:tab w:val="left" w:pos="993"/>
        </w:tabs>
        <w:ind w:firstLine="567"/>
        <w:jc w:val="both"/>
        <w:rPr>
          <w:rFonts w:eastAsia="Arial"/>
        </w:rPr>
      </w:pPr>
      <w:r>
        <w:t xml:space="preserve">24.1.1. </w:t>
      </w:r>
      <w:r w:rsidR="008022CD">
        <w:rPr>
          <w:rFonts w:eastAsia="Arial"/>
        </w:rPr>
        <w:t>G</w:t>
      </w:r>
      <w:r w:rsidR="00883E62" w:rsidRPr="00883E62">
        <w:rPr>
          <w:rFonts w:eastAsia="Arial"/>
        </w:rPr>
        <w:t>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00883E62" w:rsidRPr="00883E62">
        <w:rPr>
          <w:rFonts w:eastAsia="Arial"/>
        </w:rPr>
        <w:t>us</w:t>
      </w:r>
      <w:proofErr w:type="spellEnd"/>
      <w:r w:rsidR="00883E62" w:rsidRPr="00883E62">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r w:rsidR="00883E62">
        <w:rPr>
          <w:rFonts w:eastAsia="Arial"/>
        </w:rPr>
        <w:t>;</w:t>
      </w:r>
    </w:p>
    <w:p w14:paraId="7B11A48F" w14:textId="2C362E2A" w:rsidR="00883E62" w:rsidRDefault="00F40E94" w:rsidP="00F40E94">
      <w:pPr>
        <w:pStyle w:val="Antrat3"/>
        <w:keepNext w:val="0"/>
        <w:keepLines w:val="0"/>
        <w:widowControl w:val="0"/>
        <w:numPr>
          <w:ilvl w:val="0"/>
          <w:numId w:val="0"/>
        </w:numPr>
        <w:tabs>
          <w:tab w:val="clear" w:pos="851"/>
          <w:tab w:val="left" w:pos="426"/>
        </w:tabs>
        <w:spacing w:before="0" w:after="0"/>
        <w:rPr>
          <w:rFonts w:ascii="Times New Roman" w:hAnsi="Times New Roman" w:cs="Times New Roman"/>
          <w:color w:val="auto"/>
          <w:sz w:val="24"/>
          <w:szCs w:val="24"/>
          <w:u w:val="none"/>
        </w:rPr>
      </w:pPr>
      <w:r>
        <w:rPr>
          <w:rFonts w:ascii="Times New Roman" w:hAnsi="Times New Roman" w:cs="Times New Roman"/>
          <w:sz w:val="24"/>
          <w:szCs w:val="24"/>
          <w:u w:val="none"/>
        </w:rPr>
        <w:t xml:space="preserve">         </w:t>
      </w:r>
      <w:r w:rsidR="00883E62" w:rsidRPr="00883E62">
        <w:rPr>
          <w:rFonts w:ascii="Times New Roman" w:hAnsi="Times New Roman" w:cs="Times New Roman"/>
          <w:sz w:val="24"/>
          <w:szCs w:val="24"/>
          <w:u w:val="none"/>
        </w:rPr>
        <w:t xml:space="preserve">24.1.2. </w:t>
      </w:r>
      <w:r w:rsidR="008022CD">
        <w:rPr>
          <w:rFonts w:ascii="Times New Roman" w:hAnsi="Times New Roman" w:cs="Times New Roman"/>
          <w:color w:val="auto"/>
          <w:sz w:val="24"/>
          <w:szCs w:val="24"/>
          <w:u w:val="none"/>
        </w:rPr>
        <w:t>l</w:t>
      </w:r>
      <w:r w:rsidR="00883E62" w:rsidRPr="00883E62">
        <w:rPr>
          <w:rFonts w:ascii="Times New Roman" w:hAnsi="Times New Roman" w:cs="Times New Roman"/>
          <w:color w:val="auto"/>
          <w:sz w:val="24"/>
          <w:szCs w:val="24"/>
          <w:u w:val="none"/>
        </w:rPr>
        <w:t>aidavimo draudimo atveju draudžiamuoju įvykiu turi būti laikomas pirmasis Užsakovo pareikalavimas sumokėti draudimo išmoką dėl garantinių įsipareigojimų neįvykdymo;</w:t>
      </w:r>
    </w:p>
    <w:p w14:paraId="5602E6F0" w14:textId="6E4B8F7F" w:rsidR="00F40E94" w:rsidRDefault="00F40E94" w:rsidP="00F40E94">
      <w:pPr>
        <w:ind w:firstLine="567"/>
        <w:jc w:val="both"/>
        <w:rPr>
          <w:rFonts w:eastAsia="Arial"/>
        </w:rPr>
      </w:pPr>
      <w:r>
        <w:t xml:space="preserve">24.1.3. </w:t>
      </w:r>
      <w:r w:rsidR="008022CD">
        <w:rPr>
          <w:rFonts w:eastAsia="Arial"/>
        </w:rPr>
        <w:t>r</w:t>
      </w:r>
      <w:r w:rsidRPr="00F40E94">
        <w:rPr>
          <w:rFonts w:eastAsia="Arial"/>
        </w:rPr>
        <w:t>eikalaujama pagal Garantinių įsipareigojimų įvykdymo užtikrinimą suma turi būti išmokama ne vėliau nei per 10 dienų po Užsakovo mokėjimo reikalavimo pateikimo garantui arba draudikui;</w:t>
      </w:r>
    </w:p>
    <w:p w14:paraId="0B1FF981" w14:textId="61F30AE9" w:rsidR="00F40E94" w:rsidRDefault="00F40E94" w:rsidP="00F40E94">
      <w:pPr>
        <w:ind w:firstLine="567"/>
        <w:jc w:val="both"/>
        <w:rPr>
          <w:rFonts w:eastAsia="Arial"/>
        </w:rPr>
      </w:pPr>
      <w:r>
        <w:rPr>
          <w:rFonts w:eastAsia="Arial"/>
        </w:rPr>
        <w:t xml:space="preserve">24.1.4. </w:t>
      </w:r>
      <w:bookmarkStart w:id="4" w:name="_Hlk92366713"/>
      <w:r w:rsidR="008022CD">
        <w:rPr>
          <w:rFonts w:eastAsia="Arial"/>
        </w:rPr>
        <w:t>G</w:t>
      </w:r>
      <w:r w:rsidRPr="00F40E94">
        <w:rPr>
          <w:rFonts w:eastAsia="Arial"/>
        </w:rPr>
        <w:t xml:space="preserve">arantinių įsipareigojimų įvykdymo užtikrinime nurodytas jo galiojimo terminas turi būti ne trumpesnis </w:t>
      </w:r>
      <w:bookmarkStart w:id="5" w:name="_Hlk85714031"/>
      <w:r w:rsidRPr="00F40E94">
        <w:rPr>
          <w:rFonts w:eastAsia="Arial"/>
        </w:rPr>
        <w:t>negu Garantinių terminų pirmieji 3 metai ir 30 dienų (neįskaitant Garantinių terminų sustabdymo laikotarpių).</w:t>
      </w:r>
      <w:bookmarkEnd w:id="5"/>
      <w:r w:rsidRPr="00F40E94">
        <w:rPr>
          <w:rFonts w:eastAsia="Arial"/>
        </w:rPr>
        <w:t xml:space="preserve">. </w:t>
      </w:r>
      <w:bookmarkEnd w:id="4"/>
      <w:r w:rsidRPr="00F40E94">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r>
        <w:rPr>
          <w:rFonts w:eastAsia="Arial"/>
        </w:rPr>
        <w:t>;</w:t>
      </w:r>
    </w:p>
    <w:p w14:paraId="050E7EB5" w14:textId="3B21C5B6" w:rsidR="00F40E94" w:rsidRDefault="00F40E94" w:rsidP="00F40E94">
      <w:pPr>
        <w:ind w:firstLine="567"/>
        <w:jc w:val="both"/>
        <w:rPr>
          <w:rFonts w:eastAsia="Arial"/>
        </w:rPr>
      </w:pPr>
      <w:r>
        <w:rPr>
          <w:rFonts w:eastAsia="Arial"/>
        </w:rPr>
        <w:t>24.1.5</w:t>
      </w:r>
      <w:r w:rsidRPr="00F40E94">
        <w:rPr>
          <w:rFonts w:eastAsia="Arial"/>
        </w:rPr>
        <w:t xml:space="preserve">. </w:t>
      </w:r>
      <w:r w:rsidR="008022CD">
        <w:rPr>
          <w:rFonts w:eastAsia="Arial"/>
        </w:rPr>
        <w:t>G</w:t>
      </w:r>
      <w:r w:rsidRPr="00F40E94">
        <w:rPr>
          <w:rFonts w:eastAsia="Arial"/>
        </w:rPr>
        <w:t>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Pr>
          <w:rFonts w:eastAsia="Arial"/>
        </w:rPr>
        <w:t>;</w:t>
      </w:r>
    </w:p>
    <w:p w14:paraId="3DC05EE6" w14:textId="224DBC88" w:rsidR="00F40E94" w:rsidRDefault="00F40E94" w:rsidP="00F40E94">
      <w:pPr>
        <w:ind w:firstLine="567"/>
        <w:jc w:val="both"/>
        <w:rPr>
          <w:rFonts w:eastAsia="Arial"/>
        </w:rPr>
      </w:pPr>
      <w:r>
        <w:rPr>
          <w:rFonts w:eastAsia="Arial"/>
        </w:rPr>
        <w:t>24.1.6.</w:t>
      </w:r>
      <w:r w:rsidRPr="00F40E94">
        <w:rPr>
          <w:rFonts w:ascii="Arial" w:eastAsia="Arial" w:hAnsi="Arial" w:cs="Arial"/>
          <w:sz w:val="18"/>
          <w:szCs w:val="18"/>
        </w:rPr>
        <w:t xml:space="preserve"> </w:t>
      </w:r>
      <w:r w:rsidR="008022CD">
        <w:rPr>
          <w:rFonts w:eastAsia="Arial"/>
        </w:rPr>
        <w:t>G</w:t>
      </w:r>
      <w:r w:rsidRPr="00F40E94">
        <w:rPr>
          <w:rFonts w:eastAsia="Arial"/>
        </w:rPr>
        <w:t>arantinių įsipareigojimų įvykdymo užtikrinimo suma gali būti mažinama tik garanto ar draudiko išmokėtomis sumomis;</w:t>
      </w:r>
    </w:p>
    <w:p w14:paraId="7D8ECD0B" w14:textId="2B912CD1" w:rsidR="00883E62" w:rsidRPr="00883E62" w:rsidRDefault="00F40E94" w:rsidP="00F40E94">
      <w:pPr>
        <w:ind w:firstLine="567"/>
        <w:jc w:val="both"/>
      </w:pPr>
      <w:r>
        <w:rPr>
          <w:rFonts w:eastAsia="Arial"/>
        </w:rPr>
        <w:t xml:space="preserve">24.1.7. </w:t>
      </w:r>
      <w:r w:rsidR="008022CD">
        <w:rPr>
          <w:rFonts w:eastAsia="Arial"/>
        </w:rPr>
        <w:t>t</w:t>
      </w:r>
      <w:r w:rsidRPr="00F40E94">
        <w:rPr>
          <w:rFonts w:eastAsia="Arial"/>
        </w:rPr>
        <w:t>uri būti numatyta, kad bet kokius ginčus tarp garanto ar draudiko ir Užsakovo, susijusius su Garantinių įsipareigojimų įvykdymo užtikrinimu, spręs Lietuvos Respublikos teismai.</w:t>
      </w:r>
    </w:p>
    <w:p w14:paraId="75595432" w14:textId="4C616B8D" w:rsidR="002D2C0D" w:rsidRDefault="002D2C0D" w:rsidP="002D2C0D">
      <w:pPr>
        <w:widowControl w:val="0"/>
        <w:tabs>
          <w:tab w:val="left" w:pos="1134"/>
        </w:tabs>
        <w:ind w:firstLine="567"/>
        <w:jc w:val="both"/>
      </w:pPr>
      <w:r w:rsidRPr="002D2C0D">
        <w:rPr>
          <w:bCs/>
        </w:rPr>
        <w:t>2</w:t>
      </w:r>
      <w:r w:rsidR="00485B0F">
        <w:rPr>
          <w:bCs/>
        </w:rPr>
        <w:t>5</w:t>
      </w:r>
      <w:r w:rsidRPr="002D2C0D">
        <w:rPr>
          <w:bCs/>
        </w:rPr>
        <w:t>.</w:t>
      </w:r>
      <w:r>
        <w:rPr>
          <w:b/>
        </w:rPr>
        <w:t xml:space="preserve"> </w:t>
      </w:r>
      <w:r w:rsidR="00F77039" w:rsidRPr="00DF14B8">
        <w:rPr>
          <w:b/>
        </w:rPr>
        <w:t>Šalys susitaria, kad esminiu Sutarties pažeidimu bus laikomas:</w:t>
      </w:r>
    </w:p>
    <w:p w14:paraId="65121144" w14:textId="397EDC7F" w:rsidR="002D2C0D" w:rsidRDefault="002D2C0D" w:rsidP="002D2C0D">
      <w:pPr>
        <w:widowControl w:val="0"/>
        <w:tabs>
          <w:tab w:val="left" w:pos="1134"/>
        </w:tabs>
        <w:ind w:firstLine="567"/>
        <w:jc w:val="both"/>
      </w:pPr>
      <w:r>
        <w:rPr>
          <w:bCs/>
        </w:rPr>
        <w:t>2</w:t>
      </w:r>
      <w:r w:rsidR="00485B0F">
        <w:rPr>
          <w:bCs/>
        </w:rPr>
        <w:t>5</w:t>
      </w:r>
      <w:r>
        <w:rPr>
          <w:bCs/>
        </w:rPr>
        <w:t>.1.</w:t>
      </w:r>
      <w:r>
        <w:t xml:space="preserve"> </w:t>
      </w:r>
      <w:r w:rsidR="00F77039" w:rsidRPr="002D2C0D">
        <w:t>pažeidimas, atitinkantis Lietuvos Respublikos civilinio kodekso 6.217 straipsnio 2  dalies kriterijus, nepaisant to, kad tokie nebuvo apibrėžti Sutartyje;</w:t>
      </w:r>
    </w:p>
    <w:p w14:paraId="466B311A" w14:textId="4D6CEBB9" w:rsidR="002D2C0D" w:rsidRDefault="002D2C0D" w:rsidP="002D2C0D">
      <w:pPr>
        <w:widowControl w:val="0"/>
        <w:tabs>
          <w:tab w:val="left" w:pos="1134"/>
        </w:tabs>
        <w:ind w:firstLine="567"/>
        <w:jc w:val="both"/>
      </w:pPr>
      <w:r>
        <w:t>2</w:t>
      </w:r>
      <w:r w:rsidR="00485B0F">
        <w:t>5</w:t>
      </w:r>
      <w:r>
        <w:t xml:space="preserve">.2. </w:t>
      </w:r>
      <w:r w:rsidR="00F77039" w:rsidRPr="002D2C0D">
        <w:t xml:space="preserve">pažeidimas, kai Rangovas, raštiškai įspėtas, be objektyvių priežasčių neužtikrina </w:t>
      </w:r>
      <w:r w:rsidR="00AF4682" w:rsidRPr="002D2C0D">
        <w:t xml:space="preserve">paslaugų, </w:t>
      </w:r>
      <w:r w:rsidR="00F51F3E">
        <w:t>D</w:t>
      </w:r>
      <w:r w:rsidR="00F77039" w:rsidRPr="002D2C0D">
        <w:t>arbų kokybės;</w:t>
      </w:r>
    </w:p>
    <w:p w14:paraId="7B209C36" w14:textId="5CF27577" w:rsidR="002D2C0D" w:rsidRDefault="002D2C0D" w:rsidP="002D2C0D">
      <w:pPr>
        <w:widowControl w:val="0"/>
        <w:tabs>
          <w:tab w:val="left" w:pos="1134"/>
        </w:tabs>
        <w:ind w:firstLine="567"/>
        <w:jc w:val="both"/>
      </w:pPr>
      <w:r>
        <w:lastRenderedPageBreak/>
        <w:t>2</w:t>
      </w:r>
      <w:r w:rsidR="00485B0F">
        <w:t>5</w:t>
      </w:r>
      <w:r>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953EB9">
        <w:rPr>
          <w:rFonts w:eastAsia="Calibri"/>
          <w:lang w:val="en-US"/>
        </w:rPr>
        <w:t xml:space="preserve"> p.</w:t>
      </w:r>
      <w:r w:rsidR="00F51F3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01F1162E" w:rsidR="002D2C0D" w:rsidRDefault="002D2C0D" w:rsidP="002D2C0D">
      <w:pPr>
        <w:widowControl w:val="0"/>
        <w:tabs>
          <w:tab w:val="left" w:pos="1134"/>
        </w:tabs>
        <w:ind w:firstLine="567"/>
        <w:jc w:val="both"/>
      </w:pPr>
      <w:r>
        <w:t>2</w:t>
      </w:r>
      <w:r w:rsidR="00485B0F">
        <w:t>5</w:t>
      </w:r>
      <w:r>
        <w:t xml:space="preserve">.4. </w:t>
      </w:r>
      <w:r w:rsidR="00F77039" w:rsidRPr="002D2C0D">
        <w:t>pažeidimas, kai Rangovas neištaiso Sutarties pažeidimo per Užsakovo nurodytą terminą;</w:t>
      </w:r>
    </w:p>
    <w:p w14:paraId="244884C5" w14:textId="0CAAC18F" w:rsidR="002D2C0D" w:rsidRDefault="002D2C0D" w:rsidP="002D2C0D">
      <w:pPr>
        <w:widowControl w:val="0"/>
        <w:tabs>
          <w:tab w:val="left" w:pos="1134"/>
        </w:tabs>
        <w:ind w:firstLine="567"/>
        <w:jc w:val="both"/>
      </w:pPr>
      <w:r>
        <w:t>2</w:t>
      </w:r>
      <w:r w:rsidR="00023924">
        <w:t>5</w:t>
      </w:r>
      <w:r>
        <w:t xml:space="preserve">.5. </w:t>
      </w:r>
      <w:r w:rsidR="00F77039" w:rsidRPr="002D2C0D">
        <w:t>pažeidimas, kai Užsakovas, raštiškai įspėtas, daugiau nei 30 kalendorinių dienų be objektyvių priežasčių nevykdo ar netinkamai vykdo savo sutartinius įsipareigojimus.</w:t>
      </w:r>
    </w:p>
    <w:p w14:paraId="3A373177" w14:textId="0B33B38A" w:rsidR="002D2C0D" w:rsidRDefault="002D2C0D" w:rsidP="002D2C0D">
      <w:pPr>
        <w:widowControl w:val="0"/>
        <w:tabs>
          <w:tab w:val="left" w:pos="1134"/>
        </w:tabs>
        <w:ind w:firstLine="567"/>
        <w:jc w:val="both"/>
        <w:rPr>
          <w:b/>
        </w:rPr>
      </w:pPr>
      <w:r w:rsidRPr="002D2C0D">
        <w:rPr>
          <w:b/>
          <w:bCs/>
        </w:rPr>
        <w:t>2</w:t>
      </w:r>
      <w:r w:rsidR="00023924">
        <w:rPr>
          <w:b/>
          <w:bCs/>
        </w:rPr>
        <w:t>6</w:t>
      </w:r>
      <w:r w:rsidRPr="002D2C0D">
        <w:rPr>
          <w:b/>
          <w:bCs/>
        </w:rPr>
        <w:t>.</w:t>
      </w:r>
      <w:r>
        <w:t xml:space="preserve"> </w:t>
      </w:r>
      <w:r w:rsidR="00E9209E" w:rsidRPr="00DF14B8">
        <w:rPr>
          <w:b/>
        </w:rPr>
        <w:t>Garantijos:</w:t>
      </w:r>
    </w:p>
    <w:p w14:paraId="368C7DCA" w14:textId="7DE88D3E" w:rsidR="00237FD7" w:rsidRDefault="00237FD7" w:rsidP="00237FD7">
      <w:pPr>
        <w:widowControl w:val="0"/>
        <w:tabs>
          <w:tab w:val="left" w:pos="1134"/>
        </w:tabs>
        <w:ind w:firstLine="567"/>
        <w:jc w:val="both"/>
        <w:rPr>
          <w:rFonts w:eastAsiaTheme="minorHAnsi"/>
        </w:rPr>
      </w:pPr>
      <w:r>
        <w:rPr>
          <w:rFonts w:eastAsiaTheme="minorHAnsi"/>
        </w:rPr>
        <w:t>2</w:t>
      </w:r>
      <w:r w:rsidR="00023924">
        <w:rPr>
          <w:rFonts w:eastAsiaTheme="minorHAnsi"/>
        </w:rPr>
        <w:t>6</w:t>
      </w:r>
      <w:r>
        <w:rPr>
          <w:rFonts w:eastAsiaTheme="minorHAnsi"/>
        </w:rPr>
        <w:t xml:space="preserve">.1. </w:t>
      </w:r>
      <w:r w:rsidR="00CC55F1">
        <w:rPr>
          <w:rFonts w:eastAsiaTheme="minorHAnsi"/>
        </w:rPr>
        <w:t>Įrenginio</w:t>
      </w:r>
      <w:r>
        <w:rPr>
          <w:rFonts w:eastAsiaTheme="minorHAnsi"/>
        </w:rPr>
        <w:t xml:space="preserve"> garantinis terminas – (</w:t>
      </w:r>
      <w:r>
        <w:rPr>
          <w:rFonts w:eastAsiaTheme="minorHAnsi"/>
          <w:i/>
          <w:iCs/>
        </w:rPr>
        <w:t>į</w:t>
      </w:r>
      <w:r w:rsidRPr="0073752B">
        <w:rPr>
          <w:rFonts w:eastAsiaTheme="minorHAnsi"/>
          <w:i/>
          <w:iCs/>
        </w:rPr>
        <w:t>rašyti</w:t>
      </w:r>
      <w:r>
        <w:rPr>
          <w:rFonts w:eastAsiaTheme="minorHAnsi"/>
        </w:rPr>
        <w:t>).</w:t>
      </w:r>
    </w:p>
    <w:p w14:paraId="23C494EA" w14:textId="3E0E45D4" w:rsidR="002D2C0D" w:rsidRDefault="002D2C0D" w:rsidP="002D2C0D">
      <w:pPr>
        <w:widowControl w:val="0"/>
        <w:tabs>
          <w:tab w:val="left" w:pos="1134"/>
        </w:tabs>
        <w:ind w:firstLine="567"/>
        <w:jc w:val="both"/>
      </w:pPr>
      <w:r>
        <w:t>2</w:t>
      </w:r>
      <w:r w:rsidR="00023924">
        <w:t>6</w:t>
      </w:r>
      <w:r>
        <w:t>.</w:t>
      </w:r>
      <w:r w:rsidR="00237FD7">
        <w:t>2</w:t>
      </w:r>
      <w:r>
        <w:t xml:space="preserve">. </w:t>
      </w:r>
      <w:r w:rsidR="00825F7A" w:rsidRPr="00733BD4">
        <w:t xml:space="preserve">Darbų garantinis </w:t>
      </w:r>
      <w:r w:rsidR="00E9209E">
        <w:t>terminas</w:t>
      </w:r>
      <w:r w:rsidR="00E9209E" w:rsidRPr="00B2696B">
        <w:t xml:space="preserve">, </w:t>
      </w:r>
      <w:r w:rsidR="00E9209E" w:rsidRPr="00130FC5">
        <w:t>skaičiuojant nuo v</w:t>
      </w:r>
      <w:r w:rsidR="00F51F3E">
        <w:t>isų Rangovo atliktų statybos D</w:t>
      </w:r>
      <w:r w:rsidR="00E9209E" w:rsidRPr="00130FC5">
        <w:t>arbų perdavimo Užsakovui dienos, yra:</w:t>
      </w:r>
    </w:p>
    <w:p w14:paraId="12FF05C3" w14:textId="37197CE3" w:rsidR="002D2C0D" w:rsidRDefault="002D2C0D" w:rsidP="002D2C0D">
      <w:pPr>
        <w:widowControl w:val="0"/>
        <w:tabs>
          <w:tab w:val="left" w:pos="1134"/>
        </w:tabs>
        <w:ind w:firstLine="567"/>
        <w:jc w:val="both"/>
      </w:pPr>
      <w:r>
        <w:t>2</w:t>
      </w:r>
      <w:r w:rsidR="00023924">
        <w:t>6</w:t>
      </w:r>
      <w:r>
        <w:t>.</w:t>
      </w:r>
      <w:r w:rsidR="00237FD7">
        <w:t>2</w:t>
      </w:r>
      <w:r>
        <w:t xml:space="preserve">.1. </w:t>
      </w:r>
      <w:r w:rsidR="00E9209E" w:rsidRPr="00B2696B">
        <w:t>5 metai – atvi</w:t>
      </w:r>
      <w:r w:rsidR="00F51F3E">
        <w:t>roms konstrukcijoms ir kitiems D</w:t>
      </w:r>
      <w:r w:rsidR="00E9209E" w:rsidRPr="00B2696B">
        <w:t>arbams;</w:t>
      </w:r>
    </w:p>
    <w:p w14:paraId="43D918D2" w14:textId="20F6FD07" w:rsidR="002D2C0D" w:rsidRDefault="002D2C0D" w:rsidP="002D2C0D">
      <w:pPr>
        <w:widowControl w:val="0"/>
        <w:tabs>
          <w:tab w:val="left" w:pos="1134"/>
        </w:tabs>
        <w:ind w:firstLine="567"/>
        <w:jc w:val="both"/>
      </w:pPr>
      <w:r>
        <w:t>2</w:t>
      </w:r>
      <w:r w:rsidR="00023924">
        <w:t>6</w:t>
      </w:r>
      <w:r>
        <w:t>.</w:t>
      </w:r>
      <w:r w:rsidR="00237FD7">
        <w:t>2</w:t>
      </w:r>
      <w:r>
        <w:t xml:space="preserve">.2. </w:t>
      </w:r>
      <w:r w:rsidR="00E9209E" w:rsidRPr="00B2696B">
        <w:t>10 metų – paslėptiems elementams (konstrukcijoms, vamzdynams, laidams ir kt.);</w:t>
      </w:r>
    </w:p>
    <w:p w14:paraId="4F6BCBAA" w14:textId="78C04549" w:rsidR="002D2C0D" w:rsidRDefault="002D2C0D" w:rsidP="002D2C0D">
      <w:pPr>
        <w:widowControl w:val="0"/>
        <w:tabs>
          <w:tab w:val="left" w:pos="1134"/>
        </w:tabs>
        <w:ind w:firstLine="567"/>
        <w:jc w:val="both"/>
      </w:pPr>
      <w:r>
        <w:t>2</w:t>
      </w:r>
      <w:r w:rsidR="00023924">
        <w:t>6</w:t>
      </w:r>
      <w:r>
        <w:t>.</w:t>
      </w:r>
      <w:r w:rsidR="00237FD7">
        <w:t>2</w:t>
      </w:r>
      <w:r>
        <w:t xml:space="preserve">.3. </w:t>
      </w:r>
      <w:r w:rsidR="00E9209E" w:rsidRPr="00B2696B">
        <w:t>20 metų</w:t>
      </w:r>
      <w:r w:rsidR="00E9209E">
        <w:t xml:space="preserve"> – esant tyčia paslėptų defektų;</w:t>
      </w:r>
    </w:p>
    <w:p w14:paraId="762511EF" w14:textId="3BAA1BD1" w:rsidR="002D2C0D" w:rsidRDefault="002D2C0D" w:rsidP="002D2C0D">
      <w:pPr>
        <w:widowControl w:val="0"/>
        <w:tabs>
          <w:tab w:val="left" w:pos="1134"/>
        </w:tabs>
        <w:ind w:firstLine="567"/>
        <w:jc w:val="both"/>
        <w:rPr>
          <w:rFonts w:eastAsiaTheme="minorHAnsi"/>
        </w:rPr>
      </w:pPr>
      <w:r>
        <w:t>2</w:t>
      </w:r>
      <w:r w:rsidR="00023924">
        <w:t>6</w:t>
      </w:r>
      <w:r>
        <w:t>.</w:t>
      </w:r>
      <w:r w:rsidR="00237FD7">
        <w:t>2</w:t>
      </w:r>
      <w:r>
        <w:t xml:space="preserve">.4. </w:t>
      </w:r>
      <w:r w:rsidR="00E9209E" w:rsidRPr="002D2C0D">
        <w:rPr>
          <w:rFonts w:eastAsiaTheme="minorHAnsi"/>
        </w:rPr>
        <w:t>gamintojo nustatyti garantiniai įsipareigojimai – medžiagoms</w:t>
      </w:r>
      <w:r w:rsidR="0073752B">
        <w:rPr>
          <w:rFonts w:eastAsiaTheme="minorHAnsi"/>
        </w:rPr>
        <w:t>;</w:t>
      </w:r>
    </w:p>
    <w:p w14:paraId="374F7B62" w14:textId="14084267" w:rsidR="002D2C0D" w:rsidRDefault="002D2C0D" w:rsidP="002D2C0D">
      <w:pPr>
        <w:widowControl w:val="0"/>
        <w:tabs>
          <w:tab w:val="left" w:pos="1134"/>
        </w:tabs>
        <w:ind w:firstLine="567"/>
        <w:jc w:val="both"/>
      </w:pPr>
      <w:r>
        <w:rPr>
          <w:rFonts w:eastAsiaTheme="minorHAnsi"/>
        </w:rPr>
        <w:t>2</w:t>
      </w:r>
      <w:r w:rsidR="00023924">
        <w:rPr>
          <w:rFonts w:eastAsiaTheme="minorHAnsi"/>
        </w:rPr>
        <w:t>6</w:t>
      </w:r>
      <w:r>
        <w:rPr>
          <w:rFonts w:eastAsiaTheme="minorHAnsi"/>
        </w:rPr>
        <w:t>.</w:t>
      </w:r>
      <w:r w:rsidR="00237FD7">
        <w:rPr>
          <w:rFonts w:eastAsiaTheme="minorHAnsi"/>
        </w:rPr>
        <w:t>3</w:t>
      </w:r>
      <w:r>
        <w:rPr>
          <w:rFonts w:eastAsiaTheme="minorHAnsi"/>
        </w:rPr>
        <w:t xml:space="preserve">. </w:t>
      </w:r>
      <w:r w:rsidR="00F51F3E">
        <w:t>Rangovas garantuoja, kad D</w:t>
      </w:r>
      <w:r w:rsidR="00E9209E" w:rsidRPr="00B2696B">
        <w:t>arbų užbaigim</w:t>
      </w:r>
      <w:r w:rsidR="00F51F3E">
        <w:t>o ir perdavimo metu jo atlikti D</w:t>
      </w:r>
      <w:r w:rsidR="00E9209E" w:rsidRPr="00B2696B">
        <w:t>arbai atitiks Sutartyje numatytas savybes, normatyvinių statybos dokumentų ir kitų teisės aktų reikalavimus, jie bus atlikti be klaidų, kurios p</w:t>
      </w:r>
      <w:r w:rsidR="00F51F3E">
        <w:t>anaikintų ar sumažintų atliktų D</w:t>
      </w:r>
      <w:r w:rsidR="00E9209E" w:rsidRPr="00B2696B">
        <w:t>arbų vertę.</w:t>
      </w:r>
    </w:p>
    <w:p w14:paraId="203FCB05" w14:textId="0F25E43E" w:rsidR="002D2C0D" w:rsidRDefault="002D2C0D" w:rsidP="002D2C0D">
      <w:pPr>
        <w:widowControl w:val="0"/>
        <w:tabs>
          <w:tab w:val="left" w:pos="1134"/>
        </w:tabs>
        <w:ind w:firstLine="567"/>
        <w:jc w:val="both"/>
      </w:pPr>
      <w:r>
        <w:t>2</w:t>
      </w:r>
      <w:r w:rsidR="00023924">
        <w:t>6</w:t>
      </w:r>
      <w:r>
        <w:t>.</w:t>
      </w:r>
      <w:r w:rsidR="00237FD7">
        <w:t>4</w:t>
      </w:r>
      <w:r>
        <w:t xml:space="preserve">. </w:t>
      </w:r>
      <w:r w:rsidR="00E9209E" w:rsidRPr="00B2696B">
        <w:t>Rangovas Lietuvos Respublikos civilinio kodekso nustatyta tvarka garantiniu laikotarpiu a</w:t>
      </w:r>
      <w:r w:rsidR="00F51F3E">
        <w:t>tsako už išaiškėjusius atliktų D</w:t>
      </w:r>
      <w:r w:rsidR="00E9209E" w:rsidRPr="00B2696B">
        <w:t>arbų defektus. Garantinio laikotarpio met</w:t>
      </w:r>
      <w:r w:rsidR="00F51F3E">
        <w:t>u išryškėję D</w:t>
      </w:r>
      <w:r w:rsidR="00E9209E" w:rsidRPr="00B2696B">
        <w:t xml:space="preserve">arbų </w:t>
      </w:r>
      <w:r w:rsidR="00237FD7">
        <w:t xml:space="preserve">ir/ar lifto </w:t>
      </w:r>
      <w:r w:rsidR="00E9209E" w:rsidRPr="00B2696B">
        <w:t>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11C4B65F" w:rsidR="002D2C0D" w:rsidRDefault="002D2C0D" w:rsidP="002D2C0D">
      <w:pPr>
        <w:widowControl w:val="0"/>
        <w:tabs>
          <w:tab w:val="left" w:pos="1134"/>
        </w:tabs>
        <w:ind w:firstLine="567"/>
        <w:jc w:val="both"/>
      </w:pPr>
      <w:r>
        <w:t>2</w:t>
      </w:r>
      <w:r w:rsidR="00023924">
        <w:t>6</w:t>
      </w:r>
      <w:r>
        <w:t>.</w:t>
      </w:r>
      <w:r w:rsidR="00237FD7">
        <w:t>5</w:t>
      </w:r>
      <w:r>
        <w:t xml:space="preserve">.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71056FFD" w:rsidR="002D2C0D" w:rsidRDefault="00023924"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F51F3E">
        <w:t>jeigu Rangovas atliko D</w:t>
      </w:r>
      <w:r w:rsidR="00E9209E" w:rsidRPr="002D2C0D">
        <w:t>arbus pažeisdamas Sutartį, nesilaikė teisės aktų reikalavimų, Užsakovas turi teisę reikalauti, kad Rangovas:</w:t>
      </w:r>
    </w:p>
    <w:p w14:paraId="69C298DC" w14:textId="77822A14" w:rsidR="002D2C0D" w:rsidRDefault="00023924" w:rsidP="002D2C0D">
      <w:pPr>
        <w:widowControl w:val="0"/>
        <w:tabs>
          <w:tab w:val="left" w:pos="1134"/>
        </w:tabs>
        <w:ind w:firstLine="567"/>
        <w:jc w:val="both"/>
      </w:pPr>
      <w:r>
        <w:t>27</w:t>
      </w:r>
      <w:r w:rsidR="002D2C0D">
        <w:t xml:space="preserve">.1. </w:t>
      </w:r>
      <w:r w:rsidR="00E9209E" w:rsidRPr="00B2696B">
        <w:t>nedelsdama</w:t>
      </w:r>
      <w:r w:rsidR="00F51F3E">
        <w:t>s sustabdytų ir (ar) nutrauktų D</w:t>
      </w:r>
      <w:r w:rsidR="00E9209E" w:rsidRPr="00B2696B">
        <w:t>arbų atlikimą;</w:t>
      </w:r>
    </w:p>
    <w:p w14:paraId="2C05187F" w14:textId="586CB276" w:rsidR="002D2C0D" w:rsidRDefault="00023924"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3B523120" w:rsidR="002D2C0D" w:rsidRDefault="00023924" w:rsidP="002D2C0D">
      <w:pPr>
        <w:widowControl w:val="0"/>
        <w:tabs>
          <w:tab w:val="left" w:pos="1134"/>
        </w:tabs>
        <w:ind w:firstLine="567"/>
        <w:jc w:val="both"/>
      </w:pPr>
      <w:r>
        <w:t>27</w:t>
      </w:r>
      <w:r w:rsidR="002D2C0D">
        <w:t xml:space="preserve">.3. </w:t>
      </w:r>
      <w:r w:rsidR="00E9209E" w:rsidRPr="00B2696B">
        <w:t>neat</w:t>
      </w:r>
      <w:r w:rsidR="00F51F3E">
        <w:t>lygintinai pagerintų atliekamų D</w:t>
      </w:r>
      <w:r w:rsidR="00E9209E" w:rsidRPr="00B2696B">
        <w:t xml:space="preserve">arbų kokybę; </w:t>
      </w:r>
    </w:p>
    <w:p w14:paraId="4E967DC2" w14:textId="5659B4C3" w:rsidR="002D2C0D" w:rsidRDefault="00023924" w:rsidP="002D2C0D">
      <w:pPr>
        <w:widowControl w:val="0"/>
        <w:tabs>
          <w:tab w:val="left" w:pos="1134"/>
        </w:tabs>
        <w:ind w:firstLine="567"/>
        <w:jc w:val="both"/>
      </w:pPr>
      <w:r>
        <w:t>27</w:t>
      </w:r>
      <w:r w:rsidR="002D2C0D">
        <w:t xml:space="preserve">.4. </w:t>
      </w:r>
      <w:r w:rsidR="00E9209E" w:rsidRPr="00B2696B">
        <w:t>neatlygintinai</w:t>
      </w:r>
      <w:r w:rsidR="00F51F3E">
        <w:t xml:space="preserve"> ištaisytų netinkamai atliktus D</w:t>
      </w:r>
      <w:r w:rsidR="00E9209E" w:rsidRPr="00B2696B">
        <w:t>arbus;</w:t>
      </w:r>
    </w:p>
    <w:p w14:paraId="19E717B0" w14:textId="0DB257CE" w:rsidR="00E9209E" w:rsidRDefault="00023924" w:rsidP="002D2C0D">
      <w:pPr>
        <w:widowControl w:val="0"/>
        <w:tabs>
          <w:tab w:val="left" w:pos="1134"/>
        </w:tabs>
        <w:ind w:firstLine="567"/>
        <w:jc w:val="both"/>
      </w:pPr>
      <w:r>
        <w:t>27</w:t>
      </w:r>
      <w:r w:rsidR="002D2C0D">
        <w:t xml:space="preserve">.5. </w:t>
      </w:r>
      <w:r w:rsidR="00F51F3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54905461" w14:textId="77777777" w:rsidR="008C348C" w:rsidRPr="008C348C" w:rsidRDefault="008C348C" w:rsidP="00DE3055">
      <w:pPr>
        <w:ind w:firstLine="567"/>
        <w:rPr>
          <w:b/>
        </w:rPr>
      </w:pPr>
    </w:p>
    <w:p w14:paraId="5724A3F0" w14:textId="0648B041" w:rsidR="008C348C" w:rsidRDefault="00023924" w:rsidP="00DE3055">
      <w:pPr>
        <w:widowControl w:val="0"/>
        <w:shd w:val="clear" w:color="auto" w:fill="FFFFFF"/>
        <w:autoSpaceDE w:val="0"/>
        <w:autoSpaceDN w:val="0"/>
        <w:adjustRightInd w:val="0"/>
        <w:ind w:firstLine="567"/>
        <w:jc w:val="both"/>
      </w:pPr>
      <w:r>
        <w:t>28</w:t>
      </w:r>
      <w:r w:rsidR="008C348C" w:rsidRPr="00D4446A">
        <w:t xml:space="preserve">. Sudarius pirkimo sutartį, tačiau ne vėliau negu pirkimo sutartis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7C87A3D8" w:rsidR="008C348C" w:rsidRDefault="00023924"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w:t>
      </w:r>
      <w:r w:rsidR="00F51F3E">
        <w:t>kdyti Sutartį būtina padidinti D</w:t>
      </w:r>
      <w:r w:rsidR="008C348C" w:rsidRPr="00D4446A">
        <w:t xml:space="preserve">arbų spartą, </w:t>
      </w:r>
      <w:r w:rsidR="008C348C">
        <w:t>Rangovas</w:t>
      </w:r>
      <w:r w:rsidR="008C348C" w:rsidRPr="00D4446A">
        <w:t xml:space="preserve"> gali pakeisti </w:t>
      </w:r>
      <w:r w:rsidR="008C348C">
        <w:t>subrangovus</w:t>
      </w:r>
      <w:r w:rsidR="008C348C" w:rsidRPr="00D4446A">
        <w:t xml:space="preserve"> tokia tvarka:</w:t>
      </w:r>
    </w:p>
    <w:p w14:paraId="644B114B" w14:textId="1DF9CC4E" w:rsidR="008C348C" w:rsidRDefault="00023924"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F51F3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5A15B4">
        <w:t>, patvirtinančią</w:t>
      </w:r>
      <w:r w:rsidR="008C348C" w:rsidRPr="00D4446A">
        <w:t xml:space="preserve">, kad nėra </w:t>
      </w:r>
      <w:r w:rsidR="008C348C">
        <w:t>subrangovo</w:t>
      </w:r>
      <w:r w:rsidR="008C348C" w:rsidRPr="00D4446A">
        <w:t xml:space="preserve"> pašalinimų pagrindų. Užsakovas netikrina </w:t>
      </w:r>
      <w:r w:rsidR="008C348C">
        <w:t>subrangovų</w:t>
      </w:r>
      <w:r w:rsidR="008C348C" w:rsidRPr="00D4446A">
        <w:t xml:space="preserve">, kurių </w:t>
      </w:r>
      <w:proofErr w:type="spellStart"/>
      <w:r w:rsidR="008C348C" w:rsidRPr="00D4446A">
        <w:t>pajėgumais</w:t>
      </w:r>
      <w:proofErr w:type="spellEnd"/>
      <w:r w:rsidR="008C348C" w:rsidRPr="00D4446A">
        <w:t xml:space="preserve"> </w:t>
      </w:r>
      <w:r w:rsidR="008C348C">
        <w:t>Ran</w:t>
      </w:r>
      <w:r w:rsidR="00C9063D">
        <w:t>g</w:t>
      </w:r>
      <w:r w:rsidR="008C348C">
        <w:t>ovas</w:t>
      </w:r>
      <w:r w:rsidR="008C348C" w:rsidRPr="00D4446A">
        <w:t xml:space="preserve"> nesiremia, pašalinimo pagrindų;</w:t>
      </w:r>
    </w:p>
    <w:p w14:paraId="2DAEF148" w14:textId="23FB1A5D" w:rsidR="00D01EF9" w:rsidRDefault="00023924" w:rsidP="00DE3055">
      <w:pPr>
        <w:widowControl w:val="0"/>
        <w:shd w:val="clear" w:color="auto" w:fill="FFFFFF"/>
        <w:autoSpaceDE w:val="0"/>
        <w:autoSpaceDN w:val="0"/>
        <w:adjustRightInd w:val="0"/>
        <w:ind w:firstLine="567"/>
        <w:jc w:val="both"/>
      </w:pPr>
      <w:r>
        <w:lastRenderedPageBreak/>
        <w:t>29</w:t>
      </w:r>
      <w:r w:rsidR="008C348C">
        <w:t xml:space="preserve">.2. </w:t>
      </w:r>
      <w:r w:rsidR="008C348C" w:rsidRPr="00D4446A">
        <w:t>gavęs tokį pranešimą, Užsakovas, patikrinęs naujo s</w:t>
      </w:r>
      <w:r w:rsidR="008C348C">
        <w:t>ubrangovo</w:t>
      </w:r>
      <w:r w:rsidR="008C348C" w:rsidRPr="00D4446A">
        <w:t xml:space="preserve"> atitikt</w:t>
      </w:r>
      <w:r w:rsidR="005A15B4">
        <w:t>į kvalifikacijos reikalavimams</w:t>
      </w:r>
      <w:r w:rsidR="008C348C" w:rsidRPr="00D4446A">
        <w:t xml:space="preserve">, parengia susitarimą dėl </w:t>
      </w:r>
      <w:r w:rsidR="008C348C">
        <w:t>subrangovo</w:t>
      </w:r>
      <w:r w:rsidR="008C348C" w:rsidRPr="00D4446A">
        <w:t xml:space="preserve"> pakeitimo arba raštu nurodo priežastis, dėl kurių pakeitimas nėra galimas.</w:t>
      </w:r>
    </w:p>
    <w:p w14:paraId="217C8A01" w14:textId="2F17A342" w:rsidR="00D01EF9" w:rsidRDefault="00023924"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xml:space="preserve">,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w:t>
      </w:r>
      <w:r w:rsidR="00FA0FEA">
        <w:t>A</w:t>
      </w:r>
      <w:r w:rsidR="005A15B4">
        <w:t>pklausos</w:t>
      </w:r>
      <w:r w:rsidR="00D01EF9" w:rsidRPr="00A46EC7">
        <w:t xml:space="preserve">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3C1119B6" w:rsidR="002D2C0D" w:rsidRDefault="008C348C" w:rsidP="002D2C0D">
      <w:pPr>
        <w:widowControl w:val="0"/>
        <w:shd w:val="clear" w:color="auto" w:fill="FFFFFF"/>
        <w:autoSpaceDE w:val="0"/>
        <w:autoSpaceDN w:val="0"/>
        <w:adjustRightInd w:val="0"/>
        <w:ind w:left="19" w:firstLine="548"/>
        <w:jc w:val="both"/>
      </w:pPr>
      <w:r>
        <w:t>3</w:t>
      </w:r>
      <w:r w:rsidR="00023924">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46AB61CC" w14:textId="77777777" w:rsidR="00CC55F1" w:rsidRDefault="00CC55F1" w:rsidP="00DE3055">
      <w:pPr>
        <w:tabs>
          <w:tab w:val="left" w:pos="1134"/>
          <w:tab w:val="left" w:pos="1276"/>
        </w:tabs>
        <w:ind w:firstLine="567"/>
        <w:jc w:val="center"/>
        <w:rPr>
          <w:b/>
          <w:bCs/>
        </w:rPr>
      </w:pPr>
    </w:p>
    <w:p w14:paraId="02A4D773" w14:textId="1F48CB49"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5DBE8AF9" w:rsidR="00F77039" w:rsidRPr="00CE64D7" w:rsidRDefault="00CE64D7" w:rsidP="00DE3055">
      <w:pPr>
        <w:widowControl w:val="0"/>
        <w:tabs>
          <w:tab w:val="left" w:pos="1276"/>
          <w:tab w:val="left" w:pos="1418"/>
        </w:tabs>
        <w:ind w:firstLine="567"/>
        <w:jc w:val="both"/>
        <w:rPr>
          <w:b/>
          <w:lang w:val="x-none"/>
        </w:rPr>
      </w:pPr>
      <w:r>
        <w:rPr>
          <w:b/>
          <w:lang w:val="x-none"/>
        </w:rPr>
        <w:t>3</w:t>
      </w:r>
      <w:r w:rsidR="00023924">
        <w:rPr>
          <w:b/>
          <w:lang w:val="x-none"/>
        </w:rPr>
        <w:t>2</w:t>
      </w:r>
      <w:r>
        <w:rPr>
          <w:b/>
          <w:lang w:val="x-none"/>
        </w:rPr>
        <w:t xml:space="preserve">. </w:t>
      </w:r>
      <w:r w:rsidR="00F77039" w:rsidRPr="00CE64D7">
        <w:rPr>
          <w:b/>
          <w:lang w:val="x-none"/>
        </w:rPr>
        <w:t>Atliktų darbų perdavimo ir priėmimo tvarka:</w:t>
      </w:r>
    </w:p>
    <w:p w14:paraId="6A487DA2" w14:textId="07154DE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2</w:t>
      </w:r>
      <w:r>
        <w:rPr>
          <w:szCs w:val="24"/>
        </w:rPr>
        <w:t>.1.</w:t>
      </w:r>
      <w:r w:rsidR="00F77039">
        <w:rPr>
          <w:szCs w:val="24"/>
        </w:rPr>
        <w:t xml:space="preserve">Rangovas </w:t>
      </w:r>
      <w:r w:rsidR="00275291" w:rsidRPr="000E4453">
        <w:rPr>
          <w:szCs w:val="24"/>
        </w:rPr>
        <w:t xml:space="preserve">privalo atlikti </w:t>
      </w:r>
      <w:r w:rsidR="00023924">
        <w:rPr>
          <w:szCs w:val="24"/>
        </w:rPr>
        <w:t>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50D1AAB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2</w:t>
      </w:r>
      <w:r>
        <w:rPr>
          <w:szCs w:val="24"/>
        </w:rPr>
        <w:t xml:space="preserve">.2. </w:t>
      </w:r>
      <w:r w:rsidR="00F77039" w:rsidRPr="007458FF">
        <w:rPr>
          <w:szCs w:val="24"/>
        </w:rPr>
        <w:t xml:space="preserve">Darbų </w:t>
      </w:r>
      <w:r w:rsidR="007458FF" w:rsidRPr="007458FF">
        <w:rPr>
          <w:szCs w:val="24"/>
        </w:rPr>
        <w:t>perdavimas ir priėmim</w:t>
      </w:r>
      <w:r w:rsidR="00F51F3E">
        <w:rPr>
          <w:szCs w:val="24"/>
        </w:rPr>
        <w:t>as atliekamas Rangovui atlikus D</w:t>
      </w:r>
      <w:r w:rsidR="007458FF" w:rsidRPr="007458FF">
        <w:rPr>
          <w:szCs w:val="24"/>
        </w:rPr>
        <w:t>arbus ir pranešus Užsakovui raštu apie pasireng</w:t>
      </w:r>
      <w:r w:rsidR="00F51F3E">
        <w:rPr>
          <w:szCs w:val="24"/>
        </w:rPr>
        <w:t>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F51F3E">
        <w:rPr>
          <w:bCs/>
          <w:szCs w:val="24"/>
        </w:rPr>
        <w:t>Ištaisius D</w:t>
      </w:r>
      <w:r w:rsidR="007458FF" w:rsidRPr="007458FF">
        <w:rPr>
          <w:bCs/>
          <w:szCs w:val="24"/>
        </w:rPr>
        <w:t xml:space="preserve">arbų defektus (jei nustatomi), darbai nedelsiant pakartotinai pateikiami priimti. </w:t>
      </w:r>
    </w:p>
    <w:p w14:paraId="76D7E46B" w14:textId="0DD3077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2</w:t>
      </w:r>
      <w:r>
        <w:rPr>
          <w:szCs w:val="24"/>
        </w:rPr>
        <w:t xml:space="preserve">.3. </w:t>
      </w:r>
      <w:r w:rsidR="007458FF" w:rsidRPr="007458FF">
        <w:rPr>
          <w:szCs w:val="24"/>
        </w:rPr>
        <w:t>Jeigu bet kuriuo Sutarties vykdy</w:t>
      </w:r>
      <w:r w:rsidR="00F51F3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39D36C9E"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023924">
        <w:rPr>
          <w:szCs w:val="24"/>
        </w:rPr>
        <w:t>2</w:t>
      </w:r>
      <w:r>
        <w:rPr>
          <w:szCs w:val="24"/>
        </w:rPr>
        <w:t xml:space="preserve">.4. </w:t>
      </w:r>
      <w:r w:rsidR="007458FF" w:rsidRPr="00C43DE3">
        <w:t>Užsakovas turi teisę nepasirašyti</w:t>
      </w:r>
      <w:r w:rsidR="00F51F3E">
        <w:t xml:space="preserve"> PVM sąskaitų faktūrų, atliktų D</w:t>
      </w:r>
      <w:r w:rsidR="007458FF" w:rsidRPr="00C43DE3">
        <w:t>arbų aktų ir neatlikti mokėjimų, kol Rangovas nepašalina defektiniame akte nurodytų trūkumų ir nekompensuoja nuostolių, jei tokie atsirastų arba kol Šalys nesusitaria (raštu) dėl jų kompensavimo tvarkos. Užsakovas turi teisę pareikšti Rangovui preten</w:t>
      </w:r>
      <w:r w:rsidR="000B5D33">
        <w:t>zijas dėl išaiškėjusių atliktų D</w:t>
      </w:r>
      <w:r w:rsidR="007458FF" w:rsidRPr="00C43DE3">
        <w:t xml:space="preserve">arbų trūkumų, jei būtų nustatyta, kad jie atsirado dėl Rangovo kaltės, taip pat ir pasibaigus Sutarties vykdymo laikui, tačiau tebegaliojant </w:t>
      </w:r>
      <w:r w:rsidR="000B5D33">
        <w:t>Sutartimi nustatytiems atliktų D</w:t>
      </w:r>
      <w:r w:rsidR="007458FF" w:rsidRPr="00C43DE3">
        <w:t>arbų garantiniams laikotarpiams. Tokiu atveju Užsakovas turi teisę reikalauti, kad Rangovas ištaisytų nustatytus trūkumus savo sąskaita, arba kompensuotų Užsakovo patirtus nuostolius.</w:t>
      </w:r>
    </w:p>
    <w:p w14:paraId="1E496B8C" w14:textId="2BFC52FA"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023924">
        <w:t>3</w:t>
      </w:r>
      <w:r>
        <w:t xml:space="preserve">. </w:t>
      </w:r>
      <w:r w:rsidR="00F77039" w:rsidRPr="00CE64D7">
        <w:rPr>
          <w:b/>
          <w:szCs w:val="24"/>
        </w:rPr>
        <w:t>Sutarties nutraukimas prieš terminą:</w:t>
      </w:r>
    </w:p>
    <w:p w14:paraId="4E8970B6" w14:textId="72B1A58C"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023924">
        <w:t>3</w:t>
      </w:r>
      <w:r>
        <w:t xml:space="preserve">.1. </w:t>
      </w:r>
      <w:r w:rsidR="00F77039">
        <w:t xml:space="preserve">Užsakovas, įspėjęs Rangovą prieš 30 kalendorinių dienų, turi teisę vienašališkai nutraukti </w:t>
      </w:r>
      <w:r w:rsidR="00F77039">
        <w:lastRenderedPageBreak/>
        <w:t>Sutartį ir pareikalauti iš Rangovo atlyginti Užsakovo patirtus nuostolius, jeigu:</w:t>
      </w:r>
    </w:p>
    <w:p w14:paraId="13861245" w14:textId="5111B244"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023924">
        <w:t>3</w:t>
      </w:r>
      <w:r>
        <w:t xml:space="preserve">.1.1. </w:t>
      </w:r>
      <w:r w:rsidR="00F77039">
        <w:rPr>
          <w:szCs w:val="24"/>
        </w:rPr>
        <w:t>Rangovas per pagrįstai nustatytą laikotarpį neįvykdo Užsakovo nurodymo ištaisyti netinkamai įvykdytus arba neįvykdytus sutartinius įsipareigojimus;</w:t>
      </w:r>
    </w:p>
    <w:p w14:paraId="4985BB51" w14:textId="63D7E3D4"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1225908D"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0B5D33">
        <w:rPr>
          <w:szCs w:val="24"/>
        </w:rPr>
        <w:t>D</w:t>
      </w:r>
      <w:r w:rsidR="00F77039">
        <w:rPr>
          <w:szCs w:val="24"/>
        </w:rPr>
        <w:t>arbų kokybės ar nevykdo kitų Sutarties sąlygų arba raštiškai perspėtas dar kartą jas pažeidžia;</w:t>
      </w:r>
    </w:p>
    <w:p w14:paraId="33DF108E" w14:textId="73D8DBF9"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3</w:t>
      </w:r>
      <w:r>
        <w:rPr>
          <w:szCs w:val="24"/>
        </w:rPr>
        <w:t xml:space="preserve">.1.4. </w:t>
      </w:r>
      <w:r w:rsidR="00F77039">
        <w:rPr>
          <w:szCs w:val="24"/>
        </w:rPr>
        <w:t>VPĮ 90 straipsnio 1 dalyje nurodytais atvejais.</w:t>
      </w:r>
    </w:p>
    <w:p w14:paraId="2B7123AF" w14:textId="65324B51"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023924">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arba </w:t>
      </w:r>
      <w:r w:rsidR="00F77039" w:rsidRPr="00CE64D7">
        <w:rPr>
          <w:color w:val="000000" w:themeColor="text1"/>
          <w:szCs w:val="24"/>
        </w:rPr>
        <w:t>Rangovas</w:t>
      </w:r>
      <w:r w:rsidR="00F77039" w:rsidRPr="00CE64D7">
        <w:rPr>
          <w:color w:val="000000" w:themeColor="text1"/>
          <w:szCs w:val="24"/>
          <w:lang w:val="x-none"/>
        </w:rPr>
        <w:t xml:space="preserve"> turi teisę, įspėjęs kitą Šalį prieš 30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Sutartis laikoma nutraukta po 30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64C9E2AD"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0B5D33">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0B5D33">
        <w:rPr>
          <w:szCs w:val="24"/>
        </w:rPr>
        <w:t>atliktus D</w:t>
      </w:r>
      <w:r w:rsidR="00F77039" w:rsidRPr="00CE64D7">
        <w:rPr>
          <w:szCs w:val="24"/>
        </w:rPr>
        <w:t>arbus, iš mokėtinų sumų išskaičiavęs netesybas ir nuostolius, jeigu Sutartis nutraukiama dėl Rangovo kaltės.</w:t>
      </w:r>
    </w:p>
    <w:p w14:paraId="0D55AEF4" w14:textId="1D21E148"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023924">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4F3D86AE"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023924">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023924">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1034A7C7" w14:textId="77777777" w:rsidR="00144A20" w:rsidRPr="00144A20" w:rsidRDefault="00CE64D7" w:rsidP="00144A20">
      <w:pPr>
        <w:pStyle w:val="Pagrindinistekstas"/>
        <w:widowControl w:val="0"/>
        <w:tabs>
          <w:tab w:val="left" w:pos="1080"/>
          <w:tab w:val="left" w:pos="1276"/>
          <w:tab w:val="left" w:pos="1418"/>
          <w:tab w:val="left" w:pos="1560"/>
        </w:tabs>
        <w:suppressAutoHyphens/>
        <w:ind w:firstLine="567"/>
        <w:rPr>
          <w:szCs w:val="24"/>
        </w:rPr>
      </w:pPr>
      <w:r>
        <w:t>3</w:t>
      </w:r>
      <w:r w:rsidR="00023924">
        <w:t>5</w:t>
      </w:r>
      <w:r>
        <w:t xml:space="preserve">. </w:t>
      </w:r>
      <w:r w:rsidRPr="00753021">
        <w:rPr>
          <w:szCs w:val="24"/>
        </w:rPr>
        <w:t xml:space="preserve">Šalių susitarimu Sutartis gali būti nutraukta bet kuriuo metu. </w:t>
      </w:r>
      <w:r w:rsidR="00144A20" w:rsidRPr="00144A20">
        <w:rPr>
          <w:szCs w:val="24"/>
        </w:rPr>
        <w:t>Nutraukus Sutartį, Šalys privalo:</w:t>
      </w:r>
    </w:p>
    <w:p w14:paraId="66023508" w14:textId="63AB1A8D" w:rsidR="00144A20" w:rsidRPr="00144A20" w:rsidRDefault="00144A20" w:rsidP="00144A20">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7DB96E43" w14:textId="6D740507" w:rsidR="00144A20" w:rsidRPr="00144A20" w:rsidRDefault="00144A20" w:rsidP="00144A20">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2E44C77D" w14:textId="1E0DE6E9" w:rsidR="00144A20" w:rsidRPr="00144A20" w:rsidRDefault="00144A20" w:rsidP="00144A20">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0B3C4B52"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023924">
        <w:rPr>
          <w:szCs w:val="24"/>
        </w:rPr>
        <w:t>6</w:t>
      </w:r>
      <w:r>
        <w:rPr>
          <w:szCs w:val="24"/>
        </w:rPr>
        <w:t>.</w:t>
      </w:r>
      <w:r w:rsidR="00F77039">
        <w:rPr>
          <w:b/>
        </w:rPr>
        <w:t>Nenugalimos jėgos aplinkybės:</w:t>
      </w:r>
    </w:p>
    <w:p w14:paraId="462720E5" w14:textId="1B2C5919" w:rsidR="00CE64D7" w:rsidRDefault="00023924" w:rsidP="00DE3055">
      <w:pPr>
        <w:pStyle w:val="Pagrindinistekstas"/>
        <w:widowControl w:val="0"/>
        <w:tabs>
          <w:tab w:val="left" w:pos="1080"/>
          <w:tab w:val="left" w:pos="1276"/>
          <w:tab w:val="left" w:pos="1418"/>
          <w:tab w:val="left" w:pos="1560"/>
        </w:tabs>
        <w:suppressAutoHyphens/>
        <w:ind w:firstLine="567"/>
      </w:pPr>
      <w:r>
        <w:rPr>
          <w:bCs/>
        </w:rPr>
        <w:t>36</w:t>
      </w:r>
      <w:r w:rsidR="00CE64D7" w:rsidRPr="00CE64D7">
        <w:rPr>
          <w:bCs/>
        </w:rPr>
        <w:t>.1</w:t>
      </w:r>
      <w:r w:rsidR="00CE64D7">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BD0A7A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023924">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xml:space="preserve">) aplinkybėms taisyklėse (Lietuvos Respublikos Vyriausybės </w:t>
      </w:r>
      <w:smartTag w:uri="schemas-tilde-lv/tildestengine" w:element="metric2">
        <w:smartTagPr>
          <w:attr w:name="metric_value" w:val="1996"/>
          <w:attr w:name="metric_text" w:val="m"/>
        </w:smartTagPr>
        <w:r w:rsidR="00F77039">
          <w:t>1996 m</w:t>
        </w:r>
      </w:smartTag>
      <w:r w:rsidR="00F77039">
        <w:t>. liepos 15 d. nutarimas Nr. 840 „Dėl Atleidimo nuo atsakomybės esant nenugalimos jėgos (</w:t>
      </w:r>
      <w:r w:rsidR="00F77039">
        <w:rPr>
          <w:i/>
        </w:rPr>
        <w:t>force majeure</w:t>
      </w:r>
      <w:r w:rsidR="00F77039">
        <w:t>) aplinkybėms taisyklių patvirtinimo“).</w:t>
      </w:r>
    </w:p>
    <w:p w14:paraId="4FE97A6D" w14:textId="6E614F57"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023924">
        <w:t>6.3</w:t>
      </w:r>
      <w:r>
        <w:t xml:space="preserve">.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3F7E135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023924">
        <w:t>6</w:t>
      </w:r>
      <w:r>
        <w:t xml:space="preserve">.4. </w:t>
      </w:r>
      <w:r w:rsidR="00F77039">
        <w:t>Jei kuri nors Sutarties Šalis mano, kad atsirado nenugalimos jėgos (</w:t>
      </w:r>
      <w:r w:rsidR="00F77039">
        <w:rPr>
          <w:i/>
        </w:rPr>
        <w:t>force majeure</w:t>
      </w:r>
      <w:r w:rsidR="00F77039">
        <w:t xml:space="preserve">)  aplinkybės, dėl kurių ji negali vykdyti savo įsipareigojimų, ji nedelsdama (ne vėliau kaip per 3 darbo </w:t>
      </w:r>
      <w:r w:rsidR="00F77039">
        <w:lastRenderedPageBreak/>
        <w:t>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FF9E1B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023924">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135331AE" w:rsidR="00D01EF9" w:rsidRDefault="00023924"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708653D6" w:rsidR="00D01EF9" w:rsidRDefault="00023924"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57C6949F" w:rsidR="00D01EF9" w:rsidRPr="00D01EF9" w:rsidRDefault="00023924"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6086E277" w:rsidR="00D01EF9" w:rsidRDefault="00023924"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dokumentai, be kurių tolimesnis sutarties vykdymas nebegalimas;</w:t>
      </w:r>
    </w:p>
    <w:p w14:paraId="7AFF806D" w14:textId="76436B33" w:rsidR="00D01EF9" w:rsidRDefault="00023924"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37D67C85" w:rsidR="00D01EF9" w:rsidRDefault="00023924"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0B5D33">
        <w:t>ų, turinčių reikšmingos įtakos D</w:t>
      </w:r>
      <w:r w:rsidR="00F77039" w:rsidRPr="00D01EF9">
        <w:t>arbų vykdymui tinkamai ir laiku;</w:t>
      </w:r>
    </w:p>
    <w:p w14:paraId="5F7816A7" w14:textId="4BBFCFA3" w:rsidR="00F27139" w:rsidRDefault="00023924"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460BD911" w:rsidR="00D01EF9" w:rsidRDefault="00023924" w:rsidP="00DE3055">
      <w:pPr>
        <w:tabs>
          <w:tab w:val="left" w:pos="1418"/>
          <w:tab w:val="left" w:pos="1560"/>
        </w:tabs>
        <w:ind w:firstLine="567"/>
        <w:jc w:val="both"/>
      </w:pPr>
      <w:r>
        <w:t>37</w:t>
      </w:r>
      <w:r w:rsidR="00127AB8">
        <w:t>.1.6</w:t>
      </w:r>
      <w:r w:rsidR="00D01EF9">
        <w:t xml:space="preserve">. </w:t>
      </w:r>
      <w:r w:rsidR="00F77039" w:rsidRPr="00D01EF9">
        <w:t>dėl būtino papildomo laiko įvykdyti papildomų darbų viešąjį pirkimą;</w:t>
      </w:r>
    </w:p>
    <w:p w14:paraId="47F5574A" w14:textId="6BD515DB" w:rsidR="00D01EF9" w:rsidRDefault="00023924" w:rsidP="00DE3055">
      <w:pPr>
        <w:tabs>
          <w:tab w:val="left" w:pos="1418"/>
          <w:tab w:val="left" w:pos="1560"/>
        </w:tabs>
        <w:ind w:firstLine="567"/>
        <w:jc w:val="both"/>
      </w:pPr>
      <w:r>
        <w:t>37</w:t>
      </w:r>
      <w:r w:rsidR="00127AB8">
        <w:t>.1.7</w:t>
      </w:r>
      <w:r w:rsidR="00D01EF9">
        <w:t xml:space="preserve">. </w:t>
      </w:r>
      <w:r w:rsidR="00F77039" w:rsidRPr="00D01EF9">
        <w:t>dėl su</w:t>
      </w:r>
      <w:r w:rsidR="000B5D33">
        <w:t xml:space="preserve">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6E5B7BE1" w:rsidR="00D01EF9" w:rsidRDefault="00023924" w:rsidP="00DE3055">
      <w:pPr>
        <w:tabs>
          <w:tab w:val="left" w:pos="1418"/>
          <w:tab w:val="left" w:pos="1560"/>
        </w:tabs>
        <w:ind w:firstLine="567"/>
        <w:jc w:val="both"/>
      </w:pPr>
      <w:r>
        <w:t>37</w:t>
      </w:r>
      <w:r w:rsidR="00127AB8">
        <w:t>.1.8</w:t>
      </w:r>
      <w:r w:rsidR="00D01EF9">
        <w:t xml:space="preserve">. </w:t>
      </w:r>
      <w:r w:rsidR="000B5D33">
        <w:t>D</w:t>
      </w:r>
      <w:r w:rsidR="00F77039" w:rsidRPr="00D01EF9">
        <w:t>arbai gali būti stabdomi dėl sutarties pakeitimų, kai įsigyjami papildomi darbai, kurių neatlikus, nėra techninių galimyb</w:t>
      </w:r>
      <w:r w:rsidR="000B5D33">
        <w:t>ių vykdyti / tęsti pagrindinių D</w:t>
      </w:r>
      <w:r w:rsidR="00F77039" w:rsidRPr="00D01EF9">
        <w:t>arbų;</w:t>
      </w:r>
    </w:p>
    <w:p w14:paraId="2DD7A986" w14:textId="25AA11D5" w:rsidR="00D01EF9" w:rsidRDefault="00023924" w:rsidP="00DE3055">
      <w:pPr>
        <w:tabs>
          <w:tab w:val="left" w:pos="1418"/>
          <w:tab w:val="left" w:pos="1560"/>
        </w:tabs>
        <w:ind w:firstLine="567"/>
        <w:jc w:val="both"/>
      </w:pPr>
      <w:r>
        <w:t>37</w:t>
      </w:r>
      <w:r w:rsidR="00127AB8">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0B5D33">
        <w:t xml:space="preserve"> susidurtų bet kuris Rangovas, D</w:t>
      </w:r>
      <w:r w:rsidR="00F77039" w:rsidRPr="00D01EF9">
        <w:t>arbų vykdymas tampa objektyviai nebegalimas vykdyti ir Rangovas pateikia Užsakovui dokumentus, pagrindžiančius aplinkybes už visą laikotarpį, dėl k</w:t>
      </w:r>
      <w:r w:rsidR="000B5D33">
        <w:t>urių Rangovas nebegali vykdyti D</w:t>
      </w:r>
      <w:r w:rsidR="00F77039" w:rsidRPr="00D01EF9">
        <w:t>arbų. Užsakovas, įvertinęs pateiktus pagrindžiančius dokumentus, priima sprendimą dėl Sutarties stabdymo;</w:t>
      </w:r>
    </w:p>
    <w:p w14:paraId="114D62F9" w14:textId="1B8C8BF5" w:rsidR="00D01EF9" w:rsidRDefault="00023924" w:rsidP="00DE3055">
      <w:pPr>
        <w:tabs>
          <w:tab w:val="left" w:pos="1418"/>
          <w:tab w:val="left" w:pos="1560"/>
        </w:tabs>
        <w:ind w:firstLine="567"/>
        <w:jc w:val="both"/>
      </w:pPr>
      <w:r>
        <w:t>37</w:t>
      </w:r>
      <w:r w:rsidR="00127AB8">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0B5D33">
        <w:rPr>
          <w:color w:val="000000" w:themeColor="text1"/>
        </w:rPr>
        <w:t>plinkybės, trukdančios vykdyti D</w:t>
      </w:r>
      <w:r w:rsidR="00292606" w:rsidRPr="00D01EF9">
        <w:rPr>
          <w:color w:val="000000" w:themeColor="text1"/>
        </w:rPr>
        <w:t>arbus ir pan.)</w:t>
      </w:r>
      <w:r w:rsidR="00F77039" w:rsidRPr="00D01EF9">
        <w:t>.</w:t>
      </w:r>
    </w:p>
    <w:p w14:paraId="597ED629" w14:textId="5A389E72" w:rsidR="00D01EF9" w:rsidRDefault="00023924"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4ACACCF1" w:rsidR="00D01EF9" w:rsidRDefault="00023924"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rsidR="00D657C2">
        <w:t xml:space="preserve">. ir </w:t>
      </w:r>
      <w:r>
        <w:t>37</w:t>
      </w:r>
      <w:r w:rsidR="00D657C2">
        <w:t xml:space="preserve">.2 </w:t>
      </w:r>
      <w:r w:rsidR="00F77039" w:rsidRPr="00D01EF9">
        <w:t>p. nurodytoms aplinkybėms, Sutartis gali būti stabdoma iki  atsiradusių aplinkybių pasibaigimo</w:t>
      </w:r>
      <w:r w:rsidR="00292606" w:rsidRPr="00D01EF9">
        <w:t xml:space="preserve"> bet </w:t>
      </w:r>
      <w:r w:rsidR="00237FD7">
        <w:t xml:space="preserve">sustabdymas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F77039" w:rsidRPr="00D01EF9">
        <w:t xml:space="preserve">. </w:t>
      </w:r>
    </w:p>
    <w:p w14:paraId="7F3F6459" w14:textId="6EA9F449" w:rsidR="00D01EF9" w:rsidRDefault="00023924"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rsidR="00D657C2">
        <w:t xml:space="preserve">. ir </w:t>
      </w:r>
      <w:r>
        <w:t>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 ar kad minėta klaida ar pažeidimas padaryti ne dėl Rangovo kaltės.</w:t>
      </w:r>
    </w:p>
    <w:p w14:paraId="5556CAE5" w14:textId="2AE71372" w:rsidR="00D01EF9" w:rsidRDefault="00023924"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504D82C6" w:rsidR="00D01EF9" w:rsidRDefault="00023924" w:rsidP="00DE3055">
      <w:pPr>
        <w:tabs>
          <w:tab w:val="left" w:pos="1418"/>
          <w:tab w:val="left" w:pos="1560"/>
        </w:tabs>
        <w:ind w:firstLine="567"/>
        <w:jc w:val="both"/>
      </w:pPr>
      <w:r>
        <w:lastRenderedPageBreak/>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FF56F5">
        <w:t>.1.7</w:t>
      </w:r>
      <w:r w:rsidR="00D657C2" w:rsidRPr="00D657C2">
        <w:t xml:space="preserve"> p. ir </w:t>
      </w:r>
      <w:r>
        <w:t>37</w:t>
      </w:r>
      <w:r w:rsidR="00FF56F5">
        <w:t>.1.8</w:t>
      </w:r>
      <w:bookmarkStart w:id="6" w:name="_GoBack"/>
      <w:bookmarkEnd w:id="6"/>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2EA806AA" w:rsidR="00164B74" w:rsidRDefault="00023924"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2873C0CA" w:rsidR="00164B74" w:rsidRDefault="00023924" w:rsidP="00DE3055">
      <w:pPr>
        <w:tabs>
          <w:tab w:val="left" w:pos="1418"/>
          <w:tab w:val="left" w:pos="1560"/>
        </w:tabs>
        <w:ind w:firstLine="567"/>
        <w:jc w:val="both"/>
      </w:pPr>
      <w:r>
        <w:rPr>
          <w:b/>
        </w:rPr>
        <w:t>38</w:t>
      </w:r>
      <w:r w:rsidR="00164B7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39BA6BC5" w:rsidR="00164B74" w:rsidRDefault="00023924"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80E6DEB" w:rsidR="00164B74" w:rsidRDefault="00023924"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C9B2076" w:rsidR="00164B74" w:rsidRDefault="00023924"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0F9C1246" w:rsidR="00164B74" w:rsidRDefault="00023924"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2AED8D99" w:rsidR="00164B74" w:rsidRDefault="00023924" w:rsidP="00DE3055">
      <w:pPr>
        <w:tabs>
          <w:tab w:val="left" w:pos="1418"/>
          <w:tab w:val="left" w:pos="1560"/>
        </w:tabs>
        <w:ind w:firstLine="567"/>
        <w:jc w:val="both"/>
      </w:pPr>
      <w:r>
        <w:rPr>
          <w:b/>
          <w:bCs/>
        </w:rPr>
        <w:t>40</w:t>
      </w:r>
      <w:r w:rsidR="00164B74" w:rsidRPr="00164B74">
        <w:rPr>
          <w:b/>
          <w:bCs/>
        </w:rPr>
        <w:t>.</w:t>
      </w:r>
      <w:r w:rsidR="00164B74">
        <w:t xml:space="preserve"> </w:t>
      </w:r>
      <w:r w:rsidR="00F77039" w:rsidRPr="00164B74">
        <w:rPr>
          <w:b/>
        </w:rPr>
        <w:t>Baigiamosios nuostatos:</w:t>
      </w:r>
    </w:p>
    <w:p w14:paraId="60F46DAE" w14:textId="1967BF57" w:rsidR="00164B74" w:rsidRDefault="00164B74" w:rsidP="00DE3055">
      <w:pPr>
        <w:tabs>
          <w:tab w:val="left" w:pos="1418"/>
          <w:tab w:val="left" w:pos="1560"/>
        </w:tabs>
        <w:ind w:firstLine="567"/>
        <w:jc w:val="both"/>
      </w:pPr>
      <w:r>
        <w:rPr>
          <w:bCs/>
        </w:rPr>
        <w:t>4</w:t>
      </w:r>
      <w:r w:rsidR="00023924">
        <w:rPr>
          <w:bCs/>
        </w:rPr>
        <w:t>0</w:t>
      </w:r>
      <w:r>
        <w:rPr>
          <w:bCs/>
        </w:rPr>
        <w:t xml:space="preserve">.1. </w:t>
      </w:r>
      <w:r w:rsidRPr="00966A26">
        <w:rPr>
          <w:bCs/>
        </w:rPr>
        <w:t xml:space="preserve">Bet kokie pranešimai, informacija, dokumentai ar korespondencija dėl Sutarties ar jos vykdymo turi būti įforminami raštu lietuvių kalba ir siunčiami </w:t>
      </w:r>
      <w:r w:rsidR="00023924">
        <w:rPr>
          <w:bCs/>
        </w:rPr>
        <w:t xml:space="preserve">elektroniniu </w:t>
      </w:r>
      <w:r w:rsidRPr="00966A26">
        <w:rPr>
          <w:bCs/>
        </w:rPr>
        <w:t>paštu arba įteikiama asmeniška</w:t>
      </w:r>
      <w:r>
        <w:rPr>
          <w:bCs/>
        </w:rPr>
        <w:t xml:space="preserve">i Sutartyje nurodytais adresais, </w:t>
      </w:r>
      <w:r w:rsidRPr="00966A26">
        <w:rPr>
          <w:bCs/>
        </w:rPr>
        <w:t>elektroninio pašto adresais, išskyrus mokėjimo dokumentus.</w:t>
      </w:r>
    </w:p>
    <w:p w14:paraId="5622A5F5" w14:textId="51EA3D98" w:rsidR="00164B74" w:rsidRDefault="00164B74" w:rsidP="00DE3055">
      <w:pPr>
        <w:tabs>
          <w:tab w:val="left" w:pos="1418"/>
          <w:tab w:val="left" w:pos="1560"/>
        </w:tabs>
        <w:ind w:firstLine="567"/>
        <w:jc w:val="both"/>
      </w:pPr>
      <w:r>
        <w:t>4</w:t>
      </w:r>
      <w:r w:rsidR="00023924">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1BB1204B" w:rsidR="00164B74" w:rsidRDefault="00164B74" w:rsidP="00DE3055">
      <w:pPr>
        <w:tabs>
          <w:tab w:val="left" w:pos="1418"/>
          <w:tab w:val="left" w:pos="1560"/>
        </w:tabs>
        <w:ind w:firstLine="567"/>
        <w:jc w:val="both"/>
      </w:pPr>
      <w:r>
        <w:t>4</w:t>
      </w:r>
      <w:r w:rsidR="00023924">
        <w:t>0</w:t>
      </w:r>
      <w:r>
        <w:t xml:space="preserve">.3. </w:t>
      </w:r>
      <w:r w:rsidRPr="002B28E7">
        <w:t>Šalys neturi teisės perduoti trečiajam asmeniui reikalavimo teisės pagal šią Sutartį be raštiško kitos Šalies sutikimo.</w:t>
      </w:r>
    </w:p>
    <w:p w14:paraId="35FDD99C" w14:textId="644C4DF2" w:rsidR="00164B74" w:rsidRDefault="00164B74" w:rsidP="00DE3055">
      <w:pPr>
        <w:tabs>
          <w:tab w:val="left" w:pos="1418"/>
          <w:tab w:val="left" w:pos="1560"/>
        </w:tabs>
        <w:ind w:firstLine="567"/>
        <w:jc w:val="both"/>
      </w:pPr>
      <w:r>
        <w:t>4</w:t>
      </w:r>
      <w:r w:rsidR="00023924">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4F80AB3B" w:rsidR="00164B74" w:rsidRDefault="00164B74" w:rsidP="00DE3055">
      <w:pPr>
        <w:tabs>
          <w:tab w:val="left" w:pos="1418"/>
          <w:tab w:val="left" w:pos="1560"/>
        </w:tabs>
        <w:ind w:firstLine="567"/>
        <w:jc w:val="both"/>
      </w:pPr>
      <w:r>
        <w:t>4</w:t>
      </w:r>
      <w:r w:rsidR="00023924">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7180EFF0" w14:textId="2AE28F53" w:rsidR="00696DA4" w:rsidRDefault="00696DA4" w:rsidP="00DE3055">
      <w:pPr>
        <w:tabs>
          <w:tab w:val="left" w:pos="1418"/>
          <w:tab w:val="left" w:pos="1560"/>
        </w:tabs>
        <w:ind w:firstLine="567"/>
        <w:jc w:val="both"/>
      </w:pPr>
      <w:r>
        <w:t>4</w:t>
      </w:r>
      <w:r w:rsidR="00023924">
        <w:t>0</w:t>
      </w:r>
      <w:r>
        <w:t>.6. Užsakovo atsakingi asmenys:</w:t>
      </w:r>
    </w:p>
    <w:p w14:paraId="17F4FB2D" w14:textId="4B74BA58" w:rsidR="00696DA4" w:rsidRPr="00696DA4" w:rsidRDefault="00696DA4" w:rsidP="00696DA4">
      <w:pPr>
        <w:tabs>
          <w:tab w:val="left" w:pos="1418"/>
          <w:tab w:val="left" w:pos="1560"/>
        </w:tabs>
        <w:ind w:firstLine="567"/>
        <w:jc w:val="both"/>
      </w:pPr>
      <w:r>
        <w:lastRenderedPageBreak/>
        <w:t>4</w:t>
      </w:r>
      <w:r w:rsidR="00023924">
        <w:t>0</w:t>
      </w:r>
      <w:r>
        <w:t xml:space="preserve">.6.1. </w:t>
      </w:r>
      <w:r w:rsidRPr="00696DA4">
        <w:t>už sutarties vykdymą</w:t>
      </w:r>
      <w:r w:rsidR="00023924">
        <w:t>,</w:t>
      </w:r>
      <w:r w:rsidRPr="00696DA4">
        <w:t xml:space="preserve"> </w:t>
      </w:r>
      <w:r w:rsidR="00023924" w:rsidRPr="00696DA4">
        <w:t xml:space="preserve">sutarties paskelbimą ir sutarties pakeitimų paskelbimą </w:t>
      </w:r>
      <w:r w:rsidRPr="00696DA4">
        <w:t xml:space="preserve">– Salantų pirminės sveikatos priežiūros centro ūkio dalies vedėjas Rimantas </w:t>
      </w:r>
      <w:proofErr w:type="spellStart"/>
      <w:r w:rsidRPr="00696DA4">
        <w:t>Kvasas</w:t>
      </w:r>
      <w:proofErr w:type="spellEnd"/>
      <w:r w:rsidRPr="00696DA4">
        <w:t>;</w:t>
      </w:r>
    </w:p>
    <w:p w14:paraId="05BA1B38" w14:textId="036C0954" w:rsidR="00696DA4" w:rsidRDefault="00696DA4" w:rsidP="00DE3055">
      <w:pPr>
        <w:tabs>
          <w:tab w:val="left" w:pos="1418"/>
          <w:tab w:val="left" w:pos="1560"/>
        </w:tabs>
        <w:ind w:firstLine="567"/>
        <w:jc w:val="both"/>
      </w:pPr>
      <w:r>
        <w:t>4</w:t>
      </w:r>
      <w:r w:rsidR="00023924">
        <w:t>0</w:t>
      </w:r>
      <w:r>
        <w:t xml:space="preserve">.7. Rangovo </w:t>
      </w:r>
      <w:r w:rsidR="00023924" w:rsidRPr="00696DA4">
        <w:t xml:space="preserve">už sutarties vykdymą </w:t>
      </w:r>
      <w:r>
        <w:t>atsakingi asmenys</w:t>
      </w:r>
      <w:r w:rsidR="00023924">
        <w:t xml:space="preserve"> - ______________________________.</w:t>
      </w:r>
    </w:p>
    <w:p w14:paraId="480EB5C4" w14:textId="3D194BDC" w:rsidR="00696DA4" w:rsidRDefault="00696DA4" w:rsidP="00DE3055">
      <w:pPr>
        <w:tabs>
          <w:tab w:val="left" w:pos="1418"/>
          <w:tab w:val="left" w:pos="1560"/>
        </w:tabs>
        <w:ind w:firstLine="567"/>
        <w:jc w:val="both"/>
      </w:pP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5D461CBB" w:rsidR="00164B74" w:rsidRPr="002B28E7" w:rsidRDefault="00DE3055" w:rsidP="00DE3055">
      <w:pPr>
        <w:tabs>
          <w:tab w:val="left" w:pos="993"/>
        </w:tabs>
        <w:suppressAutoHyphens/>
        <w:jc w:val="both"/>
      </w:pPr>
      <w:r>
        <w:t xml:space="preserve">         </w:t>
      </w:r>
      <w:r w:rsidR="00164B74">
        <w:t xml:space="preserve"> 4</w:t>
      </w:r>
      <w:r w:rsidR="00023924">
        <w:t>1</w:t>
      </w:r>
      <w:r w:rsidR="00164B74">
        <w:t xml:space="preserve">. </w:t>
      </w:r>
      <w:r w:rsidR="00164B74" w:rsidRPr="002B28E7">
        <w:t>Sutarties priedai:</w:t>
      </w:r>
    </w:p>
    <w:p w14:paraId="02042557" w14:textId="6C9EDF0E" w:rsidR="00164B74" w:rsidRDefault="00164B74" w:rsidP="00DE3055">
      <w:pPr>
        <w:tabs>
          <w:tab w:val="left" w:pos="993"/>
        </w:tabs>
        <w:suppressAutoHyphens/>
        <w:ind w:firstLine="567"/>
        <w:jc w:val="both"/>
      </w:pPr>
      <w:r>
        <w:t>4</w:t>
      </w:r>
      <w:r w:rsidR="00023924">
        <w:t>1</w:t>
      </w:r>
      <w:r>
        <w:t>.1.</w:t>
      </w:r>
      <w:r w:rsidRPr="002B28E7">
        <w:t xml:space="preserve"> </w:t>
      </w:r>
      <w:r w:rsidR="00E83899">
        <w:t xml:space="preserve">Techninė projektavo užduotis </w:t>
      </w:r>
      <w:r>
        <w:t>ir jos priedai</w:t>
      </w:r>
      <w:r w:rsidR="00E83899">
        <w:t>,</w:t>
      </w:r>
      <w:r w:rsidR="00E83899" w:rsidRPr="00E83899">
        <w:t xml:space="preserve"> techninė specifikacija</w:t>
      </w:r>
      <w:r w:rsidRPr="00E83899">
        <w:t xml:space="preserve"> </w:t>
      </w:r>
      <w:r>
        <w:t>(Sutarties 1 priedas);</w:t>
      </w:r>
    </w:p>
    <w:p w14:paraId="7419235D" w14:textId="522817D9" w:rsidR="00164B74" w:rsidRDefault="00164B74" w:rsidP="00DE3055">
      <w:pPr>
        <w:tabs>
          <w:tab w:val="left" w:pos="993"/>
        </w:tabs>
        <w:suppressAutoHyphens/>
        <w:ind w:firstLine="567"/>
        <w:jc w:val="both"/>
      </w:pPr>
      <w:r>
        <w:t>4</w:t>
      </w:r>
      <w:r w:rsidR="00023924">
        <w:t>1</w:t>
      </w:r>
      <w:r>
        <w:t>.2. Rangovo pasiūlymas (Sutarties 2 priedas)</w:t>
      </w:r>
      <w:r w:rsidR="00023924">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164B74">
        <w:tc>
          <w:tcPr>
            <w:tcW w:w="4854" w:type="dxa"/>
          </w:tcPr>
          <w:p w14:paraId="1C1933F7" w14:textId="741C03A9" w:rsidR="00F77039" w:rsidRDefault="00F77039" w:rsidP="00DE3055">
            <w:pPr>
              <w:spacing w:line="276" w:lineRule="auto"/>
              <w:ind w:firstLine="567"/>
              <w:jc w:val="both"/>
            </w:pPr>
          </w:p>
        </w:tc>
        <w:tc>
          <w:tcPr>
            <w:tcW w:w="4677"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sectPr w:rsidR="00032D55" w:rsidSect="0008315C">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20"/>
  </w:num>
  <w:num w:numId="13">
    <w:abstractNumId w:val="21"/>
  </w:num>
  <w:num w:numId="14">
    <w:abstractNumId w:val="6"/>
  </w:num>
  <w:num w:numId="15">
    <w:abstractNumId w:val="18"/>
  </w:num>
  <w:num w:numId="16">
    <w:abstractNumId w:val="7"/>
  </w:num>
  <w:num w:numId="17">
    <w:abstractNumId w:val="27"/>
  </w:num>
  <w:num w:numId="18">
    <w:abstractNumId w:val="2"/>
  </w:num>
  <w:num w:numId="19">
    <w:abstractNumId w:val="3"/>
  </w:num>
  <w:num w:numId="20">
    <w:abstractNumId w:val="12"/>
  </w:num>
  <w:num w:numId="21">
    <w:abstractNumId w:val="13"/>
  </w:num>
  <w:num w:numId="22">
    <w:abstractNumId w:val="15"/>
  </w:num>
  <w:num w:numId="23">
    <w:abstractNumId w:val="11"/>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23"/>
  </w:num>
  <w:num w:numId="28">
    <w:abstractNumId w:val="4"/>
  </w:num>
  <w:num w:numId="29">
    <w:abstractNumId w:val="8"/>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0D"/>
    <w:rsid w:val="00006467"/>
    <w:rsid w:val="00015412"/>
    <w:rsid w:val="00017A6B"/>
    <w:rsid w:val="00023924"/>
    <w:rsid w:val="00032121"/>
    <w:rsid w:val="000329AE"/>
    <w:rsid w:val="00032D55"/>
    <w:rsid w:val="00044746"/>
    <w:rsid w:val="0005638C"/>
    <w:rsid w:val="000568F2"/>
    <w:rsid w:val="000731CE"/>
    <w:rsid w:val="0008315C"/>
    <w:rsid w:val="0008698B"/>
    <w:rsid w:val="000A4490"/>
    <w:rsid w:val="000B5D33"/>
    <w:rsid w:val="000D288C"/>
    <w:rsid w:val="000D5DAA"/>
    <w:rsid w:val="000D6D90"/>
    <w:rsid w:val="000F741D"/>
    <w:rsid w:val="001074F6"/>
    <w:rsid w:val="0011416A"/>
    <w:rsid w:val="00124489"/>
    <w:rsid w:val="00127AB8"/>
    <w:rsid w:val="001303EA"/>
    <w:rsid w:val="00132951"/>
    <w:rsid w:val="00136C95"/>
    <w:rsid w:val="001401A0"/>
    <w:rsid w:val="00144A20"/>
    <w:rsid w:val="00153B86"/>
    <w:rsid w:val="00163332"/>
    <w:rsid w:val="00164B74"/>
    <w:rsid w:val="00183D10"/>
    <w:rsid w:val="001A22CE"/>
    <w:rsid w:val="001B0E09"/>
    <w:rsid w:val="001B7872"/>
    <w:rsid w:val="001C6056"/>
    <w:rsid w:val="001D2082"/>
    <w:rsid w:val="001D4109"/>
    <w:rsid w:val="001E2F85"/>
    <w:rsid w:val="00217736"/>
    <w:rsid w:val="00220050"/>
    <w:rsid w:val="0022277F"/>
    <w:rsid w:val="00224201"/>
    <w:rsid w:val="00227788"/>
    <w:rsid w:val="00237FD7"/>
    <w:rsid w:val="00242CC6"/>
    <w:rsid w:val="002432D4"/>
    <w:rsid w:val="00246E67"/>
    <w:rsid w:val="00250961"/>
    <w:rsid w:val="0026208B"/>
    <w:rsid w:val="0026365B"/>
    <w:rsid w:val="00267DE2"/>
    <w:rsid w:val="00275291"/>
    <w:rsid w:val="00292606"/>
    <w:rsid w:val="002B151D"/>
    <w:rsid w:val="002B7942"/>
    <w:rsid w:val="002C792D"/>
    <w:rsid w:val="002D1DA7"/>
    <w:rsid w:val="002D2C0D"/>
    <w:rsid w:val="002D7200"/>
    <w:rsid w:val="002F2D8D"/>
    <w:rsid w:val="002F57AB"/>
    <w:rsid w:val="00331A5F"/>
    <w:rsid w:val="00333589"/>
    <w:rsid w:val="00334C53"/>
    <w:rsid w:val="003444B6"/>
    <w:rsid w:val="003472BC"/>
    <w:rsid w:val="00364C74"/>
    <w:rsid w:val="00376A99"/>
    <w:rsid w:val="003834A4"/>
    <w:rsid w:val="003A3568"/>
    <w:rsid w:val="003B1BB0"/>
    <w:rsid w:val="003B1C3B"/>
    <w:rsid w:val="003C29E9"/>
    <w:rsid w:val="003C4467"/>
    <w:rsid w:val="003C64B1"/>
    <w:rsid w:val="003D013B"/>
    <w:rsid w:val="003D56C2"/>
    <w:rsid w:val="003E521B"/>
    <w:rsid w:val="004047E4"/>
    <w:rsid w:val="00406915"/>
    <w:rsid w:val="00411A15"/>
    <w:rsid w:val="0041707E"/>
    <w:rsid w:val="0044030D"/>
    <w:rsid w:val="0044331F"/>
    <w:rsid w:val="004464F6"/>
    <w:rsid w:val="00452FC3"/>
    <w:rsid w:val="0046263C"/>
    <w:rsid w:val="004663EE"/>
    <w:rsid w:val="00484C37"/>
    <w:rsid w:val="00485B0F"/>
    <w:rsid w:val="004B0026"/>
    <w:rsid w:val="004C149D"/>
    <w:rsid w:val="004C2AAD"/>
    <w:rsid w:val="004D2023"/>
    <w:rsid w:val="004D446C"/>
    <w:rsid w:val="004D4F80"/>
    <w:rsid w:val="004D5A3B"/>
    <w:rsid w:val="00505144"/>
    <w:rsid w:val="00520059"/>
    <w:rsid w:val="00521040"/>
    <w:rsid w:val="0052783D"/>
    <w:rsid w:val="00537A9F"/>
    <w:rsid w:val="005556B4"/>
    <w:rsid w:val="00587EF6"/>
    <w:rsid w:val="00591A7C"/>
    <w:rsid w:val="005A15B4"/>
    <w:rsid w:val="005A1C0A"/>
    <w:rsid w:val="005A524F"/>
    <w:rsid w:val="005B38D1"/>
    <w:rsid w:val="005C2E73"/>
    <w:rsid w:val="005F5F0D"/>
    <w:rsid w:val="005F73D7"/>
    <w:rsid w:val="00603037"/>
    <w:rsid w:val="0060494E"/>
    <w:rsid w:val="006120FA"/>
    <w:rsid w:val="006125AB"/>
    <w:rsid w:val="006412F5"/>
    <w:rsid w:val="00642075"/>
    <w:rsid w:val="00655299"/>
    <w:rsid w:val="00657080"/>
    <w:rsid w:val="00657A2D"/>
    <w:rsid w:val="00657E5B"/>
    <w:rsid w:val="00662673"/>
    <w:rsid w:val="00663847"/>
    <w:rsid w:val="00682733"/>
    <w:rsid w:val="00692035"/>
    <w:rsid w:val="00696DA4"/>
    <w:rsid w:val="006977C7"/>
    <w:rsid w:val="006A1A85"/>
    <w:rsid w:val="006A43C1"/>
    <w:rsid w:val="006A4418"/>
    <w:rsid w:val="006C32AF"/>
    <w:rsid w:val="006D0101"/>
    <w:rsid w:val="006D0835"/>
    <w:rsid w:val="006D4978"/>
    <w:rsid w:val="006D7C33"/>
    <w:rsid w:val="006D7E01"/>
    <w:rsid w:val="006F1B5B"/>
    <w:rsid w:val="006F6D68"/>
    <w:rsid w:val="00704988"/>
    <w:rsid w:val="00710F7A"/>
    <w:rsid w:val="00714FFD"/>
    <w:rsid w:val="0072123B"/>
    <w:rsid w:val="00736153"/>
    <w:rsid w:val="0073752B"/>
    <w:rsid w:val="0074169A"/>
    <w:rsid w:val="007458FF"/>
    <w:rsid w:val="00750485"/>
    <w:rsid w:val="00761E58"/>
    <w:rsid w:val="0077135A"/>
    <w:rsid w:val="007724CE"/>
    <w:rsid w:val="007760E7"/>
    <w:rsid w:val="007771F7"/>
    <w:rsid w:val="007B1905"/>
    <w:rsid w:val="007E17DE"/>
    <w:rsid w:val="00801809"/>
    <w:rsid w:val="008022CD"/>
    <w:rsid w:val="00807396"/>
    <w:rsid w:val="0081061C"/>
    <w:rsid w:val="00825F7A"/>
    <w:rsid w:val="00835A49"/>
    <w:rsid w:val="0084436B"/>
    <w:rsid w:val="008531E0"/>
    <w:rsid w:val="008738B6"/>
    <w:rsid w:val="00881A3C"/>
    <w:rsid w:val="00883E62"/>
    <w:rsid w:val="00895B06"/>
    <w:rsid w:val="008B4E34"/>
    <w:rsid w:val="008B5093"/>
    <w:rsid w:val="008B5D51"/>
    <w:rsid w:val="008B7181"/>
    <w:rsid w:val="008C348C"/>
    <w:rsid w:val="008D36AB"/>
    <w:rsid w:val="008F1CFE"/>
    <w:rsid w:val="008F649E"/>
    <w:rsid w:val="0090026F"/>
    <w:rsid w:val="009243B7"/>
    <w:rsid w:val="00926D08"/>
    <w:rsid w:val="00947408"/>
    <w:rsid w:val="00953EB9"/>
    <w:rsid w:val="00956638"/>
    <w:rsid w:val="00956E14"/>
    <w:rsid w:val="009737AF"/>
    <w:rsid w:val="009934DB"/>
    <w:rsid w:val="00993EE8"/>
    <w:rsid w:val="009C454E"/>
    <w:rsid w:val="009C7A10"/>
    <w:rsid w:val="009E2964"/>
    <w:rsid w:val="009F4D53"/>
    <w:rsid w:val="009F5D21"/>
    <w:rsid w:val="00A02252"/>
    <w:rsid w:val="00A121D0"/>
    <w:rsid w:val="00A12D77"/>
    <w:rsid w:val="00A224F3"/>
    <w:rsid w:val="00A32D19"/>
    <w:rsid w:val="00A35DEB"/>
    <w:rsid w:val="00A4190D"/>
    <w:rsid w:val="00A46EC7"/>
    <w:rsid w:val="00A809B7"/>
    <w:rsid w:val="00AA624A"/>
    <w:rsid w:val="00AB4853"/>
    <w:rsid w:val="00AD0EC9"/>
    <w:rsid w:val="00AE2206"/>
    <w:rsid w:val="00AF4682"/>
    <w:rsid w:val="00AF6C4B"/>
    <w:rsid w:val="00B20343"/>
    <w:rsid w:val="00B369FA"/>
    <w:rsid w:val="00B36EC6"/>
    <w:rsid w:val="00B43CAD"/>
    <w:rsid w:val="00B64A7A"/>
    <w:rsid w:val="00B747A5"/>
    <w:rsid w:val="00B776E3"/>
    <w:rsid w:val="00B80369"/>
    <w:rsid w:val="00B83697"/>
    <w:rsid w:val="00B90D7F"/>
    <w:rsid w:val="00B940BC"/>
    <w:rsid w:val="00B972C2"/>
    <w:rsid w:val="00BA1733"/>
    <w:rsid w:val="00BA553F"/>
    <w:rsid w:val="00BD565D"/>
    <w:rsid w:val="00BE712D"/>
    <w:rsid w:val="00C00169"/>
    <w:rsid w:val="00C052FB"/>
    <w:rsid w:val="00C42783"/>
    <w:rsid w:val="00C65351"/>
    <w:rsid w:val="00C718CB"/>
    <w:rsid w:val="00C9063D"/>
    <w:rsid w:val="00C96652"/>
    <w:rsid w:val="00CA05C9"/>
    <w:rsid w:val="00CA316B"/>
    <w:rsid w:val="00CA5D7E"/>
    <w:rsid w:val="00CA6112"/>
    <w:rsid w:val="00CA6D5F"/>
    <w:rsid w:val="00CB59EE"/>
    <w:rsid w:val="00CC55F1"/>
    <w:rsid w:val="00CD4C0D"/>
    <w:rsid w:val="00CE1BC4"/>
    <w:rsid w:val="00CE2590"/>
    <w:rsid w:val="00CE2B52"/>
    <w:rsid w:val="00CE64D7"/>
    <w:rsid w:val="00CF1F48"/>
    <w:rsid w:val="00CF4045"/>
    <w:rsid w:val="00D01EF9"/>
    <w:rsid w:val="00D04DD5"/>
    <w:rsid w:val="00D313B5"/>
    <w:rsid w:val="00D35368"/>
    <w:rsid w:val="00D45634"/>
    <w:rsid w:val="00D623E2"/>
    <w:rsid w:val="00D657C2"/>
    <w:rsid w:val="00D735F1"/>
    <w:rsid w:val="00DA6930"/>
    <w:rsid w:val="00DB08B4"/>
    <w:rsid w:val="00DE010D"/>
    <w:rsid w:val="00DE3055"/>
    <w:rsid w:val="00DE3AA2"/>
    <w:rsid w:val="00DF14B8"/>
    <w:rsid w:val="00E12B82"/>
    <w:rsid w:val="00E13A39"/>
    <w:rsid w:val="00E17491"/>
    <w:rsid w:val="00E22242"/>
    <w:rsid w:val="00E37B02"/>
    <w:rsid w:val="00E4010F"/>
    <w:rsid w:val="00E5618D"/>
    <w:rsid w:val="00E668A0"/>
    <w:rsid w:val="00E704A8"/>
    <w:rsid w:val="00E73B2C"/>
    <w:rsid w:val="00E83899"/>
    <w:rsid w:val="00E9114F"/>
    <w:rsid w:val="00E9209E"/>
    <w:rsid w:val="00E95DDC"/>
    <w:rsid w:val="00EA277C"/>
    <w:rsid w:val="00EA6369"/>
    <w:rsid w:val="00EB44D2"/>
    <w:rsid w:val="00ED3E30"/>
    <w:rsid w:val="00ED558C"/>
    <w:rsid w:val="00EF0DD6"/>
    <w:rsid w:val="00EF3889"/>
    <w:rsid w:val="00EF3D94"/>
    <w:rsid w:val="00F044BD"/>
    <w:rsid w:val="00F27139"/>
    <w:rsid w:val="00F342C5"/>
    <w:rsid w:val="00F401B1"/>
    <w:rsid w:val="00F40E94"/>
    <w:rsid w:val="00F51F3E"/>
    <w:rsid w:val="00F54FB7"/>
    <w:rsid w:val="00F5663A"/>
    <w:rsid w:val="00F61F4C"/>
    <w:rsid w:val="00F72E13"/>
    <w:rsid w:val="00F77039"/>
    <w:rsid w:val="00F85D81"/>
    <w:rsid w:val="00F8775E"/>
    <w:rsid w:val="00FA0FEA"/>
    <w:rsid w:val="00FB4DBC"/>
    <w:rsid w:val="00FC03B4"/>
    <w:rsid w:val="00FC7AA8"/>
    <w:rsid w:val="00FE17D3"/>
    <w:rsid w:val="00FF523F"/>
    <w:rsid w:val="00FF5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 w:id="19438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593F014B</Template>
  <TotalTime>96</TotalTime>
  <Pages>14</Pages>
  <Words>32831</Words>
  <Characters>18715</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13</cp:revision>
  <cp:lastPrinted>2025-09-25T12:59:00Z</cp:lastPrinted>
  <dcterms:created xsi:type="dcterms:W3CDTF">2025-11-20T08:01:00Z</dcterms:created>
  <dcterms:modified xsi:type="dcterms:W3CDTF">2025-11-27T07:32:00Z</dcterms:modified>
</cp:coreProperties>
</file>