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3424E8" w:rsidRDefault="003514D4" w:rsidP="006810BD">
      <w:pPr>
        <w:tabs>
          <w:tab w:val="right" w:leader="underscore" w:pos="8640"/>
        </w:tabs>
        <w:ind w:left="5103"/>
        <w:rPr>
          <w:color w:val="000000" w:themeColor="text1"/>
        </w:rPr>
      </w:pPr>
      <w:r w:rsidRPr="003424E8">
        <w:rPr>
          <w:color w:val="000000" w:themeColor="text1"/>
        </w:rPr>
        <w:t>Nuolatinės viešųjų pirkimų komisijos</w:t>
      </w:r>
      <w:r w:rsidR="00C976A6" w:rsidRPr="003424E8">
        <w:rPr>
          <w:color w:val="000000" w:themeColor="text1"/>
        </w:rPr>
        <w:t xml:space="preserve"> </w:t>
      </w:r>
    </w:p>
    <w:p w14:paraId="1C6C4245" w14:textId="79DCBD65" w:rsidR="00D60E65" w:rsidRDefault="00643D01" w:rsidP="00884331">
      <w:pPr>
        <w:tabs>
          <w:tab w:val="right" w:leader="underscore" w:pos="8640"/>
        </w:tabs>
        <w:ind w:left="5103"/>
      </w:pPr>
      <w:r w:rsidRPr="003424E8">
        <w:rPr>
          <w:color w:val="000000" w:themeColor="text1"/>
        </w:rPr>
        <w:t>202</w:t>
      </w:r>
      <w:r w:rsidR="00E81FB6" w:rsidRPr="003424E8">
        <w:rPr>
          <w:color w:val="000000" w:themeColor="text1"/>
        </w:rPr>
        <w:t>5-</w:t>
      </w:r>
      <w:r w:rsidR="00E9288B" w:rsidRPr="003424E8">
        <w:rPr>
          <w:color w:val="000000" w:themeColor="text1"/>
        </w:rPr>
        <w:t>1</w:t>
      </w:r>
      <w:r w:rsidR="003424E8" w:rsidRPr="003424E8">
        <w:rPr>
          <w:color w:val="000000" w:themeColor="text1"/>
        </w:rPr>
        <w:t>2-02</w:t>
      </w:r>
      <w:r w:rsidR="003B4A42" w:rsidRPr="003424E8">
        <w:rPr>
          <w:color w:val="000000" w:themeColor="text1"/>
        </w:rPr>
        <w:t xml:space="preserve"> </w:t>
      </w:r>
      <w:r w:rsidR="003514D4" w:rsidRPr="003424E8">
        <w:rPr>
          <w:color w:val="000000" w:themeColor="text1"/>
        </w:rPr>
        <w:t>posėd</w:t>
      </w:r>
      <w:r w:rsidR="008E6A4D" w:rsidRPr="003424E8">
        <w:rPr>
          <w:color w:val="000000" w:themeColor="text1"/>
        </w:rPr>
        <w:t>žio</w:t>
      </w:r>
      <w:r w:rsidR="008E6A4D" w:rsidRPr="00E2675B">
        <w:rPr>
          <w:color w:val="000000" w:themeColor="text1"/>
        </w:rPr>
        <w:t xml:space="preserve"> </w:t>
      </w:r>
      <w:r w:rsidR="008E6A4D" w:rsidRPr="00E2675B">
        <w:t xml:space="preserve">protokolu </w:t>
      </w:r>
      <w:r w:rsidRPr="00E2675B">
        <w:t xml:space="preserve">Nr. </w:t>
      </w:r>
      <w:r w:rsidR="00E81FB6" w:rsidRPr="00E2675B">
        <w:t>1/ VPP-</w:t>
      </w:r>
    </w:p>
    <w:p w14:paraId="75F5D1BF" w14:textId="77777777" w:rsidR="00884331" w:rsidRPr="00884331" w:rsidRDefault="00884331" w:rsidP="00884331">
      <w:pPr>
        <w:tabs>
          <w:tab w:val="right" w:leader="underscore" w:pos="8640"/>
        </w:tabs>
        <w:ind w:left="5103"/>
      </w:pPr>
    </w:p>
    <w:p w14:paraId="3A8EE07C" w14:textId="77777777" w:rsidR="00880BF0" w:rsidRPr="00E9288B" w:rsidRDefault="00880BF0" w:rsidP="00880BF0">
      <w:pPr>
        <w:suppressAutoHyphens w:val="0"/>
        <w:autoSpaceDN/>
        <w:jc w:val="center"/>
        <w:textAlignment w:val="auto"/>
        <w:rPr>
          <w:b/>
          <w:bCs/>
        </w:rPr>
      </w:pPr>
      <w:bookmarkStart w:id="0" w:name="_Hlk200982383"/>
      <w:r w:rsidRPr="00E9288B">
        <w:rPr>
          <w:b/>
          <w:bCs/>
        </w:rPr>
        <w:t>KAUNO RAJONO SAVIVALDYBĖS ADMINISTRACIJA</w:t>
      </w:r>
    </w:p>
    <w:p w14:paraId="1646CBD1" w14:textId="77777777" w:rsidR="00880BF0" w:rsidRPr="00880BF0" w:rsidRDefault="00880BF0" w:rsidP="00880BF0">
      <w:pPr>
        <w:suppressAutoHyphens w:val="0"/>
        <w:autoSpaceDN/>
        <w:jc w:val="center"/>
        <w:textAlignment w:val="auto"/>
        <w:rPr>
          <w:b/>
        </w:rPr>
      </w:pPr>
    </w:p>
    <w:p w14:paraId="565533A6" w14:textId="77777777" w:rsidR="00880BF0" w:rsidRDefault="00880BF0" w:rsidP="00FC7025">
      <w:pPr>
        <w:suppressAutoHyphens w:val="0"/>
        <w:autoSpaceDN/>
        <w:jc w:val="center"/>
        <w:textAlignment w:val="auto"/>
        <w:rPr>
          <w:b/>
        </w:rPr>
      </w:pPr>
    </w:p>
    <w:bookmarkEnd w:id="0"/>
    <w:p w14:paraId="1C2BBA15" w14:textId="57DDC9F8" w:rsidR="00FC7025" w:rsidRPr="002408E3" w:rsidRDefault="006E5FDC" w:rsidP="00FC7025">
      <w:pPr>
        <w:suppressAutoHyphens w:val="0"/>
        <w:autoSpaceDN/>
        <w:jc w:val="center"/>
        <w:textAlignment w:val="auto"/>
        <w:rPr>
          <w:b/>
          <w:bCs/>
          <w:color w:val="000000"/>
          <w:lang w:eastAsia="en-GB"/>
        </w:rPr>
      </w:pPr>
      <w:r>
        <w:rPr>
          <w:b/>
        </w:rPr>
        <w:t>KAUNO RAJONO SAVIVALDYBĖS VIETINĖS REIKŠMĖS KELIŲ (GATVIŲ) REKONSTRUKCIJAI, REMONTUI NAUDOJAMŲ MEDŽIAGŲ LABORATORINIŲ BANDYMŲ PASLAUGŲ</w:t>
      </w:r>
      <w:r w:rsidR="00E35DF1">
        <w:rPr>
          <w:b/>
        </w:rPr>
        <w:t xml:space="preserve"> </w:t>
      </w:r>
      <w:r w:rsidR="00FC7025">
        <w:rPr>
          <w:b/>
          <w:bCs/>
          <w:lang w:eastAsia="ar-SA"/>
        </w:rPr>
        <w:t>VIEŠASIS PIRKIMAS</w:t>
      </w:r>
      <w:r w:rsidR="00DE7D43">
        <w:rPr>
          <w:b/>
          <w:bCs/>
          <w:lang w:eastAsia="ar-SA"/>
        </w:rPr>
        <w:t xml:space="preserve"> </w:t>
      </w:r>
      <w:r w:rsidR="00AF73E2">
        <w:rPr>
          <w:b/>
          <w:bCs/>
          <w:lang w:eastAsia="ar-SA"/>
        </w:rPr>
        <w:t xml:space="preserve"> </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58B1C1CB" w:rsidR="00046D25" w:rsidRDefault="003514D4" w:rsidP="00F311A2">
      <w:pPr>
        <w:jc w:val="center"/>
        <w:rPr>
          <w:b/>
        </w:rPr>
      </w:pPr>
      <w:r w:rsidRPr="006B6532">
        <w:rPr>
          <w:b/>
        </w:rPr>
        <w:t>VYKDANT PIRKIMĄ CVP IS PRIEMONĖMIS</w:t>
      </w:r>
      <w:r w:rsidR="00782DDF">
        <w:rPr>
          <w:b/>
        </w:rPr>
        <w:t xml:space="preserve"> </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30"/>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30"/>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30"/>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30"/>
              </w:numPr>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Default="00CB6B93" w:rsidP="007A2A68">
            <w:pPr>
              <w:pStyle w:val="Sraopastraipa"/>
              <w:numPr>
                <w:ilvl w:val="0"/>
                <w:numId w:val="30"/>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C81166">
            <w:pPr>
              <w:pStyle w:val="Sraopastraipa"/>
              <w:numPr>
                <w:ilvl w:val="0"/>
                <w:numId w:val="30"/>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pPr>
              <w:pStyle w:val="Sraopastraipa"/>
              <w:numPr>
                <w:ilvl w:val="0"/>
                <w:numId w:val="30"/>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pPr>
              <w:pStyle w:val="Sraopastraipa"/>
              <w:numPr>
                <w:ilvl w:val="0"/>
                <w:numId w:val="30"/>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30"/>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77718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777185">
        <w:rPr>
          <w:lang w:val="en-US"/>
        </w:rPr>
        <w:t xml:space="preserve">forma, </w:t>
      </w:r>
      <w:proofErr w:type="spellStart"/>
      <w:r w:rsidRPr="00777185">
        <w:rPr>
          <w:lang w:val="en-US"/>
        </w:rPr>
        <w:t>pirkimo</w:t>
      </w:r>
      <w:proofErr w:type="spellEnd"/>
      <w:r w:rsidRPr="00777185">
        <w:rPr>
          <w:lang w:val="en-US"/>
        </w:rPr>
        <w:t xml:space="preserve"> </w:t>
      </w:r>
      <w:proofErr w:type="spellStart"/>
      <w:r w:rsidR="00DB7E92" w:rsidRPr="00777185">
        <w:rPr>
          <w:lang w:val="en-US"/>
        </w:rPr>
        <w:t>sąlygų</w:t>
      </w:r>
      <w:proofErr w:type="spellEnd"/>
      <w:r w:rsidR="00DB7E92" w:rsidRPr="00777185">
        <w:rPr>
          <w:lang w:val="en-US"/>
        </w:rPr>
        <w:t xml:space="preserve"> </w:t>
      </w:r>
      <w:r w:rsidRPr="00777185">
        <w:rPr>
          <w:lang w:val="en-US"/>
        </w:rPr>
        <w:t xml:space="preserve">1 </w:t>
      </w:r>
      <w:proofErr w:type="spellStart"/>
      <w:r w:rsidRPr="00777185">
        <w:rPr>
          <w:lang w:val="en-US"/>
        </w:rPr>
        <w:t>priedas</w:t>
      </w:r>
      <w:proofErr w:type="spellEnd"/>
      <w:r w:rsidRPr="00777185">
        <w:rPr>
          <w:lang w:val="en-US"/>
        </w:rPr>
        <w:t>;</w:t>
      </w:r>
    </w:p>
    <w:p w14:paraId="41A6FEDC" w14:textId="27B503E9" w:rsidR="008E32E2" w:rsidRPr="005B35B5" w:rsidRDefault="00FC7025" w:rsidP="008E32E2">
      <w:pPr>
        <w:widowControl w:val="0"/>
        <w:numPr>
          <w:ilvl w:val="0"/>
          <w:numId w:val="15"/>
        </w:numPr>
        <w:tabs>
          <w:tab w:val="left" w:pos="993"/>
        </w:tabs>
        <w:autoSpaceDE w:val="0"/>
        <w:autoSpaceDN/>
        <w:adjustRightInd w:val="0"/>
        <w:ind w:left="0" w:firstLine="709"/>
        <w:contextualSpacing/>
        <w:jc w:val="both"/>
        <w:textAlignment w:val="auto"/>
        <w:rPr>
          <w:lang w:val="en-US"/>
        </w:rPr>
      </w:pPr>
      <w:proofErr w:type="spellStart"/>
      <w:r w:rsidRPr="00777185">
        <w:rPr>
          <w:lang w:val="en-US"/>
        </w:rPr>
        <w:t>Techninė</w:t>
      </w:r>
      <w:proofErr w:type="spellEnd"/>
      <w:r w:rsidRPr="00777185">
        <w:rPr>
          <w:lang w:val="en-US"/>
        </w:rPr>
        <w:t xml:space="preserve"> </w:t>
      </w:r>
      <w:proofErr w:type="spellStart"/>
      <w:r w:rsidRPr="00777185">
        <w:rPr>
          <w:lang w:val="en-US"/>
        </w:rPr>
        <w:t>specifikacija</w:t>
      </w:r>
      <w:proofErr w:type="spellEnd"/>
      <w:r w:rsidR="003B5409" w:rsidRPr="00777185">
        <w:rPr>
          <w:lang w:val="en-US"/>
        </w:rPr>
        <w:t xml:space="preserve">, </w:t>
      </w:r>
      <w:proofErr w:type="spellStart"/>
      <w:r w:rsidRPr="00777185">
        <w:rPr>
          <w:lang w:val="en-US"/>
        </w:rPr>
        <w:t>pirkimo</w:t>
      </w:r>
      <w:proofErr w:type="spellEnd"/>
      <w:r w:rsidRPr="005B35B5">
        <w:rPr>
          <w:lang w:val="en-US"/>
        </w:rPr>
        <w:t xml:space="preserve"> </w:t>
      </w:r>
      <w:proofErr w:type="spellStart"/>
      <w:r w:rsidRPr="005B35B5">
        <w:rPr>
          <w:lang w:val="en-US"/>
        </w:rPr>
        <w:t>dokumentų</w:t>
      </w:r>
      <w:proofErr w:type="spellEnd"/>
      <w:r w:rsidRPr="005B35B5">
        <w:rPr>
          <w:lang w:val="en-US"/>
        </w:rPr>
        <w:t xml:space="preserve"> 2 </w:t>
      </w:r>
      <w:proofErr w:type="spellStart"/>
      <w:r w:rsidRPr="005B35B5">
        <w:rPr>
          <w:lang w:val="en-US"/>
        </w:rPr>
        <w:t>priedas</w:t>
      </w:r>
      <w:proofErr w:type="spellEnd"/>
      <w:r w:rsidRPr="005B35B5">
        <w:rPr>
          <w:lang w:val="en-US"/>
        </w:rPr>
        <w:t xml:space="preserve"> (</w:t>
      </w:r>
      <w:proofErr w:type="spellStart"/>
      <w:r w:rsidRPr="005B35B5">
        <w:rPr>
          <w:lang w:val="en-US"/>
        </w:rPr>
        <w:t>pateikiama</w:t>
      </w:r>
      <w:proofErr w:type="spellEnd"/>
      <w:r w:rsidRPr="005B35B5">
        <w:rPr>
          <w:lang w:val="en-US"/>
        </w:rPr>
        <w:t xml:space="preserve"> </w:t>
      </w:r>
      <w:proofErr w:type="spellStart"/>
      <w:r w:rsidRPr="005B35B5">
        <w:rPr>
          <w:lang w:val="en-US"/>
        </w:rPr>
        <w:t>atskiru</w:t>
      </w:r>
      <w:proofErr w:type="spellEnd"/>
      <w:r w:rsidRPr="005B35B5">
        <w:rPr>
          <w:lang w:val="en-US"/>
        </w:rPr>
        <w:t xml:space="preserve"> </w:t>
      </w:r>
      <w:proofErr w:type="spellStart"/>
      <w:r w:rsidRPr="005B35B5">
        <w:rPr>
          <w:lang w:val="en-US"/>
        </w:rPr>
        <w:t>failu</w:t>
      </w:r>
      <w:proofErr w:type="spellEnd"/>
      <w:r w:rsidRPr="005B35B5">
        <w:rPr>
          <w:lang w:val="en-US"/>
        </w:rPr>
        <w:t>);</w:t>
      </w:r>
      <w:r w:rsidR="002F7ECF">
        <w:rPr>
          <w:lang w:val="en-US"/>
        </w:rPr>
        <w:t xml:space="preserve"> </w:t>
      </w:r>
    </w:p>
    <w:p w14:paraId="23F97622" w14:textId="445F7CFA" w:rsidR="002E1A5A" w:rsidRPr="00580E84" w:rsidRDefault="001D3A7D"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Pr>
          <w:lang w:val="en-US"/>
        </w:rPr>
        <w:t>S</w:t>
      </w:r>
      <w:r w:rsidR="002E1A5A" w:rsidRPr="005B35B5">
        <w:rPr>
          <w:lang w:val="en-US"/>
        </w:rPr>
        <w:t>utar</w:t>
      </w:r>
      <w:r w:rsidR="00C043F7" w:rsidRPr="005B35B5">
        <w:rPr>
          <w:lang w:val="en-US"/>
        </w:rPr>
        <w:t>ties</w:t>
      </w:r>
      <w:proofErr w:type="spellEnd"/>
      <w:r w:rsidR="002E1A5A" w:rsidRPr="005B35B5">
        <w:rPr>
          <w:lang w:val="en-US"/>
        </w:rPr>
        <w:t xml:space="preserve"> </w:t>
      </w:r>
      <w:proofErr w:type="spellStart"/>
      <w:r w:rsidR="002E1A5A" w:rsidRPr="005B35B5">
        <w:rPr>
          <w:lang w:val="en-US"/>
        </w:rPr>
        <w:t>projekta</w:t>
      </w:r>
      <w:r w:rsidR="00C043F7" w:rsidRPr="005B35B5">
        <w:rPr>
          <w:lang w:val="en-US"/>
        </w:rPr>
        <w:t>s</w:t>
      </w:r>
      <w:proofErr w:type="spellEnd"/>
      <w:r w:rsidR="002E1A5A" w:rsidRPr="00580E84">
        <w:rPr>
          <w:lang w:val="en-US"/>
        </w:rPr>
        <w:t xml:space="preserve">, </w:t>
      </w:r>
      <w:proofErr w:type="spellStart"/>
      <w:r w:rsidR="002E1A5A" w:rsidRPr="00580E84">
        <w:rPr>
          <w:lang w:val="en-US"/>
        </w:rPr>
        <w:t>pirkimo</w:t>
      </w:r>
      <w:proofErr w:type="spellEnd"/>
      <w:r w:rsidR="002E1A5A" w:rsidRPr="00580E84">
        <w:rPr>
          <w:lang w:val="en-US"/>
        </w:rPr>
        <w:t xml:space="preserve"> </w:t>
      </w:r>
      <w:proofErr w:type="spellStart"/>
      <w:r w:rsidR="00DB7E92">
        <w:rPr>
          <w:lang w:val="en-US"/>
        </w:rPr>
        <w:t>sąlygų</w:t>
      </w:r>
      <w:proofErr w:type="spellEnd"/>
      <w:r w:rsidR="00DB7E92">
        <w:rPr>
          <w:lang w:val="en-US"/>
        </w:rPr>
        <w:t xml:space="preserve"> </w:t>
      </w:r>
      <w:r w:rsidR="002E1A5A" w:rsidRPr="00580E84">
        <w:rPr>
          <w:lang w:val="en-US"/>
        </w:rPr>
        <w:t xml:space="preserve">3 </w:t>
      </w:r>
      <w:proofErr w:type="spellStart"/>
      <w:r w:rsidR="002E1A5A" w:rsidRPr="00580E84">
        <w:rPr>
          <w:lang w:val="en-US"/>
        </w:rPr>
        <w:t>priedas</w:t>
      </w:r>
      <w:proofErr w:type="spellEnd"/>
      <w:r w:rsidR="0019241E" w:rsidRPr="00580E84">
        <w:rPr>
          <w:lang w:val="en-US"/>
        </w:rPr>
        <w:t xml:space="preserve"> (</w:t>
      </w:r>
      <w:proofErr w:type="spellStart"/>
      <w:r w:rsidR="0019241E" w:rsidRPr="00580E84">
        <w:rPr>
          <w:lang w:val="en-US"/>
        </w:rPr>
        <w:t>pateikiama</w:t>
      </w:r>
      <w:proofErr w:type="spellEnd"/>
      <w:r w:rsidR="0019241E" w:rsidRPr="00580E84">
        <w:rPr>
          <w:lang w:val="en-US"/>
        </w:rPr>
        <w:t xml:space="preserve"> </w:t>
      </w:r>
      <w:proofErr w:type="spellStart"/>
      <w:r w:rsidR="0019241E" w:rsidRPr="00580E84">
        <w:rPr>
          <w:lang w:val="en-US"/>
        </w:rPr>
        <w:t>atskiru</w:t>
      </w:r>
      <w:proofErr w:type="spellEnd"/>
      <w:r w:rsidR="0019241E" w:rsidRPr="00580E84">
        <w:rPr>
          <w:lang w:val="en-US"/>
        </w:rPr>
        <w:t xml:space="preserve"> </w:t>
      </w:r>
      <w:proofErr w:type="spellStart"/>
      <w:r w:rsidR="0019241E" w:rsidRPr="00580E84">
        <w:rPr>
          <w:lang w:val="en-US"/>
        </w:rPr>
        <w:t>failu</w:t>
      </w:r>
      <w:proofErr w:type="spellEnd"/>
      <w:r w:rsidR="0019241E" w:rsidRPr="00580E84">
        <w:rPr>
          <w:lang w:val="en-US"/>
        </w:rPr>
        <w:t>)</w:t>
      </w:r>
      <w:r w:rsidR="002E1A5A" w:rsidRPr="00580E84">
        <w:rPr>
          <w:lang w:val="en-US"/>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580E84">
        <w:rPr>
          <w:lang w:val="en-US"/>
        </w:rPr>
        <w:t xml:space="preserve">Europos </w:t>
      </w:r>
      <w:proofErr w:type="spellStart"/>
      <w:r w:rsidRPr="00580E84">
        <w:rPr>
          <w:lang w:val="en-US"/>
        </w:rPr>
        <w:t>bendrojo</w:t>
      </w:r>
      <w:proofErr w:type="spellEnd"/>
      <w:r w:rsidRPr="00580E84">
        <w:rPr>
          <w:lang w:val="en-US"/>
        </w:rPr>
        <w:t xml:space="preserve"> </w:t>
      </w:r>
      <w:proofErr w:type="spellStart"/>
      <w:r w:rsidRPr="00580E84">
        <w:rPr>
          <w:lang w:val="en-US"/>
        </w:rPr>
        <w:t>viešųjų</w:t>
      </w:r>
      <w:proofErr w:type="spellEnd"/>
      <w:r w:rsidRPr="00580E84">
        <w:rPr>
          <w:lang w:val="en-US"/>
        </w:rPr>
        <w:t xml:space="preserve"> </w:t>
      </w:r>
      <w:proofErr w:type="spellStart"/>
      <w:r w:rsidRPr="00580E84">
        <w:rPr>
          <w:lang w:val="en-US"/>
        </w:rPr>
        <w:t>pirkimų</w:t>
      </w:r>
      <w:proofErr w:type="spellEnd"/>
      <w:r w:rsidRPr="00580E84">
        <w:rPr>
          <w:lang w:val="en-US"/>
        </w:rPr>
        <w:t xml:space="preserve"> </w:t>
      </w:r>
      <w:proofErr w:type="spellStart"/>
      <w:r w:rsidRPr="00580E84">
        <w:rPr>
          <w:lang w:val="en-US"/>
        </w:rPr>
        <w:t>dokumento</w:t>
      </w:r>
      <w:proofErr w:type="spellEnd"/>
      <w:r w:rsidRPr="00580E84">
        <w:rPr>
          <w:lang w:val="en-US"/>
        </w:rPr>
        <w:t xml:space="preserve"> (EBVPD) forma,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4 </w:t>
      </w:r>
      <w:proofErr w:type="spellStart"/>
      <w:r w:rsidRPr="00580E84">
        <w:rPr>
          <w:lang w:val="en-US"/>
        </w:rPr>
        <w:t>priedas</w:t>
      </w:r>
      <w:proofErr w:type="spellEnd"/>
      <w:r w:rsidR="0019241E" w:rsidRPr="00580E84">
        <w:rPr>
          <w:lang w:val="en-US"/>
        </w:rPr>
        <w:t xml:space="preserve"> (</w:t>
      </w:r>
      <w:r w:rsidR="0019241E" w:rsidRPr="00580E84">
        <w:t>pateikiama atskiru failu .</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580E84">
        <w:rPr>
          <w:lang w:val="en-US"/>
        </w:rPr>
        <w:t>;</w:t>
      </w:r>
    </w:p>
    <w:p w14:paraId="2490E8CA" w14:textId="7F1D938E" w:rsidR="00BE0CA4" w:rsidRPr="00654F83" w:rsidRDefault="0019241E" w:rsidP="00BE0CA4">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5C3781">
        <w:rPr>
          <w:lang w:val="en-US"/>
        </w:rPr>
        <w:t xml:space="preserve">5 </w:t>
      </w:r>
      <w:proofErr w:type="spellStart"/>
      <w:r w:rsidRPr="005C3781">
        <w:rPr>
          <w:lang w:val="en-US"/>
        </w:rPr>
        <w:t>priedas</w:t>
      </w:r>
      <w:proofErr w:type="spellEnd"/>
      <w:r w:rsidRPr="005C3781">
        <w:rPr>
          <w:lang w:val="en-US"/>
        </w:rPr>
        <w:t xml:space="preserve"> (</w:t>
      </w:r>
      <w:proofErr w:type="spellStart"/>
      <w:r w:rsidRPr="005C3781">
        <w:rPr>
          <w:lang w:val="en-US"/>
        </w:rPr>
        <w:t>pateikiama</w:t>
      </w:r>
      <w:proofErr w:type="spellEnd"/>
      <w:r w:rsidRPr="005C3781">
        <w:rPr>
          <w:lang w:val="en-US"/>
        </w:rPr>
        <w:t xml:space="preserve"> </w:t>
      </w:r>
      <w:proofErr w:type="spellStart"/>
      <w:r w:rsidRPr="005C3781">
        <w:rPr>
          <w:lang w:val="en-US"/>
        </w:rPr>
        <w:t>atskiru</w:t>
      </w:r>
      <w:proofErr w:type="spellEnd"/>
      <w:r w:rsidRPr="005C3781">
        <w:rPr>
          <w:lang w:val="en-US"/>
        </w:rPr>
        <w:t xml:space="preserve"> </w:t>
      </w:r>
      <w:proofErr w:type="spellStart"/>
      <w:r w:rsidRPr="005C3781">
        <w:rPr>
          <w:lang w:val="en-US"/>
        </w:rPr>
        <w:t>failu</w:t>
      </w:r>
      <w:proofErr w:type="spellEnd"/>
      <w:r w:rsidRPr="005C3781">
        <w:rPr>
          <w:lang w:val="en-US"/>
        </w:rPr>
        <w:t>)</w:t>
      </w:r>
      <w:r w:rsidR="00654F83">
        <w:rPr>
          <w:lang w:val="en-US"/>
        </w:rPr>
        <w:t>.</w:t>
      </w:r>
    </w:p>
    <w:p w14:paraId="5B7E48DC" w14:textId="77777777" w:rsidR="00654F83" w:rsidRPr="005C3781" w:rsidRDefault="00654F83" w:rsidP="00654F83">
      <w:pPr>
        <w:tabs>
          <w:tab w:val="left" w:pos="993"/>
        </w:tabs>
        <w:autoSpaceDN/>
        <w:ind w:left="709"/>
        <w:contextualSpacing/>
        <w:jc w:val="both"/>
        <w:textAlignment w:val="auto"/>
        <w:rPr>
          <w:lang w:eastAsia="lt-LT"/>
        </w:rPr>
      </w:pPr>
    </w:p>
    <w:p w14:paraId="5A8198A0" w14:textId="77777777" w:rsidR="003B5409" w:rsidRDefault="003B5409" w:rsidP="003B5409">
      <w:pPr>
        <w:tabs>
          <w:tab w:val="left" w:pos="993"/>
        </w:tabs>
        <w:autoSpaceDN/>
        <w:contextualSpacing/>
        <w:jc w:val="both"/>
        <w:textAlignment w:val="auto"/>
        <w:rPr>
          <w:lang w:val="en-US"/>
        </w:rPr>
      </w:pPr>
    </w:p>
    <w:p w14:paraId="14780D6C" w14:textId="77777777" w:rsidR="003B5409" w:rsidRDefault="003B5409" w:rsidP="003B5409">
      <w:pPr>
        <w:tabs>
          <w:tab w:val="left" w:pos="993"/>
        </w:tabs>
        <w:autoSpaceDN/>
        <w:contextualSpacing/>
        <w:jc w:val="both"/>
        <w:textAlignment w:val="auto"/>
        <w:rPr>
          <w:lang w:val="en-US"/>
        </w:rPr>
      </w:pPr>
    </w:p>
    <w:p w14:paraId="7C639AC6" w14:textId="77777777" w:rsidR="00AF03B9" w:rsidRDefault="00AF03B9" w:rsidP="003B5409">
      <w:pPr>
        <w:tabs>
          <w:tab w:val="left" w:pos="993"/>
        </w:tabs>
        <w:autoSpaceDN/>
        <w:contextualSpacing/>
        <w:jc w:val="both"/>
        <w:textAlignment w:val="auto"/>
        <w:rPr>
          <w:lang w:val="en-US"/>
        </w:rPr>
      </w:pPr>
    </w:p>
    <w:p w14:paraId="536D50A7" w14:textId="77777777" w:rsidR="00E9288B" w:rsidRDefault="00E9288B" w:rsidP="003B5409">
      <w:pPr>
        <w:tabs>
          <w:tab w:val="left" w:pos="993"/>
        </w:tabs>
        <w:autoSpaceDN/>
        <w:contextualSpacing/>
        <w:jc w:val="both"/>
        <w:textAlignment w:val="auto"/>
        <w:rPr>
          <w:lang w:val="en-US"/>
        </w:rPr>
      </w:pPr>
    </w:p>
    <w:p w14:paraId="7A9F2D10" w14:textId="77777777" w:rsidR="00E9288B" w:rsidRDefault="00E9288B" w:rsidP="003B5409">
      <w:pPr>
        <w:tabs>
          <w:tab w:val="left" w:pos="993"/>
        </w:tabs>
        <w:autoSpaceDN/>
        <w:contextualSpacing/>
        <w:jc w:val="both"/>
        <w:textAlignment w:val="auto"/>
        <w:rPr>
          <w:lang w:val="en-US"/>
        </w:rPr>
      </w:pPr>
    </w:p>
    <w:p w14:paraId="26215A60" w14:textId="77777777" w:rsidR="003B5409" w:rsidRPr="002F7ECF" w:rsidRDefault="003B5409" w:rsidP="003B5409">
      <w:pPr>
        <w:tabs>
          <w:tab w:val="left" w:pos="993"/>
        </w:tabs>
        <w:autoSpaceDN/>
        <w:contextualSpacing/>
        <w:jc w:val="both"/>
        <w:textAlignment w:val="auto"/>
        <w:rPr>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lastRenderedPageBreak/>
        <w:t>BENDROSIOS NUOSTATOS</w:t>
      </w:r>
    </w:p>
    <w:p w14:paraId="49D64B91" w14:textId="77777777" w:rsidR="00A22B6A" w:rsidRDefault="00A22B6A" w:rsidP="00A22B6A">
      <w:pPr>
        <w:widowControl w:val="0"/>
        <w:tabs>
          <w:tab w:val="left" w:pos="851"/>
        </w:tabs>
        <w:autoSpaceDE w:val="0"/>
        <w:autoSpaceDN/>
        <w:adjustRightInd w:val="0"/>
        <w:ind w:left="851"/>
        <w:jc w:val="both"/>
        <w:textAlignment w:val="auto"/>
        <w:rPr>
          <w:lang w:eastAsia="lt-LT"/>
        </w:rPr>
      </w:pPr>
    </w:p>
    <w:p w14:paraId="76504663" w14:textId="748C39F3" w:rsidR="00E35DF1" w:rsidRPr="00FE04B7" w:rsidRDefault="00E35DF1" w:rsidP="00E35DF1">
      <w:pPr>
        <w:widowControl w:val="0"/>
        <w:numPr>
          <w:ilvl w:val="1"/>
          <w:numId w:val="14"/>
        </w:numPr>
        <w:tabs>
          <w:tab w:val="left" w:pos="851"/>
        </w:tabs>
        <w:autoSpaceDE w:val="0"/>
        <w:autoSpaceDN/>
        <w:adjustRightInd w:val="0"/>
        <w:ind w:left="0" w:firstLine="851"/>
        <w:jc w:val="both"/>
        <w:textAlignment w:val="auto"/>
      </w:pPr>
      <w:r>
        <w:rPr>
          <w:rFonts w:cstheme="minorHAnsi"/>
          <w:b/>
          <w:bCs/>
        </w:rPr>
        <w:t xml:space="preserve"> </w:t>
      </w:r>
      <w:r w:rsidRPr="00FE04B7">
        <w:rPr>
          <w:lang w:eastAsia="lt-LT"/>
        </w:rPr>
        <w:t>Kauno rajono savivaldybės administracija</w:t>
      </w:r>
      <w:r w:rsidRPr="00FE04B7">
        <w:rPr>
          <w:i/>
          <w:lang w:eastAsia="lt-LT"/>
        </w:rPr>
        <w:t xml:space="preserve"> </w:t>
      </w:r>
      <w:r w:rsidRPr="00FE04B7">
        <w:rPr>
          <w:lang w:eastAsia="lt-LT"/>
        </w:rPr>
        <w:t>(toliau – perkančioji organizacija) vykdo šį</w:t>
      </w:r>
      <w:bookmarkStart w:id="1" w:name="_Hlk135831121"/>
      <w:r w:rsidRPr="00FE04B7">
        <w:rPr>
          <w:b/>
        </w:rPr>
        <w:t xml:space="preserve"> </w:t>
      </w:r>
      <w:r w:rsidR="0093399E">
        <w:rPr>
          <w:bCs/>
        </w:rPr>
        <w:t>Kauno rajono savivaldybės vietinės reikšmės kelių (gatvių) rekonstrukcijai, remontui naudojamų medžiagų laboratorinių bandymų paslaugų</w:t>
      </w:r>
      <w:r w:rsidRPr="00FE04B7">
        <w:rPr>
          <w:bCs/>
        </w:rPr>
        <w:t xml:space="preserve"> viešąjį</w:t>
      </w:r>
      <w:r w:rsidRPr="00FE04B7">
        <w:rPr>
          <w:bCs/>
          <w:lang w:eastAsia="lt-LT"/>
        </w:rPr>
        <w:t xml:space="preserve"> pirkimą</w:t>
      </w:r>
      <w:bookmarkEnd w:id="1"/>
      <w:r w:rsidRPr="00FE04B7">
        <w:rPr>
          <w:lang w:eastAsia="lt-LT"/>
        </w:rPr>
        <w:t xml:space="preserve">. </w:t>
      </w:r>
      <w:r w:rsidRPr="00FE04B7">
        <w:t xml:space="preserve">Pirkimui priskirtinas Bendrajame viešųjų pirkimų žodyne (toliau – BVPŽ) nurodytas </w:t>
      </w:r>
      <w:r w:rsidRPr="00FE04B7">
        <w:rPr>
          <w:b/>
          <w:bCs/>
        </w:rPr>
        <w:t xml:space="preserve">pagrindinis kodas </w:t>
      </w:r>
      <w:r w:rsidRPr="00FE04B7">
        <w:rPr>
          <w:bCs/>
          <w:lang w:eastAsia="lt-LT"/>
        </w:rPr>
        <w:t>–</w:t>
      </w:r>
      <w:r w:rsidRPr="00FE04B7">
        <w:rPr>
          <w:b/>
          <w:lang w:eastAsia="lt-LT"/>
        </w:rPr>
        <w:t xml:space="preserve"> </w:t>
      </w:r>
      <w:r w:rsidR="0093399E">
        <w:rPr>
          <w:b/>
          <w:lang w:eastAsia="lt-LT"/>
        </w:rPr>
        <w:t>71900000-7</w:t>
      </w:r>
      <w:r w:rsidRPr="00FE04B7">
        <w:rPr>
          <w:lang w:eastAsia="lt-LT"/>
        </w:rPr>
        <w:t xml:space="preserve"> (</w:t>
      </w:r>
      <w:r w:rsidR="0093399E">
        <w:rPr>
          <w:lang w:eastAsia="lt-LT"/>
        </w:rPr>
        <w:t>laboratorijų paslaugos</w:t>
      </w:r>
      <w:r w:rsidRPr="00FE04B7">
        <w:t>).</w:t>
      </w:r>
    </w:p>
    <w:p w14:paraId="0A21D19D" w14:textId="36CEE28C" w:rsidR="00E35DF1" w:rsidRPr="00FE04B7" w:rsidRDefault="00E35DF1" w:rsidP="00E35DF1">
      <w:pPr>
        <w:widowControl w:val="0"/>
        <w:numPr>
          <w:ilvl w:val="1"/>
          <w:numId w:val="14"/>
        </w:numPr>
        <w:tabs>
          <w:tab w:val="left" w:pos="851"/>
        </w:tabs>
        <w:autoSpaceDE w:val="0"/>
        <w:autoSpaceDN/>
        <w:adjustRightInd w:val="0"/>
        <w:ind w:left="0" w:firstLine="851"/>
        <w:jc w:val="both"/>
        <w:textAlignment w:val="auto"/>
        <w:rPr>
          <w:lang w:eastAsia="lt-LT"/>
        </w:rPr>
      </w:pPr>
      <w:r w:rsidRPr="00FE04B7">
        <w:rPr>
          <w:lang w:eastAsia="lt-LT"/>
        </w:rPr>
        <w:t>P</w:t>
      </w:r>
      <w:r w:rsidR="00654F83">
        <w:rPr>
          <w:lang w:eastAsia="lt-LT"/>
        </w:rPr>
        <w:t>aslaugos</w:t>
      </w:r>
      <w:r w:rsidRPr="00FE04B7">
        <w:rPr>
          <w:lang w:eastAsia="lt-LT"/>
        </w:rPr>
        <w:t xml:space="preserve"> nėra perkamos per </w:t>
      </w:r>
      <w:r w:rsidRPr="00FE04B7">
        <w:t>VšĮ CPO LT katalogą, nes tokių p</w:t>
      </w:r>
      <w:r w:rsidR="00654F83">
        <w:t>aslaugų</w:t>
      </w:r>
      <w:r w:rsidRPr="00FE04B7">
        <w:t xml:space="preserve"> CPO LT kataloge nėra.</w:t>
      </w:r>
    </w:p>
    <w:p w14:paraId="47A20D77" w14:textId="6681FC1F"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714B1D">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510978BB" w14:textId="45253C9B" w:rsidR="00A22B6A" w:rsidRPr="009A5EAA" w:rsidRDefault="00200203" w:rsidP="00A22B6A">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viešuosius pirkimus reglamentuojančiais teisės aktais bei šiomis konkurso sąlygomis (toliau – </w:t>
      </w:r>
      <w:r w:rsidRPr="009A5EAA">
        <w:rPr>
          <w:lang w:eastAsia="lt-LT"/>
        </w:rPr>
        <w:t>pirkimo sąlygos)</w:t>
      </w:r>
      <w:r w:rsidR="00D45F45" w:rsidRPr="009A5EAA">
        <w:rPr>
          <w:lang w:eastAsia="lt-LT"/>
        </w:rPr>
        <w:t>.</w:t>
      </w:r>
    </w:p>
    <w:p w14:paraId="23AA0057" w14:textId="3843C9F9" w:rsidR="00E35DF1" w:rsidRPr="00616CE2" w:rsidRDefault="00616CE2" w:rsidP="00616CE2">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1F4911">
        <w:rPr>
          <w:bCs/>
          <w:spacing w:val="2"/>
          <w:shd w:val="clear" w:color="auto" w:fill="FFFFFF"/>
        </w:rPr>
        <w:t xml:space="preserve">Pirkimas laikomas </w:t>
      </w:r>
      <w:r w:rsidRPr="001F4911">
        <w:rPr>
          <w:b/>
          <w:spacing w:val="2"/>
          <w:shd w:val="clear" w:color="auto" w:fill="FFFFFF"/>
        </w:rPr>
        <w:t>žaliuoju pirkimu</w:t>
      </w:r>
      <w:r w:rsidRPr="001F4911">
        <w:rPr>
          <w:bCs/>
          <w:spacing w:val="2"/>
          <w:shd w:val="clear" w:color="auto" w:fill="FFFFFF"/>
        </w:rPr>
        <w:t xml:space="preserve">, nes pirkime taikomas reikalavimas </w:t>
      </w:r>
      <w:r w:rsidRPr="001F4911">
        <w:rPr>
          <w:bCs/>
          <w:szCs w:val="20"/>
        </w:rPr>
        <w:t>dėl aplinkos apsaugos vadybos sistemos standartų laikymosi</w:t>
      </w:r>
      <w:r w:rsidRPr="001F4911">
        <w:rPr>
          <w:b/>
          <w:spacing w:val="2"/>
          <w:shd w:val="clear" w:color="auto" w:fill="FFFFFF"/>
        </w:rPr>
        <w:t xml:space="preserve"> </w:t>
      </w:r>
      <w:r w:rsidRPr="001F4911">
        <w:rPr>
          <w:bCs/>
          <w:spacing w:val="2"/>
          <w:shd w:val="clear" w:color="auto" w:fill="FFFFFF"/>
        </w:rPr>
        <w:t xml:space="preserve">(pagal </w:t>
      </w:r>
      <w:r w:rsidRPr="00FD634E">
        <w:t>Lietuvos Respublikos aplinkos ministro 2011 m. birželio 28 d. įsakymu Nr. D1-508 patvirtinto Aplinkos apsaugos kriterijų taikymo, vykdant žaliuosius pirkimus, tvarkos aprašo (aktuali redakcija</w:t>
      </w:r>
      <w:r w:rsidRPr="001F4911">
        <w:rPr>
          <w:color w:val="000000" w:themeColor="text1"/>
          <w:lang w:eastAsia="lt-LT"/>
        </w:rPr>
        <w:t xml:space="preserve">) </w:t>
      </w:r>
      <w:r w:rsidRPr="00FD634E">
        <w:t>(toliau – Aprašas)</w:t>
      </w:r>
      <w:r w:rsidRPr="001F4911">
        <w:rPr>
          <w:color w:val="000000" w:themeColor="text1"/>
          <w:lang w:eastAsia="lt-LT"/>
        </w:rPr>
        <w:t xml:space="preserve"> </w:t>
      </w:r>
      <w:r w:rsidRPr="001F4911">
        <w:rPr>
          <w:b/>
          <w:bCs/>
          <w:color w:val="000000" w:themeColor="text1"/>
          <w:lang w:eastAsia="lt-LT"/>
        </w:rPr>
        <w:t>4.3 punktą</w:t>
      </w:r>
      <w:r w:rsidRPr="001F4911">
        <w:rPr>
          <w:color w:val="000000" w:themeColor="text1"/>
          <w:lang w:eastAsia="lt-LT"/>
        </w:rPr>
        <w:t xml:space="preserve">), plačiau žr. </w:t>
      </w:r>
      <w:r w:rsidRPr="001F4911">
        <w:rPr>
          <w:bCs/>
          <w:szCs w:val="20"/>
        </w:rPr>
        <w:t>pirkimo sąlygų 11.11 punktą.</w:t>
      </w:r>
    </w:p>
    <w:p w14:paraId="585F8170" w14:textId="7B49671D" w:rsidR="00EE1B26" w:rsidRPr="00280181" w:rsidRDefault="00200203" w:rsidP="00EE1B26">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EE1B26">
        <w:rPr>
          <w:rFonts w:eastAsia="Calibri"/>
          <w:lang w:eastAsia="lt-LT"/>
        </w:rPr>
        <w:t xml:space="preserve">Skelbimas apie pirkimą paskelbtas Viešųjų pirkimų įstatymo nustatyta tvarka Centrinėje viešųjų pirkimų informacinėje sistemoje, adresu </w:t>
      </w:r>
      <w:hyperlink r:id="rId11" w:history="1">
        <w:r w:rsidR="00EE1B26" w:rsidRPr="00280181">
          <w:rPr>
            <w:rStyle w:val="Hipersaitas"/>
            <w:lang w:eastAsia="lt-LT"/>
          </w:rPr>
          <w:t>https://viesiejipirkimai.lt</w:t>
        </w:r>
      </w:hyperlink>
      <w:r w:rsidR="00EE1B26">
        <w:t>.</w:t>
      </w:r>
    </w:p>
    <w:p w14:paraId="4D0D561E" w14:textId="62F58811" w:rsidR="00F065D5" w:rsidRPr="006B6532" w:rsidRDefault="00CC2CB5"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r w:rsidR="00EE1B26">
        <w:rPr>
          <w:rFonts w:eastAsia="Calibri" w:cstheme="minorHAnsi"/>
          <w:color w:val="000000" w:themeColor="text1"/>
        </w:rPr>
        <w:t xml:space="preserve"> </w:t>
      </w:r>
    </w:p>
    <w:p w14:paraId="436D0214" w14:textId="77777777" w:rsidR="00016643"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77E05487" w14:textId="11B40D40" w:rsidR="00E45AE1"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016643">
        <w:rPr>
          <w:rFonts w:ascii="Arial" w:hAnsi="Arial" w:cs="Arial"/>
          <w:sz w:val="20"/>
          <w:lang w:eastAsia="lt-LT"/>
        </w:rPr>
        <w:t xml:space="preserve"> </w:t>
      </w:r>
    </w:p>
    <w:p w14:paraId="3DE015F6" w14:textId="5D85FA4D" w:rsidR="00200203" w:rsidRPr="006B6532"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skelbime apie pirkimą;</w:t>
      </w:r>
    </w:p>
    <w:p w14:paraId="52A4D782" w14:textId="77777777" w:rsidR="00E45AE1"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šiuose pirkimo dokumentuose (kartu su priedais);</w:t>
      </w:r>
    </w:p>
    <w:p w14:paraId="492C21BB" w14:textId="77777777" w:rsidR="00E45AE1"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11D59119" w:rsidR="006762C9"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18ECC1EF"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EE1B26" w:rsidRPr="00280181">
          <w:rPr>
            <w:rStyle w:val="Hipersaitas"/>
            <w:lang w:eastAsia="lt-LT"/>
          </w:rPr>
          <w:t>https://viesiejipirkimai.lt</w:t>
        </w:r>
      </w:hyperlink>
      <w:r w:rsidR="00CC2CB5">
        <w:rPr>
          <w:lang w:eastAsia="lt-LT"/>
        </w:rPr>
        <w:t>.</w:t>
      </w:r>
      <w:r w:rsidR="005A14A1">
        <w:rPr>
          <w:lang w:eastAsia="lt-LT"/>
        </w:rPr>
        <w:t xml:space="preserve"> </w:t>
      </w:r>
      <w:r w:rsidRPr="006B6532">
        <w:rPr>
          <w:lang w:eastAsia="lt-LT"/>
        </w:rPr>
        <w:t xml:space="preserve">Pirkime gali dalyvauti tik CVP IS registruoti tiekėjai. </w:t>
      </w:r>
      <w:r w:rsidR="00EE1B26">
        <w:rPr>
          <w:lang w:eastAsia="lt-LT"/>
        </w:rPr>
        <w:t xml:space="preserve"> </w:t>
      </w:r>
    </w:p>
    <w:p w14:paraId="6724B77C" w14:textId="4B2F655A" w:rsidR="001A4548" w:rsidRPr="006B6532" w:rsidRDefault="00200203" w:rsidP="00A52921">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6440CF">
        <w:rPr>
          <w:noProof/>
        </w:rPr>
        <w:t>Dovilė Kėkštienė</w:t>
      </w:r>
      <w:r w:rsidR="00780A4C" w:rsidRPr="006B6532">
        <w:rPr>
          <w:noProof/>
        </w:rPr>
        <w:t>, tel.</w:t>
      </w:r>
      <w:r w:rsidR="00CB4715">
        <w:rPr>
          <w:noProof/>
        </w:rPr>
        <w:t xml:space="preserve"> </w:t>
      </w:r>
      <w:r w:rsidR="00BC73D6">
        <w:rPr>
          <w:noProof/>
        </w:rPr>
        <w:t>+370</w:t>
      </w:r>
      <w:r w:rsidR="00780A4C" w:rsidRPr="006B6532">
        <w:rPr>
          <w:noProof/>
        </w:rPr>
        <w:t> 37 3</w:t>
      </w:r>
      <w:r w:rsidR="006440CF">
        <w:rPr>
          <w:noProof/>
        </w:rPr>
        <w:t>0</w:t>
      </w:r>
      <w:r w:rsidR="00780A4C" w:rsidRPr="006B6532">
        <w:rPr>
          <w:noProof/>
        </w:rPr>
        <w:t> </w:t>
      </w:r>
      <w:r w:rsidR="006440CF">
        <w:rPr>
          <w:noProof/>
        </w:rPr>
        <w:t>55</w:t>
      </w:r>
      <w:r w:rsidR="00A85A38">
        <w:rPr>
          <w:noProof/>
        </w:rPr>
        <w:t> </w:t>
      </w:r>
      <w:r w:rsidR="006440CF">
        <w:rPr>
          <w:noProof/>
        </w:rPr>
        <w:t>53</w:t>
      </w:r>
      <w:r w:rsidR="00CB4715">
        <w:rPr>
          <w:noProof/>
        </w:rPr>
        <w:t xml:space="preserve">, </w:t>
      </w:r>
      <w:r w:rsidR="00780A4C" w:rsidRPr="006B6532">
        <w:rPr>
          <w:noProof/>
        </w:rPr>
        <w:t>el. paštas</w:t>
      </w:r>
      <w:r w:rsidR="000B04F7">
        <w:t xml:space="preserve"> </w:t>
      </w:r>
      <w:hyperlink r:id="rId13" w:history="1">
        <w:r w:rsidR="000B04F7" w:rsidRPr="009C2A5F">
          <w:rPr>
            <w:rStyle w:val="Hipersaitas"/>
          </w:rPr>
          <w:t>dovile.kekstiene</w:t>
        </w:r>
        <w:r w:rsidR="000B04F7" w:rsidRPr="00A64703">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588A95D2" w14:textId="77777777" w:rsidR="00DE1B23" w:rsidRPr="006B6532" w:rsidRDefault="00DE1B23" w:rsidP="00CF7BD1">
      <w:pPr>
        <w:widowControl w:val="0"/>
        <w:tabs>
          <w:tab w:val="left" w:pos="1134"/>
          <w:tab w:val="left" w:pos="1418"/>
          <w:tab w:val="left" w:pos="1560"/>
        </w:tabs>
        <w:autoSpaceDE w:val="0"/>
        <w:autoSpaceDN/>
        <w:adjustRightInd w:val="0"/>
        <w:jc w:val="both"/>
        <w:textAlignment w:val="auto"/>
        <w:rPr>
          <w:lang w:eastAsia="lt-LT"/>
        </w:rPr>
      </w:pPr>
    </w:p>
    <w:p w14:paraId="2F9747D4" w14:textId="5826AF52" w:rsidR="00D171BC" w:rsidRPr="00E46903" w:rsidRDefault="003514D4" w:rsidP="002E2071">
      <w:pPr>
        <w:pStyle w:val="Tvarkostekstas"/>
        <w:numPr>
          <w:ilvl w:val="0"/>
          <w:numId w:val="14"/>
        </w:numPr>
        <w:tabs>
          <w:tab w:val="left" w:pos="720"/>
        </w:tabs>
        <w:spacing w:after="120"/>
        <w:jc w:val="center"/>
        <w:rPr>
          <w:b/>
        </w:rPr>
      </w:pPr>
      <w:r w:rsidRPr="00E46903">
        <w:rPr>
          <w:b/>
        </w:rPr>
        <w:t>PIRKIMO OBJEKTAS</w:t>
      </w:r>
      <w:r w:rsidR="001C6A79" w:rsidRPr="00E46903">
        <w:rPr>
          <w:b/>
        </w:rPr>
        <w:t xml:space="preserve"> </w:t>
      </w:r>
    </w:p>
    <w:p w14:paraId="2764498F" w14:textId="77777777" w:rsidR="003A230E" w:rsidRDefault="003A230E" w:rsidP="003A230E">
      <w:pPr>
        <w:jc w:val="both"/>
        <w:rPr>
          <w:rFonts w:eastAsia="Calibri"/>
        </w:rPr>
      </w:pPr>
    </w:p>
    <w:p w14:paraId="551B2909" w14:textId="77777777" w:rsidR="00A9691E" w:rsidRDefault="003A230E" w:rsidP="00A9691E">
      <w:pPr>
        <w:pStyle w:val="Body2"/>
        <w:numPr>
          <w:ilvl w:val="1"/>
          <w:numId w:val="14"/>
        </w:numPr>
        <w:spacing w:after="0"/>
        <w:ind w:left="0" w:firstLine="851"/>
        <w:rPr>
          <w:rFonts w:cs="Times New Roman"/>
          <w:color w:val="auto"/>
          <w:sz w:val="24"/>
          <w:szCs w:val="24"/>
          <w:lang w:val="lt-LT"/>
        </w:rPr>
      </w:pPr>
      <w:r w:rsidRPr="00E478A0">
        <w:rPr>
          <w:rFonts w:cs="Times New Roman"/>
          <w:color w:val="auto"/>
          <w:sz w:val="24"/>
          <w:szCs w:val="24"/>
          <w:lang w:val="lt-LT"/>
        </w:rPr>
        <w:t xml:space="preserve">Pirkimo </w:t>
      </w:r>
      <w:r w:rsidRPr="00497227">
        <w:rPr>
          <w:rFonts w:cs="Times New Roman"/>
          <w:color w:val="auto"/>
          <w:sz w:val="24"/>
          <w:szCs w:val="24"/>
          <w:lang w:val="lt-LT"/>
        </w:rPr>
        <w:t>objektas –</w:t>
      </w:r>
      <w:r w:rsidR="00C136CA">
        <w:rPr>
          <w:rFonts w:cs="Times New Roman"/>
          <w:color w:val="auto"/>
          <w:sz w:val="24"/>
          <w:szCs w:val="24"/>
          <w:lang w:val="lt-LT"/>
        </w:rPr>
        <w:t xml:space="preserve"> </w:t>
      </w:r>
      <w:r w:rsidR="00C136CA" w:rsidRPr="00C136CA">
        <w:rPr>
          <w:sz w:val="24"/>
          <w:szCs w:val="24"/>
        </w:rPr>
        <w:t xml:space="preserve">Kauno rajono </w:t>
      </w:r>
      <w:proofErr w:type="spellStart"/>
      <w:r w:rsidR="00C136CA" w:rsidRPr="00C136CA">
        <w:rPr>
          <w:sz w:val="24"/>
          <w:szCs w:val="24"/>
        </w:rPr>
        <w:t>savivaldybės</w:t>
      </w:r>
      <w:proofErr w:type="spellEnd"/>
      <w:r w:rsidR="00C136CA" w:rsidRPr="00C136CA">
        <w:rPr>
          <w:sz w:val="24"/>
          <w:szCs w:val="24"/>
        </w:rPr>
        <w:t xml:space="preserve"> </w:t>
      </w:r>
      <w:proofErr w:type="spellStart"/>
      <w:r w:rsidR="00C136CA" w:rsidRPr="00C136CA">
        <w:rPr>
          <w:sz w:val="24"/>
          <w:szCs w:val="24"/>
        </w:rPr>
        <w:t>vietinės</w:t>
      </w:r>
      <w:proofErr w:type="spellEnd"/>
      <w:r w:rsidR="00C136CA" w:rsidRPr="00C136CA">
        <w:rPr>
          <w:sz w:val="24"/>
          <w:szCs w:val="24"/>
        </w:rPr>
        <w:t xml:space="preserve"> </w:t>
      </w:r>
      <w:proofErr w:type="spellStart"/>
      <w:r w:rsidR="00C136CA" w:rsidRPr="00C136CA">
        <w:rPr>
          <w:sz w:val="24"/>
          <w:szCs w:val="24"/>
        </w:rPr>
        <w:t>reikšmės</w:t>
      </w:r>
      <w:proofErr w:type="spellEnd"/>
      <w:r w:rsidR="00C136CA" w:rsidRPr="00C136CA">
        <w:rPr>
          <w:sz w:val="24"/>
          <w:szCs w:val="24"/>
        </w:rPr>
        <w:t xml:space="preserve"> </w:t>
      </w:r>
      <w:proofErr w:type="spellStart"/>
      <w:r w:rsidR="00C136CA" w:rsidRPr="00C136CA">
        <w:rPr>
          <w:sz w:val="24"/>
          <w:szCs w:val="24"/>
        </w:rPr>
        <w:t>kelių</w:t>
      </w:r>
      <w:proofErr w:type="spellEnd"/>
      <w:r w:rsidR="00C136CA" w:rsidRPr="00C136CA">
        <w:rPr>
          <w:sz w:val="24"/>
          <w:szCs w:val="24"/>
        </w:rPr>
        <w:t xml:space="preserve"> (</w:t>
      </w:r>
      <w:proofErr w:type="spellStart"/>
      <w:r w:rsidR="00C136CA" w:rsidRPr="00C136CA">
        <w:rPr>
          <w:sz w:val="24"/>
          <w:szCs w:val="24"/>
        </w:rPr>
        <w:t>gatvių</w:t>
      </w:r>
      <w:proofErr w:type="spellEnd"/>
      <w:r w:rsidR="00C136CA" w:rsidRPr="00C136CA">
        <w:rPr>
          <w:sz w:val="24"/>
          <w:szCs w:val="24"/>
        </w:rPr>
        <w:t xml:space="preserve">) </w:t>
      </w:r>
      <w:proofErr w:type="spellStart"/>
      <w:r w:rsidR="00C136CA" w:rsidRPr="00C136CA">
        <w:rPr>
          <w:sz w:val="24"/>
          <w:szCs w:val="24"/>
        </w:rPr>
        <w:t>rekonstrukcijai</w:t>
      </w:r>
      <w:proofErr w:type="spellEnd"/>
      <w:r w:rsidR="00C136CA" w:rsidRPr="00C136CA">
        <w:rPr>
          <w:sz w:val="24"/>
          <w:szCs w:val="24"/>
        </w:rPr>
        <w:t xml:space="preserve">, </w:t>
      </w:r>
      <w:proofErr w:type="spellStart"/>
      <w:r w:rsidR="00C136CA" w:rsidRPr="00C136CA">
        <w:rPr>
          <w:sz w:val="24"/>
          <w:szCs w:val="24"/>
        </w:rPr>
        <w:t>remontui</w:t>
      </w:r>
      <w:proofErr w:type="spellEnd"/>
      <w:r w:rsidR="00C136CA" w:rsidRPr="00C136CA">
        <w:rPr>
          <w:sz w:val="24"/>
          <w:szCs w:val="24"/>
        </w:rPr>
        <w:t xml:space="preserve"> </w:t>
      </w:r>
      <w:proofErr w:type="spellStart"/>
      <w:r w:rsidR="00C136CA" w:rsidRPr="00C136CA">
        <w:rPr>
          <w:sz w:val="24"/>
          <w:szCs w:val="24"/>
        </w:rPr>
        <w:t>naudojamų</w:t>
      </w:r>
      <w:proofErr w:type="spellEnd"/>
      <w:r w:rsidR="00C136CA" w:rsidRPr="00C136CA">
        <w:rPr>
          <w:sz w:val="24"/>
          <w:szCs w:val="24"/>
        </w:rPr>
        <w:t xml:space="preserve"> </w:t>
      </w:r>
      <w:proofErr w:type="spellStart"/>
      <w:r w:rsidR="00C136CA" w:rsidRPr="00C136CA">
        <w:rPr>
          <w:sz w:val="24"/>
          <w:szCs w:val="24"/>
        </w:rPr>
        <w:t>medžiagų</w:t>
      </w:r>
      <w:proofErr w:type="spellEnd"/>
      <w:r w:rsidR="00C136CA" w:rsidRPr="00C136CA">
        <w:rPr>
          <w:sz w:val="24"/>
          <w:szCs w:val="24"/>
        </w:rPr>
        <w:t xml:space="preserve"> </w:t>
      </w:r>
      <w:proofErr w:type="spellStart"/>
      <w:r w:rsidR="00C136CA" w:rsidRPr="00C136CA">
        <w:rPr>
          <w:sz w:val="24"/>
          <w:szCs w:val="24"/>
        </w:rPr>
        <w:t>laboratorinių</w:t>
      </w:r>
      <w:proofErr w:type="spellEnd"/>
      <w:r w:rsidR="00C136CA" w:rsidRPr="00C136CA">
        <w:rPr>
          <w:sz w:val="24"/>
          <w:szCs w:val="24"/>
        </w:rPr>
        <w:t xml:space="preserve"> </w:t>
      </w:r>
      <w:proofErr w:type="spellStart"/>
      <w:r w:rsidR="00C136CA" w:rsidRPr="00C136CA">
        <w:rPr>
          <w:sz w:val="24"/>
          <w:szCs w:val="24"/>
        </w:rPr>
        <w:t>bandymų</w:t>
      </w:r>
      <w:proofErr w:type="spellEnd"/>
      <w:r w:rsidR="00C136CA" w:rsidRPr="00C136CA">
        <w:rPr>
          <w:sz w:val="24"/>
          <w:szCs w:val="24"/>
        </w:rPr>
        <w:t xml:space="preserve"> </w:t>
      </w:r>
      <w:proofErr w:type="spellStart"/>
      <w:r w:rsidR="00C136CA" w:rsidRPr="00C136CA">
        <w:rPr>
          <w:sz w:val="24"/>
          <w:szCs w:val="24"/>
        </w:rPr>
        <w:t>paslaugos</w:t>
      </w:r>
      <w:proofErr w:type="spellEnd"/>
      <w:r w:rsidR="00C136CA" w:rsidRPr="00C136CA">
        <w:rPr>
          <w:sz w:val="24"/>
          <w:szCs w:val="24"/>
        </w:rPr>
        <w:t xml:space="preserve">                                       (</w:t>
      </w:r>
      <w:proofErr w:type="spellStart"/>
      <w:r w:rsidR="00C136CA" w:rsidRPr="00C136CA">
        <w:rPr>
          <w:sz w:val="24"/>
          <w:szCs w:val="24"/>
        </w:rPr>
        <w:t>toliau</w:t>
      </w:r>
      <w:proofErr w:type="spellEnd"/>
      <w:r w:rsidR="00C136CA" w:rsidRPr="00C136CA">
        <w:rPr>
          <w:sz w:val="24"/>
          <w:szCs w:val="24"/>
        </w:rPr>
        <w:t xml:space="preserve"> – </w:t>
      </w:r>
      <w:proofErr w:type="spellStart"/>
      <w:r w:rsidR="00C136CA" w:rsidRPr="00C136CA">
        <w:rPr>
          <w:sz w:val="24"/>
          <w:szCs w:val="24"/>
        </w:rPr>
        <w:t>Paslaugos</w:t>
      </w:r>
      <w:proofErr w:type="spellEnd"/>
      <w:r w:rsidR="00C136CA" w:rsidRPr="00C136CA">
        <w:rPr>
          <w:sz w:val="24"/>
          <w:szCs w:val="24"/>
        </w:rPr>
        <w:t xml:space="preserve">). </w:t>
      </w:r>
      <w:proofErr w:type="spellStart"/>
      <w:r w:rsidR="00C136CA" w:rsidRPr="00C136CA">
        <w:rPr>
          <w:bCs/>
          <w:iCs/>
          <w:sz w:val="24"/>
          <w:szCs w:val="24"/>
        </w:rPr>
        <w:t>Paslaugos</w:t>
      </w:r>
      <w:proofErr w:type="spellEnd"/>
      <w:r w:rsidR="00C136CA" w:rsidRPr="00C136CA">
        <w:rPr>
          <w:bCs/>
          <w:iCs/>
          <w:sz w:val="24"/>
          <w:szCs w:val="24"/>
        </w:rPr>
        <w:t xml:space="preserve"> </w:t>
      </w:r>
      <w:proofErr w:type="spellStart"/>
      <w:r w:rsidR="00C136CA" w:rsidRPr="00C136CA">
        <w:rPr>
          <w:bCs/>
          <w:iCs/>
          <w:sz w:val="24"/>
          <w:szCs w:val="24"/>
        </w:rPr>
        <w:t>reikalingos</w:t>
      </w:r>
      <w:proofErr w:type="spellEnd"/>
      <w:r w:rsidR="00C136CA" w:rsidRPr="00C136CA">
        <w:rPr>
          <w:bCs/>
          <w:iCs/>
          <w:sz w:val="24"/>
          <w:szCs w:val="24"/>
        </w:rPr>
        <w:t xml:space="preserve"> </w:t>
      </w:r>
      <w:proofErr w:type="spellStart"/>
      <w:r w:rsidR="00C136CA" w:rsidRPr="00C136CA">
        <w:rPr>
          <w:bCs/>
          <w:iCs/>
          <w:sz w:val="24"/>
          <w:szCs w:val="24"/>
        </w:rPr>
        <w:t>siekiant</w:t>
      </w:r>
      <w:proofErr w:type="spellEnd"/>
      <w:r w:rsidR="00C136CA" w:rsidRPr="00C136CA">
        <w:rPr>
          <w:bCs/>
          <w:iCs/>
          <w:sz w:val="24"/>
          <w:szCs w:val="24"/>
        </w:rPr>
        <w:t xml:space="preserve"> </w:t>
      </w:r>
      <w:proofErr w:type="spellStart"/>
      <w:r w:rsidR="00C136CA" w:rsidRPr="00C136CA">
        <w:rPr>
          <w:bCs/>
          <w:iCs/>
          <w:sz w:val="24"/>
          <w:szCs w:val="24"/>
        </w:rPr>
        <w:t>užtikrinti</w:t>
      </w:r>
      <w:proofErr w:type="spellEnd"/>
      <w:r w:rsidR="00C136CA" w:rsidRPr="00C136CA">
        <w:rPr>
          <w:bCs/>
          <w:iCs/>
          <w:sz w:val="24"/>
          <w:szCs w:val="24"/>
        </w:rPr>
        <w:t xml:space="preserve"> </w:t>
      </w:r>
      <w:proofErr w:type="spellStart"/>
      <w:r w:rsidR="00C136CA" w:rsidRPr="00C136CA">
        <w:rPr>
          <w:bCs/>
          <w:iCs/>
          <w:sz w:val="24"/>
          <w:szCs w:val="24"/>
        </w:rPr>
        <w:t>atliekamų</w:t>
      </w:r>
      <w:proofErr w:type="spellEnd"/>
      <w:r w:rsidR="00C136CA" w:rsidRPr="00C136CA">
        <w:rPr>
          <w:bCs/>
          <w:iCs/>
          <w:sz w:val="24"/>
          <w:szCs w:val="24"/>
        </w:rPr>
        <w:t xml:space="preserve"> </w:t>
      </w:r>
      <w:proofErr w:type="spellStart"/>
      <w:r w:rsidR="00C136CA" w:rsidRPr="00C136CA">
        <w:rPr>
          <w:bCs/>
          <w:iCs/>
          <w:sz w:val="24"/>
          <w:szCs w:val="24"/>
        </w:rPr>
        <w:t>rangos</w:t>
      </w:r>
      <w:proofErr w:type="spellEnd"/>
      <w:r w:rsidR="00C136CA" w:rsidRPr="00C136CA">
        <w:rPr>
          <w:bCs/>
          <w:iCs/>
          <w:sz w:val="24"/>
          <w:szCs w:val="24"/>
        </w:rPr>
        <w:t xml:space="preserve"> </w:t>
      </w:r>
      <w:proofErr w:type="spellStart"/>
      <w:r w:rsidR="00C136CA" w:rsidRPr="00C136CA">
        <w:rPr>
          <w:bCs/>
          <w:iCs/>
          <w:sz w:val="24"/>
          <w:szCs w:val="24"/>
        </w:rPr>
        <w:t>darbų</w:t>
      </w:r>
      <w:proofErr w:type="spellEnd"/>
      <w:r w:rsidR="00C136CA" w:rsidRPr="00C136CA">
        <w:rPr>
          <w:bCs/>
          <w:iCs/>
          <w:sz w:val="24"/>
          <w:szCs w:val="24"/>
        </w:rPr>
        <w:t xml:space="preserve"> </w:t>
      </w:r>
      <w:proofErr w:type="spellStart"/>
      <w:r w:rsidR="00C136CA" w:rsidRPr="00C136CA">
        <w:rPr>
          <w:bCs/>
          <w:iCs/>
          <w:sz w:val="24"/>
          <w:szCs w:val="24"/>
        </w:rPr>
        <w:t>kokybę</w:t>
      </w:r>
      <w:proofErr w:type="spellEnd"/>
      <w:r w:rsidR="00C136CA" w:rsidRPr="00C136CA">
        <w:rPr>
          <w:bCs/>
          <w:iCs/>
          <w:sz w:val="24"/>
          <w:szCs w:val="24"/>
        </w:rPr>
        <w:t xml:space="preserve"> </w:t>
      </w:r>
      <w:proofErr w:type="spellStart"/>
      <w:r w:rsidR="00C136CA" w:rsidRPr="00C136CA">
        <w:rPr>
          <w:bCs/>
          <w:iCs/>
          <w:sz w:val="24"/>
          <w:szCs w:val="24"/>
        </w:rPr>
        <w:t>pagal</w:t>
      </w:r>
      <w:proofErr w:type="spellEnd"/>
      <w:r w:rsidR="00C136CA" w:rsidRPr="00C136CA">
        <w:rPr>
          <w:bCs/>
          <w:iCs/>
          <w:sz w:val="24"/>
          <w:szCs w:val="24"/>
        </w:rPr>
        <w:t xml:space="preserve"> </w:t>
      </w:r>
      <w:proofErr w:type="spellStart"/>
      <w:r w:rsidR="00C136CA" w:rsidRPr="00C136CA">
        <w:rPr>
          <w:bCs/>
          <w:iCs/>
          <w:sz w:val="24"/>
          <w:szCs w:val="24"/>
        </w:rPr>
        <w:t>galiojančius</w:t>
      </w:r>
      <w:proofErr w:type="spellEnd"/>
      <w:r w:rsidR="00C136CA" w:rsidRPr="00C136CA">
        <w:rPr>
          <w:bCs/>
          <w:iCs/>
          <w:sz w:val="24"/>
          <w:szCs w:val="24"/>
        </w:rPr>
        <w:t xml:space="preserve"> </w:t>
      </w:r>
      <w:proofErr w:type="spellStart"/>
      <w:r w:rsidR="00C136CA" w:rsidRPr="00C136CA">
        <w:rPr>
          <w:bCs/>
          <w:iCs/>
          <w:sz w:val="24"/>
          <w:szCs w:val="24"/>
        </w:rPr>
        <w:t>statybos</w:t>
      </w:r>
      <w:proofErr w:type="spellEnd"/>
      <w:r w:rsidR="00C136CA" w:rsidRPr="00C136CA">
        <w:rPr>
          <w:bCs/>
          <w:iCs/>
          <w:sz w:val="24"/>
          <w:szCs w:val="24"/>
        </w:rPr>
        <w:t xml:space="preserve"> </w:t>
      </w:r>
      <w:proofErr w:type="spellStart"/>
      <w:r w:rsidR="00C136CA" w:rsidRPr="00C136CA">
        <w:rPr>
          <w:bCs/>
          <w:iCs/>
          <w:sz w:val="24"/>
          <w:szCs w:val="24"/>
        </w:rPr>
        <w:t>įstatymus</w:t>
      </w:r>
      <w:proofErr w:type="spellEnd"/>
      <w:r w:rsidR="00C136CA" w:rsidRPr="00C136CA">
        <w:rPr>
          <w:bCs/>
          <w:iCs/>
          <w:sz w:val="24"/>
          <w:szCs w:val="24"/>
        </w:rPr>
        <w:t xml:space="preserve"> </w:t>
      </w:r>
      <w:proofErr w:type="spellStart"/>
      <w:r w:rsidR="00C136CA" w:rsidRPr="00C136CA">
        <w:rPr>
          <w:bCs/>
          <w:iCs/>
          <w:sz w:val="24"/>
          <w:szCs w:val="24"/>
        </w:rPr>
        <w:t>bei</w:t>
      </w:r>
      <w:proofErr w:type="spellEnd"/>
      <w:r w:rsidR="00C136CA" w:rsidRPr="00C136CA">
        <w:rPr>
          <w:bCs/>
          <w:iCs/>
          <w:sz w:val="24"/>
          <w:szCs w:val="24"/>
        </w:rPr>
        <w:t xml:space="preserve"> </w:t>
      </w:r>
      <w:proofErr w:type="spellStart"/>
      <w:r w:rsidR="00C136CA" w:rsidRPr="00C136CA">
        <w:rPr>
          <w:bCs/>
          <w:iCs/>
          <w:sz w:val="24"/>
          <w:szCs w:val="24"/>
        </w:rPr>
        <w:t>techninius</w:t>
      </w:r>
      <w:proofErr w:type="spellEnd"/>
      <w:r w:rsidR="00C136CA" w:rsidRPr="00C136CA">
        <w:rPr>
          <w:bCs/>
          <w:iCs/>
          <w:sz w:val="24"/>
          <w:szCs w:val="24"/>
        </w:rPr>
        <w:t xml:space="preserve"> </w:t>
      </w:r>
      <w:proofErr w:type="spellStart"/>
      <w:r w:rsidR="00C136CA" w:rsidRPr="00C136CA">
        <w:rPr>
          <w:bCs/>
          <w:iCs/>
          <w:sz w:val="24"/>
          <w:szCs w:val="24"/>
        </w:rPr>
        <w:t>reglamentus</w:t>
      </w:r>
      <w:proofErr w:type="spellEnd"/>
      <w:r w:rsidR="00C136CA" w:rsidRPr="00C136CA">
        <w:rPr>
          <w:bCs/>
          <w:iCs/>
          <w:sz w:val="24"/>
          <w:szCs w:val="24"/>
        </w:rPr>
        <w:t>.</w:t>
      </w:r>
    </w:p>
    <w:p w14:paraId="0B0B47AE" w14:textId="77777777" w:rsidR="00770918" w:rsidRDefault="00A9691E" w:rsidP="00770918">
      <w:pPr>
        <w:pStyle w:val="Body2"/>
        <w:numPr>
          <w:ilvl w:val="1"/>
          <w:numId w:val="14"/>
        </w:numPr>
        <w:spacing w:after="0"/>
        <w:ind w:left="0" w:firstLine="851"/>
        <w:rPr>
          <w:rFonts w:cs="Times New Roman"/>
          <w:color w:val="auto"/>
          <w:sz w:val="24"/>
          <w:szCs w:val="24"/>
          <w:lang w:val="lt-LT"/>
        </w:rPr>
      </w:pPr>
      <w:r w:rsidRPr="00A9691E">
        <w:rPr>
          <w:rFonts w:cs="Times New Roman"/>
          <w:color w:val="auto"/>
          <w:sz w:val="24"/>
          <w:szCs w:val="24"/>
          <w:lang w:val="lt-LT"/>
        </w:rPr>
        <w:t>Perkamų Paslaugų sąrašas, r</w:t>
      </w:r>
      <w:r w:rsidR="00AA3AF1" w:rsidRPr="00A9691E">
        <w:rPr>
          <w:rFonts w:cs="Times New Roman"/>
          <w:color w:val="auto"/>
          <w:sz w:val="24"/>
          <w:szCs w:val="24"/>
          <w:lang w:val="lt-LT"/>
        </w:rPr>
        <w:t>eikalavimai pirkimo objektui</w:t>
      </w:r>
      <w:r w:rsidRPr="00A9691E">
        <w:rPr>
          <w:rFonts w:cs="Times New Roman"/>
          <w:color w:val="auto"/>
          <w:sz w:val="24"/>
          <w:szCs w:val="24"/>
          <w:lang w:val="lt-LT"/>
        </w:rPr>
        <w:t xml:space="preserve"> ir preliminarūs Paslaugų kiekiai </w:t>
      </w:r>
      <w:r w:rsidR="00AA3AF1" w:rsidRPr="00A9691E">
        <w:rPr>
          <w:rFonts w:cs="Times New Roman"/>
          <w:color w:val="auto"/>
          <w:sz w:val="24"/>
          <w:szCs w:val="24"/>
          <w:lang w:val="lt-LT"/>
        </w:rPr>
        <w:t>nurodyti pirkimo sąlygų 2 priede „Techninė specifikacija“ (toliau – Techninė specifikacija)</w:t>
      </w:r>
      <w:r w:rsidRPr="00A9691E">
        <w:rPr>
          <w:rFonts w:cs="Times New Roman"/>
          <w:color w:val="auto"/>
          <w:sz w:val="24"/>
          <w:szCs w:val="24"/>
          <w:lang w:val="lt-LT"/>
        </w:rPr>
        <w:t>.</w:t>
      </w:r>
    </w:p>
    <w:p w14:paraId="3FC9917D" w14:textId="6AF0D010" w:rsidR="00381531" w:rsidRPr="00132748" w:rsidRDefault="00770918" w:rsidP="00132748">
      <w:pPr>
        <w:pStyle w:val="Body2"/>
        <w:numPr>
          <w:ilvl w:val="1"/>
          <w:numId w:val="14"/>
        </w:numPr>
        <w:spacing w:after="0"/>
        <w:ind w:left="0" w:firstLine="851"/>
        <w:rPr>
          <w:rFonts w:cs="Times New Roman"/>
          <w:color w:val="auto"/>
          <w:sz w:val="24"/>
          <w:szCs w:val="24"/>
          <w:lang w:val="lt-LT"/>
        </w:rPr>
      </w:pPr>
      <w:proofErr w:type="spellStart"/>
      <w:r w:rsidRPr="00770918">
        <w:rPr>
          <w:sz w:val="24"/>
          <w:szCs w:val="24"/>
        </w:rPr>
        <w:lastRenderedPageBreak/>
        <w:t>Perkamų</w:t>
      </w:r>
      <w:proofErr w:type="spellEnd"/>
      <w:r w:rsidRPr="00770918">
        <w:rPr>
          <w:sz w:val="24"/>
          <w:szCs w:val="24"/>
        </w:rPr>
        <w:t xml:space="preserve"> Paslaugų </w:t>
      </w:r>
      <w:proofErr w:type="spellStart"/>
      <w:r w:rsidRPr="00770918">
        <w:rPr>
          <w:sz w:val="24"/>
          <w:szCs w:val="24"/>
        </w:rPr>
        <w:t>kiekiai</w:t>
      </w:r>
      <w:proofErr w:type="spellEnd"/>
      <w:r w:rsidRPr="00770918">
        <w:rPr>
          <w:sz w:val="24"/>
          <w:szCs w:val="24"/>
        </w:rPr>
        <w:t xml:space="preserve">, </w:t>
      </w:r>
      <w:proofErr w:type="spellStart"/>
      <w:r w:rsidRPr="00770918">
        <w:rPr>
          <w:sz w:val="24"/>
          <w:szCs w:val="24"/>
        </w:rPr>
        <w:t>nurodyti</w:t>
      </w:r>
      <w:proofErr w:type="spellEnd"/>
      <w:r w:rsidRPr="00770918">
        <w:rPr>
          <w:sz w:val="24"/>
          <w:szCs w:val="24"/>
        </w:rPr>
        <w:t xml:space="preserve"> </w:t>
      </w:r>
      <w:proofErr w:type="spellStart"/>
      <w:r w:rsidRPr="00770918">
        <w:rPr>
          <w:sz w:val="24"/>
          <w:szCs w:val="24"/>
        </w:rPr>
        <w:t>pirkimo</w:t>
      </w:r>
      <w:proofErr w:type="spellEnd"/>
      <w:r w:rsidRPr="00770918">
        <w:rPr>
          <w:sz w:val="24"/>
          <w:szCs w:val="24"/>
        </w:rPr>
        <w:t xml:space="preserve"> </w:t>
      </w:r>
      <w:proofErr w:type="spellStart"/>
      <w:r w:rsidRPr="00770918">
        <w:rPr>
          <w:sz w:val="24"/>
          <w:szCs w:val="24"/>
        </w:rPr>
        <w:t>sąlygų</w:t>
      </w:r>
      <w:proofErr w:type="spellEnd"/>
      <w:r w:rsidRPr="00770918">
        <w:rPr>
          <w:sz w:val="24"/>
          <w:szCs w:val="24"/>
        </w:rPr>
        <w:t xml:space="preserve"> </w:t>
      </w:r>
      <w:r>
        <w:rPr>
          <w:sz w:val="24"/>
          <w:szCs w:val="24"/>
        </w:rPr>
        <w:t>2</w:t>
      </w:r>
      <w:r w:rsidRPr="00770918">
        <w:rPr>
          <w:sz w:val="24"/>
          <w:szCs w:val="24"/>
        </w:rPr>
        <w:t xml:space="preserve"> </w:t>
      </w:r>
      <w:proofErr w:type="spellStart"/>
      <w:r w:rsidRPr="00770918">
        <w:rPr>
          <w:sz w:val="24"/>
          <w:szCs w:val="24"/>
        </w:rPr>
        <w:t>priede</w:t>
      </w:r>
      <w:proofErr w:type="spellEnd"/>
      <w:r>
        <w:rPr>
          <w:sz w:val="24"/>
          <w:szCs w:val="24"/>
        </w:rPr>
        <w:t xml:space="preserve">, </w:t>
      </w:r>
      <w:proofErr w:type="spellStart"/>
      <w:r w:rsidRPr="00770918">
        <w:rPr>
          <w:sz w:val="24"/>
          <w:szCs w:val="24"/>
        </w:rPr>
        <w:t>yra</w:t>
      </w:r>
      <w:proofErr w:type="spellEnd"/>
      <w:r w:rsidRPr="00770918">
        <w:rPr>
          <w:sz w:val="24"/>
          <w:szCs w:val="24"/>
        </w:rPr>
        <w:t xml:space="preserve"> </w:t>
      </w:r>
      <w:proofErr w:type="spellStart"/>
      <w:r w:rsidRPr="00770918">
        <w:rPr>
          <w:sz w:val="24"/>
          <w:szCs w:val="24"/>
        </w:rPr>
        <w:t>preliminarūs</w:t>
      </w:r>
      <w:proofErr w:type="spellEnd"/>
      <w:r w:rsidRPr="00770918">
        <w:rPr>
          <w:sz w:val="24"/>
          <w:szCs w:val="24"/>
        </w:rPr>
        <w:t xml:space="preserve">, bus </w:t>
      </w:r>
      <w:proofErr w:type="spellStart"/>
      <w:r w:rsidRPr="00770918">
        <w:rPr>
          <w:sz w:val="24"/>
          <w:szCs w:val="24"/>
        </w:rPr>
        <w:t>naudojami</w:t>
      </w:r>
      <w:proofErr w:type="spellEnd"/>
      <w:r w:rsidRPr="00770918">
        <w:rPr>
          <w:sz w:val="24"/>
          <w:szCs w:val="24"/>
        </w:rPr>
        <w:t xml:space="preserve"> tik </w:t>
      </w:r>
      <w:proofErr w:type="spellStart"/>
      <w:r w:rsidRPr="00770918">
        <w:rPr>
          <w:sz w:val="24"/>
          <w:szCs w:val="24"/>
        </w:rPr>
        <w:t>tiekėjų</w:t>
      </w:r>
      <w:proofErr w:type="spellEnd"/>
      <w:r w:rsidRPr="00770918">
        <w:rPr>
          <w:sz w:val="24"/>
          <w:szCs w:val="24"/>
        </w:rPr>
        <w:t xml:space="preserve"> </w:t>
      </w:r>
      <w:proofErr w:type="spellStart"/>
      <w:r w:rsidRPr="00770918">
        <w:rPr>
          <w:sz w:val="24"/>
          <w:szCs w:val="24"/>
        </w:rPr>
        <w:t>pasiūlymų</w:t>
      </w:r>
      <w:proofErr w:type="spellEnd"/>
      <w:r w:rsidRPr="00770918">
        <w:rPr>
          <w:sz w:val="24"/>
          <w:szCs w:val="24"/>
        </w:rPr>
        <w:t xml:space="preserve"> </w:t>
      </w:r>
      <w:proofErr w:type="spellStart"/>
      <w:r w:rsidRPr="00770918">
        <w:rPr>
          <w:sz w:val="24"/>
          <w:szCs w:val="24"/>
        </w:rPr>
        <w:t>vertinime</w:t>
      </w:r>
      <w:proofErr w:type="spellEnd"/>
      <w:r w:rsidRPr="00770918">
        <w:rPr>
          <w:sz w:val="24"/>
          <w:szCs w:val="24"/>
        </w:rPr>
        <w:t xml:space="preserve"> </w:t>
      </w:r>
      <w:proofErr w:type="spellStart"/>
      <w:r w:rsidRPr="00770918">
        <w:rPr>
          <w:sz w:val="24"/>
          <w:szCs w:val="24"/>
        </w:rPr>
        <w:t>ir</w:t>
      </w:r>
      <w:proofErr w:type="spellEnd"/>
      <w:r w:rsidRPr="00770918">
        <w:rPr>
          <w:sz w:val="24"/>
          <w:szCs w:val="24"/>
        </w:rPr>
        <w:t xml:space="preserve"> </w:t>
      </w:r>
      <w:proofErr w:type="spellStart"/>
      <w:r w:rsidRPr="00770918">
        <w:rPr>
          <w:sz w:val="24"/>
          <w:szCs w:val="24"/>
        </w:rPr>
        <w:t>nebus</w:t>
      </w:r>
      <w:proofErr w:type="spellEnd"/>
      <w:r w:rsidRPr="00770918">
        <w:rPr>
          <w:sz w:val="24"/>
          <w:szCs w:val="24"/>
        </w:rPr>
        <w:t xml:space="preserve"> </w:t>
      </w:r>
      <w:proofErr w:type="spellStart"/>
      <w:r w:rsidRPr="00B2193B">
        <w:rPr>
          <w:sz w:val="24"/>
          <w:szCs w:val="24"/>
        </w:rPr>
        <w:t>laikomi</w:t>
      </w:r>
      <w:proofErr w:type="spellEnd"/>
      <w:r w:rsidRPr="00B2193B">
        <w:rPr>
          <w:sz w:val="24"/>
          <w:szCs w:val="24"/>
        </w:rPr>
        <w:t xml:space="preserve"> </w:t>
      </w:r>
      <w:proofErr w:type="spellStart"/>
      <w:r w:rsidRPr="00B2193B">
        <w:rPr>
          <w:sz w:val="24"/>
          <w:szCs w:val="24"/>
        </w:rPr>
        <w:t>maksimaliais</w:t>
      </w:r>
      <w:proofErr w:type="spellEnd"/>
      <w:r w:rsidRPr="00B2193B">
        <w:rPr>
          <w:sz w:val="24"/>
          <w:szCs w:val="24"/>
        </w:rPr>
        <w:t xml:space="preserve">. </w:t>
      </w:r>
      <w:proofErr w:type="spellStart"/>
      <w:r w:rsidRPr="00B2193B">
        <w:rPr>
          <w:sz w:val="24"/>
          <w:szCs w:val="24"/>
        </w:rPr>
        <w:t>Perkančioji</w:t>
      </w:r>
      <w:proofErr w:type="spellEnd"/>
      <w:r w:rsidRPr="00B2193B">
        <w:rPr>
          <w:sz w:val="24"/>
          <w:szCs w:val="24"/>
        </w:rPr>
        <w:t xml:space="preserve"> </w:t>
      </w:r>
      <w:proofErr w:type="spellStart"/>
      <w:r w:rsidRPr="00B2193B">
        <w:rPr>
          <w:sz w:val="24"/>
          <w:szCs w:val="24"/>
        </w:rPr>
        <w:t>organizacija</w:t>
      </w:r>
      <w:proofErr w:type="spellEnd"/>
      <w:r w:rsidRPr="00B2193B">
        <w:rPr>
          <w:sz w:val="24"/>
          <w:szCs w:val="24"/>
        </w:rPr>
        <w:t xml:space="preserve"> </w:t>
      </w:r>
      <w:proofErr w:type="spellStart"/>
      <w:r w:rsidRPr="00B2193B">
        <w:rPr>
          <w:sz w:val="24"/>
          <w:szCs w:val="24"/>
        </w:rPr>
        <w:t>neįsipareigoja</w:t>
      </w:r>
      <w:proofErr w:type="spellEnd"/>
      <w:r w:rsidRPr="00B2193B">
        <w:rPr>
          <w:sz w:val="24"/>
          <w:szCs w:val="24"/>
        </w:rPr>
        <w:t xml:space="preserve"> </w:t>
      </w:r>
      <w:proofErr w:type="spellStart"/>
      <w:r w:rsidRPr="00612BDA">
        <w:rPr>
          <w:sz w:val="24"/>
          <w:szCs w:val="24"/>
        </w:rPr>
        <w:t>nupirkti</w:t>
      </w:r>
      <w:proofErr w:type="spellEnd"/>
      <w:r w:rsidRPr="00612BDA">
        <w:rPr>
          <w:sz w:val="24"/>
          <w:szCs w:val="24"/>
        </w:rPr>
        <w:t xml:space="preserve"> </w:t>
      </w:r>
      <w:proofErr w:type="spellStart"/>
      <w:r w:rsidRPr="00612BDA">
        <w:rPr>
          <w:sz w:val="24"/>
          <w:szCs w:val="24"/>
        </w:rPr>
        <w:t>visų</w:t>
      </w:r>
      <w:proofErr w:type="spellEnd"/>
      <w:r w:rsidRPr="00612BDA">
        <w:rPr>
          <w:sz w:val="24"/>
          <w:szCs w:val="24"/>
        </w:rPr>
        <w:t xml:space="preserve"> </w:t>
      </w:r>
      <w:proofErr w:type="spellStart"/>
      <w:r w:rsidRPr="00612BDA">
        <w:rPr>
          <w:sz w:val="24"/>
          <w:szCs w:val="24"/>
        </w:rPr>
        <w:t>šiame</w:t>
      </w:r>
      <w:proofErr w:type="spellEnd"/>
      <w:r w:rsidRPr="00612BDA">
        <w:rPr>
          <w:sz w:val="24"/>
          <w:szCs w:val="24"/>
        </w:rPr>
        <w:t xml:space="preserve"> </w:t>
      </w:r>
      <w:proofErr w:type="spellStart"/>
      <w:r w:rsidRPr="00612BDA">
        <w:rPr>
          <w:sz w:val="24"/>
          <w:szCs w:val="24"/>
        </w:rPr>
        <w:t>priede</w:t>
      </w:r>
      <w:proofErr w:type="spellEnd"/>
      <w:r w:rsidR="00B2193B" w:rsidRPr="00612BDA">
        <w:rPr>
          <w:sz w:val="24"/>
          <w:szCs w:val="24"/>
        </w:rPr>
        <w:t xml:space="preserve"> </w:t>
      </w:r>
      <w:proofErr w:type="spellStart"/>
      <w:r w:rsidRPr="00612BDA">
        <w:rPr>
          <w:sz w:val="24"/>
          <w:szCs w:val="24"/>
        </w:rPr>
        <w:t>nurodytų</w:t>
      </w:r>
      <w:proofErr w:type="spellEnd"/>
      <w:r w:rsidRPr="00612BDA">
        <w:rPr>
          <w:sz w:val="24"/>
          <w:szCs w:val="24"/>
        </w:rPr>
        <w:t xml:space="preserve"> Paslaugų </w:t>
      </w:r>
      <w:proofErr w:type="spellStart"/>
      <w:r w:rsidRPr="00612BDA">
        <w:rPr>
          <w:sz w:val="24"/>
          <w:szCs w:val="24"/>
        </w:rPr>
        <w:t>pozicijų</w:t>
      </w:r>
      <w:proofErr w:type="spellEnd"/>
      <w:r w:rsidRPr="00612BDA">
        <w:rPr>
          <w:sz w:val="24"/>
          <w:szCs w:val="24"/>
        </w:rPr>
        <w:t xml:space="preserve">, </w:t>
      </w:r>
      <w:proofErr w:type="spellStart"/>
      <w:r w:rsidRPr="00612BDA">
        <w:rPr>
          <w:sz w:val="24"/>
          <w:szCs w:val="24"/>
        </w:rPr>
        <w:t>taip</w:t>
      </w:r>
      <w:proofErr w:type="spellEnd"/>
      <w:r w:rsidRPr="00612BDA">
        <w:rPr>
          <w:sz w:val="24"/>
          <w:szCs w:val="24"/>
        </w:rPr>
        <w:t xml:space="preserve"> pat </w:t>
      </w:r>
      <w:proofErr w:type="spellStart"/>
      <w:r w:rsidRPr="00612BDA">
        <w:rPr>
          <w:sz w:val="24"/>
          <w:szCs w:val="24"/>
        </w:rPr>
        <w:t>neįsipareigoja</w:t>
      </w:r>
      <w:proofErr w:type="spellEnd"/>
      <w:r w:rsidRPr="00612BDA">
        <w:rPr>
          <w:sz w:val="24"/>
          <w:szCs w:val="24"/>
        </w:rPr>
        <w:t xml:space="preserve"> </w:t>
      </w:r>
      <w:proofErr w:type="spellStart"/>
      <w:r w:rsidRPr="00612BDA">
        <w:rPr>
          <w:sz w:val="24"/>
          <w:szCs w:val="24"/>
        </w:rPr>
        <w:t>išpirkti</w:t>
      </w:r>
      <w:proofErr w:type="spellEnd"/>
      <w:r w:rsidRPr="00612BDA">
        <w:rPr>
          <w:sz w:val="24"/>
          <w:szCs w:val="24"/>
        </w:rPr>
        <w:t xml:space="preserve"> </w:t>
      </w:r>
      <w:proofErr w:type="spellStart"/>
      <w:r w:rsidRPr="00612BDA">
        <w:rPr>
          <w:sz w:val="24"/>
          <w:szCs w:val="24"/>
        </w:rPr>
        <w:t>viso</w:t>
      </w:r>
      <w:proofErr w:type="spellEnd"/>
      <w:r w:rsidRPr="00612BDA">
        <w:rPr>
          <w:sz w:val="24"/>
          <w:szCs w:val="24"/>
        </w:rPr>
        <w:t xml:space="preserve"> </w:t>
      </w:r>
      <w:proofErr w:type="spellStart"/>
      <w:r w:rsidRPr="00612BDA">
        <w:rPr>
          <w:sz w:val="24"/>
          <w:szCs w:val="24"/>
        </w:rPr>
        <w:t>nurodyto</w:t>
      </w:r>
      <w:proofErr w:type="spellEnd"/>
      <w:r w:rsidRPr="00612BDA">
        <w:rPr>
          <w:sz w:val="24"/>
          <w:szCs w:val="24"/>
        </w:rPr>
        <w:t xml:space="preserve"> </w:t>
      </w:r>
      <w:proofErr w:type="spellStart"/>
      <w:r w:rsidRPr="00612BDA">
        <w:rPr>
          <w:sz w:val="24"/>
          <w:szCs w:val="24"/>
        </w:rPr>
        <w:t>kiekio</w:t>
      </w:r>
      <w:proofErr w:type="spellEnd"/>
      <w:r w:rsidRPr="00612BDA">
        <w:rPr>
          <w:sz w:val="24"/>
          <w:szCs w:val="24"/>
        </w:rPr>
        <w:t xml:space="preserve">. </w:t>
      </w:r>
      <w:r w:rsidR="00B2193B" w:rsidRPr="00612BDA">
        <w:rPr>
          <w:sz w:val="24"/>
          <w:szCs w:val="24"/>
        </w:rPr>
        <w:t xml:space="preserve">Paslaugų </w:t>
      </w:r>
      <w:proofErr w:type="spellStart"/>
      <w:r w:rsidR="00B2193B" w:rsidRPr="00612BDA">
        <w:rPr>
          <w:sz w:val="24"/>
          <w:szCs w:val="24"/>
        </w:rPr>
        <w:t>preliminarūs</w:t>
      </w:r>
      <w:proofErr w:type="spellEnd"/>
      <w:r w:rsidR="00B2193B" w:rsidRPr="00612BDA">
        <w:rPr>
          <w:sz w:val="24"/>
          <w:szCs w:val="24"/>
        </w:rPr>
        <w:t xml:space="preserve"> </w:t>
      </w:r>
      <w:proofErr w:type="spellStart"/>
      <w:r w:rsidR="00B2193B" w:rsidRPr="00612BDA">
        <w:rPr>
          <w:sz w:val="24"/>
          <w:szCs w:val="24"/>
        </w:rPr>
        <w:t>kiekiai</w:t>
      </w:r>
      <w:proofErr w:type="spellEnd"/>
      <w:r w:rsidR="00B2193B" w:rsidRPr="00612BDA">
        <w:rPr>
          <w:sz w:val="24"/>
          <w:szCs w:val="24"/>
        </w:rPr>
        <w:t xml:space="preserve"> </w:t>
      </w:r>
      <w:proofErr w:type="spellStart"/>
      <w:r w:rsidR="00B2193B" w:rsidRPr="00612BDA">
        <w:rPr>
          <w:sz w:val="24"/>
          <w:szCs w:val="24"/>
        </w:rPr>
        <w:t>nurodyti</w:t>
      </w:r>
      <w:proofErr w:type="spellEnd"/>
      <w:r w:rsidR="00B2193B" w:rsidRPr="00612BDA">
        <w:rPr>
          <w:sz w:val="24"/>
          <w:szCs w:val="24"/>
        </w:rPr>
        <w:t xml:space="preserve"> 36 (trisdešimt šešių) mėnesių laikotarpiui. </w:t>
      </w:r>
      <w:proofErr w:type="spellStart"/>
      <w:r w:rsidRPr="00132748">
        <w:rPr>
          <w:sz w:val="24"/>
          <w:szCs w:val="24"/>
        </w:rPr>
        <w:t>Paslaugos</w:t>
      </w:r>
      <w:proofErr w:type="spellEnd"/>
      <w:r w:rsidRPr="00132748">
        <w:rPr>
          <w:sz w:val="24"/>
          <w:szCs w:val="24"/>
        </w:rPr>
        <w:t xml:space="preserve"> bus </w:t>
      </w:r>
      <w:proofErr w:type="spellStart"/>
      <w:r w:rsidRPr="00132748">
        <w:rPr>
          <w:sz w:val="24"/>
          <w:szCs w:val="24"/>
        </w:rPr>
        <w:t>perkamos</w:t>
      </w:r>
      <w:proofErr w:type="spellEnd"/>
      <w:r w:rsidRPr="00132748">
        <w:rPr>
          <w:sz w:val="24"/>
          <w:szCs w:val="24"/>
        </w:rPr>
        <w:t xml:space="preserve"> </w:t>
      </w:r>
      <w:proofErr w:type="spellStart"/>
      <w:r w:rsidRPr="00132748">
        <w:rPr>
          <w:sz w:val="24"/>
          <w:szCs w:val="24"/>
        </w:rPr>
        <w:t>pagal</w:t>
      </w:r>
      <w:proofErr w:type="spellEnd"/>
      <w:r w:rsidRPr="00132748">
        <w:rPr>
          <w:sz w:val="24"/>
          <w:szCs w:val="24"/>
        </w:rPr>
        <w:t xml:space="preserve"> perkančiosios organizacijos poreikį pagal tiekėjo įkainius, nurodytus tiekėjo pasiūlyme. </w:t>
      </w:r>
    </w:p>
    <w:p w14:paraId="66921E46" w14:textId="4DD8C558" w:rsidR="00262505" w:rsidRDefault="00770918" w:rsidP="00262505">
      <w:pPr>
        <w:pStyle w:val="Body2"/>
        <w:numPr>
          <w:ilvl w:val="1"/>
          <w:numId w:val="14"/>
        </w:numPr>
        <w:spacing w:after="0"/>
        <w:ind w:left="0" w:firstLine="851"/>
        <w:rPr>
          <w:rFonts w:cs="Times New Roman"/>
          <w:color w:val="auto"/>
          <w:sz w:val="24"/>
          <w:szCs w:val="24"/>
          <w:lang w:val="lt-LT"/>
        </w:rPr>
      </w:pPr>
      <w:proofErr w:type="spellStart"/>
      <w:r w:rsidRPr="00381531">
        <w:rPr>
          <w:sz w:val="24"/>
          <w:szCs w:val="24"/>
        </w:rPr>
        <w:t>Pirkimo</w:t>
      </w:r>
      <w:proofErr w:type="spellEnd"/>
      <w:r w:rsidRPr="00381531">
        <w:rPr>
          <w:sz w:val="24"/>
          <w:szCs w:val="24"/>
        </w:rPr>
        <w:t xml:space="preserve"> </w:t>
      </w:r>
      <w:proofErr w:type="spellStart"/>
      <w:r w:rsidRPr="00381531">
        <w:rPr>
          <w:sz w:val="24"/>
          <w:szCs w:val="24"/>
        </w:rPr>
        <w:t>sutartis</w:t>
      </w:r>
      <w:proofErr w:type="spellEnd"/>
      <w:r w:rsidRPr="00381531">
        <w:rPr>
          <w:sz w:val="24"/>
          <w:szCs w:val="24"/>
        </w:rPr>
        <w:t xml:space="preserve"> bus </w:t>
      </w:r>
      <w:proofErr w:type="spellStart"/>
      <w:r w:rsidRPr="00381531">
        <w:rPr>
          <w:sz w:val="24"/>
          <w:szCs w:val="24"/>
        </w:rPr>
        <w:t>sudaroma</w:t>
      </w:r>
      <w:proofErr w:type="spellEnd"/>
      <w:r w:rsidRPr="00381531">
        <w:rPr>
          <w:sz w:val="24"/>
          <w:szCs w:val="24"/>
        </w:rPr>
        <w:t xml:space="preserve"> 12 (</w:t>
      </w:r>
      <w:proofErr w:type="spellStart"/>
      <w:r w:rsidRPr="00381531">
        <w:rPr>
          <w:sz w:val="24"/>
          <w:szCs w:val="24"/>
        </w:rPr>
        <w:t>dvylikai</w:t>
      </w:r>
      <w:proofErr w:type="spellEnd"/>
      <w:r w:rsidRPr="00381531">
        <w:rPr>
          <w:sz w:val="24"/>
          <w:szCs w:val="24"/>
        </w:rPr>
        <w:t xml:space="preserve">) </w:t>
      </w:r>
      <w:proofErr w:type="spellStart"/>
      <w:r w:rsidRPr="00381531">
        <w:rPr>
          <w:sz w:val="24"/>
          <w:szCs w:val="24"/>
        </w:rPr>
        <w:t>mėnesių</w:t>
      </w:r>
      <w:proofErr w:type="spellEnd"/>
      <w:r w:rsidRPr="00381531">
        <w:rPr>
          <w:sz w:val="24"/>
          <w:szCs w:val="24"/>
        </w:rPr>
        <w:t xml:space="preserve"> </w:t>
      </w:r>
      <w:proofErr w:type="spellStart"/>
      <w:r w:rsidRPr="00381531">
        <w:rPr>
          <w:sz w:val="24"/>
          <w:szCs w:val="24"/>
        </w:rPr>
        <w:t>su</w:t>
      </w:r>
      <w:proofErr w:type="spellEnd"/>
      <w:r w:rsidRPr="00381531">
        <w:rPr>
          <w:sz w:val="24"/>
          <w:szCs w:val="24"/>
        </w:rPr>
        <w:t xml:space="preserve"> </w:t>
      </w:r>
      <w:proofErr w:type="spellStart"/>
      <w:r w:rsidRPr="00381531">
        <w:rPr>
          <w:sz w:val="24"/>
          <w:szCs w:val="24"/>
        </w:rPr>
        <w:t>galimybe</w:t>
      </w:r>
      <w:proofErr w:type="spellEnd"/>
      <w:r w:rsidRPr="00381531">
        <w:rPr>
          <w:sz w:val="24"/>
          <w:szCs w:val="24"/>
        </w:rPr>
        <w:t xml:space="preserve"> </w:t>
      </w:r>
      <w:proofErr w:type="spellStart"/>
      <w:r w:rsidRPr="00381531">
        <w:rPr>
          <w:sz w:val="24"/>
          <w:szCs w:val="24"/>
        </w:rPr>
        <w:t>pirkimo</w:t>
      </w:r>
      <w:proofErr w:type="spellEnd"/>
      <w:r w:rsidRPr="00381531">
        <w:rPr>
          <w:sz w:val="24"/>
          <w:szCs w:val="24"/>
        </w:rPr>
        <w:t xml:space="preserve"> </w:t>
      </w:r>
      <w:proofErr w:type="spellStart"/>
      <w:r w:rsidRPr="00381531">
        <w:rPr>
          <w:sz w:val="24"/>
          <w:szCs w:val="24"/>
        </w:rPr>
        <w:t>sutartį</w:t>
      </w:r>
      <w:proofErr w:type="spellEnd"/>
      <w:r w:rsidRPr="00381531">
        <w:rPr>
          <w:sz w:val="24"/>
          <w:szCs w:val="24"/>
        </w:rPr>
        <w:t xml:space="preserve"> </w:t>
      </w:r>
      <w:proofErr w:type="spellStart"/>
      <w:r w:rsidRPr="00381531">
        <w:rPr>
          <w:sz w:val="24"/>
          <w:szCs w:val="24"/>
        </w:rPr>
        <w:t>pratęsti</w:t>
      </w:r>
      <w:proofErr w:type="spellEnd"/>
      <w:r w:rsidRPr="00381531">
        <w:rPr>
          <w:sz w:val="24"/>
          <w:szCs w:val="24"/>
        </w:rPr>
        <w:t xml:space="preserve"> </w:t>
      </w:r>
      <w:r w:rsidR="00807055">
        <w:rPr>
          <w:sz w:val="24"/>
          <w:szCs w:val="24"/>
        </w:rPr>
        <w:t xml:space="preserve">2 (du) </w:t>
      </w:r>
      <w:proofErr w:type="spellStart"/>
      <w:r w:rsidR="00807055">
        <w:rPr>
          <w:sz w:val="24"/>
          <w:szCs w:val="24"/>
        </w:rPr>
        <w:t>kartus</w:t>
      </w:r>
      <w:proofErr w:type="spellEnd"/>
      <w:r w:rsidR="00807055">
        <w:rPr>
          <w:sz w:val="24"/>
          <w:szCs w:val="24"/>
        </w:rPr>
        <w:t xml:space="preserve"> po </w:t>
      </w:r>
      <w:r w:rsidRPr="00381531">
        <w:rPr>
          <w:sz w:val="24"/>
          <w:szCs w:val="24"/>
        </w:rPr>
        <w:t>12 (</w:t>
      </w:r>
      <w:proofErr w:type="spellStart"/>
      <w:r w:rsidRPr="00381531">
        <w:rPr>
          <w:sz w:val="24"/>
          <w:szCs w:val="24"/>
        </w:rPr>
        <w:t>dvylik</w:t>
      </w:r>
      <w:r w:rsidR="00807055">
        <w:rPr>
          <w:sz w:val="24"/>
          <w:szCs w:val="24"/>
        </w:rPr>
        <w:t>a</w:t>
      </w:r>
      <w:proofErr w:type="spellEnd"/>
      <w:r w:rsidRPr="00381531">
        <w:rPr>
          <w:sz w:val="24"/>
          <w:szCs w:val="24"/>
        </w:rPr>
        <w:t xml:space="preserve">) </w:t>
      </w:r>
      <w:proofErr w:type="spellStart"/>
      <w:r w:rsidRPr="00381531">
        <w:rPr>
          <w:sz w:val="24"/>
          <w:szCs w:val="24"/>
        </w:rPr>
        <w:t>mėnesių</w:t>
      </w:r>
      <w:proofErr w:type="spellEnd"/>
      <w:r w:rsidRPr="00381531">
        <w:rPr>
          <w:sz w:val="24"/>
          <w:szCs w:val="24"/>
        </w:rPr>
        <w:t xml:space="preserve">, bet ne </w:t>
      </w:r>
      <w:proofErr w:type="spellStart"/>
      <w:r w:rsidRPr="00381531">
        <w:rPr>
          <w:sz w:val="24"/>
          <w:szCs w:val="24"/>
        </w:rPr>
        <w:t>ilgiau</w:t>
      </w:r>
      <w:proofErr w:type="spellEnd"/>
      <w:r w:rsidRPr="00381531">
        <w:rPr>
          <w:sz w:val="24"/>
          <w:szCs w:val="24"/>
        </w:rPr>
        <w:t xml:space="preserve"> </w:t>
      </w:r>
      <w:proofErr w:type="spellStart"/>
      <w:r w:rsidRPr="00381531">
        <w:rPr>
          <w:sz w:val="24"/>
          <w:szCs w:val="24"/>
        </w:rPr>
        <w:t>nei</w:t>
      </w:r>
      <w:proofErr w:type="spellEnd"/>
      <w:r w:rsidRPr="00381531">
        <w:rPr>
          <w:sz w:val="24"/>
          <w:szCs w:val="24"/>
        </w:rPr>
        <w:t xml:space="preserve"> bus </w:t>
      </w:r>
      <w:proofErr w:type="spellStart"/>
      <w:r w:rsidRPr="00381531">
        <w:rPr>
          <w:sz w:val="24"/>
          <w:szCs w:val="24"/>
        </w:rPr>
        <w:t>suteikta</w:t>
      </w:r>
      <w:proofErr w:type="spellEnd"/>
      <w:r w:rsidRPr="00381531">
        <w:rPr>
          <w:sz w:val="24"/>
          <w:szCs w:val="24"/>
        </w:rPr>
        <w:t xml:space="preserve"> Paslaugų </w:t>
      </w:r>
      <w:proofErr w:type="spellStart"/>
      <w:r w:rsidRPr="00381531">
        <w:rPr>
          <w:sz w:val="24"/>
          <w:szCs w:val="24"/>
        </w:rPr>
        <w:t>už</w:t>
      </w:r>
      <w:proofErr w:type="spellEnd"/>
      <w:r w:rsidRPr="00381531">
        <w:rPr>
          <w:sz w:val="24"/>
          <w:szCs w:val="24"/>
        </w:rPr>
        <w:t xml:space="preserve"> </w:t>
      </w:r>
      <w:r w:rsidR="00807055">
        <w:rPr>
          <w:sz w:val="24"/>
          <w:szCs w:val="24"/>
        </w:rPr>
        <w:t>9</w:t>
      </w:r>
      <w:r w:rsidRPr="00381531">
        <w:rPr>
          <w:sz w:val="24"/>
          <w:szCs w:val="24"/>
        </w:rPr>
        <w:t xml:space="preserve">0 000,00 </w:t>
      </w:r>
      <w:proofErr w:type="spellStart"/>
      <w:r w:rsidRPr="00381531">
        <w:rPr>
          <w:sz w:val="24"/>
          <w:szCs w:val="24"/>
        </w:rPr>
        <w:t>Eur</w:t>
      </w:r>
      <w:proofErr w:type="spellEnd"/>
      <w:r w:rsidRPr="00381531">
        <w:rPr>
          <w:sz w:val="24"/>
          <w:szCs w:val="24"/>
        </w:rPr>
        <w:t xml:space="preserve"> (</w:t>
      </w:r>
      <w:proofErr w:type="spellStart"/>
      <w:r w:rsidR="00807055">
        <w:rPr>
          <w:sz w:val="24"/>
          <w:szCs w:val="24"/>
        </w:rPr>
        <w:t>devyniasdešimt</w:t>
      </w:r>
      <w:proofErr w:type="spellEnd"/>
      <w:r w:rsidRPr="00381531">
        <w:rPr>
          <w:sz w:val="24"/>
          <w:szCs w:val="24"/>
        </w:rPr>
        <w:t xml:space="preserve"> </w:t>
      </w:r>
      <w:proofErr w:type="spellStart"/>
      <w:r w:rsidRPr="00381531">
        <w:rPr>
          <w:sz w:val="24"/>
          <w:szCs w:val="24"/>
        </w:rPr>
        <w:t>tūkstančių</w:t>
      </w:r>
      <w:proofErr w:type="spellEnd"/>
      <w:r w:rsidRPr="00381531">
        <w:rPr>
          <w:sz w:val="24"/>
          <w:szCs w:val="24"/>
        </w:rPr>
        <w:t xml:space="preserve"> </w:t>
      </w:r>
      <w:proofErr w:type="spellStart"/>
      <w:r w:rsidRPr="00381531">
        <w:rPr>
          <w:sz w:val="24"/>
          <w:szCs w:val="24"/>
        </w:rPr>
        <w:t>eurų</w:t>
      </w:r>
      <w:proofErr w:type="spellEnd"/>
      <w:r w:rsidRPr="00381531">
        <w:rPr>
          <w:sz w:val="24"/>
          <w:szCs w:val="24"/>
        </w:rPr>
        <w:t xml:space="preserve">) </w:t>
      </w:r>
      <w:proofErr w:type="spellStart"/>
      <w:r w:rsidRPr="00381531">
        <w:rPr>
          <w:sz w:val="24"/>
          <w:szCs w:val="24"/>
        </w:rPr>
        <w:t>su</w:t>
      </w:r>
      <w:proofErr w:type="spellEnd"/>
      <w:r w:rsidRPr="00381531">
        <w:rPr>
          <w:sz w:val="24"/>
          <w:szCs w:val="24"/>
        </w:rPr>
        <w:t xml:space="preserve"> PVM (</w:t>
      </w:r>
      <w:proofErr w:type="spellStart"/>
      <w:r w:rsidRPr="00381531">
        <w:rPr>
          <w:sz w:val="24"/>
          <w:szCs w:val="24"/>
        </w:rPr>
        <w:t>jeigu</w:t>
      </w:r>
      <w:proofErr w:type="spellEnd"/>
      <w:r w:rsidRPr="00381531">
        <w:rPr>
          <w:sz w:val="24"/>
          <w:szCs w:val="24"/>
        </w:rPr>
        <w:t xml:space="preserve"> </w:t>
      </w:r>
      <w:proofErr w:type="spellStart"/>
      <w:r w:rsidRPr="00381531">
        <w:rPr>
          <w:sz w:val="24"/>
          <w:szCs w:val="24"/>
        </w:rPr>
        <w:t>tiekėjas</w:t>
      </w:r>
      <w:proofErr w:type="spellEnd"/>
      <w:r w:rsidRPr="00381531">
        <w:rPr>
          <w:sz w:val="24"/>
          <w:szCs w:val="24"/>
        </w:rPr>
        <w:t xml:space="preserve"> bus ne PVM </w:t>
      </w:r>
      <w:proofErr w:type="spellStart"/>
      <w:r w:rsidRPr="00381531">
        <w:rPr>
          <w:sz w:val="24"/>
          <w:szCs w:val="24"/>
        </w:rPr>
        <w:t>mokėtojas</w:t>
      </w:r>
      <w:proofErr w:type="spellEnd"/>
      <w:r w:rsidRPr="00381531">
        <w:rPr>
          <w:sz w:val="24"/>
          <w:szCs w:val="24"/>
        </w:rPr>
        <w:t xml:space="preserve"> – </w:t>
      </w:r>
      <w:proofErr w:type="spellStart"/>
      <w:r w:rsidRPr="00381531">
        <w:rPr>
          <w:sz w:val="24"/>
          <w:szCs w:val="24"/>
        </w:rPr>
        <w:t>už</w:t>
      </w:r>
      <w:proofErr w:type="spellEnd"/>
      <w:r w:rsidRPr="00381531">
        <w:rPr>
          <w:sz w:val="24"/>
          <w:szCs w:val="24"/>
        </w:rPr>
        <w:t xml:space="preserve"> </w:t>
      </w:r>
      <w:r w:rsidR="00991FF7">
        <w:rPr>
          <w:sz w:val="24"/>
          <w:szCs w:val="24"/>
        </w:rPr>
        <w:t>9</w:t>
      </w:r>
      <w:r w:rsidRPr="00381531">
        <w:rPr>
          <w:sz w:val="24"/>
          <w:szCs w:val="24"/>
        </w:rPr>
        <w:t xml:space="preserve">0 000,00 </w:t>
      </w:r>
      <w:proofErr w:type="spellStart"/>
      <w:r w:rsidRPr="00381531">
        <w:rPr>
          <w:sz w:val="24"/>
          <w:szCs w:val="24"/>
        </w:rPr>
        <w:t>Eur</w:t>
      </w:r>
      <w:proofErr w:type="spellEnd"/>
      <w:r w:rsidRPr="00381531">
        <w:rPr>
          <w:sz w:val="24"/>
          <w:szCs w:val="24"/>
        </w:rPr>
        <w:t xml:space="preserve"> </w:t>
      </w:r>
      <w:proofErr w:type="spellStart"/>
      <w:r w:rsidRPr="00381531">
        <w:rPr>
          <w:sz w:val="24"/>
          <w:szCs w:val="24"/>
        </w:rPr>
        <w:t>sumą</w:t>
      </w:r>
      <w:proofErr w:type="spellEnd"/>
      <w:r w:rsidRPr="00381531">
        <w:rPr>
          <w:sz w:val="24"/>
          <w:szCs w:val="24"/>
        </w:rPr>
        <w:t xml:space="preserve">), </w:t>
      </w:r>
      <w:proofErr w:type="spellStart"/>
      <w:r w:rsidRPr="00381531">
        <w:rPr>
          <w:sz w:val="24"/>
          <w:szCs w:val="24"/>
          <w:lang w:eastAsia="ar-SA"/>
        </w:rPr>
        <w:t>priklausomai</w:t>
      </w:r>
      <w:proofErr w:type="spellEnd"/>
      <w:r w:rsidRPr="00381531">
        <w:rPr>
          <w:sz w:val="24"/>
          <w:szCs w:val="24"/>
          <w:lang w:eastAsia="ar-SA"/>
        </w:rPr>
        <w:t xml:space="preserve"> </w:t>
      </w:r>
      <w:proofErr w:type="spellStart"/>
      <w:r w:rsidRPr="00381531">
        <w:rPr>
          <w:sz w:val="24"/>
          <w:szCs w:val="24"/>
          <w:lang w:eastAsia="ar-SA"/>
        </w:rPr>
        <w:t>nuo</w:t>
      </w:r>
      <w:proofErr w:type="spellEnd"/>
      <w:r w:rsidRPr="00381531">
        <w:rPr>
          <w:sz w:val="24"/>
          <w:szCs w:val="24"/>
          <w:lang w:eastAsia="ar-SA"/>
        </w:rPr>
        <w:t xml:space="preserve"> to, kuri sąlyga </w:t>
      </w:r>
      <w:r w:rsidRPr="004F21DB">
        <w:rPr>
          <w:sz w:val="24"/>
          <w:szCs w:val="24"/>
          <w:lang w:eastAsia="ar-SA"/>
        </w:rPr>
        <w:t xml:space="preserve">įvyks anksčiau. </w:t>
      </w:r>
      <w:r w:rsidR="00807055" w:rsidRPr="004F21DB">
        <w:rPr>
          <w:sz w:val="24"/>
          <w:szCs w:val="24"/>
          <w:lang w:eastAsia="ar-SA"/>
        </w:rPr>
        <w:t xml:space="preserve"> </w:t>
      </w:r>
      <w:proofErr w:type="spellStart"/>
      <w:r w:rsidR="00991FF7" w:rsidRPr="004F21DB">
        <w:rPr>
          <w:sz w:val="24"/>
          <w:szCs w:val="24"/>
          <w:lang w:eastAsia="ar-SA"/>
        </w:rPr>
        <w:t>Pirkimo</w:t>
      </w:r>
      <w:proofErr w:type="spellEnd"/>
      <w:r w:rsidR="00991FF7" w:rsidRPr="004F21DB">
        <w:rPr>
          <w:sz w:val="24"/>
          <w:szCs w:val="24"/>
          <w:lang w:eastAsia="ar-SA"/>
        </w:rPr>
        <w:t xml:space="preserve"> </w:t>
      </w:r>
      <w:proofErr w:type="spellStart"/>
      <w:r w:rsidR="00991FF7" w:rsidRPr="00EB6E21">
        <w:rPr>
          <w:b/>
          <w:bCs/>
          <w:sz w:val="24"/>
          <w:szCs w:val="24"/>
          <w:lang w:eastAsia="ar-SA"/>
        </w:rPr>
        <w:t>sutartis</w:t>
      </w:r>
      <w:proofErr w:type="spellEnd"/>
      <w:r w:rsidR="00991FF7" w:rsidRPr="00EB6E21">
        <w:rPr>
          <w:b/>
          <w:bCs/>
          <w:sz w:val="24"/>
          <w:szCs w:val="24"/>
          <w:lang w:eastAsia="ar-SA"/>
        </w:rPr>
        <w:t xml:space="preserve"> </w:t>
      </w:r>
      <w:proofErr w:type="spellStart"/>
      <w:r w:rsidR="00991FF7" w:rsidRPr="00EB6E21">
        <w:rPr>
          <w:b/>
          <w:bCs/>
          <w:sz w:val="24"/>
          <w:szCs w:val="24"/>
          <w:lang w:eastAsia="ar-SA"/>
        </w:rPr>
        <w:t>įsigalios</w:t>
      </w:r>
      <w:proofErr w:type="spellEnd"/>
      <w:r w:rsidR="00991FF7" w:rsidRPr="004F21DB">
        <w:rPr>
          <w:sz w:val="24"/>
          <w:szCs w:val="24"/>
          <w:lang w:eastAsia="ar-SA"/>
        </w:rPr>
        <w:t xml:space="preserve"> </w:t>
      </w:r>
      <w:proofErr w:type="spellStart"/>
      <w:r w:rsidR="00991FF7" w:rsidRPr="004F21DB">
        <w:rPr>
          <w:sz w:val="24"/>
          <w:szCs w:val="24"/>
          <w:lang w:eastAsia="ar-SA"/>
        </w:rPr>
        <w:t>baigus</w:t>
      </w:r>
      <w:proofErr w:type="spellEnd"/>
      <w:r w:rsidR="00991FF7" w:rsidRPr="004F21DB">
        <w:rPr>
          <w:sz w:val="24"/>
          <w:szCs w:val="24"/>
          <w:lang w:eastAsia="ar-SA"/>
        </w:rPr>
        <w:t xml:space="preserve"> </w:t>
      </w:r>
      <w:proofErr w:type="spellStart"/>
      <w:r w:rsidR="00991FF7" w:rsidRPr="004F21DB">
        <w:rPr>
          <w:sz w:val="24"/>
          <w:szCs w:val="24"/>
          <w:lang w:eastAsia="ar-SA"/>
        </w:rPr>
        <w:t>galioti</w:t>
      </w:r>
      <w:proofErr w:type="spellEnd"/>
      <w:r w:rsidR="00991FF7" w:rsidRPr="004F21DB">
        <w:rPr>
          <w:sz w:val="24"/>
          <w:szCs w:val="24"/>
          <w:lang w:eastAsia="ar-SA"/>
        </w:rPr>
        <w:t xml:space="preserve"> Kauno rajono </w:t>
      </w:r>
      <w:proofErr w:type="spellStart"/>
      <w:r w:rsidR="00991FF7" w:rsidRPr="000D79FF">
        <w:rPr>
          <w:sz w:val="24"/>
          <w:szCs w:val="24"/>
          <w:lang w:eastAsia="ar-SA"/>
        </w:rPr>
        <w:t>savivaldybės</w:t>
      </w:r>
      <w:proofErr w:type="spellEnd"/>
      <w:r w:rsidR="00991FF7" w:rsidRPr="000D79FF">
        <w:rPr>
          <w:sz w:val="24"/>
          <w:szCs w:val="24"/>
          <w:lang w:eastAsia="ar-SA"/>
        </w:rPr>
        <w:t xml:space="preserve"> </w:t>
      </w:r>
      <w:proofErr w:type="spellStart"/>
      <w:r w:rsidR="00991FF7" w:rsidRPr="000D79FF">
        <w:rPr>
          <w:sz w:val="24"/>
          <w:szCs w:val="24"/>
          <w:lang w:eastAsia="ar-SA"/>
        </w:rPr>
        <w:t>administracijos</w:t>
      </w:r>
      <w:proofErr w:type="spellEnd"/>
      <w:r w:rsidR="00991FF7" w:rsidRPr="000D79FF">
        <w:rPr>
          <w:sz w:val="24"/>
          <w:szCs w:val="24"/>
          <w:lang w:eastAsia="ar-SA"/>
        </w:rPr>
        <w:t xml:space="preserve"> </w:t>
      </w:r>
      <w:proofErr w:type="spellStart"/>
      <w:r w:rsidR="00991FF7" w:rsidRPr="000D79FF">
        <w:rPr>
          <w:sz w:val="24"/>
          <w:szCs w:val="24"/>
          <w:lang w:eastAsia="ar-SA"/>
        </w:rPr>
        <w:t>su</w:t>
      </w:r>
      <w:proofErr w:type="spellEnd"/>
      <w:r w:rsidR="00991FF7" w:rsidRPr="000D79FF">
        <w:rPr>
          <w:sz w:val="24"/>
          <w:szCs w:val="24"/>
          <w:lang w:eastAsia="ar-SA"/>
        </w:rPr>
        <w:t xml:space="preserve"> UAB „</w:t>
      </w:r>
      <w:proofErr w:type="spellStart"/>
      <w:r w:rsidR="00991FF7" w:rsidRPr="000D79FF">
        <w:rPr>
          <w:sz w:val="24"/>
          <w:szCs w:val="24"/>
          <w:lang w:eastAsia="ar-SA"/>
        </w:rPr>
        <w:t>Laboratorinių</w:t>
      </w:r>
      <w:proofErr w:type="spellEnd"/>
      <w:r w:rsidR="00991FF7" w:rsidRPr="000D79FF">
        <w:rPr>
          <w:sz w:val="24"/>
          <w:szCs w:val="24"/>
          <w:lang w:eastAsia="ar-SA"/>
        </w:rPr>
        <w:t xml:space="preserve"> </w:t>
      </w:r>
      <w:proofErr w:type="spellStart"/>
      <w:r w:rsidR="00991FF7" w:rsidRPr="000D79FF">
        <w:rPr>
          <w:sz w:val="24"/>
          <w:szCs w:val="24"/>
          <w:lang w:eastAsia="ar-SA"/>
        </w:rPr>
        <w:t>bandymų</w:t>
      </w:r>
      <w:proofErr w:type="spellEnd"/>
      <w:r w:rsidR="00991FF7" w:rsidRPr="000D79FF">
        <w:rPr>
          <w:sz w:val="24"/>
          <w:szCs w:val="24"/>
          <w:lang w:eastAsia="ar-SA"/>
        </w:rPr>
        <w:t xml:space="preserve"> </w:t>
      </w:r>
      <w:proofErr w:type="gramStart"/>
      <w:r w:rsidR="00991FF7" w:rsidRPr="000D79FF">
        <w:rPr>
          <w:sz w:val="24"/>
          <w:szCs w:val="24"/>
          <w:lang w:eastAsia="ar-SA"/>
        </w:rPr>
        <w:t xml:space="preserve">centras“ </w:t>
      </w:r>
      <w:proofErr w:type="spellStart"/>
      <w:r w:rsidR="00991FF7" w:rsidRPr="000D79FF">
        <w:rPr>
          <w:sz w:val="24"/>
          <w:szCs w:val="24"/>
          <w:lang w:eastAsia="ar-SA"/>
        </w:rPr>
        <w:t>sudarytai</w:t>
      </w:r>
      <w:proofErr w:type="spellEnd"/>
      <w:proofErr w:type="gramEnd"/>
      <w:r w:rsidR="00991FF7" w:rsidRPr="000D79FF">
        <w:rPr>
          <w:sz w:val="24"/>
          <w:szCs w:val="24"/>
          <w:lang w:eastAsia="ar-SA"/>
        </w:rPr>
        <w:t xml:space="preserve"> 2024-04-10 </w:t>
      </w:r>
      <w:proofErr w:type="spellStart"/>
      <w:r w:rsidR="00991FF7" w:rsidRPr="000D79FF">
        <w:rPr>
          <w:sz w:val="24"/>
          <w:szCs w:val="24"/>
          <w:lang w:eastAsia="ar-SA"/>
        </w:rPr>
        <w:t>sutarčiai</w:t>
      </w:r>
      <w:proofErr w:type="spellEnd"/>
      <w:r w:rsidR="00991FF7" w:rsidRPr="000D79FF">
        <w:rPr>
          <w:sz w:val="24"/>
          <w:szCs w:val="24"/>
          <w:lang w:eastAsia="ar-SA"/>
        </w:rPr>
        <w:t xml:space="preserve"> Nr. S-421 </w:t>
      </w:r>
      <w:proofErr w:type="spellStart"/>
      <w:r w:rsidR="00991FF7" w:rsidRPr="000D79FF">
        <w:rPr>
          <w:sz w:val="24"/>
          <w:szCs w:val="24"/>
          <w:lang w:eastAsia="ar-SA"/>
        </w:rPr>
        <w:t>dėl</w:t>
      </w:r>
      <w:proofErr w:type="spellEnd"/>
      <w:r w:rsidR="00991FF7" w:rsidRPr="000D79FF">
        <w:rPr>
          <w:sz w:val="24"/>
          <w:szCs w:val="24"/>
          <w:lang w:eastAsia="ar-SA"/>
        </w:rPr>
        <w:t xml:space="preserve"> Kauno rajono </w:t>
      </w:r>
      <w:proofErr w:type="spellStart"/>
      <w:r w:rsidR="00991FF7" w:rsidRPr="000D79FF">
        <w:rPr>
          <w:sz w:val="24"/>
          <w:szCs w:val="24"/>
          <w:lang w:eastAsia="ar-SA"/>
        </w:rPr>
        <w:t>savivaldybės</w:t>
      </w:r>
      <w:proofErr w:type="spellEnd"/>
      <w:r w:rsidR="00991FF7" w:rsidRPr="000D79FF">
        <w:rPr>
          <w:sz w:val="24"/>
          <w:szCs w:val="24"/>
          <w:lang w:eastAsia="ar-SA"/>
        </w:rPr>
        <w:t xml:space="preserve"> </w:t>
      </w:r>
      <w:proofErr w:type="spellStart"/>
      <w:r w:rsidR="00991FF7" w:rsidRPr="000D79FF">
        <w:rPr>
          <w:sz w:val="24"/>
          <w:szCs w:val="24"/>
          <w:lang w:eastAsia="ar-SA"/>
        </w:rPr>
        <w:t>vietinės</w:t>
      </w:r>
      <w:proofErr w:type="spellEnd"/>
      <w:r w:rsidR="00991FF7" w:rsidRPr="000D79FF">
        <w:rPr>
          <w:sz w:val="24"/>
          <w:szCs w:val="24"/>
          <w:lang w:eastAsia="ar-SA"/>
        </w:rPr>
        <w:t xml:space="preserve"> </w:t>
      </w:r>
      <w:proofErr w:type="spellStart"/>
      <w:r w:rsidR="00991FF7" w:rsidRPr="000D79FF">
        <w:rPr>
          <w:sz w:val="24"/>
          <w:szCs w:val="24"/>
          <w:lang w:eastAsia="ar-SA"/>
        </w:rPr>
        <w:t>reikšmės</w:t>
      </w:r>
      <w:proofErr w:type="spellEnd"/>
      <w:r w:rsidR="00991FF7" w:rsidRPr="000D79FF">
        <w:rPr>
          <w:sz w:val="24"/>
          <w:szCs w:val="24"/>
          <w:lang w:eastAsia="ar-SA"/>
        </w:rPr>
        <w:t xml:space="preserve"> </w:t>
      </w:r>
      <w:proofErr w:type="spellStart"/>
      <w:r w:rsidR="00991FF7" w:rsidRPr="000D79FF">
        <w:rPr>
          <w:sz w:val="24"/>
          <w:szCs w:val="24"/>
          <w:lang w:eastAsia="ar-SA"/>
        </w:rPr>
        <w:t>kelių</w:t>
      </w:r>
      <w:proofErr w:type="spellEnd"/>
      <w:r w:rsidR="00991FF7" w:rsidRPr="000D79FF">
        <w:rPr>
          <w:sz w:val="24"/>
          <w:szCs w:val="24"/>
          <w:lang w:eastAsia="ar-SA"/>
        </w:rPr>
        <w:t xml:space="preserve"> (</w:t>
      </w:r>
      <w:proofErr w:type="spellStart"/>
      <w:r w:rsidR="00991FF7" w:rsidRPr="000D79FF">
        <w:rPr>
          <w:sz w:val="24"/>
          <w:szCs w:val="24"/>
          <w:lang w:eastAsia="ar-SA"/>
        </w:rPr>
        <w:t>gatvių</w:t>
      </w:r>
      <w:proofErr w:type="spellEnd"/>
      <w:r w:rsidR="00991FF7" w:rsidRPr="000D79FF">
        <w:rPr>
          <w:sz w:val="24"/>
          <w:szCs w:val="24"/>
          <w:lang w:eastAsia="ar-SA"/>
        </w:rPr>
        <w:t xml:space="preserve">) </w:t>
      </w:r>
      <w:proofErr w:type="spellStart"/>
      <w:r w:rsidR="00991FF7" w:rsidRPr="000D79FF">
        <w:rPr>
          <w:sz w:val="24"/>
          <w:szCs w:val="24"/>
          <w:lang w:eastAsia="ar-SA"/>
        </w:rPr>
        <w:t>rekonstrukcijai</w:t>
      </w:r>
      <w:proofErr w:type="spellEnd"/>
      <w:r w:rsidR="00991FF7" w:rsidRPr="000D79FF">
        <w:rPr>
          <w:sz w:val="24"/>
          <w:szCs w:val="24"/>
          <w:lang w:eastAsia="ar-SA"/>
        </w:rPr>
        <w:t xml:space="preserve">, </w:t>
      </w:r>
      <w:proofErr w:type="spellStart"/>
      <w:r w:rsidR="00991FF7" w:rsidRPr="000D79FF">
        <w:rPr>
          <w:sz w:val="24"/>
          <w:szCs w:val="24"/>
          <w:lang w:eastAsia="ar-SA"/>
        </w:rPr>
        <w:t>remontui</w:t>
      </w:r>
      <w:proofErr w:type="spellEnd"/>
      <w:r w:rsidR="00991FF7" w:rsidRPr="000D79FF">
        <w:rPr>
          <w:sz w:val="24"/>
          <w:szCs w:val="24"/>
          <w:lang w:eastAsia="ar-SA"/>
        </w:rPr>
        <w:t xml:space="preserve"> </w:t>
      </w:r>
      <w:proofErr w:type="spellStart"/>
      <w:r w:rsidR="00991FF7" w:rsidRPr="000D79FF">
        <w:rPr>
          <w:sz w:val="24"/>
          <w:szCs w:val="24"/>
          <w:lang w:eastAsia="ar-SA"/>
        </w:rPr>
        <w:t>naudojamų</w:t>
      </w:r>
      <w:proofErr w:type="spellEnd"/>
      <w:r w:rsidR="00991FF7" w:rsidRPr="000D79FF">
        <w:rPr>
          <w:sz w:val="24"/>
          <w:szCs w:val="24"/>
          <w:lang w:eastAsia="ar-SA"/>
        </w:rPr>
        <w:t xml:space="preserve"> </w:t>
      </w:r>
      <w:proofErr w:type="spellStart"/>
      <w:r w:rsidR="00991FF7" w:rsidRPr="000D79FF">
        <w:rPr>
          <w:sz w:val="24"/>
          <w:szCs w:val="24"/>
          <w:lang w:eastAsia="ar-SA"/>
        </w:rPr>
        <w:t>medžiagų</w:t>
      </w:r>
      <w:proofErr w:type="spellEnd"/>
      <w:r w:rsidR="00991FF7" w:rsidRPr="004F21DB">
        <w:rPr>
          <w:sz w:val="24"/>
          <w:szCs w:val="24"/>
          <w:lang w:eastAsia="ar-SA"/>
        </w:rPr>
        <w:t xml:space="preserve"> </w:t>
      </w:r>
      <w:proofErr w:type="spellStart"/>
      <w:r w:rsidR="00991FF7" w:rsidRPr="004558B4">
        <w:rPr>
          <w:sz w:val="24"/>
          <w:szCs w:val="24"/>
          <w:lang w:eastAsia="ar-SA"/>
        </w:rPr>
        <w:t>laboratorinių</w:t>
      </w:r>
      <w:proofErr w:type="spellEnd"/>
      <w:r w:rsidR="00991FF7" w:rsidRPr="004558B4">
        <w:rPr>
          <w:sz w:val="24"/>
          <w:szCs w:val="24"/>
          <w:lang w:eastAsia="ar-SA"/>
        </w:rPr>
        <w:t xml:space="preserve"> </w:t>
      </w:r>
      <w:proofErr w:type="spellStart"/>
      <w:r w:rsidR="00991FF7" w:rsidRPr="004558B4">
        <w:rPr>
          <w:sz w:val="24"/>
          <w:szCs w:val="24"/>
          <w:lang w:eastAsia="ar-SA"/>
        </w:rPr>
        <w:t>bandymų</w:t>
      </w:r>
      <w:proofErr w:type="spellEnd"/>
      <w:r w:rsidR="00991FF7" w:rsidRPr="004558B4">
        <w:rPr>
          <w:sz w:val="24"/>
          <w:szCs w:val="24"/>
          <w:lang w:eastAsia="ar-SA"/>
        </w:rPr>
        <w:t xml:space="preserve"> pas</w:t>
      </w:r>
      <w:r w:rsidR="00547AAF">
        <w:rPr>
          <w:sz w:val="24"/>
          <w:szCs w:val="24"/>
          <w:lang w:eastAsia="ar-SA"/>
        </w:rPr>
        <w:t>l</w:t>
      </w:r>
      <w:r w:rsidR="00991FF7" w:rsidRPr="004558B4">
        <w:rPr>
          <w:sz w:val="24"/>
          <w:szCs w:val="24"/>
          <w:lang w:eastAsia="ar-SA"/>
        </w:rPr>
        <w:t xml:space="preserve">augų </w:t>
      </w:r>
      <w:proofErr w:type="spellStart"/>
      <w:r w:rsidR="00991FF7" w:rsidRPr="004558B4">
        <w:rPr>
          <w:sz w:val="24"/>
          <w:szCs w:val="24"/>
          <w:lang w:eastAsia="ar-SA"/>
        </w:rPr>
        <w:t>teikimo</w:t>
      </w:r>
      <w:proofErr w:type="spellEnd"/>
      <w:r w:rsidR="00991FF7" w:rsidRPr="004558B4">
        <w:rPr>
          <w:sz w:val="24"/>
          <w:szCs w:val="24"/>
          <w:lang w:eastAsia="ar-SA"/>
        </w:rPr>
        <w:t xml:space="preserve">. </w:t>
      </w:r>
    </w:p>
    <w:p w14:paraId="1E89C08C" w14:textId="431F080F" w:rsidR="004558B4" w:rsidRPr="00262505" w:rsidRDefault="004558B4" w:rsidP="00262505">
      <w:pPr>
        <w:pStyle w:val="Body2"/>
        <w:numPr>
          <w:ilvl w:val="1"/>
          <w:numId w:val="14"/>
        </w:numPr>
        <w:spacing w:after="0"/>
        <w:ind w:left="0" w:firstLine="851"/>
        <w:rPr>
          <w:rFonts w:cs="Times New Roman"/>
          <w:color w:val="auto"/>
          <w:sz w:val="24"/>
          <w:szCs w:val="24"/>
          <w:lang w:val="lt-LT"/>
        </w:rPr>
      </w:pPr>
      <w:proofErr w:type="spellStart"/>
      <w:r w:rsidRPr="00262505">
        <w:rPr>
          <w:b/>
          <w:bCs/>
          <w:sz w:val="24"/>
          <w:szCs w:val="24"/>
        </w:rPr>
        <w:t>Tiekėjas</w:t>
      </w:r>
      <w:proofErr w:type="spellEnd"/>
      <w:r w:rsidRPr="00262505">
        <w:rPr>
          <w:b/>
          <w:bCs/>
          <w:sz w:val="24"/>
          <w:szCs w:val="24"/>
        </w:rPr>
        <w:t xml:space="preserve"> </w:t>
      </w:r>
      <w:proofErr w:type="spellStart"/>
      <w:r w:rsidRPr="00262505">
        <w:rPr>
          <w:b/>
          <w:bCs/>
          <w:sz w:val="24"/>
          <w:szCs w:val="24"/>
        </w:rPr>
        <w:t>turi</w:t>
      </w:r>
      <w:proofErr w:type="spellEnd"/>
      <w:r w:rsidRPr="00262505">
        <w:rPr>
          <w:b/>
          <w:bCs/>
          <w:sz w:val="24"/>
          <w:szCs w:val="24"/>
        </w:rPr>
        <w:t xml:space="preserve"> </w:t>
      </w:r>
      <w:proofErr w:type="spellStart"/>
      <w:r w:rsidRPr="00262505">
        <w:rPr>
          <w:b/>
          <w:bCs/>
          <w:sz w:val="24"/>
          <w:szCs w:val="24"/>
        </w:rPr>
        <w:t>įkainoti</w:t>
      </w:r>
      <w:proofErr w:type="spellEnd"/>
      <w:r w:rsidRPr="00262505">
        <w:rPr>
          <w:b/>
          <w:bCs/>
          <w:sz w:val="24"/>
          <w:szCs w:val="24"/>
        </w:rPr>
        <w:t xml:space="preserve"> </w:t>
      </w:r>
      <w:proofErr w:type="spellStart"/>
      <w:r w:rsidRPr="00262505">
        <w:rPr>
          <w:b/>
          <w:bCs/>
          <w:sz w:val="24"/>
          <w:szCs w:val="24"/>
        </w:rPr>
        <w:t>ir</w:t>
      </w:r>
      <w:proofErr w:type="spellEnd"/>
      <w:r w:rsidRPr="00262505">
        <w:rPr>
          <w:b/>
          <w:bCs/>
          <w:sz w:val="24"/>
          <w:szCs w:val="24"/>
        </w:rPr>
        <w:t xml:space="preserve"> </w:t>
      </w:r>
      <w:proofErr w:type="spellStart"/>
      <w:r w:rsidRPr="00262505">
        <w:rPr>
          <w:b/>
          <w:bCs/>
          <w:sz w:val="24"/>
          <w:szCs w:val="24"/>
        </w:rPr>
        <w:t>kartu</w:t>
      </w:r>
      <w:proofErr w:type="spellEnd"/>
      <w:r w:rsidRPr="00262505">
        <w:rPr>
          <w:b/>
          <w:bCs/>
          <w:sz w:val="24"/>
          <w:szCs w:val="24"/>
        </w:rPr>
        <w:t xml:space="preserve"> </w:t>
      </w:r>
      <w:proofErr w:type="spellStart"/>
      <w:r w:rsidRPr="00262505">
        <w:rPr>
          <w:b/>
          <w:bCs/>
          <w:sz w:val="24"/>
          <w:szCs w:val="24"/>
        </w:rPr>
        <w:t>su</w:t>
      </w:r>
      <w:proofErr w:type="spellEnd"/>
      <w:r w:rsidRPr="00262505">
        <w:rPr>
          <w:b/>
          <w:bCs/>
          <w:sz w:val="24"/>
          <w:szCs w:val="24"/>
        </w:rPr>
        <w:t xml:space="preserve"> </w:t>
      </w:r>
      <w:proofErr w:type="spellStart"/>
      <w:r w:rsidRPr="00262505">
        <w:rPr>
          <w:b/>
          <w:bCs/>
          <w:sz w:val="24"/>
          <w:szCs w:val="24"/>
        </w:rPr>
        <w:t>pasiūlymu</w:t>
      </w:r>
      <w:proofErr w:type="spellEnd"/>
      <w:r w:rsidRPr="00262505">
        <w:rPr>
          <w:b/>
          <w:bCs/>
          <w:sz w:val="24"/>
          <w:szCs w:val="24"/>
        </w:rPr>
        <w:t xml:space="preserve"> </w:t>
      </w:r>
      <w:proofErr w:type="spellStart"/>
      <w:r w:rsidRPr="00262505">
        <w:rPr>
          <w:b/>
          <w:bCs/>
          <w:sz w:val="24"/>
          <w:szCs w:val="24"/>
        </w:rPr>
        <w:t>pateikti</w:t>
      </w:r>
      <w:proofErr w:type="spellEnd"/>
      <w:r w:rsidRPr="00262505">
        <w:rPr>
          <w:b/>
          <w:bCs/>
          <w:sz w:val="24"/>
          <w:szCs w:val="24"/>
        </w:rPr>
        <w:t xml:space="preserve"> </w:t>
      </w:r>
      <w:proofErr w:type="spellStart"/>
      <w:r w:rsidRPr="00262505">
        <w:rPr>
          <w:b/>
          <w:bCs/>
          <w:sz w:val="24"/>
          <w:szCs w:val="24"/>
        </w:rPr>
        <w:t>pirkimo</w:t>
      </w:r>
      <w:proofErr w:type="spellEnd"/>
      <w:r w:rsidRPr="00262505">
        <w:rPr>
          <w:b/>
          <w:bCs/>
          <w:sz w:val="24"/>
          <w:szCs w:val="24"/>
        </w:rPr>
        <w:t xml:space="preserve"> </w:t>
      </w:r>
      <w:proofErr w:type="spellStart"/>
      <w:r w:rsidRPr="00262505">
        <w:rPr>
          <w:b/>
          <w:bCs/>
          <w:sz w:val="24"/>
          <w:szCs w:val="24"/>
        </w:rPr>
        <w:t>sąlygų</w:t>
      </w:r>
      <w:proofErr w:type="spellEnd"/>
      <w:r w:rsidRPr="00262505">
        <w:rPr>
          <w:b/>
          <w:bCs/>
          <w:sz w:val="24"/>
          <w:szCs w:val="24"/>
        </w:rPr>
        <w:t xml:space="preserve"> 2 </w:t>
      </w:r>
      <w:proofErr w:type="spellStart"/>
      <w:r w:rsidRPr="00262505">
        <w:rPr>
          <w:b/>
          <w:bCs/>
          <w:sz w:val="24"/>
          <w:szCs w:val="24"/>
        </w:rPr>
        <w:t>priede</w:t>
      </w:r>
      <w:proofErr w:type="spellEnd"/>
      <w:r w:rsidRPr="00262505">
        <w:rPr>
          <w:b/>
          <w:bCs/>
          <w:sz w:val="24"/>
          <w:szCs w:val="24"/>
        </w:rPr>
        <w:t xml:space="preserve">                 „</w:t>
      </w:r>
      <w:proofErr w:type="spellStart"/>
      <w:r w:rsidRPr="00262505">
        <w:rPr>
          <w:b/>
          <w:bCs/>
          <w:sz w:val="24"/>
          <w:szCs w:val="24"/>
        </w:rPr>
        <w:t>Techninė</w:t>
      </w:r>
      <w:proofErr w:type="spellEnd"/>
      <w:r w:rsidRPr="00262505">
        <w:rPr>
          <w:b/>
          <w:bCs/>
          <w:sz w:val="24"/>
          <w:szCs w:val="24"/>
        </w:rPr>
        <w:t xml:space="preserve"> </w:t>
      </w:r>
      <w:proofErr w:type="spellStart"/>
      <w:proofErr w:type="gramStart"/>
      <w:r w:rsidRPr="00262505">
        <w:rPr>
          <w:b/>
          <w:bCs/>
          <w:sz w:val="24"/>
          <w:szCs w:val="24"/>
        </w:rPr>
        <w:t>specifikacija</w:t>
      </w:r>
      <w:proofErr w:type="spellEnd"/>
      <w:r w:rsidRPr="00262505">
        <w:rPr>
          <w:b/>
          <w:bCs/>
          <w:sz w:val="24"/>
          <w:szCs w:val="24"/>
        </w:rPr>
        <w:t xml:space="preserve">“ </w:t>
      </w:r>
      <w:proofErr w:type="spellStart"/>
      <w:r w:rsidR="00262505" w:rsidRPr="00262505">
        <w:rPr>
          <w:b/>
          <w:bCs/>
          <w:sz w:val="24"/>
          <w:szCs w:val="24"/>
        </w:rPr>
        <w:t>esančią</w:t>
      </w:r>
      <w:proofErr w:type="spellEnd"/>
      <w:proofErr w:type="gramEnd"/>
      <w:r w:rsidRPr="00262505">
        <w:rPr>
          <w:b/>
          <w:bCs/>
          <w:sz w:val="24"/>
          <w:szCs w:val="24"/>
        </w:rPr>
        <w:t xml:space="preserve"> </w:t>
      </w:r>
      <w:r w:rsidR="008E54BA">
        <w:rPr>
          <w:b/>
          <w:bCs/>
          <w:sz w:val="24"/>
          <w:szCs w:val="24"/>
        </w:rPr>
        <w:t xml:space="preserve">1 </w:t>
      </w:r>
      <w:proofErr w:type="spellStart"/>
      <w:r w:rsidR="008E54BA">
        <w:rPr>
          <w:b/>
          <w:bCs/>
          <w:sz w:val="24"/>
          <w:szCs w:val="24"/>
        </w:rPr>
        <w:t>lentelę</w:t>
      </w:r>
      <w:proofErr w:type="spellEnd"/>
      <w:r w:rsidR="008E54BA">
        <w:rPr>
          <w:b/>
          <w:bCs/>
          <w:sz w:val="24"/>
          <w:szCs w:val="24"/>
        </w:rPr>
        <w:t xml:space="preserve"> („Paslaugų </w:t>
      </w:r>
      <w:proofErr w:type="spellStart"/>
      <w:r w:rsidR="008E54BA">
        <w:rPr>
          <w:b/>
          <w:bCs/>
          <w:sz w:val="24"/>
          <w:szCs w:val="24"/>
        </w:rPr>
        <w:t>sąrašas</w:t>
      </w:r>
      <w:proofErr w:type="spellEnd"/>
      <w:r w:rsidR="008E54BA">
        <w:rPr>
          <w:b/>
          <w:bCs/>
          <w:sz w:val="24"/>
          <w:szCs w:val="24"/>
        </w:rPr>
        <w:t xml:space="preserve"> </w:t>
      </w:r>
      <w:proofErr w:type="spellStart"/>
      <w:r w:rsidR="008E54BA">
        <w:rPr>
          <w:b/>
          <w:bCs/>
          <w:sz w:val="24"/>
          <w:szCs w:val="24"/>
        </w:rPr>
        <w:t>ir</w:t>
      </w:r>
      <w:proofErr w:type="spellEnd"/>
      <w:r w:rsidR="008E54BA">
        <w:rPr>
          <w:b/>
          <w:bCs/>
          <w:sz w:val="24"/>
          <w:szCs w:val="24"/>
        </w:rPr>
        <w:t xml:space="preserve"> </w:t>
      </w:r>
      <w:proofErr w:type="spellStart"/>
      <w:proofErr w:type="gramStart"/>
      <w:r w:rsidR="008E54BA">
        <w:rPr>
          <w:b/>
          <w:bCs/>
          <w:sz w:val="24"/>
          <w:szCs w:val="24"/>
        </w:rPr>
        <w:t>įkainiai</w:t>
      </w:r>
      <w:proofErr w:type="spellEnd"/>
      <w:r w:rsidR="008E54BA">
        <w:rPr>
          <w:b/>
          <w:bCs/>
          <w:sz w:val="24"/>
          <w:szCs w:val="24"/>
        </w:rPr>
        <w:t>“</w:t>
      </w:r>
      <w:proofErr w:type="gramEnd"/>
      <w:r w:rsidR="008E54BA">
        <w:rPr>
          <w:b/>
          <w:bCs/>
          <w:sz w:val="24"/>
          <w:szCs w:val="24"/>
        </w:rPr>
        <w:t>)</w:t>
      </w:r>
      <w:r w:rsidRPr="00262505">
        <w:rPr>
          <w:sz w:val="24"/>
          <w:szCs w:val="24"/>
        </w:rPr>
        <w:t>,</w:t>
      </w:r>
      <w:r w:rsidRPr="00262505">
        <w:rPr>
          <w:b/>
          <w:bCs/>
          <w:sz w:val="24"/>
          <w:szCs w:val="24"/>
        </w:rPr>
        <w:t xml:space="preserve"> </w:t>
      </w:r>
      <w:proofErr w:type="spellStart"/>
      <w:r w:rsidRPr="00262505">
        <w:rPr>
          <w:b/>
          <w:bCs/>
          <w:color w:val="000000" w:themeColor="text1"/>
          <w:sz w:val="24"/>
          <w:szCs w:val="24"/>
          <w:u w:val="single"/>
        </w:rPr>
        <w:t>nekeičiant</w:t>
      </w:r>
      <w:proofErr w:type="spellEnd"/>
      <w:r w:rsidRPr="00262505">
        <w:rPr>
          <w:sz w:val="24"/>
          <w:szCs w:val="24"/>
        </w:rPr>
        <w:t xml:space="preserve"> </w:t>
      </w:r>
      <w:proofErr w:type="spellStart"/>
      <w:r w:rsidRPr="00262505">
        <w:rPr>
          <w:b/>
          <w:bCs/>
          <w:sz w:val="24"/>
          <w:szCs w:val="24"/>
        </w:rPr>
        <w:t>nurodytų</w:t>
      </w:r>
      <w:proofErr w:type="spellEnd"/>
      <w:r w:rsidRPr="00262505">
        <w:rPr>
          <w:b/>
          <w:bCs/>
          <w:sz w:val="24"/>
          <w:szCs w:val="24"/>
        </w:rPr>
        <w:t xml:space="preserve"> </w:t>
      </w:r>
      <w:r w:rsidR="00262505" w:rsidRPr="00262505">
        <w:rPr>
          <w:b/>
          <w:bCs/>
          <w:sz w:val="24"/>
          <w:szCs w:val="24"/>
        </w:rPr>
        <w:t>P</w:t>
      </w:r>
      <w:r w:rsidRPr="00262505">
        <w:rPr>
          <w:b/>
          <w:bCs/>
          <w:sz w:val="24"/>
          <w:szCs w:val="24"/>
        </w:rPr>
        <w:t xml:space="preserve">aslaugų </w:t>
      </w:r>
      <w:proofErr w:type="spellStart"/>
      <w:r w:rsidRPr="00262505">
        <w:rPr>
          <w:b/>
          <w:bCs/>
          <w:sz w:val="24"/>
          <w:szCs w:val="24"/>
        </w:rPr>
        <w:t>apibūdinimų</w:t>
      </w:r>
      <w:proofErr w:type="spellEnd"/>
      <w:r w:rsidRPr="00262505">
        <w:rPr>
          <w:b/>
          <w:bCs/>
          <w:sz w:val="24"/>
          <w:szCs w:val="24"/>
        </w:rPr>
        <w:t xml:space="preserve"> (</w:t>
      </w:r>
      <w:r w:rsidR="00262505">
        <w:rPr>
          <w:b/>
          <w:bCs/>
          <w:sz w:val="24"/>
          <w:szCs w:val="24"/>
        </w:rPr>
        <w:t xml:space="preserve">paslaugų </w:t>
      </w:r>
      <w:proofErr w:type="spellStart"/>
      <w:r w:rsidRPr="00262505">
        <w:rPr>
          <w:b/>
          <w:bCs/>
          <w:sz w:val="24"/>
          <w:szCs w:val="24"/>
        </w:rPr>
        <w:t>aprašymų</w:t>
      </w:r>
      <w:proofErr w:type="spellEnd"/>
      <w:r w:rsidR="00262505">
        <w:rPr>
          <w:b/>
          <w:bCs/>
          <w:sz w:val="24"/>
          <w:szCs w:val="24"/>
        </w:rPr>
        <w:t xml:space="preserve">, </w:t>
      </w:r>
      <w:proofErr w:type="spellStart"/>
      <w:r w:rsidR="00262505" w:rsidRPr="00262505">
        <w:rPr>
          <w:b/>
          <w:bCs/>
          <w:sz w:val="24"/>
          <w:szCs w:val="24"/>
        </w:rPr>
        <w:t>bandymo</w:t>
      </w:r>
      <w:proofErr w:type="spellEnd"/>
      <w:r w:rsidR="00262505" w:rsidRPr="00262505">
        <w:rPr>
          <w:b/>
          <w:bCs/>
          <w:sz w:val="24"/>
          <w:szCs w:val="24"/>
        </w:rPr>
        <w:t xml:space="preserve"> </w:t>
      </w:r>
      <w:proofErr w:type="spellStart"/>
      <w:r w:rsidR="00262505" w:rsidRPr="00262505">
        <w:rPr>
          <w:b/>
          <w:bCs/>
          <w:sz w:val="24"/>
          <w:szCs w:val="24"/>
        </w:rPr>
        <w:t>metodų</w:t>
      </w:r>
      <w:proofErr w:type="spellEnd"/>
      <w:r w:rsidRPr="00262505">
        <w:rPr>
          <w:b/>
          <w:bCs/>
          <w:sz w:val="24"/>
          <w:szCs w:val="24"/>
        </w:rPr>
        <w:t xml:space="preserve">) </w:t>
      </w:r>
      <w:proofErr w:type="spellStart"/>
      <w:r w:rsidRPr="00262505">
        <w:rPr>
          <w:b/>
          <w:bCs/>
          <w:sz w:val="24"/>
          <w:szCs w:val="24"/>
        </w:rPr>
        <w:t>ir</w:t>
      </w:r>
      <w:proofErr w:type="spellEnd"/>
      <w:r w:rsidRPr="00262505">
        <w:rPr>
          <w:b/>
          <w:bCs/>
          <w:sz w:val="24"/>
          <w:szCs w:val="24"/>
        </w:rPr>
        <w:t xml:space="preserve"> </w:t>
      </w:r>
      <w:proofErr w:type="spellStart"/>
      <w:r w:rsidRPr="00262505">
        <w:rPr>
          <w:b/>
          <w:bCs/>
          <w:sz w:val="24"/>
          <w:szCs w:val="24"/>
        </w:rPr>
        <w:t>kiekių</w:t>
      </w:r>
      <w:proofErr w:type="spellEnd"/>
      <w:r w:rsidRPr="00262505">
        <w:rPr>
          <w:b/>
          <w:bCs/>
          <w:sz w:val="24"/>
          <w:szCs w:val="24"/>
        </w:rPr>
        <w:t xml:space="preserve"> (!)</w:t>
      </w:r>
      <w:r w:rsidRPr="00262505">
        <w:rPr>
          <w:sz w:val="24"/>
          <w:szCs w:val="24"/>
        </w:rPr>
        <w:t xml:space="preserve">, </w:t>
      </w:r>
      <w:proofErr w:type="spellStart"/>
      <w:r w:rsidRPr="00262505">
        <w:rPr>
          <w:sz w:val="24"/>
          <w:szCs w:val="24"/>
        </w:rPr>
        <w:t>įrašant</w:t>
      </w:r>
      <w:proofErr w:type="spellEnd"/>
      <w:r w:rsidRPr="00262505">
        <w:rPr>
          <w:sz w:val="24"/>
          <w:szCs w:val="24"/>
        </w:rPr>
        <w:t xml:space="preserve"> </w:t>
      </w:r>
      <w:proofErr w:type="spellStart"/>
      <w:r w:rsidRPr="00262505">
        <w:rPr>
          <w:sz w:val="24"/>
          <w:szCs w:val="24"/>
        </w:rPr>
        <w:t>įkainius</w:t>
      </w:r>
      <w:proofErr w:type="spellEnd"/>
      <w:r w:rsidRPr="00262505">
        <w:rPr>
          <w:sz w:val="24"/>
          <w:szCs w:val="24"/>
        </w:rPr>
        <w:t xml:space="preserve">, </w:t>
      </w:r>
      <w:proofErr w:type="spellStart"/>
      <w:r w:rsidRPr="00262505">
        <w:rPr>
          <w:sz w:val="24"/>
          <w:szCs w:val="24"/>
        </w:rPr>
        <w:t>bendras</w:t>
      </w:r>
      <w:proofErr w:type="spellEnd"/>
      <w:r w:rsidRPr="00262505">
        <w:rPr>
          <w:sz w:val="24"/>
          <w:szCs w:val="24"/>
        </w:rPr>
        <w:t xml:space="preserve"> </w:t>
      </w:r>
      <w:proofErr w:type="spellStart"/>
      <w:r w:rsidRPr="00262505">
        <w:rPr>
          <w:sz w:val="24"/>
          <w:szCs w:val="24"/>
        </w:rPr>
        <w:t>atitinkamų</w:t>
      </w:r>
      <w:proofErr w:type="spellEnd"/>
      <w:r w:rsidRPr="00262505">
        <w:rPr>
          <w:sz w:val="24"/>
          <w:szCs w:val="24"/>
        </w:rPr>
        <w:t xml:space="preserve"> paslaugų </w:t>
      </w:r>
      <w:proofErr w:type="spellStart"/>
      <w:r w:rsidRPr="00262505">
        <w:rPr>
          <w:sz w:val="24"/>
          <w:szCs w:val="24"/>
        </w:rPr>
        <w:t>kainas</w:t>
      </w:r>
      <w:proofErr w:type="spellEnd"/>
      <w:r w:rsidRPr="00262505">
        <w:rPr>
          <w:sz w:val="24"/>
          <w:szCs w:val="24"/>
        </w:rPr>
        <w:t xml:space="preserve">, </w:t>
      </w:r>
      <w:proofErr w:type="spellStart"/>
      <w:r w:rsidRPr="00262505">
        <w:rPr>
          <w:sz w:val="24"/>
          <w:szCs w:val="24"/>
        </w:rPr>
        <w:t>bendrą</w:t>
      </w:r>
      <w:proofErr w:type="spellEnd"/>
      <w:r w:rsidRPr="00262505">
        <w:rPr>
          <w:sz w:val="24"/>
          <w:szCs w:val="24"/>
        </w:rPr>
        <w:t xml:space="preserve"> paslaugų </w:t>
      </w:r>
      <w:proofErr w:type="spellStart"/>
      <w:r w:rsidRPr="00262505">
        <w:rPr>
          <w:sz w:val="24"/>
          <w:szCs w:val="24"/>
        </w:rPr>
        <w:t>kainą</w:t>
      </w:r>
      <w:proofErr w:type="spellEnd"/>
      <w:r w:rsidR="00262505" w:rsidRPr="00262505">
        <w:rPr>
          <w:sz w:val="24"/>
          <w:szCs w:val="24"/>
        </w:rPr>
        <w:t>.</w:t>
      </w:r>
      <w:r w:rsidR="00262505">
        <w:rPr>
          <w:sz w:val="24"/>
          <w:szCs w:val="24"/>
        </w:rPr>
        <w:t xml:space="preserve"> </w:t>
      </w:r>
      <w:proofErr w:type="spellStart"/>
      <w:r w:rsidR="00262505" w:rsidRPr="00262505">
        <w:rPr>
          <w:sz w:val="24"/>
          <w:szCs w:val="24"/>
        </w:rPr>
        <w:t>Kilusius</w:t>
      </w:r>
      <w:proofErr w:type="spellEnd"/>
      <w:r w:rsidR="00262505" w:rsidRPr="00262505">
        <w:rPr>
          <w:sz w:val="24"/>
          <w:szCs w:val="24"/>
        </w:rPr>
        <w:t xml:space="preserve"> </w:t>
      </w:r>
      <w:proofErr w:type="spellStart"/>
      <w:r w:rsidR="00262505" w:rsidRPr="00262505">
        <w:rPr>
          <w:sz w:val="24"/>
          <w:szCs w:val="24"/>
        </w:rPr>
        <w:t>klausimus</w:t>
      </w:r>
      <w:proofErr w:type="spellEnd"/>
      <w:r w:rsidR="00262505" w:rsidRPr="00262505">
        <w:rPr>
          <w:sz w:val="24"/>
          <w:szCs w:val="24"/>
        </w:rPr>
        <w:t xml:space="preserve"> </w:t>
      </w:r>
      <w:proofErr w:type="spellStart"/>
      <w:r w:rsidR="00262505" w:rsidRPr="00262505">
        <w:rPr>
          <w:sz w:val="24"/>
          <w:szCs w:val="24"/>
        </w:rPr>
        <w:t>dėl</w:t>
      </w:r>
      <w:proofErr w:type="spellEnd"/>
      <w:r w:rsidR="00262505" w:rsidRPr="00262505">
        <w:rPr>
          <w:sz w:val="24"/>
          <w:szCs w:val="24"/>
        </w:rPr>
        <w:t xml:space="preserve"> </w:t>
      </w:r>
      <w:proofErr w:type="spellStart"/>
      <w:r w:rsidR="00262505">
        <w:rPr>
          <w:sz w:val="24"/>
          <w:szCs w:val="24"/>
        </w:rPr>
        <w:t>lentelėje</w:t>
      </w:r>
      <w:proofErr w:type="spellEnd"/>
      <w:r w:rsidR="00262505">
        <w:rPr>
          <w:sz w:val="24"/>
          <w:szCs w:val="24"/>
        </w:rPr>
        <w:t xml:space="preserve"> </w:t>
      </w:r>
      <w:proofErr w:type="spellStart"/>
      <w:r w:rsidR="00262505">
        <w:rPr>
          <w:sz w:val="24"/>
          <w:szCs w:val="24"/>
        </w:rPr>
        <w:t>esančios</w:t>
      </w:r>
      <w:proofErr w:type="spellEnd"/>
      <w:r w:rsidR="00262505">
        <w:rPr>
          <w:sz w:val="24"/>
          <w:szCs w:val="24"/>
        </w:rPr>
        <w:t xml:space="preserve"> </w:t>
      </w:r>
      <w:proofErr w:type="spellStart"/>
      <w:r w:rsidR="00262505">
        <w:rPr>
          <w:sz w:val="24"/>
          <w:szCs w:val="24"/>
        </w:rPr>
        <w:t>informacijos</w:t>
      </w:r>
      <w:proofErr w:type="spellEnd"/>
      <w:r w:rsidR="00262505" w:rsidRPr="00262505">
        <w:rPr>
          <w:sz w:val="24"/>
          <w:szCs w:val="24"/>
        </w:rPr>
        <w:t xml:space="preserve">, </w:t>
      </w:r>
      <w:proofErr w:type="spellStart"/>
      <w:r w:rsidR="00262505" w:rsidRPr="00262505">
        <w:rPr>
          <w:sz w:val="24"/>
          <w:szCs w:val="24"/>
        </w:rPr>
        <w:t>tiekėjas</w:t>
      </w:r>
      <w:proofErr w:type="spellEnd"/>
      <w:r w:rsidR="00262505" w:rsidRPr="00262505">
        <w:rPr>
          <w:sz w:val="24"/>
          <w:szCs w:val="24"/>
        </w:rPr>
        <w:t xml:space="preserve"> </w:t>
      </w:r>
      <w:proofErr w:type="spellStart"/>
      <w:r w:rsidR="00262505" w:rsidRPr="00262505">
        <w:rPr>
          <w:sz w:val="24"/>
          <w:szCs w:val="24"/>
        </w:rPr>
        <w:t>turi</w:t>
      </w:r>
      <w:proofErr w:type="spellEnd"/>
      <w:r w:rsidR="00262505" w:rsidRPr="00262505">
        <w:rPr>
          <w:sz w:val="24"/>
          <w:szCs w:val="24"/>
        </w:rPr>
        <w:t xml:space="preserve"> </w:t>
      </w:r>
      <w:proofErr w:type="spellStart"/>
      <w:r w:rsidR="00262505" w:rsidRPr="00262505">
        <w:rPr>
          <w:sz w:val="24"/>
          <w:szCs w:val="24"/>
        </w:rPr>
        <w:t>užduoti</w:t>
      </w:r>
      <w:proofErr w:type="spellEnd"/>
      <w:r w:rsidR="00262505" w:rsidRPr="00262505">
        <w:rPr>
          <w:sz w:val="24"/>
          <w:szCs w:val="24"/>
        </w:rPr>
        <w:t xml:space="preserve"> </w:t>
      </w:r>
      <w:proofErr w:type="spellStart"/>
      <w:r w:rsidR="00262505" w:rsidRPr="00262505">
        <w:rPr>
          <w:rFonts w:cstheme="minorHAnsi"/>
          <w:sz w:val="24"/>
          <w:szCs w:val="24"/>
        </w:rPr>
        <w:t>pirkimo</w:t>
      </w:r>
      <w:proofErr w:type="spellEnd"/>
      <w:r w:rsidR="00262505" w:rsidRPr="00262505">
        <w:rPr>
          <w:rFonts w:cstheme="minorHAnsi"/>
          <w:sz w:val="24"/>
          <w:szCs w:val="24"/>
        </w:rPr>
        <w:t xml:space="preserve"> </w:t>
      </w:r>
      <w:proofErr w:type="spellStart"/>
      <w:r w:rsidR="00262505" w:rsidRPr="00262505">
        <w:rPr>
          <w:rFonts w:cstheme="minorHAnsi"/>
          <w:sz w:val="24"/>
          <w:szCs w:val="24"/>
        </w:rPr>
        <w:t>dokumentų</w:t>
      </w:r>
      <w:proofErr w:type="spellEnd"/>
      <w:r w:rsidR="00262505" w:rsidRPr="00262505">
        <w:rPr>
          <w:rFonts w:cstheme="minorHAnsi"/>
          <w:sz w:val="24"/>
          <w:szCs w:val="24"/>
        </w:rPr>
        <w:t xml:space="preserve"> 6 skyriuje „Pirkimo dokumentų paaiškinimas, papildymas ir </w:t>
      </w:r>
      <w:proofErr w:type="gramStart"/>
      <w:r w:rsidR="00262505" w:rsidRPr="00262505">
        <w:rPr>
          <w:rFonts w:cstheme="minorHAnsi"/>
          <w:sz w:val="24"/>
          <w:szCs w:val="24"/>
        </w:rPr>
        <w:t>patikslinimas“ nustatyta</w:t>
      </w:r>
      <w:proofErr w:type="gramEnd"/>
      <w:r w:rsidR="00262505" w:rsidRPr="00262505">
        <w:rPr>
          <w:rFonts w:cstheme="minorHAnsi"/>
          <w:sz w:val="24"/>
          <w:szCs w:val="24"/>
        </w:rPr>
        <w:t xml:space="preserve"> tvarka ir terminais. </w:t>
      </w:r>
    </w:p>
    <w:p w14:paraId="5D51289B" w14:textId="77777777" w:rsidR="007F687D" w:rsidRPr="007F687D" w:rsidRDefault="00770918" w:rsidP="007F687D">
      <w:pPr>
        <w:pStyle w:val="Body2"/>
        <w:numPr>
          <w:ilvl w:val="1"/>
          <w:numId w:val="14"/>
        </w:numPr>
        <w:spacing w:after="0"/>
        <w:ind w:left="0" w:firstLine="851"/>
        <w:rPr>
          <w:rFonts w:cs="Times New Roman"/>
          <w:color w:val="auto"/>
          <w:sz w:val="24"/>
          <w:szCs w:val="24"/>
          <w:lang w:val="lt-LT"/>
        </w:rPr>
      </w:pPr>
      <w:proofErr w:type="spellStart"/>
      <w:r w:rsidRPr="007F687D">
        <w:rPr>
          <w:sz w:val="24"/>
          <w:szCs w:val="24"/>
        </w:rPr>
        <w:t>Jeigu</w:t>
      </w:r>
      <w:proofErr w:type="spellEnd"/>
      <w:r w:rsidRPr="007F687D">
        <w:rPr>
          <w:sz w:val="24"/>
          <w:szCs w:val="24"/>
        </w:rPr>
        <w:t xml:space="preserve"> </w:t>
      </w:r>
      <w:proofErr w:type="spellStart"/>
      <w:r w:rsidRPr="007F687D">
        <w:rPr>
          <w:sz w:val="24"/>
          <w:szCs w:val="24"/>
        </w:rPr>
        <w:t>pirkimo</w:t>
      </w:r>
      <w:proofErr w:type="spellEnd"/>
      <w:r w:rsidRPr="007F687D">
        <w:rPr>
          <w:sz w:val="24"/>
          <w:szCs w:val="24"/>
        </w:rPr>
        <w:t xml:space="preserve"> </w:t>
      </w:r>
      <w:proofErr w:type="spellStart"/>
      <w:r w:rsidRPr="007F687D">
        <w:rPr>
          <w:sz w:val="24"/>
          <w:szCs w:val="24"/>
        </w:rPr>
        <w:t>dokumentuose</w:t>
      </w:r>
      <w:proofErr w:type="spellEnd"/>
      <w:r w:rsidRPr="007F687D">
        <w:rPr>
          <w:sz w:val="24"/>
          <w:szCs w:val="24"/>
        </w:rPr>
        <w:t xml:space="preserve"> (</w:t>
      </w:r>
      <w:proofErr w:type="spellStart"/>
      <w:r w:rsidRPr="007F687D">
        <w:rPr>
          <w:sz w:val="24"/>
          <w:szCs w:val="24"/>
        </w:rPr>
        <w:t>įskaitant</w:t>
      </w:r>
      <w:proofErr w:type="spellEnd"/>
      <w:r w:rsidRPr="007F687D">
        <w:rPr>
          <w:sz w:val="24"/>
          <w:szCs w:val="24"/>
        </w:rPr>
        <w:t xml:space="preserve"> </w:t>
      </w:r>
      <w:proofErr w:type="spellStart"/>
      <w:r w:rsidRPr="007F687D">
        <w:rPr>
          <w:sz w:val="24"/>
          <w:szCs w:val="24"/>
        </w:rPr>
        <w:t>Techninę</w:t>
      </w:r>
      <w:proofErr w:type="spellEnd"/>
      <w:r w:rsidRPr="007F687D">
        <w:rPr>
          <w:sz w:val="24"/>
          <w:szCs w:val="24"/>
        </w:rPr>
        <w:t xml:space="preserve"> </w:t>
      </w:r>
      <w:proofErr w:type="spellStart"/>
      <w:r w:rsidRPr="007F687D">
        <w:rPr>
          <w:sz w:val="24"/>
          <w:szCs w:val="24"/>
        </w:rPr>
        <w:t>specifikaciją</w:t>
      </w:r>
      <w:proofErr w:type="spellEnd"/>
      <w:r w:rsidRPr="007F687D">
        <w:rPr>
          <w:sz w:val="24"/>
          <w:szCs w:val="24"/>
        </w:rPr>
        <w:t xml:space="preserve">) </w:t>
      </w:r>
      <w:proofErr w:type="spellStart"/>
      <w:r w:rsidRPr="007F687D">
        <w:rPr>
          <w:sz w:val="24"/>
          <w:szCs w:val="24"/>
        </w:rPr>
        <w:t>nurodyti</w:t>
      </w:r>
      <w:proofErr w:type="spellEnd"/>
      <w:r w:rsidRPr="007F687D">
        <w:rPr>
          <w:sz w:val="24"/>
          <w:szCs w:val="24"/>
        </w:rPr>
        <w:t xml:space="preserve"> </w:t>
      </w:r>
      <w:proofErr w:type="spellStart"/>
      <w:r w:rsidRPr="007F687D">
        <w:rPr>
          <w:sz w:val="24"/>
          <w:szCs w:val="24"/>
        </w:rPr>
        <w:t>konkretūs</w:t>
      </w:r>
      <w:proofErr w:type="spellEnd"/>
      <w:r w:rsidRPr="007F687D">
        <w:rPr>
          <w:sz w:val="24"/>
          <w:szCs w:val="24"/>
        </w:rPr>
        <w:t xml:space="preserve"> modeliai ar tiekimo šaltiniai, konkretūs procesai, būdingi konkretaus tiekėjo tiekiamoms prekėms ar teikiamoms paslaugoms, ar prekės ženklai, patentai, tipai, konkreti kilmė ar gamyba, ar standartai, sertifikatai, techniniai liudijimai ar bendrosios techninės specifikacijos, tai reiškia, kad perkančioji organizacija priima ir lygiaverčius gaminius ar sprendinius. </w:t>
      </w:r>
      <w:proofErr w:type="spellStart"/>
      <w:r w:rsidRPr="007F687D">
        <w:rPr>
          <w:sz w:val="24"/>
          <w:szCs w:val="24"/>
        </w:rPr>
        <w:t>Lygiavertiškumo</w:t>
      </w:r>
      <w:proofErr w:type="spellEnd"/>
      <w:r w:rsidRPr="007F687D">
        <w:rPr>
          <w:sz w:val="24"/>
          <w:szCs w:val="24"/>
        </w:rPr>
        <w:t xml:space="preserve"> </w:t>
      </w:r>
      <w:proofErr w:type="spellStart"/>
      <w:r w:rsidRPr="007F687D">
        <w:rPr>
          <w:sz w:val="24"/>
          <w:szCs w:val="24"/>
        </w:rPr>
        <w:t>įrodymas</w:t>
      </w:r>
      <w:proofErr w:type="spellEnd"/>
      <w:r w:rsidRPr="007F687D">
        <w:rPr>
          <w:sz w:val="24"/>
          <w:szCs w:val="24"/>
        </w:rPr>
        <w:t xml:space="preserve"> </w:t>
      </w:r>
      <w:proofErr w:type="spellStart"/>
      <w:r w:rsidRPr="007F687D">
        <w:rPr>
          <w:sz w:val="24"/>
          <w:szCs w:val="24"/>
        </w:rPr>
        <w:t>yra</w:t>
      </w:r>
      <w:proofErr w:type="spellEnd"/>
      <w:r w:rsidRPr="007F687D">
        <w:rPr>
          <w:sz w:val="24"/>
          <w:szCs w:val="24"/>
        </w:rPr>
        <w:t xml:space="preserve"> </w:t>
      </w:r>
      <w:proofErr w:type="spellStart"/>
      <w:r w:rsidRPr="007F687D">
        <w:rPr>
          <w:sz w:val="24"/>
          <w:szCs w:val="24"/>
        </w:rPr>
        <w:t>tiekėjo</w:t>
      </w:r>
      <w:proofErr w:type="spellEnd"/>
      <w:r w:rsidRPr="007F687D">
        <w:rPr>
          <w:sz w:val="24"/>
          <w:szCs w:val="24"/>
        </w:rPr>
        <w:t xml:space="preserve"> </w:t>
      </w:r>
      <w:proofErr w:type="spellStart"/>
      <w:r w:rsidRPr="007F687D">
        <w:rPr>
          <w:sz w:val="24"/>
          <w:szCs w:val="24"/>
        </w:rPr>
        <w:t>pareiga</w:t>
      </w:r>
      <w:proofErr w:type="spellEnd"/>
      <w:r w:rsidRPr="007F687D">
        <w:rPr>
          <w:sz w:val="24"/>
          <w:szCs w:val="24"/>
        </w:rPr>
        <w:t>.</w:t>
      </w:r>
    </w:p>
    <w:p w14:paraId="6529FD06" w14:textId="2D9C395B" w:rsidR="00770918" w:rsidRPr="007F687D" w:rsidRDefault="00770918" w:rsidP="007F687D">
      <w:pPr>
        <w:pStyle w:val="Body2"/>
        <w:numPr>
          <w:ilvl w:val="1"/>
          <w:numId w:val="14"/>
        </w:numPr>
        <w:spacing w:after="0"/>
        <w:ind w:left="0" w:firstLine="851"/>
        <w:rPr>
          <w:rFonts w:cs="Times New Roman"/>
          <w:color w:val="auto"/>
          <w:sz w:val="24"/>
          <w:szCs w:val="24"/>
          <w:lang w:val="lt-LT"/>
        </w:rPr>
      </w:pPr>
      <w:proofErr w:type="spellStart"/>
      <w:r w:rsidRPr="007F687D">
        <w:rPr>
          <w:sz w:val="24"/>
          <w:szCs w:val="24"/>
        </w:rPr>
        <w:t>Pirkimas</w:t>
      </w:r>
      <w:proofErr w:type="spellEnd"/>
      <w:r w:rsidRPr="007F687D">
        <w:rPr>
          <w:sz w:val="24"/>
          <w:szCs w:val="24"/>
        </w:rPr>
        <w:t xml:space="preserve"> </w:t>
      </w:r>
      <w:proofErr w:type="spellStart"/>
      <w:r w:rsidRPr="007F687D">
        <w:rPr>
          <w:sz w:val="24"/>
          <w:szCs w:val="24"/>
        </w:rPr>
        <w:t>nėra</w:t>
      </w:r>
      <w:proofErr w:type="spellEnd"/>
      <w:r w:rsidRPr="007F687D">
        <w:rPr>
          <w:sz w:val="24"/>
          <w:szCs w:val="24"/>
        </w:rPr>
        <w:t xml:space="preserve"> </w:t>
      </w:r>
      <w:proofErr w:type="spellStart"/>
      <w:r w:rsidRPr="007F687D">
        <w:rPr>
          <w:sz w:val="24"/>
          <w:szCs w:val="24"/>
        </w:rPr>
        <w:t>skaidomas</w:t>
      </w:r>
      <w:proofErr w:type="spellEnd"/>
      <w:r w:rsidRPr="007F687D">
        <w:rPr>
          <w:sz w:val="24"/>
          <w:szCs w:val="24"/>
        </w:rPr>
        <w:t xml:space="preserve"> į dalis, todėl pasiūlymas turi būti teikiamas visai pirkimo apimčiai.</w:t>
      </w:r>
    </w:p>
    <w:p w14:paraId="3B248F4E" w14:textId="77777777" w:rsidR="003A230E" w:rsidRPr="0030653B" w:rsidRDefault="003A230E" w:rsidP="005B49DC">
      <w:pPr>
        <w:jc w:val="both"/>
        <w:rPr>
          <w:rFonts w:eastAsia="Calibri"/>
        </w:rPr>
      </w:pPr>
    </w:p>
    <w:p w14:paraId="62A8D602" w14:textId="0987B15C" w:rsidR="00CE0ACE" w:rsidRPr="00CE0ACE" w:rsidRDefault="0039708E" w:rsidP="000C12E4">
      <w:pPr>
        <w:pStyle w:val="Sraopastraipa"/>
        <w:numPr>
          <w:ilvl w:val="0"/>
          <w:numId w:val="22"/>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5CAEF6FB"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C03883" w:rsidRPr="00280181">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C03883" w:rsidRPr="00280181">
          <w:rPr>
            <w:rStyle w:val="Hipersaitas"/>
          </w:rPr>
          <w:t>https://viesiejipirkimai.lt</w:t>
        </w:r>
      </w:hyperlink>
      <w:r w:rsidR="000B4511" w:rsidRPr="000B4511">
        <w:rPr>
          <w:iCs/>
        </w:rPr>
        <w:t>).</w:t>
      </w:r>
      <w:r w:rsidR="00C03883">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2E57F78" w14:textId="77777777" w:rsidR="00BC73D6" w:rsidRPr="00280181" w:rsidRDefault="00BC73D6" w:rsidP="00E661F9">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 xml:space="preserve">Perkančiajai organizacijai kilus abejonių dėl dokumentų tikrumo, ji turi teisę reikalauti pateikti dokumentų </w:t>
      </w:r>
      <w:r w:rsidRPr="00280181">
        <w:lastRenderedPageBreak/>
        <w:t>originalus.</w:t>
      </w:r>
      <w:r w:rsidRPr="00EB33CE">
        <w:rPr>
          <w:rFonts w:eastAsia="Calibri"/>
        </w:rPr>
        <w:t xml:space="preserve"> Gali būti:</w:t>
      </w:r>
    </w:p>
    <w:p w14:paraId="2957FF54" w14:textId="7B5EA3DF" w:rsidR="00BC73D6" w:rsidRPr="00280181" w:rsidRDefault="00BC73D6" w:rsidP="00E661F9">
      <w:pPr>
        <w:ind w:firstLine="709"/>
        <w:jc w:val="both"/>
        <w:rPr>
          <w:rFonts w:eastAsia="Calibri"/>
        </w:rPr>
      </w:pPr>
      <w:r>
        <w:rPr>
          <w:rFonts w:eastAsia="Calibri"/>
        </w:rPr>
        <w:t>3.3.</w:t>
      </w:r>
      <w:r w:rsidRPr="00280181">
        <w:rPr>
          <w:rFonts w:eastAsia="Calibri"/>
        </w:rPr>
        <w:t>1. pateikiami kvalifikuotu elektroniniu parašu pasirašyti elektroninėmis priemonėmis suformuoti dokumentai;</w:t>
      </w:r>
    </w:p>
    <w:p w14:paraId="2FEB0019" w14:textId="344E6520" w:rsidR="00BC73D6" w:rsidRDefault="00BC73D6" w:rsidP="00E661F9">
      <w:pPr>
        <w:ind w:firstLine="709"/>
        <w:jc w:val="both"/>
        <w:rPr>
          <w:rFonts w:eastAsia="Calibri"/>
        </w:rPr>
      </w:pPr>
      <w:r>
        <w:rPr>
          <w:rFonts w:eastAsia="Calibri"/>
        </w:rPr>
        <w:t>3.3</w:t>
      </w:r>
      <w:r w:rsidRPr="00280181">
        <w:rPr>
          <w:rFonts w:eastAsia="Calibri"/>
        </w:rPr>
        <w:t>.2. skaitmeninės dokumentų kopijos (fiziniu parašu tvirtinami dokumentai turi būti pateikiami pasirašyti ir nuskenuoti).</w:t>
      </w:r>
      <w:r>
        <w:rPr>
          <w:rFonts w:eastAsia="Calibri"/>
        </w:rPr>
        <w:t xml:space="preserve"> </w:t>
      </w:r>
    </w:p>
    <w:p w14:paraId="604B4007" w14:textId="10EF4D58" w:rsidR="00857173" w:rsidRPr="00857173" w:rsidRDefault="00857173" w:rsidP="00857173">
      <w:pPr>
        <w:ind w:firstLine="709"/>
        <w:jc w:val="both"/>
        <w:rPr>
          <w:rFonts w:eastAsia="Calibri"/>
          <w:b/>
          <w:bCs/>
        </w:rPr>
      </w:pPr>
      <w:bookmarkStart w:id="2" w:name="_Hlk211952581"/>
      <w:r w:rsidRPr="00572339">
        <w:rPr>
          <w:rFonts w:eastAsia="Calibri"/>
          <w:b/>
          <w:bCs/>
        </w:rPr>
        <w:t xml:space="preserve">Pastaba. Teikiant pasiūlymą, pasiūlymą ir </w:t>
      </w:r>
      <w:r w:rsidRPr="00572339">
        <w:rPr>
          <w:b/>
          <w:bCs/>
        </w:rPr>
        <w:t>visus su pasiūlymu teikiamus dokumentus reikia suarchyvuoti („</w:t>
      </w:r>
      <w:proofErr w:type="spellStart"/>
      <w:r w:rsidRPr="00572339">
        <w:rPr>
          <w:b/>
          <w:bCs/>
        </w:rPr>
        <w:t>suzipinti</w:t>
      </w:r>
      <w:proofErr w:type="spellEnd"/>
      <w:r w:rsidRPr="00572339">
        <w:rPr>
          <w:b/>
          <w:bCs/>
        </w:rPr>
        <w:t xml:space="preserve">“) ir šį suarchyvuotą failą </w:t>
      </w:r>
      <w:r w:rsidRPr="00572339">
        <w:rPr>
          <w:b/>
          <w:bCs/>
          <w:u w:val="single"/>
        </w:rPr>
        <w:t>dar kartą</w:t>
      </w:r>
      <w:r w:rsidRPr="00572339">
        <w:rPr>
          <w:b/>
          <w:bCs/>
        </w:rPr>
        <w:t xml:space="preserve"> suarchyvuoti („</w:t>
      </w:r>
      <w:proofErr w:type="spellStart"/>
      <w:r w:rsidRPr="00572339">
        <w:rPr>
          <w:b/>
          <w:bCs/>
        </w:rPr>
        <w:t>suzipinti</w:t>
      </w:r>
      <w:proofErr w:type="spellEnd"/>
      <w:r w:rsidRPr="00572339">
        <w:rPr>
          <w:b/>
          <w:bCs/>
        </w:rPr>
        <w:t>“), tam, kad CVP IS sistema neiškraipytų dokumentų failų pavadinimų.</w:t>
      </w:r>
      <w:r w:rsidRPr="00517189">
        <w:rPr>
          <w:b/>
          <w:bCs/>
        </w:rPr>
        <w:t xml:space="preserve"> </w:t>
      </w:r>
    </w:p>
    <w:bookmarkEnd w:id="2"/>
    <w:p w14:paraId="051462B5" w14:textId="3E8A5843" w:rsidR="00B259E2" w:rsidRPr="007B4BFC" w:rsidRDefault="00B259E2" w:rsidP="00AD2864">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r w:rsidR="00BC73D6">
        <w:rPr>
          <w:bCs/>
        </w:rPr>
        <w:t xml:space="preserve"> </w:t>
      </w:r>
    </w:p>
    <w:p w14:paraId="027193ED" w14:textId="24C09A49" w:rsidR="009C2853" w:rsidRPr="008E54BA" w:rsidRDefault="00EE34C4" w:rsidP="001A4548">
      <w:pPr>
        <w:pStyle w:val="Sraopastraipa"/>
        <w:numPr>
          <w:ilvl w:val="2"/>
          <w:numId w:val="22"/>
        </w:numPr>
        <w:tabs>
          <w:tab w:val="left" w:pos="1418"/>
        </w:tabs>
        <w:autoSpaceDN/>
        <w:ind w:left="0" w:firstLine="709"/>
        <w:contextualSpacing/>
        <w:jc w:val="both"/>
        <w:textAlignment w:val="auto"/>
        <w:rPr>
          <w:bCs/>
        </w:rPr>
      </w:pPr>
      <w:r w:rsidRPr="008E54BA">
        <w:rPr>
          <w:b/>
        </w:rPr>
        <w:t>užpildytas pasiūlymas</w:t>
      </w:r>
      <w:r w:rsidRPr="008E54BA">
        <w:rPr>
          <w:bCs/>
        </w:rPr>
        <w:t xml:space="preserve">, parengtas pagal </w:t>
      </w:r>
      <w:r w:rsidR="004A7367" w:rsidRPr="008E54BA">
        <w:rPr>
          <w:bCs/>
        </w:rPr>
        <w:t>p</w:t>
      </w:r>
      <w:r w:rsidRPr="008E54BA">
        <w:rPr>
          <w:bCs/>
        </w:rPr>
        <w:t xml:space="preserve">irkimo </w:t>
      </w:r>
      <w:r w:rsidR="00001E55" w:rsidRPr="008E54BA">
        <w:rPr>
          <w:bCs/>
        </w:rPr>
        <w:t>sąlygų</w:t>
      </w:r>
      <w:r w:rsidRPr="008E54BA">
        <w:rPr>
          <w:bCs/>
        </w:rPr>
        <w:t xml:space="preserve"> 1 priedą (užpildyta pasiūlymo forma)</w:t>
      </w:r>
      <w:r w:rsidR="00857173" w:rsidRPr="008E54BA">
        <w:rPr>
          <w:bCs/>
        </w:rPr>
        <w:t>;</w:t>
      </w:r>
    </w:p>
    <w:p w14:paraId="6EC0D7B2" w14:textId="38CA7E55" w:rsidR="008E54BA" w:rsidRPr="008E54BA" w:rsidRDefault="00857173" w:rsidP="008E54BA">
      <w:pPr>
        <w:pStyle w:val="Sraopastraipa"/>
        <w:numPr>
          <w:ilvl w:val="2"/>
          <w:numId w:val="22"/>
        </w:numPr>
        <w:tabs>
          <w:tab w:val="left" w:pos="1418"/>
        </w:tabs>
        <w:autoSpaceDN/>
        <w:ind w:left="0" w:firstLine="709"/>
        <w:contextualSpacing/>
        <w:jc w:val="both"/>
        <w:textAlignment w:val="auto"/>
        <w:rPr>
          <w:b/>
        </w:rPr>
      </w:pPr>
      <w:r w:rsidRPr="008E54BA">
        <w:rPr>
          <w:b/>
        </w:rPr>
        <w:t xml:space="preserve">užpildyta </w:t>
      </w:r>
      <w:r w:rsidR="00F66408">
        <w:rPr>
          <w:b/>
        </w:rPr>
        <w:t xml:space="preserve">(įkainota) </w:t>
      </w:r>
      <w:r w:rsidRPr="008E54BA">
        <w:rPr>
          <w:b/>
        </w:rPr>
        <w:t xml:space="preserve">Techninės specifikacijos </w:t>
      </w:r>
      <w:r w:rsidR="008E54BA" w:rsidRPr="008E54BA">
        <w:rPr>
          <w:b/>
        </w:rPr>
        <w:t xml:space="preserve">(pirkimo sąlygų 2 priedas) </w:t>
      </w:r>
      <w:r w:rsidRPr="008E54BA">
        <w:rPr>
          <w:b/>
        </w:rPr>
        <w:t xml:space="preserve">1 lentelė </w:t>
      </w:r>
      <w:r w:rsidR="008E54BA" w:rsidRPr="008E54BA">
        <w:rPr>
          <w:b/>
          <w:bCs/>
        </w:rPr>
        <w:t>(„Paslaugų sąrašas ir įkainiai“);</w:t>
      </w:r>
      <w:r w:rsidR="00F66408">
        <w:rPr>
          <w:b/>
          <w:bCs/>
        </w:rPr>
        <w:t xml:space="preserve"> </w:t>
      </w:r>
    </w:p>
    <w:p w14:paraId="34DC865B" w14:textId="035F584C" w:rsidR="00DB71B4" w:rsidRPr="00DB71B4" w:rsidRDefault="00CB18CE" w:rsidP="00AD2864">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8E54BA">
        <w:rPr>
          <w:bCs/>
        </w:rPr>
        <w:t>užpildytas</w:t>
      </w:r>
      <w:r w:rsidRPr="007670E7">
        <w:rPr>
          <w:bCs/>
        </w:rPr>
        <w:t xml:space="preserve"> EBVPD pagal pirkimo dokumentų</w:t>
      </w:r>
      <w:r w:rsidRPr="007B4BFC">
        <w:rPr>
          <w:bCs/>
        </w:rPr>
        <w:t xml:space="preserve"> 4 priedą </w:t>
      </w:r>
      <w:r w:rsidR="003A1963" w:rsidRPr="007B4BFC">
        <w:rPr>
          <w:bCs/>
          <w:i/>
          <w:iCs/>
        </w:rPr>
        <w:t>.</w:t>
      </w:r>
      <w:proofErr w:type="spellStart"/>
      <w:r w:rsidR="003A1963" w:rsidRPr="007B4BFC">
        <w:rPr>
          <w:bCs/>
          <w:i/>
          <w:iCs/>
        </w:rPr>
        <w:t>pdf</w:t>
      </w:r>
      <w:proofErr w:type="spellEnd"/>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2276C6">
      <w:pPr>
        <w:pStyle w:val="Sraopastraipa"/>
        <w:numPr>
          <w:ilvl w:val="2"/>
          <w:numId w:val="22"/>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2276C6">
      <w:pPr>
        <w:pStyle w:val="Sraopastraipa"/>
        <w:numPr>
          <w:ilvl w:val="2"/>
          <w:numId w:val="2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4BCB9274" w:rsidR="00466F7E" w:rsidRPr="006F65F3" w:rsidRDefault="00557A32" w:rsidP="002A7ED0">
      <w:pPr>
        <w:pStyle w:val="Sraopastraipa"/>
        <w:numPr>
          <w:ilvl w:val="2"/>
          <w:numId w:val="22"/>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6F65F3">
        <w:t>suteikti</w:t>
      </w:r>
      <w:r w:rsidR="00CC43DD" w:rsidRPr="00E46903">
        <w:t xml:space="preserve"> jam </w:t>
      </w:r>
      <w:r w:rsidR="00CC43DD" w:rsidRPr="006F65F3">
        <w:t>tiekėjo pavest</w:t>
      </w:r>
      <w:r w:rsidR="00DA0288" w:rsidRPr="006F65F3">
        <w:t>as</w:t>
      </w:r>
      <w:r w:rsidR="00CC43DD" w:rsidRPr="006F65F3">
        <w:t xml:space="preserve"> </w:t>
      </w:r>
      <w:r w:rsidR="00DA0288" w:rsidRPr="006F65F3">
        <w:t>p</w:t>
      </w:r>
      <w:r w:rsidR="006F65F3" w:rsidRPr="006F65F3">
        <w:t>aslaugas</w:t>
      </w:r>
      <w:r w:rsidR="00CC43DD" w:rsidRPr="006F65F3">
        <w:t xml:space="preserve"> </w:t>
      </w:r>
      <w:r w:rsidR="008C39D3" w:rsidRPr="006F65F3">
        <w:t>(pateikiamas skenuotas dokumentas elektroninėje formoje)</w:t>
      </w:r>
      <w:r w:rsidR="00BD460E" w:rsidRPr="006F65F3">
        <w:t>;</w:t>
      </w:r>
    </w:p>
    <w:p w14:paraId="2A60B68C" w14:textId="3A8FB044" w:rsidR="00466F7E" w:rsidRPr="00E46903" w:rsidRDefault="00CC43DD" w:rsidP="00CC43DD">
      <w:pPr>
        <w:pStyle w:val="Sraopastraipa"/>
        <w:numPr>
          <w:ilvl w:val="2"/>
          <w:numId w:val="22"/>
        </w:numPr>
        <w:autoSpaceDN/>
        <w:ind w:left="0" w:firstLine="709"/>
        <w:contextualSpacing/>
        <w:jc w:val="both"/>
        <w:textAlignment w:val="auto"/>
      </w:pPr>
      <w:r w:rsidRPr="006F65F3">
        <w:t xml:space="preserve">kiekvieno specialisto, kuriuos ketina įdarbinti (toliau – </w:t>
      </w:r>
      <w:proofErr w:type="spellStart"/>
      <w:r w:rsidRPr="006F65F3">
        <w:t>kvazisubtiekėjai</w:t>
      </w:r>
      <w:proofErr w:type="spellEnd"/>
      <w:r w:rsidRPr="006F65F3">
        <w:t>),</w:t>
      </w:r>
      <w:r w:rsidRPr="00E46903">
        <w:t xml:space="preserve"> (t. y. jei jis nėra tiekėjo ar subtiekėjo darbuotojas) (jei tokius </w:t>
      </w:r>
      <w:r w:rsidRPr="00E46903">
        <w:rPr>
          <w:shd w:val="clear" w:color="auto" w:fill="FFFFFF" w:themeFill="background1"/>
        </w:rPr>
        <w:t xml:space="preserve">nurodė pasiūlymo formoje (1 priedas)), pasirašytos laisvos formos dokumentas, patvirtinantis sutikimą </w:t>
      </w:r>
      <w:r w:rsidR="006F65F3">
        <w:rPr>
          <w:shd w:val="clear" w:color="auto" w:fill="FFFFFF" w:themeFill="background1"/>
        </w:rPr>
        <w:t>suteikti</w:t>
      </w:r>
      <w:r w:rsidRPr="00E46903">
        <w:rPr>
          <w:shd w:val="clear" w:color="auto" w:fill="FFFFFF" w:themeFill="background1"/>
        </w:rPr>
        <w:t xml:space="preserve"> pirkimo sutartyje nurodyt</w:t>
      </w:r>
      <w:r w:rsidR="00DA0288">
        <w:rPr>
          <w:shd w:val="clear" w:color="auto" w:fill="FFFFFF" w:themeFill="background1"/>
        </w:rPr>
        <w:t>as</w:t>
      </w:r>
      <w:r w:rsidRPr="00E46903">
        <w:rPr>
          <w:shd w:val="clear" w:color="auto" w:fill="FFFFFF" w:themeFill="background1"/>
        </w:rPr>
        <w:t xml:space="preserve"> </w:t>
      </w:r>
      <w:r w:rsidR="006F65F3">
        <w:rPr>
          <w:shd w:val="clear" w:color="auto" w:fill="FFFFFF" w:themeFill="background1"/>
        </w:rPr>
        <w:t>paslaugas</w:t>
      </w:r>
      <w:r w:rsidRPr="00E46903">
        <w:rPr>
          <w:shd w:val="clear" w:color="auto" w:fill="FFFFFF" w:themeFill="background1"/>
        </w:rPr>
        <w:t xml:space="preserve">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rsidP="002A7ED0">
      <w:pPr>
        <w:pStyle w:val="Sraopastraipa"/>
        <w:numPr>
          <w:ilvl w:val="1"/>
          <w:numId w:val="23"/>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99273B">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lastRenderedPageBreak/>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DA0288"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w:t>
      </w:r>
      <w:r w:rsidRPr="00DA0288">
        <w:rPr>
          <w:bCs/>
          <w:lang w:eastAsia="ar-SA"/>
        </w:rPr>
        <w:t xml:space="preserve">nepateiks tokių įrodymų arba pateiks netinkamus įrodymus, bus laikoma, kad tokia informacija </w:t>
      </w:r>
      <w:r w:rsidR="00480D54" w:rsidRPr="00DA0288">
        <w:rPr>
          <w:bCs/>
          <w:lang w:eastAsia="ar-SA"/>
        </w:rPr>
        <w:t>nėra konfidenciali</w:t>
      </w:r>
      <w:r w:rsidRPr="00DA0288">
        <w:rPr>
          <w:bCs/>
          <w:lang w:eastAsia="ar-SA"/>
        </w:rPr>
        <w:t xml:space="preserve">. </w:t>
      </w:r>
    </w:p>
    <w:p w14:paraId="6A51EC68" w14:textId="77777777" w:rsidR="007B4BFC" w:rsidRPr="00FD7102"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DA0288">
        <w:rPr>
          <w:lang w:eastAsia="lt-LT"/>
        </w:rPr>
        <w:t>Pasiūlyme nurodoma kaina pateikiama eurais</w:t>
      </w:r>
      <w:r w:rsidR="00EE1577" w:rsidRPr="00DA0288">
        <w:rPr>
          <w:lang w:eastAsia="lt-LT"/>
        </w:rPr>
        <w:t>.</w:t>
      </w:r>
      <w:r w:rsidR="00D67A4F" w:rsidRPr="00DA0288">
        <w:rPr>
          <w:lang w:eastAsia="lt-LT"/>
        </w:rPr>
        <w:t xml:space="preserve"> </w:t>
      </w:r>
      <w:r w:rsidR="00EE1577" w:rsidRPr="00DA0288">
        <w:rPr>
          <w:lang w:eastAsia="lt-LT"/>
        </w:rPr>
        <w:t>J</w:t>
      </w:r>
      <w:r w:rsidR="00D67A4F" w:rsidRPr="00DA0288">
        <w:rPr>
          <w:lang w:eastAsia="lt-LT"/>
        </w:rPr>
        <w:t xml:space="preserve">eigu pasiūlymuose </w:t>
      </w:r>
      <w:r w:rsidR="00D67A4F" w:rsidRPr="00DA0288">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w:t>
      </w:r>
      <w:r w:rsidR="00D67A4F" w:rsidRPr="00FD7102">
        <w:t>užsienio valiutų santykį paskutinę pasiūlymų pateikimo termino dieną</w:t>
      </w:r>
      <w:r w:rsidRPr="00FD7102">
        <w:rPr>
          <w:lang w:eastAsia="lt-LT"/>
        </w:rPr>
        <w:t xml:space="preserve">. </w:t>
      </w:r>
    </w:p>
    <w:p w14:paraId="5C2E8E13" w14:textId="67FF5D38" w:rsidR="00223445" w:rsidRPr="00970411" w:rsidRDefault="00C94F63" w:rsidP="00970411">
      <w:pPr>
        <w:pStyle w:val="Sraopastraipa"/>
        <w:numPr>
          <w:ilvl w:val="1"/>
          <w:numId w:val="23"/>
        </w:numPr>
        <w:tabs>
          <w:tab w:val="left" w:pos="851"/>
          <w:tab w:val="left" w:pos="1418"/>
        </w:tabs>
        <w:autoSpaceDN/>
        <w:ind w:left="0" w:firstLine="851"/>
        <w:contextualSpacing/>
        <w:jc w:val="both"/>
        <w:textAlignment w:val="auto"/>
        <w:rPr>
          <w:bCs/>
        </w:rPr>
      </w:pPr>
      <w:r w:rsidRPr="00FD7102">
        <w:rPr>
          <w:lang w:eastAsia="lt-LT"/>
        </w:rPr>
        <w:t>Kaina turi būti išreikšta ir apskaičiuota taip, kaip nurodyta pirkimo sąlygų 1 priede. Bendra pasiūlymo kaina su PVM</w:t>
      </w:r>
      <w:r w:rsidRPr="00DA0288">
        <w:rPr>
          <w:lang w:eastAsia="lt-LT"/>
        </w:rPr>
        <w:t xml:space="preserve"> turi būti nurodoma dviejų skaičių po kablelio tikslumu</w:t>
      </w:r>
      <w:r w:rsidRPr="00DA0288">
        <w:rPr>
          <w:lang w:eastAsia="ar-SA"/>
        </w:rPr>
        <w:t xml:space="preserve">. </w:t>
      </w:r>
      <w:r w:rsidRPr="00DA0288">
        <w:rPr>
          <w:rFonts w:eastAsia="Arial" w:cstheme="minorHAnsi"/>
        </w:rPr>
        <w:t xml:space="preserve">Šią kainą </w:t>
      </w:r>
      <w:r w:rsidRPr="00E46903">
        <w:rPr>
          <w:rFonts w:eastAsia="Arial" w:cstheme="minorHAnsi"/>
        </w:rPr>
        <w:t>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w:t>
      </w:r>
      <w:r w:rsidRPr="001B45FA">
        <w:rPr>
          <w:rFonts w:eastAsia="Arial"/>
          <w:color w:val="000000" w:themeColor="text1"/>
        </w:rPr>
        <w:lastRenderedPageBreak/>
        <w:t xml:space="preserve">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BC7935">
        <w:rPr>
          <w:lang w:eastAsia="ar-SA"/>
        </w:rPr>
        <w:t>SABIS</w:t>
      </w:r>
      <w:r w:rsidRPr="006263BE">
        <w:rPr>
          <w:lang w:eastAsia="ar-SA"/>
        </w:rPr>
        <w:t>“ priemonėmis.</w:t>
      </w:r>
    </w:p>
    <w:p w14:paraId="234197E1" w14:textId="6C1E2998" w:rsidR="00223445" w:rsidRPr="00223445"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w:t>
      </w:r>
      <w:r w:rsidRPr="00E46903">
        <w:rPr>
          <w:lang w:eastAsia="lt-LT"/>
        </w:rPr>
        <w:lastRenderedPageBreak/>
        <w:t xml:space="preserve">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27FBC9A" w:rsidR="0001514C" w:rsidRPr="0001514C"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BC7935">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rsidP="00F51265">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rsidP="00134C2E">
      <w:pPr>
        <w:pStyle w:val="Sraopastraipa"/>
        <w:numPr>
          <w:ilvl w:val="0"/>
          <w:numId w:val="23"/>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134C2E">
      <w:pPr>
        <w:pStyle w:val="Sraopastraipa"/>
        <w:numPr>
          <w:ilvl w:val="1"/>
          <w:numId w:val="5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6F65F3" w:rsidRDefault="00FF3F7F" w:rsidP="00134C2E">
      <w:pPr>
        <w:pStyle w:val="Sraopastraipa"/>
        <w:numPr>
          <w:ilvl w:val="2"/>
          <w:numId w:val="5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w:t>
      </w:r>
      <w:r w:rsidRPr="006F65F3">
        <w:t>dokumentų (pvz. ketinimų protokolų) kopijos, kurios patvirtintų, kad tiekėjui kitų ūkio subjektų ištekliai bus prieinami ir galimi naudotis per visą sutartinių įsipareigojimų vykdymo laikotarpį).</w:t>
      </w:r>
    </w:p>
    <w:p w14:paraId="01C5A488" w14:textId="7A8C7910" w:rsidR="00134C2E" w:rsidRPr="006F65F3" w:rsidRDefault="005820DD" w:rsidP="00134C2E">
      <w:pPr>
        <w:pStyle w:val="Sraopastraipa"/>
        <w:numPr>
          <w:ilvl w:val="2"/>
          <w:numId w:val="55"/>
        </w:numPr>
        <w:tabs>
          <w:tab w:val="left" w:pos="426"/>
          <w:tab w:val="left" w:pos="1560"/>
        </w:tabs>
        <w:ind w:left="0" w:firstLine="851"/>
        <w:jc w:val="both"/>
        <w:rPr>
          <w:szCs w:val="20"/>
        </w:rPr>
      </w:pPr>
      <w:r w:rsidRPr="006F65F3">
        <w:t xml:space="preserve">Tiekėjas kartu su pasiūlymu turi pateikti kiekvieno pasitelkto </w:t>
      </w:r>
      <w:r w:rsidR="00D8212A" w:rsidRPr="006F65F3">
        <w:t>ūkio subjekto</w:t>
      </w:r>
      <w:r w:rsidRPr="006F65F3">
        <w:t>, kurių pajėgumais tiekėjas remiasi (jei tokius nurodė pasiūlymo formoje (pirkimo sąlygų 1 priedas), pasirašytos laisvos formos deklaracijos ar kito dokumento, patvirtinančio sutikimą dalyvauti šiame viešajame pirkime ir</w:t>
      </w:r>
      <w:r w:rsidR="002933AA" w:rsidRPr="006F65F3">
        <w:t xml:space="preserve"> </w:t>
      </w:r>
      <w:r w:rsidR="006F65F3" w:rsidRPr="006F65F3">
        <w:t>suteikti</w:t>
      </w:r>
      <w:r w:rsidRPr="006F65F3">
        <w:t xml:space="preserve"> jam tiekėjo pavest</w:t>
      </w:r>
      <w:r w:rsidR="00DA0288" w:rsidRPr="006F65F3">
        <w:t xml:space="preserve">as </w:t>
      </w:r>
      <w:r w:rsidR="006F65F3" w:rsidRPr="006F65F3">
        <w:t>paslaugas</w:t>
      </w:r>
      <w:r w:rsidRPr="006F65F3">
        <w:t xml:space="preserve">. </w:t>
      </w:r>
    </w:p>
    <w:p w14:paraId="168EDF52" w14:textId="72FD81AD" w:rsidR="00134C2E" w:rsidRPr="006F65F3" w:rsidRDefault="00691878" w:rsidP="00134C2E">
      <w:pPr>
        <w:pStyle w:val="Sraopastraipa"/>
        <w:numPr>
          <w:ilvl w:val="2"/>
          <w:numId w:val="55"/>
        </w:numPr>
        <w:tabs>
          <w:tab w:val="left" w:pos="426"/>
          <w:tab w:val="left" w:pos="1560"/>
        </w:tabs>
        <w:ind w:left="0" w:firstLine="851"/>
        <w:jc w:val="both"/>
        <w:rPr>
          <w:szCs w:val="20"/>
        </w:rPr>
      </w:pPr>
      <w:r w:rsidRPr="006F65F3">
        <w:t xml:space="preserve">Tiekėjas kartu su pasiūlymu taip pat turi pateikti </w:t>
      </w:r>
      <w:r w:rsidR="0067026F" w:rsidRPr="006F65F3">
        <w:t xml:space="preserve">1) </w:t>
      </w:r>
      <w:r w:rsidR="005820DD" w:rsidRPr="006F65F3">
        <w:t>kiekvieno specialisto, kuriuos ketina įdarbinti (toliau –</w:t>
      </w:r>
      <w:r w:rsidR="005F0D5C" w:rsidRPr="006F65F3">
        <w:t xml:space="preserve"> </w:t>
      </w:r>
      <w:proofErr w:type="spellStart"/>
      <w:r w:rsidR="005820DD" w:rsidRPr="006F65F3">
        <w:t>kvazisubtiekėja</w:t>
      </w:r>
      <w:r w:rsidR="00B67522" w:rsidRPr="006F65F3">
        <w:t>i</w:t>
      </w:r>
      <w:proofErr w:type="spellEnd"/>
      <w:r w:rsidR="005820DD" w:rsidRPr="006F65F3">
        <w:t>), (t. y. jei jis nėra tiekėjo ar subtiekėjo darbuotojas) (jei tokius nurodė pasiūlymo formoje (</w:t>
      </w:r>
      <w:r w:rsidRPr="006F65F3">
        <w:t>pirkimo sąlygų 1 priedas</w:t>
      </w:r>
      <w:r w:rsidR="005820DD" w:rsidRPr="006F65F3">
        <w:t xml:space="preserve">), pasirašytos laisvos formos </w:t>
      </w:r>
      <w:r w:rsidR="00934210" w:rsidRPr="006F65F3">
        <w:t>dokumentas</w:t>
      </w:r>
      <w:r w:rsidR="005820DD" w:rsidRPr="006F65F3">
        <w:t>, patvirtinantis</w:t>
      </w:r>
      <w:r w:rsidR="00934210" w:rsidRPr="006F65F3">
        <w:t xml:space="preserve"> sutikimą</w:t>
      </w:r>
      <w:r w:rsidR="005820DD" w:rsidRPr="006F65F3">
        <w:t xml:space="preserve"> </w:t>
      </w:r>
      <w:r w:rsidR="006F65F3" w:rsidRPr="006F65F3">
        <w:t>suteikti</w:t>
      </w:r>
      <w:r w:rsidR="005820DD" w:rsidRPr="006F65F3">
        <w:t xml:space="preserve"> sutartyje nurodyt</w:t>
      </w:r>
      <w:r w:rsidR="00DA0288" w:rsidRPr="006F65F3">
        <w:t>as</w:t>
      </w:r>
      <w:r w:rsidR="005820DD" w:rsidRPr="006F65F3">
        <w:t xml:space="preserve"> </w:t>
      </w:r>
      <w:r w:rsidR="00DA0288" w:rsidRPr="006F65F3">
        <w:t>p</w:t>
      </w:r>
      <w:r w:rsidR="006F65F3" w:rsidRPr="006F65F3">
        <w:t>aslaugas</w:t>
      </w:r>
      <w:r w:rsidR="005820DD" w:rsidRPr="006F65F3">
        <w:t xml:space="preserve"> ir </w:t>
      </w:r>
      <w:r w:rsidR="0067026F" w:rsidRPr="006F65F3">
        <w:t xml:space="preserve">2) </w:t>
      </w:r>
      <w:r w:rsidR="005820DD" w:rsidRPr="006F65F3">
        <w:t>tiekėjo ar subtiekėjo</w:t>
      </w:r>
      <w:r w:rsidR="00D14AEA" w:rsidRPr="006F65F3">
        <w:t xml:space="preserve"> </w:t>
      </w:r>
      <w:r w:rsidR="005820DD" w:rsidRPr="006F65F3">
        <w:t>patvirtinimas (ketinimų protokolas ar kt.), kad laimėjęs konkursą, įdarbins šį specialistą.</w:t>
      </w:r>
    </w:p>
    <w:p w14:paraId="2286ABEF" w14:textId="77777777" w:rsidR="00134C2E" w:rsidRPr="00134C2E" w:rsidRDefault="006B2A0F" w:rsidP="00134C2E">
      <w:pPr>
        <w:pStyle w:val="Sraopastraipa"/>
        <w:numPr>
          <w:ilvl w:val="2"/>
          <w:numId w:val="55"/>
        </w:numPr>
        <w:tabs>
          <w:tab w:val="left" w:pos="426"/>
          <w:tab w:val="left" w:pos="1560"/>
        </w:tabs>
        <w:ind w:left="0" w:firstLine="851"/>
        <w:jc w:val="both"/>
        <w:rPr>
          <w:szCs w:val="20"/>
        </w:rPr>
      </w:pPr>
      <w:r w:rsidRPr="006F65F3">
        <w:t>Ūkio subjektai</w:t>
      </w:r>
      <w:r w:rsidR="005820DD" w:rsidRPr="006F65F3">
        <w:rPr>
          <w:bCs/>
        </w:rPr>
        <w:t xml:space="preserve">, kurių pajėgumais tiekėjas remiasi, </w:t>
      </w:r>
      <w:r w:rsidR="0067026F" w:rsidRPr="006F65F3">
        <w:rPr>
          <w:bCs/>
        </w:rPr>
        <w:t xml:space="preserve">taip pat </w:t>
      </w:r>
      <w:proofErr w:type="spellStart"/>
      <w:r w:rsidR="0067026F" w:rsidRPr="006F65F3">
        <w:rPr>
          <w:bCs/>
        </w:rPr>
        <w:t>kvazisubtiekėjai</w:t>
      </w:r>
      <w:proofErr w:type="spellEnd"/>
      <w:r w:rsidR="000B44AD" w:rsidRPr="006F65F3">
        <w:rPr>
          <w:bCs/>
        </w:rPr>
        <w:t xml:space="preserve"> </w:t>
      </w:r>
      <w:r w:rsidR="005820DD" w:rsidRPr="006F65F3">
        <w:rPr>
          <w:bCs/>
        </w:rPr>
        <w:t>turi būti išviešinti teikiant pasiūlymą, nes po pasiūlymo pateikimo termino</w:t>
      </w:r>
      <w:r w:rsidR="005820DD" w:rsidRPr="00E46903">
        <w:rPr>
          <w:bCs/>
        </w:rPr>
        <w:t xml:space="preserve">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134C2E">
      <w:pPr>
        <w:pStyle w:val="Sraopastraipa"/>
        <w:numPr>
          <w:ilvl w:val="2"/>
          <w:numId w:val="5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 xml:space="preserve">aktyviai, savo veiksmais neprisidės </w:t>
      </w:r>
      <w:r w:rsidRPr="00DB5E6F">
        <w:rPr>
          <w:lang w:eastAsia="lt-LT"/>
        </w:rPr>
        <w:lastRenderedPageBreak/>
        <w:t>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134C2E">
      <w:pPr>
        <w:pStyle w:val="Sraopastraipa"/>
        <w:numPr>
          <w:ilvl w:val="2"/>
          <w:numId w:val="5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DA0288" w:rsidRDefault="00134C2E" w:rsidP="00134C2E">
      <w:pPr>
        <w:pStyle w:val="Sraopastraipa"/>
        <w:numPr>
          <w:ilvl w:val="1"/>
          <w:numId w:val="55"/>
        </w:numPr>
        <w:ind w:firstLine="491"/>
        <w:jc w:val="both"/>
        <w:rPr>
          <w:rFonts w:cstheme="minorHAnsi"/>
        </w:rPr>
      </w:pPr>
      <w:r w:rsidRPr="00E46903">
        <w:rPr>
          <w:rFonts w:cstheme="minorHAnsi"/>
          <w:b/>
          <w:bCs/>
        </w:rPr>
        <w:t> </w:t>
      </w:r>
      <w:r w:rsidR="00F830BC" w:rsidRPr="00DA0288">
        <w:rPr>
          <w:rFonts w:cstheme="minorHAnsi"/>
          <w:b/>
          <w:bCs/>
        </w:rPr>
        <w:t>S</w:t>
      </w:r>
      <w:r w:rsidR="00FF3F7F" w:rsidRPr="00DA0288">
        <w:rPr>
          <w:rFonts w:cstheme="minorHAnsi"/>
          <w:b/>
          <w:bCs/>
        </w:rPr>
        <w:t>ubt</w:t>
      </w:r>
      <w:r w:rsidR="007C7D70" w:rsidRPr="00DA0288">
        <w:rPr>
          <w:rFonts w:cstheme="minorHAnsi"/>
          <w:b/>
          <w:bCs/>
        </w:rPr>
        <w:t>ie</w:t>
      </w:r>
      <w:r w:rsidR="00FF3F7F" w:rsidRPr="00DA0288">
        <w:rPr>
          <w:rFonts w:cstheme="minorHAnsi"/>
          <w:b/>
          <w:bCs/>
        </w:rPr>
        <w:t>kėjų</w:t>
      </w:r>
      <w:r w:rsidR="00F830BC" w:rsidRPr="00DA0288">
        <w:rPr>
          <w:rFonts w:cstheme="minorHAnsi"/>
          <w:b/>
          <w:bCs/>
        </w:rPr>
        <w:t xml:space="preserve"> </w:t>
      </w:r>
      <w:r w:rsidR="00FF3F7F" w:rsidRPr="00DA0288">
        <w:rPr>
          <w:rFonts w:cstheme="minorHAnsi"/>
          <w:b/>
          <w:bCs/>
        </w:rPr>
        <w:t>pasitelkimas (kurių pajėgumais (kvalifikacija) tiekėjas nesiremia)</w:t>
      </w:r>
      <w:r w:rsidR="00FF3F7F" w:rsidRPr="00DA0288">
        <w:rPr>
          <w:rFonts w:cstheme="minorHAnsi"/>
        </w:rPr>
        <w:t>:</w:t>
      </w:r>
    </w:p>
    <w:p w14:paraId="4B7A72D2" w14:textId="7BE2DE91" w:rsidR="00134C2E" w:rsidRPr="00DA0288"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DA0288">
        <w:rPr>
          <w:rFonts w:cstheme="minorHAnsi"/>
          <w:color w:val="000000" w:themeColor="text1"/>
        </w:rPr>
        <w:t xml:space="preserve">Tiekėjas savo pasiūlyme privalo nurodyti kokiai </w:t>
      </w:r>
      <w:r w:rsidR="00AD3A49" w:rsidRPr="00DA0288">
        <w:rPr>
          <w:rFonts w:cstheme="minorHAnsi"/>
          <w:color w:val="000000" w:themeColor="text1"/>
        </w:rPr>
        <w:t xml:space="preserve">pirkimo </w:t>
      </w:r>
      <w:r w:rsidRPr="00DA0288">
        <w:rPr>
          <w:rFonts w:cstheme="minorHAnsi"/>
          <w:color w:val="000000" w:themeColor="text1"/>
        </w:rPr>
        <w:t>sutarties daliai</w:t>
      </w:r>
      <w:r w:rsidR="00AD3A49" w:rsidRPr="00DA0288">
        <w:rPr>
          <w:rFonts w:cstheme="minorHAnsi"/>
          <w:color w:val="000000" w:themeColor="text1"/>
        </w:rPr>
        <w:t xml:space="preserve">, </w:t>
      </w:r>
      <w:r w:rsidR="006116F9" w:rsidRPr="00DA0288">
        <w:t>koki</w:t>
      </w:r>
      <w:r w:rsidR="00DA0288" w:rsidRPr="00DA0288">
        <w:t>oms</w:t>
      </w:r>
      <w:r w:rsidR="006116F9" w:rsidRPr="00DA0288">
        <w:t xml:space="preserve"> </w:t>
      </w:r>
      <w:r w:rsidR="006F65F3">
        <w:t>paslaugoms teikti</w:t>
      </w:r>
      <w:r w:rsidR="006116F9" w:rsidRPr="00DA0288">
        <w:t xml:space="preserve"> (taip pat kokiai apimčiai)</w:t>
      </w:r>
      <w:r w:rsidR="00AD3A49" w:rsidRPr="00DA0288">
        <w:rPr>
          <w:rFonts w:cstheme="minorHAnsi"/>
          <w:color w:val="000000" w:themeColor="text1"/>
        </w:rPr>
        <w:t xml:space="preserve">, </w:t>
      </w:r>
      <w:r w:rsidRPr="00DA0288">
        <w:rPr>
          <w:rFonts w:cstheme="minorHAnsi"/>
          <w:color w:val="000000" w:themeColor="text1"/>
        </w:rPr>
        <w:t>kokius subt</w:t>
      </w:r>
      <w:r w:rsidR="007C7D70" w:rsidRPr="00DA0288">
        <w:rPr>
          <w:rFonts w:cstheme="minorHAnsi"/>
          <w:color w:val="000000" w:themeColor="text1"/>
        </w:rPr>
        <w:t>ie</w:t>
      </w:r>
      <w:r w:rsidRPr="00DA0288">
        <w:rPr>
          <w:rFonts w:cstheme="minorHAnsi"/>
          <w:color w:val="000000" w:themeColor="text1"/>
        </w:rPr>
        <w:t>kėjus, jeigu jie yra žinomi, tiekėjas ketina pasitelkti.</w:t>
      </w:r>
      <w:r w:rsidRPr="00DA0288">
        <w:rPr>
          <w:rFonts w:cstheme="minorHAnsi"/>
          <w:color w:val="000000" w:themeColor="text1"/>
          <w:u w:val="single"/>
        </w:rPr>
        <w:t xml:space="preserve"> </w:t>
      </w:r>
    </w:p>
    <w:p w14:paraId="30D194D7" w14:textId="77777777" w:rsidR="00134C2E" w:rsidRPr="00E46903" w:rsidRDefault="00C348FC"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134C2E">
      <w:pPr>
        <w:pStyle w:val="Sraopastraipa"/>
        <w:numPr>
          <w:ilvl w:val="1"/>
          <w:numId w:val="5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134C2E">
      <w:pPr>
        <w:pStyle w:val="Sraopastraipa"/>
        <w:numPr>
          <w:ilvl w:val="2"/>
          <w:numId w:val="5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4F80B840" w:rsidR="00134C2E" w:rsidRPr="006F65F3" w:rsidRDefault="00134C2E" w:rsidP="00134C2E">
      <w:pPr>
        <w:pStyle w:val="Sraopastraipa"/>
        <w:numPr>
          <w:ilvl w:val="3"/>
          <w:numId w:val="5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6F65F3">
        <w:rPr>
          <w:rFonts w:eastAsiaTheme="minorHAnsi" w:cstheme="minorHAnsi"/>
        </w:rPr>
        <w:t>ūkio subjektų grupės sudėtis ir kiekvieno tiekėjų grupės dalyvio įsipareigojimai vykdant numatomą su perkančiąja organizacija sudaryti sutartį</w:t>
      </w:r>
      <w:r w:rsidR="00434CD4" w:rsidRPr="006F65F3">
        <w:rPr>
          <w:rFonts w:eastAsiaTheme="minorHAnsi" w:cstheme="minorHAnsi"/>
        </w:rPr>
        <w:t xml:space="preserve"> (</w:t>
      </w:r>
      <w:r w:rsidR="00434CD4" w:rsidRPr="006F65F3">
        <w:rPr>
          <w:rFonts w:cs="Calibri"/>
        </w:rPr>
        <w:t xml:space="preserve">t. y. </w:t>
      </w:r>
      <w:r w:rsidR="00D25003" w:rsidRPr="006F65F3">
        <w:rPr>
          <w:rFonts w:cs="Calibri"/>
        </w:rPr>
        <w:t>kok</w:t>
      </w:r>
      <w:r w:rsidR="00DA0288" w:rsidRPr="006F65F3">
        <w:rPr>
          <w:rFonts w:cs="Calibri"/>
        </w:rPr>
        <w:t>ioms</w:t>
      </w:r>
      <w:r w:rsidR="00D25003" w:rsidRPr="006F65F3">
        <w:rPr>
          <w:rFonts w:cs="Calibri"/>
        </w:rPr>
        <w:t xml:space="preserve"> </w:t>
      </w:r>
      <w:r w:rsidR="00DA0288" w:rsidRPr="006F65F3">
        <w:rPr>
          <w:rFonts w:cs="Calibri"/>
        </w:rPr>
        <w:t>p</w:t>
      </w:r>
      <w:r w:rsidR="006F65F3" w:rsidRPr="006F65F3">
        <w:rPr>
          <w:rFonts w:cs="Calibri"/>
        </w:rPr>
        <w:t>aslaugoms</w:t>
      </w:r>
      <w:r w:rsidR="00D25003" w:rsidRPr="006F65F3">
        <w:rPr>
          <w:rFonts w:cs="Calibri"/>
        </w:rPr>
        <w:t xml:space="preserve"> </w:t>
      </w:r>
      <w:r w:rsidR="00DA0288" w:rsidRPr="006F65F3">
        <w:rPr>
          <w:rFonts w:cs="Calibri"/>
        </w:rPr>
        <w:t>t</w:t>
      </w:r>
      <w:r w:rsidR="006F65F3" w:rsidRPr="006F65F3">
        <w:rPr>
          <w:rFonts w:cs="Calibri"/>
        </w:rPr>
        <w:t>ei</w:t>
      </w:r>
      <w:r w:rsidR="00DA0288" w:rsidRPr="006F65F3">
        <w:rPr>
          <w:rFonts w:cs="Calibri"/>
        </w:rPr>
        <w:t>kti</w:t>
      </w:r>
      <w:r w:rsidR="00D25003" w:rsidRPr="006F65F3">
        <w:rPr>
          <w:rFonts w:cs="Calibri"/>
        </w:rPr>
        <w:t xml:space="preserve"> </w:t>
      </w:r>
      <w:r w:rsidR="00434CD4" w:rsidRPr="006F65F3">
        <w:rPr>
          <w:rFonts w:cs="Calibri"/>
        </w:rPr>
        <w:t>yra pasitelkiami)</w:t>
      </w:r>
      <w:r w:rsidR="00FF3F7F" w:rsidRPr="006F65F3">
        <w:rPr>
          <w:rFonts w:eastAsiaTheme="minorHAnsi" w:cstheme="minorHAnsi"/>
        </w:rPr>
        <w:t>, šių įsipareigojimų vertės dalis, tenkanti kiekvienai sutarties šaliai, įeinanti į bendrą sutarties vertę;</w:t>
      </w:r>
    </w:p>
    <w:p w14:paraId="03663EC8" w14:textId="77777777" w:rsid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cstheme="minorHAnsi"/>
          <w:bCs/>
        </w:rPr>
        <w:lastRenderedPageBreak/>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BA7F3E">
      <w:pPr>
        <w:pStyle w:val="Sraopastraipa"/>
        <w:numPr>
          <w:ilvl w:val="2"/>
          <w:numId w:val="5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59D3871" w14:textId="6A31CC8E" w:rsidR="00A0257A" w:rsidRPr="00A0257A" w:rsidRDefault="00D82264" w:rsidP="00A0257A">
      <w:pPr>
        <w:ind w:firstLine="567"/>
        <w:jc w:val="both"/>
      </w:pPr>
      <w:r>
        <w:t xml:space="preserve">5.1. </w:t>
      </w:r>
      <w:r w:rsidR="00A0257A"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D8A701" w14:textId="77777777" w:rsidR="00447BF8" w:rsidRPr="00E46903" w:rsidRDefault="00447BF8" w:rsidP="002B3864">
      <w:pPr>
        <w:widowControl w:val="0"/>
        <w:tabs>
          <w:tab w:val="left" w:pos="1134"/>
        </w:tabs>
        <w:autoSpaceDE w:val="0"/>
        <w:autoSpaceDN/>
        <w:adjustRightInd w:val="0"/>
        <w:jc w:val="both"/>
        <w:textAlignment w:val="auto"/>
        <w:rPr>
          <w:b/>
          <w:bCs/>
          <w:lang w:eastAsia="lt-LT"/>
        </w:rPr>
      </w:pPr>
    </w:p>
    <w:p w14:paraId="6C98E8E2" w14:textId="0A8D62E2" w:rsidR="009F174C" w:rsidRPr="00EE23D7" w:rsidRDefault="00B42F03" w:rsidP="00EE23D7">
      <w:pPr>
        <w:pStyle w:val="Tvarkostekstas"/>
        <w:numPr>
          <w:ilvl w:val="0"/>
          <w:numId w:val="17"/>
        </w:numPr>
        <w:spacing w:before="120" w:after="120"/>
        <w:jc w:val="center"/>
        <w:rPr>
          <w:b/>
        </w:rPr>
      </w:pPr>
      <w:r w:rsidRPr="00E46903">
        <w:rPr>
          <w:b/>
        </w:rPr>
        <w:t>PIRKIMO DOKUMENTŲ PAAIŠKINIMAS, PAPILDYMAS IR PATIKSLINIMAS</w:t>
      </w:r>
    </w:p>
    <w:p w14:paraId="73EA4E38" w14:textId="77777777"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rsidP="00EE23D7">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Default="00C129EB" w:rsidP="00424DE1">
      <w:pPr>
        <w:jc w:val="both"/>
        <w:rPr>
          <w:lang w:eastAsia="lt-LT"/>
        </w:rPr>
      </w:pPr>
    </w:p>
    <w:p w14:paraId="26E60660" w14:textId="77777777" w:rsidR="00132748" w:rsidRPr="006B6532" w:rsidRDefault="00132748" w:rsidP="00424DE1">
      <w:pPr>
        <w:jc w:val="both"/>
        <w:rPr>
          <w:lang w:eastAsia="lt-LT"/>
        </w:rPr>
      </w:pPr>
    </w:p>
    <w:p w14:paraId="4956D21B" w14:textId="0B3DF2AE" w:rsidR="0093321C" w:rsidRPr="0093321C" w:rsidRDefault="005D52CB" w:rsidP="0093321C">
      <w:pPr>
        <w:pStyle w:val="Sraopastraipa"/>
        <w:numPr>
          <w:ilvl w:val="0"/>
          <w:numId w:val="18"/>
        </w:numPr>
        <w:autoSpaceDN/>
        <w:spacing w:before="120" w:after="120"/>
        <w:jc w:val="center"/>
        <w:rPr>
          <w:b/>
          <w:spacing w:val="-8"/>
          <w:lang w:eastAsia="lt-LT"/>
        </w:rPr>
      </w:pPr>
      <w:r w:rsidRPr="002A6275">
        <w:rPr>
          <w:b/>
          <w:spacing w:val="-8"/>
          <w:lang w:eastAsia="lt-LT"/>
        </w:rPr>
        <w:lastRenderedPageBreak/>
        <w:t xml:space="preserve">EKONOMIŠKAI NAUDINGIAUSIO PASIŪLYMO IŠRINKIMO KRITERIJAI </w:t>
      </w:r>
    </w:p>
    <w:p w14:paraId="749218BE" w14:textId="77777777" w:rsidR="0093321C" w:rsidRDefault="0093321C" w:rsidP="0093321C">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517843C5" w14:textId="08851184" w:rsidR="00DF4F87" w:rsidRDefault="0093321C" w:rsidP="006F65F3">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4F40AC1E" w14:textId="77777777" w:rsidR="006F65F3" w:rsidRPr="006F65F3" w:rsidRDefault="006F65F3" w:rsidP="005359C2">
      <w:pPr>
        <w:widowControl w:val="0"/>
        <w:tabs>
          <w:tab w:val="left" w:pos="1134"/>
        </w:tabs>
        <w:autoSpaceDE w:val="0"/>
        <w:autoSpaceDN/>
        <w:adjustRightInd w:val="0"/>
        <w:jc w:val="both"/>
        <w:textAlignment w:val="auto"/>
        <w:rPr>
          <w:i/>
          <w:lang w:eastAsia="lt-LT"/>
        </w:rPr>
      </w:pPr>
    </w:p>
    <w:p w14:paraId="34FA3400" w14:textId="6DD026AE" w:rsidR="00FE113A" w:rsidRPr="00D376A9" w:rsidRDefault="0066282B" w:rsidP="00D376A9">
      <w:pPr>
        <w:pStyle w:val="Sraopastraipa"/>
        <w:numPr>
          <w:ilvl w:val="0"/>
          <w:numId w:val="18"/>
        </w:numPr>
        <w:autoSpaceDN/>
        <w:spacing w:before="120" w:after="120"/>
        <w:jc w:val="center"/>
        <w:rPr>
          <w:b/>
          <w:lang w:val="en-US"/>
        </w:rPr>
      </w:pPr>
      <w:r w:rsidRPr="00D376A9">
        <w:rPr>
          <w:b/>
          <w:lang w:val="en-US"/>
        </w:rPr>
        <w:t>EBVPD BEI PASIŪLYMŲ VERTINIMAS IR NAGRINĖJIMAS</w:t>
      </w:r>
    </w:p>
    <w:p w14:paraId="17723135" w14:textId="3E3AE2CC" w:rsidR="00306CE7" w:rsidRPr="00F25224" w:rsidRDefault="00F51265" w:rsidP="00D376A9">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D376A9">
      <w:pPr>
        <w:pStyle w:val="Sraopastraipa"/>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D376A9">
      <w:pPr>
        <w:pStyle w:val="Sraopastraipa"/>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rsidP="00D376A9">
      <w:pPr>
        <w:pStyle w:val="Sraopastraipa"/>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rsidP="00D376A9">
      <w:pPr>
        <w:pStyle w:val="Sraopastraipa"/>
        <w:numPr>
          <w:ilvl w:val="1"/>
          <w:numId w:val="18"/>
        </w:numPr>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D376A9">
      <w:pPr>
        <w:pStyle w:val="Sraopastraipa"/>
        <w:numPr>
          <w:ilvl w:val="1"/>
          <w:numId w:val="18"/>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D376A9">
      <w:pPr>
        <w:pStyle w:val="Sraopastraipa"/>
        <w:numPr>
          <w:ilvl w:val="1"/>
          <w:numId w:val="18"/>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D376A9">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lastRenderedPageBreak/>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D376A9">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6F65F3"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w:t>
      </w:r>
      <w:r w:rsidRPr="00E46903">
        <w:rPr>
          <w:szCs w:val="20"/>
        </w:rPr>
        <w:t xml:space="preserve">reikalavimus (t. y. </w:t>
      </w:r>
      <w:r w:rsidRPr="006F65F3">
        <w:rPr>
          <w:szCs w:val="20"/>
        </w:rPr>
        <w:t>ar pateiktas tiekėjo įgaliojimas, ar pateikta jungtinės veiklos sutartis ar kiti pirkimo dokumentuose reikalaujami dokumentai ar duomenys ir kt.);</w:t>
      </w:r>
    </w:p>
    <w:p w14:paraId="0E83E7C9" w14:textId="78E9C21C" w:rsidR="00614B11" w:rsidRPr="006F65F3" w:rsidRDefault="001F7142" w:rsidP="00614B11">
      <w:pPr>
        <w:pStyle w:val="Sraopastraipa"/>
        <w:numPr>
          <w:ilvl w:val="2"/>
          <w:numId w:val="34"/>
        </w:numPr>
        <w:tabs>
          <w:tab w:val="left" w:pos="1418"/>
        </w:tabs>
        <w:ind w:left="0" w:firstLine="709"/>
        <w:jc w:val="both"/>
        <w:rPr>
          <w:b/>
          <w:szCs w:val="20"/>
        </w:rPr>
      </w:pPr>
      <w:r w:rsidRPr="006F65F3">
        <w:rPr>
          <w:szCs w:val="20"/>
        </w:rPr>
        <w:t>pirkimo dokumentų prieduose nustatytus</w:t>
      </w:r>
      <w:r w:rsidR="003D6CEB" w:rsidRPr="006F65F3">
        <w:rPr>
          <w:szCs w:val="20"/>
        </w:rPr>
        <w:t xml:space="preserve"> </w:t>
      </w:r>
      <w:r w:rsidR="006F65F3" w:rsidRPr="006F65F3">
        <w:rPr>
          <w:szCs w:val="20"/>
        </w:rPr>
        <w:t>Paslaugoms</w:t>
      </w:r>
      <w:r w:rsidRPr="006F65F3">
        <w:rPr>
          <w:szCs w:val="20"/>
        </w:rPr>
        <w:t xml:space="preserve"> keliamus reikalavimus.</w:t>
      </w:r>
    </w:p>
    <w:p w14:paraId="4A48014E" w14:textId="78CDE981" w:rsidR="00921581" w:rsidRPr="00E46903" w:rsidRDefault="00921581" w:rsidP="00614B11">
      <w:pPr>
        <w:pStyle w:val="Sraopastraipa"/>
        <w:numPr>
          <w:ilvl w:val="2"/>
          <w:numId w:val="34"/>
        </w:numPr>
        <w:tabs>
          <w:tab w:val="left" w:pos="1418"/>
        </w:tabs>
        <w:ind w:left="0" w:firstLine="709"/>
        <w:jc w:val="both"/>
        <w:rPr>
          <w:b/>
          <w:szCs w:val="20"/>
        </w:rPr>
      </w:pPr>
      <w:r w:rsidRPr="006F65F3">
        <w:rPr>
          <w:rFonts w:cstheme="minorHAnsi"/>
          <w:bCs/>
          <w:iCs/>
        </w:rPr>
        <w:t>Jeigu tiekėjas pateikė netikslius, neišsamius ar klaidingus dokumentus ar</w:t>
      </w:r>
      <w:r w:rsidRPr="00E46903">
        <w:rPr>
          <w:rFonts w:cstheme="minorHAnsi"/>
          <w:bCs/>
          <w:iCs/>
        </w:rPr>
        <w:t xml:space="preserve">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D376A9">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1640CAC0" w14:textId="77777777" w:rsidR="00D376A9" w:rsidRPr="00FD7102" w:rsidRDefault="001A0E75" w:rsidP="00D376A9">
      <w:pPr>
        <w:pStyle w:val="Sraopastraipa"/>
        <w:numPr>
          <w:ilvl w:val="2"/>
          <w:numId w:val="66"/>
        </w:numPr>
        <w:tabs>
          <w:tab w:val="left" w:pos="1418"/>
        </w:tabs>
        <w:ind w:left="0" w:firstLine="709"/>
        <w:jc w:val="both"/>
        <w:rPr>
          <w:b/>
          <w:szCs w:val="20"/>
        </w:rPr>
      </w:pPr>
      <w:r w:rsidRPr="00D376A9">
        <w:rPr>
          <w:szCs w:val="20"/>
        </w:rPr>
        <w:t xml:space="preserve">nėra per didelė ir perkančiajai organizacijai </w:t>
      </w:r>
      <w:r w:rsidRPr="00FD7102">
        <w:rPr>
          <w:szCs w:val="20"/>
        </w:rPr>
        <w:t xml:space="preserve">nepriimtina. </w:t>
      </w:r>
      <w:r w:rsidRPr="00FD7102">
        <w:t>Taikomos VPĮ 45 straipsnio 1 dalies 5 punkto nuostatos</w:t>
      </w:r>
      <w:r w:rsidR="0029494B" w:rsidRPr="00FD7102">
        <w:rPr>
          <w:szCs w:val="20"/>
        </w:rPr>
        <w:t>;</w:t>
      </w:r>
    </w:p>
    <w:p w14:paraId="4BE6FAB9" w14:textId="407C94F7" w:rsidR="008C3E72" w:rsidRPr="00FD7102" w:rsidRDefault="008C3E72" w:rsidP="00D376A9">
      <w:pPr>
        <w:pStyle w:val="Sraopastraipa"/>
        <w:numPr>
          <w:ilvl w:val="2"/>
          <w:numId w:val="66"/>
        </w:numPr>
        <w:tabs>
          <w:tab w:val="left" w:pos="1418"/>
        </w:tabs>
        <w:ind w:left="0" w:firstLine="709"/>
        <w:jc w:val="both"/>
        <w:rPr>
          <w:b/>
          <w:szCs w:val="20"/>
        </w:rPr>
      </w:pPr>
      <w:r w:rsidRPr="00FD7102">
        <w:rPr>
          <w:szCs w:val="20"/>
        </w:rPr>
        <w:t>nėra neįprastai maža</w:t>
      </w:r>
      <w:r w:rsidR="00C13CF7" w:rsidRPr="00FD7102">
        <w:rPr>
          <w:szCs w:val="20"/>
        </w:rPr>
        <w:t>.</w:t>
      </w:r>
      <w:r w:rsidR="000036AB" w:rsidRPr="00FD7102">
        <w:rPr>
          <w:szCs w:val="20"/>
        </w:rPr>
        <w:t xml:space="preserve"> </w:t>
      </w:r>
      <w:r w:rsidRPr="00FD7102">
        <w:rPr>
          <w:szCs w:val="20"/>
        </w:rPr>
        <w:t xml:space="preserve">Pasiūlyme nurodyta </w:t>
      </w:r>
      <w:r w:rsidR="00751D7F" w:rsidRPr="00FD7102">
        <w:rPr>
          <w:szCs w:val="20"/>
        </w:rPr>
        <w:t>Paslaugų</w:t>
      </w:r>
      <w:r w:rsidR="002B5DB9" w:rsidRPr="00FD7102">
        <w:rPr>
          <w:szCs w:val="20"/>
        </w:rPr>
        <w:t xml:space="preserve"> </w:t>
      </w:r>
      <w:r w:rsidRPr="00FD7102">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Pr="00FD7102" w:rsidRDefault="008C3E72" w:rsidP="00D376A9">
      <w:pPr>
        <w:pStyle w:val="Sraopastraipa"/>
        <w:numPr>
          <w:ilvl w:val="1"/>
          <w:numId w:val="18"/>
        </w:numPr>
        <w:tabs>
          <w:tab w:val="right" w:pos="709"/>
          <w:tab w:val="left" w:pos="1276"/>
        </w:tabs>
        <w:ind w:left="0" w:firstLine="709"/>
        <w:jc w:val="both"/>
        <w:rPr>
          <w:szCs w:val="20"/>
        </w:rPr>
      </w:pPr>
      <w:r w:rsidRPr="00FD7102">
        <w:rPr>
          <w:szCs w:val="20"/>
        </w:rPr>
        <w:t>Jei Komisija nustato, kad yra per didelė ir nepriimtina kaina ar sąnaudos, Komisija tokį pasiūlymą atmeta.</w:t>
      </w:r>
    </w:p>
    <w:p w14:paraId="77E295D6" w14:textId="28710728" w:rsidR="00834046" w:rsidRPr="00E46903" w:rsidRDefault="008C3E72" w:rsidP="00D376A9">
      <w:pPr>
        <w:pStyle w:val="Sraopastraipa"/>
        <w:numPr>
          <w:ilvl w:val="1"/>
          <w:numId w:val="18"/>
        </w:numPr>
        <w:tabs>
          <w:tab w:val="right" w:pos="709"/>
          <w:tab w:val="left" w:pos="1276"/>
        </w:tabs>
        <w:ind w:left="0" w:firstLine="709"/>
        <w:jc w:val="both"/>
        <w:rPr>
          <w:szCs w:val="20"/>
        </w:rPr>
      </w:pPr>
      <w:r w:rsidRPr="00FD7102">
        <w:rPr>
          <w:szCs w:val="20"/>
        </w:rPr>
        <w:t xml:space="preserve">Jeigu Komisija nustato, kad </w:t>
      </w:r>
      <w:r w:rsidR="000036AB" w:rsidRPr="00FD7102">
        <w:rPr>
          <w:bCs/>
        </w:rPr>
        <w:t>tiekėjo</w:t>
      </w:r>
      <w:r w:rsidR="000036AB" w:rsidRPr="00FD7102">
        <w:rPr>
          <w:szCs w:val="20"/>
        </w:rPr>
        <w:t xml:space="preserve"> </w:t>
      </w:r>
      <w:r w:rsidRPr="00FD7102">
        <w:rPr>
          <w:szCs w:val="20"/>
        </w:rPr>
        <w:t xml:space="preserve">pasiūlyta neįprastai maža kaina ar sąnaudos, ji CVP IS priemonėmis </w:t>
      </w:r>
      <w:r w:rsidR="004B7E25" w:rsidRPr="00FD7102">
        <w:rPr>
          <w:szCs w:val="20"/>
        </w:rPr>
        <w:t>privalo</w:t>
      </w:r>
      <w:r w:rsidR="00360583" w:rsidRPr="00FD7102">
        <w:rPr>
          <w:szCs w:val="20"/>
        </w:rPr>
        <w:t xml:space="preserve"> </w:t>
      </w:r>
      <w:r w:rsidR="004B7E25" w:rsidRPr="00FD7102">
        <w:rPr>
          <w:szCs w:val="20"/>
        </w:rPr>
        <w:t xml:space="preserve">kreiptis </w:t>
      </w:r>
      <w:r w:rsidRPr="00FD7102">
        <w:rPr>
          <w:szCs w:val="20"/>
        </w:rPr>
        <w:t xml:space="preserve">į tokią kainą arba sąnaudas pasiūliusį dalyvį </w:t>
      </w:r>
      <w:r w:rsidR="00264351" w:rsidRPr="00FD7102">
        <w:rPr>
          <w:szCs w:val="20"/>
        </w:rPr>
        <w:t>(</w:t>
      </w:r>
      <w:r w:rsidR="00264351" w:rsidRPr="00FD7102">
        <w:t>supaprastinto</w:t>
      </w:r>
      <w:r w:rsidR="00264351" w:rsidRPr="00E46903">
        <w:t xml:space="preserve">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D376A9">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 xml:space="preserve">tmetusi pasiūlymą šiuo pagrindu, perkančioji organizacija apie tai privalo pranešti Europos Komisijai. Valstybės </w:t>
      </w:r>
      <w:r w:rsidR="00BF6DB4" w:rsidRPr="00DB0A55">
        <w:rPr>
          <w:rFonts w:eastAsia="Calibri"/>
        </w:rPr>
        <w:lastRenderedPageBreak/>
        <w:t>pagalba laikoma bet kuri priemonė, atitinkanti Sutarties dėl Europos Sąjungos veikimo 107 straipsnio 1 dalyje nustatytus kriterijus.</w:t>
      </w:r>
    </w:p>
    <w:p w14:paraId="2E3B5406" w14:textId="40B4B400" w:rsidR="0055451B" w:rsidRDefault="008C3E72" w:rsidP="00037B79">
      <w:pPr>
        <w:pStyle w:val="Sraopastraipa"/>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7AB7CEE5" w14:textId="77777777" w:rsidR="00DF4F87" w:rsidRPr="00E60C2A" w:rsidRDefault="00DF4F87" w:rsidP="00E60C2A">
      <w:pPr>
        <w:shd w:val="clear" w:color="auto" w:fill="FFFFFF" w:themeFill="background1"/>
        <w:tabs>
          <w:tab w:val="right" w:pos="709"/>
          <w:tab w:val="left" w:pos="1276"/>
        </w:tabs>
        <w:jc w:val="both"/>
        <w:rPr>
          <w:szCs w:val="20"/>
        </w:rPr>
      </w:pPr>
    </w:p>
    <w:p w14:paraId="2B340023" w14:textId="1AFE604B" w:rsidR="00877848" w:rsidRPr="0043210F" w:rsidRDefault="004E1A93" w:rsidP="0043210F">
      <w:pPr>
        <w:pStyle w:val="Sraopastraipa"/>
        <w:numPr>
          <w:ilvl w:val="0"/>
          <w:numId w:val="19"/>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E02FF2">
      <w:pPr>
        <w:pStyle w:val="Sraopastraipa"/>
        <w:numPr>
          <w:ilvl w:val="2"/>
          <w:numId w:val="26"/>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bookmarkStart w:id="3"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3"/>
    <w:p w14:paraId="44DD9B19"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E02FF2">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rsidP="003B2740">
      <w:pPr>
        <w:pStyle w:val="Sraopastraipa"/>
        <w:numPr>
          <w:ilvl w:val="2"/>
          <w:numId w:val="26"/>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5445F6">
      <w:pPr>
        <w:pStyle w:val="Sraopastraipa"/>
        <w:numPr>
          <w:ilvl w:val="2"/>
          <w:numId w:val="26"/>
        </w:numPr>
        <w:tabs>
          <w:tab w:val="left" w:pos="851"/>
          <w:tab w:val="left" w:pos="1560"/>
          <w:tab w:val="left" w:pos="1701"/>
        </w:tabs>
        <w:ind w:left="0" w:firstLine="851"/>
        <w:jc w:val="both"/>
      </w:pPr>
      <w:r w:rsidRPr="0048740B">
        <w:rPr>
          <w:color w:val="000000"/>
        </w:rPr>
        <w:lastRenderedPageBreak/>
        <w:t>tiekėjas neturi reikalaujamo profesinio pajėgumo, kai perkančioji organizacija nustato tiekėjo interesų konfliktą, galintį neigiamai paveikti sutarties vykdymą.</w:t>
      </w:r>
    </w:p>
    <w:p w14:paraId="3BA30059" w14:textId="589305B2" w:rsidR="005B6578" w:rsidRPr="004A271E" w:rsidRDefault="006E067E"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rsidP="00C81166">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rsidP="00EF411F">
      <w:pPr>
        <w:widowControl w:val="0"/>
        <w:numPr>
          <w:ilvl w:val="0"/>
          <w:numId w:val="24"/>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2A7ED0">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7"/>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7"/>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7"/>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proofErr w:type="spellStart"/>
      <w:r w:rsidRPr="00E46903">
        <w:rPr>
          <w:rFonts w:eastAsiaTheme="minorHAnsi" w:cstheme="minorHAnsi"/>
          <w:bCs/>
          <w:iCs/>
        </w:rPr>
        <w:t>kvazisubtiekėjų</w:t>
      </w:r>
      <w:proofErr w:type="spellEnd"/>
      <w:r w:rsidRPr="00E46903">
        <w:rPr>
          <w:rFonts w:eastAsiaTheme="minorHAnsi" w:cstheme="minorHAnsi"/>
          <w:bCs/>
          <w:iCs/>
        </w:rPr>
        <w:t>) pašalinimo pagrindų</w:t>
      </w:r>
      <w:r w:rsidRPr="00E46903">
        <w:t>.</w:t>
      </w:r>
    </w:p>
    <w:p w14:paraId="5B809CF1" w14:textId="27D50E7A" w:rsidR="00DC0AC3" w:rsidRPr="00E46903" w:rsidRDefault="004B0ECE" w:rsidP="00325B6D">
      <w:pPr>
        <w:pStyle w:val="Sraopastraipa"/>
        <w:widowControl w:val="0"/>
        <w:numPr>
          <w:ilvl w:val="1"/>
          <w:numId w:val="27"/>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7"/>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w:t>
      </w:r>
      <w:r w:rsidRPr="00491D96">
        <w:rPr>
          <w:rFonts w:eastAsia="Verdana"/>
        </w:rPr>
        <w:lastRenderedPageBreak/>
        <w:t>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7"/>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rsidP="00E07D84">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B47CD2" w:rsidRDefault="00E07D84" w:rsidP="00E46903">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57893053" w14:textId="0B32B93D" w:rsidR="00990374" w:rsidRPr="00990374" w:rsidRDefault="00E07D84" w:rsidP="00694E0A">
      <w:pPr>
        <w:pStyle w:val="Sraopastraipa"/>
        <w:widowControl w:val="0"/>
        <w:tabs>
          <w:tab w:val="left" w:pos="1418"/>
        </w:tabs>
        <w:suppressAutoHyphens w:val="0"/>
        <w:autoSpaceDE w:val="0"/>
        <w:adjustRightInd w:val="0"/>
        <w:ind w:left="660"/>
        <w:jc w:val="right"/>
        <w:textAlignment w:val="auto"/>
        <w:rPr>
          <w:bCs/>
          <w:i/>
          <w:iCs/>
          <w:lang w:eastAsia="lt-LT"/>
        </w:rPr>
      </w:pPr>
      <w:r w:rsidRPr="00EB0784">
        <w:rPr>
          <w:bCs/>
          <w:i/>
          <w:iCs/>
          <w:lang w:eastAsia="lt-LT"/>
        </w:rPr>
        <w:t xml:space="preserve">2 </w:t>
      </w:r>
      <w:r w:rsidRPr="002E1016">
        <w:rPr>
          <w:bCs/>
          <w:i/>
          <w:iCs/>
          <w:lang w:eastAsia="lt-LT"/>
        </w:rPr>
        <w:t>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4394"/>
      </w:tblGrid>
      <w:tr w:rsidR="00990374" w:rsidRPr="006F0084" w14:paraId="37E1BA49" w14:textId="77777777" w:rsidTr="008E61A7">
        <w:trPr>
          <w:cantSplit/>
          <w:tblHeader/>
        </w:trPr>
        <w:tc>
          <w:tcPr>
            <w:tcW w:w="851" w:type="dxa"/>
            <w:shd w:val="clear" w:color="auto" w:fill="DBE5F1" w:themeFill="accent1" w:themeFillTint="33"/>
            <w:vAlign w:val="center"/>
          </w:tcPr>
          <w:p w14:paraId="6FCF5908" w14:textId="77777777" w:rsidR="00990374" w:rsidRPr="006F0084" w:rsidRDefault="00990374" w:rsidP="000F0FDD">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394" w:type="dxa"/>
            <w:shd w:val="clear" w:color="auto" w:fill="DBE5F1" w:themeFill="accent1" w:themeFillTint="33"/>
            <w:vAlign w:val="center"/>
          </w:tcPr>
          <w:p w14:paraId="0097753B" w14:textId="77777777" w:rsidR="00990374" w:rsidRPr="006F0084" w:rsidRDefault="00990374" w:rsidP="000F0FDD">
            <w:pPr>
              <w:widowControl w:val="0"/>
              <w:tabs>
                <w:tab w:val="left" w:pos="1418"/>
              </w:tabs>
              <w:suppressAutoHyphens w:val="0"/>
              <w:autoSpaceDE w:val="0"/>
              <w:adjustRightInd w:val="0"/>
              <w:jc w:val="center"/>
              <w:textAlignment w:val="auto"/>
              <w:rPr>
                <w:b/>
                <w:bCs/>
                <w:lang w:eastAsia="lt-LT"/>
              </w:rPr>
            </w:pPr>
            <w:r w:rsidRPr="006F0084">
              <w:rPr>
                <w:b/>
                <w:bCs/>
                <w:lang w:eastAsia="lt-LT"/>
              </w:rPr>
              <w:t>Kvalifikacijos reikalavimai</w:t>
            </w:r>
          </w:p>
        </w:tc>
        <w:tc>
          <w:tcPr>
            <w:tcW w:w="4394" w:type="dxa"/>
            <w:shd w:val="clear" w:color="auto" w:fill="DBE5F1" w:themeFill="accent1" w:themeFillTint="33"/>
            <w:vAlign w:val="center"/>
          </w:tcPr>
          <w:p w14:paraId="4D790C82" w14:textId="77777777" w:rsidR="00990374" w:rsidRPr="006F0084" w:rsidRDefault="00990374" w:rsidP="000F0FDD">
            <w:pPr>
              <w:widowControl w:val="0"/>
              <w:tabs>
                <w:tab w:val="left" w:pos="1418"/>
              </w:tabs>
              <w:suppressAutoHyphens w:val="0"/>
              <w:autoSpaceDE w:val="0"/>
              <w:adjustRightInd w:val="0"/>
              <w:jc w:val="center"/>
              <w:textAlignment w:val="auto"/>
              <w:rPr>
                <w:b/>
                <w:bCs/>
                <w:lang w:eastAsia="lt-LT"/>
              </w:rPr>
            </w:pPr>
            <w:r w:rsidRPr="006F0084">
              <w:rPr>
                <w:b/>
              </w:rPr>
              <w:t>Kvalifikacijos reikalavimus</w:t>
            </w:r>
            <w:r>
              <w:rPr>
                <w:b/>
              </w:rPr>
              <w:t xml:space="preserve">                      </w:t>
            </w:r>
            <w:r w:rsidRPr="006F0084">
              <w:rPr>
                <w:b/>
              </w:rPr>
              <w:t xml:space="preserve"> įrodantys dokumentai</w:t>
            </w:r>
          </w:p>
        </w:tc>
      </w:tr>
      <w:tr w:rsidR="00862B9C" w:rsidRPr="006F0084" w14:paraId="63E2214D" w14:textId="77777777" w:rsidTr="00B015A8">
        <w:trPr>
          <w:cantSplit/>
          <w:tblHeader/>
        </w:trPr>
        <w:tc>
          <w:tcPr>
            <w:tcW w:w="9639" w:type="dxa"/>
            <w:gridSpan w:val="3"/>
            <w:shd w:val="clear" w:color="auto" w:fill="DBE5F1" w:themeFill="accent1" w:themeFillTint="33"/>
            <w:vAlign w:val="center"/>
          </w:tcPr>
          <w:p w14:paraId="1A1CF4A5" w14:textId="2151CD2D" w:rsidR="00862B9C" w:rsidRPr="006F0084" w:rsidRDefault="00862B9C" w:rsidP="00862B9C">
            <w:pPr>
              <w:widowControl w:val="0"/>
              <w:tabs>
                <w:tab w:val="left" w:pos="1418"/>
              </w:tabs>
              <w:suppressAutoHyphens w:val="0"/>
              <w:autoSpaceDE w:val="0"/>
              <w:adjustRightInd w:val="0"/>
              <w:textAlignment w:val="auto"/>
              <w:rPr>
                <w:b/>
              </w:rPr>
            </w:pPr>
            <w:r>
              <w:rPr>
                <w:b/>
              </w:rPr>
              <w:t>Techninio ir profesinio pajėgumo reikalavimai:</w:t>
            </w:r>
          </w:p>
        </w:tc>
      </w:tr>
      <w:tr w:rsidR="00990374" w:rsidRPr="006F0084" w14:paraId="7E025ED4" w14:textId="77777777" w:rsidTr="008E61A7">
        <w:tc>
          <w:tcPr>
            <w:tcW w:w="851" w:type="dxa"/>
          </w:tcPr>
          <w:p w14:paraId="69B44667" w14:textId="7A900033" w:rsidR="00990374" w:rsidRPr="00990374" w:rsidRDefault="00990374" w:rsidP="000F0FDD">
            <w:pPr>
              <w:widowControl w:val="0"/>
              <w:tabs>
                <w:tab w:val="left" w:pos="1418"/>
              </w:tabs>
              <w:suppressAutoHyphens w:val="0"/>
              <w:autoSpaceDE w:val="0"/>
              <w:adjustRightInd w:val="0"/>
              <w:jc w:val="both"/>
              <w:textAlignment w:val="auto"/>
              <w:rPr>
                <w:lang w:eastAsia="lt-LT"/>
              </w:rPr>
            </w:pPr>
            <w:r w:rsidRPr="00990374">
              <w:rPr>
                <w:lang w:eastAsia="lt-LT"/>
              </w:rPr>
              <w:t>11.10.1.</w:t>
            </w:r>
          </w:p>
        </w:tc>
        <w:tc>
          <w:tcPr>
            <w:tcW w:w="4394" w:type="dxa"/>
          </w:tcPr>
          <w:p w14:paraId="43FDCCFC" w14:textId="0FA1BCBD" w:rsidR="00990374" w:rsidRPr="009D4AEB" w:rsidRDefault="00684CDF" w:rsidP="000F0FDD">
            <w:pPr>
              <w:suppressAutoHyphens w:val="0"/>
              <w:autoSpaceDN/>
              <w:spacing w:before="120" w:after="240"/>
              <w:jc w:val="both"/>
              <w:textAlignment w:val="auto"/>
              <w:rPr>
                <w:rFonts w:eastAsia="Calibri"/>
              </w:rPr>
            </w:pPr>
            <w:r>
              <w:rPr>
                <w:rFonts w:eastAsia="Calibri"/>
              </w:rPr>
              <w:t xml:space="preserve">Tiekėjas laboratorinius bandymus </w:t>
            </w:r>
            <w:r w:rsidR="00990374" w:rsidRPr="002E1016">
              <w:rPr>
                <w:rFonts w:eastAsia="Calibri"/>
              </w:rPr>
              <w:t>turi a</w:t>
            </w:r>
            <w:r>
              <w:rPr>
                <w:rFonts w:eastAsia="Calibri"/>
              </w:rPr>
              <w:t xml:space="preserve">tlikti </w:t>
            </w:r>
            <w:r w:rsidR="00990374" w:rsidRPr="002E1016">
              <w:rPr>
                <w:rFonts w:eastAsia="Calibri"/>
              </w:rPr>
              <w:t>nepriklausomoje</w:t>
            </w:r>
            <w:r w:rsidR="00990374" w:rsidRPr="002E1016">
              <w:rPr>
                <w:rFonts w:eastAsia="Calibri"/>
                <w:b/>
                <w:bCs/>
              </w:rPr>
              <w:t>*</w:t>
            </w:r>
            <w:r w:rsidR="00990374" w:rsidRPr="002E1016">
              <w:rPr>
                <w:rFonts w:eastAsia="Calibri"/>
              </w:rPr>
              <w:t xml:space="preserve"> ir tos šalies Nacionalinė</w:t>
            </w:r>
            <w:r>
              <w:rPr>
                <w:rFonts w:eastAsia="Calibri"/>
              </w:rPr>
              <w:t xml:space="preserve">s </w:t>
            </w:r>
            <w:r w:rsidR="00990374" w:rsidRPr="002E1016">
              <w:rPr>
                <w:rFonts w:eastAsia="Calibri"/>
              </w:rPr>
              <w:t>akreditacijos</w:t>
            </w:r>
            <w:r w:rsidR="004546EF" w:rsidRPr="002E1016">
              <w:rPr>
                <w:rFonts w:eastAsia="Calibri"/>
              </w:rPr>
              <w:t xml:space="preserve"> </w:t>
            </w:r>
            <w:r w:rsidR="00990374" w:rsidRPr="002E1016">
              <w:rPr>
                <w:rFonts w:eastAsia="Calibri"/>
              </w:rPr>
              <w:t>įstaigos</w:t>
            </w:r>
            <w:r w:rsidR="004546EF" w:rsidRPr="002E1016">
              <w:rPr>
                <w:rFonts w:eastAsia="Calibri"/>
              </w:rPr>
              <w:t xml:space="preserve"> </w:t>
            </w:r>
            <w:r w:rsidR="00990374" w:rsidRPr="002E1016">
              <w:rPr>
                <w:rFonts w:eastAsia="Calibri"/>
              </w:rPr>
              <w:t xml:space="preserve">akredituotoje                                  laboratorijoje, </w:t>
            </w:r>
            <w:r w:rsidR="00990374" w:rsidRPr="002E1016">
              <w:rPr>
                <w:lang w:eastAsia="lt-LT"/>
              </w:rPr>
              <w:t>atitinkančioje LST EN ISO/IEC 17025:2018 (arba lygiaverčių standartų</w:t>
            </w:r>
            <w:r w:rsidR="004546EF" w:rsidRPr="002E1016">
              <w:rPr>
                <w:lang w:eastAsia="lt-LT"/>
              </w:rPr>
              <w:t xml:space="preserve"> </w:t>
            </w:r>
            <w:r w:rsidR="00990374" w:rsidRPr="002E1016">
              <w:rPr>
                <w:lang w:eastAsia="lt-LT"/>
              </w:rPr>
              <w:t>reikalavimus) ir akredituota teikti kelių ir</w:t>
            </w:r>
            <w:r w:rsidR="004546EF" w:rsidRPr="002E1016">
              <w:rPr>
                <w:lang w:eastAsia="lt-LT"/>
              </w:rPr>
              <w:t xml:space="preserve"> </w:t>
            </w:r>
            <w:r w:rsidR="00990374" w:rsidRPr="002E1016">
              <w:rPr>
                <w:lang w:eastAsia="lt-LT"/>
              </w:rPr>
              <w:t>gatvių rekonstravimo, remonto darbams</w:t>
            </w:r>
            <w:r w:rsidR="004546EF" w:rsidRPr="002E1016">
              <w:rPr>
                <w:lang w:eastAsia="lt-LT"/>
              </w:rPr>
              <w:t xml:space="preserve"> </w:t>
            </w:r>
            <w:r w:rsidR="00990374" w:rsidRPr="002E1016">
              <w:rPr>
                <w:lang w:eastAsia="lt-LT"/>
              </w:rPr>
              <w:t>naudojamų medžiagų laboratorinių bandymų paslaugas.</w:t>
            </w:r>
          </w:p>
          <w:p w14:paraId="420A8759" w14:textId="77777777" w:rsidR="00990374" w:rsidRDefault="00990374" w:rsidP="00246065">
            <w:pPr>
              <w:widowControl w:val="0"/>
              <w:tabs>
                <w:tab w:val="left" w:pos="1418"/>
              </w:tabs>
              <w:suppressAutoHyphens w:val="0"/>
              <w:autoSpaceDE w:val="0"/>
              <w:adjustRightInd w:val="0"/>
              <w:jc w:val="both"/>
              <w:textAlignment w:val="auto"/>
              <w:rPr>
                <w:i/>
                <w:iCs/>
                <w:spacing w:val="2"/>
                <w:lang w:eastAsia="lt-LT"/>
              </w:rPr>
            </w:pPr>
            <w:r w:rsidRPr="00790F2D">
              <w:rPr>
                <w:b/>
                <w:bCs/>
                <w:iCs/>
                <w:spacing w:val="2"/>
                <w:lang w:eastAsia="lt-LT"/>
              </w:rPr>
              <w:t>*</w:t>
            </w:r>
            <w:bookmarkStart w:id="4" w:name="_Hlk503822306"/>
            <w:r w:rsidRPr="00357338">
              <w:rPr>
                <w:i/>
                <w:iCs/>
                <w:spacing w:val="2"/>
                <w:lang w:eastAsia="lt-LT"/>
              </w:rPr>
              <w:t>Nepriklausoma – tai laboratorija, kuri nėra statybos/remonto ir/ar statybinių medžiagų/gaminių gamybos (tiekėjo) įmonės dalis, struktūrinis padalinys ar filialas, nei vienai statybos/remonto ir/ar statybinių medžiagų/gaminių gamybos (tiekėjo) įmonei ar jų akcininkams nepriklauso daugiau kaip 10% laboratorijos akcijų ir (arba) kapitalo dalių, taip pat laboratorijai ir/ar jos akcininkams nepriklauso daugiau kaip 10% statybos/remonto ir/ar statybinių medžiagų gamybos (tiekėjo) įmonių akcijų ir (arba) kapitalo dalių.</w:t>
            </w:r>
            <w:bookmarkEnd w:id="4"/>
          </w:p>
          <w:p w14:paraId="59430A1F" w14:textId="77777777" w:rsidR="006D6AB2" w:rsidRDefault="006D6AB2" w:rsidP="00246065">
            <w:pPr>
              <w:widowControl w:val="0"/>
              <w:tabs>
                <w:tab w:val="left" w:pos="1418"/>
              </w:tabs>
              <w:suppressAutoHyphens w:val="0"/>
              <w:autoSpaceDE w:val="0"/>
              <w:adjustRightInd w:val="0"/>
              <w:jc w:val="both"/>
              <w:textAlignment w:val="auto"/>
              <w:rPr>
                <w:i/>
                <w:iCs/>
                <w:spacing w:val="2"/>
                <w:lang w:eastAsia="lt-LT"/>
              </w:rPr>
            </w:pPr>
          </w:p>
          <w:p w14:paraId="34E3F078" w14:textId="43FA9E36" w:rsidR="006D6AB2" w:rsidRPr="001F1356" w:rsidRDefault="006D6AB2" w:rsidP="006D6AB2">
            <w:pPr>
              <w:pStyle w:val="Sraopastraipa"/>
              <w:numPr>
                <w:ilvl w:val="0"/>
                <w:numId w:val="50"/>
              </w:numPr>
              <w:shd w:val="clear" w:color="auto" w:fill="FFFFFF" w:themeFill="background1"/>
              <w:spacing w:line="259" w:lineRule="auto"/>
              <w:ind w:left="322" w:hanging="283"/>
              <w:jc w:val="both"/>
              <w:rPr>
                <w:i/>
                <w:color w:val="000000"/>
                <w:lang w:eastAsia="lt-LT"/>
              </w:rPr>
            </w:pPr>
            <w:r w:rsidRPr="001F1356">
              <w:rPr>
                <w:i/>
                <w:color w:val="000000"/>
                <w:lang w:eastAsia="lt-LT"/>
              </w:rPr>
              <w:t>Jeigu pasiūlymą teikia ūkio subjektų grupė – reikalavimą turi atitikti ūkio subjektų grupės narys (-</w:t>
            </w:r>
            <w:proofErr w:type="spellStart"/>
            <w:r w:rsidRPr="001F1356">
              <w:rPr>
                <w:i/>
                <w:color w:val="000000"/>
                <w:lang w:eastAsia="lt-LT"/>
              </w:rPr>
              <w:t>iai</w:t>
            </w:r>
            <w:proofErr w:type="spellEnd"/>
            <w:r w:rsidRPr="001F1356">
              <w:rPr>
                <w:i/>
                <w:color w:val="000000"/>
                <w:lang w:eastAsia="lt-LT"/>
              </w:rPr>
              <w:t>),</w:t>
            </w:r>
            <w:r w:rsidRPr="001F1356">
              <w:rPr>
                <w:i/>
                <w:color w:val="000000"/>
                <w:lang w:eastAsia="lt-LT"/>
              </w:rPr>
              <w:t xml:space="preserve"> </w:t>
            </w:r>
            <w:r w:rsidRPr="001F1356">
              <w:rPr>
                <w:i/>
                <w:color w:val="000000"/>
                <w:lang w:eastAsia="lt-LT"/>
              </w:rPr>
              <w:t>atsižvelgiant į jų prisiimamus įsipareigojimus</w:t>
            </w:r>
            <w:r w:rsidRPr="001F1356">
              <w:rPr>
                <w:i/>
                <w:color w:val="000000"/>
                <w:lang w:eastAsia="lt-LT"/>
              </w:rPr>
              <w:t xml:space="preserve"> </w:t>
            </w:r>
            <w:r w:rsidRPr="001F1356">
              <w:rPr>
                <w:i/>
                <w:color w:val="000000"/>
                <w:lang w:eastAsia="lt-LT"/>
              </w:rPr>
              <w:t>pirkimo sutarčiai vykdyti;</w:t>
            </w:r>
            <w:r w:rsidRPr="001F1356">
              <w:rPr>
                <w:i/>
                <w:color w:val="000000"/>
                <w:lang w:eastAsia="lt-LT"/>
              </w:rPr>
              <w:t xml:space="preserve"> </w:t>
            </w:r>
          </w:p>
          <w:p w14:paraId="3513F705" w14:textId="661ED42E" w:rsidR="006D6AB2" w:rsidRPr="001F1356" w:rsidRDefault="006D6AB2" w:rsidP="006D6AB2">
            <w:pPr>
              <w:pStyle w:val="Sraopastraipa"/>
              <w:numPr>
                <w:ilvl w:val="0"/>
                <w:numId w:val="50"/>
              </w:numPr>
              <w:shd w:val="clear" w:color="auto" w:fill="FFFFFF" w:themeFill="background1"/>
              <w:spacing w:line="259" w:lineRule="auto"/>
              <w:ind w:left="322" w:hanging="283"/>
              <w:jc w:val="both"/>
              <w:rPr>
                <w:i/>
                <w:color w:val="000000"/>
                <w:lang w:eastAsia="lt-LT"/>
              </w:rPr>
            </w:pPr>
            <w:r w:rsidRPr="006F0084">
              <w:rPr>
                <w:i/>
                <w:color w:val="000000"/>
                <w:lang w:eastAsia="lt-LT"/>
              </w:rPr>
              <w:t>Tiekėjas gali remtis kitų ūkio subjektų pajėgumais</w:t>
            </w:r>
            <w:r w:rsidR="001F1356">
              <w:rPr>
                <w:i/>
                <w:color w:val="000000"/>
                <w:lang w:eastAsia="lt-LT"/>
              </w:rPr>
              <w:t xml:space="preserve"> </w:t>
            </w:r>
            <w:r w:rsidR="001F1356" w:rsidRPr="001F1356">
              <w:rPr>
                <w:i/>
                <w:color w:val="000000"/>
                <w:lang w:eastAsia="lt-LT"/>
              </w:rPr>
              <w:t xml:space="preserve">atsižvelgiant į jų </w:t>
            </w:r>
            <w:r w:rsidR="001F1356" w:rsidRPr="001F1356">
              <w:rPr>
                <w:i/>
                <w:color w:val="000000"/>
                <w:lang w:eastAsia="lt-LT"/>
              </w:rPr>
              <w:lastRenderedPageBreak/>
              <w:t>prisiimamus įsipareigojimus pirkimo sutarčiai vykdyti</w:t>
            </w:r>
            <w:r w:rsidRPr="001F1356">
              <w:rPr>
                <w:i/>
                <w:color w:val="000000"/>
                <w:lang w:eastAsia="lt-LT"/>
              </w:rPr>
              <w:t>;</w:t>
            </w:r>
          </w:p>
          <w:p w14:paraId="78571DFC" w14:textId="4DC90D67" w:rsidR="006D6AB2" w:rsidRPr="006D6AB2" w:rsidRDefault="006D6AB2" w:rsidP="006D6AB2">
            <w:pPr>
              <w:pStyle w:val="Sraopastraipa"/>
              <w:numPr>
                <w:ilvl w:val="0"/>
                <w:numId w:val="50"/>
              </w:numPr>
              <w:shd w:val="clear" w:color="auto" w:fill="FFFFFF" w:themeFill="background1"/>
              <w:spacing w:line="259" w:lineRule="auto"/>
              <w:ind w:left="322" w:hanging="283"/>
              <w:jc w:val="both"/>
              <w:rPr>
                <w:i/>
                <w:color w:val="000000"/>
                <w:lang w:eastAsia="lt-LT"/>
              </w:rPr>
            </w:pPr>
            <w:r w:rsidRPr="006D6AB2">
              <w:rPr>
                <w:i/>
                <w:color w:val="000000"/>
                <w:lang w:eastAsia="lt-LT"/>
              </w:rPr>
              <w:t>Subtiekėjams šis reikalavimas nenustatomas</w:t>
            </w:r>
            <w:r w:rsidRPr="006D6AB2">
              <w:rPr>
                <w:iCs/>
                <w:color w:val="000000"/>
                <w:lang w:eastAsia="lt-LT"/>
              </w:rPr>
              <w:t>.</w:t>
            </w:r>
          </w:p>
        </w:tc>
        <w:tc>
          <w:tcPr>
            <w:tcW w:w="4394" w:type="dxa"/>
          </w:tcPr>
          <w:p w14:paraId="4AA8E661" w14:textId="77777777" w:rsidR="004546EF" w:rsidRDefault="00990374" w:rsidP="004546EF">
            <w:pPr>
              <w:suppressAutoHyphens w:val="0"/>
              <w:autoSpaceDN/>
              <w:jc w:val="both"/>
              <w:textAlignment w:val="auto"/>
              <w:rPr>
                <w:lang w:eastAsia="lt-LT"/>
              </w:rPr>
            </w:pPr>
            <w:r>
              <w:rPr>
                <w:lang w:eastAsia="lt-LT"/>
              </w:rPr>
              <w:lastRenderedPageBreak/>
              <w:t>Pateikiama:</w:t>
            </w:r>
          </w:p>
          <w:p w14:paraId="7B379416" w14:textId="457BDE8F" w:rsidR="004546EF" w:rsidRDefault="004546EF" w:rsidP="000F0FDD">
            <w:pPr>
              <w:suppressAutoHyphens w:val="0"/>
              <w:autoSpaceDN/>
              <w:jc w:val="both"/>
              <w:textAlignment w:val="auto"/>
              <w:rPr>
                <w:lang w:eastAsia="lt-LT"/>
              </w:rPr>
            </w:pPr>
            <w:r>
              <w:rPr>
                <w:lang w:eastAsia="lt-LT"/>
              </w:rPr>
              <w:t xml:space="preserve">1. Galiojantis Nacionalinio </w:t>
            </w:r>
            <w:r w:rsidR="00990374" w:rsidRPr="00804B7F">
              <w:rPr>
                <w:lang w:eastAsia="lt-LT"/>
              </w:rPr>
              <w:t>akreditacijos biuro</w:t>
            </w:r>
            <w:r>
              <w:rPr>
                <w:lang w:eastAsia="lt-LT"/>
              </w:rPr>
              <w:t xml:space="preserve"> </w:t>
            </w:r>
            <w:r w:rsidR="00990374" w:rsidRPr="00804B7F">
              <w:rPr>
                <w:lang w:eastAsia="lt-LT"/>
              </w:rPr>
              <w:t>prie Ūkio</w:t>
            </w:r>
            <w:r>
              <w:rPr>
                <w:lang w:eastAsia="lt-LT"/>
              </w:rPr>
              <w:t xml:space="preserve"> </w:t>
            </w:r>
            <w:r w:rsidR="00990374" w:rsidRPr="00804B7F">
              <w:rPr>
                <w:lang w:eastAsia="lt-LT"/>
              </w:rPr>
              <w:t>ministerijos ar</w:t>
            </w:r>
            <w:r w:rsidR="00990374">
              <w:rPr>
                <w:lang w:eastAsia="lt-LT"/>
              </w:rPr>
              <w:t xml:space="preserve"> </w:t>
            </w:r>
            <w:r w:rsidR="00990374" w:rsidRPr="00804B7F">
              <w:rPr>
                <w:lang w:eastAsia="lt-LT"/>
              </w:rPr>
              <w:t>atitinkamos užsi</w:t>
            </w:r>
            <w:r>
              <w:rPr>
                <w:lang w:eastAsia="lt-LT"/>
              </w:rPr>
              <w:t>e</w:t>
            </w:r>
            <w:r w:rsidR="00990374" w:rsidRPr="00804B7F">
              <w:rPr>
                <w:lang w:eastAsia="lt-LT"/>
              </w:rPr>
              <w:t>nio</w:t>
            </w:r>
            <w:r>
              <w:rPr>
                <w:lang w:eastAsia="lt-LT"/>
              </w:rPr>
              <w:t xml:space="preserve"> </w:t>
            </w:r>
            <w:r w:rsidR="00990374" w:rsidRPr="00804B7F">
              <w:rPr>
                <w:lang w:eastAsia="lt-LT"/>
              </w:rPr>
              <w:t>šalies</w:t>
            </w:r>
            <w:r w:rsidR="00990374">
              <w:rPr>
                <w:lang w:eastAsia="lt-LT"/>
              </w:rPr>
              <w:t xml:space="preserve"> </w:t>
            </w:r>
            <w:r w:rsidR="00990374" w:rsidRPr="00804B7F">
              <w:rPr>
                <w:lang w:eastAsia="lt-LT"/>
              </w:rPr>
              <w:t xml:space="preserve">institucijos išduotas (-i) </w:t>
            </w:r>
            <w:r w:rsidR="00990374">
              <w:rPr>
                <w:lang w:eastAsia="lt-LT"/>
              </w:rPr>
              <w:t xml:space="preserve">                  </w:t>
            </w:r>
            <w:r w:rsidR="00990374" w:rsidRPr="00804B7F">
              <w:rPr>
                <w:lang w:eastAsia="lt-LT"/>
              </w:rPr>
              <w:t>dokumentas (-ai) (akreditavimo</w:t>
            </w:r>
            <w:r>
              <w:rPr>
                <w:lang w:eastAsia="lt-LT"/>
              </w:rPr>
              <w:t xml:space="preserve"> </w:t>
            </w:r>
            <w:r w:rsidR="00990374" w:rsidRPr="00804B7F">
              <w:rPr>
                <w:lang w:eastAsia="lt-LT"/>
              </w:rPr>
              <w:t>pažymėjimo ar kito dokumento</w:t>
            </w:r>
            <w:r>
              <w:rPr>
                <w:lang w:eastAsia="lt-LT"/>
              </w:rPr>
              <w:t xml:space="preserve"> </w:t>
            </w:r>
            <w:r w:rsidR="00990374" w:rsidRPr="00804B7F">
              <w:rPr>
                <w:lang w:eastAsia="lt-LT"/>
              </w:rPr>
              <w:t xml:space="preserve">tinkamai patvirtinta kopija) </w:t>
            </w:r>
            <w:r w:rsidR="00990374" w:rsidRPr="00804B7F">
              <w:rPr>
                <w:rFonts w:eastAsia="Calibri"/>
              </w:rPr>
              <w:t>su priedais, nurodančiais</w:t>
            </w:r>
            <w:r w:rsidR="00CB2876">
              <w:rPr>
                <w:rFonts w:eastAsia="Calibri"/>
              </w:rPr>
              <w:t xml:space="preserve"> </w:t>
            </w:r>
            <w:r w:rsidR="00990374" w:rsidRPr="00804B7F">
              <w:rPr>
                <w:rFonts w:eastAsia="Calibri"/>
              </w:rPr>
              <w:t>akreditavimo sritį.</w:t>
            </w:r>
          </w:p>
          <w:p w14:paraId="552753EE" w14:textId="160FD252" w:rsidR="003D50B0" w:rsidRDefault="004546EF" w:rsidP="003D50B0">
            <w:pPr>
              <w:suppressAutoHyphens w:val="0"/>
              <w:autoSpaceDN/>
              <w:jc w:val="both"/>
              <w:textAlignment w:val="auto"/>
              <w:rPr>
                <w:rFonts w:eastAsia="Calibri"/>
              </w:rPr>
            </w:pPr>
            <w:r>
              <w:rPr>
                <w:lang w:eastAsia="lt-LT"/>
              </w:rPr>
              <w:t xml:space="preserve">2. </w:t>
            </w:r>
            <w:r w:rsidR="00990374" w:rsidRPr="00804B7F">
              <w:rPr>
                <w:rFonts w:eastAsia="Calibri"/>
              </w:rPr>
              <w:t>Laisvos formos tiekėjo deklaracija ar kiti</w:t>
            </w:r>
            <w:r w:rsidR="003D50B0">
              <w:rPr>
                <w:rFonts w:eastAsia="Calibri"/>
              </w:rPr>
              <w:t xml:space="preserve"> </w:t>
            </w:r>
            <w:r w:rsidR="00990374" w:rsidRPr="00804B7F">
              <w:rPr>
                <w:rFonts w:eastAsia="Calibri"/>
              </w:rPr>
              <w:t>dokumentai patvirtinantys, kad</w:t>
            </w:r>
            <w:r w:rsidR="003D50B0">
              <w:rPr>
                <w:rFonts w:eastAsia="Calibri"/>
              </w:rPr>
              <w:t xml:space="preserve"> bandymai bus atliekami </w:t>
            </w:r>
            <w:r w:rsidR="0005098F">
              <w:rPr>
                <w:rFonts w:eastAsia="Calibri"/>
              </w:rPr>
              <w:t>*</w:t>
            </w:r>
            <w:r w:rsidR="003D50B0">
              <w:rPr>
                <w:rFonts w:eastAsia="Calibri"/>
              </w:rPr>
              <w:t xml:space="preserve">nepriklausomoje </w:t>
            </w:r>
            <w:proofErr w:type="spellStart"/>
            <w:r w:rsidR="003D50B0">
              <w:rPr>
                <w:rFonts w:eastAsia="Calibri"/>
              </w:rPr>
              <w:t>labortorijoje</w:t>
            </w:r>
            <w:proofErr w:type="spellEnd"/>
            <w:r w:rsidR="003D50B0">
              <w:rPr>
                <w:rFonts w:eastAsia="Calibri"/>
              </w:rPr>
              <w:t>.</w:t>
            </w:r>
          </w:p>
          <w:p w14:paraId="20DDF4BB" w14:textId="4D8F85E0" w:rsidR="00990374" w:rsidRPr="0005098F" w:rsidRDefault="004546EF" w:rsidP="003D50B0">
            <w:pPr>
              <w:suppressAutoHyphens w:val="0"/>
              <w:autoSpaceDN/>
              <w:jc w:val="both"/>
              <w:textAlignment w:val="auto"/>
              <w:rPr>
                <w:rFonts w:eastAsia="Calibri"/>
              </w:rPr>
            </w:pPr>
            <w:r>
              <w:rPr>
                <w:lang w:eastAsia="lt-LT"/>
              </w:rPr>
              <w:t xml:space="preserve">3. </w:t>
            </w:r>
            <w:r w:rsidR="00990374" w:rsidRPr="00804B7F">
              <w:rPr>
                <w:rFonts w:eastAsia="Calibri"/>
              </w:rPr>
              <w:t>Jei akredituota laboratorija yra ne tiekėjo ar tiekėjo partnerio įmonė (ar nuosavybė) –</w:t>
            </w:r>
            <w:r w:rsidR="002E1016">
              <w:rPr>
                <w:rFonts w:eastAsia="Calibri"/>
              </w:rPr>
              <w:t xml:space="preserve"> </w:t>
            </w:r>
            <w:r w:rsidR="00990374" w:rsidRPr="00804B7F">
              <w:rPr>
                <w:rFonts w:eastAsia="Calibri"/>
              </w:rPr>
              <w:t xml:space="preserve">ketinimų protokolai </w:t>
            </w:r>
            <w:r w:rsidR="0005098F">
              <w:rPr>
                <w:rFonts w:eastAsia="Calibri"/>
              </w:rPr>
              <w:t xml:space="preserve">ar kitokie susitarimai su pasitelkiamu subtiekėju, kuris turi akredituotą laboratoriją, </w:t>
            </w:r>
            <w:r w:rsidR="00990374" w:rsidRPr="00804B7F">
              <w:rPr>
                <w:rFonts w:eastAsia="Calibri"/>
              </w:rPr>
              <w:t xml:space="preserve">pasinaudoti </w:t>
            </w:r>
            <w:r w:rsidR="0005098F">
              <w:rPr>
                <w:rFonts w:eastAsia="Calibri"/>
              </w:rPr>
              <w:t xml:space="preserve">jo </w:t>
            </w:r>
            <w:r w:rsidR="00990374" w:rsidRPr="00804B7F">
              <w:rPr>
                <w:rFonts w:eastAsia="Calibri"/>
              </w:rPr>
              <w:t>akredituotos laboratorijos paslaugomis</w:t>
            </w:r>
            <w:r w:rsidR="0005098F">
              <w:rPr>
                <w:rFonts w:eastAsia="Calibri"/>
              </w:rPr>
              <w:t xml:space="preserve"> per visą paslaugų vykdymo laikotarpį</w:t>
            </w:r>
            <w:r w:rsidR="00990374" w:rsidRPr="00804B7F">
              <w:rPr>
                <w:rFonts w:eastAsia="Calibri"/>
              </w:rPr>
              <w:t xml:space="preserve">, pateikiant laboratorijos akreditavimo pažymėjimą </w:t>
            </w:r>
            <w:r w:rsidR="0005098F">
              <w:rPr>
                <w:rFonts w:eastAsia="Calibri"/>
              </w:rPr>
              <w:t xml:space="preserve">su priedais, </w:t>
            </w:r>
            <w:r w:rsidR="00990374" w:rsidRPr="00804B7F">
              <w:rPr>
                <w:rFonts w:eastAsia="Calibri"/>
              </w:rPr>
              <w:t>nurodan</w:t>
            </w:r>
            <w:r w:rsidR="0005098F">
              <w:rPr>
                <w:rFonts w:eastAsia="Calibri"/>
              </w:rPr>
              <w:t>čiais</w:t>
            </w:r>
            <w:r w:rsidR="00990374" w:rsidRPr="00804B7F">
              <w:rPr>
                <w:rFonts w:eastAsia="Calibri"/>
              </w:rPr>
              <w:t xml:space="preserve"> laboratorijos akreditavimo sritį.</w:t>
            </w:r>
            <w:r>
              <w:rPr>
                <w:rFonts w:eastAsia="Calibri"/>
              </w:rPr>
              <w:t xml:space="preserve"> </w:t>
            </w:r>
          </w:p>
        </w:tc>
      </w:tr>
    </w:tbl>
    <w:p w14:paraId="52C5DA60" w14:textId="77777777" w:rsidR="008B1DE6" w:rsidRDefault="008B1DE6" w:rsidP="003A647D">
      <w:pPr>
        <w:widowControl w:val="0"/>
        <w:tabs>
          <w:tab w:val="left" w:pos="1276"/>
        </w:tabs>
        <w:suppressAutoHyphens w:val="0"/>
        <w:autoSpaceDE w:val="0"/>
        <w:adjustRightInd w:val="0"/>
        <w:jc w:val="both"/>
        <w:textAlignment w:val="auto"/>
      </w:pPr>
    </w:p>
    <w:p w14:paraId="3AE3FEEC" w14:textId="3F9C183D" w:rsidR="00FD7102" w:rsidRPr="00892468" w:rsidRDefault="00FD7102" w:rsidP="00FD7102">
      <w:pPr>
        <w:pStyle w:val="Sraopastraipa"/>
        <w:numPr>
          <w:ilvl w:val="1"/>
          <w:numId w:val="27"/>
        </w:numPr>
        <w:tabs>
          <w:tab w:val="left" w:pos="1418"/>
          <w:tab w:val="left" w:pos="1560"/>
        </w:tabs>
        <w:ind w:left="0" w:firstLine="851"/>
        <w:jc w:val="both"/>
      </w:pPr>
      <w:r w:rsidRPr="00FD7102">
        <w:rPr>
          <w:b/>
          <w:bCs/>
          <w:shd w:val="clear" w:color="auto" w:fill="FFFFFF" w:themeFill="background1"/>
        </w:rPr>
        <w:t>T</w:t>
      </w:r>
      <w:r w:rsidRPr="00FD7102">
        <w:rPr>
          <w:b/>
          <w:bCs/>
        </w:rPr>
        <w:t xml:space="preserve">iekėjas turi atitikti 3 lentelėje „Aplinkos apsaugos vadybos sistemos standartų reikalavimai“ nustatytus reikalavimus dėl aplinkos apsaugos vadybos sistemos standartų laikymosi: </w:t>
      </w:r>
    </w:p>
    <w:p w14:paraId="4614E6D4" w14:textId="77777777" w:rsidR="00D92711" w:rsidRDefault="00D92711" w:rsidP="00D92711">
      <w:pPr>
        <w:pStyle w:val="Sraopastraipa"/>
        <w:tabs>
          <w:tab w:val="left" w:pos="1418"/>
          <w:tab w:val="left" w:pos="1560"/>
        </w:tabs>
        <w:ind w:left="851"/>
        <w:jc w:val="both"/>
        <w:rPr>
          <w:b/>
          <w:bCs/>
        </w:rPr>
      </w:pPr>
    </w:p>
    <w:tbl>
      <w:tblPr>
        <w:tblStyle w:val="Lentelstinklelis"/>
        <w:tblW w:w="9639" w:type="dxa"/>
        <w:tblInd w:w="-5" w:type="dxa"/>
        <w:tblLayout w:type="fixed"/>
        <w:tblLook w:val="04A0" w:firstRow="1" w:lastRow="0" w:firstColumn="1" w:lastColumn="0" w:noHBand="0" w:noVBand="1"/>
      </w:tblPr>
      <w:tblGrid>
        <w:gridCol w:w="851"/>
        <w:gridCol w:w="4394"/>
        <w:gridCol w:w="4394"/>
      </w:tblGrid>
      <w:tr w:rsidR="00FD7102" w14:paraId="161C34C9" w14:textId="77777777" w:rsidTr="00270987">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4ACA1BF" w14:textId="77777777" w:rsidR="00FD7102" w:rsidRDefault="00FD7102" w:rsidP="000F0FDD">
            <w:pPr>
              <w:widowControl w:val="0"/>
              <w:jc w:val="center"/>
              <w:rPr>
                <w:b/>
              </w:rPr>
            </w:pPr>
            <w:r w:rsidRPr="006602A5">
              <w:rPr>
                <w:b/>
              </w:rPr>
              <w:t>Eil</w:t>
            </w:r>
            <w:r>
              <w:rPr>
                <w:b/>
              </w:rPr>
              <w:t xml:space="preserve">. </w:t>
            </w:r>
            <w:r w:rsidRPr="006602A5">
              <w:rPr>
                <w:b/>
              </w:rPr>
              <w:t>Nr.</w:t>
            </w:r>
          </w:p>
        </w:tc>
        <w:tc>
          <w:tcPr>
            <w:tcW w:w="43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DC5E9A3" w14:textId="77777777" w:rsidR="00FD7102" w:rsidRDefault="00FD7102" w:rsidP="000F0FDD">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3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CA0F679" w14:textId="77777777" w:rsidR="00FD7102" w:rsidRDefault="00FD7102" w:rsidP="000F0FDD">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FD7102" w14:paraId="38CA9506" w14:textId="77777777" w:rsidTr="00270987">
        <w:tc>
          <w:tcPr>
            <w:tcW w:w="851" w:type="dxa"/>
            <w:tcBorders>
              <w:top w:val="single" w:sz="4" w:space="0" w:color="auto"/>
              <w:left w:val="single" w:sz="4" w:space="0" w:color="auto"/>
              <w:bottom w:val="single" w:sz="4" w:space="0" w:color="auto"/>
              <w:right w:val="single" w:sz="4" w:space="0" w:color="auto"/>
            </w:tcBorders>
            <w:hideMark/>
          </w:tcPr>
          <w:p w14:paraId="5321B8AB" w14:textId="77777777" w:rsidR="00FD7102" w:rsidRDefault="00FD7102" w:rsidP="000F0FDD">
            <w:pPr>
              <w:widowControl w:val="0"/>
              <w:rPr>
                <w:color w:val="FF0000"/>
              </w:rPr>
            </w:pPr>
            <w:r>
              <w:t>11.11.1</w:t>
            </w:r>
          </w:p>
        </w:tc>
        <w:tc>
          <w:tcPr>
            <w:tcW w:w="4394" w:type="dxa"/>
            <w:tcBorders>
              <w:top w:val="single" w:sz="4" w:space="0" w:color="auto"/>
              <w:left w:val="single" w:sz="4" w:space="0" w:color="auto"/>
              <w:bottom w:val="single" w:sz="4" w:space="0" w:color="auto"/>
              <w:right w:val="single" w:sz="4" w:space="0" w:color="auto"/>
            </w:tcBorders>
          </w:tcPr>
          <w:p w14:paraId="4FB6540F" w14:textId="70483B39" w:rsidR="00FD7102" w:rsidRDefault="00FD7102" w:rsidP="000F0FDD">
            <w:pPr>
              <w:tabs>
                <w:tab w:val="left" w:pos="993"/>
              </w:tabs>
              <w:jc w:val="both"/>
            </w:pPr>
            <w:r w:rsidRPr="000F594D">
              <w:t>Tiekėjas</w:t>
            </w:r>
            <w:r>
              <w:t xml:space="preserve">** </w:t>
            </w:r>
            <w:r w:rsidRPr="002C4084">
              <w:t xml:space="preserve">turi būti įdiegęs ir taikyti </w:t>
            </w:r>
            <w:r>
              <w:t xml:space="preserve">atliekamų </w:t>
            </w:r>
            <w:r w:rsidR="006F1EFF">
              <w:t>paslaugų</w:t>
            </w:r>
            <w:r>
              <w:t xml:space="preserve"> srityje</w:t>
            </w:r>
            <w:r w:rsidR="006F1EFF">
              <w:t xml:space="preserve"> </w:t>
            </w:r>
            <w:r w:rsidRPr="002C4084">
              <w:t>aplinkos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20C3986C" w14:textId="77777777" w:rsidR="00FD7102" w:rsidRPr="00AA54E2" w:rsidRDefault="00FD7102" w:rsidP="000F0FDD">
            <w:pPr>
              <w:rPr>
                <w:i/>
                <w:iCs/>
              </w:rPr>
            </w:pPr>
            <w:r w:rsidRPr="00E15C0F">
              <w:t>**</w:t>
            </w:r>
            <w:r w:rsidRPr="00AA54E2">
              <w:rPr>
                <w:i/>
                <w:iCs/>
              </w:rPr>
              <w:t>Pastaba:</w:t>
            </w:r>
          </w:p>
          <w:p w14:paraId="0ABB19F7" w14:textId="77777777" w:rsidR="00FD7102" w:rsidRPr="00603C5D" w:rsidRDefault="00FD7102" w:rsidP="00FD7102">
            <w:pPr>
              <w:pStyle w:val="Sraopastraipa"/>
              <w:numPr>
                <w:ilvl w:val="0"/>
                <w:numId w:val="53"/>
              </w:numPr>
              <w:ind w:left="180" w:hanging="180"/>
              <w:jc w:val="both"/>
              <w:rPr>
                <w:i/>
                <w:color w:val="000000"/>
                <w:lang w:eastAsia="lt-LT"/>
              </w:rPr>
            </w:pPr>
            <w:r w:rsidRPr="00EC61A0">
              <w:rPr>
                <w:i/>
                <w:color w:val="000000"/>
                <w:shd w:val="clear" w:color="auto" w:fill="FFFFFF" w:themeFill="background1"/>
                <w:lang w:eastAsia="lt-LT"/>
              </w:rPr>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w:t>
            </w:r>
            <w:proofErr w:type="spellStart"/>
            <w:r w:rsidRPr="00EC61A0">
              <w:rPr>
                <w:i/>
                <w:color w:val="000000"/>
                <w:lang w:eastAsia="lt-LT"/>
              </w:rPr>
              <w:t>iai</w:t>
            </w:r>
            <w:proofErr w:type="spellEnd"/>
            <w:r w:rsidRPr="00EC61A0">
              <w:rPr>
                <w:i/>
                <w:color w:val="000000"/>
                <w:lang w:eastAsia="lt-LT"/>
              </w:rPr>
              <w:t xml:space="preserve">), atsižvelgiant į jų prisiimamus įsipareigojimus </w:t>
            </w:r>
            <w:r w:rsidRPr="00603C5D">
              <w:rPr>
                <w:i/>
                <w:color w:val="000000"/>
                <w:lang w:eastAsia="lt-LT"/>
              </w:rPr>
              <w:t>pirkimo sutarčiai vykdyti;</w:t>
            </w:r>
          </w:p>
          <w:p w14:paraId="46DFCB15" w14:textId="77777777" w:rsidR="00FD7102" w:rsidRPr="00267AA1" w:rsidRDefault="00FD7102" w:rsidP="00FD7102">
            <w:pPr>
              <w:pStyle w:val="Sraopastraipa"/>
              <w:numPr>
                <w:ilvl w:val="0"/>
                <w:numId w:val="53"/>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Pr="000918F4">
              <w:rPr>
                <w:b/>
                <w:bCs/>
                <w:i/>
                <w:color w:val="000000"/>
                <w:lang w:eastAsia="lt-LT"/>
              </w:rPr>
              <w:t xml:space="preserve">pasitelkti </w:t>
            </w:r>
            <w:r w:rsidRPr="00267AA1">
              <w:rPr>
                <w:b/>
                <w:bCs/>
                <w:i/>
                <w:color w:val="000000"/>
                <w:lang w:eastAsia="lt-LT"/>
              </w:rPr>
              <w:t>kitus ūkio subjektus</w:t>
            </w:r>
            <w:r>
              <w:rPr>
                <w:i/>
                <w:color w:val="000000"/>
                <w:lang w:eastAsia="lt-LT"/>
              </w:rPr>
              <w:t xml:space="preserve">, </w:t>
            </w:r>
            <w:r w:rsidRPr="00603C5D">
              <w:rPr>
                <w:i/>
                <w:color w:val="000000"/>
                <w:lang w:eastAsia="lt-LT"/>
              </w:rPr>
              <w:t>atsižvelgiant į jų prisiimamus įsipareigojimus pirkimo sutarčiai vykdyti</w:t>
            </w:r>
            <w:r>
              <w:rPr>
                <w:i/>
                <w:color w:val="000000"/>
                <w:lang w:eastAsia="lt-LT"/>
              </w:rPr>
              <w:t>.</w:t>
            </w:r>
          </w:p>
          <w:p w14:paraId="127EC0DE" w14:textId="77777777" w:rsidR="00FD7102" w:rsidRPr="00267AA1" w:rsidRDefault="00FD7102" w:rsidP="000F0FDD">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w:t>
            </w:r>
            <w:r w:rsidRPr="00267AA1">
              <w:rPr>
                <w:i/>
                <w:iCs/>
              </w:rPr>
              <w:lastRenderedPageBreak/>
              <w:t xml:space="preserve">užtikrinta, kad ūkio subjektas, kuris pasitelkiamas dėl aplinkos apsaugos vadybos sistemos standarto taikymo, </w:t>
            </w:r>
            <w:r w:rsidRPr="00267AA1">
              <w:rPr>
                <w:b/>
                <w:bCs/>
                <w:i/>
                <w:iCs/>
              </w:rPr>
              <w:t>pats tiesiogiai ir dalyvautų</w:t>
            </w:r>
            <w:r w:rsidRPr="00267AA1">
              <w:rPr>
                <w:i/>
                <w:iCs/>
              </w:rPr>
              <w:t xml:space="preserve"> vykdant sutartį tose dalyse, kur šis aplinkos apsaugos vadybos sistemos standartas reikalingas</w:t>
            </w:r>
            <w:r>
              <w:rPr>
                <w:i/>
                <w:iCs/>
              </w:rPr>
              <w:t xml:space="preserve"> </w:t>
            </w:r>
            <w:r w:rsidRPr="00F9101D">
              <w:rPr>
                <w:b/>
                <w:bCs/>
                <w:i/>
                <w:iCs/>
              </w:rPr>
              <w:t>ir būtų išviešintas teikiant pasiūlymą</w:t>
            </w:r>
            <w:r>
              <w:rPr>
                <w:i/>
                <w:iCs/>
              </w:rPr>
              <w:t>;</w:t>
            </w:r>
          </w:p>
          <w:p w14:paraId="23B9CF21" w14:textId="77777777" w:rsidR="00FD7102" w:rsidRPr="006E4CC7" w:rsidRDefault="00FD7102" w:rsidP="000F0FDD">
            <w:pPr>
              <w:pStyle w:val="Sraopastraipa"/>
              <w:shd w:val="clear" w:color="auto" w:fill="FFFFFF" w:themeFill="background1"/>
              <w:ind w:left="180"/>
              <w:jc w:val="both"/>
              <w:rPr>
                <w:i/>
                <w:color w:val="000000"/>
                <w:lang w:eastAsia="lt-LT"/>
              </w:rPr>
            </w:pPr>
            <w:hyperlink r:id="rId20"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Pr>
                <w:i/>
                <w:color w:val="000000"/>
                <w:lang w:eastAsia="lt-LT"/>
              </w:rPr>
              <w:t xml:space="preserve"> </w:t>
            </w:r>
          </w:p>
          <w:p w14:paraId="2A4BED98" w14:textId="77777777" w:rsidR="00FD7102" w:rsidRPr="006E4CC7" w:rsidRDefault="00FD7102" w:rsidP="00FD7102">
            <w:pPr>
              <w:pStyle w:val="Sraopastraipa"/>
              <w:numPr>
                <w:ilvl w:val="0"/>
                <w:numId w:val="53"/>
              </w:numPr>
              <w:shd w:val="clear" w:color="auto" w:fill="FFFFFF" w:themeFill="background1"/>
              <w:ind w:left="180" w:hanging="18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394" w:type="dxa"/>
            <w:tcBorders>
              <w:top w:val="single" w:sz="4" w:space="0" w:color="auto"/>
              <w:left w:val="single" w:sz="4" w:space="0" w:color="auto"/>
              <w:bottom w:val="single" w:sz="4" w:space="0" w:color="auto"/>
              <w:right w:val="single" w:sz="4" w:space="0" w:color="auto"/>
            </w:tcBorders>
          </w:tcPr>
          <w:p w14:paraId="3DE6BA6F" w14:textId="77777777" w:rsidR="00FD7102" w:rsidRDefault="00FD7102" w:rsidP="000F0FDD">
            <w:pPr>
              <w:jc w:val="both"/>
            </w:pPr>
            <w:r w:rsidRPr="005B7E10">
              <w:lastRenderedPageBreak/>
              <w:t>Pateikiama:</w:t>
            </w:r>
            <w:r w:rsidRPr="00A828A1">
              <w:t xml:space="preserve"> </w:t>
            </w:r>
          </w:p>
          <w:p w14:paraId="578B0279" w14:textId="77777777" w:rsidR="00FD7102" w:rsidRDefault="00FD7102" w:rsidP="000F0FDD">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0AEAC71C" w14:textId="77777777" w:rsidR="00FD7102" w:rsidRDefault="00FD7102" w:rsidP="000F0FDD">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t>aktuali</w:t>
            </w:r>
            <w:r w:rsidRPr="003D4C80">
              <w:t xml:space="preserve"> 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6BE526E8" w14:textId="77777777" w:rsidR="00FD7102" w:rsidRPr="00F364BA" w:rsidRDefault="00FD7102" w:rsidP="000F0FDD">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511272CA" w14:textId="77777777" w:rsidR="00FD7102" w:rsidRPr="00F364BA" w:rsidRDefault="00FD7102" w:rsidP="000F0FDD">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4BCA876C" w14:textId="77777777" w:rsidR="00FD7102" w:rsidRPr="00F364BA" w:rsidRDefault="00FD7102" w:rsidP="000F0FDD">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33BA247C" w14:textId="77777777" w:rsidR="00FD7102" w:rsidRPr="00F364BA" w:rsidRDefault="00FD7102" w:rsidP="000F0FDD">
            <w:pPr>
              <w:jc w:val="both"/>
              <w:rPr>
                <w:i/>
                <w:iCs/>
                <w:lang w:val="lt"/>
              </w:rPr>
            </w:pPr>
            <w:r w:rsidRPr="00F364BA">
              <w:rPr>
                <w:i/>
                <w:iCs/>
                <w:lang w:val="lt"/>
              </w:rPr>
              <w:t xml:space="preserve">10.3. nustatyti aplinkosauginiai tikslai, uždaviniai ir priemonės šiems tikslams pasiekti; </w:t>
            </w:r>
          </w:p>
          <w:p w14:paraId="07167241" w14:textId="77777777" w:rsidR="00FD7102" w:rsidRPr="00F364BA" w:rsidRDefault="00FD7102" w:rsidP="000F0FDD">
            <w:pPr>
              <w:jc w:val="both"/>
              <w:rPr>
                <w:i/>
                <w:iCs/>
                <w:lang w:val="lt"/>
              </w:rPr>
            </w:pPr>
            <w:r w:rsidRPr="00F364BA">
              <w:rPr>
                <w:i/>
                <w:iCs/>
                <w:lang w:val="lt"/>
              </w:rPr>
              <w:t xml:space="preserve">10.4. numatyta aplinkosauginių tikslų įgyvendinimo stebėsena – paskirti atsakingi </w:t>
            </w:r>
            <w:r w:rsidRPr="00F364BA">
              <w:rPr>
                <w:i/>
                <w:iCs/>
                <w:lang w:val="lt"/>
              </w:rPr>
              <w:lastRenderedPageBreak/>
              <w:t xml:space="preserve">asmenys, nustatyta jų atsakomybė, pareigos ir priemonių įgyvendinimo terminai; </w:t>
            </w:r>
          </w:p>
          <w:p w14:paraId="0329ECDA" w14:textId="77777777" w:rsidR="00FD7102" w:rsidRPr="00F364BA" w:rsidRDefault="00FD7102" w:rsidP="000F0FDD">
            <w:pPr>
              <w:jc w:val="both"/>
              <w:rPr>
                <w:i/>
                <w:iCs/>
                <w:lang w:val="lt"/>
              </w:rPr>
            </w:pPr>
            <w:r w:rsidRPr="00F364BA">
              <w:rPr>
                <w:i/>
                <w:iCs/>
                <w:lang w:val="lt"/>
              </w:rPr>
              <w:t xml:space="preserve">10.5. parengtas aplinkosauginių ir avarinių situacijų valdymo planas; </w:t>
            </w:r>
          </w:p>
          <w:p w14:paraId="7A701460" w14:textId="77777777" w:rsidR="00FD7102" w:rsidRPr="00011B75" w:rsidRDefault="00FD7102" w:rsidP="000F0FDD">
            <w:pPr>
              <w:jc w:val="both"/>
              <w:rPr>
                <w:lang w:val="lt"/>
              </w:rPr>
            </w:pPr>
            <w:r w:rsidRPr="00F364BA">
              <w:rPr>
                <w:i/>
                <w:iCs/>
                <w:lang w:val="lt"/>
              </w:rPr>
              <w:t>10.6. vykdoma aplinkosauginio gerinimo veiklos kontrolė (pvz., parengiamos metinės ataskaitos, kurios pateikiamos ir pristatomos įmonės vadovybei).</w:t>
            </w:r>
            <w:r>
              <w:rPr>
                <w:lang w:val="lt"/>
              </w:rPr>
              <w:t>“</w:t>
            </w:r>
          </w:p>
        </w:tc>
      </w:tr>
    </w:tbl>
    <w:p w14:paraId="272F5114" w14:textId="77777777" w:rsidR="00D92711" w:rsidRPr="005C0A1A" w:rsidRDefault="00D92711" w:rsidP="00FD7102">
      <w:pPr>
        <w:tabs>
          <w:tab w:val="left" w:pos="1418"/>
          <w:tab w:val="left" w:pos="1560"/>
        </w:tabs>
        <w:jc w:val="both"/>
      </w:pPr>
    </w:p>
    <w:p w14:paraId="42D70BBD" w14:textId="01865F28" w:rsidR="00BD7435" w:rsidRDefault="00DE2DD1" w:rsidP="00BD7435">
      <w:pPr>
        <w:pStyle w:val="Sraopastraipa"/>
        <w:numPr>
          <w:ilvl w:val="1"/>
          <w:numId w:val="27"/>
        </w:numPr>
        <w:tabs>
          <w:tab w:val="left" w:pos="1418"/>
          <w:tab w:val="left" w:pos="1560"/>
        </w:tabs>
        <w:ind w:left="0" w:firstLine="851"/>
        <w:jc w:val="both"/>
      </w:pPr>
      <w:r w:rsidRPr="00BD7435">
        <w:rPr>
          <w:rFonts w:eastAsia="Calibri"/>
          <w:b/>
          <w:bCs/>
        </w:rPr>
        <w:t xml:space="preserve">Tiekėjo (ar jo personalo) kvalifikacija </w:t>
      </w:r>
      <w:r w:rsidR="003A647D" w:rsidRPr="00BD7435">
        <w:rPr>
          <w:rFonts w:eastAsia="Calibri"/>
          <w:b/>
          <w:bCs/>
        </w:rPr>
        <w:t>i</w:t>
      </w:r>
      <w:r w:rsidR="003A647D" w:rsidRPr="00BD7435">
        <w:rPr>
          <w:b/>
          <w:bCs/>
        </w:rPr>
        <w:t xml:space="preserve">r </w:t>
      </w:r>
      <w:r w:rsidR="00BD7435">
        <w:rPr>
          <w:b/>
          <w:bCs/>
        </w:rPr>
        <w:t xml:space="preserve">(ar) </w:t>
      </w:r>
      <w:r w:rsidR="003A647D" w:rsidRPr="00BD7435">
        <w:rPr>
          <w:b/>
          <w:bCs/>
        </w:rPr>
        <w:t>atitiktis aplinkos apsaugos vadybos sistemos standartų reikalavimams</w:t>
      </w:r>
      <w:r w:rsidR="003A647D">
        <w:t xml:space="preserve"> </w:t>
      </w:r>
      <w:r w:rsidR="003A647D" w:rsidRPr="00BD7435">
        <w:rPr>
          <w:b/>
          <w:bCs/>
        </w:rPr>
        <w:t>(</w:t>
      </w:r>
      <w:r w:rsidR="003A647D" w:rsidRPr="00BD7435">
        <w:rPr>
          <w:b/>
          <w:bCs/>
          <w:i/>
          <w:iCs/>
        </w:rPr>
        <w:t>jeigu taikoma</w:t>
      </w:r>
      <w:r w:rsidR="003A647D" w:rsidRPr="00BD7435">
        <w:rPr>
          <w:b/>
          <w:bCs/>
        </w:rPr>
        <w:t>)</w:t>
      </w:r>
      <w:r w:rsidR="003A647D">
        <w:t xml:space="preserve"> </w:t>
      </w:r>
      <w:r w:rsidRPr="00BD7435">
        <w:rPr>
          <w:rFonts w:eastAsia="Calibri"/>
          <w:b/>
          <w:bCs/>
        </w:rPr>
        <w:t>turi būti įgyta iki pasiūlymų pateikimo termino pabaigos ir tai turi būti užfiksuota patvirtinančiame dokumente</w:t>
      </w:r>
      <w:r w:rsidRPr="00BD7435">
        <w:rPr>
          <w:rFonts w:eastAsia="Calibri"/>
        </w:rPr>
        <w:t>. I</w:t>
      </w:r>
      <w:r>
        <w:rPr>
          <w:lang w:eastAsia="lt-LT"/>
        </w:rPr>
        <w:t>š tiekėjų, registruotų Europos Sąjungos valstybėje narėje,</w:t>
      </w:r>
      <w:r w:rsidRPr="00BD7435">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70CAE74B"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27714D1"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szCs w:val="20"/>
        </w:rPr>
        <w:t>Remdamasis kitų ūkio subjektų pajėgumais</w:t>
      </w:r>
      <w:r w:rsidR="00703652" w:rsidRPr="00BD7435">
        <w:rPr>
          <w:szCs w:val="20"/>
        </w:rPr>
        <w:t xml:space="preserve"> (kvalifikacija)</w:t>
      </w:r>
      <w:r w:rsidRPr="00BD7435">
        <w:rPr>
          <w:szCs w:val="20"/>
        </w:rPr>
        <w:t xml:space="preserve">, tiekėjas neatsižvelgia į tai, koks teisinis ryšys sieja tiekėją ir tą ūkio subjektą, kurio pajėgumais jis remiasi. </w:t>
      </w:r>
    </w:p>
    <w:p w14:paraId="1EC3FDBF" w14:textId="77777777" w:rsid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BD7435">
        <w:rPr>
          <w:rFonts w:eastAsia="Calibri"/>
          <w:szCs w:val="20"/>
        </w:rPr>
        <w:t xml:space="preserve"> (išskyrus dokumentus dėl pašalinimo pagrindų nebuvimo)</w:t>
      </w:r>
      <w:r w:rsidRPr="00BD7435">
        <w:rPr>
          <w:rFonts w:eastAsia="Calibri"/>
          <w:szCs w:val="20"/>
        </w:rPr>
        <w:t>, ir įvertina šio tiekėjo atitiktį kvalifikacijos reikalavimams</w:t>
      </w:r>
      <w:r w:rsidR="00D00BCD" w:rsidRPr="00BD7435">
        <w:rPr>
          <w:rFonts w:eastAsia="Calibri"/>
          <w:szCs w:val="20"/>
        </w:rPr>
        <w:t xml:space="preserve"> </w:t>
      </w:r>
      <w:r w:rsidR="00D00BCD" w:rsidRPr="00BD7435">
        <w:rPr>
          <w:rFonts w:eastAsia="Calibri"/>
          <w:iCs/>
          <w:szCs w:val="20"/>
        </w:rPr>
        <w:t>ir (arba)</w:t>
      </w:r>
      <w:r w:rsidR="00D00BCD" w:rsidRPr="00BD7435">
        <w:rPr>
          <w:rFonts w:eastAsia="Calibri"/>
          <w:i/>
          <w:szCs w:val="20"/>
        </w:rPr>
        <w:t xml:space="preserve"> </w:t>
      </w:r>
      <w:r w:rsidR="00D00BCD" w:rsidRPr="001D7E8A">
        <w:t>atitiktį aplinkos apsaugos vadybos sistemos standartų reikalavimams.</w:t>
      </w:r>
    </w:p>
    <w:p w14:paraId="14CB699B" w14:textId="77777777" w:rsidR="00BD7435" w:rsidRDefault="001E052B" w:rsidP="00BD7435">
      <w:pPr>
        <w:pStyle w:val="Sraopastraipa"/>
        <w:numPr>
          <w:ilvl w:val="1"/>
          <w:numId w:val="27"/>
        </w:numPr>
        <w:tabs>
          <w:tab w:val="left" w:pos="1418"/>
          <w:tab w:val="left" w:pos="1560"/>
        </w:tabs>
        <w:ind w:left="0" w:firstLine="851"/>
        <w:jc w:val="both"/>
      </w:pPr>
      <w:r w:rsidRPr="00BD7435">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BD7435">
        <w:rPr>
          <w:rFonts w:cstheme="minorHAnsi"/>
          <w:bCs/>
          <w:iCs/>
        </w:rPr>
        <w:t xml:space="preserve">ar šių dokumentų ar duomenų trūksta, </w:t>
      </w:r>
      <w:r w:rsidRPr="00BD7435">
        <w:rPr>
          <w:rFonts w:cstheme="minorHAnsi"/>
        </w:rPr>
        <w:t>perkančioji organizacija gali nepažeisdama lygiateisiškumo ir skaidrumo principų prašyti tiekėją šiuos dokumentus ar duomenis patikslinti, papildyti arba paaiškinti per jos nustatytą protingą terminą</w:t>
      </w:r>
      <w:r w:rsidRPr="00BD7435">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4DB31177"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 xml:space="preserve">Jeigu dalyvis dokumentų ar duomenų </w:t>
      </w:r>
      <w:r w:rsidR="007C7DEF" w:rsidRPr="00BD7435">
        <w:rPr>
          <w:rFonts w:eastAsia="Calibri"/>
          <w:szCs w:val="20"/>
        </w:rPr>
        <w:t xml:space="preserve">apie </w:t>
      </w:r>
      <w:r w:rsidR="007C7DEF" w:rsidRPr="00087619">
        <w:t xml:space="preserve">atitiktį </w:t>
      </w:r>
      <w:r w:rsidR="007C7DEF">
        <w:t>p</w:t>
      </w:r>
      <w:r w:rsidR="007C7DEF" w:rsidRPr="00087619">
        <w:t>irkimo sąlygų reikalavimams</w:t>
      </w:r>
      <w:r w:rsidR="00D61047" w:rsidRPr="00BD7435">
        <w:rPr>
          <w:rFonts w:eastAsia="Calibri"/>
          <w:szCs w:val="20"/>
        </w:rPr>
        <w:t xml:space="preserve"> </w:t>
      </w:r>
      <w:r w:rsidRPr="00BD7435">
        <w:rPr>
          <w:rFonts w:eastAsia="Calibri"/>
          <w:szCs w:val="20"/>
        </w:rPr>
        <w:t xml:space="preserve">nepatikslino, nepaaiškino ar nepapildė per Komisijos nustatytą protingą terminą, Komisija pašalina </w:t>
      </w:r>
      <w:r w:rsidRPr="00BD7435">
        <w:rPr>
          <w:rFonts w:eastAsia="Calibri"/>
          <w:szCs w:val="20"/>
        </w:rPr>
        <w:lastRenderedPageBreak/>
        <w:t>tiekėją iš pirkimo procedūrų ir CVP IS priemonėmis praneša jam apie pasiūlymo atmetimą, nurodydama priežastis.</w:t>
      </w:r>
      <w:r w:rsidR="00D61047" w:rsidRPr="00BD7435">
        <w:rPr>
          <w:rFonts w:eastAsia="Calibri"/>
          <w:szCs w:val="20"/>
        </w:rPr>
        <w:t xml:space="preserve"> </w:t>
      </w:r>
    </w:p>
    <w:p w14:paraId="06DC80DC"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Komisija bet kuriuo pirkimo procedūros metu gali paprašyti kandidatų ar dalyvių pateikti visus ar dalį dokumentų, patvirtinančių jų pašalinimo pagrindų nebuvimą, atitiktį kvalifikacijos reikalavimams</w:t>
      </w:r>
      <w:r w:rsidR="009C693A" w:rsidRPr="00BD7435">
        <w:rPr>
          <w:rFonts w:eastAsia="Calibri"/>
          <w:szCs w:val="20"/>
        </w:rPr>
        <w:t xml:space="preserve"> </w:t>
      </w:r>
      <w:r w:rsidR="009C693A" w:rsidRPr="00BD7435">
        <w:rPr>
          <w:rFonts w:eastAsia="Calibri"/>
          <w:iCs/>
          <w:szCs w:val="20"/>
        </w:rPr>
        <w:t xml:space="preserve">ir (arba) </w:t>
      </w:r>
      <w:r w:rsidR="009C693A" w:rsidRPr="007C7DEF">
        <w:t>atitiktį aplinkos apsaugos vadybos sistemos standartų reikalavimams</w:t>
      </w:r>
      <w:r w:rsidRPr="00BD7435">
        <w:rPr>
          <w:rFonts w:eastAsia="Calibri"/>
          <w:szCs w:val="20"/>
        </w:rPr>
        <w:t>, jeigu tai būtina siekiant užtikrinti tinkamą pirkimo procedūros atlikimą</w:t>
      </w:r>
      <w:r w:rsidRPr="00BD7435">
        <w:rPr>
          <w:rFonts w:eastAsia="Calibri"/>
        </w:rPr>
        <w:t>.</w:t>
      </w:r>
      <w:r w:rsidR="009C693A" w:rsidRPr="00BD7435">
        <w:rPr>
          <w:rFonts w:eastAsia="Calibri"/>
        </w:rPr>
        <w:t xml:space="preserve"> </w:t>
      </w:r>
    </w:p>
    <w:p w14:paraId="3AF78600"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D01692A" w14:textId="77777777" w:rsid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6AF08F16" w14:textId="77777777" w:rsidR="00BD7435" w:rsidRPr="00BD7435" w:rsidRDefault="00F64A77" w:rsidP="00BD7435">
      <w:pPr>
        <w:pStyle w:val="Sraopastraipa"/>
        <w:numPr>
          <w:ilvl w:val="2"/>
          <w:numId w:val="27"/>
        </w:numPr>
        <w:tabs>
          <w:tab w:val="left" w:pos="1418"/>
          <w:tab w:val="left" w:pos="1560"/>
          <w:tab w:val="left" w:pos="1843"/>
        </w:tabs>
        <w:ind w:left="0" w:firstLine="851"/>
        <w:jc w:val="both"/>
      </w:pPr>
      <w:r w:rsidRPr="00BD7435">
        <w:rPr>
          <w:szCs w:val="20"/>
        </w:rPr>
        <w:t>turi galimybę susipažinti su šiais dokumentais ar informacija tiesiogiai ir neatlygintinai prisijungusi prie nacionalinės duomenų bazės bet kurioje valstybėje narėje arba naudodamasi CVP IS</w:t>
      </w:r>
      <w:r w:rsidR="001B0D47" w:rsidRPr="00BD7435">
        <w:rPr>
          <w:szCs w:val="20"/>
        </w:rPr>
        <w:t>, arba nuorodos į nacionalines duomenų bazes bet kurioje valstybėje narėje, prie kurių pirkimo vykdytojas turės galimybę tiesiogiai ir neatlygintinai prisijungęs susipažinti su reikalaujamais dokumentais ir (ar) informacija;</w:t>
      </w:r>
    </w:p>
    <w:p w14:paraId="546F5534" w14:textId="5D824DD3" w:rsidR="00EC4F56" w:rsidRPr="00B8025F" w:rsidRDefault="00F64A77" w:rsidP="00BD7435">
      <w:pPr>
        <w:pStyle w:val="Sraopastraipa"/>
        <w:numPr>
          <w:ilvl w:val="2"/>
          <w:numId w:val="27"/>
        </w:numPr>
        <w:tabs>
          <w:tab w:val="left" w:pos="1418"/>
          <w:tab w:val="left" w:pos="1560"/>
          <w:tab w:val="left" w:pos="1843"/>
        </w:tabs>
        <w:ind w:left="0" w:firstLine="851"/>
        <w:jc w:val="both"/>
      </w:pPr>
      <w:r w:rsidRPr="00BD7435">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005E33F9" w:rsidR="00087C15" w:rsidRPr="000C2613" w:rsidRDefault="00087C15" w:rsidP="000C2613">
      <w:pPr>
        <w:pStyle w:val="Sraopastraipa"/>
        <w:numPr>
          <w:ilvl w:val="0"/>
          <w:numId w:val="27"/>
        </w:numPr>
        <w:autoSpaceDN/>
        <w:spacing w:before="120"/>
        <w:jc w:val="center"/>
        <w:textAlignment w:val="auto"/>
        <w:rPr>
          <w:b/>
          <w:lang w:val="en-US" w:eastAsia="lt-LT"/>
        </w:rPr>
      </w:pPr>
      <w:r w:rsidRPr="000C2613">
        <w:rPr>
          <w:b/>
          <w:lang w:val="en-US" w:eastAsia="lt-LT"/>
        </w:rPr>
        <w:t>SPRENDIMAS DĖL LAIMĖ</w:t>
      </w:r>
      <w:r w:rsidR="009501F3" w:rsidRPr="000C2613">
        <w:rPr>
          <w:b/>
          <w:lang w:val="en-US" w:eastAsia="lt-LT"/>
        </w:rPr>
        <w:t>JUSIO</w:t>
      </w:r>
      <w:r w:rsidRPr="000C2613">
        <w:rPr>
          <w:b/>
          <w:lang w:val="en-US" w:eastAsia="lt-LT"/>
        </w:rPr>
        <w:t xml:space="preserve"> PASIŪLYMO, PASIŪLYMŲ EILĖS</w:t>
      </w:r>
    </w:p>
    <w:p w14:paraId="6315CA67" w14:textId="6B9A986A" w:rsidR="002208EE" w:rsidRPr="00CF46E6" w:rsidRDefault="00087C15" w:rsidP="000C2613">
      <w:pPr>
        <w:autoSpaceDN/>
        <w:spacing w:after="120"/>
        <w:ind w:firstLine="720"/>
        <w:jc w:val="center"/>
        <w:textAlignment w:val="auto"/>
        <w:rPr>
          <w:b/>
          <w:lang w:val="en-US" w:eastAsia="lt-LT"/>
        </w:rPr>
      </w:pPr>
      <w:r w:rsidRPr="00CF46E6">
        <w:rPr>
          <w:b/>
          <w:lang w:val="en-US" w:eastAsia="lt-LT"/>
        </w:rPr>
        <w:t>IR SUTARTIES SUDARYMO</w:t>
      </w:r>
    </w:p>
    <w:p w14:paraId="24F2D6DD" w14:textId="704406D4" w:rsidR="008214A9" w:rsidRPr="00E46903" w:rsidRDefault="002A2006" w:rsidP="008214A9">
      <w:pPr>
        <w:pStyle w:val="Sraopastraipa"/>
        <w:numPr>
          <w:ilvl w:val="1"/>
          <w:numId w:val="49"/>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77777777" w:rsidR="009164D5" w:rsidRPr="00E46903" w:rsidRDefault="009164D5" w:rsidP="009164D5">
      <w:pPr>
        <w:pStyle w:val="Sraopastraipa"/>
        <w:numPr>
          <w:ilvl w:val="1"/>
          <w:numId w:val="49"/>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26B17401" w:rsidR="008214A9" w:rsidRPr="00E46903" w:rsidRDefault="002A2006" w:rsidP="009164D5">
      <w:pPr>
        <w:pStyle w:val="Sraopastraipa"/>
        <w:numPr>
          <w:ilvl w:val="1"/>
          <w:numId w:val="49"/>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pirkimo</w:t>
      </w:r>
      <w:r w:rsidR="00495112" w:rsidRPr="00E46903">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0D4387F9" w14:textId="5E0B39C8" w:rsidR="008140C6" w:rsidRPr="008214A9" w:rsidRDefault="002A2006" w:rsidP="000A3C73">
      <w:pPr>
        <w:pStyle w:val="Sraopastraipa"/>
        <w:numPr>
          <w:ilvl w:val="1"/>
          <w:numId w:val="49"/>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pirkimo sutartį. Tuo atveju </w:t>
      </w:r>
      <w:r w:rsidR="00996147" w:rsidRPr="008214A9">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8214A9">
        <w:rPr>
          <w:rFonts w:eastAsia="Calibri"/>
        </w:rPr>
        <w:t xml:space="preserve">perkančioji organizacija siūlo sudaryti pirkimo sutartį tiekėjui, kurio pasiūlymas pagal nustatytą pasiūlymų eilę yra pirmas po tiekėjo, atsisakiusio sudaryti pirkimo sutartį, </w:t>
      </w:r>
      <w:r w:rsidR="00A64159" w:rsidRPr="008214A9">
        <w:rPr>
          <w:rFonts w:eastAsia="Calibri"/>
        </w:rPr>
        <w:t xml:space="preserve">nepateikusio pirkimo sutarties įvykdymo užtikrinimo ar neįvykdžiusio kitų pirkimo sutarties įsigaliojimo sąlygų, </w:t>
      </w:r>
      <w:r w:rsidRPr="008214A9">
        <w:rPr>
          <w:spacing w:val="-4"/>
        </w:rPr>
        <w:t>prieš tai paprašiusi ir įvertinusi šio dalyvio aktualius dokumentus, patvirtinančius EBVPD nurodytą informaciją</w:t>
      </w:r>
      <w:r w:rsidR="008140C6">
        <w:rPr>
          <w:spacing w:val="-4"/>
        </w:rPr>
        <w:t xml:space="preserve"> </w:t>
      </w:r>
      <w:r w:rsidR="008140C6" w:rsidRPr="008140C6">
        <w:rPr>
          <w:spacing w:val="-4"/>
        </w:rPr>
        <w:t xml:space="preserve">(dėl pašalinimo pagrindų nebuvimo ir (arba) atitikimo nustatytiems kvalifikaciniams reikalavimams </w:t>
      </w:r>
      <w:r w:rsidR="008140C6" w:rsidRPr="008140C6">
        <w:rPr>
          <w:rFonts w:eastAsia="Calibri"/>
          <w:iCs/>
          <w:szCs w:val="20"/>
        </w:rPr>
        <w:t>ir (arba)</w:t>
      </w:r>
      <w:r w:rsidR="008140C6" w:rsidRPr="008140C6">
        <w:rPr>
          <w:rFonts w:eastAsia="Calibri"/>
          <w:i/>
          <w:szCs w:val="20"/>
        </w:rPr>
        <w:t xml:space="preserve"> </w:t>
      </w:r>
      <w:r w:rsidR="008140C6" w:rsidRPr="001D7E8A">
        <w:t>atitik</w:t>
      </w:r>
      <w:r w:rsidR="008140C6">
        <w:t>imo</w:t>
      </w:r>
      <w:r w:rsidR="008140C6" w:rsidRPr="001D7E8A">
        <w:t xml:space="preserve"> aplinkos apsaugos vadybos sistemos standartų reikalavimams</w:t>
      </w:r>
      <w:r w:rsidR="008140C6" w:rsidRPr="008140C6">
        <w:rPr>
          <w:spacing w:val="-4"/>
        </w:rPr>
        <w:t xml:space="preserve">).  </w:t>
      </w:r>
    </w:p>
    <w:p w14:paraId="405E2E58" w14:textId="77777777" w:rsidR="00DB181D" w:rsidRPr="00E46903" w:rsidRDefault="002A2006" w:rsidP="00DB181D">
      <w:pPr>
        <w:pStyle w:val="Sraopastraipa"/>
        <w:numPr>
          <w:ilvl w:val="1"/>
          <w:numId w:val="49"/>
        </w:numPr>
        <w:tabs>
          <w:tab w:val="left" w:pos="709"/>
          <w:tab w:val="left" w:pos="993"/>
          <w:tab w:val="left" w:pos="1418"/>
        </w:tabs>
        <w:ind w:left="0" w:firstLine="851"/>
        <w:jc w:val="both"/>
      </w:pPr>
      <w:r w:rsidRPr="008214A9">
        <w:rPr>
          <w:spacing w:val="-4"/>
        </w:rPr>
        <w:t xml:space="preserve">Perkančioji </w:t>
      </w:r>
      <w:r w:rsidRPr="00E46903">
        <w:rPr>
          <w:spacing w:val="-4"/>
        </w:rPr>
        <w:t>organizacija gali nuspręsti nesudaryti pirkimo</w:t>
      </w:r>
      <w:r w:rsidR="00400E43" w:rsidRPr="00E46903">
        <w:rPr>
          <w:spacing w:val="-4"/>
        </w:rPr>
        <w:t xml:space="preserve">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w:t>
      </w:r>
      <w:r w:rsidRPr="00E46903">
        <w:rPr>
          <w:rFonts w:eastAsia="Arial"/>
        </w:rPr>
        <w:lastRenderedPageBreak/>
        <w:t>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Default="00424DE1" w:rsidP="000B0A26">
      <w:pPr>
        <w:widowControl w:val="0"/>
        <w:tabs>
          <w:tab w:val="left" w:pos="1276"/>
          <w:tab w:val="left" w:pos="1418"/>
        </w:tabs>
        <w:autoSpaceDE w:val="0"/>
        <w:adjustRightInd w:val="0"/>
        <w:jc w:val="both"/>
        <w:textAlignment w:val="auto"/>
        <w:rPr>
          <w:lang w:eastAsia="lt-LT"/>
        </w:rPr>
      </w:pPr>
    </w:p>
    <w:p w14:paraId="533D7FD6" w14:textId="77777777" w:rsidR="00132748" w:rsidRPr="006B6532" w:rsidRDefault="00132748" w:rsidP="000B0A26">
      <w:pPr>
        <w:widowControl w:val="0"/>
        <w:tabs>
          <w:tab w:val="left" w:pos="1276"/>
          <w:tab w:val="left" w:pos="1418"/>
        </w:tabs>
        <w:autoSpaceDE w:val="0"/>
        <w:adjustRightInd w:val="0"/>
        <w:jc w:val="both"/>
        <w:textAlignment w:val="auto"/>
        <w:rPr>
          <w:lang w:eastAsia="lt-LT"/>
        </w:rPr>
      </w:pPr>
    </w:p>
    <w:p w14:paraId="576574D5" w14:textId="03AD997F" w:rsidR="004B71ED" w:rsidRPr="002808DB" w:rsidRDefault="00087C15" w:rsidP="00C00615">
      <w:pPr>
        <w:pStyle w:val="Sraopastraipa"/>
        <w:numPr>
          <w:ilvl w:val="0"/>
          <w:numId w:val="45"/>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77777777"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060DB72" w14:textId="596DE42A" w:rsidR="006B4CDC"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rsidP="00C00615">
      <w:pPr>
        <w:pStyle w:val="Sraopastraipa"/>
        <w:numPr>
          <w:ilvl w:val="0"/>
          <w:numId w:val="45"/>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77777777"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t>Sudaroma pirkimo sutartis atitinka laimėjusio tiekėjo pasiūlymą ir perkančiosios organizacijos konkurso sąlygose nustatytus reikalavimus.</w:t>
      </w:r>
    </w:p>
    <w:p w14:paraId="5B66D376" w14:textId="77777777"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t xml:space="preserve">Pirkimo sutartis sudaroma nedelsiant, bet ne anksčiau negu pasibaigė atidėjimo terminas*,  išskyrus atvejus, kai vadovaujantis VPĮ nuostatomis jis gali būti netaikomas. </w:t>
      </w:r>
      <w:r w:rsidRPr="00E46903">
        <w:rPr>
          <w:color w:val="000000" w:themeColor="text1"/>
        </w:rPr>
        <w:t xml:space="preserve">Perkančioji organizacija, gavusi tiekėjo prašymo ar ieškinio teismui kopiją, negali sudaryti sutarties, kol nesibaigė </w:t>
      </w:r>
      <w:r w:rsidRPr="00E46903">
        <w:t>atidėjimo terminas</w:t>
      </w:r>
      <w:r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rsidP="00F05C6D">
      <w:pPr>
        <w:pStyle w:val="Sraopastraipa"/>
        <w:widowControl w:val="0"/>
        <w:numPr>
          <w:ilvl w:val="2"/>
          <w:numId w:val="45"/>
        </w:numPr>
        <w:autoSpaceDE w:val="0"/>
        <w:adjustRightInd w:val="0"/>
        <w:ind w:left="1276" w:hanging="709"/>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23C54D99" w:rsidR="00F05C6D" w:rsidRPr="00E46903" w:rsidRDefault="00F05C6D" w:rsidP="00F05C6D">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8147B28" w14:textId="77777777"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rPr>
          <w:rFonts w:eastAsiaTheme="minorHAnsi" w:cstheme="minorHAnsi"/>
          <w:bCs/>
          <w:iCs/>
        </w:rPr>
        <w:t>Sudarant pirkimo sutartį, joje nedidinama laimėjusio tiekėjo pasiūlymo kaina, sąnaudos ir nekeičiamos kitos sąlygos.</w:t>
      </w:r>
    </w:p>
    <w:p w14:paraId="54C57C48" w14:textId="202B0E75" w:rsidR="00F05C6D" w:rsidRPr="002561B3" w:rsidRDefault="00F05C6D" w:rsidP="00F05C6D">
      <w:pPr>
        <w:pStyle w:val="Sraopastraipa"/>
        <w:widowControl w:val="0"/>
        <w:numPr>
          <w:ilvl w:val="1"/>
          <w:numId w:val="45"/>
        </w:numPr>
        <w:autoSpaceDE w:val="0"/>
        <w:adjustRightInd w:val="0"/>
        <w:ind w:left="55" w:firstLine="512"/>
        <w:jc w:val="both"/>
        <w:rPr>
          <w:szCs w:val="20"/>
        </w:rPr>
      </w:pPr>
      <w:r w:rsidRPr="002561B3">
        <w:rPr>
          <w:rFonts w:eastAsiaTheme="minorHAnsi" w:cstheme="minorHAnsi"/>
          <w:bCs/>
          <w:iCs/>
        </w:rPr>
        <w:t xml:space="preserve">Pirkimo sutarties sąlygos pateikiamos pirkimo sąlygų 3 priede </w:t>
      </w:r>
      <w:r w:rsidRPr="00104B2F">
        <w:t>„</w:t>
      </w:r>
      <w:r w:rsidR="001D3A7D">
        <w:t>S</w:t>
      </w:r>
      <w:r w:rsidRPr="00104B2F">
        <w:t>utarties projektas“</w:t>
      </w:r>
      <w:r w:rsidRPr="002561B3">
        <w:rPr>
          <w:rFonts w:eastAsiaTheme="minorHAnsi" w:cstheme="minorHAnsi"/>
          <w:bCs/>
          <w:iCs/>
        </w:rPr>
        <w:t>.</w:t>
      </w:r>
    </w:p>
    <w:p w14:paraId="10A4EDED" w14:textId="61DED400" w:rsidR="009309B7" w:rsidRPr="00FA7980" w:rsidRDefault="00F05C6D" w:rsidP="00037B79">
      <w:pPr>
        <w:pStyle w:val="Sraopastraipa"/>
        <w:widowControl w:val="0"/>
        <w:numPr>
          <w:ilvl w:val="1"/>
          <w:numId w:val="45"/>
        </w:numPr>
        <w:autoSpaceDE w:val="0"/>
        <w:adjustRightInd w:val="0"/>
        <w:ind w:left="55" w:firstLine="512"/>
        <w:jc w:val="both"/>
        <w:rPr>
          <w:bCs/>
          <w:szCs w:val="20"/>
        </w:rPr>
      </w:pPr>
      <w:r w:rsidRPr="002561B3">
        <w:rPr>
          <w:rFonts w:eastAsia="Calibri"/>
          <w:lang w:eastAsia="ar-SA"/>
        </w:rPr>
        <w:t xml:space="preserve">Pirkimo sutartis bus sudaroma </w:t>
      </w:r>
      <w:r w:rsidRPr="00FA7980">
        <w:rPr>
          <w:rFonts w:eastAsia="Calibri"/>
          <w:bCs/>
          <w:lang w:eastAsia="ar-SA"/>
        </w:rPr>
        <w:t>ne CVP IS priemonėmis.</w:t>
      </w:r>
    </w:p>
    <w:p w14:paraId="358CBB48" w14:textId="14118388" w:rsidR="004D7B9F" w:rsidRDefault="004D7B9F" w:rsidP="004D7B9F">
      <w:pPr>
        <w:pStyle w:val="Tvarkostekstas"/>
        <w:numPr>
          <w:ilvl w:val="0"/>
          <w:numId w:val="0"/>
        </w:numPr>
        <w:spacing w:after="240"/>
        <w:jc w:val="center"/>
        <w:rPr>
          <w:bCs/>
        </w:rPr>
      </w:pPr>
      <w:r>
        <w:rPr>
          <w:bCs/>
        </w:rPr>
        <w:t>_____________________</w:t>
      </w:r>
    </w:p>
    <w:p w14:paraId="69A3482A" w14:textId="77777777" w:rsidR="004D7B9F" w:rsidRDefault="004D7B9F" w:rsidP="00F311A2">
      <w:pPr>
        <w:pStyle w:val="Tvarkostekstas"/>
        <w:numPr>
          <w:ilvl w:val="0"/>
          <w:numId w:val="0"/>
        </w:numPr>
        <w:spacing w:after="240"/>
        <w:jc w:val="right"/>
        <w:rPr>
          <w:bCs/>
        </w:rPr>
      </w:pPr>
    </w:p>
    <w:p w14:paraId="6C766FCA" w14:textId="77777777" w:rsidR="00EF58ED" w:rsidRDefault="00EF58ED" w:rsidP="00EF58ED">
      <w:pPr>
        <w:pStyle w:val="Tvarkostekstas"/>
        <w:numPr>
          <w:ilvl w:val="0"/>
          <w:numId w:val="0"/>
        </w:numPr>
        <w:spacing w:after="240"/>
        <w:rPr>
          <w:bCs/>
        </w:rPr>
      </w:pPr>
    </w:p>
    <w:p w14:paraId="459456C1" w14:textId="77777777" w:rsidR="000339C0" w:rsidRDefault="000339C0" w:rsidP="00EF58ED">
      <w:pPr>
        <w:pStyle w:val="Tvarkostekstas"/>
        <w:numPr>
          <w:ilvl w:val="0"/>
          <w:numId w:val="0"/>
        </w:numPr>
        <w:spacing w:after="240"/>
        <w:rPr>
          <w:bCs/>
        </w:rPr>
      </w:pPr>
    </w:p>
    <w:p w14:paraId="1E09B863" w14:textId="08CA1E04"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0FE16C2E" w14:textId="2C585BF4" w:rsidR="00E0163A" w:rsidRPr="002408E3" w:rsidRDefault="00DC5778" w:rsidP="00FF6219">
      <w:pPr>
        <w:suppressAutoHyphens w:val="0"/>
        <w:autoSpaceDN/>
        <w:jc w:val="center"/>
        <w:textAlignment w:val="auto"/>
        <w:rPr>
          <w:b/>
          <w:bCs/>
          <w:color w:val="000000"/>
          <w:lang w:eastAsia="en-GB"/>
        </w:rPr>
      </w:pPr>
      <w:r>
        <w:rPr>
          <w:b/>
        </w:rPr>
        <w:t xml:space="preserve">KAUNO RAJONO SAVIVALDYBĖS VIETINĖS REIKŠMĖS KELIŲ (GATVIŲ) REKONSTRUKCIJAI, REMONTUI NAUDOJAMŲ MEDŽIAGŲ LABORATORINIŲ BANDYMŲ PASLAUGŲ </w:t>
      </w:r>
      <w:r w:rsidR="00E0163A">
        <w:rPr>
          <w:b/>
          <w:bCs/>
          <w:lang w:eastAsia="ar-SA"/>
        </w:rPr>
        <w:t>VIEŠOJO PIRKIMO</w:t>
      </w:r>
      <w:r w:rsidR="009E4DA9">
        <w:rPr>
          <w:b/>
          <w:bCs/>
          <w:lang w:eastAsia="ar-SA"/>
        </w:rPr>
        <w:t xml:space="preserve"> </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017D779F" w:rsidR="00046D25" w:rsidRPr="0045261C" w:rsidRDefault="003514D4" w:rsidP="00F311A2">
      <w:pPr>
        <w:shd w:val="clear" w:color="auto" w:fill="FFFFFF"/>
        <w:jc w:val="center"/>
        <w:rPr>
          <w:bCs/>
          <w:color w:val="000000"/>
        </w:rPr>
      </w:pPr>
      <w:r w:rsidRPr="0045261C">
        <w:rPr>
          <w:bCs/>
          <w:color w:val="000000"/>
        </w:rPr>
        <w:t>__________</w:t>
      </w:r>
    </w:p>
    <w:p w14:paraId="2787D974" w14:textId="2EC92099" w:rsidR="007E7D42" w:rsidRPr="0045261C" w:rsidRDefault="003514D4" w:rsidP="007B5837">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0A64AD50" w:rsidR="00690CC7" w:rsidRPr="005137DA" w:rsidRDefault="004E6FD6" w:rsidP="00F43499">
            <w:pPr>
              <w:rPr>
                <w:color w:val="000000"/>
              </w:rPr>
            </w:pPr>
            <w:r>
              <w:rPr>
                <w:color w:val="000000"/>
              </w:rPr>
              <w:t xml:space="preserve"> </w:t>
            </w: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54CC76DB" w:rsidR="00690CC7" w:rsidRPr="005137DA" w:rsidRDefault="00DC5778" w:rsidP="00F43499">
            <w:pPr>
              <w:rPr>
                <w:color w:val="000000"/>
              </w:rPr>
            </w:pPr>
            <w:r>
              <w:rPr>
                <w:color w:val="000000"/>
              </w:rPr>
              <w:t xml:space="preserve"> </w:t>
            </w: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552679" w:rsidRDefault="00690C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 xml:space="preserve">pateikta </w:t>
      </w:r>
      <w:r w:rsidRPr="00552679">
        <w:rPr>
          <w:rStyle w:val="Lentelsuraas2"/>
          <w:sz w:val="24"/>
          <w:szCs w:val="24"/>
        </w:rPr>
        <w:t>informacija yra teisinga, atitinka tikrovę ir apima viską, ko reikia visiškam ir tinkamam sutarties vykdymui.</w:t>
      </w:r>
    </w:p>
    <w:p w14:paraId="318A57F0" w14:textId="077EF9BB" w:rsidR="00690CC7" w:rsidRPr="00552679" w:rsidRDefault="00690CC7">
      <w:pPr>
        <w:pStyle w:val="Sraopastraipa"/>
        <w:numPr>
          <w:ilvl w:val="0"/>
          <w:numId w:val="32"/>
        </w:numPr>
        <w:suppressAutoHyphens w:val="0"/>
        <w:autoSpaceDE w:val="0"/>
        <w:adjustRightInd w:val="0"/>
        <w:ind w:left="1134"/>
        <w:contextualSpacing/>
        <w:jc w:val="both"/>
        <w:textAlignment w:val="auto"/>
        <w:rPr>
          <w:color w:val="000000"/>
        </w:rPr>
      </w:pPr>
      <w:r w:rsidRPr="00552679">
        <w:rPr>
          <w:color w:val="000000"/>
        </w:rPr>
        <w:t>Mūsų siūlom</w:t>
      </w:r>
      <w:r w:rsidR="00327243" w:rsidRPr="00552679">
        <w:rPr>
          <w:color w:val="000000"/>
        </w:rPr>
        <w:t>os P</w:t>
      </w:r>
      <w:r w:rsidR="00552679" w:rsidRPr="00552679">
        <w:rPr>
          <w:color w:val="000000"/>
        </w:rPr>
        <w:t>aslaugos</w:t>
      </w:r>
      <w:r w:rsidR="00327243" w:rsidRPr="00552679">
        <w:rPr>
          <w:color w:val="000000"/>
        </w:rPr>
        <w:t xml:space="preserve"> </w:t>
      </w:r>
      <w:r w:rsidRPr="00552679">
        <w:rPr>
          <w:color w:val="000000"/>
        </w:rPr>
        <w:t xml:space="preserve">visiškai atitinka pirkimo dokumentuose nurodytus reikalavimus. </w:t>
      </w:r>
    </w:p>
    <w:p w14:paraId="79895BCA" w14:textId="6EA3FE39" w:rsidR="00F05EDD" w:rsidRPr="00F05EDD" w:rsidRDefault="00690CC7" w:rsidP="00F05EDD">
      <w:pPr>
        <w:pStyle w:val="Sraopastraipa"/>
        <w:numPr>
          <w:ilvl w:val="0"/>
          <w:numId w:val="32"/>
        </w:numPr>
        <w:suppressAutoHyphens w:val="0"/>
        <w:autoSpaceDE w:val="0"/>
        <w:adjustRightInd w:val="0"/>
        <w:ind w:left="1134"/>
        <w:contextualSpacing/>
        <w:jc w:val="both"/>
        <w:textAlignment w:val="auto"/>
        <w:rPr>
          <w:color w:val="000000"/>
        </w:rPr>
      </w:pPr>
      <w:r w:rsidRPr="00552679">
        <w:rPr>
          <w:rStyle w:val="Lentelsuraas2"/>
          <w:sz w:val="24"/>
          <w:szCs w:val="24"/>
        </w:rPr>
        <w:t xml:space="preserve">Teikdami šį pasiūlymą, mes patvirtiname, kad į mūsų siūlomų </w:t>
      </w:r>
      <w:r w:rsidR="00327243" w:rsidRPr="00552679">
        <w:rPr>
          <w:rStyle w:val="Lentelsuraas2"/>
          <w:sz w:val="24"/>
          <w:szCs w:val="24"/>
        </w:rPr>
        <w:t>P</w:t>
      </w:r>
      <w:r w:rsidR="00552679" w:rsidRPr="00552679">
        <w:rPr>
          <w:rStyle w:val="Lentelsuraas2"/>
          <w:sz w:val="24"/>
          <w:szCs w:val="24"/>
        </w:rPr>
        <w:t>aslaugų</w:t>
      </w:r>
      <w:r w:rsidR="00327243" w:rsidRPr="00552679">
        <w:rPr>
          <w:rStyle w:val="Lentelsuraas2"/>
          <w:sz w:val="24"/>
          <w:szCs w:val="24"/>
        </w:rPr>
        <w:t xml:space="preserve"> kainą</w:t>
      </w:r>
      <w:r w:rsidR="00552679" w:rsidRPr="00552679">
        <w:rPr>
          <w:rStyle w:val="Lentelsuraas2"/>
          <w:sz w:val="24"/>
          <w:szCs w:val="24"/>
        </w:rPr>
        <w:t>/įkainius</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1438EC4E" w14:textId="74F44DDE"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634" w:type="dxa"/>
        <w:tblLook w:val="04A0" w:firstRow="1" w:lastRow="0" w:firstColumn="1" w:lastColumn="0" w:noHBand="0" w:noVBand="1"/>
      </w:tblPr>
      <w:tblGrid>
        <w:gridCol w:w="570"/>
        <w:gridCol w:w="3445"/>
        <w:gridCol w:w="5619"/>
      </w:tblGrid>
      <w:tr w:rsidR="006F6888" w:rsidRPr="00A32A00" w14:paraId="4AAB4381" w14:textId="77777777" w:rsidTr="00CF0222">
        <w:tc>
          <w:tcPr>
            <w:tcW w:w="570" w:type="dxa"/>
            <w:shd w:val="clear" w:color="auto" w:fill="DBE5F1" w:themeFill="accent1" w:themeFillTint="33"/>
          </w:tcPr>
          <w:p w14:paraId="1AF34535" w14:textId="77777777" w:rsidR="006F6888" w:rsidRPr="00774C49" w:rsidRDefault="006F6888" w:rsidP="0078489A">
            <w:pPr>
              <w:rPr>
                <w:bCs/>
              </w:rPr>
            </w:pPr>
            <w:r w:rsidRPr="00774C49">
              <w:rPr>
                <w:bCs/>
              </w:rPr>
              <w:lastRenderedPageBreak/>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619"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CF0222">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619" w:type="dxa"/>
          </w:tcPr>
          <w:p w14:paraId="54E59191" w14:textId="77777777" w:rsidR="006F6888" w:rsidRPr="00A32A00" w:rsidRDefault="006F6888" w:rsidP="0078489A">
            <w:pPr>
              <w:rPr>
                <w:bCs/>
              </w:rPr>
            </w:pPr>
          </w:p>
        </w:tc>
      </w:tr>
      <w:tr w:rsidR="006F6888" w:rsidRPr="00A32A00" w14:paraId="5EFF290B" w14:textId="77777777" w:rsidTr="00CF0222">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619"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634" w:type="dxa"/>
        <w:tblLook w:val="04A0" w:firstRow="1" w:lastRow="0" w:firstColumn="1" w:lastColumn="0" w:noHBand="0" w:noVBand="1"/>
      </w:tblPr>
      <w:tblGrid>
        <w:gridCol w:w="556"/>
        <w:gridCol w:w="4072"/>
        <w:gridCol w:w="5006"/>
      </w:tblGrid>
      <w:tr w:rsidR="0045261C" w:rsidRPr="00A32A00" w14:paraId="45998F9B" w14:textId="77777777" w:rsidTr="00CF0222">
        <w:tc>
          <w:tcPr>
            <w:tcW w:w="55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072"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006"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CF0222">
        <w:tc>
          <w:tcPr>
            <w:tcW w:w="556" w:type="dxa"/>
          </w:tcPr>
          <w:p w14:paraId="2F271769" w14:textId="77777777" w:rsidR="0045261C" w:rsidRPr="00A32A00" w:rsidRDefault="0045261C" w:rsidP="000C0D3B">
            <w:pPr>
              <w:rPr>
                <w:bCs/>
              </w:rPr>
            </w:pPr>
            <w:r w:rsidRPr="00A32A00">
              <w:rPr>
                <w:bCs/>
              </w:rPr>
              <w:t>1.</w:t>
            </w:r>
          </w:p>
        </w:tc>
        <w:tc>
          <w:tcPr>
            <w:tcW w:w="4072" w:type="dxa"/>
          </w:tcPr>
          <w:p w14:paraId="09B9D26B" w14:textId="77777777" w:rsidR="0045261C" w:rsidRPr="00A32A00" w:rsidRDefault="0045261C" w:rsidP="000C0D3B">
            <w:pPr>
              <w:rPr>
                <w:bCs/>
              </w:rPr>
            </w:pPr>
          </w:p>
        </w:tc>
        <w:tc>
          <w:tcPr>
            <w:tcW w:w="5006" w:type="dxa"/>
          </w:tcPr>
          <w:p w14:paraId="38C9F9FC" w14:textId="77777777" w:rsidR="0045261C" w:rsidRPr="00A32A00" w:rsidRDefault="0045261C" w:rsidP="000C0D3B">
            <w:pPr>
              <w:rPr>
                <w:bCs/>
              </w:rPr>
            </w:pPr>
          </w:p>
        </w:tc>
      </w:tr>
      <w:tr w:rsidR="0045261C" w:rsidRPr="00A32A00" w14:paraId="0CA4F1B6" w14:textId="77777777" w:rsidTr="00CF0222">
        <w:tc>
          <w:tcPr>
            <w:tcW w:w="556" w:type="dxa"/>
          </w:tcPr>
          <w:p w14:paraId="7927FDCA" w14:textId="77777777" w:rsidR="0045261C" w:rsidRPr="00A32A00" w:rsidRDefault="0045261C" w:rsidP="000C0D3B">
            <w:pPr>
              <w:rPr>
                <w:bCs/>
              </w:rPr>
            </w:pPr>
            <w:r w:rsidRPr="00A32A00">
              <w:rPr>
                <w:bCs/>
              </w:rPr>
              <w:t>2.</w:t>
            </w:r>
          </w:p>
        </w:tc>
        <w:tc>
          <w:tcPr>
            <w:tcW w:w="4072" w:type="dxa"/>
          </w:tcPr>
          <w:p w14:paraId="0E4031E3" w14:textId="77777777" w:rsidR="0045261C" w:rsidRPr="00A32A00" w:rsidRDefault="0045261C" w:rsidP="000C0D3B">
            <w:pPr>
              <w:rPr>
                <w:bCs/>
              </w:rPr>
            </w:pPr>
          </w:p>
        </w:tc>
        <w:tc>
          <w:tcPr>
            <w:tcW w:w="5006"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15C50908"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00552679" w:rsidRPr="00552679">
        <w:rPr>
          <w:rFonts w:eastAsia="Lucida Sans Unicode"/>
          <w:kern w:val="3"/>
          <w:lang w:eastAsia="hi-IN" w:bidi="hi-IN"/>
        </w:rPr>
        <w:t>teikti</w:t>
      </w:r>
      <w:r w:rsidR="00327243" w:rsidRPr="00552679">
        <w:rPr>
          <w:rFonts w:eastAsia="Lucida Sans Unicode"/>
          <w:kern w:val="3"/>
          <w:lang w:eastAsia="hi-IN" w:bidi="hi-IN"/>
        </w:rPr>
        <w:t xml:space="preserve"> </w:t>
      </w:r>
      <w:r w:rsidRPr="00552679">
        <w:rPr>
          <w:rFonts w:eastAsia="Lucida Sans Unicode"/>
          <w:kern w:val="3"/>
          <w:lang w:eastAsia="hi-IN" w:bidi="hi-IN"/>
        </w:rPr>
        <w:t>ši</w:t>
      </w:r>
      <w:r w:rsidR="00327243" w:rsidRPr="00552679">
        <w:rPr>
          <w:rFonts w:eastAsia="Lucida Sans Unicode"/>
          <w:kern w:val="3"/>
          <w:lang w:eastAsia="hi-IN" w:bidi="hi-IN"/>
        </w:rPr>
        <w:t>as</w:t>
      </w:r>
      <w:r w:rsidRPr="00552679">
        <w:rPr>
          <w:rFonts w:eastAsia="Lucida Sans Unicode"/>
          <w:kern w:val="3"/>
          <w:lang w:eastAsia="hi-IN" w:bidi="hi-IN"/>
        </w:rPr>
        <w:t xml:space="preserve"> </w:t>
      </w:r>
      <w:r w:rsidR="00327243" w:rsidRPr="00552679">
        <w:rPr>
          <w:rFonts w:eastAsia="Lucida Sans Unicode"/>
          <w:kern w:val="3"/>
          <w:lang w:eastAsia="hi-IN" w:bidi="hi-IN"/>
        </w:rPr>
        <w:t>P</w:t>
      </w:r>
      <w:r w:rsidR="00552679" w:rsidRPr="00552679">
        <w:rPr>
          <w:rFonts w:eastAsia="Lucida Sans Unicode"/>
          <w:kern w:val="3"/>
          <w:lang w:eastAsia="hi-IN" w:bidi="hi-IN"/>
        </w:rPr>
        <w:t>aslaugas</w:t>
      </w:r>
      <w:r w:rsidRPr="00552679">
        <w:rPr>
          <w:szCs w:val="22"/>
        </w:rPr>
        <w:t>:</w:t>
      </w:r>
    </w:p>
    <w:p w14:paraId="138AA2B8" w14:textId="77777777" w:rsidR="00300616" w:rsidRPr="00EC2497" w:rsidRDefault="00300616" w:rsidP="00300616">
      <w:pPr>
        <w:autoSpaceDE w:val="0"/>
        <w:adjustRightInd w:val="0"/>
        <w:jc w:val="both"/>
        <w:rPr>
          <w:szCs w:val="22"/>
        </w:rPr>
      </w:pPr>
    </w:p>
    <w:p w14:paraId="0AC42E42" w14:textId="232F4B48" w:rsidR="007B5837" w:rsidRDefault="00300616" w:rsidP="00300616">
      <w:pPr>
        <w:autoSpaceDE w:val="0"/>
        <w:adjustRightInd w:val="0"/>
        <w:rPr>
          <w:rFonts w:eastAsia="Calibri"/>
        </w:rPr>
      </w:pPr>
      <w:r w:rsidRPr="00FA1A52">
        <w:rPr>
          <w:rFonts w:eastAsia="Calibri"/>
          <w:b/>
          <w:bCs/>
        </w:rPr>
        <w:t>4 lentelė</w:t>
      </w:r>
      <w:r w:rsidRPr="00FA1A52">
        <w:rPr>
          <w:rFonts w:eastAsia="Calibri"/>
        </w:rPr>
        <w:t>. „</w:t>
      </w:r>
      <w:r w:rsidR="000B4168">
        <w:rPr>
          <w:rFonts w:eastAsia="Calibri"/>
        </w:rPr>
        <w:t>Pasiūlymo kaina</w:t>
      </w:r>
      <w:r w:rsidRPr="00FA1A52">
        <w:rPr>
          <w:rFonts w:eastAsia="Calibri"/>
        </w:rPr>
        <w:t>“</w:t>
      </w:r>
      <w:r>
        <w:rPr>
          <w:rFonts w:eastAsia="Calibri"/>
        </w:rPr>
        <w:t xml:space="preserve"> </w:t>
      </w:r>
    </w:p>
    <w:p w14:paraId="0B5472AD" w14:textId="77777777" w:rsidR="000339F4" w:rsidRDefault="000339F4" w:rsidP="00300616">
      <w:pPr>
        <w:autoSpaceDE w:val="0"/>
        <w:adjustRightInd w:val="0"/>
        <w:rPr>
          <w:rFonts w:eastAsia="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5400"/>
        <w:gridCol w:w="3543"/>
      </w:tblGrid>
      <w:tr w:rsidR="000339F4" w:rsidRPr="006C4E00" w14:paraId="1D630C1D" w14:textId="77777777" w:rsidTr="00CF0222">
        <w:trPr>
          <w:trHeight w:val="789"/>
        </w:trPr>
        <w:tc>
          <w:tcPr>
            <w:tcW w:w="691" w:type="dxa"/>
            <w:shd w:val="clear" w:color="auto" w:fill="DBE5F1" w:themeFill="accent1" w:themeFillTint="33"/>
            <w:vAlign w:val="center"/>
          </w:tcPr>
          <w:p w14:paraId="3B161795" w14:textId="77777777" w:rsidR="000339F4" w:rsidRPr="000339F4" w:rsidRDefault="000339F4" w:rsidP="000F0FDD">
            <w:pPr>
              <w:suppressAutoHyphens w:val="0"/>
              <w:autoSpaceDN/>
              <w:spacing w:line="240" w:lineRule="exact"/>
              <w:textAlignment w:val="auto"/>
              <w:rPr>
                <w:b/>
              </w:rPr>
            </w:pPr>
            <w:r w:rsidRPr="000339F4">
              <w:rPr>
                <w:b/>
              </w:rPr>
              <w:t>Eil. Nr.</w:t>
            </w:r>
          </w:p>
        </w:tc>
        <w:tc>
          <w:tcPr>
            <w:tcW w:w="5400" w:type="dxa"/>
            <w:shd w:val="clear" w:color="auto" w:fill="DBE5F1" w:themeFill="accent1" w:themeFillTint="33"/>
            <w:vAlign w:val="center"/>
          </w:tcPr>
          <w:p w14:paraId="5993903C" w14:textId="02B402F9" w:rsidR="000339F4" w:rsidRPr="000339F4" w:rsidRDefault="00CF0222" w:rsidP="000339F4">
            <w:pPr>
              <w:suppressAutoHyphens w:val="0"/>
              <w:autoSpaceDN/>
              <w:spacing w:line="240" w:lineRule="exact"/>
              <w:textAlignment w:val="auto"/>
              <w:rPr>
                <w:b/>
              </w:rPr>
            </w:pPr>
            <w:r>
              <w:rPr>
                <w:b/>
              </w:rPr>
              <w:t>Paslaugų p</w:t>
            </w:r>
            <w:r w:rsidR="000339F4" w:rsidRPr="000339F4">
              <w:rPr>
                <w:b/>
              </w:rPr>
              <w:t>avadinimas</w:t>
            </w:r>
          </w:p>
        </w:tc>
        <w:tc>
          <w:tcPr>
            <w:tcW w:w="3543" w:type="dxa"/>
            <w:shd w:val="clear" w:color="auto" w:fill="DBE5F1" w:themeFill="accent1" w:themeFillTint="33"/>
            <w:vAlign w:val="center"/>
          </w:tcPr>
          <w:p w14:paraId="6D560B07" w14:textId="18D64734" w:rsidR="0073740A" w:rsidRDefault="0073740A" w:rsidP="0073740A">
            <w:pPr>
              <w:suppressAutoHyphens w:val="0"/>
              <w:autoSpaceDN/>
              <w:spacing w:line="240" w:lineRule="exact"/>
              <w:jc w:val="center"/>
              <w:textAlignment w:val="auto"/>
              <w:rPr>
                <w:b/>
              </w:rPr>
            </w:pPr>
            <w:r>
              <w:rPr>
                <w:b/>
              </w:rPr>
              <w:t xml:space="preserve">Bendra (palyginamoji) </w:t>
            </w:r>
            <w:r w:rsidR="000339F4" w:rsidRPr="000339F4">
              <w:rPr>
                <w:b/>
              </w:rPr>
              <w:t>kaina</w:t>
            </w:r>
          </w:p>
          <w:p w14:paraId="68804EFC" w14:textId="4C8033F5" w:rsidR="000339F4" w:rsidRPr="000339F4" w:rsidRDefault="000339F4" w:rsidP="0073740A">
            <w:pPr>
              <w:suppressAutoHyphens w:val="0"/>
              <w:autoSpaceDN/>
              <w:spacing w:line="240" w:lineRule="exact"/>
              <w:jc w:val="center"/>
              <w:textAlignment w:val="auto"/>
              <w:rPr>
                <w:b/>
              </w:rPr>
            </w:pPr>
            <w:r w:rsidRPr="000339F4">
              <w:rPr>
                <w:b/>
              </w:rPr>
              <w:t>Eur be PVM</w:t>
            </w:r>
          </w:p>
        </w:tc>
      </w:tr>
      <w:tr w:rsidR="000339F4" w:rsidRPr="006C4E00" w14:paraId="5F425729" w14:textId="77777777" w:rsidTr="00CF0222">
        <w:trPr>
          <w:trHeight w:val="881"/>
        </w:trPr>
        <w:tc>
          <w:tcPr>
            <w:tcW w:w="691" w:type="dxa"/>
            <w:vAlign w:val="center"/>
          </w:tcPr>
          <w:p w14:paraId="7BD483F5" w14:textId="77777777" w:rsidR="000339F4" w:rsidRPr="000339F4" w:rsidRDefault="000339F4" w:rsidP="000F0FDD">
            <w:pPr>
              <w:suppressAutoHyphens w:val="0"/>
              <w:autoSpaceDN/>
              <w:spacing w:line="240" w:lineRule="exact"/>
              <w:jc w:val="center"/>
              <w:textAlignment w:val="auto"/>
            </w:pPr>
            <w:r w:rsidRPr="000339F4">
              <w:t>1.</w:t>
            </w:r>
          </w:p>
        </w:tc>
        <w:tc>
          <w:tcPr>
            <w:tcW w:w="5400" w:type="dxa"/>
          </w:tcPr>
          <w:p w14:paraId="22D73C86" w14:textId="66E5D296" w:rsidR="00CF0222" w:rsidRPr="000339F4" w:rsidRDefault="000339F4" w:rsidP="000F0FDD">
            <w:pPr>
              <w:suppressAutoHyphens w:val="0"/>
              <w:autoSpaceDN/>
              <w:jc w:val="both"/>
              <w:textAlignment w:val="auto"/>
            </w:pPr>
            <w:r w:rsidRPr="000339F4">
              <w:t>Kauno rajono savivaldybės vietinės reikšmės kelių (gatvių)</w:t>
            </w:r>
            <w:r w:rsidR="00CF0222">
              <w:t xml:space="preserve"> </w:t>
            </w:r>
            <w:r w:rsidRPr="000339F4">
              <w:t>rekonstrukcijai, remontui naudojamų</w:t>
            </w:r>
            <w:r w:rsidR="00CF0222">
              <w:t xml:space="preserve"> </w:t>
            </w:r>
            <w:r w:rsidRPr="000339F4">
              <w:t>medžiagų laboratorinių bandymų paslaugos</w:t>
            </w:r>
          </w:p>
        </w:tc>
        <w:tc>
          <w:tcPr>
            <w:tcW w:w="3543" w:type="dxa"/>
            <w:vAlign w:val="center"/>
          </w:tcPr>
          <w:p w14:paraId="3639B786" w14:textId="77777777" w:rsidR="000339F4" w:rsidRPr="000339F4" w:rsidRDefault="000339F4" w:rsidP="000F0FDD">
            <w:pPr>
              <w:suppressAutoHyphens w:val="0"/>
              <w:autoSpaceDN/>
              <w:spacing w:line="240" w:lineRule="exact"/>
              <w:jc w:val="center"/>
              <w:textAlignment w:val="auto"/>
            </w:pPr>
          </w:p>
        </w:tc>
      </w:tr>
      <w:tr w:rsidR="000339F4" w:rsidRPr="006C4E00" w14:paraId="217F7186" w14:textId="77777777" w:rsidTr="00CF0222">
        <w:trPr>
          <w:trHeight w:val="85"/>
        </w:trPr>
        <w:tc>
          <w:tcPr>
            <w:tcW w:w="6091" w:type="dxa"/>
            <w:gridSpan w:val="2"/>
            <w:vAlign w:val="center"/>
          </w:tcPr>
          <w:p w14:paraId="0F16A4AD" w14:textId="77777777" w:rsidR="000339F4" w:rsidRPr="000339F4" w:rsidRDefault="000339F4" w:rsidP="000F0FDD">
            <w:pPr>
              <w:jc w:val="right"/>
              <w:rPr>
                <w:b/>
                <w:bCs/>
              </w:rPr>
            </w:pPr>
            <w:r w:rsidRPr="000339F4">
              <w:rPr>
                <w:b/>
                <w:bCs/>
              </w:rPr>
              <w:t>PVM (</w:t>
            </w:r>
            <w:r w:rsidRPr="000339F4">
              <w:rPr>
                <w:b/>
                <w:bCs/>
                <w:i/>
                <w:iCs/>
              </w:rPr>
              <w:t>įrašyti</w:t>
            </w:r>
            <w:r w:rsidRPr="000339F4">
              <w:rPr>
                <w:b/>
                <w:bCs/>
              </w:rPr>
              <w:t xml:space="preserve"> </w:t>
            </w:r>
            <w:r w:rsidRPr="000339F4">
              <w:rPr>
                <w:b/>
                <w:bCs/>
                <w:lang w:val="en-US"/>
              </w:rPr>
              <w:t>%</w:t>
            </w:r>
            <w:r w:rsidRPr="000339F4">
              <w:rPr>
                <w:b/>
                <w:bCs/>
              </w:rPr>
              <w:t>) suma*</w:t>
            </w:r>
          </w:p>
        </w:tc>
        <w:tc>
          <w:tcPr>
            <w:tcW w:w="3543" w:type="dxa"/>
            <w:vAlign w:val="center"/>
          </w:tcPr>
          <w:p w14:paraId="72B84016" w14:textId="77777777" w:rsidR="000339F4" w:rsidRPr="000339F4" w:rsidRDefault="000339F4" w:rsidP="000F0FDD">
            <w:pPr>
              <w:suppressAutoHyphens w:val="0"/>
              <w:autoSpaceDN/>
              <w:spacing w:line="240" w:lineRule="exact"/>
              <w:jc w:val="center"/>
              <w:textAlignment w:val="auto"/>
            </w:pPr>
          </w:p>
        </w:tc>
      </w:tr>
      <w:tr w:rsidR="000339F4" w:rsidRPr="006C4E00" w14:paraId="608EEA48" w14:textId="77777777" w:rsidTr="00CF0222">
        <w:trPr>
          <w:trHeight w:val="189"/>
        </w:trPr>
        <w:tc>
          <w:tcPr>
            <w:tcW w:w="6091" w:type="dxa"/>
            <w:gridSpan w:val="2"/>
            <w:vAlign w:val="center"/>
          </w:tcPr>
          <w:p w14:paraId="3132D9F4" w14:textId="471D241D" w:rsidR="000339F4" w:rsidRPr="000339F4" w:rsidRDefault="000339F4" w:rsidP="000F0FDD">
            <w:pPr>
              <w:jc w:val="right"/>
              <w:rPr>
                <w:b/>
                <w:bCs/>
              </w:rPr>
            </w:pPr>
            <w:r w:rsidRPr="000339F4">
              <w:rPr>
                <w:b/>
                <w:bCs/>
              </w:rPr>
              <w:t xml:space="preserve">Bendra </w:t>
            </w:r>
            <w:r w:rsidR="0073740A">
              <w:rPr>
                <w:b/>
                <w:bCs/>
              </w:rPr>
              <w:t>(</w:t>
            </w:r>
            <w:r w:rsidRPr="000339F4">
              <w:rPr>
                <w:b/>
                <w:bCs/>
              </w:rPr>
              <w:t>palyginamoji</w:t>
            </w:r>
            <w:r w:rsidR="00E9464F">
              <w:rPr>
                <w:b/>
                <w:bCs/>
              </w:rPr>
              <w:t>*</w:t>
            </w:r>
            <w:r w:rsidR="00E9464F">
              <w:rPr>
                <w:b/>
              </w:rPr>
              <w:t>*</w:t>
            </w:r>
            <w:r w:rsidR="0073740A">
              <w:rPr>
                <w:b/>
                <w:bCs/>
              </w:rPr>
              <w:t xml:space="preserve">) </w:t>
            </w:r>
            <w:r w:rsidRPr="000339F4">
              <w:rPr>
                <w:b/>
                <w:bCs/>
              </w:rPr>
              <w:t>kaina Eur su PVM</w:t>
            </w:r>
          </w:p>
        </w:tc>
        <w:tc>
          <w:tcPr>
            <w:tcW w:w="3543" w:type="dxa"/>
            <w:vAlign w:val="center"/>
          </w:tcPr>
          <w:p w14:paraId="06E028EE" w14:textId="77777777" w:rsidR="000339F4" w:rsidRPr="000339F4" w:rsidRDefault="000339F4" w:rsidP="000F0FDD">
            <w:pPr>
              <w:suppressAutoHyphens w:val="0"/>
              <w:autoSpaceDN/>
              <w:spacing w:line="240" w:lineRule="exact"/>
              <w:jc w:val="center"/>
              <w:textAlignment w:val="auto"/>
            </w:pPr>
          </w:p>
        </w:tc>
      </w:tr>
    </w:tbl>
    <w:p w14:paraId="4CE2FD23" w14:textId="77777777" w:rsidR="000339F4" w:rsidRDefault="000339F4" w:rsidP="00300616">
      <w:pPr>
        <w:autoSpaceDE w:val="0"/>
        <w:adjustRightInd w:val="0"/>
        <w:rPr>
          <w:rFonts w:eastAsia="Calibri"/>
        </w:rPr>
      </w:pPr>
    </w:p>
    <w:p w14:paraId="189D997F" w14:textId="77777777" w:rsidR="00901F05" w:rsidRPr="008932CF" w:rsidRDefault="00901F05" w:rsidP="00901F05">
      <w:pPr>
        <w:widowControl w:val="0"/>
        <w:jc w:val="both"/>
        <w:rPr>
          <w:bCs/>
          <w:i/>
          <w:iCs/>
        </w:rPr>
      </w:pPr>
      <w:r w:rsidRPr="008932CF">
        <w:rPr>
          <w:rStyle w:val="Lentelsuraas2"/>
          <w:bCs/>
          <w:i/>
          <w:iCs/>
          <w:sz w:val="24"/>
          <w:szCs w:val="24"/>
        </w:rPr>
        <w:t>Pastabos:</w:t>
      </w:r>
    </w:p>
    <w:p w14:paraId="65A7DD4F" w14:textId="6A975140" w:rsidR="0021228E" w:rsidRPr="0021228E" w:rsidRDefault="0021228E" w:rsidP="0021228E">
      <w:pPr>
        <w:pStyle w:val="Stilius3"/>
        <w:widowControl/>
        <w:numPr>
          <w:ilvl w:val="0"/>
          <w:numId w:val="31"/>
        </w:numPr>
        <w:tabs>
          <w:tab w:val="left" w:pos="709"/>
          <w:tab w:val="left" w:pos="993"/>
        </w:tabs>
        <w:suppressAutoHyphens w:val="0"/>
        <w:autoSpaceDN/>
        <w:spacing w:before="0"/>
        <w:ind w:left="715" w:hanging="6"/>
        <w:textAlignment w:val="auto"/>
        <w:rPr>
          <w:i/>
        </w:rPr>
      </w:pPr>
      <w:r>
        <w:rPr>
          <w:i/>
        </w:rPr>
        <w:t xml:space="preserve">Bendra (palyginamoji) pasiūlymo </w:t>
      </w:r>
      <w:r w:rsidRPr="0021228E">
        <w:rPr>
          <w:i/>
        </w:rPr>
        <w:t>kaina nurodoma paliekant du skaitmenis po kablelio;</w:t>
      </w:r>
    </w:p>
    <w:p w14:paraId="4F800D32" w14:textId="1B9B99A4" w:rsidR="0021228E" w:rsidRPr="0021228E" w:rsidRDefault="0021228E" w:rsidP="0021228E">
      <w:pPr>
        <w:pStyle w:val="Stilius3"/>
        <w:widowControl/>
        <w:numPr>
          <w:ilvl w:val="0"/>
          <w:numId w:val="31"/>
        </w:numPr>
        <w:tabs>
          <w:tab w:val="left" w:pos="709"/>
          <w:tab w:val="left" w:pos="993"/>
        </w:tabs>
        <w:suppressAutoHyphens w:val="0"/>
        <w:autoSpaceDN/>
        <w:spacing w:before="0"/>
        <w:ind w:left="715" w:hanging="6"/>
        <w:textAlignment w:val="auto"/>
        <w:rPr>
          <w:i/>
        </w:rPr>
      </w:pPr>
      <w:r w:rsidRPr="0021228E">
        <w:rPr>
          <w:i/>
        </w:rPr>
        <w:t>Bendra (palyginamoji) pasiūlymo kaina turi atitikti pateiktų jos sudėtinių dalių (nurodytų pirkimo sąlygų 2 priede) sumą</w:t>
      </w:r>
      <w:r w:rsidR="00A33791">
        <w:rPr>
          <w:i/>
        </w:rPr>
        <w:t>;</w:t>
      </w:r>
    </w:p>
    <w:p w14:paraId="62855C9F" w14:textId="27443052" w:rsidR="00A33791" w:rsidRPr="007D32B2" w:rsidRDefault="00A33791" w:rsidP="00A33791">
      <w:pPr>
        <w:pStyle w:val="Stilius3"/>
        <w:widowControl/>
        <w:numPr>
          <w:ilvl w:val="0"/>
          <w:numId w:val="31"/>
        </w:numPr>
        <w:tabs>
          <w:tab w:val="left" w:pos="709"/>
          <w:tab w:val="left" w:pos="993"/>
        </w:tabs>
        <w:suppressAutoHyphens w:val="0"/>
        <w:autoSpaceDN/>
        <w:spacing w:before="0"/>
        <w:ind w:left="715" w:hanging="6"/>
        <w:textAlignment w:val="auto"/>
        <w:rPr>
          <w:i/>
        </w:rPr>
      </w:pPr>
      <w:r>
        <w:rPr>
          <w:i/>
          <w:iCs/>
        </w:rPr>
        <w:t>Pirkimo sąlygų 2 priede n</w:t>
      </w:r>
      <w:r w:rsidRPr="007D32B2">
        <w:rPr>
          <w:i/>
          <w:iCs/>
        </w:rPr>
        <w:t>urodyti preliminarūs Paslaugų kiekiai naudojami tik tiekėjų pasiūlymų vertinimui ir nebus laikomi maksimaliais. Paslaugos bus įsigyjamos pagal perkančiosios organizacijos poreikį, neviršijant maksimalios pirkimo sutarties kainos, pagal tiekėjo pasiūlyme nurodytus Paslaugų įkainius</w:t>
      </w:r>
      <w:r>
        <w:rPr>
          <w:i/>
          <w:iCs/>
        </w:rPr>
        <w:t>;</w:t>
      </w:r>
    </w:p>
    <w:p w14:paraId="2E60D404" w14:textId="3A01F1AD" w:rsidR="00A33791" w:rsidRPr="00A33791" w:rsidRDefault="00A33791" w:rsidP="009A2E34">
      <w:pPr>
        <w:pStyle w:val="Stilius3"/>
        <w:widowControl/>
        <w:numPr>
          <w:ilvl w:val="0"/>
          <w:numId w:val="31"/>
        </w:numPr>
        <w:tabs>
          <w:tab w:val="left" w:pos="709"/>
          <w:tab w:val="left" w:pos="993"/>
        </w:tabs>
        <w:suppressAutoHyphens w:val="0"/>
        <w:autoSpaceDN/>
        <w:spacing w:before="0"/>
        <w:ind w:left="715" w:hanging="6"/>
        <w:textAlignment w:val="auto"/>
        <w:rPr>
          <w:i/>
        </w:rPr>
      </w:pPr>
      <w:r w:rsidRPr="00A33791">
        <w:rPr>
          <w:i/>
          <w:iCs/>
        </w:rPr>
        <w:t>**Bendra (palyginamoji) pasiūlymo kaina naudojama tik tiekėjų pasiūlymų vertinimui ir palyginimui, į sutartį ji nebus įrašoma</w:t>
      </w:r>
      <w:r>
        <w:rPr>
          <w:i/>
        </w:rPr>
        <w:t>;</w:t>
      </w:r>
    </w:p>
    <w:p w14:paraId="53EDA674" w14:textId="6119EBBE" w:rsidR="00901F05" w:rsidRPr="00D92D87" w:rsidRDefault="00A33791" w:rsidP="00901F05">
      <w:pPr>
        <w:pStyle w:val="Stilius3"/>
        <w:widowControl/>
        <w:numPr>
          <w:ilvl w:val="0"/>
          <w:numId w:val="31"/>
        </w:numPr>
        <w:tabs>
          <w:tab w:val="left" w:pos="709"/>
          <w:tab w:val="left" w:pos="993"/>
        </w:tabs>
        <w:suppressAutoHyphens w:val="0"/>
        <w:autoSpaceDN/>
        <w:spacing w:before="0"/>
        <w:ind w:left="709" w:hanging="6"/>
        <w:textAlignment w:val="auto"/>
        <w:rPr>
          <w:i/>
        </w:rPr>
      </w:pPr>
      <w:r w:rsidRPr="00D92D87">
        <w:rPr>
          <w:b/>
          <w:szCs w:val="20"/>
        </w:rPr>
        <w:t xml:space="preserve">Tiekėjas kartu su pasiūlymu turi pateiki įkainotą </w:t>
      </w:r>
      <w:r w:rsidR="00D92D87" w:rsidRPr="00D92D87">
        <w:rPr>
          <w:b/>
          <w:bCs/>
          <w:lang w:eastAsia="lt-LT"/>
        </w:rPr>
        <w:t xml:space="preserve">pirkimo sąlygų 2 priede </w:t>
      </w:r>
      <w:r w:rsidR="00D92D87" w:rsidRPr="00D92D87">
        <w:rPr>
          <w:b/>
          <w:bCs/>
        </w:rPr>
        <w:t>„Techninė specifikacija“</w:t>
      </w:r>
      <w:r w:rsidR="00D92D87" w:rsidRPr="00D92D87">
        <w:rPr>
          <w:b/>
          <w:bCs/>
          <w:lang w:eastAsia="lt-LT"/>
        </w:rPr>
        <w:t xml:space="preserve"> </w:t>
      </w:r>
      <w:r w:rsidR="00D92D87" w:rsidRPr="00D92D87">
        <w:rPr>
          <w:b/>
          <w:bCs/>
        </w:rPr>
        <w:t>esančią</w:t>
      </w:r>
      <w:r w:rsidR="00D92D87" w:rsidRPr="00D92D87">
        <w:rPr>
          <w:b/>
          <w:bCs/>
          <w:lang w:eastAsia="lt-LT"/>
        </w:rPr>
        <w:t xml:space="preserve"> </w:t>
      </w:r>
      <w:r w:rsidR="00D92D87" w:rsidRPr="00D92D87">
        <w:rPr>
          <w:b/>
          <w:bCs/>
        </w:rPr>
        <w:t>1 lentelę („Paslaugų sąrašas ir įkainiai“)</w:t>
      </w:r>
      <w:r w:rsidR="00D92D87" w:rsidRPr="00D92D87">
        <w:rPr>
          <w:lang w:eastAsia="lt-LT"/>
        </w:rPr>
        <w:t>.</w:t>
      </w:r>
    </w:p>
    <w:p w14:paraId="55654135" w14:textId="77777777" w:rsidR="00D92D87" w:rsidRPr="00D92D87" w:rsidRDefault="00D92D87" w:rsidP="00D92D87">
      <w:pPr>
        <w:pStyle w:val="Stilius3"/>
        <w:widowControl/>
        <w:tabs>
          <w:tab w:val="left" w:pos="709"/>
          <w:tab w:val="left" w:pos="993"/>
        </w:tabs>
        <w:suppressAutoHyphens w:val="0"/>
        <w:autoSpaceDN/>
        <w:spacing w:before="0"/>
        <w:ind w:left="709"/>
        <w:textAlignment w:val="auto"/>
        <w:rPr>
          <w:i/>
        </w:rPr>
      </w:pPr>
    </w:p>
    <w:p w14:paraId="5F1787F5" w14:textId="328A1269" w:rsidR="00901F05" w:rsidRPr="00D92D87" w:rsidRDefault="00901F05" w:rsidP="00901F05">
      <w:pPr>
        <w:pStyle w:val="Stilius3"/>
        <w:widowControl/>
        <w:tabs>
          <w:tab w:val="left" w:pos="709"/>
          <w:tab w:val="left" w:pos="993"/>
        </w:tabs>
        <w:suppressAutoHyphens w:val="0"/>
        <w:autoSpaceDN/>
        <w:spacing w:before="0"/>
        <w:textAlignment w:val="auto"/>
      </w:pPr>
      <w:r w:rsidRPr="00D92D87">
        <w:t>*Tais atvejais, kai pagal galiojančius teisės aktus tiekėjui nereikia mokėti PVM, jis atitinkamų skilčių nepildo ir nurodo priežastis (taip pat teisinį pagrindą, nurodant konkretaus įstatymo, teisės akto straipsnį, punktą ir (ar) papunktį), dėl kurių PVM nemoka:   ______________________.</w:t>
      </w:r>
    </w:p>
    <w:p w14:paraId="24C7A5BC" w14:textId="77777777" w:rsidR="00901F05" w:rsidRPr="00D92D87" w:rsidRDefault="00901F05" w:rsidP="00901F05">
      <w:pPr>
        <w:widowControl w:val="0"/>
        <w:jc w:val="both"/>
        <w:rPr>
          <w:b/>
          <w:bCs/>
        </w:rPr>
      </w:pPr>
    </w:p>
    <w:p w14:paraId="579DA73C" w14:textId="47DF6A56" w:rsidR="00D84BDB" w:rsidRPr="00D92D87" w:rsidRDefault="00901F05" w:rsidP="00D92D87">
      <w:pPr>
        <w:widowControl w:val="0"/>
        <w:jc w:val="both"/>
      </w:pPr>
      <w:r w:rsidRPr="00D92D87">
        <w:rPr>
          <w:b/>
          <w:bCs/>
        </w:rPr>
        <w:t xml:space="preserve">Bendra </w:t>
      </w:r>
      <w:r w:rsidR="0021228E" w:rsidRPr="00D92D87">
        <w:rPr>
          <w:b/>
          <w:bCs/>
        </w:rPr>
        <w:t>(</w:t>
      </w:r>
      <w:r w:rsidRPr="00D92D87">
        <w:rPr>
          <w:b/>
          <w:bCs/>
        </w:rPr>
        <w:t>palyginamoji</w:t>
      </w:r>
      <w:r w:rsidR="0021228E" w:rsidRPr="00D92D87">
        <w:rPr>
          <w:b/>
          <w:bCs/>
        </w:rPr>
        <w:t>)</w:t>
      </w:r>
      <w:r w:rsidRPr="00D92D87">
        <w:rPr>
          <w:b/>
          <w:bCs/>
        </w:rPr>
        <w:t xml:space="preserve"> pasiūlymo kaina Eur su PVM</w:t>
      </w:r>
      <w:r w:rsidRPr="00D92D87">
        <w:t xml:space="preserve"> – _____________________________Eur (</w:t>
      </w:r>
      <w:r w:rsidRPr="00D92D87">
        <w:rPr>
          <w:b/>
          <w:bCs/>
          <w:i/>
          <w:iCs/>
        </w:rPr>
        <w:t>suma žodžiais</w:t>
      </w:r>
      <w:r w:rsidRPr="00D92D87">
        <w:t xml:space="preserve">). Į šią sumą įeina visos išlaidos ir visi mokesčiai, taip pat PVM, kuris </w:t>
      </w:r>
      <w:r w:rsidRPr="00D92D87">
        <w:lastRenderedPageBreak/>
        <w:t>sudaro_____________________ Eur (</w:t>
      </w:r>
      <w:r w:rsidRPr="00D92D87">
        <w:rPr>
          <w:b/>
          <w:bCs/>
          <w:i/>
          <w:iCs/>
        </w:rPr>
        <w:t>suma  žodžiais</w:t>
      </w:r>
      <w:r w:rsidRPr="00D92D87">
        <w:t xml:space="preserve">). </w:t>
      </w:r>
      <w:r w:rsidRPr="00D92D87">
        <w:rPr>
          <w:iCs/>
        </w:rPr>
        <w:t>Jeigu pasiūlyme nurodyta kaina, išreikšta skaitmenimis, neatitinka kainos, nurodytos žodžiais, teisinga laikoma kaina, nurodyta žodžiais.</w:t>
      </w:r>
    </w:p>
    <w:p w14:paraId="61B9DB31" w14:textId="6B60FF61" w:rsidR="00C443D1" w:rsidRPr="00174CCF" w:rsidRDefault="0032724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3627C513" w:rsidR="00040BFE" w:rsidRPr="00AA6BFA" w:rsidRDefault="00327243"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2FBBEFCE" w14:textId="77777777" w:rsidR="0057297E" w:rsidRDefault="0057297E" w:rsidP="000B4168">
      <w:pPr>
        <w:jc w:val="both"/>
        <w:rPr>
          <w:lang w:eastAsia="lt-LT"/>
        </w:rPr>
      </w:pPr>
    </w:p>
    <w:p w14:paraId="5ED8C4B1" w14:textId="57EB7665" w:rsidR="000B4168" w:rsidRPr="000B4168"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4B6863F2" w14:textId="038FD744" w:rsidR="00956CA2"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2012CE">
      <w:pPr>
        <w:widowControl w:val="0"/>
      </w:pPr>
    </w:p>
    <w:sectPr w:rsidR="00F07648" w:rsidRPr="00F07648" w:rsidSect="009B26E3">
      <w:footerReference w:type="default" r:id="rId21"/>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8E337" w14:textId="77777777" w:rsidR="00E03954" w:rsidRDefault="00E03954">
      <w:r>
        <w:separator/>
      </w:r>
    </w:p>
  </w:endnote>
  <w:endnote w:type="continuationSeparator" w:id="0">
    <w:p w14:paraId="1E5A7242" w14:textId="77777777" w:rsidR="00E03954" w:rsidRDefault="00E03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Arial Unicode MS">
    <w:altName w:val="Yu Gothic"/>
    <w:panose1 w:val="020B0604020202020204"/>
    <w:charset w:val="80"/>
    <w:family w:val="swiss"/>
    <w:pitch w:val="variable"/>
    <w:sig w:usb0="F7FFAEFF" w:usb1="F9DFFFFF" w:usb2="0000007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0BCA4" w14:textId="77777777" w:rsidR="00E03954" w:rsidRDefault="00E03954">
      <w:r>
        <w:rPr>
          <w:color w:val="000000"/>
        </w:rPr>
        <w:separator/>
      </w:r>
    </w:p>
  </w:footnote>
  <w:footnote w:type="continuationSeparator" w:id="0">
    <w:p w14:paraId="4C47B9BF" w14:textId="77777777" w:rsidR="00E03954" w:rsidRDefault="00E03954">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2214AB"/>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3"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1"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4"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5"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2787DB2"/>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40"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1"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5FB90B26"/>
    <w:multiLevelType w:val="hybridMultilevel"/>
    <w:tmpl w:val="B83C62E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7"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8"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9"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0"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1"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4"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6"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8"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9"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6"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9"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37"/>
  </w:num>
  <w:num w:numId="3" w16cid:durableId="67240723">
    <w:abstractNumId w:val="6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52"/>
  </w:num>
  <w:num w:numId="6" w16cid:durableId="539437606">
    <w:abstractNumId w:val="21"/>
  </w:num>
  <w:num w:numId="7" w16cid:durableId="435560697">
    <w:abstractNumId w:val="45"/>
  </w:num>
  <w:num w:numId="8" w16cid:durableId="2019580954">
    <w:abstractNumId w:val="5"/>
  </w:num>
  <w:num w:numId="9" w16cid:durableId="1581209167">
    <w:abstractNumId w:val="53"/>
  </w:num>
  <w:num w:numId="10" w16cid:durableId="174154108">
    <w:abstractNumId w:val="61"/>
  </w:num>
  <w:num w:numId="11" w16cid:durableId="1951282519">
    <w:abstractNumId w:val="9"/>
  </w:num>
  <w:num w:numId="12" w16cid:durableId="281688213">
    <w:abstractNumId w:val="20"/>
  </w:num>
  <w:num w:numId="13" w16cid:durableId="497232329">
    <w:abstractNumId w:val="29"/>
  </w:num>
  <w:num w:numId="14" w16cid:durableId="1268201393">
    <w:abstractNumId w:val="32"/>
  </w:num>
  <w:num w:numId="15" w16cid:durableId="623737141">
    <w:abstractNumId w:val="30"/>
  </w:num>
  <w:num w:numId="16" w16cid:durableId="1657032063">
    <w:abstractNumId w:val="64"/>
  </w:num>
  <w:num w:numId="17" w16cid:durableId="153379233">
    <w:abstractNumId w:val="35"/>
  </w:num>
  <w:num w:numId="18" w16cid:durableId="122622430">
    <w:abstractNumId w:val="68"/>
  </w:num>
  <w:num w:numId="19" w16cid:durableId="801269905">
    <w:abstractNumId w:val="58"/>
  </w:num>
  <w:num w:numId="20" w16cid:durableId="238367769">
    <w:abstractNumId w:val="42"/>
  </w:num>
  <w:num w:numId="21" w16cid:durableId="1149321850">
    <w:abstractNumId w:val="65"/>
  </w:num>
  <w:num w:numId="22" w16cid:durableId="2077513429">
    <w:abstractNumId w:val="57"/>
  </w:num>
  <w:num w:numId="23" w16cid:durableId="1858805926">
    <w:abstractNumId w:val="62"/>
  </w:num>
  <w:num w:numId="24" w16cid:durableId="1615212478">
    <w:abstractNumId w:val="28"/>
  </w:num>
  <w:num w:numId="25" w16cid:durableId="1700428841">
    <w:abstractNumId w:val="10"/>
  </w:num>
  <w:num w:numId="26" w16cid:durableId="387801526">
    <w:abstractNumId w:val="15"/>
  </w:num>
  <w:num w:numId="27" w16cid:durableId="328992297">
    <w:abstractNumId w:val="50"/>
  </w:num>
  <w:num w:numId="28" w16cid:durableId="1021707414">
    <w:abstractNumId w:val="23"/>
  </w:num>
  <w:num w:numId="29" w16cid:durableId="227032899">
    <w:abstractNumId w:val="16"/>
  </w:num>
  <w:num w:numId="30" w16cid:durableId="469252853">
    <w:abstractNumId w:val="1"/>
  </w:num>
  <w:num w:numId="31" w16cid:durableId="34087353">
    <w:abstractNumId w:val="69"/>
  </w:num>
  <w:num w:numId="32" w16cid:durableId="1464736256">
    <w:abstractNumId w:val="60"/>
  </w:num>
  <w:num w:numId="33" w16cid:durableId="1481966572">
    <w:abstractNumId w:val="34"/>
  </w:num>
  <w:num w:numId="34" w16cid:durableId="1983806291">
    <w:abstractNumId w:val="43"/>
  </w:num>
  <w:num w:numId="35" w16cid:durableId="726758106">
    <w:abstractNumId w:val="17"/>
  </w:num>
  <w:num w:numId="36" w16cid:durableId="404496134">
    <w:abstractNumId w:val="40"/>
  </w:num>
  <w:num w:numId="37" w16cid:durableId="1327634781">
    <w:abstractNumId w:val="26"/>
  </w:num>
  <w:num w:numId="38" w16cid:durableId="196627147">
    <w:abstractNumId w:val="49"/>
  </w:num>
  <w:num w:numId="39" w16cid:durableId="519004723">
    <w:abstractNumId w:val="48"/>
  </w:num>
  <w:num w:numId="40" w16cid:durableId="1910339130">
    <w:abstractNumId w:val="27"/>
  </w:num>
  <w:num w:numId="41" w16cid:durableId="1476331684">
    <w:abstractNumId w:val="7"/>
  </w:num>
  <w:num w:numId="42" w16cid:durableId="16662925">
    <w:abstractNumId w:val="54"/>
  </w:num>
  <w:num w:numId="43" w16cid:durableId="139201774">
    <w:abstractNumId w:val="31"/>
  </w:num>
  <w:num w:numId="44" w16cid:durableId="753816978">
    <w:abstractNumId w:val="22"/>
  </w:num>
  <w:num w:numId="45" w16cid:durableId="1792476331">
    <w:abstractNumId w:val="38"/>
  </w:num>
  <w:num w:numId="46" w16cid:durableId="1441414010">
    <w:abstractNumId w:val="66"/>
  </w:num>
  <w:num w:numId="47" w16cid:durableId="806431561">
    <w:abstractNumId w:val="14"/>
  </w:num>
  <w:num w:numId="48" w16cid:durableId="1027557248">
    <w:abstractNumId w:val="55"/>
  </w:num>
  <w:num w:numId="49" w16cid:durableId="1178153852">
    <w:abstractNumId w:val="56"/>
  </w:num>
  <w:num w:numId="50" w16cid:durableId="156390116">
    <w:abstractNumId w:val="44"/>
  </w:num>
  <w:num w:numId="51" w16cid:durableId="1243028200">
    <w:abstractNumId w:val="41"/>
  </w:num>
  <w:num w:numId="52" w16cid:durableId="1765761034">
    <w:abstractNumId w:val="33"/>
  </w:num>
  <w:num w:numId="53" w16cid:durableId="1688603354">
    <w:abstractNumId w:val="39"/>
  </w:num>
  <w:num w:numId="54" w16cid:durableId="1047610108">
    <w:abstractNumId w:val="12"/>
  </w:num>
  <w:num w:numId="55" w16cid:durableId="792792002">
    <w:abstractNumId w:val="6"/>
  </w:num>
  <w:num w:numId="56" w16cid:durableId="1789228977">
    <w:abstractNumId w:val="67"/>
  </w:num>
  <w:num w:numId="57" w16cid:durableId="2108188622">
    <w:abstractNumId w:val="59"/>
  </w:num>
  <w:num w:numId="58" w16cid:durableId="90007548">
    <w:abstractNumId w:val="19"/>
  </w:num>
  <w:num w:numId="59" w16cid:durableId="1761440458">
    <w:abstractNumId w:val="63"/>
  </w:num>
  <w:num w:numId="60" w16cid:durableId="1261374178">
    <w:abstractNumId w:val="25"/>
  </w:num>
  <w:num w:numId="61" w16cid:durableId="399060709">
    <w:abstractNumId w:val="11"/>
  </w:num>
  <w:num w:numId="62" w16cid:durableId="1804929382">
    <w:abstractNumId w:val="24"/>
  </w:num>
  <w:num w:numId="63" w16cid:durableId="1201166867">
    <w:abstractNumId w:val="47"/>
  </w:num>
  <w:num w:numId="64" w16cid:durableId="1178229620">
    <w:abstractNumId w:val="13"/>
  </w:num>
  <w:num w:numId="65" w16cid:durableId="649286065">
    <w:abstractNumId w:val="18"/>
  </w:num>
  <w:num w:numId="66" w16cid:durableId="44455239">
    <w:abstractNumId w:val="4"/>
  </w:num>
  <w:num w:numId="67" w16cid:durableId="273706728">
    <w:abstractNumId w:val="8"/>
  </w:num>
  <w:num w:numId="68" w16cid:durableId="752703849">
    <w:abstractNumId w:val="46"/>
  </w:num>
  <w:num w:numId="69" w16cid:durableId="1241132724">
    <w:abstractNumId w:val="51"/>
  </w:num>
  <w:num w:numId="70" w16cid:durableId="1494417504">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37B2"/>
    <w:rsid w:val="00003B4B"/>
    <w:rsid w:val="00003CCC"/>
    <w:rsid w:val="00004068"/>
    <w:rsid w:val="0000420E"/>
    <w:rsid w:val="000048EB"/>
    <w:rsid w:val="00004ADA"/>
    <w:rsid w:val="00004DFA"/>
    <w:rsid w:val="00005320"/>
    <w:rsid w:val="000055CF"/>
    <w:rsid w:val="000059DF"/>
    <w:rsid w:val="00005F73"/>
    <w:rsid w:val="0000635F"/>
    <w:rsid w:val="00006884"/>
    <w:rsid w:val="000068AD"/>
    <w:rsid w:val="00006A07"/>
    <w:rsid w:val="00006C07"/>
    <w:rsid w:val="000071F1"/>
    <w:rsid w:val="000077D0"/>
    <w:rsid w:val="000078D6"/>
    <w:rsid w:val="000078DE"/>
    <w:rsid w:val="00007DA1"/>
    <w:rsid w:val="00007DE8"/>
    <w:rsid w:val="0001018F"/>
    <w:rsid w:val="000105DD"/>
    <w:rsid w:val="00010A3D"/>
    <w:rsid w:val="00011346"/>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643"/>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5CE"/>
    <w:rsid w:val="00026929"/>
    <w:rsid w:val="00027039"/>
    <w:rsid w:val="00027463"/>
    <w:rsid w:val="0002766F"/>
    <w:rsid w:val="0002775A"/>
    <w:rsid w:val="00027A69"/>
    <w:rsid w:val="00027C7B"/>
    <w:rsid w:val="00027CC4"/>
    <w:rsid w:val="00027E0B"/>
    <w:rsid w:val="00030831"/>
    <w:rsid w:val="00030B56"/>
    <w:rsid w:val="00030D53"/>
    <w:rsid w:val="000312B4"/>
    <w:rsid w:val="00031934"/>
    <w:rsid w:val="00031BCC"/>
    <w:rsid w:val="00032619"/>
    <w:rsid w:val="00032689"/>
    <w:rsid w:val="000326DD"/>
    <w:rsid w:val="00032A71"/>
    <w:rsid w:val="0003314A"/>
    <w:rsid w:val="00033218"/>
    <w:rsid w:val="00033350"/>
    <w:rsid w:val="000334B7"/>
    <w:rsid w:val="0003385D"/>
    <w:rsid w:val="000338C8"/>
    <w:rsid w:val="000339C0"/>
    <w:rsid w:val="000339F4"/>
    <w:rsid w:val="00033B6F"/>
    <w:rsid w:val="00033B7B"/>
    <w:rsid w:val="00034430"/>
    <w:rsid w:val="00034622"/>
    <w:rsid w:val="000351FD"/>
    <w:rsid w:val="00035561"/>
    <w:rsid w:val="00035882"/>
    <w:rsid w:val="00035926"/>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098F"/>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95B"/>
    <w:rsid w:val="00073ABF"/>
    <w:rsid w:val="00073CDB"/>
    <w:rsid w:val="00074093"/>
    <w:rsid w:val="0007417E"/>
    <w:rsid w:val="000741C1"/>
    <w:rsid w:val="00074C0F"/>
    <w:rsid w:val="00075B56"/>
    <w:rsid w:val="00075F5A"/>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0D7"/>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088B"/>
    <w:rsid w:val="00091390"/>
    <w:rsid w:val="00091A81"/>
    <w:rsid w:val="00091C1D"/>
    <w:rsid w:val="000925FC"/>
    <w:rsid w:val="000925FF"/>
    <w:rsid w:val="00093322"/>
    <w:rsid w:val="0009391D"/>
    <w:rsid w:val="0009395A"/>
    <w:rsid w:val="00093D2E"/>
    <w:rsid w:val="00095700"/>
    <w:rsid w:val="00095896"/>
    <w:rsid w:val="00095906"/>
    <w:rsid w:val="00095AA6"/>
    <w:rsid w:val="00095E21"/>
    <w:rsid w:val="00095EE0"/>
    <w:rsid w:val="00096090"/>
    <w:rsid w:val="0009688A"/>
    <w:rsid w:val="00096B54"/>
    <w:rsid w:val="00096C25"/>
    <w:rsid w:val="00096DC3"/>
    <w:rsid w:val="000A03C7"/>
    <w:rsid w:val="000A080F"/>
    <w:rsid w:val="000A14BF"/>
    <w:rsid w:val="000A17BC"/>
    <w:rsid w:val="000A2197"/>
    <w:rsid w:val="000A2452"/>
    <w:rsid w:val="000A328C"/>
    <w:rsid w:val="000A3867"/>
    <w:rsid w:val="000A3868"/>
    <w:rsid w:val="000A3C73"/>
    <w:rsid w:val="000A3CC2"/>
    <w:rsid w:val="000A3D95"/>
    <w:rsid w:val="000A3DBB"/>
    <w:rsid w:val="000A43B5"/>
    <w:rsid w:val="000A4DAF"/>
    <w:rsid w:val="000A4E6D"/>
    <w:rsid w:val="000A4F30"/>
    <w:rsid w:val="000A53C9"/>
    <w:rsid w:val="000A5559"/>
    <w:rsid w:val="000A5ADB"/>
    <w:rsid w:val="000A5C5F"/>
    <w:rsid w:val="000A5DB2"/>
    <w:rsid w:val="000A5E44"/>
    <w:rsid w:val="000A60FD"/>
    <w:rsid w:val="000A61EA"/>
    <w:rsid w:val="000A632A"/>
    <w:rsid w:val="000A65F4"/>
    <w:rsid w:val="000A6CD7"/>
    <w:rsid w:val="000A704C"/>
    <w:rsid w:val="000A70AA"/>
    <w:rsid w:val="000A7C55"/>
    <w:rsid w:val="000B04F7"/>
    <w:rsid w:val="000B054B"/>
    <w:rsid w:val="000B0A26"/>
    <w:rsid w:val="000B0BA2"/>
    <w:rsid w:val="000B113F"/>
    <w:rsid w:val="000B120D"/>
    <w:rsid w:val="000B161F"/>
    <w:rsid w:val="000B1C5F"/>
    <w:rsid w:val="000B1C66"/>
    <w:rsid w:val="000B1E4C"/>
    <w:rsid w:val="000B1FA4"/>
    <w:rsid w:val="000B248A"/>
    <w:rsid w:val="000B2853"/>
    <w:rsid w:val="000B2CCE"/>
    <w:rsid w:val="000B3252"/>
    <w:rsid w:val="000B362A"/>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41A"/>
    <w:rsid w:val="000C0D3B"/>
    <w:rsid w:val="000C12E4"/>
    <w:rsid w:val="000C139F"/>
    <w:rsid w:val="000C1761"/>
    <w:rsid w:val="000C1E86"/>
    <w:rsid w:val="000C217C"/>
    <w:rsid w:val="000C22C6"/>
    <w:rsid w:val="000C2613"/>
    <w:rsid w:val="000C2B59"/>
    <w:rsid w:val="000C2EB1"/>
    <w:rsid w:val="000C2F2F"/>
    <w:rsid w:val="000C31B0"/>
    <w:rsid w:val="000C3278"/>
    <w:rsid w:val="000C35DB"/>
    <w:rsid w:val="000C39A4"/>
    <w:rsid w:val="000C3E83"/>
    <w:rsid w:val="000C4589"/>
    <w:rsid w:val="000C46E8"/>
    <w:rsid w:val="000C5112"/>
    <w:rsid w:val="000C5280"/>
    <w:rsid w:val="000C5403"/>
    <w:rsid w:val="000C58F5"/>
    <w:rsid w:val="000C69F7"/>
    <w:rsid w:val="000C6C2D"/>
    <w:rsid w:val="000C7104"/>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9FF"/>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3C3"/>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6D3"/>
    <w:rsid w:val="000E7A29"/>
    <w:rsid w:val="000F0F28"/>
    <w:rsid w:val="000F1386"/>
    <w:rsid w:val="000F1389"/>
    <w:rsid w:val="000F16E4"/>
    <w:rsid w:val="000F1849"/>
    <w:rsid w:val="000F196D"/>
    <w:rsid w:val="000F1EB7"/>
    <w:rsid w:val="000F1EFB"/>
    <w:rsid w:val="000F2089"/>
    <w:rsid w:val="000F222B"/>
    <w:rsid w:val="000F2A20"/>
    <w:rsid w:val="000F32F8"/>
    <w:rsid w:val="000F344E"/>
    <w:rsid w:val="000F3538"/>
    <w:rsid w:val="000F4CC2"/>
    <w:rsid w:val="000F53E5"/>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689"/>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EA4"/>
    <w:rsid w:val="00113FCF"/>
    <w:rsid w:val="00114306"/>
    <w:rsid w:val="00114B75"/>
    <w:rsid w:val="00114CD1"/>
    <w:rsid w:val="001152FB"/>
    <w:rsid w:val="00116110"/>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6B4"/>
    <w:rsid w:val="00131894"/>
    <w:rsid w:val="00131966"/>
    <w:rsid w:val="00132748"/>
    <w:rsid w:val="0013292C"/>
    <w:rsid w:val="00132A85"/>
    <w:rsid w:val="00132CC8"/>
    <w:rsid w:val="00132ED4"/>
    <w:rsid w:val="00132EFB"/>
    <w:rsid w:val="00133197"/>
    <w:rsid w:val="001333F9"/>
    <w:rsid w:val="00133BB7"/>
    <w:rsid w:val="00133EF3"/>
    <w:rsid w:val="001340CC"/>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638"/>
    <w:rsid w:val="0014081F"/>
    <w:rsid w:val="00140B39"/>
    <w:rsid w:val="0014146B"/>
    <w:rsid w:val="001415AB"/>
    <w:rsid w:val="00141762"/>
    <w:rsid w:val="0014183D"/>
    <w:rsid w:val="00141B89"/>
    <w:rsid w:val="00141C9B"/>
    <w:rsid w:val="00141E73"/>
    <w:rsid w:val="001428C1"/>
    <w:rsid w:val="00143C56"/>
    <w:rsid w:val="00144450"/>
    <w:rsid w:val="00145A42"/>
    <w:rsid w:val="00145C7F"/>
    <w:rsid w:val="00146742"/>
    <w:rsid w:val="001469F6"/>
    <w:rsid w:val="00147072"/>
    <w:rsid w:val="00147147"/>
    <w:rsid w:val="001478B0"/>
    <w:rsid w:val="00147D4C"/>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4DE"/>
    <w:rsid w:val="001637FA"/>
    <w:rsid w:val="00163A72"/>
    <w:rsid w:val="00163F67"/>
    <w:rsid w:val="00164225"/>
    <w:rsid w:val="001642C5"/>
    <w:rsid w:val="001645B0"/>
    <w:rsid w:val="001648FF"/>
    <w:rsid w:val="0016498D"/>
    <w:rsid w:val="00165005"/>
    <w:rsid w:val="00165016"/>
    <w:rsid w:val="00165F45"/>
    <w:rsid w:val="00166195"/>
    <w:rsid w:val="0016624B"/>
    <w:rsid w:val="00166897"/>
    <w:rsid w:val="00166D38"/>
    <w:rsid w:val="00166EA5"/>
    <w:rsid w:val="00166FFC"/>
    <w:rsid w:val="001673A1"/>
    <w:rsid w:val="001674AF"/>
    <w:rsid w:val="00167FB1"/>
    <w:rsid w:val="001703EA"/>
    <w:rsid w:val="0017059C"/>
    <w:rsid w:val="00170CA9"/>
    <w:rsid w:val="00170D2E"/>
    <w:rsid w:val="00171168"/>
    <w:rsid w:val="0017116F"/>
    <w:rsid w:val="0017145C"/>
    <w:rsid w:val="001719B0"/>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893"/>
    <w:rsid w:val="001769DA"/>
    <w:rsid w:val="00177270"/>
    <w:rsid w:val="00177303"/>
    <w:rsid w:val="00177538"/>
    <w:rsid w:val="001775D0"/>
    <w:rsid w:val="0017777C"/>
    <w:rsid w:val="0017788D"/>
    <w:rsid w:val="00177EB0"/>
    <w:rsid w:val="00177EC3"/>
    <w:rsid w:val="00177FE5"/>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B02"/>
    <w:rsid w:val="00184C01"/>
    <w:rsid w:val="00184CEE"/>
    <w:rsid w:val="0018524A"/>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184"/>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97CB9"/>
    <w:rsid w:val="001A02DB"/>
    <w:rsid w:val="001A0C18"/>
    <w:rsid w:val="001A0E75"/>
    <w:rsid w:val="001A1A8D"/>
    <w:rsid w:val="001A1C17"/>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A7FA4"/>
    <w:rsid w:val="001B03F4"/>
    <w:rsid w:val="001B05CE"/>
    <w:rsid w:val="001B0CFF"/>
    <w:rsid w:val="001B0D47"/>
    <w:rsid w:val="001B0F40"/>
    <w:rsid w:val="001B1170"/>
    <w:rsid w:val="001B1584"/>
    <w:rsid w:val="001B18B7"/>
    <w:rsid w:val="001B1A88"/>
    <w:rsid w:val="001B1DAF"/>
    <w:rsid w:val="001B234F"/>
    <w:rsid w:val="001B24DA"/>
    <w:rsid w:val="001B2977"/>
    <w:rsid w:val="001B2E7D"/>
    <w:rsid w:val="001B3461"/>
    <w:rsid w:val="001B44C3"/>
    <w:rsid w:val="001B5B56"/>
    <w:rsid w:val="001B5D4B"/>
    <w:rsid w:val="001B653D"/>
    <w:rsid w:val="001B6798"/>
    <w:rsid w:val="001B6983"/>
    <w:rsid w:val="001B6E61"/>
    <w:rsid w:val="001B749E"/>
    <w:rsid w:val="001B7E18"/>
    <w:rsid w:val="001C0337"/>
    <w:rsid w:val="001C1147"/>
    <w:rsid w:val="001C20D1"/>
    <w:rsid w:val="001C2159"/>
    <w:rsid w:val="001C256D"/>
    <w:rsid w:val="001C2BC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73"/>
    <w:rsid w:val="001D040E"/>
    <w:rsid w:val="001D09D6"/>
    <w:rsid w:val="001D0C3A"/>
    <w:rsid w:val="001D17B4"/>
    <w:rsid w:val="001D1B6B"/>
    <w:rsid w:val="001D1EE4"/>
    <w:rsid w:val="001D242C"/>
    <w:rsid w:val="001D3474"/>
    <w:rsid w:val="001D3510"/>
    <w:rsid w:val="001D3A7D"/>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5A50"/>
    <w:rsid w:val="001E62D7"/>
    <w:rsid w:val="001E6351"/>
    <w:rsid w:val="001E641C"/>
    <w:rsid w:val="001E6425"/>
    <w:rsid w:val="001E6A78"/>
    <w:rsid w:val="001E738A"/>
    <w:rsid w:val="001E75BD"/>
    <w:rsid w:val="001E7EF8"/>
    <w:rsid w:val="001F08B2"/>
    <w:rsid w:val="001F0CC0"/>
    <w:rsid w:val="001F11BE"/>
    <w:rsid w:val="001F1356"/>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3CDF"/>
    <w:rsid w:val="00204898"/>
    <w:rsid w:val="0020556F"/>
    <w:rsid w:val="00205D98"/>
    <w:rsid w:val="0020624E"/>
    <w:rsid w:val="00206530"/>
    <w:rsid w:val="002066E7"/>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28E"/>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27FBE"/>
    <w:rsid w:val="002303AA"/>
    <w:rsid w:val="00230B84"/>
    <w:rsid w:val="00230DAC"/>
    <w:rsid w:val="0023144C"/>
    <w:rsid w:val="00231D84"/>
    <w:rsid w:val="0023268C"/>
    <w:rsid w:val="00232D7F"/>
    <w:rsid w:val="00233879"/>
    <w:rsid w:val="00233907"/>
    <w:rsid w:val="00233F7C"/>
    <w:rsid w:val="00234950"/>
    <w:rsid w:val="00234BD5"/>
    <w:rsid w:val="00235366"/>
    <w:rsid w:val="00235DA2"/>
    <w:rsid w:val="00235E8A"/>
    <w:rsid w:val="00235EC2"/>
    <w:rsid w:val="00235FF0"/>
    <w:rsid w:val="00236CB7"/>
    <w:rsid w:val="00236FBE"/>
    <w:rsid w:val="00237720"/>
    <w:rsid w:val="00237940"/>
    <w:rsid w:val="002401A9"/>
    <w:rsid w:val="00240CA4"/>
    <w:rsid w:val="002415A4"/>
    <w:rsid w:val="002416B1"/>
    <w:rsid w:val="00241901"/>
    <w:rsid w:val="00242416"/>
    <w:rsid w:val="00242BF2"/>
    <w:rsid w:val="00242CBF"/>
    <w:rsid w:val="00242D4E"/>
    <w:rsid w:val="00243307"/>
    <w:rsid w:val="00243CE7"/>
    <w:rsid w:val="0024448A"/>
    <w:rsid w:val="00244730"/>
    <w:rsid w:val="00244E75"/>
    <w:rsid w:val="00244F8F"/>
    <w:rsid w:val="00245305"/>
    <w:rsid w:val="002459C1"/>
    <w:rsid w:val="00246065"/>
    <w:rsid w:val="002460BC"/>
    <w:rsid w:val="0024669E"/>
    <w:rsid w:val="002468B5"/>
    <w:rsid w:val="00246E05"/>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5AB"/>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505"/>
    <w:rsid w:val="002627D5"/>
    <w:rsid w:val="00262F40"/>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4A8"/>
    <w:rsid w:val="00267BEF"/>
    <w:rsid w:val="002705D3"/>
    <w:rsid w:val="00270675"/>
    <w:rsid w:val="002706A7"/>
    <w:rsid w:val="00270881"/>
    <w:rsid w:val="00270987"/>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57B"/>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275"/>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67F"/>
    <w:rsid w:val="002B3864"/>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33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96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3ABD"/>
    <w:rsid w:val="002D405F"/>
    <w:rsid w:val="002D4CAE"/>
    <w:rsid w:val="002D51B5"/>
    <w:rsid w:val="002D54C9"/>
    <w:rsid w:val="002D5DBC"/>
    <w:rsid w:val="002D5FD5"/>
    <w:rsid w:val="002D63EE"/>
    <w:rsid w:val="002D6A1A"/>
    <w:rsid w:val="002E00A4"/>
    <w:rsid w:val="002E0279"/>
    <w:rsid w:val="002E0A2C"/>
    <w:rsid w:val="002E0DB6"/>
    <w:rsid w:val="002E0E17"/>
    <w:rsid w:val="002E0FD2"/>
    <w:rsid w:val="002E1016"/>
    <w:rsid w:val="002E11C0"/>
    <w:rsid w:val="002E12DD"/>
    <w:rsid w:val="002E1850"/>
    <w:rsid w:val="002E1A5A"/>
    <w:rsid w:val="002E204F"/>
    <w:rsid w:val="002E2071"/>
    <w:rsid w:val="002E257B"/>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2F7ECF"/>
    <w:rsid w:val="003004FA"/>
    <w:rsid w:val="00300616"/>
    <w:rsid w:val="0030079E"/>
    <w:rsid w:val="003008CD"/>
    <w:rsid w:val="0030147D"/>
    <w:rsid w:val="003017F2"/>
    <w:rsid w:val="00301B3E"/>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2B5E"/>
    <w:rsid w:val="00313F7E"/>
    <w:rsid w:val="003140FF"/>
    <w:rsid w:val="003147B7"/>
    <w:rsid w:val="00314BF6"/>
    <w:rsid w:val="00315619"/>
    <w:rsid w:val="003157C6"/>
    <w:rsid w:val="003159DD"/>
    <w:rsid w:val="00315B2C"/>
    <w:rsid w:val="00315CB5"/>
    <w:rsid w:val="00316326"/>
    <w:rsid w:val="00316EF7"/>
    <w:rsid w:val="00317089"/>
    <w:rsid w:val="00317687"/>
    <w:rsid w:val="00317A6A"/>
    <w:rsid w:val="00317E9B"/>
    <w:rsid w:val="0032006F"/>
    <w:rsid w:val="0032077E"/>
    <w:rsid w:val="00320DA3"/>
    <w:rsid w:val="00321925"/>
    <w:rsid w:val="00321CB0"/>
    <w:rsid w:val="00321E39"/>
    <w:rsid w:val="00322039"/>
    <w:rsid w:val="00322509"/>
    <w:rsid w:val="003226F2"/>
    <w:rsid w:val="00322F9A"/>
    <w:rsid w:val="003234E3"/>
    <w:rsid w:val="00323816"/>
    <w:rsid w:val="0032395D"/>
    <w:rsid w:val="00323C64"/>
    <w:rsid w:val="00323CD4"/>
    <w:rsid w:val="00323F01"/>
    <w:rsid w:val="0032462A"/>
    <w:rsid w:val="00324B5D"/>
    <w:rsid w:val="00324D74"/>
    <w:rsid w:val="0032555C"/>
    <w:rsid w:val="00325B6D"/>
    <w:rsid w:val="00325C96"/>
    <w:rsid w:val="00326372"/>
    <w:rsid w:val="00326E66"/>
    <w:rsid w:val="00327243"/>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4028D"/>
    <w:rsid w:val="003405C0"/>
    <w:rsid w:val="00340E40"/>
    <w:rsid w:val="003413EF"/>
    <w:rsid w:val="00341A59"/>
    <w:rsid w:val="00341B87"/>
    <w:rsid w:val="00342249"/>
    <w:rsid w:val="00342372"/>
    <w:rsid w:val="003424E8"/>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585"/>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5A22"/>
    <w:rsid w:val="00366978"/>
    <w:rsid w:val="003672F6"/>
    <w:rsid w:val="0036732C"/>
    <w:rsid w:val="003674B0"/>
    <w:rsid w:val="00367AD1"/>
    <w:rsid w:val="00367CC1"/>
    <w:rsid w:val="00370007"/>
    <w:rsid w:val="003704DD"/>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6B69"/>
    <w:rsid w:val="00376D25"/>
    <w:rsid w:val="0037781B"/>
    <w:rsid w:val="00377AE6"/>
    <w:rsid w:val="003800A8"/>
    <w:rsid w:val="0038021A"/>
    <w:rsid w:val="00380BBA"/>
    <w:rsid w:val="00380CB6"/>
    <w:rsid w:val="00381531"/>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0D6"/>
    <w:rsid w:val="0038515A"/>
    <w:rsid w:val="0038521D"/>
    <w:rsid w:val="00385924"/>
    <w:rsid w:val="00385AA8"/>
    <w:rsid w:val="003863FF"/>
    <w:rsid w:val="003866D6"/>
    <w:rsid w:val="0038672F"/>
    <w:rsid w:val="00387386"/>
    <w:rsid w:val="0038755D"/>
    <w:rsid w:val="00387672"/>
    <w:rsid w:val="003879D8"/>
    <w:rsid w:val="00387EAB"/>
    <w:rsid w:val="00390024"/>
    <w:rsid w:val="003902FC"/>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7E5"/>
    <w:rsid w:val="0039495A"/>
    <w:rsid w:val="003949DC"/>
    <w:rsid w:val="00394EC0"/>
    <w:rsid w:val="00394ED1"/>
    <w:rsid w:val="0039523E"/>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30E"/>
    <w:rsid w:val="003A2570"/>
    <w:rsid w:val="003A26D6"/>
    <w:rsid w:val="003A2BCE"/>
    <w:rsid w:val="003A32A5"/>
    <w:rsid w:val="003A3734"/>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2504"/>
    <w:rsid w:val="003B25FE"/>
    <w:rsid w:val="003B2740"/>
    <w:rsid w:val="003B2AE5"/>
    <w:rsid w:val="003B30F7"/>
    <w:rsid w:val="003B4246"/>
    <w:rsid w:val="003B42BE"/>
    <w:rsid w:val="003B42F8"/>
    <w:rsid w:val="003B432B"/>
    <w:rsid w:val="003B45A4"/>
    <w:rsid w:val="003B4A42"/>
    <w:rsid w:val="003B5409"/>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228"/>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194"/>
    <w:rsid w:val="003C431C"/>
    <w:rsid w:val="003C50E9"/>
    <w:rsid w:val="003C5739"/>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0B0"/>
    <w:rsid w:val="003D534C"/>
    <w:rsid w:val="003D5416"/>
    <w:rsid w:val="003D54D8"/>
    <w:rsid w:val="003D560B"/>
    <w:rsid w:val="003D5A46"/>
    <w:rsid w:val="003D602F"/>
    <w:rsid w:val="003D6C6B"/>
    <w:rsid w:val="003D6CEB"/>
    <w:rsid w:val="003D7344"/>
    <w:rsid w:val="003D76BF"/>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3B3"/>
    <w:rsid w:val="004006E7"/>
    <w:rsid w:val="00400E43"/>
    <w:rsid w:val="00400F57"/>
    <w:rsid w:val="00401469"/>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CB5"/>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20605"/>
    <w:rsid w:val="004206D5"/>
    <w:rsid w:val="0042091D"/>
    <w:rsid w:val="0042192A"/>
    <w:rsid w:val="0042221C"/>
    <w:rsid w:val="00422A36"/>
    <w:rsid w:val="004232C1"/>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289"/>
    <w:rsid w:val="004276BE"/>
    <w:rsid w:val="00427EA7"/>
    <w:rsid w:val="00430116"/>
    <w:rsid w:val="004303BA"/>
    <w:rsid w:val="004303C7"/>
    <w:rsid w:val="004304C2"/>
    <w:rsid w:val="00430791"/>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5DC6"/>
    <w:rsid w:val="004364DF"/>
    <w:rsid w:val="00436710"/>
    <w:rsid w:val="004367EA"/>
    <w:rsid w:val="00436AD9"/>
    <w:rsid w:val="00436C32"/>
    <w:rsid w:val="00436E59"/>
    <w:rsid w:val="0043712A"/>
    <w:rsid w:val="00437AC9"/>
    <w:rsid w:val="00437E34"/>
    <w:rsid w:val="00440FEE"/>
    <w:rsid w:val="00441D07"/>
    <w:rsid w:val="0044239C"/>
    <w:rsid w:val="00442403"/>
    <w:rsid w:val="0044367D"/>
    <w:rsid w:val="004437B4"/>
    <w:rsid w:val="00443C40"/>
    <w:rsid w:val="00444072"/>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46EF"/>
    <w:rsid w:val="004558B4"/>
    <w:rsid w:val="00455943"/>
    <w:rsid w:val="00455977"/>
    <w:rsid w:val="00455A47"/>
    <w:rsid w:val="00455C4F"/>
    <w:rsid w:val="00455DF9"/>
    <w:rsid w:val="00456780"/>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1E"/>
    <w:rsid w:val="004851AE"/>
    <w:rsid w:val="00485266"/>
    <w:rsid w:val="004853FA"/>
    <w:rsid w:val="00486187"/>
    <w:rsid w:val="00486D80"/>
    <w:rsid w:val="004872E3"/>
    <w:rsid w:val="00487F96"/>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227"/>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3E3"/>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5E1"/>
    <w:rsid w:val="004C6A2B"/>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B9F"/>
    <w:rsid w:val="004D7E52"/>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6FD6"/>
    <w:rsid w:val="004E73A4"/>
    <w:rsid w:val="004E741A"/>
    <w:rsid w:val="004E7D0C"/>
    <w:rsid w:val="004E7F01"/>
    <w:rsid w:val="004F01F6"/>
    <w:rsid w:val="004F09B0"/>
    <w:rsid w:val="004F0ECC"/>
    <w:rsid w:val="004F14D7"/>
    <w:rsid w:val="004F163F"/>
    <w:rsid w:val="004F1875"/>
    <w:rsid w:val="004F18D7"/>
    <w:rsid w:val="004F1C5B"/>
    <w:rsid w:val="004F1F71"/>
    <w:rsid w:val="004F21DB"/>
    <w:rsid w:val="004F238C"/>
    <w:rsid w:val="004F2A4C"/>
    <w:rsid w:val="004F30B0"/>
    <w:rsid w:val="004F367F"/>
    <w:rsid w:val="004F401B"/>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8AC"/>
    <w:rsid w:val="00504AD8"/>
    <w:rsid w:val="00504E1B"/>
    <w:rsid w:val="005057B0"/>
    <w:rsid w:val="00505C31"/>
    <w:rsid w:val="00505D5C"/>
    <w:rsid w:val="00506263"/>
    <w:rsid w:val="0050638A"/>
    <w:rsid w:val="005063D3"/>
    <w:rsid w:val="005066BE"/>
    <w:rsid w:val="0050674A"/>
    <w:rsid w:val="0050676C"/>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17DE7"/>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123"/>
    <w:rsid w:val="0052732E"/>
    <w:rsid w:val="005273D1"/>
    <w:rsid w:val="00527957"/>
    <w:rsid w:val="00527A33"/>
    <w:rsid w:val="005302D0"/>
    <w:rsid w:val="00531AB6"/>
    <w:rsid w:val="00531CA5"/>
    <w:rsid w:val="00531DA0"/>
    <w:rsid w:val="00531F22"/>
    <w:rsid w:val="005325D0"/>
    <w:rsid w:val="00532A79"/>
    <w:rsid w:val="00532D65"/>
    <w:rsid w:val="00533F24"/>
    <w:rsid w:val="005344D9"/>
    <w:rsid w:val="00535494"/>
    <w:rsid w:val="005359C2"/>
    <w:rsid w:val="00535F45"/>
    <w:rsid w:val="005362CB"/>
    <w:rsid w:val="00536545"/>
    <w:rsid w:val="00540136"/>
    <w:rsid w:val="00540216"/>
    <w:rsid w:val="005403E3"/>
    <w:rsid w:val="00540946"/>
    <w:rsid w:val="00540DEB"/>
    <w:rsid w:val="00540F34"/>
    <w:rsid w:val="00541471"/>
    <w:rsid w:val="00542088"/>
    <w:rsid w:val="005437AE"/>
    <w:rsid w:val="0054383F"/>
    <w:rsid w:val="00543CBE"/>
    <w:rsid w:val="00543FDE"/>
    <w:rsid w:val="005440B5"/>
    <w:rsid w:val="005441BE"/>
    <w:rsid w:val="005445F6"/>
    <w:rsid w:val="00544A07"/>
    <w:rsid w:val="00544AA8"/>
    <w:rsid w:val="00544B38"/>
    <w:rsid w:val="005450BF"/>
    <w:rsid w:val="005452F7"/>
    <w:rsid w:val="0054556B"/>
    <w:rsid w:val="00545611"/>
    <w:rsid w:val="0054593C"/>
    <w:rsid w:val="00546867"/>
    <w:rsid w:val="005468D2"/>
    <w:rsid w:val="00546AB7"/>
    <w:rsid w:val="00546AD7"/>
    <w:rsid w:val="00546D45"/>
    <w:rsid w:val="0054738E"/>
    <w:rsid w:val="005476C6"/>
    <w:rsid w:val="00547810"/>
    <w:rsid w:val="00547A3F"/>
    <w:rsid w:val="00547AAF"/>
    <w:rsid w:val="00547E3C"/>
    <w:rsid w:val="00547F32"/>
    <w:rsid w:val="00550504"/>
    <w:rsid w:val="005512F0"/>
    <w:rsid w:val="00551611"/>
    <w:rsid w:val="00551686"/>
    <w:rsid w:val="005517E4"/>
    <w:rsid w:val="00552190"/>
    <w:rsid w:val="00552679"/>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199B"/>
    <w:rsid w:val="00561A9A"/>
    <w:rsid w:val="005624FA"/>
    <w:rsid w:val="00562671"/>
    <w:rsid w:val="0056271D"/>
    <w:rsid w:val="005628B8"/>
    <w:rsid w:val="00562C9A"/>
    <w:rsid w:val="00562FD5"/>
    <w:rsid w:val="0056300C"/>
    <w:rsid w:val="0056358B"/>
    <w:rsid w:val="005638E1"/>
    <w:rsid w:val="00563A2F"/>
    <w:rsid w:val="00564058"/>
    <w:rsid w:val="00564232"/>
    <w:rsid w:val="00564352"/>
    <w:rsid w:val="00564385"/>
    <w:rsid w:val="005643F3"/>
    <w:rsid w:val="005649C5"/>
    <w:rsid w:val="00564E1E"/>
    <w:rsid w:val="005658F8"/>
    <w:rsid w:val="005659FB"/>
    <w:rsid w:val="005659FD"/>
    <w:rsid w:val="00565A44"/>
    <w:rsid w:val="005660A6"/>
    <w:rsid w:val="00566184"/>
    <w:rsid w:val="005665E9"/>
    <w:rsid w:val="0056698C"/>
    <w:rsid w:val="00566A1F"/>
    <w:rsid w:val="00566A60"/>
    <w:rsid w:val="00566F8C"/>
    <w:rsid w:val="00567A79"/>
    <w:rsid w:val="00570218"/>
    <w:rsid w:val="00570A89"/>
    <w:rsid w:val="0057106D"/>
    <w:rsid w:val="005714F8"/>
    <w:rsid w:val="00571CE8"/>
    <w:rsid w:val="00572339"/>
    <w:rsid w:val="005723B5"/>
    <w:rsid w:val="0057251C"/>
    <w:rsid w:val="0057297E"/>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2FBD"/>
    <w:rsid w:val="00583D17"/>
    <w:rsid w:val="005845AF"/>
    <w:rsid w:val="00584721"/>
    <w:rsid w:val="005847AC"/>
    <w:rsid w:val="00584B31"/>
    <w:rsid w:val="00584B6B"/>
    <w:rsid w:val="005850F1"/>
    <w:rsid w:val="005855E4"/>
    <w:rsid w:val="005856F7"/>
    <w:rsid w:val="0058683F"/>
    <w:rsid w:val="00586A97"/>
    <w:rsid w:val="00586BA6"/>
    <w:rsid w:val="005874BA"/>
    <w:rsid w:val="00587C44"/>
    <w:rsid w:val="00587C5A"/>
    <w:rsid w:val="00587D87"/>
    <w:rsid w:val="0059014B"/>
    <w:rsid w:val="00590350"/>
    <w:rsid w:val="00590AB1"/>
    <w:rsid w:val="00590AF6"/>
    <w:rsid w:val="0059136D"/>
    <w:rsid w:val="00592254"/>
    <w:rsid w:val="0059280D"/>
    <w:rsid w:val="00592891"/>
    <w:rsid w:val="00592979"/>
    <w:rsid w:val="005929C9"/>
    <w:rsid w:val="00592F63"/>
    <w:rsid w:val="005930DB"/>
    <w:rsid w:val="0059391C"/>
    <w:rsid w:val="00594638"/>
    <w:rsid w:val="00594B69"/>
    <w:rsid w:val="00594F5E"/>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14A1"/>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5C2"/>
    <w:rsid w:val="005B19A0"/>
    <w:rsid w:val="005B2293"/>
    <w:rsid w:val="005B290D"/>
    <w:rsid w:val="005B2D11"/>
    <w:rsid w:val="005B3235"/>
    <w:rsid w:val="005B3259"/>
    <w:rsid w:val="005B35B5"/>
    <w:rsid w:val="005B3922"/>
    <w:rsid w:val="005B3B9A"/>
    <w:rsid w:val="005B3EB5"/>
    <w:rsid w:val="005B435A"/>
    <w:rsid w:val="005B4550"/>
    <w:rsid w:val="005B46A6"/>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1A"/>
    <w:rsid w:val="005C0AC6"/>
    <w:rsid w:val="005C0AE5"/>
    <w:rsid w:val="005C0BA4"/>
    <w:rsid w:val="005C0F1B"/>
    <w:rsid w:val="005C191D"/>
    <w:rsid w:val="005C1B10"/>
    <w:rsid w:val="005C26AF"/>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303"/>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DE7"/>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691"/>
    <w:rsid w:val="00600DA4"/>
    <w:rsid w:val="00601FFA"/>
    <w:rsid w:val="00602561"/>
    <w:rsid w:val="0060319C"/>
    <w:rsid w:val="006031BE"/>
    <w:rsid w:val="00603409"/>
    <w:rsid w:val="0060378D"/>
    <w:rsid w:val="00603BF6"/>
    <w:rsid w:val="00603C5D"/>
    <w:rsid w:val="00603F7C"/>
    <w:rsid w:val="006049D6"/>
    <w:rsid w:val="00604B34"/>
    <w:rsid w:val="006050EE"/>
    <w:rsid w:val="0060546F"/>
    <w:rsid w:val="006056D0"/>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4D2"/>
    <w:rsid w:val="0061265C"/>
    <w:rsid w:val="006129F9"/>
    <w:rsid w:val="00612A8E"/>
    <w:rsid w:val="00612BDA"/>
    <w:rsid w:val="006141DB"/>
    <w:rsid w:val="00614973"/>
    <w:rsid w:val="00614B11"/>
    <w:rsid w:val="00615551"/>
    <w:rsid w:val="00615668"/>
    <w:rsid w:val="00615904"/>
    <w:rsid w:val="006159FD"/>
    <w:rsid w:val="00615C2C"/>
    <w:rsid w:val="00616CE2"/>
    <w:rsid w:val="00617425"/>
    <w:rsid w:val="006178ED"/>
    <w:rsid w:val="00617BF6"/>
    <w:rsid w:val="0062001F"/>
    <w:rsid w:val="00620B37"/>
    <w:rsid w:val="00620D0A"/>
    <w:rsid w:val="00620D80"/>
    <w:rsid w:val="00620E59"/>
    <w:rsid w:val="0062169B"/>
    <w:rsid w:val="006216C1"/>
    <w:rsid w:val="00621CE2"/>
    <w:rsid w:val="00621D84"/>
    <w:rsid w:val="0062254E"/>
    <w:rsid w:val="006226B7"/>
    <w:rsid w:val="00622ED1"/>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31D"/>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9F2"/>
    <w:rsid w:val="00635EE9"/>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58A9"/>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3B56"/>
    <w:rsid w:val="00653E9B"/>
    <w:rsid w:val="00653F9D"/>
    <w:rsid w:val="006541D2"/>
    <w:rsid w:val="006542B4"/>
    <w:rsid w:val="00654324"/>
    <w:rsid w:val="0065477A"/>
    <w:rsid w:val="006547D6"/>
    <w:rsid w:val="00654F83"/>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99C"/>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F0E"/>
    <w:rsid w:val="006846E2"/>
    <w:rsid w:val="00684B4D"/>
    <w:rsid w:val="00684BBF"/>
    <w:rsid w:val="00684CD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4E0A"/>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255"/>
    <w:rsid w:val="006B2401"/>
    <w:rsid w:val="006B2721"/>
    <w:rsid w:val="006B28EB"/>
    <w:rsid w:val="006B2A0F"/>
    <w:rsid w:val="006B2A1E"/>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1A8F"/>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55B"/>
    <w:rsid w:val="006D578D"/>
    <w:rsid w:val="006D5A38"/>
    <w:rsid w:val="006D5FF7"/>
    <w:rsid w:val="006D6541"/>
    <w:rsid w:val="006D6AB2"/>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5FDC"/>
    <w:rsid w:val="006E61CE"/>
    <w:rsid w:val="006E67B9"/>
    <w:rsid w:val="006E6A9D"/>
    <w:rsid w:val="006E707B"/>
    <w:rsid w:val="006E74CD"/>
    <w:rsid w:val="006E77AF"/>
    <w:rsid w:val="006E77CB"/>
    <w:rsid w:val="006E7A27"/>
    <w:rsid w:val="006E7A6B"/>
    <w:rsid w:val="006F017D"/>
    <w:rsid w:val="006F047B"/>
    <w:rsid w:val="006F065F"/>
    <w:rsid w:val="006F0A10"/>
    <w:rsid w:val="006F0CD2"/>
    <w:rsid w:val="006F105F"/>
    <w:rsid w:val="006F1EF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5F3"/>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B1D"/>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E84"/>
    <w:rsid w:val="0072126C"/>
    <w:rsid w:val="007217DE"/>
    <w:rsid w:val="00721B3D"/>
    <w:rsid w:val="00721BA4"/>
    <w:rsid w:val="00721DB5"/>
    <w:rsid w:val="007221EE"/>
    <w:rsid w:val="00722370"/>
    <w:rsid w:val="00722684"/>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40A"/>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1D7F"/>
    <w:rsid w:val="007524B2"/>
    <w:rsid w:val="007528DC"/>
    <w:rsid w:val="0075297C"/>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336"/>
    <w:rsid w:val="0076536B"/>
    <w:rsid w:val="00765C41"/>
    <w:rsid w:val="0076607C"/>
    <w:rsid w:val="0076643C"/>
    <w:rsid w:val="00766797"/>
    <w:rsid w:val="00766902"/>
    <w:rsid w:val="00766DFF"/>
    <w:rsid w:val="00766E60"/>
    <w:rsid w:val="007670E7"/>
    <w:rsid w:val="007670F4"/>
    <w:rsid w:val="00767184"/>
    <w:rsid w:val="007675AA"/>
    <w:rsid w:val="00767AF9"/>
    <w:rsid w:val="00767BE6"/>
    <w:rsid w:val="00767D6D"/>
    <w:rsid w:val="00770918"/>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D5B"/>
    <w:rsid w:val="00775435"/>
    <w:rsid w:val="00775BB3"/>
    <w:rsid w:val="00775BBA"/>
    <w:rsid w:val="007763A3"/>
    <w:rsid w:val="007768C9"/>
    <w:rsid w:val="00776C4A"/>
    <w:rsid w:val="00776E40"/>
    <w:rsid w:val="0077711B"/>
    <w:rsid w:val="00777185"/>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DDF"/>
    <w:rsid w:val="00782E79"/>
    <w:rsid w:val="007831C8"/>
    <w:rsid w:val="007832FE"/>
    <w:rsid w:val="00784250"/>
    <w:rsid w:val="00784331"/>
    <w:rsid w:val="00784571"/>
    <w:rsid w:val="00784807"/>
    <w:rsid w:val="00785098"/>
    <w:rsid w:val="00785659"/>
    <w:rsid w:val="00785A7B"/>
    <w:rsid w:val="00786F66"/>
    <w:rsid w:val="00787D67"/>
    <w:rsid w:val="00787FED"/>
    <w:rsid w:val="007906E2"/>
    <w:rsid w:val="00791873"/>
    <w:rsid w:val="0079202D"/>
    <w:rsid w:val="00792759"/>
    <w:rsid w:val="0079295F"/>
    <w:rsid w:val="00792A4D"/>
    <w:rsid w:val="00792AC4"/>
    <w:rsid w:val="00792E5F"/>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54C"/>
    <w:rsid w:val="007B1698"/>
    <w:rsid w:val="007B1FF9"/>
    <w:rsid w:val="007B25F2"/>
    <w:rsid w:val="007B2719"/>
    <w:rsid w:val="007B2DC2"/>
    <w:rsid w:val="007B3CD7"/>
    <w:rsid w:val="007B3FD2"/>
    <w:rsid w:val="007B4BFC"/>
    <w:rsid w:val="007B5434"/>
    <w:rsid w:val="007B572A"/>
    <w:rsid w:val="007B5837"/>
    <w:rsid w:val="007B6373"/>
    <w:rsid w:val="007B6461"/>
    <w:rsid w:val="007B6AAC"/>
    <w:rsid w:val="007B71E2"/>
    <w:rsid w:val="007B76A2"/>
    <w:rsid w:val="007B7864"/>
    <w:rsid w:val="007B7908"/>
    <w:rsid w:val="007B79A8"/>
    <w:rsid w:val="007B7BC1"/>
    <w:rsid w:val="007C0249"/>
    <w:rsid w:val="007C0F8A"/>
    <w:rsid w:val="007C1230"/>
    <w:rsid w:val="007C17ED"/>
    <w:rsid w:val="007C221A"/>
    <w:rsid w:val="007C2480"/>
    <w:rsid w:val="007C2887"/>
    <w:rsid w:val="007C2DB8"/>
    <w:rsid w:val="007C33F4"/>
    <w:rsid w:val="007C34DA"/>
    <w:rsid w:val="007C3910"/>
    <w:rsid w:val="007C3AD9"/>
    <w:rsid w:val="007C3B4F"/>
    <w:rsid w:val="007C4407"/>
    <w:rsid w:val="007C48DA"/>
    <w:rsid w:val="007C4AF2"/>
    <w:rsid w:val="007C56B2"/>
    <w:rsid w:val="007C5E5C"/>
    <w:rsid w:val="007C62AD"/>
    <w:rsid w:val="007C6710"/>
    <w:rsid w:val="007C6F0B"/>
    <w:rsid w:val="007C6FE1"/>
    <w:rsid w:val="007C7052"/>
    <w:rsid w:val="007C7411"/>
    <w:rsid w:val="007C7542"/>
    <w:rsid w:val="007C7D70"/>
    <w:rsid w:val="007C7DEF"/>
    <w:rsid w:val="007C7EDB"/>
    <w:rsid w:val="007C7FB5"/>
    <w:rsid w:val="007C7FFD"/>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352"/>
    <w:rsid w:val="007E6E6C"/>
    <w:rsid w:val="007E7937"/>
    <w:rsid w:val="007E7D42"/>
    <w:rsid w:val="007F021D"/>
    <w:rsid w:val="007F086D"/>
    <w:rsid w:val="007F128C"/>
    <w:rsid w:val="007F16FB"/>
    <w:rsid w:val="007F1E89"/>
    <w:rsid w:val="007F2082"/>
    <w:rsid w:val="007F2D5B"/>
    <w:rsid w:val="007F2D91"/>
    <w:rsid w:val="007F3A4A"/>
    <w:rsid w:val="007F3A4C"/>
    <w:rsid w:val="007F3DB0"/>
    <w:rsid w:val="007F3DB4"/>
    <w:rsid w:val="007F497A"/>
    <w:rsid w:val="007F5083"/>
    <w:rsid w:val="007F53E2"/>
    <w:rsid w:val="007F5628"/>
    <w:rsid w:val="007F56B5"/>
    <w:rsid w:val="007F5F60"/>
    <w:rsid w:val="007F61D7"/>
    <w:rsid w:val="007F661F"/>
    <w:rsid w:val="007F687D"/>
    <w:rsid w:val="007F720F"/>
    <w:rsid w:val="007F78A2"/>
    <w:rsid w:val="00800C52"/>
    <w:rsid w:val="00800CF1"/>
    <w:rsid w:val="00801164"/>
    <w:rsid w:val="0080135B"/>
    <w:rsid w:val="00801931"/>
    <w:rsid w:val="00801B5D"/>
    <w:rsid w:val="008021FC"/>
    <w:rsid w:val="00802A47"/>
    <w:rsid w:val="008031D6"/>
    <w:rsid w:val="00803F9A"/>
    <w:rsid w:val="00804328"/>
    <w:rsid w:val="00804AD7"/>
    <w:rsid w:val="008050A4"/>
    <w:rsid w:val="00805E9E"/>
    <w:rsid w:val="0080685F"/>
    <w:rsid w:val="008068F1"/>
    <w:rsid w:val="00807055"/>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0C6"/>
    <w:rsid w:val="008143BC"/>
    <w:rsid w:val="00814A92"/>
    <w:rsid w:val="00814C44"/>
    <w:rsid w:val="008155B8"/>
    <w:rsid w:val="00815E17"/>
    <w:rsid w:val="00815EB1"/>
    <w:rsid w:val="00816CE9"/>
    <w:rsid w:val="0081742A"/>
    <w:rsid w:val="00817433"/>
    <w:rsid w:val="00817631"/>
    <w:rsid w:val="008176BB"/>
    <w:rsid w:val="0081779A"/>
    <w:rsid w:val="008203C9"/>
    <w:rsid w:val="00820E70"/>
    <w:rsid w:val="008211B0"/>
    <w:rsid w:val="008214A9"/>
    <w:rsid w:val="008218A6"/>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18B1"/>
    <w:rsid w:val="0083209E"/>
    <w:rsid w:val="00832598"/>
    <w:rsid w:val="0083297A"/>
    <w:rsid w:val="00832CCE"/>
    <w:rsid w:val="00833790"/>
    <w:rsid w:val="00834046"/>
    <w:rsid w:val="0083405E"/>
    <w:rsid w:val="008349D0"/>
    <w:rsid w:val="00834E49"/>
    <w:rsid w:val="00834F3F"/>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248"/>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173"/>
    <w:rsid w:val="008574A7"/>
    <w:rsid w:val="00860026"/>
    <w:rsid w:val="00860126"/>
    <w:rsid w:val="00860135"/>
    <w:rsid w:val="008606C9"/>
    <w:rsid w:val="00860704"/>
    <w:rsid w:val="00861372"/>
    <w:rsid w:val="008614B9"/>
    <w:rsid w:val="00861B57"/>
    <w:rsid w:val="00861C09"/>
    <w:rsid w:val="00862060"/>
    <w:rsid w:val="0086210B"/>
    <w:rsid w:val="008622B7"/>
    <w:rsid w:val="008622F4"/>
    <w:rsid w:val="00862B9C"/>
    <w:rsid w:val="00862CFA"/>
    <w:rsid w:val="00863066"/>
    <w:rsid w:val="0086324E"/>
    <w:rsid w:val="00863368"/>
    <w:rsid w:val="00863501"/>
    <w:rsid w:val="008635CF"/>
    <w:rsid w:val="00864040"/>
    <w:rsid w:val="0086456A"/>
    <w:rsid w:val="008646AF"/>
    <w:rsid w:val="00864C2C"/>
    <w:rsid w:val="00864ED7"/>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0BF0"/>
    <w:rsid w:val="008813C2"/>
    <w:rsid w:val="00881869"/>
    <w:rsid w:val="00881E8E"/>
    <w:rsid w:val="008823D2"/>
    <w:rsid w:val="00882828"/>
    <w:rsid w:val="0088337C"/>
    <w:rsid w:val="00883604"/>
    <w:rsid w:val="00883ADA"/>
    <w:rsid w:val="00884331"/>
    <w:rsid w:val="00884473"/>
    <w:rsid w:val="0088460F"/>
    <w:rsid w:val="00884733"/>
    <w:rsid w:val="008847BC"/>
    <w:rsid w:val="008849B5"/>
    <w:rsid w:val="00884A9D"/>
    <w:rsid w:val="00884ECE"/>
    <w:rsid w:val="00885074"/>
    <w:rsid w:val="00885151"/>
    <w:rsid w:val="0088560F"/>
    <w:rsid w:val="008859CC"/>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2C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1E8"/>
    <w:rsid w:val="008A0458"/>
    <w:rsid w:val="008A068A"/>
    <w:rsid w:val="008A07B8"/>
    <w:rsid w:val="008A0D63"/>
    <w:rsid w:val="008A1312"/>
    <w:rsid w:val="008A240F"/>
    <w:rsid w:val="008A269A"/>
    <w:rsid w:val="008A2FA6"/>
    <w:rsid w:val="008A3424"/>
    <w:rsid w:val="008A37DB"/>
    <w:rsid w:val="008A385A"/>
    <w:rsid w:val="008A4429"/>
    <w:rsid w:val="008A470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15C"/>
    <w:rsid w:val="008B5620"/>
    <w:rsid w:val="008B56BC"/>
    <w:rsid w:val="008B5A13"/>
    <w:rsid w:val="008B5CD7"/>
    <w:rsid w:val="008B5F03"/>
    <w:rsid w:val="008B6996"/>
    <w:rsid w:val="008B6A7D"/>
    <w:rsid w:val="008B6BBA"/>
    <w:rsid w:val="008B6D79"/>
    <w:rsid w:val="008B6DD0"/>
    <w:rsid w:val="008B6FF3"/>
    <w:rsid w:val="008B737C"/>
    <w:rsid w:val="008B761D"/>
    <w:rsid w:val="008B765C"/>
    <w:rsid w:val="008B792D"/>
    <w:rsid w:val="008C1235"/>
    <w:rsid w:val="008C153D"/>
    <w:rsid w:val="008C15C6"/>
    <w:rsid w:val="008C16D8"/>
    <w:rsid w:val="008C1D4A"/>
    <w:rsid w:val="008C208F"/>
    <w:rsid w:val="008C21C2"/>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4CD"/>
    <w:rsid w:val="008D26D4"/>
    <w:rsid w:val="008D31EA"/>
    <w:rsid w:val="008D37A3"/>
    <w:rsid w:val="008D3D5A"/>
    <w:rsid w:val="008D3DB7"/>
    <w:rsid w:val="008D42DD"/>
    <w:rsid w:val="008D4429"/>
    <w:rsid w:val="008D4465"/>
    <w:rsid w:val="008D573A"/>
    <w:rsid w:val="008D58AB"/>
    <w:rsid w:val="008D650B"/>
    <w:rsid w:val="008D6943"/>
    <w:rsid w:val="008D72F8"/>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4BA"/>
    <w:rsid w:val="008E5C1F"/>
    <w:rsid w:val="008E5E29"/>
    <w:rsid w:val="008E61A7"/>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3AEF"/>
    <w:rsid w:val="008F412E"/>
    <w:rsid w:val="008F6076"/>
    <w:rsid w:val="008F68B5"/>
    <w:rsid w:val="008F692D"/>
    <w:rsid w:val="008F6D10"/>
    <w:rsid w:val="008F7A25"/>
    <w:rsid w:val="008F7DB9"/>
    <w:rsid w:val="008F7DD6"/>
    <w:rsid w:val="0090029D"/>
    <w:rsid w:val="00901562"/>
    <w:rsid w:val="0090196B"/>
    <w:rsid w:val="009019E1"/>
    <w:rsid w:val="00901F05"/>
    <w:rsid w:val="00902247"/>
    <w:rsid w:val="00902455"/>
    <w:rsid w:val="00902752"/>
    <w:rsid w:val="0090308E"/>
    <w:rsid w:val="009031C4"/>
    <w:rsid w:val="009038B2"/>
    <w:rsid w:val="009039EF"/>
    <w:rsid w:val="0090482A"/>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3DF"/>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C58"/>
    <w:rsid w:val="00922D42"/>
    <w:rsid w:val="009230F0"/>
    <w:rsid w:val="00923711"/>
    <w:rsid w:val="0092383E"/>
    <w:rsid w:val="00923E92"/>
    <w:rsid w:val="009259D7"/>
    <w:rsid w:val="00925CE7"/>
    <w:rsid w:val="00926046"/>
    <w:rsid w:val="00926B51"/>
    <w:rsid w:val="00927837"/>
    <w:rsid w:val="00927B4D"/>
    <w:rsid w:val="00927EAF"/>
    <w:rsid w:val="00930011"/>
    <w:rsid w:val="009309B7"/>
    <w:rsid w:val="00930ABF"/>
    <w:rsid w:val="00931479"/>
    <w:rsid w:val="00931887"/>
    <w:rsid w:val="00931B81"/>
    <w:rsid w:val="0093249F"/>
    <w:rsid w:val="00932C14"/>
    <w:rsid w:val="00932DA8"/>
    <w:rsid w:val="0093321C"/>
    <w:rsid w:val="009336D7"/>
    <w:rsid w:val="009338A3"/>
    <w:rsid w:val="0093399E"/>
    <w:rsid w:val="00934210"/>
    <w:rsid w:val="0093556C"/>
    <w:rsid w:val="009355BC"/>
    <w:rsid w:val="00935CE5"/>
    <w:rsid w:val="009361A0"/>
    <w:rsid w:val="009362A1"/>
    <w:rsid w:val="0093643F"/>
    <w:rsid w:val="0093693D"/>
    <w:rsid w:val="0093702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0EE6"/>
    <w:rsid w:val="009511BD"/>
    <w:rsid w:val="00951DA2"/>
    <w:rsid w:val="00952071"/>
    <w:rsid w:val="009523EF"/>
    <w:rsid w:val="0095285B"/>
    <w:rsid w:val="00953B0E"/>
    <w:rsid w:val="00953BAF"/>
    <w:rsid w:val="009540DE"/>
    <w:rsid w:val="00954A4D"/>
    <w:rsid w:val="00954C4E"/>
    <w:rsid w:val="00954D5F"/>
    <w:rsid w:val="00954DBF"/>
    <w:rsid w:val="00954E04"/>
    <w:rsid w:val="00955E98"/>
    <w:rsid w:val="00956257"/>
    <w:rsid w:val="0095699B"/>
    <w:rsid w:val="00956CA2"/>
    <w:rsid w:val="00956FB2"/>
    <w:rsid w:val="00957225"/>
    <w:rsid w:val="00957990"/>
    <w:rsid w:val="00957C73"/>
    <w:rsid w:val="0096015D"/>
    <w:rsid w:val="00960400"/>
    <w:rsid w:val="0096044E"/>
    <w:rsid w:val="00960647"/>
    <w:rsid w:val="00960DB7"/>
    <w:rsid w:val="009618C7"/>
    <w:rsid w:val="00961908"/>
    <w:rsid w:val="00961E92"/>
    <w:rsid w:val="00962053"/>
    <w:rsid w:val="00962513"/>
    <w:rsid w:val="00962646"/>
    <w:rsid w:val="00962666"/>
    <w:rsid w:val="00962793"/>
    <w:rsid w:val="00962927"/>
    <w:rsid w:val="00963015"/>
    <w:rsid w:val="009630E4"/>
    <w:rsid w:val="0096334C"/>
    <w:rsid w:val="0096388B"/>
    <w:rsid w:val="0096388C"/>
    <w:rsid w:val="009638BA"/>
    <w:rsid w:val="00963B70"/>
    <w:rsid w:val="00963F11"/>
    <w:rsid w:val="009641BE"/>
    <w:rsid w:val="00965294"/>
    <w:rsid w:val="00965492"/>
    <w:rsid w:val="00965BE8"/>
    <w:rsid w:val="0096635A"/>
    <w:rsid w:val="00967915"/>
    <w:rsid w:val="00967C31"/>
    <w:rsid w:val="00967E5C"/>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734C"/>
    <w:rsid w:val="009773BF"/>
    <w:rsid w:val="00977A88"/>
    <w:rsid w:val="009803E4"/>
    <w:rsid w:val="0098050A"/>
    <w:rsid w:val="00980804"/>
    <w:rsid w:val="0098091D"/>
    <w:rsid w:val="00980B07"/>
    <w:rsid w:val="00980C9D"/>
    <w:rsid w:val="00981462"/>
    <w:rsid w:val="009824D1"/>
    <w:rsid w:val="009825A2"/>
    <w:rsid w:val="00982C05"/>
    <w:rsid w:val="00982F2B"/>
    <w:rsid w:val="009835C7"/>
    <w:rsid w:val="00983A6C"/>
    <w:rsid w:val="00984923"/>
    <w:rsid w:val="00985459"/>
    <w:rsid w:val="0098546A"/>
    <w:rsid w:val="00985977"/>
    <w:rsid w:val="00985A93"/>
    <w:rsid w:val="00985D92"/>
    <w:rsid w:val="009864D4"/>
    <w:rsid w:val="009874D2"/>
    <w:rsid w:val="00990374"/>
    <w:rsid w:val="00990D06"/>
    <w:rsid w:val="009916CF"/>
    <w:rsid w:val="00991788"/>
    <w:rsid w:val="00991A34"/>
    <w:rsid w:val="00991A80"/>
    <w:rsid w:val="00991DF8"/>
    <w:rsid w:val="00991FF7"/>
    <w:rsid w:val="00992012"/>
    <w:rsid w:val="009920CF"/>
    <w:rsid w:val="00992449"/>
    <w:rsid w:val="0099266B"/>
    <w:rsid w:val="0099273B"/>
    <w:rsid w:val="00992B5C"/>
    <w:rsid w:val="009930A7"/>
    <w:rsid w:val="00993E58"/>
    <w:rsid w:val="00993E85"/>
    <w:rsid w:val="00994192"/>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19B"/>
    <w:rsid w:val="009A2462"/>
    <w:rsid w:val="009A26E5"/>
    <w:rsid w:val="009A32A5"/>
    <w:rsid w:val="009A32DA"/>
    <w:rsid w:val="009A3490"/>
    <w:rsid w:val="009A3736"/>
    <w:rsid w:val="009A3FAE"/>
    <w:rsid w:val="009A41A6"/>
    <w:rsid w:val="009A432A"/>
    <w:rsid w:val="009A45F1"/>
    <w:rsid w:val="009A4662"/>
    <w:rsid w:val="009A568E"/>
    <w:rsid w:val="009A5778"/>
    <w:rsid w:val="009A57D2"/>
    <w:rsid w:val="009A5892"/>
    <w:rsid w:val="009A5D68"/>
    <w:rsid w:val="009A5EAA"/>
    <w:rsid w:val="009A5FF0"/>
    <w:rsid w:val="009A740C"/>
    <w:rsid w:val="009A743C"/>
    <w:rsid w:val="009A7A5A"/>
    <w:rsid w:val="009B0293"/>
    <w:rsid w:val="009B082C"/>
    <w:rsid w:val="009B0BC1"/>
    <w:rsid w:val="009B0EB8"/>
    <w:rsid w:val="009B26E3"/>
    <w:rsid w:val="009B279E"/>
    <w:rsid w:val="009B2862"/>
    <w:rsid w:val="009B2ABF"/>
    <w:rsid w:val="009B2FAB"/>
    <w:rsid w:val="009B33CF"/>
    <w:rsid w:val="009B35D4"/>
    <w:rsid w:val="009B35F3"/>
    <w:rsid w:val="009B38E9"/>
    <w:rsid w:val="009B3944"/>
    <w:rsid w:val="009B3A4E"/>
    <w:rsid w:val="009B405A"/>
    <w:rsid w:val="009B4A14"/>
    <w:rsid w:val="009B4D9D"/>
    <w:rsid w:val="009B4E0E"/>
    <w:rsid w:val="009B4E62"/>
    <w:rsid w:val="009B4F13"/>
    <w:rsid w:val="009B4F63"/>
    <w:rsid w:val="009B4FA1"/>
    <w:rsid w:val="009B5A25"/>
    <w:rsid w:val="009B5A88"/>
    <w:rsid w:val="009B5C73"/>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3FE5"/>
    <w:rsid w:val="009C40DD"/>
    <w:rsid w:val="009C43AF"/>
    <w:rsid w:val="009C4A02"/>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6B"/>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DA9"/>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57A"/>
    <w:rsid w:val="00A02B56"/>
    <w:rsid w:val="00A02DBA"/>
    <w:rsid w:val="00A03553"/>
    <w:rsid w:val="00A0375B"/>
    <w:rsid w:val="00A03CAB"/>
    <w:rsid w:val="00A047E9"/>
    <w:rsid w:val="00A0510B"/>
    <w:rsid w:val="00A101DD"/>
    <w:rsid w:val="00A10B0B"/>
    <w:rsid w:val="00A10CFF"/>
    <w:rsid w:val="00A11BDD"/>
    <w:rsid w:val="00A122C0"/>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2B6A"/>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535"/>
    <w:rsid w:val="00A316D4"/>
    <w:rsid w:val="00A31729"/>
    <w:rsid w:val="00A322BA"/>
    <w:rsid w:val="00A32BCB"/>
    <w:rsid w:val="00A33791"/>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0F72"/>
    <w:rsid w:val="00A41226"/>
    <w:rsid w:val="00A412BA"/>
    <w:rsid w:val="00A41328"/>
    <w:rsid w:val="00A419BE"/>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C11"/>
    <w:rsid w:val="00A46E6D"/>
    <w:rsid w:val="00A46EA3"/>
    <w:rsid w:val="00A47083"/>
    <w:rsid w:val="00A47306"/>
    <w:rsid w:val="00A475BD"/>
    <w:rsid w:val="00A476A2"/>
    <w:rsid w:val="00A47E78"/>
    <w:rsid w:val="00A47FF7"/>
    <w:rsid w:val="00A502BC"/>
    <w:rsid w:val="00A5037F"/>
    <w:rsid w:val="00A5065C"/>
    <w:rsid w:val="00A50980"/>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AF6"/>
    <w:rsid w:val="00A60DC6"/>
    <w:rsid w:val="00A60ECE"/>
    <w:rsid w:val="00A612D4"/>
    <w:rsid w:val="00A6190C"/>
    <w:rsid w:val="00A61F63"/>
    <w:rsid w:val="00A61FBC"/>
    <w:rsid w:val="00A6259E"/>
    <w:rsid w:val="00A62A5B"/>
    <w:rsid w:val="00A62C2F"/>
    <w:rsid w:val="00A62DF6"/>
    <w:rsid w:val="00A62FEA"/>
    <w:rsid w:val="00A63130"/>
    <w:rsid w:val="00A63268"/>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9BF"/>
    <w:rsid w:val="00A66E69"/>
    <w:rsid w:val="00A679E1"/>
    <w:rsid w:val="00A702E9"/>
    <w:rsid w:val="00A7041D"/>
    <w:rsid w:val="00A70537"/>
    <w:rsid w:val="00A707A9"/>
    <w:rsid w:val="00A70EB1"/>
    <w:rsid w:val="00A712D4"/>
    <w:rsid w:val="00A71D67"/>
    <w:rsid w:val="00A72453"/>
    <w:rsid w:val="00A726A8"/>
    <w:rsid w:val="00A7283A"/>
    <w:rsid w:val="00A72CDE"/>
    <w:rsid w:val="00A72E3F"/>
    <w:rsid w:val="00A73073"/>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6F2A"/>
    <w:rsid w:val="00A771B6"/>
    <w:rsid w:val="00A77336"/>
    <w:rsid w:val="00A779C3"/>
    <w:rsid w:val="00A77E27"/>
    <w:rsid w:val="00A77F19"/>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371F"/>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6297"/>
    <w:rsid w:val="00A9691E"/>
    <w:rsid w:val="00A978AC"/>
    <w:rsid w:val="00A97A68"/>
    <w:rsid w:val="00A97DD4"/>
    <w:rsid w:val="00A97F09"/>
    <w:rsid w:val="00A97F62"/>
    <w:rsid w:val="00AA030B"/>
    <w:rsid w:val="00AA06E6"/>
    <w:rsid w:val="00AA0A7A"/>
    <w:rsid w:val="00AA0C8C"/>
    <w:rsid w:val="00AA1CB0"/>
    <w:rsid w:val="00AA2DFA"/>
    <w:rsid w:val="00AA2FE6"/>
    <w:rsid w:val="00AA3AF1"/>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D09"/>
    <w:rsid w:val="00AB3EA9"/>
    <w:rsid w:val="00AB4392"/>
    <w:rsid w:val="00AB4DB3"/>
    <w:rsid w:val="00AB4F7D"/>
    <w:rsid w:val="00AB4FF4"/>
    <w:rsid w:val="00AB5025"/>
    <w:rsid w:val="00AB5921"/>
    <w:rsid w:val="00AB5A3D"/>
    <w:rsid w:val="00AB6CD8"/>
    <w:rsid w:val="00AB6E16"/>
    <w:rsid w:val="00AB6E68"/>
    <w:rsid w:val="00AB7847"/>
    <w:rsid w:val="00AB7BE7"/>
    <w:rsid w:val="00AB7E30"/>
    <w:rsid w:val="00AC0110"/>
    <w:rsid w:val="00AC0ABE"/>
    <w:rsid w:val="00AC0B86"/>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60DE"/>
    <w:rsid w:val="00AC6D66"/>
    <w:rsid w:val="00AC71B8"/>
    <w:rsid w:val="00AC75ED"/>
    <w:rsid w:val="00AC788D"/>
    <w:rsid w:val="00AC79A1"/>
    <w:rsid w:val="00AD15DE"/>
    <w:rsid w:val="00AD1AA3"/>
    <w:rsid w:val="00AD1E77"/>
    <w:rsid w:val="00AD2267"/>
    <w:rsid w:val="00AD25B3"/>
    <w:rsid w:val="00AD278F"/>
    <w:rsid w:val="00AD2864"/>
    <w:rsid w:val="00AD2E76"/>
    <w:rsid w:val="00AD3A49"/>
    <w:rsid w:val="00AD3BB7"/>
    <w:rsid w:val="00AD3F74"/>
    <w:rsid w:val="00AD4DA8"/>
    <w:rsid w:val="00AD514F"/>
    <w:rsid w:val="00AD5159"/>
    <w:rsid w:val="00AD5269"/>
    <w:rsid w:val="00AD55DE"/>
    <w:rsid w:val="00AD5827"/>
    <w:rsid w:val="00AD5C31"/>
    <w:rsid w:val="00AD6A0F"/>
    <w:rsid w:val="00AD6C46"/>
    <w:rsid w:val="00AD6DC6"/>
    <w:rsid w:val="00AD6F07"/>
    <w:rsid w:val="00AD732B"/>
    <w:rsid w:val="00AD76F9"/>
    <w:rsid w:val="00AE01F6"/>
    <w:rsid w:val="00AE0233"/>
    <w:rsid w:val="00AE0ACF"/>
    <w:rsid w:val="00AE0C03"/>
    <w:rsid w:val="00AE0FF8"/>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3B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AF73E2"/>
    <w:rsid w:val="00B005EF"/>
    <w:rsid w:val="00B00775"/>
    <w:rsid w:val="00B00CD9"/>
    <w:rsid w:val="00B011F0"/>
    <w:rsid w:val="00B01368"/>
    <w:rsid w:val="00B013C8"/>
    <w:rsid w:val="00B013E6"/>
    <w:rsid w:val="00B01755"/>
    <w:rsid w:val="00B01CC3"/>
    <w:rsid w:val="00B01F71"/>
    <w:rsid w:val="00B0213C"/>
    <w:rsid w:val="00B024DF"/>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6F49"/>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6"/>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3B"/>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624"/>
    <w:rsid w:val="00B36977"/>
    <w:rsid w:val="00B36DE7"/>
    <w:rsid w:val="00B372B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89F"/>
    <w:rsid w:val="00B53C0D"/>
    <w:rsid w:val="00B542C3"/>
    <w:rsid w:val="00B5436F"/>
    <w:rsid w:val="00B54C66"/>
    <w:rsid w:val="00B550D9"/>
    <w:rsid w:val="00B55617"/>
    <w:rsid w:val="00B55957"/>
    <w:rsid w:val="00B55AC1"/>
    <w:rsid w:val="00B562EE"/>
    <w:rsid w:val="00B57510"/>
    <w:rsid w:val="00B57A7F"/>
    <w:rsid w:val="00B60165"/>
    <w:rsid w:val="00B6073C"/>
    <w:rsid w:val="00B607B3"/>
    <w:rsid w:val="00B61236"/>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67F2B"/>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1B"/>
    <w:rsid w:val="00B7688B"/>
    <w:rsid w:val="00B77334"/>
    <w:rsid w:val="00B77640"/>
    <w:rsid w:val="00B8025F"/>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435"/>
    <w:rsid w:val="00B83469"/>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2F91"/>
    <w:rsid w:val="00BA31FD"/>
    <w:rsid w:val="00BA33D2"/>
    <w:rsid w:val="00BA3458"/>
    <w:rsid w:val="00BA40F1"/>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C87"/>
    <w:rsid w:val="00BC5DCC"/>
    <w:rsid w:val="00BC5E52"/>
    <w:rsid w:val="00BC5FD1"/>
    <w:rsid w:val="00BC69E7"/>
    <w:rsid w:val="00BC6A18"/>
    <w:rsid w:val="00BC6BE6"/>
    <w:rsid w:val="00BC6D8E"/>
    <w:rsid w:val="00BC6E72"/>
    <w:rsid w:val="00BC711F"/>
    <w:rsid w:val="00BC73D6"/>
    <w:rsid w:val="00BC745B"/>
    <w:rsid w:val="00BC77E9"/>
    <w:rsid w:val="00BC78F2"/>
    <w:rsid w:val="00BC7935"/>
    <w:rsid w:val="00BC7BA8"/>
    <w:rsid w:val="00BD0148"/>
    <w:rsid w:val="00BD04F7"/>
    <w:rsid w:val="00BD069D"/>
    <w:rsid w:val="00BD07C4"/>
    <w:rsid w:val="00BD0E0F"/>
    <w:rsid w:val="00BD11F2"/>
    <w:rsid w:val="00BD14F0"/>
    <w:rsid w:val="00BD1801"/>
    <w:rsid w:val="00BD1E41"/>
    <w:rsid w:val="00BD1ED6"/>
    <w:rsid w:val="00BD2D48"/>
    <w:rsid w:val="00BD34B6"/>
    <w:rsid w:val="00BD3BCE"/>
    <w:rsid w:val="00BD444D"/>
    <w:rsid w:val="00BD460E"/>
    <w:rsid w:val="00BD4713"/>
    <w:rsid w:val="00BD4A7D"/>
    <w:rsid w:val="00BD518E"/>
    <w:rsid w:val="00BD51E2"/>
    <w:rsid w:val="00BD5C23"/>
    <w:rsid w:val="00BD5D6C"/>
    <w:rsid w:val="00BD5DB4"/>
    <w:rsid w:val="00BD6572"/>
    <w:rsid w:val="00BD68C9"/>
    <w:rsid w:val="00BD6F80"/>
    <w:rsid w:val="00BD7104"/>
    <w:rsid w:val="00BD7199"/>
    <w:rsid w:val="00BD7435"/>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DA4"/>
    <w:rsid w:val="00BE7F59"/>
    <w:rsid w:val="00BF04CA"/>
    <w:rsid w:val="00BF07D5"/>
    <w:rsid w:val="00BF0BD4"/>
    <w:rsid w:val="00BF0F27"/>
    <w:rsid w:val="00BF1215"/>
    <w:rsid w:val="00BF139A"/>
    <w:rsid w:val="00BF13C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883"/>
    <w:rsid w:val="00C03D43"/>
    <w:rsid w:val="00C043F7"/>
    <w:rsid w:val="00C0469A"/>
    <w:rsid w:val="00C05181"/>
    <w:rsid w:val="00C05394"/>
    <w:rsid w:val="00C057FD"/>
    <w:rsid w:val="00C059A6"/>
    <w:rsid w:val="00C06023"/>
    <w:rsid w:val="00C067C9"/>
    <w:rsid w:val="00C06846"/>
    <w:rsid w:val="00C06906"/>
    <w:rsid w:val="00C069C9"/>
    <w:rsid w:val="00C07000"/>
    <w:rsid w:val="00C0708F"/>
    <w:rsid w:val="00C07C4C"/>
    <w:rsid w:val="00C07E84"/>
    <w:rsid w:val="00C10FEF"/>
    <w:rsid w:val="00C1104E"/>
    <w:rsid w:val="00C111EC"/>
    <w:rsid w:val="00C124A9"/>
    <w:rsid w:val="00C127D5"/>
    <w:rsid w:val="00C1288D"/>
    <w:rsid w:val="00C129EB"/>
    <w:rsid w:val="00C12A6B"/>
    <w:rsid w:val="00C12ADC"/>
    <w:rsid w:val="00C13056"/>
    <w:rsid w:val="00C13120"/>
    <w:rsid w:val="00C136CA"/>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DDE"/>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473"/>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A5D"/>
    <w:rsid w:val="00C63D87"/>
    <w:rsid w:val="00C646D8"/>
    <w:rsid w:val="00C65C25"/>
    <w:rsid w:val="00C6698E"/>
    <w:rsid w:val="00C67163"/>
    <w:rsid w:val="00C673E3"/>
    <w:rsid w:val="00C67751"/>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3F3"/>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CCA"/>
    <w:rsid w:val="00CA5EF4"/>
    <w:rsid w:val="00CA72DE"/>
    <w:rsid w:val="00CA78FA"/>
    <w:rsid w:val="00CA7D47"/>
    <w:rsid w:val="00CA7D69"/>
    <w:rsid w:val="00CB0634"/>
    <w:rsid w:val="00CB0A08"/>
    <w:rsid w:val="00CB11E7"/>
    <w:rsid w:val="00CB18CE"/>
    <w:rsid w:val="00CB1B5C"/>
    <w:rsid w:val="00CB1DCB"/>
    <w:rsid w:val="00CB23B6"/>
    <w:rsid w:val="00CB2592"/>
    <w:rsid w:val="00CB25CB"/>
    <w:rsid w:val="00CB2876"/>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6E"/>
    <w:rsid w:val="00CD359B"/>
    <w:rsid w:val="00CD35D3"/>
    <w:rsid w:val="00CD3744"/>
    <w:rsid w:val="00CD38B9"/>
    <w:rsid w:val="00CD3D0C"/>
    <w:rsid w:val="00CD421E"/>
    <w:rsid w:val="00CD4511"/>
    <w:rsid w:val="00CD473E"/>
    <w:rsid w:val="00CD4C34"/>
    <w:rsid w:val="00CD56CB"/>
    <w:rsid w:val="00CD5B15"/>
    <w:rsid w:val="00CD632B"/>
    <w:rsid w:val="00CD6A41"/>
    <w:rsid w:val="00CD6FAE"/>
    <w:rsid w:val="00CD741F"/>
    <w:rsid w:val="00CD77AF"/>
    <w:rsid w:val="00CE0647"/>
    <w:rsid w:val="00CE08F5"/>
    <w:rsid w:val="00CE0912"/>
    <w:rsid w:val="00CE0ACE"/>
    <w:rsid w:val="00CE3077"/>
    <w:rsid w:val="00CE319E"/>
    <w:rsid w:val="00CE37B6"/>
    <w:rsid w:val="00CE3E5D"/>
    <w:rsid w:val="00CE3F5E"/>
    <w:rsid w:val="00CE4172"/>
    <w:rsid w:val="00CE487F"/>
    <w:rsid w:val="00CE48C5"/>
    <w:rsid w:val="00CE4DC2"/>
    <w:rsid w:val="00CE4F24"/>
    <w:rsid w:val="00CE5164"/>
    <w:rsid w:val="00CE535E"/>
    <w:rsid w:val="00CE5443"/>
    <w:rsid w:val="00CE5BAC"/>
    <w:rsid w:val="00CE5FDB"/>
    <w:rsid w:val="00CE60F6"/>
    <w:rsid w:val="00CE61F2"/>
    <w:rsid w:val="00CE7432"/>
    <w:rsid w:val="00CE7FF5"/>
    <w:rsid w:val="00CF0222"/>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53C"/>
    <w:rsid w:val="00CF7B5E"/>
    <w:rsid w:val="00CF7BD1"/>
    <w:rsid w:val="00D00227"/>
    <w:rsid w:val="00D00BCD"/>
    <w:rsid w:val="00D00CB9"/>
    <w:rsid w:val="00D00DF0"/>
    <w:rsid w:val="00D012D4"/>
    <w:rsid w:val="00D0191F"/>
    <w:rsid w:val="00D01A8D"/>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255"/>
    <w:rsid w:val="00D12DC9"/>
    <w:rsid w:val="00D13163"/>
    <w:rsid w:val="00D13188"/>
    <w:rsid w:val="00D131BF"/>
    <w:rsid w:val="00D1393E"/>
    <w:rsid w:val="00D13CAD"/>
    <w:rsid w:val="00D1488D"/>
    <w:rsid w:val="00D14AEA"/>
    <w:rsid w:val="00D15191"/>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36D7"/>
    <w:rsid w:val="00D341BC"/>
    <w:rsid w:val="00D34C43"/>
    <w:rsid w:val="00D350C8"/>
    <w:rsid w:val="00D35887"/>
    <w:rsid w:val="00D3672D"/>
    <w:rsid w:val="00D36747"/>
    <w:rsid w:val="00D3732A"/>
    <w:rsid w:val="00D3757A"/>
    <w:rsid w:val="00D376A9"/>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65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2F42"/>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264"/>
    <w:rsid w:val="00D8231B"/>
    <w:rsid w:val="00D826BB"/>
    <w:rsid w:val="00D827F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4BDB"/>
    <w:rsid w:val="00D85E2A"/>
    <w:rsid w:val="00D85F34"/>
    <w:rsid w:val="00D85FDF"/>
    <w:rsid w:val="00D8679C"/>
    <w:rsid w:val="00D86AB5"/>
    <w:rsid w:val="00D86D8F"/>
    <w:rsid w:val="00D86DA0"/>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711"/>
    <w:rsid w:val="00D928DB"/>
    <w:rsid w:val="00D92D87"/>
    <w:rsid w:val="00D933A1"/>
    <w:rsid w:val="00D93631"/>
    <w:rsid w:val="00D93848"/>
    <w:rsid w:val="00D93C88"/>
    <w:rsid w:val="00D94143"/>
    <w:rsid w:val="00D943C9"/>
    <w:rsid w:val="00D94D86"/>
    <w:rsid w:val="00D94DFD"/>
    <w:rsid w:val="00D94F39"/>
    <w:rsid w:val="00D95D9A"/>
    <w:rsid w:val="00D9659E"/>
    <w:rsid w:val="00D965BE"/>
    <w:rsid w:val="00D96B95"/>
    <w:rsid w:val="00D978EA"/>
    <w:rsid w:val="00D97932"/>
    <w:rsid w:val="00D97B51"/>
    <w:rsid w:val="00DA01F4"/>
    <w:rsid w:val="00DA0288"/>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60A"/>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778"/>
    <w:rsid w:val="00DC5A01"/>
    <w:rsid w:val="00DC5EB1"/>
    <w:rsid w:val="00DC6029"/>
    <w:rsid w:val="00DC603B"/>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699"/>
    <w:rsid w:val="00DD38E8"/>
    <w:rsid w:val="00DD469E"/>
    <w:rsid w:val="00DD47E7"/>
    <w:rsid w:val="00DD4F61"/>
    <w:rsid w:val="00DD5414"/>
    <w:rsid w:val="00DD5ACB"/>
    <w:rsid w:val="00DD6547"/>
    <w:rsid w:val="00DD6D94"/>
    <w:rsid w:val="00DD70A3"/>
    <w:rsid w:val="00DD7221"/>
    <w:rsid w:val="00DD77A4"/>
    <w:rsid w:val="00DD7A3D"/>
    <w:rsid w:val="00DE0A44"/>
    <w:rsid w:val="00DE1B23"/>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D43"/>
    <w:rsid w:val="00DE7E8E"/>
    <w:rsid w:val="00DE7FB3"/>
    <w:rsid w:val="00DF028E"/>
    <w:rsid w:val="00DF0828"/>
    <w:rsid w:val="00DF1206"/>
    <w:rsid w:val="00DF13EE"/>
    <w:rsid w:val="00DF18B8"/>
    <w:rsid w:val="00DF1E42"/>
    <w:rsid w:val="00DF21D0"/>
    <w:rsid w:val="00DF2CF8"/>
    <w:rsid w:val="00DF2E95"/>
    <w:rsid w:val="00DF36DC"/>
    <w:rsid w:val="00DF3B37"/>
    <w:rsid w:val="00DF4034"/>
    <w:rsid w:val="00DF4596"/>
    <w:rsid w:val="00DF4DF5"/>
    <w:rsid w:val="00DF4EDE"/>
    <w:rsid w:val="00DF4F87"/>
    <w:rsid w:val="00DF52AF"/>
    <w:rsid w:val="00DF5800"/>
    <w:rsid w:val="00DF61E1"/>
    <w:rsid w:val="00DF6695"/>
    <w:rsid w:val="00DF6EA5"/>
    <w:rsid w:val="00DF796D"/>
    <w:rsid w:val="00DF7A33"/>
    <w:rsid w:val="00DF7DC5"/>
    <w:rsid w:val="00E00907"/>
    <w:rsid w:val="00E00C98"/>
    <w:rsid w:val="00E00D39"/>
    <w:rsid w:val="00E0151F"/>
    <w:rsid w:val="00E0163A"/>
    <w:rsid w:val="00E01FEB"/>
    <w:rsid w:val="00E022C0"/>
    <w:rsid w:val="00E023E7"/>
    <w:rsid w:val="00E02508"/>
    <w:rsid w:val="00E02FF2"/>
    <w:rsid w:val="00E0375E"/>
    <w:rsid w:val="00E0378C"/>
    <w:rsid w:val="00E03954"/>
    <w:rsid w:val="00E04253"/>
    <w:rsid w:val="00E0464D"/>
    <w:rsid w:val="00E051AF"/>
    <w:rsid w:val="00E06724"/>
    <w:rsid w:val="00E06CE5"/>
    <w:rsid w:val="00E06EF2"/>
    <w:rsid w:val="00E0712F"/>
    <w:rsid w:val="00E0754A"/>
    <w:rsid w:val="00E07C65"/>
    <w:rsid w:val="00E07D84"/>
    <w:rsid w:val="00E104FB"/>
    <w:rsid w:val="00E1114F"/>
    <w:rsid w:val="00E11265"/>
    <w:rsid w:val="00E11417"/>
    <w:rsid w:val="00E114F1"/>
    <w:rsid w:val="00E119B1"/>
    <w:rsid w:val="00E11DCD"/>
    <w:rsid w:val="00E11FF2"/>
    <w:rsid w:val="00E120E5"/>
    <w:rsid w:val="00E123E1"/>
    <w:rsid w:val="00E12551"/>
    <w:rsid w:val="00E128DF"/>
    <w:rsid w:val="00E1292A"/>
    <w:rsid w:val="00E135CB"/>
    <w:rsid w:val="00E14F14"/>
    <w:rsid w:val="00E15171"/>
    <w:rsid w:val="00E1523C"/>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1A2"/>
    <w:rsid w:val="00E2346F"/>
    <w:rsid w:val="00E23854"/>
    <w:rsid w:val="00E23999"/>
    <w:rsid w:val="00E23AF0"/>
    <w:rsid w:val="00E23BD2"/>
    <w:rsid w:val="00E24373"/>
    <w:rsid w:val="00E2458F"/>
    <w:rsid w:val="00E24C3D"/>
    <w:rsid w:val="00E24E93"/>
    <w:rsid w:val="00E25523"/>
    <w:rsid w:val="00E257DE"/>
    <w:rsid w:val="00E25B3D"/>
    <w:rsid w:val="00E25E4E"/>
    <w:rsid w:val="00E26442"/>
    <w:rsid w:val="00E26498"/>
    <w:rsid w:val="00E265F7"/>
    <w:rsid w:val="00E2675B"/>
    <w:rsid w:val="00E26887"/>
    <w:rsid w:val="00E26E42"/>
    <w:rsid w:val="00E2718B"/>
    <w:rsid w:val="00E27E2B"/>
    <w:rsid w:val="00E300C2"/>
    <w:rsid w:val="00E30519"/>
    <w:rsid w:val="00E31556"/>
    <w:rsid w:val="00E32BD5"/>
    <w:rsid w:val="00E32CC9"/>
    <w:rsid w:val="00E32CFE"/>
    <w:rsid w:val="00E334C8"/>
    <w:rsid w:val="00E34179"/>
    <w:rsid w:val="00E344F5"/>
    <w:rsid w:val="00E34706"/>
    <w:rsid w:val="00E34AC7"/>
    <w:rsid w:val="00E34AF0"/>
    <w:rsid w:val="00E35080"/>
    <w:rsid w:val="00E35754"/>
    <w:rsid w:val="00E35BD8"/>
    <w:rsid w:val="00E35DF1"/>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AE1"/>
    <w:rsid w:val="00E45BD5"/>
    <w:rsid w:val="00E46192"/>
    <w:rsid w:val="00E46865"/>
    <w:rsid w:val="00E46903"/>
    <w:rsid w:val="00E47760"/>
    <w:rsid w:val="00E477E8"/>
    <w:rsid w:val="00E478A0"/>
    <w:rsid w:val="00E47ABD"/>
    <w:rsid w:val="00E47B0F"/>
    <w:rsid w:val="00E50085"/>
    <w:rsid w:val="00E5028C"/>
    <w:rsid w:val="00E5041D"/>
    <w:rsid w:val="00E506DB"/>
    <w:rsid w:val="00E5172A"/>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9E9"/>
    <w:rsid w:val="00E55D23"/>
    <w:rsid w:val="00E561C9"/>
    <w:rsid w:val="00E5627D"/>
    <w:rsid w:val="00E567F3"/>
    <w:rsid w:val="00E567FE"/>
    <w:rsid w:val="00E574EF"/>
    <w:rsid w:val="00E60229"/>
    <w:rsid w:val="00E603AF"/>
    <w:rsid w:val="00E604E5"/>
    <w:rsid w:val="00E604EC"/>
    <w:rsid w:val="00E60992"/>
    <w:rsid w:val="00E60C2A"/>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1F9"/>
    <w:rsid w:val="00E665B5"/>
    <w:rsid w:val="00E66D04"/>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1FB6"/>
    <w:rsid w:val="00E8213B"/>
    <w:rsid w:val="00E825A7"/>
    <w:rsid w:val="00E8279D"/>
    <w:rsid w:val="00E8348D"/>
    <w:rsid w:val="00E83833"/>
    <w:rsid w:val="00E83B8A"/>
    <w:rsid w:val="00E8495F"/>
    <w:rsid w:val="00E8528D"/>
    <w:rsid w:val="00E8593B"/>
    <w:rsid w:val="00E85EE2"/>
    <w:rsid w:val="00E864B9"/>
    <w:rsid w:val="00E86A79"/>
    <w:rsid w:val="00E86C38"/>
    <w:rsid w:val="00E8743A"/>
    <w:rsid w:val="00E87475"/>
    <w:rsid w:val="00E875AC"/>
    <w:rsid w:val="00E876BA"/>
    <w:rsid w:val="00E87B34"/>
    <w:rsid w:val="00E87EED"/>
    <w:rsid w:val="00E911EF"/>
    <w:rsid w:val="00E9186E"/>
    <w:rsid w:val="00E91B67"/>
    <w:rsid w:val="00E91F19"/>
    <w:rsid w:val="00E9288B"/>
    <w:rsid w:val="00E92BC2"/>
    <w:rsid w:val="00E9300D"/>
    <w:rsid w:val="00E936E8"/>
    <w:rsid w:val="00E93856"/>
    <w:rsid w:val="00E93A4A"/>
    <w:rsid w:val="00E94520"/>
    <w:rsid w:val="00E945C4"/>
    <w:rsid w:val="00E9464F"/>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0809"/>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A65"/>
    <w:rsid w:val="00EA6635"/>
    <w:rsid w:val="00EA6701"/>
    <w:rsid w:val="00EA6D2C"/>
    <w:rsid w:val="00EB00DF"/>
    <w:rsid w:val="00EB046A"/>
    <w:rsid w:val="00EB056C"/>
    <w:rsid w:val="00EB0784"/>
    <w:rsid w:val="00EB0831"/>
    <w:rsid w:val="00EB08F6"/>
    <w:rsid w:val="00EB0D2D"/>
    <w:rsid w:val="00EB0FA3"/>
    <w:rsid w:val="00EB0FFA"/>
    <w:rsid w:val="00EB1A18"/>
    <w:rsid w:val="00EB1C7F"/>
    <w:rsid w:val="00EB2448"/>
    <w:rsid w:val="00EB2922"/>
    <w:rsid w:val="00EB31A7"/>
    <w:rsid w:val="00EB36AF"/>
    <w:rsid w:val="00EB3819"/>
    <w:rsid w:val="00EB5233"/>
    <w:rsid w:val="00EB5689"/>
    <w:rsid w:val="00EB5A4F"/>
    <w:rsid w:val="00EB60DF"/>
    <w:rsid w:val="00EB68FC"/>
    <w:rsid w:val="00EB6C53"/>
    <w:rsid w:val="00EB6E21"/>
    <w:rsid w:val="00EB704A"/>
    <w:rsid w:val="00EB72EA"/>
    <w:rsid w:val="00EB7884"/>
    <w:rsid w:val="00EB7C3C"/>
    <w:rsid w:val="00EC0297"/>
    <w:rsid w:val="00EC03D3"/>
    <w:rsid w:val="00EC0779"/>
    <w:rsid w:val="00EC0833"/>
    <w:rsid w:val="00EC14B8"/>
    <w:rsid w:val="00EC16F2"/>
    <w:rsid w:val="00EC1726"/>
    <w:rsid w:val="00EC1A10"/>
    <w:rsid w:val="00EC1D6D"/>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866"/>
    <w:rsid w:val="00ED3964"/>
    <w:rsid w:val="00ED529F"/>
    <w:rsid w:val="00ED5852"/>
    <w:rsid w:val="00ED5D01"/>
    <w:rsid w:val="00ED60C8"/>
    <w:rsid w:val="00ED62A5"/>
    <w:rsid w:val="00ED7672"/>
    <w:rsid w:val="00EE02A2"/>
    <w:rsid w:val="00EE0941"/>
    <w:rsid w:val="00EE1064"/>
    <w:rsid w:val="00EE1522"/>
    <w:rsid w:val="00EE1528"/>
    <w:rsid w:val="00EE1577"/>
    <w:rsid w:val="00EE1B26"/>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9F7"/>
    <w:rsid w:val="00EF3CFF"/>
    <w:rsid w:val="00EF3E53"/>
    <w:rsid w:val="00EF411F"/>
    <w:rsid w:val="00EF4929"/>
    <w:rsid w:val="00EF4BA0"/>
    <w:rsid w:val="00EF524E"/>
    <w:rsid w:val="00EF55EC"/>
    <w:rsid w:val="00EF58ED"/>
    <w:rsid w:val="00EF59AC"/>
    <w:rsid w:val="00EF5AB4"/>
    <w:rsid w:val="00EF5DF9"/>
    <w:rsid w:val="00EF6265"/>
    <w:rsid w:val="00EF66AA"/>
    <w:rsid w:val="00EF6C69"/>
    <w:rsid w:val="00EF7549"/>
    <w:rsid w:val="00EF7C64"/>
    <w:rsid w:val="00EF7FE9"/>
    <w:rsid w:val="00F003E4"/>
    <w:rsid w:val="00F005B7"/>
    <w:rsid w:val="00F008EB"/>
    <w:rsid w:val="00F00AFD"/>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2AC"/>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06E"/>
    <w:rsid w:val="00F326C5"/>
    <w:rsid w:val="00F32A44"/>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0B8"/>
    <w:rsid w:val="00F62C4F"/>
    <w:rsid w:val="00F63D49"/>
    <w:rsid w:val="00F64353"/>
    <w:rsid w:val="00F645C2"/>
    <w:rsid w:val="00F6485B"/>
    <w:rsid w:val="00F64A77"/>
    <w:rsid w:val="00F64B7B"/>
    <w:rsid w:val="00F64C6C"/>
    <w:rsid w:val="00F64F5E"/>
    <w:rsid w:val="00F65D8F"/>
    <w:rsid w:val="00F65E3C"/>
    <w:rsid w:val="00F65FD5"/>
    <w:rsid w:val="00F66408"/>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909"/>
    <w:rsid w:val="00F94B70"/>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976"/>
    <w:rsid w:val="00FA7980"/>
    <w:rsid w:val="00FA79C0"/>
    <w:rsid w:val="00FB0882"/>
    <w:rsid w:val="00FB1224"/>
    <w:rsid w:val="00FB16CC"/>
    <w:rsid w:val="00FB16ED"/>
    <w:rsid w:val="00FB170B"/>
    <w:rsid w:val="00FB17A1"/>
    <w:rsid w:val="00FB19C5"/>
    <w:rsid w:val="00FB1D73"/>
    <w:rsid w:val="00FB1ECC"/>
    <w:rsid w:val="00FB267B"/>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7025"/>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9B8"/>
    <w:rsid w:val="00FD6B27"/>
    <w:rsid w:val="00FD6F6A"/>
    <w:rsid w:val="00FD707E"/>
    <w:rsid w:val="00FD7102"/>
    <w:rsid w:val="00FD796D"/>
    <w:rsid w:val="00FD7C1E"/>
    <w:rsid w:val="00FE02BE"/>
    <w:rsid w:val="00FE04B7"/>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219"/>
    <w:rsid w:val="00FF68FF"/>
    <w:rsid w:val="00FF7765"/>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19798</TotalTime>
  <Pages>21</Pages>
  <Words>47803</Words>
  <Characters>27249</Characters>
  <Application>Microsoft Office Word</Application>
  <DocSecurity>0</DocSecurity>
  <Lines>227</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74903</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1928</cp:revision>
  <cp:lastPrinted>2023-01-20T11:43:00Z</cp:lastPrinted>
  <dcterms:created xsi:type="dcterms:W3CDTF">2022-09-21T13:26:00Z</dcterms:created>
  <dcterms:modified xsi:type="dcterms:W3CDTF">2025-12-02T10:29:00Z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