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04678" w14:textId="6A4B54F4" w:rsidR="00E2333F" w:rsidRPr="007B5260" w:rsidRDefault="00484F4C" w:rsidP="006A4C58">
      <w:pPr>
        <w:pStyle w:val="Heading2"/>
        <w:spacing w:line="276" w:lineRule="auto"/>
        <w:jc w:val="right"/>
        <w:rPr>
          <w:rFonts w:ascii="Times New Roman" w:eastAsia="Calibri" w:hAnsi="Times New Roman" w:cs="Times New Roman"/>
          <w:color w:val="0070C0"/>
          <w:sz w:val="21"/>
          <w:szCs w:val="21"/>
        </w:rPr>
      </w:pPr>
      <w:r w:rsidRPr="007B5260">
        <w:rPr>
          <w:rFonts w:ascii="Times New Roman" w:eastAsia="Calibri" w:hAnsi="Times New Roman" w:cs="Times New Roman"/>
          <w:color w:val="0070C0"/>
          <w:sz w:val="21"/>
          <w:szCs w:val="21"/>
        </w:rPr>
        <w:t xml:space="preserve">Pirkimo sąlygų </w:t>
      </w:r>
      <w:r w:rsidR="006A4C58" w:rsidRPr="007B5260">
        <w:rPr>
          <w:rFonts w:ascii="Times New Roman" w:eastAsia="Calibri" w:hAnsi="Times New Roman" w:cs="Times New Roman"/>
          <w:color w:val="0070C0"/>
          <w:sz w:val="21"/>
          <w:szCs w:val="21"/>
        </w:rPr>
        <w:t>3</w:t>
      </w:r>
      <w:r w:rsidRPr="007B5260">
        <w:rPr>
          <w:rFonts w:ascii="Times New Roman" w:eastAsia="Calibri" w:hAnsi="Times New Roman" w:cs="Times New Roman"/>
          <w:color w:val="0070C0"/>
          <w:sz w:val="21"/>
          <w:szCs w:val="21"/>
        </w:rPr>
        <w:t xml:space="preserve"> priedas „Techninė specifikacija“</w:t>
      </w:r>
    </w:p>
    <w:p w14:paraId="5B10CE33" w14:textId="77777777" w:rsidR="006A4C58" w:rsidRPr="007B5260" w:rsidRDefault="006A4C58" w:rsidP="006A4C58">
      <w:pPr>
        <w:rPr>
          <w:lang w:eastAsia="en-US"/>
        </w:rPr>
      </w:pPr>
    </w:p>
    <w:tbl>
      <w:tblPr>
        <w:tblW w:w="10099" w:type="dxa"/>
        <w:tblInd w:w="-601" w:type="dxa"/>
        <w:tblLook w:val="04A0" w:firstRow="1" w:lastRow="0" w:firstColumn="1" w:lastColumn="0" w:noHBand="0" w:noVBand="1"/>
      </w:tblPr>
      <w:tblGrid>
        <w:gridCol w:w="10099"/>
      </w:tblGrid>
      <w:tr w:rsidR="00E2333F" w:rsidRPr="007B5260" w14:paraId="06530828" w14:textId="77777777" w:rsidTr="006A4C58">
        <w:trPr>
          <w:trHeight w:val="443"/>
        </w:trPr>
        <w:tc>
          <w:tcPr>
            <w:tcW w:w="10099" w:type="dxa"/>
            <w:tcBorders>
              <w:top w:val="double" w:sz="4" w:space="0" w:color="auto"/>
              <w:left w:val="nil"/>
              <w:bottom w:val="double" w:sz="4" w:space="0" w:color="auto"/>
              <w:right w:val="nil"/>
            </w:tcBorders>
            <w:shd w:val="clear" w:color="auto" w:fill="D9D9D9"/>
            <w:vAlign w:val="center"/>
            <w:hideMark/>
          </w:tcPr>
          <w:p w14:paraId="7DDC4514" w14:textId="77777777" w:rsidR="00E2333F" w:rsidRPr="007B5260" w:rsidRDefault="00E2333F" w:rsidP="006A4C58">
            <w:pPr>
              <w:jc w:val="center"/>
              <w:rPr>
                <w:rFonts w:ascii="Times New Roman" w:hAnsi="Times New Roman"/>
                <w:b/>
                <w:bCs/>
                <w:sz w:val="24"/>
                <w:szCs w:val="24"/>
              </w:rPr>
            </w:pPr>
            <w:r w:rsidRPr="007B5260">
              <w:rPr>
                <w:rFonts w:ascii="Times New Roman" w:hAnsi="Times New Roman"/>
                <w:b/>
                <w:sz w:val="24"/>
                <w:szCs w:val="24"/>
                <w:lang w:eastAsia="en-US"/>
              </w:rPr>
              <w:t>TECHNINĖ SPECIFIKACIJA</w:t>
            </w:r>
            <w:r w:rsidRPr="007B5260">
              <w:rPr>
                <w:rFonts w:ascii="Times New Roman" w:hAnsi="Times New Roman"/>
                <w:b/>
                <w:bCs/>
                <w:sz w:val="24"/>
                <w:szCs w:val="24"/>
              </w:rPr>
              <w:t xml:space="preserve"> </w:t>
            </w:r>
          </w:p>
        </w:tc>
      </w:tr>
    </w:tbl>
    <w:p w14:paraId="3A6C8B9F" w14:textId="77777777" w:rsidR="00E2333F" w:rsidRPr="007B5260" w:rsidRDefault="00E2333F" w:rsidP="006A4C58">
      <w:pPr>
        <w:rPr>
          <w:rFonts w:ascii="Times New Roman" w:hAnsi="Times New Roman"/>
          <w:b/>
          <w:sz w:val="24"/>
          <w:szCs w:val="24"/>
        </w:rPr>
      </w:pPr>
    </w:p>
    <w:p w14:paraId="7135293A" w14:textId="31BC9DBA" w:rsidR="00E2333F" w:rsidRPr="007B5260" w:rsidRDefault="00443709" w:rsidP="00443709">
      <w:pPr>
        <w:jc w:val="center"/>
        <w:rPr>
          <w:rFonts w:ascii="Times New Roman" w:hAnsi="Times New Roman" w:cs="Times New Roman"/>
          <w:b/>
          <w:bCs/>
          <w:sz w:val="24"/>
          <w:szCs w:val="24"/>
        </w:rPr>
      </w:pPr>
      <w:r w:rsidRPr="007B5260">
        <w:rPr>
          <w:rFonts w:ascii="Times New Roman" w:hAnsi="Times New Roman" w:cs="Times New Roman"/>
          <w:b/>
          <w:bCs/>
          <w:sz w:val="24"/>
          <w:szCs w:val="24"/>
        </w:rPr>
        <w:t>MODULINIO ANTŽEMINIO ROBOTO SU PURŠKIMO SISTEMA</w:t>
      </w:r>
    </w:p>
    <w:p w14:paraId="7C88AF15" w14:textId="73B7EDE8" w:rsidR="00E2333F" w:rsidRDefault="00E2333F" w:rsidP="00005E5E">
      <w:pPr>
        <w:jc w:val="center"/>
        <w:rPr>
          <w:rFonts w:ascii="Times New Roman" w:hAnsi="Times New Roman"/>
          <w:b/>
          <w:bCs/>
          <w:sz w:val="24"/>
          <w:szCs w:val="24"/>
        </w:rPr>
      </w:pPr>
      <w:r w:rsidRPr="007B5260">
        <w:rPr>
          <w:rFonts w:ascii="Times New Roman" w:hAnsi="Times New Roman"/>
          <w:b/>
          <w:bCs/>
          <w:sz w:val="24"/>
          <w:szCs w:val="24"/>
        </w:rPr>
        <w:t>PIRKIMUI</w:t>
      </w:r>
    </w:p>
    <w:p w14:paraId="0B106E81" w14:textId="77777777" w:rsidR="00005E5E" w:rsidRPr="007B5260" w:rsidRDefault="00005E5E" w:rsidP="00005E5E">
      <w:pPr>
        <w:jc w:val="center"/>
        <w:rPr>
          <w:rFonts w:ascii="Times New Roman" w:hAnsi="Times New Roman"/>
          <w:b/>
          <w:bCs/>
          <w:sz w:val="24"/>
          <w:szCs w:val="24"/>
        </w:rPr>
      </w:pPr>
    </w:p>
    <w:p w14:paraId="05F03CB7" w14:textId="77777777" w:rsidR="00E2333F" w:rsidRPr="007B5260" w:rsidRDefault="00E2333F" w:rsidP="006A4C58">
      <w:pPr>
        <w:ind w:left="284" w:right="-472" w:hanging="284"/>
        <w:jc w:val="both"/>
        <w:rPr>
          <w:rFonts w:ascii="Times New Roman" w:hAnsi="Times New Roman"/>
          <w:b/>
          <w:bCs/>
          <w:sz w:val="28"/>
          <w:szCs w:val="28"/>
        </w:rPr>
      </w:pPr>
      <w:r w:rsidRPr="007B5260">
        <w:rPr>
          <w:rFonts w:ascii="Times New Roman" w:hAnsi="Times New Roman"/>
          <w:b/>
          <w:sz w:val="28"/>
          <w:szCs w:val="28"/>
        </w:rPr>
        <w:t xml:space="preserve">Pirkimo objektas ir </w:t>
      </w:r>
      <w:r w:rsidRPr="007B5260">
        <w:rPr>
          <w:rFonts w:ascii="Times New Roman" w:hAnsi="Times New Roman"/>
          <w:b/>
          <w:bCs/>
          <w:sz w:val="28"/>
          <w:szCs w:val="28"/>
        </w:rPr>
        <w:t>bendri reikalavimai</w:t>
      </w:r>
    </w:p>
    <w:p w14:paraId="4D36779F" w14:textId="106C0217" w:rsidR="00E2333F" w:rsidRPr="007B5260" w:rsidRDefault="00484F4C" w:rsidP="00443709">
      <w:pPr>
        <w:ind w:left="284" w:right="-330" w:hanging="284"/>
        <w:jc w:val="both"/>
        <w:rPr>
          <w:rFonts w:ascii="Times New Roman" w:hAnsi="Times New Roman" w:cs="Times New Roman"/>
          <w:b/>
          <w:bCs/>
          <w:sz w:val="24"/>
          <w:szCs w:val="24"/>
        </w:rPr>
      </w:pPr>
      <w:r w:rsidRPr="007B5260">
        <w:rPr>
          <w:rFonts w:ascii="Times New Roman" w:hAnsi="Times New Roman" w:cs="Times New Roman"/>
          <w:sz w:val="24"/>
          <w:szCs w:val="24"/>
        </w:rPr>
        <w:t xml:space="preserve">1. </w:t>
      </w:r>
      <w:r w:rsidR="00E2333F" w:rsidRPr="007B5260">
        <w:rPr>
          <w:rFonts w:ascii="Times New Roman" w:hAnsi="Times New Roman"/>
          <w:sz w:val="24"/>
          <w:szCs w:val="24"/>
        </w:rPr>
        <w:t>Pirkimo objektas –</w:t>
      </w:r>
      <w:r w:rsidR="00443709" w:rsidRPr="007B5260">
        <w:rPr>
          <w:rFonts w:ascii="Times New Roman" w:hAnsi="Times New Roman"/>
          <w:sz w:val="24"/>
          <w:szCs w:val="24"/>
        </w:rPr>
        <w:t>„</w:t>
      </w:r>
      <w:r w:rsidR="00443709" w:rsidRPr="007B5260">
        <w:rPr>
          <w:rFonts w:ascii="Times New Roman" w:hAnsi="Times New Roman" w:cs="Times New Roman"/>
          <w:b/>
          <w:bCs/>
          <w:sz w:val="24"/>
          <w:szCs w:val="24"/>
        </w:rPr>
        <w:t xml:space="preserve">Modulinis antžeminis robotas su purškimo sistema“ </w:t>
      </w:r>
      <w:r w:rsidR="00E2333F" w:rsidRPr="007B5260">
        <w:rPr>
          <w:rFonts w:ascii="Times New Roman" w:hAnsi="Times New Roman"/>
          <w:sz w:val="24"/>
          <w:szCs w:val="24"/>
        </w:rPr>
        <w:t>pirkimas (1 komplektas) (toliau – Prekė).</w:t>
      </w:r>
      <w:r w:rsidR="006A4C58" w:rsidRPr="007B5260">
        <w:rPr>
          <w:rFonts w:ascii="Times New Roman" w:hAnsi="Times New Roman" w:cs="Times New Roman"/>
          <w:sz w:val="24"/>
          <w:szCs w:val="24"/>
        </w:rPr>
        <w:t xml:space="preserve"> Perkamų prekių aprašymai pateikti techninės specifikacijos specialiuosiuose reikalavimuose, kur nurodomos prekių techninės charakteristikos ir kiekiai. </w:t>
      </w:r>
    </w:p>
    <w:p w14:paraId="536088A4" w14:textId="155A8895" w:rsidR="00484F4C" w:rsidRPr="007B5260" w:rsidRDefault="00484F4C" w:rsidP="006A4C58">
      <w:pPr>
        <w:spacing w:after="0"/>
        <w:ind w:left="284" w:right="-472" w:hanging="284"/>
        <w:jc w:val="both"/>
        <w:rPr>
          <w:rFonts w:ascii="Times New Roman" w:hAnsi="Times New Roman"/>
          <w:sz w:val="24"/>
          <w:szCs w:val="24"/>
        </w:rPr>
      </w:pPr>
      <w:r w:rsidRPr="007B5260">
        <w:rPr>
          <w:rFonts w:ascii="Times New Roman" w:hAnsi="Times New Roman" w:cs="Times New Roman"/>
          <w:sz w:val="24"/>
          <w:szCs w:val="24"/>
        </w:rPr>
        <w:t xml:space="preserve">2. Perkamos prekės turi būti pristatytos Tiekėjo transportu ir lėšomis per </w:t>
      </w:r>
      <w:r w:rsidRPr="00FE3048">
        <w:rPr>
          <w:rFonts w:ascii="Times New Roman" w:hAnsi="Times New Roman" w:cs="Times New Roman"/>
          <w:sz w:val="24"/>
          <w:szCs w:val="24"/>
        </w:rPr>
        <w:t>6</w:t>
      </w:r>
      <w:r w:rsidRPr="007B5260">
        <w:rPr>
          <w:rFonts w:ascii="Times New Roman" w:hAnsi="Times New Roman" w:cs="Times New Roman"/>
          <w:sz w:val="24"/>
          <w:szCs w:val="24"/>
        </w:rPr>
        <w:t xml:space="preserve"> mėnesius nuo sutarties pasirašymo dienos Perkančiosios organizacijos nurodytu adresu: Studentų g. 15A, LT-53362, Akademija, Akademijos sen., Kauno r. sav., arba jei keisis adresas, tai tikslų adresą pateiks perkančios organizacijos pirkimo iniciatorius, kaip bus pasirašyta sutartis. Tiekėjas prieš pristatant prekes turės iš anksto suderinti su Perkančiosios organizacijos atsakingu asmeniu vietą, laiką ir kontaktinį asmenį prekėms priimti.</w:t>
      </w:r>
    </w:p>
    <w:p w14:paraId="3966E873" w14:textId="77777777" w:rsidR="00484F4C" w:rsidRPr="007B5260" w:rsidRDefault="00484F4C" w:rsidP="006A4C58">
      <w:pPr>
        <w:suppressAutoHyphens/>
        <w:spacing w:after="0"/>
        <w:ind w:left="284" w:right="-472" w:hanging="284"/>
        <w:jc w:val="both"/>
        <w:rPr>
          <w:rFonts w:ascii="Times New Roman" w:hAnsi="Times New Roman" w:cs="Times New Roman"/>
          <w:sz w:val="24"/>
          <w:szCs w:val="24"/>
        </w:rPr>
      </w:pPr>
      <w:r w:rsidRPr="007B5260">
        <w:rPr>
          <w:rFonts w:ascii="Times New Roman" w:hAnsi="Times New Roman" w:cs="Times New Roman"/>
          <w:sz w:val="24"/>
          <w:szCs w:val="24"/>
        </w:rPr>
        <w:t>3. Tiekėjas Prekę pristato į numatomą vietą, išpakuoja, sumontuoja, atlieka detalų funkcionalumo patikrinimą pagal gamintojo instrukcijas, pademonstruoja/apmokina darbuotojus kaip reikia dirbti.</w:t>
      </w:r>
    </w:p>
    <w:p w14:paraId="3BF05AB2" w14:textId="77777777" w:rsidR="00484F4C" w:rsidRPr="007B5260" w:rsidRDefault="00484F4C" w:rsidP="006A4C58">
      <w:pPr>
        <w:suppressAutoHyphens/>
        <w:spacing w:after="0"/>
        <w:ind w:left="284" w:right="-472" w:hanging="284"/>
        <w:jc w:val="both"/>
        <w:rPr>
          <w:rFonts w:ascii="Times New Roman" w:hAnsi="Times New Roman" w:cs="Times New Roman"/>
          <w:sz w:val="24"/>
          <w:szCs w:val="24"/>
        </w:rPr>
      </w:pPr>
      <w:r w:rsidRPr="007B5260">
        <w:rPr>
          <w:rFonts w:ascii="Times New Roman" w:hAnsi="Times New Roman" w:cs="Times New Roman"/>
          <w:sz w:val="24"/>
          <w:szCs w:val="24"/>
        </w:rPr>
        <w:t>4. Prekėms suteikiama ne mažiau kaip 12 mėn. garantija nuo prekių priėmimo-perdavimo akto pasirašymo dienos, jei konkrečios įrangos specifikacijoje nenustatomas kitoks reikalavimas.</w:t>
      </w:r>
    </w:p>
    <w:p w14:paraId="0ED42D1E" w14:textId="24EFC78E" w:rsidR="00484F4C" w:rsidRPr="007B5260" w:rsidRDefault="00484F4C" w:rsidP="006A4C58">
      <w:pPr>
        <w:suppressAutoHyphens/>
        <w:spacing w:after="0"/>
        <w:ind w:left="284" w:right="-472" w:hanging="284"/>
        <w:jc w:val="both"/>
        <w:rPr>
          <w:rFonts w:ascii="Times New Roman" w:hAnsi="Times New Roman" w:cs="Times New Roman"/>
          <w:sz w:val="24"/>
          <w:szCs w:val="24"/>
        </w:rPr>
      </w:pPr>
      <w:r w:rsidRPr="007B5260">
        <w:rPr>
          <w:rFonts w:ascii="Times New Roman" w:hAnsi="Times New Roman" w:cs="Times New Roman"/>
          <w:sz w:val="24"/>
          <w:szCs w:val="24"/>
        </w:rPr>
        <w:t>5.</w:t>
      </w:r>
      <w:r w:rsidRPr="007B5260">
        <w:t xml:space="preserve"> </w:t>
      </w:r>
      <w:r w:rsidRPr="007B5260">
        <w:rPr>
          <w:rFonts w:ascii="Times New Roman" w:hAnsi="Times New Roman" w:cs="Times New Roman"/>
          <w:sz w:val="24"/>
          <w:szCs w:val="24"/>
        </w:rPr>
        <w:t xml:space="preserve">Techninėje specifikacijoje BŪTINA nurodyti reikalaujamas siūlomos įrangos techninių parametrų reikšmes (gamintojo pavadinimas, modelis ir tiksli parametro reikšmė arba Taip/Ne), pateikti oficialius gamintojo parengtus dokumentus (brošiūras ar kt.). Dokumentai pagrindžiantys techninius reikalavimus turi būti pateikti lietuvių arba anglų kalba. Tiekėjui pateikus pagrindžiančius dokumentus anglų kalba ir Perkančiajai organizacijai kilus neaiškumams, prašys pateikti dokumento vertimą į lietuvių kalbą taip, kaip nurodyta </w:t>
      </w:r>
      <w:r w:rsidR="00B82B9B">
        <w:rPr>
          <w:rFonts w:ascii="Times New Roman" w:hAnsi="Times New Roman" w:cs="Times New Roman"/>
          <w:sz w:val="24"/>
          <w:szCs w:val="24"/>
        </w:rPr>
        <w:t>apklausos specialiųjų</w:t>
      </w:r>
      <w:r w:rsidRPr="007B5260">
        <w:rPr>
          <w:rFonts w:ascii="Times New Roman" w:hAnsi="Times New Roman" w:cs="Times New Roman"/>
          <w:sz w:val="24"/>
          <w:szCs w:val="24"/>
        </w:rPr>
        <w:t xml:space="preserve"> </w:t>
      </w:r>
      <w:r w:rsidRPr="00B82B9B">
        <w:rPr>
          <w:rFonts w:ascii="Times New Roman" w:hAnsi="Times New Roman" w:cs="Times New Roman"/>
          <w:sz w:val="24"/>
          <w:szCs w:val="24"/>
        </w:rPr>
        <w:t xml:space="preserve">sąlygų </w:t>
      </w:r>
      <w:r w:rsidR="00B82B9B" w:rsidRPr="00B82B9B">
        <w:rPr>
          <w:rFonts w:ascii="Times New Roman" w:hAnsi="Times New Roman" w:cs="Times New Roman"/>
          <w:sz w:val="24"/>
          <w:szCs w:val="24"/>
        </w:rPr>
        <w:t>5.3</w:t>
      </w:r>
      <w:r w:rsidRPr="00B82B9B">
        <w:rPr>
          <w:rFonts w:ascii="Times New Roman" w:hAnsi="Times New Roman" w:cs="Times New Roman"/>
          <w:sz w:val="24"/>
          <w:szCs w:val="24"/>
        </w:rPr>
        <w:t>. p.</w:t>
      </w:r>
    </w:p>
    <w:p w14:paraId="177556CD" w14:textId="2A9F3C54" w:rsidR="00484F4C" w:rsidRPr="00EE7CBE" w:rsidRDefault="00484F4C" w:rsidP="00EE7CBE">
      <w:pPr>
        <w:suppressAutoHyphens/>
        <w:spacing w:after="0"/>
        <w:ind w:left="284" w:right="-472" w:hanging="284"/>
        <w:jc w:val="both"/>
        <w:rPr>
          <w:rFonts w:ascii="Times New Roman" w:hAnsi="Times New Roman" w:cs="Times New Roman"/>
          <w:sz w:val="24"/>
          <w:szCs w:val="24"/>
        </w:rPr>
      </w:pPr>
      <w:r w:rsidRPr="007B5260">
        <w:rPr>
          <w:rFonts w:ascii="Times New Roman" w:hAnsi="Times New Roman" w:cs="Times New Roman"/>
          <w:sz w:val="24"/>
          <w:szCs w:val="24"/>
        </w:rPr>
        <w:t>6. Tiekėjas gali siūlyti ir geresnes charakteristikas atitinkančias prekes. Tiekėjas teikdamas pasiūlymą privalo Techninėje specifikacijoje užpildyti visas produktų charakteristikų eilutės, tiksliai nurodant siūlomų produktų charakteristikas. Turi būti išlaikyta reikalavimų eilučių numeracija.</w:t>
      </w:r>
    </w:p>
    <w:p w14:paraId="0B8FB08C" w14:textId="478CD60D" w:rsidR="00484F4C" w:rsidRPr="007B5260" w:rsidRDefault="00EE7CBE" w:rsidP="006A4C58">
      <w:pPr>
        <w:suppressAutoHyphens/>
        <w:spacing w:after="0"/>
        <w:ind w:left="284" w:right="-472" w:hanging="284"/>
        <w:jc w:val="both"/>
        <w:rPr>
          <w:rFonts w:ascii="Times New Roman" w:hAnsi="Times New Roman" w:cs="Times New Roman"/>
          <w:sz w:val="24"/>
          <w:szCs w:val="24"/>
        </w:rPr>
      </w:pPr>
      <w:r>
        <w:rPr>
          <w:rFonts w:ascii="Times New Roman" w:hAnsi="Times New Roman" w:cs="Times New Roman"/>
          <w:sz w:val="24"/>
          <w:szCs w:val="24"/>
        </w:rPr>
        <w:t>7</w:t>
      </w:r>
      <w:r w:rsidR="00484F4C" w:rsidRPr="007B5260">
        <w:rPr>
          <w:rFonts w:ascii="Times New Roman" w:hAnsi="Times New Roman" w:cs="Times New Roman"/>
          <w:sz w:val="24"/>
          <w:szCs w:val="24"/>
        </w:rPr>
        <w:t>.</w:t>
      </w:r>
      <w:r w:rsidR="00484F4C" w:rsidRPr="007B5260">
        <w:rPr>
          <w:rFonts w:ascii="Times New Roman" w:eastAsia="Calibri" w:hAnsi="Times New Roman"/>
          <w:bCs/>
          <w:sz w:val="24"/>
          <w:szCs w:val="24"/>
          <w:lang w:eastAsia="en-US"/>
        </w:rPr>
        <w:t xml:space="preserve"> Pasiūlymai, kuriuose siūlomos prekės neatitiks techninės specifikacijos, bus atmetami.</w:t>
      </w:r>
    </w:p>
    <w:p w14:paraId="64918793" w14:textId="43EE9198" w:rsidR="00484F4C" w:rsidRDefault="00484F4C" w:rsidP="00443709">
      <w:pPr>
        <w:ind w:right="-472"/>
        <w:jc w:val="both"/>
        <w:rPr>
          <w:rFonts w:ascii="Times New Roman" w:hAnsi="Times New Roman" w:cs="Times New Roman"/>
          <w:b/>
          <w:bCs/>
          <w:sz w:val="24"/>
          <w:szCs w:val="24"/>
        </w:rPr>
      </w:pPr>
    </w:p>
    <w:p w14:paraId="74879189" w14:textId="77777777" w:rsidR="00EE7CBE" w:rsidRDefault="00EE7CBE" w:rsidP="00443709">
      <w:pPr>
        <w:ind w:right="-472"/>
        <w:jc w:val="both"/>
        <w:rPr>
          <w:rFonts w:ascii="Times New Roman" w:hAnsi="Times New Roman" w:cs="Times New Roman"/>
          <w:b/>
          <w:bCs/>
          <w:sz w:val="24"/>
          <w:szCs w:val="24"/>
        </w:rPr>
      </w:pPr>
    </w:p>
    <w:p w14:paraId="317E0D79" w14:textId="77777777" w:rsidR="00EE7CBE" w:rsidRPr="007B5260" w:rsidRDefault="00EE7CBE" w:rsidP="00443709">
      <w:pPr>
        <w:ind w:right="-472"/>
        <w:jc w:val="both"/>
        <w:rPr>
          <w:rFonts w:ascii="Times New Roman" w:hAnsi="Times New Roman" w:cs="Times New Roman"/>
          <w:b/>
          <w:bCs/>
          <w:sz w:val="24"/>
          <w:szCs w:val="24"/>
        </w:rPr>
      </w:pPr>
    </w:p>
    <w:p w14:paraId="3E0AEC64" w14:textId="32545F5E" w:rsidR="00484F4C" w:rsidRPr="007B5260" w:rsidRDefault="00484F4C" w:rsidP="006A4C58">
      <w:pPr>
        <w:rPr>
          <w:rFonts w:ascii="Times New Roman" w:hAnsi="Times New Roman" w:cs="Times New Roman"/>
          <w:b/>
          <w:bCs/>
          <w:sz w:val="24"/>
          <w:szCs w:val="24"/>
        </w:rPr>
      </w:pPr>
      <w:bookmarkStart w:id="0" w:name="_Hlk214369979"/>
      <w:r w:rsidRPr="007B5260">
        <w:rPr>
          <w:rFonts w:ascii="Times New Roman" w:hAnsi="Times New Roman" w:cs="Times New Roman"/>
          <w:b/>
          <w:bCs/>
          <w:sz w:val="24"/>
          <w:szCs w:val="24"/>
        </w:rPr>
        <w:lastRenderedPageBreak/>
        <w:t>MODULINIS ANTŽEMINIS ROBOTAS SU PURŠKIMO SISTEMA</w:t>
      </w:r>
    </w:p>
    <w:tbl>
      <w:tblPr>
        <w:tblW w:w="9454" w:type="dxa"/>
        <w:tblInd w:w="39" w:type="dxa"/>
        <w:tblLayout w:type="fixed"/>
        <w:tblCellMar>
          <w:left w:w="10" w:type="dxa"/>
          <w:right w:w="10" w:type="dxa"/>
        </w:tblCellMar>
        <w:tblLook w:val="04A0" w:firstRow="1" w:lastRow="0" w:firstColumn="1" w:lastColumn="0" w:noHBand="0" w:noVBand="1"/>
      </w:tblPr>
      <w:tblGrid>
        <w:gridCol w:w="665"/>
        <w:gridCol w:w="2409"/>
        <w:gridCol w:w="3116"/>
        <w:gridCol w:w="3264"/>
      </w:tblGrid>
      <w:tr w:rsidR="00484F4C" w:rsidRPr="007B5260" w14:paraId="11C2CE65" w14:textId="77777777" w:rsidTr="00CA6A90">
        <w:trPr>
          <w:trHeight w:val="300"/>
        </w:trPr>
        <w:tc>
          <w:tcPr>
            <w:tcW w:w="665" w:type="dxa"/>
            <w:tcBorders>
              <w:top w:val="single" w:sz="4" w:space="0" w:color="00000A"/>
              <w:left w:val="single" w:sz="4" w:space="0" w:color="00000A"/>
              <w:bottom w:val="single" w:sz="4" w:space="0" w:color="auto"/>
              <w:right w:val="nil"/>
            </w:tcBorders>
            <w:hideMark/>
          </w:tcPr>
          <w:bookmarkEnd w:id="0"/>
          <w:p w14:paraId="441B97F0"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b/>
                <w:kern w:val="3"/>
                <w:sz w:val="24"/>
                <w:szCs w:val="24"/>
                <w:lang w:eastAsia="zh-CN" w:bidi="hi-IN"/>
                <w14:ligatures w14:val="standardContextual"/>
              </w:rPr>
              <w:t>Eil. Nr.</w:t>
            </w:r>
          </w:p>
        </w:tc>
        <w:tc>
          <w:tcPr>
            <w:tcW w:w="2409" w:type="dxa"/>
            <w:tcBorders>
              <w:top w:val="single" w:sz="4" w:space="0" w:color="00000A"/>
              <w:left w:val="single" w:sz="4" w:space="0" w:color="00000A"/>
              <w:bottom w:val="single" w:sz="4" w:space="0" w:color="auto"/>
              <w:right w:val="nil"/>
            </w:tcBorders>
            <w:tcMar>
              <w:top w:w="0" w:type="dxa"/>
              <w:left w:w="108" w:type="dxa"/>
              <w:bottom w:w="0" w:type="dxa"/>
              <w:right w:w="108" w:type="dxa"/>
            </w:tcMar>
            <w:hideMark/>
          </w:tcPr>
          <w:p w14:paraId="71A0A355"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kern w:val="3"/>
                <w:sz w:val="24"/>
                <w:szCs w:val="24"/>
                <w:lang w:eastAsia="en-US" w:bidi="hi-IN"/>
                <w14:ligatures w14:val="standardContextual"/>
              </w:rPr>
            </w:pPr>
            <w:r w:rsidRPr="007B5260">
              <w:rPr>
                <w:rFonts w:ascii="Times New Roman" w:eastAsia="SimSun, 宋体" w:hAnsi="Times New Roman" w:cs="Times New Roman"/>
                <w:b/>
                <w:kern w:val="3"/>
                <w:sz w:val="24"/>
                <w:szCs w:val="24"/>
                <w:lang w:eastAsia="zh-CN" w:bidi="hi-IN"/>
                <w14:ligatures w14:val="standardContextual"/>
              </w:rPr>
              <w:t>Parametras</w:t>
            </w:r>
          </w:p>
        </w:tc>
        <w:tc>
          <w:tcPr>
            <w:tcW w:w="311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3AA6E938"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kern w:val="3"/>
                <w:sz w:val="24"/>
                <w:szCs w:val="24"/>
                <w:lang w:eastAsia="en-US" w:bidi="hi-IN"/>
                <w14:ligatures w14:val="standardContextual"/>
              </w:rPr>
            </w:pPr>
            <w:r w:rsidRPr="007B5260">
              <w:rPr>
                <w:rFonts w:ascii="Times New Roman" w:eastAsia="SimSun, 宋体" w:hAnsi="Times New Roman" w:cs="Times New Roman"/>
                <w:b/>
                <w:bCs/>
                <w:snapToGrid w:val="0"/>
                <w:kern w:val="3"/>
                <w:sz w:val="24"/>
                <w:szCs w:val="24"/>
                <w:lang w:eastAsia="zh-CN" w:bidi="hi-IN"/>
                <w14:ligatures w14:val="standardContextual"/>
              </w:rPr>
              <w:t>Reikalaujama parametro reikšmė</w:t>
            </w:r>
          </w:p>
        </w:tc>
        <w:tc>
          <w:tcPr>
            <w:tcW w:w="3264" w:type="dxa"/>
            <w:tcBorders>
              <w:top w:val="single" w:sz="4" w:space="0" w:color="00000A"/>
              <w:left w:val="single" w:sz="4" w:space="0" w:color="00000A"/>
              <w:bottom w:val="single" w:sz="4" w:space="0" w:color="auto"/>
              <w:right w:val="single" w:sz="4" w:space="0" w:color="00000A"/>
            </w:tcBorders>
            <w:hideMark/>
          </w:tcPr>
          <w:p w14:paraId="3E870FF3" w14:textId="77777777" w:rsidR="00BD52F1" w:rsidRPr="004E5516" w:rsidRDefault="00BD52F1" w:rsidP="00BD52F1">
            <w:pPr>
              <w:jc w:val="center"/>
              <w:rPr>
                <w:rFonts w:ascii="Times New Roman" w:hAnsi="Times New Roman"/>
                <w:b/>
                <w:bCs/>
                <w:kern w:val="2"/>
                <w:sz w:val="24"/>
                <w:szCs w:val="24"/>
                <w:lang w:eastAsia="en-US"/>
                <w14:ligatures w14:val="standardContextual"/>
              </w:rPr>
            </w:pPr>
            <w:r w:rsidRPr="004E5516">
              <w:rPr>
                <w:rFonts w:ascii="Times New Roman" w:hAnsi="Times New Roman"/>
                <w:b/>
                <w:bCs/>
                <w:kern w:val="2"/>
                <w:sz w:val="24"/>
                <w:szCs w:val="24"/>
                <w:lang w:eastAsia="en-US"/>
                <w14:ligatures w14:val="standardContextual"/>
              </w:rPr>
              <w:t xml:space="preserve">Tiekėjas įrašo  </w:t>
            </w:r>
          </w:p>
          <w:p w14:paraId="33EC77F5" w14:textId="17CE8ECA" w:rsidR="00D50F9B" w:rsidRPr="004E5516" w:rsidRDefault="00BD52F1" w:rsidP="00BD52F1">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4E5516">
              <w:rPr>
                <w:rFonts w:ascii="Times New Roman" w:hAnsi="Times New Roman"/>
                <w:i/>
                <w:iCs/>
                <w:kern w:val="2"/>
                <w:sz w:val="24"/>
                <w:szCs w:val="24"/>
                <w:lang w:eastAsia="en-US"/>
                <w14:ligatures w14:val="standardContextual"/>
              </w:rPr>
              <w:t>Siūlomos prekės (</w:t>
            </w:r>
            <w:r w:rsidRPr="004E5516">
              <w:rPr>
                <w:rFonts w:ascii="Times New Roman" w:eastAsia="Calibri" w:hAnsi="Times New Roman"/>
                <w:i/>
                <w:iCs/>
                <w:kern w:val="2"/>
                <w:sz w:val="24"/>
                <w:szCs w:val="24"/>
                <w:lang w:eastAsia="en-US"/>
                <w14:ligatures w14:val="standardContextual"/>
              </w:rPr>
              <w:t>gamintojo pavadinimas, modelis, parametro reikšmės arba Taip/Ne, ir papildomai įrašo internetinę nuorodą</w:t>
            </w:r>
          </w:p>
        </w:tc>
      </w:tr>
      <w:tr w:rsidR="00CA6A90" w:rsidRPr="007B5260" w14:paraId="4D1098D5" w14:textId="77777777" w:rsidTr="003921A8">
        <w:trPr>
          <w:trHeight w:val="929"/>
        </w:trPr>
        <w:tc>
          <w:tcPr>
            <w:tcW w:w="665" w:type="dxa"/>
            <w:vMerge w:val="restart"/>
            <w:tcBorders>
              <w:top w:val="single" w:sz="4" w:space="0" w:color="00000A"/>
              <w:left w:val="single" w:sz="4" w:space="0" w:color="00000A"/>
              <w:right w:val="nil"/>
            </w:tcBorders>
          </w:tcPr>
          <w:p w14:paraId="27FFE117" w14:textId="77777777" w:rsidR="00CA6A90" w:rsidRDefault="00CA6A90"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p>
          <w:p w14:paraId="7974AABE" w14:textId="1E6AF50B" w:rsidR="00E542CF" w:rsidRPr="007B5260" w:rsidRDefault="00E542CF"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Pr>
                <w:rFonts w:ascii="Times New Roman" w:eastAsia="SimSun, 宋体" w:hAnsi="Times New Roman" w:cs="Times New Roman"/>
                <w:b/>
                <w:kern w:val="3"/>
                <w:sz w:val="24"/>
                <w:szCs w:val="24"/>
                <w:lang w:eastAsia="zh-CN" w:bidi="hi-IN"/>
                <w14:ligatures w14:val="standardContextual"/>
              </w:rPr>
              <w:t>I</w:t>
            </w:r>
          </w:p>
        </w:tc>
        <w:tc>
          <w:tcPr>
            <w:tcW w:w="2409" w:type="dxa"/>
            <w:tcBorders>
              <w:top w:val="single" w:sz="4" w:space="0" w:color="00000A"/>
              <w:left w:val="single" w:sz="4" w:space="0" w:color="00000A"/>
              <w:bottom w:val="single" w:sz="4" w:space="0" w:color="auto"/>
              <w:right w:val="nil"/>
            </w:tcBorders>
            <w:tcMar>
              <w:top w:w="0" w:type="dxa"/>
              <w:left w:w="108" w:type="dxa"/>
              <w:bottom w:w="0" w:type="dxa"/>
              <w:right w:w="108" w:type="dxa"/>
            </w:tcMar>
          </w:tcPr>
          <w:p w14:paraId="0BC721C1" w14:textId="5FC3AED5" w:rsidR="00CA6A90" w:rsidRPr="007B5260" w:rsidRDefault="00CA6A90" w:rsidP="00443709">
            <w:pPr>
              <w:rPr>
                <w:rFonts w:ascii="Times New Roman" w:hAnsi="Times New Roman" w:cs="Times New Roman"/>
                <w:b/>
                <w:bCs/>
                <w:sz w:val="24"/>
                <w:szCs w:val="24"/>
              </w:rPr>
            </w:pPr>
            <w:r w:rsidRPr="007B5260">
              <w:rPr>
                <w:rFonts w:ascii="Times New Roman" w:hAnsi="Times New Roman" w:cs="Times New Roman"/>
                <w:b/>
                <w:bCs/>
                <w:sz w:val="24"/>
                <w:szCs w:val="24"/>
              </w:rPr>
              <w:t>Modulinis antžeminis robotas su purškimo sistema</w:t>
            </w:r>
          </w:p>
        </w:tc>
        <w:tc>
          <w:tcPr>
            <w:tcW w:w="311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14:paraId="65A45A9D" w14:textId="77777777" w:rsidR="00CA6A90" w:rsidRPr="004E5516" w:rsidRDefault="00CA6A90" w:rsidP="006A4C58">
            <w:pPr>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4E5516">
              <w:rPr>
                <w:rFonts w:ascii="Times New Roman" w:eastAsia="SimSun, 宋体" w:hAnsi="Times New Roman" w:cs="Times New Roman"/>
                <w:kern w:val="3"/>
                <w:sz w:val="24"/>
                <w:szCs w:val="24"/>
                <w:lang w:eastAsia="en-US" w:bidi="hi-IN"/>
                <w14:ligatures w14:val="standardContextual"/>
              </w:rPr>
              <w:t>1 komplektas</w:t>
            </w:r>
          </w:p>
          <w:p w14:paraId="2DDBEB18" w14:textId="77777777" w:rsidR="00CA6A90" w:rsidRPr="004E5516" w:rsidRDefault="00CA6A90" w:rsidP="006A4C58">
            <w:pPr>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p>
          <w:p w14:paraId="71669DC9" w14:textId="0180C100" w:rsidR="00CA6A90" w:rsidRPr="004E5516" w:rsidRDefault="00CA6A90" w:rsidP="006A4C58">
            <w:pPr>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p>
        </w:tc>
        <w:tc>
          <w:tcPr>
            <w:tcW w:w="3264" w:type="dxa"/>
            <w:tcBorders>
              <w:top w:val="single" w:sz="4" w:space="0" w:color="00000A"/>
              <w:left w:val="single" w:sz="4" w:space="0" w:color="00000A"/>
              <w:bottom w:val="single" w:sz="4" w:space="0" w:color="auto"/>
              <w:right w:val="single" w:sz="4" w:space="0" w:color="00000A"/>
            </w:tcBorders>
          </w:tcPr>
          <w:p w14:paraId="08C01C76" w14:textId="77777777" w:rsidR="00CA6A90" w:rsidRPr="004E5516" w:rsidRDefault="00CA6A90" w:rsidP="006A4C58">
            <w:pPr>
              <w:suppressAutoHyphens/>
              <w:autoSpaceDN w:val="0"/>
              <w:spacing w:after="0"/>
              <w:jc w:val="center"/>
              <w:textAlignment w:val="baseline"/>
              <w:rPr>
                <w:rFonts w:ascii="Times New Roman" w:eastAsia="SimSun, 宋体" w:hAnsi="Times New Roman" w:cs="Times New Roman"/>
                <w:i/>
                <w:iCs/>
                <w:snapToGrid w:val="0"/>
                <w:kern w:val="3"/>
                <w:sz w:val="24"/>
                <w:szCs w:val="24"/>
                <w:lang w:eastAsia="zh-CN" w:bidi="hi-IN"/>
                <w14:ligatures w14:val="standardContextual"/>
              </w:rPr>
            </w:pPr>
          </w:p>
        </w:tc>
      </w:tr>
      <w:tr w:rsidR="00CA6A90" w:rsidRPr="007B5260" w14:paraId="7684AFCB" w14:textId="77777777" w:rsidTr="003921A8">
        <w:trPr>
          <w:trHeight w:val="967"/>
        </w:trPr>
        <w:tc>
          <w:tcPr>
            <w:tcW w:w="665" w:type="dxa"/>
            <w:vMerge/>
            <w:tcBorders>
              <w:left w:val="single" w:sz="4" w:space="0" w:color="00000A"/>
              <w:bottom w:val="single" w:sz="4" w:space="0" w:color="00000A"/>
              <w:right w:val="nil"/>
            </w:tcBorders>
          </w:tcPr>
          <w:p w14:paraId="120DC507" w14:textId="77777777" w:rsidR="00CA6A90" w:rsidRPr="007B5260" w:rsidRDefault="00CA6A90"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p>
        </w:tc>
        <w:tc>
          <w:tcPr>
            <w:tcW w:w="2409" w:type="dxa"/>
            <w:tcBorders>
              <w:top w:val="single" w:sz="4" w:space="0" w:color="auto"/>
              <w:left w:val="single" w:sz="4" w:space="0" w:color="00000A"/>
              <w:bottom w:val="single" w:sz="4" w:space="0" w:color="00000A"/>
              <w:right w:val="nil"/>
            </w:tcBorders>
            <w:tcMar>
              <w:top w:w="0" w:type="dxa"/>
              <w:left w:w="108" w:type="dxa"/>
              <w:bottom w:w="0" w:type="dxa"/>
              <w:right w:w="108" w:type="dxa"/>
            </w:tcMar>
          </w:tcPr>
          <w:p w14:paraId="354C53A4" w14:textId="77777777" w:rsidR="00CA6A90" w:rsidRPr="007B5260" w:rsidRDefault="00CA6A90" w:rsidP="00443709">
            <w:pPr>
              <w:rPr>
                <w:rFonts w:ascii="Times New Roman" w:hAnsi="Times New Roman" w:cs="Times New Roman"/>
                <w:b/>
                <w:bCs/>
                <w:sz w:val="24"/>
                <w:szCs w:val="24"/>
              </w:rPr>
            </w:pPr>
            <w:r w:rsidRPr="004E5516">
              <w:rPr>
                <w:rFonts w:ascii="Times New Roman" w:hAnsi="Times New Roman"/>
                <w:sz w:val="24"/>
                <w:szCs w:val="24"/>
                <w:lang w:eastAsia="en-US"/>
              </w:rPr>
              <w:t>Gamintojas, pavadinimas, modelis </w:t>
            </w:r>
          </w:p>
        </w:tc>
        <w:tc>
          <w:tcPr>
            <w:tcW w:w="311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C3199F6" w14:textId="77777777" w:rsidR="00CA6A90" w:rsidRPr="004E5516" w:rsidRDefault="00CA6A90" w:rsidP="006A4C58">
            <w:pPr>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4E5516">
              <w:rPr>
                <w:rFonts w:ascii="Times New Roman" w:eastAsia="Calibri" w:hAnsi="Times New Roman"/>
                <w:bCs/>
                <w:sz w:val="23"/>
                <w:szCs w:val="23"/>
                <w:lang w:eastAsia="en-US"/>
              </w:rPr>
              <w:t>Nurodyti bei pateikti siūlomo gamintojo modelį, ir  nuorodą į gamintoją svetainę</w:t>
            </w:r>
          </w:p>
        </w:tc>
        <w:tc>
          <w:tcPr>
            <w:tcW w:w="3264" w:type="dxa"/>
            <w:tcBorders>
              <w:top w:val="single" w:sz="4" w:space="0" w:color="auto"/>
              <w:left w:val="single" w:sz="4" w:space="0" w:color="00000A"/>
              <w:bottom w:val="single" w:sz="4" w:space="0" w:color="00000A"/>
              <w:right w:val="single" w:sz="4" w:space="0" w:color="00000A"/>
            </w:tcBorders>
          </w:tcPr>
          <w:p w14:paraId="25EC54FA" w14:textId="77777777" w:rsidR="00CA6A90" w:rsidRPr="007B5260" w:rsidRDefault="00CA6A90" w:rsidP="006A4C58">
            <w:pPr>
              <w:suppressAutoHyphens/>
              <w:autoSpaceDN w:val="0"/>
              <w:spacing w:after="0"/>
              <w:jc w:val="center"/>
              <w:textAlignment w:val="baseline"/>
              <w:rPr>
                <w:rFonts w:ascii="Times New Roman" w:eastAsia="SimSun, 宋体" w:hAnsi="Times New Roman" w:cs="Times New Roman"/>
                <w:i/>
                <w:iCs/>
                <w:snapToGrid w:val="0"/>
                <w:kern w:val="3"/>
                <w:sz w:val="24"/>
                <w:szCs w:val="24"/>
                <w:lang w:eastAsia="zh-CN" w:bidi="hi-IN"/>
                <w14:ligatures w14:val="standardContextual"/>
              </w:rPr>
            </w:pPr>
          </w:p>
        </w:tc>
      </w:tr>
      <w:tr w:rsidR="00122987" w:rsidRPr="007B5260" w14:paraId="3707A9AB" w14:textId="77777777" w:rsidTr="00B16242">
        <w:trPr>
          <w:trHeight w:val="330"/>
        </w:trPr>
        <w:tc>
          <w:tcPr>
            <w:tcW w:w="665" w:type="dxa"/>
            <w:tcBorders>
              <w:left w:val="single" w:sz="4" w:space="0" w:color="00000A"/>
              <w:bottom w:val="single" w:sz="4" w:space="0" w:color="00000A"/>
              <w:right w:val="nil"/>
            </w:tcBorders>
          </w:tcPr>
          <w:p w14:paraId="6B5F52D3" w14:textId="13435F93" w:rsidR="00122987"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b/>
                <w:kern w:val="3"/>
                <w:sz w:val="24"/>
                <w:szCs w:val="24"/>
                <w:lang w:eastAsia="zh-CN" w:bidi="hi-IN"/>
                <w14:ligatures w14:val="standardContextual"/>
              </w:rPr>
              <w:t>1.</w:t>
            </w:r>
          </w:p>
        </w:tc>
        <w:tc>
          <w:tcPr>
            <w:tcW w:w="8789" w:type="dxa"/>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70507C4" w14:textId="567B07DF" w:rsidR="00122987" w:rsidRPr="007B5260" w:rsidRDefault="00122987" w:rsidP="00122987">
            <w:pPr>
              <w:suppressAutoHyphens/>
              <w:autoSpaceDN w:val="0"/>
              <w:spacing w:after="0"/>
              <w:textAlignment w:val="baseline"/>
              <w:rPr>
                <w:rFonts w:ascii="Times New Roman" w:eastAsia="SimSun, 宋体" w:hAnsi="Times New Roman" w:cs="Times New Roman"/>
                <w:i/>
                <w:iCs/>
                <w:snapToGrid w:val="0"/>
                <w:kern w:val="3"/>
                <w:sz w:val="24"/>
                <w:szCs w:val="24"/>
                <w:lang w:eastAsia="zh-CN" w:bidi="hi-IN"/>
                <w14:ligatures w14:val="standardContextual"/>
              </w:rPr>
            </w:pPr>
            <w:r w:rsidRPr="007B5260">
              <w:rPr>
                <w:rFonts w:ascii="Times New Roman" w:eastAsia="Calibri" w:hAnsi="Times New Roman"/>
                <w:b/>
                <w:sz w:val="24"/>
                <w:szCs w:val="24"/>
                <w:lang w:eastAsia="en-US"/>
              </w:rPr>
              <w:t>Robotas</w:t>
            </w:r>
          </w:p>
        </w:tc>
      </w:tr>
      <w:tr w:rsidR="00484F4C" w:rsidRPr="007B5260" w14:paraId="0DF4F361" w14:textId="77777777" w:rsidTr="00CA6A90">
        <w:trPr>
          <w:trHeight w:val="300"/>
        </w:trPr>
        <w:tc>
          <w:tcPr>
            <w:tcW w:w="665" w:type="dxa"/>
            <w:tcBorders>
              <w:top w:val="single" w:sz="4" w:space="0" w:color="00000A"/>
              <w:left w:val="single" w:sz="4" w:space="0" w:color="00000A"/>
              <w:bottom w:val="single" w:sz="4" w:space="0" w:color="00000A"/>
              <w:right w:val="nil"/>
            </w:tcBorders>
            <w:hideMark/>
          </w:tcPr>
          <w:p w14:paraId="10C4058A" w14:textId="4D676966" w:rsidR="00484F4C" w:rsidRPr="007B5260" w:rsidRDefault="0057379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1</w:t>
            </w:r>
            <w:r w:rsidR="00122987" w:rsidRPr="007B5260">
              <w:rPr>
                <w:rFonts w:ascii="Times New Roman" w:eastAsia="SimSun, 宋体" w:hAnsi="Times New Roman" w:cs="Times New Roman"/>
                <w:kern w:val="3"/>
                <w:sz w:val="24"/>
                <w:szCs w:val="24"/>
                <w:lang w:eastAsia="zh-CN" w:bidi="hi-IN"/>
                <w14:ligatures w14:val="standardContextual"/>
              </w:rPr>
              <w:t>.1</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4B1530A9" w14:textId="77777777" w:rsidR="00484F4C" w:rsidRPr="007B5260" w:rsidRDefault="00484F4C" w:rsidP="006A4C58">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Roboto matmenys</w:t>
            </w:r>
          </w:p>
        </w:tc>
        <w:tc>
          <w:tcPr>
            <w:tcW w:w="311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06F89FB6" w14:textId="5A66D80E" w:rsidR="00484F4C" w:rsidRPr="007B5260" w:rsidRDefault="00484F4C" w:rsidP="006A4C58">
            <w:pPr>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apie 1600 × 900 × 1200 mm (arba ne didesni nei ±5 % nuo šių reikšmių)</w:t>
            </w:r>
          </w:p>
        </w:tc>
        <w:tc>
          <w:tcPr>
            <w:tcW w:w="3264" w:type="dxa"/>
            <w:tcBorders>
              <w:top w:val="single" w:sz="4" w:space="0" w:color="00000A"/>
              <w:left w:val="single" w:sz="4" w:space="0" w:color="00000A"/>
              <w:bottom w:val="single" w:sz="4" w:space="0" w:color="00000A"/>
              <w:right w:val="single" w:sz="4" w:space="0" w:color="00000A"/>
            </w:tcBorders>
          </w:tcPr>
          <w:p w14:paraId="0B13B434"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0BDFE1CB"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09298478" w14:textId="5D81C61F" w:rsidR="00484F4C" w:rsidRPr="007B5260" w:rsidRDefault="00122987"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1.</w:t>
            </w:r>
            <w:r w:rsidR="00484F4C" w:rsidRPr="007B5260">
              <w:rPr>
                <w:rFonts w:ascii="Times New Roman" w:eastAsia="SimSun, 宋体" w:hAnsi="Times New Roman" w:cs="Times New Roman"/>
                <w:kern w:val="3"/>
                <w:sz w:val="24"/>
                <w:szCs w:val="24"/>
                <w:lang w:eastAsia="zh-CN" w:bidi="hi-IN"/>
                <w14:ligatures w14:val="standardContextual"/>
              </w:rPr>
              <w:t>2.</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8CB93DD" w14:textId="77777777" w:rsidR="00484F4C" w:rsidRPr="007B5260" w:rsidRDefault="00484F4C" w:rsidP="006A4C58">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Prošvaisa</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4F43577" w14:textId="77777777" w:rsidR="00484F4C" w:rsidRPr="007B5260" w:rsidRDefault="00484F4C" w:rsidP="006A4C58">
            <w:pPr>
              <w:suppressAutoHyphens/>
              <w:autoSpaceDN w:val="0"/>
              <w:spacing w:after="0"/>
              <w:textAlignment w:val="baseline"/>
              <w:rPr>
                <w:rFonts w:ascii="Times New Roman" w:hAnsi="Times New Roman" w:cs="Times New Roman"/>
                <w:kern w:val="3"/>
                <w:sz w:val="24"/>
                <w:szCs w:val="24"/>
                <w:lang w:eastAsia="en-US" w:bidi="hi-IN"/>
                <w14:ligatures w14:val="standardContextual"/>
              </w:rPr>
            </w:pPr>
            <w:r w:rsidRPr="007B5260">
              <w:rPr>
                <w:rFonts w:ascii="Times New Roman" w:hAnsi="Times New Roman" w:cs="Times New Roman"/>
                <w:kern w:val="3"/>
                <w:sz w:val="24"/>
                <w:szCs w:val="24"/>
                <w:lang w:eastAsia="en-US" w:bidi="hi-IN"/>
                <w14:ligatures w14:val="standardContextual"/>
              </w:rPr>
              <w:t>ne mažesnė kaip 270 mm</w:t>
            </w:r>
          </w:p>
        </w:tc>
        <w:tc>
          <w:tcPr>
            <w:tcW w:w="3264" w:type="dxa"/>
            <w:tcBorders>
              <w:top w:val="single" w:sz="4" w:space="0" w:color="00000A"/>
              <w:left w:val="single" w:sz="4" w:space="0" w:color="00000A"/>
              <w:bottom w:val="single" w:sz="4" w:space="0" w:color="00000A"/>
              <w:right w:val="single" w:sz="4" w:space="0" w:color="00000A"/>
            </w:tcBorders>
          </w:tcPr>
          <w:p w14:paraId="37B3E834"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654B49C9"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26E5E67D" w14:textId="01D8FC43" w:rsidR="00484F4C" w:rsidRPr="007B5260" w:rsidRDefault="00122987"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1.</w:t>
            </w:r>
            <w:r w:rsidR="00484F4C" w:rsidRPr="007B5260">
              <w:rPr>
                <w:rFonts w:ascii="Times New Roman" w:eastAsia="SimSun, 宋体" w:hAnsi="Times New Roman" w:cs="Times New Roman"/>
                <w:kern w:val="3"/>
                <w:sz w:val="24"/>
                <w:szCs w:val="24"/>
                <w:lang w:eastAsia="zh-CN" w:bidi="hi-IN"/>
                <w14:ligatures w14:val="standardContextual"/>
              </w:rPr>
              <w:t>3.</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CC816A9" w14:textId="77777777" w:rsidR="00484F4C" w:rsidRPr="007B5260" w:rsidRDefault="00484F4C" w:rsidP="006A4C58">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Roboto svoris be krovinio</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31A35A7" w14:textId="77777777" w:rsidR="00484F4C" w:rsidRPr="007B5260" w:rsidRDefault="00484F4C" w:rsidP="006A4C58">
            <w:pPr>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ne didesnis kaip 120 kg</w:t>
            </w:r>
          </w:p>
        </w:tc>
        <w:tc>
          <w:tcPr>
            <w:tcW w:w="3264" w:type="dxa"/>
            <w:tcBorders>
              <w:top w:val="single" w:sz="4" w:space="0" w:color="00000A"/>
              <w:left w:val="single" w:sz="4" w:space="0" w:color="00000A"/>
              <w:bottom w:val="single" w:sz="4" w:space="0" w:color="00000A"/>
              <w:right w:val="single" w:sz="4" w:space="0" w:color="00000A"/>
            </w:tcBorders>
          </w:tcPr>
          <w:p w14:paraId="1F88FC7F"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1CD267EC"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145A96F6" w14:textId="7B654E6B" w:rsidR="00484F4C" w:rsidRPr="007B5260" w:rsidRDefault="00122987"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1.</w:t>
            </w:r>
            <w:r w:rsidR="00484F4C" w:rsidRPr="007B5260">
              <w:rPr>
                <w:rFonts w:ascii="Times New Roman" w:eastAsia="SimSun, 宋体" w:hAnsi="Times New Roman" w:cs="Times New Roman"/>
                <w:kern w:val="3"/>
                <w:sz w:val="24"/>
                <w:szCs w:val="24"/>
                <w:lang w:eastAsia="zh-CN" w:bidi="hi-IN"/>
                <w14:ligatures w14:val="standardContextual"/>
              </w:rPr>
              <w:t>4.</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725E2744" w14:textId="77777777" w:rsidR="00484F4C" w:rsidRPr="007B5260" w:rsidRDefault="00484F4C" w:rsidP="006A4C58">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Didžiausia apkrova</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1155BFC" w14:textId="77777777" w:rsidR="00484F4C" w:rsidRPr="007B5260" w:rsidRDefault="00484F4C" w:rsidP="006A4C58">
            <w:pPr>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ne mažesnė kaip 240 kg</w:t>
            </w:r>
          </w:p>
        </w:tc>
        <w:tc>
          <w:tcPr>
            <w:tcW w:w="3264" w:type="dxa"/>
            <w:tcBorders>
              <w:top w:val="single" w:sz="4" w:space="0" w:color="00000A"/>
              <w:left w:val="single" w:sz="4" w:space="0" w:color="00000A"/>
              <w:bottom w:val="single" w:sz="4" w:space="0" w:color="00000A"/>
              <w:right w:val="single" w:sz="4" w:space="0" w:color="00000A"/>
            </w:tcBorders>
          </w:tcPr>
          <w:p w14:paraId="4B7684D3"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0F1FDC3C"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4EE99755" w14:textId="1FBF53EF" w:rsidR="00484F4C" w:rsidRPr="007B5260" w:rsidRDefault="00122987"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1.</w:t>
            </w:r>
            <w:r w:rsidR="00484F4C" w:rsidRPr="007B5260">
              <w:rPr>
                <w:rFonts w:ascii="Times New Roman" w:eastAsia="SimSun, 宋体" w:hAnsi="Times New Roman" w:cs="Times New Roman"/>
                <w:kern w:val="3"/>
                <w:sz w:val="24"/>
                <w:szCs w:val="24"/>
                <w:lang w:eastAsia="zh-CN" w:bidi="hi-IN"/>
                <w14:ligatures w14:val="standardContextual"/>
              </w:rPr>
              <w:t>5.</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725F8678" w14:textId="77777777" w:rsidR="00484F4C" w:rsidRPr="007B5260" w:rsidRDefault="00484F4C" w:rsidP="006A4C58">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Didžiausias važiavimo greitis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5B6ADB1" w14:textId="77777777" w:rsidR="00484F4C" w:rsidRPr="007B5260" w:rsidRDefault="00484F4C" w:rsidP="006A4C58">
            <w:pPr>
              <w:suppressAutoHyphens/>
              <w:autoSpaceDN w:val="0"/>
              <w:spacing w:after="0"/>
              <w:jc w:val="both"/>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ne mažesnis kaip 1,5 m/s</w:t>
            </w:r>
          </w:p>
        </w:tc>
        <w:tc>
          <w:tcPr>
            <w:tcW w:w="3264" w:type="dxa"/>
            <w:tcBorders>
              <w:top w:val="single" w:sz="4" w:space="0" w:color="00000A"/>
              <w:left w:val="single" w:sz="4" w:space="0" w:color="00000A"/>
              <w:bottom w:val="single" w:sz="4" w:space="0" w:color="00000A"/>
              <w:right w:val="single" w:sz="4" w:space="0" w:color="00000A"/>
            </w:tcBorders>
          </w:tcPr>
          <w:p w14:paraId="5C324221"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0C95EF4D"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5450A105" w14:textId="49A17CB7" w:rsidR="00484F4C" w:rsidRPr="007B5260" w:rsidRDefault="00122987"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1.</w:t>
            </w:r>
            <w:r w:rsidR="00484F4C" w:rsidRPr="007B5260">
              <w:rPr>
                <w:rFonts w:ascii="Times New Roman" w:eastAsia="SimSun, 宋体" w:hAnsi="Times New Roman" w:cs="Times New Roman"/>
                <w:kern w:val="3"/>
                <w:sz w:val="24"/>
                <w:szCs w:val="24"/>
                <w:lang w:eastAsia="zh-CN" w:bidi="hi-IN"/>
                <w14:ligatures w14:val="standardContextual"/>
              </w:rPr>
              <w:t>6.</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343E11A3" w14:textId="77777777" w:rsidR="00484F4C" w:rsidRPr="007B5260" w:rsidRDefault="00484F4C" w:rsidP="006A4C58">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Didžiausias darbinis įkalnės kampas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C37655E" w14:textId="77777777" w:rsidR="00484F4C" w:rsidRPr="007B5260" w:rsidRDefault="00484F4C" w:rsidP="006A4C58">
            <w:pPr>
              <w:suppressAutoHyphens/>
              <w:autoSpaceDN w:val="0"/>
              <w:spacing w:after="0"/>
              <w:jc w:val="both"/>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hAnsi="Times New Roman" w:cs="Times New Roman"/>
                <w:kern w:val="2"/>
                <w:sz w:val="24"/>
                <w:szCs w:val="24"/>
                <w:lang w:eastAsia="en-US"/>
                <w14:ligatures w14:val="standardContextual"/>
              </w:rPr>
              <w:t>ne mažesnis kaip 12°</w:t>
            </w:r>
          </w:p>
        </w:tc>
        <w:tc>
          <w:tcPr>
            <w:tcW w:w="3264" w:type="dxa"/>
            <w:tcBorders>
              <w:top w:val="single" w:sz="4" w:space="0" w:color="00000A"/>
              <w:left w:val="single" w:sz="4" w:space="0" w:color="00000A"/>
              <w:bottom w:val="single" w:sz="4" w:space="0" w:color="00000A"/>
              <w:right w:val="single" w:sz="4" w:space="0" w:color="00000A"/>
            </w:tcBorders>
          </w:tcPr>
          <w:p w14:paraId="0438A81C"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7295E962"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6F0A0821" w14:textId="7DC5B8DB" w:rsidR="00484F4C" w:rsidRPr="007B5260" w:rsidRDefault="00122987"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1.</w:t>
            </w:r>
            <w:r w:rsidR="00484F4C" w:rsidRPr="007B5260">
              <w:rPr>
                <w:rFonts w:ascii="Times New Roman" w:eastAsia="SimSun, 宋体" w:hAnsi="Times New Roman" w:cs="Times New Roman"/>
                <w:kern w:val="3"/>
                <w:sz w:val="24"/>
                <w:szCs w:val="24"/>
                <w:lang w:eastAsia="zh-CN" w:bidi="hi-IN"/>
                <w14:ligatures w14:val="standardContextual"/>
              </w:rPr>
              <w:t>7.</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EE6CBCD" w14:textId="77777777" w:rsidR="00484F4C" w:rsidRPr="007B5260" w:rsidRDefault="00484F4C" w:rsidP="006A4C58">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Važiuoklė</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E304C70" w14:textId="34EBF01A" w:rsidR="004E5516" w:rsidRPr="004E5516" w:rsidRDefault="004E5516" w:rsidP="004E5516">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4E5516">
              <w:rPr>
                <w:rFonts w:ascii="Times New Roman" w:hAnsi="Times New Roman" w:cs="Times New Roman"/>
                <w:kern w:val="2"/>
                <w:sz w:val="24"/>
                <w:szCs w:val="24"/>
                <w:lang w:eastAsia="en-US"/>
                <w14:ligatures w14:val="standardContextual"/>
              </w:rPr>
              <w:t xml:space="preserve">turi būti </w:t>
            </w:r>
            <w:r>
              <w:rPr>
                <w:rFonts w:ascii="Times New Roman" w:hAnsi="Times New Roman" w:cs="Times New Roman"/>
                <w:kern w:val="2"/>
                <w:sz w:val="24"/>
                <w:szCs w:val="24"/>
                <w:lang w:eastAsia="en-US"/>
                <w14:ligatures w14:val="standardContextual"/>
              </w:rPr>
              <w:t xml:space="preserve">su </w:t>
            </w:r>
            <w:r w:rsidRPr="004E5516">
              <w:rPr>
                <w:rFonts w:ascii="Times New Roman" w:hAnsi="Times New Roman" w:cs="Times New Roman"/>
                <w:kern w:val="2"/>
                <w:sz w:val="24"/>
                <w:szCs w:val="24"/>
                <w:lang w:eastAsia="en-US"/>
                <w14:ligatures w14:val="standardContextual"/>
              </w:rPr>
              <w:t>6–8 ratų važiuokle ir nepriklausoma pavara kiekvienam ratui</w:t>
            </w:r>
          </w:p>
          <w:p w14:paraId="27257461" w14:textId="67AFFA94" w:rsidR="004E5516" w:rsidRPr="007B5260" w:rsidRDefault="004E5516"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p>
        </w:tc>
        <w:tc>
          <w:tcPr>
            <w:tcW w:w="3264" w:type="dxa"/>
            <w:tcBorders>
              <w:top w:val="single" w:sz="4" w:space="0" w:color="00000A"/>
              <w:left w:val="single" w:sz="4" w:space="0" w:color="00000A"/>
              <w:bottom w:val="single" w:sz="4" w:space="0" w:color="00000A"/>
              <w:right w:val="single" w:sz="4" w:space="0" w:color="00000A"/>
            </w:tcBorders>
          </w:tcPr>
          <w:p w14:paraId="62EE7F48"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3167233B"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7C275AF2" w14:textId="497FE8DD" w:rsidR="00484F4C" w:rsidRPr="007B5260" w:rsidRDefault="00122987"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1.</w:t>
            </w:r>
            <w:r w:rsidR="00484F4C" w:rsidRPr="007B5260">
              <w:rPr>
                <w:rFonts w:ascii="Times New Roman" w:eastAsia="SimSun, 宋体" w:hAnsi="Times New Roman" w:cs="Times New Roman"/>
                <w:kern w:val="3"/>
                <w:sz w:val="24"/>
                <w:szCs w:val="24"/>
                <w:lang w:eastAsia="zh-CN" w:bidi="hi-IN"/>
                <w14:ligatures w14:val="standardContextual"/>
              </w:rPr>
              <w:t>8.</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0CD8E9FB" w14:textId="77777777" w:rsidR="00484F4C" w:rsidRPr="007B5260" w:rsidRDefault="00484F4C" w:rsidP="006A4C58">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Darbinės aplinkos temperatūra</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8950398" w14:textId="70944B6F" w:rsidR="00484F4C" w:rsidRPr="007B5260" w:rsidRDefault="00781408"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4E5516">
              <w:rPr>
                <w:rFonts w:ascii="Times New Roman" w:hAnsi="Times New Roman" w:cs="Times New Roman"/>
                <w:color w:val="000009"/>
                <w:kern w:val="2"/>
                <w:sz w:val="24"/>
                <w:szCs w:val="24"/>
                <w:lang w:eastAsia="en-US"/>
                <w14:ligatures w14:val="standardContextual"/>
              </w:rPr>
              <w:t>turi būti</w:t>
            </w:r>
            <w:r w:rsidRPr="007B5260">
              <w:rPr>
                <w:rFonts w:ascii="Times New Roman" w:hAnsi="Times New Roman" w:cs="Times New Roman"/>
                <w:kern w:val="2"/>
                <w:sz w:val="24"/>
                <w:szCs w:val="24"/>
                <w:lang w:eastAsia="en-US"/>
                <w14:ligatures w14:val="standardContextual"/>
              </w:rPr>
              <w:t xml:space="preserve"> </w:t>
            </w:r>
            <w:r w:rsidR="00484F4C" w:rsidRPr="007B5260">
              <w:rPr>
                <w:rFonts w:ascii="Times New Roman" w:hAnsi="Times New Roman" w:cs="Times New Roman"/>
                <w:kern w:val="2"/>
                <w:sz w:val="24"/>
                <w:szCs w:val="24"/>
                <w:lang w:eastAsia="en-US"/>
                <w14:ligatures w14:val="standardContextual"/>
              </w:rPr>
              <w:t>intervale nuo 0°C iki 40°</w:t>
            </w:r>
          </w:p>
        </w:tc>
        <w:tc>
          <w:tcPr>
            <w:tcW w:w="3264" w:type="dxa"/>
            <w:tcBorders>
              <w:top w:val="single" w:sz="4" w:space="0" w:color="00000A"/>
              <w:left w:val="single" w:sz="4" w:space="0" w:color="00000A"/>
              <w:bottom w:val="single" w:sz="4" w:space="0" w:color="00000A"/>
              <w:right w:val="single" w:sz="4" w:space="0" w:color="00000A"/>
            </w:tcBorders>
          </w:tcPr>
          <w:p w14:paraId="07B7CE04"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573790" w:rsidRPr="007B5260" w14:paraId="24DB1EF8" w14:textId="77777777" w:rsidTr="00092334">
        <w:trPr>
          <w:trHeight w:val="300"/>
        </w:trPr>
        <w:tc>
          <w:tcPr>
            <w:tcW w:w="665" w:type="dxa"/>
            <w:tcBorders>
              <w:top w:val="single" w:sz="4" w:space="0" w:color="00000A"/>
              <w:left w:val="single" w:sz="4" w:space="0" w:color="00000A"/>
              <w:bottom w:val="single" w:sz="4" w:space="0" w:color="00000A"/>
              <w:right w:val="nil"/>
            </w:tcBorders>
          </w:tcPr>
          <w:p w14:paraId="5CBF559D" w14:textId="4B15302A" w:rsidR="00573790" w:rsidRPr="007B5260" w:rsidRDefault="00573790"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b/>
                <w:kern w:val="3"/>
                <w:sz w:val="24"/>
                <w:szCs w:val="24"/>
                <w:lang w:eastAsia="zh-CN" w:bidi="hi-IN"/>
                <w14:ligatures w14:val="standardContextual"/>
              </w:rPr>
              <w:t>2</w:t>
            </w:r>
            <w:r w:rsidR="00122987" w:rsidRPr="007B5260">
              <w:rPr>
                <w:rFonts w:ascii="Times New Roman" w:eastAsia="SimSun, 宋体" w:hAnsi="Times New Roman" w:cs="Times New Roman"/>
                <w:b/>
                <w:kern w:val="3"/>
                <w:sz w:val="24"/>
                <w:szCs w:val="24"/>
                <w:lang w:eastAsia="zh-CN" w:bidi="hi-IN"/>
                <w14:ligatures w14:val="standardContextual"/>
              </w:rPr>
              <w:t>.</w:t>
            </w:r>
          </w:p>
        </w:tc>
        <w:tc>
          <w:tcPr>
            <w:tcW w:w="878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D8F27B" w14:textId="2FA06EEA" w:rsidR="00573790" w:rsidRPr="007B5260" w:rsidRDefault="00573790" w:rsidP="00573790">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7B5260">
              <w:rPr>
                <w:rFonts w:ascii="Times New Roman" w:hAnsi="Times New Roman" w:cs="Times New Roman"/>
                <w:b/>
                <w:bCs/>
                <w:kern w:val="2"/>
                <w:sz w:val="24"/>
                <w:szCs w:val="24"/>
                <w:lang w:eastAsia="en-US"/>
                <w14:ligatures w14:val="standardContextual"/>
              </w:rPr>
              <w:t>Pavaros sistema</w:t>
            </w:r>
          </w:p>
        </w:tc>
      </w:tr>
      <w:tr w:rsidR="00484F4C" w:rsidRPr="007B5260" w14:paraId="0238CC5A"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053FD21C" w14:textId="31256B4A"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2.</w:t>
            </w:r>
            <w:r w:rsidR="00484F4C" w:rsidRPr="007B5260">
              <w:rPr>
                <w:rFonts w:ascii="Times New Roman" w:eastAsia="SimSun, 宋体" w:hAnsi="Times New Roman" w:cs="Times New Roman"/>
                <w:kern w:val="3"/>
                <w:sz w:val="24"/>
                <w:szCs w:val="24"/>
                <w:lang w:eastAsia="zh-CN" w:bidi="hi-IN"/>
                <w14:ligatures w14:val="standardContextual"/>
              </w:rPr>
              <w:t>1.</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7C6C309E" w14:textId="77777777" w:rsidR="00484F4C" w:rsidRPr="007B5260" w:rsidRDefault="00484F4C" w:rsidP="006A4C58">
            <w:pPr>
              <w:widowControl w:val="0"/>
              <w:suppressAutoHyphens/>
              <w:autoSpaceDN w:val="0"/>
              <w:spacing w:after="0"/>
              <w:textAlignment w:val="baseline"/>
              <w:rPr>
                <w:rFonts w:ascii="Times New Roman" w:eastAsia="SimSun, 宋体" w:hAnsi="Times New Roman" w:cs="Times New Roman"/>
                <w:iCs/>
                <w:kern w:val="3"/>
                <w:sz w:val="24"/>
                <w:szCs w:val="24"/>
                <w:lang w:eastAsia="en-US" w:bidi="hi-IN"/>
                <w14:ligatures w14:val="standardContextual"/>
              </w:rPr>
            </w:pPr>
            <w:r w:rsidRPr="007B5260">
              <w:rPr>
                <w:rFonts w:ascii="Times New Roman" w:eastAsia="SimSun, 宋体" w:hAnsi="Times New Roman" w:cs="Times New Roman"/>
                <w:iCs/>
                <w:kern w:val="3"/>
                <w:sz w:val="24"/>
                <w:szCs w:val="24"/>
                <w:lang w:eastAsia="en-US" w:bidi="hi-IN"/>
                <w14:ligatures w14:val="standardContextual"/>
              </w:rPr>
              <w:t>Variklių skaičius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A6C526C" w14:textId="4E34FD77" w:rsidR="004E5516" w:rsidRPr="004E5516" w:rsidRDefault="004E5516" w:rsidP="004E5516">
            <w:pPr>
              <w:suppressAutoHyphens/>
              <w:autoSpaceDN w:val="0"/>
              <w:spacing w:after="0"/>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v</w:t>
            </w:r>
            <w:r w:rsidRPr="004E5516">
              <w:rPr>
                <w:rFonts w:ascii="Times New Roman" w:eastAsia="SimSun, 宋体" w:hAnsi="Times New Roman" w:cs="Times New Roman"/>
                <w:kern w:val="3"/>
                <w:sz w:val="24"/>
                <w:szCs w:val="24"/>
                <w:lang w:eastAsia="zh-CN" w:bidi="hi-IN"/>
                <w14:ligatures w14:val="standardContextual"/>
              </w:rPr>
              <w:t>ariklių skaičius turi būti ne mažesnis kaip ratų skaičius (po vieną variklį kiekvienam ratui)</w:t>
            </w:r>
          </w:p>
          <w:p w14:paraId="5D92234B" w14:textId="38A2D985" w:rsidR="00484F4C" w:rsidRPr="007B5260" w:rsidRDefault="00484F4C" w:rsidP="006A4C58">
            <w:pPr>
              <w:suppressAutoHyphens/>
              <w:autoSpaceDN w:val="0"/>
              <w:spacing w:after="0"/>
              <w:textAlignment w:val="baseline"/>
              <w:rPr>
                <w:rFonts w:ascii="Times New Roman" w:eastAsia="SimSun, 宋体" w:hAnsi="Times New Roman" w:cs="Times New Roman"/>
                <w:kern w:val="3"/>
                <w:sz w:val="24"/>
                <w:szCs w:val="24"/>
                <w:lang w:eastAsia="zh-CN" w:bidi="hi-IN"/>
                <w14:ligatures w14:val="standardContextual"/>
              </w:rPr>
            </w:pPr>
          </w:p>
        </w:tc>
        <w:tc>
          <w:tcPr>
            <w:tcW w:w="3264" w:type="dxa"/>
            <w:tcBorders>
              <w:top w:val="single" w:sz="4" w:space="0" w:color="00000A"/>
              <w:left w:val="single" w:sz="4" w:space="0" w:color="00000A"/>
              <w:bottom w:val="single" w:sz="4" w:space="0" w:color="00000A"/>
              <w:right w:val="single" w:sz="4" w:space="0" w:color="00000A"/>
            </w:tcBorders>
          </w:tcPr>
          <w:p w14:paraId="4A60E4DD"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173C33C9"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580458E8" w14:textId="09A7573B"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2.</w:t>
            </w:r>
            <w:r w:rsidR="00484F4C" w:rsidRPr="007B5260">
              <w:rPr>
                <w:rFonts w:ascii="Times New Roman" w:eastAsia="SimSun, 宋体" w:hAnsi="Times New Roman" w:cs="Times New Roman"/>
                <w:kern w:val="3"/>
                <w:sz w:val="24"/>
                <w:szCs w:val="24"/>
                <w:lang w:eastAsia="zh-CN" w:bidi="hi-IN"/>
                <w14:ligatures w14:val="standardContextual"/>
              </w:rPr>
              <w:t>2.</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39D3AFAD" w14:textId="77777777" w:rsidR="00484F4C" w:rsidRPr="007B5260" w:rsidRDefault="00484F4C" w:rsidP="006A4C58">
            <w:pPr>
              <w:widowControl w:val="0"/>
              <w:suppressAutoHyphens/>
              <w:autoSpaceDN w:val="0"/>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Variklio tipas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9073FD7" w14:textId="2142EC17" w:rsidR="00484F4C" w:rsidRPr="007B5260" w:rsidRDefault="00781408" w:rsidP="006A4C58">
            <w:pPr>
              <w:widowControl w:val="0"/>
              <w:suppressAutoHyphens/>
              <w:autoSpaceDN w:val="0"/>
              <w:spacing w:after="0"/>
              <w:jc w:val="both"/>
              <w:textAlignment w:val="baseline"/>
              <w:rPr>
                <w:rFonts w:ascii="Times New Roman" w:eastAsia="SimSun, 宋体" w:hAnsi="Times New Roman" w:cs="Times New Roman"/>
                <w:kern w:val="3"/>
                <w:sz w:val="24"/>
                <w:szCs w:val="24"/>
                <w:lang w:eastAsia="zh-CN" w:bidi="hi-IN"/>
                <w14:ligatures w14:val="standardContextual"/>
              </w:rPr>
            </w:pPr>
            <w:r w:rsidRPr="004E5516">
              <w:rPr>
                <w:rFonts w:ascii="Times New Roman" w:hAnsi="Times New Roman" w:cs="Times New Roman"/>
                <w:color w:val="000009"/>
                <w:kern w:val="2"/>
                <w:sz w:val="24"/>
                <w:szCs w:val="24"/>
                <w:lang w:eastAsia="en-US"/>
                <w14:ligatures w14:val="standardContextual"/>
              </w:rPr>
              <w:t>turi būti</w:t>
            </w:r>
            <w:r w:rsidRPr="004E5516">
              <w:rPr>
                <w:rFonts w:ascii="Times New Roman" w:eastAsia="SimSun, 宋体" w:hAnsi="Times New Roman" w:cs="Times New Roman"/>
                <w:kern w:val="3"/>
                <w:sz w:val="24"/>
                <w:szCs w:val="24"/>
                <w:lang w:eastAsia="zh-CN" w:bidi="hi-IN"/>
                <w14:ligatures w14:val="standardContextual"/>
              </w:rPr>
              <w:t xml:space="preserve"> </w:t>
            </w:r>
            <w:r w:rsidR="00484F4C" w:rsidRPr="004E5516">
              <w:rPr>
                <w:rFonts w:ascii="Times New Roman" w:eastAsia="SimSun, 宋体" w:hAnsi="Times New Roman" w:cs="Times New Roman"/>
                <w:kern w:val="3"/>
                <w:sz w:val="24"/>
                <w:szCs w:val="24"/>
                <w:lang w:eastAsia="zh-CN" w:bidi="hi-IN"/>
                <w14:ligatures w14:val="standardContextual"/>
              </w:rPr>
              <w:t>nuolatinės srovės elektros</w:t>
            </w:r>
            <w:r w:rsidR="00484F4C" w:rsidRPr="007B5260">
              <w:rPr>
                <w:rFonts w:ascii="Times New Roman" w:eastAsia="SimSun, 宋体" w:hAnsi="Times New Roman" w:cs="Times New Roman"/>
                <w:kern w:val="3"/>
                <w:sz w:val="24"/>
                <w:szCs w:val="24"/>
                <w:lang w:eastAsia="zh-CN" w:bidi="hi-IN"/>
                <w14:ligatures w14:val="standardContextual"/>
              </w:rPr>
              <w:t xml:space="preserve"> varikliai arba lygiaverčiai elektriniai pavaros varikliai</w:t>
            </w:r>
          </w:p>
        </w:tc>
        <w:tc>
          <w:tcPr>
            <w:tcW w:w="3264" w:type="dxa"/>
            <w:tcBorders>
              <w:top w:val="single" w:sz="4" w:space="0" w:color="00000A"/>
              <w:left w:val="single" w:sz="4" w:space="0" w:color="00000A"/>
              <w:bottom w:val="single" w:sz="4" w:space="0" w:color="00000A"/>
              <w:right w:val="single" w:sz="4" w:space="0" w:color="00000A"/>
            </w:tcBorders>
          </w:tcPr>
          <w:p w14:paraId="7628D339"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18A4A228" w14:textId="77777777" w:rsidTr="006A4C58">
        <w:trPr>
          <w:trHeight w:val="300"/>
        </w:trPr>
        <w:tc>
          <w:tcPr>
            <w:tcW w:w="665" w:type="dxa"/>
            <w:tcBorders>
              <w:top w:val="single" w:sz="4" w:space="0" w:color="00000A"/>
              <w:left w:val="single" w:sz="4" w:space="0" w:color="00000A"/>
              <w:bottom w:val="single" w:sz="4" w:space="0" w:color="auto"/>
              <w:right w:val="nil"/>
            </w:tcBorders>
            <w:hideMark/>
          </w:tcPr>
          <w:p w14:paraId="7B9B6614" w14:textId="2D5C6A79"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3.</w:t>
            </w:r>
            <w:r w:rsidR="00484F4C" w:rsidRPr="007B5260">
              <w:rPr>
                <w:rFonts w:ascii="Times New Roman" w:eastAsia="SimSun, 宋体" w:hAnsi="Times New Roman" w:cs="Times New Roman"/>
                <w:kern w:val="3"/>
                <w:sz w:val="24"/>
                <w:szCs w:val="24"/>
                <w:lang w:eastAsia="zh-CN" w:bidi="hi-IN"/>
                <w14:ligatures w14:val="standardContextual"/>
              </w:rPr>
              <w:t>3.</w:t>
            </w:r>
          </w:p>
        </w:tc>
        <w:tc>
          <w:tcPr>
            <w:tcW w:w="2409" w:type="dxa"/>
            <w:tcBorders>
              <w:top w:val="single" w:sz="4" w:space="0" w:color="00000A"/>
              <w:left w:val="single" w:sz="4" w:space="0" w:color="00000A"/>
              <w:bottom w:val="single" w:sz="4" w:space="0" w:color="auto"/>
              <w:right w:val="nil"/>
            </w:tcBorders>
            <w:tcMar>
              <w:top w:w="0" w:type="dxa"/>
              <w:left w:w="108" w:type="dxa"/>
              <w:bottom w:w="0" w:type="dxa"/>
              <w:right w:w="108" w:type="dxa"/>
            </w:tcMar>
            <w:hideMark/>
          </w:tcPr>
          <w:p w14:paraId="13A81916" w14:textId="77777777" w:rsidR="00484F4C" w:rsidRPr="007B5260" w:rsidRDefault="00484F4C" w:rsidP="006A4C58">
            <w:pPr>
              <w:widowControl w:val="0"/>
              <w:suppressAutoHyphens/>
              <w:autoSpaceDN w:val="0"/>
              <w:spacing w:after="0"/>
              <w:textAlignment w:val="baseline"/>
              <w:rPr>
                <w:rFonts w:ascii="Times New Roman" w:hAnsi="Times New Roman" w:cs="Times New Roman"/>
                <w:color w:val="000009"/>
                <w:kern w:val="2"/>
                <w:sz w:val="24"/>
                <w:szCs w:val="24"/>
                <w:lang w:eastAsia="en-US"/>
                <w14:ligatures w14:val="standardContextual"/>
              </w:rPr>
            </w:pPr>
            <w:r w:rsidRPr="007B5260">
              <w:rPr>
                <w:rFonts w:ascii="Times New Roman" w:hAnsi="Times New Roman" w:cs="Times New Roman"/>
                <w:color w:val="000009"/>
                <w:kern w:val="2"/>
                <w:sz w:val="24"/>
                <w:szCs w:val="24"/>
                <w:lang w:eastAsia="en-US"/>
                <w14:ligatures w14:val="standardContextual"/>
              </w:rPr>
              <w:t>Vieno variklio vardinė galia</w:t>
            </w:r>
          </w:p>
        </w:tc>
        <w:tc>
          <w:tcPr>
            <w:tcW w:w="311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32D7125F" w14:textId="77777777" w:rsidR="00484F4C" w:rsidRPr="007B5260" w:rsidRDefault="00484F4C" w:rsidP="006A4C58">
            <w:pPr>
              <w:suppressAutoHyphens/>
              <w:autoSpaceDN w:val="0"/>
              <w:spacing w:after="0"/>
              <w:jc w:val="both"/>
              <w:textAlignment w:val="baseline"/>
              <w:rPr>
                <w:rFonts w:ascii="Times New Roman" w:hAnsi="Times New Roman" w:cs="Times New Roman"/>
                <w:color w:val="000009"/>
                <w:kern w:val="2"/>
                <w:sz w:val="24"/>
                <w:szCs w:val="24"/>
                <w:lang w:eastAsia="en-US"/>
                <w14:ligatures w14:val="standardContextual"/>
              </w:rPr>
            </w:pPr>
            <w:r w:rsidRPr="007B5260">
              <w:rPr>
                <w:rFonts w:ascii="Times New Roman" w:hAnsi="Times New Roman" w:cs="Times New Roman"/>
                <w:color w:val="000009"/>
                <w:kern w:val="2"/>
                <w:sz w:val="24"/>
                <w:szCs w:val="24"/>
                <w:lang w:eastAsia="en-US"/>
                <w14:ligatures w14:val="standardContextual"/>
              </w:rPr>
              <w:t>ne mažesnė kaip 100 W</w:t>
            </w:r>
          </w:p>
        </w:tc>
        <w:tc>
          <w:tcPr>
            <w:tcW w:w="3264" w:type="dxa"/>
            <w:tcBorders>
              <w:top w:val="single" w:sz="4" w:space="0" w:color="00000A"/>
              <w:left w:val="single" w:sz="4" w:space="0" w:color="00000A"/>
              <w:bottom w:val="single" w:sz="4" w:space="0" w:color="auto"/>
              <w:right w:val="single" w:sz="4" w:space="0" w:color="00000A"/>
            </w:tcBorders>
          </w:tcPr>
          <w:p w14:paraId="7FE894E2"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29D2B0A5" w14:textId="77777777" w:rsidTr="006A4C58">
        <w:trPr>
          <w:trHeight w:val="300"/>
        </w:trPr>
        <w:tc>
          <w:tcPr>
            <w:tcW w:w="665" w:type="dxa"/>
            <w:tcBorders>
              <w:top w:val="single" w:sz="4" w:space="0" w:color="00000A"/>
              <w:left w:val="single" w:sz="4" w:space="0" w:color="00000A"/>
              <w:bottom w:val="single" w:sz="4" w:space="0" w:color="auto"/>
              <w:right w:val="nil"/>
            </w:tcBorders>
            <w:hideMark/>
          </w:tcPr>
          <w:p w14:paraId="7EED9C56" w14:textId="7A57E59C"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lastRenderedPageBreak/>
              <w:t>2.</w:t>
            </w:r>
            <w:r w:rsidR="00484F4C" w:rsidRPr="007B5260">
              <w:rPr>
                <w:rFonts w:ascii="Times New Roman" w:eastAsia="SimSun, 宋体" w:hAnsi="Times New Roman" w:cs="Times New Roman"/>
                <w:kern w:val="3"/>
                <w:sz w:val="24"/>
                <w:szCs w:val="24"/>
                <w:lang w:eastAsia="zh-CN" w:bidi="hi-IN"/>
                <w14:ligatures w14:val="standardContextual"/>
              </w:rPr>
              <w:t>4.</w:t>
            </w:r>
          </w:p>
        </w:tc>
        <w:tc>
          <w:tcPr>
            <w:tcW w:w="2409" w:type="dxa"/>
            <w:tcBorders>
              <w:top w:val="single" w:sz="4" w:space="0" w:color="00000A"/>
              <w:left w:val="single" w:sz="4" w:space="0" w:color="00000A"/>
              <w:bottom w:val="single" w:sz="4" w:space="0" w:color="auto"/>
              <w:right w:val="nil"/>
            </w:tcBorders>
            <w:tcMar>
              <w:top w:w="0" w:type="dxa"/>
              <w:left w:w="108" w:type="dxa"/>
              <w:bottom w:w="0" w:type="dxa"/>
              <w:right w:w="108" w:type="dxa"/>
            </w:tcMar>
            <w:hideMark/>
          </w:tcPr>
          <w:p w14:paraId="7C939E34" w14:textId="77777777" w:rsidR="00484F4C" w:rsidRPr="007B5260" w:rsidRDefault="00484F4C" w:rsidP="006A4C58">
            <w:pPr>
              <w:widowControl w:val="0"/>
              <w:suppressAutoHyphens/>
              <w:autoSpaceDN w:val="0"/>
              <w:spacing w:after="0"/>
              <w:textAlignment w:val="baseline"/>
              <w:rPr>
                <w:rFonts w:ascii="Times New Roman" w:hAnsi="Times New Roman" w:cs="Times New Roman"/>
                <w:color w:val="000009"/>
                <w:kern w:val="2"/>
                <w:sz w:val="24"/>
                <w:szCs w:val="24"/>
                <w:lang w:eastAsia="en-US"/>
                <w14:ligatures w14:val="standardContextual"/>
              </w:rPr>
            </w:pPr>
            <w:r w:rsidRPr="007B5260">
              <w:rPr>
                <w:rFonts w:ascii="Times New Roman" w:hAnsi="Times New Roman" w:cs="Times New Roman"/>
                <w:color w:val="000009"/>
                <w:kern w:val="2"/>
                <w:sz w:val="24"/>
                <w:szCs w:val="24"/>
                <w:lang w:eastAsia="en-US"/>
                <w14:ligatures w14:val="standardContextual"/>
              </w:rPr>
              <w:t>Padangų tipas</w:t>
            </w:r>
          </w:p>
        </w:tc>
        <w:tc>
          <w:tcPr>
            <w:tcW w:w="311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4629209C" w14:textId="4D43ACD5" w:rsidR="00484F4C" w:rsidRPr="00EE7CBE" w:rsidRDefault="00781408" w:rsidP="006A4C58">
            <w:pPr>
              <w:suppressAutoHyphens/>
              <w:autoSpaceDN w:val="0"/>
              <w:spacing w:after="0"/>
              <w:jc w:val="both"/>
              <w:textAlignment w:val="baseline"/>
              <w:rPr>
                <w:rFonts w:ascii="Times New Roman" w:hAnsi="Times New Roman" w:cs="Times New Roman"/>
                <w:color w:val="000009"/>
                <w:kern w:val="2"/>
                <w:sz w:val="24"/>
                <w:szCs w:val="24"/>
                <w:lang w:eastAsia="en-US"/>
                <w14:ligatures w14:val="standardContextual"/>
              </w:rPr>
            </w:pPr>
            <w:r w:rsidRPr="00EE7CBE">
              <w:rPr>
                <w:rFonts w:ascii="Times New Roman" w:hAnsi="Times New Roman" w:cs="Times New Roman"/>
                <w:color w:val="000009"/>
                <w:kern w:val="2"/>
                <w:sz w:val="24"/>
                <w:szCs w:val="24"/>
                <w:lang w:eastAsia="en-US"/>
                <w14:ligatures w14:val="standardContextual"/>
              </w:rPr>
              <w:t xml:space="preserve">turi būti </w:t>
            </w:r>
            <w:r w:rsidR="00484F4C" w:rsidRPr="00EE7CBE">
              <w:rPr>
                <w:rFonts w:ascii="Times New Roman" w:hAnsi="Times New Roman" w:cs="Times New Roman"/>
                <w:color w:val="000009"/>
                <w:kern w:val="2"/>
                <w:sz w:val="24"/>
                <w:szCs w:val="24"/>
                <w:lang w:eastAsia="en-US"/>
                <w14:ligatures w14:val="standardContextual"/>
              </w:rPr>
              <w:t>pneumatinės padangos, ne mažesnio kaip 16 colių dydžio</w:t>
            </w:r>
          </w:p>
        </w:tc>
        <w:tc>
          <w:tcPr>
            <w:tcW w:w="3264" w:type="dxa"/>
            <w:tcBorders>
              <w:top w:val="single" w:sz="4" w:space="0" w:color="00000A"/>
              <w:left w:val="single" w:sz="4" w:space="0" w:color="00000A"/>
              <w:bottom w:val="single" w:sz="4" w:space="0" w:color="auto"/>
              <w:right w:val="single" w:sz="4" w:space="0" w:color="00000A"/>
            </w:tcBorders>
          </w:tcPr>
          <w:p w14:paraId="32D4D3EB"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2F13C173" w14:textId="77777777" w:rsidTr="006A4C58">
        <w:trPr>
          <w:trHeight w:val="300"/>
        </w:trPr>
        <w:tc>
          <w:tcPr>
            <w:tcW w:w="665" w:type="dxa"/>
            <w:tcBorders>
              <w:top w:val="single" w:sz="4" w:space="0" w:color="00000A"/>
              <w:left w:val="single" w:sz="4" w:space="0" w:color="00000A"/>
              <w:bottom w:val="single" w:sz="4" w:space="0" w:color="auto"/>
              <w:right w:val="nil"/>
            </w:tcBorders>
            <w:hideMark/>
          </w:tcPr>
          <w:p w14:paraId="12CF6E5B" w14:textId="297FE9BB"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2.</w:t>
            </w:r>
            <w:r w:rsidR="00484F4C" w:rsidRPr="007B5260">
              <w:rPr>
                <w:rFonts w:ascii="Times New Roman" w:eastAsia="SimSun, 宋体" w:hAnsi="Times New Roman" w:cs="Times New Roman"/>
                <w:kern w:val="3"/>
                <w:sz w:val="24"/>
                <w:szCs w:val="24"/>
                <w:lang w:eastAsia="zh-CN" w:bidi="hi-IN"/>
                <w14:ligatures w14:val="standardContextual"/>
              </w:rPr>
              <w:t>5.</w:t>
            </w:r>
          </w:p>
        </w:tc>
        <w:tc>
          <w:tcPr>
            <w:tcW w:w="2409" w:type="dxa"/>
            <w:tcBorders>
              <w:top w:val="single" w:sz="4" w:space="0" w:color="00000A"/>
              <w:left w:val="single" w:sz="4" w:space="0" w:color="00000A"/>
              <w:bottom w:val="single" w:sz="4" w:space="0" w:color="auto"/>
              <w:right w:val="nil"/>
            </w:tcBorders>
            <w:tcMar>
              <w:top w:w="0" w:type="dxa"/>
              <w:left w:w="108" w:type="dxa"/>
              <w:bottom w:w="0" w:type="dxa"/>
              <w:right w:w="108" w:type="dxa"/>
            </w:tcMar>
            <w:hideMark/>
          </w:tcPr>
          <w:p w14:paraId="3AC94651" w14:textId="77777777" w:rsidR="00484F4C" w:rsidRPr="007B5260" w:rsidRDefault="00484F4C" w:rsidP="006A4C58">
            <w:pPr>
              <w:widowControl w:val="0"/>
              <w:suppressAutoHyphens/>
              <w:autoSpaceDN w:val="0"/>
              <w:spacing w:after="0"/>
              <w:textAlignment w:val="baseline"/>
              <w:rPr>
                <w:rFonts w:ascii="Times New Roman" w:hAnsi="Times New Roman" w:cs="Times New Roman"/>
                <w:color w:val="000009"/>
                <w:kern w:val="2"/>
                <w:sz w:val="24"/>
                <w:szCs w:val="24"/>
                <w:lang w:eastAsia="en-US"/>
                <w14:ligatures w14:val="standardContextual"/>
              </w:rPr>
            </w:pPr>
            <w:r w:rsidRPr="007B5260">
              <w:rPr>
                <w:rFonts w:ascii="Times New Roman" w:hAnsi="Times New Roman" w:cs="Times New Roman"/>
                <w:color w:val="000009"/>
                <w:kern w:val="2"/>
                <w:sz w:val="24"/>
                <w:szCs w:val="24"/>
                <w:lang w:eastAsia="en-US"/>
                <w14:ligatures w14:val="standardContextual"/>
              </w:rPr>
              <w:t>Stabdymo sistema</w:t>
            </w:r>
          </w:p>
        </w:tc>
        <w:tc>
          <w:tcPr>
            <w:tcW w:w="311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569B602D" w14:textId="1CB0EB24" w:rsidR="00484F4C" w:rsidRPr="00EE7CBE" w:rsidRDefault="00781408" w:rsidP="006A4C58">
            <w:pPr>
              <w:suppressAutoHyphens/>
              <w:autoSpaceDN w:val="0"/>
              <w:spacing w:after="0"/>
              <w:jc w:val="both"/>
              <w:textAlignment w:val="baseline"/>
              <w:rPr>
                <w:rFonts w:ascii="Times New Roman" w:hAnsi="Times New Roman" w:cs="Times New Roman"/>
                <w:color w:val="000009"/>
                <w:kern w:val="2"/>
                <w:sz w:val="24"/>
                <w:szCs w:val="24"/>
                <w:lang w:eastAsia="en-US"/>
                <w14:ligatures w14:val="standardContextual"/>
              </w:rPr>
            </w:pPr>
            <w:r w:rsidRPr="00EE7CBE">
              <w:rPr>
                <w:rFonts w:ascii="Times New Roman" w:hAnsi="Times New Roman" w:cs="Times New Roman"/>
                <w:color w:val="000009"/>
                <w:kern w:val="2"/>
                <w:sz w:val="24"/>
                <w:szCs w:val="24"/>
                <w:lang w:eastAsia="en-US"/>
                <w14:ligatures w14:val="standardContextual"/>
              </w:rPr>
              <w:t xml:space="preserve">turi būti </w:t>
            </w:r>
            <w:r w:rsidR="00484F4C" w:rsidRPr="00EE7CBE">
              <w:rPr>
                <w:rFonts w:ascii="Times New Roman" w:hAnsi="Times New Roman" w:cs="Times New Roman"/>
                <w:color w:val="000009"/>
                <w:kern w:val="2"/>
                <w:sz w:val="24"/>
                <w:szCs w:val="24"/>
                <w:lang w:eastAsia="en-US"/>
                <w14:ligatures w14:val="standardContextual"/>
              </w:rPr>
              <w:t xml:space="preserve">dvigubi mechaniniai stovėjimo svertai </w:t>
            </w:r>
            <w:r w:rsidR="00D14075" w:rsidRPr="00EE7CBE">
              <w:rPr>
                <w:rFonts w:ascii="Times New Roman" w:hAnsi="Times New Roman" w:cs="Times New Roman"/>
                <w:color w:val="000009"/>
                <w:kern w:val="2"/>
                <w:sz w:val="24"/>
                <w:szCs w:val="24"/>
                <w:lang w:eastAsia="en-US"/>
                <w14:ligatures w14:val="standardContextual"/>
              </w:rPr>
              <w:t>(</w:t>
            </w:r>
            <w:r w:rsidR="00484F4C" w:rsidRPr="00EE7CBE">
              <w:rPr>
                <w:rFonts w:ascii="Times New Roman" w:hAnsi="Times New Roman" w:cs="Times New Roman"/>
                <w:color w:val="000009"/>
                <w:kern w:val="2"/>
                <w:sz w:val="24"/>
                <w:szCs w:val="24"/>
                <w:lang w:eastAsia="en-US"/>
                <w14:ligatures w14:val="standardContextual"/>
              </w:rPr>
              <w:t>arba lygiavert</w:t>
            </w:r>
            <w:r w:rsidR="00D14075" w:rsidRPr="00EE7CBE">
              <w:rPr>
                <w:rFonts w:ascii="Times New Roman" w:hAnsi="Times New Roman" w:cs="Times New Roman"/>
                <w:color w:val="000009"/>
                <w:kern w:val="2"/>
                <w:sz w:val="24"/>
                <w:szCs w:val="24"/>
                <w:lang w:eastAsia="en-US"/>
                <w14:ligatures w14:val="standardContextual"/>
              </w:rPr>
              <w:t>is)</w:t>
            </w:r>
          </w:p>
        </w:tc>
        <w:tc>
          <w:tcPr>
            <w:tcW w:w="3264" w:type="dxa"/>
            <w:tcBorders>
              <w:top w:val="single" w:sz="4" w:space="0" w:color="00000A"/>
              <w:left w:val="single" w:sz="4" w:space="0" w:color="00000A"/>
              <w:bottom w:val="single" w:sz="4" w:space="0" w:color="auto"/>
              <w:right w:val="single" w:sz="4" w:space="0" w:color="00000A"/>
            </w:tcBorders>
          </w:tcPr>
          <w:p w14:paraId="21C57484"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0BBFBD2F" w14:textId="77777777" w:rsidTr="006A4C58">
        <w:trPr>
          <w:trHeight w:val="300"/>
        </w:trPr>
        <w:tc>
          <w:tcPr>
            <w:tcW w:w="665" w:type="dxa"/>
            <w:tcBorders>
              <w:top w:val="single" w:sz="4" w:space="0" w:color="00000A"/>
              <w:left w:val="single" w:sz="4" w:space="0" w:color="00000A"/>
              <w:bottom w:val="single" w:sz="4" w:space="0" w:color="auto"/>
              <w:right w:val="nil"/>
            </w:tcBorders>
            <w:hideMark/>
          </w:tcPr>
          <w:p w14:paraId="23F115EC" w14:textId="625776B7"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2.</w:t>
            </w:r>
            <w:r w:rsidR="00484F4C" w:rsidRPr="007B5260">
              <w:rPr>
                <w:rFonts w:ascii="Times New Roman" w:eastAsia="SimSun, 宋体" w:hAnsi="Times New Roman" w:cs="Times New Roman"/>
                <w:kern w:val="3"/>
                <w:sz w:val="24"/>
                <w:szCs w:val="24"/>
                <w:lang w:eastAsia="zh-CN" w:bidi="hi-IN"/>
                <w14:ligatures w14:val="standardContextual"/>
              </w:rPr>
              <w:t>6.</w:t>
            </w:r>
          </w:p>
        </w:tc>
        <w:tc>
          <w:tcPr>
            <w:tcW w:w="2409" w:type="dxa"/>
            <w:tcBorders>
              <w:top w:val="single" w:sz="4" w:space="0" w:color="00000A"/>
              <w:left w:val="single" w:sz="4" w:space="0" w:color="00000A"/>
              <w:bottom w:val="single" w:sz="4" w:space="0" w:color="auto"/>
              <w:right w:val="nil"/>
            </w:tcBorders>
            <w:tcMar>
              <w:top w:w="0" w:type="dxa"/>
              <w:left w:w="108" w:type="dxa"/>
              <w:bottom w:w="0" w:type="dxa"/>
              <w:right w:w="108" w:type="dxa"/>
            </w:tcMar>
            <w:hideMark/>
          </w:tcPr>
          <w:p w14:paraId="72E2BA99" w14:textId="77777777" w:rsidR="00484F4C" w:rsidRPr="007B5260" w:rsidRDefault="00484F4C" w:rsidP="006A4C58">
            <w:pPr>
              <w:widowControl w:val="0"/>
              <w:suppressAutoHyphens/>
              <w:autoSpaceDN w:val="0"/>
              <w:spacing w:after="0"/>
              <w:textAlignment w:val="baseline"/>
              <w:rPr>
                <w:rFonts w:ascii="Times New Roman" w:hAnsi="Times New Roman" w:cs="Times New Roman"/>
                <w:color w:val="000009"/>
                <w:kern w:val="2"/>
                <w:sz w:val="24"/>
                <w:szCs w:val="24"/>
                <w:lang w:eastAsia="en-US"/>
                <w14:ligatures w14:val="standardContextual"/>
              </w:rPr>
            </w:pPr>
            <w:r w:rsidRPr="007B5260">
              <w:rPr>
                <w:rFonts w:ascii="Times New Roman" w:hAnsi="Times New Roman" w:cs="Times New Roman"/>
                <w:color w:val="000009"/>
                <w:kern w:val="2"/>
                <w:sz w:val="24"/>
                <w:szCs w:val="24"/>
                <w:lang w:eastAsia="en-US"/>
                <w14:ligatures w14:val="standardContextual"/>
              </w:rPr>
              <w:t>Avarinis stabdis</w:t>
            </w:r>
          </w:p>
        </w:tc>
        <w:tc>
          <w:tcPr>
            <w:tcW w:w="311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7F1D84CD" w14:textId="025CD3B1" w:rsidR="00484F4C" w:rsidRPr="00EE7CBE" w:rsidRDefault="00781408" w:rsidP="006A4C58">
            <w:pPr>
              <w:suppressAutoHyphens/>
              <w:autoSpaceDN w:val="0"/>
              <w:spacing w:after="0"/>
              <w:jc w:val="both"/>
              <w:textAlignment w:val="baseline"/>
              <w:rPr>
                <w:rFonts w:ascii="Times New Roman" w:hAnsi="Times New Roman" w:cs="Times New Roman"/>
                <w:color w:val="000009"/>
                <w:kern w:val="2"/>
                <w:sz w:val="24"/>
                <w:szCs w:val="24"/>
                <w:lang w:eastAsia="en-US"/>
                <w14:ligatures w14:val="standardContextual"/>
              </w:rPr>
            </w:pPr>
            <w:r w:rsidRPr="00EE7CBE">
              <w:rPr>
                <w:rFonts w:ascii="Times New Roman" w:hAnsi="Times New Roman" w:cs="Times New Roman"/>
                <w:color w:val="000009"/>
                <w:kern w:val="2"/>
                <w:sz w:val="24"/>
                <w:szCs w:val="24"/>
                <w:lang w:eastAsia="en-US"/>
                <w14:ligatures w14:val="standardContextual"/>
              </w:rPr>
              <w:t xml:space="preserve">turi būti </w:t>
            </w:r>
            <w:r w:rsidR="00484F4C" w:rsidRPr="00EE7CBE">
              <w:rPr>
                <w:rFonts w:ascii="Times New Roman" w:hAnsi="Times New Roman" w:cs="Times New Roman"/>
                <w:color w:val="000009"/>
                <w:kern w:val="2"/>
                <w:sz w:val="24"/>
                <w:szCs w:val="24"/>
                <w:lang w:eastAsia="en-US"/>
                <w14:ligatures w14:val="standardContextual"/>
              </w:rPr>
              <w:t>fizinis avarinio stabdžio mygtukas</w:t>
            </w:r>
          </w:p>
        </w:tc>
        <w:tc>
          <w:tcPr>
            <w:tcW w:w="3264" w:type="dxa"/>
            <w:tcBorders>
              <w:top w:val="single" w:sz="4" w:space="0" w:color="00000A"/>
              <w:left w:val="single" w:sz="4" w:space="0" w:color="00000A"/>
              <w:bottom w:val="single" w:sz="4" w:space="0" w:color="auto"/>
              <w:right w:val="single" w:sz="4" w:space="0" w:color="00000A"/>
            </w:tcBorders>
          </w:tcPr>
          <w:p w14:paraId="2A7CAB2E"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122987" w:rsidRPr="007B5260" w14:paraId="5AF4B4F5" w14:textId="77777777" w:rsidTr="00344A2E">
        <w:trPr>
          <w:trHeight w:val="300"/>
        </w:trPr>
        <w:tc>
          <w:tcPr>
            <w:tcW w:w="665" w:type="dxa"/>
            <w:tcBorders>
              <w:top w:val="single" w:sz="4" w:space="0" w:color="00000A"/>
              <w:left w:val="single" w:sz="4" w:space="0" w:color="00000A"/>
              <w:bottom w:val="single" w:sz="4" w:space="0" w:color="auto"/>
              <w:right w:val="nil"/>
            </w:tcBorders>
          </w:tcPr>
          <w:p w14:paraId="55C973C3" w14:textId="4A9C9946" w:rsidR="00122987"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b/>
                <w:kern w:val="3"/>
                <w:sz w:val="24"/>
                <w:szCs w:val="24"/>
                <w:lang w:eastAsia="zh-CN" w:bidi="hi-IN"/>
                <w14:ligatures w14:val="standardContextual"/>
              </w:rPr>
              <w:t>3.</w:t>
            </w:r>
          </w:p>
        </w:tc>
        <w:tc>
          <w:tcPr>
            <w:tcW w:w="8789" w:type="dxa"/>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AD07A67" w14:textId="13FF22F0" w:rsidR="00122987" w:rsidRPr="00EE7CBE" w:rsidRDefault="00122987" w:rsidP="00122987">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EE7CBE">
              <w:rPr>
                <w:rFonts w:ascii="Times New Roman" w:hAnsi="Times New Roman" w:cs="Times New Roman"/>
                <w:b/>
                <w:bCs/>
                <w:kern w:val="2"/>
                <w:sz w:val="24"/>
                <w:szCs w:val="24"/>
                <w:lang w:eastAsia="en-US"/>
                <w14:ligatures w14:val="standardContextual"/>
              </w:rPr>
              <w:t>Purškimo sistema</w:t>
            </w:r>
          </w:p>
        </w:tc>
      </w:tr>
      <w:tr w:rsidR="00484F4C" w:rsidRPr="007B5260" w14:paraId="67825088" w14:textId="77777777" w:rsidTr="006A4C58">
        <w:trPr>
          <w:trHeight w:val="300"/>
        </w:trPr>
        <w:tc>
          <w:tcPr>
            <w:tcW w:w="665" w:type="dxa"/>
            <w:tcBorders>
              <w:top w:val="single" w:sz="4" w:space="0" w:color="00000A"/>
              <w:left w:val="single" w:sz="4" w:space="0" w:color="00000A"/>
              <w:bottom w:val="single" w:sz="4" w:space="0" w:color="auto"/>
              <w:right w:val="nil"/>
            </w:tcBorders>
            <w:hideMark/>
          </w:tcPr>
          <w:p w14:paraId="78CEF870" w14:textId="24C3452E"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3.</w:t>
            </w:r>
            <w:r w:rsidR="00484F4C" w:rsidRPr="007B5260">
              <w:rPr>
                <w:rFonts w:ascii="Times New Roman" w:eastAsia="SimSun, 宋体" w:hAnsi="Times New Roman" w:cs="Times New Roman"/>
                <w:kern w:val="3"/>
                <w:sz w:val="24"/>
                <w:szCs w:val="24"/>
                <w:lang w:eastAsia="zh-CN" w:bidi="hi-IN"/>
                <w14:ligatures w14:val="standardContextual"/>
              </w:rPr>
              <w:t>1.</w:t>
            </w:r>
          </w:p>
        </w:tc>
        <w:tc>
          <w:tcPr>
            <w:tcW w:w="2409" w:type="dxa"/>
            <w:tcBorders>
              <w:top w:val="single" w:sz="4" w:space="0" w:color="00000A"/>
              <w:left w:val="single" w:sz="4" w:space="0" w:color="00000A"/>
              <w:bottom w:val="single" w:sz="4" w:space="0" w:color="auto"/>
              <w:right w:val="nil"/>
            </w:tcBorders>
            <w:tcMar>
              <w:top w:w="0" w:type="dxa"/>
              <w:left w:w="108" w:type="dxa"/>
              <w:bottom w:w="0" w:type="dxa"/>
              <w:right w:w="108" w:type="dxa"/>
            </w:tcMar>
            <w:hideMark/>
          </w:tcPr>
          <w:p w14:paraId="371DCDEF"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Purškimo bako talpa</w:t>
            </w:r>
          </w:p>
        </w:tc>
        <w:tc>
          <w:tcPr>
            <w:tcW w:w="311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0D721D5F" w14:textId="77777777" w:rsidR="00484F4C" w:rsidRPr="00EE7CBE"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ne mažesnė kaip 240 L</w:t>
            </w:r>
          </w:p>
        </w:tc>
        <w:tc>
          <w:tcPr>
            <w:tcW w:w="3264" w:type="dxa"/>
            <w:tcBorders>
              <w:top w:val="single" w:sz="4" w:space="0" w:color="00000A"/>
              <w:left w:val="single" w:sz="4" w:space="0" w:color="00000A"/>
              <w:bottom w:val="single" w:sz="4" w:space="0" w:color="auto"/>
              <w:right w:val="single" w:sz="4" w:space="0" w:color="00000A"/>
            </w:tcBorders>
          </w:tcPr>
          <w:p w14:paraId="6DDD8D4A"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21CAAA2E" w14:textId="77777777" w:rsidTr="006A4C58">
        <w:trPr>
          <w:trHeight w:val="300"/>
        </w:trPr>
        <w:tc>
          <w:tcPr>
            <w:tcW w:w="665" w:type="dxa"/>
            <w:tcBorders>
              <w:top w:val="single" w:sz="4" w:space="0" w:color="00000A"/>
              <w:left w:val="single" w:sz="4" w:space="0" w:color="00000A"/>
              <w:bottom w:val="single" w:sz="4" w:space="0" w:color="auto"/>
              <w:right w:val="nil"/>
            </w:tcBorders>
            <w:hideMark/>
          </w:tcPr>
          <w:p w14:paraId="0D586CF7" w14:textId="5D0FBC15"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3.</w:t>
            </w:r>
            <w:r w:rsidR="00484F4C" w:rsidRPr="007B5260">
              <w:rPr>
                <w:rFonts w:ascii="Times New Roman" w:eastAsia="SimSun, 宋体" w:hAnsi="Times New Roman" w:cs="Times New Roman"/>
                <w:kern w:val="3"/>
                <w:sz w:val="24"/>
                <w:szCs w:val="24"/>
                <w:lang w:eastAsia="zh-CN" w:bidi="hi-IN"/>
                <w14:ligatures w14:val="standardContextual"/>
              </w:rPr>
              <w:t>2.</w:t>
            </w:r>
          </w:p>
        </w:tc>
        <w:tc>
          <w:tcPr>
            <w:tcW w:w="2409" w:type="dxa"/>
            <w:tcBorders>
              <w:top w:val="single" w:sz="4" w:space="0" w:color="00000A"/>
              <w:left w:val="single" w:sz="4" w:space="0" w:color="00000A"/>
              <w:bottom w:val="single" w:sz="4" w:space="0" w:color="auto"/>
              <w:right w:val="nil"/>
            </w:tcBorders>
            <w:tcMar>
              <w:top w:w="0" w:type="dxa"/>
              <w:left w:w="108" w:type="dxa"/>
              <w:bottom w:w="0" w:type="dxa"/>
              <w:right w:w="108" w:type="dxa"/>
            </w:tcMar>
            <w:hideMark/>
          </w:tcPr>
          <w:p w14:paraId="1459075D"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Purškimo metodas</w:t>
            </w:r>
          </w:p>
        </w:tc>
        <w:tc>
          <w:tcPr>
            <w:tcW w:w="311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367C4723" w14:textId="1DC1F794" w:rsidR="00484F4C" w:rsidRPr="00EE7CBE" w:rsidRDefault="00781408"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 xml:space="preserve">turi būti </w:t>
            </w:r>
            <w:proofErr w:type="spellStart"/>
            <w:r w:rsidR="00484F4C" w:rsidRPr="00EE7CBE">
              <w:rPr>
                <w:rFonts w:ascii="Times New Roman" w:hAnsi="Times New Roman" w:cs="Times New Roman"/>
                <w:kern w:val="2"/>
                <w:sz w:val="24"/>
                <w:szCs w:val="24"/>
                <w:lang w:eastAsia="en-US"/>
                <w14:ligatures w14:val="standardContextual"/>
              </w:rPr>
              <w:t>centrifuginis</w:t>
            </w:r>
            <w:proofErr w:type="spellEnd"/>
            <w:r w:rsidR="00484F4C" w:rsidRPr="00EE7CBE">
              <w:rPr>
                <w:rFonts w:ascii="Times New Roman" w:hAnsi="Times New Roman" w:cs="Times New Roman"/>
                <w:kern w:val="2"/>
                <w:sz w:val="24"/>
                <w:szCs w:val="24"/>
                <w:lang w:eastAsia="en-US"/>
                <w14:ligatures w14:val="standardContextual"/>
              </w:rPr>
              <w:t xml:space="preserve"> purškimas arba lygiavertė technologija</w:t>
            </w:r>
          </w:p>
        </w:tc>
        <w:tc>
          <w:tcPr>
            <w:tcW w:w="3264" w:type="dxa"/>
            <w:tcBorders>
              <w:top w:val="single" w:sz="4" w:space="0" w:color="00000A"/>
              <w:left w:val="single" w:sz="4" w:space="0" w:color="00000A"/>
              <w:bottom w:val="single" w:sz="4" w:space="0" w:color="auto"/>
              <w:right w:val="single" w:sz="4" w:space="0" w:color="00000A"/>
            </w:tcBorders>
          </w:tcPr>
          <w:p w14:paraId="58C1E713"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47815243" w14:textId="77777777" w:rsidTr="006A4C58">
        <w:trPr>
          <w:trHeight w:val="300"/>
        </w:trPr>
        <w:tc>
          <w:tcPr>
            <w:tcW w:w="665" w:type="dxa"/>
            <w:tcBorders>
              <w:top w:val="single" w:sz="4" w:space="0" w:color="00000A"/>
              <w:left w:val="single" w:sz="4" w:space="0" w:color="00000A"/>
              <w:bottom w:val="single" w:sz="4" w:space="0" w:color="auto"/>
              <w:right w:val="nil"/>
            </w:tcBorders>
            <w:hideMark/>
          </w:tcPr>
          <w:p w14:paraId="76EF7E39" w14:textId="42EF0C44"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3.</w:t>
            </w:r>
            <w:r w:rsidR="00484F4C" w:rsidRPr="007B5260">
              <w:rPr>
                <w:rFonts w:ascii="Times New Roman" w:eastAsia="SimSun, 宋体" w:hAnsi="Times New Roman" w:cs="Times New Roman"/>
                <w:kern w:val="3"/>
                <w:sz w:val="24"/>
                <w:szCs w:val="24"/>
                <w:lang w:eastAsia="zh-CN" w:bidi="hi-IN"/>
                <w14:ligatures w14:val="standardContextual"/>
              </w:rPr>
              <w:t>3.</w:t>
            </w:r>
          </w:p>
        </w:tc>
        <w:tc>
          <w:tcPr>
            <w:tcW w:w="2409" w:type="dxa"/>
            <w:tcBorders>
              <w:top w:val="single" w:sz="4" w:space="0" w:color="00000A"/>
              <w:left w:val="single" w:sz="4" w:space="0" w:color="00000A"/>
              <w:bottom w:val="single" w:sz="4" w:space="0" w:color="auto"/>
              <w:right w:val="nil"/>
            </w:tcBorders>
            <w:tcMar>
              <w:top w:w="0" w:type="dxa"/>
              <w:left w:w="108" w:type="dxa"/>
              <w:bottom w:w="0" w:type="dxa"/>
              <w:right w:w="108" w:type="dxa"/>
            </w:tcMar>
            <w:hideMark/>
          </w:tcPr>
          <w:p w14:paraId="5CCA56E7"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Purkštukų tipas</w:t>
            </w:r>
          </w:p>
        </w:tc>
        <w:tc>
          <w:tcPr>
            <w:tcW w:w="311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5974C20B" w14:textId="786DAF2F" w:rsidR="00484F4C" w:rsidRPr="00EE7CBE" w:rsidRDefault="00175FC7"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t</w:t>
            </w:r>
            <w:r w:rsidR="00781408" w:rsidRPr="00EE7CBE">
              <w:rPr>
                <w:rFonts w:ascii="Times New Roman" w:hAnsi="Times New Roman" w:cs="Times New Roman"/>
                <w:kern w:val="2"/>
                <w:sz w:val="24"/>
                <w:szCs w:val="24"/>
                <w:lang w:eastAsia="en-US"/>
                <w14:ligatures w14:val="standardContextual"/>
              </w:rPr>
              <w:t xml:space="preserve">uri būti </w:t>
            </w:r>
            <w:proofErr w:type="spellStart"/>
            <w:r w:rsidR="00484F4C" w:rsidRPr="00EE7CBE">
              <w:rPr>
                <w:rFonts w:ascii="Times New Roman" w:hAnsi="Times New Roman" w:cs="Times New Roman"/>
                <w:kern w:val="2"/>
                <w:sz w:val="24"/>
                <w:szCs w:val="24"/>
                <w:lang w:eastAsia="en-US"/>
                <w14:ligatures w14:val="standardContextual"/>
              </w:rPr>
              <w:t>centrifuginio</w:t>
            </w:r>
            <w:proofErr w:type="spellEnd"/>
            <w:r w:rsidR="00484F4C" w:rsidRPr="00EE7CBE">
              <w:rPr>
                <w:rFonts w:ascii="Times New Roman" w:hAnsi="Times New Roman" w:cs="Times New Roman"/>
                <w:kern w:val="2"/>
                <w:sz w:val="24"/>
                <w:szCs w:val="24"/>
                <w:lang w:eastAsia="en-US"/>
                <w14:ligatures w14:val="standardContextual"/>
              </w:rPr>
              <w:t xml:space="preserve"> disko arba lygiaverčiai</w:t>
            </w:r>
          </w:p>
        </w:tc>
        <w:tc>
          <w:tcPr>
            <w:tcW w:w="3264" w:type="dxa"/>
            <w:tcBorders>
              <w:top w:val="single" w:sz="4" w:space="0" w:color="00000A"/>
              <w:left w:val="single" w:sz="4" w:space="0" w:color="00000A"/>
              <w:bottom w:val="single" w:sz="4" w:space="0" w:color="auto"/>
              <w:right w:val="single" w:sz="4" w:space="0" w:color="00000A"/>
            </w:tcBorders>
          </w:tcPr>
          <w:p w14:paraId="6F450FF0"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4445933A"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473DB9B8" w14:textId="5B7774F1"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3.</w:t>
            </w:r>
            <w:r w:rsidR="00484F4C" w:rsidRPr="007B5260">
              <w:rPr>
                <w:rFonts w:ascii="Times New Roman" w:eastAsia="SimSun, 宋体" w:hAnsi="Times New Roman" w:cs="Times New Roman"/>
                <w:kern w:val="3"/>
                <w:sz w:val="24"/>
                <w:szCs w:val="24"/>
                <w:lang w:eastAsia="zh-CN" w:bidi="hi-IN"/>
                <w14:ligatures w14:val="standardContextual"/>
              </w:rPr>
              <w:t>4.</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260A9878"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Purškimo valdymas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F87F826" w14:textId="4AEB72B5" w:rsidR="00484F4C" w:rsidRPr="00EE7CBE" w:rsidRDefault="00781408"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 xml:space="preserve">turi būti </w:t>
            </w:r>
            <w:r w:rsidR="00484F4C" w:rsidRPr="00EE7CBE">
              <w:rPr>
                <w:rFonts w:ascii="Times New Roman" w:hAnsi="Times New Roman" w:cs="Times New Roman"/>
                <w:kern w:val="2"/>
                <w:sz w:val="24"/>
                <w:szCs w:val="24"/>
                <w:lang w:eastAsia="en-US"/>
                <w14:ligatures w14:val="standardContextual"/>
              </w:rPr>
              <w:t>kintamo intensyvumo reguliavimas arba lygiavertis</w:t>
            </w:r>
          </w:p>
        </w:tc>
        <w:tc>
          <w:tcPr>
            <w:tcW w:w="3264" w:type="dxa"/>
            <w:tcBorders>
              <w:top w:val="single" w:sz="4" w:space="0" w:color="00000A"/>
              <w:left w:val="single" w:sz="4" w:space="0" w:color="00000A"/>
              <w:bottom w:val="single" w:sz="4" w:space="0" w:color="00000A"/>
              <w:right w:val="single" w:sz="4" w:space="0" w:color="00000A"/>
            </w:tcBorders>
          </w:tcPr>
          <w:p w14:paraId="1E47D1BA"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1627382A"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3C2DFCED" w14:textId="51A0F319"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3.</w:t>
            </w:r>
            <w:r w:rsidR="00484F4C" w:rsidRPr="007B5260">
              <w:rPr>
                <w:rFonts w:ascii="Times New Roman" w:eastAsia="SimSun, 宋体" w:hAnsi="Times New Roman" w:cs="Times New Roman"/>
                <w:kern w:val="3"/>
                <w:sz w:val="24"/>
                <w:szCs w:val="24"/>
                <w:lang w:eastAsia="zh-CN" w:bidi="hi-IN"/>
                <w14:ligatures w14:val="standardContextual"/>
              </w:rPr>
              <w:t>5.</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4B4CD64E"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Siurblių skaičius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DC64FBE" w14:textId="77777777" w:rsidR="00484F4C" w:rsidRPr="00EE7CBE"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ne mažiau kaip 4</w:t>
            </w:r>
          </w:p>
        </w:tc>
        <w:tc>
          <w:tcPr>
            <w:tcW w:w="3264" w:type="dxa"/>
            <w:tcBorders>
              <w:top w:val="single" w:sz="4" w:space="0" w:color="00000A"/>
              <w:left w:val="single" w:sz="4" w:space="0" w:color="00000A"/>
              <w:bottom w:val="single" w:sz="4" w:space="0" w:color="00000A"/>
              <w:right w:val="single" w:sz="4" w:space="0" w:color="00000A"/>
            </w:tcBorders>
          </w:tcPr>
          <w:p w14:paraId="1BEE0AF6"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24293555"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79A270F5" w14:textId="1F9B6640"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3.</w:t>
            </w:r>
            <w:r w:rsidR="00484F4C" w:rsidRPr="007B5260">
              <w:rPr>
                <w:rFonts w:ascii="Times New Roman" w:eastAsia="SimSun, 宋体" w:hAnsi="Times New Roman" w:cs="Times New Roman"/>
                <w:kern w:val="3"/>
                <w:sz w:val="24"/>
                <w:szCs w:val="24"/>
                <w:lang w:eastAsia="zh-CN" w:bidi="hi-IN"/>
                <w14:ligatures w14:val="standardContextual"/>
              </w:rPr>
              <w:t>6.</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7D44EB4"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Purškimo ventiliatorių skaičius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6DC3837" w14:textId="77777777" w:rsidR="00484F4C" w:rsidRPr="00EE7CBE"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ne mažiau kaip 4</w:t>
            </w:r>
          </w:p>
        </w:tc>
        <w:tc>
          <w:tcPr>
            <w:tcW w:w="3264" w:type="dxa"/>
            <w:tcBorders>
              <w:top w:val="single" w:sz="4" w:space="0" w:color="00000A"/>
              <w:left w:val="single" w:sz="4" w:space="0" w:color="00000A"/>
              <w:bottom w:val="single" w:sz="4" w:space="0" w:color="00000A"/>
              <w:right w:val="single" w:sz="4" w:space="0" w:color="00000A"/>
            </w:tcBorders>
          </w:tcPr>
          <w:p w14:paraId="5965743D"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1F77DCDE"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5BEFCA4E" w14:textId="6BAD6E44"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3.</w:t>
            </w:r>
            <w:r w:rsidR="00484F4C" w:rsidRPr="007B5260">
              <w:rPr>
                <w:rFonts w:ascii="Times New Roman" w:eastAsia="SimSun, 宋体" w:hAnsi="Times New Roman" w:cs="Times New Roman"/>
                <w:kern w:val="3"/>
                <w:sz w:val="24"/>
                <w:szCs w:val="24"/>
                <w:lang w:eastAsia="zh-CN" w:bidi="hi-IN"/>
                <w14:ligatures w14:val="standardContextual"/>
              </w:rPr>
              <w:t>7.</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930F6AB"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Maksimalus purškimo srautas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673B9EB" w14:textId="77777777" w:rsidR="00484F4C" w:rsidRPr="00EE7CBE"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ne mažesnis kaip 16 L/min (dviejų siurblių režimu)</w:t>
            </w:r>
          </w:p>
        </w:tc>
        <w:tc>
          <w:tcPr>
            <w:tcW w:w="3264" w:type="dxa"/>
            <w:tcBorders>
              <w:top w:val="single" w:sz="4" w:space="0" w:color="00000A"/>
              <w:left w:val="single" w:sz="4" w:space="0" w:color="00000A"/>
              <w:bottom w:val="single" w:sz="4" w:space="0" w:color="00000A"/>
              <w:right w:val="single" w:sz="4" w:space="0" w:color="00000A"/>
            </w:tcBorders>
          </w:tcPr>
          <w:p w14:paraId="20B01DE7"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6E87F06B"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54610218" w14:textId="0B2323C6"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3.</w:t>
            </w:r>
            <w:r w:rsidR="00484F4C" w:rsidRPr="007B5260">
              <w:rPr>
                <w:rFonts w:ascii="Times New Roman" w:eastAsia="SimSun, 宋体" w:hAnsi="Times New Roman" w:cs="Times New Roman"/>
                <w:kern w:val="3"/>
                <w:sz w:val="24"/>
                <w:szCs w:val="24"/>
                <w:lang w:eastAsia="zh-CN" w:bidi="hi-IN"/>
                <w14:ligatures w14:val="standardContextual"/>
              </w:rPr>
              <w:t>8.</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289A3D91"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Minimalus purškimo srautas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038BE44" w14:textId="77777777" w:rsidR="00484F4C" w:rsidRPr="00EE7CBE"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ne mažesnis kaip 8 L/min (dviejų siurblių režimu)</w:t>
            </w:r>
          </w:p>
        </w:tc>
        <w:tc>
          <w:tcPr>
            <w:tcW w:w="3264" w:type="dxa"/>
            <w:tcBorders>
              <w:top w:val="single" w:sz="4" w:space="0" w:color="00000A"/>
              <w:left w:val="single" w:sz="4" w:space="0" w:color="00000A"/>
              <w:bottom w:val="single" w:sz="4" w:space="0" w:color="00000A"/>
              <w:right w:val="single" w:sz="4" w:space="0" w:color="00000A"/>
            </w:tcBorders>
          </w:tcPr>
          <w:p w14:paraId="5BE80155"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6A9220A1"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701F3134" w14:textId="0FC9284D" w:rsidR="00484F4C" w:rsidRPr="007B5260" w:rsidRDefault="00122987"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3.</w:t>
            </w:r>
            <w:r w:rsidR="00484F4C" w:rsidRPr="007B5260">
              <w:rPr>
                <w:rFonts w:ascii="Times New Roman" w:eastAsia="SimSun, 宋体" w:hAnsi="Times New Roman" w:cs="Times New Roman"/>
                <w:kern w:val="3"/>
                <w:sz w:val="24"/>
                <w:szCs w:val="24"/>
                <w:lang w:eastAsia="zh-CN" w:bidi="hi-IN"/>
                <w14:ligatures w14:val="standardContextual"/>
              </w:rPr>
              <w:t>9.</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77AF8D4D"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Horizontalus purškimo nuotolis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4CCB517" w14:textId="77777777" w:rsidR="00484F4C" w:rsidRPr="00EE7CBE"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ne mažesnis kaip 7 m</w:t>
            </w:r>
          </w:p>
        </w:tc>
        <w:tc>
          <w:tcPr>
            <w:tcW w:w="3264" w:type="dxa"/>
            <w:tcBorders>
              <w:top w:val="single" w:sz="4" w:space="0" w:color="00000A"/>
              <w:left w:val="single" w:sz="4" w:space="0" w:color="00000A"/>
              <w:bottom w:val="single" w:sz="4" w:space="0" w:color="00000A"/>
              <w:right w:val="single" w:sz="4" w:space="0" w:color="00000A"/>
            </w:tcBorders>
          </w:tcPr>
          <w:p w14:paraId="5C4BFF68"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397B4E02"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02FAB741" w14:textId="62233FB4" w:rsidR="00484F4C" w:rsidRPr="007B5260" w:rsidRDefault="00122987"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3.</w:t>
            </w:r>
            <w:r w:rsidR="00484F4C" w:rsidRPr="007B5260">
              <w:rPr>
                <w:rFonts w:ascii="Times New Roman" w:eastAsia="SimSun, 宋体" w:hAnsi="Times New Roman" w:cs="Times New Roman"/>
                <w:kern w:val="3"/>
                <w:sz w:val="24"/>
                <w:szCs w:val="24"/>
                <w:lang w:eastAsia="zh-CN" w:bidi="hi-IN"/>
                <w14:ligatures w14:val="standardContextual"/>
              </w:rPr>
              <w:t>10.</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754E844" w14:textId="7B6B535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 xml:space="preserve">Purškimo sistema turi būti varoma </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F5F66A0" w14:textId="10B7EF7D" w:rsidR="00484F4C" w:rsidRPr="00EE7CBE" w:rsidRDefault="00122987"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elektros siurbliu (elektrine pavara)</w:t>
            </w:r>
          </w:p>
        </w:tc>
        <w:tc>
          <w:tcPr>
            <w:tcW w:w="3264" w:type="dxa"/>
            <w:tcBorders>
              <w:top w:val="single" w:sz="4" w:space="0" w:color="00000A"/>
              <w:left w:val="single" w:sz="4" w:space="0" w:color="00000A"/>
              <w:bottom w:val="single" w:sz="4" w:space="0" w:color="00000A"/>
              <w:right w:val="single" w:sz="4" w:space="0" w:color="00000A"/>
            </w:tcBorders>
          </w:tcPr>
          <w:p w14:paraId="49F0E483"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7B5260" w:rsidRPr="007B5260" w14:paraId="2E064E9F" w14:textId="77777777" w:rsidTr="00AC05D7">
        <w:trPr>
          <w:trHeight w:val="300"/>
        </w:trPr>
        <w:tc>
          <w:tcPr>
            <w:tcW w:w="665" w:type="dxa"/>
            <w:tcBorders>
              <w:top w:val="single" w:sz="4" w:space="0" w:color="00000A"/>
              <w:left w:val="single" w:sz="4" w:space="0" w:color="00000A"/>
              <w:bottom w:val="single" w:sz="4" w:space="0" w:color="00000A"/>
              <w:right w:val="nil"/>
            </w:tcBorders>
          </w:tcPr>
          <w:p w14:paraId="4A6C6317" w14:textId="49F6620E" w:rsidR="007B5260"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4.</w:t>
            </w:r>
          </w:p>
        </w:tc>
        <w:tc>
          <w:tcPr>
            <w:tcW w:w="878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C56D7E" w14:textId="736E9FFF" w:rsidR="007B5260" w:rsidRPr="00EE7CBE" w:rsidRDefault="007B5260" w:rsidP="007B5260">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EE7CBE">
              <w:rPr>
                <w:rFonts w:ascii="Times New Roman" w:hAnsi="Times New Roman" w:cs="Times New Roman"/>
                <w:b/>
                <w:kern w:val="2"/>
                <w:sz w:val="24"/>
                <w:szCs w:val="24"/>
                <w:lang w:eastAsia="en-US"/>
                <w14:ligatures w14:val="standardContextual"/>
              </w:rPr>
              <w:t>Energijos sistema</w:t>
            </w:r>
          </w:p>
        </w:tc>
      </w:tr>
      <w:tr w:rsidR="00484F4C" w:rsidRPr="007B5260" w14:paraId="5F1CADD6"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4302E70E" w14:textId="05DE3549"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4.</w:t>
            </w:r>
            <w:r w:rsidR="00484F4C" w:rsidRPr="007B5260">
              <w:rPr>
                <w:rFonts w:ascii="Times New Roman" w:eastAsia="SimSun, 宋体" w:hAnsi="Times New Roman" w:cs="Times New Roman"/>
                <w:kern w:val="3"/>
                <w:sz w:val="24"/>
                <w:szCs w:val="24"/>
                <w:lang w:eastAsia="zh-CN" w:bidi="hi-IN"/>
                <w14:ligatures w14:val="standardContextual"/>
              </w:rPr>
              <w:t>1.</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166CDE3"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Akumuliatorius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FF57A72" w14:textId="77777777" w:rsidR="00484F4C" w:rsidRPr="00EE7CBE"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ne mažiau kaip vienas ličio polimero tipo greito įkrovimo akumuliatorius</w:t>
            </w:r>
          </w:p>
        </w:tc>
        <w:tc>
          <w:tcPr>
            <w:tcW w:w="3264" w:type="dxa"/>
            <w:tcBorders>
              <w:top w:val="single" w:sz="4" w:space="0" w:color="00000A"/>
              <w:left w:val="single" w:sz="4" w:space="0" w:color="00000A"/>
              <w:bottom w:val="single" w:sz="4" w:space="0" w:color="00000A"/>
              <w:right w:val="single" w:sz="4" w:space="0" w:color="00000A"/>
            </w:tcBorders>
          </w:tcPr>
          <w:p w14:paraId="4767405B"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77B935BD"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6A45CF38" w14:textId="29DB8D91"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4.</w:t>
            </w:r>
            <w:r w:rsidR="00484F4C" w:rsidRPr="007B5260">
              <w:rPr>
                <w:rFonts w:ascii="Times New Roman" w:eastAsia="SimSun, 宋体" w:hAnsi="Times New Roman" w:cs="Times New Roman"/>
                <w:kern w:val="3"/>
                <w:sz w:val="24"/>
                <w:szCs w:val="24"/>
                <w:lang w:eastAsia="zh-CN" w:bidi="hi-IN"/>
                <w14:ligatures w14:val="standardContextual"/>
              </w:rPr>
              <w:t>2.</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32B8771"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Aušinimas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7F7A357" w14:textId="2B62A0AC" w:rsidR="00484F4C" w:rsidRPr="00EE7CBE" w:rsidRDefault="00D14075"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 xml:space="preserve">turi būti </w:t>
            </w:r>
            <w:r w:rsidR="00484F4C" w:rsidRPr="00EE7CBE">
              <w:rPr>
                <w:rFonts w:ascii="Times New Roman" w:hAnsi="Times New Roman" w:cs="Times New Roman"/>
                <w:kern w:val="2"/>
                <w:sz w:val="24"/>
                <w:szCs w:val="24"/>
                <w:lang w:eastAsia="en-US"/>
                <w14:ligatures w14:val="standardContextual"/>
              </w:rPr>
              <w:t>vandens, rūko arba lygiaverčiu efektyvumu veikiančiu metodu</w:t>
            </w:r>
          </w:p>
        </w:tc>
        <w:tc>
          <w:tcPr>
            <w:tcW w:w="3264" w:type="dxa"/>
            <w:tcBorders>
              <w:top w:val="single" w:sz="4" w:space="0" w:color="00000A"/>
              <w:left w:val="single" w:sz="4" w:space="0" w:color="00000A"/>
              <w:bottom w:val="single" w:sz="4" w:space="0" w:color="00000A"/>
              <w:right w:val="single" w:sz="4" w:space="0" w:color="00000A"/>
            </w:tcBorders>
          </w:tcPr>
          <w:p w14:paraId="4241F74E"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71FA34EF"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174F7BAA" w14:textId="3EA7A3B2"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4.</w:t>
            </w:r>
            <w:r w:rsidR="00484F4C" w:rsidRPr="007B5260">
              <w:rPr>
                <w:rFonts w:ascii="Times New Roman" w:eastAsia="SimSun, 宋体" w:hAnsi="Times New Roman" w:cs="Times New Roman"/>
                <w:kern w:val="3"/>
                <w:sz w:val="24"/>
                <w:szCs w:val="24"/>
                <w:lang w:eastAsia="zh-CN" w:bidi="hi-IN"/>
                <w14:ligatures w14:val="standardContextual"/>
              </w:rPr>
              <w:t>3.</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F47E0BA"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Įkrovimas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38533B5" w14:textId="77777777" w:rsidR="00484F4C" w:rsidRPr="007B5260"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akumuliatorius turi būti tinkamas greito įkrovimo režimui, su automatiniu įkrovimo nutraukimu pasiekus pilną įkrovą</w:t>
            </w:r>
          </w:p>
        </w:tc>
        <w:tc>
          <w:tcPr>
            <w:tcW w:w="3264" w:type="dxa"/>
            <w:tcBorders>
              <w:top w:val="single" w:sz="4" w:space="0" w:color="00000A"/>
              <w:left w:val="single" w:sz="4" w:space="0" w:color="00000A"/>
              <w:bottom w:val="single" w:sz="4" w:space="0" w:color="00000A"/>
              <w:right w:val="single" w:sz="4" w:space="0" w:color="00000A"/>
            </w:tcBorders>
          </w:tcPr>
          <w:p w14:paraId="081D956D"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7B5260" w:rsidRPr="007B5260" w14:paraId="09FD124F" w14:textId="77777777" w:rsidTr="00136FE3">
        <w:trPr>
          <w:trHeight w:val="300"/>
        </w:trPr>
        <w:tc>
          <w:tcPr>
            <w:tcW w:w="665" w:type="dxa"/>
            <w:tcBorders>
              <w:top w:val="single" w:sz="4" w:space="0" w:color="00000A"/>
              <w:left w:val="single" w:sz="4" w:space="0" w:color="00000A"/>
              <w:bottom w:val="single" w:sz="4" w:space="0" w:color="00000A"/>
              <w:right w:val="nil"/>
            </w:tcBorders>
          </w:tcPr>
          <w:p w14:paraId="26CDB9D3" w14:textId="694D0469" w:rsidR="007B5260"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5.</w:t>
            </w:r>
          </w:p>
        </w:tc>
        <w:tc>
          <w:tcPr>
            <w:tcW w:w="878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BEB39B" w14:textId="1E843E26" w:rsidR="007B5260" w:rsidRPr="007B5260" w:rsidRDefault="007B5260" w:rsidP="007B5260">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7B5260">
              <w:rPr>
                <w:rFonts w:ascii="Times New Roman" w:hAnsi="Times New Roman" w:cs="Times New Roman"/>
                <w:b/>
                <w:kern w:val="2"/>
                <w:sz w:val="24"/>
                <w:szCs w:val="24"/>
                <w:lang w:eastAsia="en-US"/>
                <w14:ligatures w14:val="standardContextual"/>
              </w:rPr>
              <w:t>Ryšio ir valdymo sistema</w:t>
            </w:r>
          </w:p>
        </w:tc>
      </w:tr>
      <w:tr w:rsidR="00484F4C" w:rsidRPr="007B5260" w14:paraId="374F283A"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4CB421BD" w14:textId="06DA69C3"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lastRenderedPageBreak/>
              <w:t>5.</w:t>
            </w:r>
            <w:r w:rsidR="00484F4C" w:rsidRPr="007B5260">
              <w:rPr>
                <w:rFonts w:ascii="Times New Roman" w:eastAsia="SimSun, 宋体" w:hAnsi="Times New Roman" w:cs="Times New Roman"/>
                <w:kern w:val="3"/>
                <w:sz w:val="24"/>
                <w:szCs w:val="24"/>
                <w:lang w:eastAsia="zh-CN" w:bidi="hi-IN"/>
                <w14:ligatures w14:val="standardContextual"/>
              </w:rPr>
              <w:t>1.</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357F1C9D"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Nuotolinio valdymo sistema</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8797B6A" w14:textId="4F401B9C" w:rsidR="00484F4C" w:rsidRPr="007B5260" w:rsidRDefault="00423BCA"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color w:val="000009"/>
                <w:kern w:val="2"/>
                <w:sz w:val="24"/>
                <w:szCs w:val="24"/>
                <w:lang w:eastAsia="en-US"/>
                <w14:ligatures w14:val="standardContextual"/>
              </w:rPr>
              <w:t>turi būti</w:t>
            </w:r>
            <w:r w:rsidRPr="00EE7CBE">
              <w:rPr>
                <w:rFonts w:ascii="Times New Roman" w:hAnsi="Times New Roman" w:cs="Times New Roman"/>
                <w:kern w:val="2"/>
                <w:sz w:val="24"/>
                <w:szCs w:val="24"/>
                <w:lang w:eastAsia="en-US"/>
                <w14:ligatures w14:val="standardContextual"/>
              </w:rPr>
              <w:t xml:space="preserve"> </w:t>
            </w:r>
            <w:r w:rsidR="00484F4C" w:rsidRPr="00EE7CBE">
              <w:rPr>
                <w:rFonts w:ascii="Times New Roman" w:hAnsi="Times New Roman" w:cs="Times New Roman"/>
                <w:kern w:val="2"/>
                <w:sz w:val="24"/>
                <w:szCs w:val="24"/>
                <w:lang w:eastAsia="en-US"/>
                <w14:ligatures w14:val="standardContextual"/>
              </w:rPr>
              <w:t>su integruotu ekranu arba</w:t>
            </w:r>
            <w:r w:rsidR="00484F4C" w:rsidRPr="007B5260">
              <w:rPr>
                <w:rFonts w:ascii="Times New Roman" w:hAnsi="Times New Roman" w:cs="Times New Roman"/>
                <w:kern w:val="2"/>
                <w:sz w:val="24"/>
                <w:szCs w:val="24"/>
                <w:lang w:eastAsia="en-US"/>
                <w14:ligatures w14:val="standardContextual"/>
              </w:rPr>
              <w:t xml:space="preserve"> lygiaverčiu vizualizacijos sprendimu</w:t>
            </w:r>
          </w:p>
        </w:tc>
        <w:tc>
          <w:tcPr>
            <w:tcW w:w="3264" w:type="dxa"/>
            <w:tcBorders>
              <w:top w:val="single" w:sz="4" w:space="0" w:color="00000A"/>
              <w:left w:val="single" w:sz="4" w:space="0" w:color="00000A"/>
              <w:bottom w:val="single" w:sz="4" w:space="0" w:color="00000A"/>
              <w:right w:val="single" w:sz="4" w:space="0" w:color="00000A"/>
            </w:tcBorders>
          </w:tcPr>
          <w:p w14:paraId="17807D2F"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49AA4C7B"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72C6FCBA" w14:textId="29436EC6"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5.</w:t>
            </w:r>
            <w:r w:rsidR="00484F4C" w:rsidRPr="007B5260">
              <w:rPr>
                <w:rFonts w:ascii="Times New Roman" w:eastAsia="SimSun, 宋体" w:hAnsi="Times New Roman" w:cs="Times New Roman"/>
                <w:kern w:val="3"/>
                <w:sz w:val="24"/>
                <w:szCs w:val="24"/>
                <w:lang w:eastAsia="zh-CN" w:bidi="hi-IN"/>
                <w14:ligatures w14:val="standardContextual"/>
              </w:rPr>
              <w:t>2.</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6DA6C99"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Ryšio sistema</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484FB55" w14:textId="77777777" w:rsidR="00484F4C" w:rsidRPr="007B5260"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turi veikti 2,4 GHz ir 5,8 GHz dažnių juostose (arba lygiaverčiuose ISM diapazonuose)</w:t>
            </w:r>
          </w:p>
        </w:tc>
        <w:tc>
          <w:tcPr>
            <w:tcW w:w="3264" w:type="dxa"/>
            <w:tcBorders>
              <w:top w:val="single" w:sz="4" w:space="0" w:color="00000A"/>
              <w:left w:val="single" w:sz="4" w:space="0" w:color="00000A"/>
              <w:bottom w:val="single" w:sz="4" w:space="0" w:color="00000A"/>
              <w:right w:val="single" w:sz="4" w:space="0" w:color="00000A"/>
            </w:tcBorders>
          </w:tcPr>
          <w:p w14:paraId="4CAAA5DF"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6C4AD591"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2544D6D0" w14:textId="06B92651"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5.</w:t>
            </w:r>
            <w:r w:rsidR="00484F4C" w:rsidRPr="007B5260">
              <w:rPr>
                <w:rFonts w:ascii="Times New Roman" w:eastAsia="SimSun, 宋体" w:hAnsi="Times New Roman" w:cs="Times New Roman"/>
                <w:kern w:val="3"/>
                <w:sz w:val="24"/>
                <w:szCs w:val="24"/>
                <w:lang w:eastAsia="zh-CN" w:bidi="hi-IN"/>
                <w14:ligatures w14:val="standardContextual"/>
              </w:rPr>
              <w:t>3.</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CF1B204"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Maksimalus nuotolinio valdymo atstumas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F473618" w14:textId="77777777" w:rsidR="00484F4C" w:rsidRPr="007B5260"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ne mažesnis kaip 500 m (atviroje aplinkoje)</w:t>
            </w:r>
          </w:p>
        </w:tc>
        <w:tc>
          <w:tcPr>
            <w:tcW w:w="3264" w:type="dxa"/>
            <w:tcBorders>
              <w:top w:val="single" w:sz="4" w:space="0" w:color="00000A"/>
              <w:left w:val="single" w:sz="4" w:space="0" w:color="00000A"/>
              <w:bottom w:val="single" w:sz="4" w:space="0" w:color="00000A"/>
              <w:right w:val="single" w:sz="4" w:space="0" w:color="00000A"/>
            </w:tcBorders>
          </w:tcPr>
          <w:p w14:paraId="29F30D1D"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35E09F4F"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0DF0192F" w14:textId="7343DC29"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5.</w:t>
            </w:r>
            <w:r w:rsidR="00484F4C" w:rsidRPr="007B5260">
              <w:rPr>
                <w:rFonts w:ascii="Times New Roman" w:eastAsia="SimSun, 宋体" w:hAnsi="Times New Roman" w:cs="Times New Roman"/>
                <w:kern w:val="3"/>
                <w:sz w:val="24"/>
                <w:szCs w:val="24"/>
                <w:lang w:eastAsia="zh-CN" w:bidi="hi-IN"/>
                <w14:ligatures w14:val="standardContextual"/>
              </w:rPr>
              <w:t>4.</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4F02DD24"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RTK palaikymas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BEA8957" w14:textId="2D17E343" w:rsidR="00484F4C" w:rsidRPr="00EE7CBE" w:rsidRDefault="00423BCA"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color w:val="000009"/>
                <w:kern w:val="2"/>
                <w:sz w:val="24"/>
                <w:szCs w:val="24"/>
                <w:lang w:eastAsia="en-US"/>
                <w14:ligatures w14:val="standardContextual"/>
              </w:rPr>
              <w:t>turi būti</w:t>
            </w:r>
            <w:r w:rsidRPr="00EE7CBE">
              <w:rPr>
                <w:rFonts w:ascii="Times New Roman" w:hAnsi="Times New Roman" w:cs="Times New Roman"/>
                <w:kern w:val="2"/>
                <w:sz w:val="24"/>
                <w:szCs w:val="24"/>
                <w:lang w:eastAsia="en-US"/>
                <w14:ligatures w14:val="standardContextual"/>
              </w:rPr>
              <w:t xml:space="preserve"> RTK palaikymas </w:t>
            </w:r>
          </w:p>
        </w:tc>
        <w:tc>
          <w:tcPr>
            <w:tcW w:w="3264" w:type="dxa"/>
            <w:tcBorders>
              <w:top w:val="single" w:sz="4" w:space="0" w:color="00000A"/>
              <w:left w:val="single" w:sz="4" w:space="0" w:color="00000A"/>
              <w:bottom w:val="single" w:sz="4" w:space="0" w:color="00000A"/>
              <w:right w:val="single" w:sz="4" w:space="0" w:color="00000A"/>
            </w:tcBorders>
          </w:tcPr>
          <w:p w14:paraId="2FA3B196"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4EC8AE39"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054C6F0C" w14:textId="02C165AA"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5.</w:t>
            </w:r>
            <w:r w:rsidR="00484F4C" w:rsidRPr="007B5260">
              <w:rPr>
                <w:rFonts w:ascii="Times New Roman" w:eastAsia="SimSun, 宋体" w:hAnsi="Times New Roman" w:cs="Times New Roman"/>
                <w:kern w:val="3"/>
                <w:sz w:val="24"/>
                <w:szCs w:val="24"/>
                <w:lang w:eastAsia="zh-CN" w:bidi="hi-IN"/>
                <w14:ligatures w14:val="standardContextual"/>
              </w:rPr>
              <w:t>5.</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04CCE90"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Navigacija</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D9D54C8" w14:textId="5FE56115" w:rsidR="00484F4C" w:rsidRPr="00EE7CBE" w:rsidRDefault="00423BCA"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color w:val="000009"/>
                <w:kern w:val="2"/>
                <w:sz w:val="24"/>
                <w:szCs w:val="24"/>
                <w:lang w:eastAsia="en-US"/>
                <w14:ligatures w14:val="standardContextual"/>
              </w:rPr>
              <w:t>turi būti</w:t>
            </w:r>
            <w:r w:rsidRPr="00EE7CBE">
              <w:rPr>
                <w:rFonts w:ascii="Times New Roman" w:hAnsi="Times New Roman" w:cs="Times New Roman"/>
                <w:kern w:val="2"/>
                <w:sz w:val="24"/>
                <w:szCs w:val="24"/>
                <w:lang w:eastAsia="en-US"/>
                <w14:ligatures w14:val="standardContextual"/>
              </w:rPr>
              <w:t xml:space="preserve"> </w:t>
            </w:r>
            <w:proofErr w:type="spellStart"/>
            <w:r w:rsidR="00484F4C" w:rsidRPr="00EE7CBE">
              <w:rPr>
                <w:rFonts w:ascii="Times New Roman" w:hAnsi="Times New Roman" w:cs="Times New Roman"/>
                <w:kern w:val="2"/>
                <w:sz w:val="24"/>
                <w:szCs w:val="24"/>
                <w:lang w:eastAsia="en-US"/>
                <w14:ligatures w14:val="standardContextual"/>
              </w:rPr>
              <w:t>daugiapalydovinė</w:t>
            </w:r>
            <w:proofErr w:type="spellEnd"/>
            <w:r w:rsidR="00484F4C" w:rsidRPr="00EE7CBE">
              <w:rPr>
                <w:rFonts w:ascii="Times New Roman" w:hAnsi="Times New Roman" w:cs="Times New Roman"/>
                <w:kern w:val="2"/>
                <w:sz w:val="24"/>
                <w:szCs w:val="24"/>
                <w:lang w:eastAsia="en-US"/>
                <w14:ligatures w14:val="standardContextual"/>
              </w:rPr>
              <w:t xml:space="preserve"> GNSS sistema (pvz., GPS, GLONASS, </w:t>
            </w:r>
            <w:proofErr w:type="spellStart"/>
            <w:r w:rsidR="00484F4C" w:rsidRPr="00EE7CBE">
              <w:rPr>
                <w:rFonts w:ascii="Times New Roman" w:hAnsi="Times New Roman" w:cs="Times New Roman"/>
                <w:kern w:val="2"/>
                <w:sz w:val="24"/>
                <w:szCs w:val="24"/>
                <w:lang w:eastAsia="en-US"/>
                <w14:ligatures w14:val="standardContextual"/>
              </w:rPr>
              <w:t>Galileo</w:t>
            </w:r>
            <w:proofErr w:type="spellEnd"/>
            <w:r w:rsidR="00484F4C" w:rsidRPr="00EE7CBE">
              <w:rPr>
                <w:rFonts w:ascii="Times New Roman" w:hAnsi="Times New Roman" w:cs="Times New Roman"/>
                <w:kern w:val="2"/>
                <w:sz w:val="24"/>
                <w:szCs w:val="24"/>
                <w:lang w:eastAsia="en-US"/>
                <w14:ligatures w14:val="standardContextual"/>
              </w:rPr>
              <w:t xml:space="preserve"> </w:t>
            </w:r>
            <w:r w:rsidR="007B5260" w:rsidRPr="00EE7CBE">
              <w:rPr>
                <w:rFonts w:ascii="Times New Roman" w:hAnsi="Times New Roman" w:cs="Times New Roman"/>
                <w:kern w:val="2"/>
                <w:sz w:val="24"/>
                <w:szCs w:val="24"/>
                <w:lang w:eastAsia="en-US"/>
                <w14:ligatures w14:val="standardContextual"/>
              </w:rPr>
              <w:t>(</w:t>
            </w:r>
            <w:r w:rsidR="00484F4C" w:rsidRPr="00EE7CBE">
              <w:rPr>
                <w:rFonts w:ascii="Times New Roman" w:hAnsi="Times New Roman" w:cs="Times New Roman"/>
                <w:kern w:val="2"/>
                <w:sz w:val="24"/>
                <w:szCs w:val="24"/>
                <w:lang w:eastAsia="en-US"/>
                <w14:ligatures w14:val="standardContextual"/>
              </w:rPr>
              <w:t>arba lygiavertės sistemos)</w:t>
            </w:r>
          </w:p>
        </w:tc>
        <w:tc>
          <w:tcPr>
            <w:tcW w:w="3264" w:type="dxa"/>
            <w:tcBorders>
              <w:top w:val="single" w:sz="4" w:space="0" w:color="00000A"/>
              <w:left w:val="single" w:sz="4" w:space="0" w:color="00000A"/>
              <w:bottom w:val="single" w:sz="4" w:space="0" w:color="00000A"/>
              <w:right w:val="single" w:sz="4" w:space="0" w:color="00000A"/>
            </w:tcBorders>
          </w:tcPr>
          <w:p w14:paraId="17CA8122"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19F6C289"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03D09561" w14:textId="70840487"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5.</w:t>
            </w:r>
            <w:r w:rsidR="00484F4C" w:rsidRPr="007B5260">
              <w:rPr>
                <w:rFonts w:ascii="Times New Roman" w:eastAsia="SimSun, 宋体" w:hAnsi="Times New Roman" w:cs="Times New Roman"/>
                <w:kern w:val="3"/>
                <w:sz w:val="24"/>
                <w:szCs w:val="24"/>
                <w:lang w:eastAsia="zh-CN" w:bidi="hi-IN"/>
                <w14:ligatures w14:val="standardContextual"/>
              </w:rPr>
              <w:t>6.</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73FF6774"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Programinės įrangos atnaujinimas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830B657" w14:textId="7DCA4874" w:rsidR="00484F4C" w:rsidRPr="00EE7CBE" w:rsidRDefault="00423BCA"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color w:val="000009"/>
                <w:kern w:val="2"/>
                <w:sz w:val="24"/>
                <w:szCs w:val="24"/>
                <w:lang w:eastAsia="en-US"/>
                <w14:ligatures w14:val="standardContextual"/>
              </w:rPr>
              <w:t>turi būti</w:t>
            </w:r>
            <w:r w:rsidRPr="00EE7CBE">
              <w:rPr>
                <w:rFonts w:ascii="Times New Roman" w:hAnsi="Times New Roman" w:cs="Times New Roman"/>
                <w:kern w:val="2"/>
                <w:sz w:val="24"/>
                <w:szCs w:val="24"/>
                <w:lang w:eastAsia="en-US"/>
                <w14:ligatures w14:val="standardContextual"/>
              </w:rPr>
              <w:t xml:space="preserve"> </w:t>
            </w:r>
            <w:r w:rsidR="00484F4C" w:rsidRPr="00EE7CBE">
              <w:rPr>
                <w:rFonts w:ascii="Times New Roman" w:hAnsi="Times New Roman" w:cs="Times New Roman"/>
                <w:kern w:val="2"/>
                <w:sz w:val="24"/>
                <w:szCs w:val="24"/>
                <w:lang w:eastAsia="en-US"/>
                <w14:ligatures w14:val="standardContextual"/>
              </w:rPr>
              <w:t>galimybė atlikti programinės įrangos atnaujinimus nuotoliniu būdu</w:t>
            </w:r>
          </w:p>
        </w:tc>
        <w:tc>
          <w:tcPr>
            <w:tcW w:w="3264" w:type="dxa"/>
            <w:tcBorders>
              <w:top w:val="single" w:sz="4" w:space="0" w:color="00000A"/>
              <w:left w:val="single" w:sz="4" w:space="0" w:color="00000A"/>
              <w:bottom w:val="single" w:sz="4" w:space="0" w:color="00000A"/>
              <w:right w:val="single" w:sz="4" w:space="0" w:color="00000A"/>
            </w:tcBorders>
          </w:tcPr>
          <w:p w14:paraId="6FD00257"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941539" w:rsidRPr="007B5260" w14:paraId="3268EB6F" w14:textId="77777777" w:rsidTr="000225D2">
        <w:trPr>
          <w:trHeight w:val="300"/>
        </w:trPr>
        <w:tc>
          <w:tcPr>
            <w:tcW w:w="665" w:type="dxa"/>
            <w:tcBorders>
              <w:top w:val="single" w:sz="4" w:space="0" w:color="00000A"/>
              <w:left w:val="single" w:sz="4" w:space="0" w:color="00000A"/>
              <w:bottom w:val="single" w:sz="4" w:space="0" w:color="00000A"/>
              <w:right w:val="nil"/>
            </w:tcBorders>
          </w:tcPr>
          <w:p w14:paraId="7882ED0B" w14:textId="6E11445B" w:rsidR="00941539" w:rsidRPr="007B5260" w:rsidRDefault="00EE7CBE"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5.7</w:t>
            </w:r>
          </w:p>
        </w:tc>
        <w:tc>
          <w:tcPr>
            <w:tcW w:w="878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A29634" w14:textId="47F58BBF" w:rsidR="00941539" w:rsidRPr="00EE7CBE" w:rsidRDefault="00941539" w:rsidP="00941539">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EE7CBE">
              <w:rPr>
                <w:rFonts w:ascii="Times New Roman" w:hAnsi="Times New Roman" w:cs="Times New Roman"/>
                <w:b/>
                <w:bCs/>
                <w:kern w:val="2"/>
                <w:sz w:val="24"/>
                <w:szCs w:val="24"/>
                <w:lang w:eastAsia="en-US"/>
                <w14:ligatures w14:val="standardContextual"/>
              </w:rPr>
              <w:t xml:space="preserve">Programinė įranga </w:t>
            </w:r>
          </w:p>
        </w:tc>
      </w:tr>
      <w:tr w:rsidR="00257D1B" w:rsidRPr="007B5260" w14:paraId="5A0A0B1D" w14:textId="77777777" w:rsidTr="006A4C58">
        <w:trPr>
          <w:trHeight w:val="300"/>
        </w:trPr>
        <w:tc>
          <w:tcPr>
            <w:tcW w:w="665" w:type="dxa"/>
            <w:tcBorders>
              <w:top w:val="single" w:sz="4" w:space="0" w:color="00000A"/>
              <w:left w:val="single" w:sz="4" w:space="0" w:color="00000A"/>
              <w:bottom w:val="single" w:sz="4" w:space="0" w:color="00000A"/>
              <w:right w:val="nil"/>
            </w:tcBorders>
          </w:tcPr>
          <w:p w14:paraId="358B6AFB" w14:textId="0AED0B40" w:rsidR="00257D1B" w:rsidRPr="007B5260" w:rsidRDefault="00EE7CBE"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5.7.1</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4093EE15" w14:textId="707B38C6" w:rsidR="00257D1B" w:rsidRPr="00D14075" w:rsidRDefault="00941539" w:rsidP="006A4C58">
            <w:pPr>
              <w:widowControl w:val="0"/>
              <w:suppressAutoHyphens/>
              <w:autoSpaceDN w:val="0"/>
              <w:spacing w:after="0"/>
              <w:textAlignment w:val="baseline"/>
              <w:rPr>
                <w:rFonts w:ascii="Times New Roman" w:hAnsi="Times New Roman" w:cs="Times New Roman"/>
                <w:color w:val="EE0000"/>
                <w:kern w:val="2"/>
                <w:sz w:val="24"/>
                <w:szCs w:val="24"/>
                <w:highlight w:val="yellow"/>
                <w:lang w:eastAsia="en-US"/>
                <w14:ligatures w14:val="standardContextual"/>
              </w:rPr>
            </w:pPr>
            <w:r w:rsidRPr="00EE7CBE">
              <w:rPr>
                <w:rFonts w:ascii="Times New Roman" w:hAnsi="Times New Roman" w:cs="Times New Roman"/>
                <w:kern w:val="2"/>
                <w:sz w:val="24"/>
                <w:szCs w:val="24"/>
                <w:lang w:eastAsia="en-US"/>
                <w14:ligatures w14:val="standardContextual"/>
              </w:rPr>
              <w:t>Laukų žemėlapių sudarymas ir valdymas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B4C163" w14:textId="65157389" w:rsidR="00941539" w:rsidRPr="00941539" w:rsidRDefault="00941539" w:rsidP="00941539">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41539">
              <w:rPr>
                <w:rFonts w:ascii="Times New Roman" w:hAnsi="Times New Roman" w:cs="Times New Roman"/>
                <w:kern w:val="2"/>
                <w:sz w:val="24"/>
                <w:szCs w:val="24"/>
                <w:lang w:eastAsia="en-US"/>
                <w14:ligatures w14:val="standardContextual"/>
              </w:rPr>
              <w:t>Programinė įranga privalo užtikrinti šias funkcijas:</w:t>
            </w:r>
          </w:p>
          <w:p w14:paraId="26860485" w14:textId="02FE3739" w:rsidR="00941539" w:rsidRPr="00941539" w:rsidRDefault="00941539" w:rsidP="00941539">
            <w:pPr>
              <w:pStyle w:val="ListParagraph"/>
              <w:numPr>
                <w:ilvl w:val="0"/>
                <w:numId w:val="3"/>
              </w:numPr>
              <w:suppressAutoHyphens/>
              <w:autoSpaceDN w:val="0"/>
              <w:spacing w:after="0"/>
              <w:ind w:left="320"/>
              <w:jc w:val="both"/>
              <w:textAlignment w:val="baseline"/>
              <w:rPr>
                <w:rFonts w:ascii="Times New Roman" w:hAnsi="Times New Roman" w:cs="Times New Roman"/>
                <w:sz w:val="24"/>
                <w:szCs w:val="24"/>
              </w:rPr>
            </w:pPr>
            <w:r w:rsidRPr="00941539">
              <w:rPr>
                <w:rFonts w:ascii="Times New Roman" w:hAnsi="Times New Roman" w:cs="Times New Roman"/>
                <w:sz w:val="24"/>
                <w:szCs w:val="24"/>
              </w:rPr>
              <w:t>Laukų ribų kūrimą, redagavimą ir valdymą.</w:t>
            </w:r>
          </w:p>
          <w:p w14:paraId="7B3E1139" w14:textId="6D99411F" w:rsidR="00941539" w:rsidRPr="00941539" w:rsidRDefault="00941539" w:rsidP="00941539">
            <w:pPr>
              <w:pStyle w:val="ListParagraph"/>
              <w:numPr>
                <w:ilvl w:val="0"/>
                <w:numId w:val="3"/>
              </w:numPr>
              <w:suppressAutoHyphens/>
              <w:autoSpaceDN w:val="0"/>
              <w:spacing w:after="0"/>
              <w:ind w:left="320"/>
              <w:jc w:val="both"/>
              <w:textAlignment w:val="baseline"/>
              <w:rPr>
                <w:rFonts w:ascii="Times New Roman" w:hAnsi="Times New Roman" w:cs="Times New Roman"/>
                <w:sz w:val="24"/>
                <w:szCs w:val="24"/>
              </w:rPr>
            </w:pPr>
            <w:r w:rsidRPr="00941539">
              <w:rPr>
                <w:rFonts w:ascii="Times New Roman" w:hAnsi="Times New Roman" w:cs="Times New Roman"/>
                <w:sz w:val="24"/>
                <w:szCs w:val="24"/>
              </w:rPr>
              <w:t>Kliūčių, nepurškimo zonų, darbo zonų ir kitų teritorijos elementų žymėjimą.</w:t>
            </w:r>
          </w:p>
          <w:p w14:paraId="69F53552" w14:textId="2B64440B" w:rsidR="00941539" w:rsidRPr="00941539" w:rsidRDefault="00941539" w:rsidP="00941539">
            <w:pPr>
              <w:pStyle w:val="ListParagraph"/>
              <w:numPr>
                <w:ilvl w:val="0"/>
                <w:numId w:val="3"/>
              </w:numPr>
              <w:suppressAutoHyphens/>
              <w:autoSpaceDN w:val="0"/>
              <w:spacing w:after="0"/>
              <w:ind w:left="320"/>
              <w:jc w:val="both"/>
              <w:textAlignment w:val="baseline"/>
              <w:rPr>
                <w:rFonts w:ascii="Times New Roman" w:hAnsi="Times New Roman" w:cs="Times New Roman"/>
                <w:sz w:val="24"/>
                <w:szCs w:val="24"/>
              </w:rPr>
            </w:pPr>
            <w:r w:rsidRPr="00941539">
              <w:rPr>
                <w:rFonts w:ascii="Times New Roman" w:hAnsi="Times New Roman" w:cs="Times New Roman"/>
                <w:sz w:val="24"/>
                <w:szCs w:val="24"/>
              </w:rPr>
              <w:t>Galimybę importuoti žemėlapius KML arba lygiaverčiu formatu.</w:t>
            </w:r>
          </w:p>
          <w:p w14:paraId="75B84848" w14:textId="40931544" w:rsidR="00941539" w:rsidRPr="00941539" w:rsidRDefault="00941539" w:rsidP="00941539">
            <w:pPr>
              <w:pStyle w:val="ListParagraph"/>
              <w:numPr>
                <w:ilvl w:val="0"/>
                <w:numId w:val="3"/>
              </w:numPr>
              <w:suppressAutoHyphens/>
              <w:autoSpaceDN w:val="0"/>
              <w:spacing w:after="0"/>
              <w:ind w:left="320"/>
              <w:jc w:val="both"/>
              <w:textAlignment w:val="baseline"/>
              <w:rPr>
                <w:rFonts w:ascii="Times New Roman" w:hAnsi="Times New Roman" w:cs="Times New Roman"/>
                <w:sz w:val="24"/>
                <w:szCs w:val="24"/>
              </w:rPr>
            </w:pPr>
            <w:r w:rsidRPr="00941539">
              <w:rPr>
                <w:rFonts w:ascii="Times New Roman" w:hAnsi="Times New Roman" w:cs="Times New Roman"/>
                <w:sz w:val="24"/>
                <w:szCs w:val="24"/>
              </w:rPr>
              <w:t>Laukų grupavimą (komandinį ir individualų valdymą).</w:t>
            </w:r>
          </w:p>
          <w:p w14:paraId="2E963988" w14:textId="65A39F2D" w:rsidR="00941539" w:rsidRPr="00941539" w:rsidRDefault="00941539" w:rsidP="00941539">
            <w:pPr>
              <w:pStyle w:val="ListParagraph"/>
              <w:numPr>
                <w:ilvl w:val="0"/>
                <w:numId w:val="3"/>
              </w:numPr>
              <w:suppressAutoHyphens/>
              <w:autoSpaceDN w:val="0"/>
              <w:spacing w:after="0"/>
              <w:ind w:left="320"/>
              <w:jc w:val="both"/>
              <w:textAlignment w:val="baseline"/>
              <w:rPr>
                <w:rFonts w:ascii="Times New Roman" w:hAnsi="Times New Roman" w:cs="Times New Roman"/>
                <w:sz w:val="24"/>
                <w:szCs w:val="24"/>
              </w:rPr>
            </w:pPr>
            <w:r w:rsidRPr="00941539">
              <w:rPr>
                <w:rFonts w:ascii="Times New Roman" w:hAnsi="Times New Roman" w:cs="Times New Roman"/>
                <w:sz w:val="24"/>
                <w:szCs w:val="24"/>
              </w:rPr>
              <w:t>Roboto trajektorijos vizualizavimą (istorinį ir realaus laiko).</w:t>
            </w:r>
          </w:p>
          <w:p w14:paraId="06217FBD" w14:textId="5429DD23" w:rsidR="00257D1B" w:rsidRPr="00941539" w:rsidRDefault="00941539" w:rsidP="00941539">
            <w:pPr>
              <w:pStyle w:val="ListParagraph"/>
              <w:numPr>
                <w:ilvl w:val="0"/>
                <w:numId w:val="3"/>
              </w:numPr>
              <w:suppressAutoHyphens/>
              <w:autoSpaceDN w:val="0"/>
              <w:spacing w:after="0"/>
              <w:ind w:left="320"/>
              <w:jc w:val="both"/>
              <w:textAlignment w:val="baseline"/>
              <w:rPr>
                <w:rFonts w:ascii="Times New Roman" w:hAnsi="Times New Roman" w:cs="Times New Roman"/>
                <w:sz w:val="24"/>
                <w:szCs w:val="24"/>
              </w:rPr>
            </w:pPr>
            <w:r w:rsidRPr="00941539">
              <w:rPr>
                <w:rFonts w:ascii="Times New Roman" w:hAnsi="Times New Roman" w:cs="Times New Roman"/>
                <w:sz w:val="24"/>
                <w:szCs w:val="24"/>
              </w:rPr>
              <w:t>2D maršrutų redagavimą ir koregavimą.</w:t>
            </w:r>
          </w:p>
        </w:tc>
        <w:tc>
          <w:tcPr>
            <w:tcW w:w="3264" w:type="dxa"/>
            <w:tcBorders>
              <w:top w:val="single" w:sz="4" w:space="0" w:color="00000A"/>
              <w:left w:val="single" w:sz="4" w:space="0" w:color="00000A"/>
              <w:bottom w:val="single" w:sz="4" w:space="0" w:color="00000A"/>
              <w:right w:val="single" w:sz="4" w:space="0" w:color="00000A"/>
            </w:tcBorders>
          </w:tcPr>
          <w:p w14:paraId="4E2E1C8C" w14:textId="77777777" w:rsidR="00257D1B" w:rsidRPr="007B5260" w:rsidRDefault="00257D1B"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257D1B" w:rsidRPr="007B5260" w14:paraId="7A004A5C" w14:textId="77777777" w:rsidTr="006A4C58">
        <w:trPr>
          <w:trHeight w:val="300"/>
        </w:trPr>
        <w:tc>
          <w:tcPr>
            <w:tcW w:w="665" w:type="dxa"/>
            <w:tcBorders>
              <w:top w:val="single" w:sz="4" w:space="0" w:color="00000A"/>
              <w:left w:val="single" w:sz="4" w:space="0" w:color="00000A"/>
              <w:bottom w:val="single" w:sz="4" w:space="0" w:color="00000A"/>
              <w:right w:val="nil"/>
            </w:tcBorders>
          </w:tcPr>
          <w:p w14:paraId="4D5262B7" w14:textId="63C336D4" w:rsidR="00257D1B" w:rsidRPr="007B5260" w:rsidRDefault="00EE7CBE"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5.7.2.</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6CA1DF45" w14:textId="6D70F3C2" w:rsidR="00257D1B" w:rsidRPr="00D14075" w:rsidRDefault="00F9620A" w:rsidP="006A4C58">
            <w:pPr>
              <w:widowControl w:val="0"/>
              <w:suppressAutoHyphens/>
              <w:autoSpaceDN w:val="0"/>
              <w:spacing w:after="0"/>
              <w:textAlignment w:val="baseline"/>
              <w:rPr>
                <w:rFonts w:ascii="Times New Roman" w:hAnsi="Times New Roman" w:cs="Times New Roman"/>
                <w:color w:val="EE0000"/>
                <w:kern w:val="2"/>
                <w:sz w:val="24"/>
                <w:szCs w:val="24"/>
                <w:highlight w:val="yellow"/>
                <w:lang w:eastAsia="en-US"/>
                <w14:ligatures w14:val="standardContextual"/>
              </w:rPr>
            </w:pPr>
            <w:r w:rsidRPr="00EE7CBE">
              <w:rPr>
                <w:rFonts w:ascii="Times New Roman" w:hAnsi="Times New Roman" w:cs="Times New Roman"/>
                <w:kern w:val="2"/>
                <w:sz w:val="24"/>
                <w:szCs w:val="24"/>
                <w:lang w:eastAsia="en-US"/>
                <w14:ligatures w14:val="standardContextual"/>
              </w:rPr>
              <w:t>Autonominių operacijų planavimas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938B98" w14:textId="74E0C264" w:rsidR="00F9620A" w:rsidRPr="00F9620A" w:rsidRDefault="00F9620A" w:rsidP="00F9620A">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F9620A">
              <w:rPr>
                <w:rFonts w:ascii="Times New Roman" w:hAnsi="Times New Roman" w:cs="Times New Roman"/>
                <w:kern w:val="2"/>
                <w:sz w:val="24"/>
                <w:szCs w:val="24"/>
                <w:lang w:eastAsia="en-US"/>
                <w14:ligatures w14:val="standardContextual"/>
              </w:rPr>
              <w:t>Programinė įranga turi palaikyti:</w:t>
            </w:r>
          </w:p>
          <w:p w14:paraId="02C80C57" w14:textId="6D8E7135" w:rsidR="00F9620A" w:rsidRPr="00F9620A" w:rsidRDefault="00F9620A" w:rsidP="00F9620A">
            <w:pPr>
              <w:pStyle w:val="ListParagraph"/>
              <w:numPr>
                <w:ilvl w:val="0"/>
                <w:numId w:val="4"/>
              </w:numPr>
              <w:suppressAutoHyphens/>
              <w:autoSpaceDN w:val="0"/>
              <w:spacing w:after="0"/>
              <w:ind w:left="320"/>
              <w:jc w:val="both"/>
              <w:textAlignment w:val="baseline"/>
              <w:rPr>
                <w:rFonts w:ascii="Times New Roman" w:hAnsi="Times New Roman" w:cs="Times New Roman"/>
                <w:sz w:val="24"/>
                <w:szCs w:val="24"/>
              </w:rPr>
            </w:pPr>
            <w:r w:rsidRPr="00F9620A">
              <w:rPr>
                <w:rFonts w:ascii="Times New Roman" w:hAnsi="Times New Roman" w:cs="Times New Roman"/>
                <w:sz w:val="24"/>
                <w:szCs w:val="24"/>
              </w:rPr>
              <w:t>Autonominį darbo maršruto generavimą pagal lauko geometriją.</w:t>
            </w:r>
          </w:p>
          <w:p w14:paraId="19792B67" w14:textId="477703B3" w:rsidR="00F9620A" w:rsidRPr="00F9620A" w:rsidRDefault="00F9620A" w:rsidP="00F9620A">
            <w:pPr>
              <w:pStyle w:val="ListParagraph"/>
              <w:numPr>
                <w:ilvl w:val="0"/>
                <w:numId w:val="4"/>
              </w:numPr>
              <w:suppressAutoHyphens/>
              <w:autoSpaceDN w:val="0"/>
              <w:spacing w:after="0"/>
              <w:ind w:left="320"/>
              <w:jc w:val="both"/>
              <w:textAlignment w:val="baseline"/>
              <w:rPr>
                <w:rFonts w:ascii="Times New Roman" w:hAnsi="Times New Roman" w:cs="Times New Roman"/>
                <w:sz w:val="24"/>
                <w:szCs w:val="24"/>
              </w:rPr>
            </w:pPr>
            <w:r w:rsidRPr="00F9620A">
              <w:rPr>
                <w:rFonts w:ascii="Times New Roman" w:hAnsi="Times New Roman" w:cs="Times New Roman"/>
                <w:sz w:val="24"/>
                <w:szCs w:val="24"/>
              </w:rPr>
              <w:lastRenderedPageBreak/>
              <w:t>Purškimo ir kitų operacijų parametrų nustatymą (greitis, tirpalo srautas, darbo intensyvumas</w:t>
            </w:r>
            <w:r w:rsidR="00BF4BF8">
              <w:rPr>
                <w:rFonts w:ascii="Times New Roman" w:hAnsi="Times New Roman" w:cs="Times New Roman"/>
                <w:sz w:val="24"/>
                <w:szCs w:val="24"/>
              </w:rPr>
              <w:t xml:space="preserve"> ir kt.</w:t>
            </w:r>
            <w:r w:rsidRPr="00F9620A">
              <w:rPr>
                <w:rFonts w:ascii="Times New Roman" w:hAnsi="Times New Roman" w:cs="Times New Roman"/>
                <w:sz w:val="24"/>
                <w:szCs w:val="24"/>
              </w:rPr>
              <w:t>).</w:t>
            </w:r>
          </w:p>
          <w:p w14:paraId="2A63CABA" w14:textId="0A22A77F" w:rsidR="00F9620A" w:rsidRPr="00F9620A" w:rsidRDefault="00F9620A" w:rsidP="00F9620A">
            <w:pPr>
              <w:pStyle w:val="ListParagraph"/>
              <w:numPr>
                <w:ilvl w:val="0"/>
                <w:numId w:val="4"/>
              </w:numPr>
              <w:suppressAutoHyphens/>
              <w:autoSpaceDN w:val="0"/>
              <w:spacing w:after="0"/>
              <w:ind w:left="320"/>
              <w:jc w:val="both"/>
              <w:textAlignment w:val="baseline"/>
              <w:rPr>
                <w:rFonts w:ascii="Times New Roman" w:hAnsi="Times New Roman" w:cs="Times New Roman"/>
                <w:sz w:val="24"/>
                <w:szCs w:val="24"/>
              </w:rPr>
            </w:pPr>
            <w:r w:rsidRPr="00F9620A">
              <w:rPr>
                <w:rFonts w:ascii="Times New Roman" w:hAnsi="Times New Roman" w:cs="Times New Roman"/>
                <w:sz w:val="24"/>
                <w:szCs w:val="24"/>
              </w:rPr>
              <w:t>Automatinį prognozuojamo tirpalo sunaudojimo apskaičiavimą.</w:t>
            </w:r>
          </w:p>
          <w:p w14:paraId="2EEA9C0B" w14:textId="6E806DBA" w:rsidR="00F9620A" w:rsidRPr="00F9620A" w:rsidRDefault="00F9620A" w:rsidP="00F9620A">
            <w:pPr>
              <w:pStyle w:val="ListParagraph"/>
              <w:numPr>
                <w:ilvl w:val="0"/>
                <w:numId w:val="4"/>
              </w:numPr>
              <w:suppressAutoHyphens/>
              <w:autoSpaceDN w:val="0"/>
              <w:spacing w:after="0"/>
              <w:ind w:left="320"/>
              <w:jc w:val="both"/>
              <w:textAlignment w:val="baseline"/>
              <w:rPr>
                <w:rFonts w:ascii="Times New Roman" w:hAnsi="Times New Roman" w:cs="Times New Roman"/>
                <w:sz w:val="24"/>
                <w:szCs w:val="24"/>
              </w:rPr>
            </w:pPr>
            <w:r w:rsidRPr="00F9620A">
              <w:rPr>
                <w:rFonts w:ascii="Times New Roman" w:hAnsi="Times New Roman" w:cs="Times New Roman"/>
                <w:sz w:val="24"/>
                <w:szCs w:val="24"/>
              </w:rPr>
              <w:t>Skaitinę operacijų parametrų įvestį.</w:t>
            </w:r>
          </w:p>
          <w:p w14:paraId="01E5ADDF" w14:textId="4FFE7A6C" w:rsidR="00F9620A" w:rsidRPr="00F9620A" w:rsidRDefault="00F9620A" w:rsidP="00F9620A">
            <w:pPr>
              <w:pStyle w:val="ListParagraph"/>
              <w:numPr>
                <w:ilvl w:val="0"/>
                <w:numId w:val="4"/>
              </w:numPr>
              <w:suppressAutoHyphens/>
              <w:autoSpaceDN w:val="0"/>
              <w:spacing w:after="0"/>
              <w:ind w:left="320"/>
              <w:jc w:val="both"/>
              <w:textAlignment w:val="baseline"/>
              <w:rPr>
                <w:rFonts w:ascii="Times New Roman" w:hAnsi="Times New Roman" w:cs="Times New Roman"/>
                <w:sz w:val="24"/>
                <w:szCs w:val="24"/>
              </w:rPr>
            </w:pPr>
            <w:r w:rsidRPr="00F9620A">
              <w:rPr>
                <w:rFonts w:ascii="Times New Roman" w:hAnsi="Times New Roman" w:cs="Times New Roman"/>
                <w:sz w:val="24"/>
                <w:szCs w:val="24"/>
              </w:rPr>
              <w:t>Operacijų šablonus autonominiam darbui.</w:t>
            </w:r>
          </w:p>
          <w:p w14:paraId="18FF3D46" w14:textId="734B490F" w:rsidR="00257D1B" w:rsidRPr="00F9620A" w:rsidRDefault="00F9620A" w:rsidP="00F9620A">
            <w:pPr>
              <w:pStyle w:val="ListParagraph"/>
              <w:numPr>
                <w:ilvl w:val="0"/>
                <w:numId w:val="4"/>
              </w:numPr>
              <w:suppressAutoHyphens/>
              <w:autoSpaceDN w:val="0"/>
              <w:spacing w:after="0"/>
              <w:ind w:left="320"/>
              <w:jc w:val="both"/>
              <w:textAlignment w:val="baseline"/>
              <w:rPr>
                <w:rFonts w:ascii="Times New Roman" w:hAnsi="Times New Roman" w:cs="Times New Roman"/>
                <w:sz w:val="24"/>
                <w:szCs w:val="24"/>
              </w:rPr>
            </w:pPr>
            <w:r w:rsidRPr="00F9620A">
              <w:rPr>
                <w:rFonts w:ascii="Times New Roman" w:hAnsi="Times New Roman" w:cs="Times New Roman"/>
                <w:sz w:val="24"/>
                <w:szCs w:val="24"/>
              </w:rPr>
              <w:t>Galimybę keisti trajektoriją darbo metu (įvažiavimo</w:t>
            </w:r>
            <w:r w:rsidR="005D741E">
              <w:rPr>
                <w:rFonts w:ascii="Times New Roman" w:hAnsi="Times New Roman" w:cs="Times New Roman"/>
                <w:sz w:val="24"/>
                <w:szCs w:val="24"/>
              </w:rPr>
              <w:t>,</w:t>
            </w:r>
            <w:r w:rsidRPr="00F9620A">
              <w:rPr>
                <w:rFonts w:ascii="Times New Roman" w:hAnsi="Times New Roman" w:cs="Times New Roman"/>
                <w:sz w:val="24"/>
                <w:szCs w:val="24"/>
              </w:rPr>
              <w:t xml:space="preserve"> darbo juostų korekcija).</w:t>
            </w:r>
          </w:p>
        </w:tc>
        <w:tc>
          <w:tcPr>
            <w:tcW w:w="3264" w:type="dxa"/>
            <w:tcBorders>
              <w:top w:val="single" w:sz="4" w:space="0" w:color="00000A"/>
              <w:left w:val="single" w:sz="4" w:space="0" w:color="00000A"/>
              <w:bottom w:val="single" w:sz="4" w:space="0" w:color="00000A"/>
              <w:right w:val="single" w:sz="4" w:space="0" w:color="00000A"/>
            </w:tcBorders>
          </w:tcPr>
          <w:p w14:paraId="12DE6CCA" w14:textId="77777777" w:rsidR="00257D1B" w:rsidRPr="007B5260" w:rsidRDefault="00257D1B"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257D1B" w:rsidRPr="007B5260" w14:paraId="3F9D6D9E" w14:textId="77777777" w:rsidTr="006A4C58">
        <w:trPr>
          <w:trHeight w:val="300"/>
        </w:trPr>
        <w:tc>
          <w:tcPr>
            <w:tcW w:w="665" w:type="dxa"/>
            <w:tcBorders>
              <w:top w:val="single" w:sz="4" w:space="0" w:color="00000A"/>
              <w:left w:val="single" w:sz="4" w:space="0" w:color="00000A"/>
              <w:bottom w:val="single" w:sz="4" w:space="0" w:color="00000A"/>
              <w:right w:val="nil"/>
            </w:tcBorders>
          </w:tcPr>
          <w:p w14:paraId="5C1E30EB" w14:textId="08044917" w:rsidR="00257D1B" w:rsidRPr="007B5260" w:rsidRDefault="00EE7CBE"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5.7.3</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0D4785A2" w14:textId="5AB8F643" w:rsidR="00257D1B" w:rsidRPr="00D14075" w:rsidRDefault="005D741E" w:rsidP="006A4C58">
            <w:pPr>
              <w:widowControl w:val="0"/>
              <w:suppressAutoHyphens/>
              <w:autoSpaceDN w:val="0"/>
              <w:spacing w:after="0"/>
              <w:textAlignment w:val="baseline"/>
              <w:rPr>
                <w:rFonts w:ascii="Times New Roman" w:hAnsi="Times New Roman" w:cs="Times New Roman"/>
                <w:color w:val="EE0000"/>
                <w:kern w:val="2"/>
                <w:sz w:val="24"/>
                <w:szCs w:val="24"/>
                <w:highlight w:val="yellow"/>
                <w:lang w:eastAsia="en-US"/>
                <w14:ligatures w14:val="standardContextual"/>
              </w:rPr>
            </w:pPr>
            <w:r w:rsidRPr="00EE7CBE">
              <w:rPr>
                <w:rFonts w:ascii="Times New Roman" w:hAnsi="Times New Roman" w:cs="Times New Roman"/>
                <w:kern w:val="2"/>
                <w:sz w:val="24"/>
                <w:szCs w:val="24"/>
                <w:lang w:eastAsia="en-US"/>
                <w14:ligatures w14:val="standardContextual"/>
              </w:rPr>
              <w:t>Autonominių operacijų vykdymas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7E24B8" w14:textId="6386BF27" w:rsidR="005D741E" w:rsidRPr="005D741E" w:rsidRDefault="005D741E" w:rsidP="005D741E">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5D741E">
              <w:rPr>
                <w:rFonts w:ascii="Times New Roman" w:hAnsi="Times New Roman" w:cs="Times New Roman"/>
                <w:kern w:val="2"/>
                <w:sz w:val="24"/>
                <w:szCs w:val="24"/>
                <w:lang w:eastAsia="en-US"/>
                <w14:ligatures w14:val="standardContextual"/>
              </w:rPr>
              <w:t>Programinė įranga turi užtikrinti:</w:t>
            </w:r>
          </w:p>
          <w:p w14:paraId="6116EADC" w14:textId="43601E00" w:rsidR="005D741E" w:rsidRPr="005D741E" w:rsidRDefault="005D741E" w:rsidP="005D741E">
            <w:pPr>
              <w:pStyle w:val="ListParagraph"/>
              <w:numPr>
                <w:ilvl w:val="0"/>
                <w:numId w:val="5"/>
              </w:numPr>
              <w:suppressAutoHyphens/>
              <w:autoSpaceDN w:val="0"/>
              <w:spacing w:after="0"/>
              <w:ind w:left="320"/>
              <w:jc w:val="both"/>
              <w:textAlignment w:val="baseline"/>
              <w:rPr>
                <w:rFonts w:ascii="Times New Roman" w:hAnsi="Times New Roman" w:cs="Times New Roman"/>
                <w:sz w:val="24"/>
                <w:szCs w:val="24"/>
              </w:rPr>
            </w:pPr>
            <w:r w:rsidRPr="005D741E">
              <w:rPr>
                <w:rFonts w:ascii="Times New Roman" w:hAnsi="Times New Roman" w:cs="Times New Roman"/>
                <w:sz w:val="24"/>
                <w:szCs w:val="24"/>
              </w:rPr>
              <w:t>Purškimo operacijų vykdymą autonominiu režimu.</w:t>
            </w:r>
          </w:p>
          <w:p w14:paraId="07E19FFC" w14:textId="596BAFE1" w:rsidR="005D741E" w:rsidRPr="005D741E" w:rsidRDefault="005D741E" w:rsidP="005D741E">
            <w:pPr>
              <w:pStyle w:val="ListParagraph"/>
              <w:numPr>
                <w:ilvl w:val="0"/>
                <w:numId w:val="5"/>
              </w:numPr>
              <w:suppressAutoHyphens/>
              <w:autoSpaceDN w:val="0"/>
              <w:spacing w:after="0"/>
              <w:ind w:left="320"/>
              <w:jc w:val="both"/>
              <w:textAlignment w:val="baseline"/>
              <w:rPr>
                <w:rFonts w:ascii="Times New Roman" w:hAnsi="Times New Roman" w:cs="Times New Roman"/>
                <w:sz w:val="24"/>
                <w:szCs w:val="24"/>
              </w:rPr>
            </w:pPr>
            <w:r w:rsidRPr="005D741E">
              <w:rPr>
                <w:rFonts w:ascii="Times New Roman" w:hAnsi="Times New Roman" w:cs="Times New Roman"/>
                <w:sz w:val="24"/>
                <w:szCs w:val="24"/>
              </w:rPr>
              <w:t>Galimybę sustabdyti autonominę misiją ir keisti nustatymus.</w:t>
            </w:r>
          </w:p>
          <w:p w14:paraId="5CB2B411" w14:textId="13472854" w:rsidR="005D741E" w:rsidRPr="005D741E" w:rsidRDefault="005D741E" w:rsidP="005D741E">
            <w:pPr>
              <w:pStyle w:val="ListParagraph"/>
              <w:numPr>
                <w:ilvl w:val="0"/>
                <w:numId w:val="5"/>
              </w:numPr>
              <w:suppressAutoHyphens/>
              <w:autoSpaceDN w:val="0"/>
              <w:spacing w:after="0"/>
              <w:ind w:left="320"/>
              <w:jc w:val="both"/>
              <w:textAlignment w:val="baseline"/>
              <w:rPr>
                <w:rFonts w:ascii="Times New Roman" w:hAnsi="Times New Roman" w:cs="Times New Roman"/>
                <w:sz w:val="24"/>
                <w:szCs w:val="24"/>
              </w:rPr>
            </w:pPr>
            <w:r w:rsidRPr="005D741E">
              <w:rPr>
                <w:rFonts w:ascii="Times New Roman" w:hAnsi="Times New Roman" w:cs="Times New Roman"/>
                <w:sz w:val="24"/>
                <w:szCs w:val="24"/>
              </w:rPr>
              <w:t>Įspėjimus apie akumuliatoriaus lygį, tirpalo likutį ar kitus kritinius parametrus.</w:t>
            </w:r>
          </w:p>
          <w:p w14:paraId="3EBA2D92" w14:textId="2BE2CCF9" w:rsidR="005D741E" w:rsidRPr="005D741E" w:rsidRDefault="005D741E" w:rsidP="005D741E">
            <w:pPr>
              <w:pStyle w:val="ListParagraph"/>
              <w:numPr>
                <w:ilvl w:val="0"/>
                <w:numId w:val="5"/>
              </w:numPr>
              <w:suppressAutoHyphens/>
              <w:autoSpaceDN w:val="0"/>
              <w:spacing w:after="0"/>
              <w:ind w:left="320"/>
              <w:jc w:val="both"/>
              <w:textAlignment w:val="baseline"/>
              <w:rPr>
                <w:rFonts w:ascii="Times New Roman" w:hAnsi="Times New Roman" w:cs="Times New Roman"/>
                <w:sz w:val="24"/>
                <w:szCs w:val="24"/>
              </w:rPr>
            </w:pPr>
            <w:r w:rsidRPr="005D741E">
              <w:rPr>
                <w:rFonts w:ascii="Times New Roman" w:hAnsi="Times New Roman" w:cs="Times New Roman"/>
                <w:sz w:val="24"/>
                <w:szCs w:val="24"/>
              </w:rPr>
              <w:t>Automatinį roboto grįžimą į pradžios vietą pasiekus nustatytą akumuliatoriaus ribą ar ištuštėjus talpai.</w:t>
            </w:r>
          </w:p>
          <w:p w14:paraId="0BDE5EAA" w14:textId="07730B57" w:rsidR="00257D1B" w:rsidRPr="005D741E" w:rsidRDefault="005D741E" w:rsidP="005D741E">
            <w:pPr>
              <w:pStyle w:val="ListParagraph"/>
              <w:numPr>
                <w:ilvl w:val="0"/>
                <w:numId w:val="5"/>
              </w:numPr>
              <w:suppressAutoHyphens/>
              <w:autoSpaceDN w:val="0"/>
              <w:spacing w:after="0"/>
              <w:ind w:left="320"/>
              <w:jc w:val="both"/>
              <w:textAlignment w:val="baseline"/>
              <w:rPr>
                <w:rFonts w:ascii="Times New Roman" w:hAnsi="Times New Roman" w:cs="Times New Roman"/>
                <w:sz w:val="24"/>
                <w:szCs w:val="24"/>
              </w:rPr>
            </w:pPr>
            <w:r w:rsidRPr="005D741E">
              <w:rPr>
                <w:rFonts w:ascii="Times New Roman" w:hAnsi="Times New Roman" w:cs="Times New Roman"/>
                <w:sz w:val="24"/>
                <w:szCs w:val="24"/>
              </w:rPr>
              <w:t>Įspėjimus apie artėjančią kliūtį ir automatinį sustabdymą, kai susidaro susidūrimo rizika.</w:t>
            </w:r>
          </w:p>
        </w:tc>
        <w:tc>
          <w:tcPr>
            <w:tcW w:w="3264" w:type="dxa"/>
            <w:tcBorders>
              <w:top w:val="single" w:sz="4" w:space="0" w:color="00000A"/>
              <w:left w:val="single" w:sz="4" w:space="0" w:color="00000A"/>
              <w:bottom w:val="single" w:sz="4" w:space="0" w:color="00000A"/>
              <w:right w:val="single" w:sz="4" w:space="0" w:color="00000A"/>
            </w:tcBorders>
          </w:tcPr>
          <w:p w14:paraId="6CE245D2" w14:textId="77777777" w:rsidR="00257D1B" w:rsidRPr="007B5260" w:rsidRDefault="00257D1B"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257D1B" w:rsidRPr="007B5260" w14:paraId="598F0C25" w14:textId="77777777" w:rsidTr="006A4C58">
        <w:trPr>
          <w:trHeight w:val="300"/>
        </w:trPr>
        <w:tc>
          <w:tcPr>
            <w:tcW w:w="665" w:type="dxa"/>
            <w:tcBorders>
              <w:top w:val="single" w:sz="4" w:space="0" w:color="00000A"/>
              <w:left w:val="single" w:sz="4" w:space="0" w:color="00000A"/>
              <w:bottom w:val="single" w:sz="4" w:space="0" w:color="00000A"/>
              <w:right w:val="nil"/>
            </w:tcBorders>
          </w:tcPr>
          <w:p w14:paraId="36D864D4" w14:textId="19B24882" w:rsidR="00257D1B" w:rsidRPr="007B5260" w:rsidRDefault="00EE7CBE"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5.7.4.</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26A0DF00" w14:textId="49171329" w:rsidR="00257D1B" w:rsidRPr="00D14075" w:rsidRDefault="004F6955" w:rsidP="006A4C58">
            <w:pPr>
              <w:widowControl w:val="0"/>
              <w:suppressAutoHyphens/>
              <w:autoSpaceDN w:val="0"/>
              <w:spacing w:after="0"/>
              <w:textAlignment w:val="baseline"/>
              <w:rPr>
                <w:rFonts w:ascii="Times New Roman" w:hAnsi="Times New Roman" w:cs="Times New Roman"/>
                <w:color w:val="EE0000"/>
                <w:kern w:val="2"/>
                <w:sz w:val="24"/>
                <w:szCs w:val="24"/>
                <w:highlight w:val="yellow"/>
                <w:lang w:eastAsia="en-US"/>
                <w14:ligatures w14:val="standardContextual"/>
              </w:rPr>
            </w:pPr>
            <w:r w:rsidRPr="00EE7CBE">
              <w:rPr>
                <w:rFonts w:ascii="Times New Roman" w:hAnsi="Times New Roman" w:cs="Times New Roman"/>
                <w:kern w:val="2"/>
                <w:sz w:val="24"/>
                <w:szCs w:val="24"/>
                <w:lang w:eastAsia="en-US"/>
                <w14:ligatures w14:val="standardContextual"/>
              </w:rPr>
              <w:t>Navigacijos ir pozicionavimo palaikymas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C3FA31" w14:textId="77777777" w:rsidR="00E148D6" w:rsidRDefault="00E148D6"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148D6">
              <w:rPr>
                <w:rFonts w:ascii="Times New Roman" w:hAnsi="Times New Roman" w:cs="Times New Roman"/>
                <w:kern w:val="2"/>
                <w:sz w:val="24"/>
                <w:szCs w:val="24"/>
                <w:lang w:eastAsia="en-US"/>
                <w14:ligatures w14:val="standardContextual"/>
              </w:rPr>
              <w:t>Programinė įranga turi palaikyti</w:t>
            </w:r>
            <w:r>
              <w:rPr>
                <w:rFonts w:ascii="Times New Roman" w:hAnsi="Times New Roman" w:cs="Times New Roman"/>
                <w:kern w:val="2"/>
                <w:sz w:val="24"/>
                <w:szCs w:val="24"/>
                <w:lang w:eastAsia="en-US"/>
                <w14:ligatures w14:val="standardContextual"/>
              </w:rPr>
              <w:t>:</w:t>
            </w:r>
          </w:p>
          <w:p w14:paraId="7793C53F" w14:textId="77777777" w:rsidR="00E148D6" w:rsidRDefault="00E148D6" w:rsidP="00E148D6">
            <w:pPr>
              <w:pStyle w:val="ListParagraph"/>
              <w:numPr>
                <w:ilvl w:val="0"/>
                <w:numId w:val="6"/>
              </w:numPr>
              <w:suppressAutoHyphens/>
              <w:autoSpaceDN w:val="0"/>
              <w:spacing w:after="0"/>
              <w:ind w:left="320"/>
              <w:jc w:val="both"/>
              <w:textAlignment w:val="baseline"/>
              <w:rPr>
                <w:rFonts w:ascii="Times New Roman" w:hAnsi="Times New Roman" w:cs="Times New Roman"/>
                <w:sz w:val="24"/>
                <w:szCs w:val="24"/>
              </w:rPr>
            </w:pPr>
            <w:r w:rsidRPr="00E148D6">
              <w:rPr>
                <w:rFonts w:ascii="Times New Roman" w:hAnsi="Times New Roman" w:cs="Times New Roman"/>
                <w:sz w:val="24"/>
                <w:szCs w:val="24"/>
              </w:rPr>
              <w:t>GNSS/RTK korekcinių signalų naudojimą</w:t>
            </w:r>
            <w:r>
              <w:rPr>
                <w:rFonts w:ascii="Times New Roman" w:hAnsi="Times New Roman" w:cs="Times New Roman"/>
                <w:sz w:val="24"/>
                <w:szCs w:val="24"/>
              </w:rPr>
              <w:t>.</w:t>
            </w:r>
          </w:p>
          <w:p w14:paraId="0D7A2B77" w14:textId="77777777" w:rsidR="00E148D6" w:rsidRDefault="00E148D6" w:rsidP="00E148D6">
            <w:pPr>
              <w:pStyle w:val="ListParagraph"/>
              <w:numPr>
                <w:ilvl w:val="0"/>
                <w:numId w:val="6"/>
              </w:numPr>
              <w:suppressAutoHyphens/>
              <w:autoSpaceDN w:val="0"/>
              <w:spacing w:after="0"/>
              <w:ind w:left="320"/>
              <w:jc w:val="both"/>
              <w:textAlignment w:val="baseline"/>
              <w:rPr>
                <w:rFonts w:ascii="Times New Roman" w:hAnsi="Times New Roman" w:cs="Times New Roman"/>
                <w:sz w:val="24"/>
                <w:szCs w:val="24"/>
              </w:rPr>
            </w:pPr>
            <w:r w:rsidRPr="00E148D6">
              <w:rPr>
                <w:rFonts w:ascii="Times New Roman" w:hAnsi="Times New Roman" w:cs="Times New Roman"/>
                <w:sz w:val="24"/>
                <w:szCs w:val="24"/>
              </w:rPr>
              <w:t xml:space="preserve"> CORS tipo korekcines stotis</w:t>
            </w:r>
            <w:r>
              <w:rPr>
                <w:rFonts w:ascii="Times New Roman" w:hAnsi="Times New Roman" w:cs="Times New Roman"/>
                <w:sz w:val="24"/>
                <w:szCs w:val="24"/>
              </w:rPr>
              <w:t>.</w:t>
            </w:r>
          </w:p>
          <w:p w14:paraId="545E1254" w14:textId="17ED3E93" w:rsidR="00E148D6" w:rsidRDefault="00E148D6" w:rsidP="00E148D6">
            <w:pPr>
              <w:pStyle w:val="ListParagraph"/>
              <w:numPr>
                <w:ilvl w:val="0"/>
                <w:numId w:val="6"/>
              </w:numPr>
              <w:suppressAutoHyphens/>
              <w:autoSpaceDN w:val="0"/>
              <w:spacing w:after="0"/>
              <w:ind w:left="32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D</w:t>
            </w:r>
            <w:r w:rsidRPr="00E148D6">
              <w:rPr>
                <w:rFonts w:ascii="Times New Roman" w:hAnsi="Times New Roman" w:cs="Times New Roman"/>
                <w:sz w:val="24"/>
                <w:szCs w:val="24"/>
              </w:rPr>
              <w:t>augiapalydovinę</w:t>
            </w:r>
            <w:proofErr w:type="spellEnd"/>
            <w:r w:rsidRPr="00E148D6">
              <w:rPr>
                <w:rFonts w:ascii="Times New Roman" w:hAnsi="Times New Roman" w:cs="Times New Roman"/>
                <w:sz w:val="24"/>
                <w:szCs w:val="24"/>
              </w:rPr>
              <w:t xml:space="preserve"> navigaciją (pvz., GPS, </w:t>
            </w:r>
            <w:r w:rsidRPr="00E148D6">
              <w:rPr>
                <w:rFonts w:ascii="Times New Roman" w:hAnsi="Times New Roman" w:cs="Times New Roman"/>
                <w:sz w:val="24"/>
                <w:szCs w:val="24"/>
              </w:rPr>
              <w:lastRenderedPageBreak/>
              <w:t xml:space="preserve">GLONASS, </w:t>
            </w:r>
            <w:proofErr w:type="spellStart"/>
            <w:r w:rsidRPr="00E148D6">
              <w:rPr>
                <w:rFonts w:ascii="Times New Roman" w:hAnsi="Times New Roman" w:cs="Times New Roman"/>
                <w:sz w:val="24"/>
                <w:szCs w:val="24"/>
              </w:rPr>
              <w:t>Galileo</w:t>
            </w:r>
            <w:proofErr w:type="spellEnd"/>
            <w:r w:rsidRPr="00E148D6">
              <w:rPr>
                <w:rFonts w:ascii="Times New Roman" w:hAnsi="Times New Roman" w:cs="Times New Roman"/>
                <w:sz w:val="24"/>
                <w:szCs w:val="24"/>
              </w:rPr>
              <w:t xml:space="preserve"> ar </w:t>
            </w:r>
            <w:proofErr w:type="spellStart"/>
            <w:r w:rsidRPr="00E148D6">
              <w:rPr>
                <w:rFonts w:ascii="Times New Roman" w:hAnsi="Times New Roman" w:cs="Times New Roman"/>
                <w:sz w:val="24"/>
                <w:szCs w:val="24"/>
              </w:rPr>
              <w:t>lygiaverčias</w:t>
            </w:r>
            <w:proofErr w:type="spellEnd"/>
            <w:r w:rsidRPr="00E148D6">
              <w:rPr>
                <w:rFonts w:ascii="Times New Roman" w:hAnsi="Times New Roman" w:cs="Times New Roman"/>
                <w:sz w:val="24"/>
                <w:szCs w:val="24"/>
              </w:rPr>
              <w:t xml:space="preserve"> sistemas)</w:t>
            </w:r>
            <w:r>
              <w:rPr>
                <w:rFonts w:ascii="Times New Roman" w:hAnsi="Times New Roman" w:cs="Times New Roman"/>
                <w:sz w:val="24"/>
                <w:szCs w:val="24"/>
              </w:rPr>
              <w:t>.</w:t>
            </w:r>
          </w:p>
          <w:p w14:paraId="0497CF81" w14:textId="5FC8D126" w:rsidR="00257D1B" w:rsidRPr="00E148D6" w:rsidRDefault="00E148D6" w:rsidP="00E148D6">
            <w:pPr>
              <w:pStyle w:val="ListParagraph"/>
              <w:numPr>
                <w:ilvl w:val="0"/>
                <w:numId w:val="6"/>
              </w:numPr>
              <w:suppressAutoHyphens/>
              <w:autoSpaceDN w:val="0"/>
              <w:spacing w:after="0"/>
              <w:ind w:left="320"/>
              <w:jc w:val="both"/>
              <w:textAlignment w:val="baseline"/>
              <w:rPr>
                <w:rFonts w:ascii="Times New Roman" w:hAnsi="Times New Roman" w:cs="Times New Roman"/>
                <w:sz w:val="24"/>
                <w:szCs w:val="24"/>
              </w:rPr>
            </w:pPr>
            <w:r>
              <w:rPr>
                <w:rFonts w:ascii="Times New Roman" w:hAnsi="Times New Roman" w:cs="Times New Roman"/>
                <w:sz w:val="24"/>
                <w:szCs w:val="24"/>
              </w:rPr>
              <w:t>R</w:t>
            </w:r>
            <w:r w:rsidRPr="00E148D6">
              <w:rPr>
                <w:rFonts w:ascii="Times New Roman" w:hAnsi="Times New Roman" w:cs="Times New Roman"/>
                <w:sz w:val="24"/>
                <w:szCs w:val="24"/>
              </w:rPr>
              <w:t>odyti pozicionavimo tikslumo ir ryšio klaidų pranešimus bei integruoti ryšio kanalą, reikalingą pozicionavimo duomenų perdavimui.</w:t>
            </w:r>
          </w:p>
        </w:tc>
        <w:tc>
          <w:tcPr>
            <w:tcW w:w="3264" w:type="dxa"/>
            <w:tcBorders>
              <w:top w:val="single" w:sz="4" w:space="0" w:color="00000A"/>
              <w:left w:val="single" w:sz="4" w:space="0" w:color="00000A"/>
              <w:bottom w:val="single" w:sz="4" w:space="0" w:color="00000A"/>
              <w:right w:val="single" w:sz="4" w:space="0" w:color="00000A"/>
            </w:tcBorders>
          </w:tcPr>
          <w:p w14:paraId="4F004CCC" w14:textId="77777777" w:rsidR="00257D1B" w:rsidRPr="007B5260" w:rsidRDefault="00257D1B"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257D1B" w:rsidRPr="007B5260" w14:paraId="412567CE" w14:textId="77777777" w:rsidTr="006A4C58">
        <w:trPr>
          <w:trHeight w:val="300"/>
        </w:trPr>
        <w:tc>
          <w:tcPr>
            <w:tcW w:w="665" w:type="dxa"/>
            <w:tcBorders>
              <w:top w:val="single" w:sz="4" w:space="0" w:color="00000A"/>
              <w:left w:val="single" w:sz="4" w:space="0" w:color="00000A"/>
              <w:bottom w:val="single" w:sz="4" w:space="0" w:color="00000A"/>
              <w:right w:val="nil"/>
            </w:tcBorders>
          </w:tcPr>
          <w:p w14:paraId="5FD1BFB5" w14:textId="3219ED58" w:rsidR="00257D1B" w:rsidRPr="007B5260" w:rsidRDefault="00EE7CBE"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5.7.5</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0CB45B8C" w14:textId="29D68D96" w:rsidR="00257D1B" w:rsidRPr="00D14075" w:rsidRDefault="00356C1A" w:rsidP="006A4C58">
            <w:pPr>
              <w:widowControl w:val="0"/>
              <w:suppressAutoHyphens/>
              <w:autoSpaceDN w:val="0"/>
              <w:spacing w:after="0"/>
              <w:textAlignment w:val="baseline"/>
              <w:rPr>
                <w:rFonts w:ascii="Times New Roman" w:hAnsi="Times New Roman" w:cs="Times New Roman"/>
                <w:color w:val="EE0000"/>
                <w:kern w:val="2"/>
                <w:sz w:val="24"/>
                <w:szCs w:val="24"/>
                <w:highlight w:val="yellow"/>
                <w:lang w:eastAsia="en-US"/>
                <w14:ligatures w14:val="standardContextual"/>
              </w:rPr>
            </w:pPr>
            <w:r w:rsidRPr="00EE7CBE">
              <w:rPr>
                <w:rFonts w:ascii="Times New Roman" w:hAnsi="Times New Roman" w:cs="Times New Roman"/>
                <w:kern w:val="2"/>
                <w:sz w:val="24"/>
                <w:szCs w:val="24"/>
                <w:lang w:eastAsia="en-US"/>
                <w14:ligatures w14:val="standardContextual"/>
              </w:rPr>
              <w:t>Roboto įrangos integracija ir valdymas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C06BFE" w14:textId="2F8EC7EB" w:rsidR="00356C1A" w:rsidRPr="00356C1A" w:rsidRDefault="00356C1A" w:rsidP="00356C1A">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356C1A">
              <w:rPr>
                <w:rFonts w:ascii="Times New Roman" w:hAnsi="Times New Roman" w:cs="Times New Roman"/>
                <w:kern w:val="2"/>
                <w:sz w:val="24"/>
                <w:szCs w:val="24"/>
                <w:lang w:eastAsia="en-US"/>
                <w14:ligatures w14:val="standardContextual"/>
              </w:rPr>
              <w:t>Programinė įranga turi užtikrinti:</w:t>
            </w:r>
          </w:p>
          <w:p w14:paraId="0EED64F4" w14:textId="13985385" w:rsidR="00356C1A" w:rsidRPr="00356C1A" w:rsidRDefault="00356C1A" w:rsidP="00356C1A">
            <w:pPr>
              <w:pStyle w:val="ListParagraph"/>
              <w:numPr>
                <w:ilvl w:val="0"/>
                <w:numId w:val="7"/>
              </w:numPr>
              <w:suppressAutoHyphens/>
              <w:autoSpaceDN w:val="0"/>
              <w:spacing w:after="0"/>
              <w:ind w:left="320"/>
              <w:jc w:val="both"/>
              <w:textAlignment w:val="baseline"/>
              <w:rPr>
                <w:rFonts w:ascii="Times New Roman" w:hAnsi="Times New Roman" w:cs="Times New Roman"/>
                <w:sz w:val="24"/>
                <w:szCs w:val="24"/>
              </w:rPr>
            </w:pPr>
            <w:r w:rsidRPr="00356C1A">
              <w:rPr>
                <w:rFonts w:ascii="Times New Roman" w:hAnsi="Times New Roman" w:cs="Times New Roman"/>
                <w:sz w:val="24"/>
                <w:szCs w:val="24"/>
              </w:rPr>
              <w:t>Kelių įrenginių (robotų, purškimo modulių, talpų, jutiklių) registravimą ir valdymą.</w:t>
            </w:r>
          </w:p>
          <w:p w14:paraId="647A1ABB" w14:textId="55C8E44A" w:rsidR="00356C1A" w:rsidRPr="00356C1A" w:rsidRDefault="00356C1A" w:rsidP="00356C1A">
            <w:pPr>
              <w:pStyle w:val="ListParagraph"/>
              <w:numPr>
                <w:ilvl w:val="0"/>
                <w:numId w:val="7"/>
              </w:numPr>
              <w:suppressAutoHyphens/>
              <w:autoSpaceDN w:val="0"/>
              <w:spacing w:after="0"/>
              <w:ind w:left="320"/>
              <w:jc w:val="both"/>
              <w:textAlignment w:val="baseline"/>
              <w:rPr>
                <w:rFonts w:ascii="Times New Roman" w:hAnsi="Times New Roman" w:cs="Times New Roman"/>
                <w:sz w:val="24"/>
                <w:szCs w:val="24"/>
              </w:rPr>
            </w:pPr>
            <w:r w:rsidRPr="00356C1A">
              <w:rPr>
                <w:rFonts w:ascii="Times New Roman" w:hAnsi="Times New Roman" w:cs="Times New Roman"/>
                <w:sz w:val="24"/>
                <w:szCs w:val="24"/>
              </w:rPr>
              <w:t>Tiesioginę roboto būsenos stebėseną (akumuliatorius, talpos lygis, GPS, ryšys).</w:t>
            </w:r>
          </w:p>
          <w:p w14:paraId="7C0529E1" w14:textId="16EAD5F5" w:rsidR="00356C1A" w:rsidRPr="00356C1A" w:rsidRDefault="00356C1A" w:rsidP="00356C1A">
            <w:pPr>
              <w:pStyle w:val="ListParagraph"/>
              <w:numPr>
                <w:ilvl w:val="0"/>
                <w:numId w:val="7"/>
              </w:numPr>
              <w:suppressAutoHyphens/>
              <w:autoSpaceDN w:val="0"/>
              <w:spacing w:after="0"/>
              <w:ind w:left="320"/>
              <w:jc w:val="both"/>
              <w:textAlignment w:val="baseline"/>
              <w:rPr>
                <w:rFonts w:ascii="Times New Roman" w:hAnsi="Times New Roman" w:cs="Times New Roman"/>
                <w:sz w:val="24"/>
                <w:szCs w:val="24"/>
              </w:rPr>
            </w:pPr>
            <w:r w:rsidRPr="00356C1A">
              <w:rPr>
                <w:rFonts w:ascii="Times New Roman" w:hAnsi="Times New Roman" w:cs="Times New Roman"/>
                <w:sz w:val="24"/>
                <w:szCs w:val="24"/>
              </w:rPr>
              <w:t>Nuotolinį programinės įrangos paketų atnaujinimą.</w:t>
            </w:r>
          </w:p>
          <w:p w14:paraId="7E28C6B3" w14:textId="6D2495AC" w:rsidR="00257D1B" w:rsidRPr="00356C1A" w:rsidRDefault="00356C1A" w:rsidP="00356C1A">
            <w:pPr>
              <w:pStyle w:val="ListParagraph"/>
              <w:numPr>
                <w:ilvl w:val="0"/>
                <w:numId w:val="7"/>
              </w:numPr>
              <w:suppressAutoHyphens/>
              <w:autoSpaceDN w:val="0"/>
              <w:spacing w:after="0"/>
              <w:ind w:left="320"/>
              <w:jc w:val="both"/>
              <w:textAlignment w:val="baseline"/>
              <w:rPr>
                <w:rFonts w:ascii="Times New Roman" w:hAnsi="Times New Roman" w:cs="Times New Roman"/>
                <w:sz w:val="24"/>
                <w:szCs w:val="24"/>
              </w:rPr>
            </w:pPr>
            <w:r w:rsidRPr="00356C1A">
              <w:rPr>
                <w:rFonts w:ascii="Times New Roman" w:hAnsi="Times New Roman" w:cs="Times New Roman"/>
                <w:sz w:val="24"/>
                <w:szCs w:val="24"/>
              </w:rPr>
              <w:t>Įrenginių diagnostiką ir informacijos pranešimus.</w:t>
            </w:r>
          </w:p>
        </w:tc>
        <w:tc>
          <w:tcPr>
            <w:tcW w:w="3264" w:type="dxa"/>
            <w:tcBorders>
              <w:top w:val="single" w:sz="4" w:space="0" w:color="00000A"/>
              <w:left w:val="single" w:sz="4" w:space="0" w:color="00000A"/>
              <w:bottom w:val="single" w:sz="4" w:space="0" w:color="00000A"/>
              <w:right w:val="single" w:sz="4" w:space="0" w:color="00000A"/>
            </w:tcBorders>
          </w:tcPr>
          <w:p w14:paraId="7D5BADBF" w14:textId="77777777" w:rsidR="00257D1B" w:rsidRPr="007B5260" w:rsidRDefault="00257D1B"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257D1B" w:rsidRPr="007B5260" w14:paraId="2C63C920" w14:textId="77777777" w:rsidTr="006A4C58">
        <w:trPr>
          <w:trHeight w:val="300"/>
        </w:trPr>
        <w:tc>
          <w:tcPr>
            <w:tcW w:w="665" w:type="dxa"/>
            <w:tcBorders>
              <w:top w:val="single" w:sz="4" w:space="0" w:color="00000A"/>
              <w:left w:val="single" w:sz="4" w:space="0" w:color="00000A"/>
              <w:bottom w:val="single" w:sz="4" w:space="0" w:color="00000A"/>
              <w:right w:val="nil"/>
            </w:tcBorders>
          </w:tcPr>
          <w:p w14:paraId="530C2792" w14:textId="10598753" w:rsidR="00257D1B" w:rsidRPr="007B5260" w:rsidRDefault="00EE7CBE"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5.7.6</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1456EECC" w14:textId="7FCD7266" w:rsidR="00257D1B" w:rsidRPr="00EE7CBE" w:rsidRDefault="00356C1A" w:rsidP="006A4C58">
            <w:pPr>
              <w:widowControl w:val="0"/>
              <w:suppressAutoHyphens/>
              <w:autoSpaceDN w:val="0"/>
              <w:spacing w:after="0"/>
              <w:textAlignment w:val="baseline"/>
              <w:rPr>
                <w:rFonts w:ascii="Times New Roman" w:hAnsi="Times New Roman" w:cs="Times New Roman"/>
                <w:kern w:val="2"/>
                <w:sz w:val="24"/>
                <w:szCs w:val="24"/>
                <w:highlight w:val="yellow"/>
                <w:lang w:eastAsia="en-US"/>
                <w14:ligatures w14:val="standardContextual"/>
              </w:rPr>
            </w:pPr>
            <w:r w:rsidRPr="00EE7CBE">
              <w:rPr>
                <w:rFonts w:ascii="Times New Roman" w:hAnsi="Times New Roman" w:cs="Times New Roman"/>
                <w:kern w:val="2"/>
                <w:sz w:val="24"/>
                <w:szCs w:val="24"/>
                <w:lang w:eastAsia="en-US"/>
                <w14:ligatures w14:val="standardContextual"/>
              </w:rPr>
              <w:t>Operacijų įrašai ir duomenų valdymas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885F4F" w14:textId="21EFEE0C" w:rsidR="00790CC1" w:rsidRPr="00790CC1" w:rsidRDefault="00790CC1" w:rsidP="00790CC1">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790CC1">
              <w:rPr>
                <w:rFonts w:ascii="Times New Roman" w:hAnsi="Times New Roman" w:cs="Times New Roman"/>
                <w:kern w:val="2"/>
                <w:sz w:val="24"/>
                <w:szCs w:val="24"/>
                <w:lang w:eastAsia="en-US"/>
                <w14:ligatures w14:val="standardContextual"/>
              </w:rPr>
              <w:t>Programinė įranga turi turėti:</w:t>
            </w:r>
          </w:p>
          <w:p w14:paraId="225ABC34" w14:textId="0C8C05F3" w:rsidR="00790CC1" w:rsidRPr="00790CC1" w:rsidRDefault="00790CC1" w:rsidP="00790CC1">
            <w:pPr>
              <w:pStyle w:val="ListParagraph"/>
              <w:numPr>
                <w:ilvl w:val="0"/>
                <w:numId w:val="8"/>
              </w:numPr>
              <w:suppressAutoHyphens/>
              <w:autoSpaceDN w:val="0"/>
              <w:spacing w:after="0"/>
              <w:ind w:left="320"/>
              <w:jc w:val="both"/>
              <w:textAlignment w:val="baseline"/>
              <w:rPr>
                <w:rFonts w:ascii="Times New Roman" w:hAnsi="Times New Roman" w:cs="Times New Roman"/>
                <w:sz w:val="24"/>
                <w:szCs w:val="24"/>
              </w:rPr>
            </w:pPr>
            <w:r w:rsidRPr="00790CC1">
              <w:rPr>
                <w:rFonts w:ascii="Times New Roman" w:hAnsi="Times New Roman" w:cs="Times New Roman"/>
                <w:sz w:val="24"/>
                <w:szCs w:val="24"/>
              </w:rPr>
              <w:t>Operacijų žurnalą su filtravimo ir peržiūros funkcijomis.</w:t>
            </w:r>
          </w:p>
          <w:p w14:paraId="3752BDEC" w14:textId="72CCE89B" w:rsidR="00790CC1" w:rsidRPr="00790CC1" w:rsidRDefault="00790CC1" w:rsidP="00790CC1">
            <w:pPr>
              <w:pStyle w:val="ListParagraph"/>
              <w:numPr>
                <w:ilvl w:val="0"/>
                <w:numId w:val="8"/>
              </w:numPr>
              <w:suppressAutoHyphens/>
              <w:autoSpaceDN w:val="0"/>
              <w:spacing w:after="0"/>
              <w:ind w:left="320"/>
              <w:jc w:val="both"/>
              <w:textAlignment w:val="baseline"/>
              <w:rPr>
                <w:rFonts w:ascii="Times New Roman" w:hAnsi="Times New Roman" w:cs="Times New Roman"/>
                <w:sz w:val="24"/>
                <w:szCs w:val="24"/>
              </w:rPr>
            </w:pPr>
            <w:r w:rsidRPr="00790CC1">
              <w:rPr>
                <w:rFonts w:ascii="Times New Roman" w:hAnsi="Times New Roman" w:cs="Times New Roman"/>
                <w:sz w:val="24"/>
                <w:szCs w:val="24"/>
              </w:rPr>
              <w:t>Įrenginio operacijų istoriją.</w:t>
            </w:r>
          </w:p>
          <w:p w14:paraId="2CEB7218" w14:textId="3A047E64" w:rsidR="00790CC1" w:rsidRPr="00790CC1" w:rsidRDefault="00790CC1" w:rsidP="00790CC1">
            <w:pPr>
              <w:pStyle w:val="ListParagraph"/>
              <w:numPr>
                <w:ilvl w:val="0"/>
                <w:numId w:val="8"/>
              </w:numPr>
              <w:suppressAutoHyphens/>
              <w:autoSpaceDN w:val="0"/>
              <w:spacing w:after="0"/>
              <w:ind w:left="320"/>
              <w:jc w:val="both"/>
              <w:textAlignment w:val="baseline"/>
              <w:rPr>
                <w:rFonts w:ascii="Times New Roman" w:hAnsi="Times New Roman" w:cs="Times New Roman"/>
                <w:sz w:val="24"/>
                <w:szCs w:val="24"/>
              </w:rPr>
            </w:pPr>
            <w:r w:rsidRPr="00790CC1">
              <w:rPr>
                <w:rFonts w:ascii="Times New Roman" w:hAnsi="Times New Roman" w:cs="Times New Roman"/>
                <w:sz w:val="24"/>
                <w:szCs w:val="24"/>
              </w:rPr>
              <w:t>Komandinio darbo operacijų sąrašą.</w:t>
            </w:r>
          </w:p>
          <w:p w14:paraId="0262616D" w14:textId="59719460" w:rsidR="00790CC1" w:rsidRPr="00790CC1" w:rsidRDefault="00790CC1" w:rsidP="00790CC1">
            <w:pPr>
              <w:pStyle w:val="ListParagraph"/>
              <w:numPr>
                <w:ilvl w:val="0"/>
                <w:numId w:val="8"/>
              </w:numPr>
              <w:suppressAutoHyphens/>
              <w:autoSpaceDN w:val="0"/>
              <w:spacing w:after="0"/>
              <w:ind w:left="320"/>
              <w:jc w:val="both"/>
              <w:textAlignment w:val="baseline"/>
              <w:rPr>
                <w:rFonts w:ascii="Times New Roman" w:hAnsi="Times New Roman" w:cs="Times New Roman"/>
                <w:sz w:val="24"/>
                <w:szCs w:val="24"/>
              </w:rPr>
            </w:pPr>
            <w:r w:rsidRPr="00790CC1">
              <w:rPr>
                <w:rFonts w:ascii="Times New Roman" w:hAnsi="Times New Roman" w:cs="Times New Roman"/>
                <w:sz w:val="24"/>
                <w:szCs w:val="24"/>
              </w:rPr>
              <w:t>Suvestinės (</w:t>
            </w:r>
            <w:proofErr w:type="spellStart"/>
            <w:r w:rsidRPr="00790CC1">
              <w:rPr>
                <w:rFonts w:ascii="Times New Roman" w:hAnsi="Times New Roman" w:cs="Times New Roman"/>
                <w:sz w:val="24"/>
                <w:szCs w:val="24"/>
              </w:rPr>
              <w:t>dashboard</w:t>
            </w:r>
            <w:proofErr w:type="spellEnd"/>
            <w:r w:rsidRPr="00790CC1">
              <w:rPr>
                <w:rFonts w:ascii="Times New Roman" w:hAnsi="Times New Roman" w:cs="Times New Roman"/>
                <w:sz w:val="24"/>
                <w:szCs w:val="24"/>
              </w:rPr>
              <w:t>) modulį.</w:t>
            </w:r>
          </w:p>
          <w:p w14:paraId="6613CB05" w14:textId="134039A3" w:rsidR="00257D1B" w:rsidRPr="00790CC1" w:rsidRDefault="00790CC1" w:rsidP="00790CC1">
            <w:pPr>
              <w:pStyle w:val="ListParagraph"/>
              <w:numPr>
                <w:ilvl w:val="0"/>
                <w:numId w:val="8"/>
              </w:numPr>
              <w:suppressAutoHyphens/>
              <w:autoSpaceDN w:val="0"/>
              <w:spacing w:after="0"/>
              <w:ind w:left="320"/>
              <w:jc w:val="both"/>
              <w:textAlignment w:val="baseline"/>
              <w:rPr>
                <w:rFonts w:ascii="Times New Roman" w:hAnsi="Times New Roman" w:cs="Times New Roman"/>
                <w:sz w:val="24"/>
                <w:szCs w:val="24"/>
              </w:rPr>
            </w:pPr>
            <w:r w:rsidRPr="00790CC1">
              <w:rPr>
                <w:rFonts w:ascii="Times New Roman" w:hAnsi="Times New Roman" w:cs="Times New Roman"/>
                <w:sz w:val="24"/>
                <w:szCs w:val="24"/>
              </w:rPr>
              <w:t>Automatinį rezultatų įrašymą ir išsaugojimą.</w:t>
            </w:r>
          </w:p>
        </w:tc>
        <w:tc>
          <w:tcPr>
            <w:tcW w:w="3264" w:type="dxa"/>
            <w:tcBorders>
              <w:top w:val="single" w:sz="4" w:space="0" w:color="00000A"/>
              <w:left w:val="single" w:sz="4" w:space="0" w:color="00000A"/>
              <w:bottom w:val="single" w:sz="4" w:space="0" w:color="00000A"/>
              <w:right w:val="single" w:sz="4" w:space="0" w:color="00000A"/>
            </w:tcBorders>
          </w:tcPr>
          <w:p w14:paraId="20606086" w14:textId="77777777" w:rsidR="00257D1B" w:rsidRPr="007B5260" w:rsidRDefault="00257D1B"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257D1B" w:rsidRPr="007B5260" w14:paraId="681EA163" w14:textId="77777777" w:rsidTr="00EE7CBE">
        <w:trPr>
          <w:trHeight w:val="1691"/>
        </w:trPr>
        <w:tc>
          <w:tcPr>
            <w:tcW w:w="665" w:type="dxa"/>
            <w:tcBorders>
              <w:top w:val="single" w:sz="4" w:space="0" w:color="00000A"/>
              <w:left w:val="single" w:sz="4" w:space="0" w:color="00000A"/>
              <w:bottom w:val="single" w:sz="4" w:space="0" w:color="00000A"/>
              <w:right w:val="nil"/>
            </w:tcBorders>
          </w:tcPr>
          <w:p w14:paraId="080F00E0" w14:textId="176DB579" w:rsidR="00257D1B" w:rsidRPr="007B5260" w:rsidRDefault="00EE7CBE"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5.7.7</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42A1381D" w14:textId="46870D35" w:rsidR="00257D1B" w:rsidRPr="00EE7CBE" w:rsidRDefault="00C252B2" w:rsidP="006A4C58">
            <w:pPr>
              <w:widowControl w:val="0"/>
              <w:suppressAutoHyphens/>
              <w:autoSpaceDN w:val="0"/>
              <w:spacing w:after="0"/>
              <w:textAlignment w:val="baseline"/>
              <w:rPr>
                <w:rFonts w:ascii="Times New Roman" w:hAnsi="Times New Roman" w:cs="Times New Roman"/>
                <w:kern w:val="2"/>
                <w:sz w:val="24"/>
                <w:szCs w:val="24"/>
                <w:highlight w:val="yellow"/>
                <w:lang w:eastAsia="en-US"/>
                <w14:ligatures w14:val="standardContextual"/>
              </w:rPr>
            </w:pPr>
            <w:r w:rsidRPr="00EE7CBE">
              <w:rPr>
                <w:rFonts w:ascii="Times New Roman" w:hAnsi="Times New Roman" w:cs="Times New Roman"/>
                <w:kern w:val="2"/>
                <w:sz w:val="24"/>
                <w:szCs w:val="24"/>
                <w:lang w:eastAsia="en-US"/>
                <w14:ligatures w14:val="standardContextual"/>
              </w:rPr>
              <w:t>Vartotojo sąsajos reikalavimai</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9CC7E4" w14:textId="48D70853" w:rsidR="00E0664F" w:rsidRPr="00E0664F" w:rsidRDefault="00E0664F" w:rsidP="00E0664F">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0664F">
              <w:rPr>
                <w:rFonts w:ascii="Times New Roman" w:hAnsi="Times New Roman" w:cs="Times New Roman"/>
                <w:kern w:val="2"/>
                <w:sz w:val="24"/>
                <w:szCs w:val="24"/>
                <w:lang w:eastAsia="en-US"/>
                <w14:ligatures w14:val="standardContextual"/>
              </w:rPr>
              <w:t>Programinė įranga turi būti patogi naudoti ir turėti:</w:t>
            </w:r>
          </w:p>
          <w:p w14:paraId="20CAFC55" w14:textId="7C6722DA" w:rsidR="00E0664F" w:rsidRPr="00E0664F" w:rsidRDefault="00E0664F" w:rsidP="00E0664F">
            <w:pPr>
              <w:pStyle w:val="ListParagraph"/>
              <w:numPr>
                <w:ilvl w:val="0"/>
                <w:numId w:val="9"/>
              </w:numPr>
              <w:suppressAutoHyphens/>
              <w:autoSpaceDN w:val="0"/>
              <w:spacing w:after="0"/>
              <w:jc w:val="both"/>
              <w:textAlignment w:val="baseline"/>
              <w:rPr>
                <w:rFonts w:ascii="Times New Roman" w:hAnsi="Times New Roman" w:cs="Times New Roman"/>
                <w:sz w:val="24"/>
                <w:szCs w:val="24"/>
              </w:rPr>
            </w:pPr>
            <w:r w:rsidRPr="00E0664F">
              <w:rPr>
                <w:rFonts w:ascii="Times New Roman" w:hAnsi="Times New Roman" w:cs="Times New Roman"/>
                <w:sz w:val="24"/>
                <w:szCs w:val="24"/>
              </w:rPr>
              <w:t>Modernią, aiškią naudotojo sąsają.</w:t>
            </w:r>
          </w:p>
          <w:p w14:paraId="5C7D5D09" w14:textId="1BB10912" w:rsidR="00E0664F" w:rsidRPr="00E0664F" w:rsidRDefault="00E0664F" w:rsidP="00E0664F">
            <w:pPr>
              <w:pStyle w:val="ListParagraph"/>
              <w:numPr>
                <w:ilvl w:val="0"/>
                <w:numId w:val="9"/>
              </w:numPr>
              <w:suppressAutoHyphens/>
              <w:autoSpaceDN w:val="0"/>
              <w:spacing w:after="0"/>
              <w:jc w:val="both"/>
              <w:textAlignment w:val="baseline"/>
              <w:rPr>
                <w:rFonts w:ascii="Times New Roman" w:hAnsi="Times New Roman" w:cs="Times New Roman"/>
                <w:sz w:val="24"/>
                <w:szCs w:val="24"/>
              </w:rPr>
            </w:pPr>
            <w:r w:rsidRPr="00E0664F">
              <w:rPr>
                <w:rFonts w:ascii="Times New Roman" w:hAnsi="Times New Roman" w:cs="Times New Roman"/>
                <w:sz w:val="24"/>
                <w:szCs w:val="24"/>
              </w:rPr>
              <w:t>Tamsų ir šviesų režimus.</w:t>
            </w:r>
          </w:p>
          <w:p w14:paraId="1BD6B958" w14:textId="71B5C563" w:rsidR="00E0664F" w:rsidRPr="00E0664F" w:rsidRDefault="00E0664F" w:rsidP="00E0664F">
            <w:pPr>
              <w:pStyle w:val="ListParagraph"/>
              <w:numPr>
                <w:ilvl w:val="0"/>
                <w:numId w:val="9"/>
              </w:numPr>
              <w:suppressAutoHyphens/>
              <w:autoSpaceDN w:val="0"/>
              <w:spacing w:after="0"/>
              <w:jc w:val="both"/>
              <w:textAlignment w:val="baseline"/>
              <w:rPr>
                <w:rFonts w:ascii="Times New Roman" w:hAnsi="Times New Roman" w:cs="Times New Roman"/>
                <w:sz w:val="24"/>
                <w:szCs w:val="24"/>
              </w:rPr>
            </w:pPr>
            <w:r w:rsidRPr="00E0664F">
              <w:rPr>
                <w:rFonts w:ascii="Times New Roman" w:hAnsi="Times New Roman" w:cs="Times New Roman"/>
                <w:sz w:val="24"/>
                <w:szCs w:val="24"/>
              </w:rPr>
              <w:t>Žemėlapių peržiūrą horizontaliame ir vertikaliame ekrano režimu.</w:t>
            </w:r>
          </w:p>
          <w:p w14:paraId="36188B6E" w14:textId="65625C9A" w:rsidR="00E0664F" w:rsidRPr="00E0664F" w:rsidRDefault="00E0664F" w:rsidP="00E0664F">
            <w:pPr>
              <w:pStyle w:val="ListParagraph"/>
              <w:numPr>
                <w:ilvl w:val="0"/>
                <w:numId w:val="9"/>
              </w:numPr>
              <w:suppressAutoHyphens/>
              <w:autoSpaceDN w:val="0"/>
              <w:spacing w:after="0"/>
              <w:jc w:val="both"/>
              <w:textAlignment w:val="baseline"/>
              <w:rPr>
                <w:rFonts w:ascii="Times New Roman" w:hAnsi="Times New Roman" w:cs="Times New Roman"/>
                <w:sz w:val="24"/>
                <w:szCs w:val="24"/>
              </w:rPr>
            </w:pPr>
            <w:r w:rsidRPr="00E0664F">
              <w:rPr>
                <w:rFonts w:ascii="Times New Roman" w:hAnsi="Times New Roman" w:cs="Times New Roman"/>
                <w:sz w:val="24"/>
                <w:szCs w:val="24"/>
              </w:rPr>
              <w:lastRenderedPageBreak/>
              <w:t>Daugiafunkcį kalbų palaikymą.</w:t>
            </w:r>
          </w:p>
          <w:p w14:paraId="1A6164A6" w14:textId="1B76A490" w:rsidR="00E0664F" w:rsidRPr="00E0664F" w:rsidRDefault="00E0664F" w:rsidP="00E0664F">
            <w:pPr>
              <w:pStyle w:val="ListParagraph"/>
              <w:numPr>
                <w:ilvl w:val="0"/>
                <w:numId w:val="9"/>
              </w:numPr>
              <w:suppressAutoHyphens/>
              <w:autoSpaceDN w:val="0"/>
              <w:spacing w:after="0"/>
              <w:jc w:val="both"/>
              <w:textAlignment w:val="baseline"/>
              <w:rPr>
                <w:rFonts w:ascii="Times New Roman" w:hAnsi="Times New Roman" w:cs="Times New Roman"/>
                <w:sz w:val="24"/>
                <w:szCs w:val="24"/>
              </w:rPr>
            </w:pPr>
            <w:r w:rsidRPr="00E0664F">
              <w:rPr>
                <w:rFonts w:ascii="Times New Roman" w:hAnsi="Times New Roman" w:cs="Times New Roman"/>
                <w:sz w:val="24"/>
                <w:szCs w:val="24"/>
              </w:rPr>
              <w:t>Klaidų pranešimus ir vizualinius įspėjimus.</w:t>
            </w:r>
          </w:p>
          <w:p w14:paraId="3DF286DA" w14:textId="3193F5CA" w:rsidR="00257D1B" w:rsidRPr="00E0664F" w:rsidRDefault="00E0664F" w:rsidP="00E0664F">
            <w:pPr>
              <w:pStyle w:val="ListParagraph"/>
              <w:numPr>
                <w:ilvl w:val="0"/>
                <w:numId w:val="9"/>
              </w:numPr>
              <w:suppressAutoHyphens/>
              <w:autoSpaceDN w:val="0"/>
              <w:spacing w:after="0"/>
              <w:jc w:val="both"/>
              <w:textAlignment w:val="baseline"/>
              <w:rPr>
                <w:rFonts w:ascii="Times New Roman" w:hAnsi="Times New Roman" w:cs="Times New Roman"/>
                <w:sz w:val="24"/>
                <w:szCs w:val="24"/>
              </w:rPr>
            </w:pPr>
            <w:r w:rsidRPr="00E0664F">
              <w:rPr>
                <w:rFonts w:ascii="Times New Roman" w:hAnsi="Times New Roman" w:cs="Times New Roman"/>
                <w:sz w:val="24"/>
                <w:szCs w:val="24"/>
              </w:rPr>
              <w:t>Garso įspėjimus.</w:t>
            </w:r>
          </w:p>
        </w:tc>
        <w:tc>
          <w:tcPr>
            <w:tcW w:w="3264" w:type="dxa"/>
            <w:tcBorders>
              <w:top w:val="single" w:sz="4" w:space="0" w:color="00000A"/>
              <w:left w:val="single" w:sz="4" w:space="0" w:color="00000A"/>
              <w:bottom w:val="single" w:sz="4" w:space="0" w:color="00000A"/>
              <w:right w:val="single" w:sz="4" w:space="0" w:color="00000A"/>
            </w:tcBorders>
          </w:tcPr>
          <w:p w14:paraId="1C2C3CA1" w14:textId="77777777" w:rsidR="00257D1B" w:rsidRPr="007B5260" w:rsidRDefault="00257D1B"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257D1B" w:rsidRPr="007B5260" w14:paraId="0FA8680C" w14:textId="77777777" w:rsidTr="006A4C58">
        <w:trPr>
          <w:trHeight w:val="300"/>
        </w:trPr>
        <w:tc>
          <w:tcPr>
            <w:tcW w:w="665" w:type="dxa"/>
            <w:tcBorders>
              <w:top w:val="single" w:sz="4" w:space="0" w:color="00000A"/>
              <w:left w:val="single" w:sz="4" w:space="0" w:color="00000A"/>
              <w:bottom w:val="single" w:sz="4" w:space="0" w:color="00000A"/>
              <w:right w:val="nil"/>
            </w:tcBorders>
          </w:tcPr>
          <w:p w14:paraId="7A2235F1" w14:textId="341F0E9A" w:rsidR="00257D1B" w:rsidRPr="007B5260" w:rsidRDefault="00EE7CBE"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5.7.8</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0D7C5CBC" w14:textId="70E566DD" w:rsidR="00257D1B" w:rsidRPr="00EE7CBE" w:rsidRDefault="00AE6B33" w:rsidP="006A4C58">
            <w:pPr>
              <w:widowControl w:val="0"/>
              <w:suppressAutoHyphens/>
              <w:autoSpaceDN w:val="0"/>
              <w:spacing w:after="0"/>
              <w:textAlignment w:val="baseline"/>
              <w:rPr>
                <w:rFonts w:ascii="Times New Roman" w:hAnsi="Times New Roman" w:cs="Times New Roman"/>
                <w:kern w:val="2"/>
                <w:sz w:val="24"/>
                <w:szCs w:val="24"/>
                <w:highlight w:val="yellow"/>
                <w:lang w:eastAsia="en-US"/>
                <w14:ligatures w14:val="standardContextual"/>
              </w:rPr>
            </w:pPr>
            <w:r w:rsidRPr="00EE7CBE">
              <w:rPr>
                <w:rFonts w:ascii="Times New Roman" w:hAnsi="Times New Roman" w:cs="Times New Roman"/>
                <w:kern w:val="2"/>
                <w:sz w:val="24"/>
                <w:szCs w:val="24"/>
                <w:lang w:eastAsia="en-US"/>
                <w14:ligatures w14:val="standardContextual"/>
              </w:rPr>
              <w:t>Suderinamumas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FE4746" w14:textId="38663E93" w:rsidR="00257D1B" w:rsidRPr="007B5260" w:rsidRDefault="00AE6B33" w:rsidP="00AE6B3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AE6B33">
              <w:rPr>
                <w:rFonts w:ascii="Times New Roman" w:hAnsi="Times New Roman" w:cs="Times New Roman"/>
                <w:kern w:val="2"/>
                <w:sz w:val="24"/>
                <w:szCs w:val="24"/>
                <w:lang w:eastAsia="en-US"/>
                <w14:ligatures w14:val="standardContextual"/>
              </w:rPr>
              <w:t>Programinė įranga turi</w:t>
            </w:r>
            <w:r>
              <w:rPr>
                <w:rFonts w:ascii="Times New Roman" w:hAnsi="Times New Roman" w:cs="Times New Roman"/>
                <w:kern w:val="2"/>
                <w:sz w:val="24"/>
                <w:szCs w:val="24"/>
                <w:lang w:eastAsia="en-US"/>
                <w14:ligatures w14:val="standardContextual"/>
              </w:rPr>
              <w:t xml:space="preserve"> </w:t>
            </w:r>
            <w:r w:rsidRPr="00AE6B33">
              <w:rPr>
                <w:rFonts w:ascii="Times New Roman" w:hAnsi="Times New Roman" w:cs="Times New Roman"/>
                <w:kern w:val="2"/>
                <w:sz w:val="24"/>
                <w:szCs w:val="24"/>
                <w:lang w:eastAsia="en-US"/>
                <w14:ligatures w14:val="standardContextual"/>
              </w:rPr>
              <w:t>veikti iOS ir Android operacinėse sistemose</w:t>
            </w:r>
          </w:p>
        </w:tc>
        <w:tc>
          <w:tcPr>
            <w:tcW w:w="3264" w:type="dxa"/>
            <w:tcBorders>
              <w:top w:val="single" w:sz="4" w:space="0" w:color="00000A"/>
              <w:left w:val="single" w:sz="4" w:space="0" w:color="00000A"/>
              <w:bottom w:val="single" w:sz="4" w:space="0" w:color="00000A"/>
              <w:right w:val="single" w:sz="4" w:space="0" w:color="00000A"/>
            </w:tcBorders>
          </w:tcPr>
          <w:p w14:paraId="1401445D" w14:textId="77777777" w:rsidR="00257D1B" w:rsidRPr="007B5260" w:rsidRDefault="00257D1B"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257D1B" w:rsidRPr="007B5260" w14:paraId="284E7D14" w14:textId="77777777" w:rsidTr="006A4C58">
        <w:trPr>
          <w:trHeight w:val="300"/>
        </w:trPr>
        <w:tc>
          <w:tcPr>
            <w:tcW w:w="665" w:type="dxa"/>
            <w:tcBorders>
              <w:top w:val="single" w:sz="4" w:space="0" w:color="00000A"/>
              <w:left w:val="single" w:sz="4" w:space="0" w:color="00000A"/>
              <w:bottom w:val="single" w:sz="4" w:space="0" w:color="00000A"/>
              <w:right w:val="nil"/>
            </w:tcBorders>
          </w:tcPr>
          <w:p w14:paraId="4AAC5A0B" w14:textId="75919590" w:rsidR="00257D1B" w:rsidRPr="007B5260" w:rsidRDefault="00EE7CBE"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5.7.9</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51072EFD" w14:textId="446A63EB" w:rsidR="00257D1B" w:rsidRPr="00EE7CBE" w:rsidRDefault="00094A8C" w:rsidP="006A4C58">
            <w:pPr>
              <w:widowControl w:val="0"/>
              <w:suppressAutoHyphens/>
              <w:autoSpaceDN w:val="0"/>
              <w:spacing w:after="0"/>
              <w:textAlignment w:val="baseline"/>
              <w:rPr>
                <w:rFonts w:ascii="Times New Roman" w:hAnsi="Times New Roman" w:cs="Times New Roman"/>
                <w:kern w:val="2"/>
                <w:sz w:val="24"/>
                <w:szCs w:val="24"/>
                <w:highlight w:val="yellow"/>
                <w:lang w:eastAsia="en-US"/>
                <w14:ligatures w14:val="standardContextual"/>
              </w:rPr>
            </w:pPr>
            <w:r w:rsidRPr="00EE7CBE">
              <w:rPr>
                <w:rFonts w:ascii="Times New Roman" w:hAnsi="Times New Roman" w:cs="Times New Roman"/>
                <w:kern w:val="2"/>
                <w:sz w:val="24"/>
                <w:szCs w:val="24"/>
                <w:lang w:eastAsia="en-US"/>
                <w14:ligatures w14:val="standardContextual"/>
              </w:rPr>
              <w:t>Licencija</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A27555" w14:textId="263677B0" w:rsidR="00257D1B" w:rsidRPr="007B5260" w:rsidRDefault="00094A8C" w:rsidP="00094A8C">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094A8C">
              <w:rPr>
                <w:rFonts w:ascii="Times New Roman" w:hAnsi="Times New Roman" w:cs="Times New Roman"/>
                <w:kern w:val="2"/>
                <w:sz w:val="24"/>
                <w:szCs w:val="24"/>
                <w:lang w:eastAsia="en-US"/>
                <w14:ligatures w14:val="standardContextual"/>
              </w:rPr>
              <w:t>Programinė įranga turi būti</w:t>
            </w:r>
            <w:r w:rsidR="00876018">
              <w:rPr>
                <w:rFonts w:ascii="Times New Roman" w:hAnsi="Times New Roman" w:cs="Times New Roman"/>
                <w:kern w:val="2"/>
                <w:sz w:val="24"/>
                <w:szCs w:val="24"/>
                <w:lang w:eastAsia="en-US"/>
                <w14:ligatures w14:val="standardContextual"/>
              </w:rPr>
              <w:t xml:space="preserve"> </w:t>
            </w:r>
            <w:r w:rsidRPr="00094A8C">
              <w:rPr>
                <w:rFonts w:ascii="Times New Roman" w:hAnsi="Times New Roman" w:cs="Times New Roman"/>
                <w:kern w:val="2"/>
                <w:sz w:val="24"/>
                <w:szCs w:val="24"/>
                <w:lang w:eastAsia="en-US"/>
                <w14:ligatures w14:val="standardContextual"/>
              </w:rPr>
              <w:t>su licencija, suteikiančia teisę naudoti neribotam laikui</w:t>
            </w:r>
            <w:r w:rsidR="00876018">
              <w:rPr>
                <w:rFonts w:ascii="Times New Roman" w:hAnsi="Times New Roman" w:cs="Times New Roman"/>
                <w:kern w:val="2"/>
                <w:sz w:val="24"/>
                <w:szCs w:val="24"/>
                <w:lang w:eastAsia="en-US"/>
                <w14:ligatures w14:val="standardContextual"/>
              </w:rPr>
              <w:t>.</w:t>
            </w:r>
          </w:p>
        </w:tc>
        <w:tc>
          <w:tcPr>
            <w:tcW w:w="3264" w:type="dxa"/>
            <w:tcBorders>
              <w:top w:val="single" w:sz="4" w:space="0" w:color="00000A"/>
              <w:left w:val="single" w:sz="4" w:space="0" w:color="00000A"/>
              <w:bottom w:val="single" w:sz="4" w:space="0" w:color="00000A"/>
              <w:right w:val="single" w:sz="4" w:space="0" w:color="00000A"/>
            </w:tcBorders>
          </w:tcPr>
          <w:p w14:paraId="427BF40D" w14:textId="77777777" w:rsidR="00257D1B" w:rsidRPr="007B5260" w:rsidRDefault="00257D1B"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7B5260" w:rsidRPr="007B5260" w14:paraId="02C47CF9" w14:textId="77777777" w:rsidTr="007343EF">
        <w:trPr>
          <w:trHeight w:val="300"/>
        </w:trPr>
        <w:tc>
          <w:tcPr>
            <w:tcW w:w="665" w:type="dxa"/>
            <w:tcBorders>
              <w:top w:val="single" w:sz="4" w:space="0" w:color="00000A"/>
              <w:left w:val="single" w:sz="4" w:space="0" w:color="00000A"/>
              <w:bottom w:val="single" w:sz="4" w:space="0" w:color="00000A"/>
              <w:right w:val="nil"/>
            </w:tcBorders>
          </w:tcPr>
          <w:p w14:paraId="2A91D039" w14:textId="2CBCF5B5" w:rsidR="007B5260"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6.</w:t>
            </w:r>
          </w:p>
        </w:tc>
        <w:tc>
          <w:tcPr>
            <w:tcW w:w="878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DCC6D3" w14:textId="78C37AA6" w:rsidR="007B5260" w:rsidRPr="007B5260" w:rsidRDefault="007B5260" w:rsidP="007B5260">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7B5260">
              <w:rPr>
                <w:rFonts w:ascii="Times New Roman" w:hAnsi="Times New Roman" w:cs="Times New Roman"/>
                <w:b/>
                <w:kern w:val="2"/>
                <w:sz w:val="24"/>
                <w:szCs w:val="24"/>
                <w:lang w:eastAsia="en-US"/>
                <w14:ligatures w14:val="standardContextual"/>
              </w:rPr>
              <w:t>Mechaninė konstrukcija</w:t>
            </w:r>
          </w:p>
        </w:tc>
      </w:tr>
      <w:tr w:rsidR="00484F4C" w:rsidRPr="007B5260" w14:paraId="6CFF9B63"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46FB1AB9" w14:textId="3F0B9E6C"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6.</w:t>
            </w:r>
            <w:r w:rsidR="00484F4C" w:rsidRPr="007B5260">
              <w:rPr>
                <w:rFonts w:ascii="Times New Roman" w:eastAsia="SimSun, 宋体" w:hAnsi="Times New Roman" w:cs="Times New Roman"/>
                <w:kern w:val="3"/>
                <w:sz w:val="24"/>
                <w:szCs w:val="24"/>
                <w:lang w:eastAsia="zh-CN" w:bidi="hi-IN"/>
                <w14:ligatures w14:val="standardContextual"/>
              </w:rPr>
              <w:t>1.</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2A3D02E1"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Važiuoklė</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1A429CA" w14:textId="544A8493" w:rsidR="00484F4C" w:rsidRPr="007B5260" w:rsidRDefault="00423BCA"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color w:val="000009"/>
                <w:kern w:val="2"/>
                <w:sz w:val="24"/>
                <w:szCs w:val="24"/>
                <w:lang w:eastAsia="en-US"/>
                <w14:ligatures w14:val="standardContextual"/>
              </w:rPr>
              <w:t>turi būti</w:t>
            </w:r>
            <w:r w:rsidRPr="007B5260">
              <w:rPr>
                <w:rFonts w:ascii="Times New Roman" w:hAnsi="Times New Roman" w:cs="Times New Roman"/>
                <w:kern w:val="2"/>
                <w:sz w:val="24"/>
                <w:szCs w:val="24"/>
                <w:lang w:eastAsia="en-US"/>
                <w14:ligatures w14:val="standardContextual"/>
              </w:rPr>
              <w:t xml:space="preserve"> </w:t>
            </w:r>
            <w:r w:rsidR="00484F4C" w:rsidRPr="007B5260">
              <w:rPr>
                <w:rFonts w:ascii="Times New Roman" w:hAnsi="Times New Roman" w:cs="Times New Roman"/>
                <w:kern w:val="2"/>
                <w:sz w:val="24"/>
                <w:szCs w:val="24"/>
                <w:lang w:eastAsia="en-US"/>
                <w14:ligatures w14:val="standardContextual"/>
              </w:rPr>
              <w:t>šešių ratų diferencialinė važiuoklė (6×6) arba lygiavertė autonominė mobilioji platforma, užtikrinanti judėjimą žemės ūkio lauko sąlygomis</w:t>
            </w:r>
          </w:p>
        </w:tc>
        <w:tc>
          <w:tcPr>
            <w:tcW w:w="3264" w:type="dxa"/>
            <w:tcBorders>
              <w:top w:val="single" w:sz="4" w:space="0" w:color="00000A"/>
              <w:left w:val="single" w:sz="4" w:space="0" w:color="00000A"/>
              <w:bottom w:val="single" w:sz="4" w:space="0" w:color="00000A"/>
              <w:right w:val="single" w:sz="4" w:space="0" w:color="00000A"/>
            </w:tcBorders>
          </w:tcPr>
          <w:p w14:paraId="11E3D8C4"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Cs/>
                <w:snapToGrid w:val="0"/>
                <w:kern w:val="3"/>
                <w:sz w:val="24"/>
                <w:szCs w:val="24"/>
                <w:lang w:eastAsia="zh-CN" w:bidi="hi-IN"/>
                <w14:ligatures w14:val="standardContextual"/>
              </w:rPr>
            </w:pPr>
          </w:p>
        </w:tc>
      </w:tr>
      <w:tr w:rsidR="00484F4C" w:rsidRPr="007B5260" w14:paraId="2F831AAD"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24F9158C" w14:textId="36B4A03C"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6.</w:t>
            </w:r>
            <w:r w:rsidR="00484F4C" w:rsidRPr="007B5260">
              <w:rPr>
                <w:rFonts w:ascii="Times New Roman" w:eastAsia="SimSun, 宋体" w:hAnsi="Times New Roman" w:cs="Times New Roman"/>
                <w:kern w:val="3"/>
                <w:sz w:val="24"/>
                <w:szCs w:val="24"/>
                <w:lang w:eastAsia="zh-CN" w:bidi="hi-IN"/>
                <w14:ligatures w14:val="standardContextual"/>
              </w:rPr>
              <w:t>2.</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02BC5F60"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Karkasas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FA38C3E" w14:textId="49CCCDC0" w:rsidR="00484F4C" w:rsidRPr="00EE7CBE" w:rsidRDefault="00423BCA"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color w:val="000009"/>
                <w:kern w:val="2"/>
                <w:sz w:val="24"/>
                <w:szCs w:val="24"/>
                <w:lang w:eastAsia="en-US"/>
                <w14:ligatures w14:val="standardContextual"/>
              </w:rPr>
              <w:t>turi būti</w:t>
            </w:r>
            <w:r w:rsidRPr="00EE7CBE">
              <w:rPr>
                <w:rFonts w:ascii="Times New Roman" w:hAnsi="Times New Roman" w:cs="Times New Roman"/>
                <w:kern w:val="2"/>
                <w:sz w:val="24"/>
                <w:szCs w:val="24"/>
                <w:lang w:eastAsia="en-US"/>
                <w14:ligatures w14:val="standardContextual"/>
              </w:rPr>
              <w:t xml:space="preserve"> </w:t>
            </w:r>
            <w:r w:rsidR="00484F4C" w:rsidRPr="00EE7CBE">
              <w:rPr>
                <w:rFonts w:ascii="Times New Roman" w:hAnsi="Times New Roman" w:cs="Times New Roman"/>
                <w:kern w:val="2"/>
                <w:sz w:val="24"/>
                <w:szCs w:val="24"/>
                <w:lang w:eastAsia="en-US"/>
                <w14:ligatures w14:val="standardContextual"/>
              </w:rPr>
              <w:t>lengvo lydinio arba lygiaverčio atsparaus metalo</w:t>
            </w:r>
          </w:p>
        </w:tc>
        <w:tc>
          <w:tcPr>
            <w:tcW w:w="3264" w:type="dxa"/>
            <w:tcBorders>
              <w:top w:val="single" w:sz="4" w:space="0" w:color="00000A"/>
              <w:left w:val="single" w:sz="4" w:space="0" w:color="00000A"/>
              <w:bottom w:val="single" w:sz="4" w:space="0" w:color="00000A"/>
              <w:right w:val="single" w:sz="4" w:space="0" w:color="00000A"/>
            </w:tcBorders>
          </w:tcPr>
          <w:p w14:paraId="1047DA01"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Cs/>
                <w:snapToGrid w:val="0"/>
                <w:kern w:val="3"/>
                <w:sz w:val="24"/>
                <w:szCs w:val="24"/>
                <w:lang w:eastAsia="zh-CN" w:bidi="hi-IN"/>
                <w14:ligatures w14:val="standardContextual"/>
              </w:rPr>
            </w:pPr>
          </w:p>
        </w:tc>
      </w:tr>
      <w:tr w:rsidR="00484F4C" w:rsidRPr="007B5260" w14:paraId="38998E86"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53A32F2B" w14:textId="5CA848A1"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6.</w:t>
            </w:r>
            <w:r w:rsidR="00484F4C" w:rsidRPr="007B5260">
              <w:rPr>
                <w:rFonts w:ascii="Times New Roman" w:eastAsia="SimSun, 宋体" w:hAnsi="Times New Roman" w:cs="Times New Roman"/>
                <w:kern w:val="3"/>
                <w:sz w:val="24"/>
                <w:szCs w:val="24"/>
                <w:lang w:eastAsia="zh-CN" w:bidi="hi-IN"/>
                <w14:ligatures w14:val="standardContextual"/>
              </w:rPr>
              <w:t>3.</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36557A09"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Buferiai</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83776F3" w14:textId="50FE0A21" w:rsidR="00484F4C" w:rsidRPr="00EE7CBE" w:rsidRDefault="00423BCA"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color w:val="000009"/>
                <w:kern w:val="2"/>
                <w:sz w:val="24"/>
                <w:szCs w:val="24"/>
                <w:lang w:eastAsia="en-US"/>
                <w14:ligatures w14:val="standardContextual"/>
              </w:rPr>
              <w:t>turi būti</w:t>
            </w:r>
            <w:r w:rsidRPr="00EE7CBE">
              <w:rPr>
                <w:rFonts w:ascii="Times New Roman" w:hAnsi="Times New Roman" w:cs="Times New Roman"/>
                <w:kern w:val="2"/>
                <w:sz w:val="24"/>
                <w:szCs w:val="24"/>
                <w:lang w:eastAsia="en-US"/>
                <w14:ligatures w14:val="standardContextual"/>
              </w:rPr>
              <w:t xml:space="preserve"> </w:t>
            </w:r>
            <w:r w:rsidR="00484F4C" w:rsidRPr="00EE7CBE">
              <w:rPr>
                <w:rFonts w:ascii="Times New Roman" w:hAnsi="Times New Roman" w:cs="Times New Roman"/>
                <w:kern w:val="2"/>
                <w:sz w:val="24"/>
                <w:szCs w:val="24"/>
                <w:lang w:eastAsia="en-US"/>
                <w14:ligatures w14:val="standardContextual"/>
              </w:rPr>
              <w:t>priekinis ir galinis (nuimami) arba lygiaverčiai</w:t>
            </w:r>
          </w:p>
        </w:tc>
        <w:tc>
          <w:tcPr>
            <w:tcW w:w="3264" w:type="dxa"/>
            <w:tcBorders>
              <w:top w:val="single" w:sz="4" w:space="0" w:color="00000A"/>
              <w:left w:val="single" w:sz="4" w:space="0" w:color="00000A"/>
              <w:bottom w:val="single" w:sz="4" w:space="0" w:color="00000A"/>
              <w:right w:val="single" w:sz="4" w:space="0" w:color="00000A"/>
            </w:tcBorders>
          </w:tcPr>
          <w:p w14:paraId="52DB0D49"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Cs/>
                <w:snapToGrid w:val="0"/>
                <w:kern w:val="3"/>
                <w:sz w:val="24"/>
                <w:szCs w:val="24"/>
                <w:lang w:eastAsia="zh-CN" w:bidi="hi-IN"/>
                <w14:ligatures w14:val="standardContextual"/>
              </w:rPr>
            </w:pPr>
          </w:p>
        </w:tc>
      </w:tr>
      <w:tr w:rsidR="00484F4C" w:rsidRPr="007B5260" w14:paraId="248BE605"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75FD7ED2" w14:textId="2B45B2AC"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6.</w:t>
            </w:r>
            <w:r w:rsidR="00484F4C" w:rsidRPr="007B5260">
              <w:rPr>
                <w:rFonts w:ascii="Times New Roman" w:eastAsia="SimSun, 宋体" w:hAnsi="Times New Roman" w:cs="Times New Roman"/>
                <w:kern w:val="3"/>
                <w:sz w:val="24"/>
                <w:szCs w:val="24"/>
                <w:lang w:eastAsia="zh-CN" w:bidi="hi-IN"/>
                <w14:ligatures w14:val="standardContextual"/>
              </w:rPr>
              <w:t>4.</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8F73DD2"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Kamera</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00B5AC2" w14:textId="77777777" w:rsidR="00484F4C" w:rsidRPr="00EE7CBE"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ne mažiau kaip 1 vnt. FPV tipo kamera nuotoliniam valdymui ir stebėsenai</w:t>
            </w:r>
          </w:p>
        </w:tc>
        <w:tc>
          <w:tcPr>
            <w:tcW w:w="3264" w:type="dxa"/>
            <w:tcBorders>
              <w:top w:val="single" w:sz="4" w:space="0" w:color="00000A"/>
              <w:left w:val="single" w:sz="4" w:space="0" w:color="00000A"/>
              <w:bottom w:val="single" w:sz="4" w:space="0" w:color="00000A"/>
              <w:right w:val="single" w:sz="4" w:space="0" w:color="00000A"/>
            </w:tcBorders>
          </w:tcPr>
          <w:p w14:paraId="2EA5AA88"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Cs/>
                <w:snapToGrid w:val="0"/>
                <w:kern w:val="3"/>
                <w:sz w:val="24"/>
                <w:szCs w:val="24"/>
                <w:lang w:eastAsia="zh-CN" w:bidi="hi-IN"/>
                <w14:ligatures w14:val="standardContextual"/>
              </w:rPr>
            </w:pPr>
          </w:p>
        </w:tc>
      </w:tr>
      <w:tr w:rsidR="00484F4C" w:rsidRPr="007B5260" w14:paraId="74ECA754"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260413A7" w14:textId="6AD41F92"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6.</w:t>
            </w:r>
            <w:r w:rsidR="00484F4C" w:rsidRPr="007B5260">
              <w:rPr>
                <w:rFonts w:ascii="Times New Roman" w:eastAsia="SimSun, 宋体" w:hAnsi="Times New Roman" w:cs="Times New Roman"/>
                <w:kern w:val="3"/>
                <w:sz w:val="24"/>
                <w:szCs w:val="24"/>
                <w:lang w:eastAsia="zh-CN" w:bidi="hi-IN"/>
                <w14:ligatures w14:val="standardContextual"/>
              </w:rPr>
              <w:t>5.</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0572AC3D"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Skysčio lygio jutiklis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B4646FA" w14:textId="77777777" w:rsidR="00484F4C" w:rsidRPr="00EE7CBE"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ne mažiau kaip 1 vnt.</w:t>
            </w:r>
          </w:p>
        </w:tc>
        <w:tc>
          <w:tcPr>
            <w:tcW w:w="3264" w:type="dxa"/>
            <w:tcBorders>
              <w:top w:val="single" w:sz="4" w:space="0" w:color="00000A"/>
              <w:left w:val="single" w:sz="4" w:space="0" w:color="00000A"/>
              <w:bottom w:val="single" w:sz="4" w:space="0" w:color="00000A"/>
              <w:right w:val="single" w:sz="4" w:space="0" w:color="00000A"/>
            </w:tcBorders>
          </w:tcPr>
          <w:p w14:paraId="721D9BBD"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Cs/>
                <w:snapToGrid w:val="0"/>
                <w:kern w:val="3"/>
                <w:sz w:val="24"/>
                <w:szCs w:val="24"/>
                <w:lang w:eastAsia="zh-CN" w:bidi="hi-IN"/>
                <w14:ligatures w14:val="standardContextual"/>
              </w:rPr>
            </w:pPr>
          </w:p>
        </w:tc>
      </w:tr>
      <w:tr w:rsidR="00484F4C" w:rsidRPr="007B5260" w14:paraId="2CF77EFA"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35DC4384" w14:textId="3E63C99E"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6.</w:t>
            </w:r>
            <w:r w:rsidR="00484F4C" w:rsidRPr="007B5260">
              <w:rPr>
                <w:rFonts w:ascii="Times New Roman" w:eastAsia="SimSun, 宋体" w:hAnsi="Times New Roman" w:cs="Times New Roman"/>
                <w:kern w:val="3"/>
                <w:sz w:val="24"/>
                <w:szCs w:val="24"/>
                <w:lang w:eastAsia="zh-CN" w:bidi="hi-IN"/>
                <w14:ligatures w14:val="standardContextual"/>
              </w:rPr>
              <w:t>6.</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E16FE7C" w14:textId="57F2A3DE"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 xml:space="preserve">Robotui turi būti įdiegtos </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32DCB97" w14:textId="3CD7637D" w:rsidR="00484F4C" w:rsidRPr="00EE7CBE" w:rsidRDefault="00423BCA"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color w:val="000009"/>
                <w:kern w:val="2"/>
                <w:sz w:val="24"/>
                <w:szCs w:val="24"/>
                <w:lang w:eastAsia="en-US"/>
                <w14:ligatures w14:val="standardContextual"/>
              </w:rPr>
              <w:t>turi būti</w:t>
            </w:r>
            <w:r w:rsidRPr="00EE7CBE">
              <w:rPr>
                <w:rFonts w:ascii="Times New Roman" w:hAnsi="Times New Roman" w:cs="Times New Roman"/>
                <w:kern w:val="2"/>
                <w:sz w:val="24"/>
                <w:szCs w:val="24"/>
                <w:lang w:eastAsia="en-US"/>
                <w14:ligatures w14:val="standardContextual"/>
              </w:rPr>
              <w:t xml:space="preserve"> </w:t>
            </w:r>
            <w:proofErr w:type="spellStart"/>
            <w:r w:rsidR="007B5260" w:rsidRPr="00EE7CBE">
              <w:rPr>
                <w:rFonts w:ascii="Times New Roman" w:hAnsi="Times New Roman" w:cs="Times New Roman"/>
                <w:kern w:val="2"/>
                <w:sz w:val="24"/>
                <w:szCs w:val="24"/>
                <w:lang w:eastAsia="en-US"/>
                <w14:ligatures w14:val="standardContextual"/>
              </w:rPr>
              <w:t>daugiaantenės</w:t>
            </w:r>
            <w:proofErr w:type="spellEnd"/>
            <w:r w:rsidR="007B5260" w:rsidRPr="00EE7CBE">
              <w:rPr>
                <w:rFonts w:ascii="Times New Roman" w:hAnsi="Times New Roman" w:cs="Times New Roman"/>
                <w:kern w:val="2"/>
                <w:sz w:val="24"/>
                <w:szCs w:val="24"/>
                <w:lang w:eastAsia="en-US"/>
                <w14:ligatures w14:val="standardContextual"/>
              </w:rPr>
              <w:t xml:space="preserve"> ryšio sistemos, užtikrinančios GNSS ir valdymo ryšį</w:t>
            </w:r>
          </w:p>
        </w:tc>
        <w:tc>
          <w:tcPr>
            <w:tcW w:w="3264" w:type="dxa"/>
            <w:tcBorders>
              <w:top w:val="single" w:sz="4" w:space="0" w:color="00000A"/>
              <w:left w:val="single" w:sz="4" w:space="0" w:color="00000A"/>
              <w:bottom w:val="single" w:sz="4" w:space="0" w:color="00000A"/>
              <w:right w:val="single" w:sz="4" w:space="0" w:color="00000A"/>
            </w:tcBorders>
          </w:tcPr>
          <w:p w14:paraId="7EE832F3"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Cs/>
                <w:snapToGrid w:val="0"/>
                <w:kern w:val="3"/>
                <w:sz w:val="24"/>
                <w:szCs w:val="24"/>
                <w:lang w:eastAsia="zh-CN" w:bidi="hi-IN"/>
                <w14:ligatures w14:val="standardContextual"/>
              </w:rPr>
            </w:pPr>
          </w:p>
        </w:tc>
      </w:tr>
      <w:tr w:rsidR="00D50F9B" w:rsidRPr="007B5260" w14:paraId="2AF9155A" w14:textId="77777777" w:rsidTr="006A4C58">
        <w:trPr>
          <w:trHeight w:val="300"/>
        </w:trPr>
        <w:tc>
          <w:tcPr>
            <w:tcW w:w="665" w:type="dxa"/>
            <w:tcBorders>
              <w:top w:val="single" w:sz="4" w:space="0" w:color="00000A"/>
              <w:left w:val="single" w:sz="4" w:space="0" w:color="00000A"/>
              <w:bottom w:val="single" w:sz="4" w:space="0" w:color="00000A"/>
              <w:right w:val="nil"/>
            </w:tcBorders>
          </w:tcPr>
          <w:p w14:paraId="59035701" w14:textId="5B1BE1DC" w:rsidR="00D50F9B" w:rsidRPr="007B5260" w:rsidRDefault="00D50F9B"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7.</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702DA7B6" w14:textId="24514F5B" w:rsidR="00D50F9B" w:rsidRPr="00EE7CBE" w:rsidRDefault="00D50F9B"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sz w:val="24"/>
                <w:szCs w:val="24"/>
              </w:rPr>
              <w:t>Garantija</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87F5F8" w14:textId="24E8C9BA" w:rsidR="00D50F9B" w:rsidRPr="00EE7CBE" w:rsidRDefault="00D50F9B"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sz w:val="24"/>
                <w:szCs w:val="24"/>
              </w:rPr>
              <w:t>Prekėms suteikiama ne mažiau kaip 12 mėn. garantija</w:t>
            </w:r>
          </w:p>
        </w:tc>
        <w:tc>
          <w:tcPr>
            <w:tcW w:w="3264" w:type="dxa"/>
            <w:tcBorders>
              <w:top w:val="single" w:sz="4" w:space="0" w:color="00000A"/>
              <w:left w:val="single" w:sz="4" w:space="0" w:color="00000A"/>
              <w:bottom w:val="single" w:sz="4" w:space="0" w:color="00000A"/>
              <w:right w:val="single" w:sz="4" w:space="0" w:color="00000A"/>
            </w:tcBorders>
          </w:tcPr>
          <w:p w14:paraId="54F3E084" w14:textId="77777777" w:rsidR="00D50F9B" w:rsidRPr="00D50F9B" w:rsidRDefault="00D50F9B" w:rsidP="006A4C58">
            <w:pPr>
              <w:suppressAutoHyphens/>
              <w:autoSpaceDN w:val="0"/>
              <w:spacing w:after="0"/>
              <w:jc w:val="center"/>
              <w:textAlignment w:val="baseline"/>
              <w:rPr>
                <w:rFonts w:ascii="Times New Roman" w:eastAsia="SimSun, 宋体" w:hAnsi="Times New Roman" w:cs="Times New Roman"/>
                <w:bCs/>
                <w:snapToGrid w:val="0"/>
                <w:kern w:val="3"/>
                <w:sz w:val="24"/>
                <w:szCs w:val="24"/>
                <w:highlight w:val="green"/>
                <w:lang w:eastAsia="zh-CN" w:bidi="hi-IN"/>
                <w14:ligatures w14:val="standardContextual"/>
              </w:rPr>
            </w:pPr>
          </w:p>
        </w:tc>
      </w:tr>
      <w:tr w:rsidR="00BD52F1" w:rsidRPr="007B5260" w14:paraId="05E9E824" w14:textId="77777777" w:rsidTr="006A4C58">
        <w:trPr>
          <w:trHeight w:val="300"/>
        </w:trPr>
        <w:tc>
          <w:tcPr>
            <w:tcW w:w="665" w:type="dxa"/>
            <w:tcBorders>
              <w:top w:val="single" w:sz="4" w:space="0" w:color="00000A"/>
              <w:left w:val="single" w:sz="4" w:space="0" w:color="00000A"/>
              <w:bottom w:val="single" w:sz="4" w:space="0" w:color="00000A"/>
              <w:right w:val="nil"/>
            </w:tcBorders>
          </w:tcPr>
          <w:p w14:paraId="7A7F68D2" w14:textId="10BA7993" w:rsidR="00BD52F1" w:rsidRDefault="00BD52F1" w:rsidP="00BD52F1">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8</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04E53AA7" w14:textId="421111B5" w:rsidR="00BD52F1" w:rsidRPr="00EE7CBE" w:rsidRDefault="00BD52F1" w:rsidP="00BD52F1">
            <w:pPr>
              <w:widowControl w:val="0"/>
              <w:suppressAutoHyphens/>
              <w:autoSpaceDN w:val="0"/>
              <w:spacing w:after="0"/>
              <w:textAlignment w:val="baseline"/>
              <w:rPr>
                <w:rFonts w:ascii="Times New Roman" w:hAnsi="Times New Roman" w:cs="Times New Roman"/>
                <w:sz w:val="24"/>
                <w:szCs w:val="24"/>
              </w:rPr>
            </w:pPr>
            <w:r w:rsidRPr="00EE7CBE">
              <w:rPr>
                <w:rFonts w:ascii="Times New Roman" w:hAnsi="Times New Roman" w:cs="Times New Roman"/>
                <w:kern w:val="2"/>
                <w:sz w:val="24"/>
                <w:szCs w:val="24"/>
                <w:lang w:eastAsia="en-US"/>
                <w14:ligatures w14:val="standardContextual"/>
              </w:rPr>
              <w:t>Servisas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07BD9B" w14:textId="23E12E50" w:rsidR="00BD52F1" w:rsidRPr="00EE7CBE" w:rsidRDefault="00BD52F1" w:rsidP="00BD52F1">
            <w:pPr>
              <w:suppressAutoHyphens/>
              <w:autoSpaceDN w:val="0"/>
              <w:spacing w:after="0"/>
              <w:jc w:val="both"/>
              <w:textAlignment w:val="baseline"/>
              <w:rPr>
                <w:rFonts w:ascii="Times New Roman" w:hAnsi="Times New Roman" w:cs="Times New Roman"/>
                <w:sz w:val="24"/>
                <w:szCs w:val="24"/>
              </w:rPr>
            </w:pPr>
            <w:r w:rsidRPr="00EE7CBE">
              <w:rPr>
                <w:rFonts w:ascii="Times New Roman" w:hAnsi="Times New Roman" w:cs="Times New Roman"/>
                <w:sz w:val="24"/>
                <w:szCs w:val="24"/>
              </w:rPr>
              <w:t>Tiekėjas ar jo atstovas turi turėti autorizuotą techninės priežiūros centrą. Tiekėjas turi pateikti įrodantį dokumentą</w:t>
            </w:r>
          </w:p>
        </w:tc>
        <w:tc>
          <w:tcPr>
            <w:tcW w:w="3264" w:type="dxa"/>
            <w:tcBorders>
              <w:top w:val="single" w:sz="4" w:space="0" w:color="00000A"/>
              <w:left w:val="single" w:sz="4" w:space="0" w:color="00000A"/>
              <w:bottom w:val="single" w:sz="4" w:space="0" w:color="00000A"/>
              <w:right w:val="single" w:sz="4" w:space="0" w:color="00000A"/>
            </w:tcBorders>
          </w:tcPr>
          <w:p w14:paraId="6901D233" w14:textId="77777777" w:rsidR="00BD52F1" w:rsidRPr="00D50F9B" w:rsidRDefault="00BD52F1" w:rsidP="00BD52F1">
            <w:pPr>
              <w:suppressAutoHyphens/>
              <w:autoSpaceDN w:val="0"/>
              <w:spacing w:after="0"/>
              <w:jc w:val="center"/>
              <w:textAlignment w:val="baseline"/>
              <w:rPr>
                <w:rFonts w:ascii="Times New Roman" w:eastAsia="SimSun, 宋体" w:hAnsi="Times New Roman" w:cs="Times New Roman"/>
                <w:bCs/>
                <w:snapToGrid w:val="0"/>
                <w:kern w:val="3"/>
                <w:sz w:val="24"/>
                <w:szCs w:val="24"/>
                <w:highlight w:val="green"/>
                <w:lang w:eastAsia="zh-CN" w:bidi="hi-IN"/>
                <w14:ligatures w14:val="standardContextual"/>
              </w:rPr>
            </w:pPr>
          </w:p>
        </w:tc>
      </w:tr>
      <w:tr w:rsidR="00BD52F1" w:rsidRPr="007B5260" w14:paraId="519125FE" w14:textId="77777777" w:rsidTr="009D69C5">
        <w:trPr>
          <w:trHeight w:val="300"/>
        </w:trPr>
        <w:tc>
          <w:tcPr>
            <w:tcW w:w="9454" w:type="dxa"/>
            <w:gridSpan w:val="4"/>
            <w:tcBorders>
              <w:top w:val="single" w:sz="4" w:space="0" w:color="00000A"/>
              <w:left w:val="single" w:sz="4" w:space="0" w:color="00000A"/>
              <w:bottom w:val="single" w:sz="4" w:space="0" w:color="00000A"/>
              <w:right w:val="single" w:sz="4" w:space="0" w:color="00000A"/>
            </w:tcBorders>
          </w:tcPr>
          <w:p w14:paraId="789CC47A" w14:textId="41F4A07F" w:rsidR="00BD52F1" w:rsidRPr="00EE7CBE" w:rsidRDefault="00BD52F1" w:rsidP="00BD52F1">
            <w:pPr>
              <w:tabs>
                <w:tab w:val="left" w:pos="313"/>
              </w:tabs>
              <w:spacing w:after="0" w:line="240" w:lineRule="auto"/>
              <w:ind w:right="-294"/>
              <w:contextualSpacing/>
              <w:jc w:val="both"/>
              <w:rPr>
                <w:rFonts w:ascii="Times New Roman" w:eastAsia="Calibri" w:hAnsi="Times New Roman" w:cs="Times New Roman"/>
                <w:kern w:val="2"/>
                <w:sz w:val="24"/>
                <w:szCs w:val="24"/>
                <w:lang w:eastAsia="en-US"/>
              </w:rPr>
            </w:pPr>
            <w:r w:rsidRPr="00EE7CBE">
              <w:rPr>
                <w:rFonts w:ascii="Times New Roman" w:eastAsia="Calibri" w:hAnsi="Times New Roman" w:cs="Times New Roman"/>
                <w:b/>
                <w:bCs/>
                <w:kern w:val="2"/>
                <w:sz w:val="24"/>
                <w:szCs w:val="24"/>
                <w:u w:val="single"/>
                <w:lang w:eastAsia="en-US"/>
              </w:rPr>
              <w:t>Techninės įrangos mokymai</w:t>
            </w:r>
            <w:r w:rsidR="00EE7CBE">
              <w:rPr>
                <w:rFonts w:ascii="Times New Roman" w:eastAsia="Calibri" w:hAnsi="Times New Roman" w:cs="Times New Roman"/>
                <w:kern w:val="2"/>
                <w:sz w:val="24"/>
                <w:szCs w:val="24"/>
                <w:lang w:eastAsia="en-US"/>
              </w:rPr>
              <w:t>:</w:t>
            </w:r>
          </w:p>
          <w:p w14:paraId="1B3B6B54" w14:textId="0ED50855" w:rsidR="00BD52F1" w:rsidRPr="00EE7CBE" w:rsidRDefault="00BD52F1" w:rsidP="00EE7CBE">
            <w:pPr>
              <w:tabs>
                <w:tab w:val="left" w:pos="313"/>
              </w:tabs>
              <w:spacing w:after="0" w:line="240" w:lineRule="auto"/>
              <w:contextualSpacing/>
              <w:jc w:val="both"/>
              <w:rPr>
                <w:rFonts w:ascii="Times New Roman" w:eastAsia="SimSun, 宋体" w:hAnsi="Times New Roman" w:cs="Times New Roman"/>
                <w:bCs/>
                <w:snapToGrid w:val="0"/>
                <w:kern w:val="3"/>
                <w:sz w:val="24"/>
                <w:szCs w:val="24"/>
                <w:lang w:eastAsia="zh-CN" w:bidi="hi-IN"/>
                <w14:ligatures w14:val="standardContextual"/>
              </w:rPr>
            </w:pPr>
            <w:r w:rsidRPr="00EE7CBE">
              <w:rPr>
                <w:rFonts w:ascii="Times New Roman" w:eastAsia="Calibri" w:hAnsi="Times New Roman" w:cs="Times New Roman"/>
                <w:kern w:val="2"/>
                <w:sz w:val="24"/>
                <w:szCs w:val="24"/>
                <w:lang w:eastAsia="en-US"/>
              </w:rPr>
              <w:t xml:space="preserve">Tiekėjas ar jo atstovas (subtiekėjas) privalo pravesti </w:t>
            </w:r>
            <w:r w:rsidR="0072094E" w:rsidRPr="00EE7CBE">
              <w:rPr>
                <w:rFonts w:ascii="Times New Roman" w:eastAsia="Calibri" w:hAnsi="Times New Roman" w:cs="Times New Roman"/>
                <w:kern w:val="2"/>
                <w:sz w:val="24"/>
                <w:szCs w:val="24"/>
                <w:lang w:eastAsia="en-US"/>
              </w:rPr>
              <w:t>roboto</w:t>
            </w:r>
            <w:r w:rsidR="00B90F5C">
              <w:rPr>
                <w:rFonts w:ascii="Times New Roman" w:eastAsia="Calibri" w:hAnsi="Times New Roman" w:cs="Times New Roman"/>
                <w:kern w:val="2"/>
                <w:sz w:val="24"/>
                <w:szCs w:val="24"/>
                <w:lang w:eastAsia="en-US"/>
              </w:rPr>
              <w:t xml:space="preserve"> </w:t>
            </w:r>
            <w:r w:rsidR="00B90F5C" w:rsidRPr="00B90F5C">
              <w:rPr>
                <w:rFonts w:ascii="Times New Roman" w:eastAsia="Calibri" w:hAnsi="Times New Roman" w:cs="Times New Roman"/>
                <w:kern w:val="2"/>
                <w:sz w:val="24"/>
                <w:szCs w:val="24"/>
                <w:lang w:eastAsia="en-US"/>
              </w:rPr>
              <w:t>naudotojų mokymus</w:t>
            </w:r>
            <w:r w:rsidRPr="00EE7CBE">
              <w:rPr>
                <w:rFonts w:ascii="Times New Roman" w:eastAsia="Calibri" w:hAnsi="Times New Roman" w:cs="Times New Roman"/>
                <w:kern w:val="2"/>
                <w:sz w:val="24"/>
                <w:szCs w:val="24"/>
                <w:lang w:eastAsia="en-US"/>
              </w:rPr>
              <w:t xml:space="preserve">. Mokymų trukmė ne mažiau kaip </w:t>
            </w:r>
            <w:r w:rsidR="007D1EBE" w:rsidRPr="00EE7CBE">
              <w:rPr>
                <w:rFonts w:ascii="Times New Roman" w:eastAsia="Calibri" w:hAnsi="Times New Roman" w:cs="Times New Roman"/>
                <w:kern w:val="2"/>
                <w:sz w:val="24"/>
                <w:szCs w:val="24"/>
                <w:lang w:eastAsia="en-US"/>
              </w:rPr>
              <w:t>16</w:t>
            </w:r>
            <w:r w:rsidRPr="00EE7CBE">
              <w:rPr>
                <w:rFonts w:ascii="Times New Roman" w:eastAsia="Calibri" w:hAnsi="Times New Roman" w:cs="Times New Roman"/>
                <w:kern w:val="2"/>
                <w:sz w:val="24"/>
                <w:szCs w:val="24"/>
                <w:lang w:eastAsia="en-US"/>
              </w:rPr>
              <w:t xml:space="preserve"> akad. val.</w:t>
            </w:r>
            <w:r w:rsidR="007D1EBE" w:rsidRPr="00EE7CBE">
              <w:rPr>
                <w:rFonts w:ascii="Times New Roman" w:eastAsia="Calibri" w:hAnsi="Times New Roman" w:cs="Times New Roman"/>
                <w:kern w:val="2"/>
                <w:sz w:val="24"/>
                <w:szCs w:val="24"/>
                <w:lang w:eastAsia="en-US"/>
              </w:rPr>
              <w:t>,</w:t>
            </w:r>
            <w:r w:rsidRPr="00EE7CBE">
              <w:rPr>
                <w:rFonts w:ascii="Times New Roman" w:eastAsia="Calibri" w:hAnsi="Times New Roman" w:cs="Times New Roman"/>
                <w:kern w:val="2"/>
                <w:sz w:val="24"/>
                <w:szCs w:val="24"/>
                <w:lang w:eastAsia="en-US"/>
              </w:rPr>
              <w:t xml:space="preserve"> apmokyti ne mažiau kaip 2 darbuotojai. </w:t>
            </w:r>
          </w:p>
        </w:tc>
      </w:tr>
      <w:tr w:rsidR="00BD52F1" w:rsidRPr="007B5260" w14:paraId="07988680" w14:textId="77777777" w:rsidTr="001D7D6E">
        <w:trPr>
          <w:trHeight w:val="300"/>
        </w:trPr>
        <w:tc>
          <w:tcPr>
            <w:tcW w:w="9454" w:type="dxa"/>
            <w:gridSpan w:val="4"/>
            <w:tcBorders>
              <w:top w:val="single" w:sz="4" w:space="0" w:color="00000A"/>
              <w:left w:val="single" w:sz="4" w:space="0" w:color="00000A"/>
              <w:bottom w:val="single" w:sz="4" w:space="0" w:color="00000A"/>
              <w:right w:val="single" w:sz="4" w:space="0" w:color="00000A"/>
            </w:tcBorders>
          </w:tcPr>
          <w:p w14:paraId="2340CA2B" w14:textId="13C0E3C6" w:rsidR="00BD52F1" w:rsidRPr="00EE7CBE" w:rsidRDefault="00BD52F1" w:rsidP="00BD52F1">
            <w:pPr>
              <w:suppressAutoHyphens/>
              <w:autoSpaceDN w:val="0"/>
              <w:spacing w:after="0"/>
              <w:textAlignment w:val="baseline"/>
              <w:rPr>
                <w:rFonts w:ascii="Times New Roman" w:eastAsia="SimSun, 宋体" w:hAnsi="Times New Roman" w:cs="Times New Roman"/>
                <w:bCs/>
                <w:snapToGrid w:val="0"/>
                <w:kern w:val="3"/>
                <w:sz w:val="24"/>
                <w:szCs w:val="24"/>
                <w:lang w:eastAsia="zh-CN" w:bidi="hi-IN"/>
                <w14:ligatures w14:val="standardContextual"/>
              </w:rPr>
            </w:pPr>
            <w:r w:rsidRPr="00EE7CBE">
              <w:rPr>
                <w:rFonts w:ascii="Times New Roman" w:eastAsia="Times New Roman" w:hAnsi="Times New Roman" w:cs="Times New Roman"/>
                <w:b/>
                <w:bCs/>
                <w:sz w:val="24"/>
                <w:szCs w:val="24"/>
              </w:rPr>
              <w:t>Aplinkosauginiai reikalavimai</w:t>
            </w:r>
          </w:p>
        </w:tc>
      </w:tr>
      <w:tr w:rsidR="00BD52F1" w:rsidRPr="007B5260" w14:paraId="4BE1D3C4" w14:textId="77777777" w:rsidTr="00592E15">
        <w:trPr>
          <w:trHeight w:val="300"/>
        </w:trPr>
        <w:tc>
          <w:tcPr>
            <w:tcW w:w="9454" w:type="dxa"/>
            <w:gridSpan w:val="4"/>
            <w:tcBorders>
              <w:top w:val="single" w:sz="4" w:space="0" w:color="00000A"/>
              <w:left w:val="single" w:sz="4" w:space="0" w:color="00000A"/>
              <w:bottom w:val="single" w:sz="4" w:space="0" w:color="00000A"/>
              <w:right w:val="single" w:sz="4" w:space="0" w:color="00000A"/>
            </w:tcBorders>
          </w:tcPr>
          <w:p w14:paraId="18DF5C3A" w14:textId="5E7542FD" w:rsidR="00BD52F1" w:rsidRPr="00EE7CBE" w:rsidRDefault="00BD52F1" w:rsidP="00BD52F1">
            <w:pPr>
              <w:suppressAutoHyphens/>
              <w:autoSpaceDN w:val="0"/>
              <w:spacing w:after="0"/>
              <w:textAlignment w:val="baseline"/>
              <w:rPr>
                <w:rFonts w:ascii="Times New Roman" w:eastAsia="SimSun, 宋体" w:hAnsi="Times New Roman" w:cs="Times New Roman"/>
                <w:bCs/>
                <w:snapToGrid w:val="0"/>
                <w:kern w:val="3"/>
                <w:sz w:val="24"/>
                <w:szCs w:val="24"/>
                <w:lang w:eastAsia="zh-CN" w:bidi="hi-IN"/>
                <w14:ligatures w14:val="standardContextual"/>
              </w:rPr>
            </w:pPr>
            <w:r w:rsidRPr="00EE7CBE">
              <w:rPr>
                <w:rFonts w:ascii="Times New Roman" w:eastAsia="Times New Roman" w:hAnsi="Times New Roman" w:cs="Times New Roman"/>
                <w:bCs/>
                <w:sz w:val="24"/>
                <w:szCs w:val="24"/>
              </w:rPr>
              <w:t xml:space="preserve">Prekė yra tvirta, ilgaamžė, funkcionali, ji ar jos sudedamosios dalys tinka naudoti daug kartų ir (ar) lengvai pataisomos, ir (ar) pakeičiamos. </w:t>
            </w:r>
            <w:r w:rsidRPr="00EE7CBE">
              <w:rPr>
                <w:rFonts w:ascii="Times New Roman" w:eastAsia="Times New Roman" w:hAnsi="Times New Roman" w:cs="Times New Roman"/>
                <w:sz w:val="24"/>
                <w:szCs w:val="24"/>
              </w:rPr>
              <w:t xml:space="preserve">Prekė turi būti nauja, visa įranga turi būti </w:t>
            </w:r>
            <w:proofErr w:type="spellStart"/>
            <w:r w:rsidRPr="00EE7CBE">
              <w:rPr>
                <w:rFonts w:ascii="Times New Roman" w:eastAsia="Times New Roman" w:hAnsi="Times New Roman" w:cs="Times New Roman"/>
                <w:sz w:val="24"/>
                <w:szCs w:val="24"/>
              </w:rPr>
              <w:t>gamykliškai</w:t>
            </w:r>
            <w:proofErr w:type="spellEnd"/>
            <w:r w:rsidRPr="00EE7CBE">
              <w:rPr>
                <w:rFonts w:ascii="Times New Roman" w:eastAsia="Times New Roman" w:hAnsi="Times New Roman" w:cs="Times New Roman"/>
                <w:sz w:val="24"/>
                <w:szCs w:val="24"/>
              </w:rPr>
              <w:t xml:space="preserve"> nauja (angl. „</w:t>
            </w:r>
            <w:proofErr w:type="spellStart"/>
            <w:r w:rsidRPr="00EE7CBE">
              <w:rPr>
                <w:rFonts w:ascii="Times New Roman" w:eastAsia="Times New Roman" w:hAnsi="Times New Roman" w:cs="Times New Roman"/>
                <w:sz w:val="24"/>
                <w:szCs w:val="24"/>
              </w:rPr>
              <w:t>brand</w:t>
            </w:r>
            <w:proofErr w:type="spellEnd"/>
            <w:r w:rsidRPr="00EE7CBE">
              <w:rPr>
                <w:rFonts w:ascii="Times New Roman" w:eastAsia="Times New Roman" w:hAnsi="Times New Roman" w:cs="Times New Roman"/>
                <w:sz w:val="24"/>
                <w:szCs w:val="24"/>
              </w:rPr>
              <w:t xml:space="preserve"> </w:t>
            </w:r>
            <w:proofErr w:type="spellStart"/>
            <w:r w:rsidRPr="00EE7CBE">
              <w:rPr>
                <w:rFonts w:ascii="Times New Roman" w:eastAsia="Times New Roman" w:hAnsi="Times New Roman" w:cs="Times New Roman"/>
                <w:sz w:val="24"/>
                <w:szCs w:val="24"/>
              </w:rPr>
              <w:t>new</w:t>
            </w:r>
            <w:proofErr w:type="spellEnd"/>
            <w:r w:rsidRPr="00EE7CBE">
              <w:rPr>
                <w:rFonts w:ascii="Times New Roman" w:eastAsia="Times New Roman" w:hAnsi="Times New Roman" w:cs="Times New Roman"/>
                <w:sz w:val="24"/>
                <w:szCs w:val="24"/>
              </w:rPr>
              <w:t>“);</w:t>
            </w:r>
            <w:r w:rsidRPr="00EE7CBE">
              <w:rPr>
                <w:rFonts w:ascii="Times New Roman" w:eastAsia="Times New Roman" w:hAnsi="Times New Roman" w:cs="Times New Roman"/>
                <w:sz w:val="24"/>
                <w:szCs w:val="24"/>
              </w:rPr>
              <w:br/>
            </w:r>
            <w:r w:rsidRPr="00EE7CBE">
              <w:rPr>
                <w:rFonts w:ascii="Times New Roman" w:eastAsia="Times New Roman" w:hAnsi="Times New Roman" w:cs="Times New Roman"/>
                <w:b/>
                <w:sz w:val="24"/>
                <w:szCs w:val="24"/>
              </w:rPr>
              <w:t>Pakuotė nepažeista.</w:t>
            </w:r>
          </w:p>
        </w:tc>
      </w:tr>
      <w:tr w:rsidR="00BD52F1" w:rsidRPr="007B5260" w14:paraId="66FAE0D1" w14:textId="77777777" w:rsidTr="00CE1925">
        <w:trPr>
          <w:trHeight w:val="300"/>
        </w:trPr>
        <w:tc>
          <w:tcPr>
            <w:tcW w:w="9454" w:type="dxa"/>
            <w:gridSpan w:val="4"/>
            <w:tcBorders>
              <w:top w:val="single" w:sz="4" w:space="0" w:color="00000A"/>
              <w:left w:val="single" w:sz="4" w:space="0" w:color="00000A"/>
              <w:bottom w:val="single" w:sz="4" w:space="0" w:color="00000A"/>
              <w:right w:val="single" w:sz="4" w:space="0" w:color="00000A"/>
            </w:tcBorders>
          </w:tcPr>
          <w:p w14:paraId="2F87E59F" w14:textId="77777777" w:rsidR="00BD52F1" w:rsidRPr="00EE7CBE" w:rsidRDefault="00BD52F1" w:rsidP="00BD52F1">
            <w:pPr>
              <w:shd w:val="clear" w:color="auto" w:fill="FFFFFF"/>
              <w:spacing w:after="0" w:line="300" w:lineRule="auto"/>
              <w:ind w:right="125"/>
              <w:jc w:val="both"/>
              <w:rPr>
                <w:rFonts w:ascii="Times New Roman" w:eastAsia="Times New Roman" w:hAnsi="Times New Roman" w:cs="Times New Roman"/>
                <w:bCs/>
                <w:sz w:val="24"/>
                <w:szCs w:val="24"/>
              </w:rPr>
            </w:pPr>
            <w:r w:rsidRPr="00EE7CBE">
              <w:rPr>
                <w:rFonts w:ascii="Times New Roman" w:eastAsia="Times New Roman" w:hAnsi="Times New Roman" w:cs="Times New Roman"/>
                <w:bCs/>
                <w:sz w:val="24"/>
                <w:szCs w:val="24"/>
              </w:rPr>
              <w:lastRenderedPageBreak/>
              <w:t>Prekių pakuotė/ės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55EF572" w14:textId="185D88CA" w:rsidR="00BD52F1" w:rsidRPr="00EE7CBE" w:rsidRDefault="00BD52F1" w:rsidP="00BD52F1">
            <w:pPr>
              <w:suppressAutoHyphens/>
              <w:autoSpaceDN w:val="0"/>
              <w:spacing w:after="0"/>
              <w:textAlignment w:val="baseline"/>
              <w:rPr>
                <w:rFonts w:ascii="Times New Roman" w:eastAsia="SimSun, 宋体" w:hAnsi="Times New Roman" w:cs="Times New Roman"/>
                <w:bCs/>
                <w:snapToGrid w:val="0"/>
                <w:kern w:val="3"/>
                <w:sz w:val="24"/>
                <w:szCs w:val="24"/>
                <w:lang w:eastAsia="zh-CN" w:bidi="hi-IN"/>
                <w14:ligatures w14:val="standardContextual"/>
              </w:rPr>
            </w:pPr>
            <w:r w:rsidRPr="00EE7CBE">
              <w:rPr>
                <w:rFonts w:ascii="Times New Roman" w:eastAsia="Times New Roman" w:hAnsi="Times New Roman" w:cs="Times New Roman"/>
                <w:bCs/>
                <w:i/>
                <w:iCs/>
                <w:sz w:val="24"/>
                <w:szCs w:val="24"/>
              </w:rPr>
              <w:t>Atitiktį reikalavimams įrodantys dokumentai:</w:t>
            </w:r>
            <w:r w:rsidRPr="00EE7CBE">
              <w:rPr>
                <w:rFonts w:ascii="Times New Roman" w:eastAsia="Times New Roman" w:hAnsi="Times New Roman" w:cs="Times New Roman"/>
                <w:bCs/>
                <w:sz w:val="24"/>
                <w:szCs w:val="24"/>
              </w:rPr>
              <w:t xml:space="preserve"> </w:t>
            </w:r>
            <w:r w:rsidRPr="00EE7CBE">
              <w:rPr>
                <w:rFonts w:ascii="Times New Roman" w:eastAsia="Times New Roman" w:hAnsi="Times New Roman" w:cs="Times New Roman"/>
                <w:b/>
                <w:sz w:val="24"/>
                <w:szCs w:val="24"/>
              </w:rPr>
              <w:t>gamintojo ir (ar) tiekėjo raštiškas patvirtinimas (Deklaracija) apie pakuotės atitiktį arba kiti lygiaverčiai dokumentai</w:t>
            </w:r>
          </w:p>
        </w:tc>
      </w:tr>
      <w:tr w:rsidR="00EE7CBE" w:rsidRPr="007B5260" w14:paraId="07753D68" w14:textId="77777777" w:rsidTr="00CE1925">
        <w:trPr>
          <w:trHeight w:val="300"/>
        </w:trPr>
        <w:tc>
          <w:tcPr>
            <w:tcW w:w="9454" w:type="dxa"/>
            <w:gridSpan w:val="4"/>
            <w:tcBorders>
              <w:top w:val="single" w:sz="4" w:space="0" w:color="00000A"/>
              <w:left w:val="single" w:sz="4" w:space="0" w:color="00000A"/>
              <w:bottom w:val="single" w:sz="4" w:space="0" w:color="00000A"/>
              <w:right w:val="single" w:sz="4" w:space="0" w:color="00000A"/>
            </w:tcBorders>
          </w:tcPr>
          <w:p w14:paraId="17F5BD3D" w14:textId="77777777" w:rsidR="00EE7CBE" w:rsidRPr="00EE7CBE" w:rsidRDefault="00EE7CBE" w:rsidP="00EE7CBE">
            <w:pPr>
              <w:shd w:val="clear" w:color="auto" w:fill="FFFFFF"/>
              <w:spacing w:after="0" w:line="300" w:lineRule="auto"/>
              <w:ind w:right="125"/>
              <w:jc w:val="both"/>
              <w:rPr>
                <w:rFonts w:ascii="Times New Roman" w:eastAsia="Times New Roman" w:hAnsi="Times New Roman" w:cs="Times New Roman"/>
                <w:b/>
                <w:bCs/>
                <w:kern w:val="2"/>
                <w:sz w:val="24"/>
                <w:szCs w:val="24"/>
                <w:shd w:val="clear" w:color="auto" w:fill="FFFFFF"/>
                <w:lang w:eastAsia="en-US"/>
              </w:rPr>
            </w:pPr>
            <w:r w:rsidRPr="00EE7CBE">
              <w:rPr>
                <w:rFonts w:ascii="Times New Roman" w:eastAsia="Times New Roman" w:hAnsi="Times New Roman" w:cs="Times New Roman"/>
                <w:b/>
                <w:bCs/>
                <w:kern w:val="2"/>
                <w:sz w:val="24"/>
                <w:szCs w:val="24"/>
                <w:shd w:val="clear" w:color="auto" w:fill="FFFFFF"/>
                <w:lang w:eastAsia="en-US"/>
              </w:rPr>
              <w:t>Su Prekių pristatymu susiję aplinkosauginiai kriterijai:</w:t>
            </w:r>
          </w:p>
          <w:p w14:paraId="25ECC604" w14:textId="49699551" w:rsidR="00EE7CBE" w:rsidRPr="009D7F12" w:rsidRDefault="00EE7CBE" w:rsidP="00EE7CBE">
            <w:pPr>
              <w:shd w:val="clear" w:color="auto" w:fill="FFFFFF"/>
              <w:spacing w:after="0" w:line="300" w:lineRule="auto"/>
              <w:ind w:right="125"/>
              <w:jc w:val="both"/>
              <w:rPr>
                <w:rFonts w:ascii="Times New Roman" w:eastAsia="Times New Roman" w:hAnsi="Times New Roman" w:cs="Times New Roman"/>
                <w:bCs/>
                <w:sz w:val="24"/>
                <w:szCs w:val="24"/>
                <w:highlight w:val="yellow"/>
              </w:rPr>
            </w:pPr>
            <w:r w:rsidRPr="00EE7CBE">
              <w:rPr>
                <w:rFonts w:ascii="Times New Roman" w:eastAsia="Times New Roman" w:hAnsi="Times New Roman" w:cs="Times New Roman"/>
                <w:kern w:val="2"/>
                <w:sz w:val="24"/>
                <w:szCs w:val="24"/>
                <w:shd w:val="clear" w:color="auto" w:fill="FFFFFF"/>
                <w:lang w:eastAsia="en-US"/>
              </w:rPr>
              <w:t>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tc>
      </w:tr>
    </w:tbl>
    <w:p w14:paraId="2DCF0979" w14:textId="77777777" w:rsidR="00484F4C" w:rsidRPr="007B5260" w:rsidRDefault="00484F4C" w:rsidP="006A4C58">
      <w:pPr>
        <w:rPr>
          <w:rFonts w:ascii="Times New Roman" w:hAnsi="Times New Roman" w:cs="Times New Roman"/>
          <w:sz w:val="24"/>
          <w:szCs w:val="24"/>
        </w:rPr>
      </w:pPr>
    </w:p>
    <w:p w14:paraId="7AAB39D3" w14:textId="77777777" w:rsidR="00484F4C" w:rsidRPr="007B5260" w:rsidRDefault="00484F4C" w:rsidP="006A4C58">
      <w:pPr>
        <w:ind w:right="-472"/>
        <w:jc w:val="both"/>
        <w:rPr>
          <w:rFonts w:ascii="Times New Roman" w:eastAsia="Arial Unicode MS" w:hAnsi="Times New Roman"/>
          <w:color w:val="000000"/>
          <w:sz w:val="24"/>
          <w:szCs w:val="24"/>
          <w:lang w:eastAsia="zh-CN"/>
        </w:rPr>
      </w:pPr>
      <w:r w:rsidRPr="007B5260">
        <w:rPr>
          <w:rFonts w:ascii="Times New Roman" w:eastAsia="Arial Unicode MS" w:hAnsi="Times New Roman"/>
          <w:b/>
          <w:bCs/>
          <w:color w:val="000000"/>
          <w:sz w:val="24"/>
          <w:szCs w:val="24"/>
          <w:lang w:eastAsia="zh-CN"/>
        </w:rPr>
        <w:t>Pastaba:</w:t>
      </w:r>
      <w:r w:rsidRPr="007B5260">
        <w:rPr>
          <w:rFonts w:ascii="Times New Roman" w:eastAsia="Arial Unicode MS" w:hAnsi="Times New Roman"/>
          <w:color w:val="000000"/>
          <w:sz w:val="24"/>
          <w:szCs w:val="24"/>
          <w:lang w:eastAsia="zh-CN"/>
        </w:rPr>
        <w:t xml:space="preserve"> </w:t>
      </w:r>
    </w:p>
    <w:p w14:paraId="15D64FD0" w14:textId="77777777" w:rsidR="00484F4C" w:rsidRPr="007B5260" w:rsidRDefault="00484F4C" w:rsidP="006A4C58">
      <w:pPr>
        <w:ind w:right="-472"/>
        <w:jc w:val="both"/>
        <w:rPr>
          <w:rFonts w:ascii="Times New Roman" w:eastAsia="Arial Unicode MS" w:hAnsi="Times New Roman"/>
          <w:color w:val="000000"/>
          <w:sz w:val="24"/>
          <w:szCs w:val="24"/>
          <w:lang w:eastAsia="zh-CN"/>
        </w:rPr>
      </w:pPr>
      <w:r w:rsidRPr="007B5260">
        <w:rPr>
          <w:rFonts w:ascii="Times New Roman" w:eastAsia="Arial Unicode MS" w:hAnsi="Times New Roman"/>
          <w:color w:val="000000"/>
          <w:sz w:val="24"/>
          <w:szCs w:val="24"/>
          <w:lang w:eastAsia="zh-CN"/>
        </w:rPr>
        <w:t>1. Perkančioji organizacija pasilieka teisę tikrinti prekių atitiktį techninėje specifikacijoje keliamiems reikalavimams ir pagal viešai prieinamą informaciją</w:t>
      </w:r>
    </w:p>
    <w:p w14:paraId="59C0914A" w14:textId="77777777" w:rsidR="00484F4C" w:rsidRDefault="00484F4C" w:rsidP="006A4C58">
      <w:pPr>
        <w:ind w:right="-472"/>
        <w:jc w:val="both"/>
        <w:rPr>
          <w:rFonts w:ascii="Times New Roman" w:eastAsia="Calibri" w:hAnsi="Times New Roman"/>
          <w:sz w:val="24"/>
          <w:szCs w:val="24"/>
          <w:lang w:eastAsia="en-US"/>
        </w:rPr>
      </w:pPr>
      <w:r w:rsidRPr="007B5260">
        <w:rPr>
          <w:rFonts w:ascii="Times New Roman" w:eastAsia="Arial Unicode MS" w:hAnsi="Times New Roman"/>
          <w:color w:val="000000"/>
          <w:sz w:val="24"/>
          <w:szCs w:val="24"/>
          <w:lang w:eastAsia="zh-CN"/>
        </w:rPr>
        <w:t xml:space="preserve">2. </w:t>
      </w:r>
      <w:r w:rsidRPr="007B5260">
        <w:rPr>
          <w:rFonts w:ascii="Times New Roman" w:eastAsia="Calibri" w:hAnsi="Times New Roman"/>
          <w:color w:val="000000"/>
          <w:sz w:val="24"/>
          <w:szCs w:val="24"/>
          <w:lang w:eastAsia="en-US"/>
        </w:rPr>
        <w:t>Jei apibūdinant pirkimo objektą</w:t>
      </w:r>
      <w:r w:rsidRPr="007B5260">
        <w:rPr>
          <w:rFonts w:ascii="Times New Roman" w:eastAsia="Calibri" w:hAnsi="Times New Roman"/>
          <w:sz w:val="24"/>
          <w:szCs w:val="24"/>
          <w:lang w:eastAsia="en-US"/>
        </w:rPr>
        <w:t>, techninėje specifikacijoje nurodytas konkretus modelis ar tiekimo šaltinis, konkretus procesas, būdingas konkretaus tiekėjo tiekiamoms prekėms ar teikiamoms paslaugoms, ar prekių ženklas, patentas, tipai, konkreti kilmė ar gamyba, standartai, toks nurodymas yra informacinio pobūdžio ir tiekėjai gali siūlyti lygiaverčius produktus, standartus, modelius, procesus, tipus.</w:t>
      </w:r>
    </w:p>
    <w:p w14:paraId="46279629" w14:textId="77777777" w:rsidR="00F70D37" w:rsidRDefault="00F70D37" w:rsidP="00F70D37">
      <w:pPr>
        <w:ind w:right="-472"/>
        <w:jc w:val="center"/>
        <w:rPr>
          <w:rFonts w:ascii="Times New Roman" w:eastAsia="Calibri" w:hAnsi="Times New Roman"/>
          <w:sz w:val="24"/>
          <w:szCs w:val="24"/>
          <w:lang w:eastAsia="en-US"/>
        </w:rPr>
      </w:pPr>
    </w:p>
    <w:p w14:paraId="7CE09B18" w14:textId="6FDCA93A" w:rsidR="00F70D37" w:rsidRPr="007B5260" w:rsidRDefault="00F70D37" w:rsidP="00F70D37">
      <w:pPr>
        <w:ind w:right="-472"/>
        <w:jc w:val="center"/>
        <w:rPr>
          <w:rFonts w:ascii="Times New Roman" w:hAnsi="Times New Roman" w:cs="Times New Roman"/>
          <w:sz w:val="24"/>
          <w:szCs w:val="24"/>
        </w:rPr>
      </w:pPr>
      <w:r>
        <w:rPr>
          <w:rFonts w:ascii="Times New Roman" w:eastAsia="Calibri" w:hAnsi="Times New Roman"/>
          <w:sz w:val="24"/>
          <w:szCs w:val="24"/>
          <w:lang w:eastAsia="en-US"/>
        </w:rPr>
        <w:t>..................................</w:t>
      </w:r>
    </w:p>
    <w:p w14:paraId="19BB9CFD" w14:textId="77777777" w:rsidR="00DE6A84" w:rsidRPr="007B5260" w:rsidRDefault="00DE6A84" w:rsidP="00F70D37">
      <w:pPr>
        <w:jc w:val="center"/>
      </w:pPr>
    </w:p>
    <w:sectPr w:rsidR="00DE6A84" w:rsidRPr="007B526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宋体">
    <w:altName w:val="SimSun"/>
    <w:charset w:val="00"/>
    <w:family w:val="auto"/>
    <w:pitch w:val="variable"/>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68C"/>
    <w:multiLevelType w:val="hybridMultilevel"/>
    <w:tmpl w:val="57FA9BEE"/>
    <w:lvl w:ilvl="0" w:tplc="700A8C06">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 w15:restartNumberingAfterBreak="0">
    <w:nsid w:val="108441F1"/>
    <w:multiLevelType w:val="hybridMultilevel"/>
    <w:tmpl w:val="F0A6C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485357"/>
    <w:multiLevelType w:val="hybridMultilevel"/>
    <w:tmpl w:val="D368C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1B36FA"/>
    <w:multiLevelType w:val="hybridMultilevel"/>
    <w:tmpl w:val="B180F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BB003F"/>
    <w:multiLevelType w:val="hybridMultilevel"/>
    <w:tmpl w:val="2040A5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19521A"/>
    <w:multiLevelType w:val="hybridMultilevel"/>
    <w:tmpl w:val="3056C2C8"/>
    <w:lvl w:ilvl="0" w:tplc="FFFFFFFF">
      <w:start w:val="1"/>
      <w:numFmt w:val="decimal"/>
      <w:lvlText w:val="%1."/>
      <w:lvlJc w:val="left"/>
      <w:pPr>
        <w:ind w:left="1057" w:hanging="360"/>
      </w:pPr>
      <w:rPr>
        <w:rFonts w:hint="default"/>
      </w:r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6" w15:restartNumberingAfterBreak="0">
    <w:nsid w:val="511D194E"/>
    <w:multiLevelType w:val="hybridMultilevel"/>
    <w:tmpl w:val="EF88DC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944359"/>
    <w:multiLevelType w:val="hybridMultilevel"/>
    <w:tmpl w:val="ED1005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C6A4392"/>
    <w:multiLevelType w:val="hybridMultilevel"/>
    <w:tmpl w:val="FAAC3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81085305">
    <w:abstractNumId w:val="0"/>
  </w:num>
  <w:num w:numId="2" w16cid:durableId="481046122">
    <w:abstractNumId w:val="5"/>
  </w:num>
  <w:num w:numId="3" w16cid:durableId="733239272">
    <w:abstractNumId w:val="6"/>
  </w:num>
  <w:num w:numId="4" w16cid:durableId="63796571">
    <w:abstractNumId w:val="7"/>
  </w:num>
  <w:num w:numId="5" w16cid:durableId="1533837127">
    <w:abstractNumId w:val="1"/>
  </w:num>
  <w:num w:numId="6" w16cid:durableId="1003630058">
    <w:abstractNumId w:val="8"/>
  </w:num>
  <w:num w:numId="7" w16cid:durableId="1864855908">
    <w:abstractNumId w:val="3"/>
  </w:num>
  <w:num w:numId="8" w16cid:durableId="546138266">
    <w:abstractNumId w:val="4"/>
  </w:num>
  <w:num w:numId="9" w16cid:durableId="247076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4C"/>
    <w:rsid w:val="00005E5E"/>
    <w:rsid w:val="00094A8C"/>
    <w:rsid w:val="000A6313"/>
    <w:rsid w:val="00122987"/>
    <w:rsid w:val="00161A2B"/>
    <w:rsid w:val="00167D1C"/>
    <w:rsid w:val="00175FC7"/>
    <w:rsid w:val="001C23E7"/>
    <w:rsid w:val="001F1306"/>
    <w:rsid w:val="00257D1B"/>
    <w:rsid w:val="002E71EF"/>
    <w:rsid w:val="00356C1A"/>
    <w:rsid w:val="003573F4"/>
    <w:rsid w:val="00406457"/>
    <w:rsid w:val="00423BCA"/>
    <w:rsid w:val="00443709"/>
    <w:rsid w:val="00484F4C"/>
    <w:rsid w:val="00496165"/>
    <w:rsid w:val="004E5516"/>
    <w:rsid w:val="004F6955"/>
    <w:rsid w:val="00573790"/>
    <w:rsid w:val="005D741E"/>
    <w:rsid w:val="006A4C58"/>
    <w:rsid w:val="006C3C12"/>
    <w:rsid w:val="006D1D27"/>
    <w:rsid w:val="00715DBC"/>
    <w:rsid w:val="0072094E"/>
    <w:rsid w:val="00781408"/>
    <w:rsid w:val="00790CC1"/>
    <w:rsid w:val="007B073F"/>
    <w:rsid w:val="007B5260"/>
    <w:rsid w:val="007D1EBE"/>
    <w:rsid w:val="007F59DF"/>
    <w:rsid w:val="00832BFA"/>
    <w:rsid w:val="00876018"/>
    <w:rsid w:val="008C18F1"/>
    <w:rsid w:val="00941539"/>
    <w:rsid w:val="00954D6F"/>
    <w:rsid w:val="009F0142"/>
    <w:rsid w:val="00A60AEE"/>
    <w:rsid w:val="00A75D35"/>
    <w:rsid w:val="00AE6B33"/>
    <w:rsid w:val="00B80605"/>
    <w:rsid w:val="00B82B9B"/>
    <w:rsid w:val="00B90F5C"/>
    <w:rsid w:val="00BB56A1"/>
    <w:rsid w:val="00BD52F1"/>
    <w:rsid w:val="00BF4BF8"/>
    <w:rsid w:val="00C10AC1"/>
    <w:rsid w:val="00C17D9B"/>
    <w:rsid w:val="00C252B2"/>
    <w:rsid w:val="00C34FAA"/>
    <w:rsid w:val="00C52AAE"/>
    <w:rsid w:val="00CA6A90"/>
    <w:rsid w:val="00D14075"/>
    <w:rsid w:val="00D50F9B"/>
    <w:rsid w:val="00D52508"/>
    <w:rsid w:val="00DE6A84"/>
    <w:rsid w:val="00E0664F"/>
    <w:rsid w:val="00E148D6"/>
    <w:rsid w:val="00E2333F"/>
    <w:rsid w:val="00E542CF"/>
    <w:rsid w:val="00E61336"/>
    <w:rsid w:val="00EE7CBE"/>
    <w:rsid w:val="00F568D0"/>
    <w:rsid w:val="00F70D37"/>
    <w:rsid w:val="00F9620A"/>
    <w:rsid w:val="00FA6FA8"/>
    <w:rsid w:val="00FE30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DAD9"/>
  <w15:chartTrackingRefBased/>
  <w15:docId w15:val="{E76328AC-3637-48D9-ACB1-D31B51F9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4C"/>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84F4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484F4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84F4C"/>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84F4C"/>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84F4C"/>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84F4C"/>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84F4C"/>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84F4C"/>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84F4C"/>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4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F4C"/>
    <w:rPr>
      <w:rFonts w:eastAsiaTheme="majorEastAsia" w:cstheme="majorBidi"/>
      <w:color w:val="272727" w:themeColor="text1" w:themeTint="D8"/>
    </w:rPr>
  </w:style>
  <w:style w:type="paragraph" w:styleId="Title">
    <w:name w:val="Title"/>
    <w:basedOn w:val="Normal"/>
    <w:next w:val="Normal"/>
    <w:link w:val="TitleChar"/>
    <w:uiPriority w:val="10"/>
    <w:qFormat/>
    <w:rsid w:val="00484F4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84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F4C"/>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84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F4C"/>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84F4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84F4C"/>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484F4C"/>
    <w:rPr>
      <w:i/>
      <w:iCs/>
      <w:color w:val="0F4761" w:themeColor="accent1" w:themeShade="BF"/>
    </w:rPr>
  </w:style>
  <w:style w:type="paragraph" w:styleId="IntenseQuote">
    <w:name w:val="Intense Quote"/>
    <w:basedOn w:val="Normal"/>
    <w:next w:val="Normal"/>
    <w:link w:val="IntenseQuoteChar"/>
    <w:uiPriority w:val="30"/>
    <w:qFormat/>
    <w:rsid w:val="00484F4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84F4C"/>
    <w:rPr>
      <w:i/>
      <w:iCs/>
      <w:color w:val="0F4761" w:themeColor="accent1" w:themeShade="BF"/>
    </w:rPr>
  </w:style>
  <w:style w:type="character" w:styleId="IntenseReference">
    <w:name w:val="Intense Reference"/>
    <w:basedOn w:val="DefaultParagraphFont"/>
    <w:uiPriority w:val="32"/>
    <w:qFormat/>
    <w:rsid w:val="00484F4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84F4C"/>
  </w:style>
  <w:style w:type="character" w:styleId="CommentReference">
    <w:name w:val="annotation reference"/>
    <w:basedOn w:val="DefaultParagraphFont"/>
    <w:uiPriority w:val="99"/>
    <w:semiHidden/>
    <w:unhideWhenUsed/>
    <w:rsid w:val="00D14075"/>
    <w:rPr>
      <w:sz w:val="16"/>
      <w:szCs w:val="16"/>
    </w:rPr>
  </w:style>
  <w:style w:type="paragraph" w:styleId="CommentText">
    <w:name w:val="annotation text"/>
    <w:basedOn w:val="Normal"/>
    <w:link w:val="CommentTextChar"/>
    <w:uiPriority w:val="99"/>
    <w:unhideWhenUsed/>
    <w:rsid w:val="00D14075"/>
    <w:pPr>
      <w:spacing w:line="240" w:lineRule="auto"/>
    </w:pPr>
    <w:rPr>
      <w:sz w:val="20"/>
      <w:szCs w:val="20"/>
    </w:rPr>
  </w:style>
  <w:style w:type="character" w:customStyle="1" w:styleId="CommentTextChar">
    <w:name w:val="Comment Text Char"/>
    <w:basedOn w:val="DefaultParagraphFont"/>
    <w:link w:val="CommentText"/>
    <w:uiPriority w:val="99"/>
    <w:rsid w:val="00D14075"/>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D14075"/>
    <w:rPr>
      <w:b/>
      <w:bCs/>
    </w:rPr>
  </w:style>
  <w:style w:type="character" w:customStyle="1" w:styleId="CommentSubjectChar">
    <w:name w:val="Comment Subject Char"/>
    <w:basedOn w:val="CommentTextChar"/>
    <w:link w:val="CommentSubject"/>
    <w:uiPriority w:val="99"/>
    <w:semiHidden/>
    <w:rsid w:val="00D14075"/>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A60A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AEE"/>
    <w:rPr>
      <w:rFonts w:ascii="Segoe UI" w:eastAsiaTheme="minorEastAsia"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9C3FB-A7C3-437D-8C71-C5BC51B4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Simonaitienė</dc:creator>
  <cp:keywords/>
  <dc:description/>
  <cp:lastModifiedBy>Indrė Bručienė</cp:lastModifiedBy>
  <cp:revision>3</cp:revision>
  <dcterms:created xsi:type="dcterms:W3CDTF">2025-11-24T08:34:00Z</dcterms:created>
  <dcterms:modified xsi:type="dcterms:W3CDTF">2025-11-24T09:46:00Z</dcterms:modified>
</cp:coreProperties>
</file>