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B52E" w14:textId="77777777" w:rsidR="008F514A" w:rsidRPr="00FE077B" w:rsidRDefault="008F514A" w:rsidP="008F514A">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FE077B">
        <w:rPr>
          <w:rFonts w:asciiTheme="minorHAnsi" w:eastAsia="Calibri" w:hAnsiTheme="minorHAnsi" w:cstheme="minorHAnsi"/>
          <w:color w:val="auto"/>
          <w:sz w:val="22"/>
          <w:szCs w:val="22"/>
        </w:rPr>
        <w:t>Pirkimo sąlygų 3</w:t>
      </w:r>
      <w:r>
        <w:rPr>
          <w:rFonts w:asciiTheme="minorHAnsi" w:eastAsia="Calibri" w:hAnsiTheme="minorHAnsi" w:cstheme="minorHAnsi"/>
          <w:color w:val="auto"/>
          <w:sz w:val="22"/>
          <w:szCs w:val="22"/>
        </w:rPr>
        <w:t>.1</w:t>
      </w:r>
      <w:r w:rsidRPr="00FE077B">
        <w:rPr>
          <w:rFonts w:asciiTheme="minorHAnsi" w:eastAsia="Calibri" w:hAnsiTheme="minorHAnsi" w:cstheme="minorHAnsi"/>
          <w:color w:val="auto"/>
          <w:sz w:val="22"/>
          <w:szCs w:val="22"/>
        </w:rPr>
        <w:t xml:space="preserve"> priedas „Pasiūlymo forma“</w:t>
      </w:r>
      <w:bookmarkEnd w:id="0"/>
      <w:bookmarkEnd w:id="1"/>
      <w:bookmarkEnd w:id="2"/>
      <w:bookmarkEnd w:id="3"/>
      <w:bookmarkEnd w:id="4"/>
    </w:p>
    <w:p w14:paraId="11C56481" w14:textId="77777777" w:rsidR="008F514A" w:rsidRPr="00682B25" w:rsidRDefault="008F514A" w:rsidP="008F514A">
      <w:pPr>
        <w:rPr>
          <w:rFonts w:cstheme="minorHAnsi"/>
          <w:color w:val="7030A0"/>
          <w:sz w:val="22"/>
          <w:szCs w:val="22"/>
        </w:rPr>
      </w:pPr>
    </w:p>
    <w:p w14:paraId="5CAD6494" w14:textId="77777777" w:rsidR="008F514A" w:rsidRDefault="008F514A" w:rsidP="008F514A">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2F8790E" w14:textId="484CAB2D" w:rsidR="008F514A" w:rsidRDefault="00EA6F2A" w:rsidP="008F514A">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272C62">
        <w:rPr>
          <w:rFonts w:eastAsia="Times New Roman" w:cstheme="minorHAnsi"/>
          <w:b/>
          <w:sz w:val="22"/>
          <w:szCs w:val="22"/>
          <w:lang w:eastAsia="en-US"/>
        </w:rPr>
        <w:t xml:space="preserve">TURISTAMS SKIRTŲ </w:t>
      </w:r>
      <w:r w:rsidR="008F514A">
        <w:rPr>
          <w:rFonts w:eastAsia="Times New Roman" w:cstheme="minorHAnsi"/>
          <w:b/>
          <w:sz w:val="22"/>
          <w:szCs w:val="22"/>
          <w:lang w:eastAsia="en-US"/>
        </w:rPr>
        <w:t xml:space="preserve"> </w:t>
      </w:r>
      <w:r w:rsidR="008F514A" w:rsidRPr="00162F09">
        <w:rPr>
          <w:rFonts w:cstheme="minorHAnsi"/>
          <w:b/>
          <w:bCs/>
          <w:sz w:val="22"/>
          <w:szCs w:val="22"/>
        </w:rPr>
        <w:t>INTERNETINIŲ SVETAINIŲ</w:t>
      </w:r>
      <w:r w:rsidR="00272C62">
        <w:rPr>
          <w:rFonts w:cstheme="minorHAnsi"/>
          <w:b/>
          <w:bCs/>
          <w:sz w:val="22"/>
          <w:szCs w:val="22"/>
        </w:rPr>
        <w:t xml:space="preserve"> IR INFORMACINIŲ EKRANŲ ĮRANGOS ADMINISTRAVIMO IR PAPILDOMO FUNKCIONALUMO PROGRAMAVIMO</w:t>
      </w:r>
      <w:r w:rsidR="008F514A" w:rsidRPr="00162F09">
        <w:rPr>
          <w:rFonts w:cstheme="minorHAnsi"/>
          <w:b/>
          <w:bCs/>
          <w:sz w:val="22"/>
          <w:szCs w:val="22"/>
        </w:rPr>
        <w:t xml:space="preserve"> PASLAU</w:t>
      </w:r>
      <w:r w:rsidR="008F514A">
        <w:rPr>
          <w:rFonts w:cstheme="minorHAnsi"/>
          <w:b/>
          <w:bCs/>
          <w:sz w:val="22"/>
          <w:szCs w:val="22"/>
        </w:rPr>
        <w:t xml:space="preserve">GŲ </w:t>
      </w:r>
      <w:r w:rsidR="008F514A">
        <w:rPr>
          <w:rFonts w:eastAsia="Times New Roman" w:cstheme="minorHAnsi"/>
          <w:b/>
          <w:sz w:val="22"/>
          <w:szCs w:val="22"/>
          <w:lang w:eastAsia="en-US"/>
        </w:rPr>
        <w:t>PIRKIMO</w:t>
      </w:r>
    </w:p>
    <w:p w14:paraId="1148C829" w14:textId="77777777" w:rsidR="008F514A" w:rsidRPr="00682B25" w:rsidRDefault="008F514A" w:rsidP="008F514A">
      <w:pPr>
        <w:jc w:val="center"/>
        <w:rPr>
          <w:rFonts w:eastAsia="Times New Roman" w:cstheme="minorHAnsi"/>
          <w:b/>
          <w:sz w:val="22"/>
          <w:szCs w:val="22"/>
          <w:lang w:eastAsia="en-US"/>
        </w:rPr>
      </w:pPr>
      <w:r>
        <w:rPr>
          <w:rFonts w:eastAsia="Times New Roman" w:cstheme="minorHAnsi"/>
          <w:b/>
          <w:sz w:val="22"/>
          <w:szCs w:val="22"/>
          <w:lang w:eastAsia="en-US"/>
        </w:rPr>
        <w:t>I – oji pirkimo objekto dalis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F514A" w:rsidRPr="005141FB" w14:paraId="41805451" w14:textId="77777777" w:rsidTr="004B7710">
        <w:trPr>
          <w:jc w:val="center"/>
        </w:trPr>
        <w:tc>
          <w:tcPr>
            <w:tcW w:w="2693" w:type="dxa"/>
            <w:tcBorders>
              <w:top w:val="nil"/>
              <w:left w:val="nil"/>
              <w:bottom w:val="single" w:sz="4" w:space="0" w:color="auto"/>
              <w:right w:val="nil"/>
            </w:tcBorders>
          </w:tcPr>
          <w:p w14:paraId="3033779B" w14:textId="77777777" w:rsidR="008F514A" w:rsidRPr="000E4B8B" w:rsidRDefault="008F514A" w:rsidP="004B7710">
            <w:pPr>
              <w:jc w:val="center"/>
              <w:rPr>
                <w:rFonts w:ascii="Verdana" w:hAnsi="Verdana" w:cs="Tahoma"/>
                <w:color w:val="000000" w:themeColor="text1"/>
              </w:rPr>
            </w:pPr>
          </w:p>
        </w:tc>
      </w:tr>
      <w:tr w:rsidR="008F514A" w:rsidRPr="005141FB" w14:paraId="02564A2B" w14:textId="77777777" w:rsidTr="004B7710">
        <w:trPr>
          <w:trHeight w:val="116"/>
          <w:jc w:val="center"/>
        </w:trPr>
        <w:tc>
          <w:tcPr>
            <w:tcW w:w="2693" w:type="dxa"/>
            <w:tcBorders>
              <w:top w:val="single" w:sz="4" w:space="0" w:color="auto"/>
              <w:left w:val="nil"/>
              <w:bottom w:val="nil"/>
              <w:right w:val="nil"/>
            </w:tcBorders>
            <w:hideMark/>
          </w:tcPr>
          <w:p w14:paraId="732F8D8D" w14:textId="77777777" w:rsidR="008F514A" w:rsidRPr="005141FB" w:rsidRDefault="008F514A" w:rsidP="004B7710">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368157C" w14:textId="77777777" w:rsidR="008F514A" w:rsidRPr="00682B25" w:rsidRDefault="008F514A" w:rsidP="008F514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F514A" w:rsidRPr="005141FB" w14:paraId="0D361684" w14:textId="77777777" w:rsidTr="004B7710">
        <w:trPr>
          <w:trHeight w:val="317"/>
        </w:trPr>
        <w:tc>
          <w:tcPr>
            <w:tcW w:w="5524" w:type="dxa"/>
            <w:tcBorders>
              <w:top w:val="nil"/>
              <w:left w:val="nil"/>
              <w:bottom w:val="single" w:sz="4" w:space="0" w:color="auto"/>
              <w:right w:val="nil"/>
            </w:tcBorders>
            <w:vAlign w:val="center"/>
            <w:hideMark/>
          </w:tcPr>
          <w:p w14:paraId="0B0D02EE" w14:textId="4824CCE1" w:rsidR="008F514A" w:rsidRPr="005141FB" w:rsidRDefault="00272C62" w:rsidP="004B7710">
            <w:pPr>
              <w:rPr>
                <w:rFonts w:ascii="Verdana" w:hAnsi="Verdana" w:cs="Tahoma"/>
                <w:color w:val="000000" w:themeColor="text1"/>
              </w:rPr>
            </w:pPr>
            <w:r>
              <w:rPr>
                <w:rFonts w:ascii="Verdana" w:hAnsi="Verdana" w:cs="Tahoma"/>
                <w:color w:val="000000" w:themeColor="text1"/>
              </w:rPr>
              <w:t>VšĮ Go Vilnius</w:t>
            </w:r>
          </w:p>
        </w:tc>
      </w:tr>
      <w:tr w:rsidR="008F514A" w:rsidRPr="005141FB" w14:paraId="01CFAC65" w14:textId="77777777" w:rsidTr="004B7710">
        <w:tc>
          <w:tcPr>
            <w:tcW w:w="5524" w:type="dxa"/>
            <w:tcBorders>
              <w:top w:val="single" w:sz="4" w:space="0" w:color="auto"/>
              <w:left w:val="nil"/>
              <w:bottom w:val="nil"/>
              <w:right w:val="nil"/>
            </w:tcBorders>
            <w:hideMark/>
          </w:tcPr>
          <w:p w14:paraId="6F0A8650" w14:textId="77777777" w:rsidR="008F514A" w:rsidRPr="005141FB" w:rsidRDefault="008F514A" w:rsidP="004B7710">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17153F96" w14:textId="77777777" w:rsidR="008F514A" w:rsidRPr="00682B25" w:rsidRDefault="008F514A" w:rsidP="008F514A">
      <w:pPr>
        <w:spacing w:after="0" w:line="240" w:lineRule="auto"/>
        <w:jc w:val="both"/>
        <w:rPr>
          <w:rFonts w:eastAsia="Times New Roman" w:cstheme="minorHAnsi"/>
          <w:sz w:val="22"/>
          <w:szCs w:val="22"/>
          <w:lang w:eastAsia="en-US"/>
        </w:rPr>
      </w:pPr>
    </w:p>
    <w:p w14:paraId="25352D5F" w14:textId="77777777" w:rsidR="008F514A" w:rsidRPr="000918AC" w:rsidRDefault="008F514A" w:rsidP="008F514A">
      <w:pPr>
        <w:pStyle w:val="Sraopastraipa"/>
        <w:numPr>
          <w:ilvl w:val="0"/>
          <w:numId w:val="2"/>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8F514A" w:rsidRPr="0011053F" w14:paraId="68B5B391" w14:textId="77777777" w:rsidTr="004B7710">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41A51C2" w14:textId="77777777" w:rsidR="008F514A" w:rsidRPr="00CA6A0E" w:rsidRDefault="008F514A" w:rsidP="008F514A">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0BF3474" w14:textId="77777777" w:rsidR="008F514A" w:rsidRPr="0011053F" w:rsidRDefault="008F514A" w:rsidP="004B7710">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424C09BA" w14:textId="77777777" w:rsidR="008F514A" w:rsidRPr="0011053F" w:rsidRDefault="000A36C1" w:rsidP="004B771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8F514A"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A1DF843" w14:textId="77777777" w:rsidR="008F514A" w:rsidRPr="0011053F" w:rsidRDefault="008F514A" w:rsidP="004B7710">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CA29E2" w14:textId="77777777" w:rsidR="008F514A" w:rsidRPr="0011053F" w:rsidRDefault="000A36C1" w:rsidP="004B771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8F514A" w:rsidRPr="0011053F">
                  <w:rPr>
                    <w:rFonts w:ascii="Segoe UI Symbol" w:eastAsia="MS Gothic" w:hAnsi="Segoe UI Symbol" w:cs="Segoe UI Symbol"/>
                  </w:rPr>
                  <w:t>☐</w:t>
                </w:r>
              </w:sdtContent>
            </w:sdt>
          </w:p>
        </w:tc>
      </w:tr>
      <w:tr w:rsidR="008F514A" w:rsidRPr="0011053F" w14:paraId="3268C818" w14:textId="77777777" w:rsidTr="004B7710">
        <w:tc>
          <w:tcPr>
            <w:tcW w:w="6775" w:type="dxa"/>
            <w:tcBorders>
              <w:top w:val="double" w:sz="4" w:space="0" w:color="000000"/>
            </w:tcBorders>
            <w:shd w:val="clear" w:color="auto" w:fill="E8E8E8" w:themeFill="background2"/>
          </w:tcPr>
          <w:p w14:paraId="1DB6B43E" w14:textId="77777777" w:rsidR="008F514A" w:rsidRPr="00CA6A0E" w:rsidRDefault="008F514A" w:rsidP="008F514A">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052D7DF4" w14:textId="77777777" w:rsidR="008F514A" w:rsidRPr="00190B5E" w:rsidRDefault="008F514A" w:rsidP="008F514A">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3D459B6F" w14:textId="77777777" w:rsidR="008F514A" w:rsidRPr="0011053F" w:rsidRDefault="008F514A" w:rsidP="004B7710">
            <w:pPr>
              <w:jc w:val="both"/>
              <w:rPr>
                <w:rFonts w:asciiTheme="minorHAnsi" w:eastAsia="Times New Roman" w:cstheme="minorHAnsi"/>
              </w:rPr>
            </w:pPr>
          </w:p>
        </w:tc>
      </w:tr>
      <w:tr w:rsidR="008F514A" w:rsidRPr="0011053F" w14:paraId="15572B1C" w14:textId="77777777" w:rsidTr="004B7710">
        <w:tc>
          <w:tcPr>
            <w:tcW w:w="6775" w:type="dxa"/>
            <w:shd w:val="clear" w:color="auto" w:fill="E8E8E8" w:themeFill="background2"/>
          </w:tcPr>
          <w:p w14:paraId="78D1013B" w14:textId="77777777" w:rsidR="008F514A" w:rsidRPr="007C3079" w:rsidRDefault="008F514A" w:rsidP="008F514A">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5291D56" w14:textId="77777777" w:rsidR="008F514A" w:rsidRPr="0011053F" w:rsidRDefault="008F514A" w:rsidP="004B7710">
            <w:pPr>
              <w:jc w:val="both"/>
              <w:rPr>
                <w:rFonts w:eastAsia="Times New Roman" w:cstheme="minorHAnsi"/>
              </w:rPr>
            </w:pPr>
          </w:p>
        </w:tc>
      </w:tr>
      <w:tr w:rsidR="008F514A" w:rsidRPr="0011053F" w14:paraId="0BA03905" w14:textId="77777777" w:rsidTr="004B7710">
        <w:tc>
          <w:tcPr>
            <w:tcW w:w="6775" w:type="dxa"/>
            <w:shd w:val="clear" w:color="auto" w:fill="E8E8E8" w:themeFill="background2"/>
          </w:tcPr>
          <w:p w14:paraId="4C1D93DC" w14:textId="77777777" w:rsidR="008F514A" w:rsidRPr="00CA6A0E" w:rsidRDefault="008F514A" w:rsidP="008F514A">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25BE2BBA" w14:textId="77777777" w:rsidR="008F514A" w:rsidRPr="0011053F" w:rsidRDefault="008F514A" w:rsidP="004B7710">
            <w:pPr>
              <w:jc w:val="both"/>
              <w:rPr>
                <w:rFonts w:eastAsia="Times New Roman" w:cstheme="minorHAnsi"/>
              </w:rPr>
            </w:pPr>
          </w:p>
        </w:tc>
      </w:tr>
      <w:tr w:rsidR="008F514A" w:rsidRPr="0011053F" w14:paraId="3A04B8B1" w14:textId="77777777" w:rsidTr="004B7710">
        <w:tc>
          <w:tcPr>
            <w:tcW w:w="6775" w:type="dxa"/>
            <w:shd w:val="clear" w:color="auto" w:fill="E8E8E8" w:themeFill="background2"/>
          </w:tcPr>
          <w:p w14:paraId="1CB81C02" w14:textId="77777777" w:rsidR="008F514A" w:rsidRPr="0025444B"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5E172C20" w14:textId="77777777" w:rsidR="008F514A" w:rsidRPr="0011053F" w:rsidRDefault="008F514A" w:rsidP="004B7710">
            <w:pPr>
              <w:jc w:val="both"/>
              <w:rPr>
                <w:rFonts w:eastAsia="Times New Roman" w:cstheme="minorHAnsi"/>
              </w:rPr>
            </w:pPr>
          </w:p>
        </w:tc>
      </w:tr>
      <w:tr w:rsidR="008F514A" w:rsidRPr="0011053F" w14:paraId="3DE779C8" w14:textId="77777777" w:rsidTr="004B7710">
        <w:tc>
          <w:tcPr>
            <w:tcW w:w="6775" w:type="dxa"/>
            <w:shd w:val="clear" w:color="auto" w:fill="E8E8E8" w:themeFill="background2"/>
          </w:tcPr>
          <w:p w14:paraId="622E3BCF" w14:textId="77777777" w:rsidR="008F514A" w:rsidRPr="00983C3C"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22B9686A" w14:textId="77777777" w:rsidR="008F514A" w:rsidRPr="0011053F" w:rsidRDefault="008F514A" w:rsidP="004B7710">
            <w:pPr>
              <w:jc w:val="both"/>
              <w:rPr>
                <w:rFonts w:eastAsia="Times New Roman" w:cstheme="minorHAnsi"/>
              </w:rPr>
            </w:pPr>
          </w:p>
        </w:tc>
      </w:tr>
      <w:tr w:rsidR="008F514A" w:rsidRPr="0011053F" w14:paraId="5B6B2CBF" w14:textId="77777777" w:rsidTr="004B7710">
        <w:tc>
          <w:tcPr>
            <w:tcW w:w="6775" w:type="dxa"/>
            <w:shd w:val="clear" w:color="auto" w:fill="E8E8E8" w:themeFill="background2"/>
          </w:tcPr>
          <w:p w14:paraId="7437CE3C" w14:textId="77777777" w:rsidR="008F514A" w:rsidRPr="00CA6A0E"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1BEFD92C" w14:textId="77777777" w:rsidR="008F514A" w:rsidRPr="0011053F" w:rsidRDefault="008F514A" w:rsidP="004B7710">
            <w:pPr>
              <w:jc w:val="both"/>
              <w:rPr>
                <w:rFonts w:eastAsia="Times New Roman" w:cstheme="minorHAnsi"/>
              </w:rPr>
            </w:pPr>
          </w:p>
        </w:tc>
      </w:tr>
      <w:tr w:rsidR="008F514A" w:rsidRPr="0011053F" w14:paraId="36C66F29" w14:textId="77777777" w:rsidTr="004B7710">
        <w:tc>
          <w:tcPr>
            <w:tcW w:w="6775" w:type="dxa"/>
            <w:shd w:val="clear" w:color="auto" w:fill="E8E8E8" w:themeFill="background2"/>
          </w:tcPr>
          <w:p w14:paraId="39A08B55" w14:textId="77777777" w:rsidR="008F514A" w:rsidRPr="00CA6A0E"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5F0DFD97" w14:textId="77777777" w:rsidR="008F514A" w:rsidRPr="0011053F" w:rsidRDefault="008F514A" w:rsidP="004B7710">
            <w:pPr>
              <w:jc w:val="both"/>
              <w:rPr>
                <w:rFonts w:eastAsia="Times New Roman" w:cstheme="minorHAnsi"/>
              </w:rPr>
            </w:pPr>
          </w:p>
        </w:tc>
      </w:tr>
      <w:tr w:rsidR="008F514A" w:rsidRPr="0011053F" w14:paraId="62422D40" w14:textId="77777777" w:rsidTr="004B7710">
        <w:tc>
          <w:tcPr>
            <w:tcW w:w="6775" w:type="dxa"/>
            <w:shd w:val="clear" w:color="auto" w:fill="E8E8E8" w:themeFill="background2"/>
          </w:tcPr>
          <w:p w14:paraId="75A3418C" w14:textId="77777777" w:rsidR="008F514A" w:rsidRPr="00074612"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131686E8" w14:textId="77777777" w:rsidR="008F514A" w:rsidRPr="0011053F" w:rsidRDefault="008F514A" w:rsidP="004B7710">
            <w:pPr>
              <w:jc w:val="both"/>
              <w:rPr>
                <w:rFonts w:eastAsia="Times New Roman" w:cstheme="minorHAnsi"/>
              </w:rPr>
            </w:pPr>
          </w:p>
        </w:tc>
      </w:tr>
      <w:tr w:rsidR="008F514A" w:rsidRPr="0011053F" w14:paraId="6FACDCAA" w14:textId="77777777" w:rsidTr="004B7710">
        <w:tc>
          <w:tcPr>
            <w:tcW w:w="6775" w:type="dxa"/>
            <w:shd w:val="clear" w:color="auto" w:fill="E8E8E8" w:themeFill="background2"/>
          </w:tcPr>
          <w:p w14:paraId="1FCEC838" w14:textId="77777777" w:rsidR="008F514A" w:rsidRPr="00CA6A0E" w:rsidRDefault="008F514A" w:rsidP="008F514A">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5AE3C942" w14:textId="77777777" w:rsidR="008F514A" w:rsidRPr="0011053F" w:rsidRDefault="008F514A" w:rsidP="004B7710">
            <w:pPr>
              <w:jc w:val="both"/>
              <w:rPr>
                <w:rFonts w:eastAsia="Times New Roman" w:cstheme="minorHAnsi"/>
              </w:rPr>
            </w:pPr>
          </w:p>
        </w:tc>
      </w:tr>
      <w:tr w:rsidR="008F514A" w:rsidRPr="0011053F" w14:paraId="1A28AB51" w14:textId="77777777" w:rsidTr="004B7710">
        <w:tc>
          <w:tcPr>
            <w:tcW w:w="6775" w:type="dxa"/>
            <w:tcBorders>
              <w:bottom w:val="single" w:sz="4" w:space="0" w:color="000000"/>
            </w:tcBorders>
            <w:shd w:val="clear" w:color="auto" w:fill="E8E8E8" w:themeFill="background2"/>
          </w:tcPr>
          <w:p w14:paraId="559A50FB" w14:textId="77777777" w:rsidR="008F514A" w:rsidRPr="00CA6A0E" w:rsidRDefault="008F514A" w:rsidP="008F514A">
            <w:pPr>
              <w:pStyle w:val="Sraopastraipa"/>
              <w:numPr>
                <w:ilvl w:val="1"/>
                <w:numId w:val="2"/>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1C218454" w14:textId="77777777" w:rsidR="008F514A" w:rsidRPr="0011053F" w:rsidRDefault="008F514A" w:rsidP="004B7710">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CDE4782" w14:textId="77777777" w:rsidR="008F514A" w:rsidRPr="0011053F" w:rsidRDefault="000A36C1" w:rsidP="004B771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8F514A"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66A1A86" w14:textId="77777777" w:rsidR="008F514A" w:rsidRPr="0011053F" w:rsidRDefault="008F514A" w:rsidP="004B7710">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2F88476B" w14:textId="77777777" w:rsidR="008F514A" w:rsidRPr="0011053F" w:rsidRDefault="000A36C1" w:rsidP="004B771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8F514A" w:rsidRPr="0011053F">
                  <w:rPr>
                    <w:rFonts w:ascii="Segoe UI Symbol" w:eastAsia="MS Gothic" w:hAnsi="Segoe UI Symbol" w:cs="Segoe UI Symbol"/>
                  </w:rPr>
                  <w:t>☐</w:t>
                </w:r>
              </w:sdtContent>
            </w:sdt>
          </w:p>
        </w:tc>
      </w:tr>
      <w:tr w:rsidR="008F514A" w:rsidRPr="0011053F" w14:paraId="1A272A8F" w14:textId="77777777" w:rsidTr="004B7710">
        <w:tc>
          <w:tcPr>
            <w:tcW w:w="6775" w:type="dxa"/>
            <w:tcBorders>
              <w:bottom w:val="double" w:sz="4" w:space="0" w:color="000000"/>
            </w:tcBorders>
            <w:shd w:val="clear" w:color="auto" w:fill="E8E8E8" w:themeFill="background2"/>
          </w:tcPr>
          <w:p w14:paraId="2540F4EE" w14:textId="77777777" w:rsidR="008F514A" w:rsidRDefault="008F514A" w:rsidP="008F514A">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8011245" w14:textId="77777777" w:rsidR="008F514A" w:rsidRPr="0011053F" w:rsidRDefault="008F514A" w:rsidP="004B7710">
            <w:pPr>
              <w:pStyle w:val="Sraopastraipa"/>
              <w:shd w:val="clear" w:color="auto" w:fill="E8E8E8" w:themeFill="background2"/>
              <w:tabs>
                <w:tab w:val="left" w:pos="454"/>
              </w:tabs>
              <w:ind w:left="0"/>
              <w:jc w:val="both"/>
              <w:rPr>
                <w:rFonts w:asciiTheme="minorHAnsi" w:eastAsia="Times New Roman" w:cstheme="minorHAnsi"/>
              </w:rPr>
            </w:pPr>
          </w:p>
          <w:p w14:paraId="6C26C9AA" w14:textId="77777777" w:rsidR="008F514A" w:rsidRPr="0011053F" w:rsidRDefault="008F514A" w:rsidP="004B7710">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27136E7A" w14:textId="77777777" w:rsidR="008F514A" w:rsidRPr="0011053F"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F821191" w14:textId="77777777" w:rsidR="008F514A" w:rsidRPr="0011053F"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2BE8B9F3" w14:textId="77777777" w:rsidR="008F514A" w:rsidRPr="0011053F" w:rsidRDefault="008F514A" w:rsidP="008F514A">
            <w:pPr>
              <w:pStyle w:val="Sraopastraipa"/>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A3263B1" w14:textId="77777777" w:rsidR="008F514A" w:rsidRPr="0011053F" w:rsidRDefault="008F514A" w:rsidP="004B7710">
            <w:pPr>
              <w:jc w:val="both"/>
              <w:rPr>
                <w:rFonts w:asciiTheme="minorHAnsi" w:eastAsia="Times New Roman" w:cstheme="minorHAnsi"/>
              </w:rPr>
            </w:pPr>
          </w:p>
        </w:tc>
      </w:tr>
      <w:tr w:rsidR="008F514A" w:rsidRPr="0011053F" w14:paraId="3D331E47" w14:textId="77777777" w:rsidTr="004B7710">
        <w:tc>
          <w:tcPr>
            <w:tcW w:w="6775" w:type="dxa"/>
            <w:tcBorders>
              <w:top w:val="double" w:sz="4" w:space="0" w:color="000000"/>
              <w:bottom w:val="single" w:sz="4" w:space="0" w:color="000000"/>
            </w:tcBorders>
            <w:shd w:val="clear" w:color="auto" w:fill="E8E8E8" w:themeFill="background2"/>
          </w:tcPr>
          <w:p w14:paraId="6B987EB2" w14:textId="77777777" w:rsidR="008F514A" w:rsidRPr="0011053F" w:rsidRDefault="008F514A" w:rsidP="008F514A">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54416F32" w14:textId="77777777" w:rsidR="008F514A" w:rsidRPr="001E7FEE"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D53A6CE" w14:textId="77777777" w:rsidR="008F514A" w:rsidRPr="0011053F" w:rsidRDefault="008F514A" w:rsidP="004B7710">
            <w:pPr>
              <w:jc w:val="both"/>
              <w:rPr>
                <w:rFonts w:asciiTheme="minorHAnsi" w:eastAsia="Times New Roman" w:cstheme="minorHAnsi"/>
              </w:rPr>
            </w:pPr>
          </w:p>
        </w:tc>
      </w:tr>
      <w:tr w:rsidR="008F514A" w:rsidRPr="0011053F" w14:paraId="6D6E08C7" w14:textId="77777777" w:rsidTr="004B7710">
        <w:tc>
          <w:tcPr>
            <w:tcW w:w="6775" w:type="dxa"/>
            <w:tcBorders>
              <w:top w:val="single" w:sz="4" w:space="0" w:color="000000"/>
            </w:tcBorders>
            <w:shd w:val="clear" w:color="auto" w:fill="E8E8E8" w:themeFill="background2"/>
          </w:tcPr>
          <w:p w14:paraId="6D1D63EE" w14:textId="77777777" w:rsidR="008F514A" w:rsidRPr="0011053F"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B8F8F02" w14:textId="77777777" w:rsidR="008F514A" w:rsidRPr="0011053F" w:rsidRDefault="008F514A" w:rsidP="004B7710">
            <w:pPr>
              <w:jc w:val="both"/>
              <w:rPr>
                <w:rFonts w:eastAsia="Times New Roman" w:cstheme="minorHAnsi"/>
              </w:rPr>
            </w:pPr>
          </w:p>
        </w:tc>
      </w:tr>
      <w:tr w:rsidR="008F514A" w:rsidRPr="0011053F" w14:paraId="790F95C0" w14:textId="77777777" w:rsidTr="004B7710">
        <w:tc>
          <w:tcPr>
            <w:tcW w:w="6775" w:type="dxa"/>
            <w:tcBorders>
              <w:top w:val="single" w:sz="4" w:space="0" w:color="000000"/>
            </w:tcBorders>
            <w:shd w:val="clear" w:color="auto" w:fill="E8E8E8" w:themeFill="background2"/>
          </w:tcPr>
          <w:p w14:paraId="3153BE51" w14:textId="77777777" w:rsidR="008F514A" w:rsidRPr="0011053F"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74B9055C" w14:textId="77777777" w:rsidR="008F514A" w:rsidRPr="0011053F" w:rsidRDefault="008F514A" w:rsidP="004B7710">
            <w:pPr>
              <w:jc w:val="both"/>
              <w:rPr>
                <w:rFonts w:eastAsia="Times New Roman" w:cstheme="minorHAnsi"/>
              </w:rPr>
            </w:pPr>
          </w:p>
        </w:tc>
      </w:tr>
      <w:tr w:rsidR="008F514A" w:rsidRPr="0011053F" w14:paraId="5C579732" w14:textId="77777777" w:rsidTr="004B7710">
        <w:tc>
          <w:tcPr>
            <w:tcW w:w="6775" w:type="dxa"/>
            <w:tcBorders>
              <w:top w:val="single" w:sz="4" w:space="0" w:color="000000"/>
            </w:tcBorders>
            <w:shd w:val="clear" w:color="auto" w:fill="E8E8E8" w:themeFill="background2"/>
          </w:tcPr>
          <w:p w14:paraId="65F0E65A" w14:textId="77777777" w:rsidR="008F514A" w:rsidRPr="0011053F"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lastRenderedPageBreak/>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5C1F16C" w14:textId="77777777" w:rsidR="008F514A" w:rsidRPr="0011053F" w:rsidRDefault="008F514A" w:rsidP="004B7710">
            <w:pPr>
              <w:jc w:val="both"/>
              <w:rPr>
                <w:rFonts w:eastAsia="Times New Roman" w:cstheme="minorHAnsi"/>
              </w:rPr>
            </w:pPr>
          </w:p>
        </w:tc>
      </w:tr>
      <w:tr w:rsidR="008F514A" w:rsidRPr="0011053F" w14:paraId="5843B503" w14:textId="77777777" w:rsidTr="004B7710">
        <w:tc>
          <w:tcPr>
            <w:tcW w:w="6775" w:type="dxa"/>
            <w:tcBorders>
              <w:top w:val="single" w:sz="4" w:space="0" w:color="000000"/>
            </w:tcBorders>
            <w:shd w:val="clear" w:color="auto" w:fill="E8E8E8" w:themeFill="background2"/>
          </w:tcPr>
          <w:p w14:paraId="275046A3" w14:textId="77777777" w:rsidR="008F514A" w:rsidRPr="0011053F"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4DB29D27" w14:textId="77777777" w:rsidR="008F514A" w:rsidRPr="0011053F" w:rsidRDefault="008F514A" w:rsidP="004B7710">
            <w:pPr>
              <w:jc w:val="both"/>
              <w:rPr>
                <w:rFonts w:eastAsia="Times New Roman" w:cstheme="minorHAnsi"/>
              </w:rPr>
            </w:pPr>
          </w:p>
        </w:tc>
      </w:tr>
      <w:tr w:rsidR="008F514A" w:rsidRPr="0011053F" w14:paraId="2C66626B" w14:textId="77777777" w:rsidTr="004B7710">
        <w:tc>
          <w:tcPr>
            <w:tcW w:w="6775" w:type="dxa"/>
            <w:tcBorders>
              <w:top w:val="single" w:sz="4" w:space="0" w:color="000000"/>
            </w:tcBorders>
            <w:shd w:val="clear" w:color="auto" w:fill="E8E8E8" w:themeFill="background2"/>
          </w:tcPr>
          <w:p w14:paraId="388417BF" w14:textId="77777777" w:rsidR="008F514A" w:rsidRPr="00BC2908"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E8FC431" w14:textId="77777777" w:rsidR="008F514A" w:rsidRPr="0011053F" w:rsidRDefault="008F514A" w:rsidP="004B7710">
            <w:pPr>
              <w:jc w:val="both"/>
              <w:rPr>
                <w:rFonts w:eastAsia="Times New Roman" w:cstheme="minorHAnsi"/>
              </w:rPr>
            </w:pPr>
          </w:p>
        </w:tc>
      </w:tr>
      <w:tr w:rsidR="008F514A" w:rsidRPr="0011053F" w14:paraId="35C17D9F" w14:textId="77777777" w:rsidTr="004B7710">
        <w:tc>
          <w:tcPr>
            <w:tcW w:w="6775" w:type="dxa"/>
            <w:shd w:val="clear" w:color="auto" w:fill="E8E8E8" w:themeFill="background2"/>
          </w:tcPr>
          <w:p w14:paraId="5C53D876" w14:textId="77777777" w:rsidR="008F514A" w:rsidRPr="005A7BFB" w:rsidRDefault="008F514A" w:rsidP="008F514A">
            <w:pPr>
              <w:pStyle w:val="Sraopastraipa"/>
              <w:numPr>
                <w:ilvl w:val="1"/>
                <w:numId w:val="2"/>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17A414A4" w14:textId="77777777" w:rsidR="008F514A" w:rsidRPr="0011053F" w:rsidRDefault="008F514A" w:rsidP="004B7710">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0CB88F07" w14:textId="77777777" w:rsidR="008F514A" w:rsidRPr="0011053F" w:rsidRDefault="000A36C1" w:rsidP="004B771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8F514A" w:rsidRPr="0011053F">
                  <w:rPr>
                    <w:rFonts w:ascii="Segoe UI Symbol" w:eastAsia="MS Gothic" w:hAnsi="Segoe UI Symbol" w:cs="Segoe UI Symbol"/>
                  </w:rPr>
                  <w:t>☐</w:t>
                </w:r>
              </w:sdtContent>
            </w:sdt>
          </w:p>
        </w:tc>
        <w:tc>
          <w:tcPr>
            <w:tcW w:w="1694" w:type="dxa"/>
            <w:shd w:val="clear" w:color="auto" w:fill="E8E8E8" w:themeFill="background2"/>
          </w:tcPr>
          <w:p w14:paraId="1F53C2E8" w14:textId="77777777" w:rsidR="008F514A" w:rsidRPr="0011053F" w:rsidRDefault="008F514A" w:rsidP="004B7710">
            <w:pPr>
              <w:jc w:val="both"/>
              <w:rPr>
                <w:rFonts w:asciiTheme="minorHAnsi" w:eastAsia="Times New Roman" w:cstheme="minorHAnsi"/>
              </w:rPr>
            </w:pPr>
            <w:r w:rsidRPr="0011053F">
              <w:rPr>
                <w:rFonts w:asciiTheme="minorHAnsi" w:eastAsia="Times New Roman" w:cstheme="minorHAnsi"/>
              </w:rPr>
              <w:t>NE</w:t>
            </w:r>
          </w:p>
        </w:tc>
        <w:tc>
          <w:tcPr>
            <w:tcW w:w="1695" w:type="dxa"/>
          </w:tcPr>
          <w:p w14:paraId="6B68FD12" w14:textId="77777777" w:rsidR="008F514A" w:rsidRPr="0011053F" w:rsidRDefault="000A36C1" w:rsidP="004B771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8F514A" w:rsidRPr="0011053F">
                  <w:rPr>
                    <w:rFonts w:ascii="Segoe UI Symbol" w:eastAsia="MS Gothic" w:hAnsi="Segoe UI Symbol" w:cs="Segoe UI Symbol"/>
                  </w:rPr>
                  <w:t>☐</w:t>
                </w:r>
              </w:sdtContent>
            </w:sdt>
          </w:p>
        </w:tc>
      </w:tr>
      <w:tr w:rsidR="008F514A" w:rsidRPr="0011053F" w14:paraId="6B58CB0E" w14:textId="77777777" w:rsidTr="004B7710">
        <w:tc>
          <w:tcPr>
            <w:tcW w:w="6775" w:type="dxa"/>
            <w:shd w:val="clear" w:color="auto" w:fill="E8E8E8" w:themeFill="background2"/>
          </w:tcPr>
          <w:p w14:paraId="5AFD0DC2" w14:textId="77777777" w:rsidR="008F514A" w:rsidRPr="0011053F" w:rsidRDefault="008F514A" w:rsidP="008F514A">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3905B2E1" w14:textId="77777777" w:rsidR="008F514A" w:rsidRPr="0011053F" w:rsidRDefault="008F514A" w:rsidP="004B7710">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2AAC2EB1" w14:textId="77777777" w:rsidR="008F514A" w:rsidRPr="0011053F"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A8804AF" w14:textId="77777777" w:rsidR="008F514A" w:rsidRPr="0011053F" w:rsidRDefault="008F514A" w:rsidP="008F514A">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F2872E2" w14:textId="77777777" w:rsidR="008F514A" w:rsidRPr="0011053F" w:rsidRDefault="008F514A" w:rsidP="004B7710">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DCC229E" w14:textId="77777777" w:rsidR="008F514A" w:rsidRPr="0011053F" w:rsidRDefault="008F514A" w:rsidP="004B7710">
            <w:pPr>
              <w:jc w:val="both"/>
              <w:rPr>
                <w:rFonts w:asciiTheme="minorHAnsi" w:eastAsia="Times New Roman" w:cstheme="minorHAnsi"/>
              </w:rPr>
            </w:pPr>
          </w:p>
        </w:tc>
      </w:tr>
      <w:tr w:rsidR="008F514A" w:rsidRPr="0011053F" w14:paraId="0FF14D84" w14:textId="77777777" w:rsidTr="004B7710">
        <w:tc>
          <w:tcPr>
            <w:tcW w:w="6775" w:type="dxa"/>
            <w:shd w:val="clear" w:color="auto" w:fill="E8E8E8" w:themeFill="background2"/>
          </w:tcPr>
          <w:p w14:paraId="4872D91D" w14:textId="77777777" w:rsidR="008F514A" w:rsidRPr="0011053F" w:rsidRDefault="008F514A" w:rsidP="004B7710">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78FFFF47" w14:textId="77777777" w:rsidR="008F514A" w:rsidRPr="0011053F" w:rsidRDefault="008F514A" w:rsidP="004B7710">
            <w:pPr>
              <w:jc w:val="both"/>
              <w:rPr>
                <w:rFonts w:asciiTheme="minorHAnsi" w:eastAsia="Times New Roman" w:cstheme="minorHAnsi"/>
              </w:rPr>
            </w:pPr>
          </w:p>
        </w:tc>
      </w:tr>
    </w:tbl>
    <w:p w14:paraId="37378B35" w14:textId="77777777" w:rsidR="008F514A" w:rsidRPr="00682B25" w:rsidRDefault="008F514A" w:rsidP="008F514A">
      <w:pPr>
        <w:spacing w:after="0" w:line="240" w:lineRule="auto"/>
        <w:jc w:val="both"/>
        <w:rPr>
          <w:rFonts w:eastAsia="Times New Roman" w:cstheme="minorHAnsi"/>
          <w:sz w:val="22"/>
          <w:szCs w:val="22"/>
          <w:lang w:eastAsia="en-US"/>
        </w:rPr>
      </w:pPr>
    </w:p>
    <w:p w14:paraId="68E44A51" w14:textId="77777777" w:rsidR="008F514A" w:rsidRPr="00A06A43" w:rsidRDefault="008F514A" w:rsidP="008F514A">
      <w:pPr>
        <w:pStyle w:val="Sraopastraipa"/>
        <w:numPr>
          <w:ilvl w:val="0"/>
          <w:numId w:val="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1903EC01" w14:textId="77777777" w:rsidR="008F514A" w:rsidRPr="00A06A43" w:rsidRDefault="008F514A" w:rsidP="008F514A">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8F514A" w:rsidRPr="00A41715" w14:paraId="4DE0AA31" w14:textId="77777777" w:rsidTr="004B7710">
        <w:tc>
          <w:tcPr>
            <w:tcW w:w="562" w:type="dxa"/>
            <w:shd w:val="clear" w:color="auto" w:fill="E8E8E8" w:themeFill="background2"/>
          </w:tcPr>
          <w:p w14:paraId="4681AF64" w14:textId="77777777" w:rsidR="008F514A" w:rsidRPr="00A41715" w:rsidRDefault="008F514A" w:rsidP="004B7710">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78325EAD" w14:textId="77777777" w:rsidR="008F514A" w:rsidRDefault="008F514A" w:rsidP="004B7710">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3F66FA66" w14:textId="77777777" w:rsidR="008F514A" w:rsidRDefault="008F514A" w:rsidP="004B7710">
            <w:pPr>
              <w:rPr>
                <w:rFonts w:cstheme="minorHAnsi"/>
                <w:sz w:val="20"/>
                <w:szCs w:val="20"/>
              </w:rPr>
            </w:pPr>
            <w:r>
              <w:rPr>
                <w:rFonts w:cstheme="minorHAnsi"/>
                <w:sz w:val="20"/>
                <w:szCs w:val="20"/>
              </w:rPr>
              <w:lastRenderedPageBreak/>
              <w:t>Jeigu kvazisubtiekėjas, įrašoma „KVAZISUBTIEKĖJAS“</w:t>
            </w:r>
          </w:p>
          <w:p w14:paraId="6CA0F617" w14:textId="77777777" w:rsidR="008F514A" w:rsidRPr="004965D7" w:rsidRDefault="008F514A" w:rsidP="004B7710">
            <w:pPr>
              <w:rPr>
                <w:rFonts w:cstheme="minorHAnsi"/>
                <w:sz w:val="20"/>
                <w:szCs w:val="20"/>
              </w:rPr>
            </w:pPr>
          </w:p>
          <w:p w14:paraId="760DC4CB" w14:textId="77777777" w:rsidR="008F514A" w:rsidRDefault="008F514A" w:rsidP="004B7710">
            <w:pPr>
              <w:rPr>
                <w:rFonts w:cstheme="minorHAnsi"/>
                <w:sz w:val="20"/>
                <w:szCs w:val="20"/>
              </w:rPr>
            </w:pPr>
          </w:p>
          <w:p w14:paraId="09438414" w14:textId="77777777" w:rsidR="008F514A" w:rsidRDefault="008F514A" w:rsidP="004B7710">
            <w:pPr>
              <w:rPr>
                <w:rFonts w:cstheme="minorHAnsi"/>
                <w:sz w:val="20"/>
                <w:szCs w:val="20"/>
              </w:rPr>
            </w:pPr>
          </w:p>
          <w:p w14:paraId="7E2EAF21" w14:textId="77777777" w:rsidR="008F514A" w:rsidRPr="004965D7" w:rsidRDefault="008F514A" w:rsidP="004B7710">
            <w:pPr>
              <w:rPr>
                <w:rFonts w:cstheme="minorHAnsi"/>
                <w:sz w:val="20"/>
                <w:szCs w:val="20"/>
              </w:rPr>
            </w:pPr>
          </w:p>
        </w:tc>
        <w:tc>
          <w:tcPr>
            <w:tcW w:w="2191" w:type="dxa"/>
            <w:shd w:val="clear" w:color="auto" w:fill="E8E8E8" w:themeFill="background2"/>
          </w:tcPr>
          <w:p w14:paraId="60018A36" w14:textId="77777777" w:rsidR="008F514A" w:rsidRPr="00175EEB" w:rsidRDefault="008F514A" w:rsidP="004B7710">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362011F5" w14:textId="77777777" w:rsidR="008F514A" w:rsidRPr="00A66AD3" w:rsidRDefault="008F514A" w:rsidP="004B7710">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075DC3C4" w14:textId="77777777" w:rsidR="008F514A" w:rsidRPr="00A41715" w:rsidRDefault="008F514A" w:rsidP="004B7710">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332BEEED" w14:textId="77777777" w:rsidR="008F514A" w:rsidRPr="00A41715" w:rsidRDefault="008F514A" w:rsidP="004B7710">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3779C0D5" w14:textId="77777777" w:rsidR="008F514A" w:rsidRPr="00A41715" w:rsidRDefault="008F514A" w:rsidP="004B7710">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54E770D6" w14:textId="77777777" w:rsidR="008F514A" w:rsidRPr="00A41715" w:rsidRDefault="008F514A" w:rsidP="004B7710">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8F514A" w:rsidRPr="00A33B8A" w14:paraId="1C225FB6" w14:textId="77777777" w:rsidTr="004B7710">
        <w:tc>
          <w:tcPr>
            <w:tcW w:w="562" w:type="dxa"/>
          </w:tcPr>
          <w:p w14:paraId="3EEDFB95" w14:textId="77777777" w:rsidR="008F514A" w:rsidRPr="00A33B8A" w:rsidRDefault="008F514A" w:rsidP="004B7710">
            <w:pPr>
              <w:jc w:val="center"/>
              <w:rPr>
                <w:rFonts w:cstheme="minorHAnsi"/>
                <w:i/>
                <w:iCs/>
                <w:sz w:val="20"/>
                <w:szCs w:val="20"/>
              </w:rPr>
            </w:pPr>
            <w:r w:rsidRPr="00A33B8A">
              <w:rPr>
                <w:rFonts w:cstheme="minorHAnsi"/>
                <w:i/>
                <w:iCs/>
                <w:sz w:val="20"/>
                <w:szCs w:val="20"/>
              </w:rPr>
              <w:t>1</w:t>
            </w:r>
          </w:p>
        </w:tc>
        <w:tc>
          <w:tcPr>
            <w:tcW w:w="2086" w:type="dxa"/>
          </w:tcPr>
          <w:p w14:paraId="4AD95E8B" w14:textId="77777777" w:rsidR="008F514A" w:rsidRPr="00A33B8A" w:rsidRDefault="008F514A" w:rsidP="004B7710">
            <w:pPr>
              <w:jc w:val="center"/>
              <w:rPr>
                <w:rFonts w:cstheme="minorHAnsi"/>
                <w:i/>
                <w:iCs/>
                <w:sz w:val="20"/>
                <w:szCs w:val="20"/>
              </w:rPr>
            </w:pPr>
            <w:r w:rsidRPr="00A33B8A">
              <w:rPr>
                <w:rFonts w:cstheme="minorHAnsi"/>
                <w:i/>
                <w:iCs/>
                <w:sz w:val="20"/>
                <w:szCs w:val="20"/>
              </w:rPr>
              <w:t>2</w:t>
            </w:r>
          </w:p>
        </w:tc>
        <w:tc>
          <w:tcPr>
            <w:tcW w:w="2191" w:type="dxa"/>
          </w:tcPr>
          <w:p w14:paraId="100CC50E" w14:textId="77777777" w:rsidR="008F514A" w:rsidRPr="00A33B8A" w:rsidRDefault="008F514A" w:rsidP="004B7710">
            <w:pPr>
              <w:jc w:val="center"/>
              <w:rPr>
                <w:rFonts w:cstheme="minorHAnsi"/>
                <w:i/>
                <w:iCs/>
                <w:sz w:val="20"/>
                <w:szCs w:val="20"/>
              </w:rPr>
            </w:pPr>
            <w:r w:rsidRPr="00A33B8A">
              <w:rPr>
                <w:rFonts w:cstheme="minorHAnsi"/>
                <w:i/>
                <w:iCs/>
                <w:sz w:val="20"/>
                <w:szCs w:val="20"/>
              </w:rPr>
              <w:t>3</w:t>
            </w:r>
          </w:p>
        </w:tc>
        <w:tc>
          <w:tcPr>
            <w:tcW w:w="2191" w:type="dxa"/>
          </w:tcPr>
          <w:p w14:paraId="54F0534C" w14:textId="77777777" w:rsidR="008F514A" w:rsidRPr="00A33B8A" w:rsidRDefault="008F514A" w:rsidP="004B7710">
            <w:pPr>
              <w:jc w:val="center"/>
              <w:rPr>
                <w:rFonts w:cstheme="minorHAnsi"/>
                <w:i/>
                <w:iCs/>
                <w:sz w:val="20"/>
                <w:szCs w:val="20"/>
              </w:rPr>
            </w:pPr>
            <w:r w:rsidRPr="00A33B8A">
              <w:rPr>
                <w:rFonts w:cstheme="minorHAnsi"/>
                <w:i/>
                <w:iCs/>
                <w:sz w:val="20"/>
                <w:szCs w:val="20"/>
              </w:rPr>
              <w:t>4</w:t>
            </w:r>
          </w:p>
        </w:tc>
        <w:tc>
          <w:tcPr>
            <w:tcW w:w="2191" w:type="dxa"/>
          </w:tcPr>
          <w:p w14:paraId="22B860B4" w14:textId="77777777" w:rsidR="008F514A" w:rsidRPr="00A33B8A" w:rsidRDefault="008F514A" w:rsidP="004B7710">
            <w:pPr>
              <w:jc w:val="center"/>
              <w:rPr>
                <w:rFonts w:cstheme="minorHAnsi"/>
                <w:i/>
                <w:iCs/>
                <w:sz w:val="20"/>
                <w:szCs w:val="20"/>
              </w:rPr>
            </w:pPr>
            <w:r w:rsidRPr="00A33B8A">
              <w:rPr>
                <w:rFonts w:cstheme="minorHAnsi"/>
                <w:i/>
                <w:iCs/>
                <w:sz w:val="20"/>
                <w:szCs w:val="20"/>
              </w:rPr>
              <w:t>5</w:t>
            </w:r>
          </w:p>
        </w:tc>
        <w:tc>
          <w:tcPr>
            <w:tcW w:w="2191" w:type="dxa"/>
          </w:tcPr>
          <w:p w14:paraId="1662A7EB" w14:textId="77777777" w:rsidR="008F514A" w:rsidRPr="00A33B8A" w:rsidRDefault="008F514A" w:rsidP="004B7710">
            <w:pPr>
              <w:jc w:val="center"/>
              <w:rPr>
                <w:rFonts w:cstheme="minorHAnsi"/>
                <w:i/>
                <w:iCs/>
                <w:sz w:val="20"/>
                <w:szCs w:val="20"/>
              </w:rPr>
            </w:pPr>
            <w:r w:rsidRPr="00A33B8A">
              <w:rPr>
                <w:rFonts w:cstheme="minorHAnsi"/>
                <w:i/>
                <w:iCs/>
                <w:sz w:val="20"/>
                <w:szCs w:val="20"/>
              </w:rPr>
              <w:t>6</w:t>
            </w:r>
          </w:p>
        </w:tc>
        <w:tc>
          <w:tcPr>
            <w:tcW w:w="2191" w:type="dxa"/>
          </w:tcPr>
          <w:p w14:paraId="61D0A3A2" w14:textId="77777777" w:rsidR="008F514A" w:rsidRPr="00A33B8A" w:rsidRDefault="008F514A" w:rsidP="004B7710">
            <w:pPr>
              <w:jc w:val="center"/>
              <w:rPr>
                <w:rFonts w:cstheme="minorHAnsi"/>
                <w:i/>
                <w:iCs/>
                <w:sz w:val="20"/>
                <w:szCs w:val="20"/>
              </w:rPr>
            </w:pPr>
            <w:r w:rsidRPr="00A33B8A">
              <w:rPr>
                <w:rFonts w:cstheme="minorHAnsi"/>
                <w:i/>
                <w:iCs/>
                <w:sz w:val="20"/>
                <w:szCs w:val="20"/>
              </w:rPr>
              <w:t>7</w:t>
            </w:r>
          </w:p>
        </w:tc>
      </w:tr>
      <w:tr w:rsidR="008F514A" w:rsidRPr="00A41715" w14:paraId="33FE4F1C" w14:textId="77777777" w:rsidTr="004B7710">
        <w:tc>
          <w:tcPr>
            <w:tcW w:w="562" w:type="dxa"/>
          </w:tcPr>
          <w:p w14:paraId="6DBE8522" w14:textId="77777777" w:rsidR="008F514A" w:rsidRDefault="008F514A" w:rsidP="004B7710">
            <w:pPr>
              <w:jc w:val="both"/>
              <w:rPr>
                <w:rFonts w:cstheme="minorHAnsi"/>
                <w:sz w:val="20"/>
                <w:szCs w:val="20"/>
              </w:rPr>
            </w:pPr>
            <w:r>
              <w:rPr>
                <w:rFonts w:cstheme="minorHAnsi"/>
                <w:sz w:val="20"/>
                <w:szCs w:val="20"/>
              </w:rPr>
              <w:t>1.</w:t>
            </w:r>
          </w:p>
        </w:tc>
        <w:tc>
          <w:tcPr>
            <w:tcW w:w="2086" w:type="dxa"/>
          </w:tcPr>
          <w:p w14:paraId="41065626" w14:textId="77777777" w:rsidR="008F514A" w:rsidRPr="00A41715" w:rsidRDefault="008F514A" w:rsidP="004B7710">
            <w:pPr>
              <w:rPr>
                <w:rFonts w:cstheme="minorHAnsi"/>
                <w:sz w:val="20"/>
                <w:szCs w:val="20"/>
              </w:rPr>
            </w:pPr>
          </w:p>
        </w:tc>
        <w:tc>
          <w:tcPr>
            <w:tcW w:w="2191" w:type="dxa"/>
          </w:tcPr>
          <w:p w14:paraId="2B23BFC1" w14:textId="77777777" w:rsidR="008F514A" w:rsidRPr="00A41715" w:rsidRDefault="008F514A" w:rsidP="004B7710">
            <w:pPr>
              <w:rPr>
                <w:rFonts w:cstheme="minorHAnsi"/>
                <w:sz w:val="20"/>
                <w:szCs w:val="20"/>
              </w:rPr>
            </w:pPr>
          </w:p>
        </w:tc>
        <w:tc>
          <w:tcPr>
            <w:tcW w:w="2191" w:type="dxa"/>
          </w:tcPr>
          <w:p w14:paraId="158021B0" w14:textId="77777777" w:rsidR="008F514A" w:rsidRPr="00A41715" w:rsidRDefault="008F514A" w:rsidP="004B7710">
            <w:pPr>
              <w:rPr>
                <w:rFonts w:cstheme="minorHAnsi"/>
                <w:sz w:val="20"/>
                <w:szCs w:val="20"/>
              </w:rPr>
            </w:pPr>
          </w:p>
        </w:tc>
        <w:tc>
          <w:tcPr>
            <w:tcW w:w="2191" w:type="dxa"/>
          </w:tcPr>
          <w:p w14:paraId="6F9916DB" w14:textId="77777777" w:rsidR="008F514A" w:rsidRPr="00A41715" w:rsidRDefault="008F514A" w:rsidP="004B7710">
            <w:pPr>
              <w:rPr>
                <w:rFonts w:cstheme="minorHAnsi"/>
                <w:sz w:val="20"/>
                <w:szCs w:val="20"/>
              </w:rPr>
            </w:pPr>
          </w:p>
        </w:tc>
        <w:tc>
          <w:tcPr>
            <w:tcW w:w="2191" w:type="dxa"/>
          </w:tcPr>
          <w:p w14:paraId="5F0EB90E" w14:textId="77777777" w:rsidR="008F514A" w:rsidRPr="00A41715" w:rsidRDefault="008F514A" w:rsidP="004B7710">
            <w:pPr>
              <w:rPr>
                <w:rFonts w:cstheme="minorHAnsi"/>
                <w:sz w:val="20"/>
                <w:szCs w:val="20"/>
              </w:rPr>
            </w:pPr>
          </w:p>
        </w:tc>
        <w:tc>
          <w:tcPr>
            <w:tcW w:w="2191" w:type="dxa"/>
          </w:tcPr>
          <w:p w14:paraId="52DE44B2" w14:textId="77777777" w:rsidR="008F514A" w:rsidRPr="00A41715" w:rsidRDefault="008F514A" w:rsidP="004B7710">
            <w:pPr>
              <w:rPr>
                <w:rFonts w:cstheme="minorHAnsi"/>
                <w:sz w:val="20"/>
                <w:szCs w:val="20"/>
              </w:rPr>
            </w:pPr>
          </w:p>
        </w:tc>
      </w:tr>
      <w:tr w:rsidR="008F514A" w:rsidRPr="00A41715" w14:paraId="4A91F932" w14:textId="77777777" w:rsidTr="004B7710">
        <w:tc>
          <w:tcPr>
            <w:tcW w:w="562" w:type="dxa"/>
          </w:tcPr>
          <w:p w14:paraId="3E2DB4F9" w14:textId="77777777" w:rsidR="008F514A" w:rsidRPr="00A41715" w:rsidRDefault="008F514A" w:rsidP="004B7710">
            <w:pPr>
              <w:jc w:val="both"/>
              <w:rPr>
                <w:rFonts w:cstheme="minorHAnsi"/>
                <w:sz w:val="20"/>
                <w:szCs w:val="20"/>
              </w:rPr>
            </w:pPr>
          </w:p>
        </w:tc>
        <w:tc>
          <w:tcPr>
            <w:tcW w:w="2086" w:type="dxa"/>
          </w:tcPr>
          <w:p w14:paraId="7A847917" w14:textId="77777777" w:rsidR="008F514A" w:rsidRPr="00A41715" w:rsidRDefault="008F514A" w:rsidP="004B7710">
            <w:pPr>
              <w:rPr>
                <w:rFonts w:cstheme="minorHAnsi"/>
                <w:sz w:val="20"/>
                <w:szCs w:val="20"/>
              </w:rPr>
            </w:pPr>
          </w:p>
        </w:tc>
        <w:tc>
          <w:tcPr>
            <w:tcW w:w="2191" w:type="dxa"/>
          </w:tcPr>
          <w:p w14:paraId="47264FE1" w14:textId="77777777" w:rsidR="008F514A" w:rsidRPr="00A41715" w:rsidRDefault="008F514A" w:rsidP="004B7710">
            <w:pPr>
              <w:rPr>
                <w:rFonts w:cstheme="minorHAnsi"/>
                <w:sz w:val="20"/>
                <w:szCs w:val="20"/>
              </w:rPr>
            </w:pPr>
          </w:p>
        </w:tc>
        <w:tc>
          <w:tcPr>
            <w:tcW w:w="2191" w:type="dxa"/>
          </w:tcPr>
          <w:p w14:paraId="23D35391" w14:textId="77777777" w:rsidR="008F514A" w:rsidRPr="00A41715" w:rsidRDefault="008F514A" w:rsidP="004B7710">
            <w:pPr>
              <w:rPr>
                <w:rFonts w:cstheme="minorHAnsi"/>
                <w:sz w:val="20"/>
                <w:szCs w:val="20"/>
              </w:rPr>
            </w:pPr>
          </w:p>
        </w:tc>
        <w:tc>
          <w:tcPr>
            <w:tcW w:w="2191" w:type="dxa"/>
          </w:tcPr>
          <w:p w14:paraId="7D399992" w14:textId="77777777" w:rsidR="008F514A" w:rsidRPr="00A41715" w:rsidRDefault="008F514A" w:rsidP="004B7710">
            <w:pPr>
              <w:rPr>
                <w:rFonts w:cstheme="minorHAnsi"/>
                <w:sz w:val="20"/>
                <w:szCs w:val="20"/>
              </w:rPr>
            </w:pPr>
          </w:p>
        </w:tc>
        <w:tc>
          <w:tcPr>
            <w:tcW w:w="2191" w:type="dxa"/>
          </w:tcPr>
          <w:p w14:paraId="25C56336" w14:textId="77777777" w:rsidR="008F514A" w:rsidRPr="00A41715" w:rsidRDefault="008F514A" w:rsidP="004B7710">
            <w:pPr>
              <w:rPr>
                <w:rFonts w:cstheme="minorHAnsi"/>
                <w:sz w:val="20"/>
                <w:szCs w:val="20"/>
              </w:rPr>
            </w:pPr>
          </w:p>
        </w:tc>
        <w:tc>
          <w:tcPr>
            <w:tcW w:w="2191" w:type="dxa"/>
          </w:tcPr>
          <w:p w14:paraId="207BDB1F" w14:textId="77777777" w:rsidR="008F514A" w:rsidRPr="00A41715" w:rsidRDefault="008F514A" w:rsidP="004B7710">
            <w:pPr>
              <w:rPr>
                <w:rFonts w:cstheme="minorHAnsi"/>
                <w:sz w:val="20"/>
                <w:szCs w:val="20"/>
              </w:rPr>
            </w:pPr>
          </w:p>
        </w:tc>
      </w:tr>
    </w:tbl>
    <w:p w14:paraId="5D11D133" w14:textId="77777777" w:rsidR="008F514A" w:rsidRPr="007F725B" w:rsidRDefault="008F514A" w:rsidP="008F514A">
      <w:pPr>
        <w:pStyle w:val="Sraopastraipa"/>
        <w:spacing w:after="0" w:line="240" w:lineRule="auto"/>
        <w:ind w:left="927"/>
        <w:jc w:val="both"/>
        <w:rPr>
          <w:rFonts w:eastAsia="Aptos" w:cstheme="minorHAnsi"/>
          <w:bCs/>
          <w:kern w:val="2"/>
          <w:sz w:val="22"/>
          <w:szCs w:val="22"/>
          <w:lang w:eastAsia="en-US"/>
          <w14:ligatures w14:val="standardContextual"/>
        </w:rPr>
      </w:pPr>
    </w:p>
    <w:p w14:paraId="0F9369CC" w14:textId="77777777" w:rsidR="008F514A" w:rsidRPr="00A06A43" w:rsidRDefault="008F514A" w:rsidP="008F514A">
      <w:pPr>
        <w:pStyle w:val="Sraopastraipa"/>
        <w:numPr>
          <w:ilvl w:val="0"/>
          <w:numId w:val="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254E698A" w14:textId="77777777" w:rsidR="008F514A" w:rsidRPr="00A06A43" w:rsidRDefault="008F514A" w:rsidP="008F514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8F514A" w:rsidRPr="007F31A0" w14:paraId="590620EF" w14:textId="77777777" w:rsidTr="004B7710">
        <w:tc>
          <w:tcPr>
            <w:tcW w:w="207" w:type="pct"/>
            <w:shd w:val="clear" w:color="auto" w:fill="E8E8E8" w:themeFill="background2"/>
          </w:tcPr>
          <w:p w14:paraId="4C338FF9" w14:textId="77777777" w:rsidR="008F514A" w:rsidRPr="007F31A0" w:rsidRDefault="008F514A" w:rsidP="004B7710">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7127302D" w14:textId="77777777" w:rsidR="008F514A" w:rsidRPr="007F31A0" w:rsidRDefault="008F514A" w:rsidP="004B7710">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7701DB2" w14:textId="77777777" w:rsidR="008F514A" w:rsidRPr="007F31A0" w:rsidRDefault="008F514A" w:rsidP="004B7710">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32FE624" w14:textId="77777777" w:rsidR="008F514A" w:rsidRPr="007F31A0" w:rsidRDefault="008F514A" w:rsidP="004B771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F9CE0ED" w14:textId="77777777" w:rsidR="008F514A" w:rsidRPr="007F31A0" w:rsidRDefault="008F514A" w:rsidP="004B771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106DA2AA" w14:textId="77777777" w:rsidR="008F514A" w:rsidRPr="007F31A0" w:rsidRDefault="008F514A" w:rsidP="004B7710">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8F514A" w:rsidRPr="007F31A0" w14:paraId="2606AD1E" w14:textId="77777777" w:rsidTr="004B7710">
        <w:tc>
          <w:tcPr>
            <w:tcW w:w="207" w:type="pct"/>
            <w:shd w:val="clear" w:color="auto" w:fill="E8E8E8" w:themeFill="background2"/>
          </w:tcPr>
          <w:p w14:paraId="5B2A4E1C" w14:textId="77777777" w:rsidR="008F514A" w:rsidRPr="007F31A0" w:rsidRDefault="008F514A" w:rsidP="004B7710">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103677C" w14:textId="77777777" w:rsidR="008F514A" w:rsidRPr="007F31A0" w:rsidRDefault="008F514A" w:rsidP="004B7710">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AA5B551" w14:textId="77777777" w:rsidR="008F514A" w:rsidRPr="007F31A0" w:rsidRDefault="008F514A" w:rsidP="004B7710">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229EA40" w14:textId="77777777" w:rsidR="008F514A" w:rsidRPr="007F31A0" w:rsidRDefault="008F514A" w:rsidP="004B7710">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D0C6800" w14:textId="77777777" w:rsidR="008F514A" w:rsidRPr="007F31A0" w:rsidRDefault="008F514A" w:rsidP="004B7710">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FFE9E2B" w14:textId="77777777" w:rsidR="008F514A" w:rsidRPr="007F31A0" w:rsidRDefault="008F514A" w:rsidP="004B7710">
            <w:pPr>
              <w:jc w:val="center"/>
              <w:rPr>
                <w:rFonts w:cstheme="minorHAnsi"/>
                <w:sz w:val="20"/>
                <w:szCs w:val="20"/>
              </w:rPr>
            </w:pPr>
            <w:r w:rsidRPr="007F31A0">
              <w:rPr>
                <w:rFonts w:cstheme="minorHAnsi"/>
                <w:i/>
                <w:iCs/>
                <w:sz w:val="20"/>
                <w:szCs w:val="20"/>
              </w:rPr>
              <w:t>6</w:t>
            </w:r>
          </w:p>
        </w:tc>
      </w:tr>
      <w:tr w:rsidR="008F514A" w:rsidRPr="007F31A0" w14:paraId="28B2F88C" w14:textId="77777777" w:rsidTr="004B7710">
        <w:tc>
          <w:tcPr>
            <w:tcW w:w="207" w:type="pct"/>
          </w:tcPr>
          <w:p w14:paraId="692C150A" w14:textId="77777777" w:rsidR="008F514A" w:rsidRPr="007F31A0" w:rsidRDefault="008F514A" w:rsidP="004B7710">
            <w:pPr>
              <w:rPr>
                <w:rFonts w:cstheme="minorHAnsi"/>
                <w:sz w:val="20"/>
                <w:szCs w:val="20"/>
              </w:rPr>
            </w:pPr>
            <w:r w:rsidRPr="007F31A0">
              <w:rPr>
                <w:rFonts w:cstheme="minorHAnsi"/>
                <w:sz w:val="20"/>
                <w:szCs w:val="20"/>
              </w:rPr>
              <w:t>1.</w:t>
            </w:r>
          </w:p>
        </w:tc>
        <w:tc>
          <w:tcPr>
            <w:tcW w:w="1001" w:type="pct"/>
          </w:tcPr>
          <w:p w14:paraId="5B3002DD" w14:textId="77777777" w:rsidR="008F514A" w:rsidRPr="007F31A0" w:rsidRDefault="008F514A" w:rsidP="004B7710">
            <w:pPr>
              <w:rPr>
                <w:rFonts w:cstheme="minorHAnsi"/>
                <w:sz w:val="20"/>
                <w:szCs w:val="20"/>
              </w:rPr>
            </w:pPr>
          </w:p>
        </w:tc>
        <w:tc>
          <w:tcPr>
            <w:tcW w:w="948" w:type="pct"/>
          </w:tcPr>
          <w:p w14:paraId="5BEAB725" w14:textId="77777777" w:rsidR="008F514A" w:rsidRPr="007F31A0" w:rsidRDefault="008F514A" w:rsidP="004B7710">
            <w:pPr>
              <w:rPr>
                <w:rFonts w:cstheme="minorHAnsi"/>
                <w:sz w:val="20"/>
                <w:szCs w:val="20"/>
              </w:rPr>
            </w:pPr>
          </w:p>
        </w:tc>
        <w:tc>
          <w:tcPr>
            <w:tcW w:w="948" w:type="pct"/>
          </w:tcPr>
          <w:p w14:paraId="5680DEA2" w14:textId="77777777" w:rsidR="008F514A" w:rsidRPr="007F31A0" w:rsidRDefault="008F514A" w:rsidP="004B7710">
            <w:pPr>
              <w:rPr>
                <w:rFonts w:cstheme="minorHAnsi"/>
                <w:sz w:val="20"/>
                <w:szCs w:val="20"/>
              </w:rPr>
            </w:pPr>
          </w:p>
        </w:tc>
        <w:tc>
          <w:tcPr>
            <w:tcW w:w="948" w:type="pct"/>
          </w:tcPr>
          <w:p w14:paraId="28E9BEAD" w14:textId="77777777" w:rsidR="008F514A" w:rsidRPr="007F31A0" w:rsidRDefault="008F514A" w:rsidP="004B7710">
            <w:pPr>
              <w:rPr>
                <w:rFonts w:cstheme="minorHAnsi"/>
                <w:sz w:val="20"/>
                <w:szCs w:val="20"/>
              </w:rPr>
            </w:pPr>
          </w:p>
        </w:tc>
        <w:tc>
          <w:tcPr>
            <w:tcW w:w="948" w:type="pct"/>
          </w:tcPr>
          <w:p w14:paraId="2A44B3D0" w14:textId="77777777" w:rsidR="008F514A" w:rsidRPr="007F31A0" w:rsidRDefault="008F514A" w:rsidP="004B7710">
            <w:pPr>
              <w:rPr>
                <w:rFonts w:cstheme="minorHAnsi"/>
                <w:sz w:val="20"/>
                <w:szCs w:val="20"/>
              </w:rPr>
            </w:pPr>
          </w:p>
        </w:tc>
      </w:tr>
      <w:tr w:rsidR="008F514A" w:rsidRPr="007F31A0" w14:paraId="70BCDA1A" w14:textId="77777777" w:rsidTr="004B7710">
        <w:tc>
          <w:tcPr>
            <w:tcW w:w="207" w:type="pct"/>
          </w:tcPr>
          <w:p w14:paraId="74F5DF5C" w14:textId="77777777" w:rsidR="008F514A" w:rsidRPr="007F31A0" w:rsidRDefault="008F514A" w:rsidP="004B7710">
            <w:pPr>
              <w:rPr>
                <w:rFonts w:cstheme="minorHAnsi"/>
                <w:sz w:val="20"/>
                <w:szCs w:val="20"/>
              </w:rPr>
            </w:pPr>
          </w:p>
        </w:tc>
        <w:tc>
          <w:tcPr>
            <w:tcW w:w="1001" w:type="pct"/>
          </w:tcPr>
          <w:p w14:paraId="1786B7B9" w14:textId="77777777" w:rsidR="008F514A" w:rsidRPr="007F31A0" w:rsidRDefault="008F514A" w:rsidP="004B7710">
            <w:pPr>
              <w:rPr>
                <w:rFonts w:cstheme="minorHAnsi"/>
                <w:sz w:val="20"/>
                <w:szCs w:val="20"/>
              </w:rPr>
            </w:pPr>
          </w:p>
        </w:tc>
        <w:tc>
          <w:tcPr>
            <w:tcW w:w="948" w:type="pct"/>
          </w:tcPr>
          <w:p w14:paraId="2642EBE1" w14:textId="77777777" w:rsidR="008F514A" w:rsidRPr="007F31A0" w:rsidRDefault="008F514A" w:rsidP="004B7710">
            <w:pPr>
              <w:rPr>
                <w:rFonts w:cstheme="minorHAnsi"/>
                <w:sz w:val="20"/>
                <w:szCs w:val="20"/>
              </w:rPr>
            </w:pPr>
          </w:p>
        </w:tc>
        <w:tc>
          <w:tcPr>
            <w:tcW w:w="948" w:type="pct"/>
          </w:tcPr>
          <w:p w14:paraId="705FEF00" w14:textId="77777777" w:rsidR="008F514A" w:rsidRPr="007F31A0" w:rsidRDefault="008F514A" w:rsidP="004B7710">
            <w:pPr>
              <w:rPr>
                <w:rFonts w:cstheme="minorHAnsi"/>
                <w:sz w:val="20"/>
                <w:szCs w:val="20"/>
              </w:rPr>
            </w:pPr>
          </w:p>
        </w:tc>
        <w:tc>
          <w:tcPr>
            <w:tcW w:w="948" w:type="pct"/>
          </w:tcPr>
          <w:p w14:paraId="2B60D228" w14:textId="77777777" w:rsidR="008F514A" w:rsidRPr="007F31A0" w:rsidRDefault="008F514A" w:rsidP="004B7710">
            <w:pPr>
              <w:rPr>
                <w:rFonts w:cstheme="minorHAnsi"/>
                <w:sz w:val="20"/>
                <w:szCs w:val="20"/>
              </w:rPr>
            </w:pPr>
          </w:p>
        </w:tc>
        <w:tc>
          <w:tcPr>
            <w:tcW w:w="948" w:type="pct"/>
          </w:tcPr>
          <w:p w14:paraId="3C6B0573" w14:textId="77777777" w:rsidR="008F514A" w:rsidRPr="007F31A0" w:rsidRDefault="008F514A" w:rsidP="004B7710">
            <w:pPr>
              <w:rPr>
                <w:rFonts w:cstheme="minorHAnsi"/>
                <w:sz w:val="20"/>
                <w:szCs w:val="20"/>
              </w:rPr>
            </w:pPr>
          </w:p>
        </w:tc>
      </w:tr>
      <w:tr w:rsidR="008F514A" w:rsidRPr="007F31A0" w14:paraId="410CB902" w14:textId="77777777" w:rsidTr="004B7710">
        <w:tc>
          <w:tcPr>
            <w:tcW w:w="207" w:type="pct"/>
          </w:tcPr>
          <w:p w14:paraId="180802AC" w14:textId="77777777" w:rsidR="008F514A" w:rsidRPr="007F31A0" w:rsidRDefault="008F514A" w:rsidP="004B7710">
            <w:pPr>
              <w:rPr>
                <w:rFonts w:cstheme="minorHAnsi"/>
                <w:sz w:val="20"/>
                <w:szCs w:val="20"/>
              </w:rPr>
            </w:pPr>
          </w:p>
        </w:tc>
        <w:tc>
          <w:tcPr>
            <w:tcW w:w="1001" w:type="pct"/>
          </w:tcPr>
          <w:p w14:paraId="065B3144" w14:textId="77777777" w:rsidR="008F514A" w:rsidRPr="007F31A0" w:rsidRDefault="008F514A" w:rsidP="004B7710">
            <w:pPr>
              <w:rPr>
                <w:rFonts w:cstheme="minorHAnsi"/>
                <w:sz w:val="20"/>
                <w:szCs w:val="20"/>
              </w:rPr>
            </w:pPr>
          </w:p>
        </w:tc>
        <w:tc>
          <w:tcPr>
            <w:tcW w:w="948" w:type="pct"/>
          </w:tcPr>
          <w:p w14:paraId="737DBAB1" w14:textId="77777777" w:rsidR="008F514A" w:rsidRPr="007F31A0" w:rsidRDefault="008F514A" w:rsidP="004B7710">
            <w:pPr>
              <w:rPr>
                <w:rFonts w:cstheme="minorHAnsi"/>
                <w:sz w:val="20"/>
                <w:szCs w:val="20"/>
              </w:rPr>
            </w:pPr>
          </w:p>
        </w:tc>
        <w:tc>
          <w:tcPr>
            <w:tcW w:w="948" w:type="pct"/>
          </w:tcPr>
          <w:p w14:paraId="397012F6" w14:textId="77777777" w:rsidR="008F514A" w:rsidRPr="007F31A0" w:rsidRDefault="008F514A" w:rsidP="004B7710">
            <w:pPr>
              <w:rPr>
                <w:rFonts w:cstheme="minorHAnsi"/>
                <w:sz w:val="20"/>
                <w:szCs w:val="20"/>
              </w:rPr>
            </w:pPr>
          </w:p>
        </w:tc>
        <w:tc>
          <w:tcPr>
            <w:tcW w:w="948" w:type="pct"/>
          </w:tcPr>
          <w:p w14:paraId="1B94282F" w14:textId="77777777" w:rsidR="008F514A" w:rsidRPr="007F31A0" w:rsidRDefault="008F514A" w:rsidP="004B7710">
            <w:pPr>
              <w:rPr>
                <w:rFonts w:cstheme="minorHAnsi"/>
                <w:sz w:val="20"/>
                <w:szCs w:val="20"/>
              </w:rPr>
            </w:pPr>
          </w:p>
        </w:tc>
        <w:tc>
          <w:tcPr>
            <w:tcW w:w="948" w:type="pct"/>
          </w:tcPr>
          <w:p w14:paraId="1DD64B1F" w14:textId="77777777" w:rsidR="008F514A" w:rsidRPr="007F31A0" w:rsidRDefault="008F514A" w:rsidP="004B7710">
            <w:pPr>
              <w:rPr>
                <w:rFonts w:cstheme="minorHAnsi"/>
                <w:sz w:val="20"/>
                <w:szCs w:val="20"/>
              </w:rPr>
            </w:pPr>
          </w:p>
        </w:tc>
      </w:tr>
      <w:bookmarkEnd w:id="5"/>
    </w:tbl>
    <w:p w14:paraId="202245EA" w14:textId="77777777" w:rsidR="008F514A" w:rsidRPr="00682B25" w:rsidRDefault="008F514A" w:rsidP="008F514A">
      <w:pPr>
        <w:spacing w:after="0" w:line="240" w:lineRule="auto"/>
        <w:jc w:val="both"/>
        <w:rPr>
          <w:rFonts w:eastAsia="Times New Roman" w:cstheme="minorHAnsi"/>
          <w:sz w:val="22"/>
          <w:szCs w:val="22"/>
          <w:lang w:eastAsia="en-US"/>
        </w:rPr>
      </w:pPr>
    </w:p>
    <w:p w14:paraId="66D46126" w14:textId="77777777" w:rsidR="00BC03B8" w:rsidRPr="00BC03B8" w:rsidRDefault="00BC03B8" w:rsidP="00BC03B8">
      <w:pPr>
        <w:pStyle w:val="Sraopastraipa"/>
        <w:numPr>
          <w:ilvl w:val="0"/>
          <w:numId w:val="4"/>
        </w:numPr>
        <w:spacing w:after="0" w:line="240" w:lineRule="auto"/>
        <w:jc w:val="both"/>
        <w:rPr>
          <w:rFonts w:eastAsia="Times New Roman" w:cstheme="minorHAnsi"/>
          <w:b/>
          <w:bCs/>
          <w:vanish/>
          <w:sz w:val="22"/>
          <w:szCs w:val="22"/>
          <w:lang w:eastAsia="en-US"/>
        </w:rPr>
      </w:pPr>
    </w:p>
    <w:p w14:paraId="1B931494" w14:textId="77777777" w:rsidR="00BC03B8" w:rsidRPr="00BC03B8" w:rsidRDefault="00BC03B8" w:rsidP="00BC03B8">
      <w:pPr>
        <w:pStyle w:val="Sraopastraipa"/>
        <w:numPr>
          <w:ilvl w:val="0"/>
          <w:numId w:val="4"/>
        </w:numPr>
        <w:spacing w:after="0" w:line="240" w:lineRule="auto"/>
        <w:jc w:val="both"/>
        <w:rPr>
          <w:rFonts w:eastAsia="Times New Roman" w:cstheme="minorHAnsi"/>
          <w:b/>
          <w:bCs/>
          <w:vanish/>
          <w:sz w:val="22"/>
          <w:szCs w:val="22"/>
          <w:lang w:eastAsia="en-US"/>
        </w:rPr>
      </w:pPr>
    </w:p>
    <w:p w14:paraId="4D9CFF3A" w14:textId="77777777" w:rsidR="00BC03B8" w:rsidRPr="00BC03B8" w:rsidRDefault="00BC03B8" w:rsidP="00BC03B8">
      <w:pPr>
        <w:pStyle w:val="Sraopastraipa"/>
        <w:numPr>
          <w:ilvl w:val="0"/>
          <w:numId w:val="4"/>
        </w:numPr>
        <w:spacing w:after="0" w:line="240" w:lineRule="auto"/>
        <w:jc w:val="both"/>
        <w:rPr>
          <w:rFonts w:eastAsia="Times New Roman" w:cstheme="minorHAnsi"/>
          <w:b/>
          <w:bCs/>
          <w:vanish/>
          <w:sz w:val="22"/>
          <w:szCs w:val="22"/>
          <w:lang w:eastAsia="en-US"/>
        </w:rPr>
      </w:pPr>
    </w:p>
    <w:p w14:paraId="396AABE1" w14:textId="74892D55" w:rsidR="00BC03B8" w:rsidRDefault="00BC03B8" w:rsidP="00BC03B8">
      <w:pPr>
        <w:pStyle w:val="Sraopastraipa"/>
        <w:numPr>
          <w:ilvl w:val="0"/>
          <w:numId w:val="4"/>
        </w:numPr>
        <w:spacing w:after="0" w:line="240" w:lineRule="auto"/>
        <w:jc w:val="both"/>
        <w:rPr>
          <w:rFonts w:eastAsia="Times New Roman" w:cstheme="minorHAnsi"/>
          <w:b/>
          <w:bCs/>
          <w:sz w:val="22"/>
          <w:szCs w:val="22"/>
          <w:lang w:eastAsia="en-US"/>
        </w:rPr>
      </w:pPr>
      <w:bookmarkStart w:id="6" w:name="_Hlk213882414"/>
      <w:r>
        <w:rPr>
          <w:rFonts w:eastAsia="Times New Roman" w:cstheme="minorHAnsi"/>
          <w:b/>
          <w:bCs/>
          <w:sz w:val="22"/>
          <w:szCs w:val="22"/>
          <w:lang w:eastAsia="en-US"/>
        </w:rPr>
        <w:t>Pasiūlymo kokybės kriterijai:</w:t>
      </w:r>
    </w:p>
    <w:tbl>
      <w:tblPr>
        <w:tblW w:w="13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119"/>
        <w:gridCol w:w="9780"/>
      </w:tblGrid>
      <w:tr w:rsidR="00F07310" w:rsidRPr="007F31A0" w14:paraId="3EE4AE03" w14:textId="77777777" w:rsidTr="00F07310">
        <w:tc>
          <w:tcPr>
            <w:tcW w:w="562" w:type="dxa"/>
            <w:shd w:val="clear" w:color="auto" w:fill="E8E8E8" w:themeFill="background2"/>
          </w:tcPr>
          <w:p w14:paraId="4C5098C0" w14:textId="77777777" w:rsidR="00F07310" w:rsidRPr="00010C5E" w:rsidRDefault="00F07310" w:rsidP="00BC03B8">
            <w:pPr>
              <w:pStyle w:val="Sraopastraipa"/>
              <w:numPr>
                <w:ilvl w:val="0"/>
                <w:numId w:val="4"/>
              </w:numPr>
              <w:suppressAutoHyphens/>
              <w:spacing w:after="0" w:line="240" w:lineRule="auto"/>
              <w:jc w:val="center"/>
              <w:rPr>
                <w:rFonts w:eastAsia="Times New Roman" w:cstheme="minorHAnsi"/>
                <w:bCs/>
                <w:sz w:val="20"/>
                <w:szCs w:val="20"/>
                <w:lang w:eastAsia="en-US"/>
              </w:rPr>
            </w:pPr>
            <w:r w:rsidRPr="00010C5E">
              <w:rPr>
                <w:rFonts w:eastAsia="Times New Roman" w:cstheme="minorHAnsi"/>
                <w:bCs/>
                <w:sz w:val="20"/>
                <w:szCs w:val="20"/>
                <w:lang w:eastAsia="en-US"/>
              </w:rPr>
              <w:t>Eil</w:t>
            </w:r>
            <w:r w:rsidRPr="00010C5E">
              <w:rPr>
                <w:rFonts w:eastAsia="Times New Roman" w:cstheme="minorHAnsi"/>
                <w:bCs/>
                <w:sz w:val="20"/>
                <w:szCs w:val="20"/>
                <w:lang w:eastAsia="en-US"/>
              </w:rPr>
              <w:lastRenderedPageBreak/>
              <w:t>. Nr.</w:t>
            </w:r>
          </w:p>
        </w:tc>
        <w:tc>
          <w:tcPr>
            <w:tcW w:w="3119" w:type="dxa"/>
            <w:shd w:val="clear" w:color="auto" w:fill="E8E8E8" w:themeFill="background2"/>
          </w:tcPr>
          <w:p w14:paraId="4B00D890" w14:textId="77C6944B" w:rsidR="00F07310" w:rsidRPr="007F31A0" w:rsidRDefault="00F07310" w:rsidP="004B7710">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lastRenderedPageBreak/>
              <w:t>Kokybės kriterijai</w:t>
            </w:r>
          </w:p>
        </w:tc>
        <w:tc>
          <w:tcPr>
            <w:tcW w:w="9780" w:type="dxa"/>
            <w:shd w:val="clear" w:color="auto" w:fill="E8E8E8" w:themeFill="background2"/>
          </w:tcPr>
          <w:p w14:paraId="7A80EBD8" w14:textId="77777777" w:rsidR="00F07310" w:rsidRPr="007F31A0" w:rsidRDefault="00F07310" w:rsidP="004B7710">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F07310" w:rsidRPr="007F31A0" w14:paraId="76EDFCD5" w14:textId="77777777" w:rsidTr="00F07310">
        <w:tc>
          <w:tcPr>
            <w:tcW w:w="562" w:type="dxa"/>
          </w:tcPr>
          <w:p w14:paraId="65F47C55" w14:textId="77777777" w:rsidR="00F07310" w:rsidRPr="007F31A0" w:rsidRDefault="00F07310" w:rsidP="004B7710">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119" w:type="dxa"/>
            <w:shd w:val="clear" w:color="auto" w:fill="E8E8E8" w:themeFill="background2"/>
          </w:tcPr>
          <w:p w14:paraId="6F52C183" w14:textId="1F16FFDE" w:rsidR="00F07310" w:rsidRPr="007F31A0" w:rsidRDefault="00F07310" w:rsidP="004B7710">
            <w:pPr>
              <w:suppressAutoHyphens/>
              <w:spacing w:after="0" w:line="240" w:lineRule="auto"/>
              <w:rPr>
                <w:rFonts w:eastAsia="Times New Roman" w:cstheme="minorHAnsi"/>
                <w:sz w:val="20"/>
                <w:szCs w:val="20"/>
                <w:lang w:eastAsia="en-US"/>
              </w:rPr>
            </w:pPr>
            <w:r w:rsidRPr="00241BB4">
              <w:rPr>
                <w:rFonts w:cstheme="minorHAnsi"/>
                <w:b/>
                <w:i/>
                <w:sz w:val="22"/>
                <w:szCs w:val="22"/>
              </w:rPr>
              <w:t xml:space="preserve">Antras kriterijus –   </w:t>
            </w:r>
            <w:r w:rsidRPr="00907530">
              <w:rPr>
                <w:rFonts w:cstheme="minorHAnsi"/>
                <w:b/>
                <w:i/>
                <w:sz w:val="22"/>
                <w:szCs w:val="22"/>
              </w:rPr>
              <w:t>už sutarties vykdymą atsakingo IT projekto vadovo patirtis</w:t>
            </w:r>
            <w:r>
              <w:rPr>
                <w:rFonts w:cstheme="minorHAnsi"/>
                <w:b/>
                <w:i/>
                <w:sz w:val="22"/>
                <w:szCs w:val="22"/>
              </w:rPr>
              <w:t xml:space="preserve"> </w:t>
            </w:r>
            <w:r w:rsidRPr="00907530">
              <w:rPr>
                <w:rFonts w:cstheme="minorHAnsi"/>
                <w:b/>
                <w:i/>
                <w:sz w:val="22"/>
                <w:szCs w:val="22"/>
              </w:rPr>
              <w:t>(B)</w:t>
            </w:r>
          </w:p>
        </w:tc>
        <w:tc>
          <w:tcPr>
            <w:tcW w:w="9780" w:type="dxa"/>
          </w:tcPr>
          <w:p w14:paraId="54D6A95D" w14:textId="1ED8F242" w:rsidR="00F07310" w:rsidRPr="00215371" w:rsidRDefault="00F07310" w:rsidP="004B7710">
            <w:pPr>
              <w:suppressAutoHyphens/>
              <w:autoSpaceDN w:val="0"/>
              <w:spacing w:after="0" w:line="240" w:lineRule="auto"/>
              <w:jc w:val="both"/>
              <w:textAlignment w:val="baseline"/>
              <w:rPr>
                <w:rFonts w:eastAsia="Times New Roman" w:cstheme="minorHAnsi"/>
                <w:i/>
                <w:sz w:val="22"/>
                <w:szCs w:val="22"/>
              </w:rPr>
            </w:pPr>
            <w:r w:rsidRPr="00215371">
              <w:rPr>
                <w:rFonts w:eastAsia="Times New Roman" w:cstheme="minorHAnsi"/>
                <w:i/>
                <w:sz w:val="22"/>
                <w:szCs w:val="22"/>
              </w:rPr>
              <w:t xml:space="preserve">Pažymėti siūlomą už sutarties vykdymą </w:t>
            </w:r>
            <w:r w:rsidRPr="00BC03B8">
              <w:rPr>
                <w:rFonts w:eastAsia="Times New Roman" w:cstheme="minorHAnsi"/>
                <w:i/>
                <w:sz w:val="22"/>
                <w:szCs w:val="22"/>
              </w:rPr>
              <w:t>atsaking</w:t>
            </w:r>
            <w:r w:rsidRPr="00BC03B8">
              <w:rPr>
                <w:rFonts w:cstheme="minorHAnsi"/>
                <w:i/>
                <w:sz w:val="22"/>
                <w:szCs w:val="22"/>
              </w:rPr>
              <w:t>o IT projekto vadovo patirtį</w:t>
            </w:r>
            <w:r>
              <w:rPr>
                <w:rFonts w:cstheme="minorHAnsi"/>
                <w:i/>
                <w:sz w:val="22"/>
                <w:szCs w:val="22"/>
              </w:rPr>
              <w:t xml:space="preserve"> </w:t>
            </w:r>
            <w:r w:rsidRPr="00241BB4">
              <w:rPr>
                <w:rFonts w:cstheme="minorHAnsi"/>
                <w:sz w:val="22"/>
                <w:szCs w:val="22"/>
              </w:rPr>
              <w:t xml:space="preserve">(vertinamas </w:t>
            </w:r>
            <w:r>
              <w:rPr>
                <w:rFonts w:cstheme="minorHAnsi"/>
                <w:sz w:val="22"/>
                <w:szCs w:val="22"/>
              </w:rPr>
              <w:t xml:space="preserve"> įgyvendintų IT projektų skaičius ir  darbo patirtis, projektų vadovo pareigose</w:t>
            </w:r>
            <w:r w:rsidRPr="00241BB4">
              <w:rPr>
                <w:rFonts w:cstheme="minorHAnsi"/>
                <w:sz w:val="22"/>
                <w:szCs w:val="22"/>
              </w:rPr>
              <w:t>)</w:t>
            </w:r>
            <w:r w:rsidRPr="00BC03B8">
              <w:rPr>
                <w:rFonts w:eastAsia="Times New Roman" w:cstheme="minorHAnsi"/>
                <w:i/>
                <w:sz w:val="22"/>
                <w:szCs w:val="22"/>
              </w:rPr>
              <w:t xml:space="preserve"> (</w:t>
            </w:r>
            <w:r w:rsidRPr="00215371">
              <w:rPr>
                <w:rFonts w:eastAsia="Times New Roman" w:cstheme="minorHAnsi"/>
                <w:i/>
                <w:sz w:val="22"/>
                <w:szCs w:val="22"/>
              </w:rPr>
              <w:t>simboliu „x“ pažymėti tik vieną langelį):</w:t>
            </w:r>
          </w:p>
          <w:p w14:paraId="4A2C287B" w14:textId="77777777" w:rsidR="00F07310" w:rsidRPr="00215371" w:rsidRDefault="00F07310" w:rsidP="004B7710">
            <w:pPr>
              <w:suppressAutoHyphens/>
              <w:autoSpaceDN w:val="0"/>
              <w:spacing w:after="0" w:line="240" w:lineRule="auto"/>
              <w:jc w:val="both"/>
              <w:textAlignment w:val="baseline"/>
              <w:rPr>
                <w:rFonts w:eastAsia="Times New Roman" w:cstheme="minorHAnsi"/>
                <w:i/>
                <w:sz w:val="22"/>
                <w:szCs w:val="22"/>
              </w:rPr>
            </w:pPr>
          </w:p>
          <w:p w14:paraId="1B19CC67" w14:textId="435E1569" w:rsidR="00F07310" w:rsidRPr="00215371" w:rsidRDefault="00F07310" w:rsidP="004B7710">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IT projekto vadovas įgyvendinęs 2 IT projektus ir turintis ne mažesnę 1 metų darbo patirtį IT projekto vadovo pareigose</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DD1E7D">
              <w:rPr>
                <w:rFonts w:eastAsia="Times New Roman" w:cstheme="minorHAnsi"/>
              </w:rPr>
              <w:t xml:space="preserve"> </w:t>
            </w:r>
            <w:sdt>
              <w:sdtPr>
                <w:rPr>
                  <w:rFonts w:eastAsia="Times New Roman" w:cstheme="minorHAnsi"/>
                </w:rPr>
                <w:id w:val="-1700086229"/>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47C35D77" w14:textId="73A869EE" w:rsidR="00F07310" w:rsidRPr="00215371" w:rsidRDefault="00F07310" w:rsidP="004B7710">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IT projekto vadovas įgyvendinęs 3 IT projektus ir turintis ne mažesnę nei 2 metų darbo patirtį IT projekto vadovo pareigose</w:t>
            </w:r>
            <w:r>
              <w:rPr>
                <w:rFonts w:eastAsia="Times New Roman" w:cstheme="minorHAnsi"/>
                <w:i/>
                <w:sz w:val="22"/>
                <w:szCs w:val="22"/>
              </w:rPr>
              <w:t xml:space="preserve"> </w:t>
            </w:r>
            <w:r w:rsidRPr="00215371">
              <w:rPr>
                <w:rFonts w:eastAsia="Times New Roman" w:cstheme="minorHAnsi"/>
                <w:i/>
                <w:sz w:val="22"/>
                <w:szCs w:val="22"/>
              </w:rPr>
              <w:t xml:space="preserve">-  </w:t>
            </w:r>
            <w:r w:rsidR="00DD1E7D">
              <w:rPr>
                <w:rFonts w:eastAsia="Times New Roman" w:cstheme="minorHAnsi"/>
              </w:rPr>
              <w:t xml:space="preserve"> </w:t>
            </w:r>
            <w:sdt>
              <w:sdtPr>
                <w:rPr>
                  <w:rFonts w:eastAsia="Times New Roman" w:cstheme="minorHAnsi"/>
                </w:rPr>
                <w:id w:val="1321849335"/>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2CE5741A" w14:textId="3CC04F29" w:rsidR="00F07310" w:rsidRDefault="00F07310" w:rsidP="004B7710">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IT projekto vadovas įgyvendinęs 4 IT projektus ir turintis ne mažesnę nei 3 metų darbo patirtį IT projekto vadovo pareigose</w:t>
            </w:r>
            <w:r w:rsidRPr="00215371">
              <w:rPr>
                <w:rFonts w:eastAsia="Times New Roman" w:cstheme="minorHAnsi"/>
                <w:sz w:val="22"/>
                <w:szCs w:val="22"/>
              </w:rPr>
              <w:t xml:space="preserve"> –</w:t>
            </w:r>
            <w:r w:rsidRPr="00215371">
              <w:rPr>
                <w:rFonts w:eastAsia="Times New Roman" w:cstheme="minorHAnsi"/>
                <w:i/>
                <w:sz w:val="22"/>
                <w:szCs w:val="22"/>
              </w:rPr>
              <w:t xml:space="preserve"> </w:t>
            </w:r>
            <w:r>
              <w:rPr>
                <w:rFonts w:eastAsia="Times New Roman" w:cstheme="minorHAnsi"/>
                <w:sz w:val="22"/>
                <w:szCs w:val="22"/>
              </w:rPr>
              <w:t xml:space="preserve"> </w:t>
            </w:r>
            <w:sdt>
              <w:sdtPr>
                <w:rPr>
                  <w:rFonts w:eastAsia="Times New Roman" w:cstheme="minorHAnsi"/>
                </w:rPr>
                <w:id w:val="1401562594"/>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17DEE9D5" w14:textId="22FF4B59" w:rsidR="00F07310" w:rsidRDefault="00F07310" w:rsidP="00845563">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IT projekto vadovas įgyvendinęs 5 IT projektus ir turintis ne mažesnę nei 4 metų darbo patirtį IT projekto vadovo pareigose</w:t>
            </w:r>
            <w:r w:rsidRPr="00215371">
              <w:rPr>
                <w:rFonts w:eastAsia="Times New Roman" w:cstheme="minorHAnsi"/>
                <w:sz w:val="22"/>
                <w:szCs w:val="22"/>
              </w:rPr>
              <w:t xml:space="preserve"> –</w:t>
            </w:r>
            <w:r w:rsidRPr="00215371">
              <w:rPr>
                <w:rFonts w:eastAsia="Times New Roman" w:cstheme="minorHAnsi"/>
                <w:i/>
                <w:sz w:val="22"/>
                <w:szCs w:val="22"/>
              </w:rPr>
              <w:t xml:space="preserve"> </w:t>
            </w:r>
            <w:r>
              <w:rPr>
                <w:rFonts w:eastAsia="Times New Roman" w:cstheme="minorHAnsi"/>
                <w:sz w:val="22"/>
                <w:szCs w:val="22"/>
              </w:rPr>
              <w:t xml:space="preserve"> </w:t>
            </w:r>
            <w:sdt>
              <w:sdtPr>
                <w:rPr>
                  <w:rFonts w:eastAsia="Times New Roman" w:cstheme="minorHAnsi"/>
                </w:rPr>
                <w:id w:val="951601149"/>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5DBD443A" w14:textId="56A8DC33" w:rsidR="00F07310" w:rsidRDefault="00F07310" w:rsidP="00845563">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IT projekto vadovas įgyvendinęs 6 IT projektus ir turintis ne mažesnę nei 5 metų darbo patirtį IT projekto vadovo pareigose</w:t>
            </w:r>
            <w:r w:rsidRPr="00215371">
              <w:rPr>
                <w:rFonts w:eastAsia="Times New Roman" w:cstheme="minorHAnsi"/>
                <w:sz w:val="22"/>
                <w:szCs w:val="22"/>
              </w:rPr>
              <w:t xml:space="preserve"> –</w:t>
            </w:r>
            <w:r w:rsidRPr="00215371">
              <w:rPr>
                <w:rFonts w:eastAsia="Times New Roman" w:cstheme="minorHAnsi"/>
                <w:i/>
                <w:sz w:val="22"/>
                <w:szCs w:val="22"/>
              </w:rPr>
              <w:t xml:space="preserve"> </w:t>
            </w:r>
            <w:r>
              <w:rPr>
                <w:rFonts w:eastAsia="Times New Roman" w:cstheme="minorHAnsi"/>
                <w:sz w:val="22"/>
                <w:szCs w:val="22"/>
              </w:rPr>
              <w:t xml:space="preserve"> </w:t>
            </w:r>
            <w:sdt>
              <w:sdtPr>
                <w:rPr>
                  <w:rFonts w:eastAsia="Times New Roman" w:cstheme="minorHAnsi"/>
                </w:rPr>
                <w:id w:val="1788087068"/>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1A7F30CE" w14:textId="77777777" w:rsidR="00F07310" w:rsidRPr="00215371" w:rsidRDefault="00F07310" w:rsidP="004B7710">
            <w:pPr>
              <w:suppressAutoHyphens/>
              <w:autoSpaceDN w:val="0"/>
              <w:spacing w:after="0" w:line="240" w:lineRule="auto"/>
              <w:textAlignment w:val="baseline"/>
              <w:rPr>
                <w:rFonts w:eastAsia="Times New Roman" w:cstheme="minorHAnsi"/>
                <w:sz w:val="22"/>
                <w:szCs w:val="22"/>
              </w:rPr>
            </w:pPr>
          </w:p>
          <w:p w14:paraId="1C800935" w14:textId="3ACFC0D5" w:rsidR="00F07310" w:rsidRPr="007F31A0" w:rsidRDefault="00F07310" w:rsidP="004B7710">
            <w:pPr>
              <w:suppressAutoHyphens/>
              <w:spacing w:after="0" w:line="240" w:lineRule="auto"/>
              <w:jc w:val="both"/>
              <w:rPr>
                <w:rFonts w:eastAsia="Times New Roman" w:cstheme="minorHAnsi"/>
                <w:sz w:val="20"/>
                <w:szCs w:val="20"/>
                <w:lang w:eastAsia="en-US"/>
              </w:rPr>
            </w:pPr>
            <w:r>
              <w:rPr>
                <w:rFonts w:eastAsia="Times New Roman" w:cstheme="minorHAnsi"/>
                <w:i/>
                <w:iCs/>
                <w:sz w:val="22"/>
                <w:szCs w:val="22"/>
              </w:rPr>
              <w:t xml:space="preserve">Nurodoma už sutarties vykdymą atsakingo  IT projekto vadovo patirtis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4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r w:rsidR="00F07310" w:rsidRPr="007F31A0" w14:paraId="243058C3" w14:textId="77777777" w:rsidTr="00F07310">
        <w:tc>
          <w:tcPr>
            <w:tcW w:w="562" w:type="dxa"/>
          </w:tcPr>
          <w:p w14:paraId="23097BA1" w14:textId="77777777" w:rsidR="00F07310" w:rsidRPr="007F31A0" w:rsidRDefault="00F07310" w:rsidP="004B7710">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119" w:type="dxa"/>
            <w:shd w:val="clear" w:color="auto" w:fill="E8E8E8" w:themeFill="background2"/>
          </w:tcPr>
          <w:p w14:paraId="3DD899E4" w14:textId="7466EF74" w:rsidR="00F07310" w:rsidRPr="00215371" w:rsidRDefault="00F07310" w:rsidP="004B7710">
            <w:pPr>
              <w:suppressAutoHyphens/>
              <w:spacing w:after="0" w:line="240" w:lineRule="auto"/>
              <w:rPr>
                <w:rFonts w:eastAsia="Times New Roman" w:cstheme="minorHAnsi"/>
                <w:sz w:val="20"/>
                <w:szCs w:val="20"/>
                <w:lang w:eastAsia="en-US"/>
              </w:rPr>
            </w:pPr>
            <w:r w:rsidRPr="00215371">
              <w:rPr>
                <w:rFonts w:cstheme="minorHAnsi"/>
                <w:b/>
                <w:i/>
                <w:sz w:val="22"/>
                <w:szCs w:val="22"/>
              </w:rPr>
              <w:t xml:space="preserve">Trečias </w:t>
            </w:r>
            <w:r w:rsidRPr="00BC03B8">
              <w:rPr>
                <w:rFonts w:cstheme="minorHAnsi"/>
                <w:b/>
                <w:i/>
                <w:sz w:val="22"/>
                <w:szCs w:val="22"/>
                <w:highlight w:val="lightGray"/>
              </w:rPr>
              <w:t>kriterijus –</w:t>
            </w:r>
            <w:r w:rsidRPr="00BC03B8">
              <w:rPr>
                <w:b/>
                <w:bCs/>
                <w:color w:val="000000"/>
                <w:sz w:val="24"/>
                <w:szCs w:val="24"/>
                <w:highlight w:val="lightGray"/>
                <w:shd w:val="clear" w:color="auto" w:fill="FFFFFF"/>
              </w:rPr>
              <w:t xml:space="preserve"> </w:t>
            </w:r>
            <w:bookmarkStart w:id="7" w:name="_Hlk211266711"/>
            <w:r w:rsidRPr="00BC03B8">
              <w:rPr>
                <w:rFonts w:cstheme="minorHAnsi"/>
                <w:b/>
                <w:bCs/>
                <w:color w:val="000000"/>
                <w:sz w:val="22"/>
                <w:szCs w:val="22"/>
                <w:highlight w:val="lightGray"/>
                <w:shd w:val="clear" w:color="auto" w:fill="FFFFFF"/>
              </w:rPr>
              <w:t>už sutarties vykdymą atsakingo programuotojo patirtis</w:t>
            </w:r>
            <w:r w:rsidRPr="00BC03B8">
              <w:rPr>
                <w:rFonts w:cstheme="minorHAnsi"/>
                <w:b/>
                <w:bCs/>
                <w:sz w:val="22"/>
                <w:szCs w:val="22"/>
                <w:highlight w:val="lightGray"/>
                <w:shd w:val="clear" w:color="auto" w:fill="FFFFFF"/>
              </w:rPr>
              <w:t xml:space="preserve"> </w:t>
            </w:r>
            <w:bookmarkEnd w:id="7"/>
            <w:r w:rsidRPr="00BC03B8">
              <w:rPr>
                <w:rFonts w:cstheme="minorHAnsi"/>
                <w:b/>
                <w:bCs/>
                <w:color w:val="000000"/>
                <w:sz w:val="22"/>
                <w:szCs w:val="22"/>
                <w:highlight w:val="lightGray"/>
                <w:shd w:val="clear" w:color="auto" w:fill="FFFFFF"/>
              </w:rPr>
              <w:t>(C)</w:t>
            </w:r>
          </w:p>
        </w:tc>
        <w:tc>
          <w:tcPr>
            <w:tcW w:w="9780" w:type="dxa"/>
          </w:tcPr>
          <w:p w14:paraId="3994A7D4" w14:textId="03F57BA5" w:rsidR="00F07310" w:rsidRPr="006F305E" w:rsidRDefault="00F07310" w:rsidP="004B7710">
            <w:pPr>
              <w:suppressAutoHyphens/>
              <w:autoSpaceDN w:val="0"/>
              <w:spacing w:after="0" w:line="240" w:lineRule="auto"/>
              <w:jc w:val="both"/>
              <w:textAlignment w:val="baseline"/>
              <w:rPr>
                <w:rFonts w:cstheme="minorHAnsi"/>
                <w:i/>
                <w:iCs/>
                <w:sz w:val="22"/>
                <w:szCs w:val="22"/>
              </w:rPr>
            </w:pPr>
            <w:r w:rsidRPr="00215371">
              <w:rPr>
                <w:rFonts w:eastAsia="Times New Roman" w:cstheme="minorHAnsi"/>
                <w:i/>
                <w:sz w:val="22"/>
                <w:szCs w:val="22"/>
              </w:rPr>
              <w:t>Pažymėti siūlomą už</w:t>
            </w:r>
            <w:r>
              <w:rPr>
                <w:rFonts w:eastAsia="Times New Roman" w:cstheme="minorHAnsi"/>
                <w:i/>
                <w:sz w:val="22"/>
                <w:szCs w:val="22"/>
              </w:rPr>
              <w:t xml:space="preserve"> </w:t>
            </w:r>
            <w:r w:rsidRPr="00215371">
              <w:rPr>
                <w:rFonts w:eastAsia="Times New Roman" w:cstheme="minorHAnsi"/>
                <w:i/>
                <w:sz w:val="22"/>
                <w:szCs w:val="22"/>
              </w:rPr>
              <w:t>sutarties vykdymą atsaking</w:t>
            </w:r>
            <w:r>
              <w:rPr>
                <w:rFonts w:eastAsia="Times New Roman" w:cstheme="minorHAnsi"/>
                <w:i/>
                <w:sz w:val="22"/>
                <w:szCs w:val="22"/>
              </w:rPr>
              <w:t>o</w:t>
            </w:r>
            <w:r w:rsidRPr="00215371">
              <w:rPr>
                <w:rFonts w:cstheme="minorHAnsi"/>
                <w:i/>
                <w:iCs/>
                <w:sz w:val="22"/>
                <w:szCs w:val="22"/>
              </w:rPr>
              <w:t xml:space="preserve"> </w:t>
            </w:r>
            <w:r>
              <w:rPr>
                <w:rFonts w:cstheme="minorHAnsi"/>
                <w:i/>
                <w:iCs/>
                <w:sz w:val="22"/>
                <w:szCs w:val="22"/>
              </w:rPr>
              <w:t xml:space="preserve">programuotojo patirtį </w:t>
            </w:r>
            <w:r w:rsidRPr="006F7404">
              <w:rPr>
                <w:rFonts w:cstheme="minorHAnsi"/>
                <w:sz w:val="22"/>
                <w:szCs w:val="22"/>
              </w:rPr>
              <w:t>(vertinama</w:t>
            </w:r>
            <w:r>
              <w:rPr>
                <w:rFonts w:cstheme="minorHAnsi"/>
                <w:sz w:val="22"/>
                <w:szCs w:val="22"/>
              </w:rPr>
              <w:t>s programuotojo įgyvendintų IT projektų skaičius</w:t>
            </w:r>
            <w:r w:rsidRPr="00CC0894">
              <w:rPr>
                <w:rFonts w:eastAsia="Calibri" w:cstheme="minorHAnsi"/>
                <w:sz w:val="22"/>
                <w:szCs w:val="22"/>
              </w:rPr>
              <w:t>, kuri</w:t>
            </w:r>
            <w:r>
              <w:rPr>
                <w:rFonts w:eastAsia="Calibri" w:cstheme="minorHAnsi"/>
                <w:sz w:val="22"/>
                <w:szCs w:val="22"/>
              </w:rPr>
              <w:t>uose</w:t>
            </w:r>
            <w:r w:rsidRPr="00CC0894">
              <w:rPr>
                <w:rFonts w:eastAsia="Calibri" w:cstheme="minorHAnsi"/>
                <w:sz w:val="22"/>
                <w:szCs w:val="22"/>
              </w:rPr>
              <w:t xml:space="preserve"> buvo taikytos technologijos  serverio pusės sprendimų kūrimui ir naudotojo sąsajos sprendimų kūrimui</w:t>
            </w:r>
            <w:r>
              <w:rPr>
                <w:rFonts w:eastAsia="Calibri" w:cstheme="minorHAnsi"/>
                <w:sz w:val="22"/>
                <w:szCs w:val="22"/>
              </w:rPr>
              <w:t>)</w:t>
            </w:r>
            <w:r w:rsidRPr="00CC0894">
              <w:rPr>
                <w:rFonts w:eastAsia="Calibri" w:cstheme="minorHAnsi"/>
                <w:sz w:val="22"/>
                <w:szCs w:val="22"/>
              </w:rPr>
              <w:t>.</w:t>
            </w:r>
            <w:r w:rsidRPr="00F913B3">
              <w:rPr>
                <w:rFonts w:eastAsia="Times New Roman" w:cstheme="minorHAnsi"/>
                <w:i/>
                <w:sz w:val="22"/>
                <w:szCs w:val="22"/>
              </w:rPr>
              <w:t xml:space="preserve"> </w:t>
            </w:r>
            <w:r w:rsidRPr="00215371">
              <w:rPr>
                <w:rFonts w:eastAsia="Times New Roman" w:cstheme="minorHAnsi"/>
                <w:i/>
                <w:sz w:val="22"/>
                <w:szCs w:val="22"/>
              </w:rPr>
              <w:t>(simboliu „x“ pažymėti tik vieną langelį):</w:t>
            </w:r>
          </w:p>
          <w:p w14:paraId="16F74E5A" w14:textId="77777777" w:rsidR="00F07310" w:rsidRPr="00215371" w:rsidRDefault="00F07310" w:rsidP="004B7710">
            <w:pPr>
              <w:suppressAutoHyphens/>
              <w:autoSpaceDN w:val="0"/>
              <w:spacing w:after="0" w:line="240" w:lineRule="auto"/>
              <w:jc w:val="both"/>
              <w:textAlignment w:val="baseline"/>
              <w:rPr>
                <w:rFonts w:eastAsia="Times New Roman" w:cstheme="minorHAnsi"/>
                <w:i/>
                <w:sz w:val="22"/>
                <w:szCs w:val="22"/>
              </w:rPr>
            </w:pPr>
          </w:p>
          <w:p w14:paraId="2885A079" w14:textId="475703F9" w:rsidR="00F07310" w:rsidRPr="00215371" w:rsidRDefault="00F07310" w:rsidP="004B7710">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2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DD1E7D">
              <w:rPr>
                <w:rFonts w:eastAsia="Times New Roman" w:cstheme="minorHAnsi"/>
              </w:rPr>
              <w:t xml:space="preserve"> </w:t>
            </w:r>
            <w:sdt>
              <w:sdtPr>
                <w:rPr>
                  <w:rFonts w:eastAsia="Times New Roman" w:cstheme="minorHAnsi"/>
                </w:rPr>
                <w:id w:val="-457878550"/>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296A0A44" w14:textId="2EC9F69C" w:rsidR="00F07310" w:rsidRPr="00215371" w:rsidRDefault="00F07310" w:rsidP="004B7710">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3 projektus</w:t>
            </w:r>
            <w:r w:rsidRPr="00215371">
              <w:rPr>
                <w:rFonts w:eastAsia="Times New Roman" w:cstheme="minorHAnsi"/>
                <w:i/>
                <w:sz w:val="22"/>
                <w:szCs w:val="22"/>
              </w:rPr>
              <w:t xml:space="preserve"> -  </w:t>
            </w:r>
            <w:r w:rsidR="00DD1E7D">
              <w:rPr>
                <w:rFonts w:eastAsia="Times New Roman" w:cstheme="minorHAnsi"/>
              </w:rPr>
              <w:t xml:space="preserve"> </w:t>
            </w:r>
            <w:sdt>
              <w:sdtPr>
                <w:rPr>
                  <w:rFonts w:eastAsia="Times New Roman" w:cstheme="minorHAnsi"/>
                </w:rPr>
                <w:id w:val="-2142096897"/>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6418910B" w14:textId="75230086" w:rsidR="00F07310" w:rsidRDefault="00F07310" w:rsidP="004B7710">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4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Pr>
                <w:rFonts w:eastAsia="Times New Roman" w:cstheme="minorHAnsi"/>
                <w:sz w:val="22"/>
                <w:szCs w:val="22"/>
              </w:rPr>
              <w:t xml:space="preserve"> </w:t>
            </w:r>
            <w:sdt>
              <w:sdtPr>
                <w:rPr>
                  <w:rFonts w:eastAsia="Times New Roman" w:cstheme="minorHAnsi"/>
                </w:rPr>
                <w:id w:val="472342604"/>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150E76FA" w14:textId="625B119C" w:rsidR="00F07310" w:rsidRDefault="00F07310" w:rsidP="004B7710">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5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DD1E7D">
              <w:rPr>
                <w:rFonts w:eastAsia="Times New Roman" w:cstheme="minorHAnsi"/>
              </w:rPr>
              <w:t xml:space="preserve"> </w:t>
            </w:r>
            <w:sdt>
              <w:sdtPr>
                <w:rPr>
                  <w:rFonts w:eastAsia="Times New Roman" w:cstheme="minorHAnsi"/>
                </w:rPr>
                <w:id w:val="-244880323"/>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26211270" w14:textId="1CC43C20" w:rsidR="00F07310" w:rsidRPr="00215371" w:rsidRDefault="00F07310" w:rsidP="004B7710">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6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DD1E7D">
              <w:rPr>
                <w:rFonts w:eastAsia="Times New Roman" w:cstheme="minorHAnsi"/>
              </w:rPr>
              <w:t xml:space="preserve"> </w:t>
            </w:r>
            <w:sdt>
              <w:sdtPr>
                <w:rPr>
                  <w:rFonts w:eastAsia="Times New Roman" w:cstheme="minorHAnsi"/>
                </w:rPr>
                <w:id w:val="-1606499202"/>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1D8131A2" w14:textId="77777777" w:rsidR="00F07310" w:rsidRPr="00215371" w:rsidRDefault="00F07310" w:rsidP="004B7710">
            <w:pPr>
              <w:suppressAutoHyphens/>
              <w:autoSpaceDN w:val="0"/>
              <w:spacing w:after="0" w:line="240" w:lineRule="auto"/>
              <w:jc w:val="center"/>
              <w:textAlignment w:val="baseline"/>
              <w:rPr>
                <w:rFonts w:eastAsia="Times New Roman" w:cstheme="minorHAnsi"/>
                <w:sz w:val="22"/>
                <w:szCs w:val="22"/>
              </w:rPr>
            </w:pPr>
          </w:p>
          <w:p w14:paraId="0059D724" w14:textId="77777777" w:rsidR="00F07310" w:rsidRPr="00215371" w:rsidRDefault="00F07310" w:rsidP="004B7710">
            <w:pPr>
              <w:suppressAutoHyphens/>
              <w:autoSpaceDN w:val="0"/>
              <w:spacing w:after="0" w:line="240" w:lineRule="auto"/>
              <w:textAlignment w:val="baseline"/>
              <w:rPr>
                <w:rFonts w:eastAsia="Times New Roman" w:cstheme="minorHAnsi"/>
                <w:sz w:val="22"/>
                <w:szCs w:val="22"/>
              </w:rPr>
            </w:pPr>
          </w:p>
          <w:p w14:paraId="119F37E7" w14:textId="5EE544A7" w:rsidR="00F07310" w:rsidRPr="00215371" w:rsidRDefault="00F07310" w:rsidP="004B7710">
            <w:pPr>
              <w:suppressAutoHyphens/>
              <w:spacing w:after="0" w:line="240" w:lineRule="auto"/>
              <w:jc w:val="both"/>
              <w:rPr>
                <w:rFonts w:eastAsia="Times New Roman" w:cstheme="minorHAnsi"/>
                <w:sz w:val="20"/>
                <w:szCs w:val="20"/>
                <w:lang w:eastAsia="en-US"/>
              </w:rPr>
            </w:pPr>
            <w:r w:rsidRPr="00215371">
              <w:rPr>
                <w:rFonts w:eastAsia="Times New Roman" w:cstheme="minorHAnsi"/>
                <w:i/>
                <w:iCs/>
                <w:sz w:val="22"/>
                <w:szCs w:val="22"/>
              </w:rPr>
              <w:t>Nurodoma</w:t>
            </w:r>
            <w:r>
              <w:rPr>
                <w:rFonts w:eastAsia="Times New Roman" w:cstheme="minorHAnsi"/>
                <w:i/>
                <w:iCs/>
                <w:sz w:val="22"/>
                <w:szCs w:val="22"/>
              </w:rPr>
              <w:t xml:space="preserve"> </w:t>
            </w:r>
            <w:r>
              <w:rPr>
                <w:rFonts w:cstheme="minorHAnsi"/>
                <w:i/>
                <w:iCs/>
                <w:sz w:val="22"/>
                <w:szCs w:val="22"/>
              </w:rPr>
              <w:t xml:space="preserve">už sutarties vykdymą atsakingo programuotojo patirtis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5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r w:rsidR="00F07310" w:rsidRPr="007F31A0" w14:paraId="40FECC82" w14:textId="77777777" w:rsidTr="00F07310">
        <w:tc>
          <w:tcPr>
            <w:tcW w:w="562" w:type="dxa"/>
          </w:tcPr>
          <w:p w14:paraId="66720EE5" w14:textId="77777777" w:rsidR="00F07310" w:rsidRDefault="00F07310" w:rsidP="00BC03B8">
            <w:pPr>
              <w:pStyle w:val="Sraopastraipa"/>
              <w:numPr>
                <w:ilvl w:val="0"/>
                <w:numId w:val="2"/>
              </w:num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lastRenderedPageBreak/>
              <w:t>3</w:t>
            </w:r>
          </w:p>
          <w:p w14:paraId="4196E2C7" w14:textId="143E8182" w:rsidR="00F07310" w:rsidRPr="00BC03B8" w:rsidRDefault="00F07310" w:rsidP="00BC03B8">
            <w:pPr>
              <w:rPr>
                <w:lang w:eastAsia="en-US"/>
              </w:rPr>
            </w:pPr>
            <w:r>
              <w:rPr>
                <w:lang w:eastAsia="en-US"/>
              </w:rPr>
              <w:t>3.</w:t>
            </w:r>
          </w:p>
        </w:tc>
        <w:tc>
          <w:tcPr>
            <w:tcW w:w="3118" w:type="dxa"/>
            <w:shd w:val="clear" w:color="auto" w:fill="E8E8E8" w:themeFill="background2"/>
          </w:tcPr>
          <w:p w14:paraId="5486C83B" w14:textId="2C252072" w:rsidR="00F07310" w:rsidRPr="00215371" w:rsidRDefault="00F07310" w:rsidP="004B7710">
            <w:pPr>
              <w:suppressAutoHyphens/>
              <w:spacing w:after="0" w:line="240" w:lineRule="auto"/>
              <w:rPr>
                <w:rFonts w:cstheme="minorHAnsi"/>
                <w:b/>
                <w:i/>
                <w:sz w:val="22"/>
                <w:szCs w:val="22"/>
              </w:rPr>
            </w:pPr>
            <w:r w:rsidRPr="00907530">
              <w:rPr>
                <w:rFonts w:cstheme="minorHAnsi"/>
                <w:b/>
                <w:i/>
                <w:sz w:val="22"/>
                <w:szCs w:val="22"/>
              </w:rPr>
              <w:t>Ketvirtas kriterijus – už sutarties vykdymą atsakingo programuotojo turimos papildomos kompetencijos</w:t>
            </w:r>
            <w:r>
              <w:rPr>
                <w:rFonts w:cstheme="minorHAnsi"/>
                <w:b/>
                <w:i/>
                <w:sz w:val="22"/>
                <w:szCs w:val="22"/>
              </w:rPr>
              <w:t xml:space="preserve"> (D)</w:t>
            </w:r>
          </w:p>
        </w:tc>
        <w:tc>
          <w:tcPr>
            <w:tcW w:w="9781" w:type="dxa"/>
          </w:tcPr>
          <w:p w14:paraId="0744A2AC" w14:textId="6B1DA75E" w:rsidR="00F07310" w:rsidRPr="006F305E" w:rsidRDefault="00F07310" w:rsidP="00F07310">
            <w:pPr>
              <w:suppressAutoHyphens/>
              <w:autoSpaceDN w:val="0"/>
              <w:spacing w:after="0" w:line="240" w:lineRule="auto"/>
              <w:jc w:val="both"/>
              <w:textAlignment w:val="baseline"/>
              <w:rPr>
                <w:rFonts w:cstheme="minorHAnsi"/>
                <w:i/>
                <w:iCs/>
                <w:sz w:val="22"/>
                <w:szCs w:val="22"/>
              </w:rPr>
            </w:pPr>
            <w:r>
              <w:rPr>
                <w:rFonts w:eastAsia="Times New Roman" w:cstheme="minorHAnsi"/>
                <w:i/>
                <w:sz w:val="22"/>
                <w:szCs w:val="22"/>
              </w:rPr>
              <w:t xml:space="preserve">Pažymėti siūlomą už sutarties vykdymą atsakingo programuotojo turimas papildomas kompetencijas </w:t>
            </w:r>
            <w:r w:rsidRPr="006F7404">
              <w:rPr>
                <w:rFonts w:cstheme="minorHAnsi"/>
                <w:sz w:val="22"/>
                <w:szCs w:val="22"/>
              </w:rPr>
              <w:t>(vertinam</w:t>
            </w:r>
            <w:r>
              <w:rPr>
                <w:rFonts w:cstheme="minorHAnsi"/>
                <w:sz w:val="22"/>
                <w:szCs w:val="22"/>
              </w:rPr>
              <w:t>os papildomos programuotojo įgytos kompetencijos per paskutinius 3 metus iki pasiūlymo pateikimo termino pabaigos).</w:t>
            </w:r>
            <w:r w:rsidRPr="00215371">
              <w:rPr>
                <w:rFonts w:eastAsia="Times New Roman" w:cstheme="minorHAnsi"/>
                <w:i/>
                <w:sz w:val="22"/>
                <w:szCs w:val="22"/>
              </w:rPr>
              <w:t xml:space="preserve"> (simboliu „x“ pažymėti tik vieną langelį):</w:t>
            </w:r>
          </w:p>
          <w:p w14:paraId="6A40BDB0" w14:textId="6F2149EB" w:rsidR="00F07310" w:rsidRDefault="00F07310" w:rsidP="004B7710">
            <w:pPr>
              <w:suppressAutoHyphens/>
              <w:autoSpaceDN w:val="0"/>
              <w:spacing w:after="0" w:line="240" w:lineRule="auto"/>
              <w:jc w:val="both"/>
              <w:textAlignment w:val="baseline"/>
              <w:rPr>
                <w:rFonts w:cstheme="minorHAnsi"/>
                <w:sz w:val="22"/>
                <w:szCs w:val="22"/>
              </w:rPr>
            </w:pPr>
          </w:p>
          <w:p w14:paraId="1F15C741" w14:textId="058C34D2" w:rsidR="00F07310" w:rsidRPr="00215371" w:rsidRDefault="00F07310" w:rsidP="00995DA7">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kuris dirbo su 1 iš 5 kompetencijų</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DD1E7D">
              <w:rPr>
                <w:rFonts w:eastAsia="Times New Roman" w:cstheme="minorHAnsi"/>
              </w:rPr>
              <w:t xml:space="preserve"> </w:t>
            </w:r>
            <w:sdt>
              <w:sdtPr>
                <w:rPr>
                  <w:rFonts w:eastAsia="Times New Roman" w:cstheme="minorHAnsi"/>
                </w:rPr>
                <w:id w:val="-1867595700"/>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0E8ED07C" w14:textId="3B68C20E" w:rsidR="00F07310" w:rsidRPr="00215371" w:rsidRDefault="00F07310" w:rsidP="009915D1">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kuris dirbo su 2 iš 5 kompetencijų</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DD1E7D">
              <w:rPr>
                <w:rFonts w:eastAsia="Times New Roman" w:cstheme="minorHAnsi"/>
              </w:rPr>
              <w:t xml:space="preserve"> </w:t>
            </w:r>
            <w:sdt>
              <w:sdtPr>
                <w:rPr>
                  <w:rFonts w:eastAsia="Times New Roman" w:cstheme="minorHAnsi"/>
                </w:rPr>
                <w:id w:val="-578683745"/>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17E0EF74" w14:textId="23FD537A" w:rsidR="00F07310" w:rsidRPr="00215371" w:rsidRDefault="00F07310" w:rsidP="009915D1">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kuris dirbo su 3 iš 5 kompetencijų</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DD1E7D">
              <w:rPr>
                <w:rFonts w:eastAsia="Times New Roman" w:cstheme="minorHAnsi"/>
              </w:rPr>
              <w:t xml:space="preserve"> </w:t>
            </w:r>
            <w:sdt>
              <w:sdtPr>
                <w:rPr>
                  <w:rFonts w:eastAsia="Times New Roman" w:cstheme="minorHAnsi"/>
                </w:rPr>
                <w:id w:val="2127040075"/>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2B4EF6C8" w14:textId="6B689FC3" w:rsidR="00F07310" w:rsidRPr="00215371" w:rsidRDefault="00F07310" w:rsidP="009915D1">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kuris dirbo su 4 iš 5 kompetencijų</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DD1E7D">
              <w:rPr>
                <w:rFonts w:eastAsia="Times New Roman" w:cstheme="minorHAnsi"/>
              </w:rPr>
              <w:t xml:space="preserve"> </w:t>
            </w:r>
            <w:sdt>
              <w:sdtPr>
                <w:rPr>
                  <w:rFonts w:eastAsia="Times New Roman" w:cstheme="minorHAnsi"/>
                </w:rPr>
                <w:id w:val="-1653364157"/>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0F5E0EA2" w14:textId="75DEFFA1" w:rsidR="00F07310" w:rsidRPr="00215371" w:rsidRDefault="00F07310" w:rsidP="009915D1">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kuris dirbo su 5 iš 5 kompetencijų</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DD1E7D">
              <w:rPr>
                <w:rFonts w:eastAsia="Times New Roman" w:cstheme="minorHAnsi"/>
              </w:rPr>
              <w:t xml:space="preserve"> </w:t>
            </w:r>
            <w:sdt>
              <w:sdtPr>
                <w:rPr>
                  <w:rFonts w:eastAsia="Times New Roman" w:cstheme="minorHAnsi"/>
                </w:rPr>
                <w:id w:val="-2052066013"/>
                <w14:checkbox>
                  <w14:checked w14:val="0"/>
                  <w14:checkedState w14:val="2612" w14:font="MS Gothic"/>
                  <w14:uncheckedState w14:val="2610" w14:font="MS Gothic"/>
                </w14:checkbox>
              </w:sdtPr>
              <w:sdtEndPr/>
              <w:sdtContent>
                <w:r w:rsidR="00DD1E7D" w:rsidRPr="0011053F">
                  <w:rPr>
                    <w:rFonts w:ascii="Segoe UI Symbol" w:eastAsia="MS Gothic" w:hAnsi="Segoe UI Symbol" w:cs="Segoe UI Symbol"/>
                  </w:rPr>
                  <w:t>☐</w:t>
                </w:r>
              </w:sdtContent>
            </w:sdt>
          </w:p>
          <w:p w14:paraId="07C4AC61" w14:textId="77777777" w:rsidR="00F07310" w:rsidRDefault="00F07310" w:rsidP="00995DA7">
            <w:pPr>
              <w:suppressAutoHyphens/>
              <w:autoSpaceDN w:val="0"/>
              <w:spacing w:after="0" w:line="240" w:lineRule="auto"/>
              <w:jc w:val="center"/>
              <w:textAlignment w:val="baseline"/>
              <w:rPr>
                <w:rFonts w:cstheme="minorHAnsi"/>
                <w:sz w:val="22"/>
                <w:szCs w:val="22"/>
              </w:rPr>
            </w:pPr>
          </w:p>
          <w:p w14:paraId="51BC5467" w14:textId="0B057A6D" w:rsidR="00F07310" w:rsidRPr="00215371" w:rsidRDefault="00F07310" w:rsidP="004B7710">
            <w:pPr>
              <w:suppressAutoHyphens/>
              <w:autoSpaceDN w:val="0"/>
              <w:spacing w:after="0" w:line="240" w:lineRule="auto"/>
              <w:jc w:val="both"/>
              <w:textAlignment w:val="baseline"/>
              <w:rPr>
                <w:rFonts w:eastAsia="Times New Roman" w:cstheme="minorHAnsi"/>
                <w:i/>
                <w:sz w:val="22"/>
                <w:szCs w:val="22"/>
              </w:rPr>
            </w:pPr>
            <w:r w:rsidRPr="00215371">
              <w:rPr>
                <w:rFonts w:eastAsia="Times New Roman" w:cstheme="minorHAnsi"/>
                <w:i/>
                <w:iCs/>
                <w:sz w:val="22"/>
                <w:szCs w:val="22"/>
              </w:rPr>
              <w:t>Nurodoma</w:t>
            </w:r>
            <w:r>
              <w:rPr>
                <w:rFonts w:eastAsia="Times New Roman" w:cstheme="minorHAnsi"/>
                <w:i/>
                <w:iCs/>
                <w:sz w:val="22"/>
                <w:szCs w:val="22"/>
              </w:rPr>
              <w:t xml:space="preserve"> </w:t>
            </w:r>
            <w:r>
              <w:rPr>
                <w:rFonts w:cstheme="minorHAnsi"/>
                <w:i/>
                <w:iCs/>
                <w:sz w:val="22"/>
                <w:szCs w:val="22"/>
              </w:rPr>
              <w:t xml:space="preserve">už sutarties vykdymą atsakingo programuotojo turimos papildomos kompetencijos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6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bl>
    <w:p w14:paraId="6DC9E964" w14:textId="77777777" w:rsidR="00BC03B8" w:rsidRPr="00A06A43" w:rsidRDefault="00BC03B8" w:rsidP="00BC03B8">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bookmarkEnd w:id="6"/>
    <w:p w14:paraId="760B885A" w14:textId="77777777" w:rsidR="00BC03B8" w:rsidRDefault="00BC03B8" w:rsidP="00BC03B8">
      <w:pPr>
        <w:pStyle w:val="Sraopastraipa"/>
        <w:spacing w:after="0" w:line="240" w:lineRule="auto"/>
        <w:ind w:left="927"/>
        <w:jc w:val="both"/>
        <w:rPr>
          <w:rFonts w:eastAsia="Times New Roman" w:cstheme="minorHAnsi"/>
          <w:b/>
          <w:bCs/>
          <w:sz w:val="22"/>
          <w:szCs w:val="22"/>
          <w:lang w:eastAsia="en-US"/>
        </w:rPr>
      </w:pPr>
    </w:p>
    <w:p w14:paraId="31A8F278" w14:textId="77777777" w:rsidR="00BC03B8" w:rsidRPr="00BC03B8" w:rsidRDefault="00BC03B8" w:rsidP="00BC03B8">
      <w:pPr>
        <w:spacing w:after="0" w:line="240" w:lineRule="auto"/>
        <w:jc w:val="both"/>
        <w:rPr>
          <w:rFonts w:eastAsia="Times New Roman" w:cstheme="minorHAnsi"/>
          <w:b/>
          <w:bCs/>
          <w:sz w:val="22"/>
          <w:szCs w:val="22"/>
          <w:lang w:eastAsia="en-US"/>
        </w:rPr>
      </w:pPr>
    </w:p>
    <w:p w14:paraId="5DE0E0B9" w14:textId="7BD3904D" w:rsidR="008F514A" w:rsidRPr="00E00A8B" w:rsidRDefault="00E00A8B" w:rsidP="00E00A8B">
      <w:pPr>
        <w:spacing w:after="0" w:line="240" w:lineRule="auto"/>
        <w:ind w:firstLine="567"/>
        <w:jc w:val="both"/>
        <w:rPr>
          <w:rFonts w:eastAsia="Times New Roman" w:cstheme="minorHAnsi"/>
          <w:b/>
          <w:bCs/>
          <w:sz w:val="22"/>
          <w:szCs w:val="22"/>
          <w:lang w:eastAsia="en-US"/>
        </w:rPr>
      </w:pPr>
      <w:r>
        <w:rPr>
          <w:rFonts w:eastAsia="Times New Roman" w:cstheme="minorHAnsi"/>
          <w:b/>
          <w:bCs/>
          <w:sz w:val="22"/>
          <w:szCs w:val="22"/>
          <w:lang w:eastAsia="en-US"/>
        </w:rPr>
        <w:t>5.</w:t>
      </w:r>
      <w:r w:rsidR="008F514A" w:rsidRPr="00E00A8B">
        <w:rPr>
          <w:rFonts w:eastAsia="Times New Roman" w:cstheme="minorHAnsi"/>
          <w:b/>
          <w:bCs/>
          <w:sz w:val="22"/>
          <w:szCs w:val="22"/>
          <w:lang w:eastAsia="en-US"/>
        </w:rPr>
        <w:t>Pasiūlymo kaina:</w:t>
      </w:r>
    </w:p>
    <w:p w14:paraId="1719F453" w14:textId="77777777" w:rsidR="008F514A" w:rsidRPr="00035303" w:rsidRDefault="008F514A" w:rsidP="00BC03B8">
      <w:pPr>
        <w:pStyle w:val="Sraopastraipa"/>
        <w:numPr>
          <w:ilvl w:val="1"/>
          <w:numId w:val="4"/>
        </w:numPr>
        <w:spacing w:after="0" w:line="240" w:lineRule="auto"/>
        <w:ind w:left="0" w:firstLine="567"/>
        <w:jc w:val="both"/>
        <w:rPr>
          <w:rFonts w:eastAsia="Times New Roman" w:cstheme="minorHAnsi"/>
          <w:sz w:val="22"/>
          <w:szCs w:val="22"/>
          <w:lang w:eastAsia="en-US"/>
        </w:rPr>
      </w:pPr>
      <w:r w:rsidRPr="00035303">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Pr="00035303">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 atlikimu.</w:t>
      </w:r>
    </w:p>
    <w:p w14:paraId="59BEC2D5" w14:textId="343B56DB" w:rsidR="008F514A" w:rsidRPr="00733F08" w:rsidRDefault="008F514A" w:rsidP="00BC03B8">
      <w:pPr>
        <w:pStyle w:val="Sraopastraipa"/>
        <w:numPr>
          <w:ilvl w:val="1"/>
          <w:numId w:val="4"/>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r w:rsidR="004A1430">
        <w:rPr>
          <w:rFonts w:eastAsia="Times New Roman" w:cstheme="minorHAnsi"/>
          <w:sz w:val="22"/>
          <w:szCs w:val="22"/>
          <w:lang w:eastAsia="en-US"/>
        </w:rPr>
        <w:t>.</w:t>
      </w:r>
    </w:p>
    <w:p w14:paraId="06454571" w14:textId="0B96C088" w:rsidR="008F514A" w:rsidRPr="00011689" w:rsidRDefault="008F514A" w:rsidP="00BC03B8">
      <w:pPr>
        <w:pStyle w:val="Sraopastraipa"/>
        <w:numPr>
          <w:ilvl w:val="1"/>
          <w:numId w:val="4"/>
        </w:numPr>
        <w:spacing w:line="240" w:lineRule="auto"/>
        <w:ind w:left="0" w:firstLine="567"/>
        <w:jc w:val="both"/>
        <w:rPr>
          <w:rFonts w:eastAsia="Times New Roman" w:cstheme="minorHAnsi"/>
          <w:sz w:val="22"/>
          <w:szCs w:val="22"/>
          <w:lang w:eastAsia="en-US"/>
        </w:rPr>
      </w:pPr>
      <w:r w:rsidRPr="00011689">
        <w:rPr>
          <w:rFonts w:eastAsia="Times New Roman" w:cstheme="minorHAns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r w:rsidR="004A1430">
        <w:rPr>
          <w:rFonts w:eastAsia="Times New Roman" w:cstheme="minorHAnsi"/>
          <w:sz w:val="22"/>
          <w:szCs w:val="22"/>
          <w:lang w:eastAsia="en-US"/>
        </w:rPr>
        <w:t>.</w:t>
      </w:r>
      <w:r w:rsidRPr="00011689">
        <w:rPr>
          <w:rFonts w:eastAsia="Times New Roman" w:cstheme="minorHAnsi"/>
          <w:sz w:val="22"/>
          <w:szCs w:val="22"/>
          <w:lang w:eastAsia="en-US"/>
        </w:rPr>
        <w:t xml:space="preserve"> </w:t>
      </w:r>
    </w:p>
    <w:p w14:paraId="2A85AE48" w14:textId="77777777" w:rsidR="008F514A" w:rsidRPr="005224F2" w:rsidRDefault="008F514A" w:rsidP="00BC03B8">
      <w:pPr>
        <w:pStyle w:val="Sraopastraipa"/>
        <w:numPr>
          <w:ilvl w:val="1"/>
          <w:numId w:val="4"/>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35303">
        <w:rPr>
          <w:rFonts w:eastAsia="Times New Roman" w:cstheme="minorHAnsi"/>
          <w:b/>
          <w:bCs/>
          <w:sz w:val="22"/>
          <w:szCs w:val="22"/>
        </w:rPr>
        <w:t>yra</w:t>
      </w:r>
      <w:r w:rsidRPr="00035303">
        <w:rPr>
          <w:rFonts w:eastAsia="Times New Roman" w:cstheme="minorHAnsi"/>
          <w:sz w:val="22"/>
          <w:szCs w:val="22"/>
        </w:rPr>
        <w:t xml:space="preserve"> </w:t>
      </w:r>
      <w:r w:rsidRPr="00035303">
        <w:rPr>
          <w:rFonts w:eastAsia="Times New Roman" w:cstheme="minorHAnsi"/>
          <w:b/>
          <w:bCs/>
          <w:sz w:val="22"/>
          <w:szCs w:val="22"/>
        </w:rPr>
        <w:t xml:space="preserve"> 60 500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657BDCC4" w14:textId="77777777" w:rsidR="008F514A" w:rsidRPr="00035303" w:rsidRDefault="008F514A" w:rsidP="00BC03B8">
      <w:pPr>
        <w:pStyle w:val="Sraopastraipa"/>
        <w:numPr>
          <w:ilvl w:val="1"/>
          <w:numId w:val="4"/>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93"/>
        <w:gridCol w:w="3395"/>
        <w:gridCol w:w="1570"/>
        <w:gridCol w:w="1299"/>
        <w:gridCol w:w="2474"/>
        <w:gridCol w:w="1923"/>
        <w:gridCol w:w="2639"/>
      </w:tblGrid>
      <w:tr w:rsidR="008F514A" w:rsidRPr="008C643A" w14:paraId="1B52CBB9" w14:textId="77777777" w:rsidTr="004B7710">
        <w:tc>
          <w:tcPr>
            <w:tcW w:w="248" w:type="pct"/>
            <w:shd w:val="clear" w:color="auto" w:fill="E8E8E8" w:themeFill="background2"/>
          </w:tcPr>
          <w:p w14:paraId="5BD13886" w14:textId="77777777" w:rsidR="008F514A" w:rsidRPr="00E81005" w:rsidRDefault="008F514A" w:rsidP="004B7710">
            <w:pPr>
              <w:rPr>
                <w:rFonts w:asciiTheme="minorHAnsi" w:hAnsiTheme="minorHAnsi" w:cstheme="minorHAnsi"/>
              </w:rPr>
            </w:pPr>
            <w:r w:rsidRPr="00E81005">
              <w:rPr>
                <w:rFonts w:asciiTheme="minorHAnsi" w:hAnsiTheme="minorHAnsi" w:cstheme="minorHAnsi"/>
              </w:rPr>
              <w:lastRenderedPageBreak/>
              <w:t>Eil. Nr.</w:t>
            </w:r>
          </w:p>
        </w:tc>
        <w:tc>
          <w:tcPr>
            <w:tcW w:w="1213" w:type="pct"/>
            <w:shd w:val="clear" w:color="auto" w:fill="E8E8E8" w:themeFill="background2"/>
          </w:tcPr>
          <w:p w14:paraId="0472470C" w14:textId="77777777" w:rsidR="008F514A" w:rsidRPr="00E81005" w:rsidRDefault="008F514A" w:rsidP="004B7710">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shd w:val="clear" w:color="auto" w:fill="E8E8E8" w:themeFill="background2"/>
          </w:tcPr>
          <w:p w14:paraId="2F1C4D16" w14:textId="77777777" w:rsidR="008F514A" w:rsidRPr="00E81005" w:rsidRDefault="008F514A" w:rsidP="004B7710">
            <w:pPr>
              <w:rPr>
                <w:rFonts w:asciiTheme="minorHAnsi" w:hAnsiTheme="minorHAnsi" w:cstheme="minorHAnsi"/>
              </w:rPr>
            </w:pPr>
            <w:r w:rsidRPr="00E81005">
              <w:rPr>
                <w:rFonts w:asciiTheme="minorHAnsi" w:hAnsiTheme="minorHAnsi" w:cstheme="minorHAnsi"/>
              </w:rPr>
              <w:t>Kilmės ša</w:t>
            </w:r>
            <w:r>
              <w:rPr>
                <w:rFonts w:asciiTheme="minorHAnsi" w:hAnsiTheme="minorHAnsi" w:cstheme="minorHAnsi"/>
              </w:rPr>
              <w:t>lis</w:t>
            </w:r>
          </w:p>
        </w:tc>
        <w:tc>
          <w:tcPr>
            <w:tcW w:w="464" w:type="pct"/>
            <w:shd w:val="clear" w:color="auto" w:fill="E8E8E8" w:themeFill="background2"/>
          </w:tcPr>
          <w:p w14:paraId="6BC60188" w14:textId="77777777" w:rsidR="008F514A" w:rsidRPr="00035303" w:rsidRDefault="008F514A" w:rsidP="004B7710">
            <w:pPr>
              <w:rPr>
                <w:rFonts w:asciiTheme="minorHAnsi" w:hAnsiTheme="minorHAnsi" w:cstheme="minorHAnsi"/>
              </w:rPr>
            </w:pPr>
            <w:r w:rsidRPr="00035303">
              <w:rPr>
                <w:rFonts w:asciiTheme="minorHAnsi" w:hAnsiTheme="minorHAnsi" w:cstheme="minorHAnsi"/>
              </w:rPr>
              <w:t>Mato vnt.</w:t>
            </w:r>
          </w:p>
        </w:tc>
        <w:tc>
          <w:tcPr>
            <w:tcW w:w="884" w:type="pct"/>
            <w:shd w:val="clear" w:color="auto" w:fill="E8E8E8" w:themeFill="background2"/>
          </w:tcPr>
          <w:p w14:paraId="2635B59E" w14:textId="77777777" w:rsidR="008F514A" w:rsidRPr="00035303" w:rsidRDefault="008F514A" w:rsidP="004B7710">
            <w:pPr>
              <w:rPr>
                <w:rFonts w:asciiTheme="minorHAnsi" w:hAnsiTheme="minorHAnsi" w:cstheme="minorHAnsi"/>
              </w:rPr>
            </w:pPr>
            <w:r w:rsidRPr="00035303">
              <w:rPr>
                <w:rFonts w:asciiTheme="minorHAnsi" w:hAnsiTheme="minorHAnsi" w:cstheme="minorHAnsi"/>
              </w:rPr>
              <w:t>(Preliminarus)</w:t>
            </w:r>
            <w:r>
              <w:rPr>
                <w:rFonts w:asciiTheme="minorHAnsi" w:hAnsiTheme="minorHAnsi" w:cstheme="minorHAnsi"/>
              </w:rPr>
              <w:t>*</w:t>
            </w:r>
            <w:r w:rsidRPr="00035303">
              <w:rPr>
                <w:rFonts w:asciiTheme="minorHAnsi" w:hAnsiTheme="minorHAnsi" w:cstheme="minorHAnsi"/>
              </w:rPr>
              <w:t xml:space="preserve"> Kiekis (apimtis) </w:t>
            </w:r>
          </w:p>
        </w:tc>
        <w:tc>
          <w:tcPr>
            <w:tcW w:w="687" w:type="pct"/>
            <w:shd w:val="clear" w:color="auto" w:fill="E8E8E8" w:themeFill="background2"/>
          </w:tcPr>
          <w:p w14:paraId="758547EF" w14:textId="77777777" w:rsidR="008F514A" w:rsidRPr="00E81005" w:rsidRDefault="008F514A" w:rsidP="004B7710">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shd w:val="clear" w:color="auto" w:fill="E8E8E8" w:themeFill="background2"/>
          </w:tcPr>
          <w:p w14:paraId="15259E5A" w14:textId="77777777" w:rsidR="008F514A" w:rsidRDefault="008F514A" w:rsidP="004B7710">
            <w:pPr>
              <w:rPr>
                <w:rFonts w:asciiTheme="minorHAnsi" w:hAnsiTheme="minorHAnsi" w:cstheme="minorHAnsi"/>
              </w:rPr>
            </w:pPr>
            <w:r w:rsidRPr="00E81005">
              <w:rPr>
                <w:rFonts w:asciiTheme="minorHAnsi" w:hAnsiTheme="minorHAnsi" w:cstheme="minorHAnsi"/>
              </w:rPr>
              <w:t>Kaina Eur be PVM</w:t>
            </w:r>
          </w:p>
          <w:p w14:paraId="5F38A65B" w14:textId="77777777" w:rsidR="008F514A" w:rsidRPr="00E81005" w:rsidRDefault="008F514A" w:rsidP="004B7710">
            <w:pPr>
              <w:rPr>
                <w:rFonts w:asciiTheme="minorHAnsi" w:hAnsiTheme="minorHAnsi" w:cstheme="minorHAnsi"/>
              </w:rPr>
            </w:pPr>
            <w:r>
              <w:rPr>
                <w:rFonts w:asciiTheme="minorHAnsi" w:hAnsiTheme="minorHAnsi" w:cstheme="minorHAnsi"/>
              </w:rPr>
              <w:t>5x6</w:t>
            </w:r>
          </w:p>
        </w:tc>
      </w:tr>
      <w:tr w:rsidR="008F514A" w:rsidRPr="00F53542" w14:paraId="68424ED9" w14:textId="77777777" w:rsidTr="004B7710">
        <w:tc>
          <w:tcPr>
            <w:tcW w:w="248" w:type="pct"/>
            <w:shd w:val="clear" w:color="auto" w:fill="E8E8E8" w:themeFill="background2"/>
          </w:tcPr>
          <w:p w14:paraId="525E49CE" w14:textId="77777777" w:rsidR="008F514A" w:rsidRPr="00F53542" w:rsidRDefault="008F514A" w:rsidP="004B7710">
            <w:pPr>
              <w:jc w:val="center"/>
              <w:rPr>
                <w:rFonts w:cstheme="minorHAnsi"/>
                <w:i/>
                <w:iCs/>
              </w:rPr>
            </w:pPr>
            <w:r w:rsidRPr="00F53542">
              <w:rPr>
                <w:rFonts w:cstheme="minorHAnsi"/>
                <w:i/>
                <w:iCs/>
              </w:rPr>
              <w:t>1</w:t>
            </w:r>
          </w:p>
        </w:tc>
        <w:tc>
          <w:tcPr>
            <w:tcW w:w="1213" w:type="pct"/>
            <w:shd w:val="clear" w:color="auto" w:fill="E8E8E8" w:themeFill="background2"/>
          </w:tcPr>
          <w:p w14:paraId="06423643" w14:textId="77777777" w:rsidR="008F514A" w:rsidRPr="00F53542" w:rsidRDefault="008F514A" w:rsidP="004B7710">
            <w:pPr>
              <w:jc w:val="center"/>
              <w:rPr>
                <w:rFonts w:cstheme="minorHAnsi"/>
                <w:i/>
                <w:iCs/>
              </w:rPr>
            </w:pPr>
            <w:r w:rsidRPr="00F53542">
              <w:rPr>
                <w:rFonts w:cstheme="minorHAnsi"/>
                <w:i/>
                <w:iCs/>
              </w:rPr>
              <w:t>2</w:t>
            </w:r>
          </w:p>
        </w:tc>
        <w:tc>
          <w:tcPr>
            <w:tcW w:w="561" w:type="pct"/>
            <w:shd w:val="clear" w:color="auto" w:fill="E8E8E8" w:themeFill="background2"/>
          </w:tcPr>
          <w:p w14:paraId="35285453" w14:textId="77777777" w:rsidR="008F514A" w:rsidRPr="00F53542" w:rsidRDefault="008F514A" w:rsidP="004B7710">
            <w:pPr>
              <w:jc w:val="center"/>
              <w:rPr>
                <w:rFonts w:cstheme="minorHAnsi"/>
                <w:i/>
                <w:iCs/>
              </w:rPr>
            </w:pPr>
            <w:r w:rsidRPr="00F53542">
              <w:rPr>
                <w:rFonts w:cstheme="minorHAnsi"/>
                <w:i/>
                <w:iCs/>
              </w:rPr>
              <w:t>3</w:t>
            </w:r>
          </w:p>
        </w:tc>
        <w:tc>
          <w:tcPr>
            <w:tcW w:w="464" w:type="pct"/>
            <w:shd w:val="clear" w:color="auto" w:fill="E8E8E8" w:themeFill="background2"/>
          </w:tcPr>
          <w:p w14:paraId="6737BF87" w14:textId="77777777" w:rsidR="008F514A" w:rsidRPr="00F53542" w:rsidRDefault="008F514A" w:rsidP="004B7710">
            <w:pPr>
              <w:jc w:val="center"/>
              <w:rPr>
                <w:rFonts w:cstheme="minorHAnsi"/>
                <w:i/>
                <w:iCs/>
              </w:rPr>
            </w:pPr>
            <w:r w:rsidRPr="00F53542">
              <w:rPr>
                <w:rFonts w:cstheme="minorHAnsi"/>
                <w:i/>
                <w:iCs/>
              </w:rPr>
              <w:t>4</w:t>
            </w:r>
          </w:p>
        </w:tc>
        <w:tc>
          <w:tcPr>
            <w:tcW w:w="884" w:type="pct"/>
            <w:shd w:val="clear" w:color="auto" w:fill="E8E8E8" w:themeFill="background2"/>
          </w:tcPr>
          <w:p w14:paraId="60BB93E7" w14:textId="77777777" w:rsidR="008F514A" w:rsidRPr="00F53542" w:rsidRDefault="008F514A" w:rsidP="004B7710">
            <w:pPr>
              <w:jc w:val="center"/>
              <w:rPr>
                <w:rFonts w:cstheme="minorHAnsi"/>
                <w:i/>
                <w:iCs/>
              </w:rPr>
            </w:pPr>
            <w:r w:rsidRPr="00F53542">
              <w:rPr>
                <w:rFonts w:cstheme="minorHAnsi"/>
                <w:i/>
                <w:iCs/>
              </w:rPr>
              <w:t>5</w:t>
            </w:r>
          </w:p>
        </w:tc>
        <w:tc>
          <w:tcPr>
            <w:tcW w:w="687" w:type="pct"/>
            <w:shd w:val="clear" w:color="auto" w:fill="E8E8E8" w:themeFill="background2"/>
          </w:tcPr>
          <w:p w14:paraId="1725FA69" w14:textId="77777777" w:rsidR="008F514A" w:rsidRPr="00F53542" w:rsidRDefault="008F514A" w:rsidP="004B7710">
            <w:pPr>
              <w:jc w:val="center"/>
              <w:rPr>
                <w:rFonts w:cstheme="minorHAnsi"/>
                <w:i/>
                <w:iCs/>
              </w:rPr>
            </w:pPr>
            <w:r w:rsidRPr="00F53542">
              <w:rPr>
                <w:rFonts w:cstheme="minorHAnsi"/>
                <w:i/>
                <w:iCs/>
              </w:rPr>
              <w:t>6</w:t>
            </w:r>
          </w:p>
        </w:tc>
        <w:tc>
          <w:tcPr>
            <w:tcW w:w="943" w:type="pct"/>
            <w:shd w:val="clear" w:color="auto" w:fill="E8E8E8" w:themeFill="background2"/>
          </w:tcPr>
          <w:p w14:paraId="27043A6E" w14:textId="77777777" w:rsidR="008F514A" w:rsidRPr="00F53542" w:rsidRDefault="008F514A" w:rsidP="004B7710">
            <w:pPr>
              <w:jc w:val="center"/>
              <w:rPr>
                <w:rFonts w:cstheme="minorHAnsi"/>
                <w:i/>
                <w:iCs/>
              </w:rPr>
            </w:pPr>
            <w:r w:rsidRPr="00F53542">
              <w:rPr>
                <w:rFonts w:cstheme="minorHAnsi"/>
                <w:i/>
                <w:iCs/>
              </w:rPr>
              <w:t>7</w:t>
            </w:r>
          </w:p>
        </w:tc>
      </w:tr>
      <w:tr w:rsidR="008F514A" w:rsidRPr="00C45894" w14:paraId="2E178391" w14:textId="77777777" w:rsidTr="004B7710">
        <w:tc>
          <w:tcPr>
            <w:tcW w:w="248" w:type="pct"/>
            <w:shd w:val="clear" w:color="auto" w:fill="E8E8E8" w:themeFill="background2"/>
          </w:tcPr>
          <w:p w14:paraId="52D7C036" w14:textId="77777777" w:rsidR="008F514A" w:rsidRPr="00B676AA" w:rsidRDefault="008F514A" w:rsidP="004B7710">
            <w:pPr>
              <w:jc w:val="both"/>
              <w:rPr>
                <w:rFonts w:asciiTheme="minorHAnsi" w:hAnsiTheme="minorHAnsi" w:cstheme="minorHAnsi"/>
              </w:rPr>
            </w:pPr>
            <w:r>
              <w:rPr>
                <w:rFonts w:asciiTheme="minorHAnsi" w:hAnsiTheme="minorHAnsi" w:cstheme="minorHAnsi"/>
              </w:rPr>
              <w:t>1.</w:t>
            </w:r>
          </w:p>
        </w:tc>
        <w:tc>
          <w:tcPr>
            <w:tcW w:w="1213" w:type="pct"/>
            <w:shd w:val="clear" w:color="auto" w:fill="E8E8E8" w:themeFill="background2"/>
          </w:tcPr>
          <w:p w14:paraId="39F5A83E" w14:textId="77777777" w:rsidR="008F514A" w:rsidRPr="00B676AA" w:rsidRDefault="008F514A" w:rsidP="004B7710">
            <w:pPr>
              <w:jc w:val="both"/>
              <w:rPr>
                <w:rFonts w:asciiTheme="minorHAnsi" w:hAnsiTheme="minorHAnsi" w:cstheme="minorHAnsi"/>
              </w:rPr>
            </w:pPr>
            <w:r w:rsidRPr="00211848">
              <w:t xml:space="preserve">Renginių interneto svetainės ir TVS </w:t>
            </w:r>
            <w:hyperlink r:id="rId10" w:history="1">
              <w:r w:rsidRPr="00211848">
                <w:rPr>
                  <w:rStyle w:val="Hipersaitas"/>
                </w:rPr>
                <w:t>www.vilnius-events.lt</w:t>
              </w:r>
            </w:hyperlink>
            <w:r w:rsidRPr="00211848">
              <w:t xml:space="preserve"> programinės įrangos atnaujinimas ir naujo funkcionalumo įdiegimas</w:t>
            </w:r>
          </w:p>
        </w:tc>
        <w:tc>
          <w:tcPr>
            <w:tcW w:w="561" w:type="pct"/>
          </w:tcPr>
          <w:p w14:paraId="20441716" w14:textId="77777777" w:rsidR="008F514A" w:rsidRPr="00B676AA" w:rsidRDefault="008F514A" w:rsidP="004B7710">
            <w:pPr>
              <w:jc w:val="both"/>
              <w:rPr>
                <w:rFonts w:asciiTheme="minorHAnsi" w:hAnsiTheme="minorHAnsi" w:cstheme="minorHAnsi"/>
              </w:rPr>
            </w:pPr>
          </w:p>
        </w:tc>
        <w:tc>
          <w:tcPr>
            <w:tcW w:w="464" w:type="pct"/>
            <w:shd w:val="clear" w:color="auto" w:fill="E8E8E8" w:themeFill="background2"/>
          </w:tcPr>
          <w:p w14:paraId="6F36622F" w14:textId="77777777" w:rsidR="008F514A" w:rsidRPr="00B676AA" w:rsidRDefault="008F514A" w:rsidP="004B7710">
            <w:pPr>
              <w:jc w:val="center"/>
              <w:rPr>
                <w:rFonts w:asciiTheme="minorHAnsi" w:hAnsiTheme="minorHAnsi" w:cstheme="minorHAnsi"/>
              </w:rPr>
            </w:pPr>
            <w:r>
              <w:rPr>
                <w:rFonts w:asciiTheme="minorHAnsi" w:hAnsiTheme="minorHAnsi" w:cstheme="minorHAnsi"/>
              </w:rPr>
              <w:t>vnt.</w:t>
            </w:r>
          </w:p>
        </w:tc>
        <w:tc>
          <w:tcPr>
            <w:tcW w:w="884" w:type="pct"/>
            <w:shd w:val="clear" w:color="auto" w:fill="E8E8E8" w:themeFill="background2"/>
          </w:tcPr>
          <w:p w14:paraId="146191F3" w14:textId="77777777" w:rsidR="008F514A" w:rsidRPr="00B676AA" w:rsidRDefault="008F514A" w:rsidP="004B7710">
            <w:pPr>
              <w:jc w:val="center"/>
              <w:rPr>
                <w:rFonts w:asciiTheme="minorHAnsi" w:hAnsiTheme="minorHAnsi" w:cstheme="minorHAnsi"/>
              </w:rPr>
            </w:pPr>
            <w:r>
              <w:rPr>
                <w:rFonts w:asciiTheme="minorHAnsi" w:hAnsiTheme="minorHAnsi" w:cstheme="minorHAnsi"/>
              </w:rPr>
              <w:t>1</w:t>
            </w:r>
          </w:p>
        </w:tc>
        <w:tc>
          <w:tcPr>
            <w:tcW w:w="687" w:type="pct"/>
          </w:tcPr>
          <w:p w14:paraId="7E28C7E7" w14:textId="77777777" w:rsidR="008F514A" w:rsidRPr="00B676AA" w:rsidRDefault="008F514A" w:rsidP="004B7710">
            <w:pPr>
              <w:jc w:val="both"/>
              <w:rPr>
                <w:rFonts w:asciiTheme="minorHAnsi" w:hAnsiTheme="minorHAnsi" w:cstheme="minorHAnsi"/>
              </w:rPr>
            </w:pPr>
          </w:p>
        </w:tc>
        <w:tc>
          <w:tcPr>
            <w:tcW w:w="943" w:type="pct"/>
          </w:tcPr>
          <w:p w14:paraId="7D89E4B2" w14:textId="77777777" w:rsidR="008F514A" w:rsidRPr="00B676AA" w:rsidRDefault="008F514A" w:rsidP="004B7710">
            <w:pPr>
              <w:jc w:val="both"/>
              <w:rPr>
                <w:rFonts w:asciiTheme="minorHAnsi" w:hAnsiTheme="minorHAnsi" w:cstheme="minorHAnsi"/>
              </w:rPr>
            </w:pPr>
          </w:p>
        </w:tc>
      </w:tr>
      <w:tr w:rsidR="008F514A" w:rsidRPr="00C45894" w14:paraId="2A5175DB" w14:textId="77777777" w:rsidTr="004B7710">
        <w:tc>
          <w:tcPr>
            <w:tcW w:w="248" w:type="pct"/>
            <w:shd w:val="clear" w:color="auto" w:fill="E8E8E8" w:themeFill="background2"/>
          </w:tcPr>
          <w:p w14:paraId="571F11BD" w14:textId="77777777" w:rsidR="008F514A" w:rsidRPr="00035303" w:rsidRDefault="008F514A" w:rsidP="008F514A">
            <w:pPr>
              <w:pStyle w:val="Sraopastraipa"/>
              <w:numPr>
                <w:ilvl w:val="0"/>
                <w:numId w:val="1"/>
              </w:numPr>
              <w:spacing w:line="240" w:lineRule="auto"/>
              <w:jc w:val="both"/>
              <w:rPr>
                <w:rFonts w:cstheme="minorHAnsi"/>
              </w:rPr>
            </w:pPr>
          </w:p>
        </w:tc>
        <w:tc>
          <w:tcPr>
            <w:tcW w:w="1213" w:type="pct"/>
            <w:shd w:val="clear" w:color="auto" w:fill="E8E8E8" w:themeFill="background2"/>
          </w:tcPr>
          <w:p w14:paraId="5DF8651D" w14:textId="77777777" w:rsidR="008F514A" w:rsidRPr="00B676AA" w:rsidRDefault="008F514A" w:rsidP="004B7710">
            <w:pPr>
              <w:jc w:val="both"/>
              <w:rPr>
                <w:rFonts w:asciiTheme="minorHAnsi" w:hAnsiTheme="minorHAnsi" w:cstheme="minorHAnsi"/>
              </w:rPr>
            </w:pPr>
            <w:r w:rsidRPr="00211848">
              <w:t xml:space="preserve">Renginių svetainės </w:t>
            </w:r>
            <w:hyperlink r:id="rId11" w:history="1">
              <w:r w:rsidRPr="00211848">
                <w:rPr>
                  <w:rStyle w:val="Hipersaitas"/>
                </w:rPr>
                <w:t>www.vilnius-events.lt</w:t>
              </w:r>
            </w:hyperlink>
            <w:r w:rsidRPr="00211848">
              <w:t xml:space="preserve"> priežiūros paslaugos</w:t>
            </w:r>
          </w:p>
        </w:tc>
        <w:tc>
          <w:tcPr>
            <w:tcW w:w="561" w:type="pct"/>
          </w:tcPr>
          <w:p w14:paraId="1D4BE121" w14:textId="77777777" w:rsidR="008F514A" w:rsidRPr="00B676AA" w:rsidRDefault="008F514A" w:rsidP="004B7710">
            <w:pPr>
              <w:jc w:val="both"/>
              <w:rPr>
                <w:rFonts w:asciiTheme="minorHAnsi" w:hAnsiTheme="minorHAnsi" w:cstheme="minorHAnsi"/>
              </w:rPr>
            </w:pPr>
          </w:p>
        </w:tc>
        <w:tc>
          <w:tcPr>
            <w:tcW w:w="464" w:type="pct"/>
            <w:shd w:val="clear" w:color="auto" w:fill="E8E8E8" w:themeFill="background2"/>
          </w:tcPr>
          <w:p w14:paraId="03086F6E" w14:textId="77777777" w:rsidR="008F514A" w:rsidRPr="00B676AA" w:rsidRDefault="008F514A" w:rsidP="004B7710">
            <w:pPr>
              <w:jc w:val="center"/>
              <w:rPr>
                <w:rFonts w:asciiTheme="minorHAnsi" w:hAnsiTheme="minorHAnsi" w:cstheme="minorHAnsi"/>
              </w:rPr>
            </w:pPr>
            <w:r>
              <w:rPr>
                <w:rFonts w:asciiTheme="minorHAnsi" w:hAnsiTheme="minorHAnsi" w:cstheme="minorHAnsi"/>
              </w:rPr>
              <w:t>val.</w:t>
            </w:r>
          </w:p>
        </w:tc>
        <w:tc>
          <w:tcPr>
            <w:tcW w:w="884" w:type="pct"/>
            <w:shd w:val="clear" w:color="auto" w:fill="E8E8E8" w:themeFill="background2"/>
          </w:tcPr>
          <w:p w14:paraId="75A78A87" w14:textId="77777777" w:rsidR="008F514A" w:rsidRPr="00B676AA" w:rsidRDefault="008F514A" w:rsidP="004B7710">
            <w:pPr>
              <w:jc w:val="center"/>
              <w:rPr>
                <w:rFonts w:asciiTheme="minorHAnsi" w:hAnsiTheme="minorHAnsi" w:cstheme="minorHAnsi"/>
              </w:rPr>
            </w:pPr>
            <w:r>
              <w:rPr>
                <w:rFonts w:asciiTheme="minorHAnsi" w:hAnsiTheme="minorHAnsi" w:cstheme="minorHAnsi"/>
              </w:rPr>
              <w:t>200*</w:t>
            </w:r>
          </w:p>
        </w:tc>
        <w:tc>
          <w:tcPr>
            <w:tcW w:w="687" w:type="pct"/>
          </w:tcPr>
          <w:p w14:paraId="377A4665" w14:textId="77777777" w:rsidR="008F514A" w:rsidRPr="00B676AA" w:rsidRDefault="008F514A" w:rsidP="004B7710">
            <w:pPr>
              <w:jc w:val="both"/>
              <w:rPr>
                <w:rFonts w:asciiTheme="minorHAnsi" w:hAnsiTheme="minorHAnsi" w:cstheme="minorHAnsi"/>
              </w:rPr>
            </w:pPr>
          </w:p>
        </w:tc>
        <w:tc>
          <w:tcPr>
            <w:tcW w:w="943" w:type="pct"/>
          </w:tcPr>
          <w:p w14:paraId="68EB6A14" w14:textId="77777777" w:rsidR="008F514A" w:rsidRPr="00B676AA" w:rsidRDefault="008F514A" w:rsidP="004B7710">
            <w:pPr>
              <w:jc w:val="both"/>
              <w:rPr>
                <w:rFonts w:asciiTheme="minorHAnsi" w:hAnsiTheme="minorHAnsi" w:cstheme="minorHAnsi"/>
              </w:rPr>
            </w:pPr>
          </w:p>
        </w:tc>
      </w:tr>
      <w:tr w:rsidR="008F514A" w:rsidRPr="00C45894" w14:paraId="1B034E3B" w14:textId="77777777" w:rsidTr="004B7710">
        <w:tc>
          <w:tcPr>
            <w:tcW w:w="248" w:type="pct"/>
            <w:shd w:val="clear" w:color="auto" w:fill="E8E8E8" w:themeFill="background2"/>
          </w:tcPr>
          <w:p w14:paraId="12231E50" w14:textId="77777777" w:rsidR="008F514A" w:rsidRPr="00B676AA" w:rsidRDefault="008F514A" w:rsidP="004B7710">
            <w:pPr>
              <w:jc w:val="both"/>
              <w:rPr>
                <w:rFonts w:asciiTheme="minorHAnsi" w:hAnsiTheme="minorHAnsi" w:cstheme="minorHAnsi"/>
              </w:rPr>
            </w:pPr>
            <w:r>
              <w:rPr>
                <w:rFonts w:asciiTheme="minorHAnsi" w:hAnsiTheme="minorHAnsi" w:cstheme="minorHAnsi"/>
              </w:rPr>
              <w:t>3.</w:t>
            </w:r>
          </w:p>
        </w:tc>
        <w:tc>
          <w:tcPr>
            <w:tcW w:w="1213" w:type="pct"/>
            <w:shd w:val="clear" w:color="auto" w:fill="E8E8E8" w:themeFill="background2"/>
          </w:tcPr>
          <w:p w14:paraId="684EAF0A" w14:textId="77777777" w:rsidR="008F514A" w:rsidRPr="00B676AA" w:rsidRDefault="008F514A" w:rsidP="004B7710">
            <w:pPr>
              <w:jc w:val="both"/>
              <w:rPr>
                <w:rFonts w:asciiTheme="minorHAnsi" w:hAnsiTheme="minorHAnsi" w:cstheme="minorHAnsi"/>
              </w:rPr>
            </w:pPr>
            <w:r>
              <w:t>„</w:t>
            </w:r>
            <w:r w:rsidRPr="00211848">
              <w:t xml:space="preserve">Meet a local“ svetainės </w:t>
            </w:r>
            <w:hyperlink r:id="rId12" w:history="1">
              <w:r w:rsidRPr="00211848">
                <w:rPr>
                  <w:rStyle w:val="Hipersaitas"/>
                </w:rPr>
                <w:t>www.meetalocal.lt</w:t>
              </w:r>
            </w:hyperlink>
            <w:r w:rsidRPr="00211848">
              <w:t xml:space="preserve">  priežiūros paslaugos</w:t>
            </w:r>
          </w:p>
        </w:tc>
        <w:tc>
          <w:tcPr>
            <w:tcW w:w="561" w:type="pct"/>
          </w:tcPr>
          <w:p w14:paraId="2D9DF384" w14:textId="77777777" w:rsidR="008F514A" w:rsidRPr="00B676AA" w:rsidRDefault="008F514A" w:rsidP="004B7710">
            <w:pPr>
              <w:jc w:val="both"/>
              <w:rPr>
                <w:rFonts w:asciiTheme="minorHAnsi" w:hAnsiTheme="minorHAnsi" w:cstheme="minorHAnsi"/>
              </w:rPr>
            </w:pPr>
          </w:p>
        </w:tc>
        <w:tc>
          <w:tcPr>
            <w:tcW w:w="464" w:type="pct"/>
            <w:shd w:val="clear" w:color="auto" w:fill="E8E8E8" w:themeFill="background2"/>
          </w:tcPr>
          <w:p w14:paraId="1F93E379" w14:textId="77777777" w:rsidR="008F514A" w:rsidRPr="00B676AA" w:rsidRDefault="008F514A" w:rsidP="004B7710">
            <w:pPr>
              <w:jc w:val="center"/>
              <w:rPr>
                <w:rFonts w:asciiTheme="minorHAnsi" w:hAnsiTheme="minorHAnsi" w:cstheme="minorHAnsi"/>
              </w:rPr>
            </w:pPr>
            <w:r>
              <w:rPr>
                <w:rFonts w:asciiTheme="minorHAnsi" w:hAnsiTheme="minorHAnsi" w:cstheme="minorHAnsi"/>
              </w:rPr>
              <w:t>val.</w:t>
            </w:r>
          </w:p>
        </w:tc>
        <w:tc>
          <w:tcPr>
            <w:tcW w:w="884" w:type="pct"/>
            <w:shd w:val="clear" w:color="auto" w:fill="E8E8E8" w:themeFill="background2"/>
          </w:tcPr>
          <w:p w14:paraId="078A6E9B" w14:textId="77777777" w:rsidR="008F514A" w:rsidRPr="00B676AA" w:rsidRDefault="008F514A" w:rsidP="004B7710">
            <w:pPr>
              <w:jc w:val="center"/>
              <w:rPr>
                <w:rFonts w:asciiTheme="minorHAnsi" w:hAnsiTheme="minorHAnsi" w:cstheme="minorHAnsi"/>
              </w:rPr>
            </w:pPr>
            <w:r>
              <w:rPr>
                <w:rFonts w:asciiTheme="minorHAnsi" w:hAnsiTheme="minorHAnsi" w:cstheme="minorHAnsi"/>
              </w:rPr>
              <w:t>150*</w:t>
            </w:r>
          </w:p>
        </w:tc>
        <w:tc>
          <w:tcPr>
            <w:tcW w:w="687" w:type="pct"/>
          </w:tcPr>
          <w:p w14:paraId="64C1D506" w14:textId="77777777" w:rsidR="008F514A" w:rsidRPr="00B676AA" w:rsidRDefault="008F514A" w:rsidP="004B7710">
            <w:pPr>
              <w:jc w:val="both"/>
              <w:rPr>
                <w:rFonts w:asciiTheme="minorHAnsi" w:hAnsiTheme="minorHAnsi" w:cstheme="minorHAnsi"/>
              </w:rPr>
            </w:pPr>
          </w:p>
        </w:tc>
        <w:tc>
          <w:tcPr>
            <w:tcW w:w="943" w:type="pct"/>
          </w:tcPr>
          <w:p w14:paraId="7B16212A" w14:textId="77777777" w:rsidR="008F514A" w:rsidRPr="00B676AA" w:rsidRDefault="008F514A" w:rsidP="004B7710">
            <w:pPr>
              <w:jc w:val="both"/>
              <w:rPr>
                <w:rFonts w:asciiTheme="minorHAnsi" w:hAnsiTheme="minorHAnsi" w:cstheme="minorHAnsi"/>
              </w:rPr>
            </w:pPr>
          </w:p>
        </w:tc>
      </w:tr>
      <w:tr w:rsidR="008F514A" w:rsidRPr="00C45894" w14:paraId="709B5123" w14:textId="77777777" w:rsidTr="004B7710">
        <w:tc>
          <w:tcPr>
            <w:tcW w:w="248" w:type="pct"/>
            <w:tcBorders>
              <w:bottom w:val="single" w:sz="4" w:space="0" w:color="auto"/>
            </w:tcBorders>
            <w:shd w:val="clear" w:color="auto" w:fill="E8E8E8" w:themeFill="background2"/>
          </w:tcPr>
          <w:p w14:paraId="68DCFE94" w14:textId="77777777" w:rsidR="008F514A" w:rsidRPr="00B676AA" w:rsidRDefault="008F514A" w:rsidP="004B7710">
            <w:pPr>
              <w:jc w:val="both"/>
              <w:rPr>
                <w:rFonts w:asciiTheme="minorHAnsi" w:hAnsiTheme="minorHAnsi" w:cstheme="minorHAnsi"/>
              </w:rPr>
            </w:pPr>
            <w:r>
              <w:rPr>
                <w:rFonts w:asciiTheme="minorHAnsi" w:hAnsiTheme="minorHAnsi" w:cstheme="minorHAnsi"/>
              </w:rPr>
              <w:t>4.</w:t>
            </w:r>
          </w:p>
        </w:tc>
        <w:tc>
          <w:tcPr>
            <w:tcW w:w="1213" w:type="pct"/>
            <w:tcBorders>
              <w:bottom w:val="single" w:sz="4" w:space="0" w:color="auto"/>
            </w:tcBorders>
            <w:shd w:val="clear" w:color="auto" w:fill="E8E8E8" w:themeFill="background2"/>
          </w:tcPr>
          <w:p w14:paraId="011F691C" w14:textId="77777777" w:rsidR="008F514A" w:rsidRPr="00B676AA" w:rsidRDefault="008F514A" w:rsidP="004B7710">
            <w:pPr>
              <w:jc w:val="both"/>
              <w:rPr>
                <w:rFonts w:asciiTheme="minorHAnsi" w:hAnsiTheme="minorHAnsi" w:cstheme="minorHAnsi"/>
              </w:rPr>
            </w:pPr>
            <w:r w:rsidRPr="00211848">
              <w:t>„Magic info“ sistemos priežiūros paslaugos</w:t>
            </w:r>
          </w:p>
        </w:tc>
        <w:tc>
          <w:tcPr>
            <w:tcW w:w="561" w:type="pct"/>
            <w:tcBorders>
              <w:bottom w:val="single" w:sz="4" w:space="0" w:color="auto"/>
            </w:tcBorders>
          </w:tcPr>
          <w:p w14:paraId="2D0FF585" w14:textId="77777777" w:rsidR="008F514A" w:rsidRPr="00B676AA" w:rsidRDefault="008F514A" w:rsidP="004B7710">
            <w:pPr>
              <w:jc w:val="both"/>
              <w:rPr>
                <w:rFonts w:asciiTheme="minorHAnsi" w:hAnsiTheme="minorHAnsi" w:cstheme="minorHAnsi"/>
              </w:rPr>
            </w:pPr>
          </w:p>
        </w:tc>
        <w:tc>
          <w:tcPr>
            <w:tcW w:w="464" w:type="pct"/>
            <w:tcBorders>
              <w:bottom w:val="single" w:sz="4" w:space="0" w:color="auto"/>
            </w:tcBorders>
            <w:shd w:val="clear" w:color="auto" w:fill="E8E8E8" w:themeFill="background2"/>
          </w:tcPr>
          <w:p w14:paraId="584AB872" w14:textId="77777777" w:rsidR="008F514A" w:rsidRPr="005C1120" w:rsidRDefault="008F514A" w:rsidP="004B7710">
            <w:pPr>
              <w:jc w:val="center"/>
              <w:rPr>
                <w:rFonts w:asciiTheme="minorHAnsi" w:hAnsiTheme="minorHAnsi" w:cstheme="minorHAnsi"/>
                <w:lang w:val="en-US"/>
              </w:rPr>
            </w:pPr>
            <w:r>
              <w:rPr>
                <w:rFonts w:asciiTheme="minorHAnsi" w:hAnsiTheme="minorHAnsi" w:cstheme="minorHAnsi"/>
              </w:rPr>
              <w:t>val.</w:t>
            </w:r>
          </w:p>
        </w:tc>
        <w:tc>
          <w:tcPr>
            <w:tcW w:w="884" w:type="pct"/>
            <w:shd w:val="clear" w:color="auto" w:fill="E8E8E8" w:themeFill="background2"/>
          </w:tcPr>
          <w:p w14:paraId="4592DD8B" w14:textId="77777777" w:rsidR="008F514A" w:rsidRPr="00B676AA" w:rsidRDefault="008F514A" w:rsidP="004B7710">
            <w:pPr>
              <w:jc w:val="center"/>
              <w:rPr>
                <w:rFonts w:asciiTheme="minorHAnsi" w:hAnsiTheme="minorHAnsi" w:cstheme="minorHAnsi"/>
              </w:rPr>
            </w:pPr>
            <w:r>
              <w:rPr>
                <w:rFonts w:asciiTheme="minorHAnsi" w:hAnsiTheme="minorHAnsi" w:cstheme="minorHAnsi"/>
              </w:rPr>
              <w:t>100*</w:t>
            </w:r>
          </w:p>
        </w:tc>
        <w:tc>
          <w:tcPr>
            <w:tcW w:w="687" w:type="pct"/>
          </w:tcPr>
          <w:p w14:paraId="2E4A03D9" w14:textId="77777777" w:rsidR="008F514A" w:rsidRPr="00B676AA" w:rsidRDefault="008F514A" w:rsidP="004B7710">
            <w:pPr>
              <w:jc w:val="both"/>
              <w:rPr>
                <w:rFonts w:asciiTheme="minorHAnsi" w:hAnsiTheme="minorHAnsi" w:cstheme="minorHAnsi"/>
              </w:rPr>
            </w:pPr>
          </w:p>
        </w:tc>
        <w:tc>
          <w:tcPr>
            <w:tcW w:w="943" w:type="pct"/>
          </w:tcPr>
          <w:p w14:paraId="68827A51" w14:textId="77777777" w:rsidR="008F514A" w:rsidRPr="00B676AA" w:rsidRDefault="008F514A" w:rsidP="004B7710">
            <w:pPr>
              <w:jc w:val="both"/>
              <w:rPr>
                <w:rFonts w:asciiTheme="minorHAnsi" w:hAnsiTheme="minorHAnsi" w:cstheme="minorHAnsi"/>
              </w:rPr>
            </w:pPr>
          </w:p>
        </w:tc>
      </w:tr>
      <w:tr w:rsidR="008F514A" w:rsidRPr="00C45894" w14:paraId="2B770DB0" w14:textId="77777777" w:rsidTr="004B7710">
        <w:tc>
          <w:tcPr>
            <w:tcW w:w="248" w:type="pct"/>
            <w:tcBorders>
              <w:bottom w:val="single" w:sz="4" w:space="0" w:color="auto"/>
            </w:tcBorders>
            <w:shd w:val="clear" w:color="auto" w:fill="E8E8E8" w:themeFill="background2"/>
          </w:tcPr>
          <w:p w14:paraId="11849225" w14:textId="77777777" w:rsidR="008F514A" w:rsidRDefault="008F514A" w:rsidP="004B7710">
            <w:pPr>
              <w:jc w:val="both"/>
              <w:rPr>
                <w:rFonts w:cstheme="minorHAnsi"/>
              </w:rPr>
            </w:pPr>
            <w:r>
              <w:rPr>
                <w:rFonts w:cstheme="minorHAnsi"/>
              </w:rPr>
              <w:t>5.</w:t>
            </w:r>
          </w:p>
        </w:tc>
        <w:tc>
          <w:tcPr>
            <w:tcW w:w="1213" w:type="pct"/>
            <w:tcBorders>
              <w:bottom w:val="single" w:sz="4" w:space="0" w:color="auto"/>
            </w:tcBorders>
            <w:shd w:val="clear" w:color="auto" w:fill="E8E8E8" w:themeFill="background2"/>
          </w:tcPr>
          <w:p w14:paraId="25E7549C" w14:textId="77777777" w:rsidR="008F514A" w:rsidRPr="00211848" w:rsidRDefault="008F514A" w:rsidP="004B7710">
            <w:pPr>
              <w:ind w:left="28"/>
              <w:contextualSpacing/>
              <w:jc w:val="both"/>
            </w:pPr>
            <w:r w:rsidRPr="00211848">
              <w:t>Naujo funkcionalumo programavimo paslaugos</w:t>
            </w:r>
          </w:p>
          <w:p w14:paraId="36A59CDE" w14:textId="77777777" w:rsidR="008F514A" w:rsidRPr="00B676AA" w:rsidRDefault="008F514A" w:rsidP="004B7710">
            <w:pPr>
              <w:jc w:val="both"/>
              <w:rPr>
                <w:rFonts w:cstheme="minorHAnsi"/>
              </w:rPr>
            </w:pPr>
          </w:p>
        </w:tc>
        <w:tc>
          <w:tcPr>
            <w:tcW w:w="561" w:type="pct"/>
            <w:tcBorders>
              <w:bottom w:val="single" w:sz="4" w:space="0" w:color="auto"/>
            </w:tcBorders>
          </w:tcPr>
          <w:p w14:paraId="0A7FD355" w14:textId="77777777" w:rsidR="008F514A" w:rsidRPr="00B676AA" w:rsidRDefault="008F514A" w:rsidP="004B7710">
            <w:pPr>
              <w:jc w:val="both"/>
              <w:rPr>
                <w:rFonts w:cstheme="minorHAnsi"/>
              </w:rPr>
            </w:pPr>
          </w:p>
        </w:tc>
        <w:tc>
          <w:tcPr>
            <w:tcW w:w="464" w:type="pct"/>
            <w:tcBorders>
              <w:bottom w:val="single" w:sz="4" w:space="0" w:color="auto"/>
            </w:tcBorders>
            <w:shd w:val="clear" w:color="auto" w:fill="E8E8E8" w:themeFill="background2"/>
          </w:tcPr>
          <w:p w14:paraId="64DB1FD2" w14:textId="77777777" w:rsidR="008F514A" w:rsidRPr="00B676AA" w:rsidRDefault="008F514A" w:rsidP="004B7710">
            <w:pPr>
              <w:jc w:val="center"/>
              <w:rPr>
                <w:rFonts w:cstheme="minorHAnsi"/>
              </w:rPr>
            </w:pPr>
            <w:r>
              <w:rPr>
                <w:rFonts w:cstheme="minorHAnsi"/>
              </w:rPr>
              <w:t>val.</w:t>
            </w:r>
          </w:p>
        </w:tc>
        <w:tc>
          <w:tcPr>
            <w:tcW w:w="884" w:type="pct"/>
            <w:shd w:val="clear" w:color="auto" w:fill="E8E8E8" w:themeFill="background2"/>
          </w:tcPr>
          <w:p w14:paraId="4560A11E" w14:textId="77777777" w:rsidR="008F514A" w:rsidRPr="00B676AA" w:rsidRDefault="008F514A" w:rsidP="004B7710">
            <w:pPr>
              <w:jc w:val="center"/>
              <w:rPr>
                <w:rFonts w:cstheme="minorHAnsi"/>
              </w:rPr>
            </w:pPr>
            <w:r>
              <w:rPr>
                <w:rFonts w:cstheme="minorHAnsi"/>
              </w:rPr>
              <w:t>200*</w:t>
            </w:r>
          </w:p>
        </w:tc>
        <w:tc>
          <w:tcPr>
            <w:tcW w:w="687" w:type="pct"/>
          </w:tcPr>
          <w:p w14:paraId="2711CFF8" w14:textId="77777777" w:rsidR="008F514A" w:rsidRPr="00B676AA" w:rsidRDefault="008F514A" w:rsidP="004B7710">
            <w:pPr>
              <w:jc w:val="both"/>
              <w:rPr>
                <w:rFonts w:cstheme="minorHAnsi"/>
              </w:rPr>
            </w:pPr>
          </w:p>
        </w:tc>
        <w:tc>
          <w:tcPr>
            <w:tcW w:w="943" w:type="pct"/>
          </w:tcPr>
          <w:p w14:paraId="71642F4A" w14:textId="77777777" w:rsidR="008F514A" w:rsidRPr="00B676AA" w:rsidRDefault="008F514A" w:rsidP="004B7710">
            <w:pPr>
              <w:jc w:val="both"/>
              <w:rPr>
                <w:rFonts w:cstheme="minorHAnsi"/>
              </w:rPr>
            </w:pPr>
          </w:p>
        </w:tc>
      </w:tr>
      <w:tr w:rsidR="008F514A" w:rsidRPr="00C45894" w14:paraId="7E20C521" w14:textId="77777777" w:rsidTr="004B7710">
        <w:tc>
          <w:tcPr>
            <w:tcW w:w="248" w:type="pct"/>
            <w:tcBorders>
              <w:bottom w:val="single" w:sz="4" w:space="0" w:color="auto"/>
            </w:tcBorders>
            <w:shd w:val="clear" w:color="auto" w:fill="E8E8E8" w:themeFill="background2"/>
          </w:tcPr>
          <w:p w14:paraId="1154F0AF" w14:textId="77777777" w:rsidR="008F514A" w:rsidRDefault="008F514A" w:rsidP="004B7710">
            <w:pPr>
              <w:jc w:val="both"/>
              <w:rPr>
                <w:rFonts w:cstheme="minorHAnsi"/>
              </w:rPr>
            </w:pPr>
            <w:r>
              <w:rPr>
                <w:rFonts w:cstheme="minorHAnsi"/>
              </w:rPr>
              <w:t>6.</w:t>
            </w:r>
          </w:p>
        </w:tc>
        <w:tc>
          <w:tcPr>
            <w:tcW w:w="1213" w:type="pct"/>
            <w:tcBorders>
              <w:bottom w:val="single" w:sz="4" w:space="0" w:color="auto"/>
            </w:tcBorders>
            <w:shd w:val="clear" w:color="auto" w:fill="E8E8E8" w:themeFill="background2"/>
          </w:tcPr>
          <w:p w14:paraId="02A21197" w14:textId="77777777" w:rsidR="008F514A" w:rsidRPr="00274939" w:rsidRDefault="008F514A" w:rsidP="004B7710">
            <w:pPr>
              <w:jc w:val="both"/>
            </w:pPr>
            <w:r w:rsidRPr="00211848">
              <w:t xml:space="preserve">Internetinių svetainių </w:t>
            </w:r>
            <w:hyperlink r:id="rId13">
              <w:r w:rsidRPr="00211848">
                <w:rPr>
                  <w:rStyle w:val="Hipersaitas"/>
                </w:rPr>
                <w:t>www.vilnius-events.lt</w:t>
              </w:r>
            </w:hyperlink>
            <w:r w:rsidRPr="00211848">
              <w:t xml:space="preserve">, </w:t>
            </w:r>
            <w:hyperlink r:id="rId14">
              <w:r w:rsidRPr="00211848">
                <w:rPr>
                  <w:rStyle w:val="Hipersaitas"/>
                </w:rPr>
                <w:t>www.meetalocal.lt</w:t>
              </w:r>
            </w:hyperlink>
            <w:r w:rsidRPr="00211848">
              <w:t xml:space="preserve"> saugumo nuolatinis užtikrinimas</w:t>
            </w:r>
          </w:p>
        </w:tc>
        <w:tc>
          <w:tcPr>
            <w:tcW w:w="561" w:type="pct"/>
            <w:tcBorders>
              <w:bottom w:val="single" w:sz="4" w:space="0" w:color="auto"/>
            </w:tcBorders>
          </w:tcPr>
          <w:p w14:paraId="1E89812F" w14:textId="77777777" w:rsidR="008F514A" w:rsidRPr="00B676AA" w:rsidRDefault="008F514A" w:rsidP="004B7710">
            <w:pPr>
              <w:jc w:val="both"/>
              <w:rPr>
                <w:rFonts w:cstheme="minorHAnsi"/>
              </w:rPr>
            </w:pPr>
          </w:p>
        </w:tc>
        <w:tc>
          <w:tcPr>
            <w:tcW w:w="464" w:type="pct"/>
            <w:tcBorders>
              <w:bottom w:val="single" w:sz="4" w:space="0" w:color="auto"/>
            </w:tcBorders>
            <w:shd w:val="clear" w:color="auto" w:fill="E8E8E8" w:themeFill="background2"/>
          </w:tcPr>
          <w:p w14:paraId="1C2DABD0" w14:textId="77777777" w:rsidR="008F514A" w:rsidRPr="00B676AA" w:rsidRDefault="008F514A" w:rsidP="004B7710">
            <w:pPr>
              <w:jc w:val="center"/>
              <w:rPr>
                <w:rFonts w:cstheme="minorHAnsi"/>
              </w:rPr>
            </w:pPr>
            <w:r>
              <w:rPr>
                <w:rFonts w:cstheme="minorHAnsi"/>
              </w:rPr>
              <w:t>Mėn.</w:t>
            </w:r>
          </w:p>
        </w:tc>
        <w:tc>
          <w:tcPr>
            <w:tcW w:w="884" w:type="pct"/>
            <w:shd w:val="clear" w:color="auto" w:fill="E8E8E8" w:themeFill="background2"/>
          </w:tcPr>
          <w:p w14:paraId="1F251CD6" w14:textId="77777777" w:rsidR="008F514A" w:rsidRPr="00B676AA" w:rsidRDefault="008F514A" w:rsidP="004B7710">
            <w:pPr>
              <w:jc w:val="center"/>
              <w:rPr>
                <w:rFonts w:cstheme="minorHAnsi"/>
              </w:rPr>
            </w:pPr>
            <w:r>
              <w:rPr>
                <w:rFonts w:cstheme="minorHAnsi"/>
              </w:rPr>
              <w:t>36</w:t>
            </w:r>
          </w:p>
        </w:tc>
        <w:tc>
          <w:tcPr>
            <w:tcW w:w="687" w:type="pct"/>
          </w:tcPr>
          <w:p w14:paraId="6DD00226" w14:textId="77777777" w:rsidR="008F514A" w:rsidRPr="00B676AA" w:rsidRDefault="008F514A" w:rsidP="004B7710">
            <w:pPr>
              <w:jc w:val="both"/>
              <w:rPr>
                <w:rFonts w:cstheme="minorHAnsi"/>
              </w:rPr>
            </w:pPr>
          </w:p>
        </w:tc>
        <w:tc>
          <w:tcPr>
            <w:tcW w:w="943" w:type="pct"/>
          </w:tcPr>
          <w:p w14:paraId="5FEF65C9" w14:textId="77777777" w:rsidR="008F514A" w:rsidRPr="00B676AA" w:rsidRDefault="008F514A" w:rsidP="004B7710">
            <w:pPr>
              <w:jc w:val="both"/>
              <w:rPr>
                <w:rFonts w:cstheme="minorHAnsi"/>
              </w:rPr>
            </w:pPr>
          </w:p>
        </w:tc>
      </w:tr>
      <w:tr w:rsidR="008F514A" w:rsidRPr="00C45894" w14:paraId="1BA37681" w14:textId="77777777" w:rsidTr="004B7710">
        <w:tc>
          <w:tcPr>
            <w:tcW w:w="248" w:type="pct"/>
            <w:tcBorders>
              <w:left w:val="nil"/>
              <w:bottom w:val="nil"/>
              <w:right w:val="nil"/>
            </w:tcBorders>
          </w:tcPr>
          <w:p w14:paraId="4A377F85" w14:textId="77777777" w:rsidR="008F514A" w:rsidRPr="00B676AA" w:rsidRDefault="008F514A" w:rsidP="004B7710">
            <w:pPr>
              <w:jc w:val="both"/>
              <w:rPr>
                <w:rFonts w:cstheme="minorHAnsi"/>
              </w:rPr>
            </w:pPr>
          </w:p>
        </w:tc>
        <w:tc>
          <w:tcPr>
            <w:tcW w:w="1213" w:type="pct"/>
            <w:tcBorders>
              <w:left w:val="nil"/>
              <w:bottom w:val="nil"/>
              <w:right w:val="nil"/>
            </w:tcBorders>
          </w:tcPr>
          <w:p w14:paraId="4E23E6F5" w14:textId="77777777" w:rsidR="008F514A" w:rsidRPr="00B676AA" w:rsidRDefault="008F514A" w:rsidP="004B7710">
            <w:pPr>
              <w:jc w:val="both"/>
              <w:rPr>
                <w:rFonts w:cstheme="minorHAnsi"/>
              </w:rPr>
            </w:pPr>
          </w:p>
        </w:tc>
        <w:tc>
          <w:tcPr>
            <w:tcW w:w="561" w:type="pct"/>
            <w:tcBorders>
              <w:left w:val="nil"/>
              <w:bottom w:val="nil"/>
              <w:right w:val="nil"/>
            </w:tcBorders>
          </w:tcPr>
          <w:p w14:paraId="52603672" w14:textId="77777777" w:rsidR="008F514A" w:rsidRPr="00B676AA" w:rsidRDefault="008F514A" w:rsidP="004B7710">
            <w:pPr>
              <w:jc w:val="both"/>
              <w:rPr>
                <w:rFonts w:cstheme="minorHAnsi"/>
              </w:rPr>
            </w:pPr>
          </w:p>
        </w:tc>
        <w:tc>
          <w:tcPr>
            <w:tcW w:w="464" w:type="pct"/>
            <w:tcBorders>
              <w:left w:val="nil"/>
              <w:bottom w:val="nil"/>
            </w:tcBorders>
          </w:tcPr>
          <w:p w14:paraId="50158D67" w14:textId="77777777" w:rsidR="008F514A" w:rsidRPr="00B676AA" w:rsidRDefault="008F514A" w:rsidP="004B7710">
            <w:pPr>
              <w:jc w:val="both"/>
              <w:rPr>
                <w:rFonts w:cstheme="minorHAnsi"/>
              </w:rPr>
            </w:pPr>
          </w:p>
        </w:tc>
        <w:tc>
          <w:tcPr>
            <w:tcW w:w="884" w:type="pct"/>
            <w:shd w:val="clear" w:color="auto" w:fill="E8E8E8" w:themeFill="background2"/>
          </w:tcPr>
          <w:p w14:paraId="65DE8806" w14:textId="77777777" w:rsidR="008F514A" w:rsidRPr="009D6D3E" w:rsidRDefault="008F514A" w:rsidP="004B7710">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251545B1" w14:textId="77777777" w:rsidR="008F514A" w:rsidRPr="009D6D3E" w:rsidRDefault="008F514A" w:rsidP="004B7710">
            <w:pPr>
              <w:rPr>
                <w:rFonts w:cstheme="minorHAnsi"/>
                <w:i/>
                <w:iCs/>
              </w:rPr>
            </w:pPr>
            <w:r>
              <w:rPr>
                <w:rFonts w:cstheme="minorHAnsi"/>
                <w:i/>
                <w:iCs/>
              </w:rPr>
              <w:t>[Tiekėjas nurodo PVM procentinį tarifą]</w:t>
            </w:r>
          </w:p>
        </w:tc>
        <w:tc>
          <w:tcPr>
            <w:tcW w:w="943" w:type="pct"/>
          </w:tcPr>
          <w:p w14:paraId="3C1F6647" w14:textId="77777777" w:rsidR="008F514A" w:rsidRPr="009D6D3E" w:rsidRDefault="008F514A" w:rsidP="004B7710">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8F514A" w:rsidRPr="00C45894" w14:paraId="2A2D2362" w14:textId="77777777" w:rsidTr="004B7710">
        <w:tc>
          <w:tcPr>
            <w:tcW w:w="248" w:type="pct"/>
            <w:tcBorders>
              <w:top w:val="nil"/>
              <w:left w:val="nil"/>
              <w:bottom w:val="nil"/>
              <w:right w:val="nil"/>
            </w:tcBorders>
          </w:tcPr>
          <w:p w14:paraId="6905FBFE" w14:textId="77777777" w:rsidR="008F514A" w:rsidRPr="00B676AA" w:rsidRDefault="008F514A" w:rsidP="004B7710">
            <w:pPr>
              <w:jc w:val="both"/>
              <w:rPr>
                <w:rFonts w:cstheme="minorHAnsi"/>
              </w:rPr>
            </w:pPr>
          </w:p>
        </w:tc>
        <w:tc>
          <w:tcPr>
            <w:tcW w:w="1213" w:type="pct"/>
            <w:tcBorders>
              <w:top w:val="nil"/>
              <w:left w:val="nil"/>
              <w:bottom w:val="nil"/>
              <w:right w:val="nil"/>
            </w:tcBorders>
          </w:tcPr>
          <w:p w14:paraId="25A123E7" w14:textId="77777777" w:rsidR="008F514A" w:rsidRPr="00B676AA" w:rsidRDefault="008F514A" w:rsidP="004B7710">
            <w:pPr>
              <w:jc w:val="both"/>
              <w:rPr>
                <w:rFonts w:cstheme="minorHAnsi"/>
              </w:rPr>
            </w:pPr>
          </w:p>
        </w:tc>
        <w:tc>
          <w:tcPr>
            <w:tcW w:w="561" w:type="pct"/>
            <w:tcBorders>
              <w:top w:val="nil"/>
              <w:left w:val="nil"/>
              <w:bottom w:val="nil"/>
              <w:right w:val="nil"/>
            </w:tcBorders>
          </w:tcPr>
          <w:p w14:paraId="31EB2C96" w14:textId="77777777" w:rsidR="008F514A" w:rsidRPr="00B676AA" w:rsidRDefault="008F514A" w:rsidP="004B7710">
            <w:pPr>
              <w:jc w:val="both"/>
              <w:rPr>
                <w:rFonts w:cstheme="minorHAnsi"/>
              </w:rPr>
            </w:pPr>
          </w:p>
        </w:tc>
        <w:tc>
          <w:tcPr>
            <w:tcW w:w="464" w:type="pct"/>
            <w:tcBorders>
              <w:top w:val="nil"/>
              <w:left w:val="nil"/>
              <w:bottom w:val="nil"/>
            </w:tcBorders>
          </w:tcPr>
          <w:p w14:paraId="261A3DE7" w14:textId="77777777" w:rsidR="008F514A" w:rsidRPr="00B676AA" w:rsidRDefault="008F514A" w:rsidP="004B7710">
            <w:pPr>
              <w:jc w:val="both"/>
              <w:rPr>
                <w:rFonts w:cstheme="minorHAnsi"/>
              </w:rPr>
            </w:pPr>
          </w:p>
        </w:tc>
        <w:tc>
          <w:tcPr>
            <w:tcW w:w="1571" w:type="pct"/>
            <w:gridSpan w:val="2"/>
            <w:shd w:val="clear" w:color="auto" w:fill="E8E8E8" w:themeFill="background2"/>
          </w:tcPr>
          <w:p w14:paraId="57C57E5D" w14:textId="77777777" w:rsidR="008F514A" w:rsidRDefault="008F514A" w:rsidP="004B7710">
            <w:pPr>
              <w:rPr>
                <w:rFonts w:cstheme="minorHAnsi"/>
                <w:i/>
                <w:iCs/>
              </w:rPr>
            </w:pPr>
            <w:r w:rsidRPr="00B676AA">
              <w:rPr>
                <w:rFonts w:asciiTheme="minorHAnsi" w:hAnsiTheme="minorHAnsi" w:cstheme="minorHAnsi"/>
                <w:b/>
                <w:bCs/>
              </w:rPr>
              <w:t>Pasiūlymo</w:t>
            </w:r>
            <w:r>
              <w:rPr>
                <w:rFonts w:asciiTheme="minorHAnsi" w:hAnsiTheme="minorHAnsi" w:cstheme="minorHAnsi"/>
                <w:b/>
                <w:bCs/>
              </w:rPr>
              <w:t xml:space="preserve"> (preliminari)</w:t>
            </w:r>
            <w:r w:rsidRPr="00B676AA">
              <w:rPr>
                <w:rFonts w:asciiTheme="minorHAnsi" w:hAnsiTheme="minorHAnsi" w:cstheme="minorHAnsi"/>
                <w:b/>
                <w:bCs/>
              </w:rPr>
              <w:t xml:space="preserve">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943" w:type="pct"/>
          </w:tcPr>
          <w:p w14:paraId="4E8D9F82" w14:textId="77777777" w:rsidR="008F514A" w:rsidRDefault="008F514A" w:rsidP="004B7710">
            <w:pPr>
              <w:jc w:val="both"/>
              <w:rPr>
                <w:rFonts w:cstheme="minorHAnsi"/>
              </w:rPr>
            </w:pPr>
          </w:p>
        </w:tc>
      </w:tr>
    </w:tbl>
    <w:p w14:paraId="20B32252" w14:textId="77777777" w:rsidR="008F514A" w:rsidRDefault="008F514A" w:rsidP="008F514A">
      <w:pPr>
        <w:spacing w:after="0" w:line="240" w:lineRule="auto"/>
        <w:jc w:val="both"/>
        <w:rPr>
          <w:rFonts w:eastAsia="Times New Roman" w:cstheme="minorHAnsi"/>
          <w:sz w:val="22"/>
          <w:szCs w:val="22"/>
          <w:lang w:eastAsia="en-US"/>
        </w:rPr>
      </w:pPr>
    </w:p>
    <w:tbl>
      <w:tblPr>
        <w:tblStyle w:val="Lentelstinklelis"/>
        <w:tblW w:w="14034" w:type="dxa"/>
        <w:tblInd w:w="0" w:type="dxa"/>
        <w:tblLook w:val="04A0" w:firstRow="1" w:lastRow="0" w:firstColumn="1" w:lastColumn="0" w:noHBand="0" w:noVBand="1"/>
      </w:tblPr>
      <w:tblGrid>
        <w:gridCol w:w="14034"/>
      </w:tblGrid>
      <w:tr w:rsidR="008F514A" w:rsidRPr="00A06A43" w14:paraId="1E5C38F9" w14:textId="77777777" w:rsidTr="00273079">
        <w:tc>
          <w:tcPr>
            <w:tcW w:w="14034" w:type="dxa"/>
            <w:tcBorders>
              <w:top w:val="nil"/>
              <w:left w:val="nil"/>
              <w:bottom w:val="nil"/>
              <w:right w:val="nil"/>
            </w:tcBorders>
          </w:tcPr>
          <w:p w14:paraId="133874B7" w14:textId="77777777" w:rsidR="008F514A" w:rsidRPr="00A06A43" w:rsidRDefault="008F514A" w:rsidP="00273079">
            <w:pPr>
              <w:jc w:val="center"/>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77E24A8C" w14:textId="77777777" w:rsidR="008F514A" w:rsidRPr="00A06A43" w:rsidRDefault="008F514A" w:rsidP="00273079">
            <w:pPr>
              <w:jc w:val="center"/>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F52D44C" w14:textId="56A2C743" w:rsidR="008F514A" w:rsidRDefault="008F514A" w:rsidP="00273079">
            <w:pPr>
              <w:jc w:val="center"/>
              <w:rPr>
                <w:rFonts w:asciiTheme="minorHAnsi" w:eastAsia="Times New Roman" w:cstheme="minorHAnsi"/>
                <w:i/>
                <w:sz w:val="22"/>
                <w:szCs w:val="22"/>
              </w:rPr>
            </w:pPr>
            <w:r w:rsidRPr="00A06A43">
              <w:rPr>
                <w:rFonts w:asciiTheme="minorHAnsi" w:eastAsia="Times New Roman" w:cstheme="minorHAnsi"/>
                <w:i/>
                <w:sz w:val="22"/>
                <w:szCs w:val="22"/>
              </w:rPr>
              <w:t>*Jeigu pagal galiojančius teisės aktus pirkimo objektui taikomas lengvatinis arba 0 proc. PVM tarifas.</w:t>
            </w:r>
          </w:p>
          <w:p w14:paraId="67A72FC3" w14:textId="77777777" w:rsidR="008F514A" w:rsidRPr="00D53F79" w:rsidRDefault="008F514A" w:rsidP="00273079">
            <w:pPr>
              <w:jc w:val="center"/>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3E048F9" w14:textId="77777777" w:rsidR="008F514A" w:rsidRPr="00A06A43" w:rsidRDefault="008F514A" w:rsidP="00273079">
            <w:pPr>
              <w:jc w:val="center"/>
              <w:rPr>
                <w:rFonts w:eastAsia="Times New Roman" w:cstheme="minorHAnsi"/>
                <w:i/>
                <w:sz w:val="22"/>
                <w:szCs w:val="22"/>
              </w:rPr>
            </w:pPr>
          </w:p>
        </w:tc>
      </w:tr>
      <w:tr w:rsidR="008F514A" w14:paraId="1ECF7781" w14:textId="77777777" w:rsidTr="00273079">
        <w:tc>
          <w:tcPr>
            <w:tcW w:w="14034" w:type="dxa"/>
            <w:tcBorders>
              <w:top w:val="nil"/>
              <w:left w:val="nil"/>
              <w:right w:val="nil"/>
            </w:tcBorders>
          </w:tcPr>
          <w:p w14:paraId="53026AFE" w14:textId="77777777" w:rsidR="008F514A" w:rsidRPr="00DA724D" w:rsidRDefault="008F514A" w:rsidP="004B7710">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1828528D" w14:textId="1AA4F0C1" w:rsidR="008F514A" w:rsidRPr="00274939" w:rsidRDefault="008F514A" w:rsidP="008F514A">
      <w:pPr>
        <w:tabs>
          <w:tab w:val="left" w:pos="883"/>
        </w:tabs>
        <w:spacing w:after="0" w:line="240" w:lineRule="auto"/>
        <w:ind w:left="426"/>
        <w:jc w:val="both"/>
        <w:rPr>
          <w:bCs/>
          <w:iCs/>
        </w:rPr>
      </w:pPr>
      <w:r w:rsidRPr="00274939">
        <w:rPr>
          <w:rFonts w:eastAsia="Times New Roman" w:cstheme="minorHAnsi"/>
          <w:sz w:val="22"/>
          <w:szCs w:val="22"/>
          <w:lang w:eastAsia="en-US"/>
        </w:rPr>
        <w:lastRenderedPageBreak/>
        <w:t xml:space="preserve">*tai preliminarūs kiekiai, kurie yra naudojami pasiūlymams palyginti. </w:t>
      </w:r>
      <w:r w:rsidRPr="00274939">
        <w:rPr>
          <w:bCs/>
          <w:iCs/>
        </w:rPr>
        <w:t xml:space="preserve">Sutarties galiojimo laikotarpiu, įskaitant visus galimus pratęsimus, </w:t>
      </w:r>
      <w:r w:rsidR="001B1590">
        <w:rPr>
          <w:bCs/>
          <w:iCs/>
        </w:rPr>
        <w:t>perkančioji organizacija</w:t>
      </w:r>
      <w:r w:rsidRPr="00274939">
        <w:rPr>
          <w:bCs/>
          <w:iCs/>
        </w:rPr>
        <w:t xml:space="preserve"> planuoja Paslaugas įsigyti pagal poreikį, neviršydama 60 500,00 Eur be PVM.</w:t>
      </w:r>
    </w:p>
    <w:p w14:paraId="5DF3B806" w14:textId="77777777" w:rsidR="008F514A" w:rsidRPr="00274939" w:rsidRDefault="008F514A" w:rsidP="008F514A">
      <w:pPr>
        <w:pStyle w:val="Sraopastraipa"/>
        <w:spacing w:after="0" w:line="240" w:lineRule="auto"/>
        <w:ind w:left="1080"/>
        <w:jc w:val="both"/>
        <w:rPr>
          <w:rFonts w:eastAsia="Times New Roman" w:cstheme="minorHAnsi"/>
          <w:sz w:val="22"/>
          <w:szCs w:val="22"/>
          <w:lang w:eastAsia="en-US"/>
        </w:rPr>
      </w:pPr>
    </w:p>
    <w:p w14:paraId="69E79EFC" w14:textId="77777777" w:rsidR="008F514A" w:rsidRPr="00035303" w:rsidRDefault="008F514A" w:rsidP="00BC03B8">
      <w:pPr>
        <w:pStyle w:val="Sraopastraipa"/>
        <w:numPr>
          <w:ilvl w:val="0"/>
          <w:numId w:val="4"/>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75CB1D75" w14:textId="77777777" w:rsidR="008F514A" w:rsidRPr="00682B25" w:rsidRDefault="008F514A" w:rsidP="008F514A">
      <w:pPr>
        <w:pStyle w:val="Sraopastraipa"/>
        <w:spacing w:after="0" w:line="240" w:lineRule="auto"/>
        <w:ind w:left="927"/>
        <w:jc w:val="both"/>
        <w:rPr>
          <w:rFonts w:eastAsia="Times New Roman" w:cstheme="minorHAnsi"/>
          <w:sz w:val="22"/>
          <w:szCs w:val="22"/>
          <w:lang w:eastAsia="en-US"/>
        </w:rPr>
      </w:pPr>
    </w:p>
    <w:p w14:paraId="0C3611A3" w14:textId="77777777" w:rsidR="008F514A" w:rsidRPr="006543D5" w:rsidRDefault="008F514A" w:rsidP="00BC03B8">
      <w:pPr>
        <w:pStyle w:val="Sraopastraipa"/>
        <w:numPr>
          <w:ilvl w:val="0"/>
          <w:numId w:val="4"/>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14F3EB5" w14:textId="77777777" w:rsidR="008F514A" w:rsidRDefault="008F514A" w:rsidP="008F514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8F514A" w:rsidRPr="004406CB" w14:paraId="236D712D"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8256AD7" w14:textId="77777777" w:rsidR="008F514A" w:rsidRPr="00752F22" w:rsidRDefault="008F514A" w:rsidP="004B7710">
            <w:pPr>
              <w:jc w:val="center"/>
              <w:rPr>
                <w:rFonts w:asciiTheme="minorHAnsi" w:cstheme="minorHAnsi"/>
                <w:b/>
                <w:bCs/>
              </w:rPr>
            </w:pPr>
            <w:r w:rsidRPr="00752F22">
              <w:rPr>
                <w:rFonts w:asciiTheme="minorHAnsi" w:cstheme="minorHAnsi"/>
                <w:b/>
                <w:bCs/>
              </w:rPr>
              <w:t>Eil.</w:t>
            </w:r>
          </w:p>
          <w:p w14:paraId="3E807FB7" w14:textId="77777777" w:rsidR="008F514A" w:rsidRPr="00752F22" w:rsidRDefault="008F514A" w:rsidP="004B7710">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2B05F81" w14:textId="77777777" w:rsidR="008F514A" w:rsidRPr="00752F22" w:rsidRDefault="008F514A" w:rsidP="004B7710">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34CB168" w14:textId="77777777" w:rsidR="008F514A" w:rsidRPr="00752F22" w:rsidRDefault="008F514A" w:rsidP="004B7710">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503E9894" w14:textId="77777777" w:rsidR="008F514A" w:rsidRDefault="008F514A" w:rsidP="004B7710">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0C704FA5" w14:textId="77777777" w:rsidR="008F514A" w:rsidRPr="00752F22" w:rsidRDefault="008F514A" w:rsidP="004B7710">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BAC134E" w14:textId="77777777" w:rsidR="008F514A" w:rsidRPr="00752F22" w:rsidRDefault="008F514A" w:rsidP="004B7710">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8F514A" w:rsidRPr="001B11D7" w14:paraId="6260C7BD"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9B9D05" w14:textId="77777777" w:rsidR="008F514A" w:rsidRPr="00752F22" w:rsidRDefault="008F514A" w:rsidP="004B7710">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E3A235" w14:textId="77777777" w:rsidR="008F514A" w:rsidRPr="00752F22" w:rsidRDefault="008F514A" w:rsidP="004B7710">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2997A" w14:textId="77777777" w:rsidR="008F514A" w:rsidRPr="00752F22" w:rsidRDefault="008F514A" w:rsidP="004B7710">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56CF71" w14:textId="77777777" w:rsidR="008F514A" w:rsidRPr="00752F22" w:rsidRDefault="008F514A" w:rsidP="004B7710">
            <w:pPr>
              <w:jc w:val="center"/>
              <w:rPr>
                <w:rFonts w:asciiTheme="minorHAnsi" w:cstheme="minorHAnsi"/>
                <w:bCs/>
              </w:rPr>
            </w:pPr>
            <w:r w:rsidRPr="00752F22">
              <w:rPr>
                <w:rFonts w:asciiTheme="minorHAnsi" w:cstheme="minorHAnsi"/>
                <w:i/>
              </w:rPr>
              <w:t>5</w:t>
            </w:r>
          </w:p>
        </w:tc>
      </w:tr>
      <w:tr w:rsidR="008F514A" w:rsidRPr="001B11D7" w14:paraId="6D12B033"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8583" w14:textId="77777777" w:rsidR="008F514A" w:rsidRPr="00752F22" w:rsidRDefault="008F514A" w:rsidP="004B7710">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DC2FD" w14:textId="2A9F8694" w:rsidR="008F514A" w:rsidRPr="00695A7A" w:rsidRDefault="008F514A" w:rsidP="004B7710">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3054EF">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39ED" w14:textId="77777777" w:rsidR="008F514A" w:rsidRPr="00A855F1" w:rsidRDefault="008F514A" w:rsidP="004B77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12705" w14:textId="77777777" w:rsidR="008F514A" w:rsidRPr="00A855F1" w:rsidRDefault="008F514A" w:rsidP="004B7710">
            <w:pPr>
              <w:jc w:val="both"/>
              <w:rPr>
                <w:rFonts w:asciiTheme="minorHAnsi" w:cstheme="minorHAnsi"/>
              </w:rPr>
            </w:pPr>
          </w:p>
        </w:tc>
      </w:tr>
      <w:tr w:rsidR="008F514A" w:rsidRPr="001B11D7" w14:paraId="424E277E"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E7603" w14:textId="77777777" w:rsidR="008F514A" w:rsidRPr="00752F22" w:rsidRDefault="008F514A" w:rsidP="004B7710">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210B4" w14:textId="3B64DFAA" w:rsidR="008F514A" w:rsidRPr="00695A7A" w:rsidRDefault="008F514A" w:rsidP="004B7710">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w:t>
            </w:r>
            <w:r w:rsidRPr="00695A7A">
              <w:rPr>
                <w:rFonts w:asciiTheme="minorHAnsi" w:cstheme="minorHAnsi"/>
              </w:rPr>
              <w:lastRenderedPageBreak/>
              <w:t>vadovas ar tiekėjų grupės paskirtas atstovas ar vadovaujančio nario vadovas vadovas)</w:t>
            </w:r>
            <w:r w:rsidR="003054EF">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AB67" w14:textId="77777777" w:rsidR="008F514A" w:rsidRPr="00A855F1" w:rsidRDefault="008F514A" w:rsidP="004B77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73D79" w14:textId="77777777" w:rsidR="008F514A" w:rsidRPr="00A855F1" w:rsidRDefault="008F514A" w:rsidP="004B7710">
            <w:pPr>
              <w:jc w:val="both"/>
              <w:rPr>
                <w:rFonts w:asciiTheme="minorHAnsi" w:cstheme="minorHAnsi"/>
              </w:rPr>
            </w:pPr>
          </w:p>
        </w:tc>
      </w:tr>
      <w:tr w:rsidR="008F514A" w:rsidRPr="001B11D7" w14:paraId="7C385971"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DF320" w14:textId="77777777" w:rsidR="008F514A" w:rsidRPr="00752F22" w:rsidRDefault="008F514A" w:rsidP="004B7710">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4F11D" w14:textId="77777777" w:rsidR="008F514A" w:rsidRPr="00695A7A" w:rsidRDefault="008F514A" w:rsidP="004B7710">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9529AE3" w14:textId="77777777" w:rsidR="008F514A" w:rsidRPr="00695A7A" w:rsidRDefault="008F514A" w:rsidP="004B7710">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10CB687" w14:textId="77777777" w:rsidR="008F514A" w:rsidRPr="00695A7A" w:rsidRDefault="008F514A" w:rsidP="008F514A">
            <w:pPr>
              <w:pStyle w:val="Betarp"/>
              <w:numPr>
                <w:ilvl w:val="0"/>
                <w:numId w:val="3"/>
              </w:numPr>
              <w:tabs>
                <w:tab w:val="left" w:pos="331"/>
              </w:tabs>
              <w:ind w:left="0" w:hanging="32"/>
              <w:rPr>
                <w:rFonts w:asciiTheme="minorHAnsi" w:cstheme="minorHAnsi"/>
                <w:bCs/>
              </w:rPr>
            </w:pPr>
            <w:r w:rsidRPr="00695A7A">
              <w:rPr>
                <w:rFonts w:asciiTheme="minorHAnsi" w:cstheme="minorHAnsi"/>
                <w:bCs/>
              </w:rPr>
              <w:t>tiekėjas;</w:t>
            </w:r>
          </w:p>
          <w:p w14:paraId="3D5F753E" w14:textId="77777777" w:rsidR="003054EF" w:rsidRDefault="008F514A" w:rsidP="008F514A">
            <w:pPr>
              <w:pStyle w:val="Betarp"/>
              <w:numPr>
                <w:ilvl w:val="0"/>
                <w:numId w:val="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r w:rsidR="003054EF">
              <w:rPr>
                <w:rFonts w:asciiTheme="minorHAnsi" w:cstheme="minorHAnsi"/>
                <w:bCs/>
              </w:rPr>
              <w:t>;</w:t>
            </w:r>
          </w:p>
          <w:p w14:paraId="1FC33E80" w14:textId="7BDD8BCF" w:rsidR="008F514A" w:rsidRPr="00035303" w:rsidRDefault="001F30FB" w:rsidP="008F514A">
            <w:pPr>
              <w:pStyle w:val="Betarp"/>
              <w:numPr>
                <w:ilvl w:val="0"/>
                <w:numId w:val="3"/>
              </w:numPr>
              <w:tabs>
                <w:tab w:val="left" w:pos="331"/>
              </w:tabs>
              <w:ind w:left="0" w:hanging="32"/>
              <w:rPr>
                <w:rFonts w:asciiTheme="minorHAnsi" w:cstheme="minorHAnsi"/>
                <w:bCs/>
              </w:rPr>
            </w:pPr>
            <w:r w:rsidRPr="001F30FB">
              <w:rPr>
                <w:rFonts w:asciiTheme="minorHAnsi" w:cstheme="minorHAnsi"/>
                <w:bCs/>
              </w:rPr>
              <w:t>kiekvienas ūkio subjektas, kurio pajėgumais remiasi tiekėjas pagal VPĮ 49 str. (jei yra)</w:t>
            </w:r>
            <w:r>
              <w:rPr>
                <w:rFonts w:asciiTheme="minorHAnsi" w:cstheme="minorHAnsi"/>
                <w:bCs/>
              </w:rPr>
              <w:t xml:space="preserve"> </w:t>
            </w:r>
            <w:r w:rsidRPr="001F30FB">
              <w:rPr>
                <w:rFonts w:asciiTheme="minorHAnsi" w:cstheme="minorHAnsi"/>
                <w:bCs/>
              </w:rPr>
              <w:t>(šis reikalavimas netaikomas kvazisubtiekėjams)</w:t>
            </w:r>
            <w:r w:rsidR="008F514A">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165BB" w14:textId="77777777" w:rsidR="008F514A" w:rsidRPr="00A855F1" w:rsidRDefault="008F514A" w:rsidP="004B77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87760" w14:textId="77777777" w:rsidR="008F514A" w:rsidRPr="00A855F1" w:rsidRDefault="008F514A" w:rsidP="004B7710">
            <w:pPr>
              <w:jc w:val="both"/>
              <w:rPr>
                <w:rFonts w:asciiTheme="minorHAnsi" w:cstheme="minorHAnsi"/>
              </w:rPr>
            </w:pPr>
          </w:p>
        </w:tc>
      </w:tr>
      <w:tr w:rsidR="008F514A" w:rsidRPr="001B11D7" w14:paraId="702BF771"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C2D67" w14:textId="77777777" w:rsidR="008F514A" w:rsidRPr="00752F22" w:rsidRDefault="008F514A" w:rsidP="004B7710">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68AE1" w14:textId="7E936925" w:rsidR="008F514A" w:rsidRPr="00695A7A" w:rsidRDefault="008F514A" w:rsidP="004B7710">
            <w:pPr>
              <w:pStyle w:val="Sraopastraipa"/>
              <w:tabs>
                <w:tab w:val="left" w:pos="1701"/>
              </w:tabs>
              <w:spacing w:line="20" w:lineRule="atLeast"/>
              <w:ind w:left="32"/>
              <w:rPr>
                <w:rFonts w:asciiTheme="minorHAnsi" w:cstheme="minorHAnsi"/>
                <w:bCs/>
                <w:iCs/>
              </w:rPr>
            </w:pPr>
            <w:r w:rsidRPr="00035303">
              <w:rPr>
                <w:rFonts w:asciiTheme="minorHAnsi" w:cstheme="minorHAnsi"/>
              </w:rPr>
              <w:t>Pasiūlymo galiojimą užtikrinantis dokumentas – užstato sumokėjimą patvirtinantis dokumentas arba pasiūlymo galiojimą užtikrinantis dokumentas – pateikiamas atskiru dokumentu</w:t>
            </w:r>
            <w:r w:rsidR="003054EF">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AB7FF" w14:textId="77777777" w:rsidR="008F514A" w:rsidRPr="00A855F1" w:rsidRDefault="008F514A" w:rsidP="004B77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19EF6" w14:textId="77777777" w:rsidR="008F514A" w:rsidRPr="00A855F1" w:rsidRDefault="008F514A" w:rsidP="004B7710">
            <w:pPr>
              <w:jc w:val="both"/>
              <w:rPr>
                <w:rFonts w:asciiTheme="minorHAnsi" w:cstheme="minorHAnsi"/>
              </w:rPr>
            </w:pPr>
          </w:p>
        </w:tc>
      </w:tr>
      <w:tr w:rsidR="008F514A" w:rsidRPr="001B11D7" w14:paraId="67F0D2A1"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08D1B" w14:textId="77777777" w:rsidR="008F514A" w:rsidRPr="00636C03" w:rsidRDefault="008F514A" w:rsidP="004B7710">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223BE" w14:textId="1A56200F" w:rsidR="008F514A" w:rsidRPr="00695A7A" w:rsidRDefault="008F514A" w:rsidP="004B7710">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3054EF">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20F30" w14:textId="77777777" w:rsidR="008F514A" w:rsidRPr="00A855F1" w:rsidRDefault="008F514A" w:rsidP="004B77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D4BC5" w14:textId="77777777" w:rsidR="008F514A" w:rsidRPr="00A855F1" w:rsidRDefault="008F514A" w:rsidP="004B7710">
            <w:pPr>
              <w:jc w:val="both"/>
              <w:rPr>
                <w:rFonts w:asciiTheme="minorHAnsi" w:cstheme="minorHAnsi"/>
              </w:rPr>
            </w:pPr>
          </w:p>
        </w:tc>
      </w:tr>
      <w:tr w:rsidR="008F514A" w:rsidRPr="001B11D7" w14:paraId="7C8F2512"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D5351" w14:textId="77777777" w:rsidR="008F514A" w:rsidRPr="00752F22" w:rsidRDefault="008F514A" w:rsidP="004B7710">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20253" w14:textId="4A340C0B" w:rsidR="008F514A" w:rsidRPr="00695A7A" w:rsidRDefault="008F514A" w:rsidP="004B7710">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3054EF">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F0F6" w14:textId="77777777" w:rsidR="008F514A" w:rsidRPr="00A855F1" w:rsidRDefault="008F514A" w:rsidP="004B77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BD9CC" w14:textId="77777777" w:rsidR="008F514A" w:rsidRPr="00A855F1" w:rsidRDefault="008F514A" w:rsidP="004B7710">
            <w:pPr>
              <w:jc w:val="both"/>
              <w:rPr>
                <w:rFonts w:asciiTheme="minorHAnsi" w:cstheme="minorHAnsi"/>
              </w:rPr>
            </w:pPr>
          </w:p>
        </w:tc>
      </w:tr>
      <w:tr w:rsidR="008F514A" w:rsidRPr="001B11D7" w14:paraId="6D700CD0"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F4541" w14:textId="4F4ACF88" w:rsidR="008F514A" w:rsidRPr="00AA0A4F" w:rsidRDefault="0075469C" w:rsidP="005C1120">
            <w:pPr>
              <w:rPr>
                <w:rFonts w:ascii="Calibri" w:hAnsi="Calibri" w:cs="Calibri"/>
              </w:rPr>
            </w:pPr>
            <w:r>
              <w:rPr>
                <w:rFonts w:ascii="Calibri" w:hAnsi="Calibri" w:cs="Calibri"/>
              </w:rPr>
              <w:t>7</w:t>
            </w:r>
            <w:r w:rsidR="005C1120" w:rsidRPr="00AA0A4F">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0BCC2" w14:textId="1F5356DF" w:rsidR="008F514A" w:rsidRPr="004C5A5E" w:rsidRDefault="005C1120" w:rsidP="004B7710">
            <w:pPr>
              <w:rPr>
                <w:rFonts w:ascii="Calibri" w:hAnsi="Calibri" w:cs="Calibri"/>
                <w:bCs/>
                <w:iCs/>
                <w:color w:val="00B050"/>
              </w:rPr>
            </w:pPr>
            <w:r w:rsidRPr="004C5A5E">
              <w:rPr>
                <w:rFonts w:ascii="Calibri" w:hAnsi="Calibri" w:cs="Calibri"/>
                <w:bCs/>
                <w:iCs/>
              </w:rPr>
              <w:t>Pasiūlymo formos 3.1.1-3.1.3 priedai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638C4" w14:textId="77777777" w:rsidR="008F514A" w:rsidRPr="00AA0A4F" w:rsidRDefault="008F514A" w:rsidP="004B7710">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C8C53" w14:textId="77777777" w:rsidR="008F514A" w:rsidRPr="00AA0A4F" w:rsidRDefault="008F514A" w:rsidP="004B7710">
            <w:pPr>
              <w:jc w:val="both"/>
              <w:rPr>
                <w:rFonts w:ascii="Calibri" w:hAnsi="Calibri" w:cs="Calibri"/>
              </w:rPr>
            </w:pPr>
          </w:p>
        </w:tc>
      </w:tr>
    </w:tbl>
    <w:p w14:paraId="7EA87E65" w14:textId="77777777" w:rsidR="008F514A" w:rsidRPr="00682B25" w:rsidRDefault="008F514A" w:rsidP="008F514A">
      <w:pPr>
        <w:spacing w:after="0" w:line="240" w:lineRule="auto"/>
        <w:jc w:val="both"/>
        <w:rPr>
          <w:rFonts w:eastAsia="Times New Roman" w:cstheme="minorHAnsi"/>
          <w:sz w:val="22"/>
          <w:szCs w:val="22"/>
          <w:lang w:eastAsia="en-US"/>
        </w:rPr>
      </w:pPr>
    </w:p>
    <w:p w14:paraId="2105EC31" w14:textId="77777777" w:rsidR="008F514A" w:rsidRPr="00827346" w:rsidRDefault="008F514A" w:rsidP="00BC03B8">
      <w:pPr>
        <w:pStyle w:val="Sraopastraipa"/>
        <w:numPr>
          <w:ilvl w:val="0"/>
          <w:numId w:val="4"/>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B42E53F" w14:textId="77777777" w:rsidR="008F514A" w:rsidRPr="00827346" w:rsidRDefault="008F514A" w:rsidP="00BC03B8">
      <w:pPr>
        <w:pStyle w:val="Sraopastraipa"/>
        <w:numPr>
          <w:ilvl w:val="1"/>
          <w:numId w:val="4"/>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0618CBC" w14:textId="77777777" w:rsidR="008F514A" w:rsidRPr="00827346" w:rsidRDefault="008F514A" w:rsidP="00BC03B8">
      <w:pPr>
        <w:pStyle w:val="Sraopastraipa"/>
        <w:numPr>
          <w:ilvl w:val="1"/>
          <w:numId w:val="4"/>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960E309" w14:textId="77777777" w:rsidR="008F514A" w:rsidRPr="00827346" w:rsidRDefault="008F514A" w:rsidP="00BC03B8">
      <w:pPr>
        <w:pStyle w:val="Sraopastraipa"/>
        <w:numPr>
          <w:ilvl w:val="1"/>
          <w:numId w:val="4"/>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lastRenderedPageBreak/>
        <w:t>siūlomas pirkimo objektas visiškai atitinka pirkimo dokumentuose nurodytus reikalavimus;</w:t>
      </w:r>
    </w:p>
    <w:p w14:paraId="24F2A8D6" w14:textId="77777777" w:rsidR="008F514A" w:rsidRPr="00827346" w:rsidRDefault="008F514A" w:rsidP="00BC03B8">
      <w:pPr>
        <w:pStyle w:val="Sraopastraipa"/>
        <w:numPr>
          <w:ilvl w:val="1"/>
          <w:numId w:val="4"/>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C43E80C" w14:textId="77777777" w:rsidR="008F514A" w:rsidRPr="00827346" w:rsidRDefault="008F514A" w:rsidP="00BC03B8">
      <w:pPr>
        <w:pStyle w:val="Sraopastraipa"/>
        <w:numPr>
          <w:ilvl w:val="1"/>
          <w:numId w:val="4"/>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2429C0B8" w14:textId="77777777" w:rsidR="008F514A" w:rsidRPr="00CE51CD" w:rsidRDefault="008F514A" w:rsidP="00BC03B8">
      <w:pPr>
        <w:pStyle w:val="Sraopastraipa"/>
        <w:numPr>
          <w:ilvl w:val="1"/>
          <w:numId w:val="4"/>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0D31AB3" w14:textId="77777777" w:rsidR="008F514A" w:rsidRPr="000874BC" w:rsidRDefault="008F514A" w:rsidP="00BC03B8">
      <w:pPr>
        <w:pStyle w:val="Sraopastraipa"/>
        <w:numPr>
          <w:ilvl w:val="1"/>
          <w:numId w:val="4"/>
        </w:numPr>
        <w:suppressAutoHyphens/>
        <w:spacing w:after="0" w:line="240" w:lineRule="auto"/>
        <w:ind w:left="0" w:firstLine="567"/>
        <w:jc w:val="both"/>
        <w:rPr>
          <w:rFonts w:eastAsia="Times New Roman" w:cstheme="minorHAnsi"/>
          <w:sz w:val="22"/>
          <w:szCs w:val="22"/>
          <w:lang w:eastAsia="en-US"/>
        </w:rPr>
      </w:pPr>
      <w:r w:rsidRPr="00E77999">
        <w:rPr>
          <w:rFonts w:eastAsia="Times New Roman" w:cstheme="minorHAnsi"/>
          <w:color w:val="7030A0"/>
          <w:sz w:val="22"/>
          <w:szCs w:val="22"/>
          <w:lang w:eastAsia="en-US"/>
        </w:rPr>
        <w:t xml:space="preserve"> </w:t>
      </w: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DB42648" w14:textId="77777777" w:rsidR="008F514A" w:rsidRPr="00E77999" w:rsidRDefault="008F514A" w:rsidP="008F514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32D8FAB" w14:textId="77777777" w:rsidR="008F514A" w:rsidRPr="00E77999" w:rsidRDefault="008F514A" w:rsidP="008F514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5ED622B" w14:textId="77777777" w:rsidR="008F514A" w:rsidRPr="00E77999" w:rsidRDefault="008F514A" w:rsidP="008F514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2EDBFDAA" w14:textId="77777777" w:rsidR="008F514A" w:rsidRPr="00827346" w:rsidRDefault="008F514A" w:rsidP="00BC03B8">
      <w:pPr>
        <w:pStyle w:val="Sraopastraipa"/>
        <w:numPr>
          <w:ilvl w:val="1"/>
          <w:numId w:val="4"/>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89F27EB" w14:textId="77777777" w:rsidR="008F514A" w:rsidRPr="00827346" w:rsidRDefault="008F514A" w:rsidP="00BC03B8">
      <w:pPr>
        <w:pStyle w:val="Sraopastraipa"/>
        <w:numPr>
          <w:ilvl w:val="1"/>
          <w:numId w:val="4"/>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8F514A" w:rsidRPr="00827346" w14:paraId="39D4EC2E" w14:textId="77777777" w:rsidTr="004B7710">
        <w:tc>
          <w:tcPr>
            <w:tcW w:w="13562" w:type="dxa"/>
          </w:tcPr>
          <w:p w14:paraId="1CCB2EF3" w14:textId="77777777" w:rsidR="008F514A" w:rsidRPr="00827346" w:rsidRDefault="008F514A" w:rsidP="004B7710">
            <w:pPr>
              <w:pStyle w:val="Sraopastraipa"/>
              <w:suppressAutoHyphens/>
              <w:ind w:left="0"/>
              <w:jc w:val="both"/>
              <w:rPr>
                <w:rFonts w:asciiTheme="minorHAnsi" w:eastAsia="Times New Roman" w:cstheme="minorHAnsi"/>
                <w:sz w:val="22"/>
                <w:szCs w:val="22"/>
              </w:rPr>
            </w:pPr>
          </w:p>
        </w:tc>
      </w:tr>
      <w:tr w:rsidR="008F514A" w:rsidRPr="00827346" w14:paraId="0DEE24C5" w14:textId="77777777" w:rsidTr="004B7710">
        <w:tc>
          <w:tcPr>
            <w:tcW w:w="13562" w:type="dxa"/>
          </w:tcPr>
          <w:p w14:paraId="38757AA0" w14:textId="77777777" w:rsidR="008F514A" w:rsidRPr="00827346" w:rsidRDefault="008F514A" w:rsidP="004B7710">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0405487A" w14:textId="77777777" w:rsidR="008F514A" w:rsidRPr="00CD022F" w:rsidRDefault="008F514A" w:rsidP="008F514A">
      <w:pPr>
        <w:pStyle w:val="Sraopastraipa"/>
        <w:suppressAutoHyphens/>
        <w:spacing w:after="0" w:line="240" w:lineRule="auto"/>
        <w:ind w:left="567"/>
        <w:jc w:val="both"/>
        <w:rPr>
          <w:rFonts w:eastAsia="Times New Roman" w:cstheme="minorHAnsi"/>
          <w:sz w:val="20"/>
          <w:szCs w:val="20"/>
          <w:lang w:eastAsia="en-US"/>
        </w:rPr>
      </w:pPr>
    </w:p>
    <w:p w14:paraId="59BA188E" w14:textId="77777777" w:rsidR="008F514A" w:rsidRPr="00682B25" w:rsidRDefault="008F514A" w:rsidP="008F514A">
      <w:pPr>
        <w:suppressAutoHyphens/>
        <w:spacing w:after="0" w:line="240" w:lineRule="auto"/>
        <w:ind w:right="-2"/>
        <w:jc w:val="both"/>
        <w:rPr>
          <w:rFonts w:eastAsia="Times New Roman" w:cstheme="minorHAnsi"/>
          <w:sz w:val="22"/>
          <w:szCs w:val="22"/>
          <w:lang w:eastAsia="en-US"/>
        </w:rPr>
      </w:pPr>
    </w:p>
    <w:p w14:paraId="534CEE2E" w14:textId="77777777" w:rsidR="008F514A" w:rsidRPr="00AE49FC" w:rsidRDefault="008F514A" w:rsidP="008F514A">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8F514A" w:rsidRPr="00AE49FC" w14:paraId="3E11BEAD" w14:textId="77777777" w:rsidTr="004B7710">
        <w:trPr>
          <w:trHeight w:val="186"/>
        </w:trPr>
        <w:tc>
          <w:tcPr>
            <w:tcW w:w="3889" w:type="dxa"/>
            <w:tcBorders>
              <w:top w:val="single" w:sz="4" w:space="0" w:color="auto"/>
              <w:left w:val="nil"/>
              <w:bottom w:val="nil"/>
              <w:right w:val="nil"/>
            </w:tcBorders>
            <w:hideMark/>
          </w:tcPr>
          <w:p w14:paraId="495A3872" w14:textId="77777777" w:rsidR="008F514A" w:rsidRPr="00AE49FC" w:rsidRDefault="008F514A" w:rsidP="004B7710">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534502C" w14:textId="77777777" w:rsidR="008F514A" w:rsidRPr="00AE49FC" w:rsidRDefault="008F514A" w:rsidP="004B7710">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2F46AE5" w14:textId="77777777" w:rsidR="008F514A" w:rsidRPr="00AE49FC" w:rsidRDefault="008F514A" w:rsidP="004B7710">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5B5B4E6" w14:textId="77777777" w:rsidR="008F514A" w:rsidRPr="00AE49FC" w:rsidRDefault="008F514A" w:rsidP="004B7710">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6E9B000" w14:textId="77777777" w:rsidR="008F514A" w:rsidRPr="00AE49FC" w:rsidRDefault="008F514A" w:rsidP="004B7710">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49CCC20C" w14:textId="77777777" w:rsidR="008F514A" w:rsidRDefault="008F514A" w:rsidP="008F514A">
      <w:pPr>
        <w:jc w:val="center"/>
        <w:rPr>
          <w:rFonts w:cstheme="minorHAnsi"/>
          <w:sz w:val="22"/>
          <w:szCs w:val="22"/>
        </w:rPr>
      </w:pPr>
      <w:r w:rsidRPr="00682B25">
        <w:rPr>
          <w:rFonts w:cstheme="minorHAnsi"/>
          <w:sz w:val="22"/>
          <w:szCs w:val="22"/>
        </w:rPr>
        <w:t>__________</w:t>
      </w:r>
    </w:p>
    <w:p w14:paraId="05FA842C" w14:textId="77777777" w:rsidR="00DB1C5F" w:rsidRDefault="00DB1C5F"/>
    <w:sectPr w:rsidR="00DB1C5F" w:rsidSect="008F514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BFAB" w14:textId="77777777" w:rsidR="007D1175" w:rsidRDefault="007D1175" w:rsidP="008F514A">
      <w:pPr>
        <w:spacing w:after="0" w:line="240" w:lineRule="auto"/>
      </w:pPr>
      <w:r>
        <w:separator/>
      </w:r>
    </w:p>
  </w:endnote>
  <w:endnote w:type="continuationSeparator" w:id="0">
    <w:p w14:paraId="0830D621" w14:textId="77777777" w:rsidR="007D1175" w:rsidRDefault="007D1175" w:rsidP="008F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A5CD" w14:textId="77777777" w:rsidR="007D1175" w:rsidRDefault="007D1175" w:rsidP="008F514A">
      <w:pPr>
        <w:spacing w:after="0" w:line="240" w:lineRule="auto"/>
      </w:pPr>
      <w:r>
        <w:separator/>
      </w:r>
    </w:p>
  </w:footnote>
  <w:footnote w:type="continuationSeparator" w:id="0">
    <w:p w14:paraId="23B83EA1" w14:textId="77777777" w:rsidR="007D1175" w:rsidRDefault="007D1175" w:rsidP="008F514A">
      <w:pPr>
        <w:spacing w:after="0" w:line="240" w:lineRule="auto"/>
      </w:pPr>
      <w:r>
        <w:continuationSeparator/>
      </w:r>
    </w:p>
  </w:footnote>
  <w:footnote w:id="1">
    <w:p w14:paraId="4F3D1FF9" w14:textId="77777777" w:rsidR="008F514A" w:rsidRPr="000D1890" w:rsidRDefault="008F514A" w:rsidP="008F514A">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7007696" w14:textId="77777777" w:rsidR="008F514A" w:rsidRPr="000D1890" w:rsidRDefault="008F514A" w:rsidP="008F514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7D23E3E" w14:textId="77777777" w:rsidR="008F514A" w:rsidRPr="000D1890" w:rsidRDefault="008F514A" w:rsidP="008F514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7AAC424" w14:textId="77777777" w:rsidR="008F514A" w:rsidRPr="000D1890" w:rsidRDefault="008F514A" w:rsidP="008F514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D3356F8" w14:textId="77777777" w:rsidR="008F514A" w:rsidRPr="000D1890" w:rsidRDefault="008F514A" w:rsidP="008F514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59C4347" w14:textId="77777777" w:rsidR="008F514A" w:rsidRPr="000D1890" w:rsidRDefault="008F514A" w:rsidP="008F514A">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6CDFD2C" w14:textId="77777777" w:rsidR="008F514A" w:rsidRPr="004836E9" w:rsidRDefault="008F514A" w:rsidP="008F514A">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776368F" w14:textId="77777777" w:rsidR="008F514A" w:rsidRPr="00012DA8" w:rsidRDefault="008F514A" w:rsidP="008F514A">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D17E0EA" w14:textId="77777777" w:rsidR="008F514A" w:rsidRPr="00012DA8" w:rsidRDefault="008F514A" w:rsidP="008F514A">
      <w:pPr>
        <w:pStyle w:val="Puslapioinaostekstas"/>
        <w:spacing w:after="0" w:line="240" w:lineRule="auto"/>
      </w:pPr>
      <w:bookmarkStart w:id="8" w:name="part_59ec321e391c494f84b320fbe598d9ee"/>
      <w:bookmarkEnd w:id="8"/>
      <w:r w:rsidRPr="00012DA8">
        <w:t>1) jeigu tai pažeistų įstatymus, nustatančius informacijos atskleidimo ar teisės gauti informaciją reikalavimus, ir šių įstatymų įgyvendinamuosius teisės aktus;</w:t>
      </w:r>
    </w:p>
    <w:p w14:paraId="181C7077" w14:textId="77777777" w:rsidR="008F514A" w:rsidRPr="00012DA8" w:rsidRDefault="008F514A" w:rsidP="008F514A">
      <w:pPr>
        <w:pStyle w:val="Puslapioinaostekstas"/>
        <w:spacing w:after="0" w:line="240" w:lineRule="auto"/>
      </w:pPr>
      <w:bookmarkStart w:id="9" w:name="part_1fc07d8744e64e18a56d6956d4a608bd"/>
      <w:bookmarkEnd w:id="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61337A9" w14:textId="77777777" w:rsidR="008F514A" w:rsidRPr="00012DA8" w:rsidRDefault="008F514A" w:rsidP="008F514A">
      <w:pPr>
        <w:pStyle w:val="Puslapioinaostekstas"/>
        <w:spacing w:after="0" w:line="240" w:lineRule="auto"/>
      </w:pPr>
      <w:bookmarkStart w:id="10" w:name="part_9b8729a009b44b879be4bbdeffdfbc9d"/>
      <w:bookmarkEnd w:id="1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A4B0B3C" w14:textId="77777777" w:rsidR="008F514A" w:rsidRDefault="008F514A" w:rsidP="008F514A">
      <w:pPr>
        <w:pStyle w:val="Puslapioinaostekstas"/>
        <w:spacing w:after="0" w:line="240" w:lineRule="auto"/>
      </w:pPr>
      <w:bookmarkStart w:id="11" w:name="part_8808e0397ccc470f8282f89b94690af4"/>
      <w:bookmarkEnd w:id="11"/>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B25902"/>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
  </w:num>
  <w:num w:numId="2" w16cid:durableId="1419787664">
    <w:abstractNumId w:val="3"/>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616717">
    <w:abstractNumId w:val="2"/>
  </w:num>
  <w:num w:numId="5" w16cid:durableId="16602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F"/>
    <w:rsid w:val="0002452E"/>
    <w:rsid w:val="000358B3"/>
    <w:rsid w:val="000A36C1"/>
    <w:rsid w:val="0017394D"/>
    <w:rsid w:val="001B1590"/>
    <w:rsid w:val="001F30FB"/>
    <w:rsid w:val="00272C62"/>
    <w:rsid w:val="00273079"/>
    <w:rsid w:val="002E5058"/>
    <w:rsid w:val="003054EF"/>
    <w:rsid w:val="00404207"/>
    <w:rsid w:val="004A1430"/>
    <w:rsid w:val="004C5A5E"/>
    <w:rsid w:val="004E2C01"/>
    <w:rsid w:val="00577D98"/>
    <w:rsid w:val="00597D30"/>
    <w:rsid w:val="005C1120"/>
    <w:rsid w:val="0075469C"/>
    <w:rsid w:val="007D1175"/>
    <w:rsid w:val="00845563"/>
    <w:rsid w:val="00887CB8"/>
    <w:rsid w:val="008F514A"/>
    <w:rsid w:val="009915D1"/>
    <w:rsid w:val="00995DA7"/>
    <w:rsid w:val="00AA0A4F"/>
    <w:rsid w:val="00AC33AB"/>
    <w:rsid w:val="00AC6FAF"/>
    <w:rsid w:val="00B02303"/>
    <w:rsid w:val="00BC03B8"/>
    <w:rsid w:val="00BE2B81"/>
    <w:rsid w:val="00C21E2C"/>
    <w:rsid w:val="00CB1611"/>
    <w:rsid w:val="00CD64E7"/>
    <w:rsid w:val="00D75D8E"/>
    <w:rsid w:val="00DB1C5F"/>
    <w:rsid w:val="00DD1E7D"/>
    <w:rsid w:val="00E00A8B"/>
    <w:rsid w:val="00E65825"/>
    <w:rsid w:val="00EA6F2A"/>
    <w:rsid w:val="00F07310"/>
    <w:rsid w:val="00FB3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39F5"/>
  <w15:chartTrackingRefBased/>
  <w15:docId w15:val="{7DBA0D1F-6CC7-4F03-A301-3CED6EDB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14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6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AC6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6F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6F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6F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6F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6F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6F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6F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6F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AC6F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6F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6F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6F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6F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6F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6F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6F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6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6F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6F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6F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6F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6FA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6FAF"/>
    <w:pPr>
      <w:ind w:left="720"/>
      <w:contextualSpacing/>
    </w:pPr>
  </w:style>
  <w:style w:type="character" w:styleId="Rykuspabraukimas">
    <w:name w:val="Intense Emphasis"/>
    <w:basedOn w:val="Numatytasispastraiposriftas"/>
    <w:uiPriority w:val="21"/>
    <w:qFormat/>
    <w:rsid w:val="00AC6FAF"/>
    <w:rPr>
      <w:i/>
      <w:iCs/>
      <w:color w:val="0F4761" w:themeColor="accent1" w:themeShade="BF"/>
    </w:rPr>
  </w:style>
  <w:style w:type="paragraph" w:styleId="Iskirtacitata">
    <w:name w:val="Intense Quote"/>
    <w:basedOn w:val="prastasis"/>
    <w:next w:val="prastasis"/>
    <w:link w:val="IskirtacitataDiagrama"/>
    <w:uiPriority w:val="30"/>
    <w:qFormat/>
    <w:rsid w:val="00AC6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6FAF"/>
    <w:rPr>
      <w:i/>
      <w:iCs/>
      <w:color w:val="0F4761" w:themeColor="accent1" w:themeShade="BF"/>
    </w:rPr>
  </w:style>
  <w:style w:type="character" w:styleId="Rykinuoroda">
    <w:name w:val="Intense Reference"/>
    <w:basedOn w:val="Numatytasispastraiposriftas"/>
    <w:uiPriority w:val="32"/>
    <w:qFormat/>
    <w:rsid w:val="00AC6FAF"/>
    <w:rPr>
      <w:b/>
      <w:bCs/>
      <w:smallCaps/>
      <w:color w:val="0F4761" w:themeColor="accent1" w:themeShade="BF"/>
      <w:spacing w:val="5"/>
    </w:rPr>
  </w:style>
  <w:style w:type="character" w:styleId="Hipersaitas">
    <w:name w:val="Hyperlink"/>
    <w:basedOn w:val="Numatytasispastraiposriftas"/>
    <w:uiPriority w:val="99"/>
    <w:unhideWhenUsed/>
    <w:rsid w:val="008F514A"/>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8F514A"/>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8F514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514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F514A"/>
    <w:rPr>
      <w:vertAlign w:val="superscript"/>
    </w:rPr>
  </w:style>
  <w:style w:type="table" w:styleId="Lentelstinklelis">
    <w:name w:val="Table Grid"/>
    <w:aliases w:val="Smart Text Table"/>
    <w:basedOn w:val="prastojilentel"/>
    <w:uiPriority w:val="39"/>
    <w:rsid w:val="008F514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8F514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F514A"/>
    <w:rPr>
      <w:rFonts w:eastAsiaTheme="minorEastAsia"/>
      <w:kern w:val="0"/>
      <w:sz w:val="21"/>
      <w:szCs w:val="21"/>
      <w:lang w:eastAsia="lt-LT"/>
      <w14:ligatures w14:val="none"/>
    </w:rPr>
  </w:style>
  <w:style w:type="table" w:customStyle="1" w:styleId="TableGrid5">
    <w:name w:val="Table Grid5"/>
    <w:basedOn w:val="prastojilentel"/>
    <w:next w:val="Lentelstinklelis"/>
    <w:rsid w:val="008F514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F514A"/>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F514A"/>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D1E7D"/>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CB16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B1611"/>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CB16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B161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lnius-event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etaloca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lnius-event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ilnius-event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etalocal.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5B685-2290-4EA3-9052-350D2959AE3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4573597F-3112-4730-BB2F-AC1CF3FF5F70}">
  <ds:schemaRefs>
    <ds:schemaRef ds:uri="http://schemas.microsoft.com/sharepoint/v3/contenttype/forms"/>
  </ds:schemaRefs>
</ds:datastoreItem>
</file>

<file path=customXml/itemProps3.xml><?xml version="1.0" encoding="utf-8"?>
<ds:datastoreItem xmlns:ds="http://schemas.openxmlformats.org/officeDocument/2006/customXml" ds:itemID="{4B01BE84-D966-42D8-AC70-DC3B7C875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2210</Words>
  <Characters>14854</Characters>
  <Application>Microsoft Office Word</Application>
  <DocSecurity>4</DocSecurity>
  <Lines>1237</Lines>
  <Paragraphs>517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2</cp:revision>
  <dcterms:created xsi:type="dcterms:W3CDTF">2025-12-02T13:16:00Z</dcterms:created>
  <dcterms:modified xsi:type="dcterms:W3CDTF">2025-12-02T13:16:00Z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