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977" w:type="dxa"/>
        <w:tblInd w:w="6946" w:type="dxa"/>
        <w:tblLook w:val="01E0" w:firstRow="1" w:lastRow="1" w:firstColumn="1" w:lastColumn="1" w:noHBand="0" w:noVBand="0"/>
      </w:tblPr>
      <w:tblGrid>
        <w:gridCol w:w="2977"/>
      </w:tblGrid>
      <w:tr w:rsidR="009E1A86" w:rsidRPr="00E45F1F" w14:paraId="77475241" w14:textId="77777777" w:rsidTr="009D1B64">
        <w:tc>
          <w:tcPr>
            <w:tcW w:w="2977" w:type="dxa"/>
          </w:tcPr>
          <w:p w14:paraId="17C18CE8"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br w:type="page"/>
            </w:r>
            <w:r w:rsidRPr="00E45F1F">
              <w:rPr>
                <w:rFonts w:ascii="Times New Roman" w:eastAsia="Times New Roman" w:hAnsi="Times New Roman" w:cs="Times New Roman"/>
                <w:sz w:val="24"/>
                <w:szCs w:val="24"/>
              </w:rPr>
              <w:br w:type="page"/>
            </w:r>
            <w:r w:rsidRPr="00E45F1F">
              <w:rPr>
                <w:rFonts w:ascii="Times New Roman" w:eastAsia="Times New Roman" w:hAnsi="Times New Roman" w:cs="Times New Roman"/>
                <w:sz w:val="24"/>
                <w:szCs w:val="24"/>
              </w:rPr>
              <w:br w:type="page"/>
            </w:r>
            <w:r w:rsidRPr="00E45F1F">
              <w:rPr>
                <w:rFonts w:ascii="Times New Roman" w:eastAsia="Times New Roman" w:hAnsi="Times New Roman" w:cs="Times New Roman"/>
                <w:sz w:val="24"/>
                <w:szCs w:val="24"/>
              </w:rPr>
              <w:br w:type="page"/>
            </w:r>
            <w:r w:rsidRPr="00E45F1F">
              <w:rPr>
                <w:rFonts w:ascii="Times New Roman" w:eastAsia="Times New Roman" w:hAnsi="Times New Roman" w:cs="Times New Roman"/>
                <w:sz w:val="24"/>
                <w:szCs w:val="24"/>
              </w:rPr>
              <w:br w:type="page"/>
            </w:r>
            <w:r>
              <w:rPr>
                <w:rFonts w:ascii="Times New Roman" w:eastAsia="Times New Roman" w:hAnsi="Times New Roman" w:cs="Times New Roman"/>
                <w:sz w:val="24"/>
                <w:szCs w:val="24"/>
              </w:rPr>
              <w:t>S</w:t>
            </w:r>
            <w:r w:rsidRPr="00E45F1F">
              <w:rPr>
                <w:rFonts w:ascii="Times New Roman" w:eastAsia="Times New Roman" w:hAnsi="Times New Roman" w:cs="Times New Roman"/>
                <w:sz w:val="24"/>
                <w:szCs w:val="24"/>
              </w:rPr>
              <w:t>ąlygų aprašo</w:t>
            </w:r>
          </w:p>
        </w:tc>
      </w:tr>
      <w:tr w:rsidR="009E1A86" w:rsidRPr="00E45F1F" w14:paraId="4FE94488" w14:textId="77777777" w:rsidTr="009D1B64">
        <w:tc>
          <w:tcPr>
            <w:tcW w:w="2977" w:type="dxa"/>
          </w:tcPr>
          <w:p w14:paraId="062B8DBD"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E45F1F">
              <w:rPr>
                <w:rFonts w:ascii="Times New Roman" w:eastAsia="Times New Roman" w:hAnsi="Times New Roman" w:cs="Times New Roman"/>
                <w:sz w:val="24"/>
                <w:szCs w:val="24"/>
              </w:rPr>
              <w:t xml:space="preserve"> priedas</w:t>
            </w:r>
          </w:p>
        </w:tc>
      </w:tr>
    </w:tbl>
    <w:p w14:paraId="42F6EA13" w14:textId="77777777" w:rsidR="009E1A86" w:rsidRPr="00E45F1F" w:rsidRDefault="009E1A86" w:rsidP="009E1A86">
      <w:pPr>
        <w:widowControl w:val="0"/>
        <w:spacing w:after="0" w:line="240" w:lineRule="auto"/>
        <w:ind w:right="-178"/>
        <w:jc w:val="center"/>
        <w:rPr>
          <w:rFonts w:ascii="Times New Roman" w:eastAsia="Times New Roman" w:hAnsi="Times New Roman" w:cs="Times New Roman"/>
          <w:sz w:val="20"/>
          <w:szCs w:val="20"/>
        </w:rPr>
      </w:pPr>
    </w:p>
    <w:p w14:paraId="157EBE7C" w14:textId="77777777" w:rsidR="009E1A86" w:rsidRPr="00E45F1F" w:rsidRDefault="009E1A86" w:rsidP="009E1A86">
      <w:pPr>
        <w:spacing w:after="0" w:line="240" w:lineRule="auto"/>
        <w:ind w:right="-178"/>
        <w:jc w:val="center"/>
        <w:rPr>
          <w:rFonts w:ascii="Times New Roman" w:eastAsia="Times New Roman" w:hAnsi="Times New Roman" w:cs="Times New Roman"/>
          <w:sz w:val="20"/>
          <w:szCs w:val="16"/>
          <w:highlight w:val="lightGray"/>
        </w:rPr>
      </w:pPr>
      <w:r w:rsidRPr="00E45F1F">
        <w:rPr>
          <w:rFonts w:ascii="Times New Roman" w:eastAsia="Times New Roman" w:hAnsi="Times New Roman" w:cs="Times New Roman"/>
          <w:sz w:val="20"/>
          <w:szCs w:val="16"/>
          <w:highlight w:val="lightGray"/>
        </w:rPr>
        <w:t>(Tiekėjo pavadinimas)</w:t>
      </w:r>
    </w:p>
    <w:p w14:paraId="3A5E5DE2" w14:textId="77777777" w:rsidR="009E1A86" w:rsidRPr="00E45F1F" w:rsidRDefault="009E1A86" w:rsidP="009E1A86">
      <w:pPr>
        <w:spacing w:after="0" w:line="240" w:lineRule="auto"/>
        <w:ind w:right="-178"/>
        <w:jc w:val="center"/>
        <w:rPr>
          <w:rFonts w:ascii="Times New Roman" w:eastAsia="Times New Roman" w:hAnsi="Times New Roman" w:cs="Times New Roman"/>
          <w:sz w:val="20"/>
          <w:szCs w:val="16"/>
        </w:rPr>
      </w:pPr>
      <w:r w:rsidRPr="00E45F1F">
        <w:rPr>
          <w:rFonts w:ascii="Times New Roman" w:eastAsia="Times New Roman" w:hAnsi="Times New Roman" w:cs="Times New Roman"/>
          <w:sz w:val="20"/>
          <w:szCs w:val="16"/>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14481D7" w14:textId="77777777" w:rsidR="009E1A86" w:rsidRPr="00E45F1F" w:rsidRDefault="009E1A86" w:rsidP="009E1A86">
      <w:pPr>
        <w:widowControl w:val="0"/>
        <w:tabs>
          <w:tab w:val="center" w:pos="2520"/>
        </w:tabs>
        <w:spacing w:after="0" w:line="240" w:lineRule="auto"/>
        <w:jc w:val="both"/>
        <w:rPr>
          <w:rFonts w:ascii="Times New Roman" w:eastAsia="Times New Roman" w:hAnsi="Times New Roman" w:cs="Times New Roman"/>
          <w:sz w:val="24"/>
          <w:u w:val="single"/>
        </w:rPr>
      </w:pPr>
    </w:p>
    <w:p w14:paraId="4C35EDAC" w14:textId="77777777" w:rsidR="009E1A86" w:rsidRPr="00E45F1F" w:rsidRDefault="009E1A86" w:rsidP="009E1A86">
      <w:pPr>
        <w:widowControl w:val="0"/>
        <w:tabs>
          <w:tab w:val="center" w:pos="2520"/>
        </w:tabs>
        <w:spacing w:after="0" w:line="240" w:lineRule="auto"/>
        <w:jc w:val="both"/>
        <w:rPr>
          <w:rFonts w:ascii="Times New Roman" w:eastAsia="Times New Roman" w:hAnsi="Times New Roman" w:cs="Times New Roman"/>
          <w:sz w:val="24"/>
          <w:u w:val="single"/>
        </w:rPr>
      </w:pPr>
      <w:r w:rsidRPr="00E45F1F">
        <w:rPr>
          <w:rFonts w:ascii="Times New Roman" w:eastAsia="Times New Roman" w:hAnsi="Times New Roman" w:cs="Times New Roman"/>
          <w:sz w:val="24"/>
          <w:u w:val="single"/>
        </w:rPr>
        <w:t>Klaipėdos miesto savivaldybės administracijai</w:t>
      </w:r>
    </w:p>
    <w:p w14:paraId="4BEBADC9" w14:textId="77777777" w:rsidR="009E1A86" w:rsidRPr="00E45F1F" w:rsidRDefault="009E1A86" w:rsidP="009E1A86">
      <w:pPr>
        <w:widowControl w:val="0"/>
        <w:tabs>
          <w:tab w:val="center" w:pos="2520"/>
        </w:tabs>
        <w:spacing w:after="0" w:line="240" w:lineRule="auto"/>
        <w:jc w:val="both"/>
        <w:rPr>
          <w:rFonts w:ascii="Times New Roman" w:eastAsia="Times New Roman" w:hAnsi="Times New Roman" w:cs="Times New Roman"/>
          <w:sz w:val="20"/>
          <w:szCs w:val="20"/>
        </w:rPr>
      </w:pPr>
      <w:r w:rsidRPr="00E45F1F">
        <w:rPr>
          <w:rFonts w:ascii="Times New Roman" w:eastAsia="Times New Roman" w:hAnsi="Times New Roman" w:cs="Times New Roman"/>
          <w:sz w:val="20"/>
          <w:szCs w:val="20"/>
        </w:rPr>
        <w:t xml:space="preserve"> (Adresatas (perkančioji organizacija))</w:t>
      </w:r>
    </w:p>
    <w:p w14:paraId="2B76CABE" w14:textId="77777777" w:rsidR="009E1A86" w:rsidRPr="00E45F1F" w:rsidRDefault="009E1A86" w:rsidP="009E1A86">
      <w:pPr>
        <w:spacing w:after="0" w:line="240" w:lineRule="auto"/>
        <w:ind w:left="5400"/>
        <w:jc w:val="both"/>
        <w:rPr>
          <w:rFonts w:ascii="Times New Roman" w:eastAsia="Times New Roman" w:hAnsi="Times New Roman" w:cs="Times New Roman"/>
          <w:sz w:val="24"/>
          <w:szCs w:val="24"/>
        </w:rPr>
      </w:pPr>
    </w:p>
    <w:p w14:paraId="074CA2E2" w14:textId="77777777" w:rsidR="009E1A86" w:rsidRPr="00E45F1F" w:rsidRDefault="009E1A86" w:rsidP="009E1A86">
      <w:pPr>
        <w:spacing w:after="0" w:line="240" w:lineRule="auto"/>
        <w:jc w:val="center"/>
        <w:rPr>
          <w:rFonts w:ascii="Times New Roman" w:eastAsia="Times New Roman" w:hAnsi="Times New Roman" w:cs="Times New Roman"/>
          <w:b/>
          <w:sz w:val="24"/>
          <w:szCs w:val="24"/>
        </w:rPr>
      </w:pPr>
      <w:r w:rsidRPr="00E45F1F">
        <w:rPr>
          <w:rFonts w:ascii="Times New Roman" w:eastAsia="Times New Roman" w:hAnsi="Times New Roman" w:cs="Times New Roman"/>
          <w:b/>
          <w:sz w:val="24"/>
          <w:szCs w:val="24"/>
        </w:rPr>
        <w:t>PASIŪLYMAS</w:t>
      </w:r>
    </w:p>
    <w:p w14:paraId="221172FF" w14:textId="6A81BFBB" w:rsidR="009E1A86" w:rsidRPr="00E45F1F" w:rsidRDefault="00A256DC" w:rsidP="009E1A86">
      <w:pPr>
        <w:shd w:val="clear" w:color="auto" w:fill="FFFFFF"/>
        <w:spacing w:after="0" w:line="240" w:lineRule="auto"/>
        <w:jc w:val="center"/>
        <w:rPr>
          <w:rFonts w:ascii="Times New Roman" w:eastAsia="Times New Roman" w:hAnsi="Times New Roman" w:cs="Times New Roman"/>
          <w:b/>
          <w:sz w:val="24"/>
          <w:szCs w:val="24"/>
        </w:rPr>
      </w:pPr>
      <w:r w:rsidRPr="00A256DC">
        <w:rPr>
          <w:rFonts w:ascii="Times New Roman" w:eastAsia="Calibri" w:hAnsi="Times New Roman" w:cs="Times New Roman"/>
          <w:b/>
          <w:bCs/>
          <w:color w:val="000000"/>
          <w:sz w:val="24"/>
          <w:szCs w:val="24"/>
        </w:rPr>
        <w:t>STATINIO ESANČIO LIEPŲ G. 50C, KLAIPĖDA GRIOVIMO DARB</w:t>
      </w:r>
      <w:r>
        <w:rPr>
          <w:rFonts w:ascii="Times New Roman" w:eastAsia="Calibri" w:hAnsi="Times New Roman" w:cs="Times New Roman"/>
          <w:b/>
          <w:bCs/>
          <w:color w:val="000000"/>
          <w:sz w:val="24"/>
          <w:szCs w:val="24"/>
        </w:rPr>
        <w:t>Ų</w:t>
      </w:r>
      <w:r w:rsidRPr="00A256DC">
        <w:rPr>
          <w:rFonts w:ascii="Times New Roman" w:eastAsia="Calibri" w:hAnsi="Times New Roman" w:cs="Times New Roman"/>
          <w:b/>
          <w:bCs/>
          <w:color w:val="000000"/>
          <w:sz w:val="24"/>
          <w:szCs w:val="24"/>
        </w:rPr>
        <w:t xml:space="preserve"> SU GRIOVIMO PROJEKTO PARENGIMU</w:t>
      </w:r>
      <w:r>
        <w:rPr>
          <w:rFonts w:ascii="Times New Roman" w:eastAsia="Calibri" w:hAnsi="Times New Roman" w:cs="Times New Roman"/>
          <w:b/>
          <w:bCs/>
          <w:color w:val="000000"/>
          <w:sz w:val="24"/>
          <w:szCs w:val="24"/>
        </w:rPr>
        <w:t xml:space="preserve"> </w:t>
      </w:r>
      <w:r w:rsidR="009E1A86" w:rsidRPr="00E45F1F">
        <w:rPr>
          <w:rFonts w:ascii="Times New Roman" w:eastAsia="Calibri" w:hAnsi="Times New Roman" w:cs="Times New Roman"/>
          <w:b/>
          <w:bCs/>
          <w:color w:val="000000"/>
          <w:sz w:val="24"/>
          <w:szCs w:val="24"/>
        </w:rPr>
        <w:t>MAŽOS VERTĖS PIRKIMUI SKELBIAMOS APKLAUSOS BŪDU</w:t>
      </w:r>
    </w:p>
    <w:p w14:paraId="127571A3" w14:textId="77777777" w:rsidR="009E1A86" w:rsidRPr="00E45F1F" w:rsidRDefault="009E1A86" w:rsidP="009E1A86">
      <w:pPr>
        <w:shd w:val="clear" w:color="auto" w:fill="FFFFFF"/>
        <w:spacing w:after="0" w:line="240" w:lineRule="auto"/>
        <w:jc w:val="center"/>
        <w:rPr>
          <w:rFonts w:ascii="Times New Roman" w:eastAsia="Times New Roman" w:hAnsi="Times New Roman" w:cs="Times New Roman"/>
          <w:b/>
          <w:bCs/>
          <w:color w:val="000000"/>
          <w:sz w:val="24"/>
          <w:szCs w:val="24"/>
        </w:rPr>
      </w:pPr>
      <w:r w:rsidRPr="00E45F1F">
        <w:rPr>
          <w:rFonts w:ascii="Times New Roman" w:eastAsia="Times New Roman" w:hAnsi="Times New Roman" w:cs="Times New Roman"/>
          <w:sz w:val="24"/>
          <w:szCs w:val="24"/>
        </w:rPr>
        <w:t>_____________</w:t>
      </w:r>
      <w:r w:rsidRPr="00E45F1F">
        <w:rPr>
          <w:rFonts w:ascii="Times New Roman" w:eastAsia="Times New Roman" w:hAnsi="Times New Roman" w:cs="Times New Roman"/>
          <w:b/>
          <w:bCs/>
          <w:color w:val="000000"/>
          <w:sz w:val="24"/>
          <w:szCs w:val="24"/>
        </w:rPr>
        <w:t xml:space="preserve"> </w:t>
      </w:r>
      <w:r w:rsidRPr="00E45F1F">
        <w:rPr>
          <w:rFonts w:ascii="Times New Roman" w:eastAsia="Times New Roman" w:hAnsi="Times New Roman" w:cs="Times New Roman"/>
          <w:sz w:val="24"/>
          <w:szCs w:val="24"/>
        </w:rPr>
        <w:t>Nr.______</w:t>
      </w:r>
    </w:p>
    <w:p w14:paraId="3E953B41" w14:textId="77777777" w:rsidR="009E1A86" w:rsidRPr="00E45F1F" w:rsidRDefault="009E1A86" w:rsidP="009E1A86">
      <w:pPr>
        <w:shd w:val="clear" w:color="auto" w:fill="FFFFFF"/>
        <w:spacing w:after="0" w:line="240" w:lineRule="auto"/>
        <w:ind w:left="2592" w:firstLine="1296"/>
        <w:rPr>
          <w:rFonts w:ascii="Times New Roman" w:eastAsia="Times New Roman" w:hAnsi="Times New Roman" w:cs="Times New Roman"/>
          <w:bCs/>
          <w:color w:val="000000"/>
          <w:sz w:val="20"/>
          <w:szCs w:val="20"/>
        </w:rPr>
      </w:pPr>
      <w:r w:rsidRPr="00E45F1F">
        <w:rPr>
          <w:rFonts w:ascii="Times New Roman" w:eastAsia="Times New Roman" w:hAnsi="Times New Roman" w:cs="Times New Roman"/>
          <w:bCs/>
          <w:color w:val="000000"/>
          <w:sz w:val="20"/>
          <w:szCs w:val="20"/>
        </w:rPr>
        <w:t xml:space="preserve">       (Data)</w:t>
      </w:r>
    </w:p>
    <w:p w14:paraId="7E0EF990" w14:textId="77777777" w:rsidR="009E1A86" w:rsidRPr="00E45F1F" w:rsidRDefault="009E1A86" w:rsidP="009E1A86">
      <w:pPr>
        <w:shd w:val="clear" w:color="auto" w:fill="FFFFFF"/>
        <w:spacing w:after="0" w:line="240" w:lineRule="auto"/>
        <w:jc w:val="center"/>
        <w:rPr>
          <w:rFonts w:ascii="Times New Roman" w:eastAsia="Times New Roman" w:hAnsi="Times New Roman" w:cs="Times New Roman"/>
          <w:bCs/>
          <w:color w:val="000000"/>
          <w:sz w:val="24"/>
          <w:szCs w:val="24"/>
        </w:rPr>
      </w:pPr>
      <w:r w:rsidRPr="00E45F1F">
        <w:rPr>
          <w:rFonts w:ascii="Times New Roman" w:eastAsia="Times New Roman" w:hAnsi="Times New Roman" w:cs="Times New Roman"/>
          <w:bCs/>
          <w:color w:val="000000"/>
          <w:sz w:val="24"/>
          <w:szCs w:val="24"/>
        </w:rPr>
        <w:t>_____________</w:t>
      </w:r>
    </w:p>
    <w:p w14:paraId="1F88F80F" w14:textId="77777777" w:rsidR="009E1A86" w:rsidRPr="00E45F1F" w:rsidRDefault="009E1A86" w:rsidP="009E1A86">
      <w:pPr>
        <w:shd w:val="clear" w:color="auto" w:fill="FFFFFF"/>
        <w:spacing w:after="0" w:line="240" w:lineRule="auto"/>
        <w:jc w:val="center"/>
        <w:rPr>
          <w:rFonts w:ascii="Times New Roman" w:eastAsia="Times New Roman" w:hAnsi="Times New Roman" w:cs="Times New Roman"/>
          <w:bCs/>
          <w:color w:val="000000"/>
          <w:sz w:val="20"/>
          <w:szCs w:val="20"/>
        </w:rPr>
      </w:pPr>
      <w:r w:rsidRPr="00E45F1F">
        <w:rPr>
          <w:rFonts w:ascii="Times New Roman" w:eastAsia="Times New Roman" w:hAnsi="Times New Roman" w:cs="Times New Roman"/>
          <w:bCs/>
          <w:color w:val="000000"/>
          <w:sz w:val="20"/>
          <w:szCs w:val="20"/>
        </w:rPr>
        <w:t>(Sudarymo vieta)</w:t>
      </w:r>
    </w:p>
    <w:p w14:paraId="64A11CE8" w14:textId="77777777" w:rsidR="009E1A86" w:rsidRPr="00E45F1F" w:rsidRDefault="009E1A86" w:rsidP="009E1A86">
      <w:pPr>
        <w:shd w:val="clear" w:color="auto" w:fill="FFFFFF"/>
        <w:spacing w:after="0" w:line="240" w:lineRule="auto"/>
        <w:jc w:val="center"/>
        <w:rPr>
          <w:rFonts w:ascii="Times New Roman" w:eastAsia="Times New Roman" w:hAnsi="Times New Roman" w:cs="Times New Roman"/>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07"/>
        <w:gridCol w:w="4021"/>
      </w:tblGrid>
      <w:tr w:rsidR="009E1A86" w:rsidRPr="00E45F1F" w14:paraId="561D7DBE" w14:textId="77777777" w:rsidTr="009D1B64">
        <w:tc>
          <w:tcPr>
            <w:tcW w:w="2912" w:type="pct"/>
            <w:shd w:val="clear" w:color="auto" w:fill="F2F2F2"/>
          </w:tcPr>
          <w:p w14:paraId="13DED8BC" w14:textId="77777777" w:rsidR="009E1A86" w:rsidRPr="00E45F1F" w:rsidRDefault="009E1A86" w:rsidP="009D1B64">
            <w:pPr>
              <w:widowControl w:val="0"/>
              <w:spacing w:after="0" w:line="240" w:lineRule="auto"/>
              <w:jc w:val="both"/>
              <w:rPr>
                <w:rFonts w:ascii="Times New Roman" w:eastAsia="Times New Roman" w:hAnsi="Times New Roman" w:cs="Times New Roman"/>
                <w:i/>
                <w:sz w:val="24"/>
                <w:szCs w:val="24"/>
              </w:rPr>
            </w:pPr>
            <w:r w:rsidRPr="00E45F1F">
              <w:rPr>
                <w:rFonts w:ascii="Times New Roman" w:eastAsia="Times New Roman" w:hAnsi="Times New Roman" w:cs="Times New Roman"/>
                <w:b/>
                <w:sz w:val="24"/>
                <w:szCs w:val="24"/>
              </w:rPr>
              <w:t>Tiekėjo pavadinimas</w:t>
            </w:r>
            <w:r w:rsidRPr="00E45F1F">
              <w:rPr>
                <w:rFonts w:ascii="Times New Roman" w:eastAsia="Times New Roman" w:hAnsi="Times New Roman" w:cs="Times New Roman"/>
                <w:sz w:val="24"/>
                <w:szCs w:val="24"/>
              </w:rPr>
              <w:t xml:space="preserve"> </w:t>
            </w:r>
            <w:r w:rsidRPr="00E45F1F">
              <w:rPr>
                <w:rFonts w:ascii="Times New Roman" w:eastAsia="Times New Roman" w:hAnsi="Times New Roman" w:cs="Times New Roman"/>
                <w:i/>
                <w:sz w:val="24"/>
                <w:szCs w:val="24"/>
              </w:rPr>
              <w:t>(jeigu dalyvauja tiekėjų grupė, surašomi visi dalyvių pavadinimai)</w:t>
            </w:r>
          </w:p>
        </w:tc>
        <w:tc>
          <w:tcPr>
            <w:tcW w:w="2088" w:type="pct"/>
            <w:shd w:val="clear" w:color="auto" w:fill="FFFFFF"/>
          </w:tcPr>
          <w:p w14:paraId="672D5FB7" w14:textId="77777777" w:rsidR="009E1A86" w:rsidRPr="00E45F1F" w:rsidRDefault="009E1A86" w:rsidP="009D1B64">
            <w:pPr>
              <w:widowControl w:val="0"/>
              <w:spacing w:after="0" w:line="240" w:lineRule="auto"/>
              <w:jc w:val="both"/>
              <w:rPr>
                <w:rFonts w:ascii="Times New Roman" w:eastAsia="Times New Roman" w:hAnsi="Times New Roman" w:cs="Times New Roman"/>
                <w:sz w:val="24"/>
                <w:szCs w:val="24"/>
              </w:rPr>
            </w:pPr>
          </w:p>
          <w:p w14:paraId="52BDCAE4" w14:textId="77777777" w:rsidR="009E1A86" w:rsidRPr="00E45F1F" w:rsidRDefault="009E1A86" w:rsidP="009D1B64">
            <w:pPr>
              <w:widowControl w:val="0"/>
              <w:spacing w:after="0" w:line="240" w:lineRule="auto"/>
              <w:jc w:val="both"/>
              <w:rPr>
                <w:rFonts w:ascii="Times New Roman" w:eastAsia="Times New Roman" w:hAnsi="Times New Roman" w:cs="Times New Roman"/>
                <w:sz w:val="24"/>
                <w:szCs w:val="24"/>
              </w:rPr>
            </w:pPr>
          </w:p>
        </w:tc>
      </w:tr>
      <w:tr w:rsidR="009E1A86" w:rsidRPr="00E45F1F" w14:paraId="6F070AF4" w14:textId="77777777" w:rsidTr="009D1B64">
        <w:tc>
          <w:tcPr>
            <w:tcW w:w="2912" w:type="pct"/>
            <w:shd w:val="clear" w:color="auto" w:fill="F2F2F2"/>
          </w:tcPr>
          <w:p w14:paraId="446DD7F6" w14:textId="77777777" w:rsidR="009E1A86" w:rsidRPr="00E45F1F" w:rsidRDefault="009E1A86" w:rsidP="009D1B64">
            <w:pPr>
              <w:widowControl w:val="0"/>
              <w:spacing w:after="0" w:line="240" w:lineRule="auto"/>
              <w:jc w:val="both"/>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Tiekėjo adresas</w:t>
            </w:r>
            <w:r w:rsidRPr="00E45F1F">
              <w:rPr>
                <w:rFonts w:ascii="Times New Roman" w:eastAsia="Times New Roman" w:hAnsi="Times New Roman" w:cs="Times New Roman"/>
                <w:i/>
                <w:sz w:val="24"/>
                <w:szCs w:val="24"/>
              </w:rPr>
              <w:t xml:space="preserve"> (jeigu dalyvauja tiekėjų grupė, surašomi visi dalyvių adresai)</w:t>
            </w:r>
          </w:p>
        </w:tc>
        <w:tc>
          <w:tcPr>
            <w:tcW w:w="2088" w:type="pct"/>
            <w:shd w:val="clear" w:color="auto" w:fill="FFFFFF"/>
          </w:tcPr>
          <w:p w14:paraId="4502CE76" w14:textId="77777777" w:rsidR="009E1A86" w:rsidRPr="00E45F1F" w:rsidRDefault="009E1A86" w:rsidP="009D1B64">
            <w:pPr>
              <w:widowControl w:val="0"/>
              <w:spacing w:after="0" w:line="240" w:lineRule="auto"/>
              <w:jc w:val="both"/>
              <w:rPr>
                <w:rFonts w:ascii="Times New Roman" w:eastAsia="Times New Roman" w:hAnsi="Times New Roman" w:cs="Times New Roman"/>
                <w:sz w:val="24"/>
                <w:szCs w:val="24"/>
              </w:rPr>
            </w:pPr>
          </w:p>
          <w:p w14:paraId="17B75365" w14:textId="77777777" w:rsidR="009E1A86" w:rsidRPr="00E45F1F" w:rsidRDefault="009E1A86" w:rsidP="009D1B64">
            <w:pPr>
              <w:widowControl w:val="0"/>
              <w:spacing w:after="0" w:line="240" w:lineRule="auto"/>
              <w:jc w:val="both"/>
              <w:rPr>
                <w:rFonts w:ascii="Times New Roman" w:eastAsia="Times New Roman" w:hAnsi="Times New Roman" w:cs="Times New Roman"/>
                <w:sz w:val="24"/>
                <w:szCs w:val="24"/>
              </w:rPr>
            </w:pPr>
          </w:p>
        </w:tc>
      </w:tr>
      <w:tr w:rsidR="009E1A86" w:rsidRPr="00E45F1F" w14:paraId="046A2A92" w14:textId="77777777" w:rsidTr="009D1B64">
        <w:tc>
          <w:tcPr>
            <w:tcW w:w="2912" w:type="pct"/>
            <w:shd w:val="clear" w:color="auto" w:fill="F2F2F2"/>
          </w:tcPr>
          <w:p w14:paraId="7C3C147E" w14:textId="77777777" w:rsidR="009E1A86" w:rsidRPr="00E45F1F" w:rsidRDefault="009E1A86" w:rsidP="009D1B64">
            <w:pPr>
              <w:widowControl w:val="0"/>
              <w:spacing w:after="0" w:line="240" w:lineRule="auto"/>
              <w:jc w:val="both"/>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Už pasiūlymą atsakingo asmens vardas, pavardė</w:t>
            </w:r>
          </w:p>
        </w:tc>
        <w:tc>
          <w:tcPr>
            <w:tcW w:w="2088" w:type="pct"/>
            <w:shd w:val="clear" w:color="auto" w:fill="FFFFFF"/>
          </w:tcPr>
          <w:p w14:paraId="27EB2EAB" w14:textId="77777777" w:rsidR="009E1A86" w:rsidRPr="00E45F1F" w:rsidRDefault="009E1A86" w:rsidP="009D1B64">
            <w:pPr>
              <w:widowControl w:val="0"/>
              <w:spacing w:after="0" w:line="240" w:lineRule="auto"/>
              <w:jc w:val="both"/>
              <w:rPr>
                <w:rFonts w:ascii="Times New Roman" w:eastAsia="Times New Roman" w:hAnsi="Times New Roman" w:cs="Times New Roman"/>
                <w:sz w:val="24"/>
                <w:szCs w:val="24"/>
              </w:rPr>
            </w:pPr>
          </w:p>
        </w:tc>
      </w:tr>
      <w:tr w:rsidR="009E1A86" w:rsidRPr="00E45F1F" w14:paraId="0403CCE2" w14:textId="77777777" w:rsidTr="009D1B64">
        <w:tc>
          <w:tcPr>
            <w:tcW w:w="2912" w:type="pct"/>
            <w:shd w:val="clear" w:color="auto" w:fill="F2F2F2"/>
          </w:tcPr>
          <w:p w14:paraId="77EFCB59" w14:textId="77777777" w:rsidR="009E1A86" w:rsidRPr="00E45F1F" w:rsidRDefault="009E1A86" w:rsidP="009D1B64">
            <w:pPr>
              <w:widowControl w:val="0"/>
              <w:spacing w:after="0" w:line="240" w:lineRule="auto"/>
              <w:jc w:val="both"/>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Telefono numeris</w:t>
            </w:r>
          </w:p>
        </w:tc>
        <w:tc>
          <w:tcPr>
            <w:tcW w:w="2088" w:type="pct"/>
            <w:shd w:val="clear" w:color="auto" w:fill="FFFFFF"/>
          </w:tcPr>
          <w:p w14:paraId="45590AE5" w14:textId="77777777" w:rsidR="009E1A86" w:rsidRPr="00E45F1F" w:rsidRDefault="009E1A86" w:rsidP="009D1B64">
            <w:pPr>
              <w:widowControl w:val="0"/>
              <w:spacing w:after="0" w:line="240" w:lineRule="auto"/>
              <w:jc w:val="both"/>
              <w:rPr>
                <w:rFonts w:ascii="Times New Roman" w:eastAsia="Times New Roman" w:hAnsi="Times New Roman" w:cs="Times New Roman"/>
                <w:sz w:val="24"/>
                <w:szCs w:val="24"/>
              </w:rPr>
            </w:pPr>
          </w:p>
        </w:tc>
      </w:tr>
      <w:tr w:rsidR="009E1A86" w:rsidRPr="00E45F1F" w14:paraId="396DDC5A" w14:textId="77777777" w:rsidTr="009D1B64">
        <w:tc>
          <w:tcPr>
            <w:tcW w:w="2912" w:type="pct"/>
            <w:shd w:val="clear" w:color="auto" w:fill="F2F2F2"/>
          </w:tcPr>
          <w:p w14:paraId="20D7BDD7" w14:textId="77777777" w:rsidR="009E1A86" w:rsidRPr="00E45F1F" w:rsidRDefault="009E1A86" w:rsidP="009D1B64">
            <w:pPr>
              <w:widowControl w:val="0"/>
              <w:spacing w:after="0" w:line="240" w:lineRule="auto"/>
              <w:jc w:val="both"/>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El. pašto adresas</w:t>
            </w:r>
          </w:p>
        </w:tc>
        <w:tc>
          <w:tcPr>
            <w:tcW w:w="2088" w:type="pct"/>
            <w:shd w:val="clear" w:color="auto" w:fill="FFFFFF"/>
          </w:tcPr>
          <w:p w14:paraId="0F9A9C61" w14:textId="77777777" w:rsidR="009E1A86" w:rsidRPr="00E45F1F" w:rsidRDefault="009E1A86" w:rsidP="009D1B64">
            <w:pPr>
              <w:widowControl w:val="0"/>
              <w:spacing w:after="0" w:line="240" w:lineRule="auto"/>
              <w:jc w:val="both"/>
              <w:rPr>
                <w:rFonts w:ascii="Times New Roman" w:eastAsia="Times New Roman" w:hAnsi="Times New Roman" w:cs="Times New Roman"/>
                <w:sz w:val="24"/>
                <w:szCs w:val="24"/>
              </w:rPr>
            </w:pPr>
          </w:p>
        </w:tc>
      </w:tr>
    </w:tbl>
    <w:p w14:paraId="46AB3B7E" w14:textId="77777777" w:rsidR="009E1A86" w:rsidRPr="00E45F1F" w:rsidRDefault="009E1A86" w:rsidP="009E1A86">
      <w:pPr>
        <w:spacing w:after="0" w:line="240" w:lineRule="auto"/>
        <w:rPr>
          <w:rFonts w:ascii="Times New Roman" w:eastAsia="Times New Roman" w:hAnsi="Times New Roman" w:cs="Times New Roman"/>
          <w:b/>
          <w:bCs/>
          <w:i/>
          <w:iCs/>
        </w:rPr>
      </w:pPr>
    </w:p>
    <w:tbl>
      <w:tblPr>
        <w:tblW w:w="9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665"/>
        <w:gridCol w:w="3969"/>
        <w:gridCol w:w="9"/>
      </w:tblGrid>
      <w:tr w:rsidR="009E1A86" w:rsidRPr="00E45F1F" w14:paraId="2ED677AD" w14:textId="77777777" w:rsidTr="009D1B64">
        <w:trPr>
          <w:gridAfter w:val="1"/>
          <w:wAfter w:w="9" w:type="dxa"/>
        </w:trPr>
        <w:tc>
          <w:tcPr>
            <w:tcW w:w="5665" w:type="dxa"/>
            <w:shd w:val="clear" w:color="auto" w:fill="F2F2F2"/>
            <w:tcMar>
              <w:top w:w="0" w:type="dxa"/>
              <w:left w:w="108" w:type="dxa"/>
              <w:bottom w:w="0" w:type="dxa"/>
              <w:right w:w="108" w:type="dxa"/>
            </w:tcMar>
          </w:tcPr>
          <w:p w14:paraId="4029381C" w14:textId="77777777" w:rsidR="009E1A86" w:rsidRPr="00E45F1F" w:rsidRDefault="009E1A86" w:rsidP="009D1B64">
            <w:pPr>
              <w:widowControl w:val="0"/>
              <w:spacing w:after="0" w:line="240" w:lineRule="auto"/>
              <w:jc w:val="both"/>
              <w:rPr>
                <w:rFonts w:ascii="Times New Roman" w:eastAsia="Times New Roman" w:hAnsi="Times New Roman" w:cs="Times New Roman"/>
                <w:b/>
                <w:bCs/>
                <w:sz w:val="24"/>
                <w:szCs w:val="24"/>
              </w:rPr>
            </w:pPr>
            <w:r w:rsidRPr="00E45F1F">
              <w:rPr>
                <w:rFonts w:ascii="Times New Roman" w:eastAsia="Times New Roman" w:hAnsi="Times New Roman" w:cs="Times New Roman"/>
                <w:b/>
                <w:bCs/>
                <w:sz w:val="24"/>
                <w:szCs w:val="24"/>
              </w:rPr>
              <w:t xml:space="preserve">Subrangovo pavadinimas </w:t>
            </w:r>
          </w:p>
          <w:p w14:paraId="085A5135" w14:textId="77777777" w:rsidR="009E1A86" w:rsidRPr="00E45F1F" w:rsidRDefault="009E1A86" w:rsidP="009D1B64">
            <w:pPr>
              <w:widowControl w:val="0"/>
              <w:spacing w:after="0" w:line="240" w:lineRule="auto"/>
              <w:jc w:val="both"/>
              <w:rPr>
                <w:rFonts w:ascii="Times New Roman" w:eastAsia="Times New Roman" w:hAnsi="Times New Roman" w:cs="Times New Roman"/>
                <w:i/>
                <w:iCs/>
                <w:sz w:val="24"/>
                <w:szCs w:val="24"/>
              </w:rPr>
            </w:pPr>
            <w:r w:rsidRPr="00E45F1F">
              <w:rPr>
                <w:rFonts w:ascii="Times New Roman" w:eastAsia="Times New Roman" w:hAnsi="Times New Roman" w:cs="Times New Roman"/>
                <w:bCs/>
                <w:i/>
                <w:sz w:val="24"/>
                <w:szCs w:val="24"/>
              </w:rPr>
              <w:t xml:space="preserve">(sutarties vykdymui pasitelkiamas trečiasis asmuo, kurio </w:t>
            </w:r>
            <w:r w:rsidRPr="00E45F1F">
              <w:rPr>
                <w:rFonts w:ascii="Times New Roman" w:eastAsia="Calibri" w:hAnsi="Times New Roman" w:cs="Times New Roman"/>
                <w:bCs/>
                <w:i/>
                <w:sz w:val="24"/>
                <w:szCs w:val="24"/>
                <w:lang w:eastAsia="lt-LT"/>
              </w:rPr>
              <w:t>kvalifikacija tiekėjas nesiremia</w:t>
            </w:r>
            <w:r w:rsidRPr="00E45F1F">
              <w:rPr>
                <w:rFonts w:ascii="Times New Roman" w:eastAsia="Times New Roman" w:hAnsi="Times New Roman" w:cs="Times New Roman"/>
                <w:bCs/>
                <w:i/>
                <w:sz w:val="24"/>
                <w:szCs w:val="24"/>
              </w:rPr>
              <w:t>, kad atitiktų kvalifikacijos reikalavimus</w:t>
            </w:r>
            <w:r w:rsidRPr="00E45F1F">
              <w:rPr>
                <w:rFonts w:ascii="Times New Roman" w:eastAsia="Times New Roman" w:hAnsi="Times New Roman" w:cs="Times New Roman"/>
                <w:i/>
                <w:iCs/>
                <w:sz w:val="24"/>
                <w:szCs w:val="24"/>
              </w:rPr>
              <w:t xml:space="preserve"> (konkurso sąlygų aprašo 26 p.))</w:t>
            </w:r>
          </w:p>
        </w:tc>
        <w:tc>
          <w:tcPr>
            <w:tcW w:w="3969" w:type="dxa"/>
            <w:shd w:val="clear" w:color="auto" w:fill="FFFFFF"/>
            <w:tcMar>
              <w:top w:w="0" w:type="dxa"/>
              <w:left w:w="108" w:type="dxa"/>
              <w:bottom w:w="0" w:type="dxa"/>
              <w:right w:w="108" w:type="dxa"/>
            </w:tcMar>
          </w:tcPr>
          <w:p w14:paraId="0BEA193A" w14:textId="77777777" w:rsidR="009E1A86" w:rsidRPr="00E45F1F" w:rsidRDefault="009E1A86" w:rsidP="009D1B64">
            <w:pPr>
              <w:widowControl w:val="0"/>
              <w:spacing w:after="0" w:line="240" w:lineRule="auto"/>
              <w:jc w:val="both"/>
              <w:rPr>
                <w:rFonts w:ascii="Times New Roman" w:eastAsia="Times New Roman" w:hAnsi="Times New Roman" w:cs="Times New Roman"/>
                <w:sz w:val="24"/>
                <w:szCs w:val="24"/>
              </w:rPr>
            </w:pPr>
          </w:p>
        </w:tc>
      </w:tr>
      <w:tr w:rsidR="009E1A86" w:rsidRPr="00E45F1F" w14:paraId="3B432644" w14:textId="77777777" w:rsidTr="009D1B64">
        <w:tc>
          <w:tcPr>
            <w:tcW w:w="5665" w:type="dxa"/>
            <w:shd w:val="clear" w:color="auto" w:fill="F2F2F2"/>
            <w:tcMar>
              <w:top w:w="0" w:type="dxa"/>
              <w:left w:w="108" w:type="dxa"/>
              <w:bottom w:w="0" w:type="dxa"/>
              <w:right w:w="108" w:type="dxa"/>
            </w:tcMar>
          </w:tcPr>
          <w:p w14:paraId="74B9E4C3" w14:textId="77777777" w:rsidR="009E1A86" w:rsidRPr="00E45F1F" w:rsidRDefault="009E1A86" w:rsidP="009D1B64">
            <w:pPr>
              <w:widowControl w:val="0"/>
              <w:spacing w:after="0" w:line="240" w:lineRule="auto"/>
              <w:jc w:val="both"/>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 xml:space="preserve">Subrangovo (juridinio asmens) </w:t>
            </w:r>
            <w:r w:rsidRPr="00E45F1F">
              <w:rPr>
                <w:rFonts w:ascii="Times New Roman" w:eastAsia="Times New Roman" w:hAnsi="Times New Roman" w:cs="Times New Roman"/>
                <w:i/>
                <w:iCs/>
                <w:sz w:val="24"/>
                <w:szCs w:val="24"/>
              </w:rPr>
              <w:t>kodas ir adresas</w:t>
            </w:r>
          </w:p>
        </w:tc>
        <w:tc>
          <w:tcPr>
            <w:tcW w:w="3978" w:type="dxa"/>
            <w:gridSpan w:val="2"/>
          </w:tcPr>
          <w:p w14:paraId="1A8A0088" w14:textId="77777777" w:rsidR="009E1A86" w:rsidRPr="00E45F1F" w:rsidRDefault="009E1A86" w:rsidP="009D1B64">
            <w:pPr>
              <w:widowControl w:val="0"/>
              <w:spacing w:after="0" w:line="240" w:lineRule="auto"/>
              <w:jc w:val="both"/>
              <w:rPr>
                <w:rFonts w:ascii="Times New Roman" w:eastAsia="Times New Roman" w:hAnsi="Times New Roman" w:cs="Times New Roman"/>
                <w:sz w:val="24"/>
                <w:szCs w:val="24"/>
              </w:rPr>
            </w:pPr>
          </w:p>
        </w:tc>
      </w:tr>
      <w:tr w:rsidR="009E1A86" w:rsidRPr="00E45F1F" w14:paraId="323BE30F" w14:textId="77777777" w:rsidTr="009D1B64">
        <w:tc>
          <w:tcPr>
            <w:tcW w:w="5665" w:type="dxa"/>
            <w:shd w:val="clear" w:color="auto" w:fill="F2F2F2"/>
            <w:tcMar>
              <w:top w:w="0" w:type="dxa"/>
              <w:left w:w="108" w:type="dxa"/>
              <w:bottom w:w="0" w:type="dxa"/>
              <w:right w:w="108" w:type="dxa"/>
            </w:tcMar>
          </w:tcPr>
          <w:p w14:paraId="1A1FD5C6" w14:textId="77777777" w:rsidR="009E1A86" w:rsidRPr="00E45F1F" w:rsidRDefault="009E1A86" w:rsidP="009D1B64">
            <w:pPr>
              <w:widowControl w:val="0"/>
              <w:spacing w:after="0" w:line="240" w:lineRule="auto"/>
              <w:jc w:val="both"/>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Sutartinių prievolių dalis (</w:t>
            </w:r>
            <w:r w:rsidRPr="00E45F1F">
              <w:rPr>
                <w:rFonts w:ascii="Times New Roman" w:eastAsia="Times New Roman" w:hAnsi="Times New Roman" w:cs="Times New Roman"/>
                <w:i/>
                <w:iCs/>
                <w:sz w:val="24"/>
                <w:szCs w:val="24"/>
              </w:rPr>
              <w:t>procentais</w:t>
            </w:r>
            <w:r w:rsidRPr="00E45F1F">
              <w:rPr>
                <w:rFonts w:ascii="Times New Roman" w:eastAsia="Times New Roman" w:hAnsi="Times New Roman" w:cs="Times New Roman"/>
                <w:sz w:val="24"/>
                <w:szCs w:val="24"/>
              </w:rPr>
              <w:t>), kurią ketinama perduoti vykdyti subrangovui</w:t>
            </w:r>
          </w:p>
        </w:tc>
        <w:tc>
          <w:tcPr>
            <w:tcW w:w="3978" w:type="dxa"/>
            <w:gridSpan w:val="2"/>
          </w:tcPr>
          <w:p w14:paraId="5258C2F4" w14:textId="77777777" w:rsidR="009E1A86" w:rsidRPr="00E45F1F" w:rsidRDefault="009E1A86" w:rsidP="009D1B64">
            <w:pPr>
              <w:widowControl w:val="0"/>
              <w:spacing w:after="0" w:line="240" w:lineRule="auto"/>
              <w:jc w:val="both"/>
              <w:rPr>
                <w:rFonts w:ascii="Times New Roman" w:eastAsia="Times New Roman" w:hAnsi="Times New Roman" w:cs="Times New Roman"/>
                <w:sz w:val="24"/>
                <w:szCs w:val="24"/>
              </w:rPr>
            </w:pPr>
          </w:p>
        </w:tc>
      </w:tr>
      <w:tr w:rsidR="009E1A86" w:rsidRPr="00E45F1F" w14:paraId="728FD626" w14:textId="77777777" w:rsidTr="009D1B64">
        <w:tc>
          <w:tcPr>
            <w:tcW w:w="5665" w:type="dxa"/>
            <w:shd w:val="clear" w:color="auto" w:fill="F2F2F2"/>
            <w:tcMar>
              <w:top w:w="0" w:type="dxa"/>
              <w:left w:w="108" w:type="dxa"/>
              <w:bottom w:w="0" w:type="dxa"/>
              <w:right w:w="108" w:type="dxa"/>
            </w:tcMar>
          </w:tcPr>
          <w:p w14:paraId="3E8276D0" w14:textId="77777777" w:rsidR="009E1A86" w:rsidRPr="00E45F1F" w:rsidRDefault="009E1A86" w:rsidP="009D1B64">
            <w:pPr>
              <w:widowControl w:val="0"/>
              <w:spacing w:after="0" w:line="240" w:lineRule="auto"/>
              <w:jc w:val="both"/>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Subrangovui perduodamos vykdyti sutartinės prievolės</w:t>
            </w:r>
          </w:p>
        </w:tc>
        <w:tc>
          <w:tcPr>
            <w:tcW w:w="3978" w:type="dxa"/>
            <w:gridSpan w:val="2"/>
          </w:tcPr>
          <w:p w14:paraId="2E14E487" w14:textId="77777777" w:rsidR="009E1A86" w:rsidRPr="00E45F1F" w:rsidRDefault="009E1A86" w:rsidP="009D1B64">
            <w:pPr>
              <w:widowControl w:val="0"/>
              <w:spacing w:after="0" w:line="240" w:lineRule="auto"/>
              <w:jc w:val="both"/>
              <w:rPr>
                <w:rFonts w:ascii="Times New Roman" w:eastAsia="Times New Roman" w:hAnsi="Times New Roman" w:cs="Times New Roman"/>
                <w:sz w:val="24"/>
                <w:szCs w:val="24"/>
              </w:rPr>
            </w:pPr>
          </w:p>
        </w:tc>
      </w:tr>
    </w:tbl>
    <w:p w14:paraId="1317581C" w14:textId="77777777" w:rsidR="009E1A86" w:rsidRPr="00E45F1F" w:rsidRDefault="009E1A86" w:rsidP="009E1A86">
      <w:pPr>
        <w:spacing w:after="0" w:line="240" w:lineRule="auto"/>
        <w:jc w:val="both"/>
        <w:rPr>
          <w:rFonts w:ascii="Calibri" w:eastAsia="Calibri" w:hAnsi="Calibri" w:cs="Calibri"/>
          <w:i/>
          <w:iCs/>
          <w:color w:val="000000"/>
        </w:rPr>
      </w:pPr>
      <w:r w:rsidRPr="00E45F1F">
        <w:rPr>
          <w:rFonts w:ascii="Times New Roman" w:eastAsia="Times New Roman" w:hAnsi="Times New Roman" w:cs="Times New Roman"/>
          <w:i/>
          <w:iCs/>
          <w:color w:val="000000"/>
          <w:sz w:val="24"/>
          <w:szCs w:val="24"/>
        </w:rPr>
        <w:t>Pastaba. Pildoma, jei tiekėjas sutartinėms prievolėms vykdyti pasitelkia subrangovus.</w:t>
      </w:r>
    </w:p>
    <w:p w14:paraId="019BD7A8" w14:textId="77777777" w:rsidR="009E1A86" w:rsidRPr="00E45F1F" w:rsidRDefault="009E1A86" w:rsidP="009E1A86">
      <w:pPr>
        <w:spacing w:after="0" w:line="240" w:lineRule="auto"/>
        <w:jc w:val="both"/>
        <w:rPr>
          <w:rFonts w:ascii="Times New Roman" w:eastAsia="Times New Roman" w:hAnsi="Times New Roman" w:cs="Times New Roman"/>
          <w:sz w:val="24"/>
          <w:szCs w:val="24"/>
        </w:rPr>
      </w:pPr>
    </w:p>
    <w:p w14:paraId="52AD0552" w14:textId="77777777" w:rsidR="009E1A86" w:rsidRPr="00E45F1F" w:rsidRDefault="009E1A86" w:rsidP="009E1A86">
      <w:pPr>
        <w:widowControl w:val="0"/>
        <w:spacing w:after="0" w:line="240" w:lineRule="auto"/>
        <w:ind w:firstLine="709"/>
        <w:jc w:val="both"/>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Šiuo pasiūlymu pažymime, kad sutinkame su visomis pirkimo sąlygomis, nustatytomis  pirkimo skelbime, paskelbtame VPĮ nustatyta tvarka ir kituose pirkimo dokumentuose (jų paaiškinimuose, papildymuose).</w:t>
      </w:r>
    </w:p>
    <w:p w14:paraId="52B20AF5" w14:textId="77777777" w:rsidR="009E1A86" w:rsidRPr="00E45F1F" w:rsidRDefault="009E1A86" w:rsidP="009E1A86">
      <w:pPr>
        <w:spacing w:after="0" w:line="240" w:lineRule="auto"/>
        <w:ind w:firstLine="720"/>
        <w:jc w:val="both"/>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Šiuo pasiūlymu pažymime, kad sutinkame su visomis pirkimo sąlygomis, nustatytomis:</w:t>
      </w:r>
    </w:p>
    <w:p w14:paraId="135B3B17" w14:textId="77777777" w:rsidR="009E1A86" w:rsidRPr="00E45F1F" w:rsidRDefault="009E1A86" w:rsidP="009E1A86">
      <w:pPr>
        <w:spacing w:after="0" w:line="240" w:lineRule="auto"/>
        <w:ind w:firstLine="720"/>
        <w:jc w:val="both"/>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1) skelbime apie pirkimą, paskelbtame VPĮ nustatyta tvarka;</w:t>
      </w:r>
    </w:p>
    <w:p w14:paraId="2DF68BEB" w14:textId="77777777" w:rsidR="009E1A86" w:rsidRPr="00E45F1F" w:rsidRDefault="009E1A86" w:rsidP="009E1A86">
      <w:pPr>
        <w:spacing w:after="0" w:line="240" w:lineRule="auto"/>
        <w:ind w:firstLine="720"/>
        <w:jc w:val="both"/>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2) pirkimo dokumentuose (taip pat jų paaiškinimuose, papildymuose).</w:t>
      </w:r>
    </w:p>
    <w:p w14:paraId="66627070" w14:textId="77777777" w:rsidR="009E1A86" w:rsidRPr="00E45F1F" w:rsidRDefault="009E1A86" w:rsidP="009E1A86">
      <w:pPr>
        <w:spacing w:after="0" w:line="240" w:lineRule="auto"/>
        <w:ind w:left="720"/>
        <w:jc w:val="both"/>
        <w:rPr>
          <w:rFonts w:ascii="Times New Roman" w:eastAsia="Times New Roman" w:hAnsi="Times New Roman" w:cs="Times New Roman"/>
          <w:sz w:val="24"/>
          <w:szCs w:val="24"/>
        </w:rPr>
      </w:pPr>
    </w:p>
    <w:p w14:paraId="00C28357" w14:textId="77777777" w:rsidR="007518EC" w:rsidRPr="007518EC" w:rsidRDefault="007518EC" w:rsidP="007518EC">
      <w:pPr>
        <w:spacing w:after="0" w:line="240" w:lineRule="auto"/>
        <w:ind w:firstLine="709"/>
        <w:jc w:val="both"/>
        <w:rPr>
          <w:rFonts w:ascii="Times New Roman" w:eastAsia="Times New Roman" w:hAnsi="Times New Roman" w:cs="Times New Roman"/>
          <w:b/>
          <w:bCs/>
          <w:sz w:val="24"/>
          <w:szCs w:val="24"/>
        </w:rPr>
      </w:pPr>
      <w:r w:rsidRPr="007518EC">
        <w:rPr>
          <w:rFonts w:ascii="Times New Roman" w:eastAsia="Times New Roman" w:hAnsi="Times New Roman" w:cs="Times New Roman"/>
          <w:sz w:val="24"/>
          <w:szCs w:val="24"/>
        </w:rPr>
        <w:t>Mes siūlome:</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5812"/>
        <w:gridCol w:w="3402"/>
      </w:tblGrid>
      <w:tr w:rsidR="007518EC" w:rsidRPr="007518EC" w14:paraId="3B147E85" w14:textId="77777777" w:rsidTr="003E4D1A">
        <w:trPr>
          <w:trHeight w:val="541"/>
        </w:trPr>
        <w:tc>
          <w:tcPr>
            <w:tcW w:w="709" w:type="dxa"/>
            <w:tcBorders>
              <w:top w:val="single" w:sz="4" w:space="0" w:color="auto"/>
              <w:left w:val="single" w:sz="4" w:space="0" w:color="auto"/>
              <w:bottom w:val="single" w:sz="2" w:space="0" w:color="auto"/>
              <w:right w:val="single" w:sz="4" w:space="0" w:color="auto"/>
            </w:tcBorders>
            <w:shd w:val="clear" w:color="auto" w:fill="D9D9D9"/>
            <w:vAlign w:val="center"/>
            <w:hideMark/>
          </w:tcPr>
          <w:p w14:paraId="4135441F" w14:textId="77777777" w:rsidR="007518EC" w:rsidRPr="007518EC" w:rsidRDefault="007518EC" w:rsidP="007518EC">
            <w:pPr>
              <w:spacing w:after="0" w:line="240" w:lineRule="auto"/>
              <w:jc w:val="center"/>
              <w:rPr>
                <w:rFonts w:ascii="Times New Roman" w:eastAsia="Times New Roman" w:hAnsi="Times New Roman" w:cs="Times New Roman"/>
                <w:b/>
                <w:sz w:val="24"/>
                <w:szCs w:val="24"/>
              </w:rPr>
            </w:pPr>
            <w:bookmarkStart w:id="0" w:name="_Hlk205285102"/>
            <w:r w:rsidRPr="007518EC">
              <w:rPr>
                <w:rFonts w:ascii="Times New Roman" w:eastAsia="Times New Roman" w:hAnsi="Times New Roman" w:cs="Times New Roman"/>
                <w:b/>
                <w:sz w:val="24"/>
                <w:szCs w:val="24"/>
              </w:rPr>
              <w:t>Eil. Nr.</w:t>
            </w:r>
          </w:p>
        </w:tc>
        <w:tc>
          <w:tcPr>
            <w:tcW w:w="5812" w:type="dxa"/>
            <w:tcBorders>
              <w:top w:val="single" w:sz="4" w:space="0" w:color="auto"/>
              <w:left w:val="single" w:sz="4" w:space="0" w:color="auto"/>
              <w:bottom w:val="single" w:sz="2" w:space="0" w:color="auto"/>
              <w:right w:val="single" w:sz="4" w:space="0" w:color="auto"/>
            </w:tcBorders>
            <w:shd w:val="clear" w:color="auto" w:fill="D9D9D9"/>
            <w:vAlign w:val="center"/>
            <w:hideMark/>
          </w:tcPr>
          <w:p w14:paraId="338336D9" w14:textId="77777777" w:rsidR="007518EC" w:rsidRPr="007518EC" w:rsidRDefault="007518EC" w:rsidP="007518EC">
            <w:pPr>
              <w:spacing w:after="0" w:line="240" w:lineRule="auto"/>
              <w:jc w:val="center"/>
              <w:rPr>
                <w:rFonts w:ascii="Times New Roman" w:eastAsia="Times New Roman" w:hAnsi="Times New Roman" w:cs="Times New Roman"/>
                <w:b/>
                <w:sz w:val="24"/>
                <w:szCs w:val="24"/>
              </w:rPr>
            </w:pPr>
            <w:r w:rsidRPr="007518EC">
              <w:rPr>
                <w:rFonts w:ascii="Times New Roman" w:eastAsia="Times New Roman" w:hAnsi="Times New Roman" w:cs="Times New Roman"/>
                <w:b/>
                <w:sz w:val="24"/>
                <w:szCs w:val="24"/>
              </w:rPr>
              <w:t>Pavadinimas</w:t>
            </w:r>
          </w:p>
          <w:p w14:paraId="4BDC031D" w14:textId="77777777" w:rsidR="007518EC" w:rsidRPr="007518EC" w:rsidRDefault="007518EC" w:rsidP="007518EC">
            <w:pPr>
              <w:spacing w:after="0" w:line="240" w:lineRule="auto"/>
              <w:jc w:val="center"/>
              <w:rPr>
                <w:rFonts w:ascii="Times New Roman" w:eastAsia="Times New Roman" w:hAnsi="Times New Roman" w:cs="Times New Roman"/>
                <w:b/>
                <w:sz w:val="24"/>
                <w:szCs w:val="24"/>
              </w:rPr>
            </w:pPr>
          </w:p>
        </w:tc>
        <w:tc>
          <w:tcPr>
            <w:tcW w:w="3402" w:type="dxa"/>
            <w:tcBorders>
              <w:top w:val="single" w:sz="4" w:space="0" w:color="auto"/>
              <w:left w:val="single" w:sz="4" w:space="0" w:color="auto"/>
              <w:right w:val="single" w:sz="4" w:space="0" w:color="auto"/>
            </w:tcBorders>
            <w:shd w:val="clear" w:color="auto" w:fill="D9D9D9"/>
            <w:vAlign w:val="center"/>
          </w:tcPr>
          <w:p w14:paraId="52705909" w14:textId="77777777" w:rsidR="007518EC" w:rsidRPr="007518EC" w:rsidRDefault="007518EC" w:rsidP="007518EC">
            <w:pPr>
              <w:tabs>
                <w:tab w:val="left" w:pos="200"/>
              </w:tabs>
              <w:spacing w:after="0" w:line="240" w:lineRule="auto"/>
              <w:jc w:val="center"/>
              <w:rPr>
                <w:rFonts w:ascii="Times New Roman" w:eastAsia="Times New Roman" w:hAnsi="Times New Roman" w:cs="Times New Roman"/>
                <w:b/>
                <w:sz w:val="24"/>
                <w:szCs w:val="24"/>
              </w:rPr>
            </w:pPr>
            <w:r w:rsidRPr="007518EC">
              <w:rPr>
                <w:rFonts w:ascii="Times New Roman" w:eastAsia="Times New Roman" w:hAnsi="Times New Roman" w:cs="Times New Roman"/>
                <w:b/>
                <w:sz w:val="24"/>
                <w:szCs w:val="24"/>
              </w:rPr>
              <w:t>Kaina Eur be PVM</w:t>
            </w:r>
          </w:p>
        </w:tc>
      </w:tr>
      <w:tr w:rsidR="007518EC" w:rsidRPr="007518EC" w14:paraId="7FEF0252" w14:textId="77777777" w:rsidTr="003E4D1A">
        <w:trPr>
          <w:trHeight w:val="284"/>
        </w:trPr>
        <w:tc>
          <w:tcPr>
            <w:tcW w:w="709" w:type="dxa"/>
            <w:tcBorders>
              <w:top w:val="single" w:sz="4" w:space="0" w:color="auto"/>
              <w:left w:val="single" w:sz="4" w:space="0" w:color="auto"/>
              <w:bottom w:val="single" w:sz="2" w:space="0" w:color="auto"/>
              <w:right w:val="single" w:sz="4" w:space="0" w:color="auto"/>
            </w:tcBorders>
            <w:vAlign w:val="center"/>
          </w:tcPr>
          <w:p w14:paraId="1C467C66" w14:textId="77777777" w:rsidR="007518EC" w:rsidRPr="007518EC" w:rsidRDefault="007518EC" w:rsidP="007518EC">
            <w:pPr>
              <w:spacing w:after="0" w:line="240" w:lineRule="auto"/>
              <w:jc w:val="center"/>
              <w:rPr>
                <w:rFonts w:ascii="Times New Roman" w:eastAsia="Times New Roman" w:hAnsi="Times New Roman" w:cs="Times New Roman"/>
                <w:sz w:val="24"/>
                <w:szCs w:val="24"/>
              </w:rPr>
            </w:pPr>
            <w:r w:rsidRPr="007518EC">
              <w:rPr>
                <w:rFonts w:ascii="Times New Roman" w:eastAsia="Times New Roman" w:hAnsi="Times New Roman" w:cs="Times New Roman"/>
                <w:sz w:val="24"/>
                <w:szCs w:val="24"/>
              </w:rPr>
              <w:t>1.</w:t>
            </w:r>
          </w:p>
        </w:tc>
        <w:tc>
          <w:tcPr>
            <w:tcW w:w="5812" w:type="dxa"/>
            <w:tcBorders>
              <w:top w:val="single" w:sz="4" w:space="0" w:color="auto"/>
              <w:left w:val="single" w:sz="4" w:space="0" w:color="auto"/>
              <w:bottom w:val="single" w:sz="2" w:space="0" w:color="auto"/>
              <w:right w:val="single" w:sz="4" w:space="0" w:color="auto"/>
            </w:tcBorders>
          </w:tcPr>
          <w:p w14:paraId="571F24DA" w14:textId="41F5FB95" w:rsidR="007518EC" w:rsidRPr="007518EC" w:rsidRDefault="007518EC" w:rsidP="007518EC">
            <w:pPr>
              <w:spacing w:after="0" w:line="240" w:lineRule="auto"/>
              <w:jc w:val="both"/>
              <w:rPr>
                <w:rFonts w:ascii="Times New Roman" w:eastAsia="Times New Roman" w:hAnsi="Times New Roman" w:cs="Times New Roman"/>
                <w:sz w:val="24"/>
                <w:szCs w:val="24"/>
              </w:rPr>
            </w:pPr>
            <w:r>
              <w:rPr>
                <w:rFonts w:ascii="Times New Roman" w:eastAsia="LiberationSerif-Bold" w:hAnsi="Times New Roman" w:cs="Times New Roman"/>
                <w:sz w:val="24"/>
                <w:szCs w:val="24"/>
              </w:rPr>
              <w:t>Griovimo</w:t>
            </w:r>
            <w:r w:rsidRPr="007518EC">
              <w:rPr>
                <w:rFonts w:ascii="Times New Roman" w:eastAsia="LiberationSerif-Bold" w:hAnsi="Times New Roman" w:cs="Times New Roman"/>
                <w:sz w:val="24"/>
                <w:szCs w:val="24"/>
              </w:rPr>
              <w:t xml:space="preserve"> projekto parengimo paslaugos</w:t>
            </w:r>
          </w:p>
        </w:tc>
        <w:tc>
          <w:tcPr>
            <w:tcW w:w="3402" w:type="dxa"/>
            <w:tcBorders>
              <w:top w:val="single" w:sz="4" w:space="0" w:color="auto"/>
              <w:left w:val="single" w:sz="4" w:space="0" w:color="auto"/>
              <w:right w:val="single" w:sz="4" w:space="0" w:color="auto"/>
            </w:tcBorders>
            <w:vAlign w:val="center"/>
          </w:tcPr>
          <w:p w14:paraId="60D5AA31" w14:textId="77777777" w:rsidR="007518EC" w:rsidRPr="007518EC" w:rsidRDefault="007518EC" w:rsidP="007518EC">
            <w:pPr>
              <w:tabs>
                <w:tab w:val="left" w:pos="200"/>
              </w:tabs>
              <w:spacing w:after="0" w:line="240" w:lineRule="auto"/>
              <w:jc w:val="center"/>
              <w:rPr>
                <w:rFonts w:ascii="Times New Roman" w:eastAsia="Times New Roman" w:hAnsi="Times New Roman" w:cs="Times New Roman"/>
                <w:bCs/>
                <w:i/>
                <w:iCs/>
                <w:sz w:val="24"/>
                <w:szCs w:val="24"/>
              </w:rPr>
            </w:pPr>
            <w:r w:rsidRPr="007518EC">
              <w:rPr>
                <w:rFonts w:ascii="Times New Roman" w:eastAsia="Times New Roman" w:hAnsi="Times New Roman" w:cs="Times New Roman"/>
                <w:bCs/>
                <w:i/>
                <w:iCs/>
                <w:sz w:val="24"/>
                <w:szCs w:val="24"/>
                <w:highlight w:val="lightGray"/>
              </w:rPr>
              <w:t>įrašyti skaičiais</w:t>
            </w:r>
          </w:p>
        </w:tc>
      </w:tr>
      <w:tr w:rsidR="007518EC" w:rsidRPr="007518EC" w14:paraId="4CA1EBB1" w14:textId="77777777" w:rsidTr="003E4D1A">
        <w:trPr>
          <w:trHeight w:val="416"/>
        </w:trPr>
        <w:tc>
          <w:tcPr>
            <w:tcW w:w="709" w:type="dxa"/>
            <w:tcBorders>
              <w:top w:val="single" w:sz="4" w:space="0" w:color="auto"/>
              <w:left w:val="single" w:sz="4" w:space="0" w:color="auto"/>
              <w:bottom w:val="single" w:sz="2" w:space="0" w:color="auto"/>
              <w:right w:val="single" w:sz="4" w:space="0" w:color="auto"/>
            </w:tcBorders>
            <w:vAlign w:val="center"/>
          </w:tcPr>
          <w:p w14:paraId="0F3912E8" w14:textId="77777777" w:rsidR="007518EC" w:rsidRPr="007518EC" w:rsidRDefault="007518EC" w:rsidP="007518EC">
            <w:pPr>
              <w:spacing w:after="0" w:line="240" w:lineRule="auto"/>
              <w:jc w:val="center"/>
              <w:rPr>
                <w:rFonts w:ascii="Times New Roman" w:eastAsia="Times New Roman" w:hAnsi="Times New Roman" w:cs="Times New Roman"/>
                <w:sz w:val="24"/>
                <w:szCs w:val="24"/>
              </w:rPr>
            </w:pPr>
            <w:r w:rsidRPr="007518EC">
              <w:rPr>
                <w:rFonts w:ascii="Times New Roman" w:eastAsia="Times New Roman" w:hAnsi="Times New Roman" w:cs="Times New Roman"/>
                <w:sz w:val="24"/>
                <w:szCs w:val="24"/>
              </w:rPr>
              <w:t>2.</w:t>
            </w:r>
          </w:p>
        </w:tc>
        <w:tc>
          <w:tcPr>
            <w:tcW w:w="5812" w:type="dxa"/>
            <w:tcBorders>
              <w:top w:val="single" w:sz="4" w:space="0" w:color="auto"/>
              <w:left w:val="single" w:sz="4" w:space="0" w:color="auto"/>
              <w:bottom w:val="single" w:sz="2" w:space="0" w:color="auto"/>
              <w:right w:val="single" w:sz="4" w:space="0" w:color="auto"/>
            </w:tcBorders>
          </w:tcPr>
          <w:p w14:paraId="1B96FF5D" w14:textId="5169106F" w:rsidR="007518EC" w:rsidRPr="007518EC" w:rsidRDefault="008F6628" w:rsidP="007518EC">
            <w:pPr>
              <w:spacing w:after="0" w:line="240" w:lineRule="auto"/>
              <w:jc w:val="both"/>
              <w:rPr>
                <w:rFonts w:ascii="Times New Roman" w:eastAsia="Times New Roman" w:hAnsi="Times New Roman" w:cs="Times New Roman"/>
                <w:sz w:val="24"/>
                <w:szCs w:val="24"/>
              </w:rPr>
            </w:pPr>
            <w:r w:rsidRPr="008F6628">
              <w:rPr>
                <w:rFonts w:ascii="Times New Roman" w:eastAsia="Times New Roman" w:hAnsi="Times New Roman" w:cs="Times New Roman"/>
                <w:sz w:val="24"/>
                <w:szCs w:val="24"/>
              </w:rPr>
              <w:t>Statinio esančio Liepų g. 50c, Klaipėda griovimo darbai</w:t>
            </w:r>
          </w:p>
        </w:tc>
        <w:tc>
          <w:tcPr>
            <w:tcW w:w="3402" w:type="dxa"/>
            <w:tcBorders>
              <w:top w:val="single" w:sz="4" w:space="0" w:color="auto"/>
              <w:left w:val="single" w:sz="4" w:space="0" w:color="auto"/>
              <w:right w:val="single" w:sz="4" w:space="0" w:color="auto"/>
            </w:tcBorders>
            <w:vAlign w:val="center"/>
          </w:tcPr>
          <w:p w14:paraId="0ACF454A" w14:textId="77777777" w:rsidR="007518EC" w:rsidRPr="007518EC" w:rsidRDefault="007518EC" w:rsidP="007518EC">
            <w:pPr>
              <w:tabs>
                <w:tab w:val="left" w:pos="200"/>
              </w:tabs>
              <w:spacing w:after="0" w:line="240" w:lineRule="auto"/>
              <w:jc w:val="center"/>
              <w:rPr>
                <w:rFonts w:ascii="Times New Roman" w:eastAsia="Times New Roman" w:hAnsi="Times New Roman" w:cs="Times New Roman"/>
                <w:b/>
                <w:sz w:val="24"/>
                <w:szCs w:val="24"/>
              </w:rPr>
            </w:pPr>
            <w:r w:rsidRPr="007518EC">
              <w:rPr>
                <w:rFonts w:ascii="Times New Roman" w:eastAsia="Times New Roman" w:hAnsi="Times New Roman" w:cs="Times New Roman"/>
                <w:bCs/>
                <w:i/>
                <w:iCs/>
                <w:sz w:val="24"/>
                <w:szCs w:val="24"/>
                <w:highlight w:val="lightGray"/>
              </w:rPr>
              <w:t>įrašyti skaičiais</w:t>
            </w:r>
          </w:p>
        </w:tc>
      </w:tr>
      <w:tr w:rsidR="007518EC" w:rsidRPr="007518EC" w14:paraId="3486B0AD" w14:textId="77777777" w:rsidTr="003E4D1A">
        <w:trPr>
          <w:trHeight w:val="423"/>
        </w:trPr>
        <w:tc>
          <w:tcPr>
            <w:tcW w:w="6521" w:type="dxa"/>
            <w:gridSpan w:val="2"/>
            <w:tcBorders>
              <w:top w:val="single" w:sz="4" w:space="0" w:color="auto"/>
              <w:left w:val="single" w:sz="4" w:space="0" w:color="auto"/>
              <w:bottom w:val="single" w:sz="2" w:space="0" w:color="auto"/>
              <w:right w:val="single" w:sz="4" w:space="0" w:color="auto"/>
            </w:tcBorders>
            <w:vAlign w:val="center"/>
          </w:tcPr>
          <w:p w14:paraId="7ADBCDE6" w14:textId="77777777" w:rsidR="007518EC" w:rsidRPr="007518EC" w:rsidRDefault="007518EC" w:rsidP="007518EC">
            <w:pPr>
              <w:spacing w:after="0" w:line="240" w:lineRule="auto"/>
              <w:jc w:val="right"/>
              <w:rPr>
                <w:rFonts w:ascii="Times New Roman" w:eastAsia="Times New Roman" w:hAnsi="Times New Roman" w:cs="Times New Roman"/>
                <w:sz w:val="24"/>
                <w:szCs w:val="24"/>
              </w:rPr>
            </w:pPr>
            <w:r w:rsidRPr="007518EC">
              <w:rPr>
                <w:rFonts w:ascii="Times New Roman" w:eastAsia="Times New Roman" w:hAnsi="Times New Roman" w:cs="Times New Roman"/>
                <w:b/>
                <w:sz w:val="24"/>
                <w:szCs w:val="24"/>
              </w:rPr>
              <w:lastRenderedPageBreak/>
              <w:t>Pasiūlymo kaina Eur be PVM:</w:t>
            </w:r>
          </w:p>
        </w:tc>
        <w:tc>
          <w:tcPr>
            <w:tcW w:w="3402" w:type="dxa"/>
            <w:tcBorders>
              <w:top w:val="single" w:sz="4" w:space="0" w:color="auto"/>
              <w:left w:val="single" w:sz="4" w:space="0" w:color="auto"/>
              <w:right w:val="single" w:sz="4" w:space="0" w:color="auto"/>
            </w:tcBorders>
            <w:vAlign w:val="center"/>
          </w:tcPr>
          <w:p w14:paraId="5D76E045" w14:textId="77777777" w:rsidR="007518EC" w:rsidRPr="007518EC" w:rsidRDefault="007518EC" w:rsidP="007518EC">
            <w:pPr>
              <w:tabs>
                <w:tab w:val="left" w:pos="200"/>
              </w:tabs>
              <w:spacing w:after="0" w:line="240" w:lineRule="auto"/>
              <w:jc w:val="center"/>
              <w:rPr>
                <w:rFonts w:ascii="Times New Roman" w:eastAsia="Times New Roman" w:hAnsi="Times New Roman" w:cs="Times New Roman"/>
                <w:bCs/>
                <w:i/>
                <w:iCs/>
                <w:sz w:val="24"/>
                <w:szCs w:val="24"/>
                <w:highlight w:val="lightGray"/>
              </w:rPr>
            </w:pPr>
            <w:r w:rsidRPr="007518EC">
              <w:rPr>
                <w:rFonts w:ascii="Times New Roman" w:eastAsia="Times New Roman" w:hAnsi="Times New Roman" w:cs="Times New Roman"/>
                <w:bCs/>
                <w:i/>
                <w:iCs/>
                <w:sz w:val="24"/>
                <w:szCs w:val="24"/>
                <w:highlight w:val="lightGray"/>
              </w:rPr>
              <w:t>įrašyti eil. Nr. 1-2 sumą be PVM skaičiais ir žodžiais</w:t>
            </w:r>
          </w:p>
        </w:tc>
      </w:tr>
      <w:tr w:rsidR="007518EC" w:rsidRPr="007518EC" w14:paraId="43A0261B" w14:textId="77777777" w:rsidTr="003E4D1A">
        <w:trPr>
          <w:trHeight w:val="275"/>
        </w:trPr>
        <w:tc>
          <w:tcPr>
            <w:tcW w:w="6521" w:type="dxa"/>
            <w:gridSpan w:val="2"/>
            <w:tcBorders>
              <w:top w:val="single" w:sz="4" w:space="0" w:color="auto"/>
              <w:left w:val="single" w:sz="4" w:space="0" w:color="auto"/>
              <w:bottom w:val="single" w:sz="2" w:space="0" w:color="auto"/>
              <w:right w:val="single" w:sz="4" w:space="0" w:color="auto"/>
            </w:tcBorders>
            <w:vAlign w:val="center"/>
          </w:tcPr>
          <w:p w14:paraId="2E34AF1F" w14:textId="77777777" w:rsidR="007518EC" w:rsidRPr="007518EC" w:rsidRDefault="007518EC" w:rsidP="007518EC">
            <w:pPr>
              <w:spacing w:after="0" w:line="240" w:lineRule="auto"/>
              <w:jc w:val="right"/>
              <w:rPr>
                <w:rFonts w:ascii="Times New Roman" w:eastAsia="Times New Roman" w:hAnsi="Times New Roman" w:cs="Times New Roman"/>
                <w:b/>
                <w:bCs/>
                <w:sz w:val="24"/>
                <w:szCs w:val="24"/>
              </w:rPr>
            </w:pPr>
            <w:r w:rsidRPr="007518EC">
              <w:rPr>
                <w:rFonts w:ascii="Times New Roman" w:eastAsia="Times New Roman" w:hAnsi="Times New Roman" w:cs="Times New Roman"/>
                <w:b/>
                <w:bCs/>
                <w:sz w:val="24"/>
                <w:szCs w:val="24"/>
              </w:rPr>
              <w:t>PVM (21 proc.) Eur:</w:t>
            </w:r>
          </w:p>
        </w:tc>
        <w:tc>
          <w:tcPr>
            <w:tcW w:w="3402" w:type="dxa"/>
            <w:tcBorders>
              <w:top w:val="single" w:sz="4" w:space="0" w:color="auto"/>
              <w:left w:val="single" w:sz="4" w:space="0" w:color="auto"/>
              <w:right w:val="single" w:sz="4" w:space="0" w:color="auto"/>
            </w:tcBorders>
            <w:vAlign w:val="center"/>
          </w:tcPr>
          <w:p w14:paraId="362EFCAC" w14:textId="77777777" w:rsidR="007518EC" w:rsidRPr="007518EC" w:rsidRDefault="007518EC" w:rsidP="007518EC">
            <w:pPr>
              <w:tabs>
                <w:tab w:val="left" w:pos="200"/>
              </w:tabs>
              <w:spacing w:after="0" w:line="240" w:lineRule="auto"/>
              <w:jc w:val="center"/>
              <w:rPr>
                <w:rFonts w:ascii="Times New Roman" w:eastAsia="Times New Roman" w:hAnsi="Times New Roman" w:cs="Times New Roman"/>
                <w:bCs/>
                <w:i/>
                <w:iCs/>
                <w:sz w:val="24"/>
                <w:szCs w:val="24"/>
                <w:highlight w:val="lightGray"/>
              </w:rPr>
            </w:pPr>
            <w:r w:rsidRPr="007518EC">
              <w:rPr>
                <w:rFonts w:ascii="Times New Roman" w:eastAsia="Times New Roman" w:hAnsi="Times New Roman" w:cs="Times New Roman"/>
                <w:bCs/>
                <w:i/>
                <w:iCs/>
                <w:sz w:val="24"/>
                <w:szCs w:val="24"/>
                <w:highlight w:val="lightGray"/>
              </w:rPr>
              <w:t>įrašyti skaičiais</w:t>
            </w:r>
          </w:p>
        </w:tc>
      </w:tr>
      <w:tr w:rsidR="007518EC" w:rsidRPr="007518EC" w14:paraId="2599F08B" w14:textId="77777777" w:rsidTr="003E4D1A">
        <w:trPr>
          <w:trHeight w:val="359"/>
        </w:trPr>
        <w:tc>
          <w:tcPr>
            <w:tcW w:w="6521" w:type="dxa"/>
            <w:gridSpan w:val="2"/>
            <w:tcBorders>
              <w:top w:val="single" w:sz="4" w:space="0" w:color="auto"/>
              <w:left w:val="single" w:sz="4" w:space="0" w:color="auto"/>
              <w:bottom w:val="single" w:sz="4" w:space="0" w:color="auto"/>
              <w:right w:val="single" w:sz="4" w:space="0" w:color="auto"/>
            </w:tcBorders>
          </w:tcPr>
          <w:p w14:paraId="71E2A88E" w14:textId="77777777" w:rsidR="007518EC" w:rsidRPr="007518EC" w:rsidRDefault="007518EC" w:rsidP="007518EC">
            <w:pPr>
              <w:spacing w:after="0" w:line="240" w:lineRule="auto"/>
              <w:jc w:val="right"/>
              <w:rPr>
                <w:rFonts w:ascii="Times New Roman" w:eastAsia="Times New Roman" w:hAnsi="Times New Roman" w:cs="Times New Roman"/>
                <w:b/>
                <w:sz w:val="24"/>
                <w:szCs w:val="24"/>
              </w:rPr>
            </w:pPr>
            <w:r w:rsidRPr="007518EC">
              <w:rPr>
                <w:rFonts w:ascii="Times New Roman" w:eastAsia="Times New Roman" w:hAnsi="Times New Roman" w:cs="Times New Roman"/>
                <w:b/>
                <w:sz w:val="24"/>
                <w:szCs w:val="24"/>
              </w:rPr>
              <w:t>Pasiūlymo kaina Eur su PVM:</w:t>
            </w:r>
          </w:p>
        </w:tc>
        <w:tc>
          <w:tcPr>
            <w:tcW w:w="3402" w:type="dxa"/>
            <w:tcBorders>
              <w:top w:val="single" w:sz="4" w:space="0" w:color="auto"/>
              <w:left w:val="single" w:sz="4" w:space="0" w:color="auto"/>
              <w:bottom w:val="single" w:sz="4" w:space="0" w:color="auto"/>
              <w:right w:val="single" w:sz="4" w:space="0" w:color="auto"/>
            </w:tcBorders>
            <w:vAlign w:val="center"/>
          </w:tcPr>
          <w:p w14:paraId="1F694C1E" w14:textId="77777777" w:rsidR="007518EC" w:rsidRPr="007518EC" w:rsidRDefault="007518EC" w:rsidP="007518EC">
            <w:pPr>
              <w:spacing w:after="0" w:line="240" w:lineRule="auto"/>
              <w:jc w:val="center"/>
              <w:rPr>
                <w:rFonts w:ascii="Times New Roman" w:eastAsia="Times New Roman" w:hAnsi="Times New Roman" w:cs="Times New Roman"/>
                <w:b/>
                <w:sz w:val="24"/>
                <w:szCs w:val="24"/>
              </w:rPr>
            </w:pPr>
            <w:r w:rsidRPr="007518EC">
              <w:rPr>
                <w:rFonts w:ascii="Times New Roman" w:eastAsia="Times New Roman" w:hAnsi="Times New Roman" w:cs="Times New Roman"/>
                <w:bCs/>
                <w:i/>
                <w:iCs/>
                <w:sz w:val="24"/>
                <w:szCs w:val="24"/>
                <w:highlight w:val="lightGray"/>
              </w:rPr>
              <w:t>įrašyti eil. Nr. 1-2 sumą su PVM skaičiais ir žodžiais</w:t>
            </w:r>
          </w:p>
        </w:tc>
      </w:tr>
    </w:tbl>
    <w:bookmarkEnd w:id="0"/>
    <w:p w14:paraId="1DADCF94" w14:textId="77777777" w:rsidR="007518EC" w:rsidRPr="007518EC" w:rsidRDefault="007518EC" w:rsidP="007518EC">
      <w:pPr>
        <w:spacing w:after="0" w:line="240" w:lineRule="auto"/>
        <w:ind w:firstLine="709"/>
        <w:jc w:val="both"/>
        <w:rPr>
          <w:rFonts w:ascii="Times New Roman" w:eastAsia="Times New Roman" w:hAnsi="Times New Roman" w:cs="Times New Roman"/>
          <w:b/>
          <w:sz w:val="24"/>
          <w:szCs w:val="24"/>
        </w:rPr>
      </w:pPr>
      <w:r w:rsidRPr="007518EC">
        <w:rPr>
          <w:rFonts w:ascii="Times New Roman" w:eastAsia="Times New Roman" w:hAnsi="Times New Roman" w:cs="Times New Roman"/>
          <w:i/>
          <w:sz w:val="24"/>
          <w:szCs w:val="24"/>
          <w:lang w:eastAsia="lt-LT"/>
        </w:rPr>
        <w:t>Pastabos:</w:t>
      </w:r>
    </w:p>
    <w:p w14:paraId="07296320" w14:textId="77777777" w:rsidR="007518EC" w:rsidRPr="00E45F1F" w:rsidRDefault="007518EC" w:rsidP="007518EC">
      <w:pPr>
        <w:spacing w:after="0" w:line="240" w:lineRule="auto"/>
        <w:ind w:firstLine="709"/>
        <w:jc w:val="both"/>
        <w:rPr>
          <w:rFonts w:ascii="Times New Roman" w:eastAsia="Times New Roman" w:hAnsi="Times New Roman" w:cs="Times New Roman"/>
          <w:bCs/>
          <w:i/>
          <w:iCs/>
          <w:sz w:val="24"/>
          <w:szCs w:val="24"/>
        </w:rPr>
      </w:pPr>
      <w:r w:rsidRPr="007518EC">
        <w:rPr>
          <w:rFonts w:ascii="Times New Roman" w:eastAsia="Times New Roman" w:hAnsi="Times New Roman" w:cs="Times New Roman"/>
          <w:i/>
          <w:sz w:val="24"/>
          <w:szCs w:val="24"/>
        </w:rPr>
        <w:t xml:space="preserve">- kainos pasiūlyme nurodomos </w:t>
      </w:r>
      <w:r w:rsidRPr="007518EC">
        <w:rPr>
          <w:rFonts w:ascii="Times New Roman" w:eastAsia="Times New Roman" w:hAnsi="Times New Roman" w:cs="Times New Roman"/>
          <w:b/>
          <w:i/>
          <w:sz w:val="24"/>
          <w:szCs w:val="24"/>
        </w:rPr>
        <w:t>paliekant du skaitmenis po kablelio</w:t>
      </w:r>
      <w:r w:rsidRPr="00E45F1F">
        <w:rPr>
          <w:rFonts w:ascii="Times New Roman" w:eastAsia="Times New Roman" w:hAnsi="Times New Roman" w:cs="Times New Roman"/>
          <w:bCs/>
          <w:i/>
          <w:sz w:val="24"/>
          <w:szCs w:val="24"/>
        </w:rPr>
        <w:t>:</w:t>
      </w:r>
      <w:r w:rsidRPr="00E45F1F">
        <w:rPr>
          <w:rFonts w:ascii="Times New Roman" w:eastAsia="Times New Roman" w:hAnsi="Times New Roman" w:cs="Times New Roman"/>
          <w:b/>
          <w:i/>
          <w:sz w:val="24"/>
          <w:szCs w:val="24"/>
        </w:rPr>
        <w:t xml:space="preserve"> </w:t>
      </w:r>
      <w:r w:rsidRPr="00E45F1F">
        <w:rPr>
          <w:rFonts w:ascii="Times New Roman" w:eastAsia="Times New Roman" w:hAnsi="Times New Roman" w:cs="Times New Roman"/>
          <w:bCs/>
          <w:i/>
          <w:iCs/>
          <w:sz w:val="24"/>
          <w:szCs w:val="24"/>
        </w:rPr>
        <w:t xml:space="preserve">t. y. </w:t>
      </w:r>
      <w:r w:rsidRPr="00E45F1F">
        <w:rPr>
          <w:rFonts w:ascii="Times New Roman" w:eastAsia="Times New Roman" w:hAnsi="Times New Roman" w:cs="Times New Roman"/>
          <w:i/>
          <w:iCs/>
          <w:sz w:val="24"/>
          <w:szCs w:val="24"/>
        </w:rPr>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Pr="00E45F1F">
        <w:rPr>
          <w:rFonts w:ascii="Times New Roman" w:eastAsia="Times New Roman" w:hAnsi="Times New Roman" w:cs="Times New Roman"/>
          <w:bCs/>
          <w:i/>
          <w:iCs/>
          <w:sz w:val="24"/>
          <w:szCs w:val="24"/>
        </w:rPr>
        <w:t>);</w:t>
      </w:r>
    </w:p>
    <w:p w14:paraId="34781FF0" w14:textId="77777777" w:rsidR="007518EC" w:rsidRPr="007518EC" w:rsidRDefault="007518EC" w:rsidP="007518EC">
      <w:pPr>
        <w:tabs>
          <w:tab w:val="right" w:pos="14570"/>
        </w:tabs>
        <w:spacing w:after="0" w:line="240" w:lineRule="auto"/>
        <w:ind w:right="-31" w:firstLine="709"/>
        <w:jc w:val="both"/>
        <w:rPr>
          <w:rFonts w:ascii="Times New Roman" w:eastAsia="Times New Roman" w:hAnsi="Times New Roman" w:cs="Times New Roman"/>
          <w:i/>
          <w:sz w:val="24"/>
          <w:szCs w:val="24"/>
        </w:rPr>
      </w:pPr>
      <w:r w:rsidRPr="007518EC">
        <w:rPr>
          <w:rFonts w:ascii="Times New Roman" w:eastAsia="Times New Roman" w:hAnsi="Times New Roman" w:cs="Times New Roman"/>
          <w:i/>
          <w:sz w:val="24"/>
          <w:szCs w:val="24"/>
        </w:rPr>
        <w:t>- tais atvejais, kai pagal galiojančius teisės aktus tiekėjui nereikia mokėti PVM, jis kainas nurodo be PVM ir nurodo priežastis, dėl kurių PVM nemoka;</w:t>
      </w:r>
    </w:p>
    <w:p w14:paraId="3BB5B138" w14:textId="1D8D69E6" w:rsidR="007518EC" w:rsidRDefault="007518EC" w:rsidP="007518EC">
      <w:pPr>
        <w:tabs>
          <w:tab w:val="right" w:pos="14570"/>
        </w:tabs>
        <w:spacing w:after="0" w:line="240" w:lineRule="auto"/>
        <w:ind w:right="-31" w:firstLine="709"/>
        <w:jc w:val="both"/>
        <w:rPr>
          <w:rFonts w:ascii="Times New Roman" w:eastAsia="Times New Roman" w:hAnsi="Times New Roman" w:cs="Times New Roman"/>
          <w:i/>
          <w:iCs/>
          <w:sz w:val="24"/>
          <w:szCs w:val="24"/>
        </w:rPr>
      </w:pPr>
      <w:r w:rsidRPr="007518EC">
        <w:rPr>
          <w:rFonts w:ascii="Times New Roman" w:eastAsia="Times New Roman" w:hAnsi="Times New Roman" w:cs="Times New Roman"/>
          <w:i/>
          <w:iCs/>
          <w:sz w:val="24"/>
          <w:szCs w:val="24"/>
        </w:rPr>
        <w:t>- tiekėjas, teikdamas pasiūlymą, turi įsivertinti atvejus, kad Sutarties vykdymo metu dėl nuo Perkančiosios organizacijos nepriklausančių aplinkybių tiekėjui gali atsirasti pareiga mokėti PVM tarifą (pvz. pasikeičia  tiekėjo veikla, tampa PVM mokėtoju ir pan.), tokiu atveju – vykdant Sutartį, Sutarties kaina nebus keičiama</w:t>
      </w:r>
      <w:r>
        <w:rPr>
          <w:rFonts w:ascii="Times New Roman" w:eastAsia="Times New Roman" w:hAnsi="Times New Roman" w:cs="Times New Roman"/>
          <w:i/>
          <w:iCs/>
          <w:sz w:val="24"/>
          <w:szCs w:val="24"/>
        </w:rPr>
        <w:t>;</w:t>
      </w:r>
    </w:p>
    <w:p w14:paraId="6E1C0932" w14:textId="77777777" w:rsidR="007518EC" w:rsidRPr="007518EC" w:rsidRDefault="007518EC" w:rsidP="007518EC">
      <w:pPr>
        <w:tabs>
          <w:tab w:val="right" w:pos="14570"/>
        </w:tabs>
        <w:spacing w:after="0" w:line="240" w:lineRule="auto"/>
        <w:ind w:right="-31" w:firstLine="709"/>
        <w:jc w:val="both"/>
        <w:rPr>
          <w:rFonts w:ascii="Times New Roman" w:eastAsia="Times New Roman" w:hAnsi="Times New Roman" w:cs="Times New Roman"/>
          <w:i/>
          <w:sz w:val="24"/>
          <w:szCs w:val="24"/>
        </w:rPr>
      </w:pPr>
      <w:r w:rsidRPr="007518EC">
        <w:rPr>
          <w:rFonts w:ascii="Times New Roman" w:eastAsia="Times New Roman" w:hAnsi="Times New Roman" w:cs="Times New Roman"/>
          <w:i/>
          <w:sz w:val="24"/>
          <w:szCs w:val="24"/>
        </w:rPr>
        <w:t>- pasiūlymo kaina turi atitikti jos sudėtinių dalių sumą;</w:t>
      </w:r>
    </w:p>
    <w:p w14:paraId="552456A0" w14:textId="77777777" w:rsidR="007518EC" w:rsidRPr="007518EC" w:rsidRDefault="007518EC" w:rsidP="007518EC">
      <w:pPr>
        <w:tabs>
          <w:tab w:val="right" w:pos="14570"/>
        </w:tabs>
        <w:spacing w:after="0" w:line="240" w:lineRule="auto"/>
        <w:ind w:right="-31" w:firstLine="709"/>
        <w:jc w:val="both"/>
        <w:rPr>
          <w:rFonts w:ascii="Times New Roman" w:eastAsia="Times New Roman" w:hAnsi="Times New Roman" w:cs="Times New Roman"/>
          <w:sz w:val="24"/>
          <w:szCs w:val="24"/>
        </w:rPr>
      </w:pPr>
    </w:p>
    <w:p w14:paraId="3B9D1AD6" w14:textId="77777777" w:rsidR="009E1A86" w:rsidRPr="00E45F1F" w:rsidRDefault="009E1A86" w:rsidP="009E1A86">
      <w:pPr>
        <w:spacing w:after="0" w:line="240" w:lineRule="auto"/>
        <w:ind w:left="-27" w:firstLine="736"/>
        <w:jc w:val="both"/>
        <w:rPr>
          <w:rFonts w:ascii="Times New Roman" w:eastAsia="Times New Roman" w:hAnsi="Times New Roman" w:cs="Times New Roman"/>
          <w:iCs/>
          <w:sz w:val="24"/>
          <w:szCs w:val="24"/>
        </w:rPr>
      </w:pPr>
      <w:r w:rsidRPr="00E45F1F">
        <w:rPr>
          <w:rFonts w:ascii="Times New Roman" w:eastAsia="Times New Roman" w:hAnsi="Times New Roman" w:cs="Times New Roman"/>
          <w:iCs/>
          <w:sz w:val="24"/>
          <w:szCs w:val="24"/>
        </w:rPr>
        <w:t>Patvirtiname, kad visa mūsų pasiūlyme pateikta informacija yra teisinga ir, kad mes nenuslėpėme jokios informacijos, kurią buvo prašoma pateikti pirkimo dokumentuose. Sutinkame su pirkimo dokumentuose pateiktais reikalavimais ir patvirtiname, kad tenkiname visus šiuos reikalavimus.</w:t>
      </w:r>
    </w:p>
    <w:p w14:paraId="151B6214" w14:textId="77777777" w:rsidR="009E1A86" w:rsidRPr="00E45F1F" w:rsidRDefault="009E1A86" w:rsidP="009E1A86">
      <w:pPr>
        <w:widowControl w:val="0"/>
        <w:spacing w:after="0" w:line="240" w:lineRule="auto"/>
        <w:ind w:firstLine="709"/>
        <w:jc w:val="both"/>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Teikdami šį pasiūlymą mes patvirtiname, kad siūlomi darbai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568E670A" w14:textId="77777777" w:rsidR="009E1A86" w:rsidRPr="00E45F1F" w:rsidRDefault="009E1A86" w:rsidP="009E1A86">
      <w:pPr>
        <w:widowControl w:val="0"/>
        <w:spacing w:after="0" w:line="240" w:lineRule="auto"/>
        <w:jc w:val="both"/>
        <w:rPr>
          <w:rFonts w:ascii="Times New Roman" w:eastAsia="Times New Roman" w:hAnsi="Times New Roman" w:cs="Times New Roman"/>
          <w:i/>
          <w:sz w:val="24"/>
          <w:szCs w:val="24"/>
        </w:rPr>
      </w:pPr>
    </w:p>
    <w:p w14:paraId="3013D94E" w14:textId="77777777" w:rsidR="009E1A86" w:rsidRPr="00E45F1F" w:rsidRDefault="009E1A86" w:rsidP="009E1A86">
      <w:pPr>
        <w:widowControl w:val="0"/>
        <w:spacing w:after="0" w:line="240" w:lineRule="auto"/>
        <w:ind w:firstLine="709"/>
        <w:jc w:val="both"/>
        <w:rPr>
          <w:rFonts w:ascii="Times New Roman" w:eastAsia="Times New Roman" w:hAnsi="Times New Roman" w:cs="Times New Roman"/>
          <w:b/>
          <w:sz w:val="24"/>
          <w:szCs w:val="24"/>
        </w:rPr>
      </w:pPr>
      <w:r w:rsidRPr="00E45F1F">
        <w:rPr>
          <w:rFonts w:ascii="Times New Roman" w:eastAsia="Times New Roman" w:hAnsi="Times New Roman" w:cs="Times New Roman"/>
          <w:b/>
          <w:sz w:val="24"/>
          <w:szCs w:val="24"/>
        </w:rPr>
        <w:t>Sutartyje nustatomas kainos apskaičiavimo būdas – fiksuota kaina.</w:t>
      </w:r>
    </w:p>
    <w:p w14:paraId="048443AE" w14:textId="77777777" w:rsidR="009E1A86" w:rsidRPr="00E45F1F" w:rsidRDefault="009E1A86" w:rsidP="009E1A86">
      <w:pPr>
        <w:widowControl w:val="0"/>
        <w:spacing w:after="0" w:line="240" w:lineRule="auto"/>
        <w:jc w:val="both"/>
        <w:rPr>
          <w:rFonts w:ascii="Times New Roman" w:eastAsia="Times New Roman" w:hAnsi="Times New Roman" w:cs="Times New Roman"/>
          <w:b/>
          <w:sz w:val="24"/>
          <w:szCs w:val="24"/>
        </w:rPr>
      </w:pPr>
    </w:p>
    <w:tbl>
      <w:tblPr>
        <w:tblW w:w="9639" w:type="dxa"/>
        <w:tblLayout w:type="fixed"/>
        <w:tblLook w:val="01E0" w:firstRow="1" w:lastRow="1" w:firstColumn="1" w:lastColumn="1" w:noHBand="0" w:noVBand="0"/>
      </w:tblPr>
      <w:tblGrid>
        <w:gridCol w:w="9639"/>
      </w:tblGrid>
      <w:tr w:rsidR="009E1A86" w:rsidRPr="00E45F1F" w14:paraId="4FD6ED91" w14:textId="77777777" w:rsidTr="009D1B64">
        <w:trPr>
          <w:trHeight w:val="324"/>
        </w:trPr>
        <w:tc>
          <w:tcPr>
            <w:tcW w:w="9639" w:type="dxa"/>
          </w:tcPr>
          <w:p w14:paraId="6125227B" w14:textId="77777777" w:rsidR="009E1A86" w:rsidRPr="00E45F1F" w:rsidRDefault="009E1A86" w:rsidP="009D1B64">
            <w:pPr>
              <w:widowControl w:val="0"/>
              <w:spacing w:after="0" w:line="240" w:lineRule="auto"/>
              <w:ind w:firstLine="605"/>
              <w:jc w:val="both"/>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 xml:space="preserve">Ši teikiamame pasiūlyme nurodyta informacija yra konfidenciali </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9E1A86" w:rsidRPr="00E45F1F" w14:paraId="14C93301" w14:textId="77777777" w:rsidTr="009D1B64">
              <w:trPr>
                <w:trHeight w:val="591"/>
              </w:trPr>
              <w:tc>
                <w:tcPr>
                  <w:tcW w:w="560" w:type="dxa"/>
                  <w:tcBorders>
                    <w:top w:val="single" w:sz="4" w:space="0" w:color="auto"/>
                    <w:left w:val="single" w:sz="4" w:space="0" w:color="auto"/>
                    <w:bottom w:val="single" w:sz="4" w:space="0" w:color="auto"/>
                    <w:right w:val="single" w:sz="4" w:space="0" w:color="auto"/>
                  </w:tcBorders>
                </w:tcPr>
                <w:p w14:paraId="68A8B255"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Eil. Nr.</w:t>
                  </w:r>
                </w:p>
              </w:tc>
              <w:tc>
                <w:tcPr>
                  <w:tcW w:w="4483" w:type="dxa"/>
                  <w:tcBorders>
                    <w:top w:val="single" w:sz="4" w:space="0" w:color="auto"/>
                    <w:left w:val="single" w:sz="4" w:space="0" w:color="auto"/>
                    <w:bottom w:val="single" w:sz="4" w:space="0" w:color="auto"/>
                    <w:right w:val="single" w:sz="4" w:space="0" w:color="auto"/>
                  </w:tcBorders>
                  <w:vAlign w:val="center"/>
                </w:tcPr>
                <w:p w14:paraId="2ACE4511" w14:textId="77777777" w:rsidR="009E1A86" w:rsidRPr="00E45F1F" w:rsidRDefault="009E1A86" w:rsidP="009D1B64">
                  <w:pPr>
                    <w:widowControl w:val="0"/>
                    <w:spacing w:after="0" w:line="240" w:lineRule="auto"/>
                    <w:jc w:val="center"/>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vAlign w:val="center"/>
                </w:tcPr>
                <w:p w14:paraId="463C5D04" w14:textId="77777777" w:rsidR="009E1A86" w:rsidRPr="00E45F1F" w:rsidRDefault="009E1A86" w:rsidP="009D1B64">
                  <w:pPr>
                    <w:widowControl w:val="0"/>
                    <w:spacing w:after="0" w:line="240" w:lineRule="auto"/>
                    <w:jc w:val="center"/>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Nurodytos konfidencialios informacijos pagrindimas (paaiškinimas, kuo remiantis nurodytas dokumentas ar jo dalis yra konfidencialūs)</w:t>
                  </w:r>
                </w:p>
              </w:tc>
            </w:tr>
            <w:tr w:rsidR="009E1A86" w:rsidRPr="00E45F1F" w14:paraId="10D8632D" w14:textId="77777777" w:rsidTr="009D1B64">
              <w:trPr>
                <w:trHeight w:val="158"/>
              </w:trPr>
              <w:tc>
                <w:tcPr>
                  <w:tcW w:w="560" w:type="dxa"/>
                  <w:tcBorders>
                    <w:top w:val="single" w:sz="4" w:space="0" w:color="auto"/>
                    <w:left w:val="single" w:sz="4" w:space="0" w:color="auto"/>
                    <w:bottom w:val="single" w:sz="4" w:space="0" w:color="auto"/>
                    <w:right w:val="single" w:sz="4" w:space="0" w:color="auto"/>
                  </w:tcBorders>
                </w:tcPr>
                <w:p w14:paraId="05B66AF5" w14:textId="77777777" w:rsidR="009E1A86" w:rsidRPr="00E45F1F" w:rsidRDefault="009E1A86" w:rsidP="009D1B64">
                  <w:pPr>
                    <w:widowControl w:val="0"/>
                    <w:spacing w:after="0" w:line="240" w:lineRule="auto"/>
                    <w:jc w:val="center"/>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1.</w:t>
                  </w:r>
                </w:p>
              </w:tc>
              <w:tc>
                <w:tcPr>
                  <w:tcW w:w="4483" w:type="dxa"/>
                  <w:tcBorders>
                    <w:top w:val="single" w:sz="4" w:space="0" w:color="auto"/>
                    <w:left w:val="single" w:sz="4" w:space="0" w:color="auto"/>
                    <w:bottom w:val="single" w:sz="4" w:space="0" w:color="auto"/>
                    <w:right w:val="single" w:sz="4" w:space="0" w:color="auto"/>
                  </w:tcBorders>
                </w:tcPr>
                <w:p w14:paraId="4231F852"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p>
              </w:tc>
              <w:tc>
                <w:tcPr>
                  <w:tcW w:w="4483" w:type="dxa"/>
                  <w:tcBorders>
                    <w:top w:val="single" w:sz="4" w:space="0" w:color="auto"/>
                    <w:left w:val="single" w:sz="4" w:space="0" w:color="auto"/>
                    <w:bottom w:val="single" w:sz="4" w:space="0" w:color="auto"/>
                    <w:right w:val="single" w:sz="4" w:space="0" w:color="auto"/>
                  </w:tcBorders>
                </w:tcPr>
                <w:p w14:paraId="121027ED"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p>
              </w:tc>
            </w:tr>
            <w:tr w:rsidR="009E1A86" w:rsidRPr="00E45F1F" w14:paraId="098CA8AA" w14:textId="77777777" w:rsidTr="009D1B64">
              <w:trPr>
                <w:trHeight w:val="237"/>
              </w:trPr>
              <w:tc>
                <w:tcPr>
                  <w:tcW w:w="560" w:type="dxa"/>
                  <w:tcBorders>
                    <w:top w:val="single" w:sz="4" w:space="0" w:color="auto"/>
                    <w:left w:val="single" w:sz="4" w:space="0" w:color="auto"/>
                    <w:bottom w:val="single" w:sz="4" w:space="0" w:color="auto"/>
                    <w:right w:val="single" w:sz="4" w:space="0" w:color="auto"/>
                  </w:tcBorders>
                </w:tcPr>
                <w:p w14:paraId="5861720A" w14:textId="77777777" w:rsidR="009E1A86" w:rsidRPr="00E45F1F" w:rsidRDefault="009E1A86" w:rsidP="009D1B64">
                  <w:pPr>
                    <w:widowControl w:val="0"/>
                    <w:spacing w:after="0" w:line="240" w:lineRule="auto"/>
                    <w:jc w:val="center"/>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2.</w:t>
                  </w:r>
                </w:p>
              </w:tc>
              <w:tc>
                <w:tcPr>
                  <w:tcW w:w="4483" w:type="dxa"/>
                  <w:tcBorders>
                    <w:top w:val="single" w:sz="4" w:space="0" w:color="auto"/>
                    <w:left w:val="single" w:sz="4" w:space="0" w:color="auto"/>
                    <w:bottom w:val="single" w:sz="4" w:space="0" w:color="auto"/>
                    <w:right w:val="single" w:sz="4" w:space="0" w:color="auto"/>
                  </w:tcBorders>
                </w:tcPr>
                <w:p w14:paraId="2D60C86B"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p>
              </w:tc>
              <w:tc>
                <w:tcPr>
                  <w:tcW w:w="4483" w:type="dxa"/>
                  <w:tcBorders>
                    <w:top w:val="single" w:sz="4" w:space="0" w:color="auto"/>
                    <w:left w:val="single" w:sz="4" w:space="0" w:color="auto"/>
                    <w:bottom w:val="single" w:sz="4" w:space="0" w:color="auto"/>
                    <w:right w:val="single" w:sz="4" w:space="0" w:color="auto"/>
                  </w:tcBorders>
                </w:tcPr>
                <w:p w14:paraId="74F58217"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p>
              </w:tc>
            </w:tr>
            <w:tr w:rsidR="009E1A86" w:rsidRPr="00E45F1F" w14:paraId="71A10933" w14:textId="77777777" w:rsidTr="009D1B64">
              <w:trPr>
                <w:trHeight w:val="237"/>
              </w:trPr>
              <w:tc>
                <w:tcPr>
                  <w:tcW w:w="560" w:type="dxa"/>
                  <w:tcBorders>
                    <w:top w:val="single" w:sz="4" w:space="0" w:color="auto"/>
                    <w:left w:val="single" w:sz="4" w:space="0" w:color="auto"/>
                    <w:bottom w:val="single" w:sz="4" w:space="0" w:color="auto"/>
                    <w:right w:val="single" w:sz="4" w:space="0" w:color="auto"/>
                  </w:tcBorders>
                </w:tcPr>
                <w:p w14:paraId="742F426B" w14:textId="77777777" w:rsidR="009E1A86" w:rsidRPr="00E45F1F" w:rsidRDefault="009E1A86" w:rsidP="009D1B64">
                  <w:pPr>
                    <w:widowControl w:val="0"/>
                    <w:spacing w:after="0" w:line="240" w:lineRule="auto"/>
                    <w:jc w:val="center"/>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w:t>
                  </w:r>
                </w:p>
              </w:tc>
              <w:tc>
                <w:tcPr>
                  <w:tcW w:w="4483" w:type="dxa"/>
                  <w:tcBorders>
                    <w:top w:val="single" w:sz="4" w:space="0" w:color="auto"/>
                    <w:left w:val="single" w:sz="4" w:space="0" w:color="auto"/>
                    <w:bottom w:val="single" w:sz="4" w:space="0" w:color="auto"/>
                    <w:right w:val="single" w:sz="4" w:space="0" w:color="auto"/>
                  </w:tcBorders>
                </w:tcPr>
                <w:p w14:paraId="5413F9B5"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p>
              </w:tc>
              <w:tc>
                <w:tcPr>
                  <w:tcW w:w="4483" w:type="dxa"/>
                  <w:tcBorders>
                    <w:top w:val="single" w:sz="4" w:space="0" w:color="auto"/>
                    <w:left w:val="single" w:sz="4" w:space="0" w:color="auto"/>
                    <w:bottom w:val="single" w:sz="4" w:space="0" w:color="auto"/>
                    <w:right w:val="single" w:sz="4" w:space="0" w:color="auto"/>
                  </w:tcBorders>
                </w:tcPr>
                <w:p w14:paraId="1D5F71E4"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p>
              </w:tc>
            </w:tr>
          </w:tbl>
          <w:p w14:paraId="49EACD68"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p>
        </w:tc>
      </w:tr>
    </w:tbl>
    <w:p w14:paraId="0364A4E7" w14:textId="77777777" w:rsidR="009E1A86" w:rsidRPr="00E45F1F" w:rsidRDefault="009E1A86" w:rsidP="009E1A86">
      <w:pPr>
        <w:widowControl w:val="0"/>
        <w:spacing w:after="0" w:line="240" w:lineRule="auto"/>
        <w:ind w:firstLine="709"/>
        <w:jc w:val="both"/>
        <w:rPr>
          <w:rFonts w:ascii="Times New Roman" w:eastAsia="Times New Roman" w:hAnsi="Times New Roman" w:cs="Times New Roman"/>
          <w:sz w:val="24"/>
          <w:szCs w:val="24"/>
        </w:rPr>
      </w:pPr>
      <w:r w:rsidRPr="00E45F1F">
        <w:rPr>
          <w:rFonts w:ascii="Times New Roman" w:eastAsia="Times New Roman" w:hAnsi="Times New Roman" w:cs="Times New Roman"/>
          <w:i/>
          <w:sz w:val="24"/>
          <w:szCs w:val="24"/>
        </w:rPr>
        <w:t>Pastabos:</w:t>
      </w:r>
    </w:p>
    <w:p w14:paraId="4716E17F" w14:textId="77777777" w:rsidR="009E1A86" w:rsidRPr="00E45F1F" w:rsidRDefault="009E1A86" w:rsidP="009E1A86">
      <w:pPr>
        <w:widowControl w:val="0"/>
        <w:spacing w:after="0" w:line="240" w:lineRule="auto"/>
        <w:ind w:left="142" w:firstLine="567"/>
        <w:jc w:val="both"/>
        <w:rPr>
          <w:rFonts w:ascii="Times New Roman" w:eastAsia="Times New Roman" w:hAnsi="Times New Roman" w:cs="Times New Roman"/>
          <w:i/>
          <w:iCs/>
          <w:sz w:val="24"/>
          <w:szCs w:val="24"/>
        </w:rPr>
      </w:pPr>
      <w:r w:rsidRPr="00E45F1F">
        <w:rPr>
          <w:rFonts w:ascii="Times New Roman" w:eastAsia="Times New Roman" w:hAnsi="Times New Roman" w:cs="Times New Roman"/>
          <w:i/>
          <w:iCs/>
          <w:sz w:val="24"/>
          <w:szCs w:val="24"/>
        </w:rPr>
        <w:t>- tiekėjas, nurodantis konfidencialią informaciją, privalo vadovautis VPĮ 20 straipsnio 2 dalies nuostatomis bei Viešųjų pirkimų tarnybos paaiškinimais, paskelbtais informaciniame leidinyje „Konfidencialumas viešuosiuose pirkimuose“ (</w:t>
      </w:r>
      <w:hyperlink r:id="rId4" w:history="1">
        <w:r w:rsidRPr="00E45F1F">
          <w:rPr>
            <w:rFonts w:ascii="Times New Roman" w:eastAsia="Times New Roman" w:hAnsi="Times New Roman" w:cs="Times New Roman"/>
            <w:i/>
            <w:iCs/>
            <w:sz w:val="24"/>
            <w:szCs w:val="24"/>
            <w:u w:val="single"/>
          </w:rPr>
          <w:t>http://www.vpt.lrv.lt/</w:t>
        </w:r>
      </w:hyperlink>
      <w:r w:rsidRPr="00E45F1F">
        <w:rPr>
          <w:rFonts w:ascii="Times New Roman" w:eastAsia="Times New Roman" w:hAnsi="Times New Roman" w:cs="Times New Roman"/>
          <w:i/>
          <w:iCs/>
          <w:sz w:val="24"/>
          <w:szCs w:val="24"/>
        </w:rPr>
        <w:t>)</w:t>
      </w:r>
      <w:r w:rsidRPr="00E45F1F">
        <w:rPr>
          <w:rFonts w:ascii="Times New Roman" w:eastAsia="Calibri" w:hAnsi="Times New Roman" w:cs="Times New Roman"/>
          <w:i/>
          <w:iCs/>
          <w:sz w:val="24"/>
          <w:szCs w:val="24"/>
        </w:rPr>
        <w:t>.</w:t>
      </w:r>
    </w:p>
    <w:p w14:paraId="53D5AC16" w14:textId="77777777" w:rsidR="009E1A86" w:rsidRPr="00E45F1F" w:rsidRDefault="009E1A86" w:rsidP="009E1A86">
      <w:pPr>
        <w:widowControl w:val="0"/>
        <w:tabs>
          <w:tab w:val="left" w:pos="709"/>
          <w:tab w:val="left" w:pos="851"/>
        </w:tabs>
        <w:spacing w:after="0" w:line="240" w:lineRule="auto"/>
        <w:ind w:left="142" w:firstLine="567"/>
        <w:jc w:val="both"/>
        <w:rPr>
          <w:rFonts w:ascii="Times New Roman" w:eastAsia="Times New Roman" w:hAnsi="Times New Roman" w:cs="Times New Roman"/>
          <w:i/>
          <w:iCs/>
          <w:sz w:val="24"/>
          <w:szCs w:val="24"/>
        </w:rPr>
      </w:pPr>
      <w:r w:rsidRPr="00E45F1F">
        <w:rPr>
          <w:rFonts w:ascii="Times New Roman" w:eastAsia="Times New Roman" w:hAnsi="Times New Roman" w:cs="Times New Roman"/>
          <w:i/>
          <w:iCs/>
          <w:sz w:val="24"/>
          <w:szCs w:val="24"/>
        </w:rPr>
        <w:t>- tiekėjas pilnai atsako už tai, kad jo pateiktame pasiūlyme nurodyta konfidenciali (neskelbtina) arba komercinę (gamybinę) paslaptį turinti informacija nepažeidžia VPĮ įtvirtintų skaidrumo principų, draudžiančių nepagrįstai riboti teisę susipažinti su nekonfidencialia viešojo pirkimo informacija.</w:t>
      </w:r>
    </w:p>
    <w:p w14:paraId="4737B7DC" w14:textId="77777777" w:rsidR="009E1A86" w:rsidRPr="00E45F1F" w:rsidRDefault="009E1A86" w:rsidP="009E1A86">
      <w:pPr>
        <w:widowControl w:val="0"/>
        <w:spacing w:after="0" w:line="240" w:lineRule="auto"/>
        <w:ind w:left="142" w:firstLine="567"/>
        <w:jc w:val="both"/>
        <w:rPr>
          <w:rFonts w:ascii="Times New Roman" w:eastAsia="Times New Roman" w:hAnsi="Times New Roman" w:cs="Times New Roman"/>
          <w:i/>
          <w:iCs/>
          <w:sz w:val="24"/>
          <w:szCs w:val="24"/>
        </w:rPr>
      </w:pPr>
      <w:r w:rsidRPr="00E45F1F">
        <w:rPr>
          <w:rFonts w:ascii="Times New Roman" w:eastAsia="Times New Roman" w:hAnsi="Times New Roman" w:cs="Times New Roman"/>
          <w:i/>
          <w:iCs/>
          <w:sz w:val="24"/>
          <w:szCs w:val="24"/>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3F955407" w14:textId="77777777" w:rsidR="009E1A86" w:rsidRPr="00E45F1F" w:rsidRDefault="009E1A86" w:rsidP="009E1A86">
      <w:pPr>
        <w:widowControl w:val="0"/>
        <w:spacing w:after="0" w:line="240" w:lineRule="auto"/>
        <w:rPr>
          <w:rFonts w:ascii="Times New Roman" w:eastAsia="Times New Roman" w:hAnsi="Times New Roman" w:cs="Times New Roman"/>
          <w:sz w:val="24"/>
          <w:szCs w:val="24"/>
        </w:rPr>
      </w:pPr>
    </w:p>
    <w:p w14:paraId="5EC579F7" w14:textId="77777777" w:rsidR="009E1A86" w:rsidRPr="00E45F1F" w:rsidRDefault="009E1A86" w:rsidP="009E1A86">
      <w:pPr>
        <w:widowControl w:val="0"/>
        <w:spacing w:after="0" w:line="240" w:lineRule="auto"/>
        <w:ind w:firstLine="709"/>
        <w:jc w:val="both"/>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Kartu su pasiūlymu pateikiami šie dokumentai (</w:t>
      </w:r>
      <w:r w:rsidRPr="00E45F1F">
        <w:rPr>
          <w:rFonts w:ascii="Times New Roman" w:eastAsia="Times New Roman" w:hAnsi="Times New Roman" w:cs="Times New Roman"/>
          <w:i/>
          <w:sz w:val="24"/>
          <w:szCs w:val="24"/>
        </w:rPr>
        <w:t>kartu su pasiūlymu pateikiami dokumentai nurodyti specialiųjų pirkimo sąlygų 5.1. p.</w:t>
      </w:r>
      <w:r w:rsidRPr="00E45F1F">
        <w:rPr>
          <w:rFonts w:ascii="Times New Roman" w:eastAsia="Times New Roman" w:hAnsi="Times New Roman" w:cs="Times New Roman"/>
          <w:sz w:val="24"/>
          <w:szCs w:val="24"/>
        </w:rP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7118"/>
        <w:gridCol w:w="1842"/>
      </w:tblGrid>
      <w:tr w:rsidR="009E1A86" w:rsidRPr="00E45F1F" w14:paraId="7D3C9374" w14:textId="77777777" w:rsidTr="009D1B64">
        <w:trPr>
          <w:trHeight w:val="602"/>
        </w:trPr>
        <w:tc>
          <w:tcPr>
            <w:tcW w:w="566" w:type="dxa"/>
          </w:tcPr>
          <w:p w14:paraId="58E4E85F"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Eil. Nr.</w:t>
            </w:r>
          </w:p>
        </w:tc>
        <w:tc>
          <w:tcPr>
            <w:tcW w:w="7118" w:type="dxa"/>
            <w:vAlign w:val="center"/>
          </w:tcPr>
          <w:p w14:paraId="60B37713" w14:textId="77777777" w:rsidR="009E1A86" w:rsidRPr="00E45F1F" w:rsidRDefault="009E1A86" w:rsidP="009D1B64">
            <w:pPr>
              <w:widowControl w:val="0"/>
              <w:spacing w:after="0" w:line="240" w:lineRule="auto"/>
              <w:jc w:val="center"/>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Pateiktų dokumentų pavadinimas</w:t>
            </w:r>
          </w:p>
        </w:tc>
        <w:tc>
          <w:tcPr>
            <w:tcW w:w="1842" w:type="dxa"/>
          </w:tcPr>
          <w:p w14:paraId="5FEC09B0" w14:textId="77777777" w:rsidR="009E1A86" w:rsidRPr="00E45F1F" w:rsidRDefault="009E1A86" w:rsidP="009D1B64">
            <w:pPr>
              <w:widowControl w:val="0"/>
              <w:spacing w:after="0" w:line="240" w:lineRule="auto"/>
              <w:jc w:val="center"/>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Dokumento puslapių skaičius</w:t>
            </w:r>
          </w:p>
        </w:tc>
      </w:tr>
      <w:tr w:rsidR="009E1A86" w:rsidRPr="00E45F1F" w14:paraId="1C0EE5CA" w14:textId="77777777" w:rsidTr="009D1B64">
        <w:trPr>
          <w:trHeight w:val="208"/>
        </w:trPr>
        <w:tc>
          <w:tcPr>
            <w:tcW w:w="566" w:type="dxa"/>
          </w:tcPr>
          <w:p w14:paraId="17F1C646" w14:textId="77777777" w:rsidR="009E1A86" w:rsidRPr="00E45F1F" w:rsidRDefault="009E1A86" w:rsidP="009D1B64">
            <w:pPr>
              <w:widowControl w:val="0"/>
              <w:spacing w:after="0" w:line="240" w:lineRule="auto"/>
              <w:jc w:val="center"/>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1.</w:t>
            </w:r>
          </w:p>
        </w:tc>
        <w:tc>
          <w:tcPr>
            <w:tcW w:w="7118" w:type="dxa"/>
          </w:tcPr>
          <w:p w14:paraId="31502C18"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p>
        </w:tc>
        <w:tc>
          <w:tcPr>
            <w:tcW w:w="1842" w:type="dxa"/>
          </w:tcPr>
          <w:p w14:paraId="6BB86530"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p>
        </w:tc>
      </w:tr>
      <w:tr w:rsidR="009E1A86" w:rsidRPr="00E45F1F" w14:paraId="25DB0F4B" w14:textId="77777777" w:rsidTr="009D1B64">
        <w:trPr>
          <w:trHeight w:val="208"/>
        </w:trPr>
        <w:tc>
          <w:tcPr>
            <w:tcW w:w="566" w:type="dxa"/>
          </w:tcPr>
          <w:p w14:paraId="029239E6" w14:textId="77777777" w:rsidR="009E1A86" w:rsidRPr="00E45F1F" w:rsidRDefault="009E1A86" w:rsidP="009D1B64">
            <w:pPr>
              <w:widowControl w:val="0"/>
              <w:spacing w:after="0" w:line="240" w:lineRule="auto"/>
              <w:jc w:val="center"/>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2.</w:t>
            </w:r>
          </w:p>
        </w:tc>
        <w:tc>
          <w:tcPr>
            <w:tcW w:w="7118" w:type="dxa"/>
          </w:tcPr>
          <w:p w14:paraId="3EC3D2EB"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p>
        </w:tc>
        <w:tc>
          <w:tcPr>
            <w:tcW w:w="1842" w:type="dxa"/>
          </w:tcPr>
          <w:p w14:paraId="797F5B36"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p>
        </w:tc>
      </w:tr>
      <w:tr w:rsidR="009E1A86" w:rsidRPr="00E45F1F" w14:paraId="0A21A47C" w14:textId="77777777" w:rsidTr="009D1B64">
        <w:trPr>
          <w:trHeight w:val="208"/>
        </w:trPr>
        <w:tc>
          <w:tcPr>
            <w:tcW w:w="566" w:type="dxa"/>
          </w:tcPr>
          <w:p w14:paraId="5FE680A4" w14:textId="77777777" w:rsidR="009E1A86" w:rsidRPr="00E45F1F" w:rsidRDefault="009E1A86" w:rsidP="009D1B64">
            <w:pPr>
              <w:widowControl w:val="0"/>
              <w:spacing w:after="0" w:line="240" w:lineRule="auto"/>
              <w:jc w:val="center"/>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w:t>
            </w:r>
          </w:p>
        </w:tc>
        <w:tc>
          <w:tcPr>
            <w:tcW w:w="7118" w:type="dxa"/>
          </w:tcPr>
          <w:p w14:paraId="28E20FF6"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p>
        </w:tc>
        <w:tc>
          <w:tcPr>
            <w:tcW w:w="1842" w:type="dxa"/>
          </w:tcPr>
          <w:p w14:paraId="038B17ED"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p>
        </w:tc>
      </w:tr>
    </w:tbl>
    <w:p w14:paraId="47AFE42A" w14:textId="77777777" w:rsidR="009E1A86" w:rsidRPr="00E45F1F" w:rsidRDefault="009E1A86" w:rsidP="009E1A86">
      <w:pPr>
        <w:widowControl w:val="0"/>
        <w:spacing w:after="0" w:line="240" w:lineRule="auto"/>
        <w:ind w:firstLine="709"/>
        <w:jc w:val="both"/>
        <w:rPr>
          <w:rFonts w:ascii="Times New Roman" w:eastAsia="Times New Roman" w:hAnsi="Times New Roman" w:cs="Times New Roman"/>
          <w:sz w:val="24"/>
          <w:szCs w:val="24"/>
        </w:rPr>
      </w:pPr>
    </w:p>
    <w:p w14:paraId="41D10529" w14:textId="77777777" w:rsidR="009E1A86" w:rsidRPr="00E45F1F" w:rsidRDefault="009E1A86" w:rsidP="009E1A86">
      <w:pPr>
        <w:widowControl w:val="0"/>
        <w:spacing w:after="0" w:line="240" w:lineRule="auto"/>
        <w:ind w:firstLine="709"/>
        <w:jc w:val="both"/>
        <w:rPr>
          <w:rFonts w:ascii="Times New Roman" w:eastAsia="Times New Roman" w:hAnsi="Times New Roman" w:cs="Times New Roman"/>
          <w:b/>
          <w:sz w:val="24"/>
          <w:szCs w:val="24"/>
        </w:rPr>
      </w:pPr>
      <w:r w:rsidRPr="00E45F1F">
        <w:rPr>
          <w:rFonts w:ascii="Times New Roman" w:eastAsia="Times New Roman" w:hAnsi="Times New Roman" w:cs="Times New Roman"/>
          <w:b/>
          <w:sz w:val="24"/>
          <w:szCs w:val="24"/>
        </w:rPr>
        <w:t xml:space="preserve">Pasiūlymas galioja Perkančiosios organizacijos </w:t>
      </w:r>
      <w:r w:rsidRPr="00E45F1F">
        <w:rPr>
          <w:rFonts w:ascii="Times New Roman" w:eastAsia="Times New Roman" w:hAnsi="Times New Roman" w:cs="Times New Roman"/>
          <w:b/>
          <w:bCs/>
          <w:sz w:val="24"/>
          <w:szCs w:val="24"/>
        </w:rPr>
        <w:t>pirkimo dokumentuose nurodytą terminą</w:t>
      </w:r>
      <w:r w:rsidRPr="00E45F1F">
        <w:rPr>
          <w:rFonts w:ascii="Times New Roman" w:eastAsia="Times New Roman" w:hAnsi="Times New Roman" w:cs="Times New Roman"/>
          <w:bCs/>
          <w:sz w:val="24"/>
          <w:szCs w:val="24"/>
        </w:rPr>
        <w:t>.</w:t>
      </w:r>
    </w:p>
    <w:p w14:paraId="0ABFD0F0" w14:textId="77777777" w:rsidR="009E1A86" w:rsidRPr="00E45F1F" w:rsidRDefault="009E1A86" w:rsidP="009E1A86">
      <w:pPr>
        <w:widowControl w:val="0"/>
        <w:spacing w:after="0" w:line="240" w:lineRule="auto"/>
        <w:ind w:firstLine="709"/>
        <w:jc w:val="both"/>
        <w:rPr>
          <w:rFonts w:ascii="Times New Roman" w:eastAsia="Times New Roman" w:hAnsi="Times New Roman" w:cs="Times New Roman"/>
          <w:sz w:val="24"/>
          <w:szCs w:val="24"/>
        </w:rPr>
      </w:pPr>
    </w:p>
    <w:p w14:paraId="7BBF2EE5" w14:textId="77777777" w:rsidR="009E1A86" w:rsidRPr="00E45F1F" w:rsidRDefault="009E1A86" w:rsidP="009E1A86">
      <w:pPr>
        <w:widowControl w:val="0"/>
        <w:spacing w:after="0" w:line="240" w:lineRule="auto"/>
        <w:ind w:firstLine="709"/>
        <w:jc w:val="both"/>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Pateikdami CVP IS priemonėmis pateiktą pasiūlymą, patvirtiname, kad dokumentų skaitmeninės kopijos ir elektroninėmis priemonėmis pateikti duomenys yra tikri.</w:t>
      </w:r>
    </w:p>
    <w:p w14:paraId="707711BB" w14:textId="77777777" w:rsidR="009E1A86" w:rsidRPr="00E45F1F" w:rsidRDefault="009E1A86" w:rsidP="009E1A86">
      <w:pPr>
        <w:widowControl w:val="0"/>
        <w:spacing w:after="0" w:line="240" w:lineRule="auto"/>
        <w:ind w:firstLine="709"/>
        <w:jc w:val="both"/>
        <w:rPr>
          <w:rFonts w:ascii="Times New Roman" w:eastAsia="Times New Roman" w:hAnsi="Times New Roman" w:cs="Times New Roman"/>
          <w:sz w:val="24"/>
          <w:szCs w:val="24"/>
        </w:rPr>
      </w:pPr>
    </w:p>
    <w:p w14:paraId="22F02D98" w14:textId="77777777" w:rsidR="009E1A86" w:rsidRPr="00E45F1F" w:rsidRDefault="009E1A86" w:rsidP="009E1A86">
      <w:pPr>
        <w:widowControl w:val="0"/>
        <w:spacing w:after="0" w:line="240" w:lineRule="auto"/>
        <w:ind w:firstLine="709"/>
        <w:jc w:val="both"/>
        <w:rPr>
          <w:rFonts w:ascii="Times New Roman" w:eastAsia="Times New Roman" w:hAnsi="Times New Roman" w:cs="Times New Roman"/>
          <w:sz w:val="24"/>
          <w:szCs w:val="24"/>
        </w:rPr>
      </w:pPr>
      <w:r w:rsidRPr="00E45F1F">
        <w:rPr>
          <w:rFonts w:ascii="Times New Roman" w:eastAsia="Times New Roman" w:hAnsi="Times New Roman" w:cs="Times New Roman"/>
          <w:b/>
          <w:iCs/>
          <w:sz w:val="24"/>
          <w:szCs w:val="24"/>
        </w:rPr>
        <w:t xml:space="preserve">Perkančioji organizacija nereikalauja, kad </w:t>
      </w:r>
      <w:r w:rsidRPr="00E45F1F">
        <w:rPr>
          <w:rFonts w:ascii="Times New Roman" w:eastAsia="Times New Roman" w:hAnsi="Times New Roman" w:cs="Times New Roman"/>
          <w:bCs/>
          <w:iCs/>
          <w:sz w:val="24"/>
          <w:szCs w:val="24"/>
        </w:rPr>
        <w:t>pasiūlymas</w:t>
      </w:r>
      <w:r w:rsidRPr="00E45F1F">
        <w:rPr>
          <w:rFonts w:ascii="Times New Roman" w:eastAsia="Times New Roman" w:hAnsi="Times New Roman" w:cs="Times New Roman"/>
          <w:bCs/>
          <w:sz w:val="24"/>
          <w:szCs w:val="24"/>
        </w:rPr>
        <w:t xml:space="preserve"> (</w:t>
      </w:r>
      <w:r w:rsidRPr="00E45F1F">
        <w:rPr>
          <w:rFonts w:ascii="Times New Roman" w:eastAsia="Times New Roman" w:hAnsi="Times New Roman" w:cs="Times New Roman"/>
          <w:bCs/>
          <w:iCs/>
          <w:sz w:val="24"/>
          <w:szCs w:val="24"/>
        </w:rPr>
        <w:t>pagal šią formą)</w:t>
      </w:r>
      <w:r w:rsidRPr="00E45F1F">
        <w:rPr>
          <w:rFonts w:ascii="Times New Roman" w:eastAsia="Times New Roman" w:hAnsi="Times New Roman" w:cs="Times New Roman"/>
          <w:b/>
          <w:iCs/>
          <w:sz w:val="24"/>
          <w:szCs w:val="24"/>
        </w:rPr>
        <w:t xml:space="preserve"> </w:t>
      </w:r>
      <w:r w:rsidRPr="00E45F1F">
        <w:rPr>
          <w:rFonts w:ascii="Times New Roman" w:eastAsia="Times New Roman" w:hAnsi="Times New Roman" w:cs="Times New Roman"/>
          <w:bCs/>
          <w:iCs/>
          <w:sz w:val="24"/>
          <w:szCs w:val="24"/>
        </w:rPr>
        <w:t>būtų pasirašytas.</w:t>
      </w:r>
      <w:r w:rsidRPr="00E45F1F">
        <w:rPr>
          <w:rFonts w:ascii="Times New Roman" w:eastAsia="Times New Roman" w:hAnsi="Times New Roman" w:cs="Times New Roman"/>
          <w:b/>
          <w:iCs/>
          <w:sz w:val="24"/>
          <w:szCs w:val="24"/>
        </w:rPr>
        <w:t xml:space="preserve"> </w:t>
      </w:r>
      <w:r w:rsidRPr="00E45F1F">
        <w:rPr>
          <w:rFonts w:ascii="Times New Roman" w:eastAsia="Times New Roman" w:hAnsi="Times New Roman" w:cs="Times New Roman"/>
          <w:sz w:val="24"/>
          <w:szCs w:val="24"/>
        </w:rPr>
        <w:t>Tiekėjui pateikus pasirašytą pasiūlymą, jo pasirašymas nebus vertinamas.</w:t>
      </w:r>
    </w:p>
    <w:p w14:paraId="7311E107" w14:textId="77777777" w:rsidR="009E1A86" w:rsidRPr="00E45F1F" w:rsidRDefault="009E1A86" w:rsidP="009E1A86">
      <w:pPr>
        <w:spacing w:after="0" w:line="240" w:lineRule="auto"/>
        <w:jc w:val="center"/>
        <w:rPr>
          <w:rFonts w:ascii="Times New Roman" w:eastAsia="Times New Roman" w:hAnsi="Times New Roman" w:cs="Times New Roman"/>
          <w:b/>
          <w:color w:val="000000"/>
          <w:sz w:val="24"/>
          <w:szCs w:val="24"/>
        </w:rPr>
      </w:pPr>
    </w:p>
    <w:p w14:paraId="0FF2CE52" w14:textId="29CEF36B" w:rsidR="009E1A86" w:rsidRDefault="009E1A86" w:rsidP="00126B71">
      <w:pPr>
        <w:jc w:val="both"/>
      </w:pPr>
      <w:r w:rsidRPr="00E45F1F">
        <w:rPr>
          <w:rFonts w:ascii="Times New Roman" w:eastAsia="Times New Roman" w:hAnsi="Times New Roman" w:cs="Times New Roman"/>
          <w:b/>
          <w:bCs/>
          <w:sz w:val="24"/>
          <w:szCs w:val="24"/>
        </w:rPr>
        <w:t xml:space="preserve">Patvirtinu, kad Tiekėjui, jo pasitelkiamiems </w:t>
      </w:r>
      <w:r w:rsidR="001A26E7">
        <w:rPr>
          <w:rFonts w:ascii="Times New Roman" w:eastAsia="Times New Roman" w:hAnsi="Times New Roman" w:cs="Times New Roman"/>
          <w:b/>
          <w:bCs/>
          <w:sz w:val="24"/>
          <w:szCs w:val="24"/>
        </w:rPr>
        <w:t>subrangovams</w:t>
      </w:r>
      <w:r w:rsidRPr="00E45F1F">
        <w:rPr>
          <w:rFonts w:ascii="Times New Roman" w:eastAsia="Times New Roman" w:hAnsi="Times New Roman" w:cs="Times New Roman"/>
          <w:b/>
          <w:bCs/>
          <w:sz w:val="24"/>
          <w:szCs w:val="24"/>
        </w:rPr>
        <w:t xml:space="preserve"> nėra paskirta baudžiamojo poveikio priemonė – uždraudimas juridiniam asmeniui dalyvauti viešuosiuose pirkimuose.</w:t>
      </w:r>
    </w:p>
    <w:p w14:paraId="2BD1F896" w14:textId="77777777" w:rsidR="00D7033F" w:rsidRDefault="00D7033F"/>
    <w:sectPr w:rsidR="00D7033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A86"/>
    <w:rsid w:val="00126B71"/>
    <w:rsid w:val="001A26E7"/>
    <w:rsid w:val="007518EC"/>
    <w:rsid w:val="00786ED3"/>
    <w:rsid w:val="008C3D27"/>
    <w:rsid w:val="008F6628"/>
    <w:rsid w:val="009E1A86"/>
    <w:rsid w:val="00A256DC"/>
    <w:rsid w:val="00D703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3047E"/>
  <w15:chartTrackingRefBased/>
  <w15:docId w15:val="{B9C8AD2C-A7F3-4355-99BF-C7FF71650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1A8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vpt.lrv.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3794</Words>
  <Characters>2163</Characters>
  <Application>Microsoft Office Word</Application>
  <DocSecurity>0</DocSecurity>
  <Lines>18</Lines>
  <Paragraphs>11</Paragraphs>
  <ScaleCrop>false</ScaleCrop>
  <Company>KMSA</Company>
  <LinksUpToDate>false</LinksUpToDate>
  <CharactersWithSpaces>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Gocentė</dc:creator>
  <cp:keywords/>
  <dc:description/>
  <cp:lastModifiedBy>Gitana Marčienė</cp:lastModifiedBy>
  <cp:revision>6</cp:revision>
  <dcterms:created xsi:type="dcterms:W3CDTF">2025-09-19T13:00:00Z</dcterms:created>
  <dcterms:modified xsi:type="dcterms:W3CDTF">2025-11-21T09:03:00Z</dcterms:modified>
</cp:coreProperties>
</file>