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40A8" w14:textId="77777777" w:rsidR="0097558A" w:rsidRPr="0097558A" w:rsidRDefault="00766A5B" w:rsidP="00B74E2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10539D49" wp14:editId="4477D790">
            <wp:extent cx="1157497" cy="662940"/>
            <wp:effectExtent l="0" t="0" r="5080" b="3810"/>
            <wp:docPr id="141112505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25056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88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AEA" w:rsidRPr="00766A5B">
        <w:rPr>
          <w:noProof/>
        </w:rPr>
        <mc:AlternateContent>
          <mc:Choice Requires="wps">
            <w:drawing>
              <wp:inline distT="0" distB="0" distL="0" distR="0" wp14:anchorId="65C10309" wp14:editId="389E4AB6">
                <wp:extent cx="304800" cy="304800"/>
                <wp:effectExtent l="0" t="0" r="0" b="0"/>
                <wp:docPr id="54882569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219F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841C9C8" w14:textId="4306A185" w:rsidR="00753CAE" w:rsidRPr="0097558A" w:rsidRDefault="00BF3F7B" w:rsidP="00B74E2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755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KVIETIMAS  SUTEIKTI  </w:t>
      </w:r>
      <w:r w:rsidR="00DC14C5" w:rsidRPr="009755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RINKOS </w:t>
      </w:r>
      <w:r w:rsidRPr="009755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DC14C5" w:rsidRPr="009755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KONSULTACIJ</w:t>
      </w:r>
      <w:r w:rsidRPr="009755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CDFB0D" w14:textId="15985D70" w:rsidR="00BC4E0A" w:rsidRDefault="00DC14C5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2B6689" w:rsidRPr="002B6689">
        <w:rPr>
          <w:rFonts w:ascii="Times New Roman" w:eastAsia="Lucida Sans Unicode" w:hAnsi="Times New Roman" w:cs="Times New Roman"/>
          <w:b/>
          <w:caps/>
          <w:sz w:val="24"/>
          <w:szCs w:val="24"/>
          <w:lang w:eastAsia="en-GB"/>
        </w:rPr>
        <w:t xml:space="preserve">PRISITAIKYMO PRIE KLIMATO KAITOS PLANŲ PARENGIMO PASLAUGŲ </w:t>
      </w:r>
    </w:p>
    <w:p w14:paraId="439A7631" w14:textId="56E567DA" w:rsidR="00DC14C5" w:rsidRPr="00766A5B" w:rsidRDefault="003E7228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E722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VIEŠOJO PIRKIMO</w:t>
      </w:r>
      <w:r w:rsidR="00A96853" w:rsidRPr="00766A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4542"/>
        <w:gridCol w:w="5528"/>
      </w:tblGrid>
      <w:tr w:rsidR="00766A5B" w:rsidRPr="00766A5B" w14:paraId="3B764BAC" w14:textId="77777777" w:rsidTr="008548AE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606C7E50" w:rsidR="00DC14C5" w:rsidRPr="00766A5B" w:rsidRDefault="00A879A5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66A5B" w:rsidRPr="00766A5B" w14:paraId="4ADD03A6" w14:textId="77777777" w:rsidTr="008548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0B1D" w14:textId="508894CE" w:rsidR="001C1677" w:rsidRPr="003E7228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</w:t>
            </w:r>
            <w:r w:rsidR="00F016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uo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atsakingas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 </w:t>
            </w:r>
            <w:r w:rsidR="00F01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rinkos konsultacijos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procedūr</w:t>
            </w:r>
            <w:r w:rsidR="002B6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  <w:r w:rsidR="00B74E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3E7228"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</w:t>
            </w:r>
            <w:r w:rsidR="002B66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turto valdymo </w:t>
            </w:r>
            <w:r w:rsidR="003E7228"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skyriaus patarėja Sadonija Padarauskienė, tel. +370</w:t>
            </w:r>
            <w:r w:rsidR="00B74E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3E7228"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620 32716</w:t>
            </w:r>
            <w:r w:rsidR="00B74E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proofErr w:type="spellStart"/>
            <w:r w:rsidR="00B74E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sadonija.padarauskiene@am.lt</w:t>
            </w:r>
            <w:proofErr w:type="spellEnd"/>
            <w:r w:rsidR="002B66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184C86D3" w14:textId="0EBC4EEF" w:rsidR="001C1677" w:rsidRPr="003E7228" w:rsidRDefault="001C1677" w:rsidP="00F01650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Asmuo, atsakingas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 pirkimo objektą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(techninės specifikacijos</w:t>
            </w:r>
            <w:r w:rsidR="002B66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B74E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tiekėjų kvalifikacijos reikalavimų</w:t>
            </w:r>
            <w:r w:rsidR="003B5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2B66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pasiūlymų vertinimo </w:t>
            </w:r>
            <w:r w:rsidR="003B5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kriterijų ir sąlygų </w:t>
            </w:r>
            <w:r w:rsidR="002B66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projektus</w:t>
            </w:r>
            <w:r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):</w:t>
            </w:r>
            <w:r w:rsidR="00F016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B66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Klimato</w:t>
            </w:r>
            <w:r w:rsidR="00B74E20" w:rsidRPr="00B74E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politikos grupės</w:t>
            </w:r>
            <w:r w:rsidR="00B74E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74E20"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vyriausi</w:t>
            </w:r>
            <w:r w:rsidR="002B6689"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oji</w:t>
            </w:r>
            <w:r w:rsidR="00B74E20"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specialist</w:t>
            </w:r>
            <w:r w:rsidR="002B6689"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ė Marilė Kosaitė</w:t>
            </w:r>
            <w:r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 tel.</w:t>
            </w:r>
            <w:r w:rsidR="003E7228"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B74E20"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+370 </w:t>
            </w:r>
            <w:r w:rsidR="002B6689"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687 96504</w:t>
            </w:r>
            <w:r w:rsidR="00B74E20"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  <w:r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 el. p.</w:t>
            </w:r>
            <w:r w:rsidR="003E7228"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hyperlink r:id="rId12" w:history="1">
              <w:r w:rsidR="002B6689" w:rsidRPr="002B6689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lt-LT"/>
                </w:rPr>
                <w:t>m</w:t>
              </w:r>
              <w:r w:rsidR="002B6689" w:rsidRPr="002B6689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arile.kosaite</w:t>
              </w:r>
              <w:r w:rsidR="002B6689" w:rsidRPr="002B6689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lt-LT"/>
                </w:rPr>
                <w:t>@am.lt</w:t>
              </w:r>
            </w:hyperlink>
            <w:r w:rsid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.</w:t>
            </w:r>
          </w:p>
        </w:tc>
      </w:tr>
      <w:tr w:rsidR="00766A5B" w:rsidRPr="00766A5B" w14:paraId="0DF63AFC" w14:textId="77777777" w:rsidTr="008548AE">
        <w:trPr>
          <w:trHeight w:val="4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008548AE">
        <w:trPr>
          <w:trHeight w:val="4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6A90FC1E" w:rsidR="00527500" w:rsidRPr="007A1314" w:rsidRDefault="002B6689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</w:t>
            </w:r>
            <w:r w:rsidRPr="002B6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risitaikymo prie klimato kaitos planų savivaldybėms parengimo </w:t>
            </w:r>
            <w:r w:rsidR="00527500" w:rsidRPr="007A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</w:t>
            </w:r>
            <w:r w:rsidR="007A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</w:t>
            </w:r>
          </w:p>
        </w:tc>
      </w:tr>
      <w:tr w:rsidR="00766A5B" w:rsidRPr="00766A5B" w14:paraId="3B7D79C2" w14:textId="77777777" w:rsidTr="008548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63700026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764B2C">
              <w:rPr>
                <w:rFonts w:ascii="Times New Roman" w:hAnsi="Times New Roman" w:cs="Times New Roman"/>
                <w:sz w:val="24"/>
                <w:szCs w:val="24"/>
              </w:rPr>
              <w:t xml:space="preserve"> dėl techninės specifikacijos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E20">
              <w:rPr>
                <w:rFonts w:ascii="Times New Roman" w:hAnsi="Times New Roman" w:cs="Times New Roman"/>
                <w:sz w:val="24"/>
                <w:szCs w:val="24"/>
              </w:rPr>
              <w:t>tiekėjų kvalifikacijos reikalavimų</w:t>
            </w:r>
            <w:r w:rsidR="002B6689">
              <w:rPr>
                <w:rFonts w:ascii="Times New Roman" w:hAnsi="Times New Roman" w:cs="Times New Roman"/>
                <w:sz w:val="24"/>
                <w:szCs w:val="24"/>
              </w:rPr>
              <w:t xml:space="preserve">, pasiūlymų vertinimo </w:t>
            </w:r>
            <w:r w:rsidR="00C6536C">
              <w:rPr>
                <w:rFonts w:ascii="Times New Roman" w:hAnsi="Times New Roman" w:cs="Times New Roman"/>
                <w:sz w:val="24"/>
                <w:szCs w:val="24"/>
              </w:rPr>
              <w:t xml:space="preserve">kriterijų ir sąlygų </w:t>
            </w:r>
            <w:r w:rsidR="00B74E20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="002B668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B74E20">
              <w:rPr>
                <w:rFonts w:ascii="Times New Roman" w:hAnsi="Times New Roman" w:cs="Times New Roman"/>
                <w:sz w:val="24"/>
                <w:szCs w:val="24"/>
              </w:rPr>
              <w:t>, atsakyti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="00B74E20">
              <w:rPr>
                <w:rFonts w:ascii="Times New Roman" w:hAnsi="Times New Roman" w:cs="Times New Roman"/>
                <w:sz w:val="24"/>
                <w:szCs w:val="24"/>
              </w:rPr>
              <w:t xml:space="preserve"> ir pasiūlymų vertinimo.</w:t>
            </w:r>
          </w:p>
        </w:tc>
      </w:tr>
      <w:tr w:rsidR="00766A5B" w:rsidRPr="00766A5B" w14:paraId="3E50E603" w14:textId="77777777" w:rsidTr="008548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81E5" w14:textId="45B7C650" w:rsidR="001271E8" w:rsidRPr="00576B30" w:rsidRDefault="003E7228" w:rsidP="003E7228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alyvių prašoma </w:t>
            </w:r>
            <w:r w:rsidR="002B6689">
              <w:rPr>
                <w:rFonts w:ascii="Times New Roman" w:hAnsi="Times New Roman" w:cs="Times New Roman"/>
                <w:sz w:val="24"/>
                <w:szCs w:val="24"/>
              </w:rPr>
              <w:t xml:space="preserve">iki perkančiosios organizacijos nustatyto termino 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>atsakyti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/pakomentuoti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klausimyno klausimus</w:t>
            </w:r>
            <w:r w:rsidR="001C2E9B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pateikti pastabas/pasiūlymus dėl techninės specifikacijos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4E20">
              <w:rPr>
                <w:rFonts w:ascii="Times New Roman" w:hAnsi="Times New Roman" w:cs="Times New Roman"/>
                <w:sz w:val="24"/>
                <w:szCs w:val="24"/>
              </w:rPr>
              <w:t xml:space="preserve"> tiekėjų kvalifikacijos reikalavimų</w:t>
            </w:r>
            <w:r w:rsidR="002B6689">
              <w:rPr>
                <w:rFonts w:ascii="Times New Roman" w:hAnsi="Times New Roman" w:cs="Times New Roman"/>
                <w:sz w:val="24"/>
                <w:szCs w:val="24"/>
              </w:rPr>
              <w:t xml:space="preserve">, pasiūlymų vertinimo </w:t>
            </w:r>
            <w:r w:rsidR="001551BE">
              <w:rPr>
                <w:rFonts w:ascii="Times New Roman" w:hAnsi="Times New Roman" w:cs="Times New Roman"/>
                <w:sz w:val="24"/>
                <w:szCs w:val="24"/>
              </w:rPr>
              <w:t xml:space="preserve">kriterijų ir sąlygų </w:t>
            </w:r>
            <w:r w:rsidR="002B6689">
              <w:rPr>
                <w:rFonts w:ascii="Times New Roman" w:hAnsi="Times New Roman" w:cs="Times New Roman"/>
                <w:sz w:val="24"/>
                <w:szCs w:val="24"/>
              </w:rPr>
              <w:t>projektų</w:t>
            </w:r>
            <w:r w:rsidR="00615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E7923B5" w14:textId="77777777" w:rsidTr="008548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1CF30331" w:rsidR="005F6716" w:rsidRPr="00576B30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2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 </w:t>
            </w:r>
            <w:r w:rsidR="00A97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gruodžio 8</w:t>
            </w:r>
            <w:r w:rsidR="003E7228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AD1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576B30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3B4BD6BD" w:rsidR="00DC14C5" w:rsidRPr="00576B30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Esant poreikiui, </w:t>
            </w:r>
            <w:r w:rsidR="00FE7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erkančioji organizacija gali pratęsti nurodytą terminą paviešindama pranešimą CPV IS.</w:t>
            </w:r>
          </w:p>
          <w:p w14:paraId="278D8151" w14:textId="77777777" w:rsidR="005F6716" w:rsidRPr="00576B30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09F9E0C0" w:rsidR="005F6716" w:rsidRPr="00576B30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ir (jei yra) </w:t>
            </w:r>
            <w:r w:rsidR="00053D3F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>pastabas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pasiūlymus, </w:t>
            </w:r>
            <w:r w:rsidR="0055781D">
              <w:rPr>
                <w:rFonts w:ascii="Times New Roman" w:hAnsi="Times New Roman" w:cs="Times New Roman"/>
                <w:sz w:val="24"/>
                <w:szCs w:val="24"/>
              </w:rPr>
              <w:t>dėl techninės specifikacijos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E2D" w:rsidRPr="00472E2D">
              <w:rPr>
                <w:rFonts w:ascii="Times New Roman" w:hAnsi="Times New Roman" w:cs="Times New Roman"/>
                <w:sz w:val="24"/>
                <w:szCs w:val="24"/>
              </w:rPr>
              <w:t xml:space="preserve">tiekėjų kvalifikacijos reikalavimų, pasiūlymų vertinimo </w:t>
            </w:r>
            <w:r w:rsidR="003B5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kriterijų ir sąlygų </w:t>
            </w:r>
            <w:r w:rsidR="00472E2D" w:rsidRPr="00472E2D">
              <w:rPr>
                <w:rFonts w:ascii="Times New Roman" w:hAnsi="Times New Roman" w:cs="Times New Roman"/>
                <w:sz w:val="24"/>
                <w:szCs w:val="24"/>
              </w:rPr>
              <w:t>projektų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4A67B4" w14:textId="4CDF782D" w:rsidR="0073318A" w:rsidRPr="00576B30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Atsakymai, pastabos, pasiūlymai, rekomendacijos, gauti pasibaigus aukščiau nurodytam</w:t>
            </w:r>
            <w:r w:rsidR="004956D0">
              <w:rPr>
                <w:rFonts w:ascii="Times New Roman" w:hAnsi="Times New Roman" w:cs="Times New Roman"/>
                <w:sz w:val="24"/>
                <w:szCs w:val="24"/>
              </w:rPr>
              <w:t xml:space="preserve"> rinkos konsultacijos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terminui, gali būti nenagrinėjami.</w:t>
            </w:r>
          </w:p>
        </w:tc>
      </w:tr>
      <w:tr w:rsidR="00766A5B" w:rsidRPr="00766A5B" w14:paraId="2B08876C" w14:textId="77777777" w:rsidTr="008548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6AAD3AFA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FE7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pateiktus klausimus</w:t>
            </w:r>
            <w:r w:rsidR="00FE7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153BB" w:rsidRP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(jei yra) </w:t>
            </w:r>
            <w:r w:rsidR="00FE7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– </w:t>
            </w:r>
            <w:r w:rsidR="006153BB" w:rsidRP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pastabas</w:t>
            </w:r>
            <w:r w:rsidR="00472E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</w:t>
            </w:r>
            <w:r w:rsidR="006153BB" w:rsidRP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pasiūlymus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techninės specifikacijos</w:t>
            </w:r>
            <w:r w:rsidR="00472E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3B59EE" w:rsidRPr="003B5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tiekėjų kvalifikacijos reikalavimų, pasiūlymų vertinimo kriterijų ir sąlygų projektus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561230AC" w14:textId="339EBCB0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(ar) pateikusiais </w:t>
            </w:r>
            <w:r w:rsidR="006153BB" w:rsidRPr="00576B30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dėl techninės specifikacijos</w:t>
            </w:r>
            <w:r w:rsidR="00472E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B59EE" w:rsidRPr="003B5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tiekėjų kvalifikacijos reikalavimų, pasiūlymų vertinimo kriterijų ir sąlygų </w:t>
            </w:r>
            <w:r w:rsidR="00472E2D" w:rsidRPr="00472E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3F5C60" w14:textId="624A32ED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</w:t>
            </w:r>
            <w:r w:rsidR="00FE7794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 xml:space="preserve"> ir (ar)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 xml:space="preserve">pastabas/pasiūlymus dėl techninės specifikacijos, </w:t>
            </w:r>
            <w:r w:rsidR="003B59EE" w:rsidRPr="003B59EE">
              <w:rPr>
                <w:rFonts w:ascii="Times New Roman" w:hAnsi="Times New Roman" w:cs="Times New Roman"/>
                <w:sz w:val="24"/>
                <w:szCs w:val="24"/>
              </w:rPr>
              <w:t xml:space="preserve">tiekėjų kvalifikacijos reikalavimų, pasiūlymų vertinimo kriterijų ir sąlygų </w:t>
            </w:r>
            <w:r w:rsidR="00472E2D" w:rsidRPr="00472E2D">
              <w:rPr>
                <w:rFonts w:ascii="Times New Roman" w:hAnsi="Times New Roman" w:cs="Times New Roman"/>
                <w:sz w:val="24"/>
                <w:szCs w:val="24"/>
              </w:rPr>
              <w:t>projektų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2E2D" w:rsidRPr="00472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taip pat,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</w:t>
            </w:r>
            <w:r w:rsidR="00FE7794">
              <w:rPr>
                <w:rFonts w:ascii="Times New Roman" w:hAnsi="Times New Roman" w:cs="Times New Roman"/>
                <w:sz w:val="24"/>
                <w:szCs w:val="24"/>
              </w:rPr>
              <w:t>dalyviai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 xml:space="preserve">iki perkančiosios organizacijos šioje rinkos konsultacijoje nustatyto termino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pateikę atsakymus į </w:t>
            </w:r>
            <w:r w:rsidR="00FE779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 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 xml:space="preserve">ir (ar) </w:t>
            </w:r>
            <w:r w:rsidR="007A1314" w:rsidRPr="00576B30">
              <w:rPr>
                <w:rFonts w:ascii="Times New Roman" w:hAnsi="Times New Roman" w:cs="Times New Roman"/>
                <w:sz w:val="24"/>
                <w:szCs w:val="24"/>
              </w:rPr>
              <w:t>pastab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1314" w:rsidRPr="00576B30">
              <w:rPr>
                <w:rFonts w:ascii="Times New Roman" w:hAnsi="Times New Roman" w:cs="Times New Roman"/>
                <w:sz w:val="24"/>
                <w:szCs w:val="24"/>
              </w:rPr>
              <w:t>pasiūlym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7A1314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dėl techninės specifikacijos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E2D" w:rsidRPr="00472E2D">
              <w:rPr>
                <w:rFonts w:ascii="Times New Roman" w:hAnsi="Times New Roman" w:cs="Times New Roman"/>
                <w:sz w:val="24"/>
                <w:szCs w:val="24"/>
              </w:rPr>
              <w:t xml:space="preserve">tiekėjų kvalifikacijos reikalavimų, pasiūlymų vertinimo </w:t>
            </w:r>
            <w:r w:rsidR="003B59EE" w:rsidRPr="003B59EE">
              <w:rPr>
                <w:rFonts w:ascii="Times New Roman" w:hAnsi="Times New Roman" w:cs="Times New Roman"/>
                <w:sz w:val="24"/>
                <w:szCs w:val="24"/>
              </w:rPr>
              <w:t xml:space="preserve">kriterijų ir sąlygų </w:t>
            </w:r>
            <w:r w:rsidR="00472E2D" w:rsidRPr="00472E2D">
              <w:rPr>
                <w:rFonts w:ascii="Times New Roman" w:hAnsi="Times New Roman" w:cs="Times New Roman"/>
                <w:sz w:val="24"/>
                <w:szCs w:val="24"/>
              </w:rPr>
              <w:t>projektų</w:t>
            </w:r>
            <w:r w:rsidR="007A131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(su kiekvienu 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dalyviu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bus organizuojamas atskiras susitikimas).</w:t>
            </w:r>
          </w:p>
          <w:p w14:paraId="266F7002" w14:textId="478C3D6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Ši rinkos konsultacija nėra skelbimas apie pirkimą ar išankstinis skelbimas apie pirkimą. Šios rinkos konsultacijos paskelbimu dalyviai nėra kviečiami varžytis dėl pirkimo sutarties.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Rinkos konsultacijų metu gauta informacija, nepažeidžiant VPĮ reikalavimų, bus naudojama priimant sprendimus dėl pirkimo organizavimo ir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8548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240BE3A8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pateikti dalyvių atsakymai,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ne vėliau kaip iki viešojo pirkimo pradžios*</w:t>
            </w:r>
            <w:r w:rsidR="004956D0">
              <w:t xml:space="preserve"> </w:t>
            </w:r>
            <w:r w:rsidR="004956D0" w:rsidRPr="004956D0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vadovau</w:t>
            </w:r>
            <w:r w:rsidR="004956D0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jantis </w:t>
            </w:r>
            <w:r w:rsidR="004956D0" w:rsidRPr="004956D0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Informacijos viešinimo Centrinėje viešųjų pirkimų informacinėje sistemoje tvarkos aprašu, patvirtintu Viešųjų pirkimų tarnybos direktoriaus 2017 m. birželio 19 d. įsakymu Nr. 1S-91 „Dėl Informacijos viešinimo Centrinėje viešųjų pirkimų informacinėje sistemoje tvarkos aprašo patvirtinimo“.</w:t>
            </w:r>
          </w:p>
        </w:tc>
      </w:tr>
    </w:tbl>
    <w:p w14:paraId="63B60C6E" w14:textId="763B1D7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882D9" w14:textId="55120CB7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PRIDEDAMA:</w:t>
      </w:r>
    </w:p>
    <w:p w14:paraId="307E9CDA" w14:textId="7E2F71C4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1.</w:t>
      </w:r>
      <w:r w:rsidR="00E558C4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F01650">
        <w:rPr>
          <w:rFonts w:ascii="Times New Roman" w:hAnsi="Times New Roman" w:cs="Times New Roman"/>
          <w:sz w:val="24"/>
          <w:szCs w:val="24"/>
        </w:rPr>
        <w:t>,1 lapas.</w:t>
      </w:r>
    </w:p>
    <w:p w14:paraId="30A882C1" w14:textId="55091F3A" w:rsidR="00B76DB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2.</w:t>
      </w:r>
      <w:r w:rsidR="00A879A5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Techninė specifikacij</w:t>
      </w:r>
      <w:r w:rsidR="001D500C">
        <w:rPr>
          <w:rFonts w:ascii="Times New Roman" w:hAnsi="Times New Roman" w:cs="Times New Roman"/>
          <w:sz w:val="24"/>
          <w:szCs w:val="24"/>
        </w:rPr>
        <w:t>a,</w:t>
      </w:r>
      <w:r w:rsidR="00CB0D1A" w:rsidRPr="00766A5B">
        <w:rPr>
          <w:rFonts w:ascii="Times New Roman" w:hAnsi="Times New Roman" w:cs="Times New Roman"/>
          <w:sz w:val="24"/>
          <w:szCs w:val="24"/>
        </w:rPr>
        <w:t xml:space="preserve"> projektas</w:t>
      </w:r>
      <w:r w:rsidR="00F01650">
        <w:rPr>
          <w:rFonts w:ascii="Times New Roman" w:hAnsi="Times New Roman" w:cs="Times New Roman"/>
          <w:sz w:val="24"/>
          <w:szCs w:val="24"/>
        </w:rPr>
        <w:t xml:space="preserve">, </w:t>
      </w:r>
      <w:r w:rsidR="001D1F26">
        <w:rPr>
          <w:rFonts w:ascii="Times New Roman" w:hAnsi="Times New Roman" w:cs="Times New Roman"/>
          <w:sz w:val="24"/>
          <w:szCs w:val="24"/>
        </w:rPr>
        <w:t>4</w:t>
      </w:r>
      <w:r w:rsidR="00F01650"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084E250F" w14:textId="29EB0AC2" w:rsidR="004956D0" w:rsidRDefault="004956D0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Tiekėjų kvalifikacijos reikalavim</w:t>
      </w:r>
      <w:r w:rsidR="001D500C">
        <w:rPr>
          <w:rFonts w:ascii="Times New Roman" w:hAnsi="Times New Roman" w:cs="Times New Roman"/>
          <w:sz w:val="24"/>
          <w:szCs w:val="24"/>
        </w:rPr>
        <w:t>ai,</w:t>
      </w:r>
      <w:r>
        <w:rPr>
          <w:rFonts w:ascii="Times New Roman" w:hAnsi="Times New Roman" w:cs="Times New Roman"/>
          <w:sz w:val="24"/>
          <w:szCs w:val="24"/>
        </w:rPr>
        <w:t xml:space="preserve"> projektas</w:t>
      </w:r>
      <w:r w:rsidR="00F01650">
        <w:rPr>
          <w:rFonts w:ascii="Times New Roman" w:hAnsi="Times New Roman" w:cs="Times New Roman"/>
          <w:sz w:val="24"/>
          <w:szCs w:val="24"/>
        </w:rPr>
        <w:t xml:space="preserve">, </w:t>
      </w:r>
      <w:r w:rsidR="00631660">
        <w:rPr>
          <w:rFonts w:ascii="Times New Roman" w:hAnsi="Times New Roman" w:cs="Times New Roman"/>
          <w:sz w:val="24"/>
          <w:szCs w:val="24"/>
        </w:rPr>
        <w:t>3</w:t>
      </w:r>
      <w:r w:rsidR="00F01650"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69519E11" w14:textId="7A38E1CD" w:rsidR="00472E2D" w:rsidRPr="00766A5B" w:rsidRDefault="00472E2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Pasiūlymų vertinimo </w:t>
      </w:r>
      <w:r w:rsidR="001D500C">
        <w:rPr>
          <w:rFonts w:ascii="Times New Roman" w:hAnsi="Times New Roman" w:cs="Times New Roman"/>
          <w:sz w:val="24"/>
          <w:szCs w:val="24"/>
        </w:rPr>
        <w:t xml:space="preserve">kriterijai ir sąlygos, </w:t>
      </w:r>
      <w:r>
        <w:rPr>
          <w:rFonts w:ascii="Times New Roman" w:hAnsi="Times New Roman" w:cs="Times New Roman"/>
          <w:sz w:val="24"/>
          <w:szCs w:val="24"/>
        </w:rPr>
        <w:t xml:space="preserve">projektas, </w:t>
      </w:r>
      <w:r w:rsidR="008548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74AA123A" w14:textId="66D4C3FB" w:rsidR="00DC14C5" w:rsidRPr="00472E2D" w:rsidRDefault="00472E2D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2E2D"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DC14C5" w:rsidRPr="00472E2D" w:rsidSect="00136819">
      <w:headerReference w:type="default" r:id="rId13"/>
      <w:pgSz w:w="12240" w:h="15840"/>
      <w:pgMar w:top="567" w:right="616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E98B" w14:textId="77777777" w:rsidR="0025334C" w:rsidRDefault="0025334C" w:rsidP="0092768C">
      <w:pPr>
        <w:spacing w:after="0" w:line="240" w:lineRule="auto"/>
      </w:pPr>
      <w:r>
        <w:separator/>
      </w:r>
    </w:p>
  </w:endnote>
  <w:endnote w:type="continuationSeparator" w:id="0">
    <w:p w14:paraId="45ED1912" w14:textId="77777777" w:rsidR="0025334C" w:rsidRDefault="0025334C" w:rsidP="0092768C">
      <w:pPr>
        <w:spacing w:after="0" w:line="240" w:lineRule="auto"/>
      </w:pPr>
      <w:r>
        <w:continuationSeparator/>
      </w:r>
    </w:p>
  </w:endnote>
  <w:endnote w:type="continuationNotice" w:id="1">
    <w:p w14:paraId="55FEF0BD" w14:textId="77777777" w:rsidR="0025334C" w:rsidRDefault="0025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68A2" w14:textId="77777777" w:rsidR="0025334C" w:rsidRDefault="0025334C" w:rsidP="0092768C">
      <w:pPr>
        <w:spacing w:after="0" w:line="240" w:lineRule="auto"/>
      </w:pPr>
      <w:r>
        <w:separator/>
      </w:r>
    </w:p>
  </w:footnote>
  <w:footnote w:type="continuationSeparator" w:id="0">
    <w:p w14:paraId="5480D2AB" w14:textId="77777777" w:rsidR="0025334C" w:rsidRDefault="0025334C" w:rsidP="0092768C">
      <w:pPr>
        <w:spacing w:after="0" w:line="240" w:lineRule="auto"/>
      </w:pPr>
      <w:r>
        <w:continuationSeparator/>
      </w:r>
    </w:p>
  </w:footnote>
  <w:footnote w:type="continuationNotice" w:id="1">
    <w:p w14:paraId="50E03F92" w14:textId="77777777" w:rsidR="0025334C" w:rsidRDefault="002533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710322"/>
      <w:docPartObj>
        <w:docPartGallery w:val="Page Numbers (Top of Page)"/>
        <w:docPartUnique/>
      </w:docPartObj>
    </w:sdtPr>
    <w:sdtEndPr/>
    <w:sdtContent>
      <w:p w14:paraId="2AB1B7CB" w14:textId="03FF5E31" w:rsidR="00136819" w:rsidRDefault="001368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414CA" w14:textId="77777777" w:rsidR="00136819" w:rsidRDefault="00136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3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FA6"/>
    <w:rsid w:val="00013FD0"/>
    <w:rsid w:val="00017CFB"/>
    <w:rsid w:val="0002121F"/>
    <w:rsid w:val="000221EE"/>
    <w:rsid w:val="000275E9"/>
    <w:rsid w:val="0003353F"/>
    <w:rsid w:val="000413C2"/>
    <w:rsid w:val="00045F27"/>
    <w:rsid w:val="00053D3F"/>
    <w:rsid w:val="00055C27"/>
    <w:rsid w:val="0006420E"/>
    <w:rsid w:val="0009493D"/>
    <w:rsid w:val="000A4269"/>
    <w:rsid w:val="000A43DE"/>
    <w:rsid w:val="000C1203"/>
    <w:rsid w:val="000F5189"/>
    <w:rsid w:val="00115EAD"/>
    <w:rsid w:val="00123A4F"/>
    <w:rsid w:val="001271E8"/>
    <w:rsid w:val="00130613"/>
    <w:rsid w:val="00130D0E"/>
    <w:rsid w:val="00131EF2"/>
    <w:rsid w:val="00136819"/>
    <w:rsid w:val="001376B0"/>
    <w:rsid w:val="00143DF6"/>
    <w:rsid w:val="0014452E"/>
    <w:rsid w:val="001551BE"/>
    <w:rsid w:val="00174DAC"/>
    <w:rsid w:val="0018254B"/>
    <w:rsid w:val="00185492"/>
    <w:rsid w:val="001B767C"/>
    <w:rsid w:val="001C1677"/>
    <w:rsid w:val="001C2E9B"/>
    <w:rsid w:val="001D1F26"/>
    <w:rsid w:val="001D500C"/>
    <w:rsid w:val="001E0470"/>
    <w:rsid w:val="0020351C"/>
    <w:rsid w:val="00214EBF"/>
    <w:rsid w:val="002252A8"/>
    <w:rsid w:val="0022645B"/>
    <w:rsid w:val="0023444F"/>
    <w:rsid w:val="00243BAD"/>
    <w:rsid w:val="0025334C"/>
    <w:rsid w:val="00282BAB"/>
    <w:rsid w:val="00293337"/>
    <w:rsid w:val="002A5584"/>
    <w:rsid w:val="002B6689"/>
    <w:rsid w:val="002B70A3"/>
    <w:rsid w:val="002C3654"/>
    <w:rsid w:val="002C577F"/>
    <w:rsid w:val="002D43E0"/>
    <w:rsid w:val="002D64EF"/>
    <w:rsid w:val="00300B2F"/>
    <w:rsid w:val="003107D2"/>
    <w:rsid w:val="00332855"/>
    <w:rsid w:val="00355DFC"/>
    <w:rsid w:val="00361959"/>
    <w:rsid w:val="00367D1A"/>
    <w:rsid w:val="003748D3"/>
    <w:rsid w:val="003759ED"/>
    <w:rsid w:val="0038153D"/>
    <w:rsid w:val="00385E78"/>
    <w:rsid w:val="00392E34"/>
    <w:rsid w:val="0039424D"/>
    <w:rsid w:val="003B59EE"/>
    <w:rsid w:val="003D15FF"/>
    <w:rsid w:val="003D1B30"/>
    <w:rsid w:val="003E3390"/>
    <w:rsid w:val="003E7228"/>
    <w:rsid w:val="00403283"/>
    <w:rsid w:val="00407DF0"/>
    <w:rsid w:val="00413FBA"/>
    <w:rsid w:val="004142A7"/>
    <w:rsid w:val="00432591"/>
    <w:rsid w:val="00441F8F"/>
    <w:rsid w:val="0045424C"/>
    <w:rsid w:val="00472E2D"/>
    <w:rsid w:val="004956D0"/>
    <w:rsid w:val="004A7CEE"/>
    <w:rsid w:val="004B4FCC"/>
    <w:rsid w:val="004C0B22"/>
    <w:rsid w:val="004D212F"/>
    <w:rsid w:val="004D2474"/>
    <w:rsid w:val="004E0584"/>
    <w:rsid w:val="004E5C7A"/>
    <w:rsid w:val="004F10F7"/>
    <w:rsid w:val="004F170D"/>
    <w:rsid w:val="00520E98"/>
    <w:rsid w:val="0052421E"/>
    <w:rsid w:val="00527500"/>
    <w:rsid w:val="005334C1"/>
    <w:rsid w:val="005519F4"/>
    <w:rsid w:val="00555B0C"/>
    <w:rsid w:val="0055781D"/>
    <w:rsid w:val="00560CC1"/>
    <w:rsid w:val="00562664"/>
    <w:rsid w:val="00576B30"/>
    <w:rsid w:val="005875E7"/>
    <w:rsid w:val="005901C0"/>
    <w:rsid w:val="005A4AB6"/>
    <w:rsid w:val="005E0E30"/>
    <w:rsid w:val="005E1073"/>
    <w:rsid w:val="005F3724"/>
    <w:rsid w:val="005F6716"/>
    <w:rsid w:val="005F79C5"/>
    <w:rsid w:val="00606B96"/>
    <w:rsid w:val="006153BB"/>
    <w:rsid w:val="006258EB"/>
    <w:rsid w:val="00631660"/>
    <w:rsid w:val="00642F4D"/>
    <w:rsid w:val="00675345"/>
    <w:rsid w:val="00686385"/>
    <w:rsid w:val="006A2C7A"/>
    <w:rsid w:val="006A4F65"/>
    <w:rsid w:val="006A6312"/>
    <w:rsid w:val="006C0ADD"/>
    <w:rsid w:val="006F23F0"/>
    <w:rsid w:val="006F2D56"/>
    <w:rsid w:val="00702574"/>
    <w:rsid w:val="00703547"/>
    <w:rsid w:val="00705AB3"/>
    <w:rsid w:val="007124DD"/>
    <w:rsid w:val="00722C95"/>
    <w:rsid w:val="0073318A"/>
    <w:rsid w:val="00743937"/>
    <w:rsid w:val="007451B8"/>
    <w:rsid w:val="00753CAE"/>
    <w:rsid w:val="00753D88"/>
    <w:rsid w:val="00764B2C"/>
    <w:rsid w:val="0076667E"/>
    <w:rsid w:val="00766A5B"/>
    <w:rsid w:val="007A1314"/>
    <w:rsid w:val="007A4D15"/>
    <w:rsid w:val="007B1B4F"/>
    <w:rsid w:val="007D0715"/>
    <w:rsid w:val="007D506A"/>
    <w:rsid w:val="00810AE7"/>
    <w:rsid w:val="0082307C"/>
    <w:rsid w:val="00825170"/>
    <w:rsid w:val="008511FD"/>
    <w:rsid w:val="008548AE"/>
    <w:rsid w:val="008646BF"/>
    <w:rsid w:val="008674CA"/>
    <w:rsid w:val="008773A9"/>
    <w:rsid w:val="00890033"/>
    <w:rsid w:val="00894C79"/>
    <w:rsid w:val="008A40B6"/>
    <w:rsid w:val="008B1AB2"/>
    <w:rsid w:val="008C6AC8"/>
    <w:rsid w:val="008E6BE7"/>
    <w:rsid w:val="00907037"/>
    <w:rsid w:val="009132DF"/>
    <w:rsid w:val="00914897"/>
    <w:rsid w:val="0092768C"/>
    <w:rsid w:val="00946D62"/>
    <w:rsid w:val="00954D72"/>
    <w:rsid w:val="00957860"/>
    <w:rsid w:val="009654DC"/>
    <w:rsid w:val="0096562A"/>
    <w:rsid w:val="009751CF"/>
    <w:rsid w:val="0097558A"/>
    <w:rsid w:val="00982094"/>
    <w:rsid w:val="00982131"/>
    <w:rsid w:val="00984249"/>
    <w:rsid w:val="009B0B50"/>
    <w:rsid w:val="009D2C19"/>
    <w:rsid w:val="009D5AAD"/>
    <w:rsid w:val="009D5DDC"/>
    <w:rsid w:val="009F2F71"/>
    <w:rsid w:val="00A02857"/>
    <w:rsid w:val="00A06142"/>
    <w:rsid w:val="00A10D4D"/>
    <w:rsid w:val="00A21AC8"/>
    <w:rsid w:val="00A247AF"/>
    <w:rsid w:val="00A52A48"/>
    <w:rsid w:val="00A554B1"/>
    <w:rsid w:val="00A64853"/>
    <w:rsid w:val="00A71FA3"/>
    <w:rsid w:val="00A82310"/>
    <w:rsid w:val="00A879A5"/>
    <w:rsid w:val="00A96853"/>
    <w:rsid w:val="00A97B3A"/>
    <w:rsid w:val="00AA3587"/>
    <w:rsid w:val="00AB79FD"/>
    <w:rsid w:val="00AD101B"/>
    <w:rsid w:val="00AD2BB4"/>
    <w:rsid w:val="00AD4E92"/>
    <w:rsid w:val="00AE7BD0"/>
    <w:rsid w:val="00AF15F4"/>
    <w:rsid w:val="00AF4848"/>
    <w:rsid w:val="00B032C4"/>
    <w:rsid w:val="00B22B1A"/>
    <w:rsid w:val="00B262D8"/>
    <w:rsid w:val="00B36F1B"/>
    <w:rsid w:val="00B37A2D"/>
    <w:rsid w:val="00B54AEF"/>
    <w:rsid w:val="00B65189"/>
    <w:rsid w:val="00B743E0"/>
    <w:rsid w:val="00B74934"/>
    <w:rsid w:val="00B74E20"/>
    <w:rsid w:val="00B76DBB"/>
    <w:rsid w:val="00B8371B"/>
    <w:rsid w:val="00B83BC7"/>
    <w:rsid w:val="00BC4E0A"/>
    <w:rsid w:val="00BC5963"/>
    <w:rsid w:val="00BD3385"/>
    <w:rsid w:val="00BD6DF8"/>
    <w:rsid w:val="00BE5B15"/>
    <w:rsid w:val="00BE678A"/>
    <w:rsid w:val="00BF3F7B"/>
    <w:rsid w:val="00BF58AC"/>
    <w:rsid w:val="00C12305"/>
    <w:rsid w:val="00C40AEA"/>
    <w:rsid w:val="00C45277"/>
    <w:rsid w:val="00C53046"/>
    <w:rsid w:val="00C55201"/>
    <w:rsid w:val="00C6536C"/>
    <w:rsid w:val="00C81D19"/>
    <w:rsid w:val="00C91B6D"/>
    <w:rsid w:val="00C920F2"/>
    <w:rsid w:val="00CA6CE6"/>
    <w:rsid w:val="00CB0D1A"/>
    <w:rsid w:val="00CC0A40"/>
    <w:rsid w:val="00CD08AB"/>
    <w:rsid w:val="00CE5794"/>
    <w:rsid w:val="00D02F08"/>
    <w:rsid w:val="00D230F8"/>
    <w:rsid w:val="00D30893"/>
    <w:rsid w:val="00D4130C"/>
    <w:rsid w:val="00D421A6"/>
    <w:rsid w:val="00D436F4"/>
    <w:rsid w:val="00D46BF1"/>
    <w:rsid w:val="00D5768C"/>
    <w:rsid w:val="00D63896"/>
    <w:rsid w:val="00D647B0"/>
    <w:rsid w:val="00D71B6D"/>
    <w:rsid w:val="00D77FD9"/>
    <w:rsid w:val="00D803EB"/>
    <w:rsid w:val="00D80DE2"/>
    <w:rsid w:val="00D837E2"/>
    <w:rsid w:val="00D867AF"/>
    <w:rsid w:val="00DA76FA"/>
    <w:rsid w:val="00DA7FF0"/>
    <w:rsid w:val="00DB6EEA"/>
    <w:rsid w:val="00DC110F"/>
    <w:rsid w:val="00DC14C5"/>
    <w:rsid w:val="00DD0C7F"/>
    <w:rsid w:val="00DD399A"/>
    <w:rsid w:val="00DF39AB"/>
    <w:rsid w:val="00DF3A50"/>
    <w:rsid w:val="00DF5A05"/>
    <w:rsid w:val="00E02043"/>
    <w:rsid w:val="00E30CA4"/>
    <w:rsid w:val="00E404B6"/>
    <w:rsid w:val="00E42FA4"/>
    <w:rsid w:val="00E558C4"/>
    <w:rsid w:val="00E566BF"/>
    <w:rsid w:val="00E576DB"/>
    <w:rsid w:val="00E725D6"/>
    <w:rsid w:val="00E7529B"/>
    <w:rsid w:val="00E77A9C"/>
    <w:rsid w:val="00E82180"/>
    <w:rsid w:val="00EA78B7"/>
    <w:rsid w:val="00EB30DF"/>
    <w:rsid w:val="00EB4AE4"/>
    <w:rsid w:val="00EC7F4E"/>
    <w:rsid w:val="00EE1DD8"/>
    <w:rsid w:val="00EE1F45"/>
    <w:rsid w:val="00EE2A06"/>
    <w:rsid w:val="00EE77F7"/>
    <w:rsid w:val="00F01650"/>
    <w:rsid w:val="00F133D3"/>
    <w:rsid w:val="00F143DA"/>
    <w:rsid w:val="00F26071"/>
    <w:rsid w:val="00F54CA1"/>
    <w:rsid w:val="00F5687A"/>
    <w:rsid w:val="00F57789"/>
    <w:rsid w:val="00F85B70"/>
    <w:rsid w:val="00F90361"/>
    <w:rsid w:val="00F90E87"/>
    <w:rsid w:val="00F9133E"/>
    <w:rsid w:val="00F96F37"/>
    <w:rsid w:val="00FB34C9"/>
    <w:rsid w:val="00FD0B36"/>
    <w:rsid w:val="00FE7794"/>
    <w:rsid w:val="05D60C5B"/>
    <w:rsid w:val="1156BB4B"/>
    <w:rsid w:val="211221CE"/>
    <w:rsid w:val="31C1CB9E"/>
    <w:rsid w:val="36A9D286"/>
    <w:rsid w:val="4A777514"/>
    <w:rsid w:val="55D9FA16"/>
    <w:rsid w:val="58FA4839"/>
    <w:rsid w:val="6837851A"/>
    <w:rsid w:val="691998B9"/>
    <w:rsid w:val="6D3C5F48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B8B82E4"/>
  <w15:chartTrackingRefBased/>
  <w15:docId w15:val="{CD1DBE60-332D-46CF-8934-1C1176D0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le.kosaite@am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  <SharedWithUsers xmlns="2ad30025-d0d5-4532-b26e-26983efa1e1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9" ma:contentTypeDescription="Create a new document." ma:contentTypeScope="" ma:versionID="5dd2bdf94415ded57e6dc4ac0620da7b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6123c7f29d3b84fe1ff65dd792a2814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customXml/itemProps2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863B11-D6B3-46C3-A637-E55A36D33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3548</Words>
  <Characters>2023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Sadonija Padarauskienė</cp:lastModifiedBy>
  <cp:revision>12</cp:revision>
  <dcterms:created xsi:type="dcterms:W3CDTF">2025-12-02T15:36:00Z</dcterms:created>
  <dcterms:modified xsi:type="dcterms:W3CDTF">2025-12-02T19:24:00Z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