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6E47"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215478709"/>
      <w:r w:rsidRPr="00BD66D5">
        <w:rPr>
          <w:rFonts w:cs="Times New Roman"/>
          <w:noProof/>
          <w:color w:val="auto"/>
          <w:lang w:val="lt-LT"/>
        </w:rPr>
        <w:drawing>
          <wp:anchor distT="152400" distB="152400" distL="152400" distR="152400" simplePos="0" relativeHeight="251659264" behindDoc="0" locked="0" layoutInCell="1" allowOverlap="1" wp14:anchorId="491E9940" wp14:editId="1A7BEDFA">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1A2810B" w14:textId="77777777" w:rsidR="00756FE3" w:rsidRPr="00BD66D5" w:rsidRDefault="00756FE3" w:rsidP="00756FE3">
      <w:pPr>
        <w:spacing w:after="120"/>
        <w:ind w:right="-178"/>
        <w:jc w:val="center"/>
        <w:rPr>
          <w:rFonts w:ascii="Times New Roman" w:hAnsi="Times New Roman" w:cs="Times New Roman"/>
          <w:sz w:val="22"/>
          <w:szCs w:val="22"/>
        </w:rPr>
      </w:pPr>
    </w:p>
    <w:p w14:paraId="623D685F" w14:textId="77777777" w:rsidR="00756FE3" w:rsidRPr="00BD66D5" w:rsidRDefault="00756FE3" w:rsidP="00756FE3">
      <w:pPr>
        <w:spacing w:after="120"/>
        <w:ind w:right="-178" w:firstLine="1296"/>
        <w:rPr>
          <w:rFonts w:ascii="Times New Roman" w:hAnsi="Times New Roman" w:cs="Times New Roman"/>
          <w:sz w:val="22"/>
          <w:szCs w:val="22"/>
        </w:rPr>
      </w:pPr>
    </w:p>
    <w:p w14:paraId="68D9FB7F" w14:textId="77777777" w:rsidR="00756FE3" w:rsidRPr="00BD66D5" w:rsidRDefault="00756FE3" w:rsidP="00756FE3">
      <w:pPr>
        <w:spacing w:after="120"/>
        <w:ind w:right="-178"/>
        <w:jc w:val="center"/>
        <w:rPr>
          <w:rFonts w:ascii="Times New Roman" w:hAnsi="Times New Roman" w:cs="Times New Roman"/>
          <w:b/>
          <w:bCs/>
          <w:sz w:val="22"/>
          <w:szCs w:val="22"/>
        </w:rPr>
      </w:pPr>
    </w:p>
    <w:p w14:paraId="0D922210" w14:textId="77777777" w:rsidR="00756FE3" w:rsidRPr="00BD66D5" w:rsidRDefault="00756FE3" w:rsidP="00756FE3">
      <w:pPr>
        <w:spacing w:after="0" w:line="240" w:lineRule="auto"/>
        <w:ind w:right="-178"/>
        <w:jc w:val="center"/>
        <w:rPr>
          <w:rFonts w:ascii="Times New Roman" w:hAnsi="Times New Roman" w:cs="Times New Roman"/>
          <w:b/>
          <w:bCs/>
          <w:sz w:val="24"/>
          <w:szCs w:val="24"/>
        </w:rPr>
      </w:pPr>
    </w:p>
    <w:p w14:paraId="3A317B02" w14:textId="77777777" w:rsidR="00756FE3" w:rsidRPr="00BD66D5" w:rsidRDefault="00756FE3" w:rsidP="00756FE3">
      <w:pPr>
        <w:spacing w:after="0" w:line="240" w:lineRule="auto"/>
        <w:ind w:right="-178"/>
        <w:jc w:val="center"/>
        <w:rPr>
          <w:rFonts w:ascii="Times New Roman" w:hAnsi="Times New Roman" w:cs="Times New Roman"/>
          <w:b/>
          <w:bCs/>
          <w:sz w:val="24"/>
          <w:szCs w:val="24"/>
        </w:rPr>
      </w:pPr>
      <w:r w:rsidRPr="00BD66D5">
        <w:rPr>
          <w:rFonts w:ascii="Times New Roman" w:hAnsi="Times New Roman" w:cs="Times New Roman"/>
          <w:b/>
          <w:bCs/>
          <w:sz w:val="24"/>
          <w:szCs w:val="24"/>
        </w:rPr>
        <w:t>ŠILUTĖS RAJONO SAVIVALDYBĖS ADMINISTRACIJA</w:t>
      </w:r>
    </w:p>
    <w:p w14:paraId="1748C23D" w14:textId="77777777" w:rsidR="00756FE3" w:rsidRPr="00BD66D5" w:rsidRDefault="00756FE3" w:rsidP="00756FE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2"/>
          <w:szCs w:val="22"/>
        </w:rPr>
      </w:pPr>
      <w:r w:rsidRPr="00BD66D5">
        <w:rPr>
          <w:rFonts w:ascii="Times New Roman" w:hAnsi="Times New Roman" w:cs="Times New Roman"/>
          <w:sz w:val="22"/>
          <w:szCs w:val="22"/>
        </w:rPr>
        <w:t>Biudžetinė įstaiga, Dariaus ir Girėno g. 1, LT-99133 Šilutė. Tel.  +370 441  79 266, el. p. administracija@silute.lt.  Duomenys kaupiami ir saugomi Juridinių asmenų registre. Kodas 188723322</w:t>
      </w:r>
    </w:p>
    <w:p w14:paraId="5D504EB6" w14:textId="77777777" w:rsidR="00756FE3" w:rsidRPr="00BD66D5" w:rsidRDefault="00756FE3" w:rsidP="00756FE3">
      <w:pPr>
        <w:spacing w:after="0" w:line="240" w:lineRule="auto"/>
        <w:rPr>
          <w:rFonts w:ascii="Times New Roman" w:hAnsi="Times New Roman" w:cs="Times New Roman"/>
          <w:i/>
          <w:iCs/>
          <w:sz w:val="24"/>
          <w:szCs w:val="24"/>
        </w:rPr>
      </w:pPr>
    </w:p>
    <w:p w14:paraId="6CE890EE" w14:textId="77777777" w:rsidR="00756FE3" w:rsidRPr="00BD66D5" w:rsidRDefault="00756FE3" w:rsidP="00756FE3">
      <w:pPr>
        <w:spacing w:after="0" w:line="240" w:lineRule="auto"/>
        <w:rPr>
          <w:rFonts w:ascii="Times New Roman" w:hAnsi="Times New Roman" w:cs="Times New Roman"/>
          <w:i/>
          <w:iCs/>
          <w:sz w:val="24"/>
          <w:szCs w:val="24"/>
        </w:rPr>
      </w:pPr>
    </w:p>
    <w:p w14:paraId="310CDB1F" w14:textId="77777777" w:rsidR="00756FE3" w:rsidRPr="00BD66D5" w:rsidRDefault="00756FE3" w:rsidP="00B252E4">
      <w:pPr>
        <w:spacing w:after="0" w:line="240" w:lineRule="auto"/>
        <w:ind w:left="5529" w:firstLine="951"/>
        <w:jc w:val="both"/>
        <w:rPr>
          <w:rFonts w:ascii="Times New Roman" w:hAnsi="Times New Roman" w:cs="Times New Roman"/>
          <w:sz w:val="24"/>
          <w:szCs w:val="24"/>
        </w:rPr>
      </w:pPr>
      <w:r w:rsidRPr="00BD66D5">
        <w:rPr>
          <w:rFonts w:ascii="Times New Roman" w:hAnsi="Times New Roman" w:cs="Times New Roman"/>
          <w:sz w:val="24"/>
          <w:szCs w:val="24"/>
        </w:rPr>
        <w:t>TVIRTINU</w:t>
      </w:r>
    </w:p>
    <w:p w14:paraId="553EF406" w14:textId="77777777" w:rsidR="00756FE3" w:rsidRPr="00BD66D5" w:rsidRDefault="00756FE3" w:rsidP="00B252E4">
      <w:pPr>
        <w:spacing w:after="0" w:line="240" w:lineRule="auto"/>
        <w:ind w:left="5529" w:firstLine="951"/>
        <w:rPr>
          <w:rFonts w:ascii="Times New Roman" w:hAnsi="Times New Roman" w:cs="Times New Roman"/>
          <w:sz w:val="24"/>
          <w:szCs w:val="24"/>
        </w:rPr>
      </w:pPr>
      <w:r w:rsidRPr="00BD66D5">
        <w:rPr>
          <w:rFonts w:ascii="Times New Roman" w:hAnsi="Times New Roman" w:cs="Times New Roman"/>
          <w:sz w:val="24"/>
          <w:szCs w:val="24"/>
        </w:rPr>
        <w:t>Administracijos direktorius</w:t>
      </w:r>
    </w:p>
    <w:p w14:paraId="6B247A1F" w14:textId="77777777" w:rsidR="00756FE3" w:rsidRPr="00BD66D5" w:rsidRDefault="00756FE3" w:rsidP="00756FE3">
      <w:pPr>
        <w:spacing w:after="0" w:line="240" w:lineRule="auto"/>
        <w:ind w:left="5529"/>
        <w:rPr>
          <w:rFonts w:ascii="Times New Roman" w:hAnsi="Times New Roman" w:cs="Times New Roman"/>
          <w:sz w:val="24"/>
          <w:szCs w:val="24"/>
        </w:rPr>
      </w:pPr>
    </w:p>
    <w:p w14:paraId="716DDF56" w14:textId="77777777" w:rsidR="00756FE3" w:rsidRPr="00BD66D5" w:rsidRDefault="00756FE3" w:rsidP="00B252E4">
      <w:pPr>
        <w:spacing w:after="0" w:line="240" w:lineRule="auto"/>
        <w:ind w:left="5529" w:firstLine="951"/>
        <w:rPr>
          <w:rFonts w:ascii="Times New Roman" w:hAnsi="Times New Roman" w:cs="Times New Roman"/>
          <w:sz w:val="24"/>
          <w:szCs w:val="24"/>
        </w:rPr>
      </w:pPr>
      <w:r w:rsidRPr="00BD66D5">
        <w:rPr>
          <w:rFonts w:ascii="Times New Roman" w:hAnsi="Times New Roman" w:cs="Times New Roman"/>
          <w:sz w:val="24"/>
          <w:szCs w:val="24"/>
        </w:rPr>
        <w:t>Andrius Jurkus</w:t>
      </w:r>
    </w:p>
    <w:p w14:paraId="1F1DCB9F" w14:textId="39D993AD" w:rsidR="00756FE3" w:rsidRPr="00BD66D5" w:rsidRDefault="00756FE3" w:rsidP="00B252E4">
      <w:pPr>
        <w:spacing w:after="0" w:line="240" w:lineRule="auto"/>
        <w:ind w:left="5529" w:firstLine="951"/>
        <w:rPr>
          <w:rFonts w:ascii="Times New Roman" w:hAnsi="Times New Roman" w:cs="Times New Roman"/>
          <w:sz w:val="24"/>
          <w:szCs w:val="24"/>
        </w:rPr>
      </w:pPr>
      <w:r w:rsidRPr="00BD66D5">
        <w:rPr>
          <w:rFonts w:ascii="Times New Roman" w:hAnsi="Times New Roman" w:cs="Times New Roman"/>
          <w:sz w:val="24"/>
          <w:szCs w:val="24"/>
        </w:rPr>
        <w:t>202</w:t>
      </w:r>
      <w:r w:rsidR="00153D1E" w:rsidRPr="00BD66D5">
        <w:rPr>
          <w:rFonts w:ascii="Times New Roman" w:hAnsi="Times New Roman" w:cs="Times New Roman"/>
          <w:sz w:val="24"/>
          <w:szCs w:val="24"/>
        </w:rPr>
        <w:t>5-</w:t>
      </w:r>
      <w:r w:rsidR="00630F9C">
        <w:rPr>
          <w:rFonts w:ascii="Times New Roman" w:hAnsi="Times New Roman" w:cs="Times New Roman"/>
          <w:sz w:val="24"/>
          <w:szCs w:val="24"/>
        </w:rPr>
        <w:t>1</w:t>
      </w:r>
      <w:r w:rsidR="00F275C9">
        <w:rPr>
          <w:rFonts w:ascii="Times New Roman" w:hAnsi="Times New Roman" w:cs="Times New Roman"/>
          <w:sz w:val="24"/>
          <w:szCs w:val="24"/>
        </w:rPr>
        <w:t>2</w:t>
      </w:r>
      <w:r w:rsidR="00630F9C">
        <w:rPr>
          <w:rFonts w:ascii="Times New Roman" w:hAnsi="Times New Roman" w:cs="Times New Roman"/>
          <w:sz w:val="24"/>
          <w:szCs w:val="24"/>
        </w:rPr>
        <w:t>-</w:t>
      </w:r>
      <w:r w:rsidR="0046615E">
        <w:rPr>
          <w:rFonts w:ascii="Times New Roman" w:hAnsi="Times New Roman" w:cs="Times New Roman"/>
          <w:sz w:val="24"/>
          <w:szCs w:val="24"/>
        </w:rPr>
        <w:t>02</w:t>
      </w:r>
    </w:p>
    <w:p w14:paraId="55196375" w14:textId="77777777" w:rsidR="00756FE3" w:rsidRPr="00BD66D5"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4A097165" w14:textId="77777777" w:rsidR="00756FE3" w:rsidRPr="00BD66D5"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67500D20" w14:textId="77777777" w:rsidR="00756FE3" w:rsidRPr="00BD66D5"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051471E0"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7C614B67"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1" w:name="_Toc215478710"/>
      <w:r w:rsidRPr="00BD66D5">
        <w:rPr>
          <w:rFonts w:cs="Times New Roman"/>
          <w:color w:val="auto"/>
          <w:sz w:val="24"/>
          <w:szCs w:val="24"/>
          <w:lang w:val="lt-LT"/>
        </w:rPr>
        <w:t>ATVIRO TARPTAUTINIO KONKURSO specialiosios SĄLYGOS,</w:t>
      </w:r>
      <w:bookmarkEnd w:id="1"/>
      <w:r w:rsidRPr="00BD66D5">
        <w:rPr>
          <w:rFonts w:cs="Times New Roman"/>
          <w:color w:val="auto"/>
          <w:sz w:val="24"/>
          <w:szCs w:val="24"/>
          <w:lang w:val="lt-LT"/>
        </w:rPr>
        <w:t xml:space="preserve"> </w:t>
      </w:r>
    </w:p>
    <w:p w14:paraId="3B96B4FD"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2" w:name="_Toc215478711"/>
      <w:r w:rsidRPr="00BD66D5">
        <w:rPr>
          <w:rFonts w:cs="Times New Roman"/>
          <w:color w:val="auto"/>
          <w:sz w:val="24"/>
          <w:szCs w:val="24"/>
          <w:lang w:val="lt-LT"/>
        </w:rPr>
        <w:t>VYKDANT PIRKIMĄ CVP IS PRIEMONĖMIS</w:t>
      </w:r>
      <w:bookmarkEnd w:id="2"/>
      <w:r w:rsidRPr="00BD66D5">
        <w:rPr>
          <w:rFonts w:cs="Times New Roman"/>
          <w:color w:val="auto"/>
          <w:sz w:val="24"/>
          <w:szCs w:val="24"/>
          <w:lang w:val="lt-LT"/>
        </w:rPr>
        <w:t xml:space="preserve"> </w:t>
      </w:r>
    </w:p>
    <w:p w14:paraId="1FAA3071"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p>
    <w:p w14:paraId="256259DF" w14:textId="32279F38" w:rsidR="00756FE3" w:rsidRPr="00BD66D5" w:rsidRDefault="00756FE3" w:rsidP="00B252E4">
      <w:pPr>
        <w:pStyle w:val="Heading"/>
        <w:pBdr>
          <w:top w:val="none" w:sz="0" w:space="0" w:color="auto"/>
          <w:left w:val="none" w:sz="0" w:space="0" w:color="auto"/>
          <w:bottom w:val="none" w:sz="0" w:space="0" w:color="auto"/>
          <w:right w:val="none" w:sz="0" w:space="0" w:color="auto"/>
          <w:bar w:val="none" w:sz="0" w:color="auto"/>
        </w:pBdr>
        <w:jc w:val="center"/>
        <w:rPr>
          <w:rFonts w:cs="Times New Roman"/>
          <w:b w:val="0"/>
          <w:color w:val="auto"/>
          <w:sz w:val="24"/>
          <w:szCs w:val="24"/>
          <w:lang w:val="lt-LT"/>
        </w:rPr>
      </w:pPr>
      <w:r w:rsidRPr="00BD66D5">
        <w:rPr>
          <w:rFonts w:cs="Times New Roman"/>
          <w:color w:val="auto"/>
          <w:sz w:val="24"/>
          <w:szCs w:val="24"/>
          <w:lang w:val="lt-LT"/>
        </w:rPr>
        <w:t xml:space="preserve"> </w:t>
      </w:r>
      <w:bookmarkStart w:id="3" w:name="_Toc215478712"/>
      <w:r w:rsidR="007331B8">
        <w:rPr>
          <w:rFonts w:cs="Times New Roman"/>
          <w:color w:val="auto"/>
          <w:sz w:val="24"/>
          <w:szCs w:val="24"/>
          <w:lang w:val="lt-LT"/>
        </w:rPr>
        <w:t>PROJEKTAS „POTVYNIŲ RIZIKOS MAŽINIMO PRIEMONIŲ ĮGYVENDINIMAS SAUSGALVIŲ POLDERIO TERITORIJOJE, ŠILUTĖS RAJONO SAVIVALDYBĖJE</w:t>
      </w:r>
      <w:r w:rsidR="0060495D">
        <w:rPr>
          <w:rFonts w:cs="Times New Roman"/>
          <w:color w:val="auto"/>
          <w:sz w:val="24"/>
          <w:szCs w:val="24"/>
          <w:lang w:val="lt-LT"/>
        </w:rPr>
        <w:t>“ PROJEKTINIŲ PASIŪLYMŲ, TECHNINIO DARBO PROJEKTO PARENGIMO IR STATINIO PROJEKTO VYKDYMO PRIEŽIŪROS PASLAUGŲ PIRKIMAS</w:t>
      </w:r>
      <w:bookmarkEnd w:id="3"/>
    </w:p>
    <w:sdt>
      <w:sdtPr>
        <w:rPr>
          <w:rFonts w:ascii="Times New Roman" w:hAnsi="Times New Roman" w:cs="Times New Roman"/>
        </w:rPr>
        <w:id w:val="-808551268"/>
        <w:docPartObj>
          <w:docPartGallery w:val="Cover Pages"/>
          <w:docPartUnique/>
        </w:docPartObj>
      </w:sdtPr>
      <w:sdtContent>
        <w:p w14:paraId="517C01D9" w14:textId="0AF7CC0B" w:rsidR="001C24BC" w:rsidRPr="00BD66D5" w:rsidRDefault="005F13F0" w:rsidP="004E4612">
          <w:pPr>
            <w:spacing w:after="120" w:line="20" w:lineRule="atLeast"/>
            <w:contextualSpacing/>
            <w:rPr>
              <w:rFonts w:ascii="Times New Roman" w:hAnsi="Times New Roman" w:cs="Times New Roman"/>
            </w:rPr>
          </w:pPr>
          <w:r w:rsidRPr="00BD66D5">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D66D5" w:rsidRDefault="001C24BC" w:rsidP="004E4612">
              <w:pPr>
                <w:pStyle w:val="Turinioantrat"/>
                <w:spacing w:before="0" w:line="20" w:lineRule="atLeast"/>
                <w:ind w:left="432" w:hanging="432"/>
                <w:contextualSpacing/>
                <w:rPr>
                  <w:rFonts w:ascii="Times New Roman" w:hAnsi="Times New Roman" w:cs="Times New Roman"/>
                </w:rPr>
              </w:pPr>
              <w:r w:rsidRPr="00BD66D5">
                <w:rPr>
                  <w:rFonts w:ascii="Times New Roman" w:hAnsi="Times New Roman" w:cs="Times New Roman"/>
                </w:rPr>
                <w:t>TURINYS</w:t>
              </w:r>
            </w:p>
            <w:p w14:paraId="7049C501" w14:textId="6BBBF6DD" w:rsidR="00441D25" w:rsidRPr="00441D25" w:rsidRDefault="001C24BC" w:rsidP="001C04C0">
              <w:pPr>
                <w:pStyle w:val="Turinys1"/>
                <w:rPr>
                  <w:rFonts w:ascii="Times New Roman" w:hAnsi="Times New Roman" w:cs="Times New Roman"/>
                  <w:noProof/>
                  <w:kern w:val="2"/>
                  <w:sz w:val="24"/>
                  <w:szCs w:val="24"/>
                  <w14:ligatures w14:val="standardContextual"/>
                </w:rPr>
              </w:pPr>
              <w:r w:rsidRPr="00BD66D5">
                <w:rPr>
                  <w:rFonts w:ascii="Times New Roman" w:hAnsi="Times New Roman" w:cs="Times New Roman"/>
                  <w:color w:val="2B579A"/>
                  <w:shd w:val="clear" w:color="auto" w:fill="E6E6E6"/>
                </w:rPr>
                <w:fldChar w:fldCharType="begin"/>
              </w:r>
              <w:r w:rsidRPr="00BD66D5">
                <w:rPr>
                  <w:rFonts w:ascii="Times New Roman" w:hAnsi="Times New Roman" w:cs="Times New Roman"/>
                </w:rPr>
                <w:instrText xml:space="preserve"> TOC \o "1-3" \h \z \u </w:instrText>
              </w:r>
              <w:r w:rsidRPr="00BD66D5">
                <w:rPr>
                  <w:rFonts w:ascii="Times New Roman" w:hAnsi="Times New Roman" w:cs="Times New Roman"/>
                  <w:color w:val="2B579A"/>
                  <w:shd w:val="clear" w:color="auto" w:fill="E6E6E6"/>
                </w:rPr>
                <w:fldChar w:fldCharType="separate"/>
              </w:r>
            </w:p>
            <w:p w14:paraId="5917A1C3" w14:textId="2794DACB" w:rsidR="00441D25" w:rsidRDefault="00441D25">
              <w:pPr>
                <w:pStyle w:val="Turinys1"/>
                <w:tabs>
                  <w:tab w:val="left" w:pos="720"/>
                </w:tabs>
                <w:rPr>
                  <w:noProof/>
                  <w:kern w:val="2"/>
                  <w:sz w:val="24"/>
                  <w:szCs w:val="24"/>
                  <w14:ligatures w14:val="standardContextual"/>
                </w:rPr>
              </w:pPr>
              <w:hyperlink w:anchor="_Toc215478713" w:history="1">
                <w:r w:rsidRPr="002077A4">
                  <w:rPr>
                    <w:rStyle w:val="Hipersaitas"/>
                    <w:rFonts w:ascii="Times New Roman" w:hAnsi="Times New Roman" w:cs="Times New Roman"/>
                    <w:noProof/>
                  </w:rPr>
                  <w:t>1.</w:t>
                </w:r>
                <w:r>
                  <w:rPr>
                    <w:noProof/>
                    <w:kern w:val="2"/>
                    <w:sz w:val="24"/>
                    <w:szCs w:val="24"/>
                    <w14:ligatures w14:val="standardContextual"/>
                  </w:rPr>
                  <w:tab/>
                </w:r>
                <w:r w:rsidRPr="002077A4">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_Toc215478713 \h </w:instrText>
                </w:r>
                <w:r>
                  <w:rPr>
                    <w:noProof/>
                    <w:webHidden/>
                  </w:rPr>
                </w:r>
                <w:r>
                  <w:rPr>
                    <w:noProof/>
                    <w:webHidden/>
                  </w:rPr>
                  <w:fldChar w:fldCharType="separate"/>
                </w:r>
                <w:r w:rsidR="00F54977">
                  <w:rPr>
                    <w:noProof/>
                    <w:webHidden/>
                  </w:rPr>
                  <w:t>2</w:t>
                </w:r>
                <w:r>
                  <w:rPr>
                    <w:noProof/>
                    <w:webHidden/>
                  </w:rPr>
                  <w:fldChar w:fldCharType="end"/>
                </w:r>
              </w:hyperlink>
            </w:p>
            <w:p w14:paraId="7AA58CFA" w14:textId="2A105B05" w:rsidR="00441D25" w:rsidRDefault="00441D25">
              <w:pPr>
                <w:pStyle w:val="Turinys1"/>
                <w:rPr>
                  <w:noProof/>
                  <w:kern w:val="2"/>
                  <w:sz w:val="24"/>
                  <w:szCs w:val="24"/>
                  <w14:ligatures w14:val="standardContextual"/>
                </w:rPr>
              </w:pPr>
              <w:hyperlink w:anchor="_Toc215478714" w:history="1">
                <w:r w:rsidRPr="002077A4">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_Toc215478714 \h </w:instrText>
                </w:r>
                <w:r>
                  <w:rPr>
                    <w:noProof/>
                    <w:webHidden/>
                  </w:rPr>
                </w:r>
                <w:r>
                  <w:rPr>
                    <w:noProof/>
                    <w:webHidden/>
                  </w:rPr>
                  <w:fldChar w:fldCharType="separate"/>
                </w:r>
                <w:r w:rsidR="00F54977">
                  <w:rPr>
                    <w:noProof/>
                    <w:webHidden/>
                  </w:rPr>
                  <w:t>2</w:t>
                </w:r>
                <w:r>
                  <w:rPr>
                    <w:noProof/>
                    <w:webHidden/>
                  </w:rPr>
                  <w:fldChar w:fldCharType="end"/>
                </w:r>
              </w:hyperlink>
            </w:p>
            <w:p w14:paraId="3C1E5C8A" w14:textId="7137F932" w:rsidR="00441D25" w:rsidRDefault="00441D25">
              <w:pPr>
                <w:pStyle w:val="Turinys1"/>
                <w:rPr>
                  <w:noProof/>
                  <w:kern w:val="2"/>
                  <w:sz w:val="24"/>
                  <w:szCs w:val="24"/>
                  <w14:ligatures w14:val="standardContextual"/>
                </w:rPr>
              </w:pPr>
              <w:hyperlink w:anchor="_Toc215478715" w:history="1">
                <w:r w:rsidRPr="002077A4">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_Toc215478715 \h </w:instrText>
                </w:r>
                <w:r>
                  <w:rPr>
                    <w:noProof/>
                    <w:webHidden/>
                  </w:rPr>
                </w:r>
                <w:r>
                  <w:rPr>
                    <w:noProof/>
                    <w:webHidden/>
                  </w:rPr>
                  <w:fldChar w:fldCharType="separate"/>
                </w:r>
                <w:r w:rsidR="00F54977">
                  <w:rPr>
                    <w:noProof/>
                    <w:webHidden/>
                  </w:rPr>
                  <w:t>3</w:t>
                </w:r>
                <w:r>
                  <w:rPr>
                    <w:noProof/>
                    <w:webHidden/>
                  </w:rPr>
                  <w:fldChar w:fldCharType="end"/>
                </w:r>
              </w:hyperlink>
            </w:p>
            <w:p w14:paraId="73D0EE93" w14:textId="774AFA08" w:rsidR="00441D25" w:rsidRDefault="00441D25">
              <w:pPr>
                <w:pStyle w:val="Turinys1"/>
                <w:rPr>
                  <w:noProof/>
                  <w:kern w:val="2"/>
                  <w:sz w:val="24"/>
                  <w:szCs w:val="24"/>
                  <w14:ligatures w14:val="standardContextual"/>
                </w:rPr>
              </w:pPr>
              <w:hyperlink w:anchor="_Toc215478716" w:history="1">
                <w:r w:rsidRPr="002077A4">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_Toc215478716 \h </w:instrText>
                </w:r>
                <w:r>
                  <w:rPr>
                    <w:noProof/>
                    <w:webHidden/>
                  </w:rPr>
                </w:r>
                <w:r>
                  <w:rPr>
                    <w:noProof/>
                    <w:webHidden/>
                  </w:rPr>
                  <w:fldChar w:fldCharType="separate"/>
                </w:r>
                <w:r w:rsidR="00F54977">
                  <w:rPr>
                    <w:noProof/>
                    <w:webHidden/>
                  </w:rPr>
                  <w:t>4</w:t>
                </w:r>
                <w:r>
                  <w:rPr>
                    <w:noProof/>
                    <w:webHidden/>
                  </w:rPr>
                  <w:fldChar w:fldCharType="end"/>
                </w:r>
              </w:hyperlink>
            </w:p>
            <w:p w14:paraId="315D7271" w14:textId="15F0ECD9" w:rsidR="00441D25" w:rsidRDefault="00441D25">
              <w:pPr>
                <w:pStyle w:val="Turinys1"/>
                <w:rPr>
                  <w:noProof/>
                  <w:kern w:val="2"/>
                  <w:sz w:val="24"/>
                  <w:szCs w:val="24"/>
                  <w14:ligatures w14:val="standardContextual"/>
                </w:rPr>
              </w:pPr>
              <w:hyperlink w:anchor="_Toc215478717" w:history="1">
                <w:r w:rsidRPr="002077A4">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_Toc215478717 \h </w:instrText>
                </w:r>
                <w:r>
                  <w:rPr>
                    <w:noProof/>
                    <w:webHidden/>
                  </w:rPr>
                </w:r>
                <w:r>
                  <w:rPr>
                    <w:noProof/>
                    <w:webHidden/>
                  </w:rPr>
                  <w:fldChar w:fldCharType="separate"/>
                </w:r>
                <w:r w:rsidR="00F54977">
                  <w:rPr>
                    <w:noProof/>
                    <w:webHidden/>
                  </w:rPr>
                  <w:t>4</w:t>
                </w:r>
                <w:r>
                  <w:rPr>
                    <w:noProof/>
                    <w:webHidden/>
                  </w:rPr>
                  <w:fldChar w:fldCharType="end"/>
                </w:r>
              </w:hyperlink>
            </w:p>
            <w:p w14:paraId="68FC2866" w14:textId="6096C5B3" w:rsidR="00441D25" w:rsidRDefault="00441D25">
              <w:pPr>
                <w:pStyle w:val="Turinys1"/>
                <w:rPr>
                  <w:noProof/>
                  <w:kern w:val="2"/>
                  <w:sz w:val="24"/>
                  <w:szCs w:val="24"/>
                  <w14:ligatures w14:val="standardContextual"/>
                </w:rPr>
              </w:pPr>
              <w:hyperlink w:anchor="_Toc215478718" w:history="1">
                <w:r w:rsidRPr="002077A4">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_Toc215478718 \h </w:instrText>
                </w:r>
                <w:r>
                  <w:rPr>
                    <w:noProof/>
                    <w:webHidden/>
                  </w:rPr>
                </w:r>
                <w:r>
                  <w:rPr>
                    <w:noProof/>
                    <w:webHidden/>
                  </w:rPr>
                  <w:fldChar w:fldCharType="separate"/>
                </w:r>
                <w:r w:rsidR="00F54977">
                  <w:rPr>
                    <w:noProof/>
                    <w:webHidden/>
                  </w:rPr>
                  <w:t>4</w:t>
                </w:r>
                <w:r>
                  <w:rPr>
                    <w:noProof/>
                    <w:webHidden/>
                  </w:rPr>
                  <w:fldChar w:fldCharType="end"/>
                </w:r>
              </w:hyperlink>
            </w:p>
            <w:p w14:paraId="2CA6B89B" w14:textId="01F065C6" w:rsidR="00441D25" w:rsidRDefault="00441D25">
              <w:pPr>
                <w:pStyle w:val="Turinys1"/>
                <w:tabs>
                  <w:tab w:val="left" w:pos="720"/>
                </w:tabs>
                <w:rPr>
                  <w:noProof/>
                  <w:kern w:val="2"/>
                  <w:sz w:val="24"/>
                  <w:szCs w:val="24"/>
                  <w14:ligatures w14:val="standardContextual"/>
                </w:rPr>
              </w:pPr>
              <w:hyperlink w:anchor="_Toc215478719" w:history="1">
                <w:r w:rsidRPr="002077A4">
                  <w:rPr>
                    <w:rStyle w:val="Hipersaitas"/>
                    <w:rFonts w:ascii="Times New Roman" w:eastAsia="Arial" w:hAnsi="Times New Roman"/>
                    <w:noProof/>
                  </w:rPr>
                  <w:t>7.</w:t>
                </w:r>
                <w:r>
                  <w:rPr>
                    <w:noProof/>
                    <w:kern w:val="2"/>
                    <w:sz w:val="24"/>
                    <w:szCs w:val="24"/>
                    <w14:ligatures w14:val="standardContextual"/>
                  </w:rPr>
                  <w:tab/>
                </w:r>
                <w:r w:rsidRPr="002077A4">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_Toc215478719 \h </w:instrText>
                </w:r>
                <w:r>
                  <w:rPr>
                    <w:noProof/>
                    <w:webHidden/>
                  </w:rPr>
                </w:r>
                <w:r>
                  <w:rPr>
                    <w:noProof/>
                    <w:webHidden/>
                  </w:rPr>
                  <w:fldChar w:fldCharType="separate"/>
                </w:r>
                <w:r w:rsidR="00F54977">
                  <w:rPr>
                    <w:noProof/>
                    <w:webHidden/>
                  </w:rPr>
                  <w:t>5</w:t>
                </w:r>
                <w:r>
                  <w:rPr>
                    <w:noProof/>
                    <w:webHidden/>
                  </w:rPr>
                  <w:fldChar w:fldCharType="end"/>
                </w:r>
              </w:hyperlink>
            </w:p>
            <w:p w14:paraId="1304ED33" w14:textId="1FFC4B2C" w:rsidR="00441D25" w:rsidRDefault="00441D25">
              <w:pPr>
                <w:pStyle w:val="Turinys1"/>
                <w:tabs>
                  <w:tab w:val="left" w:pos="720"/>
                </w:tabs>
                <w:rPr>
                  <w:noProof/>
                  <w:kern w:val="2"/>
                  <w:sz w:val="24"/>
                  <w:szCs w:val="24"/>
                  <w14:ligatures w14:val="standardContextual"/>
                </w:rPr>
              </w:pPr>
              <w:hyperlink w:anchor="_Toc215478720" w:history="1">
                <w:r w:rsidRPr="002077A4">
                  <w:rPr>
                    <w:rStyle w:val="Hipersaitas"/>
                    <w:rFonts w:ascii="Times New Roman" w:hAnsi="Times New Roman" w:cs="Times New Roman"/>
                    <w:noProof/>
                  </w:rPr>
                  <w:t>8.</w:t>
                </w:r>
                <w:r>
                  <w:rPr>
                    <w:noProof/>
                    <w:kern w:val="2"/>
                    <w:sz w:val="24"/>
                    <w:szCs w:val="24"/>
                    <w14:ligatures w14:val="standardContextual"/>
                  </w:rPr>
                  <w:tab/>
                </w:r>
                <w:r w:rsidRPr="002077A4">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_Toc215478720 \h </w:instrText>
                </w:r>
                <w:r>
                  <w:rPr>
                    <w:noProof/>
                    <w:webHidden/>
                  </w:rPr>
                </w:r>
                <w:r>
                  <w:rPr>
                    <w:noProof/>
                    <w:webHidden/>
                  </w:rPr>
                  <w:fldChar w:fldCharType="separate"/>
                </w:r>
                <w:r w:rsidR="00F54977">
                  <w:rPr>
                    <w:noProof/>
                    <w:webHidden/>
                  </w:rPr>
                  <w:t>6</w:t>
                </w:r>
                <w:r>
                  <w:rPr>
                    <w:noProof/>
                    <w:webHidden/>
                  </w:rPr>
                  <w:fldChar w:fldCharType="end"/>
                </w:r>
              </w:hyperlink>
            </w:p>
            <w:p w14:paraId="3F0C7DAB" w14:textId="25EC0931" w:rsidR="00441D25" w:rsidRDefault="00441D25">
              <w:pPr>
                <w:pStyle w:val="Turinys1"/>
                <w:tabs>
                  <w:tab w:val="left" w:pos="720"/>
                </w:tabs>
                <w:rPr>
                  <w:noProof/>
                  <w:kern w:val="2"/>
                  <w:sz w:val="24"/>
                  <w:szCs w:val="24"/>
                  <w14:ligatures w14:val="standardContextual"/>
                </w:rPr>
              </w:pPr>
              <w:hyperlink w:anchor="_Toc215478721" w:history="1">
                <w:r w:rsidRPr="002077A4">
                  <w:rPr>
                    <w:rStyle w:val="Hipersaitas"/>
                    <w:rFonts w:ascii="Times New Roman" w:hAnsi="Times New Roman" w:cs="Times New Roman"/>
                    <w:noProof/>
                  </w:rPr>
                  <w:t>9.</w:t>
                </w:r>
                <w:r>
                  <w:rPr>
                    <w:noProof/>
                    <w:kern w:val="2"/>
                    <w:sz w:val="24"/>
                    <w:szCs w:val="24"/>
                    <w14:ligatures w14:val="standardContextual"/>
                  </w:rPr>
                  <w:tab/>
                </w:r>
                <w:r w:rsidRPr="002077A4">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_Toc215478721 \h </w:instrText>
                </w:r>
                <w:r>
                  <w:rPr>
                    <w:noProof/>
                    <w:webHidden/>
                  </w:rPr>
                </w:r>
                <w:r>
                  <w:rPr>
                    <w:noProof/>
                    <w:webHidden/>
                  </w:rPr>
                  <w:fldChar w:fldCharType="separate"/>
                </w:r>
                <w:r w:rsidR="00F54977">
                  <w:rPr>
                    <w:noProof/>
                    <w:webHidden/>
                  </w:rPr>
                  <w:t>6</w:t>
                </w:r>
                <w:r>
                  <w:rPr>
                    <w:noProof/>
                    <w:webHidden/>
                  </w:rPr>
                  <w:fldChar w:fldCharType="end"/>
                </w:r>
              </w:hyperlink>
            </w:p>
            <w:p w14:paraId="5D3DCF2D" w14:textId="305787A6" w:rsidR="00441D25" w:rsidRDefault="00441D25">
              <w:pPr>
                <w:pStyle w:val="Turinys1"/>
                <w:tabs>
                  <w:tab w:val="left" w:pos="720"/>
                </w:tabs>
                <w:rPr>
                  <w:noProof/>
                  <w:kern w:val="2"/>
                  <w:sz w:val="24"/>
                  <w:szCs w:val="24"/>
                  <w14:ligatures w14:val="standardContextual"/>
                </w:rPr>
              </w:pPr>
              <w:hyperlink w:anchor="_Toc215478722" w:history="1">
                <w:r w:rsidRPr="002077A4">
                  <w:rPr>
                    <w:rStyle w:val="Hipersaitas"/>
                    <w:rFonts w:ascii="Times New Roman" w:hAnsi="Times New Roman" w:cs="Times New Roman"/>
                    <w:noProof/>
                  </w:rPr>
                  <w:t>10.</w:t>
                </w:r>
                <w:r>
                  <w:rPr>
                    <w:noProof/>
                    <w:kern w:val="2"/>
                    <w:sz w:val="24"/>
                    <w:szCs w:val="24"/>
                    <w14:ligatures w14:val="standardContextual"/>
                  </w:rPr>
                  <w:tab/>
                </w:r>
                <w:r w:rsidRPr="002077A4">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_Toc215478722 \h </w:instrText>
                </w:r>
                <w:r>
                  <w:rPr>
                    <w:noProof/>
                    <w:webHidden/>
                  </w:rPr>
                </w:r>
                <w:r>
                  <w:rPr>
                    <w:noProof/>
                    <w:webHidden/>
                  </w:rPr>
                  <w:fldChar w:fldCharType="separate"/>
                </w:r>
                <w:r w:rsidR="00F54977">
                  <w:rPr>
                    <w:noProof/>
                    <w:webHidden/>
                  </w:rPr>
                  <w:t>6</w:t>
                </w:r>
                <w:r>
                  <w:rPr>
                    <w:noProof/>
                    <w:webHidden/>
                  </w:rPr>
                  <w:fldChar w:fldCharType="end"/>
                </w:r>
              </w:hyperlink>
            </w:p>
            <w:p w14:paraId="2741EB2F" w14:textId="5BB605E8" w:rsidR="00441D25" w:rsidRDefault="00441D25">
              <w:pPr>
                <w:pStyle w:val="Turinys1"/>
                <w:rPr>
                  <w:noProof/>
                  <w:kern w:val="2"/>
                  <w:sz w:val="24"/>
                  <w:szCs w:val="24"/>
                  <w14:ligatures w14:val="standardContextual"/>
                </w:rPr>
              </w:pPr>
              <w:hyperlink w:anchor="_Toc215478723" w:history="1">
                <w:r w:rsidRPr="002077A4">
                  <w:rPr>
                    <w:rStyle w:val="Hipersaitas"/>
                    <w:rFonts w:ascii="Times New Roman"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_Toc215478723 \h </w:instrText>
                </w:r>
                <w:r>
                  <w:rPr>
                    <w:noProof/>
                    <w:webHidden/>
                  </w:rPr>
                </w:r>
                <w:r>
                  <w:rPr>
                    <w:noProof/>
                    <w:webHidden/>
                  </w:rPr>
                  <w:fldChar w:fldCharType="separate"/>
                </w:r>
                <w:r w:rsidR="00F54977">
                  <w:rPr>
                    <w:noProof/>
                    <w:webHidden/>
                  </w:rPr>
                  <w:t>22</w:t>
                </w:r>
                <w:r>
                  <w:rPr>
                    <w:noProof/>
                    <w:webHidden/>
                  </w:rPr>
                  <w:fldChar w:fldCharType="end"/>
                </w:r>
              </w:hyperlink>
            </w:p>
            <w:p w14:paraId="26E82AE4" w14:textId="2FC25804" w:rsidR="00441D25" w:rsidRDefault="00441D25">
              <w:pPr>
                <w:pStyle w:val="Turinys2"/>
                <w:rPr>
                  <w:noProof/>
                  <w:kern w:val="2"/>
                  <w:sz w:val="24"/>
                  <w:szCs w:val="24"/>
                  <w14:ligatures w14:val="standardContextual"/>
                </w:rPr>
              </w:pPr>
              <w:hyperlink w:anchor="_Toc215478724" w:history="1">
                <w:r w:rsidRPr="002077A4">
                  <w:rPr>
                    <w:rStyle w:val="Hipersaitas"/>
                    <w:rFonts w:ascii="Times New Roman" w:eastAsia="Calibri" w:hAnsi="Times New Roman" w:cs="Times New Roman"/>
                    <w:noProof/>
                  </w:rPr>
                  <w:t>Specialiųjų pirkimo sąlygų 2 priedas „Techninė specifikacija ir projektavimo užduotis“</w:t>
                </w:r>
                <w:r>
                  <w:rPr>
                    <w:noProof/>
                    <w:webHidden/>
                  </w:rPr>
                  <w:tab/>
                </w:r>
                <w:r>
                  <w:rPr>
                    <w:noProof/>
                    <w:webHidden/>
                  </w:rPr>
                  <w:fldChar w:fldCharType="begin"/>
                </w:r>
                <w:r>
                  <w:rPr>
                    <w:noProof/>
                    <w:webHidden/>
                  </w:rPr>
                  <w:instrText xml:space="preserve"> PAGEREF _Toc215478724 \h </w:instrText>
                </w:r>
                <w:r>
                  <w:rPr>
                    <w:noProof/>
                    <w:webHidden/>
                  </w:rPr>
                </w:r>
                <w:r>
                  <w:rPr>
                    <w:noProof/>
                    <w:webHidden/>
                  </w:rPr>
                  <w:fldChar w:fldCharType="separate"/>
                </w:r>
                <w:r w:rsidR="00F54977">
                  <w:rPr>
                    <w:noProof/>
                    <w:webHidden/>
                  </w:rPr>
                  <w:t>25</w:t>
                </w:r>
                <w:r>
                  <w:rPr>
                    <w:noProof/>
                    <w:webHidden/>
                  </w:rPr>
                  <w:fldChar w:fldCharType="end"/>
                </w:r>
              </w:hyperlink>
            </w:p>
            <w:p w14:paraId="33C224E0" w14:textId="0DDE8D7A" w:rsidR="00441D25" w:rsidRDefault="00441D25">
              <w:pPr>
                <w:pStyle w:val="Turinys2"/>
                <w:rPr>
                  <w:noProof/>
                  <w:kern w:val="2"/>
                  <w:sz w:val="24"/>
                  <w:szCs w:val="24"/>
                  <w14:ligatures w14:val="standardContextual"/>
                </w:rPr>
              </w:pPr>
              <w:hyperlink w:anchor="_Toc215478725" w:history="1">
                <w:r w:rsidRPr="002077A4">
                  <w:rPr>
                    <w:rStyle w:val="Hipersaitas"/>
                    <w:rFonts w:ascii="Times New Roman" w:eastAsia="Calibri" w:hAnsi="Times New Roman" w:cs="Times New Roman"/>
                    <w:noProof/>
                  </w:rPr>
                  <w:t>Specialiųjų pirkimo sąlygų 3 priedas „Tiekėjų pašalinimo pagrindai“</w:t>
                </w:r>
                <w:r>
                  <w:rPr>
                    <w:noProof/>
                    <w:webHidden/>
                  </w:rPr>
                  <w:tab/>
                </w:r>
                <w:r>
                  <w:rPr>
                    <w:noProof/>
                    <w:webHidden/>
                  </w:rPr>
                  <w:fldChar w:fldCharType="begin"/>
                </w:r>
                <w:r>
                  <w:rPr>
                    <w:noProof/>
                    <w:webHidden/>
                  </w:rPr>
                  <w:instrText xml:space="preserve"> PAGEREF _Toc215478725 \h </w:instrText>
                </w:r>
                <w:r>
                  <w:rPr>
                    <w:noProof/>
                    <w:webHidden/>
                  </w:rPr>
                </w:r>
                <w:r>
                  <w:rPr>
                    <w:noProof/>
                    <w:webHidden/>
                  </w:rPr>
                  <w:fldChar w:fldCharType="separate"/>
                </w:r>
                <w:r w:rsidR="00F54977">
                  <w:rPr>
                    <w:noProof/>
                    <w:webHidden/>
                  </w:rPr>
                  <w:t>26</w:t>
                </w:r>
                <w:r>
                  <w:rPr>
                    <w:noProof/>
                    <w:webHidden/>
                  </w:rPr>
                  <w:fldChar w:fldCharType="end"/>
                </w:r>
              </w:hyperlink>
            </w:p>
            <w:p w14:paraId="3A0D7A1F" w14:textId="74A97A96" w:rsidR="00441D25" w:rsidRDefault="00441D25">
              <w:pPr>
                <w:pStyle w:val="Turinys2"/>
                <w:rPr>
                  <w:noProof/>
                  <w:kern w:val="2"/>
                  <w:sz w:val="24"/>
                  <w:szCs w:val="24"/>
                  <w14:ligatures w14:val="standardContextual"/>
                </w:rPr>
              </w:pPr>
              <w:hyperlink w:anchor="_Toc215478726" w:history="1">
                <w:r w:rsidRPr="002077A4">
                  <w:rPr>
                    <w:rStyle w:val="Hipersaitas"/>
                    <w:rFonts w:ascii="Times New Roman" w:eastAsia="Calibri" w:hAnsi="Times New Roman" w:cs="Times New Roman"/>
                    <w:noProof/>
                  </w:rPr>
                  <w:t>Specialiųjų 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_Toc215478726 \h </w:instrText>
                </w:r>
                <w:r>
                  <w:rPr>
                    <w:noProof/>
                    <w:webHidden/>
                  </w:rPr>
                </w:r>
                <w:r>
                  <w:rPr>
                    <w:noProof/>
                    <w:webHidden/>
                  </w:rPr>
                  <w:fldChar w:fldCharType="separate"/>
                </w:r>
                <w:r w:rsidR="00F54977">
                  <w:rPr>
                    <w:noProof/>
                    <w:webHidden/>
                  </w:rPr>
                  <w:t>33</w:t>
                </w:r>
                <w:r>
                  <w:rPr>
                    <w:noProof/>
                    <w:webHidden/>
                  </w:rPr>
                  <w:fldChar w:fldCharType="end"/>
                </w:r>
              </w:hyperlink>
            </w:p>
            <w:p w14:paraId="3212BB73" w14:textId="79779857" w:rsidR="00441D25" w:rsidRDefault="00441D25">
              <w:pPr>
                <w:pStyle w:val="Turinys2"/>
                <w:rPr>
                  <w:noProof/>
                  <w:kern w:val="2"/>
                  <w:sz w:val="24"/>
                  <w:szCs w:val="24"/>
                  <w14:ligatures w14:val="standardContextual"/>
                </w:rPr>
              </w:pPr>
              <w:hyperlink w:anchor="_Toc215478727" w:history="1">
                <w:r w:rsidRPr="002077A4">
                  <w:rPr>
                    <w:rStyle w:val="Hipersaitas"/>
                    <w:rFonts w:ascii="Times New Roman" w:eastAsia="Calibri" w:hAnsi="Times New Roman" w:cs="Times New Roman"/>
                    <w:noProof/>
                  </w:rPr>
                  <w:t xml:space="preserve">Specialiųjų pirkimo sąlygų 5 priedas „EBVPD“ </w:t>
                </w:r>
                <w:r w:rsidRPr="002077A4">
                  <w:rPr>
                    <w:rStyle w:val="Hipersaitas"/>
                    <w:rFonts w:ascii="Times New Roman" w:hAnsi="Times New Roman" w:cs="Times New Roman"/>
                    <w:noProof/>
                  </w:rPr>
                  <w:t>(XML arba PDF formatu)</w:t>
                </w:r>
                <w:r>
                  <w:rPr>
                    <w:noProof/>
                    <w:webHidden/>
                  </w:rPr>
                  <w:tab/>
                </w:r>
                <w:r>
                  <w:rPr>
                    <w:noProof/>
                    <w:webHidden/>
                  </w:rPr>
                  <w:fldChar w:fldCharType="begin"/>
                </w:r>
                <w:r>
                  <w:rPr>
                    <w:noProof/>
                    <w:webHidden/>
                  </w:rPr>
                  <w:instrText xml:space="preserve"> PAGEREF _Toc215478727 \h </w:instrText>
                </w:r>
                <w:r>
                  <w:rPr>
                    <w:noProof/>
                    <w:webHidden/>
                  </w:rPr>
                </w:r>
                <w:r>
                  <w:rPr>
                    <w:noProof/>
                    <w:webHidden/>
                  </w:rPr>
                  <w:fldChar w:fldCharType="separate"/>
                </w:r>
                <w:r w:rsidR="00F54977">
                  <w:rPr>
                    <w:noProof/>
                    <w:webHidden/>
                  </w:rPr>
                  <w:t>39</w:t>
                </w:r>
                <w:r>
                  <w:rPr>
                    <w:noProof/>
                    <w:webHidden/>
                  </w:rPr>
                  <w:fldChar w:fldCharType="end"/>
                </w:r>
              </w:hyperlink>
            </w:p>
            <w:p w14:paraId="13ADE97F" w14:textId="5FEDB85C" w:rsidR="00441D25" w:rsidRDefault="00441D25">
              <w:pPr>
                <w:pStyle w:val="Turinys2"/>
                <w:rPr>
                  <w:noProof/>
                  <w:kern w:val="2"/>
                  <w:sz w:val="24"/>
                  <w:szCs w:val="24"/>
                  <w14:ligatures w14:val="standardContextual"/>
                </w:rPr>
              </w:pPr>
              <w:hyperlink w:anchor="_Toc215478728" w:history="1">
                <w:r w:rsidRPr="002077A4">
                  <w:rPr>
                    <w:rStyle w:val="Hipersaitas"/>
                    <w:rFonts w:ascii="Times New Roman" w:eastAsia="Calibri" w:hAnsi="Times New Roman" w:cs="Times New Roman"/>
                    <w:noProof/>
                  </w:rPr>
                  <w:t>Specialiųjų pirkimo sąlygų 6 priedas „Pasiūlymo forma“</w:t>
                </w:r>
                <w:r>
                  <w:rPr>
                    <w:noProof/>
                    <w:webHidden/>
                  </w:rPr>
                  <w:tab/>
                </w:r>
                <w:r>
                  <w:rPr>
                    <w:noProof/>
                    <w:webHidden/>
                  </w:rPr>
                  <w:fldChar w:fldCharType="begin"/>
                </w:r>
                <w:r>
                  <w:rPr>
                    <w:noProof/>
                    <w:webHidden/>
                  </w:rPr>
                  <w:instrText xml:space="preserve"> PAGEREF _Toc215478728 \h </w:instrText>
                </w:r>
                <w:r>
                  <w:rPr>
                    <w:noProof/>
                    <w:webHidden/>
                  </w:rPr>
                </w:r>
                <w:r>
                  <w:rPr>
                    <w:noProof/>
                    <w:webHidden/>
                  </w:rPr>
                  <w:fldChar w:fldCharType="separate"/>
                </w:r>
                <w:r w:rsidR="00F54977">
                  <w:rPr>
                    <w:noProof/>
                    <w:webHidden/>
                  </w:rPr>
                  <w:t>40</w:t>
                </w:r>
                <w:r>
                  <w:rPr>
                    <w:noProof/>
                    <w:webHidden/>
                  </w:rPr>
                  <w:fldChar w:fldCharType="end"/>
                </w:r>
              </w:hyperlink>
            </w:p>
            <w:p w14:paraId="11E361E4" w14:textId="058CE752" w:rsidR="00441D25" w:rsidRDefault="00441D25">
              <w:pPr>
                <w:pStyle w:val="Turinys2"/>
                <w:rPr>
                  <w:noProof/>
                  <w:kern w:val="2"/>
                  <w:sz w:val="24"/>
                  <w:szCs w:val="24"/>
                  <w14:ligatures w14:val="standardContextual"/>
                </w:rPr>
              </w:pPr>
              <w:hyperlink w:anchor="_Toc215478729" w:history="1">
                <w:r w:rsidRPr="002077A4">
                  <w:rPr>
                    <w:rStyle w:val="Hipersaitas"/>
                    <w:rFonts w:ascii="Times New Roman" w:eastAsia="Calibri" w:hAnsi="Times New Roman" w:cs="Times New Roman"/>
                    <w:noProof/>
                  </w:rPr>
                  <w:t>Specialiųjų pirkimo sąlygų 7 priedas „Pasiūlymų vertinimo kriterijai ir sąlygos“</w:t>
                </w:r>
                <w:r>
                  <w:rPr>
                    <w:noProof/>
                    <w:webHidden/>
                  </w:rPr>
                  <w:tab/>
                </w:r>
                <w:r>
                  <w:rPr>
                    <w:noProof/>
                    <w:webHidden/>
                  </w:rPr>
                  <w:fldChar w:fldCharType="begin"/>
                </w:r>
                <w:r>
                  <w:rPr>
                    <w:noProof/>
                    <w:webHidden/>
                  </w:rPr>
                  <w:instrText xml:space="preserve"> PAGEREF _Toc215478729 \h </w:instrText>
                </w:r>
                <w:r>
                  <w:rPr>
                    <w:noProof/>
                    <w:webHidden/>
                  </w:rPr>
                </w:r>
                <w:r>
                  <w:rPr>
                    <w:noProof/>
                    <w:webHidden/>
                  </w:rPr>
                  <w:fldChar w:fldCharType="separate"/>
                </w:r>
                <w:r w:rsidR="00F54977">
                  <w:rPr>
                    <w:noProof/>
                    <w:webHidden/>
                  </w:rPr>
                  <w:t>44</w:t>
                </w:r>
                <w:r>
                  <w:rPr>
                    <w:noProof/>
                    <w:webHidden/>
                  </w:rPr>
                  <w:fldChar w:fldCharType="end"/>
                </w:r>
              </w:hyperlink>
            </w:p>
            <w:p w14:paraId="5B2F1682" w14:textId="65D973DF" w:rsidR="00441D25" w:rsidRDefault="00441D25">
              <w:pPr>
                <w:pStyle w:val="Turinys2"/>
                <w:rPr>
                  <w:noProof/>
                  <w:kern w:val="2"/>
                  <w:sz w:val="24"/>
                  <w:szCs w:val="24"/>
                  <w14:ligatures w14:val="standardContextual"/>
                </w:rPr>
              </w:pPr>
              <w:hyperlink w:anchor="_Toc215478730" w:history="1">
                <w:r w:rsidRPr="002077A4">
                  <w:rPr>
                    <w:rStyle w:val="Hipersaitas"/>
                    <w:rFonts w:ascii="Times New Roman" w:hAnsi="Times New Roman" w:cs="Times New Roman"/>
                    <w:noProof/>
                  </w:rPr>
                  <w:t>Specialiųjų 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_Toc215478730 \h </w:instrText>
                </w:r>
                <w:r>
                  <w:rPr>
                    <w:noProof/>
                    <w:webHidden/>
                  </w:rPr>
                </w:r>
                <w:r>
                  <w:rPr>
                    <w:noProof/>
                    <w:webHidden/>
                  </w:rPr>
                  <w:fldChar w:fldCharType="separate"/>
                </w:r>
                <w:r w:rsidR="00F54977">
                  <w:rPr>
                    <w:noProof/>
                    <w:webHidden/>
                  </w:rPr>
                  <w:t>45</w:t>
                </w:r>
                <w:r>
                  <w:rPr>
                    <w:noProof/>
                    <w:webHidden/>
                  </w:rPr>
                  <w:fldChar w:fldCharType="end"/>
                </w:r>
              </w:hyperlink>
            </w:p>
            <w:p w14:paraId="387F5949" w14:textId="296B6836" w:rsidR="00441D25" w:rsidRDefault="00441D25">
              <w:pPr>
                <w:pStyle w:val="Turinys2"/>
                <w:rPr>
                  <w:noProof/>
                  <w:kern w:val="2"/>
                  <w:sz w:val="24"/>
                  <w:szCs w:val="24"/>
                  <w14:ligatures w14:val="standardContextual"/>
                </w:rPr>
              </w:pPr>
              <w:hyperlink w:anchor="_Toc215478731" w:history="1">
                <w:r w:rsidRPr="002077A4">
                  <w:rPr>
                    <w:rStyle w:val="Hipersaitas"/>
                    <w:rFonts w:ascii="Times New Roman" w:hAnsi="Times New Roman" w:cs="Times New Roman"/>
                    <w:noProof/>
                  </w:rPr>
                  <w:t>Specialiųjų 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_Toc215478731 \h </w:instrText>
                </w:r>
                <w:r>
                  <w:rPr>
                    <w:noProof/>
                    <w:webHidden/>
                  </w:rPr>
                </w:r>
                <w:r>
                  <w:rPr>
                    <w:noProof/>
                    <w:webHidden/>
                  </w:rPr>
                  <w:fldChar w:fldCharType="separate"/>
                </w:r>
                <w:r w:rsidR="00F54977">
                  <w:rPr>
                    <w:noProof/>
                    <w:webHidden/>
                  </w:rPr>
                  <w:t>46</w:t>
                </w:r>
                <w:r>
                  <w:rPr>
                    <w:noProof/>
                    <w:webHidden/>
                  </w:rPr>
                  <w:fldChar w:fldCharType="end"/>
                </w:r>
              </w:hyperlink>
            </w:p>
            <w:p w14:paraId="08911A1E" w14:textId="74A865AD" w:rsidR="00441D25" w:rsidRDefault="00441D25">
              <w:pPr>
                <w:pStyle w:val="Turinys2"/>
                <w:rPr>
                  <w:noProof/>
                  <w:kern w:val="2"/>
                  <w:sz w:val="24"/>
                  <w:szCs w:val="24"/>
                  <w14:ligatures w14:val="standardContextual"/>
                </w:rPr>
              </w:pPr>
              <w:hyperlink w:anchor="_Toc215478732" w:history="1">
                <w:r w:rsidRPr="002077A4">
                  <w:rPr>
                    <w:rStyle w:val="Hipersaitas"/>
                    <w:rFonts w:ascii="Times New Roman" w:eastAsia="Arial Unicode MS" w:hAnsi="Times New Roman" w:cs="Times New Roman"/>
                    <w:noProof/>
                  </w:rPr>
                  <w:t>Specialiųjų pirkimo sąlygų 10 priedas „Sutarties projektas“</w:t>
                </w:r>
                <w:r>
                  <w:rPr>
                    <w:noProof/>
                    <w:webHidden/>
                  </w:rPr>
                  <w:tab/>
                </w:r>
                <w:r>
                  <w:rPr>
                    <w:noProof/>
                    <w:webHidden/>
                  </w:rPr>
                  <w:fldChar w:fldCharType="begin"/>
                </w:r>
                <w:r>
                  <w:rPr>
                    <w:noProof/>
                    <w:webHidden/>
                  </w:rPr>
                  <w:instrText xml:space="preserve"> PAGEREF _Toc215478732 \h </w:instrText>
                </w:r>
                <w:r>
                  <w:rPr>
                    <w:noProof/>
                    <w:webHidden/>
                  </w:rPr>
                </w:r>
                <w:r>
                  <w:rPr>
                    <w:noProof/>
                    <w:webHidden/>
                  </w:rPr>
                  <w:fldChar w:fldCharType="separate"/>
                </w:r>
                <w:r w:rsidR="00F54977">
                  <w:rPr>
                    <w:noProof/>
                    <w:webHidden/>
                  </w:rPr>
                  <w:t>47</w:t>
                </w:r>
                <w:r>
                  <w:rPr>
                    <w:noProof/>
                    <w:webHidden/>
                  </w:rPr>
                  <w:fldChar w:fldCharType="end"/>
                </w:r>
              </w:hyperlink>
            </w:p>
            <w:p w14:paraId="41A3A726" w14:textId="0351BFAF" w:rsidR="00441D25" w:rsidRDefault="00441D25">
              <w:pPr>
                <w:pStyle w:val="Turinys2"/>
                <w:rPr>
                  <w:noProof/>
                  <w:kern w:val="2"/>
                  <w:sz w:val="24"/>
                  <w:szCs w:val="24"/>
                  <w14:ligatures w14:val="standardContextual"/>
                </w:rPr>
              </w:pPr>
              <w:hyperlink w:anchor="_Toc215478733" w:history="1">
                <w:r w:rsidRPr="002077A4">
                  <w:rPr>
                    <w:rStyle w:val="Hipersaitas"/>
                    <w:rFonts w:ascii="Times New Roman" w:eastAsia="Arial Unicode MS" w:hAnsi="Times New Roman" w:cs="Times New Roman"/>
                    <w:noProof/>
                  </w:rPr>
                  <w:t>Specialiųjų pirkimo sąlygų 11 priedas „Suteiktų panašių sutarčių sąrašas“</w:t>
                </w:r>
                <w:r>
                  <w:rPr>
                    <w:noProof/>
                    <w:webHidden/>
                  </w:rPr>
                  <w:tab/>
                </w:r>
                <w:r>
                  <w:rPr>
                    <w:noProof/>
                    <w:webHidden/>
                  </w:rPr>
                  <w:fldChar w:fldCharType="begin"/>
                </w:r>
                <w:r>
                  <w:rPr>
                    <w:noProof/>
                    <w:webHidden/>
                  </w:rPr>
                  <w:instrText xml:space="preserve"> PAGEREF _Toc215478733 \h </w:instrText>
                </w:r>
                <w:r>
                  <w:rPr>
                    <w:noProof/>
                    <w:webHidden/>
                  </w:rPr>
                </w:r>
                <w:r>
                  <w:rPr>
                    <w:noProof/>
                    <w:webHidden/>
                  </w:rPr>
                  <w:fldChar w:fldCharType="separate"/>
                </w:r>
                <w:r w:rsidR="00F54977">
                  <w:rPr>
                    <w:noProof/>
                    <w:webHidden/>
                  </w:rPr>
                  <w:t>48</w:t>
                </w:r>
                <w:r>
                  <w:rPr>
                    <w:noProof/>
                    <w:webHidden/>
                  </w:rPr>
                  <w:fldChar w:fldCharType="end"/>
                </w:r>
              </w:hyperlink>
            </w:p>
            <w:p w14:paraId="3E5023C3" w14:textId="345C625D" w:rsidR="00441D25" w:rsidRDefault="00441D25">
              <w:pPr>
                <w:pStyle w:val="Turinys2"/>
                <w:rPr>
                  <w:noProof/>
                  <w:kern w:val="2"/>
                  <w:sz w:val="24"/>
                  <w:szCs w:val="24"/>
                  <w14:ligatures w14:val="standardContextual"/>
                </w:rPr>
              </w:pPr>
              <w:hyperlink w:anchor="_Toc215478734" w:history="1">
                <w:r w:rsidRPr="002077A4">
                  <w:rPr>
                    <w:rStyle w:val="Hipersaitas"/>
                    <w:rFonts w:ascii="Times New Roman" w:eastAsia="Arial Unicode MS" w:hAnsi="Times New Roman" w:cs="Times New Roman"/>
                    <w:noProof/>
                  </w:rPr>
                  <w:t>Specialiųjų pirkimo sąlygų 12 priedas „Specialistų sąrašas“</w:t>
                </w:r>
                <w:r>
                  <w:rPr>
                    <w:noProof/>
                    <w:webHidden/>
                  </w:rPr>
                  <w:tab/>
                </w:r>
                <w:r>
                  <w:rPr>
                    <w:noProof/>
                    <w:webHidden/>
                  </w:rPr>
                  <w:fldChar w:fldCharType="begin"/>
                </w:r>
                <w:r>
                  <w:rPr>
                    <w:noProof/>
                    <w:webHidden/>
                  </w:rPr>
                  <w:instrText xml:space="preserve"> PAGEREF _Toc215478734 \h </w:instrText>
                </w:r>
                <w:r>
                  <w:rPr>
                    <w:noProof/>
                    <w:webHidden/>
                  </w:rPr>
                </w:r>
                <w:r>
                  <w:rPr>
                    <w:noProof/>
                    <w:webHidden/>
                  </w:rPr>
                  <w:fldChar w:fldCharType="separate"/>
                </w:r>
                <w:r w:rsidR="00F54977">
                  <w:rPr>
                    <w:noProof/>
                    <w:webHidden/>
                  </w:rPr>
                  <w:t>49</w:t>
                </w:r>
                <w:r>
                  <w:rPr>
                    <w:noProof/>
                    <w:webHidden/>
                  </w:rPr>
                  <w:fldChar w:fldCharType="end"/>
                </w:r>
              </w:hyperlink>
            </w:p>
            <w:p w14:paraId="0E3076C7" w14:textId="2378CA35" w:rsidR="00F66DBA" w:rsidRPr="00BD66D5" w:rsidRDefault="001C24BC" w:rsidP="00F66DBA">
              <w:pPr>
                <w:pStyle w:val="Turinys2"/>
                <w:rPr>
                  <w:rFonts w:ascii="Times New Roman" w:hAnsi="Times New Roman" w:cs="Times New Roman"/>
                  <w:noProof/>
                  <w:sz w:val="22"/>
                  <w:szCs w:val="22"/>
                  <w:lang w:eastAsia="en-US"/>
                </w:rPr>
              </w:pPr>
              <w:r w:rsidRPr="00BD66D5">
                <w:rPr>
                  <w:rFonts w:ascii="Times New Roman" w:hAnsi="Times New Roman" w:cs="Times New Roman"/>
                  <w:b/>
                  <w:bCs/>
                  <w:color w:val="2B579A"/>
                  <w:shd w:val="clear" w:color="auto" w:fill="E6E6E6"/>
                </w:rPr>
                <w:fldChar w:fldCharType="end"/>
              </w:r>
            </w:p>
            <w:p w14:paraId="0DDC40AE" w14:textId="74495B39" w:rsidR="001C24BC" w:rsidRPr="00BD66D5" w:rsidRDefault="00000000" w:rsidP="004E4612">
              <w:pPr>
                <w:spacing w:after="120" w:line="20" w:lineRule="atLeast"/>
                <w:contextualSpacing/>
                <w:rPr>
                  <w:rFonts w:ascii="Times New Roman" w:hAnsi="Times New Roman" w:cs="Times New Roman"/>
                </w:rPr>
              </w:pPr>
            </w:p>
          </w:sdtContent>
        </w:sdt>
        <w:p w14:paraId="73CCB438" w14:textId="0E813B55" w:rsidR="005F13F0" w:rsidRPr="00BD66D5" w:rsidRDefault="001C24BC" w:rsidP="004E4612">
          <w:pPr>
            <w:spacing w:after="120" w:line="20" w:lineRule="atLeast"/>
            <w:contextualSpacing/>
            <w:rPr>
              <w:rFonts w:ascii="Times New Roman" w:hAnsi="Times New Roman" w:cs="Times New Roman"/>
            </w:rPr>
          </w:pPr>
          <w:r w:rsidRPr="00BD66D5">
            <w:rPr>
              <w:rFonts w:ascii="Times New Roman" w:hAnsi="Times New Roman" w:cs="Times New Roman"/>
            </w:rPr>
            <w:br w:type="page"/>
          </w:r>
        </w:p>
      </w:sdtContent>
    </w:sdt>
    <w:p w14:paraId="7DBFF88B" w14:textId="0FE73970" w:rsidR="002415C7" w:rsidRPr="00BD66D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4" w:name="_Toc215478713"/>
      <w:bookmarkStart w:id="5" w:name="_Toc335201954"/>
      <w:bookmarkStart w:id="6" w:name="_Toc147739116"/>
      <w:r w:rsidRPr="00BD66D5">
        <w:rPr>
          <w:rFonts w:ascii="Times New Roman" w:hAnsi="Times New Roman" w:cs="Times New Roman"/>
        </w:rPr>
        <w:t>Bendra informacija</w:t>
      </w:r>
      <w:bookmarkEnd w:id="4"/>
    </w:p>
    <w:p w14:paraId="17E145E5" w14:textId="14EA572D" w:rsidR="00E05E2D" w:rsidRPr="00BD66D5" w:rsidRDefault="00E05E2D" w:rsidP="00CB0969">
      <w:pPr>
        <w:spacing w:after="0" w:line="20" w:lineRule="atLeast"/>
        <w:jc w:val="both"/>
        <w:rPr>
          <w:rFonts w:ascii="Times New Roman" w:hAnsi="Times New Roman" w:cs="Times New Roman"/>
        </w:rPr>
      </w:pPr>
    </w:p>
    <w:p w14:paraId="064D9154" w14:textId="12D438F5" w:rsidR="005B5ED5" w:rsidRPr="00BD66D5" w:rsidRDefault="00E05E2D" w:rsidP="00A50A33">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BD66D5">
        <w:rPr>
          <w:rFonts w:ascii="Times New Roman" w:hAnsi="Times New Roman" w:cs="Times New Roman"/>
          <w:sz w:val="24"/>
          <w:szCs w:val="24"/>
        </w:rPr>
        <w:t>Perkančioji organizacija</w:t>
      </w:r>
      <w:r w:rsidR="00562834" w:rsidRPr="00BD66D5">
        <w:rPr>
          <w:rFonts w:ascii="Times New Roman" w:hAnsi="Times New Roman" w:cs="Times New Roman"/>
          <w:sz w:val="24"/>
          <w:szCs w:val="24"/>
        </w:rPr>
        <w:t xml:space="preserve"> (toliau – Užsakovas)</w:t>
      </w:r>
      <w:r w:rsidRPr="00BD66D5">
        <w:rPr>
          <w:rFonts w:ascii="Times New Roman" w:hAnsi="Times New Roman" w:cs="Times New Roman"/>
          <w:sz w:val="24"/>
          <w:szCs w:val="24"/>
        </w:rPr>
        <w:t xml:space="preserve"> </w:t>
      </w:r>
      <w:r w:rsidR="00CB0969" w:rsidRPr="00BD66D5">
        <w:rPr>
          <w:rFonts w:ascii="Times New Roman" w:hAnsi="Times New Roman" w:cs="Times New Roman"/>
          <w:sz w:val="24"/>
          <w:szCs w:val="24"/>
        </w:rPr>
        <w:t xml:space="preserve"> – Šilutės rajono savivaldybės administracija, </w:t>
      </w:r>
      <w:r w:rsidR="00CB0969" w:rsidRPr="00BD66D5">
        <w:rPr>
          <w:rFonts w:ascii="Times New Roman" w:hAnsi="Times New Roman" w:cs="Times New Roman"/>
          <w:i/>
          <w:sz w:val="24"/>
          <w:szCs w:val="24"/>
        </w:rPr>
        <w:t xml:space="preserve">juridinio asmens kodas 18872332, adresas – Dariaus ir Girėno g. 1, 99133 Šilutė, darbo laikas I-IV 8:00 val.- 17:00 val., V 8:00 val.- 15:45 val., pietų pertrauka 12:00 val. - 12:45 val. </w:t>
      </w:r>
      <w:r w:rsidR="00CB0969" w:rsidRPr="00BD66D5">
        <w:rPr>
          <w:rFonts w:ascii="Times New Roman" w:eastAsia="Calibri" w:hAnsi="Times New Roman" w:cs="Times New Roman"/>
          <w:sz w:val="24"/>
          <w:szCs w:val="24"/>
        </w:rPr>
        <w:t xml:space="preserve">Perkančioji organizacija </w:t>
      </w:r>
      <w:r w:rsidR="00CB0969" w:rsidRPr="00BD66D5">
        <w:rPr>
          <w:rFonts w:ascii="Times New Roman" w:eastAsia="Calibri" w:hAnsi="Times New Roman" w:cs="Times New Roman"/>
          <w:b/>
          <w:i/>
          <w:sz w:val="24"/>
          <w:szCs w:val="24"/>
        </w:rPr>
        <w:t>nėra</w:t>
      </w:r>
      <w:r w:rsidR="00CB0969" w:rsidRPr="00BD66D5">
        <w:rPr>
          <w:rFonts w:ascii="Times New Roman" w:eastAsia="Calibri" w:hAnsi="Times New Roman" w:cs="Times New Roman"/>
          <w:sz w:val="24"/>
          <w:szCs w:val="24"/>
        </w:rPr>
        <w:t xml:space="preserve"> pridėtinės vertės mokesčio </w:t>
      </w:r>
      <w:r w:rsidR="00CB0969" w:rsidRPr="00BD66D5">
        <w:rPr>
          <w:rFonts w:ascii="Times New Roman" w:hAnsi="Times New Roman" w:cs="Times New Roman"/>
          <w:sz w:val="24"/>
          <w:szCs w:val="24"/>
        </w:rPr>
        <w:t xml:space="preserve">(toliau – PVM) </w:t>
      </w:r>
      <w:r w:rsidR="00CB0969" w:rsidRPr="00BD66D5">
        <w:rPr>
          <w:rFonts w:ascii="Times New Roman" w:eastAsia="Calibri" w:hAnsi="Times New Roman" w:cs="Times New Roman"/>
          <w:sz w:val="24"/>
          <w:szCs w:val="24"/>
        </w:rPr>
        <w:t>mokėtoja.</w:t>
      </w:r>
    </w:p>
    <w:p w14:paraId="7F6FFEE3" w14:textId="2A9B2B0B" w:rsidR="00CB0969" w:rsidRPr="00BD66D5" w:rsidRDefault="00CB0969" w:rsidP="00F03618">
      <w:pPr>
        <w:pStyle w:val="Sraopastraipa"/>
        <w:numPr>
          <w:ilvl w:val="1"/>
          <w:numId w:val="1"/>
        </w:numPr>
        <w:tabs>
          <w:tab w:val="left" w:pos="993"/>
          <w:tab w:val="left" w:pos="1276"/>
        </w:tabs>
        <w:spacing w:after="0" w:line="20" w:lineRule="atLeast"/>
        <w:ind w:left="0" w:firstLine="567"/>
        <w:jc w:val="both"/>
        <w:rPr>
          <w:rFonts w:ascii="Times New Roman" w:hAnsi="Times New Roman" w:cs="Times New Roman"/>
          <w:sz w:val="24"/>
          <w:szCs w:val="24"/>
        </w:rPr>
      </w:pPr>
      <w:r w:rsidRPr="00BD66D5">
        <w:rPr>
          <w:rFonts w:ascii="Times New Roman" w:hAnsi="Times New Roman" w:cs="Times New Roman"/>
          <w:sz w:val="24"/>
          <w:szCs w:val="24"/>
        </w:rPr>
        <w:t>Pirkimą perkančiosios organizacijos vardu atlieka Šilutės rajono savivaldybės centrinė perkančioji organizacija (toliau – Šilutės rajono savivaldybės CPO</w:t>
      </w:r>
      <w:r w:rsidR="009E46C7" w:rsidRPr="00BD66D5">
        <w:rPr>
          <w:rFonts w:ascii="Times New Roman" w:hAnsi="Times New Roman" w:cs="Times New Roman"/>
          <w:sz w:val="24"/>
          <w:szCs w:val="24"/>
        </w:rPr>
        <w:t>/perkančioji organizacija</w:t>
      </w:r>
      <w:r w:rsidRPr="00BD66D5">
        <w:rPr>
          <w:rFonts w:ascii="Times New Roman" w:hAnsi="Times New Roman" w:cs="Times New Roman"/>
          <w:sz w:val="24"/>
          <w:szCs w:val="24"/>
        </w:rPr>
        <w:t>),</w:t>
      </w:r>
      <w:r w:rsidRPr="00BD66D5">
        <w:rPr>
          <w:rFonts w:ascii="Times New Roman" w:hAnsi="Times New Roman" w:cs="Times New Roman"/>
          <w:i/>
          <w:sz w:val="24"/>
          <w:szCs w:val="24"/>
        </w:rPr>
        <w:t xml:space="preserve"> juridinio asmens kodas 18872332, adresas – Dariaus ir Girėno g. 1, 99133 Šilutė, darbo laikas I-IV 8:00 val.- 17:00 val., V 8:00 val.- 15:45 val., pietų pertrauka 12:00 val. - 12:45 val.</w:t>
      </w:r>
      <w:r w:rsidRPr="00BD66D5">
        <w:rPr>
          <w:rFonts w:ascii="Times New Roman" w:hAnsi="Times New Roman" w:cs="Times New Roman"/>
          <w:sz w:val="24"/>
          <w:szCs w:val="24"/>
        </w:rPr>
        <w:t xml:space="preserve"> Sutartį pasirašys </w:t>
      </w:r>
      <w:r w:rsidR="005A1330" w:rsidRPr="00BD66D5">
        <w:rPr>
          <w:rFonts w:ascii="Times New Roman" w:hAnsi="Times New Roman" w:cs="Times New Roman"/>
          <w:sz w:val="24"/>
          <w:szCs w:val="24"/>
        </w:rPr>
        <w:t>Užsakovas</w:t>
      </w:r>
      <w:r w:rsidRPr="00BD66D5">
        <w:rPr>
          <w:rFonts w:ascii="Times New Roman" w:hAnsi="Times New Roman" w:cs="Times New Roman"/>
          <w:sz w:val="24"/>
          <w:szCs w:val="24"/>
        </w:rPr>
        <w:t xml:space="preserve">. </w:t>
      </w:r>
      <w:r w:rsidR="002F445A" w:rsidRPr="00BD66D5">
        <w:rPr>
          <w:rFonts w:ascii="Times New Roman" w:hAnsi="Times New Roman" w:cs="Times New Roman"/>
          <w:sz w:val="24"/>
          <w:szCs w:val="24"/>
        </w:rPr>
        <w:t>Centrinė p</w:t>
      </w:r>
      <w:r w:rsidR="009E46C7" w:rsidRPr="00BD66D5">
        <w:rPr>
          <w:rFonts w:ascii="Times New Roman" w:hAnsi="Times New Roman" w:cs="Times New Roman"/>
          <w:sz w:val="24"/>
          <w:szCs w:val="24"/>
        </w:rPr>
        <w:t>erkančioji organizacija</w:t>
      </w:r>
      <w:r w:rsidRPr="00BD66D5">
        <w:rPr>
          <w:rFonts w:ascii="Times New Roman" w:hAnsi="Times New Roman" w:cs="Times New Roman"/>
          <w:sz w:val="24"/>
          <w:szCs w:val="24"/>
        </w:rPr>
        <w:t xml:space="preserve"> atliks pirkimo procedūras iki pirkimo sutarties sudarymo.</w:t>
      </w:r>
    </w:p>
    <w:p w14:paraId="354112EC" w14:textId="7EED9EFC" w:rsidR="002A50F4" w:rsidRPr="00BD66D5" w:rsidRDefault="002A50F4" w:rsidP="00F03618">
      <w:pPr>
        <w:pStyle w:val="Sraopastraipa"/>
        <w:numPr>
          <w:ilvl w:val="1"/>
          <w:numId w:val="1"/>
        </w:numPr>
        <w:spacing w:after="0" w:line="240" w:lineRule="auto"/>
        <w:ind w:left="0" w:firstLine="567"/>
        <w:jc w:val="both"/>
        <w:rPr>
          <w:rFonts w:ascii="Times New Roman" w:hAnsi="Times New Roman" w:cs="Times New Roman"/>
          <w:sz w:val="24"/>
          <w:szCs w:val="24"/>
        </w:rPr>
      </w:pPr>
      <w:r w:rsidRPr="00BD66D5">
        <w:rPr>
          <w:rFonts w:ascii="Times New Roman" w:hAnsi="Times New Roman" w:cs="Times New Roman"/>
          <w:sz w:val="24"/>
          <w:szCs w:val="24"/>
        </w:rPr>
        <w:t xml:space="preserve">Pirkimas neatliekamas naudojantis centralizuotų pirkimų katalogu, nes kataloge nėra galimybės įsigyti </w:t>
      </w:r>
      <w:r w:rsidR="00E575C2">
        <w:rPr>
          <w:rFonts w:ascii="Times New Roman" w:hAnsi="Times New Roman" w:cs="Times New Roman"/>
          <w:sz w:val="24"/>
          <w:szCs w:val="24"/>
        </w:rPr>
        <w:t xml:space="preserve">melioracijos statinių projektavimo </w:t>
      </w:r>
      <w:r w:rsidRPr="00BD66D5">
        <w:rPr>
          <w:rFonts w:ascii="Times New Roman" w:hAnsi="Times New Roman" w:cs="Times New Roman"/>
          <w:sz w:val="24"/>
          <w:szCs w:val="24"/>
        </w:rPr>
        <w:t>paslaugos.</w:t>
      </w:r>
    </w:p>
    <w:p w14:paraId="62DF64D0" w14:textId="58F47533" w:rsidR="00AA23FB" w:rsidRPr="00BD66D5" w:rsidRDefault="00480777" w:rsidP="00F03618">
      <w:pPr>
        <w:pStyle w:val="Sraopastraipa"/>
        <w:numPr>
          <w:ilvl w:val="1"/>
          <w:numId w:val="1"/>
        </w:numPr>
        <w:spacing w:after="0" w:line="240" w:lineRule="auto"/>
        <w:ind w:left="0" w:firstLine="567"/>
        <w:jc w:val="both"/>
        <w:rPr>
          <w:rFonts w:ascii="Times New Roman" w:hAnsi="Times New Roman" w:cs="Times New Roman"/>
          <w:sz w:val="24"/>
          <w:szCs w:val="24"/>
        </w:rPr>
      </w:pPr>
      <w:r w:rsidRPr="00BD66D5">
        <w:rPr>
          <w:rFonts w:ascii="Times New Roman" w:eastAsia="Times New Roman" w:hAnsi="Times New Roman" w:cs="Times New Roman"/>
          <w:sz w:val="24"/>
          <w:szCs w:val="24"/>
        </w:rPr>
        <w:t>P</w:t>
      </w:r>
      <w:r w:rsidR="002F445A" w:rsidRPr="00BD66D5">
        <w:rPr>
          <w:rFonts w:ascii="Times New Roman" w:eastAsia="Times New Roman" w:hAnsi="Times New Roman" w:cs="Times New Roman"/>
          <w:sz w:val="24"/>
          <w:szCs w:val="24"/>
        </w:rPr>
        <w:t>erkančioji organizacija</w:t>
      </w:r>
      <w:r w:rsidR="00AA23FB" w:rsidRPr="00BD66D5">
        <w:rPr>
          <w:rFonts w:ascii="Times New Roman" w:eastAsia="Times New Roman" w:hAnsi="Times New Roman" w:cs="Times New Roman"/>
          <w:sz w:val="24"/>
          <w:szCs w:val="24"/>
        </w:rPr>
        <w:t xml:space="preserve"> nerezervuoja teisės dalyvauti pirkime.</w:t>
      </w:r>
    </w:p>
    <w:p w14:paraId="33506AC6" w14:textId="0629F1B7" w:rsidR="00A50A33" w:rsidRPr="00BD66D5" w:rsidRDefault="00E32C8E" w:rsidP="00F03618">
      <w:pPr>
        <w:pStyle w:val="Sraopastraipa"/>
        <w:numPr>
          <w:ilvl w:val="1"/>
          <w:numId w:val="1"/>
        </w:numPr>
        <w:spacing w:after="0" w:line="240" w:lineRule="auto"/>
        <w:ind w:left="0" w:firstLine="567"/>
        <w:jc w:val="both"/>
        <w:rPr>
          <w:rFonts w:ascii="Times New Roman" w:hAnsi="Times New Roman" w:cs="Times New Roman"/>
          <w:sz w:val="24"/>
          <w:szCs w:val="24"/>
        </w:rPr>
      </w:pPr>
      <w:r w:rsidRPr="00BD66D5">
        <w:rPr>
          <w:rFonts w:ascii="Times New Roman" w:hAnsi="Times New Roman" w:cs="Times New Roman"/>
          <w:sz w:val="24"/>
          <w:szCs w:val="24"/>
        </w:rPr>
        <w:t xml:space="preserve">Stebėtojai dalyvauti </w:t>
      </w:r>
      <w:r w:rsidR="008A3C98" w:rsidRPr="00BD66D5">
        <w:rPr>
          <w:rFonts w:ascii="Times New Roman" w:hAnsi="Times New Roman" w:cs="Times New Roman"/>
          <w:sz w:val="24"/>
          <w:szCs w:val="24"/>
        </w:rPr>
        <w:t>K</w:t>
      </w:r>
      <w:r w:rsidRPr="00BD66D5">
        <w:rPr>
          <w:rFonts w:ascii="Times New Roman" w:hAnsi="Times New Roman" w:cs="Times New Roman"/>
          <w:sz w:val="24"/>
          <w:szCs w:val="24"/>
        </w:rPr>
        <w:t>omisijos posėdžiuose nėra kviečiami.</w:t>
      </w:r>
    </w:p>
    <w:p w14:paraId="0755EE92" w14:textId="225819D2" w:rsidR="00A50A33" w:rsidRPr="00BD66D5" w:rsidRDefault="002A50F4" w:rsidP="00F03618">
      <w:pPr>
        <w:pStyle w:val="Sraopastraipa"/>
        <w:numPr>
          <w:ilvl w:val="1"/>
          <w:numId w:val="5"/>
        </w:numPr>
        <w:spacing w:after="0" w:line="240" w:lineRule="auto"/>
        <w:ind w:left="0" w:firstLine="567"/>
        <w:jc w:val="both"/>
        <w:rPr>
          <w:rFonts w:ascii="Times New Roman" w:eastAsia="Arial" w:hAnsi="Times New Roman" w:cs="Times New Roman"/>
          <w:sz w:val="24"/>
          <w:szCs w:val="24"/>
        </w:rPr>
      </w:pPr>
      <w:r w:rsidRPr="00BD66D5">
        <w:rPr>
          <w:rFonts w:ascii="Times New Roman" w:hAnsi="Times New Roman" w:cs="Times New Roman"/>
          <w:sz w:val="24"/>
          <w:szCs w:val="24"/>
        </w:rPr>
        <w:t>Atliekamas žaliasis pirkimas. Pirkimas vykdomas vadovaujantis Lietuvos Respublikos aplinkos ministro 2011 m. birželio 28 d. įsakymo Nr. D1-508 „</w:t>
      </w:r>
      <w:hyperlink r:id="rId9" w:history="1">
        <w:r w:rsidRPr="00BD66D5">
          <w:rPr>
            <w:rFonts w:ascii="Times New Roman" w:hAnsi="Times New Roman" w:cs="Times New Roman"/>
            <w:sz w:val="24"/>
            <w:szCs w:val="24"/>
          </w:rPr>
          <w:t>Dėl Aplinkos apsaugos kriterijų taikymo, vykdant žaliuosius pirkimus, tvarkos aprašo patvirtinimo</w:t>
        </w:r>
      </w:hyperlink>
      <w:r w:rsidRPr="00BD66D5">
        <w:rPr>
          <w:rFonts w:ascii="Times New Roman" w:hAnsi="Times New Roman" w:cs="Times New Roman"/>
          <w:sz w:val="24"/>
          <w:szCs w:val="24"/>
        </w:rPr>
        <w:t>“ 4.</w:t>
      </w:r>
      <w:r w:rsidR="00E575C2">
        <w:rPr>
          <w:rFonts w:ascii="Times New Roman" w:hAnsi="Times New Roman" w:cs="Times New Roman"/>
          <w:sz w:val="24"/>
          <w:szCs w:val="24"/>
        </w:rPr>
        <w:t>3</w:t>
      </w:r>
      <w:r w:rsidR="00E575C2" w:rsidRPr="00BD66D5">
        <w:rPr>
          <w:rFonts w:ascii="Times New Roman" w:hAnsi="Times New Roman" w:cs="Times New Roman"/>
          <w:i/>
          <w:sz w:val="24"/>
          <w:szCs w:val="24"/>
        </w:rPr>
        <w:t xml:space="preserve"> </w:t>
      </w:r>
      <w:r w:rsidR="00E575C2" w:rsidRPr="00BD66D5">
        <w:rPr>
          <w:rFonts w:ascii="Times New Roman" w:hAnsi="Times New Roman" w:cs="Times New Roman"/>
          <w:sz w:val="24"/>
          <w:szCs w:val="24"/>
        </w:rPr>
        <w:t xml:space="preserve"> </w:t>
      </w:r>
      <w:r w:rsidRPr="00BD66D5">
        <w:rPr>
          <w:rFonts w:ascii="Times New Roman" w:hAnsi="Times New Roman" w:cs="Times New Roman"/>
          <w:sz w:val="24"/>
          <w:szCs w:val="24"/>
        </w:rPr>
        <w:t>punktu (-</w:t>
      </w:r>
      <w:proofErr w:type="spellStart"/>
      <w:r w:rsidRPr="00BD66D5">
        <w:rPr>
          <w:rFonts w:ascii="Times New Roman" w:hAnsi="Times New Roman" w:cs="Times New Roman"/>
          <w:sz w:val="24"/>
          <w:szCs w:val="24"/>
        </w:rPr>
        <w:t>ais</w:t>
      </w:r>
      <w:proofErr w:type="spellEnd"/>
      <w:r w:rsidRPr="00BD66D5">
        <w:rPr>
          <w:rFonts w:ascii="Times New Roman" w:hAnsi="Times New Roman" w:cs="Times New Roman"/>
          <w:sz w:val="24"/>
          <w:szCs w:val="24"/>
        </w:rPr>
        <w:t>). Aplinkos apaugos kriterijai nustatyti specialiųjų pirkimo sąlygų 4 priede.</w:t>
      </w:r>
    </w:p>
    <w:p w14:paraId="5EA5F25D" w14:textId="076BFB40" w:rsidR="00A50A33" w:rsidRPr="00BD66D5" w:rsidRDefault="00A50A33" w:rsidP="00F03618">
      <w:pPr>
        <w:pStyle w:val="Sraopastraipa"/>
        <w:numPr>
          <w:ilvl w:val="1"/>
          <w:numId w:val="5"/>
        </w:numPr>
        <w:spacing w:after="0" w:line="240" w:lineRule="auto"/>
        <w:ind w:hanging="361"/>
        <w:jc w:val="both"/>
        <w:rPr>
          <w:rFonts w:ascii="Times New Roman" w:hAnsi="Times New Roman" w:cs="Times New Roman"/>
          <w:sz w:val="24"/>
          <w:szCs w:val="24"/>
        </w:rPr>
      </w:pPr>
      <w:r w:rsidRPr="00BD66D5">
        <w:rPr>
          <w:rFonts w:ascii="Times New Roman" w:eastAsia="Arial" w:hAnsi="Times New Roman" w:cs="Times New Roman"/>
          <w:sz w:val="24"/>
          <w:szCs w:val="24"/>
        </w:rPr>
        <w:t xml:space="preserve"> </w:t>
      </w:r>
      <w:r w:rsidR="002471DF" w:rsidRPr="00BD66D5">
        <w:rPr>
          <w:rFonts w:ascii="Times New Roman" w:eastAsia="Arial" w:hAnsi="Times New Roman" w:cs="Times New Roman"/>
          <w:sz w:val="24"/>
          <w:szCs w:val="24"/>
        </w:rPr>
        <w:t>I</w:t>
      </w:r>
      <w:r w:rsidR="00E32C8E" w:rsidRPr="00BD66D5">
        <w:rPr>
          <w:rFonts w:ascii="Times New Roman" w:eastAsia="Arial" w:hAnsi="Times New Roman" w:cs="Times New Roman"/>
          <w:sz w:val="24"/>
          <w:szCs w:val="24"/>
        </w:rPr>
        <w:t xml:space="preserve">šankstinis skelbimas apie </w:t>
      </w:r>
      <w:r w:rsidR="007A68AD" w:rsidRPr="00BD66D5">
        <w:rPr>
          <w:rFonts w:ascii="Times New Roman" w:eastAsia="Arial" w:hAnsi="Times New Roman" w:cs="Times New Roman"/>
          <w:sz w:val="24"/>
          <w:szCs w:val="24"/>
        </w:rPr>
        <w:t>p</w:t>
      </w:r>
      <w:r w:rsidR="00E32C8E" w:rsidRPr="00BD66D5">
        <w:rPr>
          <w:rFonts w:ascii="Times New Roman" w:eastAsia="Arial" w:hAnsi="Times New Roman" w:cs="Times New Roman"/>
          <w:sz w:val="24"/>
          <w:szCs w:val="24"/>
        </w:rPr>
        <w:t xml:space="preserve">irkimą nebuvo paskelbtas. </w:t>
      </w:r>
    </w:p>
    <w:p w14:paraId="72EF28E7" w14:textId="008F47A2" w:rsidR="00AF1430" w:rsidRPr="00BD66D5" w:rsidRDefault="00A50A33" w:rsidP="00F03618">
      <w:pPr>
        <w:pStyle w:val="Sraopastraipa"/>
        <w:numPr>
          <w:ilvl w:val="1"/>
          <w:numId w:val="5"/>
        </w:numPr>
        <w:tabs>
          <w:tab w:val="left" w:pos="567"/>
        </w:tabs>
        <w:spacing w:after="0" w:line="240" w:lineRule="auto"/>
        <w:ind w:left="0" w:firstLine="567"/>
        <w:jc w:val="both"/>
        <w:rPr>
          <w:rFonts w:ascii="Times New Roman" w:hAnsi="Times New Roman" w:cs="Times New Roman"/>
          <w:sz w:val="24"/>
          <w:szCs w:val="24"/>
        </w:rPr>
      </w:pPr>
      <w:r w:rsidRPr="00BD66D5">
        <w:rPr>
          <w:rFonts w:ascii="Times New Roman" w:hAnsi="Times New Roman" w:cs="Times New Roman"/>
          <w:sz w:val="24"/>
          <w:szCs w:val="24"/>
          <w:lang w:eastAsia="en-US"/>
        </w:rPr>
        <w:t xml:space="preserve"> </w:t>
      </w:r>
      <w:r w:rsidR="00015FC9" w:rsidRPr="00BD66D5">
        <w:rPr>
          <w:rFonts w:ascii="Times New Roman" w:hAnsi="Times New Roman" w:cs="Times New Roman"/>
          <w:sz w:val="24"/>
          <w:szCs w:val="24"/>
          <w:lang w:eastAsia="en-US"/>
        </w:rPr>
        <w:t>P</w:t>
      </w:r>
      <w:r w:rsidR="00E32C8E" w:rsidRPr="00BD66D5">
        <w:rPr>
          <w:rFonts w:ascii="Times New Roman" w:hAnsi="Times New Roman" w:cs="Times New Roman"/>
          <w:sz w:val="24"/>
          <w:szCs w:val="24"/>
          <w:lang w:eastAsia="en-US"/>
        </w:rPr>
        <w:t xml:space="preserve">irkime </w:t>
      </w:r>
      <w:r w:rsidR="007A68AD" w:rsidRPr="00BD66D5">
        <w:rPr>
          <w:rFonts w:ascii="Times New Roman" w:hAnsi="Times New Roman" w:cs="Times New Roman"/>
          <w:sz w:val="24"/>
          <w:szCs w:val="24"/>
        </w:rPr>
        <w:t>p</w:t>
      </w:r>
      <w:r w:rsidR="009E46C7" w:rsidRPr="00BD66D5">
        <w:rPr>
          <w:rFonts w:ascii="Times New Roman" w:hAnsi="Times New Roman" w:cs="Times New Roman"/>
          <w:sz w:val="24"/>
          <w:szCs w:val="24"/>
        </w:rPr>
        <w:t>erkančioji organizacija</w:t>
      </w:r>
      <w:r w:rsidR="00E32C8E" w:rsidRPr="00BD66D5">
        <w:rPr>
          <w:rFonts w:ascii="Times New Roman" w:hAnsi="Times New Roman" w:cs="Times New Roman"/>
          <w:sz w:val="24"/>
          <w:szCs w:val="24"/>
          <w:lang w:eastAsia="en-US"/>
        </w:rPr>
        <w:t xml:space="preserve"> nenumato skelbti pranešimo dėl savanoriško </w:t>
      </w:r>
      <w:r w:rsidR="00E32C8E" w:rsidRPr="00BD66D5">
        <w:rPr>
          <w:rFonts w:ascii="Times New Roman" w:hAnsi="Times New Roman" w:cs="Times New Roman"/>
          <w:i/>
          <w:iCs/>
          <w:sz w:val="24"/>
          <w:szCs w:val="24"/>
          <w:lang w:eastAsia="en-US"/>
        </w:rPr>
        <w:t>ex ante</w:t>
      </w:r>
      <w:r w:rsidR="00E32C8E" w:rsidRPr="00BD66D5">
        <w:rPr>
          <w:rFonts w:ascii="Times New Roman" w:hAnsi="Times New Roman" w:cs="Times New Roman"/>
          <w:sz w:val="24"/>
          <w:szCs w:val="24"/>
          <w:lang w:eastAsia="en-US"/>
        </w:rPr>
        <w:t xml:space="preserve"> skaidrumo.</w:t>
      </w:r>
    </w:p>
    <w:p w14:paraId="54F87F9F" w14:textId="5004E524" w:rsidR="004D070C" w:rsidRPr="00BD66D5" w:rsidRDefault="00277B5A" w:rsidP="00F03618">
      <w:pPr>
        <w:pStyle w:val="Sraopastraipa"/>
        <w:numPr>
          <w:ilvl w:val="1"/>
          <w:numId w:val="5"/>
        </w:numPr>
        <w:tabs>
          <w:tab w:val="left" w:pos="851"/>
          <w:tab w:val="left" w:pos="928"/>
        </w:tabs>
        <w:spacing w:after="0" w:line="240" w:lineRule="auto"/>
        <w:ind w:left="0" w:firstLine="567"/>
        <w:jc w:val="both"/>
        <w:rPr>
          <w:rFonts w:ascii="Times New Roman" w:hAnsi="Times New Roman" w:cs="Times New Roman"/>
          <w:color w:val="7030A0"/>
          <w:sz w:val="24"/>
          <w:szCs w:val="24"/>
        </w:rPr>
      </w:pPr>
      <w:r w:rsidRPr="00BD66D5">
        <w:rPr>
          <w:rFonts w:ascii="Times New Roman" w:hAnsi="Times New Roman" w:cs="Times New Roman"/>
          <w:sz w:val="24"/>
          <w:szCs w:val="24"/>
        </w:rPr>
        <w:t xml:space="preserve"> </w:t>
      </w:r>
      <w:r w:rsidR="007466F8" w:rsidRPr="00BD66D5">
        <w:rPr>
          <w:rFonts w:ascii="Times New Roman" w:hAnsi="Times New Roman" w:cs="Times New Roman"/>
          <w:sz w:val="24"/>
          <w:szCs w:val="24"/>
        </w:rPr>
        <w:t>Pirkime neleidžia</w:t>
      </w:r>
      <w:r w:rsidR="00216820" w:rsidRPr="00BD66D5">
        <w:rPr>
          <w:rFonts w:ascii="Times New Roman" w:hAnsi="Times New Roman" w:cs="Times New Roman"/>
          <w:sz w:val="24"/>
          <w:szCs w:val="24"/>
        </w:rPr>
        <w:t>ma</w:t>
      </w:r>
      <w:r w:rsidR="007466F8" w:rsidRPr="00BD66D5">
        <w:rPr>
          <w:rFonts w:ascii="Times New Roman" w:hAnsi="Times New Roman" w:cs="Times New Roman"/>
          <w:sz w:val="24"/>
          <w:szCs w:val="24"/>
        </w:rPr>
        <w:t xml:space="preserve"> pateikti alternatyvių </w:t>
      </w:r>
      <w:r w:rsidR="00D27E76" w:rsidRPr="00BD66D5">
        <w:rPr>
          <w:rFonts w:ascii="Times New Roman" w:hAnsi="Times New Roman" w:cs="Times New Roman"/>
          <w:sz w:val="24"/>
          <w:szCs w:val="24"/>
        </w:rPr>
        <w:t>p</w:t>
      </w:r>
      <w:r w:rsidR="007466F8" w:rsidRPr="00BD66D5">
        <w:rPr>
          <w:rFonts w:ascii="Times New Roman" w:hAnsi="Times New Roman" w:cs="Times New Roman"/>
          <w:sz w:val="24"/>
          <w:szCs w:val="24"/>
        </w:rPr>
        <w:t xml:space="preserve">asiūlymų. </w:t>
      </w:r>
    </w:p>
    <w:p w14:paraId="0C002F05" w14:textId="68A15AD1" w:rsidR="00E32C8E" w:rsidRPr="00BD66D5" w:rsidRDefault="00E32C8E" w:rsidP="00F03618">
      <w:pPr>
        <w:pStyle w:val="Sraopastraipa"/>
        <w:numPr>
          <w:ilvl w:val="1"/>
          <w:numId w:val="5"/>
        </w:numPr>
        <w:tabs>
          <w:tab w:val="left" w:pos="928"/>
        </w:tabs>
        <w:spacing w:after="0" w:line="240" w:lineRule="auto"/>
        <w:ind w:hanging="361"/>
        <w:jc w:val="both"/>
        <w:rPr>
          <w:rFonts w:ascii="Times New Roman" w:hAnsi="Times New Roman" w:cs="Times New Roman"/>
          <w:sz w:val="24"/>
          <w:szCs w:val="24"/>
        </w:rPr>
      </w:pPr>
      <w:r w:rsidRPr="00BD66D5">
        <w:rPr>
          <w:rFonts w:ascii="Times New Roman" w:eastAsia="Arial" w:hAnsi="Times New Roman" w:cs="Times New Roman"/>
          <w:color w:val="333333"/>
          <w:sz w:val="24"/>
          <w:szCs w:val="24"/>
        </w:rPr>
        <w:t xml:space="preserve">Bendrosios </w:t>
      </w:r>
      <w:r w:rsidR="007E5F55" w:rsidRPr="00BD66D5">
        <w:rPr>
          <w:rFonts w:ascii="Times New Roman" w:eastAsia="Arial" w:hAnsi="Times New Roman" w:cs="Times New Roman"/>
          <w:color w:val="333333"/>
          <w:sz w:val="24"/>
          <w:szCs w:val="24"/>
        </w:rPr>
        <w:t xml:space="preserve">pirkimo </w:t>
      </w:r>
      <w:r w:rsidRPr="00BD66D5">
        <w:rPr>
          <w:rFonts w:ascii="Times New Roman" w:eastAsia="Arial" w:hAnsi="Times New Roman" w:cs="Times New Roman"/>
          <w:color w:val="333333"/>
          <w:sz w:val="24"/>
          <w:szCs w:val="24"/>
        </w:rPr>
        <w:t>sąlygos yra neatskiriama ši</w:t>
      </w:r>
      <w:r w:rsidR="00C07F25" w:rsidRPr="00BD66D5">
        <w:rPr>
          <w:rFonts w:ascii="Times New Roman" w:eastAsia="Arial" w:hAnsi="Times New Roman" w:cs="Times New Roman"/>
          <w:color w:val="333333"/>
          <w:sz w:val="24"/>
          <w:szCs w:val="24"/>
        </w:rPr>
        <w:t>ų</w:t>
      </w:r>
      <w:r w:rsidRPr="00BD66D5">
        <w:rPr>
          <w:rFonts w:ascii="Times New Roman" w:eastAsia="Arial" w:hAnsi="Times New Roman" w:cs="Times New Roman"/>
          <w:color w:val="333333"/>
          <w:sz w:val="24"/>
          <w:szCs w:val="24"/>
        </w:rPr>
        <w:t xml:space="preserve"> </w:t>
      </w:r>
      <w:r w:rsidR="00F4541C" w:rsidRPr="00BD66D5">
        <w:rPr>
          <w:rFonts w:ascii="Times New Roman" w:eastAsia="Arial" w:hAnsi="Times New Roman" w:cs="Times New Roman"/>
          <w:color w:val="333333"/>
          <w:sz w:val="24"/>
          <w:szCs w:val="24"/>
        </w:rPr>
        <w:t>p</w:t>
      </w:r>
      <w:r w:rsidRPr="00BD66D5">
        <w:rPr>
          <w:rFonts w:ascii="Times New Roman" w:eastAsia="Arial" w:hAnsi="Times New Roman" w:cs="Times New Roman"/>
          <w:color w:val="333333"/>
          <w:sz w:val="24"/>
          <w:szCs w:val="24"/>
        </w:rPr>
        <w:t>irkimo sąlygų dalis.</w:t>
      </w:r>
    </w:p>
    <w:p w14:paraId="48BB5F65" w14:textId="77777777" w:rsidR="00FF5FE2" w:rsidRPr="00BD66D5" w:rsidRDefault="00FF5FE2" w:rsidP="00F03618">
      <w:pPr>
        <w:pStyle w:val="Sraopastraipa"/>
        <w:numPr>
          <w:ilvl w:val="1"/>
          <w:numId w:val="5"/>
        </w:numPr>
        <w:tabs>
          <w:tab w:val="left" w:pos="851"/>
          <w:tab w:val="left" w:pos="928"/>
        </w:tabs>
        <w:spacing w:after="0" w:line="240" w:lineRule="auto"/>
        <w:ind w:left="0" w:firstLine="567"/>
        <w:jc w:val="both"/>
        <w:rPr>
          <w:rFonts w:ascii="Times New Roman" w:hAnsi="Times New Roman" w:cs="Times New Roman"/>
          <w:sz w:val="24"/>
          <w:szCs w:val="24"/>
        </w:rPr>
      </w:pPr>
      <w:r w:rsidRPr="00BD66D5">
        <w:rPr>
          <w:rFonts w:ascii="Times New Roman" w:hAnsi="Times New Roman" w:cs="Times New Roman"/>
          <w:sz w:val="24"/>
          <w:szCs w:val="24"/>
        </w:rPr>
        <w:t>Tiesioginį ryšį su tiekėjais įgalioti palaikyti:</w:t>
      </w:r>
    </w:p>
    <w:p w14:paraId="739EDBD3" w14:textId="2EFC3C41" w:rsidR="002A50F4" w:rsidRPr="00BD66D5" w:rsidRDefault="002A50F4" w:rsidP="00F03618">
      <w:pPr>
        <w:tabs>
          <w:tab w:val="left" w:pos="993"/>
        </w:tabs>
        <w:spacing w:after="0" w:line="20" w:lineRule="atLeast"/>
        <w:ind w:firstLine="567"/>
        <w:jc w:val="both"/>
        <w:rPr>
          <w:rFonts w:ascii="Times New Roman" w:eastAsia="Calibri" w:hAnsi="Times New Roman" w:cs="Times New Roman"/>
          <w:i/>
          <w:iCs/>
          <w:sz w:val="24"/>
          <w:szCs w:val="24"/>
        </w:rPr>
      </w:pPr>
      <w:r w:rsidRPr="00BD66D5">
        <w:rPr>
          <w:rFonts w:ascii="Times New Roman" w:eastAsia="Calibri" w:hAnsi="Times New Roman" w:cs="Times New Roman"/>
          <w:i/>
          <w:iCs/>
          <w:sz w:val="24"/>
          <w:szCs w:val="24"/>
        </w:rPr>
        <w:t xml:space="preserve">Viešųjų pirkimų klausimais -  </w:t>
      </w:r>
      <w:r w:rsidR="005C7FD1">
        <w:rPr>
          <w:rFonts w:ascii="Times New Roman" w:eastAsia="Calibri" w:hAnsi="Times New Roman" w:cs="Times New Roman"/>
          <w:i/>
          <w:iCs/>
          <w:sz w:val="24"/>
          <w:szCs w:val="24"/>
        </w:rPr>
        <w:t>Viešojo administravimo specialistė</w:t>
      </w:r>
      <w:r w:rsidRPr="00BD66D5">
        <w:rPr>
          <w:rFonts w:ascii="Times New Roman" w:eastAsia="Calibri" w:hAnsi="Times New Roman" w:cs="Times New Roman"/>
          <w:i/>
          <w:iCs/>
          <w:sz w:val="24"/>
          <w:szCs w:val="24"/>
        </w:rPr>
        <w:t xml:space="preserve"> </w:t>
      </w:r>
      <w:r w:rsidR="005C7FD1">
        <w:rPr>
          <w:rFonts w:ascii="Times New Roman" w:eastAsia="Calibri" w:hAnsi="Times New Roman" w:cs="Times New Roman"/>
          <w:i/>
          <w:iCs/>
          <w:sz w:val="24"/>
          <w:szCs w:val="24"/>
        </w:rPr>
        <w:t>Raimonda Šapalienė</w:t>
      </w:r>
      <w:r w:rsidRPr="00BD66D5">
        <w:rPr>
          <w:rFonts w:ascii="Times New Roman" w:eastAsia="Calibri" w:hAnsi="Times New Roman" w:cs="Times New Roman"/>
          <w:i/>
          <w:iCs/>
          <w:sz w:val="24"/>
          <w:szCs w:val="24"/>
        </w:rPr>
        <w:t xml:space="preserve">, tel. +370 441  79 271, el. paštas </w:t>
      </w:r>
      <w:r w:rsidR="005C7FD1">
        <w:rPr>
          <w:rFonts w:ascii="Times New Roman" w:eastAsia="Calibri" w:hAnsi="Times New Roman" w:cs="Times New Roman"/>
          <w:i/>
          <w:iCs/>
          <w:sz w:val="24"/>
          <w:szCs w:val="24"/>
        </w:rPr>
        <w:t>raimondasapaliene</w:t>
      </w:r>
      <w:r w:rsidRPr="00BD66D5">
        <w:rPr>
          <w:rFonts w:ascii="Times New Roman" w:eastAsia="Calibri" w:hAnsi="Times New Roman" w:cs="Times New Roman"/>
          <w:i/>
          <w:iCs/>
          <w:sz w:val="24"/>
          <w:szCs w:val="24"/>
        </w:rPr>
        <w:t>@silute.lt;</w:t>
      </w:r>
    </w:p>
    <w:p w14:paraId="6AAC4663" w14:textId="259C83CC" w:rsidR="00FF5FE2" w:rsidRPr="00BD66D5" w:rsidRDefault="00FF5FE2" w:rsidP="00F03618">
      <w:pPr>
        <w:pStyle w:val="Sraopastraipa"/>
        <w:tabs>
          <w:tab w:val="left" w:pos="993"/>
        </w:tabs>
        <w:spacing w:after="0" w:line="240" w:lineRule="auto"/>
        <w:ind w:left="0" w:firstLine="567"/>
        <w:jc w:val="both"/>
        <w:rPr>
          <w:rFonts w:ascii="Times New Roman" w:hAnsi="Times New Roman" w:cs="Times New Roman"/>
          <w:i/>
          <w:sz w:val="24"/>
          <w:szCs w:val="24"/>
        </w:rPr>
      </w:pPr>
      <w:r w:rsidRPr="00BD66D5">
        <w:rPr>
          <w:rFonts w:ascii="Times New Roman" w:hAnsi="Times New Roman" w:cs="Times New Roman"/>
          <w:i/>
          <w:sz w:val="24"/>
          <w:szCs w:val="24"/>
        </w:rPr>
        <w:t xml:space="preserve">Klausimais dėl pirkimo objekto ar techninės specifikacijos – </w:t>
      </w:r>
      <w:r w:rsidR="005C7FD1">
        <w:rPr>
          <w:rFonts w:ascii="Times New Roman" w:hAnsi="Times New Roman" w:cs="Times New Roman"/>
          <w:i/>
          <w:sz w:val="24"/>
          <w:szCs w:val="24"/>
        </w:rPr>
        <w:t xml:space="preserve">Kaimo reikalų  </w:t>
      </w:r>
      <w:r w:rsidRPr="00BD66D5">
        <w:rPr>
          <w:rFonts w:ascii="Times New Roman" w:hAnsi="Times New Roman" w:cs="Times New Roman"/>
          <w:i/>
          <w:sz w:val="24"/>
          <w:szCs w:val="24"/>
        </w:rPr>
        <w:t xml:space="preserve">skyriaus </w:t>
      </w:r>
      <w:r w:rsidR="005C7FD1">
        <w:rPr>
          <w:rFonts w:ascii="Times New Roman" w:hAnsi="Times New Roman" w:cs="Times New Roman"/>
          <w:i/>
          <w:sz w:val="24"/>
          <w:szCs w:val="24"/>
        </w:rPr>
        <w:t>eksploatavimo inžinierius Gintaras Auryla</w:t>
      </w:r>
      <w:r w:rsidRPr="00BD66D5">
        <w:rPr>
          <w:rFonts w:ascii="Times New Roman" w:hAnsi="Times New Roman" w:cs="Times New Roman"/>
          <w:i/>
          <w:sz w:val="24"/>
          <w:szCs w:val="24"/>
        </w:rPr>
        <w:t xml:space="preserve">, tel. +370  441  </w:t>
      </w:r>
      <w:r w:rsidR="005C7FD1">
        <w:rPr>
          <w:rFonts w:ascii="Times New Roman" w:hAnsi="Times New Roman" w:cs="Times New Roman"/>
          <w:i/>
          <w:sz w:val="24"/>
          <w:szCs w:val="24"/>
        </w:rPr>
        <w:t>53 169</w:t>
      </w:r>
      <w:r w:rsidRPr="00BD66D5">
        <w:rPr>
          <w:rFonts w:ascii="Times New Roman" w:hAnsi="Times New Roman" w:cs="Times New Roman"/>
          <w:i/>
          <w:sz w:val="24"/>
          <w:szCs w:val="24"/>
        </w:rPr>
        <w:t xml:space="preserve">, el. paštas </w:t>
      </w:r>
      <w:r w:rsidR="005C7FD1">
        <w:rPr>
          <w:rFonts w:ascii="Times New Roman" w:hAnsi="Times New Roman" w:cs="Times New Roman"/>
          <w:i/>
          <w:sz w:val="24"/>
          <w:szCs w:val="24"/>
        </w:rPr>
        <w:t>gintaras.auryla</w:t>
      </w:r>
      <w:hyperlink r:id="rId10" w:history="1">
        <w:r w:rsidRPr="00BD66D5">
          <w:rPr>
            <w:rStyle w:val="Hipersaitas"/>
            <w:rFonts w:ascii="Times New Roman" w:hAnsi="Times New Roman" w:cs="Times New Roman"/>
            <w:i/>
            <w:sz w:val="24"/>
            <w:szCs w:val="24"/>
          </w:rPr>
          <w:t>@silute.lt</w:t>
        </w:r>
      </w:hyperlink>
      <w:r w:rsidRPr="00BD66D5">
        <w:rPr>
          <w:rStyle w:val="Hipersaitas"/>
          <w:rFonts w:ascii="Times New Roman" w:hAnsi="Times New Roman" w:cs="Times New Roman"/>
          <w:i/>
          <w:sz w:val="24"/>
          <w:szCs w:val="24"/>
        </w:rPr>
        <w:t xml:space="preserve">. </w:t>
      </w:r>
    </w:p>
    <w:p w14:paraId="5DEDEBC7" w14:textId="1ED44FB6" w:rsidR="00B41C66" w:rsidRPr="00BD66D5" w:rsidRDefault="00507DC9" w:rsidP="00717DCC">
      <w:pPr>
        <w:pStyle w:val="Antrat1"/>
        <w:spacing w:line="20" w:lineRule="atLeast"/>
        <w:contextualSpacing/>
        <w:rPr>
          <w:rFonts w:ascii="Times New Roman" w:hAnsi="Times New Roman" w:cs="Times New Roman"/>
        </w:rPr>
      </w:pPr>
      <w:bookmarkStart w:id="7" w:name="_Ref39426332"/>
      <w:bookmarkStart w:id="8" w:name="_Ref39426338"/>
      <w:bookmarkStart w:id="9" w:name="_Toc215478714"/>
      <w:bookmarkEnd w:id="5"/>
      <w:r w:rsidRPr="00BD66D5">
        <w:rPr>
          <w:rFonts w:ascii="Times New Roman" w:hAnsi="Times New Roman" w:cs="Times New Roman"/>
        </w:rPr>
        <w:t xml:space="preserve">2. </w:t>
      </w:r>
      <w:r w:rsidR="00B41C66" w:rsidRPr="00BD66D5">
        <w:rPr>
          <w:rFonts w:ascii="Times New Roman" w:hAnsi="Times New Roman" w:cs="Times New Roman"/>
        </w:rPr>
        <w:t>Pirkimo objektas</w:t>
      </w:r>
      <w:bookmarkEnd w:id="7"/>
      <w:bookmarkEnd w:id="8"/>
      <w:bookmarkEnd w:id="9"/>
    </w:p>
    <w:p w14:paraId="0B7B0A50" w14:textId="28E34C75" w:rsidR="00B41C66" w:rsidRPr="00BD66D5" w:rsidRDefault="00C8041A" w:rsidP="00F03618">
      <w:pPr>
        <w:pStyle w:val="Betarp"/>
        <w:ind w:firstLine="567"/>
        <w:contextualSpacing/>
        <w:jc w:val="both"/>
        <w:rPr>
          <w:rFonts w:ascii="Times New Roman" w:hAnsi="Times New Roman" w:cs="Times New Roman"/>
          <w:sz w:val="24"/>
          <w:szCs w:val="24"/>
        </w:rPr>
      </w:pPr>
      <w:r w:rsidRPr="00BD66D5">
        <w:rPr>
          <w:rFonts w:ascii="Times New Roman" w:eastAsia="Calibri" w:hAnsi="Times New Roman" w:cs="Times New Roman"/>
          <w:color w:val="000000" w:themeColor="text1"/>
          <w:sz w:val="24"/>
          <w:szCs w:val="24"/>
        </w:rPr>
        <w:t xml:space="preserve">2.1. </w:t>
      </w:r>
      <w:r w:rsidR="00042D6C" w:rsidRPr="00BD66D5">
        <w:rPr>
          <w:rFonts w:ascii="Times New Roman" w:eastAsia="Calibri" w:hAnsi="Times New Roman" w:cs="Times New Roman"/>
          <w:color w:val="000000" w:themeColor="text1"/>
          <w:sz w:val="24"/>
          <w:szCs w:val="24"/>
        </w:rPr>
        <w:t>P</w:t>
      </w:r>
      <w:r w:rsidR="00480777" w:rsidRPr="00BD66D5">
        <w:rPr>
          <w:rFonts w:ascii="Times New Roman" w:eastAsia="Calibri" w:hAnsi="Times New Roman" w:cs="Times New Roman"/>
          <w:color w:val="000000" w:themeColor="text1"/>
          <w:sz w:val="24"/>
          <w:szCs w:val="24"/>
        </w:rPr>
        <w:t>erkančioji organizacija</w:t>
      </w:r>
      <w:r w:rsidR="009124F7" w:rsidRPr="00BD66D5">
        <w:rPr>
          <w:rFonts w:ascii="Times New Roman" w:eastAsia="Calibri" w:hAnsi="Times New Roman" w:cs="Times New Roman"/>
          <w:color w:val="000000" w:themeColor="text1"/>
          <w:sz w:val="24"/>
          <w:szCs w:val="24"/>
        </w:rPr>
        <w:t xml:space="preserve"> </w:t>
      </w:r>
      <w:r w:rsidR="00B41C66" w:rsidRPr="00BD66D5">
        <w:rPr>
          <w:rFonts w:ascii="Times New Roman" w:eastAsia="Calibri" w:hAnsi="Times New Roman" w:cs="Times New Roman"/>
          <w:color w:val="000000" w:themeColor="text1"/>
          <w:sz w:val="24"/>
          <w:szCs w:val="24"/>
        </w:rPr>
        <w:t>numato įsigyti</w:t>
      </w:r>
      <w:r w:rsidR="009124F7" w:rsidRPr="00BD66D5">
        <w:rPr>
          <w:rFonts w:ascii="Times New Roman" w:eastAsia="Calibri" w:hAnsi="Times New Roman" w:cs="Times New Roman"/>
          <w:color w:val="000000" w:themeColor="text1"/>
          <w:sz w:val="24"/>
          <w:szCs w:val="24"/>
        </w:rPr>
        <w:t xml:space="preserve"> </w:t>
      </w:r>
      <w:r w:rsidR="00E575C2">
        <w:rPr>
          <w:rFonts w:ascii="Times New Roman" w:eastAsia="Calibri" w:hAnsi="Times New Roman" w:cs="Times New Roman"/>
          <w:b/>
          <w:bCs/>
          <w:color w:val="000000" w:themeColor="text1"/>
          <w:sz w:val="24"/>
          <w:szCs w:val="24"/>
        </w:rPr>
        <w:t>p</w:t>
      </w:r>
      <w:r w:rsidR="005C7FD1">
        <w:rPr>
          <w:rFonts w:ascii="Times New Roman" w:eastAsia="Calibri" w:hAnsi="Times New Roman" w:cs="Times New Roman"/>
          <w:b/>
          <w:bCs/>
          <w:color w:val="000000" w:themeColor="text1"/>
          <w:sz w:val="24"/>
          <w:szCs w:val="24"/>
        </w:rPr>
        <w:t xml:space="preserve">rojekto „Potvynių rizikos mažinimo priemonių įgyvendinimas Sausgalvių polderio teritorijoje, Šilutės rajono savivaldybėje“ projektinių pasiūlymų, techninio darbo projekto parengimo ir statinio projekto vykdymo priežiūros </w:t>
      </w:r>
      <w:r w:rsidR="008D3CFD" w:rsidRPr="00BD66D5">
        <w:rPr>
          <w:rFonts w:ascii="Times New Roman" w:eastAsia="Calibri" w:hAnsi="Times New Roman" w:cs="Times New Roman"/>
          <w:b/>
          <w:bCs/>
          <w:color w:val="000000" w:themeColor="text1"/>
          <w:sz w:val="24"/>
          <w:szCs w:val="24"/>
        </w:rPr>
        <w:t xml:space="preserve"> </w:t>
      </w:r>
      <w:r w:rsidR="009124F7" w:rsidRPr="00BD66D5">
        <w:rPr>
          <w:rFonts w:ascii="Times New Roman" w:eastAsia="Calibri" w:hAnsi="Times New Roman" w:cs="Times New Roman"/>
          <w:b/>
          <w:bCs/>
          <w:color w:val="000000" w:themeColor="text1"/>
          <w:sz w:val="24"/>
          <w:szCs w:val="24"/>
        </w:rPr>
        <w:t>paslaug</w:t>
      </w:r>
      <w:r w:rsidR="00670158" w:rsidRPr="00BD66D5">
        <w:rPr>
          <w:rFonts w:ascii="Times New Roman" w:eastAsia="Calibri" w:hAnsi="Times New Roman" w:cs="Times New Roman"/>
          <w:b/>
          <w:bCs/>
          <w:color w:val="000000" w:themeColor="text1"/>
          <w:sz w:val="24"/>
          <w:szCs w:val="24"/>
        </w:rPr>
        <w:t>a</w:t>
      </w:r>
      <w:r w:rsidR="009124F7" w:rsidRPr="00BD66D5">
        <w:rPr>
          <w:rFonts w:ascii="Times New Roman" w:eastAsia="Calibri" w:hAnsi="Times New Roman" w:cs="Times New Roman"/>
          <w:b/>
          <w:bCs/>
          <w:color w:val="000000" w:themeColor="text1"/>
          <w:sz w:val="24"/>
          <w:szCs w:val="24"/>
        </w:rPr>
        <w:t>s</w:t>
      </w:r>
      <w:r w:rsidR="00FE15E4" w:rsidRPr="00BD66D5">
        <w:rPr>
          <w:rFonts w:ascii="Times New Roman" w:eastAsia="Calibri" w:hAnsi="Times New Roman" w:cs="Times New Roman"/>
          <w:color w:val="000000" w:themeColor="text1"/>
          <w:sz w:val="24"/>
          <w:szCs w:val="24"/>
        </w:rPr>
        <w:t xml:space="preserve"> (toliau – Paslaugos)</w:t>
      </w:r>
      <w:r w:rsidR="009124F7" w:rsidRPr="00BD66D5">
        <w:rPr>
          <w:rFonts w:ascii="Times New Roman" w:eastAsia="Calibri" w:hAnsi="Times New Roman" w:cs="Times New Roman"/>
          <w:color w:val="000000" w:themeColor="text1"/>
          <w:sz w:val="24"/>
          <w:szCs w:val="24"/>
        </w:rPr>
        <w:t xml:space="preserve">. </w:t>
      </w:r>
      <w:r w:rsidR="00B41C66" w:rsidRPr="00BD66D5">
        <w:rPr>
          <w:rFonts w:ascii="Times New Roman" w:hAnsi="Times New Roman" w:cs="Times New Roman"/>
          <w:sz w:val="24"/>
          <w:szCs w:val="24"/>
        </w:rPr>
        <w:t xml:space="preserve">Reikalavimai pirkimo objektui nustatyti </w:t>
      </w:r>
      <w:r w:rsidR="00704310" w:rsidRPr="00BD66D5">
        <w:rPr>
          <w:rFonts w:ascii="Times New Roman" w:hAnsi="Times New Roman" w:cs="Times New Roman"/>
          <w:sz w:val="24"/>
          <w:szCs w:val="24"/>
        </w:rPr>
        <w:t>s</w:t>
      </w:r>
      <w:r w:rsidR="00444CAF" w:rsidRPr="00BD66D5">
        <w:rPr>
          <w:rFonts w:ascii="Times New Roman" w:hAnsi="Times New Roman" w:cs="Times New Roman"/>
          <w:sz w:val="24"/>
          <w:szCs w:val="24"/>
        </w:rPr>
        <w:t xml:space="preserve">pecialiųjų </w:t>
      </w:r>
      <w:r w:rsidR="00CE7209" w:rsidRPr="00BD66D5">
        <w:rPr>
          <w:rFonts w:ascii="Times New Roman" w:hAnsi="Times New Roman" w:cs="Times New Roman"/>
          <w:sz w:val="24"/>
          <w:szCs w:val="24"/>
        </w:rPr>
        <w:t xml:space="preserve">pirkimo </w:t>
      </w:r>
      <w:r w:rsidR="00444CAF" w:rsidRPr="00BD66D5">
        <w:rPr>
          <w:rFonts w:ascii="Times New Roman" w:hAnsi="Times New Roman" w:cs="Times New Roman"/>
          <w:sz w:val="24"/>
          <w:szCs w:val="24"/>
        </w:rPr>
        <w:t>sąlygų</w:t>
      </w:r>
      <w:r w:rsidR="009124F7" w:rsidRPr="00BD66D5">
        <w:rPr>
          <w:rFonts w:ascii="Times New Roman" w:hAnsi="Times New Roman" w:cs="Times New Roman"/>
          <w:sz w:val="24"/>
          <w:szCs w:val="24"/>
        </w:rPr>
        <w:t xml:space="preserve"> 2 </w:t>
      </w:r>
      <w:r w:rsidR="00444CAF" w:rsidRPr="00BD66D5">
        <w:rPr>
          <w:rFonts w:ascii="Times New Roman" w:hAnsi="Times New Roman" w:cs="Times New Roman"/>
          <w:sz w:val="24"/>
          <w:szCs w:val="24"/>
        </w:rPr>
        <w:t>priede</w:t>
      </w:r>
      <w:r w:rsidR="006D0E74" w:rsidRPr="00BD66D5">
        <w:rPr>
          <w:rFonts w:ascii="Times New Roman" w:hAnsi="Times New Roman" w:cs="Times New Roman"/>
          <w:sz w:val="24"/>
          <w:szCs w:val="24"/>
        </w:rPr>
        <w:t xml:space="preserve"> Techninėje specifikacijoje</w:t>
      </w:r>
      <w:r w:rsidR="00B41C66" w:rsidRPr="00BD66D5">
        <w:rPr>
          <w:rFonts w:ascii="Times New Roman" w:hAnsi="Times New Roman" w:cs="Times New Roman"/>
          <w:sz w:val="24"/>
          <w:szCs w:val="24"/>
        </w:rPr>
        <w:t>.</w:t>
      </w:r>
    </w:p>
    <w:p w14:paraId="77B98C1F" w14:textId="77777777" w:rsidR="007459E3" w:rsidRPr="00BD66D5" w:rsidRDefault="007459E3" w:rsidP="00F03618">
      <w:pPr>
        <w:spacing w:after="0" w:line="240" w:lineRule="auto"/>
        <w:ind w:firstLine="567"/>
        <w:contextualSpacing/>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2.2. Tiekėjas turės:</w:t>
      </w:r>
    </w:p>
    <w:p w14:paraId="2441776D" w14:textId="18DE24A8" w:rsidR="007459E3" w:rsidRPr="00F1008F" w:rsidRDefault="007459E3" w:rsidP="00F1008F">
      <w:pPr>
        <w:widowControl w:val="0"/>
        <w:tabs>
          <w:tab w:val="left" w:pos="993"/>
          <w:tab w:val="left" w:pos="1418"/>
        </w:tabs>
        <w:spacing w:after="0" w:line="240" w:lineRule="auto"/>
        <w:ind w:right="62" w:firstLine="567"/>
        <w:jc w:val="both"/>
        <w:rPr>
          <w:rFonts w:ascii="Times New Roman" w:eastAsia="Batang;바탕" w:hAnsi="Times New Roman" w:cs="Times New Roman"/>
          <w:color w:val="000000"/>
          <w:sz w:val="24"/>
          <w:szCs w:val="24"/>
          <w:lang w:eastAsia="ko-KR"/>
        </w:rPr>
      </w:pPr>
      <w:r w:rsidRPr="00BD66D5">
        <w:rPr>
          <w:rFonts w:ascii="Times New Roman" w:eastAsia="Times New Roman" w:hAnsi="Times New Roman" w:cs="Times New Roman"/>
          <w:sz w:val="24"/>
          <w:szCs w:val="24"/>
        </w:rPr>
        <w:t xml:space="preserve">2.2.1. </w:t>
      </w:r>
      <w:r w:rsidR="007259E0" w:rsidRPr="007259E0">
        <w:rPr>
          <w:rFonts w:ascii="Times New Roman" w:eastAsia="Times New Roman" w:hAnsi="Times New Roman" w:cs="Times New Roman"/>
          <w:b/>
          <w:bCs/>
          <w:i/>
          <w:iCs/>
          <w:sz w:val="24"/>
          <w:szCs w:val="24"/>
        </w:rPr>
        <w:t>I etapas</w:t>
      </w:r>
      <w:r w:rsidR="007259E0">
        <w:rPr>
          <w:rFonts w:ascii="Times New Roman" w:eastAsia="Times New Roman" w:hAnsi="Times New Roman" w:cs="Times New Roman"/>
          <w:b/>
          <w:bCs/>
          <w:i/>
          <w:iCs/>
          <w:sz w:val="24"/>
          <w:szCs w:val="24"/>
        </w:rPr>
        <w:t xml:space="preserve"> </w:t>
      </w:r>
      <w:r w:rsidR="00F1008F" w:rsidRPr="00052CAF">
        <w:rPr>
          <w:rFonts w:ascii="Times New Roman" w:eastAsia="Batang;바탕" w:hAnsi="Times New Roman" w:cs="Times New Roman"/>
          <w:color w:val="000000"/>
          <w:sz w:val="24"/>
          <w:szCs w:val="24"/>
          <w:lang w:eastAsia="ko-KR"/>
        </w:rPr>
        <w:t xml:space="preserve">Projektinių pasiūlymų rengimas, statybą leidžiančio dokumento gavimas. </w:t>
      </w:r>
    </w:p>
    <w:p w14:paraId="447E72E5" w14:textId="77777777" w:rsidR="00F1008F" w:rsidRDefault="007459E3" w:rsidP="00F1008F">
      <w:pPr>
        <w:widowControl w:val="0"/>
        <w:tabs>
          <w:tab w:val="left" w:pos="993"/>
          <w:tab w:val="left" w:pos="1418"/>
        </w:tabs>
        <w:spacing w:after="0" w:line="240" w:lineRule="auto"/>
        <w:ind w:right="62" w:firstLine="567"/>
        <w:jc w:val="both"/>
        <w:rPr>
          <w:rFonts w:ascii="Times New Roman" w:eastAsia="Batang;바탕" w:hAnsi="Times New Roman" w:cs="Times New Roman"/>
          <w:color w:val="000000"/>
          <w:sz w:val="24"/>
          <w:szCs w:val="24"/>
          <w:lang w:eastAsia="ko-KR"/>
        </w:rPr>
      </w:pPr>
      <w:r w:rsidRPr="00BD66D5">
        <w:rPr>
          <w:rFonts w:ascii="Times New Roman" w:eastAsia="Times New Roman" w:hAnsi="Times New Roman" w:cs="Times New Roman"/>
          <w:sz w:val="24"/>
          <w:szCs w:val="24"/>
        </w:rPr>
        <w:t xml:space="preserve">2.2.2. </w:t>
      </w:r>
      <w:r w:rsidR="007259E0" w:rsidRPr="007259E0">
        <w:rPr>
          <w:rFonts w:ascii="Times New Roman" w:eastAsia="Times New Roman" w:hAnsi="Times New Roman" w:cs="Times New Roman"/>
          <w:b/>
          <w:bCs/>
          <w:i/>
          <w:iCs/>
          <w:sz w:val="24"/>
          <w:szCs w:val="24"/>
        </w:rPr>
        <w:t>II etapas</w:t>
      </w:r>
      <w:r w:rsidR="007259E0">
        <w:rPr>
          <w:rFonts w:ascii="Times New Roman" w:eastAsia="Times New Roman" w:hAnsi="Times New Roman" w:cs="Times New Roman"/>
          <w:sz w:val="24"/>
          <w:szCs w:val="24"/>
        </w:rPr>
        <w:t xml:space="preserve"> </w:t>
      </w:r>
      <w:r w:rsidR="00F1008F" w:rsidRPr="00052CAF">
        <w:rPr>
          <w:rFonts w:ascii="Times New Roman" w:eastAsia="Batang;바탕" w:hAnsi="Times New Roman" w:cs="Times New Roman"/>
          <w:color w:val="000000"/>
          <w:sz w:val="24"/>
          <w:szCs w:val="24"/>
          <w:lang w:eastAsia="ko-KR"/>
        </w:rPr>
        <w:t xml:space="preserve">Techninio darbo projekto rengimas, remiantis parengtais projektiniais pasiūlymais. Techninio darbo projekto pateikimas ekspertavimui Užsakovo viešųjų pirkimų įstatymo nustatyta tvarka parinktiems ekspertams bei techninio darbo projekto suderinimas su atsakingomis institucijomis. </w:t>
      </w:r>
    </w:p>
    <w:p w14:paraId="4B2D1213" w14:textId="77777777" w:rsidR="00F1008F" w:rsidRDefault="007259E0" w:rsidP="00F1008F">
      <w:pPr>
        <w:widowControl w:val="0"/>
        <w:tabs>
          <w:tab w:val="left" w:pos="993"/>
          <w:tab w:val="left" w:pos="1418"/>
        </w:tabs>
        <w:spacing w:after="0" w:line="240" w:lineRule="auto"/>
        <w:ind w:right="62" w:firstLine="567"/>
        <w:jc w:val="both"/>
        <w:rPr>
          <w:rFonts w:ascii="Times New Roman" w:eastAsia="Batang;바탕" w:hAnsi="Times New Roman" w:cs="Times New Roman"/>
          <w:color w:val="000000"/>
          <w:sz w:val="24"/>
          <w:szCs w:val="24"/>
          <w:lang w:eastAsia="ko-KR"/>
        </w:rPr>
      </w:pPr>
      <w:r>
        <w:rPr>
          <w:rFonts w:ascii="Times New Roman" w:eastAsia="Times New Roman" w:hAnsi="Times New Roman" w:cs="Times New Roman"/>
          <w:sz w:val="24"/>
          <w:szCs w:val="24"/>
        </w:rPr>
        <w:t xml:space="preserve">2.2.3. </w:t>
      </w:r>
      <w:r w:rsidRPr="007259E0">
        <w:rPr>
          <w:rFonts w:ascii="Times New Roman" w:eastAsia="Times New Roman" w:hAnsi="Times New Roman" w:cs="Times New Roman"/>
          <w:b/>
          <w:bCs/>
          <w:i/>
          <w:iCs/>
          <w:sz w:val="24"/>
          <w:szCs w:val="24"/>
        </w:rPr>
        <w:t>III etapas</w:t>
      </w:r>
      <w:r>
        <w:rPr>
          <w:rFonts w:ascii="Times New Roman" w:eastAsia="Times New Roman" w:hAnsi="Times New Roman" w:cs="Times New Roman"/>
          <w:b/>
          <w:bCs/>
          <w:i/>
          <w:iCs/>
          <w:sz w:val="24"/>
          <w:szCs w:val="24"/>
        </w:rPr>
        <w:t xml:space="preserve"> </w:t>
      </w:r>
      <w:r w:rsidR="00F1008F" w:rsidRPr="00052CAF">
        <w:rPr>
          <w:rFonts w:ascii="Times New Roman" w:eastAsia="Batang;바탕" w:hAnsi="Times New Roman" w:cs="Times New Roman"/>
          <w:color w:val="000000"/>
          <w:sz w:val="24"/>
          <w:szCs w:val="24"/>
          <w:lang w:eastAsia="ko-KR"/>
        </w:rPr>
        <w:t>Statinio projekto vykdymo priežiūros paslaugų vykdymas rangos darbų vykdymo metu.</w:t>
      </w:r>
    </w:p>
    <w:p w14:paraId="1D07E8E0" w14:textId="1B1B5073" w:rsidR="00F03618" w:rsidRDefault="007459E3" w:rsidP="00F1008F">
      <w:pPr>
        <w:tabs>
          <w:tab w:val="left" w:pos="709"/>
          <w:tab w:val="left" w:pos="1418"/>
        </w:tabs>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2.3. Pirkimo objektas į dalis neskaidomas, nes</w:t>
      </w:r>
      <w:r w:rsidR="00F03618">
        <w:rPr>
          <w:rFonts w:ascii="Times New Roman" w:eastAsia="Times New Roman" w:hAnsi="Times New Roman" w:cs="Times New Roman"/>
          <w:sz w:val="24"/>
          <w:szCs w:val="24"/>
        </w:rPr>
        <w:t>:</w:t>
      </w:r>
    </w:p>
    <w:p w14:paraId="56E85285" w14:textId="3E397779" w:rsidR="00F03618" w:rsidRDefault="00F03618" w:rsidP="00E65706">
      <w:pPr>
        <w:spacing w:after="0" w:line="240" w:lineRule="auto"/>
        <w:ind w:firstLine="567"/>
        <w:jc w:val="both"/>
        <w:rPr>
          <w:rFonts w:ascii="Times New Roman" w:eastAsia="Times New Roman" w:hAnsi="Times New Roman" w:cs="Times New Roman"/>
          <w:b/>
          <w:bCs/>
          <w:spacing w:val="2"/>
          <w:sz w:val="24"/>
          <w:szCs w:val="24"/>
          <w:shd w:val="clear" w:color="auto" w:fill="FFFFFF"/>
        </w:rPr>
      </w:pPr>
      <w:r>
        <w:rPr>
          <w:rFonts w:ascii="Times New Roman" w:eastAsia="Times New Roman" w:hAnsi="Times New Roman" w:cs="Times New Roman"/>
          <w:sz w:val="24"/>
          <w:szCs w:val="24"/>
        </w:rPr>
        <w:t>2.3.1.</w:t>
      </w:r>
      <w:r w:rsidR="007459E3" w:rsidRPr="00BD66D5">
        <w:rPr>
          <w:rFonts w:ascii="Times New Roman" w:eastAsia="Times New Roman" w:hAnsi="Times New Roman" w:cs="Times New Roman"/>
          <w:sz w:val="24"/>
          <w:szCs w:val="24"/>
        </w:rPr>
        <w:t xml:space="preserve"> suskaidžius pirkimo objektą į atskiras pirkimo dalis jos būtų glaudžiai tarpusavyje susijusios ir negavus pasiūlymo vienai iš pirkimo dalių</w:t>
      </w:r>
      <w:r w:rsidR="007459E3" w:rsidRPr="00BD66D5">
        <w:rPr>
          <w:rFonts w:ascii="Times New Roman" w:eastAsia="Times New Roman" w:hAnsi="Times New Roman" w:cs="Times New Roman"/>
          <w:spacing w:val="2"/>
          <w:sz w:val="24"/>
          <w:szCs w:val="24"/>
          <w:shd w:val="clear" w:color="auto" w:fill="FFFFFF"/>
        </w:rPr>
        <w:t xml:space="preserve"> nebūtų užtikrintas sklandus ir nepertraukiamas paslaugų teikimas</w:t>
      </w:r>
      <w:r w:rsidR="007459E3" w:rsidRPr="00BD66D5">
        <w:rPr>
          <w:rFonts w:ascii="Times New Roman" w:eastAsia="Times New Roman" w:hAnsi="Times New Roman" w:cs="Times New Roman"/>
          <w:b/>
          <w:bCs/>
          <w:spacing w:val="2"/>
          <w:sz w:val="24"/>
          <w:szCs w:val="24"/>
          <w:shd w:val="clear" w:color="auto" w:fill="FFFFFF"/>
        </w:rPr>
        <w:t> </w:t>
      </w:r>
      <w:r w:rsidR="007459E3" w:rsidRPr="00E575C2">
        <w:rPr>
          <w:rFonts w:ascii="Times New Roman" w:eastAsia="Times New Roman" w:hAnsi="Times New Roman" w:cs="Times New Roman"/>
          <w:spacing w:val="2"/>
          <w:sz w:val="24"/>
          <w:szCs w:val="24"/>
          <w:shd w:val="clear" w:color="auto" w:fill="FFFFFF"/>
        </w:rPr>
        <w:t>ir tai keltų riziką užvilkinti ar netinkamai įvykdyti pirkimo sutartį.</w:t>
      </w:r>
    </w:p>
    <w:p w14:paraId="5E4D2DF8" w14:textId="6E4B4269" w:rsidR="00E575C2" w:rsidRPr="00E65706" w:rsidRDefault="00E575C2" w:rsidP="00E65706">
      <w:pPr>
        <w:spacing w:after="0" w:line="240" w:lineRule="auto"/>
        <w:ind w:firstLine="567"/>
        <w:jc w:val="both"/>
        <w:rPr>
          <w:rFonts w:ascii="Times New Roman" w:eastAsia="Times New Roman" w:hAnsi="Times New Roman" w:cs="Times New Roman"/>
          <w:b/>
          <w:bCs/>
          <w:spacing w:val="2"/>
          <w:sz w:val="24"/>
          <w:szCs w:val="24"/>
          <w:shd w:val="clear" w:color="auto" w:fill="FFFFFF"/>
        </w:rPr>
      </w:pPr>
      <w:r w:rsidRPr="001C04C0">
        <w:rPr>
          <w:rFonts w:ascii="Times New Roman" w:eastAsia="Times New Roman" w:hAnsi="Times New Roman" w:cs="Times New Roman"/>
          <w:spacing w:val="2"/>
          <w:sz w:val="24"/>
          <w:szCs w:val="24"/>
          <w:shd w:val="clear" w:color="auto" w:fill="FFFFFF"/>
        </w:rPr>
        <w:t>2.3.2.</w:t>
      </w:r>
      <w:r>
        <w:rPr>
          <w:rFonts w:ascii="Times New Roman" w:eastAsia="Times New Roman" w:hAnsi="Times New Roman" w:cs="Times New Roman"/>
          <w:b/>
          <w:bCs/>
          <w:spacing w:val="2"/>
          <w:sz w:val="24"/>
          <w:szCs w:val="24"/>
          <w:shd w:val="clear" w:color="auto" w:fill="FFFFFF"/>
        </w:rPr>
        <w:t xml:space="preserve"> </w:t>
      </w:r>
      <w:r w:rsidR="001C04C0" w:rsidRPr="008F667B">
        <w:rPr>
          <w:rFonts w:ascii="Times New Roman" w:hAnsi="Times New Roman" w:cs="Times New Roman"/>
          <w:sz w:val="24"/>
          <w:szCs w:val="24"/>
          <w:shd w:val="clear" w:color="auto" w:fill="FFFFFF"/>
        </w:rPr>
        <w:t>vadovaujantis statybos techninio reglamento STR 1.04.04:2017 „Statinio projektavimas, projekto ekspertizė“ 9 punktu bei STR 1.06.01:2016 „Statybos darbai. Statinio statybos priežiūra“ 77 punktu, darbo projektą turi rengti projektuotojas, parengęs techninį projektą, o statinio projekto vykdymo priežiūrą atlieka statinio projekto rengėjas.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p>
    <w:p w14:paraId="360329A5" w14:textId="77777777" w:rsidR="007459E3" w:rsidRPr="00BD66D5" w:rsidRDefault="007459E3" w:rsidP="007459E3">
      <w:pPr>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2.4.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39900DF1" w14:textId="32F8DCB4" w:rsidR="008B71D4" w:rsidRDefault="007459E3" w:rsidP="007459E3">
      <w:pPr>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 xml:space="preserve">2.4.1. </w:t>
      </w:r>
      <w:r w:rsidR="008B71D4">
        <w:rPr>
          <w:rFonts w:ascii="Times New Roman" w:eastAsia="Times New Roman" w:hAnsi="Times New Roman" w:cs="Times New Roman"/>
          <w:sz w:val="24"/>
          <w:szCs w:val="24"/>
        </w:rPr>
        <w:t xml:space="preserve">Projektiniai pasiūlymai turi būti parengti per 120 kalendorinių dienų nuo </w:t>
      </w:r>
      <w:r w:rsidR="00E575C2">
        <w:rPr>
          <w:rFonts w:ascii="Times New Roman" w:eastAsia="Times New Roman" w:hAnsi="Times New Roman" w:cs="Times New Roman"/>
          <w:sz w:val="24"/>
          <w:szCs w:val="24"/>
        </w:rPr>
        <w:t>Paslaugų sutarties</w:t>
      </w:r>
      <w:r w:rsidR="008B71D4">
        <w:rPr>
          <w:rFonts w:ascii="Times New Roman" w:eastAsia="Times New Roman" w:hAnsi="Times New Roman" w:cs="Times New Roman"/>
          <w:sz w:val="24"/>
          <w:szCs w:val="24"/>
        </w:rPr>
        <w:t xml:space="preserve"> pasirašymo dienos.</w:t>
      </w:r>
    </w:p>
    <w:p w14:paraId="3261769C" w14:textId="095B5B69" w:rsidR="007459E3" w:rsidRPr="00BD66D5" w:rsidRDefault="008B71D4" w:rsidP="007459E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r w:rsidR="006F56EC" w:rsidRPr="00BD66D5">
        <w:rPr>
          <w:rFonts w:ascii="Times New Roman" w:eastAsia="Times New Roman" w:hAnsi="Times New Roman" w:cs="Times New Roman"/>
          <w:sz w:val="24"/>
          <w:szCs w:val="24"/>
        </w:rPr>
        <w:t xml:space="preserve">Techninis darbo </w:t>
      </w:r>
      <w:r w:rsidR="007459E3" w:rsidRPr="00BD66D5">
        <w:rPr>
          <w:rFonts w:ascii="Times New Roman" w:eastAsia="Times New Roman" w:hAnsi="Times New Roman" w:cs="Times New Roman"/>
          <w:sz w:val="24"/>
          <w:szCs w:val="24"/>
        </w:rPr>
        <w:t xml:space="preserve">projektas turi būti parengtas per </w:t>
      </w:r>
      <w:r>
        <w:rPr>
          <w:rFonts w:ascii="Times New Roman" w:eastAsia="Times New Roman" w:hAnsi="Times New Roman" w:cs="Times New Roman"/>
          <w:sz w:val="24"/>
          <w:szCs w:val="24"/>
        </w:rPr>
        <w:t>90 dienų</w:t>
      </w:r>
      <w:r w:rsidR="007459E3" w:rsidRPr="00BD66D5">
        <w:rPr>
          <w:rFonts w:ascii="Times New Roman" w:eastAsia="Times New Roman" w:hAnsi="Times New Roman" w:cs="Times New Roman"/>
          <w:sz w:val="24"/>
          <w:szCs w:val="24"/>
        </w:rPr>
        <w:t xml:space="preserve"> nuo </w:t>
      </w:r>
      <w:r>
        <w:rPr>
          <w:rFonts w:ascii="Times New Roman" w:eastAsia="Times New Roman" w:hAnsi="Times New Roman" w:cs="Times New Roman"/>
          <w:sz w:val="24"/>
          <w:szCs w:val="24"/>
        </w:rPr>
        <w:t>pirmojo etapo paslaugų vykdymo pabaigos</w:t>
      </w:r>
      <w:r w:rsidR="007459E3" w:rsidRPr="00BD66D5">
        <w:rPr>
          <w:rFonts w:ascii="Times New Roman" w:eastAsia="Times New Roman" w:hAnsi="Times New Roman" w:cs="Times New Roman"/>
          <w:sz w:val="24"/>
          <w:szCs w:val="24"/>
        </w:rPr>
        <w:t xml:space="preserve">. </w:t>
      </w:r>
    </w:p>
    <w:p w14:paraId="60100614" w14:textId="1037A1B6" w:rsidR="007459E3" w:rsidRPr="00BD66D5" w:rsidRDefault="007459E3" w:rsidP="008B71D4">
      <w:pPr>
        <w:tabs>
          <w:tab w:val="left" w:pos="709"/>
          <w:tab w:val="left" w:pos="1418"/>
        </w:tabs>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2.4.</w:t>
      </w:r>
      <w:r w:rsidR="00F1008F">
        <w:rPr>
          <w:rFonts w:ascii="Times New Roman" w:eastAsia="Times New Roman" w:hAnsi="Times New Roman" w:cs="Times New Roman"/>
          <w:sz w:val="24"/>
          <w:szCs w:val="24"/>
        </w:rPr>
        <w:t>3</w:t>
      </w:r>
      <w:r w:rsidRPr="00BD66D5">
        <w:rPr>
          <w:rFonts w:ascii="Times New Roman" w:eastAsia="Times New Roman" w:hAnsi="Times New Roman" w:cs="Times New Roman"/>
          <w:sz w:val="24"/>
          <w:szCs w:val="24"/>
        </w:rPr>
        <w:t xml:space="preserve">. </w:t>
      </w:r>
      <w:r w:rsidR="008B71D4">
        <w:rPr>
          <w:rFonts w:ascii="Times New Roman" w:eastAsia="Times New Roman" w:hAnsi="Times New Roman" w:cs="Times New Roman"/>
          <w:sz w:val="24"/>
          <w:szCs w:val="24"/>
        </w:rPr>
        <w:t xml:space="preserve">Statinio projekto vykdymo priežiūra. Pradžia – rekonstravimo darbų pradžios data, vykdymo pabaiga – rekonstravimo darbų pabaigos data, bet ne ilgiau kaip 36 mėnesiai nuo </w:t>
      </w:r>
      <w:r w:rsidR="00E575C2">
        <w:rPr>
          <w:rFonts w:ascii="Times New Roman" w:eastAsia="Times New Roman" w:hAnsi="Times New Roman" w:cs="Times New Roman"/>
          <w:sz w:val="24"/>
          <w:szCs w:val="24"/>
        </w:rPr>
        <w:t>Paslaugų</w:t>
      </w:r>
      <w:r w:rsidR="008B71D4">
        <w:rPr>
          <w:rFonts w:ascii="Times New Roman" w:eastAsia="Times New Roman" w:hAnsi="Times New Roman" w:cs="Times New Roman"/>
          <w:sz w:val="24"/>
          <w:szCs w:val="24"/>
        </w:rPr>
        <w:t xml:space="preserve"> sutarties pasirašymo dienos. </w:t>
      </w:r>
      <w:r w:rsidRPr="00BD66D5">
        <w:rPr>
          <w:rFonts w:ascii="Times New Roman" w:eastAsia="Times New Roman" w:hAnsi="Times New Roman" w:cs="Times New Roman"/>
          <w:sz w:val="24"/>
          <w:szCs w:val="24"/>
          <w:lang w:eastAsia="ar-SA"/>
        </w:rPr>
        <w:t>Paslaugų teikimo pradžia bus nustatoma atskiru užsakovo ir paslaugų teikėjo rašytiniu susitarimu.</w:t>
      </w:r>
    </w:p>
    <w:p w14:paraId="61C60B13" w14:textId="758E4E7E" w:rsidR="007459E3" w:rsidRPr="00BD66D5" w:rsidRDefault="007459E3" w:rsidP="00993F27">
      <w:pPr>
        <w:numPr>
          <w:ilvl w:val="1"/>
          <w:numId w:val="26"/>
        </w:numPr>
        <w:tabs>
          <w:tab w:val="left" w:pos="567"/>
          <w:tab w:val="left" w:pos="600"/>
        </w:tabs>
        <w:spacing w:after="0" w:line="240" w:lineRule="auto"/>
        <w:ind w:left="0" w:firstLine="600"/>
        <w:contextualSpacing/>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 xml:space="preserve">Paslaugų teikimo vieta – </w:t>
      </w:r>
      <w:r w:rsidR="00993F27">
        <w:rPr>
          <w:rFonts w:ascii="Times New Roman" w:eastAsia="Arial Unicode MS" w:hAnsi="Times New Roman" w:cs="Times New Roman"/>
          <w:sz w:val="24"/>
          <w:szCs w:val="24"/>
          <w:lang w:eastAsia="en-US"/>
        </w:rPr>
        <w:t>Šilutės rajono savivaldybė, Pagrynių kadastro vietovė, Šilutės seniūnija.</w:t>
      </w:r>
    </w:p>
    <w:p w14:paraId="05A3C1A1" w14:textId="02D79FDE" w:rsidR="007459E3" w:rsidRPr="00BD66D5" w:rsidRDefault="007459E3" w:rsidP="00993F27">
      <w:pPr>
        <w:tabs>
          <w:tab w:val="left" w:pos="576"/>
          <w:tab w:val="left" w:pos="993"/>
        </w:tabs>
        <w:spacing w:after="0" w:line="240" w:lineRule="auto"/>
        <w:ind w:firstLine="576"/>
        <w:contextualSpacing/>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2.6. Finansavimo šaltinis –</w:t>
      </w:r>
      <w:r w:rsidR="001A7D9B">
        <w:rPr>
          <w:rFonts w:ascii="Times New Roman" w:eastAsia="Times New Roman" w:hAnsi="Times New Roman" w:cs="Times New Roman"/>
          <w:sz w:val="24"/>
          <w:szCs w:val="24"/>
        </w:rPr>
        <w:t xml:space="preserve"> </w:t>
      </w:r>
      <w:r w:rsidR="00E575C2">
        <w:rPr>
          <w:rFonts w:ascii="Times New Roman" w:eastAsia="Arial Unicode MS" w:hAnsi="Times New Roman" w:cs="Times New Roman"/>
          <w:sz w:val="24"/>
          <w:szCs w:val="24"/>
          <w:lang w:eastAsia="en-US"/>
        </w:rPr>
        <w:t xml:space="preserve">projekto </w:t>
      </w:r>
      <w:r w:rsidR="008B71D4">
        <w:rPr>
          <w:rFonts w:ascii="Times New Roman" w:eastAsia="Arial Unicode MS" w:hAnsi="Times New Roman" w:cs="Times New Roman"/>
          <w:sz w:val="24"/>
          <w:szCs w:val="24"/>
          <w:lang w:eastAsia="en-US"/>
        </w:rPr>
        <w:t>„Potvynių rizikos mažinimo priemonių įgyvendinimas Sausgalvių polderio teritorijoje, Šilutės rajono savivaldybėje“</w:t>
      </w:r>
      <w:r w:rsidR="00E575C2">
        <w:rPr>
          <w:rFonts w:ascii="Times New Roman" w:eastAsia="Arial Unicode MS" w:hAnsi="Times New Roman" w:cs="Times New Roman"/>
          <w:sz w:val="24"/>
          <w:szCs w:val="24"/>
          <w:lang w:eastAsia="en-US"/>
        </w:rPr>
        <w:t xml:space="preserve"> lėšomis,</w:t>
      </w:r>
      <w:r w:rsidR="008B71D4">
        <w:rPr>
          <w:rFonts w:ascii="Times New Roman" w:eastAsia="Arial Unicode MS" w:hAnsi="Times New Roman" w:cs="Times New Roman"/>
          <w:sz w:val="24"/>
          <w:szCs w:val="24"/>
          <w:lang w:eastAsia="en-US"/>
        </w:rPr>
        <w:t xml:space="preserve"> </w:t>
      </w:r>
      <w:r w:rsidR="00E575C2">
        <w:rPr>
          <w:rFonts w:ascii="Times New Roman" w:eastAsia="Arial Unicode MS" w:hAnsi="Times New Roman" w:cs="Times New Roman"/>
          <w:sz w:val="24"/>
          <w:szCs w:val="24"/>
          <w:lang w:eastAsia="en-US"/>
        </w:rPr>
        <w:t xml:space="preserve">įgyvendinamo </w:t>
      </w:r>
      <w:r w:rsidR="008B71D4">
        <w:rPr>
          <w:rFonts w:ascii="Times New Roman" w:eastAsia="Arial Unicode MS" w:hAnsi="Times New Roman" w:cs="Times New Roman"/>
          <w:sz w:val="24"/>
          <w:szCs w:val="24"/>
          <w:lang w:eastAsia="en-US"/>
        </w:rPr>
        <w:t>pagal 2022-2030 metų plėtros programos valdytojos Lietuvos Respublikos aplinkos ministerijos</w:t>
      </w:r>
      <w:r w:rsidR="00993F27">
        <w:rPr>
          <w:rFonts w:ascii="Times New Roman" w:eastAsia="Arial Unicode MS" w:hAnsi="Times New Roman" w:cs="Times New Roman"/>
          <w:sz w:val="24"/>
          <w:szCs w:val="24"/>
          <w:lang w:eastAsia="en-US"/>
        </w:rPr>
        <w:t xml:space="preserve"> aplinkos apsaugos ir klimato kaitos valdymo plėtros programos pažangos priemonės Nr.02-001-06-06-01 „Didinti atsparumą ekstremaliesiems hidrometeorologiniams reiškiniams“ veiklą „Potvynių rizikos mažinimo priemonių įgyvendinimas“. Projektas bendrai finansuojamas 2021-2027 metų Europos Sąjungos fondų investicijų programos Europos regioninės plėtros fondo ir </w:t>
      </w:r>
      <w:r w:rsidR="00E575C2">
        <w:rPr>
          <w:rFonts w:ascii="Times New Roman" w:eastAsia="Arial Unicode MS" w:hAnsi="Times New Roman" w:cs="Times New Roman"/>
          <w:sz w:val="24"/>
          <w:szCs w:val="24"/>
          <w:lang w:eastAsia="en-US"/>
        </w:rPr>
        <w:t>Savivaldybės biudžeto</w:t>
      </w:r>
      <w:r w:rsidR="00993F27">
        <w:rPr>
          <w:rFonts w:ascii="Times New Roman" w:eastAsia="Arial Unicode MS" w:hAnsi="Times New Roman" w:cs="Times New Roman"/>
          <w:sz w:val="24"/>
          <w:szCs w:val="24"/>
          <w:lang w:eastAsia="en-US"/>
        </w:rPr>
        <w:t xml:space="preserve"> lėšomis.</w:t>
      </w:r>
    </w:p>
    <w:p w14:paraId="7647FC46" w14:textId="77777777" w:rsidR="007459E3" w:rsidRPr="00BD66D5" w:rsidRDefault="007459E3" w:rsidP="007459E3">
      <w:pPr>
        <w:tabs>
          <w:tab w:val="left" w:pos="993"/>
        </w:tabs>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 xml:space="preserve">2.7.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2A611E0" w14:textId="77777777" w:rsidR="007459E3" w:rsidRPr="00BD66D5" w:rsidRDefault="007459E3" w:rsidP="007459E3">
      <w:pPr>
        <w:spacing w:after="0" w:line="240" w:lineRule="auto"/>
        <w:ind w:firstLine="567"/>
        <w:jc w:val="both"/>
        <w:rPr>
          <w:rFonts w:ascii="Times New Roman" w:eastAsia="Calibri" w:hAnsi="Times New Roman" w:cs="Times New Roman"/>
          <w:sz w:val="24"/>
          <w:szCs w:val="24"/>
          <w:lang w:eastAsia="en-US"/>
        </w:rPr>
      </w:pPr>
      <w:r w:rsidRPr="00BD66D5">
        <w:rPr>
          <w:rFonts w:ascii="Times New Roman" w:eastAsia="Calibri" w:hAnsi="Times New Roman" w:cs="Times New Roman"/>
          <w:sz w:val="24"/>
          <w:szCs w:val="24"/>
          <w:lang w:eastAsia="en-US"/>
        </w:rPr>
        <w:t xml:space="preserve">2.8. Jeigu apibūdinant pirkimo objektą techninėje specifikacijoje nurodytas standartas, </w:t>
      </w:r>
      <w:r w:rsidRPr="00BD66D5">
        <w:rPr>
          <w:rFonts w:ascii="Times New Roman" w:eastAsia="Calibri" w:hAnsi="Times New Roman" w:cs="Times New Roman"/>
          <w:color w:val="000000"/>
          <w:sz w:val="24"/>
          <w:szCs w:val="24"/>
          <w:lang w:eastAsia="en-US"/>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D66D5">
        <w:rPr>
          <w:rFonts w:ascii="Times New Roman" w:eastAsia="Calibri" w:hAnsi="Times New Roman" w:cs="Times New Roman"/>
          <w:sz w:val="24"/>
          <w:szCs w:val="24"/>
          <w:lang w:eastAsia="en-US"/>
        </w:rPr>
        <w:t xml:space="preserve">turi būti laikoma, kad kiekviena tokia nuoroda yra pateikta su žodžiais „arba lygiavertis“. </w:t>
      </w:r>
    </w:p>
    <w:p w14:paraId="7B478B03" w14:textId="61CA0F5A" w:rsidR="00D22226" w:rsidRPr="00BD66D5" w:rsidRDefault="00202323" w:rsidP="00202323">
      <w:pPr>
        <w:pStyle w:val="Antrat1"/>
        <w:spacing w:line="20" w:lineRule="atLeast"/>
        <w:contextualSpacing/>
        <w:rPr>
          <w:rFonts w:ascii="Times New Roman" w:hAnsi="Times New Roman" w:cs="Times New Roman"/>
        </w:rPr>
      </w:pPr>
      <w:bookmarkStart w:id="10" w:name="_Toc215478715"/>
      <w:r w:rsidRPr="00BD66D5">
        <w:rPr>
          <w:rFonts w:ascii="Times New Roman" w:hAnsi="Times New Roman" w:cs="Times New Roman"/>
        </w:rPr>
        <w:t>3.</w:t>
      </w:r>
      <w:r w:rsidR="00D24970" w:rsidRPr="00BD66D5">
        <w:rPr>
          <w:rFonts w:ascii="Times New Roman" w:hAnsi="Times New Roman" w:cs="Times New Roman"/>
        </w:rPr>
        <w:t xml:space="preserve"> </w:t>
      </w:r>
      <w:bookmarkStart w:id="11" w:name="_Ref39427921"/>
      <w:bookmarkStart w:id="12" w:name="_Ref39427927"/>
      <w:bookmarkStart w:id="13" w:name="_Ref39740354"/>
      <w:r w:rsidR="00D22226" w:rsidRPr="00BD66D5">
        <w:rPr>
          <w:rFonts w:ascii="Times New Roman" w:hAnsi="Times New Roman" w:cs="Times New Roman"/>
        </w:rPr>
        <w:t>Susitikimai su tiekėjais</w:t>
      </w:r>
      <w:bookmarkEnd w:id="11"/>
      <w:bookmarkEnd w:id="12"/>
      <w:r w:rsidR="003B6924" w:rsidRPr="00BD66D5">
        <w:rPr>
          <w:rFonts w:ascii="Times New Roman" w:hAnsi="Times New Roman" w:cs="Times New Roman"/>
        </w:rPr>
        <w:t xml:space="preserve"> ir objekto apžiūra</w:t>
      </w:r>
      <w:bookmarkEnd w:id="10"/>
      <w:bookmarkEnd w:id="13"/>
    </w:p>
    <w:p w14:paraId="3A422005" w14:textId="34F31482" w:rsidR="00B176FD" w:rsidRPr="00BD66D5" w:rsidRDefault="00862DB8" w:rsidP="00FF5FE2">
      <w:pPr>
        <w:pStyle w:val="Sraopastraipa"/>
        <w:spacing w:after="0"/>
        <w:ind w:left="0" w:firstLine="567"/>
        <w:jc w:val="both"/>
        <w:rPr>
          <w:rFonts w:ascii="Times New Roman" w:hAnsi="Times New Roman" w:cs="Times New Roman"/>
          <w:i/>
          <w:color w:val="FF0000"/>
          <w:sz w:val="24"/>
          <w:szCs w:val="24"/>
        </w:rPr>
      </w:pPr>
      <w:r w:rsidRPr="00BD66D5">
        <w:rPr>
          <w:rFonts w:ascii="Times New Roman" w:hAnsi="Times New Roman" w:cs="Times New Roman"/>
          <w:iCs/>
          <w:sz w:val="24"/>
          <w:szCs w:val="24"/>
        </w:rPr>
        <w:t>3.1.</w:t>
      </w:r>
      <w:r w:rsidRPr="00BD66D5">
        <w:rPr>
          <w:rFonts w:ascii="Times New Roman" w:hAnsi="Times New Roman" w:cs="Times New Roman"/>
          <w:i/>
          <w:color w:val="FF0000"/>
          <w:sz w:val="24"/>
          <w:szCs w:val="24"/>
        </w:rPr>
        <w:t xml:space="preserve"> </w:t>
      </w:r>
      <w:r w:rsidR="00B176FD" w:rsidRPr="00BD66D5">
        <w:rPr>
          <w:rFonts w:ascii="Times New Roman" w:hAnsi="Times New Roman" w:cs="Times New Roman"/>
          <w:sz w:val="24"/>
          <w:szCs w:val="24"/>
        </w:rPr>
        <w:t xml:space="preserve">Perkančioji organizacija nerengs susitikimo su tiekėjais dėl pirkimo </w:t>
      </w:r>
      <w:r w:rsidR="004257A5" w:rsidRPr="00BD66D5">
        <w:rPr>
          <w:rFonts w:ascii="Times New Roman" w:hAnsi="Times New Roman" w:cs="Times New Roman"/>
          <w:sz w:val="24"/>
          <w:szCs w:val="24"/>
        </w:rPr>
        <w:t>sąlyg</w:t>
      </w:r>
      <w:r w:rsidR="00B176FD" w:rsidRPr="00BD66D5">
        <w:rPr>
          <w:rFonts w:ascii="Times New Roman" w:hAnsi="Times New Roman" w:cs="Times New Roman"/>
          <w:sz w:val="24"/>
          <w:szCs w:val="24"/>
        </w:rPr>
        <w:t>ų</w:t>
      </w:r>
      <w:r w:rsidR="00946722" w:rsidRPr="00BD66D5">
        <w:rPr>
          <w:rFonts w:ascii="Times New Roman" w:hAnsi="Times New Roman" w:cs="Times New Roman"/>
          <w:sz w:val="24"/>
          <w:szCs w:val="24"/>
        </w:rPr>
        <w:t xml:space="preserve"> paaiškinimo</w:t>
      </w:r>
      <w:r w:rsidR="00B176FD" w:rsidRPr="00BD66D5">
        <w:rPr>
          <w:rFonts w:ascii="Times New Roman" w:hAnsi="Times New Roman" w:cs="Times New Roman"/>
          <w:sz w:val="24"/>
          <w:szCs w:val="24"/>
        </w:rPr>
        <w:t>.</w:t>
      </w:r>
    </w:p>
    <w:p w14:paraId="24A7FE06" w14:textId="17BD966D" w:rsidR="00BE0587" w:rsidRPr="00BD66D5" w:rsidRDefault="00CF5586" w:rsidP="00BE0587">
      <w:pPr>
        <w:pStyle w:val="Sraopastraipa"/>
        <w:spacing w:after="0" w:line="240" w:lineRule="auto"/>
        <w:ind w:left="567"/>
        <w:jc w:val="both"/>
        <w:rPr>
          <w:rFonts w:ascii="Times New Roman" w:hAnsi="Times New Roman" w:cs="Times New Roman"/>
          <w:sz w:val="24"/>
          <w:szCs w:val="24"/>
        </w:rPr>
      </w:pPr>
      <w:r w:rsidRPr="00BD66D5">
        <w:rPr>
          <w:rFonts w:ascii="Times New Roman" w:eastAsiaTheme="minorHAnsi" w:hAnsi="Times New Roman" w:cs="Times New Roman"/>
          <w:sz w:val="24"/>
          <w:szCs w:val="24"/>
          <w:lang w:eastAsia="en-US"/>
        </w:rPr>
        <w:t xml:space="preserve">3.2. </w:t>
      </w:r>
      <w:r w:rsidR="00BE0587" w:rsidRPr="00BD66D5">
        <w:rPr>
          <w:rFonts w:ascii="Times New Roman" w:eastAsiaTheme="minorHAnsi" w:hAnsi="Times New Roman" w:cs="Times New Roman"/>
          <w:sz w:val="24"/>
          <w:szCs w:val="24"/>
          <w:lang w:eastAsia="en-US"/>
        </w:rPr>
        <w:t>P</w:t>
      </w:r>
      <w:r w:rsidR="00BE0587" w:rsidRPr="00BD66D5">
        <w:rPr>
          <w:rFonts w:ascii="Times New Roman" w:hAnsi="Times New Roman" w:cs="Times New Roman"/>
          <w:sz w:val="24"/>
          <w:szCs w:val="24"/>
        </w:rPr>
        <w:t>erkančioji organizacija nerengs objekto apžiūros.</w:t>
      </w:r>
    </w:p>
    <w:p w14:paraId="6443D2FF" w14:textId="040A41C9" w:rsidR="00C94B9F" w:rsidRPr="00BD66D5" w:rsidRDefault="00AD57B1" w:rsidP="00AD57B1">
      <w:pPr>
        <w:pStyle w:val="Antrat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215478716"/>
      <w:r w:rsidRPr="00BD66D5">
        <w:rPr>
          <w:rFonts w:ascii="Times New Roman" w:hAnsi="Times New Roman" w:cs="Times New Roman"/>
        </w:rPr>
        <w:t xml:space="preserve">4. </w:t>
      </w:r>
      <w:r w:rsidR="00173ACB" w:rsidRPr="00BD66D5">
        <w:rPr>
          <w:rFonts w:ascii="Times New Roman" w:hAnsi="Times New Roman" w:cs="Times New Roman"/>
        </w:rPr>
        <w:t>Tiekėjų pašalinimo pagrindai</w:t>
      </w:r>
      <w:bookmarkEnd w:id="14"/>
      <w:bookmarkEnd w:id="15"/>
      <w:bookmarkEnd w:id="16"/>
      <w:r w:rsidR="00975F1F" w:rsidRPr="00BD66D5">
        <w:rPr>
          <w:rFonts w:ascii="Times New Roman" w:hAnsi="Times New Roman" w:cs="Times New Roman"/>
        </w:rPr>
        <w:t xml:space="preserve"> ir kvalifikacijos reikalavimai</w:t>
      </w:r>
      <w:bookmarkEnd w:id="17"/>
    </w:p>
    <w:p w14:paraId="23B058CE" w14:textId="3A250D03" w:rsidR="002C5249" w:rsidRPr="00BD66D5" w:rsidRDefault="009D2F13" w:rsidP="127DD6E8">
      <w:pPr>
        <w:pStyle w:val="Sraopastraipa"/>
        <w:spacing w:after="120" w:line="20" w:lineRule="atLeast"/>
        <w:ind w:left="0" w:firstLine="567"/>
        <w:jc w:val="both"/>
        <w:rPr>
          <w:rFonts w:ascii="Times New Roman" w:hAnsi="Times New Roman" w:cs="Times New Roman"/>
          <w:sz w:val="24"/>
          <w:szCs w:val="24"/>
        </w:rPr>
      </w:pPr>
      <w:r w:rsidRPr="00BD66D5">
        <w:rPr>
          <w:rFonts w:ascii="Times New Roman" w:hAnsi="Times New Roman" w:cs="Times New Roman"/>
          <w:sz w:val="24"/>
          <w:szCs w:val="24"/>
        </w:rPr>
        <w:t xml:space="preserve">4.1. </w:t>
      </w:r>
      <w:r w:rsidR="002C5249" w:rsidRPr="00BD66D5">
        <w:rPr>
          <w:rFonts w:ascii="Times New Roman" w:hAnsi="Times New Roman" w:cs="Times New Roman"/>
          <w:sz w:val="24"/>
          <w:szCs w:val="24"/>
        </w:rPr>
        <w:t>Reikalavimai dėl tiekėjo ir</w:t>
      </w:r>
      <w:bookmarkStart w:id="18" w:name="_Hlk41039660"/>
      <w:r w:rsidR="00942379" w:rsidRPr="00BD66D5">
        <w:rPr>
          <w:rFonts w:ascii="Times New Roman" w:hAnsi="Times New Roman" w:cs="Times New Roman"/>
          <w:sz w:val="24"/>
          <w:szCs w:val="24"/>
        </w:rPr>
        <w:t xml:space="preserve"> </w:t>
      </w:r>
      <w:r w:rsidR="002C5249" w:rsidRPr="00BD66D5">
        <w:rPr>
          <w:rFonts w:ascii="Times New Roman" w:hAnsi="Times New Roman" w:cs="Times New Roman"/>
          <w:sz w:val="24"/>
          <w:szCs w:val="24"/>
        </w:rPr>
        <w:t>subtiekėjų</w:t>
      </w:r>
      <w:r w:rsidR="00942379" w:rsidRPr="00BD66D5">
        <w:rPr>
          <w:rFonts w:ascii="Times New Roman" w:hAnsi="Times New Roman" w:cs="Times New Roman"/>
          <w:sz w:val="24"/>
          <w:szCs w:val="24"/>
        </w:rPr>
        <w:t xml:space="preserve"> (jei taikoma)</w:t>
      </w:r>
      <w:r w:rsidR="00953F2B" w:rsidRPr="00BD66D5">
        <w:rPr>
          <w:rFonts w:ascii="Times New Roman" w:hAnsi="Times New Roman" w:cs="Times New Roman"/>
          <w:sz w:val="24"/>
          <w:szCs w:val="24"/>
        </w:rPr>
        <w:t xml:space="preserve">, </w:t>
      </w:r>
      <w:r w:rsidR="007F34C7" w:rsidRPr="00BD66D5">
        <w:rPr>
          <w:rFonts w:ascii="Times New Roman" w:hAnsi="Times New Roman" w:cs="Times New Roman"/>
          <w:sz w:val="24"/>
          <w:szCs w:val="24"/>
        </w:rPr>
        <w:t>ūkio subjektų, kurių pajėgumais tiekėjas remiasi,</w:t>
      </w:r>
      <w:r w:rsidR="002C5249" w:rsidRPr="00BD66D5">
        <w:rPr>
          <w:rFonts w:ascii="Times New Roman" w:hAnsi="Times New Roman" w:cs="Times New Roman"/>
          <w:sz w:val="24"/>
          <w:szCs w:val="24"/>
        </w:rPr>
        <w:t xml:space="preserve"> </w:t>
      </w:r>
      <w:bookmarkEnd w:id="18"/>
      <w:r w:rsidR="002C5249" w:rsidRPr="00BD66D5">
        <w:rPr>
          <w:rFonts w:ascii="Times New Roman" w:hAnsi="Times New Roman" w:cs="Times New Roman"/>
          <w:sz w:val="24"/>
          <w:szCs w:val="24"/>
        </w:rPr>
        <w:t xml:space="preserve">pašalinimo pagrindų nebuvimo bei jų nebuvimą patvirtinantys dokumentai nurodyti </w:t>
      </w:r>
      <w:r w:rsidR="006A737F" w:rsidRPr="00BD66D5">
        <w:rPr>
          <w:rFonts w:ascii="Times New Roman" w:hAnsi="Times New Roman" w:cs="Times New Roman"/>
          <w:sz w:val="24"/>
          <w:szCs w:val="24"/>
        </w:rPr>
        <w:t xml:space="preserve">specialiųjų </w:t>
      </w:r>
      <w:r w:rsidR="006A737F" w:rsidRPr="00BD66D5">
        <w:rPr>
          <w:rFonts w:ascii="Times New Roman" w:eastAsia="Calibri" w:hAnsi="Times New Roman" w:cs="Times New Roman"/>
          <w:sz w:val="24"/>
          <w:szCs w:val="24"/>
        </w:rPr>
        <w:t>p</w:t>
      </w:r>
      <w:r w:rsidR="00551FA7" w:rsidRPr="00BD66D5">
        <w:rPr>
          <w:rFonts w:ascii="Times New Roman" w:eastAsia="Calibri" w:hAnsi="Times New Roman" w:cs="Times New Roman"/>
          <w:sz w:val="24"/>
          <w:szCs w:val="24"/>
        </w:rPr>
        <w:t xml:space="preserve">irkimo </w:t>
      </w:r>
      <w:r w:rsidR="006773B6" w:rsidRPr="00BD66D5">
        <w:rPr>
          <w:rFonts w:ascii="Times New Roman" w:eastAsia="Calibri" w:hAnsi="Times New Roman" w:cs="Times New Roman"/>
          <w:sz w:val="24"/>
          <w:szCs w:val="24"/>
        </w:rPr>
        <w:t>sąlygų</w:t>
      </w:r>
      <w:r w:rsidR="00984B02" w:rsidRPr="00BD66D5">
        <w:rPr>
          <w:rFonts w:ascii="Times New Roman" w:hAnsi="Times New Roman" w:cs="Times New Roman"/>
          <w:sz w:val="24"/>
          <w:szCs w:val="24"/>
        </w:rPr>
        <w:t xml:space="preserve"> </w:t>
      </w:r>
      <w:r w:rsidR="00F53112" w:rsidRPr="00BD66D5">
        <w:rPr>
          <w:rFonts w:ascii="Times New Roman" w:hAnsi="Times New Roman" w:cs="Times New Roman"/>
          <w:sz w:val="24"/>
          <w:szCs w:val="24"/>
        </w:rPr>
        <w:t>3</w:t>
      </w:r>
      <w:r w:rsidR="00984B02" w:rsidRPr="00BD66D5">
        <w:rPr>
          <w:rFonts w:ascii="Times New Roman" w:hAnsi="Times New Roman" w:cs="Times New Roman"/>
          <w:sz w:val="24"/>
          <w:szCs w:val="24"/>
        </w:rPr>
        <w:t xml:space="preserve"> </w:t>
      </w:r>
      <w:r w:rsidR="006773B6" w:rsidRPr="00BD66D5">
        <w:rPr>
          <w:rFonts w:ascii="Times New Roman" w:eastAsia="Calibri" w:hAnsi="Times New Roman" w:cs="Times New Roman"/>
          <w:sz w:val="24"/>
          <w:szCs w:val="24"/>
        </w:rPr>
        <w:t>priede</w:t>
      </w:r>
      <w:r w:rsidR="002C5249" w:rsidRPr="00BD66D5">
        <w:rPr>
          <w:rFonts w:ascii="Times New Roman" w:hAnsi="Times New Roman" w:cs="Times New Roman"/>
          <w:sz w:val="24"/>
          <w:szCs w:val="24"/>
        </w:rPr>
        <w:t xml:space="preserve">. </w:t>
      </w:r>
    </w:p>
    <w:p w14:paraId="34E32D48" w14:textId="545E9849" w:rsidR="007B6F6D" w:rsidRPr="00BD66D5"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BD66D5">
        <w:rPr>
          <w:rFonts w:ascii="Times New Roman" w:hAnsi="Times New Roman" w:cs="Times New Roman"/>
          <w:sz w:val="24"/>
          <w:szCs w:val="24"/>
        </w:rPr>
        <w:t>4.2.</w:t>
      </w:r>
      <w:r w:rsidR="00990E9B" w:rsidRPr="00BD66D5">
        <w:rPr>
          <w:rFonts w:ascii="Times New Roman" w:hAnsi="Times New Roman" w:cs="Times New Roman"/>
          <w:sz w:val="24"/>
          <w:szCs w:val="24"/>
        </w:rPr>
        <w:t xml:space="preserve"> </w:t>
      </w:r>
      <w:r w:rsidR="00A6625B" w:rsidRPr="00BD66D5">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BD66D5">
        <w:rPr>
          <w:rFonts w:ascii="Times New Roman" w:hAnsi="Times New Roman" w:cs="Times New Roman"/>
          <w:sz w:val="24"/>
          <w:szCs w:val="24"/>
        </w:rPr>
        <w:t>specialiųjų p</w:t>
      </w:r>
      <w:r w:rsidR="00551FA7" w:rsidRPr="00BD66D5">
        <w:rPr>
          <w:rFonts w:ascii="Times New Roman" w:hAnsi="Times New Roman" w:cs="Times New Roman"/>
          <w:sz w:val="24"/>
          <w:szCs w:val="24"/>
        </w:rPr>
        <w:t xml:space="preserve">irkimo </w:t>
      </w:r>
      <w:r w:rsidR="00A6625B" w:rsidRPr="00BD66D5">
        <w:rPr>
          <w:rFonts w:ascii="Times New Roman" w:hAnsi="Times New Roman" w:cs="Times New Roman"/>
          <w:sz w:val="24"/>
          <w:szCs w:val="24"/>
        </w:rPr>
        <w:t xml:space="preserve">sąlygų </w:t>
      </w:r>
      <w:r w:rsidR="00F53112" w:rsidRPr="00BD66D5">
        <w:rPr>
          <w:rFonts w:ascii="Times New Roman" w:hAnsi="Times New Roman" w:cs="Times New Roman"/>
          <w:sz w:val="24"/>
          <w:szCs w:val="24"/>
        </w:rPr>
        <w:t>4</w:t>
      </w:r>
      <w:r w:rsidR="00A6625B" w:rsidRPr="00BD66D5">
        <w:rPr>
          <w:rFonts w:ascii="Times New Roman" w:hAnsi="Times New Roman" w:cs="Times New Roman"/>
          <w:sz w:val="24"/>
          <w:szCs w:val="24"/>
        </w:rPr>
        <w:t xml:space="preserve"> priede. </w:t>
      </w:r>
    </w:p>
    <w:p w14:paraId="69D62E2B" w14:textId="2ECEA4CA" w:rsidR="00A000BE" w:rsidRPr="00BD66D5" w:rsidRDefault="00D24970" w:rsidP="0037632B">
      <w:pPr>
        <w:pStyle w:val="Antrat1"/>
        <w:tabs>
          <w:tab w:val="left" w:pos="567"/>
        </w:tabs>
        <w:spacing w:after="0"/>
        <w:contextualSpacing/>
        <w:jc w:val="both"/>
        <w:rPr>
          <w:rFonts w:ascii="Times New Roman" w:hAnsi="Times New Roman" w:cs="Times New Roman"/>
        </w:rPr>
      </w:pPr>
      <w:bookmarkStart w:id="19" w:name="_Toc215478717"/>
      <w:r w:rsidRPr="00BD66D5">
        <w:rPr>
          <w:rFonts w:ascii="Times New Roman" w:hAnsi="Times New Roman" w:cs="Times New Roman"/>
        </w:rPr>
        <w:t>5</w:t>
      </w:r>
      <w:r w:rsidR="001E3D5A" w:rsidRPr="00BD66D5">
        <w:rPr>
          <w:rFonts w:ascii="Times New Roman" w:hAnsi="Times New Roman" w:cs="Times New Roman"/>
        </w:rPr>
        <w:t>.</w:t>
      </w:r>
      <w:r w:rsidR="00F03618">
        <w:rPr>
          <w:rFonts w:ascii="Times New Roman" w:hAnsi="Times New Roman" w:cs="Times New Roman"/>
        </w:rPr>
        <w:t xml:space="preserve"> </w:t>
      </w:r>
      <w:r w:rsidR="009743D3" w:rsidRPr="00BD66D5">
        <w:rPr>
          <w:rFonts w:ascii="Times New Roman" w:hAnsi="Times New Roman" w:cs="Times New Roman"/>
        </w:rPr>
        <w:t>Reikalavimai, susiję su nacionaliniu saugumu</w:t>
      </w:r>
      <w:bookmarkEnd w:id="19"/>
      <w:r w:rsidR="009743D3" w:rsidRPr="00BD66D5">
        <w:rPr>
          <w:rFonts w:ascii="Times New Roman" w:hAnsi="Times New Roman" w:cs="Times New Roman"/>
        </w:rPr>
        <w:t xml:space="preserve"> </w:t>
      </w:r>
    </w:p>
    <w:p w14:paraId="2FC7443C" w14:textId="4022ACCF" w:rsidR="00DF3DDF" w:rsidRPr="00BD66D5" w:rsidRDefault="00D24970" w:rsidP="007872CB">
      <w:pPr>
        <w:spacing w:after="0" w:line="240" w:lineRule="auto"/>
        <w:ind w:firstLine="567"/>
        <w:jc w:val="both"/>
        <w:rPr>
          <w:rFonts w:ascii="Times New Roman" w:hAnsi="Times New Roman" w:cs="Times New Roman"/>
          <w:color w:val="000000" w:themeColor="text1"/>
          <w:sz w:val="24"/>
          <w:szCs w:val="24"/>
        </w:rPr>
      </w:pPr>
      <w:r w:rsidRPr="00BD66D5">
        <w:rPr>
          <w:rFonts w:ascii="Times New Roman" w:hAnsi="Times New Roman" w:cs="Times New Roman"/>
          <w:color w:val="000000" w:themeColor="text1"/>
          <w:sz w:val="24"/>
          <w:szCs w:val="24"/>
        </w:rPr>
        <w:t>5</w:t>
      </w:r>
      <w:r w:rsidR="0037632B" w:rsidRPr="00BD66D5">
        <w:rPr>
          <w:rFonts w:ascii="Times New Roman" w:hAnsi="Times New Roman" w:cs="Times New Roman"/>
          <w:color w:val="000000" w:themeColor="text1"/>
          <w:sz w:val="24"/>
          <w:szCs w:val="24"/>
        </w:rPr>
        <w:t xml:space="preserve">.1. </w:t>
      </w:r>
      <w:r w:rsidR="00DF3DDF" w:rsidRPr="00BD66D5">
        <w:rPr>
          <w:rFonts w:ascii="Times New Roman" w:hAnsi="Times New Roman" w:cs="Times New Roman"/>
          <w:color w:val="000000" w:themeColor="text1"/>
          <w:sz w:val="24"/>
          <w:szCs w:val="24"/>
        </w:rPr>
        <w:t xml:space="preserve">Pirkimui taikomos Reglamento nuostatos. </w:t>
      </w:r>
      <w:r w:rsidR="00FD6EE2" w:rsidRPr="00BD66D5">
        <w:rPr>
          <w:rFonts w:ascii="Times New Roman" w:hAnsi="Times New Roman" w:cs="Times New Roman"/>
          <w:color w:val="000000" w:themeColor="text1"/>
          <w:sz w:val="24"/>
          <w:szCs w:val="24"/>
        </w:rPr>
        <w:t xml:space="preserve">Kartu su </w:t>
      </w:r>
      <w:r w:rsidR="00E3566E" w:rsidRPr="00BD66D5">
        <w:rPr>
          <w:rFonts w:ascii="Times New Roman" w:hAnsi="Times New Roman" w:cs="Times New Roman"/>
          <w:color w:val="000000" w:themeColor="text1"/>
          <w:sz w:val="24"/>
          <w:szCs w:val="24"/>
        </w:rPr>
        <w:t>p</w:t>
      </w:r>
      <w:r w:rsidR="00FD6EE2" w:rsidRPr="00BD66D5">
        <w:rPr>
          <w:rFonts w:ascii="Times New Roman" w:hAnsi="Times New Roman" w:cs="Times New Roman"/>
          <w:color w:val="000000" w:themeColor="text1"/>
          <w:sz w:val="24"/>
          <w:szCs w:val="24"/>
        </w:rPr>
        <w:t>asiūlymu tiekėjas turi pateikti</w:t>
      </w:r>
      <w:r w:rsidR="00B96756" w:rsidRPr="00BD66D5">
        <w:rPr>
          <w:rFonts w:ascii="Times New Roman" w:hAnsi="Times New Roman" w:cs="Times New Roman"/>
          <w:color w:val="000000" w:themeColor="text1"/>
          <w:sz w:val="24"/>
          <w:szCs w:val="24"/>
        </w:rPr>
        <w:t xml:space="preserve"> </w:t>
      </w:r>
      <w:r w:rsidR="00B24708" w:rsidRPr="00BD66D5">
        <w:rPr>
          <w:rFonts w:ascii="Times New Roman" w:hAnsi="Times New Roman" w:cs="Times New Roman"/>
          <w:color w:val="000000" w:themeColor="text1"/>
          <w:sz w:val="24"/>
          <w:szCs w:val="24"/>
        </w:rPr>
        <w:t xml:space="preserve">užpildytą </w:t>
      </w:r>
      <w:r w:rsidR="0063163D" w:rsidRPr="00BD66D5">
        <w:rPr>
          <w:rFonts w:ascii="Times New Roman" w:hAnsi="Times New Roman" w:cs="Times New Roman"/>
          <w:color w:val="000000" w:themeColor="text1"/>
          <w:sz w:val="24"/>
          <w:szCs w:val="24"/>
        </w:rPr>
        <w:t>deklaracij</w:t>
      </w:r>
      <w:r w:rsidR="00FD6EE2" w:rsidRPr="00BD66D5">
        <w:rPr>
          <w:rFonts w:ascii="Times New Roman" w:hAnsi="Times New Roman" w:cs="Times New Roman"/>
          <w:color w:val="000000" w:themeColor="text1"/>
          <w:sz w:val="24"/>
          <w:szCs w:val="24"/>
        </w:rPr>
        <w:t>ą</w:t>
      </w:r>
      <w:r w:rsidR="0063163D" w:rsidRPr="00BD66D5">
        <w:rPr>
          <w:rFonts w:ascii="Times New Roman" w:hAnsi="Times New Roman" w:cs="Times New Roman"/>
          <w:color w:val="000000" w:themeColor="text1"/>
          <w:sz w:val="24"/>
          <w:szCs w:val="24"/>
        </w:rPr>
        <w:t xml:space="preserve"> </w:t>
      </w:r>
      <w:r w:rsidR="00FD6EE2" w:rsidRPr="00BD66D5">
        <w:rPr>
          <w:rFonts w:ascii="Times New Roman" w:hAnsi="Times New Roman" w:cs="Times New Roman"/>
          <w:color w:val="000000" w:themeColor="text1"/>
          <w:sz w:val="24"/>
          <w:szCs w:val="24"/>
        </w:rPr>
        <w:t xml:space="preserve">dėl </w:t>
      </w:r>
      <w:r w:rsidR="0078453C" w:rsidRPr="00BD66D5">
        <w:rPr>
          <w:rFonts w:ascii="Times New Roman" w:hAnsi="Times New Roman" w:cs="Times New Roman"/>
          <w:color w:val="000000" w:themeColor="text1"/>
          <w:sz w:val="24"/>
          <w:szCs w:val="24"/>
        </w:rPr>
        <w:t>(ne)atitikties Reglamento nuostatoms</w:t>
      </w:r>
      <w:r w:rsidR="0063163D" w:rsidRPr="00BD66D5">
        <w:rPr>
          <w:rFonts w:ascii="Times New Roman" w:hAnsi="Times New Roman" w:cs="Times New Roman"/>
          <w:color w:val="000000" w:themeColor="text1"/>
          <w:sz w:val="24"/>
          <w:szCs w:val="24"/>
        </w:rPr>
        <w:t xml:space="preserve">, kuri pateikta </w:t>
      </w:r>
      <w:r w:rsidR="006A737F" w:rsidRPr="00BD66D5">
        <w:rPr>
          <w:rFonts w:ascii="Times New Roman" w:hAnsi="Times New Roman" w:cs="Times New Roman"/>
          <w:color w:val="000000" w:themeColor="text1"/>
          <w:sz w:val="24"/>
          <w:szCs w:val="24"/>
        </w:rPr>
        <w:t>specialiųjų p</w:t>
      </w:r>
      <w:r w:rsidR="00551FA7" w:rsidRPr="00BD66D5">
        <w:rPr>
          <w:rFonts w:ascii="Times New Roman" w:hAnsi="Times New Roman" w:cs="Times New Roman"/>
          <w:color w:val="000000" w:themeColor="text1"/>
          <w:sz w:val="24"/>
          <w:szCs w:val="24"/>
        </w:rPr>
        <w:t xml:space="preserve">irkimo </w:t>
      </w:r>
      <w:r w:rsidR="0063163D" w:rsidRPr="00BD66D5">
        <w:rPr>
          <w:rFonts w:ascii="Times New Roman" w:hAnsi="Times New Roman" w:cs="Times New Roman"/>
          <w:color w:val="000000" w:themeColor="text1"/>
          <w:sz w:val="24"/>
          <w:szCs w:val="24"/>
        </w:rPr>
        <w:t xml:space="preserve">sąlygų </w:t>
      </w:r>
      <w:r w:rsidR="00A434A0" w:rsidRPr="00BD66D5">
        <w:rPr>
          <w:rFonts w:ascii="Times New Roman" w:hAnsi="Times New Roman" w:cs="Times New Roman"/>
          <w:color w:val="000000" w:themeColor="text1"/>
          <w:sz w:val="24"/>
          <w:szCs w:val="24"/>
        </w:rPr>
        <w:t>8, 9</w:t>
      </w:r>
      <w:r w:rsidR="007A15EC" w:rsidRPr="00BD66D5">
        <w:rPr>
          <w:rFonts w:ascii="Times New Roman" w:hAnsi="Times New Roman" w:cs="Times New Roman"/>
          <w:color w:val="000000" w:themeColor="text1"/>
          <w:sz w:val="24"/>
          <w:szCs w:val="24"/>
        </w:rPr>
        <w:t xml:space="preserve"> priede</w:t>
      </w:r>
      <w:r w:rsidR="00B24708" w:rsidRPr="00BD66D5">
        <w:rPr>
          <w:rFonts w:ascii="Times New Roman" w:hAnsi="Times New Roman" w:cs="Times New Roman"/>
          <w:color w:val="000000" w:themeColor="text1"/>
          <w:sz w:val="24"/>
          <w:szCs w:val="24"/>
        </w:rPr>
        <w:t>.</w:t>
      </w:r>
      <w:r w:rsidR="00B852B7" w:rsidRPr="00BD66D5">
        <w:rPr>
          <w:rFonts w:ascii="Times New Roman" w:hAnsi="Times New Roman" w:cs="Times New Roman"/>
          <w:color w:val="000000" w:themeColor="text1"/>
          <w:sz w:val="24"/>
          <w:szCs w:val="24"/>
        </w:rPr>
        <w:t xml:space="preserve"> Kilus abejonių dėl </w:t>
      </w:r>
      <w:r w:rsidR="007349E0" w:rsidRPr="00BD66D5">
        <w:rPr>
          <w:rFonts w:ascii="Times New Roman" w:hAnsi="Times New Roman" w:cs="Times New Roman"/>
          <w:color w:val="000000" w:themeColor="text1"/>
          <w:sz w:val="24"/>
          <w:szCs w:val="24"/>
        </w:rPr>
        <w:t>tiekėjo (ne)atitikties Reglamento nuostatoms</w:t>
      </w:r>
      <w:r w:rsidR="0012639E" w:rsidRPr="00BD66D5">
        <w:rPr>
          <w:rFonts w:ascii="Times New Roman" w:hAnsi="Times New Roman" w:cs="Times New Roman"/>
          <w:color w:val="000000" w:themeColor="text1"/>
          <w:sz w:val="24"/>
          <w:szCs w:val="24"/>
        </w:rPr>
        <w:t xml:space="preserve">, perkančioji organizacija </w:t>
      </w:r>
      <w:r w:rsidR="006D5E06" w:rsidRPr="00BD66D5">
        <w:rPr>
          <w:rFonts w:ascii="Times New Roman" w:hAnsi="Times New Roman" w:cs="Times New Roman"/>
          <w:color w:val="000000" w:themeColor="text1"/>
          <w:sz w:val="24"/>
          <w:szCs w:val="24"/>
        </w:rPr>
        <w:t xml:space="preserve">iš galimo laimėtojo </w:t>
      </w:r>
      <w:r w:rsidR="0012639E" w:rsidRPr="00BD66D5">
        <w:rPr>
          <w:rFonts w:ascii="Times New Roman" w:hAnsi="Times New Roman" w:cs="Times New Roman"/>
          <w:color w:val="000000" w:themeColor="text1"/>
          <w:sz w:val="24"/>
          <w:szCs w:val="24"/>
        </w:rPr>
        <w:t xml:space="preserve">prašys pateikti </w:t>
      </w:r>
      <w:r w:rsidR="007349E0" w:rsidRPr="00BD66D5">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BD66D5" w:rsidRDefault="00D24970" w:rsidP="007872CB">
      <w:pPr>
        <w:spacing w:after="0" w:line="240" w:lineRule="auto"/>
        <w:ind w:firstLine="567"/>
        <w:jc w:val="both"/>
        <w:rPr>
          <w:rFonts w:ascii="Times New Roman" w:hAnsi="Times New Roman" w:cs="Times New Roman"/>
          <w:color w:val="000000" w:themeColor="text1"/>
          <w:sz w:val="24"/>
          <w:szCs w:val="24"/>
        </w:rPr>
      </w:pPr>
      <w:r w:rsidRPr="00BD66D5">
        <w:rPr>
          <w:rFonts w:ascii="Times New Roman" w:hAnsi="Times New Roman" w:cs="Times New Roman"/>
          <w:color w:val="000000" w:themeColor="text1"/>
          <w:sz w:val="24"/>
          <w:szCs w:val="24"/>
        </w:rPr>
        <w:t>5</w:t>
      </w:r>
      <w:r w:rsidR="002A637A" w:rsidRPr="00BD66D5">
        <w:rPr>
          <w:rFonts w:ascii="Times New Roman" w:hAnsi="Times New Roman" w:cs="Times New Roman"/>
          <w:color w:val="000000" w:themeColor="text1"/>
          <w:sz w:val="24"/>
          <w:szCs w:val="24"/>
        </w:rPr>
        <w:t xml:space="preserve">.2. </w:t>
      </w:r>
      <w:r w:rsidR="00CF14EB" w:rsidRPr="00BD66D5">
        <w:rPr>
          <w:rFonts w:ascii="Times New Roman" w:hAnsi="Times New Roman" w:cs="Times New Roman"/>
          <w:color w:val="000000" w:themeColor="text1"/>
          <w:sz w:val="24"/>
          <w:szCs w:val="24"/>
        </w:rPr>
        <w:t>Perkanči</w:t>
      </w:r>
      <w:r w:rsidR="00C727CF" w:rsidRPr="00BD66D5">
        <w:rPr>
          <w:rFonts w:ascii="Times New Roman" w:hAnsi="Times New Roman" w:cs="Times New Roman"/>
          <w:color w:val="000000" w:themeColor="text1"/>
          <w:sz w:val="24"/>
          <w:szCs w:val="24"/>
        </w:rPr>
        <w:t xml:space="preserve">oji </w:t>
      </w:r>
      <w:r w:rsidR="00CF14EB" w:rsidRPr="00BD66D5">
        <w:rPr>
          <w:rFonts w:ascii="Times New Roman" w:hAnsi="Times New Roman" w:cs="Times New Roman"/>
          <w:color w:val="000000" w:themeColor="text1"/>
          <w:sz w:val="24"/>
          <w:szCs w:val="24"/>
        </w:rPr>
        <w:t>organizacija nustačius</w:t>
      </w:r>
      <w:r w:rsidR="00C727CF" w:rsidRPr="00BD66D5">
        <w:rPr>
          <w:rFonts w:ascii="Times New Roman" w:hAnsi="Times New Roman" w:cs="Times New Roman"/>
          <w:color w:val="000000" w:themeColor="text1"/>
          <w:sz w:val="24"/>
          <w:szCs w:val="24"/>
        </w:rPr>
        <w:t>i</w:t>
      </w:r>
      <w:r w:rsidR="00CF14EB" w:rsidRPr="00BD66D5">
        <w:rPr>
          <w:rFonts w:ascii="Times New Roman" w:hAnsi="Times New Roman" w:cs="Times New Roman"/>
          <w:color w:val="000000" w:themeColor="text1"/>
          <w:sz w:val="24"/>
          <w:szCs w:val="24"/>
        </w:rPr>
        <w:t xml:space="preserve">, kad tiekėjo pasitelktas subtiekėjas </w:t>
      </w:r>
      <w:r w:rsidR="009763B1" w:rsidRPr="00BD66D5">
        <w:rPr>
          <w:rFonts w:ascii="Times New Roman" w:hAnsi="Times New Roman" w:cs="Times New Roman"/>
          <w:color w:val="000000" w:themeColor="text1"/>
          <w:sz w:val="24"/>
          <w:szCs w:val="24"/>
        </w:rPr>
        <w:t xml:space="preserve">ar ūkio subjektas, kurio pajėgumais remiamasi, </w:t>
      </w:r>
      <w:r w:rsidR="00BA05C9" w:rsidRPr="00BD66D5">
        <w:rPr>
          <w:rFonts w:ascii="Times New Roman" w:hAnsi="Times New Roman" w:cs="Times New Roman"/>
          <w:color w:val="000000" w:themeColor="text1"/>
          <w:sz w:val="24"/>
          <w:szCs w:val="24"/>
        </w:rPr>
        <w:t>tenkin</w:t>
      </w:r>
      <w:r w:rsidR="00CF14EB" w:rsidRPr="00BD66D5">
        <w:rPr>
          <w:rFonts w:ascii="Times New Roman" w:hAnsi="Times New Roman" w:cs="Times New Roman"/>
          <w:color w:val="000000" w:themeColor="text1"/>
          <w:sz w:val="24"/>
          <w:szCs w:val="24"/>
        </w:rPr>
        <w:t xml:space="preserve">a </w:t>
      </w:r>
      <w:r w:rsidR="00DA1B9B" w:rsidRPr="00BD66D5">
        <w:rPr>
          <w:rFonts w:ascii="Times New Roman" w:hAnsi="Times New Roman" w:cs="Times New Roman"/>
          <w:color w:val="000000" w:themeColor="text1"/>
          <w:sz w:val="24"/>
          <w:szCs w:val="24"/>
        </w:rPr>
        <w:t xml:space="preserve">Reglamento </w:t>
      </w:r>
      <w:r w:rsidR="00A4619E" w:rsidRPr="00BD66D5">
        <w:rPr>
          <w:rFonts w:ascii="Times New Roman" w:hAnsi="Times New Roman" w:cs="Times New Roman"/>
          <w:color w:val="000000" w:themeColor="text1"/>
          <w:sz w:val="24"/>
          <w:szCs w:val="24"/>
        </w:rPr>
        <w:t xml:space="preserve">5 k straipsnyje </w:t>
      </w:r>
      <w:r w:rsidR="00A109FD" w:rsidRPr="00BD66D5">
        <w:rPr>
          <w:rFonts w:ascii="Times New Roman" w:hAnsi="Times New Roman" w:cs="Times New Roman"/>
          <w:color w:val="000000" w:themeColor="text1"/>
          <w:sz w:val="24"/>
          <w:szCs w:val="24"/>
        </w:rPr>
        <w:t xml:space="preserve">nustatytus </w:t>
      </w:r>
      <w:r w:rsidR="00BA05C9" w:rsidRPr="00BD66D5">
        <w:rPr>
          <w:rFonts w:ascii="Times New Roman" w:hAnsi="Times New Roman" w:cs="Times New Roman"/>
          <w:color w:val="000000" w:themeColor="text1"/>
          <w:sz w:val="24"/>
          <w:szCs w:val="24"/>
        </w:rPr>
        <w:t>ribojimus</w:t>
      </w:r>
      <w:r w:rsidR="00A109FD" w:rsidRPr="00BD66D5">
        <w:rPr>
          <w:rFonts w:ascii="Times New Roman" w:hAnsi="Times New Roman" w:cs="Times New Roman"/>
          <w:color w:val="000000" w:themeColor="text1"/>
          <w:sz w:val="24"/>
          <w:szCs w:val="24"/>
        </w:rPr>
        <w:t xml:space="preserve">, </w:t>
      </w:r>
      <w:r w:rsidR="00BA05C9" w:rsidRPr="00BD66D5">
        <w:rPr>
          <w:rFonts w:ascii="Times New Roman" w:hAnsi="Times New Roman" w:cs="Times New Roman"/>
          <w:color w:val="000000" w:themeColor="text1"/>
          <w:sz w:val="24"/>
          <w:szCs w:val="24"/>
        </w:rPr>
        <w:t>reikalaus tiekėjo</w:t>
      </w:r>
      <w:r w:rsidR="00A109FD" w:rsidRPr="00BD66D5">
        <w:rPr>
          <w:rFonts w:ascii="Times New Roman" w:hAnsi="Times New Roman" w:cs="Times New Roman"/>
          <w:color w:val="000000" w:themeColor="text1"/>
          <w:sz w:val="24"/>
          <w:szCs w:val="24"/>
        </w:rPr>
        <w:t xml:space="preserve"> juos pakeisti kitais, </w:t>
      </w:r>
      <w:r w:rsidR="00B42273" w:rsidRPr="00BD66D5">
        <w:rPr>
          <w:rFonts w:ascii="Times New Roman" w:hAnsi="Times New Roman" w:cs="Times New Roman"/>
          <w:color w:val="000000" w:themeColor="text1"/>
          <w:sz w:val="24"/>
          <w:szCs w:val="24"/>
        </w:rPr>
        <w:t>p</w:t>
      </w:r>
      <w:r w:rsidR="00A109FD" w:rsidRPr="00BD66D5">
        <w:rPr>
          <w:rFonts w:ascii="Times New Roman" w:hAnsi="Times New Roman" w:cs="Times New Roman"/>
          <w:color w:val="000000" w:themeColor="text1"/>
          <w:sz w:val="24"/>
          <w:szCs w:val="24"/>
        </w:rPr>
        <w:t>irkimo sąlygų reikalavimus atitinkančiais</w:t>
      </w:r>
      <w:r w:rsidR="00BA05C9" w:rsidRPr="00BD66D5">
        <w:rPr>
          <w:rFonts w:ascii="Times New Roman" w:hAnsi="Times New Roman" w:cs="Times New Roman"/>
          <w:color w:val="000000" w:themeColor="text1"/>
          <w:sz w:val="24"/>
          <w:szCs w:val="24"/>
        </w:rPr>
        <w:t>,</w:t>
      </w:r>
      <w:r w:rsidR="00A109FD" w:rsidRPr="00BD66D5">
        <w:rPr>
          <w:rFonts w:ascii="Times New Roman" w:hAnsi="Times New Roman" w:cs="Times New Roman"/>
          <w:color w:val="000000" w:themeColor="text1"/>
          <w:sz w:val="24"/>
          <w:szCs w:val="24"/>
        </w:rPr>
        <w:t xml:space="preserve"> subjektais. </w:t>
      </w:r>
    </w:p>
    <w:p w14:paraId="4BEDE7AF" w14:textId="457E0FAE" w:rsidR="00AF62E6" w:rsidRPr="00BD66D5" w:rsidRDefault="00245E8F" w:rsidP="00142AB7">
      <w:pPr>
        <w:pStyle w:val="Antrat1"/>
        <w:spacing w:line="20" w:lineRule="atLeast"/>
        <w:contextualSpacing/>
        <w:rPr>
          <w:rFonts w:ascii="Times New Roman" w:hAnsi="Times New Roman" w:cs="Times New Roman"/>
        </w:rPr>
      </w:pPr>
      <w:bookmarkStart w:id="20" w:name="_Ref39666794"/>
      <w:bookmarkStart w:id="21" w:name="_Ref39666796"/>
      <w:bookmarkStart w:id="22" w:name="_Toc215478718"/>
      <w:r w:rsidRPr="00BD66D5">
        <w:rPr>
          <w:rFonts w:ascii="Times New Roman" w:hAnsi="Times New Roman" w:cs="Times New Roman"/>
        </w:rPr>
        <w:t>6</w:t>
      </w:r>
      <w:r w:rsidR="0005396D" w:rsidRPr="00BD66D5">
        <w:rPr>
          <w:rFonts w:ascii="Times New Roman" w:hAnsi="Times New Roman" w:cs="Times New Roman"/>
        </w:rPr>
        <w:t xml:space="preserve">. </w:t>
      </w:r>
      <w:r w:rsidR="00220588" w:rsidRPr="00BD66D5">
        <w:rPr>
          <w:rFonts w:ascii="Times New Roman" w:hAnsi="Times New Roman" w:cs="Times New Roman"/>
        </w:rPr>
        <w:t>Specialieji r</w:t>
      </w:r>
      <w:r w:rsidR="00DF58E2" w:rsidRPr="00BD66D5">
        <w:rPr>
          <w:rFonts w:ascii="Times New Roman" w:hAnsi="Times New Roman" w:cs="Times New Roman"/>
        </w:rPr>
        <w:t>eikalavimai pasiūlymų rengimui ir pateikimui</w:t>
      </w:r>
      <w:bookmarkEnd w:id="20"/>
      <w:bookmarkEnd w:id="21"/>
      <w:bookmarkEnd w:id="22"/>
    </w:p>
    <w:p w14:paraId="3D47F821" w14:textId="56C3D07F" w:rsidR="00EF5623" w:rsidRPr="00BD66D5" w:rsidRDefault="0047641D" w:rsidP="001032F8">
      <w:pPr>
        <w:spacing w:after="0" w:line="20" w:lineRule="atLeast"/>
        <w:ind w:firstLine="567"/>
        <w:jc w:val="both"/>
        <w:rPr>
          <w:rFonts w:ascii="Times New Roman" w:hAnsi="Times New Roman" w:cs="Times New Roman"/>
          <w:i/>
          <w:iCs/>
          <w:color w:val="7030A0"/>
          <w:sz w:val="24"/>
          <w:szCs w:val="24"/>
        </w:rPr>
      </w:pPr>
      <w:r w:rsidRPr="00BD66D5">
        <w:rPr>
          <w:rFonts w:ascii="Times New Roman" w:hAnsi="Times New Roman" w:cs="Times New Roman"/>
          <w:sz w:val="24"/>
          <w:szCs w:val="24"/>
        </w:rPr>
        <w:t xml:space="preserve">   </w:t>
      </w:r>
      <w:r w:rsidR="00192AF9" w:rsidRPr="00BD66D5">
        <w:rPr>
          <w:rFonts w:ascii="Times New Roman" w:hAnsi="Times New Roman" w:cs="Times New Roman"/>
          <w:sz w:val="24"/>
          <w:szCs w:val="24"/>
        </w:rPr>
        <w:t xml:space="preserve">6.1. </w:t>
      </w:r>
      <w:r w:rsidR="00EF5623" w:rsidRPr="00BD66D5">
        <w:rPr>
          <w:rFonts w:ascii="Times New Roman" w:hAnsi="Times New Roman" w:cs="Times New Roman"/>
          <w:sz w:val="24"/>
          <w:szCs w:val="24"/>
        </w:rPr>
        <w:t xml:space="preserve">Tiekėjo </w:t>
      </w:r>
      <w:r w:rsidR="0058726C" w:rsidRPr="00BD66D5">
        <w:rPr>
          <w:rFonts w:ascii="Times New Roman" w:hAnsi="Times New Roman" w:cs="Times New Roman"/>
          <w:sz w:val="24"/>
          <w:szCs w:val="24"/>
        </w:rPr>
        <w:t>p</w:t>
      </w:r>
      <w:r w:rsidR="00EF5623" w:rsidRPr="00BD66D5">
        <w:rPr>
          <w:rFonts w:ascii="Times New Roman" w:hAnsi="Times New Roman" w:cs="Times New Roman"/>
          <w:sz w:val="24"/>
          <w:szCs w:val="24"/>
        </w:rPr>
        <w:t>asiūlymą sudaro CVP IS pateikiamų ir žemiau nurodytų dokumentų visuma</w:t>
      </w:r>
      <w:r w:rsidR="00FD53CF" w:rsidRPr="00BD66D5">
        <w:rPr>
          <w:rFonts w:ascii="Times New Roman" w:hAnsi="Times New Roman" w:cs="Times New Roman"/>
          <w:sz w:val="24"/>
          <w:szCs w:val="24"/>
        </w:rPr>
        <w:t>:</w:t>
      </w:r>
    </w:p>
    <w:p w14:paraId="0B17BEF7" w14:textId="5C366D3E" w:rsidR="00FF12F1" w:rsidRPr="00BD66D5"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tiekėjo pasirašytas </w:t>
      </w:r>
      <w:r w:rsidR="005A195F" w:rsidRPr="00BD66D5">
        <w:rPr>
          <w:rFonts w:ascii="Times New Roman" w:hAnsi="Times New Roman" w:cs="Times New Roman"/>
          <w:sz w:val="24"/>
          <w:szCs w:val="24"/>
        </w:rPr>
        <w:t>p</w:t>
      </w:r>
      <w:r w:rsidRPr="00BD66D5">
        <w:rPr>
          <w:rFonts w:ascii="Times New Roman" w:hAnsi="Times New Roman" w:cs="Times New Roman"/>
          <w:sz w:val="24"/>
          <w:szCs w:val="24"/>
        </w:rPr>
        <w:t xml:space="preserve">asiūlymas, parengtas pagal </w:t>
      </w:r>
      <w:r w:rsidR="007C1C57" w:rsidRPr="00BD66D5">
        <w:rPr>
          <w:rFonts w:ascii="Times New Roman" w:hAnsi="Times New Roman" w:cs="Times New Roman"/>
          <w:sz w:val="24"/>
          <w:szCs w:val="24"/>
        </w:rPr>
        <w:t>specialiųjų p</w:t>
      </w:r>
      <w:r w:rsidR="00551FA7" w:rsidRPr="00BD66D5">
        <w:rPr>
          <w:rFonts w:ascii="Times New Roman" w:hAnsi="Times New Roman" w:cs="Times New Roman"/>
          <w:sz w:val="24"/>
          <w:szCs w:val="24"/>
        </w:rPr>
        <w:t xml:space="preserve">irkimo </w:t>
      </w:r>
      <w:r w:rsidR="00476F8C" w:rsidRPr="00BD66D5">
        <w:rPr>
          <w:rFonts w:ascii="Times New Roman" w:hAnsi="Times New Roman" w:cs="Times New Roman"/>
          <w:sz w:val="24"/>
          <w:szCs w:val="24"/>
        </w:rPr>
        <w:t>sąlygų</w:t>
      </w:r>
      <w:r w:rsidR="00C745A8" w:rsidRPr="00BD66D5">
        <w:rPr>
          <w:rFonts w:ascii="Times New Roman" w:hAnsi="Times New Roman" w:cs="Times New Roman"/>
          <w:sz w:val="24"/>
          <w:szCs w:val="24"/>
        </w:rPr>
        <w:t xml:space="preserve"> 6</w:t>
      </w:r>
      <w:r w:rsidR="00DE5F20" w:rsidRPr="00BD66D5">
        <w:rPr>
          <w:rFonts w:ascii="Times New Roman" w:hAnsi="Times New Roman" w:cs="Times New Roman"/>
          <w:sz w:val="24"/>
          <w:szCs w:val="24"/>
          <w:shd w:val="clear" w:color="auto" w:fill="FFFFFF"/>
        </w:rPr>
        <w:t xml:space="preserve"> </w:t>
      </w:r>
      <w:r w:rsidR="00476F8C" w:rsidRPr="00BD66D5">
        <w:rPr>
          <w:rFonts w:ascii="Times New Roman" w:hAnsi="Times New Roman" w:cs="Times New Roman"/>
          <w:sz w:val="24"/>
          <w:szCs w:val="24"/>
        </w:rPr>
        <w:t xml:space="preserve">priede </w:t>
      </w:r>
      <w:r w:rsidRPr="00BD66D5">
        <w:rPr>
          <w:rFonts w:ascii="Times New Roman" w:hAnsi="Times New Roman" w:cs="Times New Roman"/>
          <w:sz w:val="24"/>
          <w:szCs w:val="24"/>
        </w:rPr>
        <w:t xml:space="preserve">pateiktą </w:t>
      </w:r>
      <w:r w:rsidR="00C35C26" w:rsidRPr="00BD66D5">
        <w:rPr>
          <w:rFonts w:ascii="Times New Roman" w:hAnsi="Times New Roman" w:cs="Times New Roman"/>
          <w:sz w:val="24"/>
          <w:szCs w:val="24"/>
        </w:rPr>
        <w:t>p</w:t>
      </w:r>
      <w:r w:rsidRPr="00BD66D5">
        <w:rPr>
          <w:rFonts w:ascii="Times New Roman" w:hAnsi="Times New Roman" w:cs="Times New Roman"/>
          <w:sz w:val="24"/>
          <w:szCs w:val="24"/>
        </w:rPr>
        <w:t>asiūlymo formą.</w:t>
      </w:r>
    </w:p>
    <w:p w14:paraId="3459FD0B" w14:textId="36EE2E58" w:rsidR="009C1155" w:rsidRPr="00BD66D5"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užpildytas EBVPD (specialiųjų pirkimo sąlygų </w:t>
      </w:r>
      <w:r w:rsidR="00C745A8" w:rsidRPr="00BD66D5">
        <w:rPr>
          <w:rFonts w:ascii="Times New Roman" w:hAnsi="Times New Roman" w:cs="Times New Roman"/>
          <w:sz w:val="24"/>
          <w:szCs w:val="24"/>
        </w:rPr>
        <w:t>5</w:t>
      </w:r>
      <w:r w:rsidRPr="00BD66D5">
        <w:rPr>
          <w:rFonts w:ascii="Times New Roman" w:hAnsi="Times New Roman" w:cs="Times New Roman"/>
          <w:color w:val="00B050"/>
          <w:sz w:val="24"/>
          <w:szCs w:val="24"/>
        </w:rPr>
        <w:t xml:space="preserve"> </w:t>
      </w:r>
      <w:r w:rsidRPr="00BD66D5">
        <w:rPr>
          <w:rFonts w:ascii="Times New Roman" w:hAnsi="Times New Roman" w:cs="Times New Roman"/>
          <w:sz w:val="24"/>
          <w:szCs w:val="24"/>
        </w:rPr>
        <w:t xml:space="preserve">priedas). Pasirašydamas </w:t>
      </w:r>
      <w:r w:rsidR="00C35C26" w:rsidRPr="00BD66D5">
        <w:rPr>
          <w:rFonts w:ascii="Times New Roman" w:hAnsi="Times New Roman" w:cs="Times New Roman"/>
          <w:sz w:val="24"/>
          <w:szCs w:val="24"/>
        </w:rPr>
        <w:t>p</w:t>
      </w:r>
      <w:r w:rsidRPr="00BD66D5">
        <w:rPr>
          <w:rFonts w:ascii="Times New Roman" w:hAnsi="Times New Roman" w:cs="Times New Roman"/>
          <w:sz w:val="24"/>
          <w:szCs w:val="24"/>
        </w:rPr>
        <w:t>asiūlymą, tiekėjas patvirtina ir EBVPD tikrumą;</w:t>
      </w:r>
    </w:p>
    <w:p w14:paraId="021CA68F" w14:textId="346D8E49" w:rsidR="007C1C57" w:rsidRPr="00BD66D5"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jungtinės veiklos sutarties kopija (jeigu </w:t>
      </w:r>
      <w:r w:rsidR="00C35C26" w:rsidRPr="00BD66D5">
        <w:rPr>
          <w:rFonts w:ascii="Times New Roman" w:hAnsi="Times New Roman" w:cs="Times New Roman"/>
          <w:sz w:val="24"/>
          <w:szCs w:val="24"/>
        </w:rPr>
        <w:t>p</w:t>
      </w:r>
      <w:r w:rsidRPr="00BD66D5">
        <w:rPr>
          <w:rFonts w:ascii="Times New Roman" w:hAnsi="Times New Roman" w:cs="Times New Roman"/>
          <w:sz w:val="24"/>
          <w:szCs w:val="24"/>
        </w:rPr>
        <w:t>irkime dalyvauja ūkio subjektų grupė jungtinės veiklos sutarties pagrindu)</w:t>
      </w:r>
      <w:r w:rsidR="007C1C57" w:rsidRPr="00BD66D5">
        <w:rPr>
          <w:rFonts w:ascii="Times New Roman" w:hAnsi="Times New Roman" w:cs="Times New Roman"/>
          <w:sz w:val="24"/>
          <w:szCs w:val="24"/>
        </w:rPr>
        <w:t>;</w:t>
      </w:r>
    </w:p>
    <w:p w14:paraId="50A0B33A" w14:textId="0A1B61EF" w:rsidR="006D0EC0" w:rsidRPr="00BD66D5"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dokumentas, patvirtinantis, kad asmuo, kuris pasirašė </w:t>
      </w:r>
      <w:r w:rsidR="00212F68" w:rsidRPr="00BD66D5">
        <w:rPr>
          <w:rFonts w:ascii="Times New Roman" w:hAnsi="Times New Roman" w:cs="Times New Roman"/>
          <w:sz w:val="24"/>
          <w:szCs w:val="24"/>
        </w:rPr>
        <w:t>p</w:t>
      </w:r>
      <w:r w:rsidRPr="00BD66D5">
        <w:rPr>
          <w:rFonts w:ascii="Times New Roman" w:hAnsi="Times New Roman" w:cs="Times New Roman"/>
          <w:sz w:val="24"/>
          <w:szCs w:val="24"/>
        </w:rPr>
        <w:t>asiūlymą (jei jis ne tiekėjo vadovas), turėjo teisę jį pasirašyti;</w:t>
      </w:r>
    </w:p>
    <w:p w14:paraId="0997451A" w14:textId="37C94B8C" w:rsidR="006D0EC0" w:rsidRPr="00BD66D5" w:rsidRDefault="00212F68" w:rsidP="00E575C2">
      <w:pPr>
        <w:pStyle w:val="Sraopastraipa"/>
        <w:numPr>
          <w:ilvl w:val="2"/>
          <w:numId w:val="6"/>
        </w:numPr>
        <w:tabs>
          <w:tab w:val="left" w:pos="1276"/>
        </w:tabs>
        <w:spacing w:after="0" w:line="240" w:lineRule="auto"/>
        <w:ind w:left="0" w:firstLine="696"/>
        <w:jc w:val="both"/>
        <w:rPr>
          <w:rFonts w:ascii="Times New Roman" w:hAnsi="Times New Roman" w:cs="Times New Roman"/>
          <w:sz w:val="24"/>
          <w:szCs w:val="24"/>
          <w:u w:val="single"/>
        </w:rPr>
      </w:pPr>
      <w:r w:rsidRPr="00BD66D5">
        <w:rPr>
          <w:rFonts w:ascii="Times New Roman" w:hAnsi="Times New Roman" w:cs="Times New Roman"/>
          <w:sz w:val="24"/>
          <w:szCs w:val="24"/>
        </w:rPr>
        <w:t>p</w:t>
      </w:r>
      <w:r w:rsidR="006D0EC0" w:rsidRPr="00BD66D5">
        <w:rPr>
          <w:rFonts w:ascii="Times New Roman" w:hAnsi="Times New Roman" w:cs="Times New Roman"/>
          <w:sz w:val="24"/>
          <w:szCs w:val="24"/>
        </w:rPr>
        <w:t xml:space="preserve">asiūlymo galiojimą užtikrinantis </w:t>
      </w:r>
      <w:r w:rsidR="00E575C2">
        <w:rPr>
          <w:rFonts w:ascii="Times New Roman" w:hAnsi="Times New Roman" w:cs="Times New Roman"/>
          <w:sz w:val="24"/>
          <w:szCs w:val="24"/>
        </w:rPr>
        <w:t xml:space="preserve">/ pavedimo atlikimą patvirtinantis </w:t>
      </w:r>
      <w:r w:rsidR="006D0EC0" w:rsidRPr="00BD66D5">
        <w:rPr>
          <w:rFonts w:ascii="Times New Roman" w:hAnsi="Times New Roman" w:cs="Times New Roman"/>
          <w:sz w:val="24"/>
          <w:szCs w:val="24"/>
        </w:rPr>
        <w:t>dokumentas (jeigu reikalaujama);</w:t>
      </w:r>
    </w:p>
    <w:p w14:paraId="53A8B5A3" w14:textId="109B0BB3" w:rsidR="00450415" w:rsidRPr="00BD66D5"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D66D5"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D66D5">
        <w:rPr>
          <w:rFonts w:ascii="Times New Roman" w:hAnsi="Times New Roman" w:cs="Times New Roman"/>
          <w:sz w:val="24"/>
          <w:szCs w:val="24"/>
        </w:rPr>
        <w:t>p</w:t>
      </w:r>
      <w:r w:rsidRPr="00BD66D5">
        <w:rPr>
          <w:rFonts w:ascii="Times New Roman" w:hAnsi="Times New Roman" w:cs="Times New Roman"/>
          <w:sz w:val="24"/>
          <w:szCs w:val="24"/>
        </w:rPr>
        <w:t>irkime;</w:t>
      </w:r>
    </w:p>
    <w:p w14:paraId="054A3B95" w14:textId="618628E7" w:rsidR="00450415" w:rsidRPr="00BD66D5"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dokumentai, patvirtinantys, kad ūkio subjektas, kurio pajėgumais tiekėjas remiasi, atsižvelgdamas į specialiųjų pirkimo sąlygų</w:t>
      </w:r>
      <w:r w:rsidR="000C3B14" w:rsidRPr="00BD66D5">
        <w:rPr>
          <w:rFonts w:ascii="Times New Roman" w:hAnsi="Times New Roman" w:cs="Times New Roman"/>
          <w:sz w:val="24"/>
          <w:szCs w:val="24"/>
        </w:rPr>
        <w:t xml:space="preserve"> 4</w:t>
      </w:r>
      <w:r w:rsidRPr="00BD66D5">
        <w:rPr>
          <w:rFonts w:ascii="Times New Roman" w:hAnsi="Times New Roman" w:cs="Times New Roman"/>
          <w:color w:val="00B050"/>
          <w:sz w:val="24"/>
          <w:szCs w:val="24"/>
        </w:rPr>
        <w:t xml:space="preserve"> </w:t>
      </w:r>
      <w:r w:rsidRPr="00BD66D5">
        <w:rPr>
          <w:rFonts w:ascii="Times New Roman" w:hAnsi="Times New Roman" w:cs="Times New Roman"/>
          <w:sz w:val="24"/>
          <w:szCs w:val="24"/>
        </w:rPr>
        <w:t>priede nustatytus reikalavimus</w:t>
      </w:r>
      <w:r w:rsidR="00091F83" w:rsidRPr="00BD66D5">
        <w:rPr>
          <w:rFonts w:ascii="Times New Roman" w:hAnsi="Times New Roman" w:cs="Times New Roman"/>
          <w:sz w:val="24"/>
          <w:szCs w:val="24"/>
        </w:rPr>
        <w:t>;</w:t>
      </w:r>
      <w:r w:rsidRPr="00BD66D5">
        <w:rPr>
          <w:rFonts w:ascii="Times New Roman" w:hAnsi="Times New Roman" w:cs="Times New Roman"/>
          <w:i/>
          <w:iCs/>
          <w:color w:val="FF0000"/>
          <w:sz w:val="24"/>
          <w:szCs w:val="24"/>
        </w:rPr>
        <w:t xml:space="preserve"> </w:t>
      </w:r>
    </w:p>
    <w:p w14:paraId="553ABC18" w14:textId="5F6738B8" w:rsidR="007C1C57" w:rsidRPr="00BD66D5" w:rsidRDefault="00450415" w:rsidP="0086303D">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6.</w:t>
      </w:r>
      <w:r w:rsidR="00C7179F" w:rsidRPr="00BD66D5">
        <w:rPr>
          <w:rFonts w:ascii="Times New Roman" w:hAnsi="Times New Roman" w:cs="Times New Roman"/>
          <w:sz w:val="24"/>
          <w:szCs w:val="24"/>
        </w:rPr>
        <w:t>1.</w:t>
      </w:r>
      <w:r w:rsidR="005D688E" w:rsidRPr="00BD66D5">
        <w:rPr>
          <w:rFonts w:ascii="Times New Roman" w:hAnsi="Times New Roman" w:cs="Times New Roman"/>
          <w:sz w:val="24"/>
          <w:szCs w:val="24"/>
        </w:rPr>
        <w:t>9</w:t>
      </w:r>
      <w:r w:rsidRPr="00BD66D5">
        <w:rPr>
          <w:rFonts w:ascii="Times New Roman" w:hAnsi="Times New Roman" w:cs="Times New Roman"/>
          <w:sz w:val="24"/>
          <w:szCs w:val="24"/>
        </w:rPr>
        <w:t xml:space="preserve">. </w:t>
      </w:r>
      <w:r w:rsidR="008F5D0E" w:rsidRPr="00BD66D5">
        <w:rPr>
          <w:rFonts w:ascii="Times New Roman" w:hAnsi="Times New Roman" w:cs="Times New Roman"/>
          <w:sz w:val="24"/>
          <w:szCs w:val="24"/>
        </w:rPr>
        <w:t>kiti techninėje specifikacijoje nurodyti dokumentai;</w:t>
      </w:r>
    </w:p>
    <w:p w14:paraId="10899A49" w14:textId="4C01CA84" w:rsidR="008F5D0E" w:rsidRPr="00BD66D5" w:rsidRDefault="008F5D0E" w:rsidP="0086303D">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6.1.1</w:t>
      </w:r>
      <w:r w:rsidR="005D688E" w:rsidRPr="00BD66D5">
        <w:rPr>
          <w:rFonts w:ascii="Times New Roman" w:hAnsi="Times New Roman" w:cs="Times New Roman"/>
          <w:sz w:val="24"/>
          <w:szCs w:val="24"/>
        </w:rPr>
        <w:t>0</w:t>
      </w:r>
      <w:r w:rsidRPr="00BD66D5">
        <w:rPr>
          <w:rFonts w:ascii="Times New Roman" w:hAnsi="Times New Roman" w:cs="Times New Roman"/>
          <w:sz w:val="24"/>
          <w:szCs w:val="24"/>
        </w:rPr>
        <w:t xml:space="preserve">. </w:t>
      </w:r>
      <w:r w:rsidR="0098438B" w:rsidRPr="00BD66D5">
        <w:rPr>
          <w:rFonts w:ascii="Times New Roman" w:hAnsi="Times New Roman" w:cs="Times New Roman"/>
          <w:sz w:val="24"/>
          <w:szCs w:val="24"/>
        </w:rPr>
        <w:t xml:space="preserve">nacionalinio saugumo </w:t>
      </w:r>
      <w:r w:rsidR="006900B5" w:rsidRPr="00BD66D5">
        <w:rPr>
          <w:rFonts w:ascii="Times New Roman" w:hAnsi="Times New Roman" w:cs="Times New Roman"/>
          <w:sz w:val="24"/>
          <w:szCs w:val="24"/>
        </w:rPr>
        <w:t xml:space="preserve">reikalavimų </w:t>
      </w:r>
      <w:r w:rsidR="0098438B" w:rsidRPr="00BD66D5">
        <w:rPr>
          <w:rFonts w:ascii="Times New Roman" w:hAnsi="Times New Roman" w:cs="Times New Roman"/>
          <w:sz w:val="24"/>
          <w:szCs w:val="24"/>
        </w:rPr>
        <w:t>atitikties deklaracija</w:t>
      </w:r>
      <w:r w:rsidR="00C15ACD" w:rsidRPr="00BD66D5">
        <w:rPr>
          <w:rFonts w:ascii="Times New Roman" w:hAnsi="Times New Roman" w:cs="Times New Roman"/>
          <w:sz w:val="24"/>
          <w:szCs w:val="24"/>
        </w:rPr>
        <w:t xml:space="preserve"> (specialiųjų pirkimo sąlygų 11 priedas)</w:t>
      </w:r>
      <w:r w:rsidR="0098438B" w:rsidRPr="00BD66D5">
        <w:rPr>
          <w:rFonts w:ascii="Times New Roman" w:hAnsi="Times New Roman" w:cs="Times New Roman"/>
          <w:sz w:val="24"/>
          <w:szCs w:val="24"/>
        </w:rPr>
        <w:t>.</w:t>
      </w:r>
    </w:p>
    <w:p w14:paraId="49451C92" w14:textId="7FF783A5" w:rsidR="00BB1B5D" w:rsidRPr="00BB1B5D" w:rsidRDefault="00725F6E" w:rsidP="00BB1B5D">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bCs/>
          <w:iCs/>
          <w:sz w:val="24"/>
          <w:szCs w:val="24"/>
        </w:rPr>
        <w:t>6</w:t>
      </w:r>
      <w:r w:rsidRPr="00BB1B5D">
        <w:rPr>
          <w:rFonts w:ascii="Times New Roman" w:hAnsi="Times New Roman" w:cs="Times New Roman"/>
          <w:bCs/>
          <w:iCs/>
          <w:sz w:val="24"/>
          <w:szCs w:val="24"/>
        </w:rPr>
        <w:t xml:space="preserve">.2. </w:t>
      </w:r>
      <w:r w:rsidR="00BB1B5D" w:rsidRPr="00BB1B5D">
        <w:rPr>
          <w:rFonts w:ascii="Times New Roman" w:eastAsia="Calibri" w:hAnsi="Times New Roman" w:cs="Times New Roman"/>
          <w:sz w:val="24"/>
          <w:szCs w:val="24"/>
        </w:rPr>
        <w:t xml:space="preserve"> Visas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BB1B5D" w:rsidRPr="00BB1B5D">
        <w:rPr>
          <w:rFonts w:ascii="Times New Roman" w:hAnsi="Times New Roman" w:cs="Times New Roman"/>
          <w:sz w:val="24"/>
          <w:szCs w:val="24"/>
        </w:rPr>
        <w:t>Perkančiajai organizacijai kilus abejonių dėl dokumentų tikrumo, ji turi teisę reikalauti pateikti dokumentų originalus</w:t>
      </w:r>
      <w:r w:rsidR="00BB1B5D" w:rsidRPr="00BB1B5D">
        <w:rPr>
          <w:rFonts w:ascii="Times New Roman" w:eastAsia="Calibri" w:hAnsi="Times New Roman" w:cs="Times New Roman"/>
          <w:sz w:val="24"/>
          <w:szCs w:val="24"/>
        </w:rPr>
        <w:t>. Gali būti pateikiami:</w:t>
      </w:r>
    </w:p>
    <w:p w14:paraId="7B65DB90" w14:textId="77777777" w:rsidR="00BB1B5D" w:rsidRPr="00BB1B5D" w:rsidRDefault="00BB1B5D" w:rsidP="00BB1B5D">
      <w:pPr>
        <w:pStyle w:val="Sraopastraipa"/>
        <w:numPr>
          <w:ilvl w:val="2"/>
          <w:numId w:val="28"/>
        </w:numPr>
        <w:spacing w:after="0" w:line="240" w:lineRule="auto"/>
        <w:ind w:left="0" w:firstLine="709"/>
        <w:jc w:val="both"/>
        <w:rPr>
          <w:rFonts w:ascii="Times New Roman" w:hAnsi="Times New Roman" w:cs="Times New Roman"/>
          <w:sz w:val="24"/>
          <w:szCs w:val="24"/>
          <w:u w:val="single"/>
        </w:rPr>
      </w:pPr>
      <w:r w:rsidRPr="00BB1B5D">
        <w:rPr>
          <w:rFonts w:ascii="Times New Roman" w:eastAsia="Calibri" w:hAnsi="Times New Roman" w:cs="Times New Roman"/>
          <w:sz w:val="24"/>
          <w:szCs w:val="24"/>
        </w:rPr>
        <w:t>kvalifikuotu elektroniniu parašu pasirašyti elektroninėmis priemonėmis suformuoti dokumentai;</w:t>
      </w:r>
    </w:p>
    <w:p w14:paraId="0DA50AF1" w14:textId="77777777" w:rsidR="00BB1B5D" w:rsidRPr="00BB1B5D" w:rsidRDefault="00BB1B5D" w:rsidP="00BB1B5D">
      <w:pPr>
        <w:pStyle w:val="Sraopastraipa"/>
        <w:numPr>
          <w:ilvl w:val="2"/>
          <w:numId w:val="28"/>
        </w:numPr>
        <w:spacing w:after="0" w:line="240" w:lineRule="auto"/>
        <w:ind w:left="0" w:firstLine="709"/>
        <w:jc w:val="both"/>
        <w:rPr>
          <w:rFonts w:ascii="Times New Roman" w:hAnsi="Times New Roman" w:cs="Times New Roman"/>
          <w:bCs/>
          <w:iCs/>
          <w:sz w:val="24"/>
          <w:szCs w:val="24"/>
          <w:u w:val="single"/>
        </w:rPr>
      </w:pPr>
      <w:r w:rsidRPr="00BB1B5D">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0FA17B1F" w14:textId="77777777" w:rsidR="00BB1B5D" w:rsidRPr="00BB1B5D" w:rsidRDefault="00BB1B5D" w:rsidP="00BB1B5D">
      <w:pPr>
        <w:pStyle w:val="Sraopastraipa"/>
        <w:numPr>
          <w:ilvl w:val="2"/>
          <w:numId w:val="28"/>
        </w:numPr>
        <w:spacing w:after="0" w:line="20" w:lineRule="atLeast"/>
        <w:ind w:left="0" w:firstLine="709"/>
        <w:jc w:val="both"/>
        <w:rPr>
          <w:rFonts w:ascii="Times New Roman" w:eastAsiaTheme="minorHAnsi" w:hAnsi="Times New Roman" w:cs="Times New Roman"/>
          <w:bCs/>
          <w:iCs/>
          <w:sz w:val="24"/>
          <w:szCs w:val="24"/>
        </w:rPr>
      </w:pPr>
      <w:r w:rsidRPr="00BB1B5D">
        <w:rPr>
          <w:rFonts w:ascii="Times New Roman" w:eastAsia="Calibri" w:hAnsi="Times New Roman" w:cs="Times New Roman"/>
          <w:bCs/>
          <w:iCs/>
          <w:sz w:val="24"/>
          <w:szCs w:val="24"/>
        </w:rPr>
        <w:t xml:space="preserve">skaitmeninės </w:t>
      </w:r>
      <w:r w:rsidRPr="00BB1B5D">
        <w:rPr>
          <w:rFonts w:ascii="Times New Roman" w:eastAsia="Calibri" w:hAnsi="Times New Roman" w:cs="Times New Roman"/>
          <w:sz w:val="24"/>
          <w:szCs w:val="24"/>
        </w:rPr>
        <w:t>dokumentų kopijos (fiziniu parašu tvirtinami dokumentai turi būti pateikiami pasirašyti ir nuskenuoti).</w:t>
      </w:r>
    </w:p>
    <w:p w14:paraId="3C7905DD" w14:textId="251CB37C" w:rsidR="004345D9" w:rsidRPr="00BD66D5" w:rsidRDefault="004345D9" w:rsidP="00BB1B5D">
      <w:pPr>
        <w:tabs>
          <w:tab w:val="left" w:pos="1418"/>
        </w:tabs>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 xml:space="preserve">6.3.  </w:t>
      </w:r>
      <w:r w:rsidR="0099696F" w:rsidRPr="00BD66D5">
        <w:rPr>
          <w:rFonts w:ascii="Times New Roman" w:hAnsi="Times New Roman" w:cs="Times New Roman"/>
          <w:sz w:val="24"/>
          <w:szCs w:val="24"/>
        </w:rPr>
        <w:t>P</w:t>
      </w:r>
      <w:r w:rsidR="0048587E" w:rsidRPr="00BD66D5">
        <w:rPr>
          <w:rFonts w:ascii="Times New Roman" w:hAnsi="Times New Roman" w:cs="Times New Roman"/>
          <w:sz w:val="24"/>
          <w:szCs w:val="24"/>
        </w:rPr>
        <w:t>asiūlymas turi būti parengtas</w:t>
      </w:r>
      <w:r w:rsidR="00EE44B0" w:rsidRPr="00BD66D5">
        <w:rPr>
          <w:rFonts w:ascii="Times New Roman" w:hAnsi="Times New Roman" w:cs="Times New Roman"/>
          <w:sz w:val="24"/>
          <w:szCs w:val="24"/>
        </w:rPr>
        <w:t xml:space="preserve"> </w:t>
      </w:r>
      <w:r w:rsidR="0048587E" w:rsidRPr="00BD66D5">
        <w:rPr>
          <w:rFonts w:ascii="Times New Roman" w:hAnsi="Times New Roman" w:cs="Times New Roman"/>
          <w:sz w:val="24"/>
          <w:szCs w:val="24"/>
        </w:rPr>
        <w:t>lietuvių kalba</w:t>
      </w:r>
      <w:r w:rsidR="00D17972" w:rsidRPr="00BD66D5">
        <w:rPr>
          <w:rFonts w:ascii="Times New Roman" w:hAnsi="Times New Roman" w:cs="Times New Roman"/>
          <w:color w:val="7030A0"/>
          <w:sz w:val="24"/>
          <w:szCs w:val="24"/>
        </w:rPr>
        <w:t>.</w:t>
      </w:r>
      <w:r w:rsidR="0048587E" w:rsidRPr="00BD66D5">
        <w:rPr>
          <w:rFonts w:ascii="Times New Roman" w:hAnsi="Times New Roman" w:cs="Times New Roman"/>
          <w:color w:val="7030A0"/>
          <w:sz w:val="24"/>
          <w:szCs w:val="24"/>
        </w:rPr>
        <w:t xml:space="preserve"> </w:t>
      </w:r>
      <w:r w:rsidR="00F17A1F" w:rsidRPr="00BD66D5">
        <w:rPr>
          <w:rFonts w:ascii="Times New Roman" w:eastAsia="Arial" w:hAnsi="Times New Roman" w:cs="Times New Roman"/>
          <w:sz w:val="24"/>
          <w:szCs w:val="24"/>
        </w:rPr>
        <w:t>Jei kurie nors su pasiūlymu teikiami dokumentai parengti ne</w:t>
      </w:r>
      <w:r w:rsidR="001427AB" w:rsidRPr="00BD66D5">
        <w:rPr>
          <w:rFonts w:ascii="Times New Roman" w:eastAsia="Arial" w:hAnsi="Times New Roman" w:cs="Times New Roman"/>
          <w:sz w:val="24"/>
          <w:szCs w:val="24"/>
        </w:rPr>
        <w:t xml:space="preserve"> ta kalba, kuria</w:t>
      </w:r>
      <w:r w:rsidR="00F17A1F" w:rsidRPr="00BD66D5">
        <w:rPr>
          <w:rFonts w:ascii="Times New Roman" w:eastAsia="Arial" w:hAnsi="Times New Roman" w:cs="Times New Roman"/>
          <w:sz w:val="24"/>
          <w:szCs w:val="24"/>
        </w:rPr>
        <w:t xml:space="preserve"> </w:t>
      </w:r>
      <w:r w:rsidR="0BCA4ED4" w:rsidRPr="00BD66D5">
        <w:rPr>
          <w:rFonts w:ascii="Times New Roman" w:eastAsia="Arial" w:hAnsi="Times New Roman" w:cs="Times New Roman"/>
          <w:sz w:val="24"/>
          <w:szCs w:val="24"/>
        </w:rPr>
        <w:t>reikalaujama</w:t>
      </w:r>
      <w:r w:rsidR="001427AB" w:rsidRPr="00BD66D5">
        <w:rPr>
          <w:rFonts w:ascii="Times New Roman" w:eastAsia="Arial" w:hAnsi="Times New Roman" w:cs="Times New Roman"/>
          <w:sz w:val="24"/>
          <w:szCs w:val="24"/>
        </w:rPr>
        <w:t xml:space="preserve">, </w:t>
      </w:r>
      <w:r w:rsidR="003F1D78" w:rsidRPr="00BD66D5">
        <w:rPr>
          <w:rFonts w:ascii="Times New Roman" w:eastAsia="Arial" w:hAnsi="Times New Roman" w:cs="Times New Roman"/>
          <w:sz w:val="24"/>
          <w:szCs w:val="24"/>
        </w:rPr>
        <w:t xml:space="preserve">turi būti pateiktas tikslus vertimas į </w:t>
      </w:r>
      <w:r w:rsidR="40DC6EFC" w:rsidRPr="00BD66D5">
        <w:rPr>
          <w:rFonts w:ascii="Times New Roman" w:eastAsia="Arial" w:hAnsi="Times New Roman" w:cs="Times New Roman"/>
          <w:sz w:val="24"/>
          <w:szCs w:val="24"/>
        </w:rPr>
        <w:t>reikalaujamą</w:t>
      </w:r>
      <w:r w:rsidR="001427AB" w:rsidRPr="00BD66D5">
        <w:rPr>
          <w:rFonts w:ascii="Times New Roman" w:eastAsia="Arial" w:hAnsi="Times New Roman" w:cs="Times New Roman"/>
          <w:sz w:val="24"/>
          <w:szCs w:val="24"/>
        </w:rPr>
        <w:t xml:space="preserve"> </w:t>
      </w:r>
      <w:r w:rsidR="00141BF1" w:rsidRPr="00BD66D5">
        <w:rPr>
          <w:rFonts w:ascii="Times New Roman" w:eastAsia="Arial" w:hAnsi="Times New Roman" w:cs="Times New Roman"/>
          <w:sz w:val="24"/>
          <w:szCs w:val="24"/>
        </w:rPr>
        <w:t>kalbą</w:t>
      </w:r>
      <w:r w:rsidR="00F17A1F" w:rsidRPr="00BD66D5">
        <w:rPr>
          <w:rFonts w:ascii="Times New Roman" w:eastAsia="Arial" w:hAnsi="Times New Roman" w:cs="Times New Roman"/>
          <w:sz w:val="24"/>
          <w:szCs w:val="24"/>
        </w:rPr>
        <w:t xml:space="preserve">. </w:t>
      </w:r>
      <w:r w:rsidR="0085364E" w:rsidRPr="00BD66D5">
        <w:rPr>
          <w:rFonts w:ascii="Times New Roman" w:hAnsi="Times New Roman" w:cs="Times New Roman"/>
          <w:sz w:val="24"/>
          <w:szCs w:val="24"/>
        </w:rPr>
        <w:t>Perkančiajai organizacijai turint įtarimų</w:t>
      </w:r>
      <w:r w:rsidR="0048587E" w:rsidRPr="00BD66D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B07BC" w:rsidRPr="00BD66D5">
        <w:rPr>
          <w:rFonts w:ascii="Times New Roman" w:hAnsi="Times New Roman" w:cs="Times New Roman"/>
          <w:sz w:val="24"/>
          <w:szCs w:val="24"/>
        </w:rPr>
        <w:t>.</w:t>
      </w:r>
      <w:r w:rsidR="0048587E" w:rsidRPr="00BD66D5">
        <w:rPr>
          <w:rFonts w:ascii="Times New Roman" w:hAnsi="Times New Roman" w:cs="Times New Roman"/>
          <w:sz w:val="24"/>
          <w:szCs w:val="24"/>
        </w:rPr>
        <w:t xml:space="preserve"> </w:t>
      </w:r>
    </w:p>
    <w:p w14:paraId="4172BF9D" w14:textId="2E844931" w:rsidR="00380B99" w:rsidRPr="00BD66D5" w:rsidRDefault="004345D9" w:rsidP="004345D9">
      <w:pPr>
        <w:spacing w:after="0" w:line="240" w:lineRule="auto"/>
        <w:ind w:firstLine="709"/>
        <w:jc w:val="both"/>
        <w:rPr>
          <w:rFonts w:ascii="Times New Roman" w:hAnsi="Times New Roman" w:cs="Times New Roman"/>
          <w:sz w:val="24"/>
          <w:szCs w:val="24"/>
        </w:rPr>
      </w:pPr>
      <w:r w:rsidRPr="00BD66D5">
        <w:rPr>
          <w:rFonts w:ascii="Times New Roman" w:eastAsia="Arial" w:hAnsi="Times New Roman" w:cs="Times New Roman"/>
          <w:sz w:val="24"/>
          <w:szCs w:val="24"/>
        </w:rPr>
        <w:t xml:space="preserve">6.4. </w:t>
      </w:r>
      <w:r w:rsidR="008D03B2" w:rsidRPr="00BD66D5">
        <w:rPr>
          <w:rFonts w:ascii="Times New Roman" w:eastAsia="Arial" w:hAnsi="Times New Roman" w:cs="Times New Roman"/>
          <w:sz w:val="24"/>
          <w:szCs w:val="24"/>
        </w:rPr>
        <w:t xml:space="preserve">Bendra </w:t>
      </w:r>
      <w:r w:rsidR="00BA6AB3" w:rsidRPr="00BD66D5">
        <w:rPr>
          <w:rFonts w:ascii="Times New Roman" w:eastAsia="Arial" w:hAnsi="Times New Roman" w:cs="Times New Roman"/>
          <w:sz w:val="24"/>
          <w:szCs w:val="24"/>
        </w:rPr>
        <w:t>p</w:t>
      </w:r>
      <w:r w:rsidR="008D03B2" w:rsidRPr="00BD66D5">
        <w:rPr>
          <w:rFonts w:ascii="Times New Roman" w:eastAsia="Arial" w:hAnsi="Times New Roman" w:cs="Times New Roman"/>
          <w:sz w:val="24"/>
          <w:szCs w:val="24"/>
        </w:rPr>
        <w:t>asiūlymo kaina</w:t>
      </w:r>
      <w:r w:rsidR="00D247A7" w:rsidRPr="00BD66D5">
        <w:rPr>
          <w:rFonts w:ascii="Times New Roman" w:eastAsia="Arial" w:hAnsi="Times New Roman" w:cs="Times New Roman"/>
          <w:sz w:val="24"/>
          <w:szCs w:val="24"/>
        </w:rPr>
        <w:t xml:space="preserve"> </w:t>
      </w:r>
      <w:r w:rsidR="008D3752" w:rsidRPr="00BD66D5">
        <w:rPr>
          <w:rFonts w:ascii="Times New Roman" w:eastAsia="Arial" w:hAnsi="Times New Roman" w:cs="Times New Roman"/>
          <w:sz w:val="24"/>
          <w:szCs w:val="24"/>
        </w:rPr>
        <w:t>(</w:t>
      </w:r>
      <w:r w:rsidR="00D247A7" w:rsidRPr="00BD66D5">
        <w:rPr>
          <w:rFonts w:ascii="Times New Roman" w:eastAsia="Arial" w:hAnsi="Times New Roman" w:cs="Times New Roman"/>
          <w:sz w:val="24"/>
          <w:szCs w:val="24"/>
        </w:rPr>
        <w:t>sąnaudos</w:t>
      </w:r>
      <w:r w:rsidR="008D3752" w:rsidRPr="00BD66D5">
        <w:rPr>
          <w:rFonts w:ascii="Times New Roman" w:eastAsia="Arial" w:hAnsi="Times New Roman" w:cs="Times New Roman"/>
          <w:sz w:val="24"/>
          <w:szCs w:val="24"/>
        </w:rPr>
        <w:t>)</w:t>
      </w:r>
      <w:r w:rsidR="00D247A7" w:rsidRPr="00BD66D5">
        <w:rPr>
          <w:rFonts w:ascii="Times New Roman" w:eastAsia="Arial" w:hAnsi="Times New Roman" w:cs="Times New Roman"/>
          <w:sz w:val="24"/>
          <w:szCs w:val="24"/>
        </w:rPr>
        <w:t xml:space="preserve"> </w:t>
      </w:r>
      <w:r w:rsidR="008D3752" w:rsidRPr="00BD66D5">
        <w:rPr>
          <w:rFonts w:ascii="Times New Roman" w:eastAsia="Arial" w:hAnsi="Times New Roman" w:cs="Times New Roman"/>
          <w:sz w:val="24"/>
          <w:szCs w:val="24"/>
        </w:rPr>
        <w:t xml:space="preserve">su PVM </w:t>
      </w:r>
      <w:r w:rsidR="000B049C" w:rsidRPr="00BD66D5">
        <w:rPr>
          <w:rFonts w:ascii="Times New Roman" w:eastAsia="Arial" w:hAnsi="Times New Roman" w:cs="Times New Roman"/>
          <w:sz w:val="24"/>
          <w:szCs w:val="24"/>
        </w:rPr>
        <w:t xml:space="preserve"> turi būti nurodoma </w:t>
      </w:r>
      <w:r w:rsidR="00D247A7" w:rsidRPr="00BD66D5">
        <w:rPr>
          <w:rFonts w:ascii="Times New Roman" w:eastAsia="Arial" w:hAnsi="Times New Roman" w:cs="Times New Roman"/>
          <w:sz w:val="24"/>
          <w:szCs w:val="24"/>
        </w:rPr>
        <w:t xml:space="preserve">dviejų skaičių po kablelio tikslumu. </w:t>
      </w:r>
      <w:r w:rsidR="00B75F6D" w:rsidRPr="00BD66D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7AA0B6B" w:rsidR="003A0EC0" w:rsidRPr="00BD66D5" w:rsidRDefault="003A0EC0">
      <w:pPr>
        <w:pStyle w:val="Sraopastraipa"/>
        <w:numPr>
          <w:ilvl w:val="1"/>
          <w:numId w:val="9"/>
        </w:numPr>
        <w:spacing w:after="0" w:line="240" w:lineRule="auto"/>
        <w:ind w:left="0" w:firstLine="710"/>
        <w:jc w:val="both"/>
        <w:rPr>
          <w:rFonts w:ascii="Times New Roman" w:hAnsi="Times New Roman" w:cs="Times New Roman"/>
          <w:sz w:val="24"/>
          <w:szCs w:val="24"/>
        </w:rPr>
      </w:pPr>
      <w:r w:rsidRPr="00BD66D5">
        <w:rPr>
          <w:rFonts w:ascii="Times New Roman" w:eastAsia="Arial" w:hAnsi="Times New Roman" w:cs="Times New Roman"/>
          <w:sz w:val="24"/>
          <w:szCs w:val="24"/>
        </w:rPr>
        <w:t xml:space="preserve">Tiekėjų </w:t>
      </w:r>
      <w:r w:rsidR="00A217B2" w:rsidRPr="00BD66D5">
        <w:rPr>
          <w:rFonts w:ascii="Times New Roman" w:eastAsia="Arial" w:hAnsi="Times New Roman" w:cs="Times New Roman"/>
          <w:sz w:val="24"/>
          <w:szCs w:val="24"/>
        </w:rPr>
        <w:t>p</w:t>
      </w:r>
      <w:r w:rsidRPr="00BD66D5">
        <w:rPr>
          <w:rFonts w:ascii="Times New Roman" w:eastAsia="Arial" w:hAnsi="Times New Roman" w:cs="Times New Roman"/>
          <w:sz w:val="24"/>
          <w:szCs w:val="24"/>
        </w:rPr>
        <w:t xml:space="preserve">asiūlymuose nurodytos kainos bus vertinamos </w:t>
      </w:r>
      <w:r w:rsidRPr="00BD66D5">
        <w:rPr>
          <w:rFonts w:ascii="Times New Roman" w:hAnsi="Times New Roman" w:cs="Times New Roman"/>
          <w:sz w:val="24"/>
          <w:szCs w:val="24"/>
        </w:rPr>
        <w:t>ir lyginamos su visais mokesčiais, įskaitant PVM</w:t>
      </w:r>
      <w:r w:rsidR="006E3394" w:rsidRPr="00BD66D5">
        <w:rPr>
          <w:rFonts w:ascii="Times New Roman" w:hAnsi="Times New Roman" w:cs="Times New Roman"/>
          <w:sz w:val="24"/>
          <w:szCs w:val="24"/>
        </w:rPr>
        <w:t>.</w:t>
      </w:r>
      <w:r w:rsidRPr="00BD66D5">
        <w:rPr>
          <w:rFonts w:ascii="Times New Roman" w:hAnsi="Times New Roman" w:cs="Times New Roman"/>
          <w:sz w:val="24"/>
          <w:szCs w:val="24"/>
        </w:rPr>
        <w:t xml:space="preserve"> </w:t>
      </w:r>
    </w:p>
    <w:p w14:paraId="7A15AE0A" w14:textId="171D9EA4" w:rsidR="00EE1C85" w:rsidRPr="00BD66D5" w:rsidRDefault="00EE1C85">
      <w:pPr>
        <w:pStyle w:val="Antrat1"/>
        <w:numPr>
          <w:ilvl w:val="0"/>
          <w:numId w:val="9"/>
        </w:numPr>
        <w:tabs>
          <w:tab w:val="left" w:pos="709"/>
        </w:tabs>
        <w:rPr>
          <w:rFonts w:ascii="Times New Roman" w:hAnsi="Times New Roman" w:cs="Times New Roman"/>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5478719"/>
      <w:bookmarkEnd w:id="23"/>
      <w:bookmarkEnd w:id="24"/>
      <w:bookmarkEnd w:id="25"/>
      <w:bookmarkEnd w:id="26"/>
      <w:bookmarkEnd w:id="27"/>
      <w:r w:rsidRPr="00BD66D5">
        <w:rPr>
          <w:rFonts w:ascii="Times New Roman" w:hAnsi="Times New Roman" w:cs="Times New Roman"/>
        </w:rPr>
        <w:t>Pasiūlymo galiojimo užtikrinimas</w:t>
      </w:r>
      <w:bookmarkEnd w:id="28"/>
      <w:bookmarkEnd w:id="29"/>
      <w:bookmarkEnd w:id="30"/>
    </w:p>
    <w:p w14:paraId="37E03E77" w14:textId="591E597D" w:rsidR="00993F27" w:rsidRPr="006E460C" w:rsidRDefault="00993F27" w:rsidP="00E575C2">
      <w:pPr>
        <w:spacing w:after="0" w:line="240" w:lineRule="auto"/>
        <w:ind w:firstLine="709"/>
        <w:jc w:val="both"/>
        <w:rPr>
          <w:rFonts w:ascii="Times New Roman" w:eastAsiaTheme="minorHAnsi" w:hAnsi="Times New Roman" w:cs="Times New Roman"/>
          <w:bCs/>
          <w:iCs/>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6E460C">
        <w:rPr>
          <w:rFonts w:ascii="Times New Roman" w:hAnsi="Times New Roman" w:cs="Times New Roman"/>
          <w:sz w:val="24"/>
          <w:szCs w:val="24"/>
        </w:rPr>
        <w:t>7.1. Tiekėjas privalo užtikrinti savo pasiūlymo galiojimą ne mažesne kaip 2 000 Eur</w:t>
      </w:r>
      <w:r w:rsidRPr="006E460C">
        <w:rPr>
          <w:rFonts w:ascii="Times New Roman" w:eastAsia="Calibri" w:hAnsi="Times New Roman" w:cs="Times New Roman"/>
          <w:i/>
          <w:iCs/>
          <w:sz w:val="24"/>
          <w:szCs w:val="24"/>
        </w:rPr>
        <w:t xml:space="preserve">  </w:t>
      </w:r>
      <w:r w:rsidRPr="006E460C">
        <w:rPr>
          <w:rFonts w:ascii="Times New Roman" w:eastAsia="Calibri" w:hAnsi="Times New Roman" w:cs="Times New Roman"/>
          <w:iCs/>
          <w:sz w:val="24"/>
          <w:szCs w:val="24"/>
        </w:rPr>
        <w:t>suma</w:t>
      </w:r>
      <w:r w:rsidRPr="006E460C">
        <w:rPr>
          <w:rFonts w:ascii="Times New Roman" w:eastAsia="Calibri" w:hAnsi="Times New Roman" w:cs="Times New Roman"/>
          <w:i/>
          <w:iCs/>
          <w:sz w:val="24"/>
          <w:szCs w:val="24"/>
        </w:rPr>
        <w:t xml:space="preserve"> </w:t>
      </w:r>
      <w:r w:rsidRPr="006E460C">
        <w:rPr>
          <w:rFonts w:ascii="Times New Roman" w:hAnsi="Times New Roman" w:cs="Times New Roman"/>
          <w:sz w:val="24"/>
          <w:szCs w:val="24"/>
        </w:rPr>
        <w:t>vienu iš šių būdų: pateikti pasiūlymo galiojimą užtikrinantį dokumentą – Lietuvos Respublikoje ar užsienyje registruoto banko garantiją ar kredito unijos garantiją, ar draudimo bendrovės laidavimo draudimą arba pervesti į Šilutės rajono savivaldybės administracijos (kodas 188723322) sąskaitą LT 137300010113194651 Swedbank, AB užstatą 2 000,00 (vienas tūkstantis) EUR sumai</w:t>
      </w:r>
      <w:r w:rsidR="00E575C2">
        <w:rPr>
          <w:rFonts w:ascii="Times New Roman" w:hAnsi="Times New Roman" w:cs="Times New Roman"/>
          <w:sz w:val="24"/>
          <w:szCs w:val="24"/>
        </w:rPr>
        <w:t xml:space="preserve"> (pavedimo paskirtyje nurodyti pirkimo pavadinimą)</w:t>
      </w:r>
      <w:r w:rsidRPr="006E460C">
        <w:rPr>
          <w:rFonts w:ascii="Times New Roman" w:hAnsi="Times New Roman" w:cs="Times New Roman"/>
          <w:sz w:val="24"/>
          <w:szCs w:val="24"/>
        </w:rPr>
        <w:t>.</w:t>
      </w:r>
    </w:p>
    <w:p w14:paraId="30C92DCD" w14:textId="77777777" w:rsidR="00993F27" w:rsidRPr="006E460C" w:rsidRDefault="00993F27" w:rsidP="00E575C2">
      <w:pPr>
        <w:spacing w:after="0" w:line="240" w:lineRule="auto"/>
        <w:ind w:firstLine="709"/>
        <w:jc w:val="both"/>
        <w:rPr>
          <w:rFonts w:ascii="Times New Roman" w:hAnsi="Times New Roman" w:cs="Times New Roman"/>
          <w:sz w:val="24"/>
          <w:szCs w:val="24"/>
        </w:rPr>
      </w:pPr>
      <w:r w:rsidRPr="006E460C">
        <w:rPr>
          <w:rFonts w:ascii="Times New Roman" w:hAnsi="Times New Roman" w:cs="Times New Roman"/>
          <w:sz w:val="24"/>
          <w:szCs w:val="24"/>
        </w:rPr>
        <w:t xml:space="preserve">Dalyvis netenka pasiūlymo galiojimo užtikrinimo esant bent vienai šių sąlygų: </w:t>
      </w:r>
    </w:p>
    <w:p w14:paraId="30EEF1C2" w14:textId="77777777" w:rsidR="00993F27" w:rsidRPr="006E460C" w:rsidRDefault="00993F27" w:rsidP="00E575C2">
      <w:pPr>
        <w:spacing w:after="0" w:line="240" w:lineRule="auto"/>
        <w:ind w:firstLine="709"/>
        <w:jc w:val="both"/>
        <w:rPr>
          <w:rFonts w:ascii="Times New Roman" w:hAnsi="Times New Roman" w:cs="Times New Roman"/>
          <w:sz w:val="24"/>
          <w:szCs w:val="24"/>
        </w:rPr>
      </w:pPr>
      <w:r w:rsidRPr="006E460C">
        <w:rPr>
          <w:rFonts w:ascii="Times New Roman" w:hAnsi="Times New Roman" w:cs="Times New Roman"/>
          <w:sz w:val="24"/>
          <w:szCs w:val="24"/>
        </w:rPr>
        <w:t xml:space="preserve">1. tiekėjas atsiima savo pasiūlymą jo galiojimo laikotarpiu, nurodytu pasiūlyme, išskyrus, atvejį, kai nepasibaigus pasiūlymo galiojimui Pirkimo vykdytoja paprašius pratęsti pasiūlymų galiojimo laiką, tiekėjas atsisako pratęsti pasiūlymo galiojimo laiką iki Pirkimo vykdytoja nurodytos datos; </w:t>
      </w:r>
    </w:p>
    <w:p w14:paraId="59BD629C" w14:textId="77777777" w:rsidR="00993F27" w:rsidRPr="006E460C" w:rsidRDefault="00993F27" w:rsidP="00E575C2">
      <w:pPr>
        <w:spacing w:after="0" w:line="240" w:lineRule="auto"/>
        <w:ind w:firstLine="709"/>
        <w:jc w:val="both"/>
        <w:rPr>
          <w:rFonts w:ascii="Times New Roman" w:hAnsi="Times New Roman" w:cs="Times New Roman"/>
          <w:sz w:val="24"/>
          <w:szCs w:val="24"/>
        </w:rPr>
      </w:pPr>
      <w:r w:rsidRPr="006E460C">
        <w:rPr>
          <w:rFonts w:ascii="Times New Roman" w:hAnsi="Times New Roman" w:cs="Times New Roman"/>
          <w:sz w:val="24"/>
          <w:szCs w:val="24"/>
        </w:rPr>
        <w:t xml:space="preserve">2. pirkimo laimėtojas per nustatytą laiką nepasirašo pirkimo sutarties; </w:t>
      </w:r>
    </w:p>
    <w:p w14:paraId="517CF148" w14:textId="77777777" w:rsidR="00993F27" w:rsidRPr="006E460C" w:rsidRDefault="00993F27" w:rsidP="00E575C2">
      <w:pPr>
        <w:tabs>
          <w:tab w:val="left" w:pos="1134"/>
        </w:tabs>
        <w:spacing w:after="0" w:line="240" w:lineRule="auto"/>
        <w:ind w:firstLine="709"/>
        <w:jc w:val="both"/>
        <w:rPr>
          <w:rFonts w:ascii="Times New Roman" w:hAnsi="Times New Roman" w:cs="Times New Roman"/>
          <w:b/>
          <w:bCs/>
          <w:sz w:val="24"/>
          <w:szCs w:val="24"/>
        </w:rPr>
      </w:pPr>
      <w:r w:rsidRPr="006E460C">
        <w:rPr>
          <w:rFonts w:ascii="Times New Roman" w:hAnsi="Times New Roman" w:cs="Times New Roman"/>
          <w:sz w:val="24"/>
          <w:szCs w:val="24"/>
        </w:rPr>
        <w:t xml:space="preserve">3. pirkimo laimėtojas per nustatytą laiką nepateikia pirkimo sutarties įvykdymo užtikrinimo (jei numatyta pirkimo sutartyje). </w:t>
      </w:r>
    </w:p>
    <w:p w14:paraId="4141459A" w14:textId="52063EC1" w:rsidR="00993F27" w:rsidRPr="001B32E5" w:rsidRDefault="00993F27" w:rsidP="00E575C2">
      <w:pPr>
        <w:pStyle w:val="Sraopastraipa"/>
        <w:numPr>
          <w:ilvl w:val="1"/>
          <w:numId w:val="29"/>
        </w:numPr>
        <w:tabs>
          <w:tab w:val="left" w:pos="1134"/>
        </w:tabs>
        <w:spacing w:after="120" w:line="20" w:lineRule="atLeast"/>
        <w:ind w:left="0" w:firstLine="709"/>
        <w:jc w:val="both"/>
        <w:rPr>
          <w:rFonts w:ascii="Times New Roman" w:hAnsi="Times New Roman" w:cs="Times New Roman"/>
          <w:sz w:val="24"/>
          <w:szCs w:val="24"/>
        </w:rPr>
      </w:pPr>
      <w:r w:rsidRPr="001B32E5">
        <w:rPr>
          <w:rFonts w:ascii="Times New Roman" w:hAnsi="Times New Roman" w:cs="Times New Roman"/>
          <w:sz w:val="24"/>
          <w:szCs w:val="24"/>
        </w:rPr>
        <w:t>Prieš pateikdamas užtikrinimą patvirtinantį dokumentą, dalyvis gali prašyti  Pirkimo vykdytoja  patvirtinti, kad ji sutinka priimti jo siūlomą užtikrinimą patvirtinantį dokumentą. Tokiu atveju  Pirkimo vykdytoja atsako dalyviui ne vėliau kaip Pirkimo sąlygų priede 1 nustatytą terminą. Šis patvirtinimas iš  Pirkimo vykdytoja neatima teisės atmesti pasiūlymo galiojimo užtikrinimo gavus informacijos, kad pasiūlymo galiojimą užtikrinantis ūkio subjektas tapo nemokus ar neįvykdė įsipareigojimų  Pirkimo vykdytoja arba kitiems ūkio subjektams, ar netinkamai juos vykdė.</w:t>
      </w:r>
    </w:p>
    <w:p w14:paraId="0017F4C0" w14:textId="77777777" w:rsidR="00993F27" w:rsidRPr="006E460C" w:rsidRDefault="00993F27" w:rsidP="00E575C2">
      <w:pPr>
        <w:pStyle w:val="Sraopastraipa"/>
        <w:numPr>
          <w:ilvl w:val="1"/>
          <w:numId w:val="29"/>
        </w:numPr>
        <w:tabs>
          <w:tab w:val="left" w:pos="1134"/>
        </w:tabs>
        <w:spacing w:after="120" w:line="20" w:lineRule="atLeast"/>
        <w:ind w:left="0" w:firstLine="709"/>
        <w:jc w:val="both"/>
        <w:rPr>
          <w:rFonts w:ascii="Times New Roman" w:hAnsi="Times New Roman" w:cs="Times New Roman"/>
          <w:sz w:val="24"/>
          <w:szCs w:val="24"/>
        </w:rPr>
      </w:pPr>
      <w:r w:rsidRPr="006E460C">
        <w:rPr>
          <w:rFonts w:ascii="Times New Roman" w:hAnsi="Times New Roman" w:cs="Times New Roman"/>
          <w:sz w:val="24"/>
          <w:szCs w:val="24"/>
        </w:rPr>
        <w:t xml:space="preserve"> Pirkimo vykdytoja gali prašyti dalyvius pratęsti pasiūlymo galiojimo užtikrinimo laiką iki konkrečiai nurodytos datos.</w:t>
      </w:r>
    </w:p>
    <w:p w14:paraId="32150806" w14:textId="77777777" w:rsidR="00993F27" w:rsidRPr="006E460C" w:rsidRDefault="00993F27" w:rsidP="00E575C2">
      <w:pPr>
        <w:pStyle w:val="Sraopastraipa"/>
        <w:numPr>
          <w:ilvl w:val="1"/>
          <w:numId w:val="29"/>
        </w:numPr>
        <w:tabs>
          <w:tab w:val="left" w:pos="1134"/>
        </w:tabs>
        <w:spacing w:after="120" w:line="20" w:lineRule="atLeast"/>
        <w:ind w:left="142" w:firstLine="567"/>
        <w:jc w:val="both"/>
        <w:rPr>
          <w:rFonts w:ascii="Times New Roman" w:hAnsi="Times New Roman" w:cs="Times New Roman"/>
          <w:sz w:val="24"/>
          <w:szCs w:val="24"/>
        </w:rPr>
      </w:pPr>
      <w:r w:rsidRPr="006E460C">
        <w:rPr>
          <w:rFonts w:ascii="Times New Roman" w:hAnsi="Times New Roman" w:cs="Times New Roman"/>
          <w:sz w:val="24"/>
          <w:szCs w:val="24"/>
        </w:rPr>
        <w:t>Pasiūlymo galiojimo užtikrinimas dalyviui grąžinamas (arba atsisakoma teisių į jį) per P</w:t>
      </w:r>
      <w:r w:rsidRPr="006E460C">
        <w:rPr>
          <w:rFonts w:ascii="Times New Roman" w:hAnsi="Times New Roman" w:cs="Times New Roman"/>
          <w:sz w:val="24"/>
          <w:szCs w:val="24"/>
          <w:shd w:val="clear" w:color="auto" w:fill="FFFFFF"/>
        </w:rPr>
        <w:t xml:space="preserve">irkimo sąlygų priede 1 </w:t>
      </w:r>
      <w:r w:rsidRPr="006E460C">
        <w:rPr>
          <w:rFonts w:ascii="Times New Roman" w:hAnsi="Times New Roman" w:cs="Times New Roman"/>
          <w:sz w:val="24"/>
          <w:szCs w:val="24"/>
        </w:rPr>
        <w:t>nustatytą terminą įvykus bent vienai iš šių sąlygų:</w:t>
      </w:r>
    </w:p>
    <w:p w14:paraId="6BE19057" w14:textId="77777777" w:rsidR="00993F27" w:rsidRPr="006E460C" w:rsidRDefault="00993F27" w:rsidP="00E575C2">
      <w:pPr>
        <w:pStyle w:val="Sraopastraipa"/>
        <w:numPr>
          <w:ilvl w:val="2"/>
          <w:numId w:val="29"/>
        </w:numPr>
        <w:spacing w:after="120" w:line="20" w:lineRule="atLeast"/>
        <w:ind w:left="0" w:firstLine="709"/>
        <w:jc w:val="both"/>
        <w:rPr>
          <w:rFonts w:ascii="Times New Roman" w:hAnsi="Times New Roman" w:cs="Times New Roman"/>
          <w:sz w:val="24"/>
          <w:szCs w:val="24"/>
        </w:rPr>
      </w:pPr>
      <w:r w:rsidRPr="006E460C">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476B4FFE" w14:textId="77777777" w:rsidR="00993F27" w:rsidRPr="006E460C" w:rsidRDefault="00993F27" w:rsidP="00E575C2">
      <w:pPr>
        <w:pStyle w:val="Sraopastraipa"/>
        <w:numPr>
          <w:ilvl w:val="2"/>
          <w:numId w:val="29"/>
        </w:numPr>
        <w:spacing w:after="120" w:line="20" w:lineRule="atLeast"/>
        <w:ind w:left="1134" w:hanging="425"/>
        <w:jc w:val="both"/>
        <w:rPr>
          <w:rFonts w:ascii="Times New Roman" w:hAnsi="Times New Roman" w:cs="Times New Roman"/>
          <w:sz w:val="24"/>
          <w:szCs w:val="24"/>
        </w:rPr>
      </w:pPr>
      <w:r w:rsidRPr="006E460C">
        <w:rPr>
          <w:rFonts w:ascii="Times New Roman" w:hAnsi="Times New Roman" w:cs="Times New Roman"/>
          <w:sz w:val="24"/>
          <w:szCs w:val="24"/>
        </w:rPr>
        <w:t>įsigalioja pasirašyta sutartis;</w:t>
      </w:r>
    </w:p>
    <w:p w14:paraId="7AE89CCF" w14:textId="77777777" w:rsidR="00993F27" w:rsidRPr="006E460C" w:rsidRDefault="00993F27" w:rsidP="00E575C2">
      <w:pPr>
        <w:pStyle w:val="Sraopastraipa"/>
        <w:numPr>
          <w:ilvl w:val="2"/>
          <w:numId w:val="29"/>
        </w:numPr>
        <w:spacing w:after="120" w:line="20" w:lineRule="atLeast"/>
        <w:ind w:left="1134" w:hanging="425"/>
        <w:jc w:val="both"/>
        <w:rPr>
          <w:rFonts w:ascii="Times New Roman" w:hAnsi="Times New Roman" w:cs="Times New Roman"/>
          <w:sz w:val="24"/>
          <w:szCs w:val="24"/>
        </w:rPr>
      </w:pPr>
      <w:r w:rsidRPr="006E460C">
        <w:rPr>
          <w:rFonts w:ascii="Times New Roman" w:hAnsi="Times New Roman" w:cs="Times New Roman"/>
          <w:sz w:val="24"/>
          <w:szCs w:val="24"/>
        </w:rPr>
        <w:t>nutraukiamos pirkimo procedūros.</w:t>
      </w:r>
    </w:p>
    <w:p w14:paraId="7136C94B" w14:textId="6E03C3FE" w:rsidR="00040C0F" w:rsidRPr="00BD66D5" w:rsidRDefault="00040C0F" w:rsidP="001B32E5">
      <w:pPr>
        <w:pStyle w:val="Antrat1"/>
        <w:numPr>
          <w:ilvl w:val="0"/>
          <w:numId w:val="29"/>
        </w:numPr>
        <w:tabs>
          <w:tab w:val="left" w:pos="709"/>
        </w:tabs>
        <w:spacing w:line="20" w:lineRule="atLeast"/>
        <w:contextualSpacing/>
        <w:rPr>
          <w:rFonts w:ascii="Times New Roman" w:hAnsi="Times New Roman" w:cs="Times New Roman"/>
        </w:rPr>
      </w:pPr>
      <w:bookmarkStart w:id="37" w:name="_Toc215478720"/>
      <w:r w:rsidRPr="00BD66D5">
        <w:rPr>
          <w:rFonts w:ascii="Times New Roman" w:hAnsi="Times New Roman" w:cs="Times New Roman"/>
        </w:rPr>
        <w:t>Elektroninis aukcionas</w:t>
      </w:r>
      <w:bookmarkEnd w:id="31"/>
      <w:bookmarkEnd w:id="32"/>
      <w:bookmarkEnd w:id="33"/>
      <w:bookmarkEnd w:id="34"/>
      <w:bookmarkEnd w:id="37"/>
    </w:p>
    <w:p w14:paraId="0BFDB7B0" w14:textId="497B9D5F" w:rsidR="00040C0F" w:rsidRPr="00BD66D5" w:rsidRDefault="002827E4" w:rsidP="001279C7">
      <w:pPr>
        <w:spacing w:after="0" w:line="240" w:lineRule="auto"/>
        <w:ind w:left="710"/>
        <w:rPr>
          <w:rFonts w:ascii="Times New Roman" w:hAnsi="Times New Roman" w:cs="Times New Roman"/>
          <w:sz w:val="24"/>
          <w:szCs w:val="24"/>
        </w:rPr>
      </w:pPr>
      <w:r w:rsidRPr="00BD66D5">
        <w:rPr>
          <w:rFonts w:ascii="Times New Roman" w:hAnsi="Times New Roman" w:cs="Times New Roman"/>
          <w:sz w:val="24"/>
          <w:szCs w:val="24"/>
        </w:rPr>
        <w:t xml:space="preserve">8.1. </w:t>
      </w:r>
      <w:r w:rsidR="00040C0F" w:rsidRPr="00BD66D5">
        <w:rPr>
          <w:rFonts w:ascii="Times New Roman" w:hAnsi="Times New Roman" w:cs="Times New Roman"/>
          <w:sz w:val="24"/>
          <w:szCs w:val="24"/>
        </w:rPr>
        <w:t>Perkančioji organizacija pirkime netaikys elektroninio aukciono.</w:t>
      </w:r>
    </w:p>
    <w:p w14:paraId="14CBD3AD" w14:textId="23B8A7AF" w:rsidR="009D0DC5" w:rsidRPr="00BD66D5" w:rsidRDefault="00EA001C" w:rsidP="001B32E5">
      <w:pPr>
        <w:pStyle w:val="Antrat1"/>
        <w:numPr>
          <w:ilvl w:val="0"/>
          <w:numId w:val="29"/>
        </w:numPr>
        <w:tabs>
          <w:tab w:val="left" w:pos="709"/>
        </w:tabs>
        <w:spacing w:line="20" w:lineRule="atLeast"/>
        <w:contextualSpacing/>
        <w:rPr>
          <w:rFonts w:ascii="Times New Roman" w:hAnsi="Times New Roman" w:cs="Times New Roman"/>
        </w:rPr>
      </w:pPr>
      <w:bookmarkStart w:id="38" w:name="_Ref39667303"/>
      <w:bookmarkStart w:id="39" w:name="_Ref39667308"/>
      <w:bookmarkStart w:id="40" w:name="_Toc215478721"/>
      <w:r w:rsidRPr="00BD66D5">
        <w:rPr>
          <w:rFonts w:ascii="Times New Roman" w:hAnsi="Times New Roman" w:cs="Times New Roman"/>
        </w:rPr>
        <w:t>P</w:t>
      </w:r>
      <w:r w:rsidR="00014A61" w:rsidRPr="00BD66D5">
        <w:rPr>
          <w:rFonts w:ascii="Times New Roman" w:hAnsi="Times New Roman" w:cs="Times New Roman"/>
        </w:rPr>
        <w:t>asiūlymų vertinimas</w:t>
      </w:r>
      <w:bookmarkEnd w:id="35"/>
      <w:bookmarkEnd w:id="36"/>
      <w:bookmarkEnd w:id="38"/>
      <w:bookmarkEnd w:id="39"/>
      <w:bookmarkEnd w:id="40"/>
    </w:p>
    <w:p w14:paraId="0BBFD688" w14:textId="21E759F2" w:rsidR="003300F2" w:rsidRPr="00BD66D5" w:rsidRDefault="002D470F" w:rsidP="00E575C2">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 xml:space="preserve">9.1. </w:t>
      </w:r>
      <w:r w:rsidR="004E71CB" w:rsidRPr="00BD66D5">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D66D5">
        <w:rPr>
          <w:rFonts w:ascii="Times New Roman" w:eastAsia="Calibri" w:hAnsi="Times New Roman" w:cs="Times New Roman"/>
          <w:sz w:val="24"/>
          <w:szCs w:val="24"/>
        </w:rPr>
        <w:t>kain</w:t>
      </w:r>
      <w:r w:rsidR="004E71CB" w:rsidRPr="00BD66D5">
        <w:rPr>
          <w:rFonts w:ascii="Times New Roman" w:eastAsia="Calibri" w:hAnsi="Times New Roman" w:cs="Times New Roman"/>
          <w:sz w:val="24"/>
          <w:szCs w:val="24"/>
        </w:rPr>
        <w:t>ą</w:t>
      </w:r>
      <w:r w:rsidR="00003A3F" w:rsidRPr="00BD66D5">
        <w:rPr>
          <w:rFonts w:ascii="Times New Roman" w:eastAsia="Calibri" w:hAnsi="Times New Roman" w:cs="Times New Roman"/>
          <w:sz w:val="24"/>
          <w:szCs w:val="24"/>
        </w:rPr>
        <w:t xml:space="preserve">, kuri turi būti apskaičiuota ir nurodyta taip, kaip reikalaujama </w:t>
      </w:r>
      <w:bookmarkStart w:id="41" w:name="_Hlk91157291"/>
      <w:r w:rsidR="00CE14DF" w:rsidRPr="00BD66D5">
        <w:rPr>
          <w:rFonts w:ascii="Times New Roman" w:eastAsia="Calibri" w:hAnsi="Times New Roman" w:cs="Times New Roman"/>
          <w:sz w:val="24"/>
          <w:szCs w:val="24"/>
        </w:rPr>
        <w:t xml:space="preserve">specialiųjų </w:t>
      </w:r>
      <w:r w:rsidR="00090235" w:rsidRPr="00BD66D5">
        <w:rPr>
          <w:rFonts w:ascii="Times New Roman" w:eastAsia="Calibri" w:hAnsi="Times New Roman" w:cs="Times New Roman"/>
          <w:sz w:val="24"/>
          <w:szCs w:val="24"/>
        </w:rPr>
        <w:t>p</w:t>
      </w:r>
      <w:r w:rsidR="00551FA7" w:rsidRPr="00BD66D5">
        <w:rPr>
          <w:rFonts w:ascii="Times New Roman" w:eastAsia="Calibri" w:hAnsi="Times New Roman" w:cs="Times New Roman"/>
          <w:sz w:val="24"/>
          <w:szCs w:val="24"/>
        </w:rPr>
        <w:t xml:space="preserve">irkimo </w:t>
      </w:r>
      <w:r w:rsidR="00A176D5" w:rsidRPr="00BD66D5">
        <w:rPr>
          <w:rFonts w:ascii="Times New Roman" w:eastAsia="Calibri" w:hAnsi="Times New Roman" w:cs="Times New Roman"/>
          <w:sz w:val="24"/>
          <w:szCs w:val="24"/>
        </w:rPr>
        <w:t>sąlygų</w:t>
      </w:r>
      <w:r w:rsidR="005C4102" w:rsidRPr="00BD66D5">
        <w:rPr>
          <w:rFonts w:ascii="Times New Roman" w:eastAsia="Calibri" w:hAnsi="Times New Roman" w:cs="Times New Roman"/>
          <w:sz w:val="24"/>
          <w:szCs w:val="24"/>
        </w:rPr>
        <w:t xml:space="preserve"> 7</w:t>
      </w:r>
      <w:bookmarkEnd w:id="41"/>
      <w:r w:rsidR="00090235" w:rsidRPr="00BD66D5">
        <w:rPr>
          <w:rFonts w:ascii="Times New Roman" w:eastAsia="Calibri" w:hAnsi="Times New Roman" w:cs="Times New Roman"/>
          <w:sz w:val="24"/>
          <w:szCs w:val="24"/>
        </w:rPr>
        <w:t xml:space="preserve"> priede.</w:t>
      </w:r>
      <w:r w:rsidR="00090235" w:rsidRPr="00BD66D5">
        <w:rPr>
          <w:rFonts w:ascii="Times New Roman" w:eastAsia="Calibri" w:hAnsi="Times New Roman" w:cs="Times New Roman"/>
          <w:color w:val="7030A0"/>
          <w:sz w:val="24"/>
          <w:szCs w:val="24"/>
        </w:rPr>
        <w:t xml:space="preserve"> </w:t>
      </w:r>
    </w:p>
    <w:p w14:paraId="102136D3" w14:textId="5F3A4F30" w:rsidR="00D734C6" w:rsidRDefault="001B32E5" w:rsidP="00E575C2">
      <w:pPr>
        <w:pStyle w:val="Sraopastraipa"/>
        <w:spacing w:after="0" w:line="20" w:lineRule="atLeast"/>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w:t>
      </w:r>
      <w:r w:rsidR="00D734C6" w:rsidRPr="00BD66D5">
        <w:rPr>
          <w:rFonts w:ascii="Times New Roman" w:hAnsi="Times New Roman" w:cs="Times New Roman"/>
          <w:color w:val="000000" w:themeColor="text1"/>
          <w:sz w:val="24"/>
          <w:szCs w:val="24"/>
        </w:rPr>
        <w:t xml:space="preserve">Laimėjusiu </w:t>
      </w:r>
      <w:r w:rsidR="005D7D8C" w:rsidRPr="00BD66D5">
        <w:rPr>
          <w:rFonts w:ascii="Times New Roman" w:hAnsi="Times New Roman" w:cs="Times New Roman"/>
          <w:color w:val="000000" w:themeColor="text1"/>
          <w:sz w:val="24"/>
          <w:szCs w:val="24"/>
        </w:rPr>
        <w:t>pasiūlymu</w:t>
      </w:r>
      <w:r w:rsidR="00D734C6" w:rsidRPr="00BD66D5">
        <w:rPr>
          <w:rFonts w:ascii="Times New Roman" w:hAnsi="Times New Roman" w:cs="Times New Roman"/>
          <w:color w:val="000000" w:themeColor="text1"/>
          <w:sz w:val="24"/>
          <w:szCs w:val="24"/>
        </w:rPr>
        <w:t xml:space="preserve"> galės būti pripažintas tik 1 (vienas) </w:t>
      </w:r>
      <w:r w:rsidR="005D7D8C" w:rsidRPr="00BD66D5">
        <w:rPr>
          <w:rFonts w:ascii="Times New Roman" w:hAnsi="Times New Roman" w:cs="Times New Roman"/>
          <w:color w:val="000000" w:themeColor="text1"/>
          <w:sz w:val="24"/>
          <w:szCs w:val="24"/>
        </w:rPr>
        <w:t>ekonomiškai naudingiausias pasiūlymas, esantis pasiūlymų eilės pirmojoje vietoje</w:t>
      </w:r>
      <w:r w:rsidR="00D734C6" w:rsidRPr="00BD66D5">
        <w:rPr>
          <w:rFonts w:ascii="Times New Roman" w:hAnsi="Times New Roman" w:cs="Times New Roman"/>
          <w:color w:val="000000" w:themeColor="text1"/>
          <w:sz w:val="24"/>
          <w:szCs w:val="24"/>
        </w:rPr>
        <w:t xml:space="preserve">. </w:t>
      </w:r>
    </w:p>
    <w:p w14:paraId="2E476E04" w14:textId="2F0D8DEB" w:rsidR="001B32E5" w:rsidRPr="00BD66D5" w:rsidRDefault="001B32E5" w:rsidP="00E575C2">
      <w:pPr>
        <w:pStyle w:val="Sraopastraipa"/>
        <w:spacing w:after="0" w:line="20" w:lineRule="atLeast"/>
        <w:ind w:left="0" w:firstLine="709"/>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9.3. </w:t>
      </w:r>
      <w:r w:rsidRPr="006E460C">
        <w:rPr>
          <w:rFonts w:ascii="Times New Roman" w:hAnsi="Times New Roman" w:cs="Times New Roman"/>
          <w:sz w:val="24"/>
          <w:szCs w:val="24"/>
        </w:rPr>
        <w:t xml:space="preserve">Jei iš pasiūlyme pateiktų duomenų įmanoma nustatyti tikrąjį pasiūlymo turinį ir (ar) jo (ne)atitiktį pirkimo dokumentuose nustatytiems reikalavimams, </w:t>
      </w:r>
      <w:r w:rsidRPr="006E460C">
        <w:rPr>
          <w:rFonts w:ascii="Times New Roman" w:hAnsi="Times New Roman" w:cs="Times New Roman"/>
          <w:i/>
          <w:iCs/>
          <w:sz w:val="24"/>
          <w:szCs w:val="24"/>
        </w:rPr>
        <w:t>pvz., jog tiekėjo kvalifikacija neatitinka pirkimo dokumentuose nustatytų reikalavimų</w:t>
      </w:r>
      <w:r w:rsidRPr="006E460C">
        <w:rPr>
          <w:rFonts w:ascii="Times New Roman" w:hAnsi="Times New Roman" w:cs="Times New Roman"/>
          <w:sz w:val="24"/>
          <w:szCs w:val="24"/>
        </w:rPr>
        <w:t>, pirkimo vykdytojas neįgyja teisės kreiptis į tiekėją su prašymu patikslinti, papildyti ar paaiškinti pateiktus duomenis, o tiekėjas neįgyja teisės teikti tokį patikslinimą, papildymą ar paaiškinimą</w:t>
      </w:r>
      <w:r>
        <w:rPr>
          <w:rFonts w:ascii="Times New Roman" w:hAnsi="Times New Roman" w:cs="Times New Roman"/>
          <w:sz w:val="24"/>
          <w:szCs w:val="24"/>
        </w:rPr>
        <w:t>.</w:t>
      </w:r>
    </w:p>
    <w:p w14:paraId="678C44CA" w14:textId="28E902AB" w:rsidR="00FE7908" w:rsidRPr="00BD66D5" w:rsidRDefault="00FE7908">
      <w:pPr>
        <w:pStyle w:val="Antrat1"/>
        <w:numPr>
          <w:ilvl w:val="0"/>
          <w:numId w:val="8"/>
        </w:numPr>
        <w:tabs>
          <w:tab w:val="left" w:pos="567"/>
        </w:tabs>
        <w:spacing w:line="20" w:lineRule="atLeast"/>
        <w:contextualSpacing/>
        <w:rPr>
          <w:rFonts w:ascii="Times New Roman" w:hAnsi="Times New Roman" w:cs="Times New Roman"/>
        </w:rPr>
      </w:pPr>
      <w:bookmarkStart w:id="42" w:name="_Ref39425999"/>
      <w:bookmarkStart w:id="43" w:name="_Ref39426005"/>
      <w:bookmarkStart w:id="44" w:name="_Toc215478722"/>
      <w:r w:rsidRPr="00BD66D5">
        <w:rPr>
          <w:rFonts w:ascii="Times New Roman" w:hAnsi="Times New Roman" w:cs="Times New Roman"/>
        </w:rPr>
        <w:t>S</w:t>
      </w:r>
      <w:r w:rsidR="00281735" w:rsidRPr="00BD66D5">
        <w:rPr>
          <w:rFonts w:ascii="Times New Roman" w:hAnsi="Times New Roman" w:cs="Times New Roman"/>
        </w:rPr>
        <w:t>utarties sudarymas</w:t>
      </w:r>
      <w:bookmarkEnd w:id="42"/>
      <w:bookmarkEnd w:id="43"/>
      <w:bookmarkEnd w:id="44"/>
    </w:p>
    <w:p w14:paraId="27CAEFF7" w14:textId="489139A4" w:rsidR="00F57665" w:rsidRPr="00BD66D5" w:rsidRDefault="00F57665">
      <w:pPr>
        <w:pStyle w:val="Sraopastraipa"/>
        <w:numPr>
          <w:ilvl w:val="1"/>
          <w:numId w:val="8"/>
        </w:numPr>
        <w:spacing w:after="0" w:line="240" w:lineRule="auto"/>
        <w:ind w:left="0" w:firstLine="709"/>
        <w:jc w:val="both"/>
        <w:rPr>
          <w:rFonts w:ascii="Times New Roman" w:hAnsi="Times New Roman" w:cs="Times New Roman"/>
          <w:sz w:val="24"/>
          <w:szCs w:val="24"/>
        </w:rPr>
      </w:pPr>
      <w:r w:rsidRPr="00BD66D5">
        <w:rPr>
          <w:rFonts w:ascii="Times New Roman" w:hAnsi="Times New Roman" w:cs="Times New Roman"/>
          <w:color w:val="000000" w:themeColor="text1"/>
          <w:sz w:val="24"/>
          <w:szCs w:val="24"/>
        </w:rPr>
        <w:t>Ši pirkimo procedūra atliekama siekiant sudaryti sutartį</w:t>
      </w:r>
      <w:r w:rsidR="009A7D11" w:rsidRPr="00BD66D5">
        <w:rPr>
          <w:rFonts w:ascii="Times New Roman" w:hAnsi="Times New Roman" w:cs="Times New Roman"/>
          <w:color w:val="000000" w:themeColor="text1"/>
          <w:sz w:val="24"/>
          <w:szCs w:val="24"/>
        </w:rPr>
        <w:t xml:space="preserve"> su tiekėju, kurio pasiūlymas</w:t>
      </w:r>
      <w:r w:rsidR="007B12FF" w:rsidRPr="00BD66D5">
        <w:rPr>
          <w:rFonts w:ascii="Times New Roman" w:hAnsi="Times New Roman" w:cs="Times New Roman"/>
          <w:color w:val="000000" w:themeColor="text1"/>
          <w:sz w:val="24"/>
          <w:szCs w:val="24"/>
        </w:rPr>
        <w:t xml:space="preserve">, vadovaujantis </w:t>
      </w:r>
      <w:r w:rsidR="008F4194" w:rsidRPr="00BD66D5">
        <w:rPr>
          <w:rFonts w:ascii="Times New Roman" w:hAnsi="Times New Roman" w:cs="Times New Roman"/>
          <w:sz w:val="24"/>
          <w:szCs w:val="24"/>
        </w:rPr>
        <w:t>p</w:t>
      </w:r>
      <w:r w:rsidR="007B12FF" w:rsidRPr="00BD66D5">
        <w:rPr>
          <w:rFonts w:ascii="Times New Roman" w:hAnsi="Times New Roman" w:cs="Times New Roman"/>
          <w:sz w:val="24"/>
          <w:szCs w:val="24"/>
        </w:rPr>
        <w:t xml:space="preserve">irkimo </w:t>
      </w:r>
      <w:r w:rsidR="00207E40" w:rsidRPr="00BD66D5">
        <w:rPr>
          <w:rFonts w:ascii="Times New Roman" w:hAnsi="Times New Roman" w:cs="Times New Roman"/>
          <w:sz w:val="24"/>
          <w:szCs w:val="24"/>
        </w:rPr>
        <w:t>sąlygose</w:t>
      </w:r>
      <w:r w:rsidR="007B12FF" w:rsidRPr="00BD66D5">
        <w:rPr>
          <w:rFonts w:ascii="Times New Roman" w:hAnsi="Times New Roman" w:cs="Times New Roman"/>
          <w:sz w:val="24"/>
          <w:szCs w:val="24"/>
        </w:rPr>
        <w:t xml:space="preserve"> nustatyta tvarka</w:t>
      </w:r>
      <w:r w:rsidR="0023505D" w:rsidRPr="00BD66D5">
        <w:rPr>
          <w:rFonts w:ascii="Times New Roman" w:hAnsi="Times New Roman" w:cs="Times New Roman"/>
          <w:sz w:val="24"/>
          <w:szCs w:val="24"/>
        </w:rPr>
        <w:t>,</w:t>
      </w:r>
      <w:r w:rsidR="009A7D11" w:rsidRPr="00BD66D5">
        <w:rPr>
          <w:rFonts w:ascii="Times New Roman" w:hAnsi="Times New Roman" w:cs="Times New Roman"/>
          <w:sz w:val="24"/>
          <w:szCs w:val="24"/>
        </w:rPr>
        <w:t xml:space="preserve"> bus pripažintas laimėjęs</w:t>
      </w:r>
      <w:r w:rsidR="00F065D6" w:rsidRPr="00BD66D5">
        <w:rPr>
          <w:rFonts w:ascii="Times New Roman" w:hAnsi="Times New Roman" w:cs="Times New Roman"/>
          <w:sz w:val="24"/>
          <w:szCs w:val="24"/>
        </w:rPr>
        <w:t xml:space="preserve">. </w:t>
      </w:r>
      <w:r w:rsidR="004B2DE4" w:rsidRPr="00BD66D5">
        <w:rPr>
          <w:rFonts w:ascii="Times New Roman" w:hAnsi="Times New Roman" w:cs="Times New Roman"/>
          <w:sz w:val="24"/>
          <w:szCs w:val="24"/>
        </w:rPr>
        <w:t xml:space="preserve">Sutarties sąlygos pateikiamos </w:t>
      </w:r>
      <w:r w:rsidR="007A5D9C" w:rsidRPr="00BD66D5">
        <w:rPr>
          <w:rFonts w:ascii="Times New Roman" w:hAnsi="Times New Roman" w:cs="Times New Roman"/>
          <w:sz w:val="24"/>
          <w:szCs w:val="24"/>
        </w:rPr>
        <w:t>P</w:t>
      </w:r>
      <w:r w:rsidR="00551FA7" w:rsidRPr="00BD66D5">
        <w:rPr>
          <w:rFonts w:ascii="Times New Roman" w:hAnsi="Times New Roman" w:cs="Times New Roman"/>
          <w:sz w:val="24"/>
          <w:szCs w:val="24"/>
        </w:rPr>
        <w:t xml:space="preserve">irkimo </w:t>
      </w:r>
      <w:r w:rsidR="00D86901" w:rsidRPr="00BD66D5">
        <w:rPr>
          <w:rFonts w:ascii="Times New Roman" w:hAnsi="Times New Roman" w:cs="Times New Roman"/>
          <w:sz w:val="24"/>
          <w:szCs w:val="24"/>
        </w:rPr>
        <w:t xml:space="preserve">sąlygų </w:t>
      </w:r>
      <w:r w:rsidR="009146F4" w:rsidRPr="00BD66D5">
        <w:rPr>
          <w:rFonts w:ascii="Times New Roman" w:hAnsi="Times New Roman" w:cs="Times New Roman"/>
          <w:sz w:val="24"/>
          <w:szCs w:val="24"/>
        </w:rPr>
        <w:t xml:space="preserve">10 </w:t>
      </w:r>
      <w:r w:rsidR="00D86901" w:rsidRPr="00BD66D5">
        <w:rPr>
          <w:rFonts w:ascii="Times New Roman" w:hAnsi="Times New Roman" w:cs="Times New Roman"/>
          <w:sz w:val="24"/>
          <w:szCs w:val="24"/>
        </w:rPr>
        <w:t>priede „Sutarties projektas“</w:t>
      </w:r>
      <w:r w:rsidR="004B2DE4" w:rsidRPr="00BD66D5">
        <w:rPr>
          <w:rFonts w:ascii="Times New Roman" w:hAnsi="Times New Roman" w:cs="Times New Roman"/>
          <w:sz w:val="24"/>
          <w:szCs w:val="24"/>
        </w:rPr>
        <w:t>.</w:t>
      </w:r>
    </w:p>
    <w:bookmarkEnd w:id="6"/>
    <w:p w14:paraId="7881FCAE" w14:textId="77777777" w:rsidR="00C87AB8" w:rsidRPr="00BD66D5" w:rsidRDefault="008D704D" w:rsidP="00C87AB8">
      <w:pPr>
        <w:shd w:val="clear" w:color="auto" w:fill="FFFFFF"/>
        <w:spacing w:after="0" w:line="240" w:lineRule="auto"/>
        <w:jc w:val="center"/>
        <w:rPr>
          <w:rFonts w:ascii="Times New Roman" w:eastAsia="Calibri" w:hAnsi="Times New Roman" w:cs="Times New Roman"/>
        </w:rPr>
        <w:sectPr w:rsidR="00C87AB8" w:rsidRPr="00BD66D5" w:rsidSect="007B6E4A">
          <w:headerReference w:type="default" r:id="rId11"/>
          <w:footerReference w:type="first" r:id="rId12"/>
          <w:pgSz w:w="12240" w:h="15840"/>
          <w:pgMar w:top="1134" w:right="567" w:bottom="1134" w:left="1701" w:header="720" w:footer="720" w:gutter="0"/>
          <w:pgNumType w:start="0"/>
          <w:cols w:space="720"/>
          <w:titlePg/>
          <w:docGrid w:linePitch="360"/>
        </w:sectPr>
      </w:pPr>
      <w:r w:rsidRPr="00BD66D5">
        <w:rPr>
          <w:rFonts w:ascii="Times New Roman" w:eastAsia="Calibri" w:hAnsi="Times New Roman" w:cs="Times New Roman"/>
        </w:rPr>
        <w:t>__________</w:t>
      </w:r>
    </w:p>
    <w:p w14:paraId="031F5647" w14:textId="77777777" w:rsidR="00441D25" w:rsidRPr="007A14C9" w:rsidRDefault="00441D25" w:rsidP="00441D25">
      <w:pPr>
        <w:pStyle w:val="Antrat1"/>
        <w:jc w:val="right"/>
        <w:rPr>
          <w:rFonts w:ascii="Times New Roman" w:hAnsi="Times New Roman" w:cs="Times New Roman"/>
          <w:color w:val="auto"/>
          <w:sz w:val="24"/>
          <w:szCs w:val="24"/>
        </w:rPr>
      </w:pPr>
      <w:bookmarkStart w:id="45" w:name="_Toc171338594"/>
      <w:bookmarkStart w:id="46" w:name="_Toc215478723"/>
      <w:r w:rsidRPr="007A14C9">
        <w:rPr>
          <w:rFonts w:ascii="Times New Roman" w:hAnsi="Times New Roman" w:cs="Times New Roman"/>
          <w:color w:val="auto"/>
          <w:sz w:val="24"/>
          <w:szCs w:val="24"/>
        </w:rPr>
        <w:t>Specialiųjų pirkimo sąlygų 1 priedas „Terminai“</w:t>
      </w:r>
      <w:bookmarkEnd w:id="45"/>
      <w:bookmarkEnd w:id="46"/>
    </w:p>
    <w:p w14:paraId="5369DEF7" w14:textId="77777777" w:rsidR="00A53BAE" w:rsidRPr="00BD66D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BD66D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D66D5" w:rsidRDefault="009F4FBE" w:rsidP="004B3551">
            <w:pPr>
              <w:jc w:val="center"/>
              <w:rPr>
                <w:rFonts w:ascii="Times New Roman" w:hAnsi="Times New Roman" w:cs="Times New Roman"/>
                <w:b/>
                <w:bCs/>
              </w:rPr>
            </w:pPr>
            <w:r w:rsidRPr="00BD66D5">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D66D5" w:rsidRDefault="004B3551" w:rsidP="004B3551">
            <w:pPr>
              <w:jc w:val="center"/>
              <w:rPr>
                <w:rFonts w:ascii="Times New Roman" w:hAnsi="Times New Roman" w:cs="Times New Roman"/>
                <w:b/>
                <w:bCs/>
              </w:rPr>
            </w:pPr>
            <w:r w:rsidRPr="00BD66D5">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D66D5" w:rsidRDefault="00774AA5" w:rsidP="004B3551">
            <w:pPr>
              <w:spacing w:after="0"/>
              <w:jc w:val="center"/>
              <w:rPr>
                <w:rFonts w:ascii="Times New Roman" w:hAnsi="Times New Roman" w:cs="Times New Roman"/>
                <w:b/>
              </w:rPr>
            </w:pPr>
            <w:r w:rsidRPr="00BD66D5">
              <w:rPr>
                <w:rFonts w:ascii="Times New Roman" w:hAnsi="Times New Roman" w:cs="Times New Roman"/>
                <w:b/>
              </w:rPr>
              <w:t>DATA/DIENŲ SKAIČIUS/ LAIKAS</w:t>
            </w:r>
          </w:p>
          <w:p w14:paraId="677BC1F4" w14:textId="77777777" w:rsidR="00774AA5" w:rsidRPr="00BD66D5" w:rsidRDefault="00774AA5" w:rsidP="004B3551">
            <w:pPr>
              <w:spacing w:after="0"/>
              <w:jc w:val="center"/>
              <w:rPr>
                <w:rFonts w:ascii="Times New Roman" w:hAnsi="Times New Roman" w:cs="Times New Roman"/>
              </w:rPr>
            </w:pPr>
            <w:r w:rsidRPr="00BD66D5">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D66D5" w:rsidRDefault="00774AA5" w:rsidP="004B3551">
            <w:pPr>
              <w:jc w:val="center"/>
              <w:rPr>
                <w:rFonts w:ascii="Times New Roman" w:hAnsi="Times New Roman" w:cs="Times New Roman"/>
                <w:b/>
              </w:rPr>
            </w:pPr>
            <w:r w:rsidRPr="00BD66D5">
              <w:rPr>
                <w:rFonts w:ascii="Times New Roman" w:hAnsi="Times New Roman" w:cs="Times New Roman"/>
                <w:b/>
              </w:rPr>
              <w:t>PASTABOS</w:t>
            </w:r>
          </w:p>
        </w:tc>
      </w:tr>
      <w:tr w:rsidR="00774AA5" w:rsidRPr="00BD66D5" w14:paraId="33F22B33" w14:textId="77777777" w:rsidTr="127DD6E8">
        <w:trPr>
          <w:trHeight w:val="20"/>
        </w:trPr>
        <w:tc>
          <w:tcPr>
            <w:tcW w:w="726" w:type="dxa"/>
            <w:tcMar>
              <w:top w:w="0" w:type="dxa"/>
              <w:left w:w="108" w:type="dxa"/>
              <w:bottom w:w="0" w:type="dxa"/>
              <w:right w:w="108" w:type="dxa"/>
            </w:tcMar>
          </w:tcPr>
          <w:p w14:paraId="1D2814F3" w14:textId="2D8BEDEE" w:rsidR="00774AA5" w:rsidRPr="00BD66D5" w:rsidRDefault="006932C2" w:rsidP="006932C2">
            <w:pPr>
              <w:keepNext/>
              <w:spacing w:after="0" w:line="240" w:lineRule="auto"/>
              <w:rPr>
                <w:rFonts w:ascii="Times New Roman" w:hAnsi="Times New Roman" w:cs="Times New Roman"/>
                <w:bCs/>
              </w:rPr>
            </w:pPr>
            <w:r w:rsidRPr="00BD66D5">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BD66D5" w:rsidRDefault="00774AA5" w:rsidP="0003169B">
            <w:pPr>
              <w:keepNext/>
              <w:spacing w:after="0" w:line="240" w:lineRule="auto"/>
              <w:rPr>
                <w:rFonts w:ascii="Times New Roman" w:hAnsi="Times New Roman" w:cs="Times New Roman"/>
                <w:sz w:val="22"/>
                <w:szCs w:val="22"/>
              </w:rPr>
            </w:pPr>
            <w:r w:rsidRPr="00BD66D5">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 xml:space="preserve">nurodytas </w:t>
            </w:r>
            <w:r w:rsidR="00C47599" w:rsidRPr="00BD66D5">
              <w:rPr>
                <w:rFonts w:ascii="Times New Roman" w:hAnsi="Times New Roman" w:cs="Times New Roman"/>
              </w:rPr>
              <w:t>s</w:t>
            </w:r>
            <w:r w:rsidRPr="00BD66D5">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BD66D5" w:rsidRDefault="00774AA5" w:rsidP="00593F3E">
            <w:pPr>
              <w:spacing w:after="0" w:line="240" w:lineRule="auto"/>
              <w:rPr>
                <w:rFonts w:ascii="Times New Roman" w:hAnsi="Times New Roman" w:cs="Times New Roman"/>
                <w:iCs/>
              </w:rPr>
            </w:pPr>
            <w:r w:rsidRPr="00BD66D5">
              <w:rPr>
                <w:rFonts w:ascii="Times New Roman" w:hAnsi="Times New Roman" w:cs="Times New Roman"/>
              </w:rPr>
              <w:t>Perkančioji organizacija turi teisę pratęsti pasiūlymų pateikimo terminą.</w:t>
            </w:r>
          </w:p>
        </w:tc>
      </w:tr>
      <w:tr w:rsidR="00774AA5" w:rsidRPr="00BD66D5" w14:paraId="2DDCD559" w14:textId="77777777" w:rsidTr="127DD6E8">
        <w:trPr>
          <w:trHeight w:val="20"/>
        </w:trPr>
        <w:tc>
          <w:tcPr>
            <w:tcW w:w="726" w:type="dxa"/>
            <w:tcMar>
              <w:top w:w="0" w:type="dxa"/>
              <w:left w:w="108" w:type="dxa"/>
              <w:bottom w:w="0" w:type="dxa"/>
              <w:right w:w="108" w:type="dxa"/>
            </w:tcMar>
          </w:tcPr>
          <w:p w14:paraId="6C70187E" w14:textId="7D03D63A" w:rsidR="00774AA5" w:rsidRPr="00BD66D5" w:rsidRDefault="006932C2" w:rsidP="006932C2">
            <w:pPr>
              <w:keepNext/>
              <w:spacing w:after="0" w:line="240" w:lineRule="auto"/>
              <w:rPr>
                <w:rFonts w:ascii="Times New Roman" w:hAnsi="Times New Roman" w:cs="Times New Roman"/>
                <w:bCs/>
              </w:rPr>
            </w:pPr>
            <w:r w:rsidRPr="00BD66D5">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BD66D5" w:rsidRDefault="00774AA5" w:rsidP="0003169B">
            <w:pPr>
              <w:keepNext/>
              <w:spacing w:after="0" w:line="240" w:lineRule="auto"/>
              <w:rPr>
                <w:rFonts w:ascii="Times New Roman" w:hAnsi="Times New Roman" w:cs="Times New Roman"/>
                <w:sz w:val="22"/>
                <w:szCs w:val="22"/>
              </w:rPr>
            </w:pPr>
            <w:r w:rsidRPr="00BD66D5">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D783025"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 xml:space="preserve">Pradedamas ne anksčiau nei </w:t>
            </w:r>
            <w:r w:rsidRPr="00BD66D5">
              <w:rPr>
                <w:rFonts w:ascii="Times New Roman" w:hAnsi="Times New Roman" w:cs="Times New Roman"/>
                <w:color w:val="000000" w:themeColor="text1"/>
              </w:rPr>
              <w:t xml:space="preserve">po </w:t>
            </w:r>
            <w:r w:rsidR="00590F15" w:rsidRPr="00BD66D5">
              <w:rPr>
                <w:rFonts w:ascii="Times New Roman" w:hAnsi="Times New Roman" w:cs="Times New Roman"/>
                <w:color w:val="000000" w:themeColor="text1"/>
              </w:rPr>
              <w:t>30</w:t>
            </w:r>
            <w:r w:rsidRPr="00BD66D5">
              <w:rPr>
                <w:rFonts w:ascii="Times New Roman" w:hAnsi="Times New Roman" w:cs="Times New Roman"/>
                <w:color w:val="000000" w:themeColor="text1"/>
              </w:rPr>
              <w:t xml:space="preserve"> minučių</w:t>
            </w:r>
            <w:r w:rsidRPr="00BD66D5">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BD66D5" w:rsidRDefault="00774AA5" w:rsidP="0003169B">
            <w:pPr>
              <w:spacing w:after="0" w:line="240" w:lineRule="auto"/>
              <w:rPr>
                <w:rFonts w:ascii="Times New Roman" w:hAnsi="Times New Roman" w:cs="Times New Roman"/>
                <w:iCs/>
              </w:rPr>
            </w:pPr>
          </w:p>
        </w:tc>
      </w:tr>
      <w:tr w:rsidR="00774AA5" w:rsidRPr="00BD66D5" w14:paraId="0E1517C9" w14:textId="77777777" w:rsidTr="127DD6E8">
        <w:trPr>
          <w:trHeight w:val="20"/>
        </w:trPr>
        <w:tc>
          <w:tcPr>
            <w:tcW w:w="726" w:type="dxa"/>
            <w:tcMar>
              <w:top w:w="0" w:type="dxa"/>
              <w:left w:w="108" w:type="dxa"/>
              <w:bottom w:w="0" w:type="dxa"/>
              <w:right w:w="108" w:type="dxa"/>
            </w:tcMar>
          </w:tcPr>
          <w:p w14:paraId="0BF18051" w14:textId="03A0C935" w:rsidR="00774AA5" w:rsidRPr="00BD66D5" w:rsidRDefault="006932C2" w:rsidP="006932C2">
            <w:pPr>
              <w:keepNext/>
              <w:spacing w:after="0" w:line="240" w:lineRule="auto"/>
              <w:rPr>
                <w:rFonts w:ascii="Times New Roman" w:hAnsi="Times New Roman" w:cs="Times New Roman"/>
                <w:bCs/>
              </w:rPr>
            </w:pPr>
            <w:r w:rsidRPr="00BD66D5">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BD66D5" w:rsidRDefault="00774AA5" w:rsidP="0003169B">
            <w:pPr>
              <w:keepNext/>
              <w:spacing w:after="0" w:line="240" w:lineRule="auto"/>
              <w:rPr>
                <w:rFonts w:ascii="Times New Roman" w:hAnsi="Times New Roman" w:cs="Times New Roman"/>
                <w:bCs/>
              </w:rPr>
            </w:pPr>
            <w:r w:rsidRPr="00BD66D5">
              <w:rPr>
                <w:rFonts w:ascii="Times New Roman" w:hAnsi="Times New Roman" w:cs="Times New Roman"/>
              </w:rPr>
              <w:t xml:space="preserve">Prašymą paaiškinti, patikslinti pirkimo </w:t>
            </w:r>
            <w:r w:rsidR="00EF5E21" w:rsidRPr="00BD66D5">
              <w:rPr>
                <w:rFonts w:ascii="Times New Roman" w:hAnsi="Times New Roman" w:cs="Times New Roman"/>
              </w:rPr>
              <w:t>sąlygas</w:t>
            </w:r>
            <w:r w:rsidRPr="00BD66D5">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7B7D2FAF" w:rsidR="00774AA5" w:rsidRPr="00BD66D5" w:rsidRDefault="006647E9" w:rsidP="0003169B">
            <w:pPr>
              <w:spacing w:after="0" w:line="240" w:lineRule="auto"/>
              <w:rPr>
                <w:rFonts w:ascii="Times New Roman" w:hAnsi="Times New Roman" w:cs="Times New Roman"/>
              </w:rPr>
            </w:pPr>
            <w:r w:rsidRPr="00BD66D5">
              <w:rPr>
                <w:rFonts w:ascii="Times New Roman" w:hAnsi="Times New Roman" w:cs="Times New Roman"/>
              </w:rPr>
              <w:t>10</w:t>
            </w:r>
            <w:r w:rsidR="005F17E7" w:rsidRPr="00BD66D5">
              <w:rPr>
                <w:rFonts w:ascii="Times New Roman" w:hAnsi="Times New Roman" w:cs="Times New Roman"/>
                <w:color w:val="00B050"/>
              </w:rPr>
              <w:t xml:space="preserve"> </w:t>
            </w:r>
            <w:r w:rsidRPr="00BD66D5">
              <w:rPr>
                <w:rFonts w:ascii="Times New Roman" w:hAnsi="Times New Roman" w:cs="Times New Roman"/>
              </w:rPr>
              <w:t xml:space="preserve">(dešimt) </w:t>
            </w:r>
            <w:r w:rsidR="005F17E7" w:rsidRPr="00BD66D5">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6B3FEA86" w14:textId="51C6EAE4" w:rsidR="00774AA5" w:rsidRPr="00BD66D5" w:rsidRDefault="00774AA5" w:rsidP="00424668">
            <w:pPr>
              <w:spacing w:after="0" w:line="240" w:lineRule="auto"/>
              <w:rPr>
                <w:rFonts w:ascii="Times New Roman" w:hAnsi="Times New Roman" w:cs="Times New Roman"/>
                <w:iCs/>
                <w:color w:val="7030A0"/>
              </w:rPr>
            </w:pPr>
          </w:p>
        </w:tc>
      </w:tr>
      <w:tr w:rsidR="00774AA5" w:rsidRPr="00BD66D5" w14:paraId="6E37868A" w14:textId="77777777" w:rsidTr="127DD6E8">
        <w:trPr>
          <w:trHeight w:val="20"/>
        </w:trPr>
        <w:tc>
          <w:tcPr>
            <w:tcW w:w="726" w:type="dxa"/>
            <w:tcMar>
              <w:top w:w="0" w:type="dxa"/>
              <w:left w:w="108" w:type="dxa"/>
              <w:bottom w:w="0" w:type="dxa"/>
              <w:right w:w="108" w:type="dxa"/>
            </w:tcMar>
          </w:tcPr>
          <w:p w14:paraId="5A3E2C4C" w14:textId="033C7E4A"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sz w:val="22"/>
                <w:szCs w:val="22"/>
              </w:rPr>
              <w:t xml:space="preserve">Perkančioji organizacija </w:t>
            </w:r>
            <w:r w:rsidR="009B3AF8" w:rsidRPr="00BD66D5">
              <w:rPr>
                <w:rFonts w:ascii="Times New Roman" w:hAnsi="Times New Roman" w:cs="Times New Roman"/>
                <w:sz w:val="22"/>
                <w:szCs w:val="22"/>
              </w:rPr>
              <w:t>p</w:t>
            </w:r>
            <w:r w:rsidRPr="00BD66D5">
              <w:rPr>
                <w:rFonts w:ascii="Times New Roman" w:hAnsi="Times New Roman" w:cs="Times New Roman"/>
                <w:sz w:val="22"/>
                <w:szCs w:val="22"/>
              </w:rPr>
              <w:t xml:space="preserve">irkimo </w:t>
            </w:r>
            <w:r w:rsidR="00EF5E21" w:rsidRPr="00BD66D5">
              <w:rPr>
                <w:rFonts w:ascii="Times New Roman" w:hAnsi="Times New Roman" w:cs="Times New Roman"/>
                <w:sz w:val="22"/>
                <w:szCs w:val="22"/>
              </w:rPr>
              <w:t>sąlygų</w:t>
            </w:r>
            <w:r w:rsidRPr="00BD66D5">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533D896" w:rsidR="00774AA5" w:rsidRPr="00BD66D5" w:rsidRDefault="006647E9" w:rsidP="0003169B">
            <w:pPr>
              <w:spacing w:after="0" w:line="240" w:lineRule="auto"/>
              <w:rPr>
                <w:rFonts w:ascii="Times New Roman" w:hAnsi="Times New Roman" w:cs="Times New Roman"/>
              </w:rPr>
            </w:pPr>
            <w:r w:rsidRPr="00BD66D5">
              <w:rPr>
                <w:rFonts w:ascii="Times New Roman" w:hAnsi="Times New Roman" w:cs="Times New Roman"/>
              </w:rPr>
              <w:t>6 (šešių)</w:t>
            </w:r>
            <w:r w:rsidRPr="00BD66D5">
              <w:rPr>
                <w:rFonts w:ascii="Times New Roman" w:hAnsi="Times New Roman" w:cs="Times New Roman"/>
                <w:color w:val="00B050"/>
              </w:rPr>
              <w:t xml:space="preserve"> </w:t>
            </w:r>
            <w:r w:rsidR="00CE1F13" w:rsidRPr="00BD66D5">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7CDEFE3E" w:rsidR="00774AA5" w:rsidRPr="00BD66D5" w:rsidRDefault="00774AA5" w:rsidP="00CE1F13">
            <w:pPr>
              <w:spacing w:after="0" w:line="240" w:lineRule="auto"/>
              <w:rPr>
                <w:rFonts w:ascii="Times New Roman" w:hAnsi="Times New Roman" w:cs="Times New Roman"/>
              </w:rPr>
            </w:pPr>
          </w:p>
        </w:tc>
      </w:tr>
      <w:tr w:rsidR="00774AA5" w:rsidRPr="00BD66D5" w14:paraId="7621DE63" w14:textId="77777777" w:rsidTr="127DD6E8">
        <w:trPr>
          <w:trHeight w:val="20"/>
        </w:trPr>
        <w:tc>
          <w:tcPr>
            <w:tcW w:w="726" w:type="dxa"/>
            <w:tcMar>
              <w:top w:w="0" w:type="dxa"/>
              <w:left w:w="108" w:type="dxa"/>
              <w:bottom w:w="0" w:type="dxa"/>
              <w:right w:w="108" w:type="dxa"/>
            </w:tcMar>
          </w:tcPr>
          <w:p w14:paraId="63314DF2" w14:textId="5548A91C"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BD66D5" w:rsidRDefault="00455131" w:rsidP="0003169B">
            <w:pPr>
              <w:spacing w:after="0" w:line="240" w:lineRule="auto"/>
              <w:rPr>
                <w:rFonts w:ascii="Times New Roman" w:hAnsi="Times New Roman" w:cs="Times New Roman"/>
                <w:sz w:val="22"/>
                <w:szCs w:val="22"/>
              </w:rPr>
            </w:pPr>
            <w:r w:rsidRPr="00BD66D5">
              <w:rPr>
                <w:rFonts w:ascii="Times New Roman" w:hAnsi="Times New Roman" w:cs="Times New Roman"/>
                <w:sz w:val="22"/>
                <w:szCs w:val="22"/>
              </w:rPr>
              <w:t>O</w:t>
            </w:r>
            <w:r w:rsidR="00774AA5" w:rsidRPr="00BD66D5">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BD66D5" w:rsidRDefault="00774AA5" w:rsidP="0003169B">
            <w:pPr>
              <w:spacing w:after="0" w:line="240" w:lineRule="auto"/>
              <w:rPr>
                <w:rFonts w:ascii="Times New Roman" w:hAnsi="Times New Roman" w:cs="Times New Roman"/>
                <w:iCs/>
                <w:color w:val="FF0000"/>
              </w:rPr>
            </w:pPr>
            <w:r w:rsidRPr="00BD66D5">
              <w:rPr>
                <w:rFonts w:ascii="Times New Roman" w:hAnsi="Times New Roman" w:cs="Times New Roman"/>
                <w:iCs/>
              </w:rPr>
              <w:t>NETAIKOMA</w:t>
            </w:r>
          </w:p>
        </w:tc>
        <w:tc>
          <w:tcPr>
            <w:tcW w:w="2954" w:type="dxa"/>
            <w:tcMar>
              <w:top w:w="0" w:type="dxa"/>
              <w:left w:w="108" w:type="dxa"/>
              <w:bottom w:w="0" w:type="dxa"/>
              <w:right w:w="108" w:type="dxa"/>
            </w:tcMar>
          </w:tcPr>
          <w:p w14:paraId="0CB425FC" w14:textId="11CC8830" w:rsidR="00774AA5" w:rsidRPr="00BD66D5" w:rsidRDefault="00774AA5" w:rsidP="0003169B">
            <w:pPr>
              <w:spacing w:after="0" w:line="240" w:lineRule="auto"/>
              <w:rPr>
                <w:rFonts w:ascii="Times New Roman" w:hAnsi="Times New Roman" w:cs="Times New Roman"/>
              </w:rPr>
            </w:pPr>
          </w:p>
        </w:tc>
      </w:tr>
      <w:tr w:rsidR="00774AA5" w:rsidRPr="00BD66D5" w14:paraId="3AA572DF" w14:textId="77777777" w:rsidTr="127DD6E8">
        <w:trPr>
          <w:trHeight w:val="20"/>
        </w:trPr>
        <w:tc>
          <w:tcPr>
            <w:tcW w:w="726" w:type="dxa"/>
            <w:tcMar>
              <w:top w:w="0" w:type="dxa"/>
              <w:left w:w="108" w:type="dxa"/>
              <w:bottom w:w="0" w:type="dxa"/>
              <w:right w:w="108" w:type="dxa"/>
            </w:tcMar>
          </w:tcPr>
          <w:p w14:paraId="0C5D727C" w14:textId="097AAFC5"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 xml:space="preserve">Perkančioji organizacija rengs susitikimus su tiekėjais dėl pirkimo </w:t>
            </w:r>
            <w:r w:rsidR="006932C2" w:rsidRPr="00BD66D5">
              <w:rPr>
                <w:rFonts w:ascii="Times New Roman" w:hAnsi="Times New Roman" w:cs="Times New Roman"/>
              </w:rPr>
              <w:t>sąlygų</w:t>
            </w:r>
            <w:r w:rsidRPr="00BD66D5">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BD66D5" w:rsidRDefault="00774AA5" w:rsidP="0003169B">
            <w:pPr>
              <w:spacing w:after="0" w:line="240" w:lineRule="auto"/>
              <w:rPr>
                <w:rFonts w:ascii="Times New Roman" w:hAnsi="Times New Roman" w:cs="Times New Roman"/>
                <w:iCs/>
              </w:rPr>
            </w:pPr>
            <w:r w:rsidRPr="00BD66D5">
              <w:rPr>
                <w:rFonts w:ascii="Times New Roman" w:hAnsi="Times New Roman" w:cs="Times New Roman"/>
                <w:iCs/>
              </w:rPr>
              <w:t>NETAIKOMA</w:t>
            </w:r>
          </w:p>
        </w:tc>
        <w:tc>
          <w:tcPr>
            <w:tcW w:w="2954" w:type="dxa"/>
            <w:tcMar>
              <w:top w:w="0" w:type="dxa"/>
              <w:left w:w="108" w:type="dxa"/>
              <w:bottom w:w="0" w:type="dxa"/>
              <w:right w:w="108" w:type="dxa"/>
            </w:tcMar>
          </w:tcPr>
          <w:p w14:paraId="1C7B20C9" w14:textId="6E91500F" w:rsidR="00774AA5" w:rsidRPr="00BD66D5" w:rsidRDefault="00774AA5" w:rsidP="0003169B">
            <w:pPr>
              <w:spacing w:after="0" w:line="240" w:lineRule="auto"/>
              <w:rPr>
                <w:rFonts w:ascii="Times New Roman" w:hAnsi="Times New Roman" w:cs="Times New Roman"/>
              </w:rPr>
            </w:pPr>
          </w:p>
        </w:tc>
      </w:tr>
      <w:tr w:rsidR="00774AA5" w:rsidRPr="00BD66D5" w14:paraId="595801DB" w14:textId="77777777" w:rsidTr="127DD6E8">
        <w:trPr>
          <w:trHeight w:val="20"/>
        </w:trPr>
        <w:tc>
          <w:tcPr>
            <w:tcW w:w="726" w:type="dxa"/>
            <w:tcMar>
              <w:top w:w="0" w:type="dxa"/>
              <w:left w:w="108" w:type="dxa"/>
              <w:bottom w:w="0" w:type="dxa"/>
              <w:right w:w="108" w:type="dxa"/>
            </w:tcMar>
          </w:tcPr>
          <w:p w14:paraId="7834A329" w14:textId="7DD7B5EE"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BD66D5" w:rsidRDefault="00774AA5" w:rsidP="0003169B">
            <w:pPr>
              <w:pStyle w:val="Body2"/>
              <w:spacing w:after="0"/>
              <w:rPr>
                <w:rFonts w:cs="Times New Roman"/>
                <w:color w:val="auto"/>
                <w:lang w:val="lt-LT"/>
              </w:rPr>
            </w:pPr>
            <w:r w:rsidRPr="00BD66D5">
              <w:rPr>
                <w:rFonts w:cs="Times New Roman"/>
                <w:color w:val="auto"/>
                <w:lang w:val="lt-LT"/>
              </w:rPr>
              <w:t>NETAIKOMA</w:t>
            </w:r>
          </w:p>
          <w:p w14:paraId="2276FCB7" w14:textId="57B9393F" w:rsidR="00774AA5" w:rsidRPr="00BD66D5" w:rsidRDefault="00955067" w:rsidP="0003169B">
            <w:pPr>
              <w:spacing w:after="0" w:line="240" w:lineRule="auto"/>
              <w:rPr>
                <w:rFonts w:ascii="Times New Roman" w:hAnsi="Times New Roman" w:cs="Times New Roman"/>
                <w:iCs/>
                <w:color w:val="00B050"/>
              </w:rPr>
            </w:pPr>
            <w:r w:rsidRPr="00BD66D5">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BD66D5" w:rsidRDefault="00774AA5" w:rsidP="0003169B">
            <w:pPr>
              <w:spacing w:after="0" w:line="240" w:lineRule="auto"/>
              <w:rPr>
                <w:rFonts w:ascii="Times New Roman" w:hAnsi="Times New Roman" w:cs="Times New Roman"/>
              </w:rPr>
            </w:pPr>
          </w:p>
        </w:tc>
      </w:tr>
      <w:tr w:rsidR="00774AA5" w:rsidRPr="00BD66D5" w14:paraId="712AAA1F" w14:textId="77777777" w:rsidTr="127DD6E8">
        <w:trPr>
          <w:trHeight w:val="20"/>
        </w:trPr>
        <w:tc>
          <w:tcPr>
            <w:tcW w:w="726" w:type="dxa"/>
            <w:tcMar>
              <w:top w:w="0" w:type="dxa"/>
              <w:left w:w="108" w:type="dxa"/>
              <w:bottom w:w="0" w:type="dxa"/>
              <w:right w:w="108" w:type="dxa"/>
            </w:tcMar>
          </w:tcPr>
          <w:p w14:paraId="204C0E52" w14:textId="1B708D3D"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D66D5" w:rsidRDefault="00774AA5" w:rsidP="0003169B">
            <w:pPr>
              <w:spacing w:after="0" w:line="240" w:lineRule="auto"/>
              <w:rPr>
                <w:rFonts w:ascii="Times New Roman" w:hAnsi="Times New Roman" w:cs="Times New Roman"/>
                <w:iCs/>
              </w:rPr>
            </w:pPr>
            <w:r w:rsidRPr="00BD66D5">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D66D5" w:rsidRDefault="00774AA5" w:rsidP="0003169B">
            <w:pPr>
              <w:spacing w:after="0" w:line="240" w:lineRule="auto"/>
              <w:rPr>
                <w:rFonts w:ascii="Times New Roman" w:hAnsi="Times New Roman" w:cs="Times New Roman"/>
              </w:rPr>
            </w:pPr>
          </w:p>
        </w:tc>
      </w:tr>
      <w:tr w:rsidR="00774AA5" w:rsidRPr="00BD66D5" w14:paraId="046FE48C" w14:textId="77777777" w:rsidTr="127DD6E8">
        <w:trPr>
          <w:trHeight w:val="20"/>
        </w:trPr>
        <w:tc>
          <w:tcPr>
            <w:tcW w:w="726" w:type="dxa"/>
            <w:tcMar>
              <w:top w:w="0" w:type="dxa"/>
              <w:left w:w="108" w:type="dxa"/>
              <w:bottom w:w="0" w:type="dxa"/>
              <w:right w:w="108" w:type="dxa"/>
            </w:tcMar>
          </w:tcPr>
          <w:p w14:paraId="0CCD490C" w14:textId="1C5F8541" w:rsidR="00774AA5" w:rsidRPr="00BD66D5" w:rsidRDefault="00774AA5">
            <w:pPr>
              <w:pStyle w:val="Sraopastraipa"/>
              <w:numPr>
                <w:ilvl w:val="0"/>
                <w:numId w:val="4"/>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289A3F94" w:rsidR="00774AA5" w:rsidRPr="00BD66D5" w:rsidRDefault="00A66BF6" w:rsidP="0003169B">
            <w:pPr>
              <w:spacing w:after="0" w:line="240" w:lineRule="auto"/>
              <w:rPr>
                <w:rFonts w:ascii="Times New Roman" w:hAnsi="Times New Roman" w:cs="Times New Roman"/>
                <w:iCs/>
              </w:rPr>
            </w:pPr>
            <w:r w:rsidRPr="00BD66D5">
              <w:rPr>
                <w:rFonts w:ascii="Times New Roman" w:hAnsi="Times New Roman" w:cs="Times New Roman"/>
                <w:iCs/>
              </w:rPr>
              <w:t>NETAIKOMA</w:t>
            </w:r>
          </w:p>
        </w:tc>
        <w:tc>
          <w:tcPr>
            <w:tcW w:w="2954" w:type="dxa"/>
            <w:tcMar>
              <w:top w:w="0" w:type="dxa"/>
              <w:left w:w="108" w:type="dxa"/>
              <w:bottom w:w="0" w:type="dxa"/>
              <w:right w:w="108" w:type="dxa"/>
            </w:tcMar>
          </w:tcPr>
          <w:p w14:paraId="7A43570F" w14:textId="6129D688" w:rsidR="00774AA5" w:rsidRPr="00BD66D5" w:rsidRDefault="00774AA5" w:rsidP="127DD6E8">
            <w:pPr>
              <w:spacing w:after="0" w:line="240" w:lineRule="auto"/>
              <w:rPr>
                <w:rFonts w:ascii="Times New Roman" w:hAnsi="Times New Roman" w:cs="Times New Roman"/>
              </w:rPr>
            </w:pPr>
          </w:p>
        </w:tc>
      </w:tr>
      <w:tr w:rsidR="00774AA5" w:rsidRPr="00BD66D5" w14:paraId="1F2EA374" w14:textId="77777777" w:rsidTr="127DD6E8">
        <w:trPr>
          <w:trHeight w:val="20"/>
        </w:trPr>
        <w:tc>
          <w:tcPr>
            <w:tcW w:w="726" w:type="dxa"/>
            <w:tcMar>
              <w:top w:w="0" w:type="dxa"/>
              <w:left w:w="108" w:type="dxa"/>
              <w:bottom w:w="0" w:type="dxa"/>
              <w:right w:w="108" w:type="dxa"/>
            </w:tcMar>
          </w:tcPr>
          <w:p w14:paraId="539F7958" w14:textId="226D3FF6"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0810858" w:rsidR="00774AA5" w:rsidRPr="00BD66D5" w:rsidRDefault="00A66BF6" w:rsidP="0003169B">
            <w:pPr>
              <w:spacing w:after="0" w:line="240" w:lineRule="auto"/>
              <w:jc w:val="both"/>
              <w:rPr>
                <w:rFonts w:ascii="Times New Roman" w:hAnsi="Times New Roman" w:cs="Times New Roman"/>
                <w:color w:val="000000" w:themeColor="text1"/>
              </w:rPr>
            </w:pPr>
            <w:r w:rsidRPr="00BD66D5">
              <w:rPr>
                <w:rFonts w:ascii="Times New Roman" w:hAnsi="Times New Roman" w:cs="Times New Roman"/>
                <w:color w:val="000000" w:themeColor="text1"/>
              </w:rPr>
              <w:t>NETAIKOMA</w:t>
            </w:r>
          </w:p>
        </w:tc>
        <w:tc>
          <w:tcPr>
            <w:tcW w:w="2954" w:type="dxa"/>
            <w:tcMar>
              <w:top w:w="0" w:type="dxa"/>
              <w:left w:w="108" w:type="dxa"/>
              <w:bottom w:w="0" w:type="dxa"/>
              <w:right w:w="108" w:type="dxa"/>
            </w:tcMar>
          </w:tcPr>
          <w:p w14:paraId="7D43700D" w14:textId="1D1812F3" w:rsidR="00774AA5" w:rsidRPr="00BD66D5" w:rsidRDefault="00774AA5" w:rsidP="0003169B">
            <w:pPr>
              <w:spacing w:after="0" w:line="240" w:lineRule="auto"/>
              <w:rPr>
                <w:rFonts w:ascii="Times New Roman" w:hAnsi="Times New Roman" w:cs="Times New Roman"/>
              </w:rPr>
            </w:pPr>
          </w:p>
        </w:tc>
      </w:tr>
      <w:tr w:rsidR="00774AA5" w:rsidRPr="00BD66D5" w14:paraId="6D55395E" w14:textId="77777777" w:rsidTr="127DD6E8">
        <w:trPr>
          <w:trHeight w:val="20"/>
        </w:trPr>
        <w:tc>
          <w:tcPr>
            <w:tcW w:w="726" w:type="dxa"/>
            <w:tcMar>
              <w:top w:w="0" w:type="dxa"/>
              <w:left w:w="108" w:type="dxa"/>
              <w:bottom w:w="0" w:type="dxa"/>
              <w:right w:w="108" w:type="dxa"/>
            </w:tcMar>
          </w:tcPr>
          <w:p w14:paraId="5B414F03" w14:textId="2549B1DC"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BD66D5" w:rsidRDefault="00774AA5" w:rsidP="0003169B">
            <w:pPr>
              <w:spacing w:after="0" w:line="240" w:lineRule="auto"/>
              <w:rPr>
                <w:rFonts w:ascii="Times New Roman" w:hAnsi="Times New Roman" w:cs="Times New Roman"/>
                <w:bCs/>
              </w:rPr>
            </w:pPr>
          </w:p>
        </w:tc>
      </w:tr>
      <w:tr w:rsidR="00774AA5" w:rsidRPr="00BD66D5" w14:paraId="59E99749" w14:textId="77777777" w:rsidTr="127DD6E8">
        <w:trPr>
          <w:trHeight w:val="20"/>
        </w:trPr>
        <w:tc>
          <w:tcPr>
            <w:tcW w:w="726" w:type="dxa"/>
            <w:tcMar>
              <w:top w:w="0" w:type="dxa"/>
              <w:left w:w="108" w:type="dxa"/>
              <w:bottom w:w="0" w:type="dxa"/>
              <w:right w:w="108" w:type="dxa"/>
            </w:tcMar>
          </w:tcPr>
          <w:p w14:paraId="7986B22C" w14:textId="28A1D23B"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 xml:space="preserve">Perkančioji organizacija pirkimo dalyviams praneša apie priimtą sprendimą nustatyti laimėjusį pasiūlymą, </w:t>
            </w:r>
            <w:r w:rsidRPr="00BD66D5">
              <w:rPr>
                <w:rFonts w:ascii="Times New Roman" w:hAnsi="Times New Roman" w:cs="Times New Roman"/>
              </w:rPr>
              <w:t>dėl kurio bus sudaroma</w:t>
            </w:r>
            <w:r w:rsidRPr="00BD66D5">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BD66D5" w:rsidRDefault="00CC70B1" w:rsidP="0003169B">
            <w:pPr>
              <w:spacing w:after="0" w:line="240" w:lineRule="auto"/>
              <w:rPr>
                <w:rFonts w:ascii="Times New Roman" w:hAnsi="Times New Roman" w:cs="Times New Roman"/>
                <w:bCs/>
              </w:rPr>
            </w:pPr>
            <w:r w:rsidRPr="00BD66D5">
              <w:rPr>
                <w:rFonts w:ascii="Times New Roman" w:hAnsi="Times New Roman" w:cs="Times New Roman"/>
                <w:bCs/>
              </w:rPr>
              <w:t>3</w:t>
            </w:r>
            <w:r w:rsidR="00774AA5" w:rsidRPr="00BD66D5">
              <w:rPr>
                <w:rFonts w:ascii="Times New Roman" w:hAnsi="Times New Roman" w:cs="Times New Roman"/>
                <w:bCs/>
              </w:rPr>
              <w:t xml:space="preserve"> (</w:t>
            </w:r>
            <w:r w:rsidR="00D707AB" w:rsidRPr="00BD66D5">
              <w:rPr>
                <w:rFonts w:ascii="Times New Roman" w:hAnsi="Times New Roman" w:cs="Times New Roman"/>
                <w:bCs/>
              </w:rPr>
              <w:t>tris</w:t>
            </w:r>
            <w:r w:rsidR="00774AA5" w:rsidRPr="00BD66D5">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BD66D5" w:rsidRDefault="00774AA5" w:rsidP="0003169B">
            <w:pPr>
              <w:spacing w:after="0" w:line="240" w:lineRule="auto"/>
              <w:rPr>
                <w:rFonts w:ascii="Times New Roman" w:hAnsi="Times New Roman" w:cs="Times New Roman"/>
              </w:rPr>
            </w:pPr>
          </w:p>
        </w:tc>
      </w:tr>
      <w:tr w:rsidR="00774AA5" w:rsidRPr="00BD66D5" w14:paraId="5D779D75" w14:textId="77777777" w:rsidTr="127DD6E8">
        <w:trPr>
          <w:trHeight w:val="20"/>
        </w:trPr>
        <w:tc>
          <w:tcPr>
            <w:tcW w:w="726" w:type="dxa"/>
            <w:tcMar>
              <w:top w:w="0" w:type="dxa"/>
              <w:left w:w="108" w:type="dxa"/>
              <w:bottom w:w="0" w:type="dxa"/>
              <w:right w:w="108" w:type="dxa"/>
            </w:tcMar>
          </w:tcPr>
          <w:p w14:paraId="715DBD55" w14:textId="53D9A072"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D66D5" w:rsidRDefault="00774AA5" w:rsidP="0003169B">
            <w:pPr>
              <w:pStyle w:val="tajtip"/>
              <w:shd w:val="clear" w:color="auto" w:fill="FFFFFF"/>
              <w:spacing w:before="0" w:beforeAutospacing="0" w:after="0" w:afterAutospacing="0"/>
              <w:ind w:firstLine="313"/>
              <w:rPr>
                <w:sz w:val="20"/>
                <w:szCs w:val="20"/>
              </w:rPr>
            </w:pPr>
          </w:p>
        </w:tc>
      </w:tr>
      <w:tr w:rsidR="00774AA5" w:rsidRPr="00BD66D5" w14:paraId="3739CF2C" w14:textId="77777777" w:rsidTr="127DD6E8">
        <w:trPr>
          <w:trHeight w:val="20"/>
        </w:trPr>
        <w:tc>
          <w:tcPr>
            <w:tcW w:w="726" w:type="dxa"/>
            <w:tcMar>
              <w:top w:w="0" w:type="dxa"/>
              <w:left w:w="108" w:type="dxa"/>
              <w:bottom w:w="0" w:type="dxa"/>
              <w:right w:w="108" w:type="dxa"/>
            </w:tcMar>
          </w:tcPr>
          <w:p w14:paraId="50E0821F" w14:textId="51531F71"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BD66D5">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6513FC5F" w:rsidR="006C7941" w:rsidRPr="00BD66D5" w:rsidRDefault="00774AA5" w:rsidP="008871F0">
            <w:pPr>
              <w:spacing w:after="0" w:line="240" w:lineRule="auto"/>
              <w:rPr>
                <w:rFonts w:ascii="Times New Roman" w:hAnsi="Times New Roman" w:cs="Times New Roman"/>
              </w:rPr>
            </w:pPr>
            <w:r w:rsidRPr="00BD66D5">
              <w:rPr>
                <w:rFonts w:ascii="Times New Roman" w:hAnsi="Times New Roman" w:cs="Times New Roman"/>
              </w:rPr>
              <w:t xml:space="preserve">10 (dešimt) </w:t>
            </w:r>
            <w:r w:rsidR="00C77CAE" w:rsidRPr="00BD66D5">
              <w:rPr>
                <w:rFonts w:ascii="Times New Roman" w:hAnsi="Times New Roman" w:cs="Times New Roman"/>
              </w:rPr>
              <w:t>dienų</w:t>
            </w:r>
            <w:r w:rsidR="008871F0" w:rsidRPr="00BD66D5">
              <w:rPr>
                <w:rFonts w:ascii="Times New Roman" w:hAnsi="Times New Roman" w:cs="Times New Roman"/>
              </w:rPr>
              <w:t xml:space="preserve"> </w:t>
            </w:r>
            <w:r w:rsidR="00D65C16" w:rsidRPr="00BD66D5">
              <w:rPr>
                <w:rFonts w:ascii="Times New Roman" w:hAnsi="Times New Roman" w:cs="Times New Roman"/>
              </w:rPr>
              <w:t xml:space="preserve">nuo </w:t>
            </w:r>
            <w:r w:rsidR="006C7941" w:rsidRPr="00BD66D5">
              <w:rPr>
                <w:rFonts w:ascii="Times New Roman" w:eastAsia="Arial" w:hAnsi="Times New Roman" w:cs="Times New Roman"/>
              </w:rPr>
              <w:t>perkančiosios organizacijos</w:t>
            </w:r>
            <w:r w:rsidR="00D65C16" w:rsidRPr="00BD66D5">
              <w:rPr>
                <w:rFonts w:ascii="Times New Roman" w:hAnsi="Times New Roman" w:cs="Times New Roman"/>
              </w:rPr>
              <w:t xml:space="preserve"> pranešimo raštu apie jos priimtą sprendimą išsiuntimo tiekėjams dienos arba nuo paskelbimo apie </w:t>
            </w:r>
            <w:r w:rsidR="006C7941" w:rsidRPr="00BD66D5">
              <w:rPr>
                <w:rFonts w:ascii="Times New Roman" w:eastAsia="Arial" w:hAnsi="Times New Roman" w:cs="Times New Roman"/>
              </w:rPr>
              <w:t>perkančiosios organizacijos</w:t>
            </w:r>
            <w:r w:rsidR="00D65C16" w:rsidRPr="00BD66D5">
              <w:rPr>
                <w:rFonts w:ascii="Times New Roman" w:hAnsi="Times New Roman" w:cs="Times New Roman"/>
              </w:rPr>
              <w:t xml:space="preserve"> priimtus sprendimus dienos, jei VPĮ nenumato reikalavimo raštu informuoti tiekėjus apie </w:t>
            </w:r>
            <w:r w:rsidR="00D65C16" w:rsidRPr="00BD66D5">
              <w:rPr>
                <w:rFonts w:ascii="Times New Roman" w:eastAsia="Arial" w:hAnsi="Times New Roman" w:cs="Times New Roman"/>
              </w:rPr>
              <w:t xml:space="preserve"> </w:t>
            </w:r>
            <w:r w:rsidR="006C7941" w:rsidRPr="00BD66D5">
              <w:rPr>
                <w:rFonts w:ascii="Times New Roman" w:eastAsia="Arial" w:hAnsi="Times New Roman" w:cs="Times New Roman"/>
              </w:rPr>
              <w:t>perkančiosios organizacijos</w:t>
            </w:r>
            <w:r w:rsidR="00D65C16" w:rsidRPr="00BD66D5">
              <w:rPr>
                <w:rFonts w:ascii="Times New Roman" w:hAnsi="Times New Roman" w:cs="Times New Roman"/>
              </w:rPr>
              <w:t xml:space="preserve"> priimtus sprendimus;</w:t>
            </w:r>
          </w:p>
          <w:p w14:paraId="24167C40" w14:textId="4434CEE0" w:rsidR="00774AA5" w:rsidRPr="00BD66D5" w:rsidRDefault="00D65C16" w:rsidP="006C7941">
            <w:pPr>
              <w:spacing w:after="0" w:line="240" w:lineRule="auto"/>
              <w:jc w:val="both"/>
              <w:rPr>
                <w:rFonts w:ascii="Times New Roman" w:hAnsi="Times New Roman" w:cs="Times New Roman"/>
              </w:rPr>
            </w:pPr>
            <w:r w:rsidRPr="00BD66D5">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D66D5" w:rsidRDefault="00774AA5" w:rsidP="0003169B">
            <w:pPr>
              <w:spacing w:after="0" w:line="240" w:lineRule="auto"/>
              <w:rPr>
                <w:rFonts w:ascii="Times New Roman" w:hAnsi="Times New Roman" w:cs="Times New Roman"/>
                <w:bCs/>
              </w:rPr>
            </w:pPr>
          </w:p>
        </w:tc>
      </w:tr>
      <w:tr w:rsidR="00774AA5" w:rsidRPr="00BD66D5" w14:paraId="1A8FC6DE" w14:textId="77777777" w:rsidTr="127DD6E8">
        <w:trPr>
          <w:trHeight w:val="20"/>
        </w:trPr>
        <w:tc>
          <w:tcPr>
            <w:tcW w:w="726" w:type="dxa"/>
            <w:tcMar>
              <w:top w:w="0" w:type="dxa"/>
              <w:left w:w="108" w:type="dxa"/>
              <w:bottom w:w="0" w:type="dxa"/>
              <w:right w:w="108" w:type="dxa"/>
            </w:tcMar>
          </w:tcPr>
          <w:p w14:paraId="3FCD8BCC" w14:textId="19D85D51" w:rsidR="00774AA5" w:rsidRPr="00BD66D5" w:rsidRDefault="00774AA5">
            <w:pPr>
              <w:pStyle w:val="Sraopastraipa"/>
              <w:numPr>
                <w:ilvl w:val="0"/>
                <w:numId w:val="4"/>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BD66D5" w:rsidRDefault="00774AA5" w:rsidP="0003169B">
            <w:pPr>
              <w:spacing w:after="0" w:line="240" w:lineRule="auto"/>
              <w:rPr>
                <w:rFonts w:ascii="Times New Roman" w:hAnsi="Times New Roman" w:cs="Times New Roman"/>
              </w:rPr>
            </w:pPr>
          </w:p>
        </w:tc>
      </w:tr>
      <w:tr w:rsidR="00774AA5" w:rsidRPr="00BD66D5" w14:paraId="65BDD6BA" w14:textId="77777777" w:rsidTr="127DD6E8">
        <w:trPr>
          <w:trHeight w:val="20"/>
        </w:trPr>
        <w:tc>
          <w:tcPr>
            <w:tcW w:w="726" w:type="dxa"/>
            <w:tcMar>
              <w:top w:w="0" w:type="dxa"/>
              <w:left w:w="108" w:type="dxa"/>
              <w:bottom w:w="0" w:type="dxa"/>
              <w:right w:w="108" w:type="dxa"/>
            </w:tcMar>
          </w:tcPr>
          <w:p w14:paraId="18CCF556" w14:textId="1FABF3A4"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rPr>
              <w:t>Jeigu perkančioji organizacija per nustatytą terminą neišnagrinėja jai pateiktos pretenzijos, tiekėjas turi teisę pateikti prašymą ar pareikšti ieškinį teismui per</w:t>
            </w:r>
            <w:r w:rsidRPr="00BD66D5">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D66D5" w:rsidRDefault="00774AA5" w:rsidP="0003169B">
            <w:pPr>
              <w:spacing w:after="0" w:line="240" w:lineRule="auto"/>
              <w:rPr>
                <w:rFonts w:ascii="Times New Roman" w:hAnsi="Times New Roman" w:cs="Times New Roman"/>
              </w:rPr>
            </w:pPr>
          </w:p>
        </w:tc>
      </w:tr>
      <w:tr w:rsidR="00774AA5" w:rsidRPr="00BD66D5" w14:paraId="1EEDC62F" w14:textId="77777777" w:rsidTr="127DD6E8">
        <w:trPr>
          <w:trHeight w:val="20"/>
        </w:trPr>
        <w:tc>
          <w:tcPr>
            <w:tcW w:w="726" w:type="dxa"/>
            <w:tcMar>
              <w:top w:w="0" w:type="dxa"/>
              <w:left w:w="108" w:type="dxa"/>
              <w:bottom w:w="0" w:type="dxa"/>
              <w:right w:w="108" w:type="dxa"/>
            </w:tcMar>
          </w:tcPr>
          <w:p w14:paraId="3EE38EA3" w14:textId="7B1FEB4A" w:rsidR="00774AA5" w:rsidRPr="00BD66D5" w:rsidRDefault="00774AA5">
            <w:pPr>
              <w:pStyle w:val="Sraopastraipa"/>
              <w:numPr>
                <w:ilvl w:val="0"/>
                <w:numId w:val="4"/>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bCs/>
              </w:rPr>
              <w:t>10 (dešimt) dienų,</w:t>
            </w:r>
            <w:r w:rsidRPr="00BD66D5">
              <w:rPr>
                <w:rFonts w:ascii="Times New Roman" w:hAnsi="Times New Roman" w:cs="Times New Roman"/>
              </w:rPr>
              <w:t xml:space="preserve"> nuo pranešimo apie sprendimą sudaryti sutartį (o jei buv</w:t>
            </w:r>
            <w:r w:rsidR="00087211" w:rsidRPr="00BD66D5">
              <w:rPr>
                <w:rFonts w:ascii="Times New Roman" w:hAnsi="Times New Roman" w:cs="Times New Roman"/>
              </w:rPr>
              <w:t>o</w:t>
            </w:r>
            <w:r w:rsidRPr="00BD66D5">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4AC5BD8D" w:rsidR="00774AA5" w:rsidRPr="00BD66D5" w:rsidRDefault="00774AA5" w:rsidP="00433991">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61BCB161" w14:textId="39873F9D" w:rsidR="00774AA5" w:rsidRPr="00BD66D5" w:rsidRDefault="00774AA5" w:rsidP="0003169B">
            <w:pPr>
              <w:spacing w:after="0" w:line="240" w:lineRule="auto"/>
              <w:rPr>
                <w:rFonts w:ascii="Times New Roman" w:hAnsi="Times New Roman" w:cs="Times New Roman"/>
              </w:rPr>
            </w:pPr>
          </w:p>
        </w:tc>
      </w:tr>
      <w:tr w:rsidR="00451AF7" w:rsidRPr="00BD66D5" w14:paraId="74B4ACF3" w14:textId="77777777" w:rsidTr="54A44937">
        <w:trPr>
          <w:trHeight w:val="20"/>
        </w:trPr>
        <w:tc>
          <w:tcPr>
            <w:tcW w:w="726" w:type="dxa"/>
            <w:tcMar>
              <w:top w:w="0" w:type="dxa"/>
              <w:left w:w="108" w:type="dxa"/>
              <w:bottom w:w="0" w:type="dxa"/>
              <w:right w:w="108" w:type="dxa"/>
            </w:tcMar>
          </w:tcPr>
          <w:p w14:paraId="5A1CA8A8" w14:textId="77777777" w:rsidR="00F50C57" w:rsidRPr="00BD66D5" w:rsidRDefault="00F50C57">
            <w:pPr>
              <w:pStyle w:val="Sraopastraipa"/>
              <w:numPr>
                <w:ilvl w:val="0"/>
                <w:numId w:val="4"/>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BD66D5" w:rsidRDefault="00F50C57" w:rsidP="0003169B">
            <w:pPr>
              <w:spacing w:after="0" w:line="240" w:lineRule="auto"/>
              <w:rPr>
                <w:rFonts w:ascii="Times New Roman" w:hAnsi="Times New Roman" w:cs="Times New Roman"/>
              </w:rPr>
            </w:pPr>
            <w:r w:rsidRPr="00BD66D5">
              <w:rPr>
                <w:rFonts w:ascii="Times New Roman" w:hAnsi="Times New Roman" w:cs="Times New Roman"/>
              </w:rPr>
              <w:t xml:space="preserve">Jeigu </w:t>
            </w:r>
            <w:r w:rsidR="00F46E88" w:rsidRPr="00BD66D5">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BD66D5" w:rsidRDefault="000B4E01" w:rsidP="00451AF7">
            <w:pPr>
              <w:spacing w:after="0" w:line="240" w:lineRule="auto"/>
              <w:jc w:val="both"/>
              <w:rPr>
                <w:rFonts w:ascii="Times New Roman" w:hAnsi="Times New Roman" w:cs="Times New Roman"/>
                <w:i/>
                <w:iCs/>
              </w:rPr>
            </w:pPr>
            <w:r w:rsidRPr="00BD66D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D66D5" w:rsidRDefault="00ED5B78" w:rsidP="00451AF7">
            <w:pPr>
              <w:spacing w:after="0" w:line="240" w:lineRule="auto"/>
              <w:jc w:val="both"/>
              <w:rPr>
                <w:rFonts w:ascii="Times New Roman" w:hAnsi="Times New Roman" w:cs="Times New Roman"/>
                <w:i/>
                <w:iCs/>
              </w:rPr>
            </w:pPr>
          </w:p>
        </w:tc>
        <w:tc>
          <w:tcPr>
            <w:tcW w:w="2954" w:type="dxa"/>
            <w:tcMar>
              <w:top w:w="0" w:type="dxa"/>
              <w:left w:w="108" w:type="dxa"/>
              <w:bottom w:w="0" w:type="dxa"/>
              <w:right w:w="108" w:type="dxa"/>
            </w:tcMar>
          </w:tcPr>
          <w:p w14:paraId="34B7E883" w14:textId="77777777" w:rsidR="00F50C57" w:rsidRPr="00BD66D5" w:rsidRDefault="00F50C57" w:rsidP="0003169B">
            <w:pPr>
              <w:spacing w:after="0" w:line="240" w:lineRule="auto"/>
              <w:rPr>
                <w:rFonts w:ascii="Times New Roman" w:hAnsi="Times New Roman" w:cs="Times New Roman"/>
              </w:rPr>
            </w:pPr>
          </w:p>
        </w:tc>
      </w:tr>
    </w:tbl>
    <w:p w14:paraId="7300D3EE" w14:textId="187855F2" w:rsidR="008F59C5" w:rsidRPr="00BD66D5"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BD66D5" w:rsidRDefault="008F59C5" w:rsidP="009F0698">
      <w:pPr>
        <w:rPr>
          <w:rFonts w:ascii="Times New Roman" w:eastAsia="Calibri" w:hAnsi="Times New Roman" w:cs="Times New Roman"/>
        </w:rPr>
      </w:pPr>
      <w:r w:rsidRPr="00BD66D5">
        <w:rPr>
          <w:rFonts w:ascii="Times New Roman" w:eastAsia="Calibri" w:hAnsi="Times New Roman" w:cs="Times New Roman"/>
        </w:rPr>
        <w:br w:type="page"/>
      </w:r>
    </w:p>
    <w:p w14:paraId="360A13BB" w14:textId="77777777" w:rsidR="00441D25" w:rsidRPr="00421A7D" w:rsidRDefault="00441D25" w:rsidP="00441D25">
      <w:pPr>
        <w:pStyle w:val="Antrat2"/>
        <w:ind w:left="5103"/>
        <w:rPr>
          <w:rFonts w:ascii="Times New Roman" w:eastAsia="Calibri" w:hAnsi="Times New Roman" w:cs="Times New Roman"/>
          <w:color w:val="auto"/>
          <w:sz w:val="24"/>
          <w:szCs w:val="24"/>
        </w:rPr>
      </w:pPr>
      <w:bookmarkStart w:id="47" w:name="_Ref38539939"/>
      <w:bookmarkStart w:id="48" w:name="_Ref38541068"/>
      <w:bookmarkStart w:id="49" w:name="_Ref38885053"/>
      <w:bookmarkStart w:id="50" w:name="_Ref38899023"/>
      <w:bookmarkStart w:id="51" w:name="_Toc170975640"/>
      <w:bookmarkStart w:id="52" w:name="_Toc171338595"/>
      <w:bookmarkStart w:id="53" w:name="_Toc215478724"/>
      <w:r w:rsidRPr="00421A7D">
        <w:rPr>
          <w:rFonts w:ascii="Times New Roman" w:eastAsia="Calibri" w:hAnsi="Times New Roman" w:cs="Times New Roman"/>
          <w:color w:val="auto"/>
          <w:sz w:val="24"/>
          <w:szCs w:val="24"/>
        </w:rPr>
        <w:t>Specialiųjų pirkimo sąlygų 2 priedas „Techninė specifikacija</w:t>
      </w:r>
      <w:r>
        <w:rPr>
          <w:rFonts w:ascii="Times New Roman" w:eastAsia="Calibri" w:hAnsi="Times New Roman" w:cs="Times New Roman"/>
          <w:color w:val="auto"/>
          <w:sz w:val="24"/>
          <w:szCs w:val="24"/>
        </w:rPr>
        <w:t xml:space="preserve"> ir projektavimo užduotis</w:t>
      </w:r>
      <w:r w:rsidRPr="00421A7D">
        <w:rPr>
          <w:rFonts w:ascii="Times New Roman" w:eastAsia="Calibri" w:hAnsi="Times New Roman" w:cs="Times New Roman"/>
          <w:color w:val="auto"/>
          <w:sz w:val="24"/>
          <w:szCs w:val="24"/>
        </w:rPr>
        <w:t>“</w:t>
      </w:r>
      <w:bookmarkEnd w:id="47"/>
      <w:bookmarkEnd w:id="48"/>
      <w:bookmarkEnd w:id="49"/>
      <w:bookmarkEnd w:id="50"/>
      <w:bookmarkEnd w:id="51"/>
      <w:bookmarkEnd w:id="52"/>
      <w:bookmarkEnd w:id="53"/>
    </w:p>
    <w:p w14:paraId="14863EA0" w14:textId="77777777" w:rsidR="00AC2729" w:rsidRPr="00BD66D5" w:rsidRDefault="00AC2729" w:rsidP="004B5C4D">
      <w:pPr>
        <w:rPr>
          <w:rFonts w:ascii="Times New Roman" w:hAnsi="Times New Roman" w:cs="Times New Roman"/>
          <w:b/>
          <w:bCs/>
        </w:rPr>
      </w:pPr>
    </w:p>
    <w:p w14:paraId="63969506" w14:textId="77777777" w:rsidR="00AC2729" w:rsidRPr="00BD66D5" w:rsidRDefault="00AC2729" w:rsidP="00281735">
      <w:pPr>
        <w:jc w:val="center"/>
        <w:rPr>
          <w:rFonts w:ascii="Times New Roman" w:hAnsi="Times New Roman" w:cs="Times New Roman"/>
          <w:b/>
          <w:bCs/>
        </w:rPr>
      </w:pPr>
    </w:p>
    <w:p w14:paraId="5213DBA9" w14:textId="046EAE1F" w:rsidR="008D704D" w:rsidRPr="00BD66D5" w:rsidRDefault="00281735" w:rsidP="00BE1858">
      <w:pPr>
        <w:pStyle w:val="Paantrat"/>
        <w:jc w:val="center"/>
        <w:rPr>
          <w:rFonts w:ascii="Times New Roman" w:hAnsi="Times New Roman" w:cs="Times New Roman"/>
          <w:b/>
          <w:bCs/>
          <w:sz w:val="24"/>
          <w:szCs w:val="24"/>
        </w:rPr>
      </w:pPr>
      <w:r w:rsidRPr="00BD66D5">
        <w:rPr>
          <w:rFonts w:ascii="Times New Roman" w:hAnsi="Times New Roman" w:cs="Times New Roman"/>
          <w:b/>
          <w:bCs/>
          <w:sz w:val="24"/>
          <w:szCs w:val="24"/>
        </w:rPr>
        <w:t>TECHNINĖ SPECIFIKACIJA</w:t>
      </w:r>
    </w:p>
    <w:p w14:paraId="68FCE01B" w14:textId="01145607" w:rsidR="00AC2729" w:rsidRPr="00BD66D5" w:rsidRDefault="00AC2729" w:rsidP="00AC2729">
      <w:pPr>
        <w:jc w:val="center"/>
        <w:rPr>
          <w:rFonts w:ascii="Times New Roman" w:hAnsi="Times New Roman" w:cs="Times New Roman"/>
          <w:b/>
          <w:bCs/>
          <w:sz w:val="24"/>
          <w:szCs w:val="24"/>
        </w:rPr>
      </w:pPr>
      <w:r w:rsidRPr="00BD66D5">
        <w:rPr>
          <w:rFonts w:ascii="Times New Roman" w:hAnsi="Times New Roman" w:cs="Times New Roman"/>
          <w:b/>
          <w:bCs/>
          <w:sz w:val="24"/>
          <w:szCs w:val="24"/>
        </w:rPr>
        <w:t>(pridedama)</w:t>
      </w:r>
    </w:p>
    <w:p w14:paraId="7EC91839" w14:textId="77777777" w:rsidR="00A4599F" w:rsidRPr="00BD66D5" w:rsidRDefault="00A4599F" w:rsidP="00DE290C">
      <w:pPr>
        <w:rPr>
          <w:rFonts w:ascii="Times New Roman" w:hAnsi="Times New Roman" w:cs="Times New Roman"/>
          <w:b/>
          <w:bCs/>
          <w:smallCaps/>
          <w:sz w:val="22"/>
          <w:szCs w:val="22"/>
        </w:rPr>
      </w:pPr>
      <w:r w:rsidRPr="00BD66D5">
        <w:rPr>
          <w:rFonts w:ascii="Times New Roman" w:hAnsi="Times New Roman" w:cs="Times New Roman"/>
          <w:b/>
          <w:bCs/>
          <w:smallCaps/>
          <w:sz w:val="22"/>
          <w:szCs w:val="22"/>
        </w:rPr>
        <w:br w:type="page"/>
      </w:r>
    </w:p>
    <w:p w14:paraId="1A0F8BB4" w14:textId="77777777" w:rsidR="00441D25" w:rsidRPr="00421A7D" w:rsidRDefault="00441D25" w:rsidP="00441D25">
      <w:pPr>
        <w:pStyle w:val="Antrat2"/>
        <w:ind w:left="5103"/>
        <w:rPr>
          <w:rFonts w:ascii="Times New Roman" w:eastAsia="Calibri" w:hAnsi="Times New Roman" w:cs="Times New Roman"/>
          <w:color w:val="auto"/>
          <w:sz w:val="24"/>
          <w:szCs w:val="24"/>
        </w:rPr>
      </w:pPr>
      <w:bookmarkStart w:id="54" w:name="_Hlk170455713"/>
      <w:bookmarkStart w:id="55" w:name="_Ref38285444"/>
      <w:bookmarkStart w:id="56" w:name="_Ref38291496"/>
      <w:bookmarkStart w:id="57" w:name="_Toc171338596"/>
      <w:bookmarkStart w:id="58" w:name="_Toc215478725"/>
      <w:r w:rsidRPr="00421A7D">
        <w:rPr>
          <w:rFonts w:ascii="Times New Roman" w:eastAsia="Calibri" w:hAnsi="Times New Roman" w:cs="Times New Roman"/>
          <w:color w:val="auto"/>
          <w:sz w:val="24"/>
          <w:szCs w:val="24"/>
        </w:rPr>
        <w:t xml:space="preserve">Specialiųjų pirkimo </w:t>
      </w:r>
      <w:bookmarkEnd w:id="54"/>
      <w:r w:rsidRPr="00421A7D">
        <w:rPr>
          <w:rFonts w:ascii="Times New Roman" w:eastAsia="Calibri" w:hAnsi="Times New Roman" w:cs="Times New Roman"/>
          <w:color w:val="auto"/>
          <w:sz w:val="24"/>
          <w:szCs w:val="24"/>
        </w:rPr>
        <w:t>sąlygų 3 priedas „Tiekėjų pašalinimo pagrindai“</w:t>
      </w:r>
      <w:bookmarkEnd w:id="55"/>
      <w:bookmarkEnd w:id="56"/>
      <w:bookmarkEnd w:id="57"/>
      <w:bookmarkEnd w:id="58"/>
    </w:p>
    <w:p w14:paraId="11D35D3F" w14:textId="77777777" w:rsidR="000E6657" w:rsidRPr="00BD66D5" w:rsidRDefault="000E6657" w:rsidP="000E6657">
      <w:pPr>
        <w:jc w:val="center"/>
        <w:rPr>
          <w:rFonts w:ascii="Times New Roman" w:hAnsi="Times New Roman" w:cs="Times New Roman"/>
          <w:b/>
          <w:bCs/>
          <w:smallCaps/>
          <w:sz w:val="22"/>
          <w:szCs w:val="22"/>
        </w:rPr>
      </w:pPr>
    </w:p>
    <w:p w14:paraId="626BA16A" w14:textId="7E655DFB" w:rsidR="000E6657" w:rsidRPr="00BD66D5" w:rsidRDefault="000E6657" w:rsidP="00BE1858">
      <w:pPr>
        <w:pStyle w:val="Paantrat"/>
        <w:jc w:val="center"/>
        <w:rPr>
          <w:rFonts w:ascii="Times New Roman" w:hAnsi="Times New Roman" w:cs="Times New Roman"/>
          <w:b/>
          <w:bCs/>
          <w:sz w:val="24"/>
          <w:szCs w:val="24"/>
        </w:rPr>
      </w:pPr>
      <w:r w:rsidRPr="00BD66D5">
        <w:rPr>
          <w:rFonts w:ascii="Times New Roman" w:hAnsi="Times New Roman" w:cs="Times New Roman"/>
          <w:b/>
          <w:bCs/>
          <w:sz w:val="24"/>
          <w:szCs w:val="24"/>
        </w:rPr>
        <w:t>TIEKĖJŲ PAŠALINIMO PAGRINDAI</w:t>
      </w:r>
    </w:p>
    <w:p w14:paraId="7980F7EC" w14:textId="6B6082D3"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3B4011C" w14:textId="1788B343"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9B759A" w14:textId="77777777" w:rsidR="00F27F6B" w:rsidRPr="00BD66D5" w:rsidRDefault="00F27F6B">
      <w:pPr>
        <w:pStyle w:val="Betarp"/>
        <w:numPr>
          <w:ilvl w:val="0"/>
          <w:numId w:val="12"/>
        </w:numPr>
        <w:ind w:left="0" w:firstLine="851"/>
        <w:jc w:val="both"/>
        <w:rPr>
          <w:rFonts w:ascii="Times New Roman" w:eastAsia="Verdana" w:hAnsi="Times New Roman" w:cs="Times New Roman"/>
          <w:sz w:val="24"/>
          <w:szCs w:val="24"/>
        </w:rPr>
      </w:pPr>
      <w:r w:rsidRPr="00BD66D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D66D5">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5FB5408" w14:textId="77777777" w:rsidR="00F27F6B" w:rsidRPr="00BD66D5" w:rsidRDefault="00F27F6B">
      <w:pPr>
        <w:pStyle w:val="Betarp"/>
        <w:numPr>
          <w:ilvl w:val="0"/>
          <w:numId w:val="12"/>
        </w:numPr>
        <w:ind w:left="0" w:firstLine="851"/>
        <w:jc w:val="both"/>
        <w:rPr>
          <w:rFonts w:ascii="Times New Roman" w:eastAsia="Verdana" w:hAnsi="Times New Roman" w:cs="Times New Roman"/>
          <w:color w:val="000000" w:themeColor="text1"/>
          <w:sz w:val="24"/>
          <w:szCs w:val="24"/>
        </w:rPr>
      </w:pPr>
      <w:r w:rsidRPr="00BD66D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D3B4DC" w14:textId="77777777"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D66D5">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BD66D5">
          <w:rPr>
            <w:rStyle w:val="Hipersaitas"/>
            <w:rFonts w:ascii="Times New Roman" w:eastAsia="Calibri" w:hAnsi="Times New Roman" w:cs="Times New Roman"/>
            <w:sz w:val="24"/>
            <w:szCs w:val="24"/>
          </w:rPr>
          <w:t>https://ec.europa.eu/tools/ecertis/</w:t>
        </w:r>
      </w:hyperlink>
      <w:r w:rsidRPr="00BD66D5">
        <w:rPr>
          <w:rFonts w:ascii="Times New Roman" w:hAnsi="Times New Roman" w:cs="Times New Roman"/>
          <w:sz w:val="24"/>
          <w:szCs w:val="24"/>
        </w:rPr>
        <w:t xml:space="preserve">. </w:t>
      </w:r>
    </w:p>
    <w:p w14:paraId="55CE42B9" w14:textId="77777777"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Perkančioji organizacija nereikalauja iš tiekėjo pateikti dokumentų, patvirtinančių jo pašalinimo pagrindų nebuvimą, jeigu ji:</w:t>
      </w:r>
    </w:p>
    <w:p w14:paraId="64E29523" w14:textId="77777777" w:rsidR="00F27F6B" w:rsidRPr="00BD66D5" w:rsidRDefault="00F27F6B">
      <w:pPr>
        <w:pStyle w:val="Betarp"/>
        <w:numPr>
          <w:ilvl w:val="1"/>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804910" w14:textId="77777777" w:rsidR="00F27F6B" w:rsidRPr="00BD66D5" w:rsidRDefault="00F27F6B">
      <w:pPr>
        <w:pStyle w:val="Betarp"/>
        <w:numPr>
          <w:ilvl w:val="1"/>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7642559" w14:textId="77777777"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F99304" w14:textId="77777777" w:rsidR="00F27F6B" w:rsidRPr="00BD66D5" w:rsidRDefault="00F27F6B">
      <w:pPr>
        <w:pStyle w:val="Betarp"/>
        <w:numPr>
          <w:ilvl w:val="1"/>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priesaikos deklaracija;</w:t>
      </w:r>
    </w:p>
    <w:p w14:paraId="5C89B61A" w14:textId="77777777" w:rsidR="00F27F6B" w:rsidRPr="00BD66D5" w:rsidRDefault="00F27F6B" w:rsidP="00F27F6B">
      <w:pPr>
        <w:spacing w:line="240" w:lineRule="auto"/>
        <w:ind w:firstLine="851"/>
        <w:jc w:val="both"/>
        <w:rPr>
          <w:rFonts w:ascii="Times New Roman" w:hAnsi="Times New Roman" w:cs="Times New Roman"/>
          <w:sz w:val="24"/>
          <w:szCs w:val="24"/>
        </w:rPr>
      </w:pPr>
      <w:r w:rsidRPr="00BD66D5">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22" w:type="dxa"/>
        <w:tblLayout w:type="fixed"/>
        <w:tblCellMar>
          <w:left w:w="10" w:type="dxa"/>
          <w:right w:w="10" w:type="dxa"/>
        </w:tblCellMar>
        <w:tblLook w:val="04A0" w:firstRow="1" w:lastRow="0" w:firstColumn="1" w:lastColumn="0" w:noHBand="0" w:noVBand="1"/>
      </w:tblPr>
      <w:tblGrid>
        <w:gridCol w:w="704"/>
        <w:gridCol w:w="4536"/>
        <w:gridCol w:w="1418"/>
        <w:gridCol w:w="3264"/>
      </w:tblGrid>
      <w:tr w:rsidR="00F27F6B" w:rsidRPr="00BD66D5" w14:paraId="2B76BEF8"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558793" w14:textId="77777777" w:rsidR="00F27F6B" w:rsidRPr="00BD66D5" w:rsidRDefault="00F27F6B" w:rsidP="00B344EA">
            <w:pPr>
              <w:pStyle w:val="Betarp"/>
              <w:ind w:left="32"/>
              <w:jc w:val="center"/>
              <w:rPr>
                <w:rFonts w:ascii="Times New Roman" w:hAnsi="Times New Roman" w:cs="Times New Roman"/>
                <w:b/>
                <w:bCs/>
                <w:sz w:val="22"/>
                <w:szCs w:val="22"/>
              </w:rPr>
            </w:pPr>
            <w:r w:rsidRPr="00BD66D5">
              <w:rPr>
                <w:rFonts w:ascii="Times New Roman" w:hAnsi="Times New Roman" w:cs="Times New Roman"/>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EC522" w14:textId="77777777" w:rsidR="00F27F6B" w:rsidRPr="00BD66D5" w:rsidRDefault="00F27F6B" w:rsidP="00B344EA">
            <w:pPr>
              <w:pStyle w:val="Betarp"/>
              <w:jc w:val="center"/>
              <w:rPr>
                <w:rFonts w:ascii="Times New Roman" w:hAnsi="Times New Roman" w:cs="Times New Roman"/>
                <w:bCs/>
                <w:sz w:val="22"/>
                <w:szCs w:val="22"/>
                <w:lang w:eastAsia="en-US"/>
              </w:rPr>
            </w:pPr>
            <w:r w:rsidRPr="00BD66D5">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1D5BB5" w14:textId="77777777" w:rsidR="00F27F6B" w:rsidRPr="00BD66D5" w:rsidRDefault="00F27F6B" w:rsidP="00B344EA">
            <w:pPr>
              <w:pStyle w:val="Betarp"/>
              <w:jc w:val="center"/>
              <w:rPr>
                <w:rFonts w:ascii="Times New Roman" w:eastAsia="Yu Mincho" w:hAnsi="Times New Roman" w:cs="Times New Roman"/>
                <w:b/>
                <w:bCs/>
              </w:rPr>
            </w:pPr>
            <w:r w:rsidRPr="00BD66D5">
              <w:rPr>
                <w:rFonts w:ascii="Times New Roman" w:eastAsia="Yu Mincho" w:hAnsi="Times New Roman" w:cs="Times New Roman"/>
                <w:b/>
                <w:bCs/>
              </w:rPr>
              <w:t xml:space="preserve">VPĮ straipsnis,  dalis, punktas bei EBVPD formos dalis pildymui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53E4A1" w14:textId="77777777" w:rsidR="00F27F6B" w:rsidRPr="00BD66D5" w:rsidRDefault="00F27F6B" w:rsidP="00B344EA">
            <w:pPr>
              <w:pStyle w:val="Betarp"/>
              <w:jc w:val="center"/>
              <w:rPr>
                <w:rFonts w:ascii="Times New Roman" w:hAnsi="Times New Roman" w:cs="Times New Roman"/>
                <w:bCs/>
                <w:iCs/>
                <w:sz w:val="22"/>
                <w:szCs w:val="22"/>
                <w:lang w:eastAsia="en-US"/>
              </w:rPr>
            </w:pPr>
            <w:r w:rsidRPr="00BD66D5">
              <w:rPr>
                <w:rFonts w:ascii="Times New Roman" w:hAnsi="Times New Roman" w:cs="Times New Roman"/>
                <w:b/>
                <w:sz w:val="22"/>
                <w:szCs w:val="22"/>
              </w:rPr>
              <w:t>Pašalinimo pagrindų nebuvimą įrodantys dokumentai</w:t>
            </w:r>
          </w:p>
        </w:tc>
      </w:tr>
      <w:tr w:rsidR="00F27F6B" w:rsidRPr="00BD66D5" w14:paraId="46FC1E2F"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0A9AC"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A16B4"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sz w:val="22"/>
                <w:szCs w:val="22"/>
                <w:lang w:eastAsia="en-US"/>
              </w:rPr>
              <w:t>Tiekėjas arba jo atsakingas asmuo, nurodytas VPĮ 46 straipsnio 2 dalies 2 punkte, nuteistas už šią nusikalstamą veiką:</w:t>
            </w:r>
          </w:p>
          <w:p w14:paraId="7115F4D1"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1) dalyvavimą nusikalstamame susivienijime, jo organizavimą ar vadovavimą jam;</w:t>
            </w:r>
          </w:p>
          <w:p w14:paraId="725DF8D3"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2) kyšininkavimą, prekybą poveikiu, papirkimą;</w:t>
            </w:r>
          </w:p>
          <w:p w14:paraId="1A1F9D15"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D9EDCB"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4) nusikalstamą bankrotą;</w:t>
            </w:r>
          </w:p>
          <w:p w14:paraId="4884634E"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5) teroristinį ir su teroristine veikla susijusį nusikaltimą;</w:t>
            </w:r>
          </w:p>
          <w:p w14:paraId="19E28A05"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6) nusikalstamu būdu gauto turto legalizavimą;</w:t>
            </w:r>
          </w:p>
          <w:p w14:paraId="22D59DC3"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7) prekybą žmonėmis, vaiko pirkimą arba pardavimą;</w:t>
            </w:r>
          </w:p>
          <w:p w14:paraId="7812014D"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5C8E167" w14:textId="77777777" w:rsidR="00F27F6B" w:rsidRPr="00BD66D5" w:rsidRDefault="00F27F6B" w:rsidP="008F2EDE">
            <w:pPr>
              <w:pStyle w:val="Betarp"/>
              <w:jc w:val="both"/>
              <w:rPr>
                <w:rFonts w:ascii="Times New Roman" w:hAnsi="Times New Roman" w:cs="Times New Roman"/>
                <w:b/>
                <w:bCs/>
                <w:sz w:val="22"/>
                <w:szCs w:val="22"/>
                <w:lang w:eastAsia="en-US"/>
              </w:rPr>
            </w:pPr>
          </w:p>
          <w:p w14:paraId="667C2520"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Laikoma, kad tiekėjas arba jo atsakingas asmuo nuteistas už aukščiau nurodytą nusikalstamą veiką, kai dėl:</w:t>
            </w:r>
          </w:p>
          <w:p w14:paraId="43A92E5E" w14:textId="77777777" w:rsidR="00F27F6B" w:rsidRPr="00BD66D5" w:rsidRDefault="00F27F6B" w:rsidP="008F2EDE">
            <w:pPr>
              <w:pStyle w:val="Betarp"/>
              <w:jc w:val="both"/>
              <w:rPr>
                <w:rFonts w:ascii="Times New Roman" w:hAnsi="Times New Roman" w:cs="Times New Roman"/>
                <w:bCs/>
                <w:sz w:val="22"/>
                <w:szCs w:val="22"/>
                <w:lang w:eastAsia="en-US"/>
              </w:rPr>
            </w:pPr>
            <w:r w:rsidRPr="00BD66D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876F2D" w14:textId="77777777" w:rsidR="00F27F6B" w:rsidRPr="00BD66D5" w:rsidRDefault="00F27F6B" w:rsidP="008F2EDE">
            <w:pPr>
              <w:pStyle w:val="Betarp"/>
              <w:jc w:val="both"/>
              <w:rPr>
                <w:rFonts w:ascii="Times New Roman" w:hAnsi="Times New Roman" w:cs="Times New Roman"/>
                <w:sz w:val="22"/>
                <w:szCs w:val="22"/>
              </w:rPr>
            </w:pPr>
            <w:r w:rsidRPr="00BD66D5">
              <w:rPr>
                <w:rFonts w:ascii="Times New Roman" w:hAnsi="Times New Roman" w:cs="Times New Roman"/>
                <w:sz w:val="22"/>
                <w:szCs w:val="22"/>
              </w:rPr>
              <w:t>2) tiekėjo, kuris yra juridinis asmuo, kita organizacija ar jos </w:t>
            </w:r>
            <w:r w:rsidRPr="00BD66D5">
              <w:rPr>
                <w:rFonts w:ascii="Times New Roman" w:hAnsi="Times New Roman" w:cs="Times New Roman"/>
                <w:b/>
                <w:bCs/>
                <w:sz w:val="22"/>
                <w:szCs w:val="22"/>
              </w:rPr>
              <w:t>struktūrinis</w:t>
            </w:r>
            <w:r w:rsidRPr="00BD66D5">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D66D5">
              <w:rPr>
                <w:rFonts w:ascii="Times New Roman" w:hAnsi="Times New Roman" w:cs="Times New Roman"/>
                <w:b/>
                <w:bCs/>
                <w:sz w:val="22"/>
                <w:szCs w:val="22"/>
              </w:rPr>
              <w:t>struktūrinis</w:t>
            </w:r>
            <w:r w:rsidRPr="00BD66D5">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9E99B"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 xml:space="preserve">3) tiekėjo, kuris yra juridinis asmuo, kita organizacija ar jos </w:t>
            </w:r>
            <w:r w:rsidRPr="00BD66D5">
              <w:rPr>
                <w:rFonts w:ascii="Times New Roman" w:hAnsi="Times New Roman" w:cs="Times New Roman"/>
                <w:b/>
                <w:sz w:val="22"/>
                <w:szCs w:val="22"/>
                <w:lang w:eastAsia="en-US"/>
              </w:rPr>
              <w:t>struktūrinis</w:t>
            </w:r>
            <w:r w:rsidRPr="00BD66D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3DA91" w14:textId="77777777" w:rsidR="00F27F6B" w:rsidRPr="00BD66D5" w:rsidRDefault="00F27F6B" w:rsidP="008F2EDE">
            <w:pPr>
              <w:pStyle w:val="Betarp"/>
              <w:jc w:val="both"/>
              <w:rPr>
                <w:rFonts w:ascii="Times New Roman" w:eastAsia="Yu Mincho" w:hAnsi="Times New Roman" w:cs="Times New Roman"/>
                <w:b/>
                <w:bCs/>
                <w:sz w:val="22"/>
                <w:szCs w:val="22"/>
                <w:lang w:eastAsia="en-US"/>
              </w:rPr>
            </w:pPr>
            <w:r w:rsidRPr="00BD66D5">
              <w:rPr>
                <w:rFonts w:ascii="Times New Roman" w:eastAsia="Yu Mincho" w:hAnsi="Times New Roman" w:cs="Times New Roman"/>
                <w:b/>
                <w:bCs/>
                <w:sz w:val="22"/>
                <w:szCs w:val="22"/>
                <w:lang w:eastAsia="en-US"/>
              </w:rPr>
              <w:t>VPĮ 46 straipsnio 1 dalis</w:t>
            </w:r>
          </w:p>
          <w:p w14:paraId="7194BECB" w14:textId="77777777" w:rsidR="00F27F6B" w:rsidRPr="00BD66D5" w:rsidRDefault="00F27F6B" w:rsidP="008F2EDE">
            <w:pPr>
              <w:pStyle w:val="Betarp"/>
              <w:jc w:val="both"/>
              <w:rPr>
                <w:rFonts w:ascii="Times New Roman" w:eastAsia="Yu Mincho" w:hAnsi="Times New Roman" w:cs="Times New Roman"/>
                <w:sz w:val="22"/>
                <w:szCs w:val="22"/>
                <w:lang w:eastAsia="en-US"/>
              </w:rPr>
            </w:pPr>
          </w:p>
          <w:p w14:paraId="726874F1" w14:textId="77777777" w:rsidR="00F27F6B" w:rsidRPr="00BD66D5" w:rsidRDefault="00F27F6B" w:rsidP="008F2EDE">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lang w:eastAsia="en-US"/>
              </w:rPr>
              <w:t>EBVPD III dalies A1-A6 punktai</w:t>
            </w:r>
          </w:p>
          <w:p w14:paraId="2C5B43DA" w14:textId="77777777" w:rsidR="00F27F6B" w:rsidRPr="00BD66D5" w:rsidRDefault="00F27F6B" w:rsidP="008F2EDE">
            <w:pPr>
              <w:pStyle w:val="Betarp"/>
              <w:jc w:val="both"/>
              <w:rPr>
                <w:rFonts w:ascii="Times New Roman" w:eastAsia="Yu Mincho" w:hAnsi="Times New Roman" w:cs="Times New Roman"/>
                <w:sz w:val="22"/>
                <w:szCs w:val="22"/>
                <w:lang w:eastAsia="en-US"/>
              </w:rPr>
            </w:pPr>
          </w:p>
          <w:p w14:paraId="4446D73D" w14:textId="77777777" w:rsidR="00F27F6B" w:rsidRPr="00BD66D5" w:rsidRDefault="00F27F6B" w:rsidP="008F2EDE">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lang w:eastAsia="en-US"/>
              </w:rPr>
              <w:t>EBVPD III dalies D1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1F37" w14:textId="77777777" w:rsidR="00F27F6B" w:rsidRPr="00BD66D5" w:rsidRDefault="00F27F6B" w:rsidP="008F2EDE">
            <w:pPr>
              <w:pStyle w:val="Betarp"/>
              <w:jc w:val="both"/>
              <w:rPr>
                <w:rFonts w:ascii="Times New Roman" w:hAnsi="Times New Roman" w:cs="Times New Roman"/>
                <w:sz w:val="22"/>
                <w:szCs w:val="22"/>
              </w:rPr>
            </w:pPr>
            <w:r w:rsidRPr="00BD66D5">
              <w:rPr>
                <w:rFonts w:ascii="Times New Roman" w:hAnsi="Times New Roman" w:cs="Times New Roman"/>
                <w:sz w:val="22"/>
                <w:szCs w:val="22"/>
                <w:lang w:eastAsia="en-US"/>
              </w:rPr>
              <w:t>Iš Lietuvoje įsteigtų subjektų reikalaujama:</w:t>
            </w:r>
          </w:p>
          <w:p w14:paraId="08067BF1" w14:textId="77777777" w:rsidR="00F27F6B" w:rsidRPr="00BD66D5" w:rsidRDefault="00F27F6B">
            <w:pPr>
              <w:pStyle w:val="Betarp"/>
              <w:numPr>
                <w:ilvl w:val="0"/>
                <w:numId w:val="10"/>
              </w:numPr>
              <w:ind w:left="314"/>
              <w:jc w:val="both"/>
              <w:rPr>
                <w:rFonts w:ascii="Times New Roman" w:hAnsi="Times New Roman" w:cs="Times New Roman"/>
                <w:b/>
                <w:bCs/>
                <w:sz w:val="22"/>
                <w:szCs w:val="22"/>
              </w:rPr>
            </w:pPr>
            <w:r w:rsidRPr="00BD66D5">
              <w:rPr>
                <w:rFonts w:ascii="Times New Roman" w:hAnsi="Times New Roman" w:cs="Times New Roman"/>
                <w:sz w:val="22"/>
                <w:szCs w:val="22"/>
              </w:rPr>
              <w:t>išrašo iš teismo sprendimo arba</w:t>
            </w:r>
          </w:p>
          <w:p w14:paraId="7BCD82DF" w14:textId="77777777" w:rsidR="00F27F6B" w:rsidRPr="00BD66D5" w:rsidRDefault="00F27F6B">
            <w:pPr>
              <w:pStyle w:val="Betarp"/>
              <w:numPr>
                <w:ilvl w:val="0"/>
                <w:numId w:val="10"/>
              </w:numPr>
              <w:ind w:left="314"/>
              <w:jc w:val="both"/>
              <w:rPr>
                <w:rFonts w:ascii="Times New Roman" w:hAnsi="Times New Roman" w:cs="Times New Roman"/>
                <w:b/>
                <w:bCs/>
                <w:sz w:val="22"/>
                <w:szCs w:val="22"/>
              </w:rPr>
            </w:pPr>
            <w:r w:rsidRPr="00BD66D5">
              <w:rPr>
                <w:rFonts w:ascii="Times New Roman" w:hAnsi="Times New Roman" w:cs="Times New Roman"/>
                <w:sz w:val="22"/>
                <w:szCs w:val="22"/>
              </w:rPr>
              <w:t>Informatikos ir ryšių departamento prie Vidaus reikalų ministerijos pažymos, arba</w:t>
            </w:r>
          </w:p>
          <w:p w14:paraId="1622994E" w14:textId="77777777" w:rsidR="00F27F6B" w:rsidRPr="00BD66D5" w:rsidRDefault="00F27F6B">
            <w:pPr>
              <w:pStyle w:val="Betarp"/>
              <w:numPr>
                <w:ilvl w:val="0"/>
                <w:numId w:val="10"/>
              </w:numPr>
              <w:ind w:left="314"/>
              <w:jc w:val="both"/>
              <w:rPr>
                <w:rFonts w:ascii="Times New Roman" w:hAnsi="Times New Roman" w:cs="Times New Roman"/>
                <w:b/>
                <w:bCs/>
                <w:sz w:val="22"/>
                <w:szCs w:val="22"/>
              </w:rPr>
            </w:pPr>
            <w:r w:rsidRPr="00BD66D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85FF537" w14:textId="77777777" w:rsidR="00F27F6B" w:rsidRPr="00BD66D5" w:rsidRDefault="00F27F6B" w:rsidP="008F2EDE">
            <w:pPr>
              <w:pStyle w:val="Betarp"/>
              <w:jc w:val="both"/>
              <w:rPr>
                <w:rFonts w:ascii="Times New Roman" w:hAnsi="Times New Roman" w:cs="Times New Roman"/>
                <w:sz w:val="22"/>
                <w:szCs w:val="22"/>
                <w:lang w:eastAsia="en-US"/>
              </w:rPr>
            </w:pPr>
          </w:p>
          <w:p w14:paraId="244F1B72" w14:textId="77777777" w:rsidR="00F27F6B" w:rsidRPr="00BD66D5" w:rsidRDefault="00F27F6B" w:rsidP="008F2EDE">
            <w:pPr>
              <w:pStyle w:val="Betarp"/>
              <w:jc w:val="both"/>
              <w:rPr>
                <w:rFonts w:ascii="Times New Roman" w:hAnsi="Times New Roman" w:cs="Times New Roman"/>
                <w:sz w:val="22"/>
                <w:szCs w:val="22"/>
              </w:rPr>
            </w:pPr>
            <w:r w:rsidRPr="00BD66D5">
              <w:rPr>
                <w:rFonts w:ascii="Times New Roman" w:hAnsi="Times New Roman" w:cs="Times New Roman"/>
                <w:sz w:val="22"/>
                <w:szCs w:val="22"/>
                <w:lang w:eastAsia="en-US"/>
              </w:rPr>
              <w:t>Iš ne Lietuvoje įsteigtų subjektų reikalaujama:</w:t>
            </w:r>
          </w:p>
          <w:p w14:paraId="09DC9D70" w14:textId="77777777" w:rsidR="00F27F6B" w:rsidRPr="00BD66D5" w:rsidRDefault="00F27F6B">
            <w:pPr>
              <w:pStyle w:val="Betarp"/>
              <w:numPr>
                <w:ilvl w:val="0"/>
                <w:numId w:val="10"/>
              </w:numPr>
              <w:ind w:left="314"/>
              <w:jc w:val="both"/>
              <w:rPr>
                <w:rFonts w:ascii="Times New Roman" w:hAnsi="Times New Roman" w:cs="Times New Roman"/>
                <w:b/>
                <w:bCs/>
                <w:sz w:val="22"/>
                <w:szCs w:val="22"/>
              </w:rPr>
            </w:pPr>
            <w:r w:rsidRPr="00BD66D5">
              <w:rPr>
                <w:rFonts w:ascii="Times New Roman" w:hAnsi="Times New Roman" w:cs="Times New Roman"/>
                <w:sz w:val="22"/>
                <w:szCs w:val="22"/>
              </w:rPr>
              <w:t>atitinkamos užsienio šalies institucijos dokumento</w:t>
            </w:r>
            <w:r w:rsidRPr="00BD66D5">
              <w:rPr>
                <w:rStyle w:val="Puslapioinaosnuoroda"/>
                <w:rFonts w:ascii="Times New Roman" w:hAnsi="Times New Roman" w:cs="Times New Roman"/>
                <w:sz w:val="22"/>
                <w:szCs w:val="22"/>
              </w:rPr>
              <w:footnoteReference w:id="2"/>
            </w:r>
            <w:r w:rsidRPr="00BD66D5">
              <w:rPr>
                <w:rFonts w:ascii="Times New Roman" w:hAnsi="Times New Roman" w:cs="Times New Roman"/>
                <w:sz w:val="22"/>
                <w:szCs w:val="22"/>
              </w:rPr>
              <w:t>.</w:t>
            </w:r>
          </w:p>
          <w:p w14:paraId="6F908DED" w14:textId="77777777" w:rsidR="00F27F6B" w:rsidRPr="00BD66D5" w:rsidRDefault="00F27F6B" w:rsidP="008F2EDE">
            <w:pPr>
              <w:pStyle w:val="Betarp"/>
              <w:jc w:val="both"/>
              <w:rPr>
                <w:rFonts w:ascii="Times New Roman" w:hAnsi="Times New Roman" w:cs="Times New Roman"/>
                <w:sz w:val="22"/>
                <w:szCs w:val="22"/>
              </w:rPr>
            </w:pPr>
          </w:p>
          <w:p w14:paraId="17A1BECD" w14:textId="77777777" w:rsidR="00F27F6B" w:rsidRPr="00BD66D5" w:rsidRDefault="00F27F6B" w:rsidP="008F2EDE">
            <w:pPr>
              <w:pStyle w:val="Betarp"/>
              <w:jc w:val="both"/>
              <w:rPr>
                <w:rFonts w:ascii="Times New Roman" w:hAnsi="Times New Roman" w:cs="Times New Roman"/>
                <w:color w:val="7030A0"/>
                <w:sz w:val="22"/>
                <w:szCs w:val="22"/>
              </w:rPr>
            </w:pPr>
            <w:r w:rsidRPr="00BD66D5">
              <w:rPr>
                <w:rFonts w:ascii="Times New Roman" w:hAnsi="Times New Roman" w:cs="Times New Roman"/>
                <w:sz w:val="22"/>
                <w:szCs w:val="22"/>
              </w:rPr>
              <w:t xml:space="preserve">Nurodyti dokumentai turi būti išduoti ne anksčiau kaip </w:t>
            </w:r>
            <w:r w:rsidRPr="00BD66D5">
              <w:rPr>
                <w:rFonts w:ascii="Times New Roman" w:hAnsi="Times New Roman" w:cs="Times New Roman"/>
                <w:color w:val="00B050"/>
                <w:sz w:val="22"/>
                <w:szCs w:val="22"/>
              </w:rPr>
              <w:t xml:space="preserve">180 dienų </w:t>
            </w:r>
            <w:r w:rsidRPr="00BD66D5">
              <w:rPr>
                <w:rFonts w:ascii="Times New Roman" w:hAnsi="Times New Roman" w:cs="Times New Roman"/>
                <w:sz w:val="22"/>
                <w:szCs w:val="22"/>
              </w:rPr>
              <w:t xml:space="preserve">iki </w:t>
            </w:r>
            <w:r w:rsidRPr="00BD66D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D66D5">
              <w:rPr>
                <w:rFonts w:ascii="Times New Roman" w:eastAsia="Times New Roman" w:hAnsi="Times New Roman" w:cs="Times New Roman"/>
                <w:sz w:val="22"/>
                <w:szCs w:val="22"/>
              </w:rPr>
              <w:t>umentus</w:t>
            </w:r>
            <w:r w:rsidRPr="00BD66D5">
              <w:rPr>
                <w:rFonts w:ascii="Times New Roman" w:hAnsi="Times New Roman" w:cs="Times New Roman"/>
                <w:sz w:val="22"/>
                <w:szCs w:val="22"/>
              </w:rPr>
              <w:t xml:space="preserve">. </w:t>
            </w:r>
            <w:r w:rsidRPr="00BD66D5">
              <w:rPr>
                <w:rFonts w:ascii="Times New Roman" w:hAnsi="Times New Roman" w:cs="Times New Roman"/>
                <w:b/>
                <w:bCs/>
                <w:i/>
                <w:iCs/>
                <w:color w:val="000000" w:themeColor="text1"/>
                <w:sz w:val="22"/>
                <w:szCs w:val="22"/>
              </w:rPr>
              <w:t>Pavyzdys</w:t>
            </w:r>
            <w:r w:rsidRPr="00BD66D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3218222" w14:textId="77777777" w:rsidR="00F27F6B" w:rsidRPr="00BD66D5" w:rsidRDefault="00F27F6B" w:rsidP="008F2EDE">
            <w:pPr>
              <w:pStyle w:val="Betarp"/>
              <w:jc w:val="both"/>
              <w:rPr>
                <w:rFonts w:ascii="Times New Roman" w:hAnsi="Times New Roman" w:cs="Times New Roman"/>
                <w:b/>
                <w:bCs/>
                <w:sz w:val="22"/>
                <w:szCs w:val="22"/>
              </w:rPr>
            </w:pPr>
          </w:p>
          <w:p w14:paraId="278A2D04" w14:textId="77777777" w:rsidR="00F27F6B" w:rsidRPr="00BD66D5" w:rsidRDefault="00F27F6B" w:rsidP="008F2EDE">
            <w:pPr>
              <w:pStyle w:val="Betarp"/>
              <w:jc w:val="both"/>
              <w:rPr>
                <w:rFonts w:ascii="Times New Roman" w:hAnsi="Times New Roman" w:cs="Times New Roman"/>
                <w:bCs/>
                <w:sz w:val="22"/>
                <w:szCs w:val="22"/>
              </w:rPr>
            </w:pPr>
            <w:r w:rsidRPr="00BD66D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EDC40C" w14:textId="77777777" w:rsidR="00F27F6B" w:rsidRPr="00BD66D5" w:rsidRDefault="00F27F6B" w:rsidP="008F2EDE">
            <w:pPr>
              <w:pStyle w:val="Betarp"/>
              <w:jc w:val="both"/>
              <w:rPr>
                <w:rFonts w:ascii="Times New Roman" w:hAnsi="Times New Roman" w:cs="Times New Roman"/>
                <w:bCs/>
                <w:sz w:val="22"/>
                <w:szCs w:val="22"/>
              </w:rPr>
            </w:pPr>
          </w:p>
          <w:p w14:paraId="15ADC8C6" w14:textId="77777777" w:rsidR="00F27F6B" w:rsidRPr="00BD66D5" w:rsidRDefault="00F27F6B" w:rsidP="008F2EDE">
            <w:pPr>
              <w:pStyle w:val="Betarp"/>
              <w:jc w:val="both"/>
              <w:rPr>
                <w:rFonts w:ascii="Times New Roman" w:hAnsi="Times New Roman" w:cs="Times New Roman"/>
                <w:b/>
                <w:bCs/>
                <w:sz w:val="22"/>
                <w:szCs w:val="22"/>
              </w:rPr>
            </w:pPr>
          </w:p>
        </w:tc>
      </w:tr>
      <w:tr w:rsidR="00F27F6B" w:rsidRPr="00BD66D5" w14:paraId="1EBBE738"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ECB23" w14:textId="77777777" w:rsidR="00F27F6B" w:rsidRPr="00BD66D5" w:rsidRDefault="00F27F6B">
            <w:pPr>
              <w:pStyle w:val="Betarp"/>
              <w:numPr>
                <w:ilvl w:val="0"/>
                <w:numId w:val="11"/>
              </w:numPr>
              <w:rPr>
                <w:rFonts w:ascii="Times New Roman" w:hAnsi="Times New Roman" w:cs="Times New Roman"/>
                <w:b/>
                <w:bCs/>
                <w:sz w:val="22"/>
                <w:szCs w:val="22"/>
              </w:rPr>
            </w:pPr>
            <w:bookmarkStart w:id="59" w:name="_Hlk90887843"/>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3E44B"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39DE47" w14:textId="77777777" w:rsidR="00F27F6B" w:rsidRPr="00BD66D5" w:rsidRDefault="00F27F6B" w:rsidP="00B344EA">
            <w:pPr>
              <w:pStyle w:val="Betarp"/>
              <w:jc w:val="both"/>
              <w:rPr>
                <w:rFonts w:ascii="Times New Roman" w:hAnsi="Times New Roman" w:cs="Times New Roman"/>
                <w:b/>
                <w:bCs/>
                <w:sz w:val="22"/>
                <w:szCs w:val="22"/>
                <w:lang w:eastAsia="en-US"/>
              </w:rPr>
            </w:pPr>
          </w:p>
          <w:p w14:paraId="3B10F2C8"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Laikoma, kad tiekėjas nuteistas už aukščiau nurodytą nusikalstamą veiką, kai dėl:</w:t>
            </w:r>
          </w:p>
          <w:p w14:paraId="143EA3D9" w14:textId="77777777" w:rsidR="00F27F6B" w:rsidRPr="00BD66D5" w:rsidRDefault="00F27F6B" w:rsidP="00B344EA">
            <w:pPr>
              <w:pStyle w:val="Betarp"/>
              <w:jc w:val="both"/>
              <w:rPr>
                <w:rFonts w:ascii="Times New Roman" w:hAnsi="Times New Roman" w:cs="Times New Roman"/>
                <w:bCs/>
                <w:sz w:val="22"/>
                <w:szCs w:val="22"/>
                <w:lang w:eastAsia="en-US"/>
              </w:rPr>
            </w:pPr>
            <w:r w:rsidRPr="00BD66D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1B117BA"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 xml:space="preserve">2) tiekėjo, kuris yra juridinis asmuo, kita organizacija ar jos </w:t>
            </w:r>
            <w:r w:rsidRPr="00BD66D5">
              <w:rPr>
                <w:rFonts w:ascii="Times New Roman" w:hAnsi="Times New Roman" w:cs="Times New Roman"/>
                <w:b/>
                <w:sz w:val="22"/>
                <w:szCs w:val="22"/>
                <w:lang w:eastAsia="en-US"/>
              </w:rPr>
              <w:t>struktūrinis</w:t>
            </w:r>
            <w:r w:rsidRPr="00BD66D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E7E968"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Tačiau ši nuostata netaikoma, jeigu:</w:t>
            </w:r>
          </w:p>
          <w:p w14:paraId="38F1DC0D"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193C213"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2) įsiskolinimo suma neviršija 50 Eur (penkiasdešimt eurų);</w:t>
            </w:r>
          </w:p>
          <w:p w14:paraId="0C891F8F"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C5D76"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3 dalis</w:t>
            </w:r>
          </w:p>
          <w:p w14:paraId="3AEA274C" w14:textId="77777777" w:rsidR="00F27F6B" w:rsidRPr="00BD66D5" w:rsidRDefault="00F27F6B" w:rsidP="00B344EA">
            <w:pPr>
              <w:pStyle w:val="Betarp"/>
              <w:jc w:val="both"/>
              <w:rPr>
                <w:rFonts w:ascii="Times New Roman" w:eastAsia="Arial" w:hAnsi="Times New Roman" w:cs="Times New Roman"/>
                <w:sz w:val="22"/>
                <w:szCs w:val="22"/>
              </w:rPr>
            </w:pPr>
          </w:p>
          <w:p w14:paraId="43F267A0"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Arial" w:hAnsi="Times New Roman" w:cs="Times New Roman"/>
                <w:sz w:val="22"/>
                <w:szCs w:val="22"/>
              </w:rPr>
              <w:t>EBVPD III dalies B1 ir B2 punktai</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A228A" w14:textId="77777777" w:rsidR="00F27F6B" w:rsidRPr="00BD66D5" w:rsidRDefault="00F27F6B" w:rsidP="00B344EA">
            <w:pPr>
              <w:pStyle w:val="Betarp"/>
              <w:jc w:val="both"/>
              <w:rPr>
                <w:rFonts w:ascii="Times New Roman" w:hAnsi="Times New Roman" w:cs="Times New Roman"/>
                <w:b/>
                <w:bCs/>
                <w:sz w:val="22"/>
                <w:szCs w:val="22"/>
              </w:rPr>
            </w:pPr>
          </w:p>
        </w:tc>
      </w:tr>
      <w:bookmarkEnd w:id="59"/>
      <w:tr w:rsidR="00F27F6B" w:rsidRPr="00BD66D5" w14:paraId="2D946C8A"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21614"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5C2B9"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C1BA9"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1 punktas</w:t>
            </w:r>
          </w:p>
          <w:p w14:paraId="333DDDD0" w14:textId="77777777" w:rsidR="00F27F6B" w:rsidRPr="00BD66D5" w:rsidRDefault="00F27F6B" w:rsidP="00B344EA">
            <w:pPr>
              <w:pStyle w:val="Betarp"/>
              <w:jc w:val="both"/>
              <w:rPr>
                <w:rFonts w:ascii="Times New Roman" w:eastAsia="Yu Mincho" w:hAnsi="Times New Roman" w:cs="Times New Roman"/>
                <w:sz w:val="22"/>
                <w:szCs w:val="22"/>
              </w:rPr>
            </w:pPr>
          </w:p>
          <w:p w14:paraId="67734FF9"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C10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F460"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3DDED673" w14:textId="77777777" w:rsidR="00F27F6B" w:rsidRPr="00BD66D5" w:rsidRDefault="00F27F6B" w:rsidP="00B344EA">
            <w:pPr>
              <w:pStyle w:val="Betarp"/>
              <w:jc w:val="both"/>
              <w:rPr>
                <w:rFonts w:ascii="Times New Roman" w:hAnsi="Times New Roman" w:cs="Times New Roman"/>
                <w:bCs/>
                <w:iCs/>
                <w:sz w:val="22"/>
                <w:szCs w:val="22"/>
                <w:lang w:eastAsia="en-US"/>
              </w:rPr>
            </w:pPr>
          </w:p>
          <w:p w14:paraId="28D5CFDF" w14:textId="77777777" w:rsidR="00F27F6B" w:rsidRPr="00BD66D5" w:rsidRDefault="00F27F6B" w:rsidP="00B344EA">
            <w:pPr>
              <w:pStyle w:val="Betarp"/>
              <w:jc w:val="both"/>
              <w:rPr>
                <w:rFonts w:ascii="Times New Roman" w:hAnsi="Times New Roman" w:cs="Times New Roman"/>
                <w:b/>
                <w:bCs/>
                <w:iCs/>
                <w:sz w:val="22"/>
                <w:szCs w:val="22"/>
                <w:lang w:eastAsia="en-US"/>
              </w:rPr>
            </w:pPr>
          </w:p>
        </w:tc>
      </w:tr>
      <w:tr w:rsidR="00F27F6B" w:rsidRPr="00BD66D5" w14:paraId="50F9EF71"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4AB66"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0238C"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660943D"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3D4F6"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2 punktas</w:t>
            </w:r>
          </w:p>
          <w:p w14:paraId="33AD8AF4" w14:textId="77777777" w:rsidR="00F27F6B" w:rsidRPr="00BD66D5" w:rsidRDefault="00F27F6B" w:rsidP="00B344EA">
            <w:pPr>
              <w:pStyle w:val="Betarp"/>
              <w:jc w:val="both"/>
              <w:rPr>
                <w:rFonts w:ascii="Times New Roman" w:eastAsia="Yu Mincho" w:hAnsi="Times New Roman" w:cs="Times New Roman"/>
                <w:sz w:val="22"/>
                <w:szCs w:val="22"/>
              </w:rPr>
            </w:pPr>
          </w:p>
          <w:p w14:paraId="23B88537"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Yu Mincho" w:hAnsi="Times New Roman" w:cs="Times New Roman"/>
                <w:sz w:val="22"/>
                <w:szCs w:val="22"/>
              </w:rPr>
              <w:t>EBVPD III dalies C12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B5FE6"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12FB015B" w14:textId="77777777" w:rsidR="00F27F6B" w:rsidRPr="00BD66D5" w:rsidRDefault="00F27F6B" w:rsidP="00B344EA">
            <w:pPr>
              <w:pStyle w:val="Betarp"/>
              <w:jc w:val="both"/>
              <w:rPr>
                <w:rFonts w:ascii="Times New Roman" w:hAnsi="Times New Roman" w:cs="Times New Roman"/>
                <w:bCs/>
                <w:iCs/>
                <w:sz w:val="22"/>
                <w:szCs w:val="22"/>
                <w:lang w:eastAsia="en-US"/>
              </w:rPr>
            </w:pPr>
          </w:p>
          <w:p w14:paraId="426FAAD8" w14:textId="77777777" w:rsidR="00F27F6B" w:rsidRPr="00BD66D5" w:rsidRDefault="00F27F6B" w:rsidP="00B344EA">
            <w:pPr>
              <w:pStyle w:val="Betarp"/>
              <w:jc w:val="both"/>
              <w:rPr>
                <w:rFonts w:ascii="Times New Roman" w:hAnsi="Times New Roman" w:cs="Times New Roman"/>
                <w:b/>
                <w:bCs/>
                <w:iCs/>
                <w:sz w:val="22"/>
                <w:szCs w:val="22"/>
                <w:lang w:eastAsia="en-US"/>
              </w:rPr>
            </w:pPr>
          </w:p>
        </w:tc>
      </w:tr>
      <w:tr w:rsidR="00F27F6B" w:rsidRPr="00BD66D5" w14:paraId="104CAF80"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3AD20"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F56DC1"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069BE"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3 punktas</w:t>
            </w:r>
          </w:p>
          <w:p w14:paraId="686575B0" w14:textId="77777777" w:rsidR="00F27F6B" w:rsidRPr="00BD66D5" w:rsidRDefault="00F27F6B" w:rsidP="00B344EA">
            <w:pPr>
              <w:pStyle w:val="Betarp"/>
              <w:jc w:val="both"/>
              <w:rPr>
                <w:rFonts w:ascii="Times New Roman" w:eastAsia="Yu Mincho" w:hAnsi="Times New Roman" w:cs="Times New Roman"/>
                <w:sz w:val="22"/>
                <w:szCs w:val="22"/>
              </w:rPr>
            </w:pPr>
          </w:p>
          <w:p w14:paraId="1760CEB6"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C13 punktas</w:t>
            </w:r>
            <w:r w:rsidRPr="00BD66D5">
              <w:rPr>
                <w:rFonts w:ascii="Times New Roman" w:eastAsia="Yu Mincho" w:hAnsi="Times New Roman" w:cs="Times New Roman"/>
                <w:sz w:val="22"/>
                <w:szCs w:val="22"/>
                <w:lang w:eastAsia="en-US"/>
              </w:rPr>
              <w:t xml:space="preserve">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6D390"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6D4F2509" w14:textId="77777777" w:rsidR="00F27F6B" w:rsidRPr="00BD66D5" w:rsidRDefault="00F27F6B" w:rsidP="00B344EA">
            <w:pPr>
              <w:pStyle w:val="Betarp"/>
              <w:jc w:val="both"/>
              <w:rPr>
                <w:rFonts w:ascii="Times New Roman" w:hAnsi="Times New Roman" w:cs="Times New Roman"/>
                <w:b/>
                <w:bCs/>
                <w:iCs/>
                <w:sz w:val="22"/>
                <w:szCs w:val="22"/>
                <w:lang w:eastAsia="en-US"/>
              </w:rPr>
            </w:pPr>
          </w:p>
        </w:tc>
      </w:tr>
      <w:tr w:rsidR="00F27F6B" w:rsidRPr="00BD66D5" w14:paraId="5145BB93"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58442"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FD21C"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8C58DB" w14:textId="77777777" w:rsidR="00F27F6B" w:rsidRPr="00BD66D5" w:rsidRDefault="00F27F6B" w:rsidP="00B344EA">
            <w:pPr>
              <w:pStyle w:val="Betarp"/>
              <w:jc w:val="both"/>
              <w:rPr>
                <w:rFonts w:ascii="Times New Roman" w:hAnsi="Times New Roman" w:cs="Times New Roman"/>
                <w:bCs/>
                <w:sz w:val="22"/>
                <w:szCs w:val="22"/>
              </w:rPr>
            </w:pPr>
            <w:r w:rsidRPr="00BD66D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39BDD8" w14:textId="77777777" w:rsidR="00F27F6B" w:rsidRPr="00BD66D5" w:rsidRDefault="00F27F6B" w:rsidP="00B344EA">
            <w:pPr>
              <w:pStyle w:val="Betarp"/>
              <w:jc w:val="both"/>
              <w:rPr>
                <w:rFonts w:ascii="Times New Roman" w:hAnsi="Times New Roman" w:cs="Times New Roman"/>
                <w:bCs/>
                <w:sz w:val="22"/>
                <w:szCs w:val="22"/>
              </w:rPr>
            </w:pPr>
            <w:r w:rsidRPr="00BD66D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0413"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4 punktas</w:t>
            </w:r>
          </w:p>
          <w:p w14:paraId="77EA295C" w14:textId="77777777" w:rsidR="00F27F6B" w:rsidRPr="00BD66D5" w:rsidRDefault="00F27F6B" w:rsidP="00B344EA">
            <w:pPr>
              <w:pStyle w:val="Betarp"/>
              <w:jc w:val="both"/>
              <w:rPr>
                <w:rFonts w:ascii="Times New Roman" w:eastAsia="Yu Mincho" w:hAnsi="Times New Roman" w:cs="Times New Roman"/>
                <w:sz w:val="22"/>
                <w:szCs w:val="22"/>
              </w:rPr>
            </w:pPr>
          </w:p>
          <w:p w14:paraId="6D41B42B"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C15 punktas</w:t>
            </w:r>
            <w:r w:rsidRPr="00BD66D5">
              <w:rPr>
                <w:rFonts w:ascii="Times New Roman" w:eastAsia="Yu Mincho" w:hAnsi="Times New Roman" w:cs="Times New Roman"/>
                <w:sz w:val="22"/>
                <w:szCs w:val="22"/>
                <w:lang w:eastAsia="en-US"/>
              </w:rPr>
              <w:t xml:space="preserve">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9B84E"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6610445A" w14:textId="77777777" w:rsidR="00F27F6B" w:rsidRPr="00BD66D5" w:rsidRDefault="00F27F6B" w:rsidP="00B344EA">
            <w:pPr>
              <w:pStyle w:val="Betarp"/>
              <w:jc w:val="both"/>
              <w:rPr>
                <w:rFonts w:ascii="Times New Roman" w:hAnsi="Times New Roman" w:cs="Times New Roman"/>
                <w:bCs/>
                <w:iCs/>
                <w:sz w:val="22"/>
                <w:szCs w:val="22"/>
                <w:lang w:eastAsia="en-US"/>
              </w:rPr>
            </w:pPr>
          </w:p>
          <w:p w14:paraId="191B1D7E" w14:textId="77777777" w:rsidR="00F27F6B" w:rsidRPr="00BD66D5" w:rsidRDefault="00F27F6B" w:rsidP="00B344EA">
            <w:pPr>
              <w:pStyle w:val="Betarp"/>
              <w:jc w:val="both"/>
              <w:rPr>
                <w:rFonts w:ascii="Times New Roman" w:hAnsi="Times New Roman" w:cs="Times New Roman"/>
                <w:bCs/>
                <w:iCs/>
                <w:sz w:val="22"/>
                <w:szCs w:val="22"/>
                <w:lang w:eastAsia="en-US"/>
              </w:rPr>
            </w:pPr>
          </w:p>
          <w:p w14:paraId="40473AB9"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A49DC8" w14:textId="77777777" w:rsidR="00F27F6B" w:rsidRPr="00BD66D5" w:rsidRDefault="00F27F6B" w:rsidP="00B344EA">
            <w:pPr>
              <w:pStyle w:val="Betarp"/>
              <w:jc w:val="both"/>
              <w:rPr>
                <w:rFonts w:ascii="Times New Roman" w:hAnsi="Times New Roman" w:cs="Times New Roman"/>
                <w:sz w:val="22"/>
                <w:szCs w:val="22"/>
              </w:rPr>
            </w:pPr>
            <w:hyperlink r:id="rId14" w:history="1">
              <w:r w:rsidRPr="00BD66D5">
                <w:rPr>
                  <w:rStyle w:val="Hipersaitas"/>
                  <w:rFonts w:ascii="Times New Roman" w:hAnsi="Times New Roman" w:cs="Times New Roman"/>
                  <w:sz w:val="22"/>
                  <w:szCs w:val="22"/>
                </w:rPr>
                <w:t>https://vpt.lrv.lt/lt/nuorodos/kiti-duomenys/powerbi/melaginga-informacija-pateikusiu-tiekeju-sarasas-3/</w:t>
              </w:r>
            </w:hyperlink>
          </w:p>
        </w:tc>
      </w:tr>
      <w:tr w:rsidR="00F27F6B" w:rsidRPr="00BD66D5" w14:paraId="28BE2F8A"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9DFE6"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F712A"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546C6"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5 punktas</w:t>
            </w:r>
          </w:p>
          <w:p w14:paraId="25691723" w14:textId="77777777" w:rsidR="00F27F6B" w:rsidRPr="00BD66D5" w:rsidRDefault="00F27F6B" w:rsidP="00B344EA">
            <w:pPr>
              <w:pStyle w:val="Betarp"/>
              <w:jc w:val="both"/>
              <w:rPr>
                <w:rFonts w:ascii="Times New Roman" w:eastAsia="Yu Mincho" w:hAnsi="Times New Roman" w:cs="Times New Roman"/>
                <w:sz w:val="22"/>
                <w:szCs w:val="22"/>
              </w:rPr>
            </w:pPr>
          </w:p>
          <w:p w14:paraId="4BA96132"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Yu Mincho" w:hAnsi="Times New Roman" w:cs="Times New Roman"/>
                <w:sz w:val="22"/>
                <w:szCs w:val="22"/>
              </w:rPr>
              <w:t>EBVPD</w:t>
            </w:r>
            <w:r w:rsidRPr="00BD66D5">
              <w:rPr>
                <w:rFonts w:ascii="Times New Roman" w:eastAsia="Arial" w:hAnsi="Times New Roman" w:cs="Times New Roman"/>
                <w:sz w:val="22"/>
                <w:szCs w:val="22"/>
              </w:rPr>
              <w:t xml:space="preserve"> III dalies C15 punktas</w:t>
            </w:r>
          </w:p>
          <w:p w14:paraId="3C029FF1" w14:textId="77777777" w:rsidR="00F27F6B" w:rsidRPr="00BD66D5" w:rsidRDefault="00F27F6B" w:rsidP="00B344EA">
            <w:pPr>
              <w:pStyle w:val="Betarp"/>
              <w:jc w:val="both"/>
              <w:rPr>
                <w:rFonts w:ascii="Times New Roman" w:eastAsia="Yu Mincho" w:hAnsi="Times New Roman" w:cs="Times New Roman"/>
                <w:sz w:val="22"/>
                <w:szCs w:val="22"/>
                <w:lang w:eastAsia="en-US"/>
              </w:rPr>
            </w:pPr>
          </w:p>
          <w:p w14:paraId="4BBEC627" w14:textId="77777777" w:rsidR="00F27F6B" w:rsidRPr="00BD66D5" w:rsidRDefault="00F27F6B" w:rsidP="00B344EA">
            <w:pPr>
              <w:pStyle w:val="Betarp"/>
              <w:jc w:val="both"/>
              <w:rPr>
                <w:rFonts w:ascii="Times New Roman" w:eastAsia="Yu Mincho" w:hAnsi="Times New Roman" w:cs="Times New Roman"/>
                <w:sz w:val="22"/>
                <w:szCs w:val="22"/>
                <w:lang w:eastAsia="en-US"/>
              </w:rPr>
            </w:pP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4ABB1"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43FBAA39" w14:textId="77777777" w:rsidR="00F27F6B" w:rsidRPr="00BD66D5" w:rsidRDefault="00F27F6B" w:rsidP="00B344EA">
            <w:pPr>
              <w:pStyle w:val="Betarp"/>
              <w:jc w:val="both"/>
              <w:rPr>
                <w:rFonts w:ascii="Times New Roman" w:hAnsi="Times New Roman" w:cs="Times New Roman"/>
                <w:b/>
                <w:bCs/>
                <w:iCs/>
                <w:sz w:val="22"/>
                <w:szCs w:val="22"/>
                <w:lang w:eastAsia="en-US"/>
              </w:rPr>
            </w:pPr>
          </w:p>
        </w:tc>
      </w:tr>
      <w:tr w:rsidR="00F27F6B" w:rsidRPr="00BD66D5" w14:paraId="467E966B"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28B04"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BCFAC" w14:textId="77777777" w:rsidR="00F27F6B" w:rsidRPr="00BD66D5" w:rsidRDefault="00F27F6B" w:rsidP="00B344EA">
            <w:pPr>
              <w:spacing w:after="0" w:line="240" w:lineRule="auto"/>
              <w:jc w:val="both"/>
              <w:rPr>
                <w:rFonts w:ascii="Times New Roman" w:hAnsi="Times New Roman" w:cs="Times New Roman"/>
                <w:sz w:val="22"/>
                <w:szCs w:val="22"/>
              </w:rPr>
            </w:pPr>
            <w:r w:rsidRPr="00BD66D5">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2AF4AB" w14:textId="77777777" w:rsidR="00F27F6B" w:rsidRPr="00BD66D5" w:rsidRDefault="00F27F6B" w:rsidP="00B344EA">
            <w:pPr>
              <w:spacing w:after="0" w:line="240" w:lineRule="auto"/>
              <w:jc w:val="both"/>
              <w:rPr>
                <w:rFonts w:ascii="Times New Roman" w:hAnsi="Times New Roman" w:cs="Times New Roman"/>
                <w:sz w:val="22"/>
                <w:szCs w:val="22"/>
              </w:rPr>
            </w:pPr>
            <w:r w:rsidRPr="00BD66D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90F46"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6 punktas</w:t>
            </w:r>
          </w:p>
          <w:p w14:paraId="68CBD162" w14:textId="77777777" w:rsidR="00F27F6B" w:rsidRPr="00BD66D5" w:rsidRDefault="00F27F6B" w:rsidP="00B344EA">
            <w:pPr>
              <w:pStyle w:val="Betarp"/>
              <w:jc w:val="both"/>
              <w:rPr>
                <w:rFonts w:ascii="Times New Roman" w:eastAsia="Yu Mincho" w:hAnsi="Times New Roman" w:cs="Times New Roman"/>
                <w:sz w:val="22"/>
                <w:szCs w:val="22"/>
              </w:rPr>
            </w:pPr>
          </w:p>
          <w:p w14:paraId="6E2C9E73"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Yu Mincho" w:hAnsi="Times New Roman" w:cs="Times New Roman"/>
                <w:sz w:val="22"/>
                <w:szCs w:val="22"/>
              </w:rPr>
              <w:t>EBVPD</w:t>
            </w:r>
            <w:r w:rsidRPr="00BD66D5">
              <w:rPr>
                <w:rFonts w:ascii="Times New Roman" w:eastAsia="Arial" w:hAnsi="Times New Roman" w:cs="Times New Roman"/>
                <w:sz w:val="22"/>
                <w:szCs w:val="22"/>
              </w:rPr>
              <w:t xml:space="preserve"> III dalies C14 punktas</w:t>
            </w:r>
          </w:p>
          <w:p w14:paraId="40C799AA" w14:textId="77777777" w:rsidR="00F27F6B" w:rsidRPr="00BD66D5" w:rsidRDefault="00F27F6B" w:rsidP="00B344EA">
            <w:pPr>
              <w:pStyle w:val="Betarp"/>
              <w:jc w:val="both"/>
              <w:rPr>
                <w:rFonts w:ascii="Times New Roman" w:eastAsia="Yu Mincho" w:hAnsi="Times New Roman" w:cs="Times New Roman"/>
                <w:sz w:val="22"/>
                <w:szCs w:val="22"/>
                <w:lang w:eastAsia="en-US"/>
              </w:rPr>
            </w:pPr>
          </w:p>
          <w:p w14:paraId="445EDA36" w14:textId="77777777" w:rsidR="00F27F6B" w:rsidRPr="00BD66D5" w:rsidRDefault="00F27F6B" w:rsidP="00B344EA">
            <w:pPr>
              <w:pStyle w:val="Betarp"/>
              <w:jc w:val="both"/>
              <w:rPr>
                <w:rFonts w:ascii="Times New Roman" w:eastAsia="Yu Mincho" w:hAnsi="Times New Roman" w:cs="Times New Roman"/>
                <w:sz w:val="22"/>
                <w:szCs w:val="22"/>
                <w:lang w:eastAsia="en-US"/>
              </w:rPr>
            </w:pP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62017" w14:textId="77777777" w:rsidR="00F27F6B" w:rsidRPr="00BD66D5" w:rsidRDefault="00F27F6B" w:rsidP="00B25E62">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6869B6FE" w14:textId="77777777" w:rsidR="00F27F6B" w:rsidRPr="00BD66D5" w:rsidRDefault="00F27F6B" w:rsidP="00B25E62">
            <w:pPr>
              <w:pStyle w:val="Betarp"/>
              <w:jc w:val="both"/>
              <w:rPr>
                <w:rFonts w:ascii="Times New Roman" w:hAnsi="Times New Roman" w:cs="Times New Roman"/>
                <w:bCs/>
                <w:iCs/>
                <w:sz w:val="22"/>
                <w:szCs w:val="22"/>
                <w:lang w:eastAsia="en-US"/>
              </w:rPr>
            </w:pPr>
          </w:p>
          <w:p w14:paraId="3A9E27A8" w14:textId="77777777" w:rsidR="00F27F6B" w:rsidRPr="00BD66D5" w:rsidRDefault="00F27F6B" w:rsidP="00B25E62">
            <w:pPr>
              <w:pStyle w:val="Betarp"/>
              <w:jc w:val="both"/>
              <w:rPr>
                <w:rFonts w:ascii="Times New Roman" w:hAnsi="Times New Roman" w:cs="Times New Roman"/>
                <w:b/>
                <w:bCs/>
                <w:sz w:val="22"/>
                <w:szCs w:val="22"/>
              </w:rPr>
            </w:pPr>
            <w:r w:rsidRPr="00BD66D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0643BC2" w14:textId="77777777" w:rsidR="00F27F6B" w:rsidRPr="00BD66D5" w:rsidRDefault="00F27F6B" w:rsidP="00B25E62">
            <w:pPr>
              <w:pStyle w:val="Betarp"/>
              <w:jc w:val="both"/>
              <w:rPr>
                <w:rFonts w:ascii="Times New Roman" w:hAnsi="Times New Roman" w:cs="Times New Roman"/>
                <w:sz w:val="22"/>
                <w:szCs w:val="22"/>
              </w:rPr>
            </w:pPr>
          </w:p>
          <w:p w14:paraId="0055789E" w14:textId="77777777" w:rsidR="00F27F6B" w:rsidRPr="00BD66D5" w:rsidRDefault="00F27F6B" w:rsidP="00B25E62">
            <w:pPr>
              <w:pStyle w:val="Betarp"/>
              <w:jc w:val="both"/>
              <w:rPr>
                <w:rFonts w:ascii="Times New Roman" w:hAnsi="Times New Roman" w:cs="Times New Roman"/>
                <w:sz w:val="22"/>
                <w:szCs w:val="22"/>
              </w:rPr>
            </w:pPr>
            <w:hyperlink r:id="rId15" w:history="1">
              <w:r w:rsidRPr="00BD66D5">
                <w:rPr>
                  <w:rStyle w:val="Hipersaitas"/>
                  <w:rFonts w:ascii="Times New Roman" w:hAnsi="Times New Roman" w:cs="Times New Roman"/>
                  <w:sz w:val="22"/>
                  <w:szCs w:val="22"/>
                </w:rPr>
                <w:t>https://vpt.lrv.lt/lt/nuorodos/kiti-duomenys/powerbi/nepatikimi-tiekejai-1/</w:t>
              </w:r>
            </w:hyperlink>
          </w:p>
          <w:p w14:paraId="6A00F187" w14:textId="77777777" w:rsidR="00F27F6B" w:rsidRPr="00BD66D5" w:rsidRDefault="00F27F6B" w:rsidP="00B25E62">
            <w:pPr>
              <w:pStyle w:val="Betarp"/>
              <w:jc w:val="both"/>
              <w:rPr>
                <w:rFonts w:ascii="Times New Roman" w:hAnsi="Times New Roman" w:cs="Times New Roman"/>
                <w:sz w:val="22"/>
                <w:szCs w:val="22"/>
              </w:rPr>
            </w:pPr>
          </w:p>
          <w:p w14:paraId="413EC7B9" w14:textId="77777777" w:rsidR="00F27F6B" w:rsidRPr="00BD66D5" w:rsidRDefault="00F27F6B" w:rsidP="00B25E62">
            <w:pPr>
              <w:pStyle w:val="Betarp"/>
              <w:jc w:val="both"/>
              <w:rPr>
                <w:rFonts w:ascii="Times New Roman" w:hAnsi="Times New Roman" w:cs="Times New Roman"/>
                <w:sz w:val="22"/>
                <w:szCs w:val="22"/>
              </w:rPr>
            </w:pPr>
            <w:hyperlink r:id="rId16" w:history="1">
              <w:r w:rsidRPr="00BD66D5">
                <w:rPr>
                  <w:rStyle w:val="Hipersaitas"/>
                  <w:rFonts w:ascii="Times New Roman" w:hAnsi="Times New Roman" w:cs="Times New Roman"/>
                  <w:sz w:val="22"/>
                  <w:szCs w:val="22"/>
                </w:rPr>
                <w:t>https://vpt.lrv.lt/lt/pasalinimo-pagrindai-1/nepatikimu-koncesininku-sarasas-1/nepatikimu-koncesininku-sarasas/</w:t>
              </w:r>
            </w:hyperlink>
          </w:p>
          <w:p w14:paraId="2080D9DA" w14:textId="77777777" w:rsidR="00F27F6B" w:rsidRPr="00BD66D5" w:rsidRDefault="00F27F6B" w:rsidP="00B25E62">
            <w:pPr>
              <w:pStyle w:val="Betarp"/>
              <w:jc w:val="both"/>
              <w:rPr>
                <w:rFonts w:ascii="Times New Roman" w:hAnsi="Times New Roman" w:cs="Times New Roman"/>
                <w:bCs/>
                <w:sz w:val="22"/>
                <w:szCs w:val="22"/>
              </w:rPr>
            </w:pPr>
          </w:p>
          <w:p w14:paraId="0A324B47" w14:textId="77777777" w:rsidR="00F27F6B" w:rsidRPr="00BD66D5" w:rsidRDefault="00F27F6B" w:rsidP="00B344EA">
            <w:pPr>
              <w:pStyle w:val="Betarp"/>
              <w:jc w:val="both"/>
              <w:rPr>
                <w:rFonts w:ascii="Times New Roman" w:hAnsi="Times New Roman" w:cs="Times New Roman"/>
                <w:b/>
                <w:bCs/>
                <w:sz w:val="22"/>
                <w:szCs w:val="22"/>
              </w:rPr>
            </w:pPr>
          </w:p>
        </w:tc>
      </w:tr>
      <w:tr w:rsidR="00F27F6B" w:rsidRPr="00BD66D5" w14:paraId="267B3228"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D667C" w14:textId="77777777" w:rsidR="00F27F6B" w:rsidRPr="00BD66D5" w:rsidRDefault="00F27F6B">
            <w:pPr>
              <w:pStyle w:val="Betarp"/>
              <w:numPr>
                <w:ilvl w:val="0"/>
                <w:numId w:val="11"/>
              </w:numPr>
              <w:rPr>
                <w:rFonts w:ascii="Times New Roman" w:hAnsi="Times New Roman" w:cs="Times New Roman"/>
                <w:sz w:val="22"/>
                <w:szCs w:val="22"/>
              </w:rPr>
            </w:pPr>
          </w:p>
          <w:p w14:paraId="77314DD4" w14:textId="77777777" w:rsidR="00F27F6B" w:rsidRPr="00BD66D5" w:rsidRDefault="00F27F6B" w:rsidP="00B344EA">
            <w:pPr>
              <w:pStyle w:val="Betarp"/>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3B35B"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rPr>
              <w:t>Tiekėjas yra padaręs rimtą profesinį pažeidimą, dėl kurio perkančioji organizacija abejoja tiekėjo sąžiningumu, kai jis</w:t>
            </w:r>
            <w:bookmarkStart w:id="60" w:name="part_030e6c6c64ba4f96a23474e439d1b80c"/>
            <w:bookmarkEnd w:id="60"/>
            <w:r w:rsidRPr="00BD66D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C847A4F" w14:textId="77777777" w:rsidR="00F27F6B" w:rsidRPr="00BD66D5" w:rsidRDefault="00F27F6B" w:rsidP="00B344EA">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4F0C8"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7 punkto a papunktis</w:t>
            </w:r>
          </w:p>
          <w:p w14:paraId="42A5F874" w14:textId="77777777" w:rsidR="00F27F6B" w:rsidRPr="00BD66D5" w:rsidRDefault="00F27F6B" w:rsidP="00B344EA">
            <w:pPr>
              <w:pStyle w:val="Betarp"/>
              <w:jc w:val="both"/>
              <w:rPr>
                <w:rFonts w:ascii="Times New Roman" w:eastAsia="Yu Mincho" w:hAnsi="Times New Roman" w:cs="Times New Roman"/>
                <w:sz w:val="22"/>
                <w:szCs w:val="22"/>
              </w:rPr>
            </w:pPr>
          </w:p>
          <w:p w14:paraId="74396523"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9D83D"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lang w:eastAsia="en-US"/>
              </w:rPr>
              <w:t xml:space="preserve">Iš Lietuvoje įsteigtų subjektų įrodančių dokumentų nereikalaujama. Užtenka pateikto EBVPD. </w:t>
            </w:r>
            <w:r w:rsidRPr="00BD66D5">
              <w:rPr>
                <w:rFonts w:ascii="Times New Roman" w:hAnsi="Times New Roman" w:cs="Times New Roman"/>
                <w:sz w:val="22"/>
                <w:szCs w:val="22"/>
              </w:rPr>
              <w:t>Priimant sprendimus dėl tiekėjo pašalinimo iš pirkimo procedūros šiame punkte nurodytu pašalinimo pagrindu, be kita ko, atsižvelgiama į</w:t>
            </w:r>
            <w:r w:rsidRPr="00BD66D5">
              <w:rPr>
                <w:rFonts w:ascii="Times New Roman" w:hAnsi="Times New Roman" w:cs="Times New Roman"/>
                <w:b/>
                <w:bCs/>
                <w:sz w:val="22"/>
                <w:szCs w:val="22"/>
              </w:rPr>
              <w:t xml:space="preserve"> </w:t>
            </w:r>
            <w:r w:rsidRPr="00BD66D5">
              <w:rPr>
                <w:rFonts w:ascii="Times New Roman" w:hAnsi="Times New Roman" w:cs="Times New Roman"/>
                <w:sz w:val="22"/>
                <w:szCs w:val="22"/>
              </w:rPr>
              <w:t xml:space="preserve">nacionalinėje duomenų bazėje adresu: </w:t>
            </w:r>
            <w:hyperlink r:id="rId17" w:history="1">
              <w:r w:rsidRPr="00BD66D5">
                <w:rPr>
                  <w:rStyle w:val="Hipersaitas"/>
                  <w:rFonts w:ascii="Times New Roman" w:hAnsi="Times New Roman" w:cs="Times New Roman"/>
                  <w:sz w:val="22"/>
                  <w:szCs w:val="22"/>
                  <w:u w:val="single"/>
                </w:rPr>
                <w:t>https://www.registrucentras.lt/jar/p/index.php</w:t>
              </w:r>
            </w:hyperlink>
          </w:p>
          <w:p w14:paraId="1E1984FD"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rPr>
              <w:t>paskelbtą informaciją, taip pat į šiame informaciniame pranešime pateiktą informaciją:</w:t>
            </w:r>
          </w:p>
          <w:p w14:paraId="540F95CE" w14:textId="77777777" w:rsidR="00F27F6B" w:rsidRPr="00BD66D5" w:rsidRDefault="00F27F6B" w:rsidP="00B344EA">
            <w:pPr>
              <w:pStyle w:val="Betarp"/>
              <w:jc w:val="both"/>
              <w:rPr>
                <w:rFonts w:ascii="Times New Roman" w:hAnsi="Times New Roman" w:cs="Times New Roman"/>
                <w:sz w:val="22"/>
                <w:szCs w:val="22"/>
              </w:rPr>
            </w:pPr>
            <w:hyperlink r:id="rId18" w:history="1">
              <w:r w:rsidRPr="00BD66D5">
                <w:rPr>
                  <w:rStyle w:val="Hipersaitas"/>
                  <w:rFonts w:ascii="Times New Roman" w:hAnsi="Times New Roman" w:cs="Times New Roman"/>
                  <w:sz w:val="22"/>
                  <w:szCs w:val="22"/>
                </w:rPr>
                <w:t>https://vpt.lrv.lt/lt/naujienos-3/finansiniu-ataskaitu-nepateikimas-gali-tapti-kliutimi-dalyvauti-viesuosiuose-pirkimuose/</w:t>
              </w:r>
            </w:hyperlink>
          </w:p>
          <w:p w14:paraId="74F2ED01" w14:textId="77777777" w:rsidR="00F27F6B" w:rsidRPr="00BD66D5" w:rsidRDefault="00F27F6B" w:rsidP="00B344EA">
            <w:pPr>
              <w:pStyle w:val="Betarp"/>
              <w:jc w:val="both"/>
              <w:rPr>
                <w:rFonts w:ascii="Times New Roman" w:hAnsi="Times New Roman" w:cs="Times New Roman"/>
                <w:b/>
                <w:bCs/>
                <w:iCs/>
                <w:sz w:val="22"/>
                <w:szCs w:val="22"/>
              </w:rPr>
            </w:pPr>
          </w:p>
        </w:tc>
      </w:tr>
      <w:tr w:rsidR="00F27F6B" w:rsidRPr="00BD66D5" w14:paraId="44557D61"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3FE67F" w14:textId="77777777" w:rsidR="00F27F6B" w:rsidRPr="00BD66D5" w:rsidRDefault="00F27F6B">
            <w:pPr>
              <w:pStyle w:val="Betarp"/>
              <w:numPr>
                <w:ilvl w:val="0"/>
                <w:numId w:val="11"/>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784B"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 xml:space="preserve">Tiekėjas yra padaręs rimtą profesinį pažeidimą, dėl kurio perkančioji organizacija abejoja tiekėjo sąžiningumu, </w:t>
            </w:r>
            <w:r w:rsidRPr="00BD66D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D66D5">
              <w:rPr>
                <w:rFonts w:ascii="Times New Roman" w:eastAsia="Times New Roman" w:hAnsi="Times New Roman" w:cs="Times New Roman"/>
                <w:sz w:val="22"/>
                <w:szCs w:val="22"/>
                <w:vertAlign w:val="superscript"/>
              </w:rPr>
              <w:t>1</w:t>
            </w:r>
            <w:r w:rsidRPr="00BD66D5">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5AD23"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7 punkto b papunktis</w:t>
            </w:r>
          </w:p>
          <w:p w14:paraId="51AFF407" w14:textId="77777777" w:rsidR="00F27F6B" w:rsidRPr="00BD66D5" w:rsidRDefault="00F27F6B" w:rsidP="00B344EA">
            <w:pPr>
              <w:pStyle w:val="Betarp"/>
              <w:jc w:val="both"/>
              <w:rPr>
                <w:rFonts w:ascii="Times New Roman" w:eastAsia="Yu Mincho" w:hAnsi="Times New Roman" w:cs="Times New Roman"/>
                <w:sz w:val="22"/>
                <w:szCs w:val="22"/>
              </w:rPr>
            </w:pPr>
          </w:p>
          <w:p w14:paraId="663181FD"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4B1C3" w14:textId="77777777" w:rsidR="00F27F6B" w:rsidRPr="00BD66D5" w:rsidRDefault="00F27F6B" w:rsidP="00971B7B">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10343A11" w14:textId="77777777" w:rsidR="00F27F6B" w:rsidRPr="00BD66D5" w:rsidRDefault="00F27F6B" w:rsidP="00971B7B">
            <w:pPr>
              <w:pStyle w:val="Betarp"/>
              <w:jc w:val="both"/>
              <w:rPr>
                <w:rFonts w:ascii="Times New Roman" w:hAnsi="Times New Roman" w:cs="Times New Roman"/>
                <w:b/>
                <w:bCs/>
                <w:iCs/>
                <w:sz w:val="22"/>
                <w:szCs w:val="22"/>
                <w:lang w:eastAsia="en-US"/>
              </w:rPr>
            </w:pPr>
          </w:p>
          <w:p w14:paraId="3EA468CE" w14:textId="77777777" w:rsidR="00F27F6B" w:rsidRPr="00BD66D5" w:rsidRDefault="00F27F6B" w:rsidP="00971B7B">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Priimant sprendimus dėl tiekėjo pašalinimo iš pirkimo procedūros šiame punkte nurodytu pašalinimo pagrindu, be kita ko, atsižvelgiama į</w:t>
            </w:r>
            <w:r w:rsidRPr="00BD66D5">
              <w:rPr>
                <w:rFonts w:ascii="Times New Roman" w:hAnsi="Times New Roman" w:cs="Times New Roman"/>
                <w:b/>
                <w:bCs/>
                <w:sz w:val="22"/>
                <w:szCs w:val="22"/>
              </w:rPr>
              <w:t xml:space="preserve"> </w:t>
            </w:r>
            <w:r w:rsidRPr="00BD66D5">
              <w:rPr>
                <w:rFonts w:ascii="Times New Roman" w:hAnsi="Times New Roman" w:cs="Times New Roman"/>
                <w:sz w:val="22"/>
                <w:szCs w:val="22"/>
              </w:rPr>
              <w:t xml:space="preserve">nacionalinėje duomenų bazėje adresu </w:t>
            </w:r>
            <w:hyperlink r:id="rId19">
              <w:r w:rsidRPr="00BD66D5">
                <w:rPr>
                  <w:rStyle w:val="Hipersaitas"/>
                  <w:rFonts w:ascii="Times New Roman" w:hAnsi="Times New Roman" w:cs="Times New Roman"/>
                  <w:sz w:val="22"/>
                  <w:szCs w:val="22"/>
                  <w:u w:val="single"/>
                </w:rPr>
                <w:t>https://www.vmi.lt/evmi/mokesciu-moketoju-informacija</w:t>
              </w:r>
            </w:hyperlink>
            <w:r w:rsidRPr="00BD66D5">
              <w:rPr>
                <w:rFonts w:ascii="Times New Roman" w:hAnsi="Times New Roman" w:cs="Times New Roman"/>
                <w:sz w:val="22"/>
                <w:szCs w:val="22"/>
              </w:rPr>
              <w:t xml:space="preserve"> skelbiamą informaciją.</w:t>
            </w:r>
          </w:p>
        </w:tc>
      </w:tr>
      <w:tr w:rsidR="00F27F6B" w:rsidRPr="00BD66D5" w14:paraId="61C0DC64"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7C436" w14:textId="77777777" w:rsidR="00F27F6B" w:rsidRPr="00BD66D5" w:rsidRDefault="00F27F6B">
            <w:pPr>
              <w:pStyle w:val="Betarp"/>
              <w:numPr>
                <w:ilvl w:val="0"/>
                <w:numId w:val="11"/>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F1A85"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rPr>
              <w:t>Tiekėjas yra padaręs rimtą profesinį pažeidimą, dėl kurio perkančioji organizacija abejoja tiekėjo sąžiningumu,</w:t>
            </w:r>
            <w:r w:rsidRPr="00BD66D5">
              <w:rPr>
                <w:rFonts w:ascii="Times New Roman" w:eastAsia="Times New Roman" w:hAnsi="Times New Roman" w:cs="Times New Roman"/>
                <w:sz w:val="22"/>
                <w:szCs w:val="22"/>
              </w:rPr>
              <w:t xml:space="preserve"> kai jis </w:t>
            </w:r>
            <w:r w:rsidRPr="00BD66D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91E0F"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7 punkto c papunktis</w:t>
            </w:r>
          </w:p>
          <w:p w14:paraId="5162F2B3" w14:textId="77777777" w:rsidR="00F27F6B" w:rsidRPr="00BD66D5" w:rsidRDefault="00F27F6B" w:rsidP="00B344EA">
            <w:pPr>
              <w:pStyle w:val="Betarp"/>
              <w:jc w:val="both"/>
              <w:rPr>
                <w:rFonts w:ascii="Times New Roman" w:eastAsia="Yu Mincho" w:hAnsi="Times New Roman" w:cs="Times New Roman"/>
                <w:sz w:val="22"/>
                <w:szCs w:val="22"/>
              </w:rPr>
            </w:pPr>
          </w:p>
          <w:p w14:paraId="5C05A148"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92258" w14:textId="77777777" w:rsidR="00F27F6B" w:rsidRPr="00BD66D5" w:rsidRDefault="00F27F6B" w:rsidP="00971B7B">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7C7765FA" w14:textId="77777777" w:rsidR="00F27F6B" w:rsidRPr="00BD66D5" w:rsidRDefault="00F27F6B" w:rsidP="00971B7B">
            <w:pPr>
              <w:pStyle w:val="Betarp"/>
              <w:jc w:val="both"/>
              <w:rPr>
                <w:rFonts w:ascii="Times New Roman" w:hAnsi="Times New Roman" w:cs="Times New Roman"/>
                <w:bCs/>
                <w:iCs/>
                <w:sz w:val="22"/>
                <w:szCs w:val="22"/>
                <w:lang w:eastAsia="en-US"/>
              </w:rPr>
            </w:pPr>
          </w:p>
          <w:p w14:paraId="0B902A20" w14:textId="77777777" w:rsidR="00F27F6B" w:rsidRPr="00BD66D5" w:rsidRDefault="00F27F6B" w:rsidP="00971B7B">
            <w:pPr>
              <w:spacing w:line="240" w:lineRule="auto"/>
              <w:rPr>
                <w:rFonts w:ascii="Times New Roman" w:hAnsi="Times New Roman" w:cs="Times New Roman"/>
                <w:b/>
                <w:bCs/>
                <w:sz w:val="22"/>
                <w:szCs w:val="22"/>
              </w:rPr>
            </w:pPr>
            <w:r w:rsidRPr="00BD66D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4ACBC4E" w14:textId="77777777" w:rsidR="00F27F6B" w:rsidRPr="00BD66D5" w:rsidRDefault="00F27F6B" w:rsidP="00971B7B">
            <w:pPr>
              <w:spacing w:line="240" w:lineRule="auto"/>
              <w:rPr>
                <w:rFonts w:ascii="Times New Roman" w:hAnsi="Times New Roman" w:cs="Times New Roman"/>
                <w:bCs/>
                <w:iCs/>
                <w:sz w:val="22"/>
                <w:szCs w:val="22"/>
                <w:lang w:eastAsia="en-US"/>
              </w:rPr>
            </w:pPr>
            <w:hyperlink r:id="rId20" w:history="1">
              <w:r w:rsidRPr="00BD66D5">
                <w:rPr>
                  <w:rStyle w:val="Hipersaitas"/>
                  <w:rFonts w:ascii="Times New Roman" w:hAnsi="Times New Roman" w:cs="Times New Roman"/>
                  <w:sz w:val="22"/>
                  <w:szCs w:val="22"/>
                  <w:u w:val="single"/>
                </w:rPr>
                <w:t>https://kt.gov.lt/lt/atviri-duomenys/diskvalifikavimas-is-viesuju-pirkimu</w:t>
              </w:r>
            </w:hyperlink>
            <w:r w:rsidRPr="00BD66D5">
              <w:rPr>
                <w:rFonts w:ascii="Times New Roman" w:hAnsi="Times New Roman" w:cs="Times New Roman"/>
                <w:sz w:val="22"/>
                <w:szCs w:val="22"/>
              </w:rPr>
              <w:t xml:space="preserve"> skelbiamą informaciją. </w:t>
            </w:r>
          </w:p>
        </w:tc>
      </w:tr>
      <w:tr w:rsidR="004C0451" w:rsidRPr="00BD66D5" w14:paraId="7B390E9B"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4428C" w14:textId="77777777" w:rsidR="004C0451" w:rsidRPr="00BD66D5" w:rsidRDefault="004C0451" w:rsidP="004C0451">
            <w:pPr>
              <w:pStyle w:val="Betarp"/>
              <w:numPr>
                <w:ilvl w:val="0"/>
                <w:numId w:val="11"/>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9ECD2" w14:textId="50D420D8" w:rsidR="004C0451" w:rsidRPr="00BD66D5" w:rsidRDefault="004C0451" w:rsidP="004C0451">
            <w:pPr>
              <w:pStyle w:val="Betarp"/>
              <w:jc w:val="both"/>
              <w:rPr>
                <w:rFonts w:ascii="Times New Roman" w:hAnsi="Times New Roman" w:cs="Times New Roman"/>
                <w:sz w:val="22"/>
                <w:szCs w:val="22"/>
              </w:rPr>
            </w:pPr>
            <w:r w:rsidRPr="0061115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CCF9D" w14:textId="77777777" w:rsidR="004C0451" w:rsidRPr="0061115B" w:rsidRDefault="004C0451" w:rsidP="004C0451">
            <w:pPr>
              <w:spacing w:after="0" w:line="23" w:lineRule="atLeast"/>
              <w:rPr>
                <w:rFonts w:ascii="Times New Roman" w:eastAsia="Yu Mincho" w:hAnsi="Times New Roman" w:cs="Times New Roman"/>
                <w:b/>
                <w:bCs/>
                <w:sz w:val="22"/>
                <w:szCs w:val="22"/>
                <w:lang w:eastAsia="en-US"/>
              </w:rPr>
            </w:pPr>
            <w:r w:rsidRPr="0061115B">
              <w:rPr>
                <w:rFonts w:ascii="Times New Roman" w:eastAsia="Yu Mincho" w:hAnsi="Times New Roman" w:cs="Times New Roman"/>
                <w:b/>
                <w:bCs/>
                <w:sz w:val="22"/>
                <w:szCs w:val="22"/>
                <w:lang w:eastAsia="en-US"/>
              </w:rPr>
              <w:t>VPĮ 46 straipsnio 2¹ dalis</w:t>
            </w:r>
          </w:p>
          <w:p w14:paraId="21B5AF60" w14:textId="77777777" w:rsidR="004C0451" w:rsidRPr="0061115B" w:rsidRDefault="004C0451" w:rsidP="004C0451">
            <w:pPr>
              <w:spacing w:after="0" w:line="23" w:lineRule="atLeast"/>
              <w:rPr>
                <w:rFonts w:ascii="Times New Roman" w:eastAsia="Yu Mincho" w:hAnsi="Times New Roman" w:cs="Times New Roman"/>
                <w:b/>
                <w:bCs/>
                <w:sz w:val="22"/>
                <w:szCs w:val="22"/>
                <w:lang w:eastAsia="en-US"/>
              </w:rPr>
            </w:pPr>
          </w:p>
          <w:p w14:paraId="43CF06B6" w14:textId="5215BABC" w:rsidR="004C0451" w:rsidRPr="00BD66D5" w:rsidRDefault="004C0451" w:rsidP="004C0451">
            <w:pPr>
              <w:pStyle w:val="Betarp"/>
              <w:jc w:val="both"/>
              <w:rPr>
                <w:rFonts w:ascii="Times New Roman" w:eastAsia="Yu Mincho" w:hAnsi="Times New Roman" w:cs="Times New Roman"/>
                <w:b/>
                <w:bCs/>
                <w:sz w:val="22"/>
                <w:szCs w:val="22"/>
              </w:rPr>
            </w:pPr>
            <w:r w:rsidRPr="0061115B">
              <w:rPr>
                <w:rFonts w:ascii="Times New Roman" w:eastAsia="Yu Mincho" w:hAnsi="Times New Roman" w:cs="Times New Roman"/>
                <w:b/>
                <w:bCs/>
                <w:sz w:val="22"/>
                <w:szCs w:val="22"/>
                <w:lang w:eastAsia="en-US"/>
              </w:rPr>
              <w:t>EBVPD III dalies D2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9955E" w14:textId="77777777" w:rsidR="004C0451" w:rsidRPr="0061115B" w:rsidRDefault="004C0451" w:rsidP="004C0451">
            <w:pPr>
              <w:spacing w:after="0" w:line="23" w:lineRule="atLeast"/>
              <w:rPr>
                <w:rFonts w:ascii="Times New Roman" w:hAnsi="Times New Roman" w:cs="Times New Roman"/>
                <w:sz w:val="22"/>
                <w:szCs w:val="22"/>
                <w:lang w:eastAsia="en-US"/>
              </w:rPr>
            </w:pPr>
            <w:r w:rsidRPr="0061115B">
              <w:rPr>
                <w:rFonts w:ascii="Times New Roman" w:hAnsi="Times New Roman" w:cs="Times New Roman"/>
                <w:sz w:val="22"/>
                <w:szCs w:val="22"/>
                <w:lang w:eastAsia="en-US"/>
              </w:rPr>
              <w:t>Iš Lietuvoje įsteigtų subjektų įrodančių dokumentų nereikalaujama. Užtenka pateikto EBVPD.</w:t>
            </w:r>
          </w:p>
          <w:p w14:paraId="78414676" w14:textId="77777777" w:rsidR="004C0451" w:rsidRPr="00BD66D5" w:rsidRDefault="004C0451" w:rsidP="004C0451">
            <w:pPr>
              <w:pStyle w:val="Betarp"/>
              <w:jc w:val="both"/>
              <w:rPr>
                <w:rFonts w:ascii="Times New Roman" w:hAnsi="Times New Roman" w:cs="Times New Roman"/>
                <w:sz w:val="22"/>
                <w:szCs w:val="22"/>
                <w:lang w:eastAsia="en-US"/>
              </w:rPr>
            </w:pPr>
          </w:p>
        </w:tc>
      </w:tr>
    </w:tbl>
    <w:p w14:paraId="327B1AA3" w14:textId="157AB585" w:rsidR="00A4599F" w:rsidRPr="00BD66D5" w:rsidRDefault="003F1531" w:rsidP="00C6497D">
      <w:pPr>
        <w:jc w:val="center"/>
        <w:rPr>
          <w:rFonts w:ascii="Times New Roman" w:hAnsi="Times New Roman" w:cs="Times New Roman"/>
          <w:b/>
          <w:bCs/>
          <w:smallCaps/>
          <w:sz w:val="22"/>
          <w:szCs w:val="22"/>
        </w:rPr>
      </w:pPr>
      <w:r w:rsidRPr="00BD66D5">
        <w:rPr>
          <w:rFonts w:ascii="Times New Roman" w:hAnsi="Times New Roman" w:cs="Times New Roman"/>
          <w:smallCaps/>
          <w:sz w:val="22"/>
          <w:szCs w:val="22"/>
        </w:rPr>
        <w:t>__________</w:t>
      </w:r>
      <w:r w:rsidR="00A4599F" w:rsidRPr="00BD66D5">
        <w:rPr>
          <w:rFonts w:ascii="Times New Roman" w:hAnsi="Times New Roman" w:cs="Times New Roman"/>
          <w:b/>
          <w:bCs/>
          <w:smallCaps/>
          <w:sz w:val="22"/>
          <w:szCs w:val="22"/>
        </w:rPr>
        <w:br w:type="page"/>
      </w:r>
    </w:p>
    <w:p w14:paraId="6B4537C1" w14:textId="77777777" w:rsidR="00441D25" w:rsidRPr="00421A7D" w:rsidRDefault="00441D25" w:rsidP="00441D25">
      <w:pPr>
        <w:pStyle w:val="Antrat2"/>
        <w:ind w:left="5103"/>
        <w:rPr>
          <w:rFonts w:ascii="Times New Roman" w:eastAsia="Calibri" w:hAnsi="Times New Roman" w:cs="Times New Roman"/>
          <w:color w:val="auto"/>
          <w:sz w:val="24"/>
          <w:szCs w:val="24"/>
        </w:rPr>
      </w:pPr>
      <w:bookmarkStart w:id="61" w:name="_Ref38291223"/>
      <w:bookmarkStart w:id="62" w:name="_Ref38291334"/>
      <w:bookmarkStart w:id="63" w:name="_Ref38533412"/>
      <w:bookmarkStart w:id="64" w:name="_Toc171338597"/>
      <w:bookmarkStart w:id="65" w:name="_Toc215478726"/>
      <w:r w:rsidRPr="00421A7D">
        <w:rPr>
          <w:rFonts w:ascii="Times New Roman" w:eastAsia="Calibri" w:hAnsi="Times New Roman" w:cs="Times New Roman"/>
          <w:color w:val="auto"/>
          <w:sz w:val="24"/>
          <w:szCs w:val="24"/>
        </w:rPr>
        <w:t>Specialiųjų pirkimo sąlygų 4 priedas „Tiekėjų kvalifikacijos reikalavimai ir reikalaujami kokybės bei aplinkos apsaugos vadybos sistemų standartai“</w:t>
      </w:r>
      <w:bookmarkEnd w:id="61"/>
      <w:bookmarkEnd w:id="62"/>
      <w:bookmarkEnd w:id="63"/>
      <w:bookmarkEnd w:id="64"/>
      <w:bookmarkEnd w:id="65"/>
    </w:p>
    <w:p w14:paraId="70EF5423" w14:textId="77777777" w:rsidR="002F396F" w:rsidRPr="00BD66D5" w:rsidRDefault="002F396F" w:rsidP="00DE290C">
      <w:pPr>
        <w:rPr>
          <w:rFonts w:ascii="Times New Roman" w:hAnsi="Times New Roman" w:cs="Times New Roman"/>
          <w:b/>
          <w:bCs/>
          <w:smallCaps/>
          <w:sz w:val="22"/>
          <w:szCs w:val="22"/>
        </w:rPr>
      </w:pPr>
    </w:p>
    <w:p w14:paraId="4290DC1A" w14:textId="77777777" w:rsidR="00B47FA3" w:rsidRPr="00BD66D5" w:rsidRDefault="00B47FA3" w:rsidP="00B47FA3">
      <w:pPr>
        <w:pStyle w:val="Paantrat"/>
        <w:spacing w:after="0" w:line="240" w:lineRule="auto"/>
        <w:jc w:val="center"/>
        <w:rPr>
          <w:rFonts w:ascii="Times New Roman" w:hAnsi="Times New Roman" w:cs="Times New Roman"/>
          <w:b/>
          <w:sz w:val="24"/>
          <w:szCs w:val="24"/>
          <w:lang w:eastAsia="en-US"/>
        </w:rPr>
      </w:pPr>
      <w:r w:rsidRPr="00BD66D5">
        <w:rPr>
          <w:rFonts w:ascii="Times New Roman" w:hAnsi="Times New Roman" w:cs="Times New Roman"/>
          <w:b/>
          <w:smallCaps/>
          <w:sz w:val="24"/>
          <w:szCs w:val="24"/>
        </w:rPr>
        <w:t xml:space="preserve">TIEKĖJŲ KVALIFIKACIJOS REIKALAVIMAI IR REIKALAUJAMI Kokybės BEI </w:t>
      </w:r>
      <w:r w:rsidRPr="00BD66D5">
        <w:rPr>
          <w:rFonts w:ascii="Times New Roman" w:hAnsi="Times New Roman" w:cs="Times New Roman"/>
          <w:b/>
          <w:sz w:val="24"/>
          <w:szCs w:val="24"/>
          <w:lang w:eastAsia="en-US"/>
        </w:rPr>
        <w:t>APLINKOS APSAUGOS VADYBOS SISTEMŲ STANDARTAI</w:t>
      </w:r>
    </w:p>
    <w:p w14:paraId="4A58AAD6" w14:textId="77777777" w:rsidR="00B47FA3" w:rsidRPr="00BD66D5" w:rsidRDefault="00B47FA3" w:rsidP="00B47FA3">
      <w:pPr>
        <w:spacing w:after="0" w:line="240" w:lineRule="auto"/>
        <w:jc w:val="both"/>
        <w:rPr>
          <w:rFonts w:ascii="Times New Roman" w:eastAsiaTheme="minorHAnsi" w:hAnsi="Times New Roman" w:cs="Times New Roman"/>
        </w:rPr>
      </w:pPr>
    </w:p>
    <w:p w14:paraId="1AFDDE85" w14:textId="77777777" w:rsidR="00441D25" w:rsidRPr="00C91DFE" w:rsidRDefault="00B47FA3" w:rsidP="00441D25">
      <w:pPr>
        <w:pStyle w:val="Sraopastraipa"/>
        <w:spacing w:after="0" w:line="20" w:lineRule="atLeast"/>
        <w:ind w:left="567"/>
        <w:jc w:val="both"/>
        <w:rPr>
          <w:rFonts w:ascii="Times New Roman" w:eastAsiaTheme="minorHAnsi" w:hAnsi="Times New Roman" w:cs="Times New Roman"/>
          <w:sz w:val="24"/>
          <w:szCs w:val="24"/>
        </w:rPr>
      </w:pPr>
      <w:r w:rsidRPr="00BD66D5">
        <w:rPr>
          <w:rFonts w:ascii="Times New Roman" w:eastAsiaTheme="minorHAnsi" w:hAnsi="Times New Roman" w:cs="Times New Roman"/>
          <w:sz w:val="24"/>
          <w:szCs w:val="24"/>
        </w:rPr>
        <w:t xml:space="preserve">1. </w:t>
      </w:r>
      <w:r w:rsidR="00441D25" w:rsidRPr="00C91DFE">
        <w:rPr>
          <w:rFonts w:ascii="Times New Roman" w:eastAsiaTheme="minorHAnsi" w:hAnsi="Times New Roman" w:cs="Times New Roman"/>
          <w:sz w:val="24"/>
          <w:szCs w:val="24"/>
          <w:lang w:eastAsia="en-US"/>
        </w:rPr>
        <w:t>Tiekėjo kvalifikacija turi atitikti šiame priede nustatytus reikalavimus kvalifikacijai.</w:t>
      </w:r>
      <w:r w:rsidR="00441D25" w:rsidRPr="00C91DFE">
        <w:rPr>
          <w:rFonts w:ascii="Times New Roman" w:eastAsiaTheme="minorHAnsi" w:hAnsi="Times New Roman" w:cs="Times New Roman"/>
          <w:sz w:val="24"/>
          <w:szCs w:val="24"/>
        </w:rPr>
        <w:t xml:space="preserve"> </w:t>
      </w:r>
    </w:p>
    <w:p w14:paraId="76B9590A" w14:textId="77777777" w:rsidR="00441D25" w:rsidRPr="00441D25" w:rsidRDefault="00441D25" w:rsidP="00441D25">
      <w:pPr>
        <w:pStyle w:val="Sraopastraipa"/>
        <w:numPr>
          <w:ilvl w:val="0"/>
          <w:numId w:val="5"/>
        </w:numPr>
        <w:tabs>
          <w:tab w:val="left" w:pos="709"/>
          <w:tab w:val="left" w:pos="851"/>
        </w:tabs>
        <w:spacing w:after="0" w:line="240" w:lineRule="auto"/>
        <w:ind w:left="0" w:firstLine="567"/>
        <w:jc w:val="both"/>
        <w:rPr>
          <w:rFonts w:ascii="Times New Roman" w:eastAsiaTheme="minorHAnsi" w:hAnsi="Times New Roman" w:cs="Times New Roman"/>
          <w:b/>
          <w:i/>
          <w:iCs/>
          <w:color w:val="7030A0"/>
          <w:sz w:val="24"/>
          <w:szCs w:val="24"/>
          <w:lang w:eastAsia="en-US"/>
        </w:rPr>
      </w:pPr>
      <w:r w:rsidRPr="00C91DFE">
        <w:rPr>
          <w:rFonts w:ascii="Times New Roman" w:hAnsi="Times New Roman" w:cs="Times New Roman"/>
          <w:sz w:val="24"/>
          <w:szCs w:val="24"/>
        </w:rPr>
        <w:t xml:space="preserve">Kai tiekėjas remiasi kitų ūkio subjektų pajėgumais, kad atitiktų nustatytus ekonominio ir finansinio pajėgumo reikalavimus </w:t>
      </w:r>
      <w:r w:rsidRPr="00C91DFE">
        <w:rPr>
          <w:rFonts w:ascii="Times New Roman" w:eastAsia="Calibri" w:hAnsi="Times New Roman" w:cs="Times New Roman"/>
          <w:i/>
          <w:iCs/>
          <w:sz w:val="24"/>
          <w:szCs w:val="24"/>
        </w:rPr>
        <w:t>(jei taikoma)</w:t>
      </w:r>
      <w:r w:rsidRPr="00C91DFE">
        <w:rPr>
          <w:rFonts w:ascii="Times New Roman" w:eastAsia="Calibri" w:hAnsi="Times New Roman" w:cs="Times New Roman"/>
          <w:sz w:val="24"/>
          <w:szCs w:val="24"/>
        </w:rPr>
        <w:t xml:space="preserve">, jie </w:t>
      </w:r>
      <w:r w:rsidRPr="00C91DFE">
        <w:rPr>
          <w:rFonts w:ascii="Times New Roman" w:hAnsi="Times New Roman" w:cs="Times New Roman"/>
          <w:sz w:val="24"/>
          <w:szCs w:val="24"/>
        </w:rPr>
        <w:t>privalo prisiimti solidarią atsakomybę už sutarties įvykdymą.</w:t>
      </w:r>
    </w:p>
    <w:p w14:paraId="00F57EEE" w14:textId="77777777" w:rsidR="00441D25" w:rsidRDefault="00441D25" w:rsidP="00441D25">
      <w:pPr>
        <w:pStyle w:val="Sraopastraipa"/>
        <w:tabs>
          <w:tab w:val="left" w:pos="709"/>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14:paraId="79777FD2" w14:textId="2B134894" w:rsidR="00441D25" w:rsidRPr="00441D25" w:rsidRDefault="00441D25" w:rsidP="00441D25">
      <w:pPr>
        <w:pStyle w:val="Sraopastraipa"/>
        <w:tabs>
          <w:tab w:val="left" w:pos="709"/>
          <w:tab w:val="left" w:pos="851"/>
        </w:tabs>
        <w:spacing w:after="0" w:line="240" w:lineRule="auto"/>
        <w:ind w:left="567"/>
        <w:jc w:val="both"/>
        <w:rPr>
          <w:rFonts w:ascii="Times New Roman" w:eastAsiaTheme="minorHAnsi" w:hAnsi="Times New Roman" w:cs="Times New Roman"/>
          <w:b/>
          <w:i/>
          <w:iCs/>
          <w:color w:val="7030A0"/>
          <w:sz w:val="24"/>
          <w:szCs w:val="24"/>
          <w:lang w:eastAsia="en-US"/>
        </w:rPr>
      </w:pPr>
      <w:r>
        <w:rPr>
          <w:rFonts w:ascii="Times New Roman" w:hAnsi="Times New Roman" w:cs="Times New Roman"/>
          <w:sz w:val="24"/>
          <w:szCs w:val="24"/>
        </w:rPr>
        <w:t xml:space="preserve">                                        </w:t>
      </w:r>
      <w:r w:rsidRPr="00441D25">
        <w:rPr>
          <w:rFonts w:ascii="Times New Roman" w:hAnsi="Times New Roman" w:cs="Times New Roman"/>
          <w:sz w:val="24"/>
          <w:szCs w:val="24"/>
        </w:rPr>
        <w:t xml:space="preserve"> </w:t>
      </w:r>
      <w:r w:rsidRPr="00441D25">
        <w:rPr>
          <w:rFonts w:ascii="Times New Roman" w:eastAsiaTheme="minorHAnsi" w:hAnsi="Times New Roman" w:cs="Times New Roman"/>
          <w:b/>
          <w:bCs/>
          <w:sz w:val="24"/>
          <w:szCs w:val="24"/>
        </w:rPr>
        <w:t>Tiekėjų kvalifikacijos reikalavimai</w:t>
      </w:r>
    </w:p>
    <w:p w14:paraId="4D2E067B" w14:textId="786F8576" w:rsidR="00441D25" w:rsidRPr="00441D25" w:rsidRDefault="00441D25" w:rsidP="00441D25">
      <w:pPr>
        <w:pStyle w:val="Sraopastraipa"/>
        <w:tabs>
          <w:tab w:val="left" w:pos="709"/>
          <w:tab w:val="left" w:pos="851"/>
        </w:tabs>
        <w:spacing w:after="0" w:line="240" w:lineRule="auto"/>
        <w:ind w:left="567"/>
        <w:jc w:val="both"/>
        <w:rPr>
          <w:rFonts w:ascii="Times New Roman" w:eastAsiaTheme="minorHAnsi" w:hAnsi="Times New Roman" w:cs="Times New Roman"/>
          <w:b/>
          <w:bCs/>
          <w:i/>
          <w:iCs/>
          <w:color w:val="7030A0"/>
          <w:sz w:val="24"/>
          <w:szCs w:val="24"/>
          <w:lang w:eastAsia="en-US"/>
        </w:rPr>
      </w:pPr>
    </w:p>
    <w:tbl>
      <w:tblPr>
        <w:tblStyle w:val="TableGrid3"/>
        <w:tblW w:w="0" w:type="auto"/>
        <w:tblLayout w:type="fixed"/>
        <w:tblLook w:val="04A0" w:firstRow="1" w:lastRow="0" w:firstColumn="1" w:lastColumn="0" w:noHBand="0" w:noVBand="1"/>
      </w:tblPr>
      <w:tblGrid>
        <w:gridCol w:w="657"/>
        <w:gridCol w:w="3024"/>
        <w:gridCol w:w="3260"/>
        <w:gridCol w:w="3021"/>
      </w:tblGrid>
      <w:tr w:rsidR="000938EE" w:rsidRPr="00C91DFE" w14:paraId="32C190F9" w14:textId="77777777" w:rsidTr="00630F9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AEA1C86" w14:textId="77777777" w:rsidR="000938EE" w:rsidRPr="00C91DFE" w:rsidRDefault="000938EE" w:rsidP="00CE5F56">
            <w:pPr>
              <w:jc w:val="center"/>
              <w:rPr>
                <w:rFonts w:eastAsiaTheme="minorEastAsia"/>
                <w:b/>
                <w:bCs/>
                <w:sz w:val="22"/>
                <w:szCs w:val="22"/>
              </w:rPr>
            </w:pPr>
            <w:r w:rsidRPr="00C91DFE">
              <w:rPr>
                <w:rFonts w:eastAsiaTheme="minorHAnsi"/>
                <w:b/>
                <w:bCs/>
                <w:sz w:val="22"/>
                <w:szCs w:val="22"/>
              </w:rPr>
              <w:t>Eil. Nr.</w:t>
            </w:r>
          </w:p>
        </w:tc>
        <w:tc>
          <w:tcPr>
            <w:tcW w:w="302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25517E5" w14:textId="77777777" w:rsidR="000938EE" w:rsidRPr="00C91DFE" w:rsidRDefault="000938EE" w:rsidP="00CE5F56">
            <w:pPr>
              <w:jc w:val="center"/>
              <w:rPr>
                <w:rFonts w:eastAsiaTheme="minorEastAsia"/>
                <w:b/>
                <w:bCs/>
                <w:sz w:val="22"/>
                <w:szCs w:val="22"/>
              </w:rPr>
            </w:pPr>
            <w:r w:rsidRPr="00C91DFE">
              <w:rPr>
                <w:rFonts w:eastAsiaTheme="minorEastAsia"/>
                <w:b/>
                <w:bCs/>
                <w:color w:val="000000"/>
                <w:sz w:val="22"/>
                <w:szCs w:val="22"/>
              </w:rPr>
              <w:t>Kvalifikacijos reikalavimas</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5829684" w14:textId="77777777" w:rsidR="000938EE" w:rsidRPr="00C91DFE" w:rsidRDefault="000938EE" w:rsidP="00CE5F56">
            <w:pPr>
              <w:autoSpaceDE w:val="0"/>
              <w:autoSpaceDN w:val="0"/>
              <w:adjustRightInd w:val="0"/>
              <w:jc w:val="center"/>
              <w:rPr>
                <w:rFonts w:eastAsiaTheme="minorEastAsia"/>
                <w:b/>
                <w:bCs/>
                <w:color w:val="000000"/>
                <w:sz w:val="22"/>
                <w:szCs w:val="22"/>
              </w:rPr>
            </w:pPr>
            <w:r w:rsidRPr="00C91DFE">
              <w:rPr>
                <w:rFonts w:eastAsiaTheme="minorEastAsia"/>
                <w:b/>
                <w:bCs/>
                <w:color w:val="000000"/>
                <w:sz w:val="22"/>
                <w:szCs w:val="22"/>
              </w:rPr>
              <w:t>Atitiktį reikalavimui įrodantys  dokumentai</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DD51634" w14:textId="77777777" w:rsidR="000938EE" w:rsidRPr="00C91DFE" w:rsidRDefault="000938EE" w:rsidP="00CE5F56">
            <w:pPr>
              <w:autoSpaceDE w:val="0"/>
              <w:autoSpaceDN w:val="0"/>
              <w:adjustRightInd w:val="0"/>
              <w:jc w:val="center"/>
              <w:rPr>
                <w:rFonts w:eastAsiaTheme="minorEastAsia"/>
                <w:b/>
                <w:bCs/>
                <w:color w:val="000000"/>
                <w:sz w:val="22"/>
                <w:szCs w:val="22"/>
              </w:rPr>
            </w:pPr>
            <w:r w:rsidRPr="00C91DFE">
              <w:rPr>
                <w:rFonts w:eastAsiaTheme="minorEastAsia"/>
                <w:b/>
                <w:bCs/>
                <w:color w:val="000000"/>
                <w:sz w:val="22"/>
                <w:szCs w:val="22"/>
              </w:rPr>
              <w:t>Subjektas, kuris turi atitikti reikalavimą</w:t>
            </w:r>
          </w:p>
        </w:tc>
      </w:tr>
      <w:tr w:rsidR="000938EE" w:rsidRPr="00C91DFE" w14:paraId="71924132" w14:textId="77777777" w:rsidTr="00CE5F56">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37041" w14:textId="77777777" w:rsidR="000938EE" w:rsidRPr="00C91DFE" w:rsidRDefault="000938EE" w:rsidP="000938EE">
            <w:pPr>
              <w:numPr>
                <w:ilvl w:val="0"/>
                <w:numId w:val="7"/>
              </w:numPr>
              <w:spacing w:before="60" w:after="60" w:line="257" w:lineRule="auto"/>
              <w:ind w:left="357" w:hanging="357"/>
              <w:contextualSpacing/>
              <w:rPr>
                <w:rFonts w:eastAsiaTheme="minorHAnsi"/>
                <w:sz w:val="22"/>
                <w:szCs w:val="22"/>
              </w:rPr>
            </w:pPr>
          </w:p>
        </w:tc>
        <w:tc>
          <w:tcPr>
            <w:tcW w:w="93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6589D" w14:textId="77777777" w:rsidR="000938EE" w:rsidRPr="00C91DFE" w:rsidRDefault="000938EE" w:rsidP="00CE5F56">
            <w:pPr>
              <w:autoSpaceDE w:val="0"/>
              <w:autoSpaceDN w:val="0"/>
              <w:adjustRightInd w:val="0"/>
              <w:spacing w:after="160" w:line="276" w:lineRule="auto"/>
              <w:rPr>
                <w:rFonts w:eastAsiaTheme="minorEastAsia"/>
                <w:b/>
                <w:bCs/>
                <w:color w:val="000000"/>
                <w:sz w:val="22"/>
                <w:szCs w:val="22"/>
              </w:rPr>
            </w:pPr>
            <w:r w:rsidRPr="00C91DFE">
              <w:rPr>
                <w:rFonts w:eastAsiaTheme="minorEastAsia"/>
                <w:b/>
                <w:bCs/>
                <w:color w:val="000000"/>
                <w:sz w:val="22"/>
                <w:szCs w:val="22"/>
              </w:rPr>
              <w:t>Teisė verstis veikla</w:t>
            </w:r>
          </w:p>
        </w:tc>
      </w:tr>
      <w:tr w:rsidR="000938EE" w:rsidRPr="00C91DFE" w14:paraId="6BBAC659" w14:textId="77777777" w:rsidTr="00630F9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C03EB" w14:textId="77777777" w:rsidR="000938EE" w:rsidRPr="00C91DFE" w:rsidRDefault="000938EE" w:rsidP="00CE5F56">
            <w:pPr>
              <w:spacing w:before="60" w:after="60" w:line="257" w:lineRule="auto"/>
              <w:contextualSpacing/>
              <w:jc w:val="right"/>
              <w:rPr>
                <w:rFonts w:eastAsiaTheme="minorHAnsi"/>
                <w:sz w:val="22"/>
                <w:szCs w:val="22"/>
              </w:rPr>
            </w:pPr>
            <w:r w:rsidRPr="00C91DFE">
              <w:rPr>
                <w:rFonts w:eastAsiaTheme="minorHAnsi"/>
                <w:sz w:val="22"/>
                <w:szCs w:val="22"/>
              </w:rPr>
              <w:t xml:space="preserve">1.1 </w:t>
            </w:r>
          </w:p>
        </w:tc>
        <w:tc>
          <w:tcPr>
            <w:tcW w:w="3024" w:type="dxa"/>
            <w:tcBorders>
              <w:top w:val="single" w:sz="4" w:space="0" w:color="000000" w:themeColor="text1"/>
              <w:left w:val="single" w:sz="4" w:space="0" w:color="000000" w:themeColor="text1"/>
              <w:bottom w:val="single" w:sz="4" w:space="0" w:color="000000" w:themeColor="text1"/>
              <w:right w:val="single" w:sz="4" w:space="0" w:color="auto"/>
            </w:tcBorders>
          </w:tcPr>
          <w:p w14:paraId="74205847" w14:textId="509E58FB" w:rsidR="00BC20E4" w:rsidRPr="00BC20E4" w:rsidRDefault="00BC20E4" w:rsidP="00BC20E4">
            <w:pPr>
              <w:suppressAutoHyphens/>
              <w:spacing w:after="40"/>
              <w:ind w:right="114"/>
              <w:jc w:val="both"/>
              <w:rPr>
                <w:b/>
                <w:bCs/>
                <w:i/>
                <w:color w:val="00000A"/>
                <w:sz w:val="24"/>
                <w:szCs w:val="24"/>
                <w:lang w:eastAsia="zh-CN"/>
              </w:rPr>
            </w:pPr>
            <w:r w:rsidRPr="00BC20E4">
              <w:rPr>
                <w:color w:val="00000A"/>
                <w:sz w:val="24"/>
                <w:szCs w:val="24"/>
                <w:lang w:eastAsia="zh-CN"/>
              </w:rPr>
              <w:t xml:space="preserve">Tiekėjas turi turėti teisę verstis  </w:t>
            </w:r>
            <w:r w:rsidRPr="00BC20E4">
              <w:rPr>
                <w:b/>
                <w:bCs/>
                <w:i/>
                <w:color w:val="00000A"/>
                <w:sz w:val="24"/>
                <w:szCs w:val="24"/>
                <w:lang w:eastAsia="zh-CN"/>
              </w:rPr>
              <w:t>melioracijos statinių projektavimo veikla</w:t>
            </w:r>
          </w:p>
          <w:p w14:paraId="4BBE1829" w14:textId="77777777" w:rsidR="00BC20E4" w:rsidRPr="00BC20E4" w:rsidRDefault="00BC20E4" w:rsidP="00BC20E4">
            <w:pPr>
              <w:suppressAutoHyphens/>
              <w:spacing w:after="40"/>
              <w:ind w:right="114"/>
              <w:jc w:val="both"/>
              <w:rPr>
                <w:color w:val="00000A"/>
                <w:sz w:val="24"/>
                <w:szCs w:val="24"/>
                <w:lang w:eastAsia="zh-CN"/>
              </w:rPr>
            </w:pPr>
          </w:p>
          <w:p w14:paraId="07267B3F" w14:textId="77777777" w:rsidR="000938EE" w:rsidRDefault="00BC20E4" w:rsidP="00BC20E4">
            <w:pPr>
              <w:autoSpaceDE w:val="0"/>
              <w:autoSpaceDN w:val="0"/>
              <w:adjustRightInd w:val="0"/>
              <w:spacing w:after="160" w:line="276" w:lineRule="auto"/>
              <w:rPr>
                <w:color w:val="000000"/>
                <w:sz w:val="24"/>
                <w:szCs w:val="24"/>
                <w:bdr w:val="none" w:sz="0" w:space="0" w:color="auto" w:frame="1"/>
                <w:lang w:eastAsia="en-GB"/>
              </w:rPr>
            </w:pPr>
            <w:r w:rsidRPr="00BC20E4">
              <w:rPr>
                <w:color w:val="000000"/>
                <w:sz w:val="24"/>
                <w:szCs w:val="24"/>
                <w:bdr w:val="none" w:sz="0" w:space="0" w:color="auto" w:frame="1"/>
                <w:lang w:eastAsia="en-GB"/>
              </w:rPr>
              <w:t>Reikalaujamos veiklos teisinis pagrindas: Melioracijs techninio reglamento MTR 1.05.01:2005 „Melioracijos statinių projektavimas“ 9 p.</w:t>
            </w:r>
          </w:p>
          <w:p w14:paraId="1D8EFF74" w14:textId="40268080" w:rsidR="00F275C9" w:rsidRPr="00BC20E4" w:rsidRDefault="00F275C9" w:rsidP="00BC20E4">
            <w:pPr>
              <w:autoSpaceDE w:val="0"/>
              <w:autoSpaceDN w:val="0"/>
              <w:adjustRightInd w:val="0"/>
              <w:spacing w:after="160" w:line="276" w:lineRule="auto"/>
              <w:rPr>
                <w:rFonts w:eastAsiaTheme="minorEastAsia"/>
                <w:color w:val="000000"/>
                <w:sz w:val="24"/>
                <w:szCs w:val="24"/>
              </w:rPr>
            </w:pPr>
            <w:r w:rsidRPr="000225CF">
              <w:rPr>
                <w:rFonts w:eastAsiaTheme="minorHAnsi"/>
                <w:sz w:val="24"/>
                <w:szCs w:val="24"/>
              </w:rPr>
              <w:t>- Jei kvalifikacijos dokumente yra nurodyta visa reikalaujama statinių grupė (neišskirti / nenurodyti statinių pogrupiai) arba nurodytas konkretus pogrupis, atitinkantis nurodytą kvalifikacijos reikalavime, tokie kvalifikacijos dokumentai yra tinkami.</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tcPr>
          <w:p w14:paraId="3A6B8AF5" w14:textId="77777777" w:rsidR="00BC20E4" w:rsidRPr="00BC20E4" w:rsidRDefault="00BC20E4" w:rsidP="00BC20E4">
            <w:pPr>
              <w:jc w:val="both"/>
              <w:rPr>
                <w:sz w:val="24"/>
                <w:szCs w:val="24"/>
              </w:rPr>
            </w:pPr>
            <w:r w:rsidRPr="00BC20E4">
              <w:rPr>
                <w:sz w:val="24"/>
                <w:szCs w:val="24"/>
              </w:rPr>
              <w:t xml:space="preserve">Reikalavimo atitikčiai pagrįsti prašomi pateikti dokumentai: </w:t>
            </w:r>
          </w:p>
          <w:p w14:paraId="4ABE9D57" w14:textId="77777777" w:rsidR="00BC20E4" w:rsidRPr="00BC20E4" w:rsidRDefault="00BC20E4" w:rsidP="00BC20E4">
            <w:pPr>
              <w:ind w:right="118"/>
              <w:jc w:val="both"/>
              <w:rPr>
                <w:sz w:val="24"/>
                <w:szCs w:val="24"/>
              </w:rPr>
            </w:pPr>
            <w:r w:rsidRPr="00BC20E4">
              <w:rPr>
                <w:sz w:val="24"/>
                <w:szCs w:val="24"/>
              </w:rPr>
              <w:t>1) Lietuvos Respublikos žemės ūkio ministerijos išduoto arba pripažinto kvalifikacinio atestato suteikiančio teisę projektuoti melioracijos statinius, tinkamai patvirtinta  kopija;</w:t>
            </w:r>
          </w:p>
          <w:p w14:paraId="0DA6DF43" w14:textId="77777777" w:rsidR="00BC20E4" w:rsidRPr="00BC20E4" w:rsidRDefault="00BC20E4" w:rsidP="00BC20E4">
            <w:pPr>
              <w:jc w:val="both"/>
              <w:rPr>
                <w:color w:val="000000"/>
                <w:sz w:val="24"/>
                <w:szCs w:val="24"/>
              </w:rPr>
            </w:pPr>
            <w:r w:rsidRPr="00BC20E4">
              <w:rPr>
                <w:color w:val="000000"/>
                <w:sz w:val="24"/>
                <w:szCs w:val="24"/>
              </w:rPr>
              <w:t>2) Tiekėjo (fizinio asmens) Lietuvos Respublikos žemės ūkio ministerijos išduoto arba pripažinto kvalifikacinio atestato suteikiančio teisę projektuoti melioracijos statinius, tinkamai patvirtinta  kopija;</w:t>
            </w:r>
          </w:p>
          <w:p w14:paraId="1344E35B" w14:textId="77777777" w:rsidR="00BC20E4" w:rsidRDefault="00BC20E4" w:rsidP="00BC20E4">
            <w:pPr>
              <w:jc w:val="both"/>
              <w:rPr>
                <w:b/>
                <w:bCs/>
                <w:i/>
                <w:color w:val="000000"/>
                <w:sz w:val="24"/>
                <w:szCs w:val="24"/>
                <w:lang w:eastAsia="en-GB"/>
              </w:rPr>
            </w:pPr>
            <w:r w:rsidRPr="00BC20E4">
              <w:rPr>
                <w:color w:val="000000"/>
                <w:sz w:val="24"/>
                <w:szCs w:val="24"/>
                <w:lang w:eastAsia="en-GB"/>
              </w:rPr>
              <w:t>Užsienio šalių tiekėjo</w:t>
            </w:r>
            <w:r w:rsidRPr="00BC20E4">
              <w:rPr>
                <w:color w:val="000000"/>
                <w:sz w:val="24"/>
                <w:szCs w:val="24"/>
                <w:vertAlign w:val="superscript"/>
                <w:lang w:eastAsia="en-GB"/>
              </w:rPr>
              <w:t>*</w:t>
            </w:r>
            <w:r w:rsidRPr="00BC20E4">
              <w:rPr>
                <w:color w:val="000000"/>
                <w:sz w:val="24"/>
                <w:szCs w:val="24"/>
                <w:lang w:eastAsia="en-GB"/>
              </w:rPr>
              <w:t xml:space="preserve"> teisę projektuoti melioracijos statinius,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veikla) kopijos.</w:t>
            </w:r>
            <w:r w:rsidRPr="00BC20E4">
              <w:rPr>
                <w:color w:val="000000"/>
                <w:sz w:val="24"/>
                <w:szCs w:val="24"/>
                <w:lang w:eastAsia="en-GB"/>
              </w:rPr>
              <w:br/>
            </w:r>
          </w:p>
          <w:p w14:paraId="55CFB9D9" w14:textId="1BF7FA2A" w:rsidR="00BC20E4" w:rsidRPr="00BC20E4" w:rsidRDefault="00BC20E4" w:rsidP="00BC20E4">
            <w:pPr>
              <w:jc w:val="both"/>
              <w:rPr>
                <w:color w:val="000000"/>
                <w:sz w:val="24"/>
                <w:szCs w:val="24"/>
              </w:rPr>
            </w:pPr>
            <w:r w:rsidRPr="00BC20E4">
              <w:rPr>
                <w:b/>
                <w:bCs/>
                <w:i/>
                <w:color w:val="000000"/>
                <w:sz w:val="24"/>
                <w:szCs w:val="24"/>
                <w:lang w:eastAsia="en-GB"/>
              </w:rPr>
              <w:t>*Pastaba</w:t>
            </w:r>
            <w:r w:rsidRPr="00BC20E4">
              <w:rPr>
                <w:i/>
                <w:color w:val="000000"/>
                <w:sz w:val="24"/>
                <w:szCs w:val="24"/>
                <w:lang w:eastAsia="en-GB"/>
              </w:rPr>
              <w:t xml:space="preserve">: </w:t>
            </w:r>
            <w:r w:rsidRPr="00BC20E4">
              <w:rPr>
                <w:i/>
                <w:iCs/>
                <w:color w:val="000000"/>
                <w:sz w:val="24"/>
                <w:szCs w:val="24"/>
                <w:lang w:eastAsia="en-GB"/>
              </w:rPr>
              <w:t xml:space="preserve">užsienio šalių tiekėjai kartu su pasiūlymu pateikia </w:t>
            </w:r>
            <w:r w:rsidRPr="00BC20E4">
              <w:rPr>
                <w:i/>
                <w:color w:val="000000"/>
                <w:sz w:val="24"/>
                <w:szCs w:val="24"/>
                <w:lang w:eastAsia="en-GB"/>
              </w:rPr>
              <w:t xml:space="preserve">prašymo dėl teisės pripažinimo dokumento gavimo kopiją ir </w:t>
            </w:r>
            <w:r w:rsidRPr="00BC20E4">
              <w:rPr>
                <w:i/>
                <w:iCs/>
                <w:color w:val="000000"/>
                <w:sz w:val="24"/>
                <w:szCs w:val="24"/>
                <w:lang w:eastAsia="en-GB"/>
              </w:rPr>
              <w:t>iki Sutarties pasirašymo pateikia  atitinkamos kompetentingos institucijos išduotą teisės pripažinimo dokumentą.</w:t>
            </w:r>
          </w:p>
          <w:p w14:paraId="11EAB7A5" w14:textId="77777777" w:rsidR="000938EE" w:rsidRPr="00BC20E4" w:rsidRDefault="000938EE" w:rsidP="00CE5F56">
            <w:pPr>
              <w:autoSpaceDE w:val="0"/>
              <w:autoSpaceDN w:val="0"/>
              <w:adjustRightInd w:val="0"/>
              <w:spacing w:after="160" w:line="276" w:lineRule="auto"/>
              <w:rPr>
                <w:rFonts w:eastAsiaTheme="minorEastAsia"/>
                <w:color w:val="000000"/>
                <w:sz w:val="24"/>
                <w:szCs w:val="24"/>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1D689" w14:textId="77777777" w:rsidR="00BC20E4" w:rsidRPr="00BC20E4" w:rsidRDefault="00BC20E4" w:rsidP="00BC20E4">
            <w:pPr>
              <w:suppressAutoHyphens/>
              <w:ind w:right="82"/>
              <w:jc w:val="both"/>
              <w:rPr>
                <w:color w:val="00000A"/>
                <w:sz w:val="24"/>
                <w:szCs w:val="24"/>
                <w:lang w:eastAsia="zh-CN"/>
              </w:rPr>
            </w:pPr>
            <w:r w:rsidRPr="00BC20E4">
              <w:rPr>
                <w:color w:val="00000A"/>
                <w:sz w:val="24"/>
                <w:szCs w:val="24"/>
                <w:lang w:eastAsia="zh-CN"/>
              </w:rPr>
              <w:t>· jeigu pasiūlymą teikia ūkio subjektų grupė – reikalavimą turi atitikti kiekvienas ūkio subjektų grupės narys (-iai), pagal jų prisiimamus įsipareigojimus pirkimo sutarčiai vykdyti;</w:t>
            </w:r>
          </w:p>
          <w:p w14:paraId="1160308C" w14:textId="77777777" w:rsidR="00BC20E4" w:rsidRPr="00BC20E4" w:rsidRDefault="00BC20E4" w:rsidP="00BC20E4">
            <w:pPr>
              <w:suppressAutoHyphens/>
              <w:ind w:right="82"/>
              <w:jc w:val="both"/>
              <w:rPr>
                <w:color w:val="00000A"/>
                <w:sz w:val="24"/>
                <w:szCs w:val="24"/>
                <w:lang w:eastAsia="zh-CN"/>
              </w:rPr>
            </w:pPr>
            <w:r w:rsidRPr="00BC20E4">
              <w:rPr>
                <w:color w:val="00000A"/>
                <w:sz w:val="24"/>
                <w:szCs w:val="24"/>
                <w:lang w:eastAsia="zh-CN"/>
              </w:rPr>
              <w:t>· tiekėjas gali remtis kitų ūkio subjektų pajėgumais tik tuomet, kai tie subjektai, kurių pajėgumais buvo pasiremta, patys tieks prekes, teiks paslaugas ar atliks darbus, kuriems reikia jų pajėgumų;</w:t>
            </w:r>
          </w:p>
          <w:p w14:paraId="7493F8C0" w14:textId="3233181E" w:rsidR="000938EE" w:rsidRPr="00BC20E4" w:rsidRDefault="00BC20E4" w:rsidP="00BC20E4">
            <w:pPr>
              <w:autoSpaceDE w:val="0"/>
              <w:autoSpaceDN w:val="0"/>
              <w:adjustRightInd w:val="0"/>
              <w:spacing w:after="160" w:line="276" w:lineRule="auto"/>
              <w:jc w:val="both"/>
              <w:rPr>
                <w:rFonts w:eastAsiaTheme="minorEastAsia"/>
                <w:color w:val="000000"/>
                <w:sz w:val="24"/>
                <w:szCs w:val="24"/>
              </w:rPr>
            </w:pPr>
            <w:r w:rsidRPr="00BC20E4">
              <w:rPr>
                <w:color w:val="00000A"/>
                <w:sz w:val="24"/>
                <w:szCs w:val="24"/>
                <w:lang w:eastAsia="zh-CN"/>
              </w:rPr>
              <w:t>· subtiekėjai,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turės pateikti dokumentus, įrodančius subtiekėjo teisę verstis atitinkama veikla, kuriai jis pasitelkiamas</w:t>
            </w:r>
          </w:p>
        </w:tc>
      </w:tr>
      <w:tr w:rsidR="000938EE" w:rsidRPr="000225CF" w14:paraId="3F726171" w14:textId="77777777" w:rsidTr="00CE5F56">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8340C" w14:textId="77777777" w:rsidR="000938EE" w:rsidRPr="000225CF" w:rsidRDefault="000938EE" w:rsidP="000938EE">
            <w:pPr>
              <w:numPr>
                <w:ilvl w:val="0"/>
                <w:numId w:val="7"/>
              </w:numPr>
              <w:spacing w:before="60" w:after="60" w:line="257" w:lineRule="auto"/>
              <w:ind w:left="357" w:hanging="357"/>
              <w:contextualSpacing/>
              <w:rPr>
                <w:rFonts w:eastAsiaTheme="minorHAnsi"/>
                <w:sz w:val="24"/>
                <w:szCs w:val="24"/>
              </w:rPr>
            </w:pPr>
          </w:p>
        </w:tc>
        <w:tc>
          <w:tcPr>
            <w:tcW w:w="93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1A9F9" w14:textId="77777777" w:rsidR="000938EE" w:rsidRPr="000225CF" w:rsidRDefault="000938EE" w:rsidP="00CE5F56">
            <w:pPr>
              <w:autoSpaceDE w:val="0"/>
              <w:autoSpaceDN w:val="0"/>
              <w:adjustRightInd w:val="0"/>
              <w:spacing w:after="160" w:line="276" w:lineRule="auto"/>
              <w:rPr>
                <w:rFonts w:eastAsiaTheme="minorEastAsia"/>
                <w:b/>
                <w:bCs/>
                <w:color w:val="000000"/>
                <w:sz w:val="24"/>
                <w:szCs w:val="24"/>
              </w:rPr>
            </w:pPr>
            <w:r w:rsidRPr="000225CF">
              <w:rPr>
                <w:rFonts w:eastAsiaTheme="minorEastAsia"/>
                <w:b/>
                <w:bCs/>
                <w:color w:val="000000"/>
                <w:sz w:val="24"/>
                <w:szCs w:val="24"/>
              </w:rPr>
              <w:t>Finansinis</w:t>
            </w:r>
            <w:r w:rsidRPr="000225CF">
              <w:rPr>
                <w:rFonts w:eastAsiaTheme="minorEastAsia"/>
                <w:color w:val="000000"/>
                <w:sz w:val="24"/>
                <w:szCs w:val="24"/>
              </w:rPr>
              <w:t xml:space="preserve"> </w:t>
            </w:r>
            <w:r w:rsidRPr="000225CF">
              <w:rPr>
                <w:rFonts w:eastAsiaTheme="minorEastAsia"/>
                <w:b/>
                <w:bCs/>
                <w:color w:val="000000"/>
                <w:sz w:val="24"/>
                <w:szCs w:val="24"/>
              </w:rPr>
              <w:t>ir ekonominis pajėgumas</w:t>
            </w:r>
          </w:p>
        </w:tc>
      </w:tr>
      <w:tr w:rsidR="000938EE" w:rsidRPr="000225CF" w14:paraId="58D67B9F" w14:textId="77777777" w:rsidTr="00630F9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0F76E" w14:textId="77777777" w:rsidR="000938EE" w:rsidRPr="000225CF" w:rsidRDefault="000938EE" w:rsidP="000938EE">
            <w:pPr>
              <w:numPr>
                <w:ilvl w:val="1"/>
                <w:numId w:val="7"/>
              </w:numPr>
              <w:spacing w:before="60" w:after="60" w:line="257" w:lineRule="auto"/>
              <w:ind w:left="357" w:hanging="357"/>
              <w:contextualSpacing/>
              <w:jc w:val="right"/>
              <w:rPr>
                <w:rFonts w:eastAsiaTheme="minorHAnsi"/>
                <w:sz w:val="24"/>
                <w:szCs w:val="24"/>
              </w:rPr>
            </w:pPr>
          </w:p>
        </w:tc>
        <w:tc>
          <w:tcPr>
            <w:tcW w:w="3024" w:type="dxa"/>
            <w:tcBorders>
              <w:top w:val="single" w:sz="4" w:space="0" w:color="000000" w:themeColor="text1"/>
              <w:left w:val="single" w:sz="4" w:space="0" w:color="000000" w:themeColor="text1"/>
              <w:bottom w:val="single" w:sz="4" w:space="0" w:color="000000" w:themeColor="text1"/>
              <w:right w:val="single" w:sz="4" w:space="0" w:color="auto"/>
            </w:tcBorders>
          </w:tcPr>
          <w:p w14:paraId="7FF10675" w14:textId="77777777" w:rsidR="000938EE" w:rsidRPr="000225CF" w:rsidRDefault="000938EE" w:rsidP="00CE5F56">
            <w:pPr>
              <w:autoSpaceDE w:val="0"/>
              <w:autoSpaceDN w:val="0"/>
              <w:adjustRightInd w:val="0"/>
              <w:spacing w:after="160" w:line="276" w:lineRule="auto"/>
              <w:rPr>
                <w:rFonts w:eastAsiaTheme="minorEastAsia"/>
                <w:color w:val="000000"/>
                <w:sz w:val="24"/>
                <w:szCs w:val="24"/>
              </w:rPr>
            </w:pPr>
            <w:r w:rsidRPr="000225CF">
              <w:rPr>
                <w:rFonts w:eastAsiaTheme="minorEastAsia"/>
                <w:color w:val="000000"/>
                <w:sz w:val="24"/>
                <w:szCs w:val="24"/>
              </w:rPr>
              <w:t>NETAIKOMA</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tcPr>
          <w:p w14:paraId="5C91ABFD" w14:textId="77777777" w:rsidR="000938EE" w:rsidRPr="000225CF" w:rsidRDefault="000938EE" w:rsidP="00CE5F56">
            <w:pPr>
              <w:autoSpaceDE w:val="0"/>
              <w:autoSpaceDN w:val="0"/>
              <w:adjustRightInd w:val="0"/>
              <w:spacing w:after="160" w:line="276" w:lineRule="auto"/>
              <w:rPr>
                <w:rFonts w:eastAsiaTheme="minorEastAsia"/>
                <w:color w:val="000000"/>
                <w:sz w:val="24"/>
                <w:szCs w:val="24"/>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001EB" w14:textId="77777777" w:rsidR="000938EE" w:rsidRPr="000225CF" w:rsidRDefault="000938EE" w:rsidP="00CE5F56">
            <w:pPr>
              <w:autoSpaceDE w:val="0"/>
              <w:autoSpaceDN w:val="0"/>
              <w:adjustRightInd w:val="0"/>
              <w:spacing w:after="160" w:line="276" w:lineRule="auto"/>
              <w:rPr>
                <w:rFonts w:eastAsiaTheme="minorEastAsia"/>
                <w:color w:val="000000"/>
                <w:sz w:val="24"/>
                <w:szCs w:val="24"/>
              </w:rPr>
            </w:pPr>
          </w:p>
        </w:tc>
      </w:tr>
      <w:tr w:rsidR="000938EE" w:rsidRPr="000225CF" w14:paraId="4555A6F3" w14:textId="77777777" w:rsidTr="00CE5F56">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16824" w14:textId="77777777" w:rsidR="000938EE" w:rsidRPr="000225CF" w:rsidRDefault="000938EE" w:rsidP="000938EE">
            <w:pPr>
              <w:numPr>
                <w:ilvl w:val="0"/>
                <w:numId w:val="7"/>
              </w:numPr>
              <w:spacing w:before="60" w:after="60" w:line="257" w:lineRule="auto"/>
              <w:ind w:left="357" w:hanging="357"/>
              <w:contextualSpacing/>
              <w:rPr>
                <w:rFonts w:eastAsiaTheme="minorHAnsi"/>
                <w:sz w:val="24"/>
                <w:szCs w:val="24"/>
              </w:rPr>
            </w:pPr>
          </w:p>
        </w:tc>
        <w:tc>
          <w:tcPr>
            <w:tcW w:w="93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4FDB3" w14:textId="77777777" w:rsidR="000938EE" w:rsidRPr="000225CF" w:rsidRDefault="000938EE" w:rsidP="00CE5F56">
            <w:pPr>
              <w:autoSpaceDE w:val="0"/>
              <w:autoSpaceDN w:val="0"/>
              <w:adjustRightInd w:val="0"/>
              <w:spacing w:after="160" w:line="276" w:lineRule="auto"/>
              <w:rPr>
                <w:rFonts w:eastAsiaTheme="minorEastAsia"/>
                <w:b/>
                <w:bCs/>
                <w:color w:val="000000"/>
                <w:sz w:val="24"/>
                <w:szCs w:val="24"/>
              </w:rPr>
            </w:pPr>
            <w:r w:rsidRPr="000225CF">
              <w:rPr>
                <w:rFonts w:eastAsiaTheme="minorEastAsia"/>
                <w:b/>
                <w:bCs/>
                <w:color w:val="000000"/>
                <w:sz w:val="24"/>
                <w:szCs w:val="24"/>
              </w:rPr>
              <w:t>Techninis ir profesinis pajėgumas</w:t>
            </w:r>
          </w:p>
        </w:tc>
      </w:tr>
      <w:tr w:rsidR="000938EE" w:rsidRPr="000225CF" w14:paraId="48CD895C" w14:textId="77777777" w:rsidTr="00630F9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299D7" w14:textId="77777777" w:rsidR="000938EE" w:rsidRPr="000225CF" w:rsidRDefault="000938EE" w:rsidP="000938EE">
            <w:pPr>
              <w:numPr>
                <w:ilvl w:val="1"/>
                <w:numId w:val="7"/>
              </w:numPr>
              <w:spacing w:before="60" w:after="60" w:line="257" w:lineRule="auto"/>
              <w:ind w:left="357" w:hanging="357"/>
              <w:contextualSpacing/>
              <w:jc w:val="right"/>
              <w:rPr>
                <w:rFonts w:eastAsiaTheme="minorHAnsi"/>
                <w:sz w:val="24"/>
                <w:szCs w:val="24"/>
              </w:rPr>
            </w:pPr>
          </w:p>
        </w:tc>
        <w:tc>
          <w:tcPr>
            <w:tcW w:w="3024" w:type="dxa"/>
            <w:tcBorders>
              <w:top w:val="single" w:sz="4" w:space="0" w:color="000000" w:themeColor="text1"/>
              <w:left w:val="single" w:sz="4" w:space="0" w:color="000000" w:themeColor="text1"/>
              <w:bottom w:val="single" w:sz="4" w:space="0" w:color="000000" w:themeColor="text1"/>
              <w:right w:val="single" w:sz="4" w:space="0" w:color="auto"/>
            </w:tcBorders>
          </w:tcPr>
          <w:p w14:paraId="53046D40" w14:textId="3F85436E" w:rsidR="000938EE" w:rsidRPr="000225CF" w:rsidRDefault="00EC4DF0" w:rsidP="0055673A">
            <w:pPr>
              <w:autoSpaceDE w:val="0"/>
              <w:autoSpaceDN w:val="0"/>
              <w:adjustRightInd w:val="0"/>
              <w:jc w:val="both"/>
              <w:rPr>
                <w:rFonts w:eastAsiaTheme="minorEastAsia"/>
                <w:color w:val="000000"/>
                <w:sz w:val="24"/>
                <w:szCs w:val="24"/>
              </w:rPr>
            </w:pPr>
            <w:r w:rsidRPr="000225CF">
              <w:rPr>
                <w:sz w:val="24"/>
                <w:szCs w:val="24"/>
              </w:rPr>
              <w:t xml:space="preserve">Tiekėjas per paskutinius 3 metus iki pasiūlymų pateikimo termino pabaigos arba per laiką nuo tiekėjo įregistravimo dienos </w:t>
            </w:r>
            <w:r w:rsidRPr="000225CF">
              <w:rPr>
                <w:i/>
                <w:sz w:val="24"/>
                <w:szCs w:val="24"/>
              </w:rPr>
              <w:t>(jeigu veikla vykdyta mažiau nei 3 metus iki pasiūlymų pateikimo termino pabaigos)</w:t>
            </w:r>
            <w:r w:rsidRPr="000225CF">
              <w:rPr>
                <w:sz w:val="24"/>
                <w:szCs w:val="24"/>
              </w:rPr>
              <w:t xml:space="preserve"> </w:t>
            </w:r>
            <w:r w:rsidRPr="000225CF">
              <w:rPr>
                <w:b/>
                <w:sz w:val="24"/>
                <w:szCs w:val="24"/>
              </w:rPr>
              <w:t>pagal vieną sutartį</w:t>
            </w:r>
            <w:r w:rsidRPr="000225CF">
              <w:rPr>
                <w:sz w:val="24"/>
                <w:szCs w:val="24"/>
              </w:rPr>
              <w:t xml:space="preserve"> yra tinkamai parengęs bent vieną</w:t>
            </w:r>
            <w:r w:rsidRPr="000225CF">
              <w:rPr>
                <w:b/>
                <w:sz w:val="24"/>
                <w:szCs w:val="24"/>
              </w:rPr>
              <w:t xml:space="preserve"> </w:t>
            </w:r>
            <w:r w:rsidR="0055673A" w:rsidRPr="000225CF">
              <w:rPr>
                <w:b/>
                <w:bCs/>
                <w:i/>
                <w:iCs/>
                <w:color w:val="000000"/>
                <w:sz w:val="24"/>
                <w:szCs w:val="24"/>
              </w:rPr>
              <w:t xml:space="preserve">hidrotechnikos ir/ar melioracijos statinių </w:t>
            </w:r>
            <w:r w:rsidR="005E7EAF">
              <w:rPr>
                <w:b/>
                <w:bCs/>
                <w:i/>
                <w:iCs/>
                <w:color w:val="000000"/>
                <w:sz w:val="24"/>
                <w:szCs w:val="24"/>
              </w:rPr>
              <w:t>techninį ir / ar techninį darbo projektą</w:t>
            </w:r>
            <w:r w:rsidR="0055673A" w:rsidRPr="000225CF">
              <w:rPr>
                <w:color w:val="000000"/>
                <w:sz w:val="24"/>
                <w:szCs w:val="24"/>
              </w:rPr>
              <w:t>, kurio apimtyje buvo atliekamos polderių sistemos siurblinės</w:t>
            </w:r>
            <w:r w:rsidR="005E7EAF">
              <w:rPr>
                <w:color w:val="000000"/>
                <w:sz w:val="24"/>
                <w:szCs w:val="24"/>
              </w:rPr>
              <w:t xml:space="preserve"> </w:t>
            </w:r>
            <w:r w:rsidR="0055673A" w:rsidRPr="000225CF">
              <w:rPr>
                <w:color w:val="000000"/>
                <w:sz w:val="24"/>
                <w:szCs w:val="24"/>
              </w:rPr>
              <w:t>/</w:t>
            </w:r>
            <w:r w:rsidR="005E7EAF">
              <w:rPr>
                <w:color w:val="000000"/>
                <w:sz w:val="24"/>
                <w:szCs w:val="24"/>
              </w:rPr>
              <w:t xml:space="preserve"> </w:t>
            </w:r>
            <w:r w:rsidR="0055673A" w:rsidRPr="000225CF">
              <w:rPr>
                <w:color w:val="000000"/>
                <w:sz w:val="24"/>
                <w:szCs w:val="24"/>
              </w:rPr>
              <w:t>siurblinių rekonstravimo ir</w:t>
            </w:r>
            <w:r w:rsidR="005E7EAF">
              <w:rPr>
                <w:color w:val="000000"/>
                <w:sz w:val="24"/>
                <w:szCs w:val="24"/>
              </w:rPr>
              <w:t xml:space="preserve"> </w:t>
            </w:r>
            <w:r w:rsidR="0055673A" w:rsidRPr="000225CF">
              <w:rPr>
                <w:color w:val="000000"/>
                <w:sz w:val="24"/>
                <w:szCs w:val="24"/>
              </w:rPr>
              <w:t>/</w:t>
            </w:r>
            <w:r w:rsidR="005E7EAF">
              <w:rPr>
                <w:color w:val="000000"/>
                <w:sz w:val="24"/>
                <w:szCs w:val="24"/>
              </w:rPr>
              <w:t xml:space="preserve"> </w:t>
            </w:r>
            <w:r w:rsidR="0055673A" w:rsidRPr="000225CF">
              <w:rPr>
                <w:color w:val="000000"/>
                <w:sz w:val="24"/>
                <w:szCs w:val="24"/>
              </w:rPr>
              <w:t>ar naujos statybos projektavimo paslaugos (įskaitant siurblinės</w:t>
            </w:r>
            <w:r w:rsidR="005E7EAF">
              <w:rPr>
                <w:color w:val="000000"/>
                <w:sz w:val="24"/>
                <w:szCs w:val="24"/>
              </w:rPr>
              <w:t xml:space="preserve"> </w:t>
            </w:r>
            <w:r w:rsidR="0055673A" w:rsidRPr="000225CF">
              <w:rPr>
                <w:color w:val="000000"/>
                <w:sz w:val="24"/>
                <w:szCs w:val="24"/>
              </w:rPr>
              <w:t>/</w:t>
            </w:r>
            <w:r w:rsidR="005E7EAF">
              <w:rPr>
                <w:color w:val="000000"/>
                <w:sz w:val="24"/>
                <w:szCs w:val="24"/>
              </w:rPr>
              <w:t xml:space="preserve"> </w:t>
            </w:r>
            <w:r w:rsidR="0055673A" w:rsidRPr="000225CF">
              <w:rPr>
                <w:color w:val="000000"/>
                <w:sz w:val="24"/>
                <w:szCs w:val="24"/>
              </w:rPr>
              <w:t>siurblinių senų siurblių keitimo į naujus ir</w:t>
            </w:r>
            <w:r w:rsidR="005E7EAF">
              <w:rPr>
                <w:color w:val="000000"/>
                <w:sz w:val="24"/>
                <w:szCs w:val="24"/>
              </w:rPr>
              <w:t xml:space="preserve"> </w:t>
            </w:r>
            <w:r w:rsidR="0055673A" w:rsidRPr="000225CF">
              <w:rPr>
                <w:color w:val="000000"/>
                <w:sz w:val="24"/>
                <w:szCs w:val="24"/>
              </w:rPr>
              <w:t>/</w:t>
            </w:r>
            <w:r w:rsidR="005E7EAF">
              <w:rPr>
                <w:color w:val="000000"/>
                <w:sz w:val="24"/>
                <w:szCs w:val="24"/>
              </w:rPr>
              <w:t xml:space="preserve"> </w:t>
            </w:r>
            <w:r w:rsidR="0055673A" w:rsidRPr="000225CF">
              <w:rPr>
                <w:color w:val="000000"/>
                <w:sz w:val="24"/>
                <w:szCs w:val="24"/>
              </w:rPr>
              <w:t>arba naujų siurblių įrengimo projektavimo paslaugas</w:t>
            </w:r>
            <w:r w:rsidR="0055673A" w:rsidRPr="005E7EAF">
              <w:rPr>
                <w:color w:val="000000"/>
                <w:sz w:val="24"/>
                <w:szCs w:val="24"/>
              </w:rPr>
              <w:t>)</w:t>
            </w:r>
            <w:r w:rsidR="0055673A" w:rsidRPr="000225CF">
              <w:rPr>
                <w:color w:val="000000"/>
                <w:sz w:val="24"/>
                <w:szCs w:val="24"/>
              </w:rPr>
              <w:t xml:space="preserve">, ir kurios vertė yra </w:t>
            </w:r>
            <w:r w:rsidR="0055673A" w:rsidRPr="000225CF">
              <w:rPr>
                <w:b/>
                <w:bCs/>
                <w:color w:val="000000"/>
                <w:sz w:val="24"/>
                <w:szCs w:val="24"/>
              </w:rPr>
              <w:t xml:space="preserve">ne mažesnė kaip </w:t>
            </w:r>
            <w:r w:rsidR="00F54977">
              <w:rPr>
                <w:b/>
                <w:bCs/>
                <w:color w:val="000000"/>
                <w:sz w:val="24"/>
                <w:szCs w:val="24"/>
              </w:rPr>
              <w:t>30</w:t>
            </w:r>
            <w:r w:rsidR="0055673A" w:rsidRPr="000225CF">
              <w:rPr>
                <w:b/>
                <w:bCs/>
                <w:color w:val="000000"/>
                <w:sz w:val="24"/>
                <w:szCs w:val="24"/>
              </w:rPr>
              <w:t xml:space="preserve"> </w:t>
            </w:r>
            <w:r w:rsidR="00F54977">
              <w:rPr>
                <w:b/>
                <w:bCs/>
                <w:color w:val="000000"/>
                <w:sz w:val="24"/>
                <w:szCs w:val="24"/>
              </w:rPr>
              <w:t>16</w:t>
            </w:r>
            <w:r w:rsidR="0055673A" w:rsidRPr="000225CF">
              <w:rPr>
                <w:b/>
                <w:bCs/>
                <w:color w:val="000000"/>
                <w:sz w:val="24"/>
                <w:szCs w:val="24"/>
              </w:rPr>
              <w:t>0 Eur be PVM.</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tcPr>
          <w:p w14:paraId="6BE0072B" w14:textId="77777777" w:rsidR="000938EE" w:rsidRPr="000225CF" w:rsidRDefault="000938EE" w:rsidP="00CE5F56">
            <w:pPr>
              <w:jc w:val="both"/>
              <w:rPr>
                <w:color w:val="000000"/>
                <w:sz w:val="24"/>
                <w:szCs w:val="24"/>
              </w:rPr>
            </w:pPr>
            <w:r w:rsidRPr="000225CF">
              <w:rPr>
                <w:b/>
                <w:bCs/>
                <w:i/>
                <w:iCs/>
                <w:color w:val="000000"/>
                <w:sz w:val="24"/>
                <w:szCs w:val="24"/>
              </w:rPr>
              <w:t>Dokumentai, kuriuos turės pateikti galimas laimėtojas:</w:t>
            </w:r>
          </w:p>
          <w:p w14:paraId="0C7FE214"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xml:space="preserve">1) Pagrindinių per pastaruosius 3 metus suteiktų paslaugų sąrašas, pagal specialiųjų pirkimo sąlygų 11 priedą. </w:t>
            </w:r>
          </w:p>
          <w:p w14:paraId="2110CAA5"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2)  Dokumentai, įrodantys, kad projektavimo paslaugos buvo suteiktos tinkamai (pvz.: bendrosios ekspertizės aktas ir (arba) techninio arba techninio darbo projekto patvirtinimas ir (arba) išduotas statybos leidimas; Užsakovų (tiek viešųjų, tiek privačiųjų) pažymos apie tai, kad projektavimo paslaugos buvo suteiktos tinkamai).</w:t>
            </w:r>
          </w:p>
          <w:p w14:paraId="1C3AEA52" w14:textId="77777777" w:rsidR="000938EE" w:rsidRPr="000225CF" w:rsidRDefault="000938EE" w:rsidP="00CE5F56">
            <w:pPr>
              <w:autoSpaceDE w:val="0"/>
              <w:autoSpaceDN w:val="0"/>
              <w:adjustRightInd w:val="0"/>
              <w:jc w:val="both"/>
              <w:rPr>
                <w:rFonts w:eastAsiaTheme="minorEastAsia"/>
                <w:color w:val="000000"/>
                <w:sz w:val="24"/>
                <w:szCs w:val="24"/>
              </w:rPr>
            </w:pPr>
          </w:p>
          <w:p w14:paraId="1B3BFF1E"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i/>
                <w:iCs/>
                <w:color w:val="000000"/>
                <w:sz w:val="24"/>
                <w:szCs w:val="24"/>
              </w:rPr>
              <w:t>Tiekėjui nedraudžiama remtis sutartimi, kurią tiekėjas vykdė ne vienas, bet kartu su kitais ūkio subjektais.</w:t>
            </w:r>
            <w:r w:rsidRPr="000225CF">
              <w:rPr>
                <w:rFonts w:eastAsiaTheme="minorEastAsia"/>
                <w:color w:val="000000"/>
                <w:sz w:val="24"/>
                <w:szCs w:val="24"/>
              </w:rPr>
              <w:t xml:space="preserve"> Tačiau tokiu atveju turi būti pateikiami dokumentai, pagrindžiantys tiekėjo ar tiekėjų grupės partnerio dalyvavimo 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6E5A2"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6E94597B" w14:textId="77777777" w:rsidR="000938EE" w:rsidRPr="000225CF" w:rsidRDefault="000938EE" w:rsidP="00CE5F56">
            <w:pPr>
              <w:autoSpaceDE w:val="0"/>
              <w:autoSpaceDN w:val="0"/>
              <w:adjustRightInd w:val="0"/>
              <w:jc w:val="both"/>
              <w:rPr>
                <w:rFonts w:eastAsiaTheme="minorEastAsia"/>
                <w:color w:val="000000"/>
                <w:sz w:val="24"/>
                <w:szCs w:val="24"/>
              </w:rPr>
            </w:pPr>
          </w:p>
          <w:p w14:paraId="4C39B786"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Tiekėjas gali remtis kitų ūkio subjektų pajėgumais tik tuo atveju, jei tie subjektai patys vykdys tą pirkimo sutarties dalį, kuriai reikia jų turimų pajėgumų;</w:t>
            </w:r>
          </w:p>
          <w:p w14:paraId="5D4262A0" w14:textId="77777777" w:rsidR="000938EE" w:rsidRPr="000225CF" w:rsidRDefault="000938EE" w:rsidP="00CE5F56">
            <w:pPr>
              <w:autoSpaceDE w:val="0"/>
              <w:autoSpaceDN w:val="0"/>
              <w:adjustRightInd w:val="0"/>
              <w:jc w:val="both"/>
              <w:rPr>
                <w:rFonts w:eastAsiaTheme="minorEastAsia"/>
                <w:color w:val="000000"/>
                <w:sz w:val="24"/>
                <w:szCs w:val="24"/>
              </w:rPr>
            </w:pPr>
          </w:p>
          <w:p w14:paraId="56CE70E3" w14:textId="77777777" w:rsidR="000938EE" w:rsidRPr="000225CF" w:rsidRDefault="000938EE" w:rsidP="00CE5F56">
            <w:pPr>
              <w:autoSpaceDE w:val="0"/>
              <w:autoSpaceDN w:val="0"/>
              <w:adjustRightInd w:val="0"/>
              <w:spacing w:after="160" w:line="276" w:lineRule="auto"/>
              <w:jc w:val="both"/>
              <w:rPr>
                <w:rFonts w:eastAsiaTheme="minorEastAsia"/>
                <w:color w:val="000000"/>
                <w:sz w:val="24"/>
                <w:szCs w:val="24"/>
              </w:rPr>
            </w:pPr>
            <w:r w:rsidRPr="000225CF">
              <w:rPr>
                <w:rFonts w:eastAsiaTheme="minorEastAsia"/>
                <w:color w:val="000000"/>
                <w:sz w:val="24"/>
                <w:szCs w:val="24"/>
              </w:rPr>
              <w:t>Subtiekėjams šis reikalavimas netaikomas.</w:t>
            </w:r>
          </w:p>
        </w:tc>
      </w:tr>
      <w:tr w:rsidR="000938EE" w:rsidRPr="000225CF" w14:paraId="1E52BF13" w14:textId="77777777" w:rsidTr="00630F9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B608C" w14:textId="77777777" w:rsidR="000938EE" w:rsidRPr="000225CF" w:rsidRDefault="000938EE" w:rsidP="000938EE">
            <w:pPr>
              <w:numPr>
                <w:ilvl w:val="1"/>
                <w:numId w:val="7"/>
              </w:numPr>
              <w:spacing w:before="60" w:after="60" w:line="257" w:lineRule="auto"/>
              <w:ind w:left="357" w:hanging="357"/>
              <w:contextualSpacing/>
              <w:jc w:val="right"/>
              <w:rPr>
                <w:rFonts w:eastAsiaTheme="minorHAnsi"/>
                <w:sz w:val="24"/>
                <w:szCs w:val="24"/>
              </w:rPr>
            </w:pPr>
          </w:p>
        </w:tc>
        <w:tc>
          <w:tcPr>
            <w:tcW w:w="3024" w:type="dxa"/>
            <w:tcBorders>
              <w:top w:val="single" w:sz="4" w:space="0" w:color="000000" w:themeColor="text1"/>
              <w:left w:val="single" w:sz="4" w:space="0" w:color="000000" w:themeColor="text1"/>
              <w:bottom w:val="single" w:sz="4" w:space="0" w:color="000000" w:themeColor="text1"/>
              <w:right w:val="single" w:sz="4" w:space="0" w:color="auto"/>
            </w:tcBorders>
          </w:tcPr>
          <w:p w14:paraId="05539156" w14:textId="30FCB470"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Tiekėjas turi pasiūlyti:</w:t>
            </w:r>
          </w:p>
          <w:p w14:paraId="71FB45BD" w14:textId="77777777" w:rsidR="000938EE" w:rsidRPr="000225CF" w:rsidRDefault="000938EE" w:rsidP="00CE5F56">
            <w:pPr>
              <w:autoSpaceDE w:val="0"/>
              <w:autoSpaceDN w:val="0"/>
              <w:adjustRightInd w:val="0"/>
              <w:jc w:val="both"/>
              <w:rPr>
                <w:rFonts w:eastAsiaTheme="minorEastAsia"/>
                <w:color w:val="000000"/>
                <w:sz w:val="24"/>
                <w:szCs w:val="24"/>
              </w:rPr>
            </w:pPr>
          </w:p>
          <w:p w14:paraId="4FAF5806" w14:textId="69A30028"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ne mažiau kaip 1 (vieną)  specialistą, kuriam suteikta teisė eiti neypatingojo statinio projekto vadovo ir projekto vykdymo priežiūros vadovo pareigas statinių grupėje:  „Hidrotechnikos statiniai“;</w:t>
            </w:r>
          </w:p>
          <w:p w14:paraId="14D0BB78" w14:textId="77777777" w:rsidR="000938EE" w:rsidRPr="000225CF" w:rsidRDefault="000938EE" w:rsidP="00CE5F56">
            <w:pPr>
              <w:autoSpaceDE w:val="0"/>
              <w:autoSpaceDN w:val="0"/>
              <w:adjustRightInd w:val="0"/>
              <w:jc w:val="both"/>
              <w:rPr>
                <w:rFonts w:eastAsiaTheme="minorEastAsia"/>
                <w:color w:val="000000"/>
                <w:sz w:val="24"/>
                <w:szCs w:val="24"/>
              </w:rPr>
            </w:pPr>
          </w:p>
          <w:p w14:paraId="26B4A38B" w14:textId="2D49E5B5"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ne mažiau kaip 1 (vieną)  specialistą, kuriam suteikta teisė eiti melioracijos statinių projekto vadovo pareigas</w:t>
            </w:r>
            <w:r w:rsidRPr="000225CF">
              <w:rPr>
                <w:sz w:val="24"/>
                <w:szCs w:val="24"/>
              </w:rPr>
              <w:t xml:space="preserve"> </w:t>
            </w:r>
          </w:p>
          <w:p w14:paraId="7AF2C0C4" w14:textId="77777777" w:rsidR="000938EE" w:rsidRPr="000225CF" w:rsidRDefault="000938EE" w:rsidP="00CE5F56">
            <w:pPr>
              <w:autoSpaceDE w:val="0"/>
              <w:autoSpaceDN w:val="0"/>
              <w:adjustRightInd w:val="0"/>
              <w:jc w:val="both"/>
              <w:rPr>
                <w:rFonts w:eastAsiaTheme="minorEastAsia"/>
                <w:color w:val="000000"/>
                <w:sz w:val="24"/>
                <w:szCs w:val="24"/>
              </w:rPr>
            </w:pPr>
          </w:p>
          <w:p w14:paraId="4DDA2506" w14:textId="77777777" w:rsidR="000938EE" w:rsidRPr="000225CF" w:rsidRDefault="000938EE" w:rsidP="00CE5F56">
            <w:pPr>
              <w:autoSpaceDE w:val="0"/>
              <w:autoSpaceDN w:val="0"/>
              <w:adjustRightInd w:val="0"/>
              <w:jc w:val="both"/>
              <w:rPr>
                <w:rFonts w:eastAsiaTheme="minorEastAsia"/>
                <w:color w:val="000000"/>
                <w:sz w:val="24"/>
                <w:szCs w:val="24"/>
              </w:rPr>
            </w:pPr>
          </w:p>
          <w:p w14:paraId="44CB40E7" w14:textId="06FE2F2B"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ne mažiau kaip 1 (vieną)  geodezijos specialistą.</w:t>
            </w:r>
          </w:p>
          <w:p w14:paraId="4485C312" w14:textId="77777777" w:rsidR="000938EE" w:rsidRPr="000225CF" w:rsidRDefault="000938EE" w:rsidP="00CE5F56">
            <w:pPr>
              <w:autoSpaceDE w:val="0"/>
              <w:autoSpaceDN w:val="0"/>
              <w:adjustRightInd w:val="0"/>
              <w:jc w:val="both"/>
              <w:rPr>
                <w:rFonts w:eastAsiaTheme="minorEastAsia"/>
                <w:color w:val="000000"/>
                <w:sz w:val="24"/>
                <w:szCs w:val="24"/>
              </w:rPr>
            </w:pPr>
          </w:p>
          <w:p w14:paraId="5A996B9E" w14:textId="77777777" w:rsidR="000938EE" w:rsidRPr="000225CF" w:rsidRDefault="000938EE" w:rsidP="00CE5F56">
            <w:pPr>
              <w:autoSpaceDE w:val="0"/>
              <w:autoSpaceDN w:val="0"/>
              <w:adjustRightInd w:val="0"/>
              <w:jc w:val="both"/>
              <w:rPr>
                <w:rFonts w:eastAsiaTheme="minorEastAsia"/>
                <w:color w:val="000000"/>
                <w:sz w:val="24"/>
                <w:szCs w:val="24"/>
              </w:rPr>
            </w:pPr>
          </w:p>
          <w:p w14:paraId="4AC283AF" w14:textId="77777777" w:rsidR="000938EE" w:rsidRPr="000225CF" w:rsidRDefault="000938EE" w:rsidP="00CE5F56">
            <w:pPr>
              <w:autoSpaceDE w:val="0"/>
              <w:autoSpaceDN w:val="0"/>
              <w:adjustRightInd w:val="0"/>
              <w:jc w:val="both"/>
              <w:rPr>
                <w:rFonts w:eastAsiaTheme="minorEastAsia"/>
                <w:i/>
                <w:iCs/>
                <w:color w:val="000000"/>
                <w:sz w:val="24"/>
                <w:szCs w:val="24"/>
              </w:rPr>
            </w:pPr>
            <w:r w:rsidRPr="000225CF">
              <w:rPr>
                <w:rFonts w:eastAsiaTheme="minorEastAsia"/>
                <w:i/>
                <w:iCs/>
                <w:color w:val="000000"/>
                <w:sz w:val="24"/>
                <w:szCs w:val="24"/>
              </w:rPr>
              <w:t xml:space="preserve">Pastaba: </w:t>
            </w:r>
          </w:p>
          <w:p w14:paraId="3BC0BFA5" w14:textId="6D1C66DA" w:rsidR="000938EE" w:rsidRDefault="005E7EAF" w:rsidP="00CE5F56">
            <w:pPr>
              <w:autoSpaceDE w:val="0"/>
              <w:autoSpaceDN w:val="0"/>
              <w:adjustRightInd w:val="0"/>
              <w:jc w:val="both"/>
              <w:rPr>
                <w:rFonts w:eastAsiaTheme="minorEastAsia"/>
                <w:i/>
                <w:iCs/>
                <w:color w:val="000000"/>
                <w:sz w:val="24"/>
                <w:szCs w:val="24"/>
              </w:rPr>
            </w:pPr>
            <w:r>
              <w:rPr>
                <w:rFonts w:eastAsiaTheme="minorEastAsia"/>
                <w:i/>
                <w:iCs/>
                <w:color w:val="000000"/>
                <w:sz w:val="24"/>
                <w:szCs w:val="24"/>
              </w:rPr>
              <w:t xml:space="preserve">- </w:t>
            </w:r>
            <w:r w:rsidR="000938EE" w:rsidRPr="000225CF">
              <w:rPr>
                <w:rFonts w:eastAsiaTheme="minorEastAsia"/>
                <w:i/>
                <w:iCs/>
                <w:color w:val="000000"/>
                <w:sz w:val="24"/>
                <w:szCs w:val="24"/>
              </w:rPr>
              <w:t>tas pats specialistas gali būti siūlomas kelioms ar visoms pozicijoms, jeigu atitinka tam specialistui nustatytus reikalavimus</w:t>
            </w:r>
            <w:r w:rsidR="00F275C9">
              <w:rPr>
                <w:rFonts w:eastAsiaTheme="minorEastAsia"/>
                <w:i/>
                <w:iCs/>
                <w:color w:val="000000"/>
                <w:sz w:val="24"/>
                <w:szCs w:val="24"/>
              </w:rPr>
              <w:t>;</w:t>
            </w:r>
          </w:p>
          <w:p w14:paraId="1E7C7534" w14:textId="07F4F24A" w:rsidR="005E7EAF" w:rsidRPr="005E7EAF" w:rsidRDefault="005E7EAF" w:rsidP="005E7EAF">
            <w:pPr>
              <w:spacing w:before="60" w:after="60" w:line="256" w:lineRule="auto"/>
              <w:rPr>
                <w:rFonts w:eastAsiaTheme="minorHAnsi"/>
                <w:i/>
                <w:iCs/>
                <w:sz w:val="24"/>
                <w:szCs w:val="24"/>
              </w:rPr>
            </w:pPr>
            <w:r w:rsidRPr="005E7EAF">
              <w:rPr>
                <w:rFonts w:eastAsiaTheme="minorHAnsi"/>
                <w:b/>
                <w:bCs/>
                <w:i/>
                <w:iCs/>
                <w:sz w:val="24"/>
                <w:szCs w:val="24"/>
              </w:rPr>
              <w:t xml:space="preserve">- </w:t>
            </w:r>
            <w:r w:rsidRPr="005E7EAF">
              <w:rPr>
                <w:i/>
                <w:iCs/>
                <w:sz w:val="24"/>
                <w:szCs w:val="24"/>
              </w:rPr>
              <w:t>tinkamais laikomi atestatai dėl ypatingojo / neypatingojo statinio</w:t>
            </w:r>
            <w:r w:rsidR="00F275C9">
              <w:rPr>
                <w:i/>
                <w:iCs/>
                <w:sz w:val="24"/>
                <w:szCs w:val="24"/>
              </w:rPr>
              <w:t>;</w:t>
            </w:r>
          </w:p>
          <w:p w14:paraId="2342B102" w14:textId="0FCA435F" w:rsidR="005E7EAF" w:rsidRPr="000225CF" w:rsidRDefault="00F275C9" w:rsidP="00CE5F56">
            <w:pPr>
              <w:autoSpaceDE w:val="0"/>
              <w:autoSpaceDN w:val="0"/>
              <w:adjustRightInd w:val="0"/>
              <w:jc w:val="both"/>
              <w:rPr>
                <w:rFonts w:eastAsiaTheme="minorEastAsia"/>
                <w:color w:val="000000"/>
                <w:sz w:val="24"/>
                <w:szCs w:val="24"/>
              </w:rPr>
            </w:pPr>
            <w:r>
              <w:rPr>
                <w:rFonts w:eastAsiaTheme="minorEastAsia"/>
                <w:color w:val="000000"/>
                <w:sz w:val="24"/>
                <w:szCs w:val="24"/>
              </w:rPr>
              <w:t xml:space="preserve">- </w:t>
            </w:r>
            <w:r w:rsidRPr="00F275C9">
              <w:rPr>
                <w:rFonts w:eastAsiaTheme="minorEastAsia"/>
                <w:i/>
                <w:iCs/>
                <w:color w:val="000000"/>
                <w:sz w:val="24"/>
                <w:szCs w:val="24"/>
              </w:rPr>
              <w:t>j</w:t>
            </w:r>
            <w:r w:rsidRPr="00F275C9">
              <w:rPr>
                <w:rFonts w:eastAsiaTheme="minorHAnsi"/>
                <w:i/>
                <w:iCs/>
                <w:sz w:val="24"/>
                <w:szCs w:val="24"/>
              </w:rPr>
              <w:t>ei kvalifikacijos dokumente yra nurodyta visa reikalaujama statinių grupė (neišskirti / nenurodyti statinių pogrupiai) arba nurodytas konkretus pogrupis, atitinkantis nurodytą kvalifikacijos reikalavime, tokie kvalifikacijos dokumentai yra tinkami.</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tcPr>
          <w:p w14:paraId="508D6ACC" w14:textId="77777777" w:rsidR="000938EE" w:rsidRPr="000225CF" w:rsidRDefault="000938EE" w:rsidP="00CE5F56">
            <w:pPr>
              <w:jc w:val="both"/>
              <w:rPr>
                <w:color w:val="000000"/>
                <w:sz w:val="24"/>
                <w:szCs w:val="24"/>
              </w:rPr>
            </w:pPr>
            <w:r w:rsidRPr="000225CF">
              <w:rPr>
                <w:b/>
                <w:bCs/>
                <w:i/>
                <w:iCs/>
                <w:color w:val="000000"/>
                <w:sz w:val="24"/>
                <w:szCs w:val="24"/>
              </w:rPr>
              <w:t>Dokumentai, kuriuos turės pateikti galimas laimėtojas:</w:t>
            </w:r>
          </w:p>
          <w:p w14:paraId="5C47027A"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Pateikiama:</w:t>
            </w:r>
          </w:p>
          <w:p w14:paraId="2B36F184"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1. Siūlomų specialistų sąrašas (specialiųjų pirkimo sąlygų 12 priedas).</w:t>
            </w:r>
          </w:p>
          <w:p w14:paraId="75DC1DB5"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2. Pirkimo vykdytoje viešai  prieinamuose duomenų registruose patikrins atitiktį nustatytam reikalavimui*:</w:t>
            </w:r>
          </w:p>
          <w:p w14:paraId="186C90E8"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Statybos sektoriaus vystymo agentūros (https://www.ssva.lt/cms/registrai) duomenų registre;</w:t>
            </w:r>
          </w:p>
          <w:p w14:paraId="17FFDA58"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Licencijų informacinėje sistemoje LR žemės ūkio ministerijos išduotų melioracijos statinių  kvalifikacijos pažymėjimų registre (https://www.licencijavimas.lt/)</w:t>
            </w:r>
          </w:p>
          <w:p w14:paraId="4D680F13"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geodezininkų kvalifikacijos pažymėjimų registre (</w:t>
            </w:r>
            <w:hyperlink r:id="rId21" w:anchor="geo" w:history="1">
              <w:r w:rsidRPr="000225CF">
                <w:rPr>
                  <w:rStyle w:val="Hipersaitas"/>
                  <w:rFonts w:eastAsiaTheme="minorEastAsia"/>
                  <w:sz w:val="24"/>
                  <w:szCs w:val="24"/>
                </w:rPr>
                <w:t>https://kadastras.nzt.lt/registras/registras_kvalifikacija.php#geo</w:t>
              </w:r>
            </w:hyperlink>
            <w:r w:rsidRPr="000225CF">
              <w:rPr>
                <w:rFonts w:eastAsiaTheme="minorEastAsia"/>
                <w:color w:val="000000"/>
                <w:sz w:val="24"/>
                <w:szCs w:val="24"/>
              </w:rPr>
              <w:t>).</w:t>
            </w:r>
          </w:p>
          <w:p w14:paraId="2C173315" w14:textId="77777777" w:rsidR="000938EE" w:rsidRPr="000225CF" w:rsidRDefault="000938EE" w:rsidP="00CE5F56">
            <w:pPr>
              <w:ind w:right="89"/>
              <w:jc w:val="both"/>
              <w:rPr>
                <w:sz w:val="24"/>
                <w:szCs w:val="24"/>
              </w:rPr>
            </w:pPr>
            <w:r w:rsidRPr="000225CF">
              <w:rPr>
                <w:color w:val="000000" w:themeColor="text1"/>
                <w:sz w:val="24"/>
                <w:szCs w:val="24"/>
                <w:bdr w:val="none" w:sz="0" w:space="0" w:color="auto" w:frame="1"/>
                <w:shd w:val="clear" w:color="auto" w:fill="FFFFFF"/>
              </w:rPr>
              <w:t xml:space="preserve">Tiekėja savo iniciatyva gali pridėti </w:t>
            </w:r>
            <w:r w:rsidRPr="000225CF">
              <w:rPr>
                <w:sz w:val="24"/>
                <w:szCs w:val="24"/>
              </w:rPr>
              <w:t xml:space="preserve">kvalifikaciją </w:t>
            </w:r>
            <w:r w:rsidRPr="000225CF">
              <w:rPr>
                <w:color w:val="000000"/>
                <w:sz w:val="24"/>
                <w:szCs w:val="24"/>
              </w:rPr>
              <w:t>patvirtinančius dokumentus (</w:t>
            </w:r>
            <w:r w:rsidRPr="000225CF">
              <w:rPr>
                <w:sz w:val="24"/>
                <w:szCs w:val="24"/>
              </w:rPr>
              <w:t>atestatus ar kitus lygiaverčius dokumentus).</w:t>
            </w:r>
          </w:p>
          <w:p w14:paraId="110F64AE" w14:textId="77777777" w:rsidR="000938EE" w:rsidRPr="000225CF" w:rsidRDefault="000938EE" w:rsidP="00CE5F56">
            <w:pPr>
              <w:autoSpaceDE w:val="0"/>
              <w:autoSpaceDN w:val="0"/>
              <w:adjustRightInd w:val="0"/>
              <w:jc w:val="both"/>
              <w:rPr>
                <w:rFonts w:eastAsiaTheme="minorEastAsia"/>
                <w:color w:val="000000"/>
                <w:sz w:val="24"/>
                <w:szCs w:val="24"/>
              </w:rPr>
            </w:pPr>
          </w:p>
          <w:p w14:paraId="16961598"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3. Darbo arba kitos sutarties išrašas (ar kiti dokumentai, patvirtinantys, kad tiekėjo ir nurodyto fizinio asmens (specialisto), teisiniai santykiai atitinka Lietuvos Respublikos įstatymų ir Pirkimo vykdytojos reikalavimus, nurodant darbo sutarties sudarymo datą, asmenų (darbdavio ir darbuotojo) identifikavimo duomenis (asmens pavadinimą (vardą, pavardę), pagal darbo sutartį nustatytas darbo funkcijas).</w:t>
            </w:r>
          </w:p>
          <w:p w14:paraId="16C72C68"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Europos Sąjungos valstybės narės, Šveicarijos Konfederacijos arba 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pripažinimo dokumentą (kopiją), įrodantį specialisto išsilavinimą. Užsienio tiekėjo turimos kvalifikacijos patvirtinimo dokumentai Lietuvoje gali būti išduoti ir po galutinės pasiūlymų pateikimo datos.</w:t>
            </w:r>
          </w:p>
          <w:p w14:paraId="71FF507E"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Jei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14:paraId="6ABFF33F" w14:textId="77777777" w:rsidR="000938EE" w:rsidRPr="000225CF" w:rsidRDefault="000938EE" w:rsidP="00CE5F56">
            <w:pPr>
              <w:autoSpaceDE w:val="0"/>
              <w:autoSpaceDN w:val="0"/>
              <w:adjustRightInd w:val="0"/>
              <w:jc w:val="both"/>
              <w:rPr>
                <w:rFonts w:eastAsiaTheme="minorEastAsia"/>
                <w:color w:val="000000"/>
                <w:sz w:val="24"/>
                <w:szCs w:val="24"/>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B34B"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Jeigu pasiūlymą teikia ūkio subjektų grupė – reikalavimą turi atitikti ūkio subjektų grupės nario (-ių) specialistai, atsižvelgiant į jų prisiimamus įsipareigojimus pirkimo sutarčiai vykdyti;</w:t>
            </w:r>
          </w:p>
          <w:p w14:paraId="1A62244F"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Tiekėjas gali remtis kitų ūkio subjektų pajėgumais tik tuo atveju, jeigu tie subjektai (jų darbuotojai) patys vykdys tą pirkimo sutarties dalį, kuriai reikia jų turimų pajėgumų;</w:t>
            </w:r>
          </w:p>
          <w:p w14:paraId="421798EE" w14:textId="77777777" w:rsidR="000938EE" w:rsidRPr="000225CF" w:rsidRDefault="000938EE" w:rsidP="00CE5F56">
            <w:pPr>
              <w:autoSpaceDE w:val="0"/>
              <w:autoSpaceDN w:val="0"/>
              <w:adjustRightInd w:val="0"/>
              <w:spacing w:after="160" w:line="276" w:lineRule="auto"/>
              <w:jc w:val="both"/>
              <w:rPr>
                <w:rFonts w:eastAsiaTheme="minorEastAsia"/>
                <w:color w:val="000000"/>
                <w:sz w:val="24"/>
                <w:szCs w:val="24"/>
              </w:rPr>
            </w:pPr>
            <w:r w:rsidRPr="000225CF">
              <w:rPr>
                <w:rFonts w:eastAsiaTheme="minorEastAsia"/>
                <w:color w:val="000000"/>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CA77DD9" w14:textId="77777777" w:rsidR="00BB1B5D" w:rsidRDefault="00BB1B5D" w:rsidP="00B47FA3">
      <w:pPr>
        <w:spacing w:after="0"/>
        <w:jc w:val="right"/>
        <w:rPr>
          <w:rFonts w:ascii="Times New Roman" w:hAnsi="Times New Roman" w:cs="Times New Roman"/>
          <w:b/>
          <w:bCs/>
          <w:smallCaps/>
          <w:sz w:val="22"/>
          <w:szCs w:val="22"/>
        </w:rPr>
      </w:pPr>
    </w:p>
    <w:p w14:paraId="77356EAE" w14:textId="097EE366" w:rsidR="00BB1B5D" w:rsidRPr="00BB1B5D" w:rsidRDefault="00BB1B5D" w:rsidP="00BB1B5D">
      <w:pPr>
        <w:pStyle w:val="Sraopastraipa"/>
        <w:tabs>
          <w:tab w:val="left" w:pos="720"/>
        </w:tabs>
        <w:spacing w:after="0" w:line="240" w:lineRule="auto"/>
        <w:jc w:val="center"/>
        <w:rPr>
          <w:rFonts w:ascii="Times New Roman" w:eastAsia="Calibri" w:hAnsi="Times New Roman" w:cs="Times New Roman"/>
          <w:b/>
          <w:bCs/>
          <w:sz w:val="24"/>
          <w:szCs w:val="24"/>
          <w:lang w:eastAsia="en-US"/>
        </w:rPr>
      </w:pPr>
      <w:r w:rsidRPr="00BB1B5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D4A116" w14:textId="77777777" w:rsidR="00BB1B5D" w:rsidRDefault="00BB1B5D" w:rsidP="00BB1B5D">
      <w:pPr>
        <w:tabs>
          <w:tab w:val="left" w:pos="720"/>
        </w:tabs>
        <w:spacing w:after="0" w:line="240" w:lineRule="auto"/>
        <w:ind w:firstLine="567"/>
        <w:jc w:val="both"/>
        <w:rPr>
          <w:rFonts w:eastAsia="Calibri" w:cstheme="minorHAnsi"/>
          <w:i/>
          <w:iCs/>
          <w:color w:val="7030A0"/>
          <w:lang w:eastAsia="en-US"/>
        </w:rPr>
      </w:pPr>
    </w:p>
    <w:p w14:paraId="1E34ACA6" w14:textId="52217D17" w:rsidR="00BB1B5D" w:rsidRPr="00441D25" w:rsidRDefault="00BB1B5D" w:rsidP="00441D25">
      <w:pPr>
        <w:pStyle w:val="Sraopastraipa"/>
        <w:numPr>
          <w:ilvl w:val="0"/>
          <w:numId w:val="33"/>
        </w:numPr>
        <w:spacing w:after="0" w:line="20" w:lineRule="atLeast"/>
        <w:ind w:left="0" w:firstLine="360"/>
        <w:jc w:val="both"/>
        <w:rPr>
          <w:rFonts w:ascii="Times New Roman" w:eastAsiaTheme="minorHAnsi" w:hAnsi="Times New Roman" w:cs="Times New Roman"/>
          <w:sz w:val="24"/>
          <w:szCs w:val="24"/>
        </w:rPr>
      </w:pPr>
      <w:r w:rsidRPr="00441D25">
        <w:rPr>
          <w:rFonts w:ascii="Times New Roman" w:eastAsia="Calibri" w:hAnsi="Times New Roman" w:cs="Times New Roman"/>
          <w:sz w:val="24"/>
          <w:szCs w:val="24"/>
          <w:lang w:eastAsia="en-US"/>
        </w:rPr>
        <w:t>Tiekėjai turi atitikti šiame priede nustatytus reikalavimus</w:t>
      </w:r>
      <w:r w:rsidRPr="00441D25">
        <w:rPr>
          <w:rFonts w:ascii="Times New Roman" w:eastAsiaTheme="minorHAnsi" w:hAnsi="Times New Roman" w:cs="Times New Roman"/>
          <w:sz w:val="24"/>
          <w:szCs w:val="24"/>
          <w:lang w:eastAsia="en-US"/>
        </w:rPr>
        <w:t xml:space="preserve"> dėl </w:t>
      </w:r>
      <w:r w:rsidRPr="00441D25">
        <w:rPr>
          <w:rFonts w:ascii="Times New Roman" w:eastAsia="Calibri" w:hAnsi="Times New Roman" w:cs="Times New Roman"/>
          <w:iCs/>
          <w:sz w:val="24"/>
          <w:szCs w:val="24"/>
          <w:lang w:eastAsia="en-US"/>
        </w:rPr>
        <w:t>aplinkos apsaugos vadybos sistemos standartų</w:t>
      </w:r>
      <w:r w:rsidRPr="00441D25">
        <w:rPr>
          <w:rFonts w:ascii="Times New Roman" w:eastAsiaTheme="minorHAnsi" w:hAnsi="Times New Roman" w:cs="Times New Roman"/>
          <w:sz w:val="24"/>
          <w:szCs w:val="24"/>
          <w:lang w:eastAsia="en-US"/>
        </w:rPr>
        <w:t xml:space="preserve"> laikymosi.</w:t>
      </w:r>
    </w:p>
    <w:p w14:paraId="5A28047B" w14:textId="65D0261B" w:rsidR="00BB1B5D" w:rsidRPr="00BB1B5D" w:rsidRDefault="00BB1B5D" w:rsidP="00BB1B5D">
      <w:pPr>
        <w:spacing w:after="0" w:line="240" w:lineRule="auto"/>
        <w:jc w:val="both"/>
        <w:rPr>
          <w:rFonts w:ascii="Times New Roman" w:eastAsiaTheme="minorHAnsi" w:hAnsi="Times New Roman" w:cs="Times New Roman"/>
          <w:sz w:val="24"/>
          <w:szCs w:val="24"/>
        </w:rPr>
      </w:pPr>
    </w:p>
    <w:tbl>
      <w:tblPr>
        <w:tblStyle w:val="TableGrid3"/>
        <w:tblW w:w="9537" w:type="dxa"/>
        <w:tblLook w:val="04A0" w:firstRow="1" w:lastRow="0" w:firstColumn="1" w:lastColumn="0" w:noHBand="0" w:noVBand="1"/>
      </w:tblPr>
      <w:tblGrid>
        <w:gridCol w:w="695"/>
        <w:gridCol w:w="3411"/>
        <w:gridCol w:w="2835"/>
        <w:gridCol w:w="2596"/>
      </w:tblGrid>
      <w:tr w:rsidR="00BB1B5D" w:rsidRPr="00BB1B5D" w14:paraId="194DD695" w14:textId="77777777" w:rsidTr="001D610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40D7F2" w14:textId="77777777" w:rsidR="00BB1B5D" w:rsidRPr="00BB1B5D" w:rsidRDefault="00BB1B5D" w:rsidP="001D6104">
            <w:pPr>
              <w:spacing w:before="60" w:after="60" w:line="256" w:lineRule="auto"/>
              <w:rPr>
                <w:b/>
                <w:bCs/>
                <w:sz w:val="24"/>
                <w:szCs w:val="24"/>
              </w:rPr>
            </w:pPr>
            <w:r w:rsidRPr="00BB1B5D">
              <w:rPr>
                <w:rFonts w:eastAsiaTheme="minorHAnsi"/>
                <w:b/>
                <w:bCs/>
                <w:sz w:val="24"/>
                <w:szCs w:val="24"/>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EA94304" w14:textId="77777777" w:rsidR="00BB1B5D" w:rsidRPr="00BB1B5D" w:rsidRDefault="00BB1B5D" w:rsidP="001D6104">
            <w:pPr>
              <w:spacing w:before="60" w:after="60" w:line="256" w:lineRule="auto"/>
              <w:jc w:val="center"/>
              <w:rPr>
                <w:rFonts w:eastAsiaTheme="minorHAnsi"/>
                <w:b/>
                <w:bCs/>
                <w:sz w:val="24"/>
                <w:szCs w:val="24"/>
              </w:rPr>
            </w:pPr>
            <w:r w:rsidRPr="00BB1B5D">
              <w:rPr>
                <w:b/>
                <w:bCs/>
                <w:sz w:val="24"/>
                <w:szCs w:val="24"/>
              </w:rPr>
              <w:t xml:space="preserve">Reikalavimas </w:t>
            </w:r>
            <w:r w:rsidRPr="00BB1B5D">
              <w:rPr>
                <w:rFonts w:eastAsiaTheme="minorHAnsi"/>
                <w:b/>
                <w:bCs/>
                <w:sz w:val="24"/>
                <w:szCs w:val="24"/>
              </w:rPr>
              <w:t xml:space="preserve">dėl </w:t>
            </w:r>
            <w:r w:rsidRPr="00BB1B5D">
              <w:rPr>
                <w:rFonts w:eastAsia="Calibri"/>
                <w:b/>
                <w:bCs/>
                <w:sz w:val="24"/>
                <w:szCs w:val="24"/>
              </w:rPr>
              <w:t>k</w:t>
            </w:r>
            <w:r w:rsidRPr="00BB1B5D">
              <w:rPr>
                <w:rFonts w:eastAsia="Calibri"/>
                <w:b/>
                <w:bCs/>
                <w:iCs/>
                <w:sz w:val="24"/>
                <w:szCs w:val="24"/>
              </w:rPr>
              <w:t>okybės vadybos sistemos ir aplinkos apsaugos vadybos sistemos standartų</w:t>
            </w:r>
            <w:r w:rsidRPr="00BB1B5D">
              <w:rPr>
                <w:rFonts w:eastAsiaTheme="minorHAnsi"/>
                <w:b/>
                <w:bCs/>
                <w:sz w:val="24"/>
                <w:szCs w:val="24"/>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7CE411" w14:textId="77777777" w:rsidR="00BB1B5D" w:rsidRPr="00BB1B5D" w:rsidRDefault="00BB1B5D" w:rsidP="001D6104">
            <w:pPr>
              <w:autoSpaceDE w:val="0"/>
              <w:autoSpaceDN w:val="0"/>
              <w:adjustRightInd w:val="0"/>
              <w:jc w:val="center"/>
              <w:rPr>
                <w:b/>
                <w:bCs/>
                <w:color w:val="000000"/>
                <w:sz w:val="24"/>
                <w:szCs w:val="24"/>
              </w:rPr>
            </w:pPr>
            <w:r w:rsidRPr="00BB1B5D">
              <w:rPr>
                <w:b/>
                <w:bCs/>
                <w:color w:val="000000"/>
                <w:sz w:val="24"/>
                <w:szCs w:val="24"/>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8464481" w14:textId="77777777" w:rsidR="00BB1B5D" w:rsidRPr="00BB1B5D" w:rsidRDefault="00BB1B5D" w:rsidP="001D6104">
            <w:pPr>
              <w:autoSpaceDE w:val="0"/>
              <w:autoSpaceDN w:val="0"/>
              <w:adjustRightInd w:val="0"/>
              <w:jc w:val="center"/>
              <w:rPr>
                <w:b/>
                <w:bCs/>
                <w:color w:val="000000"/>
                <w:sz w:val="24"/>
                <w:szCs w:val="24"/>
              </w:rPr>
            </w:pPr>
          </w:p>
          <w:p w14:paraId="4ABEEB18" w14:textId="77777777" w:rsidR="00BB1B5D" w:rsidRPr="00BB1B5D" w:rsidRDefault="00BB1B5D" w:rsidP="001D6104">
            <w:pPr>
              <w:autoSpaceDE w:val="0"/>
              <w:autoSpaceDN w:val="0"/>
              <w:adjustRightInd w:val="0"/>
              <w:jc w:val="center"/>
              <w:rPr>
                <w:b/>
                <w:bCs/>
                <w:color w:val="000000"/>
                <w:sz w:val="24"/>
                <w:szCs w:val="24"/>
              </w:rPr>
            </w:pPr>
            <w:r w:rsidRPr="00BB1B5D">
              <w:rPr>
                <w:b/>
                <w:bCs/>
                <w:color w:val="000000"/>
                <w:sz w:val="24"/>
                <w:szCs w:val="24"/>
              </w:rPr>
              <w:t>Subjektas, kuris turi atitikti reikalavimą</w:t>
            </w:r>
          </w:p>
        </w:tc>
      </w:tr>
      <w:tr w:rsidR="00BB1B5D" w:rsidRPr="00BB1B5D" w14:paraId="6A4008FA" w14:textId="77777777" w:rsidTr="001D6104">
        <w:tc>
          <w:tcPr>
            <w:tcW w:w="695" w:type="dxa"/>
            <w:tcBorders>
              <w:top w:val="single" w:sz="4" w:space="0" w:color="000000"/>
              <w:left w:val="single" w:sz="4" w:space="0" w:color="000000"/>
              <w:bottom w:val="single" w:sz="4" w:space="0" w:color="000000"/>
              <w:right w:val="single" w:sz="4" w:space="0" w:color="000000"/>
            </w:tcBorders>
          </w:tcPr>
          <w:p w14:paraId="5A2DC3F4" w14:textId="77777777" w:rsidR="00BB1B5D" w:rsidRPr="00BB1B5D" w:rsidRDefault="00BB1B5D" w:rsidP="001D6104">
            <w:pPr>
              <w:spacing w:before="60" w:after="60" w:line="256" w:lineRule="auto"/>
              <w:jc w:val="center"/>
              <w:rPr>
                <w:rFonts w:eastAsiaTheme="minorHAnsi"/>
                <w:b/>
                <w:bCs/>
                <w:sz w:val="24"/>
                <w:szCs w:val="24"/>
              </w:rPr>
            </w:pPr>
            <w:r w:rsidRPr="00BB1B5D">
              <w:rPr>
                <w:rFonts w:eastAsiaTheme="minorHAnsi"/>
                <w:b/>
                <w:bCs/>
                <w:sz w:val="24"/>
                <w:szCs w:val="24"/>
              </w:rPr>
              <w:t>1.</w:t>
            </w:r>
          </w:p>
        </w:tc>
        <w:tc>
          <w:tcPr>
            <w:tcW w:w="8842" w:type="dxa"/>
            <w:gridSpan w:val="3"/>
            <w:tcBorders>
              <w:top w:val="single" w:sz="4" w:space="0" w:color="000000"/>
              <w:left w:val="single" w:sz="4" w:space="0" w:color="000000"/>
              <w:bottom w:val="single" w:sz="4" w:space="0" w:color="000000"/>
              <w:right w:val="single" w:sz="4" w:space="0" w:color="000000"/>
            </w:tcBorders>
          </w:tcPr>
          <w:p w14:paraId="28C35FD4" w14:textId="77777777" w:rsidR="00BB1B5D" w:rsidRPr="00BB1B5D" w:rsidRDefault="00BB1B5D" w:rsidP="001D6104">
            <w:pPr>
              <w:autoSpaceDE w:val="0"/>
              <w:autoSpaceDN w:val="0"/>
              <w:adjustRightInd w:val="0"/>
              <w:rPr>
                <w:b/>
                <w:bCs/>
                <w:color w:val="000000"/>
                <w:sz w:val="24"/>
                <w:szCs w:val="24"/>
              </w:rPr>
            </w:pPr>
            <w:r w:rsidRPr="00BB1B5D">
              <w:rPr>
                <w:b/>
                <w:bCs/>
                <w:color w:val="000000"/>
                <w:sz w:val="24"/>
                <w:szCs w:val="24"/>
              </w:rPr>
              <w:t>Aplinkos apsaugos vadybos sistemos taikymas</w:t>
            </w:r>
          </w:p>
        </w:tc>
      </w:tr>
      <w:tr w:rsidR="00BB1B5D" w:rsidRPr="00BB1B5D" w14:paraId="1841CFE8" w14:textId="77777777" w:rsidTr="001D6104">
        <w:tc>
          <w:tcPr>
            <w:tcW w:w="695" w:type="dxa"/>
            <w:tcBorders>
              <w:top w:val="single" w:sz="4" w:space="0" w:color="000000"/>
              <w:left w:val="single" w:sz="4" w:space="0" w:color="000000"/>
              <w:bottom w:val="single" w:sz="4" w:space="0" w:color="000000"/>
              <w:right w:val="single" w:sz="4" w:space="0" w:color="000000"/>
            </w:tcBorders>
          </w:tcPr>
          <w:p w14:paraId="35A54B2B" w14:textId="77777777" w:rsidR="00BB1B5D" w:rsidRPr="00BB1B5D" w:rsidRDefault="00BB1B5D" w:rsidP="001D6104">
            <w:pPr>
              <w:spacing w:before="60" w:line="256" w:lineRule="auto"/>
              <w:jc w:val="center"/>
              <w:rPr>
                <w:rFonts w:eastAsiaTheme="minorHAnsi"/>
                <w:sz w:val="24"/>
                <w:szCs w:val="24"/>
              </w:rPr>
            </w:pPr>
            <w:r w:rsidRPr="00BB1B5D">
              <w:rPr>
                <w:rFonts w:eastAsiaTheme="minorHAnsi"/>
                <w:sz w:val="24"/>
                <w:szCs w:val="24"/>
              </w:rPr>
              <w:t>1.1.</w:t>
            </w:r>
          </w:p>
        </w:tc>
        <w:tc>
          <w:tcPr>
            <w:tcW w:w="3411" w:type="dxa"/>
            <w:tcBorders>
              <w:top w:val="single" w:sz="4" w:space="0" w:color="000000"/>
              <w:left w:val="single" w:sz="4" w:space="0" w:color="000000"/>
              <w:bottom w:val="single" w:sz="4" w:space="0" w:color="000000"/>
              <w:right w:val="single" w:sz="4" w:space="0" w:color="000000"/>
            </w:tcBorders>
          </w:tcPr>
          <w:p w14:paraId="21417D20" w14:textId="77777777" w:rsidR="00BB1B5D" w:rsidRPr="00BB1B5D" w:rsidRDefault="00BB1B5D" w:rsidP="001D6104">
            <w:pPr>
              <w:autoSpaceDE w:val="0"/>
              <w:autoSpaceDN w:val="0"/>
              <w:adjustRightInd w:val="0"/>
              <w:jc w:val="both"/>
              <w:rPr>
                <w:color w:val="000000"/>
                <w:sz w:val="24"/>
                <w:szCs w:val="24"/>
              </w:rPr>
            </w:pPr>
            <w:r w:rsidRPr="00BB1B5D">
              <w:rPr>
                <w:color w:val="000000"/>
                <w:sz w:val="24"/>
                <w:szCs w:val="24"/>
              </w:rPr>
              <w:t xml:space="preserve">Perkamoms </w:t>
            </w:r>
            <w:r w:rsidRPr="00BB1B5D">
              <w:rPr>
                <w:b/>
                <w:bCs/>
                <w:i/>
                <w:iCs/>
                <w:color w:val="000000"/>
                <w:sz w:val="24"/>
                <w:szCs w:val="24"/>
              </w:rPr>
              <w:t>projektavimo paslaugoms</w:t>
            </w:r>
            <w:r w:rsidRPr="00BB1B5D">
              <w:rPr>
                <w:color w:val="000000"/>
                <w:sz w:val="24"/>
                <w:szCs w:val="24"/>
              </w:rPr>
              <w:t xml:space="preserve"> teikėjas taiko aplinkos apsaugos vadybos sistemos reikalavimus pagal standartą LST EN ISO 14001 „Aplinkos vadybos sistemos. Reikalavimai ir naudojimo gairės“ (toliau – LST EN ISO 14001) (ar lygiavertį standartą)  arba Europos Sąjungos aplinkosaugos vadybos ir audito sistemą (toliau –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w:t>
            </w:r>
          </w:p>
          <w:p w14:paraId="6869F98F" w14:textId="77777777" w:rsidR="00BB1B5D" w:rsidRPr="00BB1B5D" w:rsidRDefault="00BB1B5D" w:rsidP="001D6104">
            <w:pPr>
              <w:autoSpaceDE w:val="0"/>
              <w:autoSpaceDN w:val="0"/>
              <w:adjustRightInd w:val="0"/>
              <w:jc w:val="both"/>
              <w:rPr>
                <w:color w:val="000000"/>
                <w:sz w:val="24"/>
                <w:szCs w:val="24"/>
              </w:rPr>
            </w:pPr>
            <w:r w:rsidRPr="00BB1B5D">
              <w:rPr>
                <w:color w:val="000000"/>
                <w:sz w:val="24"/>
                <w:szCs w:val="24"/>
              </w:rPr>
              <w:t>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497C0FC" w14:textId="77777777" w:rsidR="00BB1B5D" w:rsidRPr="00BB1B5D" w:rsidRDefault="00BB1B5D" w:rsidP="001D6104">
            <w:pPr>
              <w:autoSpaceDE w:val="0"/>
              <w:autoSpaceDN w:val="0"/>
              <w:adjustRightInd w:val="0"/>
              <w:jc w:val="both"/>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CD35BD1" w14:textId="77777777" w:rsidR="00BB1B5D" w:rsidRPr="00BB1B5D" w:rsidRDefault="00BB1B5D" w:rsidP="001D6104">
            <w:pPr>
              <w:autoSpaceDE w:val="0"/>
              <w:autoSpaceDN w:val="0"/>
              <w:adjustRightInd w:val="0"/>
              <w:jc w:val="both"/>
              <w:rPr>
                <w:color w:val="000000"/>
                <w:sz w:val="24"/>
                <w:szCs w:val="24"/>
              </w:rPr>
            </w:pPr>
            <w:r w:rsidRPr="00BB1B5D">
              <w:rPr>
                <w:color w:val="000000"/>
                <w:sz w:val="24"/>
                <w:szCs w:val="24"/>
              </w:rPr>
              <w:t xml:space="preserve">Nepriklausomos įstaigos išduoto </w:t>
            </w:r>
            <w:r w:rsidRPr="00BB1B5D">
              <w:rPr>
                <w:color w:val="000000"/>
                <w:sz w:val="24"/>
                <w:szCs w:val="24"/>
                <w:u w:val="single"/>
              </w:rPr>
              <w:t>galiojančio</w:t>
            </w:r>
            <w:r w:rsidRPr="00BB1B5D">
              <w:rPr>
                <w:color w:val="000000"/>
                <w:sz w:val="24"/>
                <w:szCs w:val="24"/>
              </w:rPr>
              <w:t xml:space="preserve"> sertifikato, patvirtinančio, kad tiekėjas laikosi reikalaujamos aplinkos apsaugos vadybos sistemos standartų, skaitmeninė kopija.</w:t>
            </w:r>
          </w:p>
          <w:p w14:paraId="375F5FB3" w14:textId="77777777" w:rsidR="00316828" w:rsidRPr="00316828" w:rsidRDefault="00316828" w:rsidP="00316828">
            <w:pPr>
              <w:autoSpaceDE w:val="0"/>
              <w:autoSpaceDN w:val="0"/>
              <w:adjustRightInd w:val="0"/>
              <w:jc w:val="both"/>
              <w:rPr>
                <w:color w:val="000000"/>
                <w:sz w:val="24"/>
                <w:szCs w:val="24"/>
              </w:rPr>
            </w:pPr>
            <w:r w:rsidRPr="00316828">
              <w:rPr>
                <w:color w:val="000000"/>
                <w:sz w:val="24"/>
                <w:szCs w:val="24"/>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7B1867E" w14:textId="77777777" w:rsidR="00316828" w:rsidRDefault="00316828" w:rsidP="00441D25">
            <w:pPr>
              <w:autoSpaceDE w:val="0"/>
              <w:autoSpaceDN w:val="0"/>
              <w:adjustRightInd w:val="0"/>
              <w:jc w:val="both"/>
              <w:rPr>
                <w:sz w:val="24"/>
                <w:szCs w:val="24"/>
              </w:rPr>
            </w:pPr>
          </w:p>
          <w:p w14:paraId="0E99D247" w14:textId="6070E466" w:rsidR="00BB1B5D" w:rsidRPr="00BB1B5D" w:rsidRDefault="00BB1B5D" w:rsidP="00441D25">
            <w:pPr>
              <w:autoSpaceDE w:val="0"/>
              <w:autoSpaceDN w:val="0"/>
              <w:adjustRightInd w:val="0"/>
              <w:jc w:val="both"/>
              <w:rPr>
                <w:color w:val="000000"/>
                <w:sz w:val="24"/>
                <w:szCs w:val="24"/>
              </w:rPr>
            </w:pPr>
          </w:p>
        </w:tc>
        <w:tc>
          <w:tcPr>
            <w:tcW w:w="2596" w:type="dxa"/>
            <w:tcBorders>
              <w:top w:val="single" w:sz="4" w:space="0" w:color="000000"/>
              <w:left w:val="single" w:sz="4" w:space="0" w:color="000000"/>
              <w:bottom w:val="single" w:sz="4" w:space="0" w:color="000000"/>
              <w:right w:val="single" w:sz="4" w:space="0" w:color="000000"/>
            </w:tcBorders>
          </w:tcPr>
          <w:p w14:paraId="3E24B6C6" w14:textId="77777777" w:rsidR="00BB1B5D" w:rsidRPr="00BB1B5D" w:rsidRDefault="00BB1B5D" w:rsidP="001D6104">
            <w:pPr>
              <w:autoSpaceDE w:val="0"/>
              <w:autoSpaceDN w:val="0"/>
              <w:adjustRightInd w:val="0"/>
              <w:rPr>
                <w:color w:val="000000"/>
                <w:sz w:val="24"/>
                <w:szCs w:val="24"/>
              </w:rPr>
            </w:pPr>
            <w:r w:rsidRPr="00BB1B5D">
              <w:rPr>
                <w:color w:val="000000"/>
                <w:sz w:val="24"/>
                <w:szCs w:val="24"/>
              </w:rPr>
              <w:t>Jeigu pasiūlymą teikia tiekėjas, kuris nepasitelkia kitų ūkio subjektų pajėgumais, šį reikalavimą turi atitikti pats tiekėjas.</w:t>
            </w:r>
          </w:p>
          <w:p w14:paraId="2184A0A0" w14:textId="77777777" w:rsidR="00BB1B5D" w:rsidRPr="00BB1B5D" w:rsidRDefault="00BB1B5D" w:rsidP="001D6104">
            <w:pPr>
              <w:autoSpaceDE w:val="0"/>
              <w:autoSpaceDN w:val="0"/>
              <w:adjustRightInd w:val="0"/>
              <w:rPr>
                <w:color w:val="000000"/>
                <w:sz w:val="24"/>
                <w:szCs w:val="24"/>
              </w:rPr>
            </w:pPr>
          </w:p>
          <w:p w14:paraId="7812D3AB" w14:textId="77777777" w:rsidR="00BB1B5D" w:rsidRPr="00BB1B5D" w:rsidRDefault="00BB1B5D" w:rsidP="001D6104">
            <w:pPr>
              <w:autoSpaceDE w:val="0"/>
              <w:autoSpaceDN w:val="0"/>
              <w:adjustRightInd w:val="0"/>
              <w:rPr>
                <w:color w:val="000000"/>
                <w:sz w:val="24"/>
                <w:szCs w:val="24"/>
              </w:rPr>
            </w:pPr>
            <w:r w:rsidRPr="00BB1B5D">
              <w:rPr>
                <w:color w:val="000000"/>
                <w:sz w:val="24"/>
                <w:szCs w:val="24"/>
              </w:rPr>
              <w:t>Jeigu pasiūlymą teikia ūkio subjektų grupė, reikalavimą turi atitikti ūkio subjektų grupės narys (-iai), atsižvelgiant į jų prisiimamus įsipareigojimus pirkimo sutarčiai vykdyti.</w:t>
            </w:r>
          </w:p>
          <w:p w14:paraId="054F3425" w14:textId="77777777" w:rsidR="00BB1B5D" w:rsidRPr="00BB1B5D" w:rsidRDefault="00BB1B5D" w:rsidP="001D6104">
            <w:pPr>
              <w:autoSpaceDE w:val="0"/>
              <w:autoSpaceDN w:val="0"/>
              <w:adjustRightInd w:val="0"/>
              <w:rPr>
                <w:color w:val="000000"/>
                <w:sz w:val="24"/>
                <w:szCs w:val="24"/>
              </w:rPr>
            </w:pPr>
          </w:p>
          <w:p w14:paraId="4A902E02" w14:textId="77777777" w:rsidR="00BB1B5D" w:rsidRPr="00BB1B5D" w:rsidRDefault="00BB1B5D" w:rsidP="001D6104">
            <w:pPr>
              <w:autoSpaceDE w:val="0"/>
              <w:autoSpaceDN w:val="0"/>
              <w:adjustRightInd w:val="0"/>
              <w:rPr>
                <w:color w:val="000000"/>
                <w:sz w:val="24"/>
                <w:szCs w:val="24"/>
              </w:rPr>
            </w:pPr>
            <w:r w:rsidRPr="00BB1B5D">
              <w:rPr>
                <w:color w:val="000000"/>
                <w:sz w:val="24"/>
                <w:szCs w:val="24"/>
              </w:rPr>
              <w:t>Jeigu pasiūlymą teikia tiekėjas ir paslaugų teikimui pasitelkia subtiekėją (-us), reikalavimą turi atitikti ir subtiekėjas, atsižvelgiant į jų prisiimamus įsipareigojimus pirkimo sutarčiai vykdyti.</w:t>
            </w:r>
          </w:p>
        </w:tc>
      </w:tr>
    </w:tbl>
    <w:p w14:paraId="0FBE87D8" w14:textId="080B82D9" w:rsidR="00B47FA3" w:rsidRPr="00BD66D5" w:rsidRDefault="00B47FA3" w:rsidP="00B47FA3">
      <w:pPr>
        <w:spacing w:after="0"/>
        <w:jc w:val="right"/>
        <w:rPr>
          <w:rFonts w:ascii="Times New Roman" w:eastAsia="Calibri" w:hAnsi="Times New Roman" w:cs="Times New Roman"/>
          <w:color w:val="0070C0"/>
        </w:rPr>
      </w:pPr>
      <w:r w:rsidRPr="00BD66D5">
        <w:rPr>
          <w:rFonts w:ascii="Times New Roman" w:hAnsi="Times New Roman" w:cs="Times New Roman"/>
          <w:b/>
          <w:bCs/>
          <w:smallCaps/>
          <w:sz w:val="22"/>
          <w:szCs w:val="22"/>
        </w:rPr>
        <w:br w:type="page"/>
      </w:r>
    </w:p>
    <w:p w14:paraId="6CEFFA30" w14:textId="77777777" w:rsidR="00441D25" w:rsidRPr="00421A7D" w:rsidRDefault="00441D25" w:rsidP="00441D25">
      <w:pPr>
        <w:pStyle w:val="Antrat2"/>
        <w:ind w:left="5103"/>
        <w:rPr>
          <w:rFonts w:ascii="Times New Roman" w:hAnsi="Times New Roman" w:cs="Times New Roman"/>
          <w:color w:val="auto"/>
          <w:sz w:val="24"/>
          <w:szCs w:val="24"/>
        </w:rPr>
      </w:pPr>
      <w:bookmarkStart w:id="66" w:name="_Hlk170455913"/>
      <w:bookmarkStart w:id="67" w:name="_Ref38291379"/>
      <w:bookmarkStart w:id="68" w:name="_Ref38291394"/>
      <w:bookmarkStart w:id="69" w:name="_Ref38898251"/>
      <w:bookmarkStart w:id="70" w:name="_Toc171338598"/>
      <w:bookmarkStart w:id="71" w:name="_Toc215478727"/>
      <w:r w:rsidRPr="00421A7D">
        <w:rPr>
          <w:rFonts w:ascii="Times New Roman" w:eastAsia="Calibri" w:hAnsi="Times New Roman" w:cs="Times New Roman"/>
          <w:color w:val="auto"/>
          <w:sz w:val="24"/>
          <w:szCs w:val="24"/>
        </w:rPr>
        <w:t xml:space="preserve">Specialiųjų pirkimo </w:t>
      </w:r>
      <w:bookmarkEnd w:id="66"/>
      <w:r w:rsidRPr="00421A7D">
        <w:rPr>
          <w:rFonts w:ascii="Times New Roman" w:eastAsia="Calibri" w:hAnsi="Times New Roman" w:cs="Times New Roman"/>
          <w:color w:val="auto"/>
          <w:sz w:val="24"/>
          <w:szCs w:val="24"/>
        </w:rPr>
        <w:t xml:space="preserve">sąlygų 5 priedas „EBVPD“ </w:t>
      </w:r>
      <w:r w:rsidRPr="00421A7D">
        <w:rPr>
          <w:rFonts w:ascii="Times New Roman" w:hAnsi="Times New Roman" w:cs="Times New Roman"/>
          <w:color w:val="auto"/>
          <w:sz w:val="24"/>
          <w:szCs w:val="24"/>
        </w:rPr>
        <w:t>(XML arba PDF formatu)</w:t>
      </w:r>
      <w:bookmarkEnd w:id="67"/>
      <w:bookmarkEnd w:id="68"/>
      <w:bookmarkEnd w:id="69"/>
      <w:bookmarkEnd w:id="70"/>
      <w:bookmarkEnd w:id="71"/>
    </w:p>
    <w:p w14:paraId="1E33CF75" w14:textId="0E2F80D8" w:rsidR="002F396F" w:rsidRPr="00BD66D5" w:rsidRDefault="002F396F" w:rsidP="00DE290C">
      <w:pPr>
        <w:rPr>
          <w:rFonts w:ascii="Times New Roman" w:hAnsi="Times New Roman" w:cs="Times New Roman"/>
          <w:b/>
          <w:bCs/>
          <w:smallCaps/>
          <w:sz w:val="22"/>
          <w:szCs w:val="22"/>
        </w:rPr>
      </w:pPr>
    </w:p>
    <w:p w14:paraId="4F6E9F95" w14:textId="40122A3B" w:rsidR="00B970B0" w:rsidRPr="00BD66D5" w:rsidRDefault="00B970B0" w:rsidP="00BE1858">
      <w:pPr>
        <w:pStyle w:val="Paantrat"/>
        <w:jc w:val="center"/>
        <w:rPr>
          <w:rFonts w:ascii="Times New Roman" w:hAnsi="Times New Roman" w:cs="Times New Roman"/>
          <w:b/>
          <w:bCs/>
          <w:smallCaps/>
        </w:rPr>
      </w:pPr>
      <w:r w:rsidRPr="00BD66D5">
        <w:rPr>
          <w:rFonts w:ascii="Times New Roman" w:hAnsi="Times New Roman" w:cs="Times New Roman"/>
        </w:rPr>
        <w:t>EUROPOS BENDRASIS VIEŠŲJŲ PIRKIMŲ DOKUMENTAS</w:t>
      </w:r>
    </w:p>
    <w:p w14:paraId="1254A826" w14:textId="6EC2895F" w:rsidR="00911371" w:rsidRPr="00BD66D5" w:rsidRDefault="00911371" w:rsidP="00B970B0">
      <w:pPr>
        <w:jc w:val="center"/>
        <w:rPr>
          <w:rFonts w:ascii="Times New Roman" w:hAnsi="Times New Roman" w:cs="Times New Roman"/>
          <w:smallCaps/>
          <w:sz w:val="22"/>
          <w:szCs w:val="22"/>
        </w:rPr>
      </w:pPr>
    </w:p>
    <w:p w14:paraId="5D197AB2" w14:textId="010E07FA" w:rsidR="002F396F" w:rsidRPr="00BD66D5" w:rsidRDefault="00B970B0" w:rsidP="00B970B0">
      <w:pPr>
        <w:jc w:val="center"/>
        <w:rPr>
          <w:rFonts w:ascii="Times New Roman" w:hAnsi="Times New Roman" w:cs="Times New Roman"/>
          <w:smallCaps/>
          <w:sz w:val="22"/>
          <w:szCs w:val="22"/>
        </w:rPr>
      </w:pPr>
      <w:r w:rsidRPr="00BD66D5">
        <w:rPr>
          <w:rFonts w:ascii="Times New Roman" w:hAnsi="Times New Roman" w:cs="Times New Roman"/>
          <w:smallCaps/>
          <w:sz w:val="22"/>
          <w:szCs w:val="22"/>
        </w:rPr>
        <w:t>__________</w:t>
      </w:r>
    </w:p>
    <w:p w14:paraId="403C297A" w14:textId="44AA8768" w:rsidR="00A4599F" w:rsidRPr="00BD66D5" w:rsidRDefault="00A4599F" w:rsidP="00DE290C">
      <w:pPr>
        <w:rPr>
          <w:rFonts w:ascii="Times New Roman" w:hAnsi="Times New Roman" w:cs="Times New Roman"/>
          <w:b/>
          <w:bCs/>
          <w:smallCaps/>
          <w:sz w:val="22"/>
          <w:szCs w:val="22"/>
        </w:rPr>
      </w:pPr>
      <w:r w:rsidRPr="00BD66D5">
        <w:rPr>
          <w:rFonts w:ascii="Times New Roman" w:hAnsi="Times New Roman" w:cs="Times New Roman"/>
          <w:b/>
          <w:bCs/>
          <w:smallCaps/>
          <w:sz w:val="22"/>
          <w:szCs w:val="22"/>
        </w:rPr>
        <w:br w:type="page"/>
      </w:r>
    </w:p>
    <w:p w14:paraId="44940E42" w14:textId="77777777" w:rsidR="00441D25" w:rsidRPr="00421A7D" w:rsidRDefault="00441D25" w:rsidP="00441D25">
      <w:pPr>
        <w:pStyle w:val="Antrat2"/>
        <w:ind w:left="5103"/>
        <w:rPr>
          <w:rFonts w:ascii="Times New Roman" w:eastAsia="Calibri" w:hAnsi="Times New Roman" w:cs="Times New Roman"/>
          <w:color w:val="auto"/>
          <w:sz w:val="24"/>
          <w:szCs w:val="24"/>
        </w:rPr>
      </w:pPr>
      <w:bookmarkStart w:id="72" w:name="_Ref38540913"/>
      <w:bookmarkStart w:id="73" w:name="_Ref38898051"/>
      <w:bookmarkStart w:id="74" w:name="_Ref38901392"/>
      <w:bookmarkStart w:id="75" w:name="_Toc171338599"/>
      <w:bookmarkStart w:id="76" w:name="_Toc215478728"/>
      <w:r w:rsidRPr="00421A7D">
        <w:rPr>
          <w:rFonts w:ascii="Times New Roman" w:eastAsia="Calibri" w:hAnsi="Times New Roman" w:cs="Times New Roman"/>
          <w:color w:val="auto"/>
          <w:sz w:val="24"/>
          <w:szCs w:val="24"/>
        </w:rPr>
        <w:t>Specialiųjų pirkimo sąlygų 6 priedas „Pasiūlymo forma“</w:t>
      </w:r>
      <w:bookmarkEnd w:id="72"/>
      <w:bookmarkEnd w:id="73"/>
      <w:bookmarkEnd w:id="74"/>
      <w:bookmarkEnd w:id="75"/>
      <w:bookmarkEnd w:id="76"/>
    </w:p>
    <w:p w14:paraId="763FE26D" w14:textId="77777777" w:rsidR="00441D25" w:rsidRDefault="00441D25"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p>
    <w:p w14:paraId="01B4B01D" w14:textId="0C215829"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BD66D5">
        <w:rPr>
          <w:rFonts w:ascii="Times New Roman" w:hAnsi="Times New Roman" w:cs="Times New Roman"/>
          <w:sz w:val="20"/>
          <w:szCs w:val="16"/>
        </w:rPr>
        <w:t>Herbas arba prekių ženklas</w:t>
      </w:r>
    </w:p>
    <w:p w14:paraId="0BD4FB0A"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BD66D5">
        <w:rPr>
          <w:rFonts w:ascii="Times New Roman" w:hAnsi="Times New Roman" w:cs="Times New Roman"/>
          <w:sz w:val="20"/>
          <w:szCs w:val="16"/>
        </w:rPr>
        <w:t>(Tiekėjo pavadinimas)</w:t>
      </w:r>
    </w:p>
    <w:p w14:paraId="04AF7273"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BD66D5">
        <w:rPr>
          <w:rFonts w:ascii="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658A5"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p w14:paraId="29438956"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BD66D5">
        <w:rPr>
          <w:rFonts w:ascii="Times New Roman" w:hAnsi="Times New Roman" w:cs="Times New Roman"/>
        </w:rPr>
        <w:t>__________________________</w:t>
      </w:r>
    </w:p>
    <w:p w14:paraId="1EF8818F" w14:textId="77777777" w:rsidR="00E141C9" w:rsidRPr="00BD66D5" w:rsidRDefault="00E141C9" w:rsidP="00E141C9">
      <w:pPr>
        <w:tabs>
          <w:tab w:val="center" w:pos="2520"/>
        </w:tabs>
        <w:spacing w:after="0" w:line="240" w:lineRule="auto"/>
        <w:jc w:val="both"/>
        <w:rPr>
          <w:rFonts w:ascii="Times New Roman" w:hAnsi="Times New Roman" w:cs="Times New Roman"/>
        </w:rPr>
      </w:pPr>
      <w:r w:rsidRPr="00BD66D5">
        <w:rPr>
          <w:rFonts w:ascii="Times New Roman" w:hAnsi="Times New Roman" w:cs="Times New Roman"/>
        </w:rPr>
        <w:t>(Adresatas (pirkimo vykdytojas))</w:t>
      </w:r>
    </w:p>
    <w:p w14:paraId="3E8F1235" w14:textId="77777777" w:rsidR="00E141C9" w:rsidRPr="00BD66D5" w:rsidRDefault="00E141C9" w:rsidP="00E141C9">
      <w:pPr>
        <w:tabs>
          <w:tab w:val="center" w:pos="2520"/>
        </w:tabs>
        <w:spacing w:after="0" w:line="240" w:lineRule="auto"/>
        <w:jc w:val="both"/>
        <w:rPr>
          <w:rFonts w:ascii="Times New Roman" w:hAnsi="Times New Roman" w:cs="Times New Roman"/>
        </w:rPr>
      </w:pPr>
    </w:p>
    <w:p w14:paraId="11BA4B21"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D66D5">
        <w:rPr>
          <w:rFonts w:ascii="Times New Roman" w:hAnsi="Times New Roman" w:cs="Times New Roman"/>
          <w:b/>
          <w:sz w:val="24"/>
          <w:szCs w:val="24"/>
        </w:rPr>
        <w:t>PASIŪLYMAS</w:t>
      </w:r>
    </w:p>
    <w:p w14:paraId="6E203896" w14:textId="69C1778D" w:rsidR="00630F9C" w:rsidRPr="00630F9C" w:rsidRDefault="00E141C9" w:rsidP="00630F9C">
      <w:pPr>
        <w:tabs>
          <w:tab w:val="left" w:pos="711"/>
        </w:tabs>
        <w:ind w:left="428"/>
        <w:jc w:val="center"/>
        <w:rPr>
          <w:rFonts w:ascii="Times New Roman" w:hAnsi="Times New Roman" w:cs="Times New Roman"/>
          <w:b/>
          <w:sz w:val="24"/>
          <w:szCs w:val="24"/>
        </w:rPr>
      </w:pPr>
      <w:r w:rsidRPr="00630F9C">
        <w:rPr>
          <w:rFonts w:ascii="Times New Roman" w:hAnsi="Times New Roman" w:cs="Times New Roman"/>
          <w:b/>
          <w:bCs/>
          <w:sz w:val="24"/>
          <w:szCs w:val="24"/>
        </w:rPr>
        <w:t>DĖL</w:t>
      </w:r>
      <w:r w:rsidRPr="00BD66D5">
        <w:rPr>
          <w:rFonts w:cs="Times New Roman"/>
          <w:sz w:val="24"/>
          <w:szCs w:val="24"/>
        </w:rPr>
        <w:t xml:space="preserve"> </w:t>
      </w:r>
      <w:r w:rsidR="00630F9C" w:rsidRPr="00630F9C">
        <w:rPr>
          <w:rFonts w:ascii="Times New Roman" w:hAnsi="Times New Roman" w:cs="Times New Roman"/>
          <w:b/>
          <w:sz w:val="24"/>
          <w:szCs w:val="24"/>
        </w:rPr>
        <w:t xml:space="preserve">PROJEKTO „POTVYNIŲ RIZIKOS MAŽINIMO PRIEMONIŲ ĮGYVENDINIMAS SAUSGALVIŲ POLDERIO TERITORIJOJE, ŠILUTĖS RAJONO SAVIVALDYBĖJE“ PROJEKTINIŲ PASIŪLYMŲ, TECHNINIO DARBO PROJEKTO PARENGIMO IR STATINIO PROJEKTO VYKDYMO PRIEŽIŪROS PASLAUGŲ </w:t>
      </w:r>
    </w:p>
    <w:p w14:paraId="7C471142" w14:textId="6527C671" w:rsidR="00E141C9" w:rsidRPr="00BD66D5" w:rsidRDefault="00E141C9" w:rsidP="00E566A6">
      <w:pPr>
        <w:pStyle w:val="Heading"/>
        <w:pBdr>
          <w:top w:val="none" w:sz="0" w:space="0" w:color="auto"/>
          <w:left w:val="none" w:sz="0" w:space="0" w:color="auto"/>
          <w:bottom w:val="none" w:sz="0" w:space="0" w:color="auto"/>
          <w:right w:val="none" w:sz="0" w:space="0" w:color="auto"/>
          <w:bar w:val="none" w:sz="0" w:color="auto"/>
        </w:pBdr>
        <w:jc w:val="center"/>
        <w:rPr>
          <w:rFonts w:cs="Times New Roman"/>
          <w:lang w:val="lt-LT"/>
        </w:rPr>
      </w:pPr>
    </w:p>
    <w:p w14:paraId="4D6DFA1A"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rPr>
      </w:pPr>
      <w:r w:rsidRPr="00BD66D5">
        <w:rPr>
          <w:rFonts w:ascii="Times New Roman" w:hAnsi="Times New Roman" w:cs="Times New Roman"/>
        </w:rPr>
        <w:t>____________</w:t>
      </w:r>
      <w:r w:rsidRPr="00BD66D5">
        <w:rPr>
          <w:rFonts w:ascii="Times New Roman" w:hAnsi="Times New Roman" w:cs="Times New Roman"/>
          <w:b/>
          <w:bCs/>
          <w:color w:val="000000"/>
        </w:rPr>
        <w:t xml:space="preserve"> </w:t>
      </w:r>
      <w:r w:rsidRPr="00BD66D5">
        <w:rPr>
          <w:rFonts w:ascii="Times New Roman" w:hAnsi="Times New Roman" w:cs="Times New Roman"/>
        </w:rPr>
        <w:t>Nr.______</w:t>
      </w:r>
    </w:p>
    <w:p w14:paraId="0F208B4B"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sz w:val="20"/>
          <w:szCs w:val="20"/>
        </w:rPr>
      </w:pPr>
      <w:r w:rsidRPr="00BD66D5">
        <w:rPr>
          <w:rFonts w:ascii="Times New Roman" w:hAnsi="Times New Roman" w:cs="Times New Roman"/>
          <w:bCs/>
          <w:color w:val="000000"/>
          <w:sz w:val="20"/>
          <w:szCs w:val="20"/>
        </w:rPr>
        <w:t xml:space="preserve">                                                                   </w:t>
      </w:r>
      <w:r w:rsidRPr="00BD66D5">
        <w:rPr>
          <w:rFonts w:ascii="Times New Roman" w:hAnsi="Times New Roman" w:cs="Times New Roman"/>
          <w:bCs/>
          <w:color w:val="000000"/>
          <w:sz w:val="20"/>
          <w:szCs w:val="20"/>
        </w:rPr>
        <w:tab/>
        <w:t xml:space="preserve">        (Data)</w:t>
      </w:r>
    </w:p>
    <w:p w14:paraId="6E8C7989"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rPr>
      </w:pPr>
      <w:r w:rsidRPr="00BD66D5">
        <w:rPr>
          <w:rFonts w:ascii="Times New Roman" w:hAnsi="Times New Roman" w:cs="Times New Roman"/>
          <w:bCs/>
          <w:color w:val="000000"/>
        </w:rPr>
        <w:t>_____________</w:t>
      </w:r>
    </w:p>
    <w:p w14:paraId="1E1F6CF1"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r w:rsidRPr="00BD66D5">
        <w:rPr>
          <w:rFonts w:ascii="Times New Roman" w:hAnsi="Times New Roman" w:cs="Times New Roman"/>
          <w:bCs/>
          <w:color w:val="000000"/>
          <w:sz w:val="20"/>
          <w:szCs w:val="20"/>
        </w:rPr>
        <w:t>(Sudarymo vieta)</w:t>
      </w:r>
    </w:p>
    <w:p w14:paraId="36A309E1"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141C9" w:rsidRPr="00BD66D5" w14:paraId="0BAC6CEB" w14:textId="77777777" w:rsidTr="00B344EA">
        <w:tc>
          <w:tcPr>
            <w:tcW w:w="5058" w:type="dxa"/>
            <w:tcBorders>
              <w:top w:val="single" w:sz="4" w:space="0" w:color="auto"/>
              <w:left w:val="single" w:sz="4" w:space="0" w:color="auto"/>
              <w:bottom w:val="single" w:sz="4" w:space="0" w:color="auto"/>
              <w:right w:val="single" w:sz="4" w:space="0" w:color="auto"/>
            </w:tcBorders>
          </w:tcPr>
          <w:p w14:paraId="27BEDCA6" w14:textId="77777777" w:rsidR="00E141C9" w:rsidRPr="00BD66D5" w:rsidRDefault="00E141C9" w:rsidP="00B344EA">
            <w:pPr>
              <w:spacing w:after="0" w:line="240" w:lineRule="auto"/>
              <w:rPr>
                <w:rFonts w:ascii="Times New Roman" w:hAnsi="Times New Roman" w:cs="Times New Roman"/>
                <w:i/>
                <w:sz w:val="24"/>
                <w:szCs w:val="24"/>
              </w:rPr>
            </w:pPr>
            <w:r w:rsidRPr="00BD66D5">
              <w:rPr>
                <w:rFonts w:ascii="Times New Roman" w:hAnsi="Times New Roman" w:cs="Times New Roman"/>
                <w:sz w:val="24"/>
                <w:szCs w:val="24"/>
              </w:rPr>
              <w:t xml:space="preserve">Tiekėjo pavadinimas, kodas </w:t>
            </w:r>
            <w:r w:rsidRPr="00BD66D5">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602392F6" w14:textId="77777777" w:rsidR="00E141C9" w:rsidRPr="00BD66D5" w:rsidRDefault="00E141C9" w:rsidP="00B344EA">
            <w:pPr>
              <w:spacing w:after="0" w:line="240" w:lineRule="auto"/>
              <w:jc w:val="both"/>
              <w:rPr>
                <w:rFonts w:ascii="Times New Roman" w:hAnsi="Times New Roman" w:cs="Times New Roman"/>
                <w:sz w:val="24"/>
                <w:szCs w:val="24"/>
              </w:rPr>
            </w:pPr>
          </w:p>
          <w:p w14:paraId="4FC9CC38"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3EC80A30" w14:textId="77777777" w:rsidTr="00B344EA">
        <w:tc>
          <w:tcPr>
            <w:tcW w:w="5058" w:type="dxa"/>
            <w:tcBorders>
              <w:top w:val="single" w:sz="4" w:space="0" w:color="auto"/>
              <w:left w:val="single" w:sz="4" w:space="0" w:color="auto"/>
              <w:bottom w:val="single" w:sz="4" w:space="0" w:color="auto"/>
              <w:right w:val="single" w:sz="4" w:space="0" w:color="auto"/>
            </w:tcBorders>
          </w:tcPr>
          <w:p w14:paraId="70DB2E69"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Tiekėjo adresas</w:t>
            </w:r>
            <w:r w:rsidRPr="00BD66D5">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23907772" w14:textId="77777777" w:rsidR="00E141C9" w:rsidRPr="00BD66D5" w:rsidRDefault="00E141C9" w:rsidP="00B344EA">
            <w:pPr>
              <w:spacing w:after="0" w:line="240" w:lineRule="auto"/>
              <w:jc w:val="both"/>
              <w:rPr>
                <w:rFonts w:ascii="Times New Roman" w:hAnsi="Times New Roman" w:cs="Times New Roman"/>
                <w:sz w:val="24"/>
                <w:szCs w:val="24"/>
              </w:rPr>
            </w:pPr>
          </w:p>
          <w:p w14:paraId="78430948"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4DE49E30" w14:textId="77777777" w:rsidTr="00B344EA">
        <w:tc>
          <w:tcPr>
            <w:tcW w:w="5058" w:type="dxa"/>
            <w:tcBorders>
              <w:top w:val="single" w:sz="4" w:space="0" w:color="auto"/>
              <w:left w:val="single" w:sz="4" w:space="0" w:color="auto"/>
              <w:bottom w:val="single" w:sz="4" w:space="0" w:color="auto"/>
              <w:right w:val="single" w:sz="4" w:space="0" w:color="auto"/>
            </w:tcBorders>
          </w:tcPr>
          <w:p w14:paraId="1B3BB72B"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CEEBD64"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08D80364" w14:textId="77777777" w:rsidTr="00B344EA">
        <w:tc>
          <w:tcPr>
            <w:tcW w:w="5058" w:type="dxa"/>
            <w:tcBorders>
              <w:top w:val="single" w:sz="4" w:space="0" w:color="auto"/>
              <w:left w:val="single" w:sz="4" w:space="0" w:color="auto"/>
              <w:bottom w:val="single" w:sz="4" w:space="0" w:color="auto"/>
              <w:right w:val="single" w:sz="4" w:space="0" w:color="auto"/>
            </w:tcBorders>
          </w:tcPr>
          <w:p w14:paraId="569570C0"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E13635F"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4F5C2364" w14:textId="77777777" w:rsidTr="00B344EA">
        <w:tc>
          <w:tcPr>
            <w:tcW w:w="5058" w:type="dxa"/>
            <w:tcBorders>
              <w:top w:val="single" w:sz="4" w:space="0" w:color="auto"/>
              <w:left w:val="single" w:sz="4" w:space="0" w:color="auto"/>
              <w:bottom w:val="single" w:sz="4" w:space="0" w:color="auto"/>
              <w:right w:val="single" w:sz="4" w:space="0" w:color="auto"/>
            </w:tcBorders>
          </w:tcPr>
          <w:p w14:paraId="6206B891"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36E37715"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49BFA17E" w14:textId="77777777" w:rsidTr="00B344EA">
        <w:tc>
          <w:tcPr>
            <w:tcW w:w="5058" w:type="dxa"/>
            <w:tcBorders>
              <w:top w:val="single" w:sz="4" w:space="0" w:color="auto"/>
              <w:left w:val="single" w:sz="4" w:space="0" w:color="auto"/>
              <w:bottom w:val="single" w:sz="4" w:space="0" w:color="auto"/>
              <w:right w:val="single" w:sz="4" w:space="0" w:color="auto"/>
            </w:tcBorders>
          </w:tcPr>
          <w:p w14:paraId="1CC6871A"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0739A6C6" w14:textId="77777777" w:rsidR="00E141C9" w:rsidRPr="00BD66D5" w:rsidRDefault="00E141C9" w:rsidP="00B344EA">
            <w:pPr>
              <w:spacing w:after="0" w:line="240" w:lineRule="auto"/>
              <w:jc w:val="both"/>
              <w:rPr>
                <w:rFonts w:ascii="Times New Roman" w:hAnsi="Times New Roman" w:cs="Times New Roman"/>
                <w:sz w:val="24"/>
                <w:szCs w:val="24"/>
              </w:rPr>
            </w:pPr>
          </w:p>
        </w:tc>
      </w:tr>
    </w:tbl>
    <w:p w14:paraId="57A33504" w14:textId="77777777" w:rsidR="00E141C9" w:rsidRPr="00BD66D5" w:rsidRDefault="00E141C9" w:rsidP="00E141C9">
      <w:pPr>
        <w:tabs>
          <w:tab w:val="left" w:pos="720"/>
        </w:tabs>
        <w:spacing w:after="0" w:line="240" w:lineRule="auto"/>
        <w:jc w:val="both"/>
        <w:rPr>
          <w:rFonts w:ascii="Times New Roman" w:hAnsi="Times New Roman" w:cs="Times New Roman"/>
          <w:i/>
          <w:sz w:val="20"/>
          <w:szCs w:val="20"/>
        </w:rPr>
      </w:pPr>
      <w:r w:rsidRPr="00BD66D5">
        <w:rPr>
          <w:rFonts w:ascii="Times New Roman" w:hAnsi="Times New Roman" w:cs="Times New Roman"/>
          <w:i/>
          <w:sz w:val="20"/>
          <w:szCs w:val="20"/>
        </w:rPr>
        <w:t>*jeigu pasiūlymą pateikia ne vadovas, pasiūlyme pateikiama įgaliojimo skaitmeninė kopija</w:t>
      </w:r>
    </w:p>
    <w:p w14:paraId="2B35B6EB" w14:textId="77777777" w:rsidR="00E141C9" w:rsidRPr="00BD66D5" w:rsidRDefault="00E141C9" w:rsidP="00E141C9">
      <w:pPr>
        <w:spacing w:after="0" w:line="240" w:lineRule="auto"/>
        <w:jc w:val="both"/>
        <w:rPr>
          <w:rFonts w:ascii="Times New Roman" w:hAnsi="Times New Roman" w:cs="Times New Roman"/>
          <w:i/>
          <w:sz w:val="24"/>
          <w:szCs w:val="24"/>
        </w:rPr>
      </w:pPr>
    </w:p>
    <w:p w14:paraId="46B70E64" w14:textId="77777777" w:rsidR="00E141C9" w:rsidRPr="00BD66D5" w:rsidRDefault="00E141C9" w:rsidP="00E141C9">
      <w:pPr>
        <w:tabs>
          <w:tab w:val="left" w:pos="720"/>
        </w:tabs>
        <w:spacing w:after="0" w:line="240" w:lineRule="auto"/>
        <w:jc w:val="both"/>
        <w:rPr>
          <w:rFonts w:ascii="Times New Roman" w:hAnsi="Times New Roman" w:cs="Times New Roman"/>
          <w:sz w:val="24"/>
          <w:szCs w:val="24"/>
        </w:rPr>
      </w:pPr>
      <w:r w:rsidRPr="00BD66D5">
        <w:rPr>
          <w:rFonts w:ascii="Times New Roman" w:hAnsi="Times New Roman" w:cs="Times New Roman"/>
          <w:spacing w:val="-4"/>
          <w:sz w:val="24"/>
          <w:szCs w:val="24"/>
        </w:rPr>
        <w:tab/>
        <w:t>1</w:t>
      </w:r>
      <w:r w:rsidRPr="00BD66D5">
        <w:rPr>
          <w:rFonts w:ascii="Times New Roman" w:hAnsi="Times New Roman" w:cs="Times New Roman"/>
          <w:sz w:val="24"/>
          <w:szCs w:val="24"/>
        </w:rPr>
        <w:t>. Šiuo pasiūlymu pažymime, kad:</w:t>
      </w:r>
    </w:p>
    <w:p w14:paraId="77AFF4EE" w14:textId="3227F2BC"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 xml:space="preserve">1) esame susipažinę su pirkimo dokumentais, taip pat su galiojančiais Lietuvos Respublikos įstatymais, poįstatyminiais teisės aktais, kurie reguliuoja viešųjų pirkimų atlikimo tvarką bei gali turėti įtakos bet kokiems tarp </w:t>
      </w:r>
      <w:r w:rsidR="004678C8" w:rsidRPr="00BD66D5">
        <w:rPr>
          <w:rFonts w:ascii="Times New Roman" w:hAnsi="Times New Roman" w:cs="Times New Roman"/>
          <w:sz w:val="24"/>
          <w:szCs w:val="24"/>
        </w:rPr>
        <w:t>perkančiosios organizacijos</w:t>
      </w:r>
      <w:r w:rsidRPr="00BD66D5">
        <w:rPr>
          <w:rFonts w:ascii="Times New Roman" w:hAnsi="Times New Roman" w:cs="Times New Roman"/>
          <w:sz w:val="24"/>
          <w:szCs w:val="24"/>
        </w:rPr>
        <w:t xml:space="preserve"> ir tiekėjo susiklostantiems santykiams, kylantiems iš šio pirkimo ir (ar) susijusiems su šiuo pirkimu;</w:t>
      </w:r>
    </w:p>
    <w:p w14:paraId="3454502A"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2) sutinkame su pirkimo dokumentuose nustatytomis sąlygomis ir procedūromis;</w:t>
      </w:r>
    </w:p>
    <w:p w14:paraId="21941EEC" w14:textId="1536A7A1"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3) tuo atveju, jei mūsų pasiūlymas laimės šį viešąjį pirkimą, įsipareigojame pirkimo sutartyje numatyt</w:t>
      </w:r>
      <w:r w:rsidR="00E07237" w:rsidRPr="00BD66D5">
        <w:rPr>
          <w:rFonts w:ascii="Times New Roman" w:hAnsi="Times New Roman" w:cs="Times New Roman"/>
          <w:sz w:val="24"/>
          <w:szCs w:val="24"/>
        </w:rPr>
        <w:t>as</w:t>
      </w:r>
      <w:r w:rsidRPr="00BD66D5">
        <w:rPr>
          <w:rFonts w:ascii="Times New Roman" w:hAnsi="Times New Roman" w:cs="Times New Roman"/>
          <w:sz w:val="24"/>
          <w:szCs w:val="24"/>
        </w:rPr>
        <w:t xml:space="preserve"> </w:t>
      </w:r>
      <w:r w:rsidR="00E07237" w:rsidRPr="00BD66D5">
        <w:rPr>
          <w:rFonts w:ascii="Times New Roman" w:hAnsi="Times New Roman" w:cs="Times New Roman"/>
          <w:sz w:val="24"/>
          <w:szCs w:val="24"/>
        </w:rPr>
        <w:t xml:space="preserve">paslaugas suteikti </w:t>
      </w:r>
      <w:r w:rsidRPr="00BD66D5">
        <w:rPr>
          <w:rFonts w:ascii="Times New Roman" w:hAnsi="Times New Roman" w:cs="Times New Roman"/>
          <w:b/>
          <w:sz w:val="24"/>
          <w:szCs w:val="24"/>
        </w:rPr>
        <w:t>per šiose pirkimo sąlygose nurodytą terminą</w:t>
      </w:r>
      <w:r w:rsidRPr="00BD66D5">
        <w:rPr>
          <w:rFonts w:ascii="Times New Roman" w:hAnsi="Times New Roman" w:cs="Times New Roman"/>
          <w:sz w:val="24"/>
          <w:szCs w:val="24"/>
        </w:rPr>
        <w:t>;</w:t>
      </w:r>
    </w:p>
    <w:p w14:paraId="4A72F809"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4) pasiūlymo dokumentuose pateikti duomenys ir informacija yra teisinga ir apima viską, ko reikia tinkamam sutarties įvykdymui;</w:t>
      </w:r>
    </w:p>
    <w:p w14:paraId="37A242DE" w14:textId="5122FE05"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 xml:space="preserve">5) jeigu kvalifikacija dėl teisės verstis atitinkama veikla nebuvo tikrinama arba tikrinama ne visa apimtimi, įsipareigojame </w:t>
      </w:r>
      <w:r w:rsidR="004678C8" w:rsidRPr="00BD66D5">
        <w:rPr>
          <w:rFonts w:ascii="Times New Roman" w:hAnsi="Times New Roman" w:cs="Times New Roman"/>
          <w:sz w:val="24"/>
          <w:szCs w:val="24"/>
        </w:rPr>
        <w:t>perkančiajai organizacijai</w:t>
      </w:r>
      <w:r w:rsidRPr="00BD66D5">
        <w:rPr>
          <w:rFonts w:ascii="Times New Roman" w:hAnsi="Times New Roman" w:cs="Times New Roman"/>
          <w:sz w:val="24"/>
          <w:szCs w:val="24"/>
        </w:rPr>
        <w:t>, kad pirkimo sutartį vykdys tik tokią teisę turintys asmenys;</w:t>
      </w:r>
    </w:p>
    <w:p w14:paraId="66EC1111"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6) pasiūlymas galioja iki pirkimo dokumentuose nurodyto termino pabaigos.</w:t>
      </w:r>
    </w:p>
    <w:p w14:paraId="76DD2283" w14:textId="77777777" w:rsidR="000A4FB7" w:rsidRPr="00BD66D5" w:rsidRDefault="000A4FB7"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14:paraId="440BEF2C" w14:textId="77777777" w:rsidR="000A4FB7" w:rsidRPr="000A4FB7" w:rsidRDefault="000A4FB7" w:rsidP="000A4F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i/>
          <w:sz w:val="24"/>
          <w:szCs w:val="24"/>
          <w:lang w:eastAsia="en-US"/>
        </w:rPr>
      </w:pPr>
      <w:r w:rsidRPr="000A4FB7">
        <w:rPr>
          <w:rFonts w:ascii="Times New Roman" w:eastAsia="Arial Unicode MS" w:hAnsi="Times New Roman" w:cs="Times New Roman"/>
          <w:sz w:val="24"/>
          <w:szCs w:val="24"/>
          <w:lang w:eastAsia="en-US"/>
        </w:rPr>
        <w:t xml:space="preserve">2. </w:t>
      </w:r>
      <w:r w:rsidRPr="000A4FB7">
        <w:rPr>
          <w:rFonts w:ascii="Times New Roman" w:eastAsia="Arial Unicode MS" w:hAnsi="Times New Roman" w:cs="Times New Roman"/>
          <w:b/>
          <w:sz w:val="24"/>
          <w:szCs w:val="24"/>
          <w:lang w:eastAsia="en-US"/>
        </w:rPr>
        <w:t>Mes siūlome šias paslaugas:</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6803"/>
        <w:gridCol w:w="1985"/>
      </w:tblGrid>
      <w:tr w:rsidR="00E50B90" w:rsidRPr="00E50B90" w14:paraId="59FF421C" w14:textId="77777777" w:rsidTr="00F275C9">
        <w:trPr>
          <w:cantSplit/>
          <w:trHeight w:val="469"/>
        </w:trPr>
        <w:tc>
          <w:tcPr>
            <w:tcW w:w="737" w:type="dxa"/>
            <w:tcBorders>
              <w:top w:val="single" w:sz="4" w:space="0" w:color="auto"/>
              <w:left w:val="single" w:sz="4" w:space="0" w:color="auto"/>
              <w:bottom w:val="single" w:sz="4" w:space="0" w:color="auto"/>
              <w:right w:val="single" w:sz="4" w:space="0" w:color="auto"/>
            </w:tcBorders>
            <w:hideMark/>
          </w:tcPr>
          <w:p w14:paraId="2EDB2B83" w14:textId="77777777" w:rsidR="00E50B90" w:rsidRPr="00E50B90" w:rsidRDefault="00E50B90" w:rsidP="00E50B90">
            <w:pPr>
              <w:tabs>
                <w:tab w:val="left" w:pos="200"/>
              </w:tabs>
              <w:spacing w:after="0" w:line="240" w:lineRule="auto"/>
              <w:ind w:right="44"/>
              <w:jc w:val="center"/>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Eil. Nr.</w:t>
            </w:r>
          </w:p>
        </w:tc>
        <w:tc>
          <w:tcPr>
            <w:tcW w:w="6803" w:type="dxa"/>
            <w:tcBorders>
              <w:top w:val="single" w:sz="4" w:space="0" w:color="auto"/>
              <w:left w:val="single" w:sz="4" w:space="0" w:color="auto"/>
              <w:bottom w:val="single" w:sz="4" w:space="0" w:color="auto"/>
              <w:right w:val="single" w:sz="4" w:space="0" w:color="auto"/>
            </w:tcBorders>
            <w:hideMark/>
          </w:tcPr>
          <w:p w14:paraId="2921103E" w14:textId="77777777" w:rsidR="00E50B90" w:rsidRPr="00E50B90" w:rsidRDefault="00E50B90" w:rsidP="00E50B90">
            <w:pPr>
              <w:tabs>
                <w:tab w:val="left" w:pos="200"/>
              </w:tabs>
              <w:spacing w:after="0" w:line="240" w:lineRule="auto"/>
              <w:ind w:right="44"/>
              <w:jc w:val="center"/>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Paslaugų pavadinimas</w:t>
            </w:r>
          </w:p>
        </w:tc>
        <w:tc>
          <w:tcPr>
            <w:tcW w:w="1985" w:type="dxa"/>
            <w:tcBorders>
              <w:top w:val="single" w:sz="4" w:space="0" w:color="auto"/>
              <w:left w:val="single" w:sz="4" w:space="0" w:color="auto"/>
              <w:bottom w:val="single" w:sz="4" w:space="0" w:color="auto"/>
              <w:right w:val="single" w:sz="4" w:space="0" w:color="auto"/>
            </w:tcBorders>
            <w:hideMark/>
          </w:tcPr>
          <w:p w14:paraId="7478D138" w14:textId="77777777" w:rsidR="00E50B90" w:rsidRPr="00E50B90" w:rsidRDefault="00E50B90" w:rsidP="00E50B90">
            <w:pPr>
              <w:tabs>
                <w:tab w:val="left" w:pos="200"/>
              </w:tabs>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Kaina be PVM, Eur</w:t>
            </w:r>
          </w:p>
        </w:tc>
      </w:tr>
      <w:tr w:rsidR="00E50B90" w:rsidRPr="00E50B90" w14:paraId="1D211375" w14:textId="77777777" w:rsidTr="00F275C9">
        <w:trPr>
          <w:cantSplit/>
          <w:trHeight w:val="305"/>
        </w:trPr>
        <w:tc>
          <w:tcPr>
            <w:tcW w:w="737" w:type="dxa"/>
            <w:tcBorders>
              <w:top w:val="single" w:sz="4" w:space="0" w:color="auto"/>
              <w:left w:val="single" w:sz="4" w:space="0" w:color="auto"/>
              <w:bottom w:val="single" w:sz="4" w:space="0" w:color="auto"/>
              <w:right w:val="single" w:sz="4" w:space="0" w:color="auto"/>
            </w:tcBorders>
            <w:hideMark/>
          </w:tcPr>
          <w:p w14:paraId="30981440" w14:textId="77777777" w:rsidR="00E50B90" w:rsidRPr="00E50B90" w:rsidRDefault="00E50B90" w:rsidP="00E50B90">
            <w:pPr>
              <w:tabs>
                <w:tab w:val="left" w:pos="200"/>
              </w:tabs>
              <w:spacing w:after="0" w:line="240" w:lineRule="auto"/>
              <w:ind w:right="44"/>
              <w:jc w:val="center"/>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1.</w:t>
            </w:r>
          </w:p>
        </w:tc>
        <w:tc>
          <w:tcPr>
            <w:tcW w:w="8788" w:type="dxa"/>
            <w:gridSpan w:val="2"/>
            <w:tcBorders>
              <w:top w:val="single" w:sz="4" w:space="0" w:color="auto"/>
              <w:left w:val="single" w:sz="4" w:space="0" w:color="auto"/>
              <w:bottom w:val="single" w:sz="4" w:space="0" w:color="auto"/>
              <w:right w:val="single" w:sz="4" w:space="0" w:color="auto"/>
            </w:tcBorders>
            <w:hideMark/>
          </w:tcPr>
          <w:p w14:paraId="554D9A30" w14:textId="77777777" w:rsidR="00E50B90" w:rsidRPr="00E50B90" w:rsidRDefault="00E50B90" w:rsidP="00E50B90">
            <w:pPr>
              <w:tabs>
                <w:tab w:val="left" w:pos="200"/>
              </w:tabs>
              <w:spacing w:before="100" w:beforeAutospacing="1" w:after="0" w:line="240" w:lineRule="auto"/>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Projektavimo paslaugos:</w:t>
            </w:r>
          </w:p>
        </w:tc>
      </w:tr>
      <w:tr w:rsidR="00E50B90" w:rsidRPr="00E50B90" w14:paraId="4C83ABE3"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18F43830"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1.1.</w:t>
            </w:r>
          </w:p>
        </w:tc>
        <w:tc>
          <w:tcPr>
            <w:tcW w:w="6803" w:type="dxa"/>
            <w:tcBorders>
              <w:top w:val="single" w:sz="4" w:space="0" w:color="auto"/>
              <w:left w:val="single" w:sz="4" w:space="0" w:color="auto"/>
              <w:bottom w:val="single" w:sz="4" w:space="0" w:color="auto"/>
              <w:right w:val="single" w:sz="4" w:space="0" w:color="auto"/>
            </w:tcBorders>
            <w:vAlign w:val="center"/>
            <w:hideMark/>
          </w:tcPr>
          <w:p w14:paraId="6C1C4441" w14:textId="77777777" w:rsidR="00E50B90" w:rsidRPr="00E50B90" w:rsidRDefault="00E50B90" w:rsidP="00E50B90">
            <w:pPr>
              <w:spacing w:before="100" w:beforeAutospacing="1" w:after="0" w:line="240" w:lineRule="auto"/>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Projektiniai pasiūlymai</w:t>
            </w:r>
            <w:r w:rsidRPr="00E50B90">
              <w:rPr>
                <w:rFonts w:ascii="Times New Roman" w:eastAsia="Times New Roman" w:hAnsi="Times New Roman" w:cs="Times New Roman"/>
                <w:sz w:val="24"/>
                <w:szCs w:val="24"/>
                <w:vertAlign w:val="superscript"/>
              </w:rPr>
              <w:t>*</w:t>
            </w:r>
          </w:p>
        </w:tc>
        <w:tc>
          <w:tcPr>
            <w:tcW w:w="1985" w:type="dxa"/>
            <w:tcBorders>
              <w:top w:val="single" w:sz="4" w:space="0" w:color="auto"/>
              <w:left w:val="single" w:sz="4" w:space="0" w:color="auto"/>
              <w:bottom w:val="single" w:sz="4" w:space="0" w:color="auto"/>
              <w:right w:val="single" w:sz="4" w:space="0" w:color="auto"/>
            </w:tcBorders>
            <w:hideMark/>
          </w:tcPr>
          <w:p w14:paraId="13736202"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3D08BA52"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0853FEF6" w14:textId="65F71862"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1.</w:t>
            </w:r>
            <w:r w:rsidR="00F275C9">
              <w:rPr>
                <w:rFonts w:ascii="Times New Roman" w:eastAsia="Times New Roman" w:hAnsi="Times New Roman" w:cs="Times New Roman"/>
                <w:sz w:val="24"/>
                <w:szCs w:val="24"/>
              </w:rPr>
              <w:t>2</w:t>
            </w:r>
            <w:r w:rsidRPr="00E50B90">
              <w:rPr>
                <w:rFonts w:ascii="Times New Roman" w:eastAsia="Times New Roman" w:hAnsi="Times New Roman" w:cs="Times New Roman"/>
                <w:sz w:val="24"/>
                <w:szCs w:val="24"/>
              </w:rPr>
              <w:t>.</w:t>
            </w:r>
          </w:p>
        </w:tc>
        <w:tc>
          <w:tcPr>
            <w:tcW w:w="6803" w:type="dxa"/>
            <w:tcBorders>
              <w:top w:val="single" w:sz="4" w:space="0" w:color="auto"/>
              <w:left w:val="single" w:sz="4" w:space="0" w:color="auto"/>
              <w:bottom w:val="single" w:sz="4" w:space="0" w:color="auto"/>
              <w:right w:val="single" w:sz="4" w:space="0" w:color="auto"/>
            </w:tcBorders>
            <w:vAlign w:val="center"/>
            <w:hideMark/>
          </w:tcPr>
          <w:p w14:paraId="1968CBFB" w14:textId="536F670E" w:rsidR="00E50B90" w:rsidRPr="00E50B90" w:rsidRDefault="00E50B90" w:rsidP="00E50B90">
            <w:pPr>
              <w:spacing w:before="100" w:beforeAutospacing="1" w:after="0" w:line="240" w:lineRule="auto"/>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Statybos leidimo gavimas**</w:t>
            </w:r>
          </w:p>
        </w:tc>
        <w:tc>
          <w:tcPr>
            <w:tcW w:w="1985" w:type="dxa"/>
            <w:tcBorders>
              <w:top w:val="single" w:sz="4" w:space="0" w:color="auto"/>
              <w:left w:val="single" w:sz="4" w:space="0" w:color="auto"/>
              <w:bottom w:val="single" w:sz="4" w:space="0" w:color="auto"/>
              <w:right w:val="single" w:sz="4" w:space="0" w:color="auto"/>
            </w:tcBorders>
            <w:hideMark/>
          </w:tcPr>
          <w:p w14:paraId="646620E4"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5D16ACF1"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12E0C06C" w14:textId="73D15CCC"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1.</w:t>
            </w:r>
            <w:r w:rsidR="00F275C9">
              <w:rPr>
                <w:rFonts w:ascii="Times New Roman" w:eastAsia="Times New Roman" w:hAnsi="Times New Roman" w:cs="Times New Roman"/>
                <w:sz w:val="24"/>
                <w:szCs w:val="24"/>
              </w:rPr>
              <w:t>3</w:t>
            </w:r>
            <w:r w:rsidRPr="00E50B90">
              <w:rPr>
                <w:rFonts w:ascii="Times New Roman" w:eastAsia="Times New Roman" w:hAnsi="Times New Roman" w:cs="Times New Roman"/>
                <w:sz w:val="24"/>
                <w:szCs w:val="24"/>
              </w:rPr>
              <w:t>.</w:t>
            </w:r>
          </w:p>
        </w:tc>
        <w:tc>
          <w:tcPr>
            <w:tcW w:w="6803" w:type="dxa"/>
            <w:tcBorders>
              <w:top w:val="single" w:sz="4" w:space="0" w:color="auto"/>
              <w:left w:val="single" w:sz="4" w:space="0" w:color="auto"/>
              <w:bottom w:val="single" w:sz="4" w:space="0" w:color="auto"/>
              <w:right w:val="single" w:sz="4" w:space="0" w:color="auto"/>
            </w:tcBorders>
            <w:vAlign w:val="center"/>
            <w:hideMark/>
          </w:tcPr>
          <w:p w14:paraId="5342A089" w14:textId="77777777" w:rsidR="00E50B90" w:rsidRPr="00E50B90" w:rsidRDefault="00E50B90" w:rsidP="00E50B90">
            <w:pPr>
              <w:spacing w:before="100" w:beforeAutospacing="1" w:after="0" w:line="240" w:lineRule="auto"/>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Techninio darbo projekto parengimas</w:t>
            </w:r>
          </w:p>
        </w:tc>
        <w:tc>
          <w:tcPr>
            <w:tcW w:w="1985" w:type="dxa"/>
            <w:tcBorders>
              <w:top w:val="single" w:sz="4" w:space="0" w:color="auto"/>
              <w:left w:val="single" w:sz="4" w:space="0" w:color="auto"/>
              <w:bottom w:val="single" w:sz="4" w:space="0" w:color="auto"/>
              <w:right w:val="single" w:sz="4" w:space="0" w:color="auto"/>
            </w:tcBorders>
            <w:hideMark/>
          </w:tcPr>
          <w:p w14:paraId="3E15958A"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10BD078B"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49F58346"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2.</w:t>
            </w:r>
          </w:p>
        </w:tc>
        <w:tc>
          <w:tcPr>
            <w:tcW w:w="6803" w:type="dxa"/>
            <w:tcBorders>
              <w:top w:val="single" w:sz="4" w:space="0" w:color="auto"/>
              <w:left w:val="single" w:sz="4" w:space="0" w:color="auto"/>
              <w:bottom w:val="single" w:sz="4" w:space="0" w:color="auto"/>
              <w:right w:val="single" w:sz="4" w:space="0" w:color="auto"/>
            </w:tcBorders>
            <w:vAlign w:val="center"/>
            <w:hideMark/>
          </w:tcPr>
          <w:p w14:paraId="6AB9F995" w14:textId="77777777" w:rsidR="00E50B90" w:rsidRPr="00E50B90" w:rsidRDefault="00E50B90" w:rsidP="00E50B90">
            <w:pPr>
              <w:spacing w:before="100" w:beforeAutospacing="1" w:after="0" w:line="240" w:lineRule="auto"/>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Projekto vykdymo priežiūra</w:t>
            </w:r>
          </w:p>
        </w:tc>
        <w:tc>
          <w:tcPr>
            <w:tcW w:w="1985" w:type="dxa"/>
            <w:tcBorders>
              <w:top w:val="single" w:sz="4" w:space="0" w:color="auto"/>
              <w:left w:val="single" w:sz="4" w:space="0" w:color="auto"/>
              <w:bottom w:val="single" w:sz="4" w:space="0" w:color="auto"/>
              <w:right w:val="single" w:sz="4" w:space="0" w:color="auto"/>
            </w:tcBorders>
            <w:hideMark/>
          </w:tcPr>
          <w:p w14:paraId="7BA8AB35"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08A9B450"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3ED71991"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c>
          <w:tcPr>
            <w:tcW w:w="6803" w:type="dxa"/>
            <w:tcBorders>
              <w:top w:val="single" w:sz="4" w:space="0" w:color="auto"/>
              <w:left w:val="single" w:sz="4" w:space="0" w:color="auto"/>
              <w:bottom w:val="single" w:sz="4" w:space="0" w:color="auto"/>
              <w:right w:val="single" w:sz="4" w:space="0" w:color="auto"/>
            </w:tcBorders>
            <w:vAlign w:val="center"/>
            <w:hideMark/>
          </w:tcPr>
          <w:p w14:paraId="5CFCA0BF"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Bendra pasiūlymo kaina be PVM</w:t>
            </w:r>
          </w:p>
        </w:tc>
        <w:tc>
          <w:tcPr>
            <w:tcW w:w="1985" w:type="dxa"/>
            <w:tcBorders>
              <w:top w:val="single" w:sz="4" w:space="0" w:color="auto"/>
              <w:left w:val="single" w:sz="4" w:space="0" w:color="auto"/>
              <w:bottom w:val="single" w:sz="4" w:space="0" w:color="auto"/>
              <w:right w:val="single" w:sz="4" w:space="0" w:color="auto"/>
            </w:tcBorders>
            <w:hideMark/>
          </w:tcPr>
          <w:p w14:paraId="62AFADC1"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0B58C3E2"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71770374"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c>
          <w:tcPr>
            <w:tcW w:w="6803" w:type="dxa"/>
            <w:tcBorders>
              <w:top w:val="single" w:sz="4" w:space="0" w:color="auto"/>
              <w:left w:val="single" w:sz="4" w:space="0" w:color="auto"/>
              <w:bottom w:val="single" w:sz="4" w:space="0" w:color="auto"/>
              <w:right w:val="single" w:sz="4" w:space="0" w:color="auto"/>
            </w:tcBorders>
            <w:hideMark/>
          </w:tcPr>
          <w:p w14:paraId="7DCC614A"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PVM 21%</w:t>
            </w:r>
          </w:p>
        </w:tc>
        <w:tc>
          <w:tcPr>
            <w:tcW w:w="1985" w:type="dxa"/>
            <w:tcBorders>
              <w:top w:val="single" w:sz="4" w:space="0" w:color="auto"/>
              <w:left w:val="single" w:sz="4" w:space="0" w:color="auto"/>
              <w:bottom w:val="single" w:sz="4" w:space="0" w:color="auto"/>
              <w:right w:val="single" w:sz="4" w:space="0" w:color="auto"/>
            </w:tcBorders>
            <w:hideMark/>
          </w:tcPr>
          <w:p w14:paraId="24BD404E"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0482CD72"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675F7CE1"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b/>
                <w:sz w:val="24"/>
                <w:szCs w:val="24"/>
              </w:rPr>
              <w:t> </w:t>
            </w:r>
          </w:p>
        </w:tc>
        <w:tc>
          <w:tcPr>
            <w:tcW w:w="6803" w:type="dxa"/>
            <w:tcBorders>
              <w:top w:val="single" w:sz="4" w:space="0" w:color="auto"/>
              <w:left w:val="single" w:sz="4" w:space="0" w:color="auto"/>
              <w:bottom w:val="single" w:sz="4" w:space="0" w:color="auto"/>
              <w:right w:val="single" w:sz="4" w:space="0" w:color="auto"/>
            </w:tcBorders>
            <w:vAlign w:val="center"/>
            <w:hideMark/>
          </w:tcPr>
          <w:p w14:paraId="5546C464"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b/>
                <w:sz w:val="24"/>
                <w:szCs w:val="24"/>
              </w:rPr>
              <w:t>Bendra pasiūlymo kaina su PVM</w:t>
            </w:r>
          </w:p>
        </w:tc>
        <w:tc>
          <w:tcPr>
            <w:tcW w:w="1985" w:type="dxa"/>
            <w:tcBorders>
              <w:top w:val="single" w:sz="4" w:space="0" w:color="auto"/>
              <w:left w:val="single" w:sz="4" w:space="0" w:color="auto"/>
              <w:bottom w:val="single" w:sz="4" w:space="0" w:color="auto"/>
              <w:right w:val="single" w:sz="4" w:space="0" w:color="auto"/>
            </w:tcBorders>
            <w:hideMark/>
          </w:tcPr>
          <w:p w14:paraId="16E90573"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bl>
    <w:p w14:paraId="29103887" w14:textId="77777777" w:rsidR="00E50B90" w:rsidRPr="00E50B90" w:rsidRDefault="00E50B90" w:rsidP="00F275C9">
      <w:pPr>
        <w:spacing w:after="0" w:line="240" w:lineRule="auto"/>
        <w:ind w:firstLine="284"/>
        <w:jc w:val="both"/>
        <w:rPr>
          <w:rFonts w:ascii="Times New Roman" w:eastAsia="Times New Roman" w:hAnsi="Times New Roman" w:cs="Times New Roman"/>
          <w:sz w:val="24"/>
          <w:szCs w:val="24"/>
        </w:rPr>
      </w:pPr>
      <w:r w:rsidRPr="00E50B90">
        <w:rPr>
          <w:rFonts w:ascii="Times New Roman" w:eastAsia="Times New Roman" w:hAnsi="Times New Roman" w:cs="Times New Roman"/>
          <w:b/>
          <w:sz w:val="20"/>
          <w:szCs w:val="20"/>
        </w:rPr>
        <w:t xml:space="preserve">* </w:t>
      </w:r>
      <w:r w:rsidRPr="00E50B90">
        <w:rPr>
          <w:rFonts w:ascii="Times New Roman" w:eastAsia="Times New Roman" w:hAnsi="Times New Roman" w:cs="Times New Roman"/>
          <w:bCs/>
          <w:sz w:val="20"/>
          <w:szCs w:val="20"/>
        </w:rPr>
        <w:t>Projektinių pasiūlymų kaina negali viršyti 20 % bendros projektavimo pasiūlymo kainos su PVM.</w:t>
      </w:r>
    </w:p>
    <w:p w14:paraId="08049F97" w14:textId="164210AC" w:rsidR="00E141C9" w:rsidRPr="00E50B90" w:rsidRDefault="00E50B90" w:rsidP="00F275C9">
      <w:pPr>
        <w:spacing w:after="0" w:line="240" w:lineRule="auto"/>
        <w:ind w:firstLine="284"/>
        <w:jc w:val="both"/>
        <w:rPr>
          <w:rFonts w:ascii="Times New Roman" w:eastAsia="Times New Roman" w:hAnsi="Times New Roman" w:cs="Times New Roman"/>
          <w:sz w:val="24"/>
          <w:szCs w:val="24"/>
        </w:rPr>
      </w:pPr>
      <w:r w:rsidRPr="00E50B90">
        <w:rPr>
          <w:rFonts w:ascii="Times New Roman" w:eastAsia="Times New Roman" w:hAnsi="Times New Roman" w:cs="Times New Roman"/>
          <w:bCs/>
          <w:sz w:val="20"/>
          <w:szCs w:val="20"/>
        </w:rPr>
        <w:t>** Statybos leidimo gavimo kaina negali viršyti 10 % bendros projektavimo pasiūlymo kainos su PVM.</w:t>
      </w:r>
    </w:p>
    <w:p w14:paraId="2E1EF8FC" w14:textId="77777777" w:rsidR="000225CF" w:rsidRDefault="000225CF" w:rsidP="00E50B90">
      <w:pPr>
        <w:spacing w:after="0" w:line="240" w:lineRule="auto"/>
        <w:ind w:right="-143"/>
        <w:rPr>
          <w:rFonts w:ascii="Times New Roman" w:hAnsi="Times New Roman" w:cs="Times New Roman"/>
          <w:b/>
          <w:sz w:val="24"/>
          <w:szCs w:val="24"/>
        </w:rPr>
      </w:pPr>
    </w:p>
    <w:p w14:paraId="0CD51942" w14:textId="20AD2988" w:rsidR="00E141C9" w:rsidRDefault="00E141C9" w:rsidP="00E50B90">
      <w:pPr>
        <w:spacing w:after="0" w:line="240" w:lineRule="auto"/>
        <w:ind w:right="-143"/>
        <w:rPr>
          <w:rFonts w:ascii="Times New Roman" w:hAnsi="Times New Roman" w:cs="Times New Roman"/>
          <w:sz w:val="24"/>
          <w:szCs w:val="24"/>
        </w:rPr>
      </w:pPr>
      <w:r w:rsidRPr="00BD66D5">
        <w:rPr>
          <w:rFonts w:ascii="Times New Roman" w:hAnsi="Times New Roman" w:cs="Times New Roman"/>
          <w:b/>
          <w:sz w:val="24"/>
          <w:szCs w:val="24"/>
        </w:rPr>
        <w:t>Bendra pasiūlymo kaina su PVM (žodžiais):</w:t>
      </w:r>
      <w:r w:rsidR="001A7357" w:rsidRPr="00BD66D5">
        <w:rPr>
          <w:rFonts w:ascii="Times New Roman" w:hAnsi="Times New Roman" w:cs="Times New Roman"/>
          <w:b/>
          <w:sz w:val="24"/>
          <w:szCs w:val="24"/>
        </w:rPr>
        <w:t xml:space="preserve"> </w:t>
      </w:r>
      <w:r w:rsidRPr="00BD66D5">
        <w:rPr>
          <w:rFonts w:ascii="Times New Roman" w:hAnsi="Times New Roman" w:cs="Times New Roman"/>
          <w:sz w:val="24"/>
          <w:szCs w:val="24"/>
        </w:rPr>
        <w:t>________________________________ Eur.</w:t>
      </w:r>
    </w:p>
    <w:p w14:paraId="14D6C2D6" w14:textId="77777777" w:rsidR="00E50B90" w:rsidRPr="00BD66D5" w:rsidRDefault="00E50B90" w:rsidP="00E50B90">
      <w:pPr>
        <w:spacing w:after="0" w:line="240" w:lineRule="auto"/>
        <w:ind w:right="-143"/>
        <w:rPr>
          <w:rFonts w:ascii="Times New Roman" w:hAnsi="Times New Roman" w:cs="Times New Roman"/>
          <w:sz w:val="24"/>
          <w:szCs w:val="24"/>
        </w:rPr>
      </w:pPr>
    </w:p>
    <w:p w14:paraId="6636BDD5" w14:textId="77777777" w:rsidR="00E141C9" w:rsidRPr="00BD66D5" w:rsidRDefault="00E141C9" w:rsidP="00E141C9">
      <w:pPr>
        <w:ind w:right="492"/>
        <w:jc w:val="both"/>
        <w:rPr>
          <w:rFonts w:ascii="Times New Roman" w:hAnsi="Times New Roman" w:cs="Times New Roman"/>
          <w:sz w:val="24"/>
          <w:szCs w:val="24"/>
        </w:rPr>
      </w:pPr>
      <w:r w:rsidRPr="00BD66D5">
        <w:rPr>
          <w:rFonts w:ascii="Times New Roman" w:hAnsi="Times New Roman" w:cs="Times New Roman"/>
          <w:sz w:val="24"/>
          <w:szCs w:val="24"/>
        </w:rPr>
        <w:t>Į šią bendrą pasiūlymo kainą įeina visos tiekėjo išlaidos ir mokesčiai, taip pat ir PVM, kuris sudaro ___________________ Eur.</w:t>
      </w:r>
    </w:p>
    <w:p w14:paraId="5A396D43" w14:textId="0D2C9AA6" w:rsidR="00316828" w:rsidRPr="00316828" w:rsidRDefault="00316828" w:rsidP="00316828">
      <w:pPr>
        <w:pStyle w:val="Sraopastraipa"/>
        <w:spacing w:after="0"/>
        <w:rPr>
          <w:rFonts w:ascii="Times New Roman" w:hAnsi="Times New Roman" w:cs="Times New Roman"/>
          <w:sz w:val="24"/>
          <w:szCs w:val="24"/>
        </w:rPr>
      </w:pPr>
      <w:r w:rsidRPr="00316828">
        <w:rPr>
          <w:rFonts w:ascii="Times New Roman" w:hAnsi="Times New Roman" w:cs="Times New Roman"/>
          <w:sz w:val="24"/>
          <w:szCs w:val="24"/>
        </w:rPr>
        <w:t xml:space="preserve">3. 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46"/>
        <w:gridCol w:w="4654"/>
        <w:gridCol w:w="4694"/>
      </w:tblGrid>
      <w:tr w:rsidR="00316828" w:rsidRPr="00316828" w14:paraId="774CE736" w14:textId="77777777" w:rsidTr="009B6D3B">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68217ADB" w14:textId="77777777" w:rsidR="00316828" w:rsidRPr="00316828" w:rsidRDefault="00316828" w:rsidP="009B6D3B">
            <w:pPr>
              <w:pStyle w:val="prastasiniatinklio"/>
              <w:spacing w:before="0" w:beforeAutospacing="0" w:after="0" w:afterAutospacing="0"/>
              <w:rPr>
                <w:rFonts w:ascii="Times New Roman" w:hAnsi="Times New Roman" w:cs="Times New Roman"/>
                <w:sz w:val="24"/>
                <w:szCs w:val="24"/>
              </w:rPr>
            </w:pPr>
            <w:r w:rsidRPr="00316828">
              <w:rPr>
                <w:rFonts w:ascii="Times New Roman" w:hAnsi="Times New Roman" w:cs="Times New Roman"/>
                <w:b/>
                <w:sz w:val="24"/>
                <w:szCs w:val="24"/>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67730364" w14:textId="77777777" w:rsidR="00316828" w:rsidRPr="00316828" w:rsidRDefault="00316828" w:rsidP="009B6D3B">
            <w:pPr>
              <w:pStyle w:val="prastasiniatinklio"/>
              <w:spacing w:before="0" w:beforeAutospacing="0" w:after="0" w:afterAutospacing="0"/>
              <w:jc w:val="center"/>
              <w:rPr>
                <w:rFonts w:ascii="Times New Roman" w:hAnsi="Times New Roman" w:cs="Times New Roman"/>
                <w:b/>
                <w:bCs/>
                <w:sz w:val="24"/>
                <w:szCs w:val="24"/>
              </w:rPr>
            </w:pPr>
            <w:r w:rsidRPr="00316828">
              <w:rPr>
                <w:rFonts w:ascii="Times New Roman" w:hAnsi="Times New Roman" w:cs="Times New Roman"/>
                <w:b/>
                <w:bCs/>
                <w:sz w:val="24"/>
                <w:szCs w:val="24"/>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4255F961" w14:textId="77777777" w:rsidR="00316828" w:rsidRPr="00316828" w:rsidRDefault="00316828" w:rsidP="009B6D3B">
            <w:pPr>
              <w:pStyle w:val="prastasiniatinklio"/>
              <w:spacing w:before="0" w:beforeAutospacing="0" w:after="0" w:afterAutospacing="0"/>
              <w:jc w:val="center"/>
              <w:rPr>
                <w:rFonts w:ascii="Times New Roman" w:hAnsi="Times New Roman" w:cs="Times New Roman"/>
                <w:b/>
                <w:bCs/>
                <w:sz w:val="24"/>
                <w:szCs w:val="24"/>
              </w:rPr>
            </w:pPr>
            <w:r w:rsidRPr="00316828">
              <w:rPr>
                <w:rFonts w:ascii="Times New Roman" w:hAnsi="Times New Roman" w:cs="Times New Roman"/>
                <w:b/>
                <w:bCs/>
                <w:sz w:val="24"/>
                <w:szCs w:val="24"/>
              </w:rPr>
              <w:t>Atsakingi asmenys (vardas, pavardė)*</w:t>
            </w:r>
          </w:p>
        </w:tc>
      </w:tr>
      <w:tr w:rsidR="00316828" w:rsidRPr="00316828" w14:paraId="5B2C867D" w14:textId="77777777" w:rsidTr="009B6D3B">
        <w:tc>
          <w:tcPr>
            <w:tcW w:w="5000" w:type="pct"/>
            <w:gridSpan w:val="4"/>
            <w:tcBorders>
              <w:top w:val="single" w:sz="4" w:space="0" w:color="auto"/>
              <w:left w:val="single" w:sz="4" w:space="0" w:color="auto"/>
              <w:bottom w:val="single" w:sz="4" w:space="0" w:color="auto"/>
              <w:right w:val="single" w:sz="4" w:space="0" w:color="auto"/>
            </w:tcBorders>
            <w:vAlign w:val="center"/>
          </w:tcPr>
          <w:p w14:paraId="5C4EEED0" w14:textId="77777777" w:rsidR="00316828" w:rsidRPr="00316828" w:rsidRDefault="00316828" w:rsidP="009B6D3B">
            <w:pPr>
              <w:pStyle w:val="prastasiniatinklio"/>
              <w:spacing w:before="0" w:beforeAutospacing="0" w:after="0" w:afterAutospacing="0"/>
              <w:rPr>
                <w:rFonts w:ascii="Times New Roman" w:hAnsi="Times New Roman" w:cs="Times New Roman"/>
                <w:b/>
                <w:bCs/>
                <w:sz w:val="24"/>
                <w:szCs w:val="24"/>
              </w:rPr>
            </w:pPr>
            <w:r w:rsidRPr="00316828">
              <w:rPr>
                <w:rFonts w:ascii="Times New Roman" w:hAnsi="Times New Roman" w:cs="Times New Roman"/>
                <w:b/>
                <w:bCs/>
                <w:sz w:val="24"/>
                <w:szCs w:val="24"/>
              </w:rPr>
              <w:t>Tiekėjas</w:t>
            </w:r>
          </w:p>
        </w:tc>
      </w:tr>
      <w:tr w:rsidR="00316828" w:rsidRPr="00316828" w14:paraId="12A80167" w14:textId="77777777" w:rsidTr="009B6D3B">
        <w:tc>
          <w:tcPr>
            <w:tcW w:w="291" w:type="pct"/>
            <w:tcBorders>
              <w:top w:val="single" w:sz="4" w:space="0" w:color="auto"/>
              <w:left w:val="single" w:sz="4" w:space="0" w:color="auto"/>
              <w:bottom w:val="single" w:sz="4" w:space="0" w:color="auto"/>
              <w:right w:val="single" w:sz="4" w:space="0" w:color="auto"/>
            </w:tcBorders>
            <w:vAlign w:val="center"/>
          </w:tcPr>
          <w:p w14:paraId="56305CF3" w14:textId="77777777" w:rsidR="00316828" w:rsidRPr="00316828" w:rsidRDefault="00316828" w:rsidP="00316828">
            <w:pPr>
              <w:pStyle w:val="prastasiniatinklio"/>
              <w:numPr>
                <w:ilvl w:val="0"/>
                <w:numId w:val="34"/>
              </w:numPr>
              <w:tabs>
                <w:tab w:val="left" w:pos="360"/>
                <w:tab w:val="left" w:pos="1296"/>
              </w:tabs>
              <w:spacing w:before="0" w:beforeAutospacing="0" w:after="0" w:afterAutospacing="0" w:line="240" w:lineRule="auto"/>
              <w:ind w:hanging="693"/>
              <w:textAlignment w:val="baseline"/>
              <w:rPr>
                <w:rFonts w:ascii="Times New Roman" w:hAnsi="Times New Roman" w:cs="Times New Roman"/>
                <w:sz w:val="24"/>
                <w:szCs w:val="24"/>
              </w:rPr>
            </w:pPr>
          </w:p>
        </w:tc>
        <w:tc>
          <w:tcPr>
            <w:tcW w:w="2356" w:type="pct"/>
            <w:gridSpan w:val="2"/>
            <w:tcBorders>
              <w:top w:val="single" w:sz="4" w:space="0" w:color="auto"/>
              <w:left w:val="single" w:sz="4" w:space="0" w:color="auto"/>
              <w:bottom w:val="single" w:sz="4" w:space="0" w:color="auto"/>
              <w:right w:val="single" w:sz="4" w:space="0" w:color="auto"/>
            </w:tcBorders>
          </w:tcPr>
          <w:p w14:paraId="186AB391" w14:textId="77777777" w:rsidR="00316828" w:rsidRPr="00316828" w:rsidRDefault="00316828" w:rsidP="009B6D3B">
            <w:pPr>
              <w:pStyle w:val="prastasiniatinklio"/>
              <w:spacing w:before="0" w:beforeAutospacing="0" w:after="0" w:afterAutospacing="0"/>
              <w:rPr>
                <w:rFonts w:ascii="Times New Roman" w:hAnsi="Times New Roman" w:cs="Times New Roman"/>
                <w:sz w:val="24"/>
                <w:szCs w:val="24"/>
              </w:rPr>
            </w:pPr>
            <w:r w:rsidRPr="00316828">
              <w:rPr>
                <w:rFonts w:ascii="Times New Roman" w:hAnsi="Times New Roman" w:cs="Times New Roman"/>
                <w:sz w:val="24"/>
                <w:szCs w:val="24"/>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50777A9F" w14:textId="77777777" w:rsidR="00316828" w:rsidRPr="00316828" w:rsidRDefault="00316828" w:rsidP="009B6D3B">
            <w:pPr>
              <w:pStyle w:val="prastasiniatinklio"/>
              <w:spacing w:before="0" w:beforeAutospacing="0" w:after="0" w:afterAutospacing="0"/>
              <w:rPr>
                <w:rFonts w:ascii="Times New Roman" w:hAnsi="Times New Roman" w:cs="Times New Roman"/>
                <w:sz w:val="24"/>
                <w:szCs w:val="24"/>
              </w:rPr>
            </w:pPr>
          </w:p>
        </w:tc>
      </w:tr>
      <w:tr w:rsidR="00316828" w:rsidRPr="00316828" w14:paraId="42A72248" w14:textId="77777777" w:rsidTr="009B6D3B">
        <w:tc>
          <w:tcPr>
            <w:tcW w:w="291" w:type="pct"/>
            <w:tcBorders>
              <w:top w:val="single" w:sz="4" w:space="0" w:color="auto"/>
              <w:left w:val="single" w:sz="4" w:space="0" w:color="auto"/>
              <w:bottom w:val="single" w:sz="4" w:space="0" w:color="auto"/>
              <w:right w:val="single" w:sz="4" w:space="0" w:color="auto"/>
            </w:tcBorders>
            <w:vAlign w:val="center"/>
          </w:tcPr>
          <w:p w14:paraId="524A8583" w14:textId="77777777" w:rsidR="00316828" w:rsidRPr="00316828" w:rsidRDefault="00316828" w:rsidP="00316828">
            <w:pPr>
              <w:pStyle w:val="prastasiniatinklio"/>
              <w:numPr>
                <w:ilvl w:val="0"/>
                <w:numId w:val="34"/>
              </w:numPr>
              <w:tabs>
                <w:tab w:val="left" w:pos="360"/>
                <w:tab w:val="left" w:pos="1296"/>
              </w:tabs>
              <w:spacing w:before="0" w:beforeAutospacing="0" w:after="0" w:afterAutospacing="0" w:line="240" w:lineRule="auto"/>
              <w:ind w:hanging="693"/>
              <w:textAlignment w:val="baseline"/>
              <w:rPr>
                <w:rFonts w:ascii="Times New Roman" w:hAnsi="Times New Roman" w:cs="Times New Roman"/>
                <w:sz w:val="24"/>
                <w:szCs w:val="24"/>
              </w:rPr>
            </w:pPr>
          </w:p>
        </w:tc>
        <w:tc>
          <w:tcPr>
            <w:tcW w:w="2356" w:type="pct"/>
            <w:gridSpan w:val="2"/>
            <w:tcBorders>
              <w:top w:val="single" w:sz="4" w:space="0" w:color="auto"/>
              <w:left w:val="single" w:sz="4" w:space="0" w:color="auto"/>
              <w:bottom w:val="single" w:sz="4" w:space="0" w:color="auto"/>
              <w:right w:val="single" w:sz="4" w:space="0" w:color="auto"/>
            </w:tcBorders>
          </w:tcPr>
          <w:p w14:paraId="0FF0DC2B" w14:textId="77777777" w:rsidR="00316828" w:rsidRPr="00316828" w:rsidRDefault="00316828" w:rsidP="009B6D3B">
            <w:pPr>
              <w:pStyle w:val="prastasiniatinklio"/>
              <w:spacing w:before="0" w:beforeAutospacing="0" w:after="0" w:afterAutospacing="0"/>
              <w:rPr>
                <w:rFonts w:ascii="Times New Roman" w:hAnsi="Times New Roman" w:cs="Times New Roman"/>
                <w:sz w:val="24"/>
                <w:szCs w:val="24"/>
              </w:rPr>
            </w:pPr>
            <w:r w:rsidRPr="00316828">
              <w:rPr>
                <w:rFonts w:ascii="Times New Roman" w:hAnsi="Times New Roman" w:cs="Times New Roman"/>
                <w:sz w:val="24"/>
                <w:szCs w:val="24"/>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263B0E7A" w14:textId="77777777" w:rsidR="00316828" w:rsidRPr="00316828" w:rsidRDefault="00316828" w:rsidP="009B6D3B">
            <w:pPr>
              <w:pStyle w:val="prastasiniatinklio"/>
              <w:spacing w:before="0" w:beforeAutospacing="0" w:after="0" w:afterAutospacing="0"/>
              <w:rPr>
                <w:rFonts w:ascii="Times New Roman" w:hAnsi="Times New Roman" w:cs="Times New Roman"/>
                <w:sz w:val="24"/>
                <w:szCs w:val="24"/>
              </w:rPr>
            </w:pPr>
          </w:p>
        </w:tc>
      </w:tr>
      <w:tr w:rsidR="00316828" w:rsidRPr="00316828" w14:paraId="349BFF6D" w14:textId="77777777" w:rsidTr="009B6D3B">
        <w:tblPrEx>
          <w:tblLook w:val="0000" w:firstRow="0" w:lastRow="0" w:firstColumn="0" w:lastColumn="0" w:noHBand="0" w:noVBand="0"/>
        </w:tblPrEx>
        <w:trPr>
          <w:trHeight w:val="233"/>
        </w:trPr>
        <w:tc>
          <w:tcPr>
            <w:tcW w:w="291" w:type="pct"/>
          </w:tcPr>
          <w:p w14:paraId="20DAF455" w14:textId="77777777" w:rsidR="00316828" w:rsidRPr="00316828" w:rsidRDefault="00316828" w:rsidP="00316828">
            <w:pPr>
              <w:pStyle w:val="Sraopastraipa"/>
              <w:numPr>
                <w:ilvl w:val="0"/>
                <w:numId w:val="34"/>
              </w:numPr>
              <w:tabs>
                <w:tab w:val="left" w:pos="360"/>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0ADC21FF" w14:textId="77777777" w:rsidR="00316828" w:rsidRPr="00316828" w:rsidRDefault="00316828" w:rsidP="009B6D3B">
            <w:pPr>
              <w:spacing w:after="0" w:line="240" w:lineRule="auto"/>
              <w:rPr>
                <w:rFonts w:ascii="Times New Roman" w:hAnsi="Times New Roman" w:cs="Times New Roman"/>
                <w:sz w:val="24"/>
                <w:szCs w:val="24"/>
              </w:rPr>
            </w:pPr>
            <w:r w:rsidRPr="00316828">
              <w:rPr>
                <w:rFonts w:ascii="Times New Roman" w:hAnsi="Times New Roman" w:cs="Times New Roman"/>
                <w:sz w:val="24"/>
                <w:szCs w:val="24"/>
              </w:rPr>
              <w:t>Valdybos nariai**</w:t>
            </w:r>
          </w:p>
        </w:tc>
        <w:tc>
          <w:tcPr>
            <w:tcW w:w="2353" w:type="pct"/>
          </w:tcPr>
          <w:p w14:paraId="3A10E132" w14:textId="77777777" w:rsidR="00316828" w:rsidRPr="00316828" w:rsidRDefault="00316828" w:rsidP="009B6D3B">
            <w:pPr>
              <w:spacing w:after="0" w:line="240" w:lineRule="auto"/>
              <w:rPr>
                <w:rFonts w:ascii="Times New Roman" w:hAnsi="Times New Roman" w:cs="Times New Roman"/>
                <w:sz w:val="24"/>
                <w:szCs w:val="24"/>
              </w:rPr>
            </w:pPr>
            <w:r w:rsidRPr="00316828">
              <w:rPr>
                <w:rFonts w:ascii="Times New Roman" w:hAnsi="Times New Roman" w:cs="Times New Roman"/>
                <w:sz w:val="24"/>
                <w:szCs w:val="24"/>
              </w:rPr>
              <w:t xml:space="preserve"> </w:t>
            </w:r>
          </w:p>
        </w:tc>
      </w:tr>
      <w:tr w:rsidR="00316828" w:rsidRPr="00316828" w14:paraId="23E2913F" w14:textId="77777777" w:rsidTr="009B6D3B">
        <w:tblPrEx>
          <w:tblLook w:val="0000" w:firstRow="0" w:lastRow="0" w:firstColumn="0" w:lastColumn="0" w:noHBand="0" w:noVBand="0"/>
        </w:tblPrEx>
        <w:trPr>
          <w:trHeight w:val="233"/>
        </w:trPr>
        <w:tc>
          <w:tcPr>
            <w:tcW w:w="291" w:type="pct"/>
          </w:tcPr>
          <w:p w14:paraId="5FA2BE48" w14:textId="77777777" w:rsidR="00316828" w:rsidRPr="00316828" w:rsidRDefault="00316828" w:rsidP="00316828">
            <w:pPr>
              <w:pStyle w:val="Sraopastraipa"/>
              <w:numPr>
                <w:ilvl w:val="0"/>
                <w:numId w:val="34"/>
              </w:numPr>
              <w:tabs>
                <w:tab w:val="left" w:pos="360"/>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016AA727" w14:textId="77777777" w:rsidR="00316828" w:rsidRPr="00316828" w:rsidRDefault="00316828" w:rsidP="009B6D3B">
            <w:pPr>
              <w:spacing w:after="0" w:line="240" w:lineRule="auto"/>
              <w:rPr>
                <w:rFonts w:ascii="Times New Roman" w:hAnsi="Times New Roman" w:cs="Times New Roman"/>
                <w:sz w:val="24"/>
                <w:szCs w:val="24"/>
              </w:rPr>
            </w:pPr>
            <w:r w:rsidRPr="00316828">
              <w:rPr>
                <w:rFonts w:ascii="Times New Roman" w:hAnsi="Times New Roman" w:cs="Times New Roman"/>
                <w:sz w:val="24"/>
                <w:szCs w:val="24"/>
              </w:rPr>
              <w:t>Stebėtojų tarybos nariai**</w:t>
            </w:r>
          </w:p>
        </w:tc>
        <w:tc>
          <w:tcPr>
            <w:tcW w:w="2353" w:type="pct"/>
          </w:tcPr>
          <w:p w14:paraId="739B3238" w14:textId="77777777" w:rsidR="00316828" w:rsidRPr="00316828" w:rsidRDefault="00316828" w:rsidP="009B6D3B">
            <w:pPr>
              <w:spacing w:after="0" w:line="240" w:lineRule="auto"/>
              <w:rPr>
                <w:rFonts w:ascii="Times New Roman" w:hAnsi="Times New Roman" w:cs="Times New Roman"/>
                <w:sz w:val="24"/>
                <w:szCs w:val="24"/>
              </w:rPr>
            </w:pPr>
          </w:p>
        </w:tc>
      </w:tr>
      <w:tr w:rsidR="00316828" w:rsidRPr="00316828" w14:paraId="38F7DBB5" w14:textId="77777777" w:rsidTr="009B6D3B">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45EAE97D" w14:textId="77777777" w:rsidR="00316828" w:rsidRPr="00316828" w:rsidRDefault="00316828" w:rsidP="00316828">
            <w:pPr>
              <w:pStyle w:val="Sraopastraipa"/>
              <w:numPr>
                <w:ilvl w:val="0"/>
                <w:numId w:val="34"/>
              </w:numPr>
              <w:tabs>
                <w:tab w:val="left" w:pos="360"/>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600C44D0"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Kiekybinis atstovavimas***</w:t>
            </w:r>
          </w:p>
        </w:tc>
        <w:tc>
          <w:tcPr>
            <w:tcW w:w="2353" w:type="pct"/>
            <w:tcBorders>
              <w:top w:val="single" w:sz="4" w:space="0" w:color="auto"/>
              <w:left w:val="single" w:sz="4" w:space="0" w:color="auto"/>
              <w:right w:val="single" w:sz="4" w:space="0" w:color="auto"/>
            </w:tcBorders>
          </w:tcPr>
          <w:p w14:paraId="51B8C8B0" w14:textId="77777777" w:rsidR="00316828" w:rsidRPr="00316828" w:rsidRDefault="00316828" w:rsidP="009B6D3B">
            <w:pPr>
              <w:spacing w:after="0" w:line="240" w:lineRule="auto"/>
              <w:rPr>
                <w:rFonts w:ascii="Times New Roman" w:hAnsi="Times New Roman" w:cs="Times New Roman"/>
                <w:sz w:val="24"/>
                <w:szCs w:val="24"/>
              </w:rPr>
            </w:pPr>
            <w:r w:rsidRPr="00316828">
              <w:rPr>
                <w:rFonts w:ascii="Times New Roman" w:hAnsi="Times New Roman" w:cs="Times New Roman"/>
                <w:sz w:val="24"/>
                <w:szCs w:val="24"/>
              </w:rPr>
              <w:t xml:space="preserve"> </w:t>
            </w:r>
          </w:p>
        </w:tc>
      </w:tr>
      <w:tr w:rsidR="00316828" w:rsidRPr="00316828" w14:paraId="04563BFB" w14:textId="77777777" w:rsidTr="009B6D3B">
        <w:tblPrEx>
          <w:tblLook w:val="0000" w:firstRow="0" w:lastRow="0" w:firstColumn="0" w:lastColumn="0" w:noHBand="0" w:noVBand="0"/>
        </w:tblPrEx>
        <w:tc>
          <w:tcPr>
            <w:tcW w:w="5000" w:type="pct"/>
            <w:gridSpan w:val="4"/>
            <w:tcBorders>
              <w:left w:val="single" w:sz="4" w:space="0" w:color="auto"/>
              <w:right w:val="single" w:sz="4" w:space="0" w:color="auto"/>
            </w:tcBorders>
          </w:tcPr>
          <w:p w14:paraId="17B48B71" w14:textId="77777777" w:rsidR="00316828" w:rsidRPr="00316828" w:rsidRDefault="00316828" w:rsidP="009B6D3B">
            <w:pPr>
              <w:spacing w:after="0" w:line="240" w:lineRule="auto"/>
              <w:rPr>
                <w:rFonts w:ascii="Times New Roman" w:hAnsi="Times New Roman" w:cs="Times New Roman"/>
                <w:b/>
                <w:bCs/>
                <w:i/>
                <w:color w:val="4A4A4A"/>
                <w:sz w:val="24"/>
                <w:szCs w:val="24"/>
              </w:rPr>
            </w:pPr>
            <w:r w:rsidRPr="00316828">
              <w:rPr>
                <w:rFonts w:ascii="Times New Roman" w:hAnsi="Times New Roman" w:cs="Times New Roman"/>
                <w:b/>
                <w:bCs/>
                <w:sz w:val="24"/>
                <w:szCs w:val="24"/>
              </w:rPr>
              <w:t>Ūkio subjektų grupės narys****</w:t>
            </w:r>
          </w:p>
        </w:tc>
      </w:tr>
      <w:tr w:rsidR="00316828" w:rsidRPr="00316828" w14:paraId="388CF2F7" w14:textId="77777777" w:rsidTr="009B6D3B">
        <w:tblPrEx>
          <w:tblLook w:val="0000" w:firstRow="0" w:lastRow="0" w:firstColumn="0" w:lastColumn="0" w:noHBand="0" w:noVBand="0"/>
        </w:tblPrEx>
        <w:tc>
          <w:tcPr>
            <w:tcW w:w="2647" w:type="pct"/>
            <w:gridSpan w:val="3"/>
            <w:tcBorders>
              <w:left w:val="single" w:sz="4" w:space="0" w:color="auto"/>
            </w:tcBorders>
            <w:vAlign w:val="center"/>
          </w:tcPr>
          <w:p w14:paraId="7B47BC0F" w14:textId="77777777" w:rsidR="00316828" w:rsidRPr="00316828" w:rsidRDefault="00316828" w:rsidP="009B6D3B">
            <w:pPr>
              <w:pStyle w:val="Antrats"/>
              <w:spacing w:after="0" w:line="240" w:lineRule="auto"/>
              <w:rPr>
                <w:rFonts w:ascii="Times New Roman" w:hAnsi="Times New Roman" w:cs="Times New Roman"/>
                <w:b/>
                <w:bCs/>
                <w:sz w:val="24"/>
                <w:szCs w:val="24"/>
              </w:rPr>
            </w:pPr>
            <w:r w:rsidRPr="00316828">
              <w:rPr>
                <w:rFonts w:ascii="Times New Roman" w:hAnsi="Times New Roman" w:cs="Times New Roman"/>
                <w:b/>
                <w:bCs/>
                <w:sz w:val="24"/>
                <w:szCs w:val="24"/>
              </w:rPr>
              <w:t>Juridinio asmens pavadinimas:</w:t>
            </w:r>
          </w:p>
        </w:tc>
        <w:tc>
          <w:tcPr>
            <w:tcW w:w="2353" w:type="pct"/>
            <w:tcBorders>
              <w:left w:val="single" w:sz="4" w:space="0" w:color="auto"/>
              <w:right w:val="single" w:sz="4" w:space="0" w:color="auto"/>
            </w:tcBorders>
          </w:tcPr>
          <w:p w14:paraId="0A068E47" w14:textId="77777777" w:rsidR="00316828" w:rsidRPr="00316828" w:rsidRDefault="00316828" w:rsidP="009B6D3B">
            <w:pPr>
              <w:spacing w:after="0" w:line="240" w:lineRule="auto"/>
              <w:rPr>
                <w:rFonts w:ascii="Times New Roman" w:hAnsi="Times New Roman" w:cs="Times New Roman"/>
                <w:b/>
                <w:bCs/>
                <w:sz w:val="24"/>
                <w:szCs w:val="24"/>
              </w:rPr>
            </w:pPr>
          </w:p>
        </w:tc>
      </w:tr>
      <w:tr w:rsidR="00316828" w:rsidRPr="00316828" w14:paraId="39B8B713" w14:textId="77777777" w:rsidTr="009B6D3B">
        <w:tblPrEx>
          <w:tblLook w:val="0000" w:firstRow="0" w:lastRow="0" w:firstColumn="0" w:lastColumn="0" w:noHBand="0" w:noVBand="0"/>
        </w:tblPrEx>
        <w:tc>
          <w:tcPr>
            <w:tcW w:w="291" w:type="pct"/>
            <w:tcBorders>
              <w:left w:val="single" w:sz="4" w:space="0" w:color="auto"/>
              <w:right w:val="single" w:sz="4" w:space="0" w:color="auto"/>
            </w:tcBorders>
            <w:vAlign w:val="center"/>
          </w:tcPr>
          <w:p w14:paraId="1251B7EA" w14:textId="77777777" w:rsidR="00316828" w:rsidRPr="00316828" w:rsidRDefault="00316828" w:rsidP="00316828">
            <w:pPr>
              <w:pStyle w:val="Sraopastraipa"/>
              <w:numPr>
                <w:ilvl w:val="0"/>
                <w:numId w:val="35"/>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640938BD"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Vadovas</w:t>
            </w:r>
          </w:p>
        </w:tc>
        <w:tc>
          <w:tcPr>
            <w:tcW w:w="2353" w:type="pct"/>
            <w:tcBorders>
              <w:top w:val="single" w:sz="4" w:space="0" w:color="auto"/>
              <w:left w:val="single" w:sz="4" w:space="0" w:color="auto"/>
              <w:bottom w:val="single" w:sz="4" w:space="0" w:color="auto"/>
              <w:right w:val="single" w:sz="4" w:space="0" w:color="auto"/>
            </w:tcBorders>
          </w:tcPr>
          <w:p w14:paraId="50D2955B" w14:textId="77777777" w:rsidR="00316828" w:rsidRPr="00316828" w:rsidRDefault="00316828" w:rsidP="009B6D3B">
            <w:pPr>
              <w:spacing w:after="0" w:line="240" w:lineRule="auto"/>
              <w:ind w:hanging="693"/>
              <w:rPr>
                <w:rFonts w:ascii="Times New Roman" w:hAnsi="Times New Roman" w:cs="Times New Roman"/>
                <w:sz w:val="24"/>
                <w:szCs w:val="24"/>
              </w:rPr>
            </w:pPr>
          </w:p>
        </w:tc>
      </w:tr>
      <w:tr w:rsidR="00316828" w:rsidRPr="00316828" w14:paraId="7A724D65" w14:textId="77777777" w:rsidTr="009B6D3B">
        <w:tblPrEx>
          <w:tblLook w:val="0000" w:firstRow="0" w:lastRow="0" w:firstColumn="0" w:lastColumn="0" w:noHBand="0" w:noVBand="0"/>
        </w:tblPrEx>
        <w:tc>
          <w:tcPr>
            <w:tcW w:w="291" w:type="pct"/>
            <w:tcBorders>
              <w:left w:val="single" w:sz="4" w:space="0" w:color="auto"/>
              <w:right w:val="single" w:sz="4" w:space="0" w:color="auto"/>
            </w:tcBorders>
            <w:vAlign w:val="center"/>
          </w:tcPr>
          <w:p w14:paraId="7E5426C5" w14:textId="77777777" w:rsidR="00316828" w:rsidRPr="00316828" w:rsidRDefault="00316828" w:rsidP="00316828">
            <w:pPr>
              <w:pStyle w:val="Sraopastraipa"/>
              <w:numPr>
                <w:ilvl w:val="0"/>
                <w:numId w:val="35"/>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7D604FB8"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72DF454B" w14:textId="77777777" w:rsidR="00316828" w:rsidRPr="00316828" w:rsidRDefault="00316828" w:rsidP="009B6D3B">
            <w:pPr>
              <w:spacing w:after="0" w:line="240" w:lineRule="auto"/>
              <w:ind w:hanging="693"/>
              <w:rPr>
                <w:rFonts w:ascii="Times New Roman" w:hAnsi="Times New Roman" w:cs="Times New Roman"/>
                <w:sz w:val="24"/>
                <w:szCs w:val="24"/>
              </w:rPr>
            </w:pPr>
          </w:p>
        </w:tc>
      </w:tr>
      <w:tr w:rsidR="00316828" w:rsidRPr="00316828" w14:paraId="79DD9282" w14:textId="77777777" w:rsidTr="009B6D3B">
        <w:tblPrEx>
          <w:tblLook w:val="0000" w:firstRow="0" w:lastRow="0" w:firstColumn="0" w:lastColumn="0" w:noHBand="0" w:noVBand="0"/>
        </w:tblPrEx>
        <w:tc>
          <w:tcPr>
            <w:tcW w:w="291" w:type="pct"/>
            <w:tcBorders>
              <w:left w:val="single" w:sz="4" w:space="0" w:color="auto"/>
              <w:right w:val="single" w:sz="4" w:space="0" w:color="auto"/>
            </w:tcBorders>
          </w:tcPr>
          <w:p w14:paraId="0E102557" w14:textId="77777777" w:rsidR="00316828" w:rsidRPr="00316828" w:rsidRDefault="00316828" w:rsidP="00316828">
            <w:pPr>
              <w:pStyle w:val="Sraopastraipa"/>
              <w:numPr>
                <w:ilvl w:val="0"/>
                <w:numId w:val="35"/>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1C7521A5"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Valdybos nariai**</w:t>
            </w:r>
          </w:p>
        </w:tc>
        <w:tc>
          <w:tcPr>
            <w:tcW w:w="2353" w:type="pct"/>
            <w:tcBorders>
              <w:top w:val="single" w:sz="4" w:space="0" w:color="auto"/>
              <w:left w:val="single" w:sz="4" w:space="0" w:color="auto"/>
              <w:bottom w:val="single" w:sz="4" w:space="0" w:color="auto"/>
              <w:right w:val="single" w:sz="4" w:space="0" w:color="auto"/>
            </w:tcBorders>
          </w:tcPr>
          <w:p w14:paraId="549882C5" w14:textId="77777777" w:rsidR="00316828" w:rsidRPr="00316828" w:rsidRDefault="00316828" w:rsidP="009B6D3B">
            <w:pPr>
              <w:spacing w:after="0" w:line="240" w:lineRule="auto"/>
              <w:ind w:hanging="693"/>
              <w:rPr>
                <w:rFonts w:ascii="Times New Roman" w:hAnsi="Times New Roman" w:cs="Times New Roman"/>
                <w:sz w:val="24"/>
                <w:szCs w:val="24"/>
              </w:rPr>
            </w:pPr>
          </w:p>
        </w:tc>
      </w:tr>
      <w:tr w:rsidR="00316828" w:rsidRPr="00316828" w14:paraId="62B6D296" w14:textId="77777777" w:rsidTr="009B6D3B">
        <w:tblPrEx>
          <w:tblLook w:val="0000" w:firstRow="0" w:lastRow="0" w:firstColumn="0" w:lastColumn="0" w:noHBand="0" w:noVBand="0"/>
        </w:tblPrEx>
        <w:tc>
          <w:tcPr>
            <w:tcW w:w="291" w:type="pct"/>
            <w:tcBorders>
              <w:left w:val="single" w:sz="4" w:space="0" w:color="auto"/>
              <w:right w:val="single" w:sz="4" w:space="0" w:color="auto"/>
            </w:tcBorders>
          </w:tcPr>
          <w:p w14:paraId="444A885A" w14:textId="77777777" w:rsidR="00316828" w:rsidRPr="00316828" w:rsidRDefault="00316828" w:rsidP="00316828">
            <w:pPr>
              <w:pStyle w:val="Sraopastraipa"/>
              <w:numPr>
                <w:ilvl w:val="0"/>
                <w:numId w:val="35"/>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7A5DB9BC"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78AB67B7" w14:textId="77777777" w:rsidR="00316828" w:rsidRPr="00316828" w:rsidRDefault="00316828" w:rsidP="009B6D3B">
            <w:pPr>
              <w:spacing w:after="0" w:line="240" w:lineRule="auto"/>
              <w:ind w:hanging="693"/>
              <w:rPr>
                <w:rFonts w:ascii="Times New Roman" w:hAnsi="Times New Roman" w:cs="Times New Roman"/>
                <w:sz w:val="24"/>
                <w:szCs w:val="24"/>
              </w:rPr>
            </w:pPr>
          </w:p>
        </w:tc>
      </w:tr>
      <w:tr w:rsidR="00316828" w:rsidRPr="00316828" w14:paraId="3E54E8AE" w14:textId="77777777" w:rsidTr="009B6D3B">
        <w:tblPrEx>
          <w:tblLook w:val="0000" w:firstRow="0" w:lastRow="0" w:firstColumn="0" w:lastColumn="0" w:noHBand="0" w:noVBand="0"/>
        </w:tblPrEx>
        <w:tc>
          <w:tcPr>
            <w:tcW w:w="291" w:type="pct"/>
            <w:tcBorders>
              <w:left w:val="single" w:sz="4" w:space="0" w:color="auto"/>
              <w:right w:val="single" w:sz="4" w:space="0" w:color="auto"/>
            </w:tcBorders>
          </w:tcPr>
          <w:p w14:paraId="1AB9AF1E" w14:textId="77777777" w:rsidR="00316828" w:rsidRPr="00316828" w:rsidRDefault="00316828" w:rsidP="00316828">
            <w:pPr>
              <w:pStyle w:val="Sraopastraipa"/>
              <w:numPr>
                <w:ilvl w:val="0"/>
                <w:numId w:val="35"/>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607FD795"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237E461F" w14:textId="77777777" w:rsidR="00316828" w:rsidRPr="00316828" w:rsidRDefault="00316828" w:rsidP="009B6D3B">
            <w:pPr>
              <w:spacing w:after="0" w:line="240" w:lineRule="auto"/>
              <w:ind w:hanging="693"/>
              <w:rPr>
                <w:rFonts w:ascii="Times New Roman" w:hAnsi="Times New Roman" w:cs="Times New Roman"/>
                <w:sz w:val="24"/>
                <w:szCs w:val="24"/>
              </w:rPr>
            </w:pPr>
          </w:p>
        </w:tc>
      </w:tr>
      <w:tr w:rsidR="00316828" w:rsidRPr="00316828" w14:paraId="77BA80BC" w14:textId="77777777" w:rsidTr="009B6D3B">
        <w:tblPrEx>
          <w:tblLook w:val="0000" w:firstRow="0" w:lastRow="0" w:firstColumn="0" w:lastColumn="0" w:noHBand="0" w:noVBand="0"/>
        </w:tblPrEx>
        <w:tc>
          <w:tcPr>
            <w:tcW w:w="5000" w:type="pct"/>
            <w:gridSpan w:val="4"/>
            <w:tcBorders>
              <w:left w:val="single" w:sz="4" w:space="0" w:color="auto"/>
              <w:right w:val="single" w:sz="4" w:space="0" w:color="auto"/>
            </w:tcBorders>
          </w:tcPr>
          <w:p w14:paraId="5A6F37BF" w14:textId="77777777" w:rsidR="00316828" w:rsidRPr="00316828" w:rsidRDefault="00316828" w:rsidP="009B6D3B">
            <w:pPr>
              <w:spacing w:after="0" w:line="240" w:lineRule="auto"/>
              <w:rPr>
                <w:rFonts w:ascii="Times New Roman" w:hAnsi="Times New Roman" w:cs="Times New Roman"/>
                <w:b/>
                <w:bCs/>
                <w:i/>
                <w:color w:val="4A4A4A"/>
                <w:sz w:val="24"/>
                <w:szCs w:val="24"/>
              </w:rPr>
            </w:pPr>
            <w:r w:rsidRPr="00316828">
              <w:rPr>
                <w:rFonts w:ascii="Times New Roman" w:hAnsi="Times New Roman" w:cs="Times New Roman"/>
                <w:b/>
                <w:bCs/>
                <w:sz w:val="24"/>
                <w:szCs w:val="24"/>
              </w:rPr>
              <w:t>Ūkio subjektas****, kurio pajėgumais remiasi</w:t>
            </w:r>
          </w:p>
        </w:tc>
      </w:tr>
      <w:tr w:rsidR="00316828" w:rsidRPr="00316828" w14:paraId="02380278" w14:textId="77777777" w:rsidTr="009B6D3B">
        <w:tblPrEx>
          <w:tblLook w:val="0000" w:firstRow="0" w:lastRow="0" w:firstColumn="0" w:lastColumn="0" w:noHBand="0" w:noVBand="0"/>
        </w:tblPrEx>
        <w:tc>
          <w:tcPr>
            <w:tcW w:w="2647" w:type="pct"/>
            <w:gridSpan w:val="3"/>
            <w:tcBorders>
              <w:left w:val="single" w:sz="4" w:space="0" w:color="auto"/>
            </w:tcBorders>
          </w:tcPr>
          <w:p w14:paraId="48E9B125" w14:textId="77777777" w:rsidR="00316828" w:rsidRPr="00316828" w:rsidRDefault="00316828" w:rsidP="009B6D3B">
            <w:pPr>
              <w:pStyle w:val="Antrats"/>
              <w:spacing w:after="0" w:line="240" w:lineRule="auto"/>
              <w:rPr>
                <w:rFonts w:ascii="Times New Roman" w:hAnsi="Times New Roman" w:cs="Times New Roman"/>
                <w:b/>
                <w:bCs/>
                <w:sz w:val="24"/>
                <w:szCs w:val="24"/>
              </w:rPr>
            </w:pPr>
            <w:r w:rsidRPr="00316828">
              <w:rPr>
                <w:rFonts w:ascii="Times New Roman" w:hAnsi="Times New Roman" w:cs="Times New Roman"/>
                <w:b/>
                <w:bCs/>
                <w:sz w:val="24"/>
                <w:szCs w:val="24"/>
              </w:rPr>
              <w:t>Juridinio asmens pavadinimas:</w:t>
            </w:r>
          </w:p>
        </w:tc>
        <w:tc>
          <w:tcPr>
            <w:tcW w:w="2353" w:type="pct"/>
            <w:tcBorders>
              <w:left w:val="single" w:sz="4" w:space="0" w:color="auto"/>
              <w:right w:val="single" w:sz="4" w:space="0" w:color="auto"/>
            </w:tcBorders>
          </w:tcPr>
          <w:p w14:paraId="483DB43A" w14:textId="77777777" w:rsidR="00316828" w:rsidRPr="00316828" w:rsidRDefault="00316828" w:rsidP="009B6D3B">
            <w:pPr>
              <w:spacing w:after="0" w:line="240" w:lineRule="auto"/>
              <w:rPr>
                <w:rFonts w:ascii="Times New Roman" w:hAnsi="Times New Roman" w:cs="Times New Roman"/>
                <w:b/>
                <w:bCs/>
                <w:sz w:val="24"/>
                <w:szCs w:val="24"/>
              </w:rPr>
            </w:pPr>
          </w:p>
        </w:tc>
      </w:tr>
      <w:tr w:rsidR="00316828" w:rsidRPr="00316828" w14:paraId="602C2586" w14:textId="77777777" w:rsidTr="009B6D3B">
        <w:tblPrEx>
          <w:tblLook w:val="0000" w:firstRow="0" w:lastRow="0" w:firstColumn="0" w:lastColumn="0" w:noHBand="0" w:noVBand="0"/>
        </w:tblPrEx>
        <w:tc>
          <w:tcPr>
            <w:tcW w:w="314" w:type="pct"/>
            <w:gridSpan w:val="2"/>
            <w:tcBorders>
              <w:left w:val="single" w:sz="4" w:space="0" w:color="auto"/>
              <w:right w:val="single" w:sz="4" w:space="0" w:color="auto"/>
            </w:tcBorders>
          </w:tcPr>
          <w:p w14:paraId="39C37090" w14:textId="77777777" w:rsidR="00316828" w:rsidRPr="00316828" w:rsidRDefault="00316828" w:rsidP="00316828">
            <w:pPr>
              <w:pStyle w:val="Sraopastraipa"/>
              <w:numPr>
                <w:ilvl w:val="0"/>
                <w:numId w:val="36"/>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19C21C49"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Vadovas</w:t>
            </w:r>
          </w:p>
        </w:tc>
        <w:tc>
          <w:tcPr>
            <w:tcW w:w="2353" w:type="pct"/>
            <w:tcBorders>
              <w:top w:val="single" w:sz="4" w:space="0" w:color="auto"/>
              <w:left w:val="single" w:sz="4" w:space="0" w:color="auto"/>
              <w:bottom w:val="single" w:sz="4" w:space="0" w:color="auto"/>
              <w:right w:val="single" w:sz="4" w:space="0" w:color="auto"/>
            </w:tcBorders>
          </w:tcPr>
          <w:p w14:paraId="46C3CA13" w14:textId="77777777" w:rsidR="00316828" w:rsidRPr="00316828" w:rsidRDefault="00316828" w:rsidP="009B6D3B">
            <w:pPr>
              <w:spacing w:after="0" w:line="240" w:lineRule="auto"/>
              <w:ind w:hanging="578"/>
              <w:rPr>
                <w:rFonts w:ascii="Times New Roman" w:hAnsi="Times New Roman" w:cs="Times New Roman"/>
                <w:sz w:val="24"/>
                <w:szCs w:val="24"/>
              </w:rPr>
            </w:pPr>
          </w:p>
        </w:tc>
      </w:tr>
      <w:tr w:rsidR="00316828" w:rsidRPr="00316828" w14:paraId="74262278" w14:textId="77777777" w:rsidTr="009B6D3B">
        <w:tblPrEx>
          <w:tblLook w:val="0000" w:firstRow="0" w:lastRow="0" w:firstColumn="0" w:lastColumn="0" w:noHBand="0" w:noVBand="0"/>
        </w:tblPrEx>
        <w:tc>
          <w:tcPr>
            <w:tcW w:w="314" w:type="pct"/>
            <w:gridSpan w:val="2"/>
            <w:tcBorders>
              <w:left w:val="single" w:sz="4" w:space="0" w:color="auto"/>
              <w:right w:val="single" w:sz="4" w:space="0" w:color="auto"/>
            </w:tcBorders>
          </w:tcPr>
          <w:p w14:paraId="18A871BB" w14:textId="77777777" w:rsidR="00316828" w:rsidRPr="00316828" w:rsidRDefault="00316828" w:rsidP="00316828">
            <w:pPr>
              <w:pStyle w:val="Sraopastraipa"/>
              <w:numPr>
                <w:ilvl w:val="0"/>
                <w:numId w:val="36"/>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111FC391"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0A9E40BC" w14:textId="77777777" w:rsidR="00316828" w:rsidRPr="00316828" w:rsidRDefault="00316828" w:rsidP="009B6D3B">
            <w:pPr>
              <w:spacing w:after="0" w:line="240" w:lineRule="auto"/>
              <w:ind w:hanging="578"/>
              <w:rPr>
                <w:rFonts w:ascii="Times New Roman" w:hAnsi="Times New Roman" w:cs="Times New Roman"/>
                <w:sz w:val="24"/>
                <w:szCs w:val="24"/>
              </w:rPr>
            </w:pPr>
          </w:p>
        </w:tc>
      </w:tr>
      <w:tr w:rsidR="00316828" w:rsidRPr="00316828" w14:paraId="012AE649" w14:textId="77777777" w:rsidTr="009B6D3B">
        <w:tblPrEx>
          <w:tblLook w:val="0000" w:firstRow="0" w:lastRow="0" w:firstColumn="0" w:lastColumn="0" w:noHBand="0" w:noVBand="0"/>
        </w:tblPrEx>
        <w:tc>
          <w:tcPr>
            <w:tcW w:w="314" w:type="pct"/>
            <w:gridSpan w:val="2"/>
            <w:tcBorders>
              <w:left w:val="single" w:sz="4" w:space="0" w:color="auto"/>
              <w:right w:val="single" w:sz="4" w:space="0" w:color="auto"/>
            </w:tcBorders>
          </w:tcPr>
          <w:p w14:paraId="76053BF1" w14:textId="77777777" w:rsidR="00316828" w:rsidRPr="00316828" w:rsidRDefault="00316828" w:rsidP="00316828">
            <w:pPr>
              <w:pStyle w:val="Sraopastraipa"/>
              <w:numPr>
                <w:ilvl w:val="0"/>
                <w:numId w:val="36"/>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41D9918C"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Valdybos nariai**</w:t>
            </w:r>
          </w:p>
        </w:tc>
        <w:tc>
          <w:tcPr>
            <w:tcW w:w="2353" w:type="pct"/>
            <w:tcBorders>
              <w:top w:val="single" w:sz="4" w:space="0" w:color="auto"/>
              <w:left w:val="single" w:sz="4" w:space="0" w:color="auto"/>
              <w:bottom w:val="single" w:sz="4" w:space="0" w:color="auto"/>
              <w:right w:val="single" w:sz="4" w:space="0" w:color="auto"/>
            </w:tcBorders>
          </w:tcPr>
          <w:p w14:paraId="52B19195" w14:textId="77777777" w:rsidR="00316828" w:rsidRPr="00316828" w:rsidRDefault="00316828" w:rsidP="009B6D3B">
            <w:pPr>
              <w:spacing w:after="0" w:line="240" w:lineRule="auto"/>
              <w:ind w:hanging="578"/>
              <w:rPr>
                <w:rFonts w:ascii="Times New Roman" w:hAnsi="Times New Roman" w:cs="Times New Roman"/>
                <w:sz w:val="24"/>
                <w:szCs w:val="24"/>
              </w:rPr>
            </w:pPr>
          </w:p>
        </w:tc>
      </w:tr>
      <w:tr w:rsidR="00316828" w:rsidRPr="00316828" w14:paraId="5801B019" w14:textId="77777777" w:rsidTr="009B6D3B">
        <w:tblPrEx>
          <w:tblLook w:val="0000" w:firstRow="0" w:lastRow="0" w:firstColumn="0" w:lastColumn="0" w:noHBand="0" w:noVBand="0"/>
        </w:tblPrEx>
        <w:tc>
          <w:tcPr>
            <w:tcW w:w="314" w:type="pct"/>
            <w:gridSpan w:val="2"/>
            <w:tcBorders>
              <w:left w:val="single" w:sz="4" w:space="0" w:color="auto"/>
              <w:right w:val="single" w:sz="4" w:space="0" w:color="auto"/>
            </w:tcBorders>
          </w:tcPr>
          <w:p w14:paraId="65D13A3C" w14:textId="77777777" w:rsidR="00316828" w:rsidRPr="00316828" w:rsidRDefault="00316828" w:rsidP="00316828">
            <w:pPr>
              <w:pStyle w:val="Sraopastraipa"/>
              <w:numPr>
                <w:ilvl w:val="0"/>
                <w:numId w:val="36"/>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26B40716"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63809C86" w14:textId="77777777" w:rsidR="00316828" w:rsidRPr="00316828" w:rsidRDefault="00316828" w:rsidP="009B6D3B">
            <w:pPr>
              <w:spacing w:after="0" w:line="240" w:lineRule="auto"/>
              <w:ind w:hanging="578"/>
              <w:rPr>
                <w:rFonts w:ascii="Times New Roman" w:hAnsi="Times New Roman" w:cs="Times New Roman"/>
                <w:sz w:val="24"/>
                <w:szCs w:val="24"/>
              </w:rPr>
            </w:pPr>
          </w:p>
        </w:tc>
      </w:tr>
      <w:tr w:rsidR="00316828" w:rsidRPr="00316828" w14:paraId="1EE1428E" w14:textId="77777777" w:rsidTr="009B6D3B">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53CD8CBE" w14:textId="77777777" w:rsidR="00316828" w:rsidRPr="00316828" w:rsidRDefault="00316828" w:rsidP="00316828">
            <w:pPr>
              <w:pStyle w:val="Sraopastraipa"/>
              <w:numPr>
                <w:ilvl w:val="0"/>
                <w:numId w:val="36"/>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0F9D30D0"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1C666299" w14:textId="77777777" w:rsidR="00316828" w:rsidRPr="00316828" w:rsidRDefault="00316828" w:rsidP="009B6D3B">
            <w:pPr>
              <w:spacing w:after="0" w:line="240" w:lineRule="auto"/>
              <w:ind w:hanging="578"/>
              <w:rPr>
                <w:rFonts w:ascii="Times New Roman" w:hAnsi="Times New Roman" w:cs="Times New Roman"/>
                <w:sz w:val="24"/>
                <w:szCs w:val="24"/>
              </w:rPr>
            </w:pPr>
          </w:p>
        </w:tc>
      </w:tr>
    </w:tbl>
    <w:p w14:paraId="42C2F330" w14:textId="77777777" w:rsidR="00316828" w:rsidRPr="00316828" w:rsidRDefault="00316828" w:rsidP="00316828">
      <w:pPr>
        <w:spacing w:after="0" w:line="240" w:lineRule="auto"/>
        <w:ind w:firstLine="567"/>
        <w:jc w:val="both"/>
        <w:rPr>
          <w:rFonts w:ascii="Times New Roman" w:hAnsi="Times New Roman" w:cs="Times New Roman"/>
          <w:sz w:val="20"/>
          <w:szCs w:val="20"/>
        </w:rPr>
      </w:pPr>
      <w:r w:rsidRPr="00316828">
        <w:rPr>
          <w:rFonts w:ascii="Times New Roman" w:hAnsi="Times New Roman" w:cs="Times New Roman"/>
          <w:sz w:val="20"/>
          <w:szCs w:val="20"/>
        </w:rPr>
        <w:t>Pastabos:</w:t>
      </w:r>
    </w:p>
    <w:p w14:paraId="4BF85BB8" w14:textId="77777777" w:rsidR="00316828" w:rsidRPr="00316828" w:rsidRDefault="00316828" w:rsidP="00316828">
      <w:pPr>
        <w:spacing w:after="0" w:line="240" w:lineRule="auto"/>
        <w:ind w:firstLine="567"/>
        <w:jc w:val="both"/>
        <w:rPr>
          <w:rFonts w:ascii="Times New Roman" w:hAnsi="Times New Roman" w:cs="Times New Roman"/>
          <w:sz w:val="20"/>
          <w:szCs w:val="20"/>
        </w:rPr>
      </w:pPr>
      <w:r w:rsidRPr="00316828">
        <w:rPr>
          <w:rFonts w:ascii="Times New Roman" w:hAnsi="Times New Roman" w:cs="Times New Roman"/>
          <w:sz w:val="20"/>
          <w:szCs w:val="20"/>
        </w:rPr>
        <w:t>* Pateikiami specialiųjų pirkimo sąlygų 3 priedo 1 punkte nurodyti dokumentai, patvirtinantys nurodytų atsakingų asmenų pašalinimo pagrindų nebuvimą, vadovaujantis Viešųjų pirkimų įstatymo 46 straipsnio 1 dalimi.</w:t>
      </w:r>
    </w:p>
    <w:p w14:paraId="11E36F2C" w14:textId="77777777" w:rsidR="00316828" w:rsidRPr="00316828" w:rsidRDefault="00316828" w:rsidP="00316828">
      <w:pPr>
        <w:spacing w:after="0" w:line="240" w:lineRule="auto"/>
        <w:ind w:firstLine="567"/>
        <w:jc w:val="both"/>
        <w:rPr>
          <w:rFonts w:ascii="Times New Roman" w:hAnsi="Times New Roman" w:cs="Times New Roman"/>
          <w:sz w:val="20"/>
          <w:szCs w:val="20"/>
        </w:rPr>
      </w:pPr>
      <w:r w:rsidRPr="00316828">
        <w:rPr>
          <w:rFonts w:ascii="Times New Roman" w:hAnsi="Times New Roman" w:cs="Times New Roman"/>
          <w:sz w:val="20"/>
          <w:szCs w:val="20"/>
        </w:rPr>
        <w:t>** Jeigu įmonėje nėra sudaryta valdyba ar stebėtojų taryba, atsakingu asmenų eilutėje nurodoma „Nesudaryta“.</w:t>
      </w:r>
    </w:p>
    <w:p w14:paraId="5D2CAFD8" w14:textId="77777777" w:rsidR="00316828" w:rsidRPr="00316828" w:rsidRDefault="00316828" w:rsidP="00316828">
      <w:pPr>
        <w:spacing w:after="0" w:line="240" w:lineRule="auto"/>
        <w:ind w:firstLine="567"/>
        <w:jc w:val="both"/>
        <w:rPr>
          <w:rFonts w:ascii="Times New Roman" w:hAnsi="Times New Roman" w:cs="Times New Roman"/>
          <w:sz w:val="20"/>
          <w:szCs w:val="20"/>
        </w:rPr>
      </w:pPr>
      <w:r w:rsidRPr="00316828">
        <w:rPr>
          <w:rFonts w:ascii="Times New Roman" w:hAnsi="Times New Roman" w:cs="Times New Roman"/>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1662C88A" w14:textId="77777777" w:rsidR="00316828" w:rsidRPr="00316828" w:rsidRDefault="00316828" w:rsidP="00316828">
      <w:pPr>
        <w:spacing w:after="0" w:line="240" w:lineRule="auto"/>
        <w:ind w:firstLine="567"/>
        <w:jc w:val="both"/>
        <w:rPr>
          <w:rFonts w:ascii="Times New Roman" w:hAnsi="Times New Roman" w:cs="Times New Roman"/>
          <w:sz w:val="20"/>
          <w:szCs w:val="20"/>
        </w:rPr>
      </w:pPr>
      <w:r w:rsidRPr="00316828">
        <w:rPr>
          <w:rFonts w:ascii="Times New Roman" w:hAnsi="Times New Roman" w:cs="Times New Roman"/>
          <w:sz w:val="20"/>
          <w:szCs w:val="20"/>
        </w:rPr>
        <w:t xml:space="preserve">**** Lentelė papildoma tokiu eilučių skaičiumi, kad būtų užpildomi visų ūkio subjektų grupės narių, ūkio subjektų, kurių pajėgumais remiasi tiekėjas atsakingi asmenys. </w:t>
      </w:r>
    </w:p>
    <w:p w14:paraId="569DE04A" w14:textId="77777777" w:rsidR="00316828" w:rsidRDefault="00316828" w:rsidP="00E141C9">
      <w:pPr>
        <w:spacing w:line="240" w:lineRule="auto"/>
        <w:ind w:firstLine="709"/>
        <w:jc w:val="both"/>
        <w:rPr>
          <w:rFonts w:ascii="Times New Roman" w:hAnsi="Times New Roman" w:cs="Times New Roman"/>
          <w:sz w:val="24"/>
          <w:szCs w:val="24"/>
        </w:rPr>
      </w:pPr>
    </w:p>
    <w:p w14:paraId="5D1D91CF" w14:textId="4BD466A9" w:rsidR="00E141C9" w:rsidRPr="00BD66D5" w:rsidRDefault="00316828" w:rsidP="00E141C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141C9" w:rsidRPr="00BD66D5">
        <w:rPr>
          <w:rFonts w:ascii="Times New Roman" w:hAnsi="Times New Roman" w:cs="Times New Roman"/>
          <w:sz w:val="24"/>
          <w:szCs w:val="24"/>
        </w:rPr>
        <w:t>. Informacija apie kiekvieno tiekėjų grupės partnerio savo jėgomis numatomų atlikti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E141C9" w:rsidRPr="00BD66D5" w14:paraId="265A4369" w14:textId="77777777" w:rsidTr="00B344EA">
        <w:tc>
          <w:tcPr>
            <w:tcW w:w="670" w:type="dxa"/>
            <w:vMerge w:val="restart"/>
            <w:vAlign w:val="center"/>
          </w:tcPr>
          <w:p w14:paraId="526F8E96"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Eil. Nr.</w:t>
            </w:r>
          </w:p>
        </w:tc>
        <w:tc>
          <w:tcPr>
            <w:tcW w:w="2370" w:type="dxa"/>
            <w:vMerge w:val="restart"/>
            <w:vAlign w:val="center"/>
          </w:tcPr>
          <w:p w14:paraId="1CBDE8E9"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Partnerio pavadinimas</w:t>
            </w:r>
          </w:p>
        </w:tc>
        <w:tc>
          <w:tcPr>
            <w:tcW w:w="3171" w:type="dxa"/>
            <w:vMerge w:val="restart"/>
            <w:vAlign w:val="center"/>
          </w:tcPr>
          <w:p w14:paraId="3C9CF302"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 xml:space="preserve">Numatomos suteikti paslaugos </w:t>
            </w:r>
          </w:p>
        </w:tc>
        <w:tc>
          <w:tcPr>
            <w:tcW w:w="3418" w:type="dxa"/>
            <w:gridSpan w:val="2"/>
            <w:vAlign w:val="center"/>
          </w:tcPr>
          <w:p w14:paraId="6C236EB0"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Partnerio paslaugų dalies vertė pasiūlymo kainoje</w:t>
            </w:r>
          </w:p>
        </w:tc>
      </w:tr>
      <w:tr w:rsidR="00E141C9" w:rsidRPr="00BD66D5" w14:paraId="45BFB7F2" w14:textId="77777777" w:rsidTr="00B344EA">
        <w:tc>
          <w:tcPr>
            <w:tcW w:w="670" w:type="dxa"/>
            <w:vMerge/>
          </w:tcPr>
          <w:p w14:paraId="6FD8D527" w14:textId="77777777" w:rsidR="00E141C9" w:rsidRPr="00BD66D5" w:rsidRDefault="00E141C9" w:rsidP="00B344EA">
            <w:pPr>
              <w:spacing w:after="0" w:line="240" w:lineRule="auto"/>
              <w:rPr>
                <w:rFonts w:ascii="Times New Roman" w:hAnsi="Times New Roman" w:cs="Times New Roman"/>
                <w:sz w:val="24"/>
                <w:szCs w:val="24"/>
              </w:rPr>
            </w:pPr>
          </w:p>
        </w:tc>
        <w:tc>
          <w:tcPr>
            <w:tcW w:w="2370" w:type="dxa"/>
            <w:vMerge/>
          </w:tcPr>
          <w:p w14:paraId="6C763A58" w14:textId="77777777" w:rsidR="00E141C9" w:rsidRPr="00BD66D5" w:rsidRDefault="00E141C9" w:rsidP="00B344EA">
            <w:pPr>
              <w:spacing w:after="0" w:line="240" w:lineRule="auto"/>
              <w:rPr>
                <w:rFonts w:ascii="Times New Roman" w:hAnsi="Times New Roman" w:cs="Times New Roman"/>
                <w:sz w:val="24"/>
                <w:szCs w:val="24"/>
              </w:rPr>
            </w:pPr>
          </w:p>
        </w:tc>
        <w:tc>
          <w:tcPr>
            <w:tcW w:w="3171" w:type="dxa"/>
            <w:vMerge/>
          </w:tcPr>
          <w:p w14:paraId="0EA92181"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tcPr>
          <w:p w14:paraId="09771C1F"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Eur su PVM</w:t>
            </w:r>
          </w:p>
        </w:tc>
        <w:tc>
          <w:tcPr>
            <w:tcW w:w="1709" w:type="dxa"/>
          </w:tcPr>
          <w:p w14:paraId="397E84F7"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Proc.</w:t>
            </w:r>
          </w:p>
        </w:tc>
      </w:tr>
      <w:tr w:rsidR="00E141C9" w:rsidRPr="00BD66D5" w14:paraId="20F66AAE" w14:textId="77777777" w:rsidTr="00B344EA">
        <w:tc>
          <w:tcPr>
            <w:tcW w:w="670" w:type="dxa"/>
          </w:tcPr>
          <w:p w14:paraId="67008BF0" w14:textId="77777777" w:rsidR="00E141C9" w:rsidRPr="00BD66D5" w:rsidRDefault="00E141C9" w:rsidP="00B344EA">
            <w:pPr>
              <w:spacing w:after="0" w:line="240" w:lineRule="auto"/>
              <w:rPr>
                <w:rFonts w:ascii="Times New Roman" w:hAnsi="Times New Roman" w:cs="Times New Roman"/>
                <w:sz w:val="24"/>
                <w:szCs w:val="24"/>
              </w:rPr>
            </w:pPr>
          </w:p>
        </w:tc>
        <w:tc>
          <w:tcPr>
            <w:tcW w:w="2370" w:type="dxa"/>
          </w:tcPr>
          <w:p w14:paraId="1B056BE7" w14:textId="77777777" w:rsidR="00E141C9" w:rsidRPr="00BD66D5" w:rsidRDefault="00E141C9" w:rsidP="00B344EA">
            <w:pPr>
              <w:spacing w:after="0" w:line="240" w:lineRule="auto"/>
              <w:rPr>
                <w:rFonts w:ascii="Times New Roman" w:hAnsi="Times New Roman" w:cs="Times New Roman"/>
                <w:sz w:val="24"/>
                <w:szCs w:val="24"/>
              </w:rPr>
            </w:pPr>
          </w:p>
        </w:tc>
        <w:tc>
          <w:tcPr>
            <w:tcW w:w="3171" w:type="dxa"/>
          </w:tcPr>
          <w:p w14:paraId="3A093E1B"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tcPr>
          <w:p w14:paraId="0FA06CB3"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tcPr>
          <w:p w14:paraId="1876CF2B" w14:textId="77777777" w:rsidR="00E141C9" w:rsidRPr="00BD66D5" w:rsidRDefault="00E141C9" w:rsidP="00B344EA">
            <w:pPr>
              <w:spacing w:after="0" w:line="240" w:lineRule="auto"/>
              <w:rPr>
                <w:rFonts w:ascii="Times New Roman" w:hAnsi="Times New Roman" w:cs="Times New Roman"/>
                <w:sz w:val="24"/>
                <w:szCs w:val="24"/>
              </w:rPr>
            </w:pPr>
          </w:p>
        </w:tc>
      </w:tr>
      <w:tr w:rsidR="00E141C9" w:rsidRPr="00BD66D5" w14:paraId="788D1924" w14:textId="77777777" w:rsidTr="00B344EA">
        <w:tc>
          <w:tcPr>
            <w:tcW w:w="670" w:type="dxa"/>
          </w:tcPr>
          <w:p w14:paraId="286768AF" w14:textId="77777777" w:rsidR="00E141C9" w:rsidRPr="00BD66D5" w:rsidRDefault="00E141C9" w:rsidP="00B344EA">
            <w:pPr>
              <w:spacing w:after="0" w:line="240" w:lineRule="auto"/>
              <w:rPr>
                <w:rFonts w:ascii="Times New Roman" w:hAnsi="Times New Roman" w:cs="Times New Roman"/>
                <w:sz w:val="24"/>
                <w:szCs w:val="24"/>
              </w:rPr>
            </w:pPr>
          </w:p>
        </w:tc>
        <w:tc>
          <w:tcPr>
            <w:tcW w:w="2370" w:type="dxa"/>
          </w:tcPr>
          <w:p w14:paraId="2227C264" w14:textId="77777777" w:rsidR="00E141C9" w:rsidRPr="00BD66D5" w:rsidRDefault="00E141C9" w:rsidP="00B344EA">
            <w:pPr>
              <w:spacing w:after="0" w:line="240" w:lineRule="auto"/>
              <w:rPr>
                <w:rFonts w:ascii="Times New Roman" w:hAnsi="Times New Roman" w:cs="Times New Roman"/>
                <w:sz w:val="24"/>
                <w:szCs w:val="24"/>
              </w:rPr>
            </w:pPr>
          </w:p>
        </w:tc>
        <w:tc>
          <w:tcPr>
            <w:tcW w:w="3171" w:type="dxa"/>
          </w:tcPr>
          <w:p w14:paraId="6A592E5F"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tcPr>
          <w:p w14:paraId="7A54ED9E"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tcPr>
          <w:p w14:paraId="272CB0F3" w14:textId="77777777" w:rsidR="00E141C9" w:rsidRPr="00BD66D5" w:rsidRDefault="00E141C9" w:rsidP="00B344EA">
            <w:pPr>
              <w:spacing w:after="0" w:line="240" w:lineRule="auto"/>
              <w:rPr>
                <w:rFonts w:ascii="Times New Roman" w:hAnsi="Times New Roman" w:cs="Times New Roman"/>
                <w:sz w:val="24"/>
                <w:szCs w:val="24"/>
              </w:rPr>
            </w:pPr>
          </w:p>
        </w:tc>
      </w:tr>
      <w:tr w:rsidR="00E141C9" w:rsidRPr="00BD66D5" w14:paraId="48B1E422" w14:textId="77777777" w:rsidTr="00B344EA">
        <w:tc>
          <w:tcPr>
            <w:tcW w:w="6211" w:type="dxa"/>
            <w:gridSpan w:val="3"/>
          </w:tcPr>
          <w:p w14:paraId="580A6320" w14:textId="77777777" w:rsidR="00E141C9" w:rsidRPr="00BD66D5" w:rsidRDefault="00E141C9" w:rsidP="00B344EA">
            <w:pPr>
              <w:jc w:val="right"/>
              <w:rPr>
                <w:rFonts w:ascii="Times New Roman" w:hAnsi="Times New Roman" w:cs="Times New Roman"/>
                <w:b/>
                <w:sz w:val="24"/>
                <w:szCs w:val="24"/>
              </w:rPr>
            </w:pPr>
            <w:r w:rsidRPr="00BD66D5">
              <w:rPr>
                <w:rFonts w:ascii="Times New Roman" w:hAnsi="Times New Roman" w:cs="Times New Roman"/>
                <w:b/>
                <w:sz w:val="24"/>
                <w:szCs w:val="24"/>
              </w:rPr>
              <w:t>Viso:</w:t>
            </w:r>
          </w:p>
        </w:tc>
        <w:tc>
          <w:tcPr>
            <w:tcW w:w="1709" w:type="dxa"/>
          </w:tcPr>
          <w:p w14:paraId="2189B5F1" w14:textId="77777777" w:rsidR="00E141C9" w:rsidRPr="00BD66D5" w:rsidRDefault="00E141C9" w:rsidP="00B344EA">
            <w:pPr>
              <w:rPr>
                <w:rFonts w:ascii="Times New Roman" w:hAnsi="Times New Roman" w:cs="Times New Roman"/>
                <w:sz w:val="24"/>
                <w:szCs w:val="24"/>
              </w:rPr>
            </w:pPr>
          </w:p>
        </w:tc>
        <w:tc>
          <w:tcPr>
            <w:tcW w:w="1709" w:type="dxa"/>
          </w:tcPr>
          <w:p w14:paraId="3B15A6EF" w14:textId="77777777" w:rsidR="00E141C9" w:rsidRPr="00BD66D5" w:rsidRDefault="00E141C9" w:rsidP="00B344EA">
            <w:pPr>
              <w:rPr>
                <w:rFonts w:ascii="Times New Roman" w:hAnsi="Times New Roman" w:cs="Times New Roman"/>
                <w:sz w:val="24"/>
                <w:szCs w:val="24"/>
              </w:rPr>
            </w:pPr>
          </w:p>
        </w:tc>
      </w:tr>
    </w:tbl>
    <w:p w14:paraId="6B89C6DD" w14:textId="77777777" w:rsidR="00E141C9" w:rsidRPr="00BD66D5" w:rsidRDefault="00E141C9" w:rsidP="00E141C9">
      <w:pPr>
        <w:spacing w:after="0" w:line="240" w:lineRule="auto"/>
        <w:ind w:firstLine="567"/>
        <w:rPr>
          <w:rFonts w:ascii="Times New Roman" w:hAnsi="Times New Roman" w:cs="Times New Roman"/>
          <w:sz w:val="24"/>
          <w:szCs w:val="24"/>
        </w:rPr>
      </w:pPr>
    </w:p>
    <w:p w14:paraId="1F9EF650" w14:textId="1586408A" w:rsidR="00E141C9" w:rsidRPr="00BD66D5" w:rsidRDefault="00316828" w:rsidP="00E141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E141C9" w:rsidRPr="00BD66D5">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E141C9" w:rsidRPr="00BD66D5" w14:paraId="1DBBCF8C" w14:textId="77777777" w:rsidTr="00B344EA">
        <w:trPr>
          <w:gridAfter w:val="1"/>
          <w:wAfter w:w="17" w:type="dxa"/>
          <w:trHeight w:val="872"/>
        </w:trPr>
        <w:tc>
          <w:tcPr>
            <w:tcW w:w="571" w:type="dxa"/>
            <w:vAlign w:val="center"/>
          </w:tcPr>
          <w:p w14:paraId="305C0F70"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Eil. Nr.</w:t>
            </w:r>
          </w:p>
        </w:tc>
        <w:tc>
          <w:tcPr>
            <w:tcW w:w="2118" w:type="dxa"/>
            <w:vAlign w:val="center"/>
          </w:tcPr>
          <w:p w14:paraId="56C91440"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Trečiojo asmens (subtiekėjo ar ūkio subjekto) pavadinimas, kodas ir adresas</w:t>
            </w:r>
          </w:p>
        </w:tc>
        <w:tc>
          <w:tcPr>
            <w:tcW w:w="1559" w:type="dxa"/>
            <w:vAlign w:val="center"/>
          </w:tcPr>
          <w:p w14:paraId="7B1ACFE9"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Subtiekėjas</w:t>
            </w:r>
            <w:r w:rsidRPr="00BD66D5">
              <w:rPr>
                <w:rFonts w:ascii="Times New Roman" w:hAnsi="Times New Roman" w:cs="Times New Roman"/>
                <w:b/>
                <w:sz w:val="22"/>
                <w:szCs w:val="22"/>
                <w:vertAlign w:val="superscript"/>
              </w:rPr>
              <w:t>*</w:t>
            </w:r>
            <w:r w:rsidRPr="00BD66D5">
              <w:rPr>
                <w:rFonts w:ascii="Times New Roman" w:hAnsi="Times New Roman" w:cs="Times New Roman"/>
                <w:b/>
                <w:sz w:val="22"/>
                <w:szCs w:val="22"/>
              </w:rPr>
              <w:t xml:space="preserve"> (</w:t>
            </w:r>
            <w:r w:rsidRPr="00BD66D5">
              <w:rPr>
                <w:rFonts w:ascii="Times New Roman" w:hAnsi="Times New Roman" w:cs="Times New Roman"/>
                <w:b/>
                <w:i/>
                <w:iCs/>
                <w:sz w:val="22"/>
                <w:szCs w:val="22"/>
              </w:rPr>
              <w:t>pažymėti X, jei taikoma</w:t>
            </w:r>
            <w:r w:rsidRPr="00BD66D5">
              <w:rPr>
                <w:rFonts w:ascii="Times New Roman" w:hAnsi="Times New Roman" w:cs="Times New Roman"/>
                <w:b/>
                <w:sz w:val="22"/>
                <w:szCs w:val="22"/>
              </w:rPr>
              <w:t>)</w:t>
            </w:r>
          </w:p>
        </w:tc>
        <w:tc>
          <w:tcPr>
            <w:tcW w:w="1559" w:type="dxa"/>
            <w:vAlign w:val="center"/>
          </w:tcPr>
          <w:p w14:paraId="4EA716BA"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Ūkio subjektas</w:t>
            </w:r>
            <w:r w:rsidRPr="00BD66D5">
              <w:rPr>
                <w:rFonts w:ascii="Times New Roman" w:hAnsi="Times New Roman" w:cs="Times New Roman"/>
                <w:b/>
                <w:sz w:val="22"/>
                <w:szCs w:val="22"/>
                <w:vertAlign w:val="superscript"/>
              </w:rPr>
              <w:t>**</w:t>
            </w:r>
          </w:p>
          <w:p w14:paraId="7B1FCBC9"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w:t>
            </w:r>
            <w:r w:rsidRPr="00BD66D5">
              <w:rPr>
                <w:rFonts w:ascii="Times New Roman" w:hAnsi="Times New Roman" w:cs="Times New Roman"/>
                <w:b/>
                <w:i/>
                <w:iCs/>
                <w:sz w:val="22"/>
                <w:szCs w:val="22"/>
              </w:rPr>
              <w:t>pažymėti X,  jei taikoma</w:t>
            </w:r>
            <w:r w:rsidRPr="00BD66D5">
              <w:rPr>
                <w:rFonts w:ascii="Times New Roman" w:hAnsi="Times New Roman" w:cs="Times New Roman"/>
                <w:b/>
                <w:sz w:val="22"/>
                <w:szCs w:val="22"/>
              </w:rPr>
              <w:t>)</w:t>
            </w:r>
          </w:p>
        </w:tc>
        <w:tc>
          <w:tcPr>
            <w:tcW w:w="1958" w:type="dxa"/>
            <w:vAlign w:val="center"/>
          </w:tcPr>
          <w:p w14:paraId="0DD9E5A5"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Numatomos teikti paslaugos</w:t>
            </w:r>
          </w:p>
        </w:tc>
        <w:tc>
          <w:tcPr>
            <w:tcW w:w="1845" w:type="dxa"/>
            <w:gridSpan w:val="2"/>
            <w:vAlign w:val="center"/>
          </w:tcPr>
          <w:p w14:paraId="7B4B95B9"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Pirkimo sutarties dalis (procentais) pasiūlymo kainoje, kuriai ketinama pasitelkti trečiuosius asmenis</w:t>
            </w:r>
          </w:p>
        </w:tc>
      </w:tr>
      <w:tr w:rsidR="00E141C9" w:rsidRPr="00BD66D5" w14:paraId="3A880D7B" w14:textId="77777777" w:rsidTr="00B344EA">
        <w:trPr>
          <w:gridAfter w:val="1"/>
          <w:wAfter w:w="17" w:type="dxa"/>
        </w:trPr>
        <w:tc>
          <w:tcPr>
            <w:tcW w:w="571" w:type="dxa"/>
          </w:tcPr>
          <w:p w14:paraId="4915F2B8" w14:textId="77777777" w:rsidR="00E141C9" w:rsidRPr="00BD66D5" w:rsidRDefault="00E141C9" w:rsidP="00B344EA">
            <w:pPr>
              <w:spacing w:after="0" w:line="240" w:lineRule="auto"/>
              <w:rPr>
                <w:rFonts w:ascii="Times New Roman" w:hAnsi="Times New Roman" w:cs="Times New Roman"/>
                <w:sz w:val="24"/>
                <w:szCs w:val="24"/>
              </w:rPr>
            </w:pPr>
          </w:p>
        </w:tc>
        <w:tc>
          <w:tcPr>
            <w:tcW w:w="2118" w:type="dxa"/>
          </w:tcPr>
          <w:p w14:paraId="6A0D53E8" w14:textId="77777777" w:rsidR="00E141C9" w:rsidRPr="00BD66D5" w:rsidRDefault="00E141C9" w:rsidP="00B344EA">
            <w:pPr>
              <w:spacing w:after="0" w:line="240" w:lineRule="auto"/>
              <w:rPr>
                <w:rFonts w:ascii="Times New Roman" w:hAnsi="Times New Roman" w:cs="Times New Roman"/>
                <w:sz w:val="24"/>
                <w:szCs w:val="24"/>
              </w:rPr>
            </w:pPr>
          </w:p>
        </w:tc>
        <w:tc>
          <w:tcPr>
            <w:tcW w:w="1559" w:type="dxa"/>
          </w:tcPr>
          <w:p w14:paraId="1C58EE09" w14:textId="77777777" w:rsidR="00E141C9" w:rsidRPr="00BD66D5" w:rsidRDefault="00E141C9" w:rsidP="00B344EA">
            <w:pPr>
              <w:spacing w:after="0" w:line="240" w:lineRule="auto"/>
              <w:rPr>
                <w:rFonts w:ascii="Times New Roman" w:hAnsi="Times New Roman" w:cs="Times New Roman"/>
                <w:sz w:val="24"/>
                <w:szCs w:val="24"/>
              </w:rPr>
            </w:pPr>
          </w:p>
        </w:tc>
        <w:tc>
          <w:tcPr>
            <w:tcW w:w="1559" w:type="dxa"/>
          </w:tcPr>
          <w:p w14:paraId="1AB08153" w14:textId="77777777" w:rsidR="00E141C9" w:rsidRPr="00BD66D5" w:rsidRDefault="00E141C9" w:rsidP="00B344EA">
            <w:pPr>
              <w:spacing w:after="0" w:line="240" w:lineRule="auto"/>
              <w:rPr>
                <w:rFonts w:ascii="Times New Roman" w:hAnsi="Times New Roman" w:cs="Times New Roman"/>
                <w:sz w:val="24"/>
                <w:szCs w:val="24"/>
              </w:rPr>
            </w:pPr>
          </w:p>
        </w:tc>
        <w:tc>
          <w:tcPr>
            <w:tcW w:w="1958" w:type="dxa"/>
          </w:tcPr>
          <w:p w14:paraId="005E0D85" w14:textId="77777777" w:rsidR="00E141C9" w:rsidRPr="00BD66D5" w:rsidRDefault="00E141C9" w:rsidP="00B344EA">
            <w:pPr>
              <w:spacing w:after="0" w:line="240" w:lineRule="auto"/>
              <w:rPr>
                <w:rFonts w:ascii="Times New Roman" w:hAnsi="Times New Roman" w:cs="Times New Roman"/>
                <w:sz w:val="24"/>
                <w:szCs w:val="24"/>
              </w:rPr>
            </w:pPr>
          </w:p>
        </w:tc>
        <w:tc>
          <w:tcPr>
            <w:tcW w:w="1845" w:type="dxa"/>
            <w:gridSpan w:val="2"/>
          </w:tcPr>
          <w:p w14:paraId="33395BEB" w14:textId="77777777" w:rsidR="00E141C9" w:rsidRPr="00BD66D5" w:rsidRDefault="00E141C9" w:rsidP="00B344EA">
            <w:pPr>
              <w:spacing w:after="0" w:line="240" w:lineRule="auto"/>
              <w:rPr>
                <w:rFonts w:ascii="Times New Roman" w:hAnsi="Times New Roman" w:cs="Times New Roman"/>
                <w:sz w:val="24"/>
                <w:szCs w:val="24"/>
              </w:rPr>
            </w:pPr>
          </w:p>
        </w:tc>
      </w:tr>
      <w:tr w:rsidR="00E141C9" w:rsidRPr="00BD66D5" w14:paraId="6C4CBAB7" w14:textId="77777777" w:rsidTr="00B344EA">
        <w:trPr>
          <w:gridAfter w:val="1"/>
          <w:wAfter w:w="17" w:type="dxa"/>
        </w:trPr>
        <w:tc>
          <w:tcPr>
            <w:tcW w:w="571" w:type="dxa"/>
          </w:tcPr>
          <w:p w14:paraId="1079F803" w14:textId="77777777" w:rsidR="00E141C9" w:rsidRPr="00BD66D5" w:rsidRDefault="00E141C9" w:rsidP="00B344EA">
            <w:pPr>
              <w:spacing w:after="0" w:line="240" w:lineRule="auto"/>
              <w:rPr>
                <w:rFonts w:ascii="Times New Roman" w:hAnsi="Times New Roman" w:cs="Times New Roman"/>
                <w:sz w:val="24"/>
                <w:szCs w:val="24"/>
              </w:rPr>
            </w:pPr>
          </w:p>
        </w:tc>
        <w:tc>
          <w:tcPr>
            <w:tcW w:w="2118" w:type="dxa"/>
          </w:tcPr>
          <w:p w14:paraId="322C33C7" w14:textId="77777777" w:rsidR="00E141C9" w:rsidRPr="00BD66D5" w:rsidRDefault="00E141C9" w:rsidP="00B344EA">
            <w:pPr>
              <w:spacing w:after="0" w:line="240" w:lineRule="auto"/>
              <w:rPr>
                <w:rFonts w:ascii="Times New Roman" w:hAnsi="Times New Roman" w:cs="Times New Roman"/>
                <w:sz w:val="24"/>
                <w:szCs w:val="24"/>
              </w:rPr>
            </w:pPr>
          </w:p>
        </w:tc>
        <w:tc>
          <w:tcPr>
            <w:tcW w:w="1559" w:type="dxa"/>
          </w:tcPr>
          <w:p w14:paraId="64CB24F8" w14:textId="77777777" w:rsidR="00E141C9" w:rsidRPr="00BD66D5" w:rsidRDefault="00E141C9" w:rsidP="00B344EA">
            <w:pPr>
              <w:spacing w:after="0" w:line="240" w:lineRule="auto"/>
              <w:rPr>
                <w:rFonts w:ascii="Times New Roman" w:hAnsi="Times New Roman" w:cs="Times New Roman"/>
                <w:sz w:val="24"/>
                <w:szCs w:val="24"/>
              </w:rPr>
            </w:pPr>
          </w:p>
        </w:tc>
        <w:tc>
          <w:tcPr>
            <w:tcW w:w="1559" w:type="dxa"/>
          </w:tcPr>
          <w:p w14:paraId="60562977" w14:textId="77777777" w:rsidR="00E141C9" w:rsidRPr="00BD66D5" w:rsidRDefault="00E141C9" w:rsidP="00B344EA">
            <w:pPr>
              <w:spacing w:after="0" w:line="240" w:lineRule="auto"/>
              <w:rPr>
                <w:rFonts w:ascii="Times New Roman" w:hAnsi="Times New Roman" w:cs="Times New Roman"/>
                <w:sz w:val="24"/>
                <w:szCs w:val="24"/>
              </w:rPr>
            </w:pPr>
          </w:p>
        </w:tc>
        <w:tc>
          <w:tcPr>
            <w:tcW w:w="1958" w:type="dxa"/>
          </w:tcPr>
          <w:p w14:paraId="64819F3B" w14:textId="77777777" w:rsidR="00E141C9" w:rsidRPr="00BD66D5" w:rsidRDefault="00E141C9" w:rsidP="00B344EA">
            <w:pPr>
              <w:spacing w:after="0" w:line="240" w:lineRule="auto"/>
              <w:rPr>
                <w:rFonts w:ascii="Times New Roman" w:hAnsi="Times New Roman" w:cs="Times New Roman"/>
                <w:sz w:val="24"/>
                <w:szCs w:val="24"/>
              </w:rPr>
            </w:pPr>
          </w:p>
        </w:tc>
        <w:tc>
          <w:tcPr>
            <w:tcW w:w="1845" w:type="dxa"/>
            <w:gridSpan w:val="2"/>
          </w:tcPr>
          <w:p w14:paraId="5BC694F1" w14:textId="77777777" w:rsidR="00E141C9" w:rsidRPr="00BD66D5" w:rsidRDefault="00E141C9" w:rsidP="00B344EA">
            <w:pPr>
              <w:spacing w:after="0" w:line="240" w:lineRule="auto"/>
              <w:rPr>
                <w:rFonts w:ascii="Times New Roman" w:hAnsi="Times New Roman" w:cs="Times New Roman"/>
                <w:sz w:val="24"/>
                <w:szCs w:val="24"/>
              </w:rPr>
            </w:pPr>
          </w:p>
        </w:tc>
      </w:tr>
      <w:tr w:rsidR="00E141C9" w:rsidRPr="00BD66D5" w14:paraId="1B7D5EE9" w14:textId="77777777" w:rsidTr="00B344EA">
        <w:tc>
          <w:tcPr>
            <w:tcW w:w="571" w:type="dxa"/>
          </w:tcPr>
          <w:p w14:paraId="56A3DE2A" w14:textId="77777777" w:rsidR="00E141C9" w:rsidRPr="00BD66D5" w:rsidRDefault="00E141C9" w:rsidP="00B344EA">
            <w:pPr>
              <w:spacing w:after="0" w:line="240" w:lineRule="auto"/>
              <w:jc w:val="right"/>
              <w:rPr>
                <w:rFonts w:ascii="Times New Roman" w:hAnsi="Times New Roman" w:cs="Times New Roman"/>
                <w:b/>
                <w:sz w:val="24"/>
                <w:szCs w:val="24"/>
              </w:rPr>
            </w:pPr>
          </w:p>
        </w:tc>
        <w:tc>
          <w:tcPr>
            <w:tcW w:w="7211" w:type="dxa"/>
            <w:gridSpan w:val="5"/>
          </w:tcPr>
          <w:p w14:paraId="678EC972" w14:textId="77777777" w:rsidR="00E141C9" w:rsidRPr="00BD66D5" w:rsidRDefault="00E141C9" w:rsidP="00B344EA">
            <w:pPr>
              <w:spacing w:after="0" w:line="240" w:lineRule="auto"/>
              <w:jc w:val="right"/>
              <w:rPr>
                <w:rFonts w:ascii="Times New Roman" w:hAnsi="Times New Roman" w:cs="Times New Roman"/>
                <w:b/>
                <w:sz w:val="24"/>
                <w:szCs w:val="24"/>
              </w:rPr>
            </w:pPr>
            <w:r w:rsidRPr="00BD66D5">
              <w:rPr>
                <w:rFonts w:ascii="Times New Roman" w:hAnsi="Times New Roman" w:cs="Times New Roman"/>
                <w:b/>
                <w:sz w:val="24"/>
                <w:szCs w:val="24"/>
              </w:rPr>
              <w:t>Viso:</w:t>
            </w:r>
          </w:p>
        </w:tc>
        <w:tc>
          <w:tcPr>
            <w:tcW w:w="1845" w:type="dxa"/>
            <w:gridSpan w:val="2"/>
          </w:tcPr>
          <w:p w14:paraId="6BD31299" w14:textId="77777777" w:rsidR="00E141C9" w:rsidRPr="00BD66D5" w:rsidRDefault="00E141C9" w:rsidP="00B344EA">
            <w:pPr>
              <w:spacing w:after="0" w:line="240" w:lineRule="auto"/>
              <w:rPr>
                <w:rFonts w:ascii="Times New Roman" w:hAnsi="Times New Roman" w:cs="Times New Roman"/>
                <w:sz w:val="24"/>
                <w:szCs w:val="24"/>
              </w:rPr>
            </w:pPr>
          </w:p>
        </w:tc>
      </w:tr>
    </w:tbl>
    <w:p w14:paraId="33AED6B4" w14:textId="77777777" w:rsidR="00E141C9" w:rsidRPr="00BD66D5" w:rsidRDefault="00E141C9" w:rsidP="00E141C9">
      <w:pPr>
        <w:spacing w:after="0" w:line="240" w:lineRule="auto"/>
        <w:ind w:firstLine="709"/>
        <w:rPr>
          <w:rFonts w:ascii="Times New Roman" w:hAnsi="Times New Roman" w:cs="Times New Roman"/>
        </w:rPr>
      </w:pPr>
      <w:r w:rsidRPr="00BD66D5">
        <w:rPr>
          <w:rFonts w:ascii="Times New Roman" w:hAnsi="Times New Roman" w:cs="Times New Roman"/>
        </w:rPr>
        <w:t>Pastabos:</w:t>
      </w:r>
    </w:p>
    <w:p w14:paraId="556F8ADC" w14:textId="77777777" w:rsidR="00E141C9" w:rsidRPr="00BD66D5" w:rsidRDefault="00E141C9" w:rsidP="00E141C9">
      <w:pPr>
        <w:spacing w:after="0" w:line="240" w:lineRule="auto"/>
        <w:ind w:firstLine="709"/>
        <w:jc w:val="both"/>
        <w:rPr>
          <w:rFonts w:ascii="Times New Roman" w:hAnsi="Times New Roman" w:cs="Times New Roman"/>
        </w:rPr>
      </w:pPr>
      <w:r w:rsidRPr="00BD66D5">
        <w:rPr>
          <w:rFonts w:ascii="Times New Roman" w:hAnsi="Times New Roman" w:cs="Times New Roman"/>
          <w:b/>
          <w:bCs/>
        </w:rPr>
        <w:t>*</w:t>
      </w:r>
      <w:r w:rsidRPr="00BD66D5">
        <w:rPr>
          <w:rFonts w:ascii="Times New Roman" w:hAnsi="Times New Roman" w:cs="Times New Roman"/>
        </w:rPr>
        <w:t xml:space="preserve"> </w:t>
      </w:r>
      <w:r w:rsidRPr="00BD66D5">
        <w:rPr>
          <w:rFonts w:ascii="Times New Roman" w:hAnsi="Times New Roman" w:cs="Times New Roman"/>
          <w:b/>
          <w:bCs/>
        </w:rPr>
        <w:t>Subtiekėjas,</w:t>
      </w:r>
      <w:r w:rsidRPr="00BD66D5">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332F0119" w14:textId="77777777" w:rsidR="00E141C9" w:rsidRPr="00BD66D5" w:rsidRDefault="00E141C9" w:rsidP="00E141C9">
      <w:pPr>
        <w:spacing w:line="240" w:lineRule="auto"/>
        <w:ind w:firstLine="709"/>
        <w:jc w:val="both"/>
        <w:rPr>
          <w:rFonts w:ascii="Times New Roman" w:hAnsi="Times New Roman" w:cs="Times New Roman"/>
        </w:rPr>
      </w:pPr>
      <w:r w:rsidRPr="00BD66D5">
        <w:rPr>
          <w:rFonts w:ascii="Times New Roman" w:hAnsi="Times New Roman" w:cs="Times New Roman"/>
          <w:b/>
          <w:bCs/>
        </w:rPr>
        <w:t>**</w:t>
      </w:r>
      <w:r w:rsidRPr="00BD66D5">
        <w:rPr>
          <w:rFonts w:ascii="Times New Roman" w:hAnsi="Times New Roman" w:cs="Times New Roman"/>
        </w:rPr>
        <w:t xml:space="preserve"> </w:t>
      </w:r>
      <w:r w:rsidRPr="00BD66D5">
        <w:rPr>
          <w:rFonts w:ascii="Times New Roman" w:hAnsi="Times New Roman" w:cs="Times New Roman"/>
          <w:b/>
          <w:bCs/>
        </w:rPr>
        <w:t>Ūkio subjektas</w:t>
      </w:r>
      <w:r w:rsidRPr="00BD66D5">
        <w:rPr>
          <w:rFonts w:ascii="Times New Roman" w:hAnsi="Times New Roman" w:cs="Times New Roman"/>
        </w:rPr>
        <w:t>, kurio pajėgumais remiamasi – tiekėjo pirkimo sutarties vykdymui pasitelkiamas trečiasis asmuo, kurio kvalifikacija tiekėjas remiasi, kad atitiktų kvalifikacijos reikalavimus</w:t>
      </w:r>
    </w:p>
    <w:p w14:paraId="2D49FA7E" w14:textId="32634087" w:rsidR="00E141C9" w:rsidRPr="00BD66D5" w:rsidRDefault="00316828" w:rsidP="00E141C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E141C9" w:rsidRPr="00BD66D5">
        <w:rPr>
          <w:rFonts w:ascii="Times New Roman" w:hAnsi="Times New Roman" w:cs="Times New Roman"/>
          <w:sz w:val="24"/>
          <w:szCs w:val="24"/>
        </w:rPr>
        <w:t>.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E141C9" w:rsidRPr="00BD66D5" w14:paraId="437B59E1" w14:textId="77777777" w:rsidTr="00B344EA">
        <w:tc>
          <w:tcPr>
            <w:tcW w:w="651" w:type="dxa"/>
          </w:tcPr>
          <w:p w14:paraId="0A1B8885" w14:textId="77777777" w:rsidR="00E141C9" w:rsidRPr="00BD66D5" w:rsidRDefault="00E141C9" w:rsidP="00B344EA">
            <w:pPr>
              <w:spacing w:after="0" w:line="240" w:lineRule="auto"/>
              <w:jc w:val="center"/>
              <w:rPr>
                <w:rFonts w:ascii="Times New Roman" w:hAnsi="Times New Roman" w:cs="Times New Roman"/>
                <w:b/>
              </w:rPr>
            </w:pPr>
            <w:r w:rsidRPr="00BD66D5">
              <w:rPr>
                <w:rFonts w:ascii="Times New Roman" w:hAnsi="Times New Roman" w:cs="Times New Roman"/>
                <w:b/>
                <w:sz w:val="22"/>
              </w:rPr>
              <w:t>Eil. Nr.</w:t>
            </w:r>
          </w:p>
        </w:tc>
        <w:tc>
          <w:tcPr>
            <w:tcW w:w="4306" w:type="dxa"/>
          </w:tcPr>
          <w:p w14:paraId="5D511A80" w14:textId="77777777" w:rsidR="00E141C9" w:rsidRPr="00BD66D5" w:rsidRDefault="00E141C9" w:rsidP="00B344EA">
            <w:pPr>
              <w:spacing w:after="0" w:line="240" w:lineRule="auto"/>
              <w:jc w:val="center"/>
              <w:rPr>
                <w:rFonts w:ascii="Times New Roman" w:hAnsi="Times New Roman" w:cs="Times New Roman"/>
                <w:b/>
              </w:rPr>
            </w:pPr>
            <w:r w:rsidRPr="00BD66D5">
              <w:rPr>
                <w:rFonts w:ascii="Times New Roman" w:hAnsi="Times New Roman" w:cs="Times New Roman"/>
                <w:b/>
                <w:sz w:val="22"/>
              </w:rPr>
              <w:t>Vardas ir pavardė</w:t>
            </w:r>
          </w:p>
        </w:tc>
        <w:tc>
          <w:tcPr>
            <w:tcW w:w="4677" w:type="dxa"/>
          </w:tcPr>
          <w:p w14:paraId="0B728595" w14:textId="77777777" w:rsidR="00E141C9" w:rsidRPr="00BD66D5" w:rsidRDefault="00E141C9" w:rsidP="00B344EA">
            <w:pPr>
              <w:spacing w:after="0" w:line="240" w:lineRule="auto"/>
              <w:jc w:val="center"/>
              <w:rPr>
                <w:rFonts w:ascii="Times New Roman" w:hAnsi="Times New Roman" w:cs="Times New Roman"/>
                <w:b/>
              </w:rPr>
            </w:pPr>
            <w:r w:rsidRPr="00BD66D5">
              <w:rPr>
                <w:rFonts w:ascii="Times New Roman" w:hAnsi="Times New Roman" w:cs="Times New Roman"/>
                <w:b/>
                <w:sz w:val="22"/>
              </w:rPr>
              <w:t>Specialisto dabartinė darbovietė</w:t>
            </w:r>
          </w:p>
        </w:tc>
      </w:tr>
      <w:tr w:rsidR="00E141C9" w:rsidRPr="00BD66D5" w14:paraId="32420F42" w14:textId="77777777" w:rsidTr="00B344EA">
        <w:tc>
          <w:tcPr>
            <w:tcW w:w="651" w:type="dxa"/>
          </w:tcPr>
          <w:p w14:paraId="6E33E1C8" w14:textId="77777777" w:rsidR="00E141C9" w:rsidRPr="00BD66D5" w:rsidRDefault="00E141C9" w:rsidP="00B344EA">
            <w:pPr>
              <w:spacing w:after="0" w:line="240" w:lineRule="auto"/>
              <w:rPr>
                <w:rFonts w:ascii="Times New Roman" w:hAnsi="Times New Roman" w:cs="Times New Roman"/>
              </w:rPr>
            </w:pPr>
          </w:p>
        </w:tc>
        <w:tc>
          <w:tcPr>
            <w:tcW w:w="4306" w:type="dxa"/>
          </w:tcPr>
          <w:p w14:paraId="576995B7" w14:textId="77777777" w:rsidR="00E141C9" w:rsidRPr="00BD66D5" w:rsidRDefault="00E141C9" w:rsidP="00B344EA">
            <w:pPr>
              <w:spacing w:after="0" w:line="240" w:lineRule="auto"/>
              <w:rPr>
                <w:rFonts w:ascii="Times New Roman" w:hAnsi="Times New Roman" w:cs="Times New Roman"/>
              </w:rPr>
            </w:pPr>
          </w:p>
        </w:tc>
        <w:tc>
          <w:tcPr>
            <w:tcW w:w="4677" w:type="dxa"/>
          </w:tcPr>
          <w:p w14:paraId="08A1623A" w14:textId="77777777" w:rsidR="00E141C9" w:rsidRPr="00BD66D5" w:rsidRDefault="00E141C9" w:rsidP="00B344EA">
            <w:pPr>
              <w:spacing w:after="0" w:line="240" w:lineRule="auto"/>
              <w:rPr>
                <w:rFonts w:ascii="Times New Roman" w:hAnsi="Times New Roman" w:cs="Times New Roman"/>
              </w:rPr>
            </w:pPr>
          </w:p>
        </w:tc>
      </w:tr>
      <w:tr w:rsidR="00E141C9" w:rsidRPr="00BD66D5" w14:paraId="333B0E48" w14:textId="77777777" w:rsidTr="00B344EA">
        <w:tc>
          <w:tcPr>
            <w:tcW w:w="651" w:type="dxa"/>
          </w:tcPr>
          <w:p w14:paraId="2B5015B1" w14:textId="77777777" w:rsidR="00E141C9" w:rsidRPr="00BD66D5" w:rsidRDefault="00E141C9" w:rsidP="00B344EA">
            <w:pPr>
              <w:spacing w:after="0" w:line="240" w:lineRule="auto"/>
              <w:rPr>
                <w:rFonts w:ascii="Times New Roman" w:hAnsi="Times New Roman" w:cs="Times New Roman"/>
              </w:rPr>
            </w:pPr>
          </w:p>
        </w:tc>
        <w:tc>
          <w:tcPr>
            <w:tcW w:w="4306" w:type="dxa"/>
          </w:tcPr>
          <w:p w14:paraId="3A5D026A" w14:textId="77777777" w:rsidR="00E141C9" w:rsidRPr="00BD66D5" w:rsidRDefault="00E141C9" w:rsidP="00B344EA">
            <w:pPr>
              <w:spacing w:after="0" w:line="240" w:lineRule="auto"/>
              <w:rPr>
                <w:rFonts w:ascii="Times New Roman" w:hAnsi="Times New Roman" w:cs="Times New Roman"/>
              </w:rPr>
            </w:pPr>
          </w:p>
        </w:tc>
        <w:tc>
          <w:tcPr>
            <w:tcW w:w="4677" w:type="dxa"/>
          </w:tcPr>
          <w:p w14:paraId="1D32718E" w14:textId="77777777" w:rsidR="00E141C9" w:rsidRPr="00BD66D5" w:rsidRDefault="00E141C9" w:rsidP="00B344EA">
            <w:pPr>
              <w:spacing w:after="0" w:line="240" w:lineRule="auto"/>
              <w:rPr>
                <w:rFonts w:ascii="Times New Roman" w:hAnsi="Times New Roman" w:cs="Times New Roman"/>
              </w:rPr>
            </w:pPr>
          </w:p>
        </w:tc>
      </w:tr>
    </w:tbl>
    <w:p w14:paraId="7B9FB4BF" w14:textId="77777777" w:rsidR="00E141C9" w:rsidRPr="00BD66D5" w:rsidRDefault="00E141C9" w:rsidP="00E141C9">
      <w:pPr>
        <w:spacing w:line="240" w:lineRule="auto"/>
        <w:ind w:firstLine="709"/>
        <w:rPr>
          <w:rFonts w:ascii="Times New Roman" w:hAnsi="Times New Roman" w:cs="Times New Roman"/>
        </w:rPr>
      </w:pPr>
      <w:r w:rsidRPr="00BD66D5">
        <w:rPr>
          <w:rFonts w:ascii="Times New Roman" w:hAnsi="Times New Roman" w:cs="Times New Roman"/>
          <w:b/>
          <w:bCs/>
        </w:rPr>
        <w:t>*** Kvazisubtiekėjas</w:t>
      </w:r>
      <w:r w:rsidRPr="00BD66D5">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8E6065D" w14:textId="75EDAD0C" w:rsidR="00E141C9" w:rsidRPr="00BD66D5" w:rsidRDefault="00316828"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E141C9" w:rsidRPr="00BD66D5">
        <w:rPr>
          <w:rFonts w:ascii="Times New Roman" w:hAnsi="Times New Roman" w:cs="Times New Roman"/>
          <w:sz w:val="24"/>
          <w:szCs w:val="24"/>
        </w:rPr>
        <w:t xml:space="preserve">. </w:t>
      </w:r>
      <w:r w:rsidR="00E141C9" w:rsidRPr="00BD66D5">
        <w:rPr>
          <w:rFonts w:ascii="Times New Roman" w:hAnsi="Times New Roman" w:cs="Times New Roman"/>
          <w:b/>
          <w:sz w:val="24"/>
          <w:szCs w:val="24"/>
        </w:rPr>
        <w:t>Šiame pasiūlyme yra pateikta ir konfidenciali informacija</w:t>
      </w:r>
      <w:r w:rsidR="00E141C9" w:rsidRPr="00BD66D5">
        <w:rPr>
          <w:rFonts w:ascii="Times New Roman" w:hAnsi="Times New Roman" w:cs="Times New Roman"/>
          <w:sz w:val="24"/>
          <w:szCs w:val="24"/>
        </w:rP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E141C9" w:rsidRPr="00BD66D5" w14:paraId="7B33DE5E" w14:textId="77777777" w:rsidTr="00B344EA">
        <w:tc>
          <w:tcPr>
            <w:tcW w:w="948" w:type="dxa"/>
            <w:tcBorders>
              <w:top w:val="single" w:sz="4" w:space="0" w:color="auto"/>
              <w:left w:val="single" w:sz="4" w:space="0" w:color="auto"/>
              <w:bottom w:val="single" w:sz="4" w:space="0" w:color="auto"/>
              <w:right w:val="single" w:sz="4" w:space="0" w:color="auto"/>
            </w:tcBorders>
          </w:tcPr>
          <w:p w14:paraId="6B8EE4BD" w14:textId="77777777" w:rsidR="00E141C9" w:rsidRPr="00BD66D5" w:rsidRDefault="00E141C9" w:rsidP="00B344EA">
            <w:pPr>
              <w:spacing w:after="0" w:line="240" w:lineRule="auto"/>
              <w:jc w:val="both"/>
              <w:rPr>
                <w:rFonts w:ascii="Times New Roman" w:hAnsi="Times New Roman" w:cs="Times New Roman"/>
              </w:rPr>
            </w:pPr>
            <w:r w:rsidRPr="00BD66D5">
              <w:rPr>
                <w:rFonts w:ascii="Times New Roman" w:hAnsi="Times New Roman" w:cs="Times New Roman"/>
              </w:rPr>
              <w:t>Eil. Nr.</w:t>
            </w:r>
          </w:p>
        </w:tc>
        <w:tc>
          <w:tcPr>
            <w:tcW w:w="3480" w:type="dxa"/>
            <w:tcBorders>
              <w:top w:val="single" w:sz="4" w:space="0" w:color="auto"/>
              <w:left w:val="single" w:sz="4" w:space="0" w:color="auto"/>
              <w:bottom w:val="single" w:sz="4" w:space="0" w:color="auto"/>
              <w:right w:val="single" w:sz="4" w:space="0" w:color="auto"/>
            </w:tcBorders>
          </w:tcPr>
          <w:p w14:paraId="63EA2763" w14:textId="77777777" w:rsidR="00E141C9" w:rsidRPr="00BD66D5" w:rsidRDefault="00E141C9" w:rsidP="00B344EA">
            <w:pPr>
              <w:spacing w:after="0" w:line="240" w:lineRule="auto"/>
              <w:jc w:val="both"/>
              <w:rPr>
                <w:rFonts w:ascii="Times New Roman" w:hAnsi="Times New Roman" w:cs="Times New Roman"/>
              </w:rPr>
            </w:pPr>
            <w:r w:rsidRPr="00BD66D5">
              <w:rPr>
                <w:rFonts w:ascii="Times New Roman" w:hAnsi="Times New Roman" w:cs="Times New Roman"/>
              </w:rPr>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28F5DD34" w14:textId="77777777" w:rsidR="00E141C9" w:rsidRPr="00BD66D5" w:rsidRDefault="00E141C9" w:rsidP="00B344EA">
            <w:pPr>
              <w:spacing w:after="0" w:line="240" w:lineRule="auto"/>
              <w:rPr>
                <w:rFonts w:ascii="Times New Roman" w:hAnsi="Times New Roman" w:cs="Times New Roman"/>
              </w:rPr>
            </w:pPr>
            <w:r w:rsidRPr="00BD66D5">
              <w:rPr>
                <w:rFonts w:ascii="Times New Roman" w:hAnsi="Times New Roman" w:cs="Times New Roman"/>
              </w:rPr>
              <w:t>Dokumentas yra įkeltas šioje CVP IS pasiūlymo lango eilutėje „Prisegti dokumentai“</w:t>
            </w:r>
          </w:p>
        </w:tc>
      </w:tr>
      <w:tr w:rsidR="00E141C9" w:rsidRPr="00BD66D5" w14:paraId="56B9949C" w14:textId="77777777" w:rsidTr="00B344EA">
        <w:tc>
          <w:tcPr>
            <w:tcW w:w="948" w:type="dxa"/>
            <w:tcBorders>
              <w:top w:val="single" w:sz="4" w:space="0" w:color="auto"/>
              <w:left w:val="single" w:sz="4" w:space="0" w:color="auto"/>
              <w:bottom w:val="single" w:sz="4" w:space="0" w:color="auto"/>
              <w:right w:val="single" w:sz="4" w:space="0" w:color="auto"/>
            </w:tcBorders>
          </w:tcPr>
          <w:p w14:paraId="0FE6AB1F" w14:textId="77777777" w:rsidR="00E141C9" w:rsidRPr="00BD66D5"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1F3F7830" w14:textId="77777777" w:rsidR="00E141C9" w:rsidRPr="00BD66D5" w:rsidRDefault="00E141C9" w:rsidP="00B344EA">
            <w:pPr>
              <w:spacing w:after="0" w:line="240" w:lineRule="auto"/>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60F29E8E" w14:textId="77777777" w:rsidR="00E141C9" w:rsidRPr="00BD66D5" w:rsidRDefault="00E141C9" w:rsidP="00B344EA">
            <w:pPr>
              <w:spacing w:after="0" w:line="240" w:lineRule="auto"/>
              <w:jc w:val="both"/>
              <w:rPr>
                <w:rFonts w:ascii="Times New Roman" w:hAnsi="Times New Roman" w:cs="Times New Roman"/>
              </w:rPr>
            </w:pPr>
          </w:p>
        </w:tc>
      </w:tr>
      <w:tr w:rsidR="00E141C9" w:rsidRPr="00BD66D5" w14:paraId="7DFCCAA0" w14:textId="77777777" w:rsidTr="00B344EA">
        <w:tc>
          <w:tcPr>
            <w:tcW w:w="948" w:type="dxa"/>
            <w:tcBorders>
              <w:top w:val="single" w:sz="4" w:space="0" w:color="auto"/>
              <w:left w:val="single" w:sz="4" w:space="0" w:color="auto"/>
              <w:bottom w:val="single" w:sz="4" w:space="0" w:color="auto"/>
              <w:right w:val="single" w:sz="4" w:space="0" w:color="auto"/>
            </w:tcBorders>
          </w:tcPr>
          <w:p w14:paraId="28871B83" w14:textId="77777777" w:rsidR="00E141C9" w:rsidRPr="00BD66D5"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62372736" w14:textId="77777777" w:rsidR="00E141C9" w:rsidRPr="00BD66D5" w:rsidRDefault="00E141C9" w:rsidP="00B344EA">
            <w:pPr>
              <w:pStyle w:val="Antrats"/>
              <w:tabs>
                <w:tab w:val="left" w:pos="1296"/>
              </w:tabs>
              <w:spacing w:after="0"/>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8E82C6A" w14:textId="77777777" w:rsidR="00E141C9" w:rsidRPr="00BD66D5" w:rsidRDefault="00E141C9" w:rsidP="00B344EA">
            <w:pPr>
              <w:spacing w:after="0" w:line="240" w:lineRule="auto"/>
              <w:jc w:val="both"/>
              <w:rPr>
                <w:rFonts w:ascii="Times New Roman" w:hAnsi="Times New Roman" w:cs="Times New Roman"/>
              </w:rPr>
            </w:pPr>
          </w:p>
        </w:tc>
      </w:tr>
    </w:tbl>
    <w:p w14:paraId="65F66085"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r w:rsidRPr="00BD66D5">
        <w:rPr>
          <w:rFonts w:ascii="Times New Roman" w:hAnsi="Times New Roman" w:cs="Times New Roman"/>
          <w:bCs/>
          <w:sz w:val="20"/>
        </w:rPr>
        <w:t xml:space="preserve">**Pildyti tuomet, jei bus pateikta konfidenciali informacija. Tiekėjas negali nurodyti, kad konfidenciali yra pasiūlymo kaina arba, kad visas pasiūlymas yra konfidencialus. </w:t>
      </w:r>
    </w:p>
    <w:p w14:paraId="37E1CD05"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p>
    <w:p w14:paraId="6C831893" w14:textId="41B0BEA2" w:rsidR="00E141C9" w:rsidRPr="00BD66D5" w:rsidRDefault="00316828"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E141C9" w:rsidRPr="00BD66D5">
        <w:rPr>
          <w:rFonts w:ascii="Times New Roman" w:hAnsi="Times New Roman" w:cs="Times New Roman"/>
          <w:sz w:val="24"/>
          <w:szCs w:val="24"/>
        </w:rPr>
        <w:t xml:space="preserve">. </w:t>
      </w:r>
      <w:r w:rsidR="00E141C9" w:rsidRPr="00BD66D5">
        <w:rPr>
          <w:rFonts w:ascii="Times New Roman" w:hAnsi="Times New Roman" w:cs="Times New Roman"/>
          <w:b/>
          <w:sz w:val="24"/>
          <w:szCs w:val="24"/>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E141C9" w:rsidRPr="00BD66D5" w14:paraId="56C3E1C4" w14:textId="77777777" w:rsidTr="00B344EA">
        <w:tc>
          <w:tcPr>
            <w:tcW w:w="948" w:type="dxa"/>
            <w:tcBorders>
              <w:top w:val="single" w:sz="4" w:space="0" w:color="auto"/>
              <w:left w:val="single" w:sz="4" w:space="0" w:color="auto"/>
              <w:bottom w:val="single" w:sz="4" w:space="0" w:color="auto"/>
              <w:right w:val="single" w:sz="4" w:space="0" w:color="auto"/>
            </w:tcBorders>
          </w:tcPr>
          <w:p w14:paraId="7C529E7C" w14:textId="77777777" w:rsidR="00E141C9" w:rsidRPr="00BD66D5" w:rsidRDefault="00E141C9" w:rsidP="00B344EA">
            <w:pPr>
              <w:spacing w:after="0" w:line="240" w:lineRule="auto"/>
              <w:jc w:val="both"/>
              <w:rPr>
                <w:rFonts w:ascii="Times New Roman" w:hAnsi="Times New Roman" w:cs="Times New Roman"/>
              </w:rPr>
            </w:pPr>
            <w:r w:rsidRPr="00BD66D5">
              <w:rPr>
                <w:rFonts w:ascii="Times New Roman" w:hAnsi="Times New Roman" w:cs="Times New Roman"/>
              </w:rPr>
              <w:t>Eil. Nr.</w:t>
            </w:r>
          </w:p>
        </w:tc>
        <w:tc>
          <w:tcPr>
            <w:tcW w:w="5460" w:type="dxa"/>
            <w:gridSpan w:val="4"/>
            <w:tcBorders>
              <w:top w:val="single" w:sz="4" w:space="0" w:color="auto"/>
              <w:left w:val="single" w:sz="4" w:space="0" w:color="auto"/>
              <w:bottom w:val="single" w:sz="4" w:space="0" w:color="auto"/>
              <w:right w:val="single" w:sz="4" w:space="0" w:color="auto"/>
            </w:tcBorders>
          </w:tcPr>
          <w:p w14:paraId="0896E839" w14:textId="77777777" w:rsidR="00E141C9" w:rsidRPr="00BD66D5" w:rsidRDefault="00E141C9" w:rsidP="00B344EA">
            <w:pPr>
              <w:spacing w:after="0" w:line="240" w:lineRule="auto"/>
              <w:jc w:val="both"/>
              <w:rPr>
                <w:rFonts w:ascii="Times New Roman" w:hAnsi="Times New Roman" w:cs="Times New Roman"/>
              </w:rPr>
            </w:pPr>
            <w:r w:rsidRPr="00BD66D5">
              <w:rPr>
                <w:rFonts w:ascii="Times New Roman" w:hAnsi="Times New Roman" w:cs="Times New Roman"/>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205778D9" w14:textId="77777777" w:rsidR="00E141C9" w:rsidRPr="00BD66D5" w:rsidRDefault="00E141C9" w:rsidP="00B344EA">
            <w:pPr>
              <w:spacing w:after="0" w:line="240" w:lineRule="auto"/>
              <w:rPr>
                <w:rFonts w:ascii="Times New Roman" w:hAnsi="Times New Roman" w:cs="Times New Roman"/>
              </w:rPr>
            </w:pPr>
            <w:r w:rsidRPr="00BD66D5">
              <w:rPr>
                <w:rFonts w:ascii="Times New Roman" w:hAnsi="Times New Roman" w:cs="Times New Roman"/>
              </w:rPr>
              <w:t>Dokumento puslapių skaičius</w:t>
            </w:r>
          </w:p>
        </w:tc>
      </w:tr>
      <w:tr w:rsidR="00E141C9" w:rsidRPr="00BD66D5" w14:paraId="60C52D2B" w14:textId="77777777" w:rsidTr="00B344EA">
        <w:tc>
          <w:tcPr>
            <w:tcW w:w="948" w:type="dxa"/>
            <w:tcBorders>
              <w:top w:val="single" w:sz="4" w:space="0" w:color="auto"/>
              <w:left w:val="single" w:sz="4" w:space="0" w:color="auto"/>
              <w:bottom w:val="single" w:sz="4" w:space="0" w:color="auto"/>
              <w:right w:val="single" w:sz="4" w:space="0" w:color="auto"/>
            </w:tcBorders>
          </w:tcPr>
          <w:p w14:paraId="33B8FA3D" w14:textId="77777777" w:rsidR="00E141C9" w:rsidRPr="00BD66D5"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5A64CE6D" w14:textId="77777777" w:rsidR="00E141C9" w:rsidRPr="00BD66D5" w:rsidRDefault="00E141C9" w:rsidP="00B344EA">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68500463" w14:textId="77777777" w:rsidR="00E141C9" w:rsidRPr="00BD66D5" w:rsidRDefault="00E141C9" w:rsidP="00B344EA">
            <w:pPr>
              <w:spacing w:after="0" w:line="240" w:lineRule="auto"/>
              <w:jc w:val="both"/>
              <w:rPr>
                <w:rFonts w:ascii="Times New Roman" w:hAnsi="Times New Roman" w:cs="Times New Roman"/>
              </w:rPr>
            </w:pPr>
          </w:p>
        </w:tc>
      </w:tr>
      <w:tr w:rsidR="00E141C9" w:rsidRPr="00BD66D5" w14:paraId="5FF79513" w14:textId="77777777" w:rsidTr="00B344EA">
        <w:tc>
          <w:tcPr>
            <w:tcW w:w="948" w:type="dxa"/>
            <w:tcBorders>
              <w:top w:val="single" w:sz="4" w:space="0" w:color="auto"/>
              <w:left w:val="single" w:sz="4" w:space="0" w:color="auto"/>
              <w:bottom w:val="single" w:sz="4" w:space="0" w:color="auto"/>
              <w:right w:val="single" w:sz="4" w:space="0" w:color="auto"/>
            </w:tcBorders>
          </w:tcPr>
          <w:p w14:paraId="0762B759" w14:textId="77777777" w:rsidR="00E141C9" w:rsidRPr="00BD66D5"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712073F2" w14:textId="77777777" w:rsidR="00E141C9" w:rsidRPr="00BD66D5" w:rsidRDefault="00E141C9" w:rsidP="00B344EA">
            <w:pPr>
              <w:pStyle w:val="Antrats"/>
              <w:tabs>
                <w:tab w:val="left" w:pos="1296"/>
              </w:tabs>
              <w:spacing w:after="0"/>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050D07F9" w14:textId="77777777" w:rsidR="00E141C9" w:rsidRPr="00BD66D5" w:rsidRDefault="00E141C9" w:rsidP="00B344EA">
            <w:pPr>
              <w:spacing w:after="0" w:line="240" w:lineRule="auto"/>
              <w:jc w:val="both"/>
              <w:rPr>
                <w:rFonts w:ascii="Times New Roman" w:hAnsi="Times New Roman" w:cs="Times New Roman"/>
              </w:rPr>
            </w:pPr>
          </w:p>
        </w:tc>
      </w:tr>
      <w:tr w:rsidR="00E141C9" w:rsidRPr="00BD66D5" w14:paraId="51F2BA40" w14:textId="77777777" w:rsidTr="00B344EA">
        <w:trPr>
          <w:trHeight w:val="239"/>
        </w:trPr>
        <w:tc>
          <w:tcPr>
            <w:tcW w:w="9568" w:type="dxa"/>
            <w:gridSpan w:val="8"/>
            <w:tcBorders>
              <w:top w:val="nil"/>
              <w:left w:val="nil"/>
              <w:bottom w:val="nil"/>
              <w:right w:val="nil"/>
            </w:tcBorders>
          </w:tcPr>
          <w:p w14:paraId="381EEDE4" w14:textId="77777777" w:rsidR="00E141C9" w:rsidRPr="00BD66D5" w:rsidRDefault="00E141C9" w:rsidP="00B344EA">
            <w:pPr>
              <w:spacing w:after="0" w:line="240" w:lineRule="auto"/>
              <w:jc w:val="both"/>
              <w:rPr>
                <w:rFonts w:ascii="Times New Roman" w:hAnsi="Times New Roman" w:cs="Times New Roman"/>
                <w:sz w:val="24"/>
                <w:szCs w:val="24"/>
              </w:rPr>
            </w:pPr>
          </w:p>
          <w:p w14:paraId="15992490" w14:textId="77777777" w:rsidR="00E141C9" w:rsidRPr="00BD66D5" w:rsidRDefault="00E141C9" w:rsidP="00B344EA">
            <w:pPr>
              <w:spacing w:after="0" w:line="240" w:lineRule="auto"/>
              <w:jc w:val="both"/>
              <w:rPr>
                <w:rFonts w:ascii="Times New Roman" w:hAnsi="Times New Roman" w:cs="Times New Roman"/>
                <w:b/>
                <w:sz w:val="24"/>
                <w:szCs w:val="24"/>
              </w:rPr>
            </w:pPr>
            <w:r w:rsidRPr="00BD66D5">
              <w:rPr>
                <w:rFonts w:ascii="Times New Roman" w:hAnsi="Times New Roman" w:cs="Times New Roman"/>
                <w:b/>
                <w:sz w:val="24"/>
                <w:szCs w:val="24"/>
              </w:rPr>
              <w:t>Pasiūlymas galioja iki termino, nustatyto pirkimo dokumentuose.</w:t>
            </w:r>
          </w:p>
          <w:p w14:paraId="2F1C6EE5" w14:textId="77777777" w:rsidR="00E141C9" w:rsidRPr="00BD66D5" w:rsidRDefault="00E141C9" w:rsidP="00B344EA">
            <w:pPr>
              <w:spacing w:after="0" w:line="240" w:lineRule="auto"/>
              <w:jc w:val="both"/>
              <w:rPr>
                <w:rFonts w:ascii="Times New Roman" w:hAnsi="Times New Roman" w:cs="Times New Roman"/>
                <w:b/>
                <w:sz w:val="24"/>
                <w:szCs w:val="24"/>
              </w:rPr>
            </w:pPr>
          </w:p>
          <w:p w14:paraId="70D72513" w14:textId="77777777" w:rsidR="00E141C9" w:rsidRPr="00BD66D5" w:rsidRDefault="00E141C9" w:rsidP="00B344EA">
            <w:pPr>
              <w:spacing w:after="0" w:line="240" w:lineRule="auto"/>
              <w:jc w:val="both"/>
              <w:rPr>
                <w:rFonts w:ascii="Times New Roman" w:hAnsi="Times New Roman" w:cs="Times New Roman"/>
                <w:b/>
                <w:sz w:val="24"/>
                <w:szCs w:val="24"/>
              </w:rPr>
            </w:pPr>
          </w:p>
          <w:p w14:paraId="08B63A99"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0C811700" w14:textId="77777777" w:rsidTr="00B344EA">
        <w:trPr>
          <w:trHeight w:val="285"/>
        </w:trPr>
        <w:tc>
          <w:tcPr>
            <w:tcW w:w="3557" w:type="dxa"/>
            <w:gridSpan w:val="2"/>
            <w:tcBorders>
              <w:top w:val="nil"/>
              <w:left w:val="nil"/>
              <w:bottom w:val="single" w:sz="4" w:space="0" w:color="auto"/>
              <w:right w:val="nil"/>
            </w:tcBorders>
          </w:tcPr>
          <w:p w14:paraId="67E00BB4" w14:textId="77777777" w:rsidR="00E141C9" w:rsidRPr="00BD66D5" w:rsidRDefault="00E141C9" w:rsidP="00B344EA">
            <w:pPr>
              <w:spacing w:after="0" w:line="240" w:lineRule="auto"/>
              <w:jc w:val="both"/>
              <w:rPr>
                <w:rFonts w:ascii="Times New Roman" w:hAnsi="Times New Roman" w:cs="Times New Roman"/>
              </w:rPr>
            </w:pPr>
          </w:p>
        </w:tc>
        <w:tc>
          <w:tcPr>
            <w:tcW w:w="604" w:type="dxa"/>
            <w:tcBorders>
              <w:top w:val="nil"/>
              <w:left w:val="nil"/>
              <w:bottom w:val="nil"/>
              <w:right w:val="nil"/>
            </w:tcBorders>
          </w:tcPr>
          <w:p w14:paraId="192DEC28" w14:textId="77777777" w:rsidR="00E141C9" w:rsidRPr="00BD66D5" w:rsidRDefault="00E141C9" w:rsidP="00B344EA">
            <w:pPr>
              <w:spacing w:after="0" w:line="240" w:lineRule="auto"/>
              <w:jc w:val="both"/>
              <w:rPr>
                <w:rFonts w:ascii="Times New Roman" w:hAnsi="Times New Roman" w:cs="Times New Roman"/>
              </w:rPr>
            </w:pPr>
          </w:p>
        </w:tc>
        <w:tc>
          <w:tcPr>
            <w:tcW w:w="1980" w:type="dxa"/>
            <w:tcBorders>
              <w:top w:val="nil"/>
              <w:left w:val="nil"/>
              <w:bottom w:val="single" w:sz="4" w:space="0" w:color="auto"/>
              <w:right w:val="nil"/>
            </w:tcBorders>
          </w:tcPr>
          <w:p w14:paraId="11C9865D" w14:textId="77777777" w:rsidR="00E141C9" w:rsidRPr="00BD66D5" w:rsidRDefault="00E141C9" w:rsidP="00B344EA">
            <w:pPr>
              <w:spacing w:after="0" w:line="240" w:lineRule="auto"/>
              <w:jc w:val="both"/>
              <w:rPr>
                <w:rFonts w:ascii="Times New Roman" w:hAnsi="Times New Roman" w:cs="Times New Roman"/>
              </w:rPr>
            </w:pPr>
          </w:p>
        </w:tc>
        <w:tc>
          <w:tcPr>
            <w:tcW w:w="588" w:type="dxa"/>
            <w:gridSpan w:val="2"/>
            <w:tcBorders>
              <w:top w:val="nil"/>
              <w:left w:val="nil"/>
              <w:bottom w:val="nil"/>
              <w:right w:val="nil"/>
            </w:tcBorders>
          </w:tcPr>
          <w:p w14:paraId="7B344A5D" w14:textId="77777777" w:rsidR="00E141C9" w:rsidRPr="00BD66D5" w:rsidRDefault="00E141C9" w:rsidP="00B344EA">
            <w:pPr>
              <w:spacing w:after="0" w:line="240" w:lineRule="auto"/>
              <w:jc w:val="both"/>
              <w:rPr>
                <w:rFonts w:ascii="Times New Roman" w:hAnsi="Times New Roman" w:cs="Times New Roman"/>
              </w:rPr>
            </w:pPr>
          </w:p>
        </w:tc>
        <w:tc>
          <w:tcPr>
            <w:tcW w:w="1949" w:type="dxa"/>
            <w:tcBorders>
              <w:top w:val="nil"/>
              <w:left w:val="nil"/>
              <w:bottom w:val="single" w:sz="4" w:space="0" w:color="auto"/>
              <w:right w:val="nil"/>
            </w:tcBorders>
          </w:tcPr>
          <w:p w14:paraId="2015D4E9" w14:textId="77777777" w:rsidR="00E141C9" w:rsidRPr="00BD66D5" w:rsidRDefault="00E141C9" w:rsidP="00B344EA">
            <w:pPr>
              <w:spacing w:after="0" w:line="240" w:lineRule="auto"/>
              <w:jc w:val="both"/>
              <w:rPr>
                <w:rFonts w:ascii="Times New Roman" w:hAnsi="Times New Roman" w:cs="Times New Roman"/>
              </w:rPr>
            </w:pPr>
          </w:p>
        </w:tc>
        <w:tc>
          <w:tcPr>
            <w:tcW w:w="890" w:type="dxa"/>
            <w:tcBorders>
              <w:top w:val="nil"/>
              <w:left w:val="nil"/>
              <w:bottom w:val="nil"/>
              <w:right w:val="nil"/>
            </w:tcBorders>
          </w:tcPr>
          <w:p w14:paraId="0095C3B1" w14:textId="77777777" w:rsidR="00E141C9" w:rsidRPr="00BD66D5" w:rsidRDefault="00E141C9" w:rsidP="00B344EA">
            <w:pPr>
              <w:spacing w:after="0" w:line="240" w:lineRule="auto"/>
              <w:jc w:val="both"/>
              <w:rPr>
                <w:rFonts w:ascii="Times New Roman" w:hAnsi="Times New Roman" w:cs="Times New Roman"/>
              </w:rPr>
            </w:pPr>
          </w:p>
        </w:tc>
      </w:tr>
      <w:tr w:rsidR="00E141C9" w:rsidRPr="00BD66D5" w14:paraId="3349B9CE" w14:textId="77777777" w:rsidTr="00B344EA">
        <w:trPr>
          <w:trHeight w:val="186"/>
        </w:trPr>
        <w:tc>
          <w:tcPr>
            <w:tcW w:w="3557" w:type="dxa"/>
            <w:gridSpan w:val="2"/>
            <w:tcBorders>
              <w:top w:val="single" w:sz="4" w:space="0" w:color="auto"/>
              <w:left w:val="nil"/>
              <w:bottom w:val="nil"/>
              <w:right w:val="nil"/>
            </w:tcBorders>
          </w:tcPr>
          <w:p w14:paraId="4F5C093B" w14:textId="77777777" w:rsidR="00E141C9" w:rsidRPr="00BD66D5" w:rsidRDefault="00E141C9" w:rsidP="00B344EA">
            <w:pPr>
              <w:pStyle w:val="Pagrindinistekstas1"/>
              <w:ind w:firstLine="0"/>
              <w:jc w:val="center"/>
              <w:rPr>
                <w:rFonts w:ascii="Times New Roman" w:hAnsi="Times New Roman" w:cs="Times New Roman"/>
                <w:position w:val="6"/>
                <w:lang w:val="lt-LT"/>
              </w:rPr>
            </w:pPr>
            <w:r w:rsidRPr="00BD66D5">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18DB048D" w14:textId="77777777" w:rsidR="00E141C9" w:rsidRPr="00BD66D5" w:rsidRDefault="00E141C9" w:rsidP="00B344EA">
            <w:pPr>
              <w:spacing w:after="0" w:line="240" w:lineRule="auto"/>
              <w:jc w:val="center"/>
              <w:rPr>
                <w:rFonts w:ascii="Times New Roman" w:hAnsi="Times New Roman" w:cs="Times New Roman"/>
              </w:rPr>
            </w:pPr>
          </w:p>
        </w:tc>
        <w:tc>
          <w:tcPr>
            <w:tcW w:w="1980" w:type="dxa"/>
            <w:tcBorders>
              <w:top w:val="single" w:sz="4" w:space="0" w:color="auto"/>
              <w:left w:val="nil"/>
              <w:bottom w:val="nil"/>
              <w:right w:val="nil"/>
            </w:tcBorders>
          </w:tcPr>
          <w:p w14:paraId="254A446E" w14:textId="77777777" w:rsidR="00E141C9" w:rsidRPr="00BD66D5" w:rsidRDefault="00E141C9" w:rsidP="00B344EA">
            <w:pPr>
              <w:spacing w:after="0" w:line="240" w:lineRule="auto"/>
              <w:jc w:val="center"/>
              <w:rPr>
                <w:rFonts w:ascii="Times New Roman" w:hAnsi="Times New Roman" w:cs="Times New Roman"/>
                <w:sz w:val="20"/>
              </w:rPr>
            </w:pPr>
            <w:r w:rsidRPr="00BD66D5">
              <w:rPr>
                <w:rFonts w:ascii="Times New Roman" w:hAnsi="Times New Roman" w:cs="Times New Roman"/>
                <w:position w:val="6"/>
                <w:sz w:val="20"/>
              </w:rPr>
              <w:t>(Parašas)</w:t>
            </w:r>
          </w:p>
        </w:tc>
        <w:tc>
          <w:tcPr>
            <w:tcW w:w="588" w:type="dxa"/>
            <w:gridSpan w:val="2"/>
            <w:tcBorders>
              <w:top w:val="nil"/>
              <w:left w:val="nil"/>
              <w:bottom w:val="nil"/>
              <w:right w:val="nil"/>
            </w:tcBorders>
          </w:tcPr>
          <w:p w14:paraId="2D2FF412" w14:textId="77777777" w:rsidR="00E141C9" w:rsidRPr="00BD66D5" w:rsidRDefault="00E141C9" w:rsidP="00B344EA">
            <w:pPr>
              <w:spacing w:after="0" w:line="240" w:lineRule="auto"/>
              <w:jc w:val="center"/>
              <w:rPr>
                <w:rFonts w:ascii="Times New Roman" w:hAnsi="Times New Roman" w:cs="Times New Roman"/>
              </w:rPr>
            </w:pPr>
          </w:p>
        </w:tc>
        <w:tc>
          <w:tcPr>
            <w:tcW w:w="1949" w:type="dxa"/>
            <w:tcBorders>
              <w:top w:val="single" w:sz="4" w:space="0" w:color="auto"/>
              <w:left w:val="nil"/>
              <w:bottom w:val="nil"/>
              <w:right w:val="nil"/>
            </w:tcBorders>
          </w:tcPr>
          <w:p w14:paraId="23B334A7" w14:textId="77777777" w:rsidR="00E141C9" w:rsidRPr="00BD66D5" w:rsidRDefault="00E141C9" w:rsidP="00B344EA">
            <w:pPr>
              <w:spacing w:after="0" w:line="240" w:lineRule="auto"/>
              <w:jc w:val="center"/>
              <w:rPr>
                <w:rFonts w:ascii="Times New Roman" w:hAnsi="Times New Roman" w:cs="Times New Roman"/>
                <w:sz w:val="20"/>
              </w:rPr>
            </w:pPr>
            <w:r w:rsidRPr="00BD66D5">
              <w:rPr>
                <w:rFonts w:ascii="Times New Roman" w:hAnsi="Times New Roman" w:cs="Times New Roman"/>
                <w:position w:val="6"/>
                <w:sz w:val="20"/>
              </w:rPr>
              <w:t>(Vardas ir pavardė)</w:t>
            </w:r>
          </w:p>
        </w:tc>
        <w:tc>
          <w:tcPr>
            <w:tcW w:w="890" w:type="dxa"/>
            <w:tcBorders>
              <w:top w:val="nil"/>
              <w:left w:val="nil"/>
              <w:bottom w:val="nil"/>
              <w:right w:val="nil"/>
            </w:tcBorders>
          </w:tcPr>
          <w:p w14:paraId="2CF7A38A" w14:textId="77777777" w:rsidR="00E141C9" w:rsidRPr="00BD66D5" w:rsidRDefault="00E141C9" w:rsidP="00B344EA">
            <w:pPr>
              <w:spacing w:after="0" w:line="240" w:lineRule="auto"/>
              <w:jc w:val="center"/>
              <w:rPr>
                <w:rFonts w:ascii="Times New Roman" w:hAnsi="Times New Roman" w:cs="Times New Roman"/>
              </w:rPr>
            </w:pPr>
          </w:p>
        </w:tc>
      </w:tr>
    </w:tbl>
    <w:p w14:paraId="2E69D10E"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2C85C8EC"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19"/>
          <w:szCs w:val="19"/>
        </w:rPr>
      </w:pPr>
    </w:p>
    <w:p w14:paraId="5A12B57E" w14:textId="412F7689" w:rsidR="00693D4F" w:rsidRPr="00BD66D5" w:rsidRDefault="00693D4F" w:rsidP="00982EE8">
      <w:pPr>
        <w:jc w:val="center"/>
        <w:rPr>
          <w:rFonts w:ascii="Times New Roman" w:hAnsi="Times New Roman" w:cs="Times New Roman"/>
          <w:color w:val="7030A0"/>
        </w:rPr>
      </w:pPr>
      <w:r w:rsidRPr="00BD66D5">
        <w:rPr>
          <w:rFonts w:ascii="Times New Roman" w:hAnsi="Times New Roman" w:cs="Times New Roman"/>
        </w:rPr>
        <w:t>__________</w:t>
      </w:r>
    </w:p>
    <w:p w14:paraId="544CFFE9" w14:textId="77777777" w:rsidR="00693D4F" w:rsidRPr="00BD66D5" w:rsidRDefault="00693D4F">
      <w:pPr>
        <w:rPr>
          <w:rFonts w:ascii="Times New Roman" w:hAnsi="Times New Roman" w:cs="Times New Roman"/>
          <w:color w:val="7030A0"/>
        </w:rPr>
      </w:pPr>
      <w:r w:rsidRPr="00BD66D5">
        <w:rPr>
          <w:rFonts w:ascii="Times New Roman" w:hAnsi="Times New Roman" w:cs="Times New Roman"/>
          <w:color w:val="7030A0"/>
        </w:rPr>
        <w:br w:type="page"/>
      </w:r>
    </w:p>
    <w:p w14:paraId="5C717EBE" w14:textId="77777777" w:rsidR="00F66E98" w:rsidRPr="00BD66D5" w:rsidRDefault="00F66E98" w:rsidP="004B6824">
      <w:pPr>
        <w:spacing w:after="0" w:line="240" w:lineRule="auto"/>
        <w:ind w:firstLine="720"/>
        <w:jc w:val="both"/>
        <w:rPr>
          <w:rFonts w:ascii="Times New Roman" w:hAnsi="Times New Roman" w:cs="Times New Roman"/>
          <w:b/>
        </w:rPr>
      </w:pPr>
      <w:bookmarkStart w:id="77" w:name="_Ref39484039"/>
      <w:bookmarkStart w:id="78" w:name="_Ref40278562"/>
    </w:p>
    <w:p w14:paraId="020989F1" w14:textId="77777777" w:rsidR="00441D25" w:rsidRPr="00421A7D" w:rsidRDefault="00441D25" w:rsidP="00441D25">
      <w:pPr>
        <w:pStyle w:val="Antrat2"/>
        <w:ind w:left="5103"/>
        <w:rPr>
          <w:rFonts w:ascii="Times New Roman" w:eastAsia="Calibri" w:hAnsi="Times New Roman" w:cs="Times New Roman"/>
          <w:color w:val="auto"/>
          <w:sz w:val="24"/>
          <w:szCs w:val="24"/>
        </w:rPr>
      </w:pPr>
      <w:bookmarkStart w:id="79" w:name="_Toc171338600"/>
      <w:bookmarkStart w:id="80" w:name="_Toc215478729"/>
      <w:bookmarkEnd w:id="77"/>
      <w:bookmarkEnd w:id="78"/>
      <w:r w:rsidRPr="00421A7D">
        <w:rPr>
          <w:rFonts w:ascii="Times New Roman" w:eastAsia="Calibri" w:hAnsi="Times New Roman" w:cs="Times New Roman"/>
          <w:color w:val="auto"/>
          <w:sz w:val="24"/>
          <w:szCs w:val="24"/>
        </w:rPr>
        <w:t>Specialiųjų pirkimo sąlygų 7 priedas „Pasiūlymų vertinimo kriterijai ir sąlygos“</w:t>
      </w:r>
      <w:bookmarkEnd w:id="79"/>
      <w:bookmarkEnd w:id="80"/>
    </w:p>
    <w:p w14:paraId="6A0BFF9D" w14:textId="77777777" w:rsidR="00FE3D7C" w:rsidRPr="00BD66D5" w:rsidRDefault="00FE3D7C" w:rsidP="00FE3D7C">
      <w:pPr>
        <w:jc w:val="center"/>
        <w:rPr>
          <w:rFonts w:ascii="Times New Roman" w:hAnsi="Times New Roman" w:cs="Times New Roman"/>
          <w:b/>
          <w:szCs w:val="24"/>
        </w:rPr>
      </w:pPr>
    </w:p>
    <w:p w14:paraId="5D3ED609" w14:textId="627F213F" w:rsidR="00203725" w:rsidRPr="00BD66D5" w:rsidRDefault="00FE3D7C" w:rsidP="002058A4">
      <w:pPr>
        <w:pStyle w:val="Paantrat"/>
        <w:jc w:val="center"/>
        <w:rPr>
          <w:rFonts w:ascii="Times New Roman" w:hAnsi="Times New Roman" w:cs="Times New Roman"/>
          <w:b/>
          <w:bCs/>
          <w:smallCaps/>
          <w:sz w:val="24"/>
          <w:szCs w:val="24"/>
        </w:rPr>
      </w:pPr>
      <w:r w:rsidRPr="00BD66D5">
        <w:rPr>
          <w:rFonts w:ascii="Times New Roman" w:hAnsi="Times New Roman" w:cs="Times New Roman"/>
          <w:b/>
          <w:bCs/>
          <w:sz w:val="24"/>
          <w:szCs w:val="24"/>
        </w:rPr>
        <w:t>PASIŪLYMŲ VERTINIMO KRITERIJAI</w:t>
      </w:r>
      <w:r w:rsidR="00031A62" w:rsidRPr="00BD66D5">
        <w:rPr>
          <w:rFonts w:ascii="Times New Roman" w:hAnsi="Times New Roman" w:cs="Times New Roman"/>
          <w:b/>
          <w:bCs/>
          <w:sz w:val="24"/>
          <w:szCs w:val="24"/>
        </w:rPr>
        <w:t xml:space="preserve"> ir Sąlygos</w:t>
      </w:r>
    </w:p>
    <w:p w14:paraId="7377C997" w14:textId="77777777" w:rsidR="0088410C" w:rsidRPr="00BD66D5" w:rsidRDefault="0088410C" w:rsidP="0088410C">
      <w:pPr>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557D890F" w14:textId="77777777" w:rsidR="0088410C" w:rsidRPr="00BD66D5" w:rsidRDefault="0088410C" w:rsidP="0088410C">
      <w:pPr>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57BAE937" w:rsidR="00A4599F" w:rsidRPr="00BD66D5" w:rsidRDefault="009B6F95" w:rsidP="00D83047">
      <w:pPr>
        <w:pStyle w:val="paragrafesrasas2lygis"/>
        <w:ind w:firstLine="397"/>
        <w:jc w:val="center"/>
        <w:rPr>
          <w:b/>
          <w:bCs/>
          <w:smallCaps/>
        </w:rPr>
      </w:pPr>
      <w:r w:rsidRPr="00BD66D5">
        <w:t>__________</w:t>
      </w:r>
      <w:r w:rsidR="00A4599F" w:rsidRPr="00BD66D5">
        <w:rPr>
          <w:b/>
          <w:bCs/>
          <w:smallCaps/>
        </w:rPr>
        <w:br w:type="page"/>
      </w:r>
    </w:p>
    <w:p w14:paraId="42451E82" w14:textId="77777777" w:rsidR="00441D25" w:rsidRPr="00421A7D" w:rsidRDefault="00441D25" w:rsidP="00441D25">
      <w:pPr>
        <w:pStyle w:val="Antrat2"/>
        <w:ind w:left="5103"/>
        <w:rPr>
          <w:rFonts w:ascii="Times New Roman" w:hAnsi="Times New Roman" w:cs="Times New Roman"/>
          <w:color w:val="auto"/>
          <w:sz w:val="24"/>
          <w:szCs w:val="24"/>
        </w:rPr>
      </w:pPr>
      <w:bookmarkStart w:id="81" w:name="_Toc171338601"/>
      <w:bookmarkStart w:id="82" w:name="_Toc215478730"/>
      <w:bookmarkStart w:id="83" w:name="_Ref39586171"/>
      <w:bookmarkStart w:id="84" w:name="_Ref39673580"/>
      <w:bookmarkStart w:id="85" w:name="_Ref39674283"/>
      <w:r w:rsidRPr="00421A7D">
        <w:rPr>
          <w:rFonts w:ascii="Times New Roman" w:hAnsi="Times New Roman" w:cs="Times New Roman"/>
          <w:color w:val="auto"/>
          <w:sz w:val="24"/>
          <w:szCs w:val="24"/>
        </w:rPr>
        <w:t>Specialiųjų pirkimo sąlygų 8 priedas „Tiekėjo deklaracija dėl atitikties Reglamento nuostatoms juridiniam asmeniui“</w:t>
      </w:r>
      <w:bookmarkEnd w:id="81"/>
      <w:bookmarkEnd w:id="82"/>
    </w:p>
    <w:p w14:paraId="42968C04" w14:textId="77777777" w:rsidR="00441D25" w:rsidRDefault="00441D25" w:rsidP="008C7C8C">
      <w:pPr>
        <w:jc w:val="center"/>
        <w:rPr>
          <w:rFonts w:ascii="Times New Roman" w:hAnsi="Times New Roman" w:cs="Times New Roman"/>
        </w:rPr>
      </w:pPr>
    </w:p>
    <w:p w14:paraId="2E56C74E" w14:textId="3A935E54" w:rsidR="008C7C8C" w:rsidRPr="00BD66D5" w:rsidRDefault="008C7C8C" w:rsidP="008C7C8C">
      <w:pPr>
        <w:jc w:val="center"/>
        <w:rPr>
          <w:rFonts w:ascii="Times New Roman" w:hAnsi="Times New Roman" w:cs="Times New Roman"/>
        </w:rPr>
      </w:pPr>
      <w:r w:rsidRPr="00BD66D5">
        <w:rPr>
          <w:rFonts w:ascii="Times New Roman" w:hAnsi="Times New Roman" w:cs="Times New Roman"/>
        </w:rPr>
        <w:t>Herbas arba prekių ženklas</w:t>
      </w:r>
    </w:p>
    <w:p w14:paraId="00A9F200" w14:textId="24FC0045" w:rsidR="008C7C8C" w:rsidRPr="00BD66D5" w:rsidRDefault="008C7C8C" w:rsidP="008C7C8C">
      <w:pPr>
        <w:jc w:val="center"/>
        <w:rPr>
          <w:rFonts w:ascii="Times New Roman" w:hAnsi="Times New Roman" w:cs="Times New Roman"/>
          <w:sz w:val="20"/>
          <w:szCs w:val="20"/>
        </w:rPr>
      </w:pPr>
      <w:r w:rsidRPr="00BD66D5">
        <w:rPr>
          <w:rFonts w:ascii="Times New Roman" w:hAnsi="Times New Roman" w:cs="Times New Roman"/>
          <w:sz w:val="20"/>
          <w:szCs w:val="20"/>
        </w:rPr>
        <w:t>(Tiekėjo pavadinimas)</w:t>
      </w:r>
    </w:p>
    <w:p w14:paraId="12B5AC17" w14:textId="77777777"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BD66D5" w:rsidRDefault="008C7C8C" w:rsidP="009D03EB">
      <w:pPr>
        <w:spacing w:after="0" w:line="240" w:lineRule="auto"/>
        <w:jc w:val="center"/>
        <w:rPr>
          <w:rFonts w:ascii="Times New Roman" w:hAnsi="Times New Roman" w:cs="Times New Roman"/>
          <w:sz w:val="24"/>
          <w:szCs w:val="24"/>
        </w:rPr>
      </w:pPr>
      <w:r w:rsidRPr="00BD66D5">
        <w:rPr>
          <w:rFonts w:ascii="Times New Roman" w:hAnsi="Times New Roman" w:cs="Times New Roman"/>
        </w:rPr>
        <w:t>__________________________</w:t>
      </w:r>
    </w:p>
    <w:p w14:paraId="1F28F2A3" w14:textId="4D4758B1" w:rsidR="008C7C8C" w:rsidRPr="00BD66D5" w:rsidRDefault="008C7C8C" w:rsidP="009D03EB">
      <w:pPr>
        <w:tabs>
          <w:tab w:val="center" w:pos="2520"/>
        </w:tabs>
        <w:spacing w:after="0" w:line="240" w:lineRule="auto"/>
        <w:jc w:val="center"/>
        <w:rPr>
          <w:rFonts w:ascii="Times New Roman" w:hAnsi="Times New Roman" w:cs="Times New Roman"/>
          <w:i/>
          <w:iCs/>
          <w:sz w:val="20"/>
          <w:szCs w:val="20"/>
        </w:rPr>
      </w:pPr>
      <w:r w:rsidRPr="00BD66D5">
        <w:rPr>
          <w:rFonts w:ascii="Times New Roman" w:hAnsi="Times New Roman" w:cs="Times New Roman"/>
          <w:i/>
          <w:iCs/>
          <w:sz w:val="20"/>
          <w:szCs w:val="20"/>
        </w:rPr>
        <w:t>(Adresatas (p</w:t>
      </w:r>
      <w:r w:rsidR="009D03EB" w:rsidRPr="00BD66D5">
        <w:rPr>
          <w:rFonts w:ascii="Times New Roman" w:hAnsi="Times New Roman" w:cs="Times New Roman"/>
          <w:i/>
          <w:iCs/>
          <w:sz w:val="20"/>
          <w:szCs w:val="20"/>
        </w:rPr>
        <w:t>erkančioji organizacija</w:t>
      </w:r>
      <w:r w:rsidRPr="00BD66D5">
        <w:rPr>
          <w:rFonts w:ascii="Times New Roman" w:hAnsi="Times New Roman" w:cs="Times New Roman"/>
          <w:i/>
          <w:iCs/>
          <w:sz w:val="20"/>
          <w:szCs w:val="20"/>
        </w:rPr>
        <w:t>))</w:t>
      </w:r>
    </w:p>
    <w:p w14:paraId="00F110B0" w14:textId="77777777" w:rsidR="008C7C8C" w:rsidRPr="00BD66D5" w:rsidRDefault="008C7C8C" w:rsidP="008C7C8C">
      <w:pPr>
        <w:jc w:val="center"/>
        <w:rPr>
          <w:rFonts w:ascii="Times New Roman" w:hAnsi="Times New Roman" w:cs="Times New Roman"/>
          <w:b/>
          <w:sz w:val="24"/>
          <w:szCs w:val="24"/>
        </w:rPr>
      </w:pPr>
    </w:p>
    <w:p w14:paraId="3B19EFA1" w14:textId="77777777" w:rsidR="008C7C8C" w:rsidRPr="00BD66D5" w:rsidRDefault="008C7C8C" w:rsidP="008C7C8C">
      <w:pPr>
        <w:autoSpaceDE w:val="0"/>
        <w:autoSpaceDN w:val="0"/>
        <w:adjustRightInd w:val="0"/>
        <w:jc w:val="center"/>
        <w:rPr>
          <w:rFonts w:ascii="Times New Roman" w:hAnsi="Times New Roman" w:cs="Times New Roman"/>
        </w:rPr>
      </w:pPr>
      <w:r w:rsidRPr="00BD66D5">
        <w:rPr>
          <w:rFonts w:ascii="Times New Roman" w:hAnsi="Times New Roman" w:cs="Times New Roman"/>
          <w:b/>
          <w:bCs/>
        </w:rPr>
        <w:t>TIEKĖJO DEKLARACIJA</w:t>
      </w:r>
    </w:p>
    <w:p w14:paraId="6D0AB619" w14:textId="77777777" w:rsidR="008C7C8C" w:rsidRPr="00BD66D5" w:rsidRDefault="008C7C8C" w:rsidP="009D03EB">
      <w:pPr>
        <w:shd w:val="clear" w:color="auto" w:fill="FFFFFF"/>
        <w:spacing w:after="0" w:line="240" w:lineRule="auto"/>
        <w:jc w:val="center"/>
        <w:rPr>
          <w:rFonts w:ascii="Times New Roman" w:hAnsi="Times New Roman" w:cs="Times New Roman"/>
          <w:b/>
          <w:bCs/>
        </w:rPr>
      </w:pPr>
      <w:r w:rsidRPr="00BD66D5">
        <w:rPr>
          <w:rFonts w:ascii="Times New Roman" w:hAnsi="Times New Roman" w:cs="Times New Roman"/>
        </w:rPr>
        <w:t>_____________</w:t>
      </w:r>
      <w:r w:rsidRPr="00BD66D5">
        <w:rPr>
          <w:rFonts w:ascii="Times New Roman" w:hAnsi="Times New Roman" w:cs="Times New Roman"/>
          <w:b/>
          <w:bCs/>
        </w:rPr>
        <w:t xml:space="preserve"> </w:t>
      </w:r>
      <w:r w:rsidRPr="00BD66D5">
        <w:rPr>
          <w:rFonts w:ascii="Times New Roman" w:hAnsi="Times New Roman" w:cs="Times New Roman"/>
        </w:rPr>
        <w:t>Nr.______</w:t>
      </w:r>
    </w:p>
    <w:p w14:paraId="4EF8D4BE" w14:textId="77777777" w:rsidR="008C7C8C" w:rsidRPr="00BD66D5"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BD66D5">
        <w:rPr>
          <w:rFonts w:ascii="Times New Roman" w:hAnsi="Times New Roman" w:cs="Times New Roman"/>
          <w:bCs/>
          <w:i/>
          <w:iCs/>
          <w:color w:val="000000"/>
          <w:sz w:val="20"/>
          <w:szCs w:val="20"/>
        </w:rPr>
        <w:t xml:space="preserve">           (Data)</w:t>
      </w:r>
    </w:p>
    <w:p w14:paraId="3B065A03" w14:textId="66211F56" w:rsidR="008C7C8C" w:rsidRPr="00BD66D5"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BD66D5">
        <w:rPr>
          <w:rFonts w:ascii="Times New Roman" w:hAnsi="Times New Roman" w:cs="Times New Roman"/>
          <w:bCs/>
          <w:color w:val="000000"/>
        </w:rPr>
        <w:t>____________</w:t>
      </w:r>
    </w:p>
    <w:p w14:paraId="7DB7E886" w14:textId="77777777" w:rsidR="008C7C8C" w:rsidRPr="00BD66D5"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BD66D5">
        <w:rPr>
          <w:rFonts w:ascii="Times New Roman" w:hAnsi="Times New Roman" w:cs="Times New Roman"/>
          <w:bCs/>
          <w:i/>
          <w:iCs/>
          <w:color w:val="000000"/>
          <w:sz w:val="20"/>
          <w:szCs w:val="20"/>
        </w:rPr>
        <w:t>(Sudarymo vieta)</w:t>
      </w:r>
    </w:p>
    <w:p w14:paraId="6FD5BE81" w14:textId="10F29AE1" w:rsidR="008C7C8C" w:rsidRPr="00BD66D5" w:rsidRDefault="008C7C8C" w:rsidP="009D03EB">
      <w:pPr>
        <w:tabs>
          <w:tab w:val="left" w:pos="851"/>
        </w:tabs>
        <w:snapToGrid w:val="0"/>
        <w:spacing w:after="0" w:line="240" w:lineRule="auto"/>
        <w:ind w:right="-1"/>
        <w:jc w:val="both"/>
        <w:rPr>
          <w:rFonts w:ascii="Times New Roman" w:hAnsi="Times New Roman" w:cs="Times New Roman"/>
          <w:spacing w:val="-2"/>
        </w:rPr>
      </w:pPr>
      <w:r w:rsidRPr="00BD66D5">
        <w:rPr>
          <w:rFonts w:ascii="Times New Roman" w:hAnsi="Times New Roman" w:cs="Times New Roman"/>
          <w:spacing w:val="-2"/>
        </w:rPr>
        <w:t>Aš, ______________________________________________________________________</w:t>
      </w:r>
      <w:r w:rsidR="002609DE" w:rsidRPr="00BD66D5">
        <w:rPr>
          <w:rFonts w:ascii="Times New Roman" w:hAnsi="Times New Roman" w:cs="Times New Roman"/>
          <w:spacing w:val="-2"/>
        </w:rPr>
        <w:softHyphen/>
      </w:r>
      <w:r w:rsidR="002609DE" w:rsidRPr="00BD66D5">
        <w:rPr>
          <w:rFonts w:ascii="Times New Roman" w:hAnsi="Times New Roman" w:cs="Times New Roman"/>
          <w:spacing w:val="-2"/>
        </w:rPr>
        <w:softHyphen/>
      </w:r>
      <w:r w:rsidR="002609DE" w:rsidRPr="00BD66D5">
        <w:rPr>
          <w:rFonts w:ascii="Times New Roman" w:hAnsi="Times New Roman" w:cs="Times New Roman"/>
          <w:spacing w:val="-2"/>
        </w:rPr>
        <w:softHyphen/>
      </w:r>
      <w:r w:rsidR="002609DE" w:rsidRPr="00BD66D5">
        <w:rPr>
          <w:rFonts w:ascii="Times New Roman" w:hAnsi="Times New Roman" w:cs="Times New Roman"/>
          <w:spacing w:val="-2"/>
        </w:rPr>
        <w:softHyphen/>
        <w:t>______</w:t>
      </w:r>
      <w:r w:rsidR="001C45C1" w:rsidRPr="00BD66D5">
        <w:rPr>
          <w:rFonts w:ascii="Times New Roman" w:hAnsi="Times New Roman" w:cs="Times New Roman"/>
          <w:spacing w:val="-2"/>
        </w:rPr>
        <w:t>______________</w:t>
      </w:r>
      <w:r w:rsidRPr="00BD66D5">
        <w:rPr>
          <w:rFonts w:ascii="Times New Roman" w:hAnsi="Times New Roman" w:cs="Times New Roman"/>
          <w:spacing w:val="-2"/>
        </w:rPr>
        <w:t xml:space="preserve"> ,</w:t>
      </w:r>
    </w:p>
    <w:p w14:paraId="20480FB7" w14:textId="520259CE" w:rsidR="008C7C8C" w:rsidRPr="00BD66D5" w:rsidRDefault="008C7C8C" w:rsidP="001C45C1">
      <w:pPr>
        <w:tabs>
          <w:tab w:val="left" w:pos="851"/>
        </w:tabs>
        <w:snapToGrid w:val="0"/>
        <w:ind w:right="-1"/>
        <w:jc w:val="both"/>
        <w:rPr>
          <w:rFonts w:ascii="Times New Roman" w:hAnsi="Times New Roman" w:cs="Times New Roman"/>
          <w:i/>
          <w:iCs/>
          <w:spacing w:val="-2"/>
          <w:sz w:val="20"/>
          <w:szCs w:val="20"/>
        </w:rPr>
      </w:pPr>
      <w:r w:rsidRPr="00BD66D5">
        <w:rPr>
          <w:rFonts w:ascii="Times New Roman" w:hAnsi="Times New Roman" w:cs="Times New Roman"/>
          <w:spacing w:val="-2"/>
        </w:rPr>
        <w:tab/>
      </w:r>
      <w:r w:rsidRPr="00BD66D5">
        <w:rPr>
          <w:rFonts w:ascii="Times New Roman" w:hAnsi="Times New Roman" w:cs="Times New Roman"/>
          <w:spacing w:val="-2"/>
        </w:rPr>
        <w:tab/>
      </w:r>
      <w:r w:rsidRPr="00BD66D5">
        <w:rPr>
          <w:rFonts w:ascii="Times New Roman" w:hAnsi="Times New Roman" w:cs="Times New Roman"/>
          <w:spacing w:val="-2"/>
          <w:sz w:val="20"/>
          <w:szCs w:val="20"/>
        </w:rPr>
        <w:t xml:space="preserve">                 </w:t>
      </w:r>
      <w:r w:rsidRPr="00BD66D5">
        <w:rPr>
          <w:rFonts w:ascii="Times New Roman" w:hAnsi="Times New Roman" w:cs="Times New Roman"/>
          <w:i/>
          <w:iCs/>
          <w:spacing w:val="-2"/>
          <w:sz w:val="20"/>
          <w:szCs w:val="20"/>
        </w:rPr>
        <w:t>(Tiekėjo vadovo ar jo įgalioto asmens pareigų pavadinimas, vardas ir pavardė)</w:t>
      </w:r>
    </w:p>
    <w:p w14:paraId="078FAA56" w14:textId="79D3E6F7" w:rsidR="008C7C8C" w:rsidRPr="00BD66D5" w:rsidRDefault="008C7C8C" w:rsidP="002609DE">
      <w:pPr>
        <w:snapToGrid w:val="0"/>
        <w:spacing w:after="0" w:line="240" w:lineRule="auto"/>
        <w:jc w:val="both"/>
        <w:rPr>
          <w:rFonts w:ascii="Times New Roman" w:hAnsi="Times New Roman" w:cs="Times New Roman"/>
          <w:spacing w:val="-2"/>
        </w:rPr>
      </w:pPr>
      <w:r w:rsidRPr="00BD66D5">
        <w:rPr>
          <w:rFonts w:ascii="Times New Roman" w:hAnsi="Times New Roman" w:cs="Times New Roman"/>
          <w:spacing w:val="-2"/>
        </w:rPr>
        <w:t>tvirtinu, kad mano vadovaujamas (-a) (atstovaujamas (-a))_________________________________</w:t>
      </w:r>
      <w:r w:rsidR="001C45C1" w:rsidRPr="00BD66D5">
        <w:rPr>
          <w:rFonts w:ascii="Times New Roman" w:hAnsi="Times New Roman" w:cs="Times New Roman"/>
          <w:spacing w:val="-2"/>
        </w:rPr>
        <w:t>______________</w:t>
      </w:r>
      <w:r w:rsidRPr="00BD66D5">
        <w:rPr>
          <w:rFonts w:ascii="Times New Roman" w:hAnsi="Times New Roman" w:cs="Times New Roman"/>
          <w:spacing w:val="-2"/>
        </w:rPr>
        <w:t xml:space="preserve"> ,</w:t>
      </w:r>
    </w:p>
    <w:p w14:paraId="2D866A54" w14:textId="77777777" w:rsidR="008C7C8C" w:rsidRPr="00BD66D5" w:rsidRDefault="008C7C8C" w:rsidP="002609DE">
      <w:pPr>
        <w:snapToGrid w:val="0"/>
        <w:spacing w:after="0" w:line="240" w:lineRule="auto"/>
        <w:jc w:val="both"/>
        <w:rPr>
          <w:rFonts w:ascii="Times New Roman" w:hAnsi="Times New Roman" w:cs="Times New Roman"/>
          <w:i/>
          <w:iCs/>
          <w:spacing w:val="-2"/>
          <w:sz w:val="20"/>
          <w:szCs w:val="20"/>
        </w:rPr>
      </w:pPr>
      <w:r w:rsidRPr="00BD66D5">
        <w:rPr>
          <w:rFonts w:ascii="Times New Roman" w:hAnsi="Times New Roman" w:cs="Times New Roman"/>
          <w:spacing w:val="-2"/>
          <w:sz w:val="20"/>
          <w:szCs w:val="20"/>
        </w:rPr>
        <w:t xml:space="preserve">                                                                                                                                      </w:t>
      </w:r>
      <w:r w:rsidRPr="00BD66D5">
        <w:rPr>
          <w:rFonts w:ascii="Times New Roman" w:hAnsi="Times New Roman" w:cs="Times New Roman"/>
          <w:i/>
          <w:iCs/>
          <w:spacing w:val="-2"/>
          <w:sz w:val="20"/>
          <w:szCs w:val="20"/>
        </w:rPr>
        <w:t>(Tiekėjo pavadinimas)</w:t>
      </w:r>
    </w:p>
    <w:p w14:paraId="18A9DE20" w14:textId="1E06AEDC" w:rsidR="008C7C8C" w:rsidRPr="00BD66D5" w:rsidRDefault="008C7C8C" w:rsidP="00B015FC">
      <w:pPr>
        <w:snapToGrid w:val="0"/>
        <w:spacing w:after="0" w:line="240" w:lineRule="auto"/>
        <w:jc w:val="both"/>
        <w:rPr>
          <w:rFonts w:ascii="Times New Roman" w:hAnsi="Times New Roman" w:cs="Times New Roman"/>
          <w:spacing w:val="-2"/>
          <w:sz w:val="24"/>
          <w:szCs w:val="24"/>
        </w:rPr>
      </w:pPr>
      <w:r w:rsidRPr="00BD66D5">
        <w:rPr>
          <w:rFonts w:ascii="Times New Roman" w:hAnsi="Times New Roman" w:cs="Times New Roman"/>
          <w:spacing w:val="-2"/>
        </w:rPr>
        <w:t>dalyvaujantis (-i) ___________________________________________________________________</w:t>
      </w:r>
      <w:r w:rsidR="00B015FC" w:rsidRPr="00BD66D5">
        <w:rPr>
          <w:rFonts w:ascii="Times New Roman" w:hAnsi="Times New Roman" w:cs="Times New Roman"/>
          <w:spacing w:val="-2"/>
        </w:rPr>
        <w:t>_____________</w:t>
      </w:r>
    </w:p>
    <w:p w14:paraId="47BB41A6" w14:textId="2A2F87FA" w:rsidR="008C7C8C" w:rsidRPr="00BD66D5"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(p</w:t>
      </w:r>
      <w:r w:rsidR="00B015FC" w:rsidRPr="00BD66D5">
        <w:rPr>
          <w:rFonts w:ascii="Times New Roman" w:hAnsi="Times New Roman" w:cs="Times New Roman"/>
          <w:i/>
          <w:iCs/>
          <w:spacing w:val="-2"/>
          <w:sz w:val="20"/>
          <w:szCs w:val="20"/>
        </w:rPr>
        <w:t>erkančiosios organizacijos</w:t>
      </w:r>
      <w:r w:rsidRPr="00BD66D5">
        <w:rPr>
          <w:rFonts w:ascii="Times New Roman" w:hAnsi="Times New Roman" w:cs="Times New Roman"/>
          <w:i/>
          <w:iCs/>
          <w:spacing w:val="-2"/>
          <w:sz w:val="20"/>
          <w:szCs w:val="20"/>
        </w:rPr>
        <w:t xml:space="preserve"> pavadinimas)</w:t>
      </w:r>
    </w:p>
    <w:p w14:paraId="75D256D7" w14:textId="293A7881" w:rsidR="008C7C8C" w:rsidRPr="00BD66D5" w:rsidRDefault="008C7C8C" w:rsidP="00B015FC">
      <w:pPr>
        <w:snapToGrid w:val="0"/>
        <w:spacing w:after="0" w:line="240" w:lineRule="auto"/>
        <w:jc w:val="both"/>
        <w:rPr>
          <w:rFonts w:ascii="Times New Roman" w:hAnsi="Times New Roman" w:cs="Times New Roman"/>
          <w:spacing w:val="-2"/>
          <w:sz w:val="24"/>
          <w:szCs w:val="24"/>
        </w:rPr>
      </w:pPr>
      <w:r w:rsidRPr="00BD66D5">
        <w:rPr>
          <w:rFonts w:ascii="Times New Roman" w:hAnsi="Times New Roman" w:cs="Times New Roman"/>
          <w:spacing w:val="-2"/>
        </w:rPr>
        <w:t>atliekamame _______________________________________________________________________</w:t>
      </w:r>
      <w:r w:rsidR="00B015FC" w:rsidRPr="00BD66D5">
        <w:rPr>
          <w:rFonts w:ascii="Times New Roman" w:hAnsi="Times New Roman" w:cs="Times New Roman"/>
          <w:spacing w:val="-2"/>
        </w:rPr>
        <w:t>____________</w:t>
      </w:r>
    </w:p>
    <w:p w14:paraId="79B15640" w14:textId="1FE712D3" w:rsidR="008C7C8C" w:rsidRPr="00BD66D5"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(Pirkimo objekto pavadinimas, pirkimo numeris)</w:t>
      </w:r>
    </w:p>
    <w:p w14:paraId="2346CD36" w14:textId="175F8851" w:rsidR="008C7C8C" w:rsidRPr="00BD66D5" w:rsidRDefault="008C7C8C" w:rsidP="00425CFB">
      <w:pPr>
        <w:snapToGrid w:val="0"/>
        <w:spacing w:after="0" w:line="240" w:lineRule="auto"/>
        <w:jc w:val="both"/>
        <w:rPr>
          <w:rFonts w:ascii="Times New Roman" w:hAnsi="Times New Roman" w:cs="Times New Roman"/>
          <w:spacing w:val="-2"/>
        </w:rPr>
      </w:pPr>
      <w:r w:rsidRPr="00BD66D5">
        <w:rPr>
          <w:rFonts w:ascii="Times New Roman" w:hAnsi="Times New Roman" w:cs="Times New Roman"/>
          <w:spacing w:val="-2"/>
        </w:rPr>
        <w:t>skelbtame ________________________________________________________________________</w:t>
      </w:r>
      <w:r w:rsidR="00425CFB" w:rsidRPr="00BD66D5">
        <w:rPr>
          <w:rFonts w:ascii="Times New Roman" w:hAnsi="Times New Roman" w:cs="Times New Roman"/>
          <w:spacing w:val="-2"/>
        </w:rPr>
        <w:t>_____________</w:t>
      </w:r>
      <w:r w:rsidRPr="00BD66D5">
        <w:rPr>
          <w:rFonts w:ascii="Times New Roman" w:hAnsi="Times New Roman" w:cs="Times New Roman"/>
          <w:spacing w:val="-2"/>
        </w:rPr>
        <w:t xml:space="preserve"> ,</w:t>
      </w:r>
    </w:p>
    <w:p w14:paraId="6E3B631C" w14:textId="16FE1440" w:rsidR="008C7C8C" w:rsidRPr="00BD66D5" w:rsidRDefault="008C7C8C" w:rsidP="00425CFB">
      <w:pPr>
        <w:snapToGrid w:val="0"/>
        <w:spacing w:after="0" w:line="240" w:lineRule="auto"/>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 xml:space="preserve">        (</w:t>
      </w:r>
      <w:r w:rsidR="00425CFB" w:rsidRPr="00BD66D5">
        <w:rPr>
          <w:rFonts w:ascii="Times New Roman" w:hAnsi="Times New Roman" w:cs="Times New Roman"/>
          <w:i/>
          <w:iCs/>
          <w:spacing w:val="-2"/>
          <w:sz w:val="20"/>
          <w:szCs w:val="20"/>
        </w:rPr>
        <w:t>Skelbimo</w:t>
      </w:r>
      <w:r w:rsidRPr="00BD66D5">
        <w:rPr>
          <w:rFonts w:ascii="Times New Roman" w:hAnsi="Times New Roman" w:cs="Times New Roman"/>
          <w:i/>
          <w:iCs/>
          <w:spacing w:val="-2"/>
          <w:sz w:val="20"/>
          <w:szCs w:val="20"/>
        </w:rPr>
        <w:t xml:space="preserve"> data)</w:t>
      </w:r>
    </w:p>
    <w:p w14:paraId="775628D9" w14:textId="791A4955"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 xml:space="preserve">nėra įtakojama Rusijos, kaip nurodyta </w:t>
      </w:r>
      <w:r w:rsidRPr="00BD66D5">
        <w:rPr>
          <w:rFonts w:ascii="Times New Roman" w:hAnsi="Times New Roman" w:cs="Times New Roman"/>
          <w:b/>
          <w:bCs/>
          <w:sz w:val="20"/>
          <w:szCs w:val="20"/>
        </w:rPr>
        <w:t>Tarybos reglamento</w:t>
      </w:r>
      <w:r w:rsidRPr="00BD66D5">
        <w:rPr>
          <w:rFonts w:ascii="Times New Roman" w:hAnsi="Times New Roman" w:cs="Times New Roman"/>
          <w:sz w:val="20"/>
          <w:szCs w:val="20"/>
        </w:rPr>
        <w:t xml:space="preserve"> </w:t>
      </w:r>
      <w:r w:rsidRPr="00BD66D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D66D5">
        <w:rPr>
          <w:rFonts w:ascii="Times New Roman" w:hAnsi="Times New Roman" w:cs="Times New Roman"/>
          <w:sz w:val="20"/>
          <w:szCs w:val="20"/>
        </w:rPr>
        <w:t>5k straipsnyje nustatytuose apribojimuose. Visų pirma pareiškiu, kad:</w:t>
      </w:r>
    </w:p>
    <w:p w14:paraId="3F69FA74" w14:textId="77777777"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BD66D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BD66D5">
        <w:rPr>
          <w:rFonts w:ascii="Times New Roman" w:hAnsi="Times New Roman" w:cs="Times New Roman"/>
          <w:color w:val="333333"/>
          <w:sz w:val="20"/>
          <w:szCs w:val="20"/>
          <w:shd w:val="clear" w:color="auto" w:fill="FFFFFF"/>
        </w:rPr>
        <w:t xml:space="preserve"> šios deklaracijos</w:t>
      </w:r>
      <w:r w:rsidRPr="00BD66D5">
        <w:rPr>
          <w:rFonts w:ascii="Times New Roman" w:hAnsi="Times New Roman" w:cs="Times New Roman"/>
          <w:color w:val="333333"/>
          <w:sz w:val="20"/>
          <w:szCs w:val="20"/>
          <w:shd w:val="clear" w:color="auto" w:fill="FFFFFF"/>
        </w:rPr>
        <w:t xml:space="preserve"> a) punkte nurodytam subjektui</w:t>
      </w:r>
      <w:r w:rsidRPr="00BD66D5">
        <w:rPr>
          <w:rFonts w:ascii="Times New Roman" w:hAnsi="Times New Roman" w:cs="Times New Roman"/>
          <w:sz w:val="20"/>
          <w:szCs w:val="20"/>
        </w:rPr>
        <w:t xml:space="preserve">; </w:t>
      </w:r>
    </w:p>
    <w:p w14:paraId="7E3BB8EC" w14:textId="27257B7F" w:rsidR="008C7C8C" w:rsidRPr="00BD66D5" w:rsidRDefault="008C7C8C" w:rsidP="008C7C8C">
      <w:pPr>
        <w:jc w:val="both"/>
        <w:rPr>
          <w:rFonts w:ascii="Times New Roman" w:hAnsi="Times New Roman" w:cs="Times New Roman"/>
          <w:sz w:val="20"/>
          <w:szCs w:val="20"/>
          <w:shd w:val="clear" w:color="auto" w:fill="FFFFFF"/>
        </w:rPr>
      </w:pPr>
      <w:r w:rsidRPr="00BD66D5">
        <w:rPr>
          <w:rFonts w:ascii="Times New Roman" w:hAnsi="Times New Roman" w:cs="Times New Roman"/>
          <w:sz w:val="20"/>
          <w:szCs w:val="20"/>
        </w:rPr>
        <w:t xml:space="preserve">(c) nei aš, nei mano atstovaujama bendrovė nesame </w:t>
      </w:r>
      <w:r w:rsidRPr="00BD66D5">
        <w:rPr>
          <w:rFonts w:ascii="Times New Roman" w:hAnsi="Times New Roman" w:cs="Times New Roman"/>
          <w:sz w:val="20"/>
          <w:szCs w:val="20"/>
          <w:shd w:val="clear" w:color="auto" w:fill="FFFFFF"/>
        </w:rPr>
        <w:t xml:space="preserve">fiziniu ar juridiniu asmeniu, subjektu ar organizacija, veikiančia </w:t>
      </w:r>
      <w:r w:rsidR="00C605A8" w:rsidRPr="00BD66D5">
        <w:rPr>
          <w:rFonts w:ascii="Times New Roman" w:hAnsi="Times New Roman" w:cs="Times New Roman"/>
          <w:sz w:val="20"/>
          <w:szCs w:val="20"/>
          <w:shd w:val="clear" w:color="auto" w:fill="FFFFFF"/>
        </w:rPr>
        <w:t xml:space="preserve">šios deklaracijos </w:t>
      </w:r>
      <w:r w:rsidRPr="00BD66D5">
        <w:rPr>
          <w:rFonts w:ascii="Times New Roman" w:hAnsi="Times New Roman" w:cs="Times New Roman"/>
          <w:sz w:val="20"/>
          <w:szCs w:val="20"/>
          <w:shd w:val="clear" w:color="auto" w:fill="FFFFFF"/>
        </w:rPr>
        <w:t>a) arba b) punkte nurodyto subjekto vardu ar jo nurodymu</w:t>
      </w:r>
      <w:r w:rsidR="00C605A8" w:rsidRPr="00BD66D5">
        <w:rPr>
          <w:rFonts w:ascii="Times New Roman" w:hAnsi="Times New Roman" w:cs="Times New Roman"/>
          <w:sz w:val="20"/>
          <w:szCs w:val="20"/>
          <w:shd w:val="clear" w:color="auto" w:fill="FFFFFF"/>
        </w:rPr>
        <w:t>;</w:t>
      </w:r>
    </w:p>
    <w:p w14:paraId="54323C61" w14:textId="73AF8975"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 xml:space="preserve">d) sutartis nebus paskirta vykdyti </w:t>
      </w:r>
      <w:r w:rsidRPr="00BD66D5">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BD66D5">
        <w:rPr>
          <w:rFonts w:ascii="Times New Roman" w:hAnsi="Times New Roman" w:cs="Times New Roman"/>
          <w:sz w:val="20"/>
          <w:szCs w:val="20"/>
          <w:shd w:val="clear" w:color="auto" w:fill="FFFFFF"/>
        </w:rPr>
        <w:t xml:space="preserve">šios deklaracijos </w:t>
      </w:r>
      <w:r w:rsidRPr="00BD66D5">
        <w:rPr>
          <w:rFonts w:ascii="Times New Roman" w:hAnsi="Times New Roman" w:cs="Times New Roman"/>
          <w:sz w:val="20"/>
          <w:szCs w:val="20"/>
          <w:shd w:val="clear" w:color="auto" w:fill="FFFFFF"/>
        </w:rPr>
        <w:t>a) arba b)</w:t>
      </w:r>
      <w:r w:rsidR="00C605A8" w:rsidRPr="00BD66D5">
        <w:rPr>
          <w:rFonts w:ascii="Times New Roman" w:hAnsi="Times New Roman" w:cs="Times New Roman"/>
          <w:sz w:val="20"/>
          <w:szCs w:val="20"/>
          <w:shd w:val="clear" w:color="auto" w:fill="FFFFFF"/>
        </w:rPr>
        <w:t>,</w:t>
      </w:r>
      <w:r w:rsidRPr="00BD66D5">
        <w:rPr>
          <w:rFonts w:ascii="Times New Roman" w:hAnsi="Times New Roman" w:cs="Times New Roman"/>
          <w:sz w:val="20"/>
          <w:szCs w:val="20"/>
          <w:shd w:val="clear" w:color="auto" w:fill="FFFFFF"/>
        </w:rPr>
        <w:t xml:space="preserve"> arba c) punktuose nurodytiems subjektams.</w:t>
      </w:r>
    </w:p>
    <w:p w14:paraId="156C0059" w14:textId="77777777" w:rsidR="00210594" w:rsidRPr="00BD66D5" w:rsidRDefault="00210594" w:rsidP="00210594">
      <w:pPr>
        <w:rPr>
          <w:rFonts w:ascii="Times New Roman" w:hAnsi="Times New Roman" w:cs="Times New Roman"/>
          <w:sz w:val="20"/>
          <w:szCs w:val="20"/>
        </w:rPr>
      </w:pPr>
    </w:p>
    <w:p w14:paraId="5EFC9948" w14:textId="46D846FD" w:rsidR="004D3BE3" w:rsidRPr="00BD66D5" w:rsidRDefault="004D3BE3">
      <w:pPr>
        <w:rPr>
          <w:rFonts w:ascii="Times New Roman" w:hAnsi="Times New Roman" w:cs="Times New Roman"/>
          <w:sz w:val="20"/>
          <w:szCs w:val="20"/>
        </w:rPr>
      </w:pPr>
      <w:r w:rsidRPr="00BD66D5">
        <w:rPr>
          <w:rFonts w:ascii="Times New Roman" w:hAnsi="Times New Roman" w:cs="Times New Roman"/>
          <w:sz w:val="20"/>
          <w:szCs w:val="20"/>
        </w:rPr>
        <w:br w:type="page"/>
      </w:r>
    </w:p>
    <w:p w14:paraId="49C28F4E" w14:textId="77777777" w:rsidR="00441D25" w:rsidRPr="00421A7D" w:rsidRDefault="00441D25" w:rsidP="00441D25">
      <w:pPr>
        <w:pStyle w:val="Antrat2"/>
        <w:ind w:left="5103"/>
        <w:rPr>
          <w:rFonts w:ascii="Times New Roman" w:hAnsi="Times New Roman" w:cs="Times New Roman"/>
          <w:color w:val="auto"/>
          <w:sz w:val="24"/>
          <w:szCs w:val="24"/>
        </w:rPr>
      </w:pPr>
      <w:bookmarkStart w:id="86" w:name="_Toc171338602"/>
      <w:bookmarkStart w:id="87" w:name="_Toc215478731"/>
      <w:r w:rsidRPr="00421A7D">
        <w:rPr>
          <w:rFonts w:ascii="Times New Roman" w:hAnsi="Times New Roman" w:cs="Times New Roman"/>
          <w:color w:val="auto"/>
          <w:sz w:val="24"/>
          <w:szCs w:val="24"/>
        </w:rPr>
        <w:t>Specialiųjų pirkimo sąlygų 9 priedas „Tiekėjo deklaracija dėl atitikties Reglamento nuostatoms fiziniam asmeniui“</w:t>
      </w:r>
      <w:bookmarkEnd w:id="86"/>
      <w:bookmarkEnd w:id="87"/>
    </w:p>
    <w:p w14:paraId="722834BE" w14:textId="77777777" w:rsidR="00210594" w:rsidRPr="00BD66D5" w:rsidRDefault="00210594" w:rsidP="00210594">
      <w:pPr>
        <w:rPr>
          <w:rFonts w:ascii="Times New Roman" w:hAnsi="Times New Roman" w:cs="Times New Roman"/>
          <w:sz w:val="20"/>
          <w:szCs w:val="20"/>
        </w:rPr>
      </w:pPr>
    </w:p>
    <w:p w14:paraId="47F2FA43" w14:textId="77777777" w:rsidR="004D3BE3" w:rsidRPr="00BD66D5" w:rsidRDefault="004D3BE3" w:rsidP="004D3BE3">
      <w:pPr>
        <w:jc w:val="center"/>
        <w:rPr>
          <w:rFonts w:ascii="Times New Roman" w:hAnsi="Times New Roman" w:cs="Times New Roman"/>
          <w:sz w:val="20"/>
          <w:szCs w:val="20"/>
        </w:rPr>
      </w:pPr>
      <w:r w:rsidRPr="00BD66D5">
        <w:rPr>
          <w:rFonts w:ascii="Times New Roman" w:hAnsi="Times New Roman" w:cs="Times New Roman"/>
          <w:sz w:val="20"/>
          <w:szCs w:val="20"/>
        </w:rPr>
        <w:t>(Tiekėjo pavadinimas)</w:t>
      </w:r>
    </w:p>
    <w:p w14:paraId="4F77BB46" w14:textId="0E18091D" w:rsidR="004D3BE3" w:rsidRPr="00BD66D5" w:rsidRDefault="004D3BE3" w:rsidP="004D3BE3">
      <w:pPr>
        <w:jc w:val="both"/>
        <w:rPr>
          <w:rFonts w:ascii="Times New Roman" w:hAnsi="Times New Roman" w:cs="Times New Roman"/>
          <w:sz w:val="20"/>
          <w:szCs w:val="20"/>
        </w:rPr>
      </w:pPr>
      <w:r w:rsidRPr="00BD66D5">
        <w:rPr>
          <w:rFonts w:ascii="Times New Roman" w:hAnsi="Times New Roman" w:cs="Times New Roman"/>
          <w:sz w:val="20"/>
          <w:szCs w:val="20"/>
        </w:rPr>
        <w:t>(</w:t>
      </w:r>
      <w:r w:rsidR="00F650C8" w:rsidRPr="00BD66D5">
        <w:rPr>
          <w:rFonts w:ascii="Times New Roman" w:hAnsi="Times New Roman" w:cs="Times New Roman"/>
          <w:sz w:val="20"/>
          <w:szCs w:val="20"/>
        </w:rPr>
        <w:t>Fizinio asmens vardas, pavardė</w:t>
      </w:r>
      <w:r w:rsidRPr="00BD66D5">
        <w:rPr>
          <w:rFonts w:ascii="Times New Roman" w:hAnsi="Times New Roman" w:cs="Times New Roman"/>
          <w:sz w:val="20"/>
          <w:szCs w:val="20"/>
        </w:rPr>
        <w:t>, kontaktinė informacija, registro, kuriame kaupiami ir saugomi duomenys apie tiekėją, pavadinimas)</w:t>
      </w:r>
    </w:p>
    <w:p w14:paraId="3958AD8F" w14:textId="77777777" w:rsidR="004D3BE3" w:rsidRPr="00BD66D5" w:rsidRDefault="004D3BE3" w:rsidP="004D3BE3">
      <w:pPr>
        <w:spacing w:after="0" w:line="240" w:lineRule="auto"/>
        <w:jc w:val="center"/>
        <w:rPr>
          <w:rFonts w:ascii="Times New Roman" w:hAnsi="Times New Roman" w:cs="Times New Roman"/>
          <w:sz w:val="24"/>
          <w:szCs w:val="24"/>
        </w:rPr>
      </w:pPr>
      <w:r w:rsidRPr="00BD66D5">
        <w:rPr>
          <w:rFonts w:ascii="Times New Roman" w:hAnsi="Times New Roman" w:cs="Times New Roman"/>
        </w:rPr>
        <w:t>__________________________</w:t>
      </w:r>
    </w:p>
    <w:p w14:paraId="1A07084A" w14:textId="77777777" w:rsidR="004D3BE3" w:rsidRPr="00BD66D5" w:rsidRDefault="004D3BE3" w:rsidP="004D3BE3">
      <w:pPr>
        <w:tabs>
          <w:tab w:val="center" w:pos="2520"/>
        </w:tabs>
        <w:spacing w:after="0" w:line="240" w:lineRule="auto"/>
        <w:jc w:val="center"/>
        <w:rPr>
          <w:rFonts w:ascii="Times New Roman" w:hAnsi="Times New Roman" w:cs="Times New Roman"/>
          <w:i/>
          <w:iCs/>
          <w:sz w:val="20"/>
          <w:szCs w:val="20"/>
        </w:rPr>
      </w:pPr>
      <w:r w:rsidRPr="00BD66D5">
        <w:rPr>
          <w:rFonts w:ascii="Times New Roman" w:hAnsi="Times New Roman" w:cs="Times New Roman"/>
          <w:i/>
          <w:iCs/>
          <w:sz w:val="20"/>
          <w:szCs w:val="20"/>
        </w:rPr>
        <w:t>(Adresatas (perkančioji organizacija))</w:t>
      </w:r>
    </w:p>
    <w:p w14:paraId="1AD5C159" w14:textId="77777777" w:rsidR="004D3BE3" w:rsidRPr="00BD66D5" w:rsidRDefault="004D3BE3" w:rsidP="004D3BE3">
      <w:pPr>
        <w:jc w:val="center"/>
        <w:rPr>
          <w:rFonts w:ascii="Times New Roman" w:hAnsi="Times New Roman" w:cs="Times New Roman"/>
          <w:b/>
          <w:sz w:val="24"/>
          <w:szCs w:val="24"/>
        </w:rPr>
      </w:pPr>
    </w:p>
    <w:p w14:paraId="15672B3B" w14:textId="77777777" w:rsidR="004D3BE3" w:rsidRPr="00BD66D5" w:rsidRDefault="004D3BE3" w:rsidP="004D3BE3">
      <w:pPr>
        <w:autoSpaceDE w:val="0"/>
        <w:autoSpaceDN w:val="0"/>
        <w:adjustRightInd w:val="0"/>
        <w:jc w:val="center"/>
        <w:rPr>
          <w:rFonts w:ascii="Times New Roman" w:hAnsi="Times New Roman" w:cs="Times New Roman"/>
        </w:rPr>
      </w:pPr>
      <w:r w:rsidRPr="00BD66D5">
        <w:rPr>
          <w:rFonts w:ascii="Times New Roman" w:hAnsi="Times New Roman" w:cs="Times New Roman"/>
          <w:b/>
          <w:bCs/>
        </w:rPr>
        <w:t>TIEKĖJO DEKLARACIJA</w:t>
      </w:r>
    </w:p>
    <w:p w14:paraId="31F23D3E" w14:textId="77777777" w:rsidR="004D3BE3" w:rsidRPr="00BD66D5" w:rsidRDefault="004D3BE3" w:rsidP="004D3BE3">
      <w:pPr>
        <w:shd w:val="clear" w:color="auto" w:fill="FFFFFF"/>
        <w:spacing w:after="0" w:line="240" w:lineRule="auto"/>
        <w:jc w:val="center"/>
        <w:rPr>
          <w:rFonts w:ascii="Times New Roman" w:hAnsi="Times New Roman" w:cs="Times New Roman"/>
          <w:b/>
          <w:bCs/>
        </w:rPr>
      </w:pPr>
      <w:r w:rsidRPr="00BD66D5">
        <w:rPr>
          <w:rFonts w:ascii="Times New Roman" w:hAnsi="Times New Roman" w:cs="Times New Roman"/>
        </w:rPr>
        <w:t>_____________</w:t>
      </w:r>
      <w:r w:rsidRPr="00BD66D5">
        <w:rPr>
          <w:rFonts w:ascii="Times New Roman" w:hAnsi="Times New Roman" w:cs="Times New Roman"/>
          <w:b/>
          <w:bCs/>
        </w:rPr>
        <w:t xml:space="preserve"> </w:t>
      </w:r>
      <w:r w:rsidRPr="00BD66D5">
        <w:rPr>
          <w:rFonts w:ascii="Times New Roman" w:hAnsi="Times New Roman" w:cs="Times New Roman"/>
        </w:rPr>
        <w:t>Nr.______</w:t>
      </w:r>
    </w:p>
    <w:p w14:paraId="35243FF4" w14:textId="77777777" w:rsidR="004D3BE3" w:rsidRPr="00BD66D5"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BD66D5">
        <w:rPr>
          <w:rFonts w:ascii="Times New Roman" w:hAnsi="Times New Roman" w:cs="Times New Roman"/>
          <w:bCs/>
          <w:i/>
          <w:iCs/>
          <w:color w:val="000000"/>
          <w:sz w:val="20"/>
          <w:szCs w:val="20"/>
        </w:rPr>
        <w:t xml:space="preserve">           (Data)</w:t>
      </w:r>
    </w:p>
    <w:p w14:paraId="4A99E977" w14:textId="77777777" w:rsidR="004D3BE3" w:rsidRPr="00BD66D5"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BD66D5">
        <w:rPr>
          <w:rFonts w:ascii="Times New Roman" w:hAnsi="Times New Roman" w:cs="Times New Roman"/>
          <w:bCs/>
          <w:color w:val="000000"/>
        </w:rPr>
        <w:t>_____________</w:t>
      </w:r>
    </w:p>
    <w:p w14:paraId="0D9E5220" w14:textId="77777777" w:rsidR="004D3BE3" w:rsidRPr="00BD66D5"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BD66D5">
        <w:rPr>
          <w:rFonts w:ascii="Times New Roman" w:hAnsi="Times New Roman" w:cs="Times New Roman"/>
          <w:bCs/>
          <w:i/>
          <w:iCs/>
          <w:color w:val="000000"/>
          <w:sz w:val="20"/>
          <w:szCs w:val="20"/>
        </w:rPr>
        <w:t>(Sudarymo vieta)</w:t>
      </w:r>
    </w:p>
    <w:p w14:paraId="0DC14B94" w14:textId="77777777" w:rsidR="004D3BE3" w:rsidRPr="00BD66D5"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BD66D5" w:rsidRDefault="004D3BE3" w:rsidP="004D3BE3">
      <w:pPr>
        <w:tabs>
          <w:tab w:val="left" w:pos="851"/>
        </w:tabs>
        <w:snapToGrid w:val="0"/>
        <w:spacing w:after="0" w:line="240" w:lineRule="auto"/>
        <w:ind w:right="-1"/>
        <w:jc w:val="both"/>
        <w:rPr>
          <w:rFonts w:ascii="Times New Roman" w:hAnsi="Times New Roman" w:cs="Times New Roman"/>
          <w:spacing w:val="-2"/>
        </w:rPr>
      </w:pPr>
      <w:r w:rsidRPr="00BD66D5">
        <w:rPr>
          <w:rFonts w:ascii="Times New Roman" w:hAnsi="Times New Roman" w:cs="Times New Roman"/>
          <w:spacing w:val="-2"/>
        </w:rPr>
        <w:t>Aš, __________________________________________________________________________________________</w:t>
      </w:r>
      <w:r w:rsidR="00895F31" w:rsidRPr="00BD66D5">
        <w:rPr>
          <w:rFonts w:ascii="Times New Roman" w:hAnsi="Times New Roman" w:cs="Times New Roman"/>
          <w:spacing w:val="-2"/>
        </w:rPr>
        <w:t>__</w:t>
      </w:r>
      <w:r w:rsidRPr="00BD66D5">
        <w:rPr>
          <w:rFonts w:ascii="Times New Roman" w:hAnsi="Times New Roman" w:cs="Times New Roman"/>
          <w:spacing w:val="-2"/>
        </w:rPr>
        <w:t xml:space="preserve"> ,</w:t>
      </w:r>
    </w:p>
    <w:p w14:paraId="1908CAAF" w14:textId="2AB48D61" w:rsidR="004D3BE3" w:rsidRPr="00BD66D5" w:rsidRDefault="004D3BE3" w:rsidP="008305F0">
      <w:pPr>
        <w:tabs>
          <w:tab w:val="left" w:pos="851"/>
        </w:tabs>
        <w:snapToGrid w:val="0"/>
        <w:ind w:right="-1"/>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(Tiekėjo vardas ir pavardė)</w:t>
      </w:r>
    </w:p>
    <w:p w14:paraId="0618B927" w14:textId="1E5006A6" w:rsidR="004D3BE3" w:rsidRPr="00BD66D5" w:rsidRDefault="004D3BE3" w:rsidP="00895F31">
      <w:pPr>
        <w:snapToGrid w:val="0"/>
        <w:spacing w:after="0" w:line="240" w:lineRule="auto"/>
        <w:rPr>
          <w:rFonts w:ascii="Times New Roman" w:hAnsi="Times New Roman" w:cs="Times New Roman"/>
          <w:spacing w:val="-2"/>
        </w:rPr>
      </w:pPr>
      <w:r w:rsidRPr="00BD66D5">
        <w:rPr>
          <w:rFonts w:ascii="Times New Roman" w:hAnsi="Times New Roman" w:cs="Times New Roman"/>
          <w:spacing w:val="-2"/>
        </w:rPr>
        <w:t>tvirtinu, kad dalyvau</w:t>
      </w:r>
      <w:r w:rsidR="00CE07F5" w:rsidRPr="00BD66D5">
        <w:rPr>
          <w:rFonts w:ascii="Times New Roman" w:hAnsi="Times New Roman" w:cs="Times New Roman"/>
          <w:spacing w:val="-2"/>
        </w:rPr>
        <w:t>dama</w:t>
      </w:r>
      <w:r w:rsidR="00A06AC2" w:rsidRPr="00BD66D5">
        <w:rPr>
          <w:rFonts w:ascii="Times New Roman" w:hAnsi="Times New Roman" w:cs="Times New Roman"/>
          <w:spacing w:val="-2"/>
        </w:rPr>
        <w:t>s</w:t>
      </w:r>
      <w:r w:rsidRPr="00BD66D5">
        <w:rPr>
          <w:rFonts w:ascii="Times New Roman" w:hAnsi="Times New Roman" w:cs="Times New Roman"/>
          <w:spacing w:val="-2"/>
        </w:rPr>
        <w:t xml:space="preserve"> (-</w:t>
      </w:r>
      <w:r w:rsidR="00A06AC2" w:rsidRPr="00BD66D5">
        <w:rPr>
          <w:rFonts w:ascii="Times New Roman" w:hAnsi="Times New Roman" w:cs="Times New Roman"/>
          <w:spacing w:val="-2"/>
        </w:rPr>
        <w:t>a</w:t>
      </w:r>
      <w:r w:rsidRPr="00BD66D5">
        <w:rPr>
          <w:rFonts w:ascii="Times New Roman" w:hAnsi="Times New Roman" w:cs="Times New Roman"/>
          <w:spacing w:val="-2"/>
        </w:rPr>
        <w:t>) ________________________________________________________________________________</w:t>
      </w:r>
      <w:r w:rsidR="00895F31" w:rsidRPr="00BD66D5">
        <w:rPr>
          <w:rFonts w:ascii="Times New Roman" w:hAnsi="Times New Roman" w:cs="Times New Roman"/>
          <w:spacing w:val="-2"/>
        </w:rPr>
        <w:t>_______________</w:t>
      </w:r>
    </w:p>
    <w:p w14:paraId="7D83CB51" w14:textId="674A82CD" w:rsidR="004D3BE3" w:rsidRPr="00BD66D5"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w:t>
      </w:r>
      <w:r w:rsidR="00A06AC2" w:rsidRPr="00BD66D5">
        <w:rPr>
          <w:rFonts w:ascii="Times New Roman" w:hAnsi="Times New Roman" w:cs="Times New Roman"/>
          <w:i/>
          <w:iCs/>
          <w:spacing w:val="-2"/>
          <w:sz w:val="20"/>
          <w:szCs w:val="20"/>
        </w:rPr>
        <w:t>P</w:t>
      </w:r>
      <w:r w:rsidRPr="00BD66D5">
        <w:rPr>
          <w:rFonts w:ascii="Times New Roman" w:hAnsi="Times New Roman" w:cs="Times New Roman"/>
          <w:i/>
          <w:iCs/>
          <w:spacing w:val="-2"/>
          <w:sz w:val="20"/>
          <w:szCs w:val="20"/>
        </w:rPr>
        <w:t>erkančiosios organizacijos pavadinimas)</w:t>
      </w:r>
    </w:p>
    <w:p w14:paraId="441BE92F" w14:textId="77777777" w:rsidR="004D3BE3" w:rsidRPr="00BD66D5" w:rsidRDefault="004D3BE3" w:rsidP="004D3BE3">
      <w:pPr>
        <w:snapToGrid w:val="0"/>
        <w:ind w:right="-1"/>
        <w:jc w:val="both"/>
        <w:rPr>
          <w:rFonts w:ascii="Times New Roman" w:hAnsi="Times New Roman" w:cs="Times New Roman"/>
          <w:spacing w:val="-2"/>
        </w:rPr>
      </w:pPr>
    </w:p>
    <w:p w14:paraId="7DCD90F4" w14:textId="77777777" w:rsidR="004D3BE3" w:rsidRPr="00BD66D5" w:rsidRDefault="004D3BE3" w:rsidP="004D3BE3">
      <w:pPr>
        <w:snapToGrid w:val="0"/>
        <w:spacing w:after="0" w:line="240" w:lineRule="auto"/>
        <w:jc w:val="both"/>
        <w:rPr>
          <w:rFonts w:ascii="Times New Roman" w:hAnsi="Times New Roman" w:cs="Times New Roman"/>
          <w:spacing w:val="-2"/>
          <w:sz w:val="24"/>
          <w:szCs w:val="24"/>
        </w:rPr>
      </w:pPr>
      <w:r w:rsidRPr="00BD66D5">
        <w:rPr>
          <w:rFonts w:ascii="Times New Roman" w:hAnsi="Times New Roman" w:cs="Times New Roman"/>
          <w:spacing w:val="-2"/>
        </w:rPr>
        <w:t>atliekamame ___________________________________________________________________________________</w:t>
      </w:r>
    </w:p>
    <w:p w14:paraId="523EDB86" w14:textId="77777777" w:rsidR="004D3BE3" w:rsidRPr="00BD66D5"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(Pirkimo objekto pavadinimas, pirkimo numeris)</w:t>
      </w:r>
    </w:p>
    <w:p w14:paraId="50787952" w14:textId="77777777" w:rsidR="004D3BE3" w:rsidRPr="00BD66D5" w:rsidRDefault="004D3BE3" w:rsidP="004D3BE3">
      <w:pPr>
        <w:snapToGrid w:val="0"/>
        <w:ind w:right="-1"/>
        <w:jc w:val="both"/>
        <w:rPr>
          <w:rFonts w:ascii="Times New Roman" w:hAnsi="Times New Roman" w:cs="Times New Roman"/>
          <w:spacing w:val="-2"/>
        </w:rPr>
      </w:pPr>
    </w:p>
    <w:p w14:paraId="38D3303B" w14:textId="77777777" w:rsidR="004D3BE3" w:rsidRPr="00BD66D5" w:rsidRDefault="004D3BE3" w:rsidP="004D3BE3">
      <w:pPr>
        <w:snapToGrid w:val="0"/>
        <w:spacing w:after="0" w:line="240" w:lineRule="auto"/>
        <w:jc w:val="both"/>
        <w:rPr>
          <w:rFonts w:ascii="Times New Roman" w:hAnsi="Times New Roman" w:cs="Times New Roman"/>
          <w:spacing w:val="-2"/>
        </w:rPr>
      </w:pPr>
      <w:r w:rsidRPr="00BD66D5">
        <w:rPr>
          <w:rFonts w:ascii="Times New Roman" w:hAnsi="Times New Roman" w:cs="Times New Roman"/>
          <w:spacing w:val="-2"/>
        </w:rPr>
        <w:t>skelbtame _____________________________________________________________________________________ ,</w:t>
      </w:r>
    </w:p>
    <w:p w14:paraId="18EE216D" w14:textId="77777777" w:rsidR="004D3BE3" w:rsidRPr="00BD66D5" w:rsidRDefault="004D3BE3" w:rsidP="004D3BE3">
      <w:pPr>
        <w:snapToGrid w:val="0"/>
        <w:spacing w:after="0" w:line="240" w:lineRule="auto"/>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 xml:space="preserve">        (Skelbimo data)</w:t>
      </w:r>
    </w:p>
    <w:p w14:paraId="02850BD9" w14:textId="77777777" w:rsidR="004D3BE3" w:rsidRPr="00BD66D5" w:rsidRDefault="004D3BE3" w:rsidP="004D3BE3">
      <w:pPr>
        <w:jc w:val="both"/>
        <w:rPr>
          <w:rFonts w:ascii="Times New Roman" w:hAnsi="Times New Roman" w:cs="Times New Roman"/>
          <w:sz w:val="24"/>
          <w:szCs w:val="24"/>
        </w:rPr>
      </w:pPr>
    </w:p>
    <w:p w14:paraId="45242E9E" w14:textId="48A9C37D" w:rsidR="004D3BE3" w:rsidRPr="00BD66D5" w:rsidRDefault="004D3BE3" w:rsidP="004D3BE3">
      <w:pPr>
        <w:jc w:val="both"/>
        <w:rPr>
          <w:rFonts w:ascii="Times New Roman" w:hAnsi="Times New Roman" w:cs="Times New Roman"/>
          <w:sz w:val="20"/>
          <w:szCs w:val="20"/>
        </w:rPr>
      </w:pPr>
      <w:r w:rsidRPr="00BD66D5">
        <w:rPr>
          <w:rFonts w:ascii="Times New Roman" w:hAnsi="Times New Roman" w:cs="Times New Roman"/>
          <w:sz w:val="20"/>
          <w:szCs w:val="20"/>
        </w:rPr>
        <w:t>n</w:t>
      </w:r>
      <w:r w:rsidR="00A06AC2" w:rsidRPr="00BD66D5">
        <w:rPr>
          <w:rFonts w:ascii="Times New Roman" w:hAnsi="Times New Roman" w:cs="Times New Roman"/>
          <w:sz w:val="20"/>
          <w:szCs w:val="20"/>
        </w:rPr>
        <w:t>esu</w:t>
      </w:r>
      <w:r w:rsidRPr="00BD66D5">
        <w:rPr>
          <w:rFonts w:ascii="Times New Roman" w:hAnsi="Times New Roman" w:cs="Times New Roman"/>
          <w:sz w:val="20"/>
          <w:szCs w:val="20"/>
        </w:rPr>
        <w:t xml:space="preserve"> įtakojama</w:t>
      </w:r>
      <w:r w:rsidR="00A06AC2" w:rsidRPr="00BD66D5">
        <w:rPr>
          <w:rFonts w:ascii="Times New Roman" w:hAnsi="Times New Roman" w:cs="Times New Roman"/>
          <w:sz w:val="20"/>
          <w:szCs w:val="20"/>
        </w:rPr>
        <w:t>s (-a)</w:t>
      </w:r>
      <w:r w:rsidRPr="00BD66D5">
        <w:rPr>
          <w:rFonts w:ascii="Times New Roman" w:hAnsi="Times New Roman" w:cs="Times New Roman"/>
          <w:sz w:val="20"/>
          <w:szCs w:val="20"/>
        </w:rPr>
        <w:t xml:space="preserve"> Rusijos, kaip nurodyta </w:t>
      </w:r>
      <w:r w:rsidRPr="00BD66D5">
        <w:rPr>
          <w:rFonts w:ascii="Times New Roman" w:hAnsi="Times New Roman" w:cs="Times New Roman"/>
          <w:b/>
          <w:bCs/>
          <w:sz w:val="20"/>
          <w:szCs w:val="20"/>
        </w:rPr>
        <w:t>Tarybos reglamento</w:t>
      </w:r>
      <w:r w:rsidRPr="00BD66D5">
        <w:rPr>
          <w:rFonts w:ascii="Times New Roman" w:hAnsi="Times New Roman" w:cs="Times New Roman"/>
          <w:sz w:val="20"/>
          <w:szCs w:val="20"/>
        </w:rPr>
        <w:t xml:space="preserve"> </w:t>
      </w:r>
      <w:r w:rsidRPr="00BD66D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D66D5">
        <w:rPr>
          <w:rFonts w:ascii="Times New Roman" w:hAnsi="Times New Roman" w:cs="Times New Roman"/>
          <w:sz w:val="20"/>
          <w:szCs w:val="20"/>
        </w:rPr>
        <w:t>5k straipsnyje nustatytuose apribojimuose. Visų pirma pareiškiu, kad:</w:t>
      </w:r>
    </w:p>
    <w:p w14:paraId="181D3261" w14:textId="040C8DC1" w:rsidR="004D3BE3" w:rsidRPr="00BD66D5" w:rsidRDefault="004D3BE3" w:rsidP="004D3BE3">
      <w:pPr>
        <w:jc w:val="both"/>
        <w:rPr>
          <w:rFonts w:ascii="Times New Roman" w:hAnsi="Times New Roman" w:cs="Times New Roman"/>
          <w:sz w:val="20"/>
          <w:szCs w:val="20"/>
        </w:rPr>
      </w:pPr>
      <w:r w:rsidRPr="00BD66D5">
        <w:rPr>
          <w:rFonts w:ascii="Times New Roman" w:hAnsi="Times New Roman" w:cs="Times New Roman"/>
          <w:sz w:val="20"/>
          <w:szCs w:val="20"/>
        </w:rPr>
        <w:t xml:space="preserve">(a) </w:t>
      </w:r>
      <w:r w:rsidR="00A37503" w:rsidRPr="00BD66D5">
        <w:rPr>
          <w:rFonts w:ascii="Times New Roman" w:hAnsi="Times New Roman" w:cs="Times New Roman"/>
          <w:sz w:val="20"/>
          <w:szCs w:val="20"/>
        </w:rPr>
        <w:t xml:space="preserve">nesu </w:t>
      </w:r>
      <w:r w:rsidRPr="00BD66D5">
        <w:rPr>
          <w:rFonts w:ascii="Times New Roman" w:hAnsi="Times New Roman" w:cs="Times New Roman"/>
          <w:sz w:val="20"/>
          <w:szCs w:val="20"/>
        </w:rPr>
        <w:t>Rusijo</w:t>
      </w:r>
      <w:r w:rsidR="00A47A85" w:rsidRPr="00BD66D5">
        <w:rPr>
          <w:rFonts w:ascii="Times New Roman" w:hAnsi="Times New Roman" w:cs="Times New Roman"/>
          <w:sz w:val="20"/>
          <w:szCs w:val="20"/>
        </w:rPr>
        <w:t>s pilietis (-ė)</w:t>
      </w:r>
      <w:r w:rsidR="00752758" w:rsidRPr="00BD66D5">
        <w:rPr>
          <w:rFonts w:ascii="Times New Roman" w:hAnsi="Times New Roman" w:cs="Times New Roman"/>
          <w:sz w:val="20"/>
          <w:szCs w:val="20"/>
        </w:rPr>
        <w:t xml:space="preserve"> ar </w:t>
      </w:r>
      <w:r w:rsidR="001578F5" w:rsidRPr="00BD66D5">
        <w:rPr>
          <w:rFonts w:ascii="Times New Roman" w:hAnsi="Times New Roman" w:cs="Times New Roman"/>
          <w:sz w:val="20"/>
          <w:szCs w:val="20"/>
        </w:rPr>
        <w:t>įsisteigęs Rusijoje</w:t>
      </w:r>
      <w:r w:rsidRPr="00BD66D5">
        <w:rPr>
          <w:rFonts w:ascii="Times New Roman" w:hAnsi="Times New Roman" w:cs="Times New Roman"/>
          <w:sz w:val="20"/>
          <w:szCs w:val="20"/>
        </w:rPr>
        <w:t>;</w:t>
      </w:r>
    </w:p>
    <w:p w14:paraId="33226897" w14:textId="266A9A8A" w:rsidR="004D3BE3" w:rsidRPr="00BD66D5" w:rsidRDefault="004D3BE3" w:rsidP="004D3BE3">
      <w:pPr>
        <w:jc w:val="both"/>
        <w:rPr>
          <w:rFonts w:ascii="Times New Roman" w:hAnsi="Times New Roman" w:cs="Times New Roman"/>
          <w:sz w:val="20"/>
          <w:szCs w:val="20"/>
        </w:rPr>
      </w:pPr>
      <w:r w:rsidRPr="00BD66D5">
        <w:rPr>
          <w:rFonts w:ascii="Times New Roman" w:hAnsi="Times New Roman" w:cs="Times New Roman"/>
          <w:sz w:val="20"/>
          <w:szCs w:val="20"/>
        </w:rPr>
        <w:t xml:space="preserve">(b) </w:t>
      </w:r>
      <w:r w:rsidR="001578F5" w:rsidRPr="00BD66D5">
        <w:rPr>
          <w:rFonts w:ascii="Times New Roman" w:hAnsi="Times New Roman" w:cs="Times New Roman"/>
          <w:sz w:val="20"/>
          <w:szCs w:val="20"/>
        </w:rPr>
        <w:t xml:space="preserve">neveikiu </w:t>
      </w:r>
      <w:r w:rsidR="002907D9" w:rsidRPr="00BD66D5">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BD66D5" w:rsidRDefault="004D3BE3" w:rsidP="00E957CD">
      <w:pPr>
        <w:jc w:val="both"/>
        <w:rPr>
          <w:rFonts w:ascii="Times New Roman" w:hAnsi="Times New Roman" w:cs="Times New Roman"/>
          <w:sz w:val="20"/>
          <w:szCs w:val="20"/>
          <w:shd w:val="clear" w:color="auto" w:fill="FFFFFF"/>
        </w:rPr>
      </w:pPr>
      <w:r w:rsidRPr="00BD66D5">
        <w:rPr>
          <w:rFonts w:ascii="Times New Roman" w:hAnsi="Times New Roman" w:cs="Times New Roman"/>
          <w:sz w:val="20"/>
          <w:szCs w:val="20"/>
        </w:rPr>
        <w:t xml:space="preserve">d) sutartis nebus paskirta vykdyti </w:t>
      </w:r>
      <w:r w:rsidRPr="00BD66D5">
        <w:rPr>
          <w:rFonts w:ascii="Times New Roman" w:hAnsi="Times New Roman" w:cs="Times New Roman"/>
          <w:sz w:val="20"/>
          <w:szCs w:val="20"/>
          <w:shd w:val="clear" w:color="auto" w:fill="FFFFFF"/>
        </w:rPr>
        <w:t>subrangovui (-ams), ar kitam (-iems) subjektui (-tams), kurių pajėgumais remia</w:t>
      </w:r>
      <w:r w:rsidR="00EE5FC7" w:rsidRPr="00BD66D5">
        <w:rPr>
          <w:rFonts w:ascii="Times New Roman" w:hAnsi="Times New Roman" w:cs="Times New Roman"/>
          <w:sz w:val="20"/>
          <w:szCs w:val="20"/>
          <w:shd w:val="clear" w:color="auto" w:fill="FFFFFF"/>
        </w:rPr>
        <w:t>masi</w:t>
      </w:r>
      <w:r w:rsidRPr="00BD66D5">
        <w:rPr>
          <w:rFonts w:ascii="Times New Roman" w:hAnsi="Times New Roman" w:cs="Times New Roman"/>
          <w:sz w:val="20"/>
          <w:szCs w:val="20"/>
          <w:shd w:val="clear" w:color="auto" w:fill="FFFFFF"/>
        </w:rPr>
        <w:t>, kurie priskirtini šios deklaracijos a) arba b</w:t>
      </w:r>
      <w:r w:rsidR="004712B7" w:rsidRPr="00BD66D5">
        <w:rPr>
          <w:rFonts w:ascii="Times New Roman" w:hAnsi="Times New Roman" w:cs="Times New Roman"/>
          <w:sz w:val="20"/>
          <w:szCs w:val="20"/>
          <w:shd w:val="clear" w:color="auto" w:fill="FFFFFF"/>
        </w:rPr>
        <w:t>)</w:t>
      </w:r>
      <w:r w:rsidRPr="00BD66D5">
        <w:rPr>
          <w:rFonts w:ascii="Times New Roman" w:hAnsi="Times New Roman" w:cs="Times New Roman"/>
          <w:sz w:val="20"/>
          <w:szCs w:val="20"/>
          <w:shd w:val="clear" w:color="auto" w:fill="FFFFFF"/>
        </w:rPr>
        <w:t xml:space="preserve"> punktuose nurodytiems subjektams.</w:t>
      </w:r>
    </w:p>
    <w:p w14:paraId="0BB01D8F" w14:textId="77777777" w:rsidR="00F60918" w:rsidRPr="00BD66D5" w:rsidRDefault="00F60918" w:rsidP="00E957CD">
      <w:pPr>
        <w:jc w:val="both"/>
        <w:rPr>
          <w:rFonts w:ascii="Times New Roman" w:hAnsi="Times New Roman" w:cs="Times New Roman"/>
          <w:sz w:val="20"/>
          <w:szCs w:val="20"/>
          <w:shd w:val="clear" w:color="auto" w:fill="FFFFFF"/>
        </w:rPr>
      </w:pPr>
    </w:p>
    <w:p w14:paraId="0A0DC81C" w14:textId="77777777" w:rsidR="000A4FB7" w:rsidRPr="00BD66D5" w:rsidRDefault="000A4FB7" w:rsidP="00E957CD">
      <w:pPr>
        <w:jc w:val="both"/>
        <w:rPr>
          <w:rFonts w:ascii="Times New Roman" w:hAnsi="Times New Roman" w:cs="Times New Roman"/>
          <w:sz w:val="20"/>
          <w:szCs w:val="20"/>
          <w:shd w:val="clear" w:color="auto" w:fill="FFFFFF"/>
        </w:rPr>
      </w:pPr>
    </w:p>
    <w:p w14:paraId="3A39FC91" w14:textId="77777777" w:rsidR="000A4FB7" w:rsidRPr="00BD66D5" w:rsidRDefault="000A4FB7" w:rsidP="00E957CD">
      <w:pPr>
        <w:jc w:val="both"/>
        <w:rPr>
          <w:rFonts w:ascii="Times New Roman" w:hAnsi="Times New Roman" w:cs="Times New Roman"/>
          <w:sz w:val="20"/>
          <w:szCs w:val="20"/>
          <w:shd w:val="clear" w:color="auto" w:fill="FFFFFF"/>
        </w:rPr>
      </w:pPr>
    </w:p>
    <w:p w14:paraId="20EB1445" w14:textId="77777777" w:rsidR="000A4FB7" w:rsidRPr="00BD66D5" w:rsidRDefault="000A4FB7" w:rsidP="00E957CD">
      <w:pPr>
        <w:jc w:val="both"/>
        <w:rPr>
          <w:rFonts w:ascii="Times New Roman" w:hAnsi="Times New Roman" w:cs="Times New Roman"/>
          <w:sz w:val="20"/>
          <w:szCs w:val="20"/>
          <w:shd w:val="clear" w:color="auto" w:fill="FFFFFF"/>
        </w:rPr>
      </w:pPr>
    </w:p>
    <w:p w14:paraId="37DBCB04" w14:textId="77777777" w:rsidR="00F60918" w:rsidRPr="00BD66D5" w:rsidRDefault="00F60918" w:rsidP="00E957CD">
      <w:pPr>
        <w:jc w:val="both"/>
        <w:rPr>
          <w:rFonts w:ascii="Times New Roman" w:hAnsi="Times New Roman" w:cs="Times New Roman"/>
          <w:sz w:val="20"/>
          <w:szCs w:val="20"/>
          <w:shd w:val="clear" w:color="auto" w:fill="FFFFFF"/>
        </w:rPr>
      </w:pPr>
    </w:p>
    <w:p w14:paraId="2A6BC38A" w14:textId="6C20EA33" w:rsidR="00441D25" w:rsidRPr="00EF154A" w:rsidRDefault="00441D25" w:rsidP="00441D25">
      <w:pPr>
        <w:spacing w:after="200"/>
        <w:ind w:left="5823"/>
        <w:jc w:val="both"/>
        <w:outlineLvl w:val="1"/>
        <w:rPr>
          <w:rFonts w:ascii="Times New Roman" w:eastAsia="Arial Unicode MS" w:hAnsi="Times New Roman" w:cs="Times New Roman"/>
          <w:sz w:val="24"/>
          <w:szCs w:val="24"/>
        </w:rPr>
      </w:pPr>
      <w:bookmarkStart w:id="88" w:name="_Toc215478732"/>
      <w:bookmarkEnd w:id="83"/>
      <w:bookmarkEnd w:id="84"/>
      <w:bookmarkEnd w:id="85"/>
      <w:r>
        <w:rPr>
          <w:rFonts w:ascii="Times New Roman" w:eastAsia="Arial Unicode MS" w:hAnsi="Times New Roman" w:cs="Times New Roman"/>
          <w:sz w:val="24"/>
          <w:szCs w:val="24"/>
        </w:rPr>
        <w:t>Specialiųjų p</w:t>
      </w:r>
      <w:r w:rsidRPr="00EF154A">
        <w:rPr>
          <w:rFonts w:ascii="Times New Roman" w:eastAsia="Arial Unicode MS" w:hAnsi="Times New Roman" w:cs="Times New Roman"/>
          <w:sz w:val="24"/>
          <w:szCs w:val="24"/>
        </w:rPr>
        <w:t>irkimo sąlygų 1</w:t>
      </w:r>
      <w:r>
        <w:rPr>
          <w:rFonts w:ascii="Times New Roman" w:eastAsia="Arial Unicode MS" w:hAnsi="Times New Roman" w:cs="Times New Roman"/>
          <w:sz w:val="24"/>
          <w:szCs w:val="24"/>
        </w:rPr>
        <w:t>0</w:t>
      </w:r>
      <w:r w:rsidRPr="00EF154A">
        <w:rPr>
          <w:rFonts w:ascii="Times New Roman" w:eastAsia="Arial Unicode MS" w:hAnsi="Times New Roman" w:cs="Times New Roman"/>
          <w:sz w:val="24"/>
          <w:szCs w:val="24"/>
        </w:rPr>
        <w:t xml:space="preserve"> priedas „</w:t>
      </w:r>
      <w:r>
        <w:rPr>
          <w:rFonts w:ascii="Times New Roman" w:eastAsia="Arial Unicode MS" w:hAnsi="Times New Roman" w:cs="Times New Roman"/>
          <w:sz w:val="24"/>
          <w:szCs w:val="24"/>
        </w:rPr>
        <w:t>Sutarties projektas</w:t>
      </w:r>
      <w:r w:rsidRPr="00EF154A">
        <w:rPr>
          <w:rFonts w:ascii="Times New Roman" w:eastAsia="Arial Unicode MS" w:hAnsi="Times New Roman" w:cs="Times New Roman"/>
          <w:sz w:val="24"/>
          <w:szCs w:val="24"/>
        </w:rPr>
        <w:t>“</w:t>
      </w:r>
      <w:bookmarkEnd w:id="88"/>
    </w:p>
    <w:p w14:paraId="040FB65E" w14:textId="77777777" w:rsidR="00AE422D" w:rsidRPr="00BD66D5" w:rsidRDefault="00AE422D" w:rsidP="00AB5541">
      <w:pPr>
        <w:rPr>
          <w:rFonts w:ascii="Times New Roman" w:hAnsi="Times New Roman" w:cs="Times New Roman"/>
        </w:rPr>
      </w:pPr>
    </w:p>
    <w:p w14:paraId="5AC88C4E"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bookmarkStart w:id="89" w:name="_Ref39673589"/>
      <w:bookmarkStart w:id="90" w:name="_Toc126333949"/>
    </w:p>
    <w:p w14:paraId="61CA43D6"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4256495B"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681D17AE" w14:textId="77777777" w:rsidR="00F60918" w:rsidRPr="00BD66D5" w:rsidRDefault="00F60918" w:rsidP="00F60918">
      <w:pPr>
        <w:tabs>
          <w:tab w:val="left" w:pos="3936"/>
        </w:tabs>
        <w:spacing w:after="0"/>
        <w:jc w:val="center"/>
        <w:rPr>
          <w:rFonts w:ascii="Times New Roman" w:hAnsi="Times New Roman" w:cs="Times New Roman"/>
          <w:b/>
          <w:sz w:val="24"/>
          <w:szCs w:val="24"/>
        </w:rPr>
      </w:pPr>
      <w:r w:rsidRPr="00BD66D5">
        <w:rPr>
          <w:rFonts w:ascii="Times New Roman" w:hAnsi="Times New Roman" w:cs="Times New Roman"/>
          <w:b/>
          <w:sz w:val="24"/>
          <w:szCs w:val="24"/>
        </w:rPr>
        <w:t>SUTARTIES PROJEKTAS</w:t>
      </w:r>
    </w:p>
    <w:p w14:paraId="3F224B29" w14:textId="77777777" w:rsidR="00F60918" w:rsidRPr="00BD66D5" w:rsidRDefault="00F60918" w:rsidP="00F60918">
      <w:pPr>
        <w:tabs>
          <w:tab w:val="left" w:pos="3936"/>
        </w:tabs>
        <w:jc w:val="center"/>
        <w:rPr>
          <w:rFonts w:ascii="Times New Roman" w:hAnsi="Times New Roman" w:cs="Times New Roman"/>
          <w:b/>
          <w:sz w:val="24"/>
          <w:szCs w:val="24"/>
        </w:rPr>
      </w:pPr>
      <w:r w:rsidRPr="00BD66D5">
        <w:rPr>
          <w:rFonts w:ascii="Times New Roman" w:hAnsi="Times New Roman" w:cs="Times New Roman"/>
          <w:b/>
          <w:sz w:val="24"/>
          <w:szCs w:val="24"/>
        </w:rPr>
        <w:t>(pridedama)</w:t>
      </w:r>
    </w:p>
    <w:p w14:paraId="217ED5E1"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39962390"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3BC6FBB0"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67FCD9DB"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00459BE1"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1CA7B024"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0A582E62" w14:textId="77777777" w:rsidR="00C76CB4" w:rsidRPr="00BD66D5" w:rsidRDefault="00C76CB4" w:rsidP="00C76CB4">
      <w:pPr>
        <w:rPr>
          <w:rFonts w:ascii="Times New Roman" w:hAnsi="Times New Roman" w:cs="Times New Roman"/>
        </w:rPr>
      </w:pPr>
    </w:p>
    <w:p w14:paraId="0DE73CF6" w14:textId="77777777" w:rsidR="00C76CB4" w:rsidRPr="00BD66D5" w:rsidRDefault="00C76CB4" w:rsidP="00C76CB4">
      <w:pPr>
        <w:rPr>
          <w:rFonts w:ascii="Times New Roman" w:hAnsi="Times New Roman" w:cs="Times New Roman"/>
        </w:rPr>
      </w:pPr>
    </w:p>
    <w:p w14:paraId="3E0994E6" w14:textId="77777777" w:rsidR="00C76CB4" w:rsidRPr="00BD66D5" w:rsidRDefault="00C76CB4" w:rsidP="00C76CB4">
      <w:pPr>
        <w:rPr>
          <w:rFonts w:ascii="Times New Roman" w:hAnsi="Times New Roman" w:cs="Times New Roman"/>
        </w:rPr>
      </w:pPr>
    </w:p>
    <w:p w14:paraId="34F916EB" w14:textId="77777777" w:rsidR="00C76CB4" w:rsidRPr="00BD66D5" w:rsidRDefault="00C76CB4" w:rsidP="00C76CB4">
      <w:pPr>
        <w:rPr>
          <w:rFonts w:ascii="Times New Roman" w:hAnsi="Times New Roman" w:cs="Times New Roman"/>
        </w:rPr>
      </w:pPr>
    </w:p>
    <w:p w14:paraId="00B9CC25" w14:textId="77777777" w:rsidR="00C76CB4" w:rsidRPr="00BD66D5" w:rsidRDefault="00C76CB4" w:rsidP="00C76CB4">
      <w:pPr>
        <w:rPr>
          <w:rFonts w:ascii="Times New Roman" w:hAnsi="Times New Roman" w:cs="Times New Roman"/>
        </w:rPr>
      </w:pPr>
    </w:p>
    <w:p w14:paraId="15FACCA3" w14:textId="77777777" w:rsidR="00C76CB4" w:rsidRPr="00BD66D5" w:rsidRDefault="00C76CB4" w:rsidP="00C76CB4">
      <w:pPr>
        <w:rPr>
          <w:rFonts w:ascii="Times New Roman" w:hAnsi="Times New Roman" w:cs="Times New Roman"/>
        </w:rPr>
      </w:pPr>
    </w:p>
    <w:p w14:paraId="1854AAB3" w14:textId="77777777" w:rsidR="00C76CB4" w:rsidRPr="00BD66D5" w:rsidRDefault="00C76CB4" w:rsidP="00C76CB4">
      <w:pPr>
        <w:rPr>
          <w:rFonts w:ascii="Times New Roman" w:hAnsi="Times New Roman" w:cs="Times New Roman"/>
        </w:rPr>
      </w:pPr>
    </w:p>
    <w:p w14:paraId="4BA86883" w14:textId="77777777" w:rsidR="00C76CB4" w:rsidRPr="00BD66D5" w:rsidRDefault="00C76CB4" w:rsidP="00C76CB4">
      <w:pPr>
        <w:rPr>
          <w:rFonts w:ascii="Times New Roman" w:hAnsi="Times New Roman" w:cs="Times New Roman"/>
        </w:rPr>
      </w:pPr>
    </w:p>
    <w:p w14:paraId="1E83A0BD" w14:textId="77777777" w:rsidR="00C76CB4" w:rsidRPr="00BD66D5" w:rsidRDefault="00C76CB4" w:rsidP="00C76CB4">
      <w:pPr>
        <w:rPr>
          <w:rFonts w:ascii="Times New Roman" w:hAnsi="Times New Roman" w:cs="Times New Roman"/>
        </w:rPr>
      </w:pPr>
    </w:p>
    <w:p w14:paraId="14AEA35C" w14:textId="77777777" w:rsidR="00C76CB4" w:rsidRPr="00BD66D5" w:rsidRDefault="00C76CB4" w:rsidP="00C76CB4">
      <w:pPr>
        <w:rPr>
          <w:rFonts w:ascii="Times New Roman" w:hAnsi="Times New Roman" w:cs="Times New Roman"/>
        </w:rPr>
      </w:pPr>
    </w:p>
    <w:p w14:paraId="2DC1CCAA" w14:textId="77777777" w:rsidR="00C76CB4" w:rsidRPr="00BD66D5" w:rsidRDefault="00C76CB4" w:rsidP="00C76CB4">
      <w:pPr>
        <w:rPr>
          <w:rFonts w:ascii="Times New Roman" w:hAnsi="Times New Roman" w:cs="Times New Roman"/>
        </w:rPr>
      </w:pPr>
    </w:p>
    <w:p w14:paraId="59F996DA" w14:textId="77777777" w:rsidR="00C76CB4" w:rsidRPr="00BD66D5" w:rsidRDefault="00C76CB4" w:rsidP="00C76CB4">
      <w:pPr>
        <w:rPr>
          <w:rFonts w:ascii="Times New Roman" w:hAnsi="Times New Roman" w:cs="Times New Roman"/>
        </w:rPr>
      </w:pPr>
    </w:p>
    <w:p w14:paraId="11492814" w14:textId="77777777" w:rsidR="00C76CB4" w:rsidRPr="00BD66D5" w:rsidRDefault="00C76CB4" w:rsidP="00C76CB4">
      <w:pPr>
        <w:rPr>
          <w:rFonts w:ascii="Times New Roman" w:hAnsi="Times New Roman" w:cs="Times New Roman"/>
        </w:rPr>
      </w:pPr>
    </w:p>
    <w:p w14:paraId="3426FB55" w14:textId="77777777" w:rsidR="00C76CB4" w:rsidRPr="00BD66D5" w:rsidRDefault="00C76CB4" w:rsidP="00C76CB4">
      <w:pPr>
        <w:rPr>
          <w:rFonts w:ascii="Times New Roman" w:hAnsi="Times New Roman" w:cs="Times New Roman"/>
        </w:rPr>
      </w:pPr>
    </w:p>
    <w:p w14:paraId="3A74A5A0" w14:textId="77777777" w:rsidR="00C76CB4" w:rsidRPr="00BD66D5" w:rsidRDefault="00C76CB4" w:rsidP="00C76CB4">
      <w:pPr>
        <w:rPr>
          <w:rFonts w:ascii="Times New Roman" w:hAnsi="Times New Roman" w:cs="Times New Roman"/>
        </w:rPr>
      </w:pPr>
    </w:p>
    <w:p w14:paraId="0968C5A1" w14:textId="77777777" w:rsidR="000A4FB7" w:rsidRPr="00BD66D5" w:rsidRDefault="000A4FB7" w:rsidP="00C76CB4">
      <w:pPr>
        <w:rPr>
          <w:rFonts w:ascii="Times New Roman" w:hAnsi="Times New Roman" w:cs="Times New Roman"/>
        </w:rPr>
      </w:pPr>
    </w:p>
    <w:p w14:paraId="280538FB" w14:textId="77777777" w:rsidR="000A4FB7" w:rsidRPr="00BD66D5" w:rsidRDefault="000A4FB7" w:rsidP="00C76CB4">
      <w:pPr>
        <w:rPr>
          <w:rFonts w:ascii="Times New Roman" w:hAnsi="Times New Roman" w:cs="Times New Roman"/>
        </w:rPr>
      </w:pPr>
    </w:p>
    <w:p w14:paraId="63374BF5" w14:textId="77777777" w:rsidR="00441D25" w:rsidRPr="00EF154A" w:rsidRDefault="00441D25" w:rsidP="00441D25">
      <w:pPr>
        <w:spacing w:after="200"/>
        <w:ind w:left="5823"/>
        <w:jc w:val="both"/>
        <w:outlineLvl w:val="1"/>
        <w:rPr>
          <w:rFonts w:ascii="Times New Roman" w:eastAsia="Arial Unicode MS" w:hAnsi="Times New Roman" w:cs="Times New Roman"/>
          <w:sz w:val="24"/>
          <w:szCs w:val="24"/>
        </w:rPr>
      </w:pPr>
      <w:bookmarkStart w:id="91" w:name="_Toc170975649"/>
      <w:bookmarkStart w:id="92" w:name="_Toc171338604"/>
      <w:bookmarkStart w:id="93" w:name="_Toc215478733"/>
      <w:r>
        <w:rPr>
          <w:rFonts w:ascii="Times New Roman" w:eastAsia="Arial Unicode MS" w:hAnsi="Times New Roman" w:cs="Times New Roman"/>
          <w:sz w:val="24"/>
          <w:szCs w:val="24"/>
        </w:rPr>
        <w:t>Specialiųjų p</w:t>
      </w:r>
      <w:r w:rsidRPr="00EF154A">
        <w:rPr>
          <w:rFonts w:ascii="Times New Roman" w:eastAsia="Arial Unicode MS" w:hAnsi="Times New Roman" w:cs="Times New Roman"/>
          <w:sz w:val="24"/>
          <w:szCs w:val="24"/>
        </w:rPr>
        <w:t>irkimo sąlygų 11 priedas „Suteiktų panašių sutarčių sąrašas“</w:t>
      </w:r>
      <w:bookmarkEnd w:id="91"/>
      <w:bookmarkEnd w:id="92"/>
      <w:bookmarkEnd w:id="93"/>
    </w:p>
    <w:p w14:paraId="5B69E92B" w14:textId="77777777" w:rsidR="00441D25" w:rsidRPr="00EF154A" w:rsidRDefault="00441D25" w:rsidP="00441D25">
      <w:pPr>
        <w:spacing w:after="200"/>
        <w:jc w:val="center"/>
        <w:rPr>
          <w:rFonts w:ascii="Times New Roman" w:eastAsia="Arial Unicode MS" w:hAnsi="Times New Roman" w:cs="Times New Roman"/>
          <w:b/>
          <w:sz w:val="24"/>
          <w:szCs w:val="24"/>
          <w:lang w:eastAsia="en-US"/>
        </w:rPr>
      </w:pPr>
      <w:r w:rsidRPr="00EF154A">
        <w:rPr>
          <w:rFonts w:ascii="Times New Roman" w:eastAsia="Arial Unicode MS" w:hAnsi="Times New Roman" w:cs="Times New Roman"/>
          <w:b/>
          <w:sz w:val="24"/>
          <w:szCs w:val="24"/>
          <w:lang w:eastAsia="en-US"/>
        </w:rPr>
        <w:t>SUTEIKTŲ PANAŠIŲ SUTARČIŲ SĄRAŠAS</w:t>
      </w:r>
    </w:p>
    <w:tbl>
      <w:tblPr>
        <w:tblW w:w="99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1851"/>
        <w:gridCol w:w="1415"/>
        <w:gridCol w:w="1276"/>
        <w:gridCol w:w="1385"/>
        <w:gridCol w:w="1048"/>
        <w:gridCol w:w="1266"/>
        <w:gridCol w:w="1176"/>
      </w:tblGrid>
      <w:tr w:rsidR="00441D25" w:rsidRPr="00ED0EBD" w14:paraId="7A1226EE" w14:textId="77777777" w:rsidTr="001D6104">
        <w:trPr>
          <w:trHeight w:val="316"/>
        </w:trPr>
        <w:tc>
          <w:tcPr>
            <w:tcW w:w="530" w:type="dxa"/>
            <w:vAlign w:val="center"/>
          </w:tcPr>
          <w:p w14:paraId="0922F76F"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Eil. Nr.</w:t>
            </w:r>
          </w:p>
        </w:tc>
        <w:tc>
          <w:tcPr>
            <w:tcW w:w="1851" w:type="dxa"/>
            <w:vAlign w:val="center"/>
          </w:tcPr>
          <w:p w14:paraId="1D7B0484"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Sutarties pavadinimas (objektas), statinio ir statybos rūšis</w:t>
            </w:r>
          </w:p>
        </w:tc>
        <w:tc>
          <w:tcPr>
            <w:tcW w:w="1415" w:type="dxa"/>
            <w:vAlign w:val="center"/>
          </w:tcPr>
          <w:p w14:paraId="1368EF5B"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Tiekėjo / tiekėjų grupės partnerio / subtiekėjo pavadinimas</w:t>
            </w:r>
          </w:p>
        </w:tc>
        <w:tc>
          <w:tcPr>
            <w:tcW w:w="1276" w:type="dxa"/>
            <w:tcBorders>
              <w:right w:val="single" w:sz="4" w:space="0" w:color="auto"/>
            </w:tcBorders>
            <w:vAlign w:val="center"/>
          </w:tcPr>
          <w:p w14:paraId="3BB340C3"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Sutarties vertė </w:t>
            </w:r>
          </w:p>
          <w:p w14:paraId="66C85659" w14:textId="77777777" w:rsidR="00441D25" w:rsidRPr="00ED0EBD" w:rsidRDefault="00441D25" w:rsidP="001D6104">
            <w:pPr>
              <w:suppressAutoHyphens/>
              <w:spacing w:after="0" w:line="240" w:lineRule="auto"/>
              <w:ind w:right="-111"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(Eur be PVM)</w:t>
            </w:r>
          </w:p>
        </w:tc>
        <w:tc>
          <w:tcPr>
            <w:tcW w:w="1385" w:type="dxa"/>
            <w:tcBorders>
              <w:left w:val="single" w:sz="4" w:space="0" w:color="auto"/>
            </w:tcBorders>
            <w:vAlign w:val="center"/>
          </w:tcPr>
          <w:p w14:paraId="2EA5888C"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Dalyvavimo sutartyje dalis </w:t>
            </w:r>
          </w:p>
          <w:p w14:paraId="1F743223"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(Eur be PVM), </w:t>
            </w:r>
          </w:p>
          <w:p w14:paraId="47B422EF"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bCs/>
                <w:sz w:val="22"/>
                <w:szCs w:val="22"/>
                <w:lang w:eastAsia="en-US"/>
              </w:rPr>
              <w:t>t.y. savo jėgomis suteiktų paslaugų dalis</w:t>
            </w:r>
          </w:p>
        </w:tc>
        <w:tc>
          <w:tcPr>
            <w:tcW w:w="1048" w:type="dxa"/>
            <w:vAlign w:val="center"/>
          </w:tcPr>
          <w:p w14:paraId="64AD09D5" w14:textId="77777777" w:rsidR="00441D25" w:rsidRPr="00ED0EBD" w:rsidRDefault="00441D25" w:rsidP="001D6104">
            <w:pPr>
              <w:suppressAutoHyphens/>
              <w:spacing w:after="0" w:line="240" w:lineRule="auto"/>
              <w:ind w:right="-114"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Sutarties pradžios ir sutarties pabaigos datos </w:t>
            </w:r>
          </w:p>
          <w:p w14:paraId="5D5F1681" w14:textId="77777777" w:rsidR="00441D25" w:rsidRPr="00ED0EBD" w:rsidRDefault="00441D25" w:rsidP="001D6104">
            <w:pPr>
              <w:suppressAutoHyphens/>
              <w:spacing w:after="0" w:line="240" w:lineRule="auto"/>
              <w:ind w:right="-114" w:hanging="75"/>
              <w:jc w:val="center"/>
              <w:rPr>
                <w:rFonts w:ascii="Times New Roman" w:eastAsia="Times New Roman" w:hAnsi="Times New Roman" w:cs="Times New Roman"/>
                <w:i/>
                <w:sz w:val="22"/>
                <w:szCs w:val="22"/>
                <w:lang w:eastAsia="en-US"/>
              </w:rPr>
            </w:pPr>
            <w:r w:rsidRPr="00ED0EBD">
              <w:rPr>
                <w:rFonts w:ascii="Times New Roman" w:eastAsia="Times New Roman" w:hAnsi="Times New Roman" w:cs="Times New Roman"/>
                <w:i/>
                <w:sz w:val="22"/>
                <w:szCs w:val="22"/>
                <w:lang w:eastAsia="en-US"/>
              </w:rPr>
              <w:t>(metai, mėnuo)</w:t>
            </w:r>
          </w:p>
        </w:tc>
        <w:tc>
          <w:tcPr>
            <w:tcW w:w="1266" w:type="dxa"/>
            <w:tcBorders>
              <w:right w:val="single" w:sz="4" w:space="0" w:color="auto"/>
            </w:tcBorders>
            <w:vAlign w:val="center"/>
          </w:tcPr>
          <w:p w14:paraId="23EF42CF"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Pagrindinių statinio techninių parametrų aprašymas</w:t>
            </w:r>
          </w:p>
        </w:tc>
        <w:tc>
          <w:tcPr>
            <w:tcW w:w="1176" w:type="dxa"/>
            <w:tcBorders>
              <w:left w:val="single" w:sz="4" w:space="0" w:color="auto"/>
            </w:tcBorders>
            <w:vAlign w:val="center"/>
          </w:tcPr>
          <w:p w14:paraId="2CE2C0EA"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Užsakovas</w:t>
            </w:r>
          </w:p>
          <w:p w14:paraId="120F8FF3"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(užsakovo kontaktai, atsakingi asmenys)</w:t>
            </w:r>
          </w:p>
        </w:tc>
      </w:tr>
      <w:tr w:rsidR="00441D25" w:rsidRPr="00ED0EBD" w14:paraId="42972D8D" w14:textId="77777777" w:rsidTr="001D6104">
        <w:tc>
          <w:tcPr>
            <w:tcW w:w="530" w:type="dxa"/>
          </w:tcPr>
          <w:p w14:paraId="256C6782"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1</w:t>
            </w:r>
          </w:p>
        </w:tc>
        <w:tc>
          <w:tcPr>
            <w:tcW w:w="1851" w:type="dxa"/>
          </w:tcPr>
          <w:p w14:paraId="4ACBA132"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2</w:t>
            </w:r>
          </w:p>
        </w:tc>
        <w:tc>
          <w:tcPr>
            <w:tcW w:w="1415" w:type="dxa"/>
          </w:tcPr>
          <w:p w14:paraId="00F3D322"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3</w:t>
            </w:r>
          </w:p>
        </w:tc>
        <w:tc>
          <w:tcPr>
            <w:tcW w:w="1276" w:type="dxa"/>
            <w:tcBorders>
              <w:right w:val="single" w:sz="4" w:space="0" w:color="auto"/>
            </w:tcBorders>
          </w:tcPr>
          <w:p w14:paraId="24F77C45"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4</w:t>
            </w:r>
          </w:p>
        </w:tc>
        <w:tc>
          <w:tcPr>
            <w:tcW w:w="1385" w:type="dxa"/>
            <w:tcBorders>
              <w:left w:val="single" w:sz="4" w:space="0" w:color="auto"/>
            </w:tcBorders>
          </w:tcPr>
          <w:p w14:paraId="45673065"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5</w:t>
            </w:r>
          </w:p>
        </w:tc>
        <w:tc>
          <w:tcPr>
            <w:tcW w:w="1048" w:type="dxa"/>
          </w:tcPr>
          <w:p w14:paraId="22B8630E"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6</w:t>
            </w:r>
          </w:p>
        </w:tc>
        <w:tc>
          <w:tcPr>
            <w:tcW w:w="1266" w:type="dxa"/>
            <w:tcBorders>
              <w:right w:val="single" w:sz="4" w:space="0" w:color="auto"/>
            </w:tcBorders>
          </w:tcPr>
          <w:p w14:paraId="16BCCF7A"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7</w:t>
            </w:r>
          </w:p>
        </w:tc>
        <w:tc>
          <w:tcPr>
            <w:tcW w:w="1176" w:type="dxa"/>
            <w:tcBorders>
              <w:left w:val="single" w:sz="4" w:space="0" w:color="auto"/>
            </w:tcBorders>
          </w:tcPr>
          <w:p w14:paraId="6470486B"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8</w:t>
            </w:r>
          </w:p>
        </w:tc>
      </w:tr>
      <w:tr w:rsidR="00441D25" w:rsidRPr="00ED0EBD" w14:paraId="55D502C1" w14:textId="77777777" w:rsidTr="001D6104">
        <w:tc>
          <w:tcPr>
            <w:tcW w:w="530" w:type="dxa"/>
          </w:tcPr>
          <w:p w14:paraId="3CBB5DA7"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r w:rsidRPr="00ED0EBD">
              <w:rPr>
                <w:rFonts w:ascii="Times New Roman" w:eastAsia="Times New Roman" w:hAnsi="Times New Roman" w:cs="Times New Roman"/>
                <w:sz w:val="22"/>
                <w:szCs w:val="22"/>
                <w:lang w:eastAsia="en-US"/>
              </w:rPr>
              <w:t>1.</w:t>
            </w:r>
          </w:p>
        </w:tc>
        <w:tc>
          <w:tcPr>
            <w:tcW w:w="1851" w:type="dxa"/>
          </w:tcPr>
          <w:p w14:paraId="7B04AAED"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415" w:type="dxa"/>
          </w:tcPr>
          <w:p w14:paraId="7D1E4F70"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276" w:type="dxa"/>
            <w:tcBorders>
              <w:right w:val="single" w:sz="4" w:space="0" w:color="auto"/>
            </w:tcBorders>
          </w:tcPr>
          <w:p w14:paraId="0EDA79F2"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385" w:type="dxa"/>
            <w:tcBorders>
              <w:left w:val="single" w:sz="4" w:space="0" w:color="auto"/>
            </w:tcBorders>
          </w:tcPr>
          <w:p w14:paraId="6E84EEEF"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048" w:type="dxa"/>
          </w:tcPr>
          <w:p w14:paraId="7CCF4599"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266" w:type="dxa"/>
            <w:tcBorders>
              <w:right w:val="single" w:sz="4" w:space="0" w:color="auto"/>
            </w:tcBorders>
          </w:tcPr>
          <w:p w14:paraId="36AE0BAC"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176" w:type="dxa"/>
            <w:tcBorders>
              <w:left w:val="single" w:sz="4" w:space="0" w:color="auto"/>
            </w:tcBorders>
          </w:tcPr>
          <w:p w14:paraId="4E02A086"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r>
      <w:tr w:rsidR="00441D25" w:rsidRPr="00ED0EBD" w14:paraId="3A6FFCFA" w14:textId="77777777" w:rsidTr="001D6104">
        <w:tc>
          <w:tcPr>
            <w:tcW w:w="530" w:type="dxa"/>
            <w:tcBorders>
              <w:bottom w:val="single" w:sz="4" w:space="0" w:color="auto"/>
            </w:tcBorders>
          </w:tcPr>
          <w:p w14:paraId="67D78A4A" w14:textId="77777777" w:rsidR="00441D25" w:rsidRPr="00ED0EBD" w:rsidRDefault="00441D25" w:rsidP="001D6104">
            <w:pPr>
              <w:suppressAutoHyphens/>
              <w:spacing w:after="0" w:line="240" w:lineRule="auto"/>
              <w:jc w:val="center"/>
              <w:rPr>
                <w:rFonts w:ascii="Times New Roman" w:eastAsia="Times New Roman" w:hAnsi="Times New Roman" w:cs="Times New Roman"/>
                <w:sz w:val="22"/>
                <w:szCs w:val="22"/>
                <w:lang w:eastAsia="en-US"/>
              </w:rPr>
            </w:pPr>
            <w:r w:rsidRPr="00ED0EBD">
              <w:rPr>
                <w:rFonts w:ascii="Times New Roman" w:eastAsia="Times New Roman" w:hAnsi="Times New Roman" w:cs="Times New Roman"/>
                <w:sz w:val="22"/>
                <w:szCs w:val="22"/>
                <w:lang w:eastAsia="en-US"/>
              </w:rPr>
              <w:t>2.</w:t>
            </w:r>
          </w:p>
        </w:tc>
        <w:tc>
          <w:tcPr>
            <w:tcW w:w="1851" w:type="dxa"/>
            <w:tcBorders>
              <w:bottom w:val="single" w:sz="4" w:space="0" w:color="auto"/>
            </w:tcBorders>
          </w:tcPr>
          <w:p w14:paraId="52E13377"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415" w:type="dxa"/>
            <w:tcBorders>
              <w:bottom w:val="single" w:sz="4" w:space="0" w:color="auto"/>
            </w:tcBorders>
          </w:tcPr>
          <w:p w14:paraId="24803C5E"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276" w:type="dxa"/>
            <w:tcBorders>
              <w:bottom w:val="single" w:sz="4" w:space="0" w:color="auto"/>
              <w:right w:val="single" w:sz="4" w:space="0" w:color="auto"/>
            </w:tcBorders>
          </w:tcPr>
          <w:p w14:paraId="66989758"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385" w:type="dxa"/>
            <w:tcBorders>
              <w:left w:val="single" w:sz="4" w:space="0" w:color="auto"/>
              <w:bottom w:val="single" w:sz="4" w:space="0" w:color="auto"/>
            </w:tcBorders>
          </w:tcPr>
          <w:p w14:paraId="06F309D3"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048" w:type="dxa"/>
            <w:tcBorders>
              <w:bottom w:val="single" w:sz="4" w:space="0" w:color="auto"/>
            </w:tcBorders>
          </w:tcPr>
          <w:p w14:paraId="34CCAAFC"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266" w:type="dxa"/>
            <w:tcBorders>
              <w:bottom w:val="single" w:sz="4" w:space="0" w:color="auto"/>
              <w:right w:val="single" w:sz="4" w:space="0" w:color="auto"/>
            </w:tcBorders>
          </w:tcPr>
          <w:p w14:paraId="2AC85C64"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176" w:type="dxa"/>
            <w:tcBorders>
              <w:left w:val="single" w:sz="4" w:space="0" w:color="auto"/>
              <w:bottom w:val="single" w:sz="4" w:space="0" w:color="auto"/>
            </w:tcBorders>
          </w:tcPr>
          <w:p w14:paraId="638D2FCF"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r>
    </w:tbl>
    <w:p w14:paraId="7548E86C" w14:textId="77777777" w:rsidR="00441D25" w:rsidRPr="00ED0EBD" w:rsidRDefault="00441D25" w:rsidP="00441D25">
      <w:pPr>
        <w:spacing w:after="200"/>
        <w:rPr>
          <w:rFonts w:ascii="Times New Roman" w:eastAsia="Arial Unicode MS" w:hAnsi="Times New Roman" w:cs="Times New Roman"/>
          <w:sz w:val="20"/>
          <w:szCs w:val="20"/>
          <w:lang w:eastAsia="en-US"/>
        </w:rPr>
      </w:pPr>
    </w:p>
    <w:p w14:paraId="09095CC4" w14:textId="77777777" w:rsidR="00441D25" w:rsidRPr="00ED0EBD" w:rsidRDefault="00441D25" w:rsidP="00441D25">
      <w:pPr>
        <w:suppressAutoHyphens/>
        <w:spacing w:after="0" w:line="240" w:lineRule="auto"/>
        <w:ind w:firstLine="567"/>
        <w:jc w:val="both"/>
        <w:rPr>
          <w:rFonts w:ascii="Times New Roman" w:eastAsia="Times New Roman" w:hAnsi="Times New Roman" w:cs="Times New Roman"/>
          <w:b/>
          <w:sz w:val="20"/>
          <w:szCs w:val="20"/>
          <w:lang w:eastAsia="en-US"/>
        </w:rPr>
      </w:pPr>
      <w:r w:rsidRPr="00ED0EBD">
        <w:rPr>
          <w:rFonts w:ascii="Times New Roman" w:eastAsia="Times New Roman" w:hAnsi="Times New Roman" w:cs="Times New Roman"/>
          <w:b/>
          <w:sz w:val="20"/>
          <w:szCs w:val="20"/>
          <w:lang w:eastAsia="en-US"/>
        </w:rPr>
        <w:t xml:space="preserve">PASTABA. </w:t>
      </w:r>
      <w:r w:rsidRPr="00ED0EBD">
        <w:rPr>
          <w:rFonts w:ascii="Times New Roman" w:eastAsia="Calibri" w:hAnsi="Times New Roman" w:cs="Times New Roman"/>
          <w:sz w:val="20"/>
          <w:szCs w:val="20"/>
          <w:lang w:eastAsia="en-US"/>
        </w:rPr>
        <w:t>Lentelės 5 stulpelyje nurodoma paslaugų, kurias tiekėjas ar tiekėjų grupės partneris savo jėgomis suteikė kaip tiekėjas, tiekėjų grupės partneris arba subtiekėjas, vertė.</w:t>
      </w:r>
    </w:p>
    <w:p w14:paraId="47388379"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5E18A29B" w14:textId="77777777" w:rsidR="00441D25" w:rsidRPr="00EF154A" w:rsidRDefault="00441D25" w:rsidP="00441D25">
      <w:pPr>
        <w:spacing w:after="0" w:line="240" w:lineRule="auto"/>
        <w:jc w:val="center"/>
        <w:rPr>
          <w:rFonts w:ascii="Times New Roman" w:eastAsia="Times New Roman" w:hAnsi="Times New Roman" w:cs="Times New Roman"/>
          <w:sz w:val="24"/>
          <w:szCs w:val="24"/>
          <w:lang w:eastAsia="en-US"/>
        </w:rPr>
      </w:pPr>
      <w:r w:rsidRPr="00EF154A">
        <w:rPr>
          <w:rFonts w:ascii="Times New Roman" w:eastAsia="Times New Roman" w:hAnsi="Times New Roman" w:cs="Times New Roman"/>
          <w:sz w:val="24"/>
          <w:szCs w:val="24"/>
          <w:lang w:eastAsia="en-US"/>
        </w:rPr>
        <w:t xml:space="preserve">    _____________________________</w:t>
      </w:r>
      <w:r w:rsidRPr="00EF154A">
        <w:rPr>
          <w:rFonts w:ascii="Times New Roman" w:eastAsia="Times New Roman" w:hAnsi="Times New Roman" w:cs="Times New Roman"/>
          <w:sz w:val="24"/>
          <w:szCs w:val="24"/>
          <w:lang w:eastAsia="en-US"/>
        </w:rPr>
        <w:tab/>
      </w:r>
      <w:r w:rsidRPr="00EF154A">
        <w:rPr>
          <w:rFonts w:ascii="Times New Roman" w:eastAsia="Times New Roman" w:hAnsi="Times New Roman" w:cs="Times New Roman"/>
          <w:sz w:val="24"/>
          <w:szCs w:val="24"/>
          <w:lang w:eastAsia="en-US"/>
        </w:rPr>
        <w:tab/>
        <w:t>________</w:t>
      </w:r>
      <w:r w:rsidRPr="00EF154A">
        <w:rPr>
          <w:rFonts w:ascii="Times New Roman" w:eastAsia="Times New Roman" w:hAnsi="Times New Roman" w:cs="Times New Roman"/>
          <w:sz w:val="24"/>
          <w:szCs w:val="24"/>
          <w:lang w:eastAsia="en-US"/>
        </w:rPr>
        <w:tab/>
        <w:t xml:space="preserve">         __________________</w:t>
      </w:r>
    </w:p>
    <w:p w14:paraId="7222F27E" w14:textId="77777777" w:rsidR="00441D25" w:rsidRPr="00EF154A" w:rsidRDefault="00441D25" w:rsidP="00441D25">
      <w:pPr>
        <w:spacing w:after="0" w:line="240" w:lineRule="auto"/>
        <w:ind w:hanging="142"/>
        <w:jc w:val="center"/>
        <w:rPr>
          <w:rFonts w:ascii="Times New Roman" w:eastAsia="Times New Roman" w:hAnsi="Times New Roman" w:cs="Times New Roman"/>
          <w:i/>
          <w:sz w:val="24"/>
          <w:szCs w:val="20"/>
          <w:lang w:eastAsia="en-US"/>
        </w:rPr>
      </w:pPr>
      <w:r w:rsidRPr="00EF154A">
        <w:rPr>
          <w:rFonts w:ascii="Times New Roman" w:eastAsia="Times New Roman" w:hAnsi="Times New Roman" w:cs="Times New Roman"/>
          <w:i/>
          <w:sz w:val="24"/>
          <w:szCs w:val="20"/>
          <w:lang w:eastAsia="en-US"/>
        </w:rPr>
        <w:t xml:space="preserve">            ( pareigos)</w:t>
      </w:r>
      <w:r w:rsidRPr="00EF154A">
        <w:rPr>
          <w:rFonts w:ascii="Times New Roman" w:eastAsia="Times New Roman" w:hAnsi="Times New Roman" w:cs="Times New Roman"/>
          <w:i/>
          <w:sz w:val="24"/>
          <w:szCs w:val="20"/>
          <w:lang w:eastAsia="en-US"/>
        </w:rPr>
        <w:tab/>
      </w:r>
      <w:r w:rsidRPr="00EF154A">
        <w:rPr>
          <w:rFonts w:ascii="Times New Roman" w:eastAsia="Times New Roman" w:hAnsi="Times New Roman" w:cs="Times New Roman"/>
          <w:i/>
          <w:sz w:val="24"/>
          <w:szCs w:val="20"/>
          <w:lang w:eastAsia="en-US"/>
        </w:rPr>
        <w:tab/>
        <w:t xml:space="preserve">                      (parašas)</w:t>
      </w:r>
      <w:r w:rsidRPr="00EF154A">
        <w:rPr>
          <w:rFonts w:ascii="Times New Roman" w:eastAsia="Times New Roman" w:hAnsi="Times New Roman" w:cs="Times New Roman"/>
          <w:i/>
          <w:sz w:val="24"/>
          <w:szCs w:val="20"/>
          <w:lang w:eastAsia="en-US"/>
        </w:rPr>
        <w:tab/>
        <w:t xml:space="preserve">             (vardas ir pavardė)</w:t>
      </w:r>
    </w:p>
    <w:p w14:paraId="41BDB1FA"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2561945F" w14:textId="77777777" w:rsidR="00441D25" w:rsidRDefault="00441D25" w:rsidP="00441D25">
      <w:pPr>
        <w:rPr>
          <w:rFonts w:cstheme="minorHAnsi"/>
          <w:b/>
          <w:bCs/>
          <w:smallCaps/>
          <w:sz w:val="22"/>
          <w:szCs w:val="22"/>
        </w:rPr>
      </w:pPr>
      <w:r>
        <w:rPr>
          <w:rFonts w:cstheme="minorHAnsi"/>
          <w:b/>
          <w:bCs/>
          <w:smallCaps/>
          <w:sz w:val="22"/>
          <w:szCs w:val="22"/>
        </w:rPr>
        <w:br w:type="page"/>
      </w:r>
    </w:p>
    <w:p w14:paraId="2B85BE1B" w14:textId="77777777" w:rsidR="00441D25" w:rsidRPr="00EF154A" w:rsidRDefault="00441D25" w:rsidP="00441D25">
      <w:pPr>
        <w:spacing w:after="200"/>
        <w:ind w:left="5823"/>
        <w:jc w:val="both"/>
        <w:outlineLvl w:val="1"/>
        <w:rPr>
          <w:rFonts w:ascii="Times New Roman" w:eastAsia="Arial Unicode MS" w:hAnsi="Times New Roman" w:cs="Times New Roman"/>
          <w:sz w:val="24"/>
          <w:szCs w:val="24"/>
        </w:rPr>
      </w:pPr>
      <w:bookmarkStart w:id="94" w:name="_Toc170975650"/>
      <w:bookmarkStart w:id="95" w:name="_Toc171338605"/>
      <w:bookmarkStart w:id="96" w:name="_Toc215478734"/>
      <w:r>
        <w:rPr>
          <w:rFonts w:ascii="Times New Roman" w:eastAsia="Arial Unicode MS" w:hAnsi="Times New Roman" w:cs="Times New Roman"/>
          <w:sz w:val="24"/>
          <w:szCs w:val="24"/>
        </w:rPr>
        <w:t>Specialiųjų p</w:t>
      </w:r>
      <w:r w:rsidRPr="00EF154A">
        <w:rPr>
          <w:rFonts w:ascii="Times New Roman" w:eastAsia="Arial Unicode MS" w:hAnsi="Times New Roman" w:cs="Times New Roman"/>
          <w:sz w:val="24"/>
          <w:szCs w:val="24"/>
        </w:rPr>
        <w:t>irkimo sąlygų 12 priedas „Specialistų sąrašas“</w:t>
      </w:r>
      <w:bookmarkEnd w:id="94"/>
      <w:bookmarkEnd w:id="95"/>
      <w:bookmarkEnd w:id="96"/>
    </w:p>
    <w:p w14:paraId="44DAD11F" w14:textId="77777777" w:rsidR="00441D25" w:rsidRPr="00EF154A" w:rsidRDefault="00441D25" w:rsidP="00441D25">
      <w:pPr>
        <w:spacing w:after="200"/>
        <w:rPr>
          <w:rFonts w:ascii="Times New Roman" w:eastAsia="Arial Unicode MS" w:hAnsi="Times New Roman" w:cs="Times New Roman"/>
          <w:sz w:val="24"/>
          <w:szCs w:val="24"/>
        </w:rPr>
      </w:pPr>
    </w:p>
    <w:p w14:paraId="19957EC3" w14:textId="77777777" w:rsidR="00441D25" w:rsidRPr="00ED0EBD" w:rsidRDefault="00441D25" w:rsidP="00441D25">
      <w:pPr>
        <w:spacing w:after="200"/>
        <w:jc w:val="center"/>
        <w:rPr>
          <w:rFonts w:ascii="Times New Roman" w:eastAsia="Arial Unicode MS" w:hAnsi="Times New Roman" w:cs="Times New Roman"/>
          <w:b/>
          <w:sz w:val="24"/>
          <w:szCs w:val="24"/>
        </w:rPr>
      </w:pPr>
      <w:r w:rsidRPr="00EF154A">
        <w:rPr>
          <w:rFonts w:ascii="Times New Roman" w:eastAsia="Arial Unicode MS" w:hAnsi="Times New Roman" w:cs="Times New Roman"/>
          <w:b/>
          <w:sz w:val="24"/>
          <w:szCs w:val="24"/>
        </w:rPr>
        <w:t>SPECIALISTŲ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441D25" w:rsidRPr="00ED0EBD" w14:paraId="059F3470" w14:textId="77777777" w:rsidTr="001D6104">
        <w:trPr>
          <w:tblHeader/>
        </w:trPr>
        <w:tc>
          <w:tcPr>
            <w:tcW w:w="846" w:type="dxa"/>
          </w:tcPr>
          <w:p w14:paraId="172CB2EB" w14:textId="77777777" w:rsidR="00441D25" w:rsidRPr="00ED0EBD" w:rsidRDefault="00441D25" w:rsidP="001D6104">
            <w:pPr>
              <w:tabs>
                <w:tab w:val="left" w:pos="851"/>
              </w:tabs>
              <w:spacing w:after="0" w:line="240" w:lineRule="auto"/>
              <w:ind w:right="-108"/>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Eil. Nr.</w:t>
            </w:r>
          </w:p>
        </w:tc>
        <w:tc>
          <w:tcPr>
            <w:tcW w:w="1569" w:type="dxa"/>
          </w:tcPr>
          <w:p w14:paraId="28D89E11" w14:textId="77777777" w:rsidR="00441D25" w:rsidRPr="00ED0EBD" w:rsidRDefault="00441D25"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Pasiūlyme nurodyto specialisto vardas, pavardė</w:t>
            </w:r>
          </w:p>
        </w:tc>
        <w:tc>
          <w:tcPr>
            <w:tcW w:w="2693" w:type="dxa"/>
          </w:tcPr>
          <w:p w14:paraId="1934AA99" w14:textId="77777777" w:rsidR="00441D25" w:rsidRPr="00ED0EBD" w:rsidRDefault="00441D25"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Numatytos eiti pareigos pagal  4 priedo 1 lentelės</w:t>
            </w:r>
          </w:p>
          <w:p w14:paraId="148180CF" w14:textId="7F86660E" w:rsidR="00441D25" w:rsidRPr="00ED0EBD" w:rsidRDefault="003076DD"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441D25" w:rsidRPr="00ED0EBD">
              <w:rPr>
                <w:rFonts w:ascii="Times New Roman" w:eastAsia="Times New Roman" w:hAnsi="Times New Roman" w:cs="Times New Roman"/>
                <w:b/>
                <w:sz w:val="22"/>
                <w:szCs w:val="22"/>
                <w:lang w:eastAsia="en-US"/>
              </w:rPr>
              <w:t>.2 punktą</w:t>
            </w:r>
          </w:p>
        </w:tc>
        <w:tc>
          <w:tcPr>
            <w:tcW w:w="2268" w:type="dxa"/>
          </w:tcPr>
          <w:p w14:paraId="473734C7" w14:textId="77777777" w:rsidR="00441D25" w:rsidRPr="00ED0EBD" w:rsidRDefault="00441D25"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Įmonė, kurioje dirba specialistas ar yra sudaręs subrangos / nuomos (ar kitais pagrindais) sutartį</w:t>
            </w:r>
          </w:p>
        </w:tc>
        <w:tc>
          <w:tcPr>
            <w:tcW w:w="2551" w:type="dxa"/>
          </w:tcPr>
          <w:p w14:paraId="2BF09D3F" w14:textId="77777777" w:rsidR="00441D25" w:rsidRPr="00ED0EBD" w:rsidRDefault="00441D25"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Kvalifikacijos atestatą išdavusi institucija,</w:t>
            </w:r>
          </w:p>
          <w:p w14:paraId="48CD4364" w14:textId="77777777" w:rsidR="00441D25" w:rsidRPr="00ED0EBD" w:rsidRDefault="00441D25"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kvalifikacijos atestato / teisės pripažinimo pažymos Nr. ir galiojimo terminas, geodezininko kvalifikacijos pažymėjimo Nr.</w:t>
            </w:r>
          </w:p>
        </w:tc>
      </w:tr>
      <w:tr w:rsidR="00441D25" w:rsidRPr="00ED0EBD" w14:paraId="6B45306D" w14:textId="77777777" w:rsidTr="001D6104">
        <w:tc>
          <w:tcPr>
            <w:tcW w:w="846" w:type="dxa"/>
          </w:tcPr>
          <w:p w14:paraId="47AB6FC0" w14:textId="77777777" w:rsidR="00441D25" w:rsidRPr="00ED0EBD" w:rsidRDefault="00441D25" w:rsidP="001D6104">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16EAE208"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4BEE191C" w14:textId="77777777" w:rsidR="00441D25" w:rsidRPr="00ED0EBD" w:rsidRDefault="00441D25" w:rsidP="001D6104">
            <w:pPr>
              <w:tabs>
                <w:tab w:val="left" w:pos="851"/>
              </w:tabs>
              <w:spacing w:after="0" w:line="240" w:lineRule="auto"/>
              <w:jc w:val="both"/>
              <w:rPr>
                <w:rFonts w:ascii="Times New Roman" w:eastAsia="Times New Roman" w:hAnsi="Times New Roman" w:cs="Times New Roman"/>
                <w:sz w:val="22"/>
                <w:szCs w:val="22"/>
                <w:lang w:eastAsia="en-US"/>
              </w:rPr>
            </w:pPr>
          </w:p>
        </w:tc>
        <w:tc>
          <w:tcPr>
            <w:tcW w:w="2268" w:type="dxa"/>
          </w:tcPr>
          <w:p w14:paraId="08461699"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03DDB3BE"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r w:rsidR="00441D25" w:rsidRPr="00ED0EBD" w14:paraId="713B20C7" w14:textId="77777777" w:rsidTr="001D6104">
        <w:tc>
          <w:tcPr>
            <w:tcW w:w="846" w:type="dxa"/>
          </w:tcPr>
          <w:p w14:paraId="585FAC79" w14:textId="77777777" w:rsidR="00441D25" w:rsidRPr="00ED0EBD" w:rsidRDefault="00441D25" w:rsidP="001D6104">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696886EE"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6A0D44A8"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268" w:type="dxa"/>
          </w:tcPr>
          <w:p w14:paraId="1A0FC5F6"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6A2A3B8B"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r w:rsidR="00441D25" w:rsidRPr="00ED0EBD" w14:paraId="25D74CC0" w14:textId="77777777" w:rsidTr="001D6104">
        <w:tc>
          <w:tcPr>
            <w:tcW w:w="846" w:type="dxa"/>
          </w:tcPr>
          <w:p w14:paraId="046577F8" w14:textId="77777777" w:rsidR="00441D25" w:rsidRPr="00ED0EBD" w:rsidRDefault="00441D25" w:rsidP="001D6104">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43B81A5E"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08D8679C" w14:textId="77777777" w:rsidR="00441D25" w:rsidRPr="00ED0EBD" w:rsidRDefault="00441D25" w:rsidP="001D6104">
            <w:pPr>
              <w:spacing w:after="0" w:line="240" w:lineRule="auto"/>
              <w:ind w:firstLine="567"/>
              <w:jc w:val="both"/>
              <w:rPr>
                <w:rFonts w:ascii="Times New Roman" w:eastAsia="Times New Roman" w:hAnsi="Times New Roman" w:cs="Times New Roman"/>
                <w:sz w:val="22"/>
                <w:szCs w:val="22"/>
                <w:lang w:eastAsia="en-US"/>
              </w:rPr>
            </w:pPr>
          </w:p>
        </w:tc>
        <w:tc>
          <w:tcPr>
            <w:tcW w:w="2268" w:type="dxa"/>
          </w:tcPr>
          <w:p w14:paraId="710B8EE1" w14:textId="77777777" w:rsidR="00441D25" w:rsidRPr="00ED0EBD" w:rsidRDefault="00441D25" w:rsidP="001D6104">
            <w:pPr>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63754B51"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bl>
    <w:p w14:paraId="4FA831EC"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02901237" w14:textId="77777777" w:rsidR="00441D25" w:rsidRPr="00EF154A" w:rsidRDefault="00441D25" w:rsidP="00441D25">
      <w:pPr>
        <w:spacing w:after="0" w:line="240" w:lineRule="auto"/>
        <w:ind w:firstLine="567"/>
        <w:jc w:val="both"/>
        <w:rPr>
          <w:rFonts w:ascii="Times New Roman" w:eastAsia="Times New Roman" w:hAnsi="Times New Roman" w:cs="Times New Roman"/>
          <w:b/>
          <w:sz w:val="20"/>
          <w:szCs w:val="20"/>
          <w:lang w:eastAsia="en-US"/>
        </w:rPr>
      </w:pPr>
      <w:r w:rsidRPr="00EF154A">
        <w:rPr>
          <w:rFonts w:ascii="Times New Roman" w:eastAsia="Times New Roman" w:hAnsi="Times New Roman" w:cs="Times New Roman"/>
          <w:b/>
          <w:sz w:val="20"/>
          <w:szCs w:val="20"/>
          <w:lang w:eastAsia="en-US"/>
        </w:rPr>
        <w:t xml:space="preserve">PASTABA. </w:t>
      </w:r>
      <w:r w:rsidRPr="00EF154A">
        <w:rPr>
          <w:rFonts w:ascii="Times New Roman" w:eastAsia="Times New Roman" w:hAnsi="Times New Roman" w:cs="Times New Roman"/>
          <w:sz w:val="20"/>
          <w:szCs w:val="20"/>
          <w:lang w:eastAsia="en-US"/>
        </w:rPr>
        <w:t xml:space="preserve">Pasiūlymas atmetamas, jei tiekėjas apie nustatytų reikalavimų atitikimą pateikia melagingą informaciją, kurią </w:t>
      </w:r>
      <w:r w:rsidRPr="00EF154A">
        <w:rPr>
          <w:rFonts w:ascii="Times New Roman" w:eastAsia="Arial Unicode MS" w:hAnsi="Times New Roman" w:cs="Times New Roman"/>
          <w:sz w:val="20"/>
          <w:szCs w:val="20"/>
          <w:lang w:eastAsia="en-US"/>
        </w:rPr>
        <w:t>Pirkimo vykdytoja</w:t>
      </w:r>
      <w:r w:rsidRPr="00EF154A">
        <w:rPr>
          <w:rFonts w:ascii="Times New Roman" w:eastAsia="Times New Roman" w:hAnsi="Times New Roman" w:cs="Times New Roman"/>
          <w:sz w:val="20"/>
          <w:szCs w:val="20"/>
          <w:lang w:eastAsia="en-US"/>
        </w:rPr>
        <w:t xml:space="preserve"> gali įrodyti bet kokiomis teisėtomis priemonėmis.</w:t>
      </w:r>
    </w:p>
    <w:p w14:paraId="6C177589" w14:textId="77777777" w:rsidR="00441D25" w:rsidRPr="00EF154A" w:rsidRDefault="00441D25" w:rsidP="00441D25">
      <w:pPr>
        <w:spacing w:after="200"/>
        <w:rPr>
          <w:rFonts w:ascii="Times New Roman" w:eastAsia="Arial Unicode MS" w:hAnsi="Times New Roman" w:cs="Times New Roman"/>
          <w:sz w:val="20"/>
          <w:szCs w:val="20"/>
          <w:lang w:eastAsia="en-US"/>
        </w:rPr>
      </w:pPr>
    </w:p>
    <w:p w14:paraId="5B04F365" w14:textId="77777777" w:rsidR="00441D25" w:rsidRPr="00EF154A" w:rsidRDefault="00441D25" w:rsidP="00441D25">
      <w:pPr>
        <w:spacing w:after="200"/>
        <w:rPr>
          <w:rFonts w:ascii="Times New Roman" w:eastAsia="Arial Unicode MS" w:hAnsi="Times New Roman" w:cs="Times New Roman"/>
          <w:sz w:val="20"/>
          <w:szCs w:val="20"/>
          <w:lang w:eastAsia="en-US"/>
        </w:rPr>
      </w:pPr>
    </w:p>
    <w:p w14:paraId="67FA4660" w14:textId="77777777" w:rsidR="00441D25" w:rsidRPr="00EF154A" w:rsidRDefault="00441D25" w:rsidP="00441D25">
      <w:pPr>
        <w:spacing w:after="0" w:line="240" w:lineRule="auto"/>
        <w:jc w:val="center"/>
        <w:rPr>
          <w:rFonts w:ascii="Times New Roman" w:eastAsia="Times New Roman" w:hAnsi="Times New Roman" w:cs="Times New Roman"/>
          <w:sz w:val="20"/>
          <w:szCs w:val="20"/>
          <w:lang w:eastAsia="en-US"/>
        </w:rPr>
      </w:pPr>
      <w:r w:rsidRPr="00EF154A">
        <w:rPr>
          <w:rFonts w:ascii="Times New Roman" w:eastAsia="Times New Roman" w:hAnsi="Times New Roman" w:cs="Times New Roman"/>
          <w:sz w:val="20"/>
          <w:szCs w:val="20"/>
          <w:lang w:eastAsia="en-US"/>
        </w:rPr>
        <w:t xml:space="preserve">    _____________________________</w:t>
      </w:r>
      <w:r w:rsidRPr="00EF154A">
        <w:rPr>
          <w:rFonts w:ascii="Times New Roman" w:eastAsia="Times New Roman" w:hAnsi="Times New Roman" w:cs="Times New Roman"/>
          <w:sz w:val="20"/>
          <w:szCs w:val="20"/>
          <w:lang w:eastAsia="en-US"/>
        </w:rPr>
        <w:tab/>
      </w:r>
      <w:r w:rsidRPr="00EF154A">
        <w:rPr>
          <w:rFonts w:ascii="Times New Roman" w:eastAsia="Times New Roman" w:hAnsi="Times New Roman" w:cs="Times New Roman"/>
          <w:sz w:val="20"/>
          <w:szCs w:val="20"/>
          <w:lang w:eastAsia="en-US"/>
        </w:rPr>
        <w:tab/>
        <w:t>________</w:t>
      </w:r>
      <w:r w:rsidRPr="00EF154A">
        <w:rPr>
          <w:rFonts w:ascii="Times New Roman" w:eastAsia="Times New Roman" w:hAnsi="Times New Roman" w:cs="Times New Roman"/>
          <w:sz w:val="20"/>
          <w:szCs w:val="20"/>
          <w:lang w:eastAsia="en-US"/>
        </w:rPr>
        <w:tab/>
        <w:t xml:space="preserve">         __________________</w:t>
      </w:r>
    </w:p>
    <w:p w14:paraId="076AC52B" w14:textId="77777777" w:rsidR="00441D25" w:rsidRPr="00EF154A" w:rsidRDefault="00441D25" w:rsidP="00441D25">
      <w:pPr>
        <w:spacing w:after="0" w:line="240" w:lineRule="auto"/>
        <w:ind w:hanging="142"/>
        <w:jc w:val="center"/>
        <w:rPr>
          <w:rFonts w:ascii="Times New Roman" w:eastAsia="Times New Roman" w:hAnsi="Times New Roman" w:cs="Times New Roman"/>
          <w:i/>
          <w:sz w:val="20"/>
          <w:szCs w:val="20"/>
          <w:lang w:eastAsia="en-US"/>
        </w:rPr>
      </w:pPr>
      <w:r w:rsidRPr="00EF154A">
        <w:rPr>
          <w:rFonts w:ascii="Times New Roman" w:eastAsia="Times New Roman" w:hAnsi="Times New Roman" w:cs="Times New Roman"/>
          <w:i/>
          <w:sz w:val="20"/>
          <w:szCs w:val="20"/>
          <w:lang w:eastAsia="en-US"/>
        </w:rPr>
        <w:t xml:space="preserve">            ( pareigos)</w:t>
      </w:r>
      <w:r w:rsidRPr="00EF154A">
        <w:rPr>
          <w:rFonts w:ascii="Times New Roman" w:eastAsia="Times New Roman" w:hAnsi="Times New Roman" w:cs="Times New Roman"/>
          <w:i/>
          <w:sz w:val="20"/>
          <w:szCs w:val="20"/>
          <w:lang w:eastAsia="en-US"/>
        </w:rPr>
        <w:tab/>
      </w:r>
      <w:r w:rsidRPr="00EF154A">
        <w:rPr>
          <w:rFonts w:ascii="Times New Roman" w:eastAsia="Times New Roman" w:hAnsi="Times New Roman" w:cs="Times New Roman"/>
          <w:i/>
          <w:sz w:val="20"/>
          <w:szCs w:val="20"/>
          <w:lang w:eastAsia="en-US"/>
        </w:rPr>
        <w:tab/>
        <w:t xml:space="preserve">                             (parašas)</w:t>
      </w:r>
      <w:r w:rsidRPr="00EF154A">
        <w:rPr>
          <w:rFonts w:ascii="Times New Roman" w:eastAsia="Times New Roman" w:hAnsi="Times New Roman" w:cs="Times New Roman"/>
          <w:i/>
          <w:sz w:val="20"/>
          <w:szCs w:val="20"/>
          <w:lang w:eastAsia="en-US"/>
        </w:rPr>
        <w:tab/>
        <w:t xml:space="preserve">             (vardas ir pavardė)</w:t>
      </w:r>
    </w:p>
    <w:p w14:paraId="261AB281"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693EB4F6"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25B120C1"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6D330631" w14:textId="77777777" w:rsidR="00441D25" w:rsidRPr="00BD66D5" w:rsidRDefault="00441D25" w:rsidP="00C76CB4">
      <w:pPr>
        <w:rPr>
          <w:rFonts w:ascii="Times New Roman" w:hAnsi="Times New Roman" w:cs="Times New Roman"/>
        </w:rPr>
      </w:pPr>
    </w:p>
    <w:bookmarkEnd w:id="89"/>
    <w:bookmarkEnd w:id="90"/>
    <w:p w14:paraId="7C8C8267" w14:textId="77777777" w:rsidR="00C76CB4" w:rsidRPr="00BD66D5" w:rsidRDefault="00C76CB4" w:rsidP="00C76CB4">
      <w:pPr>
        <w:rPr>
          <w:rFonts w:ascii="Times New Roman" w:hAnsi="Times New Roman" w:cs="Times New Roman"/>
        </w:rPr>
      </w:pPr>
    </w:p>
    <w:sectPr w:rsidR="00C76CB4" w:rsidRPr="00BD66D5"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D266" w14:textId="77777777" w:rsidR="00EC0981" w:rsidRDefault="00EC0981" w:rsidP="00D05666">
      <w:r>
        <w:separator/>
      </w:r>
    </w:p>
  </w:endnote>
  <w:endnote w:type="continuationSeparator" w:id="0">
    <w:p w14:paraId="6BA898CD" w14:textId="77777777" w:rsidR="00EC0981" w:rsidRDefault="00EC0981" w:rsidP="00D05666">
      <w:r>
        <w:continuationSeparator/>
      </w:r>
    </w:p>
  </w:endnote>
  <w:endnote w:type="continuationNotice" w:id="1">
    <w:p w14:paraId="59D6E94F" w14:textId="77777777" w:rsidR="00EC0981" w:rsidRDefault="00EC09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바탕">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2073AF6"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F2B0B" w14:textId="77777777" w:rsidR="00EC0981" w:rsidRDefault="00EC0981" w:rsidP="00D05666">
      <w:r>
        <w:separator/>
      </w:r>
    </w:p>
  </w:footnote>
  <w:footnote w:type="continuationSeparator" w:id="0">
    <w:p w14:paraId="3782A40E" w14:textId="77777777" w:rsidR="00EC0981" w:rsidRDefault="00EC0981" w:rsidP="00D05666">
      <w:r>
        <w:continuationSeparator/>
      </w:r>
    </w:p>
  </w:footnote>
  <w:footnote w:type="continuationNotice" w:id="1">
    <w:p w14:paraId="0CDD7C03" w14:textId="77777777" w:rsidR="00EC0981" w:rsidRDefault="00EC0981">
      <w:pPr>
        <w:spacing w:after="0" w:line="240" w:lineRule="auto"/>
      </w:pPr>
    </w:p>
  </w:footnote>
  <w:footnote w:id="2">
    <w:p w14:paraId="5B58966F" w14:textId="77777777" w:rsidR="00F27F6B" w:rsidRPr="001620D3" w:rsidRDefault="00F27F6B" w:rsidP="002F7B4F">
      <w:pPr>
        <w:pStyle w:val="Puslapioinaostekstas"/>
        <w:spacing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8FF67D" w14:textId="77777777" w:rsidR="00F27F6B" w:rsidRPr="001620D3" w:rsidRDefault="00F27F6B">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F01544" w14:textId="77777777" w:rsidR="00F27F6B" w:rsidRDefault="00F27F6B">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5E6"/>
    <w:multiLevelType w:val="multilevel"/>
    <w:tmpl w:val="CF101BB2"/>
    <w:lvl w:ilvl="0">
      <w:start w:val="2"/>
      <w:numFmt w:val="decimal"/>
      <w:lvlText w:val="%1."/>
      <w:lvlJc w:val="left"/>
      <w:pPr>
        <w:ind w:left="360" w:hanging="360"/>
      </w:pPr>
    </w:lvl>
    <w:lvl w:ilvl="1">
      <w:start w:val="5"/>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 w15:restartNumberingAfterBreak="0">
    <w:nsid w:val="05180DC4"/>
    <w:multiLevelType w:val="multilevel"/>
    <w:tmpl w:val="B2449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600723"/>
    <w:multiLevelType w:val="multilevel"/>
    <w:tmpl w:val="32BA852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3."/>
      <w:lvlJc w:val="left"/>
      <w:pPr>
        <w:ind w:left="72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FC53547"/>
    <w:multiLevelType w:val="hybridMultilevel"/>
    <w:tmpl w:val="364A1A0E"/>
    <w:lvl w:ilvl="0" w:tplc="63FE7586">
      <w:start w:val="5"/>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384D40"/>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A553DF"/>
    <w:multiLevelType w:val="multilevel"/>
    <w:tmpl w:val="A38EE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D24169"/>
    <w:multiLevelType w:val="hybridMultilevel"/>
    <w:tmpl w:val="E0A473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E42120"/>
    <w:multiLevelType w:val="hybridMultilevel"/>
    <w:tmpl w:val="0090F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6666D3"/>
    <w:multiLevelType w:val="multilevel"/>
    <w:tmpl w:val="D6342104"/>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5" w15:restartNumberingAfterBreak="0">
    <w:nsid w:val="3F071F65"/>
    <w:multiLevelType w:val="multilevel"/>
    <w:tmpl w:val="4A5E7EA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F70199"/>
    <w:multiLevelType w:val="multilevel"/>
    <w:tmpl w:val="E722BA7C"/>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BA6ED6"/>
    <w:multiLevelType w:val="hybridMultilevel"/>
    <w:tmpl w:val="CAA22026"/>
    <w:lvl w:ilvl="0" w:tplc="525E63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B64D51"/>
    <w:multiLevelType w:val="hybridMultilevel"/>
    <w:tmpl w:val="D4509DC2"/>
    <w:lvl w:ilvl="0" w:tplc="1E68F0D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B737F2"/>
    <w:multiLevelType w:val="multilevel"/>
    <w:tmpl w:val="F116879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39244E"/>
    <w:multiLevelType w:val="hybridMultilevel"/>
    <w:tmpl w:val="2560410C"/>
    <w:lvl w:ilvl="0" w:tplc="B5B442B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6F1239"/>
    <w:multiLevelType w:val="multilevel"/>
    <w:tmpl w:val="02ACC058"/>
    <w:lvl w:ilvl="0">
      <w:start w:val="1"/>
      <w:numFmt w:val="decimal"/>
      <w:lvlText w:val="%1."/>
      <w:lvlJc w:val="left"/>
      <w:pPr>
        <w:ind w:left="360" w:hanging="360"/>
      </w:pPr>
      <w:rPr>
        <w:rFonts w:hint="default"/>
        <w:color w:val="auto"/>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7194817"/>
    <w:multiLevelType w:val="multilevel"/>
    <w:tmpl w:val="D996E66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5"/>
  </w:num>
  <w:num w:numId="3" w16cid:durableId="1484615006">
    <w:abstractNumId w:val="24"/>
  </w:num>
  <w:num w:numId="4" w16cid:durableId="408162091">
    <w:abstractNumId w:val="34"/>
  </w:num>
  <w:num w:numId="5" w16cid:durableId="12269543">
    <w:abstractNumId w:val="31"/>
  </w:num>
  <w:num w:numId="6" w16cid:durableId="749809940">
    <w:abstractNumId w:val="2"/>
  </w:num>
  <w:num w:numId="7" w16cid:durableId="1996449446">
    <w:abstractNumId w:val="27"/>
  </w:num>
  <w:num w:numId="8" w16cid:durableId="1864435576">
    <w:abstractNumId w:val="25"/>
  </w:num>
  <w:num w:numId="9" w16cid:durableId="252665686">
    <w:abstractNumId w:val="14"/>
  </w:num>
  <w:num w:numId="10" w16cid:durableId="371005059">
    <w:abstractNumId w:val="20"/>
  </w:num>
  <w:num w:numId="11" w16cid:durableId="1789858266">
    <w:abstractNumId w:val="26"/>
  </w:num>
  <w:num w:numId="12" w16cid:durableId="1884630571">
    <w:abstractNumId w:val="18"/>
  </w:num>
  <w:num w:numId="13" w16cid:durableId="494614562">
    <w:abstractNumId w:val="22"/>
  </w:num>
  <w:num w:numId="14" w16cid:durableId="1050762410">
    <w:abstractNumId w:val="30"/>
  </w:num>
  <w:num w:numId="15" w16cid:durableId="2030641604">
    <w:abstractNumId w:val="1"/>
  </w:num>
  <w:num w:numId="16" w16cid:durableId="370499349">
    <w:abstractNumId w:val="8"/>
  </w:num>
  <w:num w:numId="17" w16cid:durableId="628903715">
    <w:abstractNumId w:val="4"/>
  </w:num>
  <w:num w:numId="18" w16cid:durableId="1050156544">
    <w:abstractNumId w:val="33"/>
  </w:num>
  <w:num w:numId="19" w16cid:durableId="374624892">
    <w:abstractNumId w:val="29"/>
  </w:num>
  <w:num w:numId="20" w16cid:durableId="1386686995">
    <w:abstractNumId w:val="15"/>
  </w:num>
  <w:num w:numId="21" w16cid:durableId="755975445">
    <w:abstractNumId w:val="13"/>
  </w:num>
  <w:num w:numId="22" w16cid:durableId="1006175479">
    <w:abstractNumId w:val="23"/>
  </w:num>
  <w:num w:numId="23" w16cid:durableId="2131892259">
    <w:abstractNumId w:val="6"/>
  </w:num>
  <w:num w:numId="24" w16cid:durableId="166603121">
    <w:abstractNumId w:val="3"/>
  </w:num>
  <w:num w:numId="25" w16cid:durableId="1708330082">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7887562">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2367591">
    <w:abstractNumId w:val="11"/>
  </w:num>
  <w:num w:numId="28" w16cid:durableId="150146423">
    <w:abstractNumId w:val="32"/>
  </w:num>
  <w:num w:numId="29" w16cid:durableId="1720857674">
    <w:abstractNumId w:val="16"/>
  </w:num>
  <w:num w:numId="30" w16cid:durableId="1588073510">
    <w:abstractNumId w:val="17"/>
  </w:num>
  <w:num w:numId="31" w16cid:durableId="1528367431">
    <w:abstractNumId w:val="21"/>
  </w:num>
  <w:num w:numId="32" w16cid:durableId="1555503193">
    <w:abstractNumId w:val="9"/>
  </w:num>
  <w:num w:numId="33" w16cid:durableId="1215699505">
    <w:abstractNumId w:val="28"/>
  </w:num>
  <w:num w:numId="34" w16cid:durableId="1556159580">
    <w:abstractNumId w:val="7"/>
  </w:num>
  <w:num w:numId="35" w16cid:durableId="660474781">
    <w:abstractNumId w:val="19"/>
  </w:num>
  <w:num w:numId="36" w16cid:durableId="1228228614">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2B"/>
    <w:rsid w:val="00001073"/>
    <w:rsid w:val="00001160"/>
    <w:rsid w:val="00001455"/>
    <w:rsid w:val="00001CCF"/>
    <w:rsid w:val="000025E3"/>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1A"/>
    <w:rsid w:val="00020FD4"/>
    <w:rsid w:val="00021574"/>
    <w:rsid w:val="00021ECC"/>
    <w:rsid w:val="00021EFA"/>
    <w:rsid w:val="000221F4"/>
    <w:rsid w:val="000225CF"/>
    <w:rsid w:val="00022DEB"/>
    <w:rsid w:val="00022E0C"/>
    <w:rsid w:val="00023641"/>
    <w:rsid w:val="00024DB9"/>
    <w:rsid w:val="0002541F"/>
    <w:rsid w:val="000261C1"/>
    <w:rsid w:val="00026246"/>
    <w:rsid w:val="00026673"/>
    <w:rsid w:val="00026690"/>
    <w:rsid w:val="00026A51"/>
    <w:rsid w:val="00026D16"/>
    <w:rsid w:val="00026DB4"/>
    <w:rsid w:val="00027094"/>
    <w:rsid w:val="00030C02"/>
    <w:rsid w:val="00030C76"/>
    <w:rsid w:val="00030D8F"/>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6C"/>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6A"/>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A98"/>
    <w:rsid w:val="00076FB7"/>
    <w:rsid w:val="00077583"/>
    <w:rsid w:val="000775B4"/>
    <w:rsid w:val="00080396"/>
    <w:rsid w:val="00080EE8"/>
    <w:rsid w:val="00080F53"/>
    <w:rsid w:val="0008241E"/>
    <w:rsid w:val="00082F6A"/>
    <w:rsid w:val="00083169"/>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F83"/>
    <w:rsid w:val="000938EE"/>
    <w:rsid w:val="00094604"/>
    <w:rsid w:val="00095834"/>
    <w:rsid w:val="00095A99"/>
    <w:rsid w:val="0009724E"/>
    <w:rsid w:val="00097B80"/>
    <w:rsid w:val="000A0027"/>
    <w:rsid w:val="000A00EC"/>
    <w:rsid w:val="000A05FB"/>
    <w:rsid w:val="000A09BB"/>
    <w:rsid w:val="000A0DFE"/>
    <w:rsid w:val="000A0F5D"/>
    <w:rsid w:val="000A1927"/>
    <w:rsid w:val="000A1E34"/>
    <w:rsid w:val="000A202B"/>
    <w:rsid w:val="000A2CBA"/>
    <w:rsid w:val="000A2D88"/>
    <w:rsid w:val="000A4982"/>
    <w:rsid w:val="000A4FB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B14"/>
    <w:rsid w:val="000C3D2E"/>
    <w:rsid w:val="000C3F71"/>
    <w:rsid w:val="000C4D87"/>
    <w:rsid w:val="000C4DF9"/>
    <w:rsid w:val="000C55D6"/>
    <w:rsid w:val="000C59B8"/>
    <w:rsid w:val="000C6068"/>
    <w:rsid w:val="000C7160"/>
    <w:rsid w:val="000D0F58"/>
    <w:rsid w:val="000D13D6"/>
    <w:rsid w:val="000D18E9"/>
    <w:rsid w:val="000D26D8"/>
    <w:rsid w:val="000D2FC9"/>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5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EA"/>
    <w:rsid w:val="00113B07"/>
    <w:rsid w:val="00113C79"/>
    <w:rsid w:val="00113EAE"/>
    <w:rsid w:val="00113FD3"/>
    <w:rsid w:val="00115438"/>
    <w:rsid w:val="00116A84"/>
    <w:rsid w:val="0011731C"/>
    <w:rsid w:val="0011798C"/>
    <w:rsid w:val="00117DD0"/>
    <w:rsid w:val="00120F58"/>
    <w:rsid w:val="00121867"/>
    <w:rsid w:val="00121982"/>
    <w:rsid w:val="0012267C"/>
    <w:rsid w:val="001229FD"/>
    <w:rsid w:val="001232F3"/>
    <w:rsid w:val="0012432B"/>
    <w:rsid w:val="00124338"/>
    <w:rsid w:val="00124345"/>
    <w:rsid w:val="00124FB1"/>
    <w:rsid w:val="00125082"/>
    <w:rsid w:val="0012584E"/>
    <w:rsid w:val="0012639E"/>
    <w:rsid w:val="00126DFB"/>
    <w:rsid w:val="00127196"/>
    <w:rsid w:val="001275FB"/>
    <w:rsid w:val="001279C7"/>
    <w:rsid w:val="00127F38"/>
    <w:rsid w:val="0013010B"/>
    <w:rsid w:val="00130F1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C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13"/>
    <w:rsid w:val="001526EB"/>
    <w:rsid w:val="00152836"/>
    <w:rsid w:val="001536F0"/>
    <w:rsid w:val="0015376E"/>
    <w:rsid w:val="001538C5"/>
    <w:rsid w:val="00153D1C"/>
    <w:rsid w:val="00153D1E"/>
    <w:rsid w:val="00153FC8"/>
    <w:rsid w:val="00154487"/>
    <w:rsid w:val="0015529C"/>
    <w:rsid w:val="00155354"/>
    <w:rsid w:val="00156148"/>
    <w:rsid w:val="00156AC9"/>
    <w:rsid w:val="001578F5"/>
    <w:rsid w:val="00157BAA"/>
    <w:rsid w:val="001607EC"/>
    <w:rsid w:val="001609D9"/>
    <w:rsid w:val="00160A4A"/>
    <w:rsid w:val="00160FF7"/>
    <w:rsid w:val="001640AF"/>
    <w:rsid w:val="00164443"/>
    <w:rsid w:val="001644FE"/>
    <w:rsid w:val="001647BD"/>
    <w:rsid w:val="00166073"/>
    <w:rsid w:val="0016665C"/>
    <w:rsid w:val="00166EB7"/>
    <w:rsid w:val="00167192"/>
    <w:rsid w:val="00167555"/>
    <w:rsid w:val="00167CBE"/>
    <w:rsid w:val="00167E09"/>
    <w:rsid w:val="00170676"/>
    <w:rsid w:val="0017154D"/>
    <w:rsid w:val="00171C73"/>
    <w:rsid w:val="00171FE7"/>
    <w:rsid w:val="0017277D"/>
    <w:rsid w:val="0017295A"/>
    <w:rsid w:val="00172D53"/>
    <w:rsid w:val="00173ACB"/>
    <w:rsid w:val="00173E9D"/>
    <w:rsid w:val="001741B3"/>
    <w:rsid w:val="001741F9"/>
    <w:rsid w:val="00174A4C"/>
    <w:rsid w:val="00174EE0"/>
    <w:rsid w:val="0017506F"/>
    <w:rsid w:val="0017533E"/>
    <w:rsid w:val="001765B1"/>
    <w:rsid w:val="00176FD3"/>
    <w:rsid w:val="00177EC6"/>
    <w:rsid w:val="001801B7"/>
    <w:rsid w:val="00180340"/>
    <w:rsid w:val="00180466"/>
    <w:rsid w:val="00181168"/>
    <w:rsid w:val="00181511"/>
    <w:rsid w:val="00181CA0"/>
    <w:rsid w:val="00182729"/>
    <w:rsid w:val="00182CBF"/>
    <w:rsid w:val="00182E25"/>
    <w:rsid w:val="0018349F"/>
    <w:rsid w:val="00183AD9"/>
    <w:rsid w:val="00183BC8"/>
    <w:rsid w:val="00183BF1"/>
    <w:rsid w:val="001849BD"/>
    <w:rsid w:val="001853B6"/>
    <w:rsid w:val="0018544C"/>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646"/>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57"/>
    <w:rsid w:val="001A7678"/>
    <w:rsid w:val="001A7B3D"/>
    <w:rsid w:val="001A7D9B"/>
    <w:rsid w:val="001B1895"/>
    <w:rsid w:val="001B2074"/>
    <w:rsid w:val="001B2226"/>
    <w:rsid w:val="001B3250"/>
    <w:rsid w:val="001B32E5"/>
    <w:rsid w:val="001B33A4"/>
    <w:rsid w:val="001B370C"/>
    <w:rsid w:val="001B3C7D"/>
    <w:rsid w:val="001B3F4C"/>
    <w:rsid w:val="001B4266"/>
    <w:rsid w:val="001B50F3"/>
    <w:rsid w:val="001B53D6"/>
    <w:rsid w:val="001B59DE"/>
    <w:rsid w:val="001B77FA"/>
    <w:rsid w:val="001C04C0"/>
    <w:rsid w:val="001C1AD0"/>
    <w:rsid w:val="001C1CC5"/>
    <w:rsid w:val="001C24BC"/>
    <w:rsid w:val="001C305A"/>
    <w:rsid w:val="001C37BD"/>
    <w:rsid w:val="001C45C1"/>
    <w:rsid w:val="001C468D"/>
    <w:rsid w:val="001C4F12"/>
    <w:rsid w:val="001C545C"/>
    <w:rsid w:val="001C635E"/>
    <w:rsid w:val="001C6757"/>
    <w:rsid w:val="001C6A8E"/>
    <w:rsid w:val="001C721E"/>
    <w:rsid w:val="001C762B"/>
    <w:rsid w:val="001C7F48"/>
    <w:rsid w:val="001D0E24"/>
    <w:rsid w:val="001D2623"/>
    <w:rsid w:val="001D2CB6"/>
    <w:rsid w:val="001D37D8"/>
    <w:rsid w:val="001D380A"/>
    <w:rsid w:val="001D414C"/>
    <w:rsid w:val="001D41F4"/>
    <w:rsid w:val="001D5752"/>
    <w:rsid w:val="001D612E"/>
    <w:rsid w:val="001D65F8"/>
    <w:rsid w:val="001D7492"/>
    <w:rsid w:val="001D7890"/>
    <w:rsid w:val="001E0107"/>
    <w:rsid w:val="001E250F"/>
    <w:rsid w:val="001E2BC5"/>
    <w:rsid w:val="001E33C3"/>
    <w:rsid w:val="001E3801"/>
    <w:rsid w:val="001E3D5A"/>
    <w:rsid w:val="001E4196"/>
    <w:rsid w:val="001E4891"/>
    <w:rsid w:val="001E4C29"/>
    <w:rsid w:val="001E4DB2"/>
    <w:rsid w:val="001E5701"/>
    <w:rsid w:val="001E61DF"/>
    <w:rsid w:val="001E76C7"/>
    <w:rsid w:val="001E7E24"/>
    <w:rsid w:val="001F04C1"/>
    <w:rsid w:val="001F15A0"/>
    <w:rsid w:val="001F1D6C"/>
    <w:rsid w:val="001F1DB6"/>
    <w:rsid w:val="001F1FB1"/>
    <w:rsid w:val="001F2168"/>
    <w:rsid w:val="001F2729"/>
    <w:rsid w:val="001F2A36"/>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990"/>
    <w:rsid w:val="00204CC1"/>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6A6"/>
    <w:rsid w:val="002140C5"/>
    <w:rsid w:val="00214B9D"/>
    <w:rsid w:val="00214D4B"/>
    <w:rsid w:val="00215ABE"/>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CE8"/>
    <w:rsid w:val="002279BC"/>
    <w:rsid w:val="002306AB"/>
    <w:rsid w:val="00231166"/>
    <w:rsid w:val="0023232F"/>
    <w:rsid w:val="00233169"/>
    <w:rsid w:val="0023335E"/>
    <w:rsid w:val="002338C0"/>
    <w:rsid w:val="002342E3"/>
    <w:rsid w:val="00234717"/>
    <w:rsid w:val="00234920"/>
    <w:rsid w:val="0023505D"/>
    <w:rsid w:val="0023550C"/>
    <w:rsid w:val="002358F1"/>
    <w:rsid w:val="00236FBF"/>
    <w:rsid w:val="0023719A"/>
    <w:rsid w:val="002374F8"/>
    <w:rsid w:val="00237EA0"/>
    <w:rsid w:val="002411C2"/>
    <w:rsid w:val="00241200"/>
    <w:rsid w:val="002415C7"/>
    <w:rsid w:val="0024180E"/>
    <w:rsid w:val="00241D43"/>
    <w:rsid w:val="00242459"/>
    <w:rsid w:val="002425E8"/>
    <w:rsid w:val="00242CEB"/>
    <w:rsid w:val="002430AE"/>
    <w:rsid w:val="00244688"/>
    <w:rsid w:val="00244FF3"/>
    <w:rsid w:val="00245655"/>
    <w:rsid w:val="00245DD5"/>
    <w:rsid w:val="00245E8F"/>
    <w:rsid w:val="002471DF"/>
    <w:rsid w:val="0024735B"/>
    <w:rsid w:val="002476D5"/>
    <w:rsid w:val="002510C4"/>
    <w:rsid w:val="0025176F"/>
    <w:rsid w:val="00251D4A"/>
    <w:rsid w:val="00252A35"/>
    <w:rsid w:val="00253090"/>
    <w:rsid w:val="00253C3C"/>
    <w:rsid w:val="00254895"/>
    <w:rsid w:val="00254B13"/>
    <w:rsid w:val="00255225"/>
    <w:rsid w:val="0025607C"/>
    <w:rsid w:val="00257653"/>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61"/>
    <w:rsid w:val="0027575B"/>
    <w:rsid w:val="00275B72"/>
    <w:rsid w:val="002765E5"/>
    <w:rsid w:val="0027686E"/>
    <w:rsid w:val="00277535"/>
    <w:rsid w:val="00277634"/>
    <w:rsid w:val="0027776A"/>
    <w:rsid w:val="002779A1"/>
    <w:rsid w:val="00277B5A"/>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2E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0F4"/>
    <w:rsid w:val="002A5143"/>
    <w:rsid w:val="002A62B6"/>
    <w:rsid w:val="002A637A"/>
    <w:rsid w:val="002A6658"/>
    <w:rsid w:val="002A70E6"/>
    <w:rsid w:val="002A71C8"/>
    <w:rsid w:val="002A7A35"/>
    <w:rsid w:val="002B0002"/>
    <w:rsid w:val="002B062F"/>
    <w:rsid w:val="002B0E70"/>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131"/>
    <w:rsid w:val="002E115D"/>
    <w:rsid w:val="002E120E"/>
    <w:rsid w:val="002E1796"/>
    <w:rsid w:val="002E259F"/>
    <w:rsid w:val="002E2B93"/>
    <w:rsid w:val="002E2CD8"/>
    <w:rsid w:val="002E348F"/>
    <w:rsid w:val="002E3C32"/>
    <w:rsid w:val="002E4A5A"/>
    <w:rsid w:val="002E5C9B"/>
    <w:rsid w:val="002E5E61"/>
    <w:rsid w:val="002E5EA9"/>
    <w:rsid w:val="002E6BB6"/>
    <w:rsid w:val="002F05C1"/>
    <w:rsid w:val="002F0663"/>
    <w:rsid w:val="002F0FBA"/>
    <w:rsid w:val="002F12E7"/>
    <w:rsid w:val="002F148F"/>
    <w:rsid w:val="002F1998"/>
    <w:rsid w:val="002F1CD9"/>
    <w:rsid w:val="002F1D5C"/>
    <w:rsid w:val="002F396F"/>
    <w:rsid w:val="002F445A"/>
    <w:rsid w:val="002F44C0"/>
    <w:rsid w:val="002F536E"/>
    <w:rsid w:val="002F5A85"/>
    <w:rsid w:val="002F5E32"/>
    <w:rsid w:val="002F5EE2"/>
    <w:rsid w:val="002F5F47"/>
    <w:rsid w:val="002F5F8E"/>
    <w:rsid w:val="002F67FD"/>
    <w:rsid w:val="002F6EDD"/>
    <w:rsid w:val="002F7A04"/>
    <w:rsid w:val="002F7B28"/>
    <w:rsid w:val="002F7B4F"/>
    <w:rsid w:val="002F7D23"/>
    <w:rsid w:val="00300FEF"/>
    <w:rsid w:val="00301185"/>
    <w:rsid w:val="00301B49"/>
    <w:rsid w:val="0030230E"/>
    <w:rsid w:val="003025DB"/>
    <w:rsid w:val="0030313E"/>
    <w:rsid w:val="00303C2A"/>
    <w:rsid w:val="00303D02"/>
    <w:rsid w:val="00304922"/>
    <w:rsid w:val="003049FC"/>
    <w:rsid w:val="00304E45"/>
    <w:rsid w:val="00306737"/>
    <w:rsid w:val="00306D9F"/>
    <w:rsid w:val="00306F87"/>
    <w:rsid w:val="003074D1"/>
    <w:rsid w:val="003076DD"/>
    <w:rsid w:val="00307836"/>
    <w:rsid w:val="003079A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828"/>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2A71"/>
    <w:rsid w:val="00332CD0"/>
    <w:rsid w:val="00332D96"/>
    <w:rsid w:val="00333BFA"/>
    <w:rsid w:val="00334D33"/>
    <w:rsid w:val="00334EB8"/>
    <w:rsid w:val="003354F0"/>
    <w:rsid w:val="00335A01"/>
    <w:rsid w:val="00335DA5"/>
    <w:rsid w:val="0033642E"/>
    <w:rsid w:val="003406FD"/>
    <w:rsid w:val="00340F38"/>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4D3B"/>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4C1"/>
    <w:rsid w:val="00370169"/>
    <w:rsid w:val="00370489"/>
    <w:rsid w:val="00370682"/>
    <w:rsid w:val="00370EA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B7"/>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19F"/>
    <w:rsid w:val="00384CA6"/>
    <w:rsid w:val="00384F5A"/>
    <w:rsid w:val="00385D49"/>
    <w:rsid w:val="00386E76"/>
    <w:rsid w:val="003903FB"/>
    <w:rsid w:val="00390B20"/>
    <w:rsid w:val="0039114B"/>
    <w:rsid w:val="0039183A"/>
    <w:rsid w:val="00391FE7"/>
    <w:rsid w:val="003920B8"/>
    <w:rsid w:val="0039299B"/>
    <w:rsid w:val="00393698"/>
    <w:rsid w:val="0039371E"/>
    <w:rsid w:val="00393D35"/>
    <w:rsid w:val="00394C27"/>
    <w:rsid w:val="0039597E"/>
    <w:rsid w:val="00396CB4"/>
    <w:rsid w:val="003977D0"/>
    <w:rsid w:val="003A00F1"/>
    <w:rsid w:val="003A050E"/>
    <w:rsid w:val="003A050F"/>
    <w:rsid w:val="003A0CAA"/>
    <w:rsid w:val="003A0EC0"/>
    <w:rsid w:val="003A0F79"/>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975"/>
    <w:rsid w:val="003A6BC4"/>
    <w:rsid w:val="003A772B"/>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821"/>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44"/>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8E8"/>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318"/>
    <w:rsid w:val="0041188F"/>
    <w:rsid w:val="00411B94"/>
    <w:rsid w:val="00411BD7"/>
    <w:rsid w:val="00411F8F"/>
    <w:rsid w:val="0041208A"/>
    <w:rsid w:val="004132EE"/>
    <w:rsid w:val="0041361C"/>
    <w:rsid w:val="00413650"/>
    <w:rsid w:val="00413D2E"/>
    <w:rsid w:val="00413E47"/>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280"/>
    <w:rsid w:val="0042788E"/>
    <w:rsid w:val="004303B3"/>
    <w:rsid w:val="00431627"/>
    <w:rsid w:val="00432574"/>
    <w:rsid w:val="0043288C"/>
    <w:rsid w:val="0043335A"/>
    <w:rsid w:val="00433991"/>
    <w:rsid w:val="00433A4A"/>
    <w:rsid w:val="00433FD7"/>
    <w:rsid w:val="004344CB"/>
    <w:rsid w:val="004345D9"/>
    <w:rsid w:val="0043483A"/>
    <w:rsid w:val="004350FA"/>
    <w:rsid w:val="00435186"/>
    <w:rsid w:val="00435437"/>
    <w:rsid w:val="004356A8"/>
    <w:rsid w:val="00436201"/>
    <w:rsid w:val="004375A5"/>
    <w:rsid w:val="00437883"/>
    <w:rsid w:val="00441140"/>
    <w:rsid w:val="00441581"/>
    <w:rsid w:val="004417E5"/>
    <w:rsid w:val="00441D25"/>
    <w:rsid w:val="00441F4E"/>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E4"/>
    <w:rsid w:val="00461904"/>
    <w:rsid w:val="00461CE4"/>
    <w:rsid w:val="004624F4"/>
    <w:rsid w:val="00462587"/>
    <w:rsid w:val="00463465"/>
    <w:rsid w:val="004635E0"/>
    <w:rsid w:val="00463897"/>
    <w:rsid w:val="004642FA"/>
    <w:rsid w:val="00464400"/>
    <w:rsid w:val="0046472C"/>
    <w:rsid w:val="00465067"/>
    <w:rsid w:val="004658BF"/>
    <w:rsid w:val="0046615E"/>
    <w:rsid w:val="004667EA"/>
    <w:rsid w:val="004678C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1D"/>
    <w:rsid w:val="0047687E"/>
    <w:rsid w:val="00476CDD"/>
    <w:rsid w:val="00476F8C"/>
    <w:rsid w:val="004775B4"/>
    <w:rsid w:val="00477E28"/>
    <w:rsid w:val="00480777"/>
    <w:rsid w:val="00481256"/>
    <w:rsid w:val="00481849"/>
    <w:rsid w:val="0048214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647"/>
    <w:rsid w:val="00493E55"/>
    <w:rsid w:val="00493F6F"/>
    <w:rsid w:val="0049538A"/>
    <w:rsid w:val="00495F71"/>
    <w:rsid w:val="00496262"/>
    <w:rsid w:val="00496EFB"/>
    <w:rsid w:val="00497851"/>
    <w:rsid w:val="0049788B"/>
    <w:rsid w:val="00497DF3"/>
    <w:rsid w:val="004A01F5"/>
    <w:rsid w:val="004A0401"/>
    <w:rsid w:val="004A084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B46"/>
    <w:rsid w:val="004B5C4D"/>
    <w:rsid w:val="004B6824"/>
    <w:rsid w:val="004B685B"/>
    <w:rsid w:val="004B6BCA"/>
    <w:rsid w:val="004B6FBD"/>
    <w:rsid w:val="004B7455"/>
    <w:rsid w:val="004B7E16"/>
    <w:rsid w:val="004B7E66"/>
    <w:rsid w:val="004B7FBC"/>
    <w:rsid w:val="004C010A"/>
    <w:rsid w:val="004C0451"/>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FFB"/>
    <w:rsid w:val="004C7DC4"/>
    <w:rsid w:val="004C7E0B"/>
    <w:rsid w:val="004C7E53"/>
    <w:rsid w:val="004D017C"/>
    <w:rsid w:val="004D070C"/>
    <w:rsid w:val="004D1010"/>
    <w:rsid w:val="004D248A"/>
    <w:rsid w:val="004D3924"/>
    <w:rsid w:val="004D3BE3"/>
    <w:rsid w:val="004D3F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BF"/>
    <w:rsid w:val="004E442B"/>
    <w:rsid w:val="004E4612"/>
    <w:rsid w:val="004E47F9"/>
    <w:rsid w:val="004E4DB4"/>
    <w:rsid w:val="004E5340"/>
    <w:rsid w:val="004E5C03"/>
    <w:rsid w:val="004E5FB6"/>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B5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648"/>
    <w:rsid w:val="00552770"/>
    <w:rsid w:val="00553286"/>
    <w:rsid w:val="00553E2C"/>
    <w:rsid w:val="0055476C"/>
    <w:rsid w:val="00554BDE"/>
    <w:rsid w:val="0055673A"/>
    <w:rsid w:val="0055710D"/>
    <w:rsid w:val="00557458"/>
    <w:rsid w:val="005605D0"/>
    <w:rsid w:val="00560AD2"/>
    <w:rsid w:val="00561265"/>
    <w:rsid w:val="00561B70"/>
    <w:rsid w:val="00561DBA"/>
    <w:rsid w:val="00562834"/>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E0"/>
    <w:rsid w:val="00577925"/>
    <w:rsid w:val="00577A72"/>
    <w:rsid w:val="005806D2"/>
    <w:rsid w:val="00582CE9"/>
    <w:rsid w:val="005830BE"/>
    <w:rsid w:val="00583195"/>
    <w:rsid w:val="0058365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E76"/>
    <w:rsid w:val="00594FA6"/>
    <w:rsid w:val="00595F0B"/>
    <w:rsid w:val="00595F1A"/>
    <w:rsid w:val="00595F8E"/>
    <w:rsid w:val="00596895"/>
    <w:rsid w:val="00596BDA"/>
    <w:rsid w:val="00596C27"/>
    <w:rsid w:val="00597743"/>
    <w:rsid w:val="00597972"/>
    <w:rsid w:val="005979E9"/>
    <w:rsid w:val="005A0791"/>
    <w:rsid w:val="005A07D8"/>
    <w:rsid w:val="005A0D88"/>
    <w:rsid w:val="005A1330"/>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87E"/>
    <w:rsid w:val="005B3D70"/>
    <w:rsid w:val="005B46C1"/>
    <w:rsid w:val="005B484F"/>
    <w:rsid w:val="005B537C"/>
    <w:rsid w:val="005B54D7"/>
    <w:rsid w:val="005B5793"/>
    <w:rsid w:val="005B5ED5"/>
    <w:rsid w:val="005C0258"/>
    <w:rsid w:val="005C0B37"/>
    <w:rsid w:val="005C17C2"/>
    <w:rsid w:val="005C1E12"/>
    <w:rsid w:val="005C3F18"/>
    <w:rsid w:val="005C4102"/>
    <w:rsid w:val="005C5BD5"/>
    <w:rsid w:val="005C6C2A"/>
    <w:rsid w:val="005C6D8F"/>
    <w:rsid w:val="005C7FD1"/>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D3"/>
    <w:rsid w:val="005D65CB"/>
    <w:rsid w:val="005D688E"/>
    <w:rsid w:val="005D6A47"/>
    <w:rsid w:val="005D7383"/>
    <w:rsid w:val="005D7692"/>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77"/>
    <w:rsid w:val="005E7EAF"/>
    <w:rsid w:val="005F0015"/>
    <w:rsid w:val="005F03EF"/>
    <w:rsid w:val="005F03F3"/>
    <w:rsid w:val="005F0B78"/>
    <w:rsid w:val="005F0C5F"/>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615"/>
    <w:rsid w:val="005F68D4"/>
    <w:rsid w:val="005F6991"/>
    <w:rsid w:val="005F70E4"/>
    <w:rsid w:val="005F7EBF"/>
    <w:rsid w:val="006015A1"/>
    <w:rsid w:val="006015E1"/>
    <w:rsid w:val="00601B91"/>
    <w:rsid w:val="00601DD0"/>
    <w:rsid w:val="0060200D"/>
    <w:rsid w:val="00603E31"/>
    <w:rsid w:val="006041B7"/>
    <w:rsid w:val="0060451D"/>
    <w:rsid w:val="0060495D"/>
    <w:rsid w:val="00605629"/>
    <w:rsid w:val="006059FB"/>
    <w:rsid w:val="00605D03"/>
    <w:rsid w:val="00606FD4"/>
    <w:rsid w:val="00607C46"/>
    <w:rsid w:val="00607E74"/>
    <w:rsid w:val="006102F3"/>
    <w:rsid w:val="0061093E"/>
    <w:rsid w:val="006119DC"/>
    <w:rsid w:val="00611D07"/>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1E"/>
    <w:rsid w:val="00622EF5"/>
    <w:rsid w:val="00623F37"/>
    <w:rsid w:val="00623F56"/>
    <w:rsid w:val="006242E9"/>
    <w:rsid w:val="006250F6"/>
    <w:rsid w:val="006257D5"/>
    <w:rsid w:val="006258F1"/>
    <w:rsid w:val="00625F95"/>
    <w:rsid w:val="00626341"/>
    <w:rsid w:val="00626BBC"/>
    <w:rsid w:val="006274B9"/>
    <w:rsid w:val="0062770C"/>
    <w:rsid w:val="00627808"/>
    <w:rsid w:val="0062788C"/>
    <w:rsid w:val="00627CD4"/>
    <w:rsid w:val="006300B6"/>
    <w:rsid w:val="00630A0F"/>
    <w:rsid w:val="00630DE9"/>
    <w:rsid w:val="00630F03"/>
    <w:rsid w:val="00630F9C"/>
    <w:rsid w:val="0063163D"/>
    <w:rsid w:val="0063190D"/>
    <w:rsid w:val="00631E78"/>
    <w:rsid w:val="00632B0E"/>
    <w:rsid w:val="00632F7B"/>
    <w:rsid w:val="00633526"/>
    <w:rsid w:val="00633A99"/>
    <w:rsid w:val="00633F89"/>
    <w:rsid w:val="0063491E"/>
    <w:rsid w:val="006349FB"/>
    <w:rsid w:val="00634E47"/>
    <w:rsid w:val="00635013"/>
    <w:rsid w:val="0063557A"/>
    <w:rsid w:val="006355DF"/>
    <w:rsid w:val="00636208"/>
    <w:rsid w:val="00636355"/>
    <w:rsid w:val="00636C8A"/>
    <w:rsid w:val="006375BD"/>
    <w:rsid w:val="00637A5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B3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657"/>
    <w:rsid w:val="006647E9"/>
    <w:rsid w:val="00664C39"/>
    <w:rsid w:val="0066500F"/>
    <w:rsid w:val="00665508"/>
    <w:rsid w:val="0066593D"/>
    <w:rsid w:val="00665D82"/>
    <w:rsid w:val="00670121"/>
    <w:rsid w:val="00670158"/>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269"/>
    <w:rsid w:val="006824FC"/>
    <w:rsid w:val="006837D6"/>
    <w:rsid w:val="0068448B"/>
    <w:rsid w:val="00684A39"/>
    <w:rsid w:val="00685538"/>
    <w:rsid w:val="00685C49"/>
    <w:rsid w:val="00685F30"/>
    <w:rsid w:val="006864E5"/>
    <w:rsid w:val="0068660C"/>
    <w:rsid w:val="006873F4"/>
    <w:rsid w:val="006876B2"/>
    <w:rsid w:val="00687997"/>
    <w:rsid w:val="00687E47"/>
    <w:rsid w:val="006900B5"/>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649"/>
    <w:rsid w:val="00696781"/>
    <w:rsid w:val="006967C9"/>
    <w:rsid w:val="00696EED"/>
    <w:rsid w:val="006974CE"/>
    <w:rsid w:val="00697686"/>
    <w:rsid w:val="00697FA2"/>
    <w:rsid w:val="006A049B"/>
    <w:rsid w:val="006A1307"/>
    <w:rsid w:val="006A13BA"/>
    <w:rsid w:val="006A1D25"/>
    <w:rsid w:val="006A1E5B"/>
    <w:rsid w:val="006A2327"/>
    <w:rsid w:val="006A257B"/>
    <w:rsid w:val="006A2889"/>
    <w:rsid w:val="006A29DE"/>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4"/>
    <w:rsid w:val="006D0EC0"/>
    <w:rsid w:val="006D1119"/>
    <w:rsid w:val="006D2048"/>
    <w:rsid w:val="006D224F"/>
    <w:rsid w:val="006D2363"/>
    <w:rsid w:val="006D2BAE"/>
    <w:rsid w:val="006D3202"/>
    <w:rsid w:val="006D354A"/>
    <w:rsid w:val="006D3C8B"/>
    <w:rsid w:val="006D463E"/>
    <w:rsid w:val="006D5AF9"/>
    <w:rsid w:val="006D5BA3"/>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85D"/>
    <w:rsid w:val="006E4E50"/>
    <w:rsid w:val="006E5188"/>
    <w:rsid w:val="006E533D"/>
    <w:rsid w:val="006E6883"/>
    <w:rsid w:val="006E75C7"/>
    <w:rsid w:val="006E7679"/>
    <w:rsid w:val="006F120A"/>
    <w:rsid w:val="006F2478"/>
    <w:rsid w:val="006F2F71"/>
    <w:rsid w:val="006F4380"/>
    <w:rsid w:val="006F506C"/>
    <w:rsid w:val="006F56E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B14"/>
    <w:rsid w:val="007128D8"/>
    <w:rsid w:val="007128DA"/>
    <w:rsid w:val="00712D41"/>
    <w:rsid w:val="0071379D"/>
    <w:rsid w:val="00713A63"/>
    <w:rsid w:val="00713C6F"/>
    <w:rsid w:val="00714305"/>
    <w:rsid w:val="007152B7"/>
    <w:rsid w:val="00715C8F"/>
    <w:rsid w:val="007160DA"/>
    <w:rsid w:val="0071650A"/>
    <w:rsid w:val="0071679C"/>
    <w:rsid w:val="00716F5E"/>
    <w:rsid w:val="00717339"/>
    <w:rsid w:val="00717724"/>
    <w:rsid w:val="00717909"/>
    <w:rsid w:val="00717D94"/>
    <w:rsid w:val="00717DCC"/>
    <w:rsid w:val="00717E8F"/>
    <w:rsid w:val="007204DB"/>
    <w:rsid w:val="00720D77"/>
    <w:rsid w:val="00720E2A"/>
    <w:rsid w:val="007212CA"/>
    <w:rsid w:val="0072163C"/>
    <w:rsid w:val="00721A8D"/>
    <w:rsid w:val="0072204F"/>
    <w:rsid w:val="007220C5"/>
    <w:rsid w:val="007221F7"/>
    <w:rsid w:val="00722B34"/>
    <w:rsid w:val="00723157"/>
    <w:rsid w:val="007233EE"/>
    <w:rsid w:val="00723492"/>
    <w:rsid w:val="00723FC5"/>
    <w:rsid w:val="0072421C"/>
    <w:rsid w:val="007243EB"/>
    <w:rsid w:val="007245C1"/>
    <w:rsid w:val="00724B68"/>
    <w:rsid w:val="00725292"/>
    <w:rsid w:val="007259E0"/>
    <w:rsid w:val="00725A44"/>
    <w:rsid w:val="00725AB6"/>
    <w:rsid w:val="00725D1E"/>
    <w:rsid w:val="00725F6E"/>
    <w:rsid w:val="00726D3A"/>
    <w:rsid w:val="00726E9F"/>
    <w:rsid w:val="007270DC"/>
    <w:rsid w:val="00727CEA"/>
    <w:rsid w:val="007317B5"/>
    <w:rsid w:val="0073210C"/>
    <w:rsid w:val="007321DE"/>
    <w:rsid w:val="0073238A"/>
    <w:rsid w:val="007331B8"/>
    <w:rsid w:val="00733758"/>
    <w:rsid w:val="00734737"/>
    <w:rsid w:val="007349E0"/>
    <w:rsid w:val="00734BBA"/>
    <w:rsid w:val="00735C77"/>
    <w:rsid w:val="00735E40"/>
    <w:rsid w:val="0073602A"/>
    <w:rsid w:val="0073676A"/>
    <w:rsid w:val="007367F6"/>
    <w:rsid w:val="00736EA4"/>
    <w:rsid w:val="0073711D"/>
    <w:rsid w:val="0073778F"/>
    <w:rsid w:val="007421E5"/>
    <w:rsid w:val="007422EF"/>
    <w:rsid w:val="00742B71"/>
    <w:rsid w:val="00742F8F"/>
    <w:rsid w:val="00743205"/>
    <w:rsid w:val="0074401D"/>
    <w:rsid w:val="0074429A"/>
    <w:rsid w:val="0074475B"/>
    <w:rsid w:val="007449CC"/>
    <w:rsid w:val="00744A95"/>
    <w:rsid w:val="00744D22"/>
    <w:rsid w:val="00745110"/>
    <w:rsid w:val="007459E3"/>
    <w:rsid w:val="00746011"/>
    <w:rsid w:val="007461B1"/>
    <w:rsid w:val="00746416"/>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E3"/>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BB3"/>
    <w:rsid w:val="007731F0"/>
    <w:rsid w:val="007740AD"/>
    <w:rsid w:val="007746F0"/>
    <w:rsid w:val="00774AA5"/>
    <w:rsid w:val="0077554C"/>
    <w:rsid w:val="00775B59"/>
    <w:rsid w:val="00775FC3"/>
    <w:rsid w:val="007763E1"/>
    <w:rsid w:val="00777670"/>
    <w:rsid w:val="00777DC5"/>
    <w:rsid w:val="00780F8E"/>
    <w:rsid w:val="007812B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59B"/>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9F"/>
    <w:rsid w:val="007B3B8D"/>
    <w:rsid w:val="007B43A1"/>
    <w:rsid w:val="007B4DFE"/>
    <w:rsid w:val="007B52AF"/>
    <w:rsid w:val="007B53FD"/>
    <w:rsid w:val="007B6219"/>
    <w:rsid w:val="007B6376"/>
    <w:rsid w:val="007B6749"/>
    <w:rsid w:val="007B6E4A"/>
    <w:rsid w:val="007B6F6D"/>
    <w:rsid w:val="007B732B"/>
    <w:rsid w:val="007B7651"/>
    <w:rsid w:val="007B773D"/>
    <w:rsid w:val="007C0612"/>
    <w:rsid w:val="007C088C"/>
    <w:rsid w:val="007C136F"/>
    <w:rsid w:val="007C1C57"/>
    <w:rsid w:val="007C233F"/>
    <w:rsid w:val="007C25DA"/>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3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EC"/>
    <w:rsid w:val="007E1298"/>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901"/>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408"/>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B4"/>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060"/>
    <w:rsid w:val="0085364E"/>
    <w:rsid w:val="0085372A"/>
    <w:rsid w:val="008540C3"/>
    <w:rsid w:val="0085443F"/>
    <w:rsid w:val="00854CA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DB0"/>
    <w:rsid w:val="008656E1"/>
    <w:rsid w:val="008662A0"/>
    <w:rsid w:val="0086727C"/>
    <w:rsid w:val="00867806"/>
    <w:rsid w:val="008678E4"/>
    <w:rsid w:val="00867D33"/>
    <w:rsid w:val="00870F9D"/>
    <w:rsid w:val="008715AB"/>
    <w:rsid w:val="0087164F"/>
    <w:rsid w:val="008717FB"/>
    <w:rsid w:val="00871873"/>
    <w:rsid w:val="00871CB1"/>
    <w:rsid w:val="0087218A"/>
    <w:rsid w:val="008721F6"/>
    <w:rsid w:val="00872E58"/>
    <w:rsid w:val="0087372C"/>
    <w:rsid w:val="00873D68"/>
    <w:rsid w:val="00874383"/>
    <w:rsid w:val="00875609"/>
    <w:rsid w:val="00875E60"/>
    <w:rsid w:val="00876B29"/>
    <w:rsid w:val="00876B6A"/>
    <w:rsid w:val="00876F48"/>
    <w:rsid w:val="00877A5D"/>
    <w:rsid w:val="00877D37"/>
    <w:rsid w:val="008802B8"/>
    <w:rsid w:val="00881064"/>
    <w:rsid w:val="00881B1D"/>
    <w:rsid w:val="0088228F"/>
    <w:rsid w:val="00882826"/>
    <w:rsid w:val="00882956"/>
    <w:rsid w:val="008834C6"/>
    <w:rsid w:val="0088410C"/>
    <w:rsid w:val="00884B13"/>
    <w:rsid w:val="00884D1B"/>
    <w:rsid w:val="0088536D"/>
    <w:rsid w:val="00886B46"/>
    <w:rsid w:val="008871F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1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2D2"/>
    <w:rsid w:val="008B47EE"/>
    <w:rsid w:val="008B4851"/>
    <w:rsid w:val="008B5444"/>
    <w:rsid w:val="008B5670"/>
    <w:rsid w:val="008B6309"/>
    <w:rsid w:val="008B6389"/>
    <w:rsid w:val="008B6A96"/>
    <w:rsid w:val="008B6B87"/>
    <w:rsid w:val="008B6C07"/>
    <w:rsid w:val="008B71D4"/>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35C"/>
    <w:rsid w:val="008C5210"/>
    <w:rsid w:val="008C5433"/>
    <w:rsid w:val="008C5658"/>
    <w:rsid w:val="008C5F5E"/>
    <w:rsid w:val="008C6767"/>
    <w:rsid w:val="008C6D60"/>
    <w:rsid w:val="008C6FC9"/>
    <w:rsid w:val="008C72FA"/>
    <w:rsid w:val="008C7B15"/>
    <w:rsid w:val="008C7C8C"/>
    <w:rsid w:val="008D03B2"/>
    <w:rsid w:val="008D07EC"/>
    <w:rsid w:val="008D0A7E"/>
    <w:rsid w:val="008D10F7"/>
    <w:rsid w:val="008D114E"/>
    <w:rsid w:val="008D1798"/>
    <w:rsid w:val="008D181A"/>
    <w:rsid w:val="008D2C3D"/>
    <w:rsid w:val="008D2D3D"/>
    <w:rsid w:val="008D2D94"/>
    <w:rsid w:val="008D3091"/>
    <w:rsid w:val="008D3175"/>
    <w:rsid w:val="008D3187"/>
    <w:rsid w:val="008D3752"/>
    <w:rsid w:val="008D3AE8"/>
    <w:rsid w:val="008D3CFD"/>
    <w:rsid w:val="008D454C"/>
    <w:rsid w:val="008D6DD2"/>
    <w:rsid w:val="008D6F67"/>
    <w:rsid w:val="008D6F69"/>
    <w:rsid w:val="008D6FCC"/>
    <w:rsid w:val="008D704D"/>
    <w:rsid w:val="008E02DE"/>
    <w:rsid w:val="008E1835"/>
    <w:rsid w:val="008E1BD3"/>
    <w:rsid w:val="008E2035"/>
    <w:rsid w:val="008E3081"/>
    <w:rsid w:val="008E30D0"/>
    <w:rsid w:val="008E3134"/>
    <w:rsid w:val="008E31B9"/>
    <w:rsid w:val="008E42F1"/>
    <w:rsid w:val="008E479D"/>
    <w:rsid w:val="008E4A13"/>
    <w:rsid w:val="008E4A3C"/>
    <w:rsid w:val="008E4CB4"/>
    <w:rsid w:val="008E5CE6"/>
    <w:rsid w:val="008E5F32"/>
    <w:rsid w:val="008E654F"/>
    <w:rsid w:val="008E656A"/>
    <w:rsid w:val="008E6D07"/>
    <w:rsid w:val="008E7939"/>
    <w:rsid w:val="008E79CC"/>
    <w:rsid w:val="008E7C2A"/>
    <w:rsid w:val="008E7D27"/>
    <w:rsid w:val="008E7D87"/>
    <w:rsid w:val="008E7DB3"/>
    <w:rsid w:val="008F02EA"/>
    <w:rsid w:val="008F0341"/>
    <w:rsid w:val="008F0404"/>
    <w:rsid w:val="008F0B38"/>
    <w:rsid w:val="008F1295"/>
    <w:rsid w:val="008F174A"/>
    <w:rsid w:val="008F18F2"/>
    <w:rsid w:val="008F1C0B"/>
    <w:rsid w:val="008F242E"/>
    <w:rsid w:val="008F2477"/>
    <w:rsid w:val="008F27A4"/>
    <w:rsid w:val="008F2900"/>
    <w:rsid w:val="008F2EDE"/>
    <w:rsid w:val="008F329D"/>
    <w:rsid w:val="008F32D0"/>
    <w:rsid w:val="008F34D6"/>
    <w:rsid w:val="008F35AA"/>
    <w:rsid w:val="008F38C8"/>
    <w:rsid w:val="008F4194"/>
    <w:rsid w:val="008F4D52"/>
    <w:rsid w:val="008F5160"/>
    <w:rsid w:val="008F52B3"/>
    <w:rsid w:val="008F5556"/>
    <w:rsid w:val="008F59C5"/>
    <w:rsid w:val="008F5D0E"/>
    <w:rsid w:val="008F5E15"/>
    <w:rsid w:val="008F6484"/>
    <w:rsid w:val="008F66FF"/>
    <w:rsid w:val="008F6A15"/>
    <w:rsid w:val="008F6D6B"/>
    <w:rsid w:val="008F7226"/>
    <w:rsid w:val="008F78D4"/>
    <w:rsid w:val="008F7BC1"/>
    <w:rsid w:val="008F7F9A"/>
    <w:rsid w:val="009003B1"/>
    <w:rsid w:val="00900D5D"/>
    <w:rsid w:val="00901552"/>
    <w:rsid w:val="00901A3D"/>
    <w:rsid w:val="00901FB3"/>
    <w:rsid w:val="009025EC"/>
    <w:rsid w:val="009029CE"/>
    <w:rsid w:val="009032BE"/>
    <w:rsid w:val="009034DF"/>
    <w:rsid w:val="00903F2F"/>
    <w:rsid w:val="009043AE"/>
    <w:rsid w:val="00904BC4"/>
    <w:rsid w:val="00905C8B"/>
    <w:rsid w:val="009063A2"/>
    <w:rsid w:val="009079D3"/>
    <w:rsid w:val="00910C39"/>
    <w:rsid w:val="00911371"/>
    <w:rsid w:val="00911B90"/>
    <w:rsid w:val="00911C54"/>
    <w:rsid w:val="009122A7"/>
    <w:rsid w:val="009124F7"/>
    <w:rsid w:val="00912795"/>
    <w:rsid w:val="00913029"/>
    <w:rsid w:val="009133D7"/>
    <w:rsid w:val="00913EE3"/>
    <w:rsid w:val="009142CB"/>
    <w:rsid w:val="009146F4"/>
    <w:rsid w:val="00914D3F"/>
    <w:rsid w:val="009152F5"/>
    <w:rsid w:val="0091557F"/>
    <w:rsid w:val="00915AF0"/>
    <w:rsid w:val="0091611C"/>
    <w:rsid w:val="0091615C"/>
    <w:rsid w:val="00916CA4"/>
    <w:rsid w:val="00917759"/>
    <w:rsid w:val="0092026D"/>
    <w:rsid w:val="00920619"/>
    <w:rsid w:val="00920762"/>
    <w:rsid w:val="009207CE"/>
    <w:rsid w:val="009207EF"/>
    <w:rsid w:val="00920A13"/>
    <w:rsid w:val="00920DF2"/>
    <w:rsid w:val="009216C5"/>
    <w:rsid w:val="00922326"/>
    <w:rsid w:val="00922922"/>
    <w:rsid w:val="00923A02"/>
    <w:rsid w:val="00924445"/>
    <w:rsid w:val="00925348"/>
    <w:rsid w:val="00925B89"/>
    <w:rsid w:val="009265B6"/>
    <w:rsid w:val="00927DE7"/>
    <w:rsid w:val="00927FB2"/>
    <w:rsid w:val="00927FFC"/>
    <w:rsid w:val="00930104"/>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081"/>
    <w:rsid w:val="0094429A"/>
    <w:rsid w:val="00945504"/>
    <w:rsid w:val="009465A0"/>
    <w:rsid w:val="00946722"/>
    <w:rsid w:val="009501C3"/>
    <w:rsid w:val="009502BE"/>
    <w:rsid w:val="009502F5"/>
    <w:rsid w:val="0095251F"/>
    <w:rsid w:val="0095321C"/>
    <w:rsid w:val="00953D09"/>
    <w:rsid w:val="00953F2B"/>
    <w:rsid w:val="00953FE8"/>
    <w:rsid w:val="00954A8F"/>
    <w:rsid w:val="00955067"/>
    <w:rsid w:val="00955109"/>
    <w:rsid w:val="009558C3"/>
    <w:rsid w:val="00955F2F"/>
    <w:rsid w:val="00956A4E"/>
    <w:rsid w:val="00956AB5"/>
    <w:rsid w:val="009572B3"/>
    <w:rsid w:val="00957893"/>
    <w:rsid w:val="00957BDC"/>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347"/>
    <w:rsid w:val="009716FC"/>
    <w:rsid w:val="00971B7B"/>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B3"/>
    <w:rsid w:val="00980D68"/>
    <w:rsid w:val="0098179C"/>
    <w:rsid w:val="009827EC"/>
    <w:rsid w:val="00982EE8"/>
    <w:rsid w:val="00983A43"/>
    <w:rsid w:val="009841CD"/>
    <w:rsid w:val="0098438B"/>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3F27"/>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FEE"/>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5C6"/>
    <w:rsid w:val="009C7A2D"/>
    <w:rsid w:val="009C7D51"/>
    <w:rsid w:val="009D02CC"/>
    <w:rsid w:val="009D03EB"/>
    <w:rsid w:val="009D08A3"/>
    <w:rsid w:val="009D0C3F"/>
    <w:rsid w:val="009D0DC5"/>
    <w:rsid w:val="009D1038"/>
    <w:rsid w:val="009D184C"/>
    <w:rsid w:val="009D2669"/>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BB"/>
    <w:rsid w:val="009E46B6"/>
    <w:rsid w:val="009E46BC"/>
    <w:rsid w:val="009E46C7"/>
    <w:rsid w:val="009E4CDE"/>
    <w:rsid w:val="009E55AB"/>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3D1"/>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228"/>
    <w:rsid w:val="00A109FD"/>
    <w:rsid w:val="00A10FCA"/>
    <w:rsid w:val="00A113C1"/>
    <w:rsid w:val="00A11A93"/>
    <w:rsid w:val="00A130D3"/>
    <w:rsid w:val="00A13EAF"/>
    <w:rsid w:val="00A147C9"/>
    <w:rsid w:val="00A14833"/>
    <w:rsid w:val="00A153DD"/>
    <w:rsid w:val="00A176D5"/>
    <w:rsid w:val="00A1780C"/>
    <w:rsid w:val="00A215B6"/>
    <w:rsid w:val="00A217B2"/>
    <w:rsid w:val="00A21F3E"/>
    <w:rsid w:val="00A222A1"/>
    <w:rsid w:val="00A23042"/>
    <w:rsid w:val="00A2374A"/>
    <w:rsid w:val="00A23B71"/>
    <w:rsid w:val="00A23C2A"/>
    <w:rsid w:val="00A2480E"/>
    <w:rsid w:val="00A24DDC"/>
    <w:rsid w:val="00A24EBE"/>
    <w:rsid w:val="00A24FBA"/>
    <w:rsid w:val="00A25168"/>
    <w:rsid w:val="00A25311"/>
    <w:rsid w:val="00A2534E"/>
    <w:rsid w:val="00A25672"/>
    <w:rsid w:val="00A25751"/>
    <w:rsid w:val="00A25D08"/>
    <w:rsid w:val="00A26794"/>
    <w:rsid w:val="00A26F11"/>
    <w:rsid w:val="00A27446"/>
    <w:rsid w:val="00A27846"/>
    <w:rsid w:val="00A30644"/>
    <w:rsid w:val="00A30DE3"/>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17"/>
    <w:rsid w:val="00A3512C"/>
    <w:rsid w:val="00A351CC"/>
    <w:rsid w:val="00A3675E"/>
    <w:rsid w:val="00A3699B"/>
    <w:rsid w:val="00A36D58"/>
    <w:rsid w:val="00A37503"/>
    <w:rsid w:val="00A41AC1"/>
    <w:rsid w:val="00A41CA4"/>
    <w:rsid w:val="00A42B33"/>
    <w:rsid w:val="00A42FE7"/>
    <w:rsid w:val="00A43140"/>
    <w:rsid w:val="00A434A0"/>
    <w:rsid w:val="00A436D2"/>
    <w:rsid w:val="00A4394E"/>
    <w:rsid w:val="00A43BC1"/>
    <w:rsid w:val="00A43BDE"/>
    <w:rsid w:val="00A43C02"/>
    <w:rsid w:val="00A44166"/>
    <w:rsid w:val="00A44C01"/>
    <w:rsid w:val="00A45433"/>
    <w:rsid w:val="00A4580A"/>
    <w:rsid w:val="00A4599F"/>
    <w:rsid w:val="00A45E86"/>
    <w:rsid w:val="00A4619E"/>
    <w:rsid w:val="00A4642D"/>
    <w:rsid w:val="00A466F1"/>
    <w:rsid w:val="00A478DF"/>
    <w:rsid w:val="00A47A85"/>
    <w:rsid w:val="00A47B75"/>
    <w:rsid w:val="00A507A9"/>
    <w:rsid w:val="00A50A33"/>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DD0"/>
    <w:rsid w:val="00A60616"/>
    <w:rsid w:val="00A6076B"/>
    <w:rsid w:val="00A6180D"/>
    <w:rsid w:val="00A628D0"/>
    <w:rsid w:val="00A62C51"/>
    <w:rsid w:val="00A63571"/>
    <w:rsid w:val="00A637A9"/>
    <w:rsid w:val="00A63C55"/>
    <w:rsid w:val="00A63C9A"/>
    <w:rsid w:val="00A64641"/>
    <w:rsid w:val="00A646E1"/>
    <w:rsid w:val="00A6487B"/>
    <w:rsid w:val="00A649F1"/>
    <w:rsid w:val="00A6570E"/>
    <w:rsid w:val="00A65A55"/>
    <w:rsid w:val="00A65B5C"/>
    <w:rsid w:val="00A65CD9"/>
    <w:rsid w:val="00A6625B"/>
    <w:rsid w:val="00A66BF6"/>
    <w:rsid w:val="00A67567"/>
    <w:rsid w:val="00A704CD"/>
    <w:rsid w:val="00A70D62"/>
    <w:rsid w:val="00A70DAE"/>
    <w:rsid w:val="00A70DC3"/>
    <w:rsid w:val="00A70E68"/>
    <w:rsid w:val="00A71BA0"/>
    <w:rsid w:val="00A728AD"/>
    <w:rsid w:val="00A73BF7"/>
    <w:rsid w:val="00A744AD"/>
    <w:rsid w:val="00A747AC"/>
    <w:rsid w:val="00A74916"/>
    <w:rsid w:val="00A74B22"/>
    <w:rsid w:val="00A74B37"/>
    <w:rsid w:val="00A74E3D"/>
    <w:rsid w:val="00A75114"/>
    <w:rsid w:val="00A75148"/>
    <w:rsid w:val="00A76EAE"/>
    <w:rsid w:val="00A76F66"/>
    <w:rsid w:val="00A77900"/>
    <w:rsid w:val="00A8071F"/>
    <w:rsid w:val="00A80C02"/>
    <w:rsid w:val="00A80D01"/>
    <w:rsid w:val="00A81620"/>
    <w:rsid w:val="00A81AA2"/>
    <w:rsid w:val="00A81B5E"/>
    <w:rsid w:val="00A81FB7"/>
    <w:rsid w:val="00A82267"/>
    <w:rsid w:val="00A8284B"/>
    <w:rsid w:val="00A82966"/>
    <w:rsid w:val="00A829C4"/>
    <w:rsid w:val="00A82A79"/>
    <w:rsid w:val="00A82BCF"/>
    <w:rsid w:val="00A83F3F"/>
    <w:rsid w:val="00A84166"/>
    <w:rsid w:val="00A84566"/>
    <w:rsid w:val="00A84687"/>
    <w:rsid w:val="00A84D66"/>
    <w:rsid w:val="00A85E31"/>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763"/>
    <w:rsid w:val="00AA29DF"/>
    <w:rsid w:val="00AA2A14"/>
    <w:rsid w:val="00AA362E"/>
    <w:rsid w:val="00AA4CE6"/>
    <w:rsid w:val="00AA52E1"/>
    <w:rsid w:val="00AA62D6"/>
    <w:rsid w:val="00AA6640"/>
    <w:rsid w:val="00AA66DF"/>
    <w:rsid w:val="00AA6796"/>
    <w:rsid w:val="00AA73C3"/>
    <w:rsid w:val="00AA78B2"/>
    <w:rsid w:val="00AA7C0D"/>
    <w:rsid w:val="00AA7DD1"/>
    <w:rsid w:val="00AB0FAE"/>
    <w:rsid w:val="00AB1754"/>
    <w:rsid w:val="00AB1EF3"/>
    <w:rsid w:val="00AB2DB9"/>
    <w:rsid w:val="00AB2E78"/>
    <w:rsid w:val="00AB2FA0"/>
    <w:rsid w:val="00AB3B35"/>
    <w:rsid w:val="00AB3B5E"/>
    <w:rsid w:val="00AB3EA4"/>
    <w:rsid w:val="00AB5541"/>
    <w:rsid w:val="00AB55ED"/>
    <w:rsid w:val="00AB5657"/>
    <w:rsid w:val="00AB5FFA"/>
    <w:rsid w:val="00AB6922"/>
    <w:rsid w:val="00AB6994"/>
    <w:rsid w:val="00AB69B0"/>
    <w:rsid w:val="00AB7367"/>
    <w:rsid w:val="00AB7576"/>
    <w:rsid w:val="00AB7730"/>
    <w:rsid w:val="00AC086D"/>
    <w:rsid w:val="00AC1757"/>
    <w:rsid w:val="00AC1D95"/>
    <w:rsid w:val="00AC2729"/>
    <w:rsid w:val="00AC2788"/>
    <w:rsid w:val="00AC2801"/>
    <w:rsid w:val="00AC2A50"/>
    <w:rsid w:val="00AC2A6E"/>
    <w:rsid w:val="00AC2AD3"/>
    <w:rsid w:val="00AC32A3"/>
    <w:rsid w:val="00AC4350"/>
    <w:rsid w:val="00AC4934"/>
    <w:rsid w:val="00AC5639"/>
    <w:rsid w:val="00AC5A40"/>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99"/>
    <w:rsid w:val="00AE2B70"/>
    <w:rsid w:val="00AE3439"/>
    <w:rsid w:val="00AE422D"/>
    <w:rsid w:val="00AE4C53"/>
    <w:rsid w:val="00AE553C"/>
    <w:rsid w:val="00AE55E5"/>
    <w:rsid w:val="00AE60D1"/>
    <w:rsid w:val="00AE6BCB"/>
    <w:rsid w:val="00AE709D"/>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008"/>
    <w:rsid w:val="00B06A47"/>
    <w:rsid w:val="00B06EA0"/>
    <w:rsid w:val="00B075A5"/>
    <w:rsid w:val="00B07665"/>
    <w:rsid w:val="00B0768F"/>
    <w:rsid w:val="00B1096B"/>
    <w:rsid w:val="00B1123C"/>
    <w:rsid w:val="00B123E4"/>
    <w:rsid w:val="00B12512"/>
    <w:rsid w:val="00B12BF6"/>
    <w:rsid w:val="00B1388F"/>
    <w:rsid w:val="00B14544"/>
    <w:rsid w:val="00B14813"/>
    <w:rsid w:val="00B149EA"/>
    <w:rsid w:val="00B157D6"/>
    <w:rsid w:val="00B16159"/>
    <w:rsid w:val="00B16562"/>
    <w:rsid w:val="00B166BC"/>
    <w:rsid w:val="00B16A8C"/>
    <w:rsid w:val="00B16D29"/>
    <w:rsid w:val="00B17053"/>
    <w:rsid w:val="00B1746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E4"/>
    <w:rsid w:val="00B25E6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E1"/>
    <w:rsid w:val="00B34FE6"/>
    <w:rsid w:val="00B3551C"/>
    <w:rsid w:val="00B359A7"/>
    <w:rsid w:val="00B35FC1"/>
    <w:rsid w:val="00B368D9"/>
    <w:rsid w:val="00B3699E"/>
    <w:rsid w:val="00B36F02"/>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0E"/>
    <w:rsid w:val="00B4694C"/>
    <w:rsid w:val="00B4698A"/>
    <w:rsid w:val="00B46BD1"/>
    <w:rsid w:val="00B46C90"/>
    <w:rsid w:val="00B47415"/>
    <w:rsid w:val="00B47535"/>
    <w:rsid w:val="00B477F1"/>
    <w:rsid w:val="00B4792F"/>
    <w:rsid w:val="00B47C05"/>
    <w:rsid w:val="00B47FA3"/>
    <w:rsid w:val="00B50760"/>
    <w:rsid w:val="00B511F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0FB"/>
    <w:rsid w:val="00B61E41"/>
    <w:rsid w:val="00B61F68"/>
    <w:rsid w:val="00B62973"/>
    <w:rsid w:val="00B62AF3"/>
    <w:rsid w:val="00B62C56"/>
    <w:rsid w:val="00B62D48"/>
    <w:rsid w:val="00B631D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771"/>
    <w:rsid w:val="00B9137D"/>
    <w:rsid w:val="00B91FB8"/>
    <w:rsid w:val="00B9241A"/>
    <w:rsid w:val="00B937E7"/>
    <w:rsid w:val="00B93866"/>
    <w:rsid w:val="00B93A46"/>
    <w:rsid w:val="00B93F40"/>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7BC"/>
    <w:rsid w:val="00BB0FC8"/>
    <w:rsid w:val="00BB174C"/>
    <w:rsid w:val="00BB1B5D"/>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0E4"/>
    <w:rsid w:val="00BC22EF"/>
    <w:rsid w:val="00BC2907"/>
    <w:rsid w:val="00BC2E44"/>
    <w:rsid w:val="00BC2E6B"/>
    <w:rsid w:val="00BC3440"/>
    <w:rsid w:val="00BC3BBD"/>
    <w:rsid w:val="00BC3C53"/>
    <w:rsid w:val="00BC3DF9"/>
    <w:rsid w:val="00BC3EEA"/>
    <w:rsid w:val="00BC403A"/>
    <w:rsid w:val="00BC512A"/>
    <w:rsid w:val="00BC5391"/>
    <w:rsid w:val="00BC7052"/>
    <w:rsid w:val="00BC759E"/>
    <w:rsid w:val="00BC7F89"/>
    <w:rsid w:val="00BD00CF"/>
    <w:rsid w:val="00BD0C86"/>
    <w:rsid w:val="00BD1424"/>
    <w:rsid w:val="00BD22D9"/>
    <w:rsid w:val="00BD3C64"/>
    <w:rsid w:val="00BD41D7"/>
    <w:rsid w:val="00BD4544"/>
    <w:rsid w:val="00BD584D"/>
    <w:rsid w:val="00BD65B2"/>
    <w:rsid w:val="00BD66D5"/>
    <w:rsid w:val="00BD6AB9"/>
    <w:rsid w:val="00BD7C43"/>
    <w:rsid w:val="00BE0587"/>
    <w:rsid w:val="00BE180E"/>
    <w:rsid w:val="00BE1858"/>
    <w:rsid w:val="00BE190E"/>
    <w:rsid w:val="00BE193B"/>
    <w:rsid w:val="00BE2540"/>
    <w:rsid w:val="00BE2699"/>
    <w:rsid w:val="00BE26FA"/>
    <w:rsid w:val="00BE3B73"/>
    <w:rsid w:val="00BE3C0E"/>
    <w:rsid w:val="00BE4F7D"/>
    <w:rsid w:val="00BE529F"/>
    <w:rsid w:val="00BE598F"/>
    <w:rsid w:val="00BE6552"/>
    <w:rsid w:val="00BE7C72"/>
    <w:rsid w:val="00BF073D"/>
    <w:rsid w:val="00BF10EA"/>
    <w:rsid w:val="00BF129F"/>
    <w:rsid w:val="00BF1959"/>
    <w:rsid w:val="00BF1D3B"/>
    <w:rsid w:val="00BF1DAA"/>
    <w:rsid w:val="00BF22F5"/>
    <w:rsid w:val="00BF2B58"/>
    <w:rsid w:val="00BF386F"/>
    <w:rsid w:val="00BF4594"/>
    <w:rsid w:val="00BF5AEB"/>
    <w:rsid w:val="00BF6ABE"/>
    <w:rsid w:val="00BF6BED"/>
    <w:rsid w:val="00BF6C92"/>
    <w:rsid w:val="00BF73B5"/>
    <w:rsid w:val="00BF780E"/>
    <w:rsid w:val="00C00C5D"/>
    <w:rsid w:val="00C00F86"/>
    <w:rsid w:val="00C0153E"/>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A4A"/>
    <w:rsid w:val="00C15ACD"/>
    <w:rsid w:val="00C160A1"/>
    <w:rsid w:val="00C16708"/>
    <w:rsid w:val="00C16987"/>
    <w:rsid w:val="00C16D04"/>
    <w:rsid w:val="00C171EA"/>
    <w:rsid w:val="00C179C4"/>
    <w:rsid w:val="00C17E9D"/>
    <w:rsid w:val="00C2076D"/>
    <w:rsid w:val="00C20A77"/>
    <w:rsid w:val="00C20E68"/>
    <w:rsid w:val="00C21132"/>
    <w:rsid w:val="00C21A30"/>
    <w:rsid w:val="00C223BE"/>
    <w:rsid w:val="00C22DB0"/>
    <w:rsid w:val="00C23DFD"/>
    <w:rsid w:val="00C23E06"/>
    <w:rsid w:val="00C25FC8"/>
    <w:rsid w:val="00C26588"/>
    <w:rsid w:val="00C265EA"/>
    <w:rsid w:val="00C271D1"/>
    <w:rsid w:val="00C3061F"/>
    <w:rsid w:val="00C31457"/>
    <w:rsid w:val="00C31BFE"/>
    <w:rsid w:val="00C32030"/>
    <w:rsid w:val="00C327B5"/>
    <w:rsid w:val="00C327F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5CF"/>
    <w:rsid w:val="00C56765"/>
    <w:rsid w:val="00C5753C"/>
    <w:rsid w:val="00C57816"/>
    <w:rsid w:val="00C605A8"/>
    <w:rsid w:val="00C61071"/>
    <w:rsid w:val="00C611D3"/>
    <w:rsid w:val="00C612F6"/>
    <w:rsid w:val="00C617CE"/>
    <w:rsid w:val="00C61989"/>
    <w:rsid w:val="00C619A2"/>
    <w:rsid w:val="00C62047"/>
    <w:rsid w:val="00C62355"/>
    <w:rsid w:val="00C62D98"/>
    <w:rsid w:val="00C632A3"/>
    <w:rsid w:val="00C6399F"/>
    <w:rsid w:val="00C63E24"/>
    <w:rsid w:val="00C643C7"/>
    <w:rsid w:val="00C6497D"/>
    <w:rsid w:val="00C64A65"/>
    <w:rsid w:val="00C64C41"/>
    <w:rsid w:val="00C64CF1"/>
    <w:rsid w:val="00C6526E"/>
    <w:rsid w:val="00C654DD"/>
    <w:rsid w:val="00C65A50"/>
    <w:rsid w:val="00C65CAE"/>
    <w:rsid w:val="00C665FD"/>
    <w:rsid w:val="00C66C14"/>
    <w:rsid w:val="00C66E3C"/>
    <w:rsid w:val="00C671FD"/>
    <w:rsid w:val="00C67553"/>
    <w:rsid w:val="00C67CCD"/>
    <w:rsid w:val="00C67DBA"/>
    <w:rsid w:val="00C67E20"/>
    <w:rsid w:val="00C7012A"/>
    <w:rsid w:val="00C70AD7"/>
    <w:rsid w:val="00C70F76"/>
    <w:rsid w:val="00C714A2"/>
    <w:rsid w:val="00C7179F"/>
    <w:rsid w:val="00C725E4"/>
    <w:rsid w:val="00C727CF"/>
    <w:rsid w:val="00C72B4D"/>
    <w:rsid w:val="00C72D44"/>
    <w:rsid w:val="00C72FCE"/>
    <w:rsid w:val="00C745A8"/>
    <w:rsid w:val="00C75E83"/>
    <w:rsid w:val="00C76CB4"/>
    <w:rsid w:val="00C7706C"/>
    <w:rsid w:val="00C7748C"/>
    <w:rsid w:val="00C77938"/>
    <w:rsid w:val="00C77AC5"/>
    <w:rsid w:val="00C77CAE"/>
    <w:rsid w:val="00C8041A"/>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AD6"/>
    <w:rsid w:val="00CA4139"/>
    <w:rsid w:val="00CA42C1"/>
    <w:rsid w:val="00CA47CB"/>
    <w:rsid w:val="00CA5166"/>
    <w:rsid w:val="00CA64E1"/>
    <w:rsid w:val="00CA77FA"/>
    <w:rsid w:val="00CB046B"/>
    <w:rsid w:val="00CB0969"/>
    <w:rsid w:val="00CB144D"/>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98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400"/>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586"/>
    <w:rsid w:val="00CF5E82"/>
    <w:rsid w:val="00CF63E5"/>
    <w:rsid w:val="00CF66FF"/>
    <w:rsid w:val="00CF705D"/>
    <w:rsid w:val="00CF714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A80"/>
    <w:rsid w:val="00D10ED2"/>
    <w:rsid w:val="00D10FA6"/>
    <w:rsid w:val="00D11917"/>
    <w:rsid w:val="00D11B6C"/>
    <w:rsid w:val="00D11E3A"/>
    <w:rsid w:val="00D134FE"/>
    <w:rsid w:val="00D137B6"/>
    <w:rsid w:val="00D14BB3"/>
    <w:rsid w:val="00D1501C"/>
    <w:rsid w:val="00D1581F"/>
    <w:rsid w:val="00D159D2"/>
    <w:rsid w:val="00D1609F"/>
    <w:rsid w:val="00D17945"/>
    <w:rsid w:val="00D17972"/>
    <w:rsid w:val="00D202BA"/>
    <w:rsid w:val="00D20B5F"/>
    <w:rsid w:val="00D22226"/>
    <w:rsid w:val="00D2236D"/>
    <w:rsid w:val="00D232F1"/>
    <w:rsid w:val="00D23CC8"/>
    <w:rsid w:val="00D247A7"/>
    <w:rsid w:val="00D24970"/>
    <w:rsid w:val="00D24EF8"/>
    <w:rsid w:val="00D25088"/>
    <w:rsid w:val="00D25782"/>
    <w:rsid w:val="00D277F2"/>
    <w:rsid w:val="00D27B3A"/>
    <w:rsid w:val="00D27E76"/>
    <w:rsid w:val="00D304B1"/>
    <w:rsid w:val="00D30CCE"/>
    <w:rsid w:val="00D311C5"/>
    <w:rsid w:val="00D31692"/>
    <w:rsid w:val="00D32314"/>
    <w:rsid w:val="00D324CF"/>
    <w:rsid w:val="00D325C1"/>
    <w:rsid w:val="00D32D3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640"/>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A1A"/>
    <w:rsid w:val="00D71363"/>
    <w:rsid w:val="00D7155A"/>
    <w:rsid w:val="00D734C6"/>
    <w:rsid w:val="00D73765"/>
    <w:rsid w:val="00D7377C"/>
    <w:rsid w:val="00D740D9"/>
    <w:rsid w:val="00D74236"/>
    <w:rsid w:val="00D75062"/>
    <w:rsid w:val="00D76CA3"/>
    <w:rsid w:val="00D77078"/>
    <w:rsid w:val="00D7735E"/>
    <w:rsid w:val="00D77C78"/>
    <w:rsid w:val="00D8045D"/>
    <w:rsid w:val="00D8046D"/>
    <w:rsid w:val="00D8093A"/>
    <w:rsid w:val="00D80CDF"/>
    <w:rsid w:val="00D8178E"/>
    <w:rsid w:val="00D81B31"/>
    <w:rsid w:val="00D820FC"/>
    <w:rsid w:val="00D82865"/>
    <w:rsid w:val="00D83047"/>
    <w:rsid w:val="00D83945"/>
    <w:rsid w:val="00D8397D"/>
    <w:rsid w:val="00D840DA"/>
    <w:rsid w:val="00D84542"/>
    <w:rsid w:val="00D8625D"/>
    <w:rsid w:val="00D86901"/>
    <w:rsid w:val="00D86A7B"/>
    <w:rsid w:val="00D8792F"/>
    <w:rsid w:val="00D8795A"/>
    <w:rsid w:val="00D90B3E"/>
    <w:rsid w:val="00D90C01"/>
    <w:rsid w:val="00D9109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DF9"/>
    <w:rsid w:val="00DA5E7C"/>
    <w:rsid w:val="00DA62B5"/>
    <w:rsid w:val="00DA649F"/>
    <w:rsid w:val="00DA6C21"/>
    <w:rsid w:val="00DA72F8"/>
    <w:rsid w:val="00DA758B"/>
    <w:rsid w:val="00DA7A8A"/>
    <w:rsid w:val="00DA7CD3"/>
    <w:rsid w:val="00DA7EE1"/>
    <w:rsid w:val="00DB0683"/>
    <w:rsid w:val="00DB0CA5"/>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E86"/>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A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CAD"/>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37"/>
    <w:rsid w:val="00E076BB"/>
    <w:rsid w:val="00E101B8"/>
    <w:rsid w:val="00E10741"/>
    <w:rsid w:val="00E110DE"/>
    <w:rsid w:val="00E113C6"/>
    <w:rsid w:val="00E1204F"/>
    <w:rsid w:val="00E121DF"/>
    <w:rsid w:val="00E123CC"/>
    <w:rsid w:val="00E12FBA"/>
    <w:rsid w:val="00E1304E"/>
    <w:rsid w:val="00E1329C"/>
    <w:rsid w:val="00E13E63"/>
    <w:rsid w:val="00E14179"/>
    <w:rsid w:val="00E141C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6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6FB"/>
    <w:rsid w:val="00E32664"/>
    <w:rsid w:val="00E3277D"/>
    <w:rsid w:val="00E32C8E"/>
    <w:rsid w:val="00E33261"/>
    <w:rsid w:val="00E345D2"/>
    <w:rsid w:val="00E347D3"/>
    <w:rsid w:val="00E355F1"/>
    <w:rsid w:val="00E3566E"/>
    <w:rsid w:val="00E3567D"/>
    <w:rsid w:val="00E357B2"/>
    <w:rsid w:val="00E35E7C"/>
    <w:rsid w:val="00E35F01"/>
    <w:rsid w:val="00E365AF"/>
    <w:rsid w:val="00E36E8C"/>
    <w:rsid w:val="00E375BF"/>
    <w:rsid w:val="00E3782C"/>
    <w:rsid w:val="00E37A98"/>
    <w:rsid w:val="00E41326"/>
    <w:rsid w:val="00E41B4B"/>
    <w:rsid w:val="00E42587"/>
    <w:rsid w:val="00E42A6B"/>
    <w:rsid w:val="00E42AB8"/>
    <w:rsid w:val="00E42B7C"/>
    <w:rsid w:val="00E43E42"/>
    <w:rsid w:val="00E43FBD"/>
    <w:rsid w:val="00E448B7"/>
    <w:rsid w:val="00E47CD8"/>
    <w:rsid w:val="00E47E22"/>
    <w:rsid w:val="00E50B90"/>
    <w:rsid w:val="00E50D81"/>
    <w:rsid w:val="00E50E93"/>
    <w:rsid w:val="00E50F51"/>
    <w:rsid w:val="00E50F94"/>
    <w:rsid w:val="00E52B67"/>
    <w:rsid w:val="00E53CA2"/>
    <w:rsid w:val="00E53E12"/>
    <w:rsid w:val="00E54362"/>
    <w:rsid w:val="00E54BE2"/>
    <w:rsid w:val="00E55E1A"/>
    <w:rsid w:val="00E566A6"/>
    <w:rsid w:val="00E56BA8"/>
    <w:rsid w:val="00E575C2"/>
    <w:rsid w:val="00E57702"/>
    <w:rsid w:val="00E577C7"/>
    <w:rsid w:val="00E6008D"/>
    <w:rsid w:val="00E6084D"/>
    <w:rsid w:val="00E60B06"/>
    <w:rsid w:val="00E60C92"/>
    <w:rsid w:val="00E61D90"/>
    <w:rsid w:val="00E628C2"/>
    <w:rsid w:val="00E6341D"/>
    <w:rsid w:val="00E6378C"/>
    <w:rsid w:val="00E63E0C"/>
    <w:rsid w:val="00E64158"/>
    <w:rsid w:val="00E6448D"/>
    <w:rsid w:val="00E655C9"/>
    <w:rsid w:val="00E655D1"/>
    <w:rsid w:val="00E65706"/>
    <w:rsid w:val="00E65C12"/>
    <w:rsid w:val="00E65C56"/>
    <w:rsid w:val="00E660CD"/>
    <w:rsid w:val="00E66292"/>
    <w:rsid w:val="00E668C5"/>
    <w:rsid w:val="00E670F8"/>
    <w:rsid w:val="00E67CF1"/>
    <w:rsid w:val="00E70410"/>
    <w:rsid w:val="00E7043E"/>
    <w:rsid w:val="00E729B9"/>
    <w:rsid w:val="00E72B23"/>
    <w:rsid w:val="00E75068"/>
    <w:rsid w:val="00E76292"/>
    <w:rsid w:val="00E76434"/>
    <w:rsid w:val="00E76A3A"/>
    <w:rsid w:val="00E76D0B"/>
    <w:rsid w:val="00E77C7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AB5"/>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981"/>
    <w:rsid w:val="00EC121F"/>
    <w:rsid w:val="00EC1554"/>
    <w:rsid w:val="00EC1B6F"/>
    <w:rsid w:val="00EC3339"/>
    <w:rsid w:val="00EC3E8D"/>
    <w:rsid w:val="00EC42F8"/>
    <w:rsid w:val="00EC4989"/>
    <w:rsid w:val="00EC4A1B"/>
    <w:rsid w:val="00EC4CB7"/>
    <w:rsid w:val="00EC4DF0"/>
    <w:rsid w:val="00EC4EBE"/>
    <w:rsid w:val="00EC5275"/>
    <w:rsid w:val="00EC5F9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9D"/>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54A"/>
    <w:rsid w:val="00EE433A"/>
    <w:rsid w:val="00EE4477"/>
    <w:rsid w:val="00EE44B0"/>
    <w:rsid w:val="00EE523A"/>
    <w:rsid w:val="00EE54B9"/>
    <w:rsid w:val="00EE593B"/>
    <w:rsid w:val="00EE5F7A"/>
    <w:rsid w:val="00EE5FC7"/>
    <w:rsid w:val="00EE6920"/>
    <w:rsid w:val="00EE6E84"/>
    <w:rsid w:val="00EE7654"/>
    <w:rsid w:val="00EF13E9"/>
    <w:rsid w:val="00EF178F"/>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16D"/>
    <w:rsid w:val="00F00418"/>
    <w:rsid w:val="00F0044A"/>
    <w:rsid w:val="00F004E1"/>
    <w:rsid w:val="00F00EAA"/>
    <w:rsid w:val="00F01B51"/>
    <w:rsid w:val="00F01DAE"/>
    <w:rsid w:val="00F02806"/>
    <w:rsid w:val="00F02B98"/>
    <w:rsid w:val="00F02C2E"/>
    <w:rsid w:val="00F03222"/>
    <w:rsid w:val="00F032A4"/>
    <w:rsid w:val="00F03537"/>
    <w:rsid w:val="00F03618"/>
    <w:rsid w:val="00F03E65"/>
    <w:rsid w:val="00F03EE0"/>
    <w:rsid w:val="00F0480A"/>
    <w:rsid w:val="00F0499F"/>
    <w:rsid w:val="00F05F84"/>
    <w:rsid w:val="00F065D6"/>
    <w:rsid w:val="00F07198"/>
    <w:rsid w:val="00F07575"/>
    <w:rsid w:val="00F0779F"/>
    <w:rsid w:val="00F1008F"/>
    <w:rsid w:val="00F10EB1"/>
    <w:rsid w:val="00F11188"/>
    <w:rsid w:val="00F1174E"/>
    <w:rsid w:val="00F126A8"/>
    <w:rsid w:val="00F1334C"/>
    <w:rsid w:val="00F133E3"/>
    <w:rsid w:val="00F13921"/>
    <w:rsid w:val="00F166A2"/>
    <w:rsid w:val="00F170D1"/>
    <w:rsid w:val="00F17A1F"/>
    <w:rsid w:val="00F20241"/>
    <w:rsid w:val="00F20322"/>
    <w:rsid w:val="00F207CB"/>
    <w:rsid w:val="00F2108C"/>
    <w:rsid w:val="00F211FE"/>
    <w:rsid w:val="00F217F8"/>
    <w:rsid w:val="00F21BAE"/>
    <w:rsid w:val="00F21F12"/>
    <w:rsid w:val="00F2293A"/>
    <w:rsid w:val="00F229DE"/>
    <w:rsid w:val="00F235F7"/>
    <w:rsid w:val="00F2421D"/>
    <w:rsid w:val="00F25241"/>
    <w:rsid w:val="00F25B53"/>
    <w:rsid w:val="00F275C9"/>
    <w:rsid w:val="00F27F6B"/>
    <w:rsid w:val="00F302A5"/>
    <w:rsid w:val="00F308B9"/>
    <w:rsid w:val="00F30AA8"/>
    <w:rsid w:val="00F31B00"/>
    <w:rsid w:val="00F32018"/>
    <w:rsid w:val="00F32DE5"/>
    <w:rsid w:val="00F332DC"/>
    <w:rsid w:val="00F33516"/>
    <w:rsid w:val="00F335D5"/>
    <w:rsid w:val="00F33852"/>
    <w:rsid w:val="00F33A43"/>
    <w:rsid w:val="00F34532"/>
    <w:rsid w:val="00F346E3"/>
    <w:rsid w:val="00F34725"/>
    <w:rsid w:val="00F3502B"/>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F"/>
    <w:rsid w:val="00F51433"/>
    <w:rsid w:val="00F5171B"/>
    <w:rsid w:val="00F51A87"/>
    <w:rsid w:val="00F52939"/>
    <w:rsid w:val="00F52B84"/>
    <w:rsid w:val="00F53112"/>
    <w:rsid w:val="00F53752"/>
    <w:rsid w:val="00F5388C"/>
    <w:rsid w:val="00F538F4"/>
    <w:rsid w:val="00F54219"/>
    <w:rsid w:val="00F54977"/>
    <w:rsid w:val="00F55531"/>
    <w:rsid w:val="00F555C4"/>
    <w:rsid w:val="00F55DB5"/>
    <w:rsid w:val="00F560B4"/>
    <w:rsid w:val="00F56281"/>
    <w:rsid w:val="00F56594"/>
    <w:rsid w:val="00F56A40"/>
    <w:rsid w:val="00F56FD0"/>
    <w:rsid w:val="00F57102"/>
    <w:rsid w:val="00F5729B"/>
    <w:rsid w:val="00F57665"/>
    <w:rsid w:val="00F57868"/>
    <w:rsid w:val="00F602FE"/>
    <w:rsid w:val="00F60918"/>
    <w:rsid w:val="00F610E0"/>
    <w:rsid w:val="00F611D1"/>
    <w:rsid w:val="00F61A15"/>
    <w:rsid w:val="00F6347F"/>
    <w:rsid w:val="00F636E5"/>
    <w:rsid w:val="00F638A8"/>
    <w:rsid w:val="00F63BE9"/>
    <w:rsid w:val="00F644F1"/>
    <w:rsid w:val="00F650C8"/>
    <w:rsid w:val="00F65227"/>
    <w:rsid w:val="00F65FF2"/>
    <w:rsid w:val="00F6698E"/>
    <w:rsid w:val="00F66DBA"/>
    <w:rsid w:val="00F66E98"/>
    <w:rsid w:val="00F67417"/>
    <w:rsid w:val="00F678A1"/>
    <w:rsid w:val="00F701DB"/>
    <w:rsid w:val="00F71B90"/>
    <w:rsid w:val="00F71BD3"/>
    <w:rsid w:val="00F7215F"/>
    <w:rsid w:val="00F7390A"/>
    <w:rsid w:val="00F73B04"/>
    <w:rsid w:val="00F75592"/>
    <w:rsid w:val="00F7599F"/>
    <w:rsid w:val="00F75FB4"/>
    <w:rsid w:val="00F76519"/>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889"/>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15F"/>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5E4"/>
    <w:rsid w:val="00FE1B67"/>
    <w:rsid w:val="00FE1C0E"/>
    <w:rsid w:val="00FE20E1"/>
    <w:rsid w:val="00FE252E"/>
    <w:rsid w:val="00FE3D1F"/>
    <w:rsid w:val="00FE3D7C"/>
    <w:rsid w:val="00FE4654"/>
    <w:rsid w:val="00FE4E65"/>
    <w:rsid w:val="00FE5735"/>
    <w:rsid w:val="00FE574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FE2"/>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5FF9819-0BC7-46DD-B1BB-A7B0849C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141C9"/>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39125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637077">
      <w:bodyDiv w:val="1"/>
      <w:marLeft w:val="0"/>
      <w:marRight w:val="0"/>
      <w:marTop w:val="0"/>
      <w:marBottom w:val="0"/>
      <w:divBdr>
        <w:top w:val="none" w:sz="0" w:space="0" w:color="auto"/>
        <w:left w:val="none" w:sz="0" w:space="0" w:color="auto"/>
        <w:bottom w:val="none" w:sz="0" w:space="0" w:color="auto"/>
        <w:right w:val="none" w:sz="0" w:space="0" w:color="auto"/>
      </w:divBdr>
      <w:divsChild>
        <w:div w:id="2103987516">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51994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176843">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3873539">
      <w:bodyDiv w:val="1"/>
      <w:marLeft w:val="0"/>
      <w:marRight w:val="0"/>
      <w:marTop w:val="0"/>
      <w:marBottom w:val="0"/>
      <w:divBdr>
        <w:top w:val="none" w:sz="0" w:space="0" w:color="auto"/>
        <w:left w:val="none" w:sz="0" w:space="0" w:color="auto"/>
        <w:bottom w:val="none" w:sz="0" w:space="0" w:color="auto"/>
        <w:right w:val="none" w:sz="0" w:space="0" w:color="auto"/>
      </w:divBdr>
    </w:div>
    <w:div w:id="1206482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2801536">
      <w:bodyDiv w:val="1"/>
      <w:marLeft w:val="0"/>
      <w:marRight w:val="0"/>
      <w:marTop w:val="0"/>
      <w:marBottom w:val="0"/>
      <w:divBdr>
        <w:top w:val="none" w:sz="0" w:space="0" w:color="auto"/>
        <w:left w:val="none" w:sz="0" w:space="0" w:color="auto"/>
        <w:bottom w:val="none" w:sz="0" w:space="0" w:color="auto"/>
        <w:right w:val="none" w:sz="0" w:space="0" w:color="auto"/>
      </w:divBdr>
    </w:div>
    <w:div w:id="148832896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3857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5581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32793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2245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kadastras.nzt.lt/registras/registras_kvalifikacija.ph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hyperlink" Target="mailto:rolandas.novogrodskis@silute.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42745</Words>
  <Characters>24366</Characters>
  <Application>Microsoft Office Word</Application>
  <DocSecurity>0</DocSecurity>
  <Lines>203</Lines>
  <Paragraphs>133</Paragraphs>
  <ScaleCrop>false</ScaleCrop>
  <HeadingPairs>
    <vt:vector size="4" baseType="variant">
      <vt:variant>
        <vt:lpstr>Pavadinimas</vt:lpstr>
      </vt:variant>
      <vt:variant>
        <vt:i4>1</vt:i4>
      </vt:variant>
      <vt:variant>
        <vt:lpstr>Antraštės</vt:lpstr>
      </vt:variant>
      <vt:variant>
        <vt:i4>38</vt:i4>
      </vt:variant>
    </vt:vector>
  </HeadingPairs>
  <TitlesOfParts>
    <vt:vector size="39" baseType="lpstr">
      <vt:lpstr/>
      <vt:lpstr>/</vt:lpstr>
      <vt:lpstr/>
      <vt:lpstr>ATVIRO TARPTAUTINIO KONKURSO specialiosios SĄLYGOS, </vt:lpstr>
      <vt:lpstr>VYKDANT PIRKIMĄ CVP IS PRIEMONĖMIS </vt:lpstr>
      <vt:lpstr/>
      <vt:lpstr>PROJEKTAS „POTVYNIŲ RIZIKOS MAŽINIMO PRIEMONIŲ ĮGYVENDINIMAS SAUSGALVIŲ POLDERI</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Specialiųjų pirkimo sąlygų 1 priedas „Terminai“</vt:lpstr>
      <vt:lpstr>    Specialiųjų pirkimo sąlygų 2 priedas „Techninė specifikacija ir projektavimo užd</vt:lpstr>
      <vt:lpstr>    Specialiųjų pirkimo sąlygų 3 priedas „Tiekėjų pašalinimo pagrindai“</vt:lpstr>
      <vt:lpstr>    Specialiųjų pirkimo sąlygų 4 priedas „Tiekėjų kvalifikacijos reikalavimai ir rei</vt:lpstr>
      <vt:lpstr>    Specialiųjų pirkimo sąlygų 5 priedas „EBVPD“ (XML arba PDF formatu)</vt:lpstr>
      <vt:lpstr>    Specialiųjų pirkimo sąlygų 6 priedas „Pasiūlymo forma“</vt:lpstr>
      <vt:lpstr/>
      <vt:lpstr>    Specialiųjų pirkimo sąlygų 7 priedas „Pasiūlymų vertinimo kriterijai ir sąlygos“</vt:lpstr>
      <vt:lpstr>    Specialiųjų pirkimo sąlygų 8 priedas „Tiekėjo deklaracija dėl atitikties Reglame</vt:lpstr>
      <vt:lpstr>    Specialiųjų pirkimo sąlygų 9 priedas „Tiekėjo deklaracija dėl atitikties Reglame</vt:lpstr>
      <vt:lpstr>    Specialiųjų pirkimo sąlygų 10 priedas „Sutarties projektas“</vt:lpstr>
      <vt:lpstr>    </vt:lpstr>
      <vt:lpstr>    </vt:lpstr>
      <vt:lpstr>    </vt:lpstr>
      <vt:lpstr>    </vt:lpstr>
      <vt:lpstr>    </vt:lpstr>
      <vt:lpstr>    </vt:lpstr>
      <vt:lpstr>    </vt:lpstr>
      <vt:lpstr>    </vt:lpstr>
      <vt:lpstr>    </vt:lpstr>
      <vt:lpstr>    Specialiųjų pirkimo sąlygų 11 priedas „Suteiktų panašių sutarčių sąrašas“</vt:lpstr>
      <vt:lpstr>    Specialiųjų pirkimo sąlygų 12 priedas „Specialistų sąrašas“</vt:lpstr>
    </vt:vector>
  </TitlesOfParts>
  <Company/>
  <LinksUpToDate>false</LinksUpToDate>
  <CharactersWithSpaces>66978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VPS_RS</cp:lastModifiedBy>
  <cp:revision>4</cp:revision>
  <cp:lastPrinted>2025-12-03T06:17:00Z</cp:lastPrinted>
  <dcterms:created xsi:type="dcterms:W3CDTF">2025-12-02T08:45:00Z</dcterms:created>
  <dcterms:modified xsi:type="dcterms:W3CDTF">2025-12-03T06:17:00Z</dcterms:modified>
</cp:coreProperties>
</file>