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D203" w14:textId="77777777" w:rsidR="00F81613" w:rsidRPr="00040EF2" w:rsidRDefault="00F81613" w:rsidP="00F81613">
      <w:pPr>
        <w:keepNext/>
        <w:keepLines/>
        <w:spacing w:after="0"/>
        <w:ind w:left="5103"/>
        <w:jc w:val="both"/>
        <w:outlineLvl w:val="1"/>
        <w:rPr>
          <w:rFonts w:ascii="Times New Roman" w:eastAsia="Calibri" w:hAnsi="Times New Roman"/>
          <w:color w:val="0070C0"/>
          <w:lang w:val="lt-LT" w:eastAsia="lt-LT"/>
        </w:rPr>
      </w:pPr>
      <w:bookmarkStart w:id="0" w:name="_Ref38539939"/>
      <w:bookmarkStart w:id="1" w:name="_Ref38541068"/>
      <w:bookmarkStart w:id="2" w:name="_Ref38885053"/>
      <w:bookmarkStart w:id="3" w:name="_Ref38899023"/>
      <w:bookmarkStart w:id="4" w:name="_Toc192844093"/>
      <w:bookmarkStart w:id="5" w:name="_Toc124404956"/>
      <w:r w:rsidRPr="00040EF2">
        <w:rPr>
          <w:rFonts w:ascii="Times New Roman" w:eastAsia="Calibri" w:hAnsi="Times New Roman"/>
          <w:color w:val="0070C0"/>
          <w:lang w:val="lt-LT" w:eastAsia="lt-LT"/>
        </w:rPr>
        <w:t>Pirkimo sąlygų 2 priedas „Techninė specifikacija“</w:t>
      </w:r>
      <w:bookmarkEnd w:id="0"/>
      <w:bookmarkEnd w:id="1"/>
      <w:bookmarkEnd w:id="2"/>
      <w:bookmarkEnd w:id="3"/>
      <w:bookmarkEnd w:id="4"/>
    </w:p>
    <w:bookmarkEnd w:id="5"/>
    <w:p w14:paraId="69FA85E2" w14:textId="77777777" w:rsidR="00F81613" w:rsidRPr="00040EF2" w:rsidRDefault="00F81613" w:rsidP="006270B0">
      <w:pPr>
        <w:jc w:val="center"/>
        <w:rPr>
          <w:b/>
          <w:bCs/>
          <w:lang w:val="lt-LT"/>
        </w:rPr>
      </w:pPr>
    </w:p>
    <w:p w14:paraId="469FCB54" w14:textId="77777777" w:rsidR="0013282F" w:rsidRPr="00040EF2" w:rsidRDefault="0013282F" w:rsidP="0013282F">
      <w:pPr>
        <w:spacing w:after="0" w:line="288" w:lineRule="auto"/>
        <w:jc w:val="center"/>
        <w:rPr>
          <w:rFonts w:ascii="Times New Roman" w:hAnsi="Times New Roman" w:cs="Times New Roman"/>
          <w:lang w:val="lt-LT"/>
        </w:rPr>
      </w:pPr>
      <w:r w:rsidRPr="00040EF2">
        <w:rPr>
          <w:rFonts w:ascii="Times New Roman" w:hAnsi="Times New Roman" w:cs="Times New Roman"/>
          <w:b/>
          <w:bCs/>
          <w:lang w:val="lt-LT"/>
        </w:rPr>
        <w:t>INERCINĖ VISO KŪNO JUDESIŲ FIKSAVIMO SISTEMA SU KOSTIUMAIS</w:t>
      </w:r>
    </w:p>
    <w:p w14:paraId="3788EEFD" w14:textId="1B9B3B3F" w:rsidR="0067431E" w:rsidRPr="00040EF2" w:rsidRDefault="0067431E" w:rsidP="0067431E">
      <w:pPr>
        <w:tabs>
          <w:tab w:val="left" w:pos="8137"/>
        </w:tabs>
        <w:spacing w:after="0" w:line="288" w:lineRule="auto"/>
        <w:jc w:val="center"/>
        <w:rPr>
          <w:rFonts w:ascii="Times New Roman" w:hAnsi="Times New Roman"/>
          <w:b/>
          <w:bCs/>
          <w:lang w:val="lt-LT"/>
        </w:rPr>
      </w:pPr>
    </w:p>
    <w:p w14:paraId="1B453063" w14:textId="77777777" w:rsidR="0067431E" w:rsidRPr="00040EF2" w:rsidRDefault="0067431E" w:rsidP="0067431E">
      <w:pPr>
        <w:tabs>
          <w:tab w:val="left" w:pos="8137"/>
        </w:tabs>
        <w:spacing w:after="0" w:line="288" w:lineRule="auto"/>
        <w:jc w:val="center"/>
        <w:rPr>
          <w:rFonts w:ascii="Times New Roman" w:hAnsi="Times New Roman"/>
          <w:b/>
          <w:bCs/>
          <w:lang w:val="lt-LT"/>
        </w:rPr>
      </w:pPr>
      <w:r w:rsidRPr="00040EF2">
        <w:rPr>
          <w:rFonts w:ascii="Times New Roman" w:hAnsi="Times New Roman"/>
          <w:b/>
          <w:bCs/>
          <w:lang w:val="lt-LT"/>
        </w:rPr>
        <w:t>TECHNINĖ SPECIFIKACIJA</w:t>
      </w:r>
    </w:p>
    <w:p w14:paraId="485DFC96" w14:textId="77777777" w:rsidR="0067431E" w:rsidRPr="00040EF2" w:rsidRDefault="0067431E" w:rsidP="0067431E">
      <w:pPr>
        <w:tabs>
          <w:tab w:val="left" w:pos="8137"/>
        </w:tabs>
        <w:spacing w:after="0" w:line="288" w:lineRule="auto"/>
        <w:jc w:val="center"/>
        <w:rPr>
          <w:rFonts w:ascii="Times New Roman" w:hAnsi="Times New Roman"/>
          <w:b/>
          <w:bCs/>
          <w:lang w:val="lt-LT"/>
        </w:rPr>
      </w:pPr>
    </w:p>
    <w:p w14:paraId="58AFF04A" w14:textId="77777777" w:rsidR="0067431E" w:rsidRPr="00040EF2" w:rsidRDefault="0067431E" w:rsidP="0067431E">
      <w:pPr>
        <w:numPr>
          <w:ilvl w:val="0"/>
          <w:numId w:val="3"/>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lang w:val="lt-LT"/>
        </w:rPr>
      </w:pPr>
      <w:bookmarkStart w:id="6" w:name="_Hlk166067674"/>
      <w:r w:rsidRPr="00040EF2">
        <w:rPr>
          <w:rFonts w:ascii="Times New Roman" w:eastAsia="Calibri" w:hAnsi="Times New Roman"/>
          <w:b/>
          <w:lang w:val="lt-LT"/>
        </w:rPr>
        <w:t>SĄVOKOS IR SUTRUMPINIMAI</w:t>
      </w:r>
    </w:p>
    <w:bookmarkEnd w:id="6"/>
    <w:p w14:paraId="70A23300" w14:textId="77777777" w:rsidR="0067431E" w:rsidRPr="00040EF2" w:rsidRDefault="0067431E" w:rsidP="0013282F">
      <w:pPr>
        <w:numPr>
          <w:ilvl w:val="1"/>
          <w:numId w:val="5"/>
        </w:numPr>
        <w:tabs>
          <w:tab w:val="left" w:pos="567"/>
          <w:tab w:val="left" w:pos="993"/>
          <w:tab w:val="left" w:pos="1276"/>
        </w:tabs>
        <w:spacing w:after="0" w:line="288" w:lineRule="auto"/>
        <w:ind w:left="0" w:firstLine="709"/>
        <w:contextualSpacing/>
        <w:jc w:val="both"/>
        <w:rPr>
          <w:rFonts w:ascii="Times New Roman" w:eastAsia="Calibri" w:hAnsi="Times New Roman"/>
          <w:lang w:val="lt-LT"/>
        </w:rPr>
      </w:pPr>
      <w:r w:rsidRPr="00040EF2">
        <w:rPr>
          <w:rFonts w:ascii="Times New Roman" w:eastAsia="Calibri" w:hAnsi="Times New Roman"/>
          <w:b/>
          <w:lang w:val="lt-LT"/>
        </w:rPr>
        <w:t>Pirkėjas</w:t>
      </w:r>
      <w:r w:rsidRPr="00040EF2">
        <w:rPr>
          <w:rFonts w:ascii="Times New Roman" w:eastAsia="Calibri" w:hAnsi="Times New Roman"/>
          <w:b/>
          <w:i/>
          <w:lang w:val="lt-LT"/>
        </w:rPr>
        <w:t xml:space="preserve"> </w:t>
      </w:r>
      <w:r w:rsidRPr="00040EF2">
        <w:rPr>
          <w:rFonts w:ascii="Times New Roman" w:eastAsia="Calibri" w:hAnsi="Times New Roman"/>
          <w:lang w:val="lt-LT"/>
        </w:rPr>
        <w:t xml:space="preserve">– </w:t>
      </w:r>
      <w:r w:rsidRPr="00040EF2">
        <w:rPr>
          <w:rFonts w:ascii="Times New Roman" w:hAnsi="Times New Roman"/>
          <w:lang w:val="lt-LT"/>
        </w:rPr>
        <w:t>Vytauto Didžiojo universitetas.</w:t>
      </w:r>
    </w:p>
    <w:p w14:paraId="198B8B53" w14:textId="77777777" w:rsidR="0067431E" w:rsidRPr="00040EF2" w:rsidRDefault="0067431E" w:rsidP="0013282F">
      <w:pPr>
        <w:numPr>
          <w:ilvl w:val="1"/>
          <w:numId w:val="5"/>
        </w:numPr>
        <w:tabs>
          <w:tab w:val="left" w:pos="567"/>
          <w:tab w:val="left" w:pos="993"/>
          <w:tab w:val="left" w:pos="1276"/>
        </w:tabs>
        <w:spacing w:after="0" w:line="288" w:lineRule="auto"/>
        <w:ind w:left="0" w:firstLine="709"/>
        <w:contextualSpacing/>
        <w:jc w:val="both"/>
        <w:rPr>
          <w:rFonts w:ascii="Times New Roman" w:eastAsia="Calibri" w:hAnsi="Times New Roman"/>
          <w:lang w:val="lt-LT"/>
        </w:rPr>
      </w:pPr>
      <w:r w:rsidRPr="00040EF2">
        <w:rPr>
          <w:rFonts w:ascii="Times New Roman" w:eastAsia="Calibri" w:hAnsi="Times New Roman"/>
          <w:b/>
          <w:lang w:val="lt-LT"/>
        </w:rPr>
        <w:t xml:space="preserve">Tiekėjas </w:t>
      </w:r>
      <w:r w:rsidRPr="00040EF2">
        <w:rPr>
          <w:rFonts w:ascii="Times New Roman" w:eastAsia="Calibri" w:hAnsi="Times New Roman"/>
          <w:lang w:val="lt-LT"/>
        </w:rPr>
        <w:t>–</w:t>
      </w:r>
      <w:r w:rsidRPr="00040EF2">
        <w:rPr>
          <w:rFonts w:ascii="Times New Roman" w:eastAsia="Calibri" w:hAnsi="Times New Roman"/>
          <w:bCs/>
          <w:lang w:val="lt-LT"/>
        </w:rPr>
        <w:t xml:space="preserve"> ūkio subjektas – fizinis asmuo, privatusis juridinis asmuo, viešasis juridinis asmuo, kitos organizacijos ir jų padaliniai ar tokių asmenų</w:t>
      </w:r>
      <w:r w:rsidRPr="00040EF2">
        <w:rPr>
          <w:rFonts w:ascii="Times New Roman" w:eastAsia="Calibri" w:hAnsi="Times New Roman"/>
          <w:lang w:val="lt-LT"/>
        </w:rPr>
        <w:t xml:space="preserve"> grupė, su kuriuo Pirkėjas sudaro Sutartį.</w:t>
      </w:r>
    </w:p>
    <w:p w14:paraId="196CC09A" w14:textId="77777777" w:rsidR="0067431E" w:rsidRPr="00040EF2" w:rsidRDefault="0067431E" w:rsidP="0013282F">
      <w:pPr>
        <w:numPr>
          <w:ilvl w:val="1"/>
          <w:numId w:val="5"/>
        </w:numPr>
        <w:tabs>
          <w:tab w:val="left" w:pos="567"/>
          <w:tab w:val="left" w:pos="993"/>
          <w:tab w:val="left" w:pos="1276"/>
        </w:tabs>
        <w:spacing w:after="0" w:line="288" w:lineRule="auto"/>
        <w:ind w:left="0" w:firstLine="709"/>
        <w:contextualSpacing/>
        <w:jc w:val="both"/>
        <w:rPr>
          <w:rFonts w:ascii="Times New Roman" w:eastAsia="Calibri" w:hAnsi="Times New Roman"/>
          <w:lang w:val="lt-LT"/>
        </w:rPr>
      </w:pPr>
      <w:r w:rsidRPr="00040EF2">
        <w:rPr>
          <w:rFonts w:ascii="Times New Roman" w:eastAsia="Calibri" w:hAnsi="Times New Roman"/>
          <w:b/>
          <w:bCs/>
          <w:lang w:val="lt-LT"/>
        </w:rPr>
        <w:t>Sutartis</w:t>
      </w:r>
      <w:r w:rsidRPr="00040EF2">
        <w:rPr>
          <w:rFonts w:ascii="Times New Roman" w:eastAsia="Calibri" w:hAnsi="Times New Roman"/>
          <w:lang w:val="lt-LT"/>
        </w:rPr>
        <w:t xml:space="preserve"> – Sutartis, sudaroma tarp</w:t>
      </w:r>
      <w:r w:rsidRPr="00040EF2">
        <w:rPr>
          <w:rFonts w:ascii="Times New Roman" w:eastAsia="Calibri" w:hAnsi="Times New Roman"/>
          <w:b/>
          <w:bCs/>
          <w:lang w:val="lt-LT"/>
        </w:rPr>
        <w:t xml:space="preserve"> Tiekėjo</w:t>
      </w:r>
      <w:r w:rsidRPr="00040EF2">
        <w:rPr>
          <w:rFonts w:ascii="Times New Roman" w:eastAsia="Calibri" w:hAnsi="Times New Roman"/>
          <w:lang w:val="lt-LT"/>
        </w:rPr>
        <w:t xml:space="preserve"> ir </w:t>
      </w:r>
      <w:r w:rsidRPr="00040EF2">
        <w:rPr>
          <w:rFonts w:ascii="Times New Roman" w:eastAsia="Calibri" w:hAnsi="Times New Roman"/>
          <w:b/>
          <w:bCs/>
          <w:lang w:val="lt-LT"/>
        </w:rPr>
        <w:t>Pirkėjo</w:t>
      </w:r>
      <w:r w:rsidRPr="00040EF2">
        <w:rPr>
          <w:rFonts w:ascii="Times New Roman" w:eastAsia="Calibri" w:hAnsi="Times New Roman"/>
          <w:b/>
          <w:bCs/>
          <w:i/>
          <w:iCs/>
          <w:lang w:val="lt-LT"/>
        </w:rPr>
        <w:t xml:space="preserve"> </w:t>
      </w:r>
      <w:r w:rsidRPr="00040EF2">
        <w:rPr>
          <w:rFonts w:ascii="Times New Roman" w:eastAsia="Calibri" w:hAnsi="Times New Roman"/>
          <w:lang w:val="lt-LT"/>
        </w:rPr>
        <w:t>dėl Pirkimo objekto.</w:t>
      </w:r>
    </w:p>
    <w:p w14:paraId="7C25986D" w14:textId="77777777" w:rsidR="0067431E" w:rsidRPr="00040EF2" w:rsidRDefault="0067431E" w:rsidP="0013282F">
      <w:pPr>
        <w:numPr>
          <w:ilvl w:val="1"/>
          <w:numId w:val="5"/>
        </w:numPr>
        <w:tabs>
          <w:tab w:val="left" w:pos="567"/>
          <w:tab w:val="left" w:pos="993"/>
          <w:tab w:val="left" w:pos="1276"/>
        </w:tabs>
        <w:spacing w:after="0" w:line="288" w:lineRule="auto"/>
        <w:ind w:left="0" w:firstLine="709"/>
        <w:contextualSpacing/>
        <w:jc w:val="both"/>
        <w:rPr>
          <w:rFonts w:ascii="Times New Roman" w:eastAsia="Calibri" w:hAnsi="Times New Roman"/>
          <w:b/>
          <w:i/>
          <w:lang w:val="lt-LT"/>
        </w:rPr>
      </w:pPr>
      <w:r w:rsidRPr="00040EF2">
        <w:rPr>
          <w:rFonts w:ascii="Times New Roman" w:eastAsia="Calibri" w:hAnsi="Times New Roman"/>
          <w:b/>
          <w:bCs/>
          <w:lang w:val="lt-LT"/>
        </w:rPr>
        <w:t xml:space="preserve">Pirkimo objektas </w:t>
      </w:r>
      <w:r w:rsidRPr="00040EF2">
        <w:rPr>
          <w:rFonts w:ascii="Times New Roman" w:eastAsia="Calibri" w:hAnsi="Times New Roman"/>
          <w:lang w:val="lt-LT"/>
        </w:rPr>
        <w:t>– Prekė.</w:t>
      </w:r>
    </w:p>
    <w:p w14:paraId="49558E8D" w14:textId="77777777" w:rsidR="0067431E" w:rsidRPr="00040EF2" w:rsidRDefault="0067431E" w:rsidP="0067431E">
      <w:pPr>
        <w:numPr>
          <w:ilvl w:val="0"/>
          <w:numId w:val="3"/>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lang w:val="lt-LT"/>
        </w:rPr>
      </w:pPr>
      <w:r w:rsidRPr="00040EF2">
        <w:rPr>
          <w:rFonts w:ascii="Times New Roman" w:eastAsia="Calibri" w:hAnsi="Times New Roman"/>
          <w:b/>
          <w:lang w:val="lt-LT"/>
        </w:rPr>
        <w:t xml:space="preserve">PIRKIMO OBJEKTAS </w:t>
      </w:r>
      <w:r w:rsidRPr="00040EF2">
        <w:rPr>
          <w:rFonts w:ascii="Times New Roman" w:hAnsi="Times New Roman"/>
          <w:b/>
          <w:lang w:val="lt-LT"/>
        </w:rPr>
        <w:t>IR OBJEKTO APIMTYS</w:t>
      </w:r>
    </w:p>
    <w:p w14:paraId="724A81EC" w14:textId="77777777" w:rsidR="0067431E" w:rsidRPr="00040EF2" w:rsidRDefault="0067431E" w:rsidP="0067431E">
      <w:pPr>
        <w:numPr>
          <w:ilvl w:val="1"/>
          <w:numId w:val="3"/>
        </w:numPr>
        <w:tabs>
          <w:tab w:val="left" w:pos="567"/>
          <w:tab w:val="left" w:pos="993"/>
          <w:tab w:val="left" w:pos="1276"/>
        </w:tabs>
        <w:spacing w:after="0" w:line="288" w:lineRule="auto"/>
        <w:ind w:left="0" w:firstLine="851"/>
        <w:contextualSpacing/>
        <w:rPr>
          <w:rFonts w:ascii="Times New Roman" w:eastAsia="Calibri" w:hAnsi="Times New Roman"/>
          <w:lang w:val="lt-LT"/>
        </w:rPr>
      </w:pPr>
      <w:r w:rsidRPr="00040EF2">
        <w:rPr>
          <w:rFonts w:ascii="Times New Roman" w:eastAsia="Calibri" w:hAnsi="Times New Roman"/>
          <w:b/>
          <w:bCs/>
          <w:lang w:val="lt-LT"/>
        </w:rPr>
        <w:t>Pirkimo objektas</w:t>
      </w:r>
      <w:r w:rsidRPr="00040EF2">
        <w:rPr>
          <w:rFonts w:ascii="Times New Roman" w:eastAsia="Calibri" w:hAnsi="Times New Roman"/>
          <w:lang w:val="lt-LT"/>
        </w:rPr>
        <w:t>:</w:t>
      </w:r>
    </w:p>
    <w:p w14:paraId="4871A6B7" w14:textId="49286583" w:rsidR="00F0521E" w:rsidRPr="00040EF2" w:rsidRDefault="0067431E" w:rsidP="00F0521E">
      <w:pPr>
        <w:spacing w:after="0" w:line="288" w:lineRule="auto"/>
        <w:ind w:firstLine="709"/>
        <w:jc w:val="both"/>
        <w:rPr>
          <w:rFonts w:ascii="Times New Roman" w:hAnsi="Times New Roman" w:cs="Times New Roman"/>
          <w:lang w:val="lt-LT"/>
        </w:rPr>
      </w:pPr>
      <w:r w:rsidRPr="00040EF2">
        <w:rPr>
          <w:rFonts w:ascii="Times New Roman" w:eastAsia="Calibri" w:hAnsi="Times New Roman" w:cs="Times New Roman"/>
          <w:b/>
          <w:bCs/>
          <w:lang w:val="lt-LT"/>
        </w:rPr>
        <w:t xml:space="preserve">Prekė </w:t>
      </w:r>
      <w:r w:rsidRPr="00040EF2">
        <w:rPr>
          <w:rFonts w:ascii="Times New Roman" w:eastAsia="Calibri" w:hAnsi="Times New Roman" w:cs="Times New Roman"/>
          <w:lang w:val="lt-LT"/>
        </w:rPr>
        <w:t xml:space="preserve">– </w:t>
      </w:r>
      <w:r w:rsidR="00425954" w:rsidRPr="00040EF2">
        <w:rPr>
          <w:rFonts w:ascii="Times New Roman" w:hAnsi="Times New Roman" w:cs="Times New Roman"/>
          <w:i/>
          <w:iCs/>
          <w:lang w:val="lt-LT"/>
        </w:rPr>
        <w:t>inercinė viso kūno judesių fiksavimo sistema su kostiumais</w:t>
      </w:r>
      <w:r w:rsidR="00F0521E" w:rsidRPr="00040EF2">
        <w:rPr>
          <w:rFonts w:ascii="Times New Roman" w:eastAsia="Times New Roman" w:hAnsi="Times New Roman" w:cs="Times New Roman"/>
          <w:color w:val="000000"/>
          <w:lang w:val="lt-LT"/>
        </w:rPr>
        <w:t>.</w:t>
      </w:r>
      <w:r w:rsidRPr="00040EF2">
        <w:rPr>
          <w:rFonts w:ascii="Times New Roman" w:eastAsia="Times New Roman" w:hAnsi="Times New Roman" w:cs="Times New Roman"/>
          <w:color w:val="000000"/>
          <w:lang w:val="lt-LT"/>
        </w:rPr>
        <w:t xml:space="preserve"> </w:t>
      </w:r>
      <w:r w:rsidR="00F0521E" w:rsidRPr="00040EF2">
        <w:rPr>
          <w:rFonts w:ascii="Times New Roman" w:hAnsi="Times New Roman" w:cs="Times New Roman"/>
          <w:lang w:val="lt-LT"/>
        </w:rPr>
        <w:t>Sistema bus naudojama socialinių mokslų studijų ir mokslinių tyrimų tikslams - žmogaus judesių analizei, etnografiniam dokumentavimui, kūno kultūros ir šokio tyrimams, vizualiai antropologijai bei skaitmeniniam paveldui.</w:t>
      </w:r>
    </w:p>
    <w:p w14:paraId="4B158A94" w14:textId="77777777" w:rsidR="00F0521E" w:rsidRPr="00040EF2" w:rsidRDefault="00F0521E" w:rsidP="00F0521E">
      <w:pPr>
        <w:spacing w:after="0" w:line="288" w:lineRule="auto"/>
        <w:ind w:firstLine="709"/>
        <w:jc w:val="both"/>
        <w:rPr>
          <w:rFonts w:ascii="Times New Roman" w:hAnsi="Times New Roman" w:cs="Times New Roman"/>
          <w:lang w:val="lt-LT"/>
        </w:rPr>
      </w:pPr>
      <w:r w:rsidRPr="00040EF2">
        <w:rPr>
          <w:rFonts w:ascii="Times New Roman" w:hAnsi="Times New Roman" w:cs="Times New Roman"/>
          <w:b/>
          <w:bCs/>
          <w:lang w:val="lt-LT"/>
        </w:rPr>
        <w:t>Vartotojų kategorija:</w:t>
      </w:r>
      <w:r w:rsidRPr="00040EF2">
        <w:rPr>
          <w:rFonts w:ascii="Times New Roman" w:hAnsi="Times New Roman" w:cs="Times New Roman"/>
          <w:lang w:val="lt-LT"/>
        </w:rPr>
        <w:t> Studentai, dėstytojai, tyrėjai.</w:t>
      </w:r>
    </w:p>
    <w:p w14:paraId="14723047" w14:textId="77777777" w:rsidR="00F0521E" w:rsidRPr="00040EF2" w:rsidRDefault="00F0521E" w:rsidP="00F0521E">
      <w:pPr>
        <w:spacing w:after="0" w:line="288" w:lineRule="auto"/>
        <w:ind w:firstLine="709"/>
        <w:jc w:val="both"/>
        <w:rPr>
          <w:rFonts w:ascii="Times New Roman" w:hAnsi="Times New Roman" w:cs="Times New Roman"/>
          <w:lang w:val="lt-LT"/>
        </w:rPr>
      </w:pPr>
      <w:r w:rsidRPr="00040EF2">
        <w:rPr>
          <w:rFonts w:ascii="Times New Roman" w:hAnsi="Times New Roman" w:cs="Times New Roman"/>
          <w:b/>
          <w:bCs/>
          <w:lang w:val="lt-LT"/>
        </w:rPr>
        <w:t>Integracijos reikalavimai:</w:t>
      </w:r>
      <w:r w:rsidRPr="00040EF2">
        <w:rPr>
          <w:rFonts w:ascii="Times New Roman" w:hAnsi="Times New Roman" w:cs="Times New Roman"/>
          <w:lang w:val="lt-LT"/>
        </w:rPr>
        <w:t> Sistema turi būti suderinama su standartiniais judesių analizės ir 3D animacijos programų paketais.</w:t>
      </w:r>
    </w:p>
    <w:p w14:paraId="26D9B486" w14:textId="6EFECF65" w:rsidR="0067431E" w:rsidRPr="00040EF2" w:rsidRDefault="0067431E" w:rsidP="0067431E">
      <w:pPr>
        <w:tabs>
          <w:tab w:val="left" w:pos="993"/>
          <w:tab w:val="left" w:pos="1134"/>
        </w:tabs>
        <w:spacing w:after="0" w:line="288" w:lineRule="auto"/>
        <w:ind w:firstLine="851"/>
        <w:jc w:val="both"/>
        <w:rPr>
          <w:rFonts w:ascii="Times New Roman" w:hAnsi="Times New Roman" w:cs="Times New Roman"/>
          <w:color w:val="000000"/>
          <w:lang w:val="lt-LT"/>
        </w:rPr>
      </w:pPr>
      <w:r w:rsidRPr="00040EF2">
        <w:rPr>
          <w:rFonts w:ascii="Times New Roman" w:eastAsia="Calibri" w:hAnsi="Times New Roman" w:cs="Times New Roman"/>
          <w:lang w:val="lt-LT"/>
        </w:rPr>
        <w:t xml:space="preserve">Pirkimo objektas </w:t>
      </w:r>
      <w:r w:rsidRPr="00040EF2">
        <w:rPr>
          <w:rFonts w:ascii="Times New Roman" w:hAnsi="Times New Roman" w:cs="Times New Roman"/>
          <w:lang w:val="lt-LT"/>
        </w:rPr>
        <w:t xml:space="preserve">į pirkimo dalis neskaidomas, t. y. tiekėjai turi pateikti pasiūlymus visai pirkimo apimčiai. Pirkimo objektas neskaidomas į atskiras pirkimo objekto dalis, nes </w:t>
      </w:r>
      <w:r w:rsidR="00040EF2" w:rsidRPr="00040EF2">
        <w:rPr>
          <w:rFonts w:ascii="Times New Roman" w:hAnsi="Times New Roman" w:cs="Times New Roman"/>
          <w:lang w:val="lt-LT"/>
        </w:rPr>
        <w:t>sistema yra integralus kompleksas - jutikliai, programinė įranga ir kostiumai sudaro vieningą judesių fiksavimo sistemą, kuri negali funkcionuoti atskirai. Aparatūra be programinės įrangos yra nenaudinga, o kostiumai be jutiklių sistemos neturi prasmės.</w:t>
      </w:r>
    </w:p>
    <w:p w14:paraId="08EF47F5" w14:textId="77777777" w:rsidR="0067431E" w:rsidRPr="00040EF2" w:rsidRDefault="0067431E" w:rsidP="0067431E">
      <w:pPr>
        <w:tabs>
          <w:tab w:val="left" w:pos="993"/>
          <w:tab w:val="left" w:pos="1134"/>
        </w:tabs>
        <w:spacing w:after="0" w:line="288" w:lineRule="auto"/>
        <w:ind w:firstLine="851"/>
        <w:jc w:val="both"/>
        <w:rPr>
          <w:rFonts w:ascii="Times New Roman" w:hAnsi="Times New Roman" w:cs="Times New Roman"/>
          <w:color w:val="000000"/>
          <w:lang w:val="lt-LT" w:eastAsia="lt-LT"/>
        </w:rPr>
      </w:pPr>
    </w:p>
    <w:p w14:paraId="5EA83C39" w14:textId="77777777" w:rsidR="0067431E" w:rsidRPr="00040EF2" w:rsidRDefault="0067431E" w:rsidP="0067431E">
      <w:pPr>
        <w:numPr>
          <w:ilvl w:val="1"/>
          <w:numId w:val="3"/>
        </w:numPr>
        <w:tabs>
          <w:tab w:val="left" w:pos="567"/>
          <w:tab w:val="left" w:pos="993"/>
          <w:tab w:val="left" w:pos="1276"/>
        </w:tabs>
        <w:spacing w:after="0" w:line="288" w:lineRule="auto"/>
        <w:ind w:left="0" w:firstLine="851"/>
        <w:contextualSpacing/>
        <w:rPr>
          <w:rFonts w:ascii="Times New Roman" w:eastAsia="Calibri" w:hAnsi="Times New Roman"/>
          <w:b/>
          <w:bCs/>
          <w:lang w:val="lt-LT"/>
        </w:rPr>
      </w:pPr>
      <w:r w:rsidRPr="00040EF2">
        <w:rPr>
          <w:rFonts w:ascii="Times New Roman" w:eastAsia="Calibri" w:hAnsi="Times New Roman"/>
          <w:b/>
          <w:bCs/>
          <w:lang w:val="lt-LT"/>
        </w:rPr>
        <w:t>Pirkimo objekto apimtys:</w:t>
      </w:r>
    </w:p>
    <w:p w14:paraId="771B35B7" w14:textId="77777777" w:rsidR="0067431E" w:rsidRPr="00040EF2" w:rsidRDefault="0067431E" w:rsidP="0067431E">
      <w:pPr>
        <w:tabs>
          <w:tab w:val="left" w:pos="567"/>
        </w:tabs>
        <w:spacing w:line="288" w:lineRule="auto"/>
        <w:contextualSpacing/>
        <w:jc w:val="right"/>
        <w:rPr>
          <w:rFonts w:ascii="Times New Roman" w:eastAsia="Calibri" w:hAnsi="Times New Roman"/>
          <w:i/>
          <w:iCs/>
          <w:lang w:val="lt-LT"/>
        </w:rPr>
      </w:pPr>
      <w:r w:rsidRPr="00040EF2">
        <w:rPr>
          <w:rFonts w:ascii="Times New Roman" w:eastAsia="Calibri" w:hAnsi="Times New Roman"/>
          <w:i/>
          <w:iCs/>
          <w:lang w:val="lt-LT"/>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7431E" w:rsidRPr="00040EF2" w14:paraId="2B330F5D" w14:textId="77777777" w:rsidTr="00AD6CBE">
        <w:trPr>
          <w:trHeight w:val="502"/>
        </w:trPr>
        <w:tc>
          <w:tcPr>
            <w:tcW w:w="988" w:type="dxa"/>
            <w:tcBorders>
              <w:top w:val="single" w:sz="4" w:space="0" w:color="auto"/>
              <w:left w:val="single" w:sz="4" w:space="0" w:color="auto"/>
              <w:bottom w:val="single" w:sz="4" w:space="0" w:color="auto"/>
              <w:right w:val="single" w:sz="4" w:space="0" w:color="auto"/>
            </w:tcBorders>
            <w:hideMark/>
          </w:tcPr>
          <w:p w14:paraId="69E8939B" w14:textId="77777777" w:rsidR="0067431E" w:rsidRPr="00040EF2" w:rsidRDefault="0067431E" w:rsidP="0067431E">
            <w:pPr>
              <w:jc w:val="center"/>
              <w:rPr>
                <w:rFonts w:ascii="Times New Roman" w:hAnsi="Times New Roman"/>
                <w:b/>
                <w:bCs/>
                <w:lang w:val="lt-LT"/>
              </w:rPr>
            </w:pPr>
            <w:r w:rsidRPr="00040EF2">
              <w:rPr>
                <w:rFonts w:ascii="Times New Roman" w:hAnsi="Times New Roman"/>
                <w:b/>
                <w:bCs/>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1A739154" w14:textId="77777777" w:rsidR="0067431E" w:rsidRPr="00040EF2" w:rsidRDefault="0067431E" w:rsidP="0067431E">
            <w:pPr>
              <w:jc w:val="center"/>
              <w:rPr>
                <w:rFonts w:ascii="Times New Roman" w:hAnsi="Times New Roman"/>
                <w:b/>
                <w:bCs/>
                <w:lang w:val="lt-LT"/>
              </w:rPr>
            </w:pPr>
            <w:r w:rsidRPr="00040EF2">
              <w:rPr>
                <w:rFonts w:ascii="Times New Roman" w:hAnsi="Times New Roman"/>
                <w:b/>
                <w:bCs/>
                <w:lang w:val="lt-LT"/>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5E9B0C32" w14:textId="77777777" w:rsidR="0067431E" w:rsidRPr="00040EF2" w:rsidRDefault="0067431E" w:rsidP="0067431E">
            <w:pPr>
              <w:jc w:val="center"/>
              <w:rPr>
                <w:rFonts w:ascii="Times New Roman" w:hAnsi="Times New Roman"/>
                <w:b/>
                <w:bCs/>
                <w:lang w:val="lt-LT"/>
              </w:rPr>
            </w:pPr>
            <w:r w:rsidRPr="00040EF2">
              <w:rPr>
                <w:rFonts w:ascii="Times New Roman" w:hAnsi="Times New Roman"/>
                <w:b/>
                <w:bCs/>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7D2FBB58" w14:textId="77777777" w:rsidR="0067431E" w:rsidRPr="00040EF2" w:rsidRDefault="00C112B9" w:rsidP="0067431E">
            <w:pPr>
              <w:jc w:val="center"/>
              <w:rPr>
                <w:rFonts w:ascii="Times New Roman" w:hAnsi="Times New Roman"/>
                <w:b/>
                <w:bCs/>
                <w:lang w:val="lt-LT"/>
              </w:rPr>
            </w:pPr>
            <w:sdt>
              <w:sdtPr>
                <w:rPr>
                  <w:rFonts w:ascii="Times New Roman" w:hAnsi="Times New Roman"/>
                  <w:b/>
                  <w:bCs/>
                  <w:lang w:val="lt-LT"/>
                </w:rPr>
                <w:alias w:val="PASIRINKTi"/>
                <w:tag w:val="PASIRINKTi"/>
                <w:id w:val="-171564900"/>
                <w:placeholder>
                  <w:docPart w:val="E26AB44D15DA4E40AEC152B06315FD37"/>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7431E" w:rsidRPr="00040EF2">
                  <w:rPr>
                    <w:rFonts w:ascii="Times New Roman" w:hAnsi="Times New Roman"/>
                    <w:b/>
                    <w:bCs/>
                    <w:lang w:val="lt-LT"/>
                  </w:rPr>
                  <w:t>Kiekis</w:t>
                </w:r>
              </w:sdtContent>
            </w:sdt>
          </w:p>
        </w:tc>
      </w:tr>
      <w:tr w:rsidR="003E42BA" w:rsidRPr="00C112B9" w14:paraId="593F8033" w14:textId="77777777" w:rsidTr="005B69DA">
        <w:trPr>
          <w:trHeight w:val="349"/>
        </w:trPr>
        <w:tc>
          <w:tcPr>
            <w:tcW w:w="9634" w:type="dxa"/>
            <w:gridSpan w:val="4"/>
            <w:tcBorders>
              <w:top w:val="single" w:sz="4" w:space="0" w:color="auto"/>
              <w:left w:val="single" w:sz="4" w:space="0" w:color="auto"/>
              <w:bottom w:val="single" w:sz="4" w:space="0" w:color="auto"/>
              <w:right w:val="single" w:sz="4" w:space="0" w:color="auto"/>
            </w:tcBorders>
          </w:tcPr>
          <w:p w14:paraId="01BA0ADD" w14:textId="45F12609" w:rsidR="003E42BA" w:rsidRPr="00040EF2" w:rsidRDefault="003E42BA" w:rsidP="0067431E">
            <w:pPr>
              <w:jc w:val="center"/>
              <w:rPr>
                <w:rFonts w:ascii="Times New Roman" w:hAnsi="Times New Roman"/>
                <w:b/>
                <w:bCs/>
                <w:sz w:val="24"/>
                <w:szCs w:val="24"/>
                <w:lang w:val="lt-LT"/>
              </w:rPr>
            </w:pPr>
            <w:r w:rsidRPr="00040EF2">
              <w:rPr>
                <w:rFonts w:ascii="Times New Roman" w:hAnsi="Times New Roman"/>
                <w:i/>
                <w:iCs/>
                <w:sz w:val="24"/>
                <w:szCs w:val="24"/>
                <w:lang w:val="lt-LT"/>
              </w:rPr>
              <w:t>Inercinė viso kūno judesių fiksavimo sistema su kostiumais, kuri susideda iš:</w:t>
            </w:r>
          </w:p>
        </w:tc>
      </w:tr>
      <w:tr w:rsidR="005B69DA" w:rsidRPr="00040EF2" w14:paraId="1632FB7C" w14:textId="77777777" w:rsidTr="0050760F">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60E127F1" w14:textId="77777777" w:rsidR="005B69DA" w:rsidRPr="00040EF2" w:rsidRDefault="005B69DA" w:rsidP="005B69DA">
            <w:pPr>
              <w:jc w:val="center"/>
              <w:rPr>
                <w:rFonts w:ascii="Times New Roman" w:hAnsi="Times New Roman"/>
                <w:lang w:val="lt-LT"/>
              </w:rPr>
            </w:pPr>
            <w:r w:rsidRPr="00040EF2">
              <w:rPr>
                <w:rFonts w:ascii="Times New Roman" w:hAnsi="Times New Roman"/>
                <w:lang w:val="lt-LT"/>
              </w:rPr>
              <w:t>1.</w:t>
            </w:r>
          </w:p>
        </w:tc>
        <w:tc>
          <w:tcPr>
            <w:tcW w:w="4961" w:type="dxa"/>
            <w:tcBorders>
              <w:top w:val="nil"/>
              <w:left w:val="single" w:sz="4" w:space="0" w:color="auto"/>
              <w:bottom w:val="single" w:sz="4" w:space="0" w:color="auto"/>
              <w:right w:val="nil"/>
            </w:tcBorders>
            <w:vAlign w:val="center"/>
            <w:hideMark/>
          </w:tcPr>
          <w:p w14:paraId="38C63B7E" w14:textId="52F23188" w:rsidR="005B69DA" w:rsidRPr="00040EF2" w:rsidRDefault="005B69DA" w:rsidP="005B69DA">
            <w:pPr>
              <w:tabs>
                <w:tab w:val="left" w:pos="8137"/>
              </w:tabs>
              <w:jc w:val="center"/>
              <w:rPr>
                <w:rFonts w:ascii="Times New Roman" w:hAnsi="Times New Roman"/>
                <w:b/>
                <w:lang w:val="lt-LT"/>
              </w:rPr>
            </w:pPr>
            <w:r w:rsidRPr="00040EF2">
              <w:rPr>
                <w:rFonts w:ascii="Times New Roman" w:hAnsi="Times New Roman"/>
                <w:sz w:val="24"/>
                <w:szCs w:val="24"/>
                <w:lang w:val="lt-LT"/>
              </w:rPr>
              <w:t>Inercin</w:t>
            </w:r>
            <w:r w:rsidR="0095130F" w:rsidRPr="00040EF2">
              <w:rPr>
                <w:rFonts w:ascii="Times New Roman" w:hAnsi="Times New Roman"/>
                <w:sz w:val="24"/>
                <w:szCs w:val="24"/>
                <w:lang w:val="lt-LT"/>
              </w:rPr>
              <w:t>is</w:t>
            </w:r>
            <w:r w:rsidRPr="00040EF2">
              <w:rPr>
                <w:rFonts w:ascii="Times New Roman" w:hAnsi="Times New Roman"/>
                <w:sz w:val="24"/>
                <w:szCs w:val="24"/>
                <w:lang w:val="lt-LT"/>
              </w:rPr>
              <w:t xml:space="preserve"> jutikli</w:t>
            </w:r>
            <w:r w:rsidR="0095130F" w:rsidRPr="00040EF2">
              <w:rPr>
                <w:rFonts w:ascii="Times New Roman" w:hAnsi="Times New Roman"/>
                <w:sz w:val="24"/>
                <w:szCs w:val="24"/>
                <w:lang w:val="lt-LT"/>
              </w:rPr>
              <w:t>s</w:t>
            </w:r>
            <w:r w:rsidRPr="00040EF2">
              <w:rPr>
                <w:rFonts w:ascii="Times New Roman" w:hAnsi="Times New Roman"/>
                <w:sz w:val="24"/>
                <w:szCs w:val="24"/>
                <w:lang w:val="lt-LT"/>
              </w:rPr>
              <w:t xml:space="preserve"> (IMU) viso kūno judesių fiksavimui</w:t>
            </w:r>
          </w:p>
        </w:tc>
        <w:tc>
          <w:tcPr>
            <w:tcW w:w="1843" w:type="dxa"/>
            <w:tcBorders>
              <w:top w:val="nil"/>
              <w:left w:val="single" w:sz="4" w:space="0" w:color="auto"/>
              <w:bottom w:val="single" w:sz="4" w:space="0" w:color="auto"/>
              <w:right w:val="single" w:sz="4" w:space="0" w:color="auto"/>
            </w:tcBorders>
            <w:vAlign w:val="center"/>
            <w:hideMark/>
          </w:tcPr>
          <w:p w14:paraId="27E51CAD" w14:textId="38423A1E" w:rsidR="005B69DA" w:rsidRPr="00040EF2" w:rsidRDefault="005B69DA" w:rsidP="005B69DA">
            <w:pPr>
              <w:jc w:val="center"/>
              <w:rPr>
                <w:rFonts w:ascii="Times New Roman" w:hAnsi="Times New Roman"/>
                <w:lang w:val="lt-LT"/>
              </w:rPr>
            </w:pPr>
            <w:r w:rsidRPr="00040EF2">
              <w:rPr>
                <w:rFonts w:ascii="Times New Roman" w:eastAsia="Times New Roman" w:hAnsi="Times New Roman"/>
                <w:color w:val="000000"/>
                <w:sz w:val="24"/>
                <w:szCs w:val="24"/>
                <w:lang w:val="lt-LT"/>
              </w:rPr>
              <w:t>Kompl.</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B89F2C4" w14:textId="5B549AF3" w:rsidR="005B69DA" w:rsidRPr="00040EF2" w:rsidRDefault="005B69DA" w:rsidP="005B69DA">
            <w:pPr>
              <w:jc w:val="center"/>
              <w:rPr>
                <w:rFonts w:ascii="Times New Roman" w:hAnsi="Times New Roman"/>
                <w:lang w:val="lt-LT"/>
              </w:rPr>
            </w:pPr>
            <w:r w:rsidRPr="00040EF2">
              <w:rPr>
                <w:rFonts w:ascii="Times New Roman" w:hAnsi="Times New Roman"/>
                <w:sz w:val="24"/>
                <w:szCs w:val="24"/>
                <w:lang w:val="lt-LT"/>
              </w:rPr>
              <w:t>17</w:t>
            </w:r>
          </w:p>
        </w:tc>
      </w:tr>
      <w:tr w:rsidR="005B69DA" w:rsidRPr="00040EF2" w14:paraId="0C5845F3" w14:textId="77777777" w:rsidTr="0050760F">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6F294603" w14:textId="6E7928B1" w:rsidR="005B69DA" w:rsidRPr="00040EF2" w:rsidRDefault="005B69DA" w:rsidP="005B69DA">
            <w:pPr>
              <w:jc w:val="center"/>
              <w:rPr>
                <w:rFonts w:ascii="Times New Roman" w:hAnsi="Times New Roman"/>
                <w:lang w:val="lt-LT"/>
              </w:rPr>
            </w:pPr>
            <w:r w:rsidRPr="00040EF2">
              <w:rPr>
                <w:rFonts w:ascii="Times New Roman" w:hAnsi="Times New Roman"/>
                <w:lang w:val="lt-LT"/>
              </w:rPr>
              <w:t>2.</w:t>
            </w:r>
          </w:p>
        </w:tc>
        <w:tc>
          <w:tcPr>
            <w:tcW w:w="4961" w:type="dxa"/>
            <w:tcBorders>
              <w:top w:val="nil"/>
              <w:left w:val="single" w:sz="4" w:space="0" w:color="auto"/>
              <w:bottom w:val="single" w:sz="4" w:space="0" w:color="auto"/>
              <w:right w:val="nil"/>
            </w:tcBorders>
            <w:vAlign w:val="center"/>
          </w:tcPr>
          <w:p w14:paraId="1D6FD635" w14:textId="57C94AA5" w:rsidR="005B69DA" w:rsidRPr="00040EF2" w:rsidRDefault="005B69DA" w:rsidP="005B69DA">
            <w:pPr>
              <w:tabs>
                <w:tab w:val="left" w:pos="8137"/>
              </w:tabs>
              <w:jc w:val="center"/>
              <w:rPr>
                <w:rFonts w:ascii="Times New Roman" w:hAnsi="Times New Roman"/>
                <w:bCs/>
                <w:lang w:val="lt-LT"/>
              </w:rPr>
            </w:pPr>
            <w:r w:rsidRPr="00040EF2">
              <w:rPr>
                <w:rFonts w:ascii="Times New Roman" w:hAnsi="Times New Roman"/>
                <w:sz w:val="24"/>
                <w:szCs w:val="24"/>
                <w:lang w:val="lt-LT"/>
              </w:rPr>
              <w:t>Akademinė tinklo licencija su galimybe naudoti iki 10 darbo vietų vienu metu per aparatinį licencijos raktą (dongle)</w:t>
            </w:r>
          </w:p>
        </w:tc>
        <w:tc>
          <w:tcPr>
            <w:tcW w:w="1843" w:type="dxa"/>
            <w:tcBorders>
              <w:top w:val="nil"/>
              <w:left w:val="single" w:sz="4" w:space="0" w:color="auto"/>
              <w:bottom w:val="single" w:sz="4" w:space="0" w:color="auto"/>
              <w:right w:val="single" w:sz="4" w:space="0" w:color="auto"/>
            </w:tcBorders>
            <w:vAlign w:val="center"/>
          </w:tcPr>
          <w:p w14:paraId="66795F22" w14:textId="60418B22" w:rsidR="005B69DA" w:rsidRPr="00040EF2" w:rsidRDefault="005B69DA" w:rsidP="005B69DA">
            <w:pPr>
              <w:jc w:val="center"/>
              <w:rPr>
                <w:rFonts w:ascii="Times New Roman" w:hAnsi="Times New Roman"/>
                <w:lang w:val="lt-LT"/>
              </w:rPr>
            </w:pPr>
            <w:r w:rsidRPr="00040EF2">
              <w:rPr>
                <w:rFonts w:ascii="Times New Roman" w:eastAsia="Times New Roman" w:hAnsi="Times New Roman"/>
                <w:color w:val="000000"/>
                <w:sz w:val="24"/>
                <w:szCs w:val="24"/>
                <w:lang w:val="lt-LT"/>
              </w:rPr>
              <w:t>Metai</w:t>
            </w:r>
          </w:p>
        </w:tc>
        <w:tc>
          <w:tcPr>
            <w:tcW w:w="1842" w:type="dxa"/>
            <w:tcBorders>
              <w:top w:val="single" w:sz="4" w:space="0" w:color="000000"/>
              <w:left w:val="single" w:sz="4" w:space="0" w:color="000000"/>
              <w:bottom w:val="single" w:sz="4" w:space="0" w:color="000000"/>
              <w:right w:val="single" w:sz="4" w:space="0" w:color="000000"/>
            </w:tcBorders>
            <w:vAlign w:val="center"/>
          </w:tcPr>
          <w:p w14:paraId="594377D0" w14:textId="4D838678" w:rsidR="005B69DA" w:rsidRPr="00040EF2" w:rsidRDefault="005B69DA" w:rsidP="005B69DA">
            <w:pPr>
              <w:jc w:val="center"/>
              <w:rPr>
                <w:rFonts w:ascii="Times New Roman" w:hAnsi="Times New Roman"/>
                <w:lang w:val="lt-LT"/>
              </w:rPr>
            </w:pPr>
            <w:r w:rsidRPr="00040EF2">
              <w:rPr>
                <w:rFonts w:ascii="Times New Roman" w:hAnsi="Times New Roman"/>
                <w:sz w:val="24"/>
                <w:szCs w:val="24"/>
                <w:lang w:val="lt-LT"/>
              </w:rPr>
              <w:t>3</w:t>
            </w:r>
          </w:p>
        </w:tc>
      </w:tr>
      <w:tr w:rsidR="005B69DA" w:rsidRPr="00040EF2" w14:paraId="67EF7430" w14:textId="77777777" w:rsidTr="0050760F">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74EC8F6F" w14:textId="5CE5E9BF" w:rsidR="005B69DA" w:rsidRPr="00040EF2" w:rsidRDefault="005B69DA" w:rsidP="005B69DA">
            <w:pPr>
              <w:jc w:val="center"/>
              <w:rPr>
                <w:rFonts w:ascii="Times New Roman" w:hAnsi="Times New Roman"/>
                <w:lang w:val="lt-LT"/>
              </w:rPr>
            </w:pPr>
            <w:r w:rsidRPr="00040EF2">
              <w:rPr>
                <w:rFonts w:ascii="Times New Roman" w:hAnsi="Times New Roman"/>
                <w:lang w:val="lt-LT"/>
              </w:rPr>
              <w:t>3.</w:t>
            </w:r>
          </w:p>
        </w:tc>
        <w:tc>
          <w:tcPr>
            <w:tcW w:w="4961" w:type="dxa"/>
            <w:tcBorders>
              <w:top w:val="nil"/>
              <w:left w:val="single" w:sz="4" w:space="0" w:color="auto"/>
              <w:bottom w:val="single" w:sz="4" w:space="0" w:color="auto"/>
              <w:right w:val="nil"/>
            </w:tcBorders>
            <w:vAlign w:val="center"/>
          </w:tcPr>
          <w:p w14:paraId="66BF102A" w14:textId="290521AB" w:rsidR="0039595A" w:rsidRPr="00EB164D" w:rsidRDefault="0039595A" w:rsidP="005B69DA">
            <w:pPr>
              <w:tabs>
                <w:tab w:val="left" w:pos="8137"/>
              </w:tabs>
              <w:jc w:val="center"/>
              <w:rPr>
                <w:rFonts w:ascii="Times New Roman" w:hAnsi="Times New Roman"/>
                <w:sz w:val="24"/>
                <w:szCs w:val="24"/>
                <w:lang w:val="lt-LT"/>
              </w:rPr>
            </w:pPr>
            <w:r w:rsidRPr="00EB164D">
              <w:rPr>
                <w:rFonts w:ascii="Times New Roman" w:hAnsi="Times New Roman"/>
                <w:sz w:val="24"/>
                <w:szCs w:val="24"/>
                <w:lang w:val="lt-LT"/>
              </w:rPr>
              <w:t>Kostiumas L dydžio</w:t>
            </w:r>
            <w:r w:rsidR="00EB164D" w:rsidRPr="00EB164D">
              <w:rPr>
                <w:rFonts w:ascii="Times New Roman" w:hAnsi="Times New Roman"/>
                <w:sz w:val="24"/>
                <w:szCs w:val="24"/>
                <w:lang w:val="lt-LT"/>
              </w:rPr>
              <w:t>;</w:t>
            </w:r>
            <w:r w:rsidRPr="00EB164D">
              <w:rPr>
                <w:rFonts w:ascii="Times New Roman" w:hAnsi="Times New Roman"/>
                <w:sz w:val="24"/>
                <w:szCs w:val="24"/>
                <w:lang w:val="lt-LT"/>
              </w:rPr>
              <w:t> </w:t>
            </w:r>
          </w:p>
          <w:p w14:paraId="32478DBC" w14:textId="44E95FE2" w:rsidR="005B69DA" w:rsidRPr="00040EF2" w:rsidRDefault="0039595A" w:rsidP="005B69DA">
            <w:pPr>
              <w:tabs>
                <w:tab w:val="left" w:pos="8137"/>
              </w:tabs>
              <w:jc w:val="center"/>
              <w:rPr>
                <w:rFonts w:ascii="Times New Roman" w:hAnsi="Times New Roman"/>
                <w:bCs/>
                <w:lang w:val="lt-LT"/>
              </w:rPr>
            </w:pPr>
            <w:r w:rsidRPr="00EB164D">
              <w:rPr>
                <w:rFonts w:ascii="Times New Roman" w:hAnsi="Times New Roman"/>
                <w:sz w:val="24"/>
                <w:szCs w:val="24"/>
                <w:lang w:val="lt-LT"/>
              </w:rPr>
              <w:t>Kostiumas M dydžio</w:t>
            </w:r>
            <w:r w:rsidR="00EB164D" w:rsidRPr="00EB164D">
              <w:rPr>
                <w:rFonts w:ascii="Times New Roman" w:hAnsi="Times New Roman"/>
                <w:sz w:val="24"/>
                <w:szCs w:val="24"/>
                <w:lang w:val="lt-LT"/>
              </w:rPr>
              <w:t>.</w:t>
            </w:r>
          </w:p>
        </w:tc>
        <w:tc>
          <w:tcPr>
            <w:tcW w:w="1843" w:type="dxa"/>
            <w:tcBorders>
              <w:top w:val="nil"/>
              <w:left w:val="single" w:sz="4" w:space="0" w:color="auto"/>
              <w:bottom w:val="single" w:sz="4" w:space="0" w:color="auto"/>
              <w:right w:val="single" w:sz="4" w:space="0" w:color="auto"/>
            </w:tcBorders>
            <w:vAlign w:val="center"/>
          </w:tcPr>
          <w:p w14:paraId="7E153B3C" w14:textId="7B46124B" w:rsidR="005B69DA" w:rsidRPr="00040EF2" w:rsidRDefault="005B69DA" w:rsidP="005B69DA">
            <w:pPr>
              <w:jc w:val="center"/>
              <w:rPr>
                <w:rFonts w:ascii="Times New Roman" w:hAnsi="Times New Roman"/>
                <w:lang w:val="lt-LT"/>
              </w:rPr>
            </w:pPr>
            <w:r w:rsidRPr="00040EF2">
              <w:rPr>
                <w:rFonts w:ascii="Times New Roman" w:eastAsia="Times New Roman" w:hAnsi="Times New Roman"/>
                <w:color w:val="000000"/>
                <w:sz w:val="24"/>
                <w:szCs w:val="24"/>
                <w:lang w:val="lt-LT"/>
              </w:rPr>
              <w:t>Vnt.</w:t>
            </w:r>
          </w:p>
        </w:tc>
        <w:tc>
          <w:tcPr>
            <w:tcW w:w="1842" w:type="dxa"/>
            <w:tcBorders>
              <w:top w:val="single" w:sz="4" w:space="0" w:color="000000"/>
              <w:left w:val="single" w:sz="4" w:space="0" w:color="000000"/>
              <w:bottom w:val="single" w:sz="4" w:space="0" w:color="000000"/>
              <w:right w:val="single" w:sz="4" w:space="0" w:color="000000"/>
            </w:tcBorders>
            <w:vAlign w:val="center"/>
          </w:tcPr>
          <w:p w14:paraId="0F8E7A1D" w14:textId="4A38B324" w:rsidR="005B69DA" w:rsidRPr="00040EF2" w:rsidRDefault="005B69DA" w:rsidP="005B69DA">
            <w:pPr>
              <w:jc w:val="center"/>
              <w:rPr>
                <w:rFonts w:ascii="Times New Roman" w:hAnsi="Times New Roman"/>
                <w:lang w:val="lt-LT"/>
              </w:rPr>
            </w:pPr>
            <w:r w:rsidRPr="00040EF2">
              <w:rPr>
                <w:rFonts w:ascii="Times New Roman" w:hAnsi="Times New Roman"/>
                <w:sz w:val="24"/>
                <w:szCs w:val="24"/>
                <w:lang w:val="lt-LT"/>
              </w:rPr>
              <w:t>2</w:t>
            </w:r>
          </w:p>
        </w:tc>
      </w:tr>
    </w:tbl>
    <w:p w14:paraId="3CE672F4" w14:textId="77777777" w:rsidR="0067431E" w:rsidRPr="00040EF2" w:rsidRDefault="0067431E" w:rsidP="0067431E">
      <w:pPr>
        <w:tabs>
          <w:tab w:val="left" w:pos="567"/>
        </w:tabs>
        <w:spacing w:after="0" w:line="288" w:lineRule="auto"/>
        <w:contextualSpacing/>
        <w:jc w:val="right"/>
        <w:rPr>
          <w:rFonts w:ascii="Times New Roman" w:eastAsia="Calibri" w:hAnsi="Times New Roman"/>
          <w:lang w:val="lt-LT"/>
        </w:rPr>
      </w:pPr>
    </w:p>
    <w:p w14:paraId="6FD4C93D" w14:textId="77777777" w:rsidR="0067431E" w:rsidRPr="00040EF2" w:rsidRDefault="0067431E" w:rsidP="0067431E">
      <w:pPr>
        <w:numPr>
          <w:ilvl w:val="0"/>
          <w:numId w:val="3"/>
        </w:numPr>
        <w:pBdr>
          <w:top w:val="single" w:sz="8" w:space="1" w:color="auto"/>
          <w:bottom w:val="single" w:sz="8" w:space="1" w:color="auto"/>
        </w:pBdr>
        <w:tabs>
          <w:tab w:val="left" w:pos="284"/>
        </w:tabs>
        <w:spacing w:after="0" w:line="288" w:lineRule="auto"/>
        <w:ind w:left="0" w:firstLine="0"/>
        <w:contextualSpacing/>
        <w:rPr>
          <w:rFonts w:ascii="Times New Roman" w:hAnsi="Times New Roman" w:cs="Times New Roman"/>
          <w:b/>
          <w:lang w:val="lt-LT"/>
        </w:rPr>
      </w:pPr>
      <w:r w:rsidRPr="00040EF2">
        <w:rPr>
          <w:rFonts w:ascii="Times New Roman" w:hAnsi="Times New Roman" w:cs="Times New Roman"/>
          <w:b/>
          <w:lang w:val="lt-LT"/>
        </w:rPr>
        <w:t>REIKALAVIMAI PIRKIMO OBJEKTUI</w:t>
      </w:r>
    </w:p>
    <w:p w14:paraId="513917C1" w14:textId="77777777" w:rsidR="0067431E" w:rsidRPr="00040EF2" w:rsidRDefault="0067431E" w:rsidP="0067431E">
      <w:pPr>
        <w:numPr>
          <w:ilvl w:val="0"/>
          <w:numId w:val="6"/>
        </w:numPr>
        <w:spacing w:after="0" w:line="288" w:lineRule="auto"/>
        <w:contextualSpacing/>
        <w:jc w:val="both"/>
        <w:rPr>
          <w:rFonts w:ascii="Times New Roman" w:hAnsi="Times New Roman" w:cs="Times New Roman"/>
          <w:bCs/>
          <w:vanish/>
          <w:lang w:val="lt-LT"/>
        </w:rPr>
      </w:pPr>
    </w:p>
    <w:p w14:paraId="165124DA" w14:textId="77777777" w:rsidR="0067431E" w:rsidRPr="00040EF2" w:rsidRDefault="0067431E" w:rsidP="0067431E">
      <w:pPr>
        <w:numPr>
          <w:ilvl w:val="0"/>
          <w:numId w:val="6"/>
        </w:numPr>
        <w:spacing w:after="0" w:line="288" w:lineRule="auto"/>
        <w:contextualSpacing/>
        <w:jc w:val="both"/>
        <w:rPr>
          <w:rFonts w:ascii="Times New Roman" w:hAnsi="Times New Roman" w:cs="Times New Roman"/>
          <w:bCs/>
          <w:vanish/>
          <w:lang w:val="lt-LT"/>
        </w:rPr>
      </w:pPr>
    </w:p>
    <w:p w14:paraId="41FF7B96" w14:textId="77777777" w:rsidR="0067431E" w:rsidRPr="00040EF2" w:rsidRDefault="0067431E" w:rsidP="0067431E">
      <w:pPr>
        <w:numPr>
          <w:ilvl w:val="0"/>
          <w:numId w:val="6"/>
        </w:numPr>
        <w:spacing w:after="0" w:line="288" w:lineRule="auto"/>
        <w:contextualSpacing/>
        <w:jc w:val="both"/>
        <w:rPr>
          <w:rFonts w:ascii="Times New Roman" w:hAnsi="Times New Roman" w:cs="Times New Roman"/>
          <w:bCs/>
          <w:vanish/>
          <w:lang w:val="lt-LT"/>
        </w:rPr>
      </w:pPr>
    </w:p>
    <w:p w14:paraId="013512C5" w14:textId="4396A9FF" w:rsidR="0067431E" w:rsidRPr="00040EF2" w:rsidRDefault="00C112B9" w:rsidP="00FD5223">
      <w:pPr>
        <w:numPr>
          <w:ilvl w:val="1"/>
          <w:numId w:val="6"/>
        </w:numPr>
        <w:tabs>
          <w:tab w:val="left" w:pos="0"/>
          <w:tab w:val="left" w:pos="432"/>
          <w:tab w:val="left" w:pos="1134"/>
        </w:tabs>
        <w:spacing w:after="0" w:line="288" w:lineRule="auto"/>
        <w:ind w:left="0" w:firstLine="709"/>
        <w:contextualSpacing/>
        <w:jc w:val="both"/>
        <w:rPr>
          <w:rFonts w:ascii="Times New Roman" w:eastAsia="Calibri" w:hAnsi="Times New Roman"/>
          <w:lang w:val="lt-LT"/>
        </w:rPr>
      </w:pPr>
      <w:sdt>
        <w:sdtPr>
          <w:rPr>
            <w:rFonts w:ascii="Times New Roman" w:hAnsi="Times New Roman"/>
            <w:bCs/>
            <w:lang w:val="lt-LT"/>
          </w:rPr>
          <w:alias w:val="Pirkimo pavadinimas"/>
          <w:tag w:val="Pirkimo pavadinimas"/>
          <w:id w:val="1053821913"/>
          <w:placeholder>
            <w:docPart w:val="877ABF3C4BCF4CF59D1BD4DF81B4E4FD"/>
          </w:placeholder>
        </w:sdtPr>
        <w:sdtEndPr/>
        <w:sdtContent>
          <w:r w:rsidR="00FD5223" w:rsidRPr="00040EF2">
            <w:rPr>
              <w:rFonts w:ascii="Times New Roman" w:hAnsi="Times New Roman"/>
              <w:lang w:val="lt-LT"/>
            </w:rPr>
            <w:t>I</w:t>
          </w:r>
          <w:r w:rsidR="00FD5223" w:rsidRPr="00040EF2">
            <w:rPr>
              <w:rFonts w:ascii="Times New Roman" w:hAnsi="Times New Roman" w:cs="Times New Roman"/>
              <w:lang w:val="lt-LT"/>
            </w:rPr>
            <w:t>nercinė viso kūno judesių fiksavimo sistema su kostiumais</w:t>
          </w:r>
        </w:sdtContent>
      </w:sdt>
      <w:r w:rsidR="0067431E" w:rsidRPr="00040EF2">
        <w:rPr>
          <w:rFonts w:ascii="Times New Roman" w:eastAsia="Calibri" w:hAnsi="Times New Roman"/>
          <w:lang w:val="lt-LT"/>
        </w:rPr>
        <w:t xml:space="preserve"> turi atitikti Techninės specifikacijos 1 priede nustatytus techninius reikalavimus.</w:t>
      </w:r>
    </w:p>
    <w:p w14:paraId="6C1DCAE8" w14:textId="77777777" w:rsidR="0067431E" w:rsidRPr="00040EF2" w:rsidRDefault="0067431E" w:rsidP="0067431E">
      <w:pPr>
        <w:tabs>
          <w:tab w:val="left" w:pos="0"/>
          <w:tab w:val="left" w:pos="426"/>
        </w:tabs>
        <w:spacing w:after="0" w:line="288" w:lineRule="auto"/>
        <w:ind w:left="851"/>
        <w:contextualSpacing/>
        <w:jc w:val="both"/>
        <w:rPr>
          <w:rFonts w:ascii="Times New Roman" w:eastAsia="Calibri" w:hAnsi="Times New Roman"/>
          <w:lang w:val="lt-LT"/>
        </w:rPr>
      </w:pPr>
    </w:p>
    <w:p w14:paraId="4DFE2117" w14:textId="77777777" w:rsidR="0067431E" w:rsidRPr="00040EF2" w:rsidRDefault="0067431E" w:rsidP="0067431E">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lang w:val="lt-LT"/>
        </w:rPr>
      </w:pPr>
      <w:r w:rsidRPr="00040EF2">
        <w:rPr>
          <w:rFonts w:ascii="Times New Roman" w:eastAsia="Calibri" w:hAnsi="Times New Roman"/>
          <w:b/>
          <w:lang w:val="lt-LT"/>
        </w:rPr>
        <w:t>REIKALAVIMAI ŽALIĄJAM PIRKIMUI</w:t>
      </w:r>
    </w:p>
    <w:p w14:paraId="294849A5" w14:textId="77777777" w:rsidR="0067431E" w:rsidRPr="00040EF2" w:rsidRDefault="0067431E" w:rsidP="00175B0A">
      <w:pPr>
        <w:spacing w:after="0" w:line="288" w:lineRule="auto"/>
        <w:ind w:firstLine="709"/>
        <w:jc w:val="both"/>
        <w:rPr>
          <w:rFonts w:ascii="Times New Roman" w:eastAsia="Arial" w:hAnsi="Times New Roman" w:cs="Times New Roman"/>
          <w:b/>
          <w:bCs/>
          <w:u w:val="single"/>
          <w:lang w:val="lt-LT"/>
        </w:rPr>
      </w:pPr>
      <w:r w:rsidRPr="00040EF2">
        <w:rPr>
          <w:rFonts w:ascii="Times New Roman" w:eastAsia="Arial" w:hAnsi="Times New Roman" w:cs="Times New Roman"/>
          <w:b/>
          <w:bCs/>
          <w:u w:val="single"/>
          <w:lang w:val="lt-LT"/>
        </w:rPr>
        <w:t>Perkančioji organizacija vykdo “Žaliąjį pirkimą”:</w:t>
      </w:r>
    </w:p>
    <w:p w14:paraId="553E140F" w14:textId="77777777" w:rsidR="0067431E" w:rsidRPr="00040EF2" w:rsidRDefault="0067431E" w:rsidP="00175B0A">
      <w:pPr>
        <w:numPr>
          <w:ilvl w:val="1"/>
          <w:numId w:val="3"/>
        </w:numPr>
        <w:suppressAutoHyphens/>
        <w:spacing w:after="0" w:line="288" w:lineRule="auto"/>
        <w:ind w:left="0" w:firstLine="709"/>
        <w:contextualSpacing/>
        <w:jc w:val="both"/>
        <w:rPr>
          <w:rFonts w:ascii="Times New Roman" w:eastAsia="Times New Roman" w:hAnsi="Times New Roman" w:cs="Times New Roman"/>
          <w:kern w:val="0"/>
          <w:szCs w:val="20"/>
          <w:lang w:val="lt-LT"/>
          <w14:ligatures w14:val="none"/>
        </w:rPr>
      </w:pPr>
      <w:r w:rsidRPr="00040EF2">
        <w:rPr>
          <w:rFonts w:ascii="Times New Roman" w:eastAsia="Times New Roman" w:hAnsi="Times New Roman" w:cs="Times New Roman"/>
          <w:kern w:val="0"/>
          <w:lang w:val="lt-LT"/>
          <w14:ligatures w14:val="none"/>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040EF2">
        <w:rPr>
          <w:rFonts w:ascii="Times New Roman" w:eastAsia="Times New Roman" w:hAnsi="Times New Roman" w:cs="Times New Roman"/>
          <w:b/>
          <w:bCs/>
          <w:kern w:val="0"/>
          <w:lang w:val="lt-LT"/>
          <w14:ligatures w14:val="none"/>
        </w:rPr>
        <w:t>4.4.4.1</w:t>
      </w:r>
      <w:r w:rsidRPr="00040EF2">
        <w:rPr>
          <w:rFonts w:ascii="Times New Roman" w:eastAsia="Times New Roman" w:hAnsi="Times New Roman" w:cs="Times New Roman"/>
          <w:kern w:val="0"/>
          <w:lang w:val="lt-LT"/>
          <w14:ligatures w14:val="none"/>
        </w:rPr>
        <w:t xml:space="preserve"> </w:t>
      </w:r>
      <w:r w:rsidRPr="00040EF2">
        <w:rPr>
          <w:rFonts w:ascii="Times New Roman" w:eastAsia="Times New Roman" w:hAnsi="Times New Roman" w:cs="Times New Roman"/>
          <w:kern w:val="0"/>
          <w:shd w:val="clear" w:color="auto" w:fill="FFFFFF"/>
          <w:lang w:val="lt-LT" w:eastAsia="ar-SA"/>
          <w14:ligatures w14:val="none"/>
        </w:rPr>
        <w:t xml:space="preserve">papunkčiu, </w:t>
      </w:r>
      <w:r w:rsidRPr="00040EF2">
        <w:rPr>
          <w:rFonts w:ascii="Times New Roman" w:eastAsia="Times New Roman" w:hAnsi="Times New Roman" w:cs="Times New Roman"/>
          <w:b/>
          <w:bCs/>
          <w:kern w:val="0"/>
          <w:shd w:val="clear" w:color="auto" w:fill="FFFFFF"/>
          <w:lang w:val="lt-LT" w:eastAsia="ar-SA"/>
          <w14:ligatures w14:val="none"/>
        </w:rPr>
        <w:t>vykdant pirkimo sutartį tiekėjas turi laikytis šių aplinkosaugos reikalavimų:</w:t>
      </w:r>
      <w:r w:rsidRPr="00040EF2">
        <w:rPr>
          <w:rFonts w:ascii="Times New Roman" w:eastAsia="Times New Roman" w:hAnsi="Times New Roman" w:cs="Times New Roman"/>
          <w:kern w:val="0"/>
          <w:shd w:val="clear" w:color="auto" w:fill="FFFFFF"/>
          <w:lang w:val="lt-LT" w:eastAsia="ar-SA"/>
          <w14:ligatures w14:val="none"/>
        </w:rPr>
        <w:t xml:space="preserve"> 1) </w:t>
      </w:r>
      <w:r w:rsidRPr="00040EF2">
        <w:rPr>
          <w:rFonts w:ascii="Times New Roman" w:eastAsia="Times New Roman" w:hAnsi="Times New Roman" w:cs="Times New Roman"/>
          <w:kern w:val="0"/>
          <w:lang w:val="lt-LT"/>
          <w14:ligatures w14:val="none"/>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040EF2">
        <w:rPr>
          <w:rFonts w:ascii="Times New Roman" w:eastAsia="Times New Roman" w:hAnsi="Times New Roman" w:cs="Times New Roman"/>
          <w:kern w:val="0"/>
          <w:shd w:val="clear" w:color="auto" w:fill="FFFFFF"/>
          <w:lang w:val="lt-LT" w:eastAsia="ar-SA"/>
          <w14:ligatures w14:val="none"/>
        </w:rPr>
        <w:t>Tvarkos aprašo 2 priedo 1 skyriuje „Popierius ir jo gaminiai“ išdėstytus minimalius aplinkos apsaugos kriterijus</w:t>
      </w:r>
      <w:r w:rsidRPr="00040EF2">
        <w:rPr>
          <w:rFonts w:ascii="Times New Roman" w:eastAsia="Times New Roman" w:hAnsi="Times New Roman" w:cs="Times New Roman"/>
          <w:kern w:val="0"/>
          <w:lang w:val="lt-LT"/>
          <w14:ligatures w14:val="none"/>
        </w:rPr>
        <w:t xml:space="preserve">. 2) </w:t>
      </w:r>
      <w:r w:rsidRPr="00040EF2">
        <w:rPr>
          <w:rFonts w:ascii="Times New Roman" w:eastAsia="Calibri" w:hAnsi="Times New Roman" w:cs="Times New Roman"/>
          <w:kern w:val="0"/>
          <w:lang w:val="lt-LT"/>
          <w14:ligatures w14:val="none"/>
        </w:rPr>
        <w:t xml:space="preserve">Siekti, kad tiekiant Prekes būtų sunaudojama mažiau gamtos išteklių, t. y. </w:t>
      </w:r>
      <w:r w:rsidRPr="00040EF2">
        <w:rPr>
          <w:rFonts w:ascii="Times New Roman" w:hAnsi="Times New Roman" w:cs="Times New Roman"/>
          <w:kern w:val="0"/>
          <w:szCs w:val="20"/>
          <w:lang w:val="lt-LT"/>
          <w14:ligatures w14:val="none"/>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30D14F0F" w14:textId="5B45EEA7" w:rsidR="0067431E" w:rsidRPr="00040EF2" w:rsidRDefault="0067431E" w:rsidP="00175B0A">
      <w:pPr>
        <w:spacing w:after="0" w:line="288" w:lineRule="auto"/>
        <w:ind w:firstLine="709"/>
        <w:contextualSpacing/>
        <w:jc w:val="both"/>
        <w:rPr>
          <w:rFonts w:ascii="Times New Roman" w:eastAsia="Times New Roman" w:hAnsi="Times New Roman" w:cs="Times New Roman"/>
          <w:color w:val="000000"/>
          <w:lang w:val="lt-LT"/>
        </w:rPr>
      </w:pPr>
      <w:r w:rsidRPr="00040EF2">
        <w:rPr>
          <w:rFonts w:ascii="Times New Roman" w:eastAsia="Times New Roman" w:hAnsi="Times New Roman" w:cs="Times New Roman"/>
          <w:color w:val="000000"/>
          <w:lang w:val="lt-LT"/>
        </w:rPr>
        <w:t>4.</w:t>
      </w:r>
      <w:r w:rsidR="00175B0A" w:rsidRPr="00040EF2">
        <w:rPr>
          <w:rFonts w:ascii="Times New Roman" w:eastAsia="Times New Roman" w:hAnsi="Times New Roman" w:cs="Times New Roman"/>
          <w:color w:val="000000"/>
          <w:lang w:val="lt-LT"/>
        </w:rPr>
        <w:t>2</w:t>
      </w:r>
      <w:r w:rsidRPr="00040EF2">
        <w:rPr>
          <w:rFonts w:ascii="Times New Roman" w:eastAsia="Times New Roman" w:hAnsi="Times New Roman" w:cs="Times New Roman"/>
          <w:color w:val="000000"/>
          <w:lang w:val="lt-LT"/>
        </w:rPr>
        <w:t xml:space="preserve">. Perkančioji organizacija savarankiškai nustato aplinkosauginius reikalavimus pagal Tvarkos aprašo </w:t>
      </w:r>
      <w:r w:rsidRPr="00040EF2">
        <w:rPr>
          <w:rFonts w:ascii="Times New Roman" w:eastAsia="Times New Roman" w:hAnsi="Times New Roman" w:cs="Times New Roman"/>
          <w:b/>
          <w:bCs/>
          <w:color w:val="000000"/>
          <w:lang w:val="lt-LT"/>
        </w:rPr>
        <w:t>4.4.4.5</w:t>
      </w:r>
      <w:r w:rsidRPr="00040EF2">
        <w:rPr>
          <w:rFonts w:ascii="Times New Roman" w:eastAsia="Times New Roman" w:hAnsi="Times New Roman" w:cs="Times New Roman"/>
          <w:color w:val="000000"/>
          <w:lang w:val="lt-LT"/>
        </w:rPr>
        <w:t xml:space="preserve"> papunktyje nustatytus aplinkosauginius principus:</w:t>
      </w:r>
    </w:p>
    <w:p w14:paraId="68D2B582" w14:textId="77777777" w:rsidR="0067431E" w:rsidRPr="00040EF2" w:rsidRDefault="0067431E" w:rsidP="00175B0A">
      <w:pPr>
        <w:spacing w:after="0" w:line="288" w:lineRule="auto"/>
        <w:ind w:firstLine="709"/>
        <w:jc w:val="both"/>
        <w:rPr>
          <w:rFonts w:ascii="Times New Roman" w:hAnsi="Times New Roman" w:cs="Times New Roman"/>
          <w:b/>
          <w:bCs/>
          <w:u w:val="single"/>
          <w:lang w:val="lt-LT"/>
        </w:rPr>
      </w:pPr>
      <w:r w:rsidRPr="00040EF2">
        <w:rPr>
          <w:rFonts w:ascii="Times New Roman" w:hAnsi="Times New Roman" w:cs="Times New Roman"/>
          <w:b/>
          <w:bCs/>
          <w:u w:val="single"/>
          <w:lang w:val="lt-LT"/>
        </w:rPr>
        <w:t>Aplinkosauginiai kriterijai Pakuotėms:</w:t>
      </w:r>
    </w:p>
    <w:p w14:paraId="768A2BDE" w14:textId="77777777" w:rsidR="0067431E" w:rsidRPr="00040EF2" w:rsidRDefault="0067431E" w:rsidP="00175B0A">
      <w:pPr>
        <w:spacing w:after="0" w:line="288" w:lineRule="auto"/>
        <w:ind w:firstLine="709"/>
        <w:jc w:val="both"/>
        <w:rPr>
          <w:rFonts w:ascii="Times New Roman" w:hAnsi="Times New Roman" w:cs="Times New Roman"/>
          <w:lang w:val="lt-LT"/>
        </w:rPr>
      </w:pPr>
      <w:r w:rsidRPr="00040EF2">
        <w:rPr>
          <w:rFonts w:ascii="Times New Roman" w:hAnsi="Times New Roman" w:cs="Times New Roman"/>
          <w:lang w:val="lt-LT"/>
        </w:rPr>
        <w:t>Jeigu įsigyjama Prekė, kuri turi būti tiekiama ar perduodama antrinėje pakuotėje, ji turi atitikti pakuotėms nustatytus minimalius aplinkos apsaugos kriterijus (Tvarkos aprašo 2 priedo II skyrius „Pakuotės“).</w:t>
      </w:r>
    </w:p>
    <w:p w14:paraId="2DC1D637" w14:textId="77777777" w:rsidR="0067431E" w:rsidRPr="00040EF2" w:rsidRDefault="0067431E" w:rsidP="00175B0A">
      <w:pPr>
        <w:tabs>
          <w:tab w:val="left" w:pos="993"/>
        </w:tabs>
        <w:spacing w:after="0" w:line="288" w:lineRule="auto"/>
        <w:ind w:firstLine="709"/>
        <w:jc w:val="both"/>
        <w:rPr>
          <w:rFonts w:ascii="Times New Roman" w:hAnsi="Times New Roman" w:cs="Times New Roman"/>
          <w:b/>
          <w:bCs/>
          <w:color w:val="000000"/>
          <w:lang w:val="lt-LT"/>
        </w:rPr>
      </w:pPr>
      <w:r w:rsidRPr="00040EF2">
        <w:rPr>
          <w:rFonts w:ascii="Times New Roman" w:hAnsi="Times New Roman" w:cs="Times New Roman"/>
          <w:shd w:val="clear" w:color="auto" w:fill="FFFFFF"/>
          <w:lang w:val="lt-LT"/>
        </w:rPr>
        <w:t xml:space="preserve">Atitiktį reikalavimams įrodantys  dokumentai: </w:t>
      </w:r>
      <w:r w:rsidRPr="00040EF2">
        <w:rPr>
          <w:rFonts w:ascii="Times New Roman" w:hAnsi="Times New Roman" w:cs="Times New Roman"/>
          <w:b/>
          <w:bCs/>
          <w:shd w:val="clear" w:color="auto" w:fill="FFFFFF"/>
          <w:lang w:val="lt-LT"/>
        </w:rPr>
        <w:t xml:space="preserve">Tiekėjas kartu su Preke pateikia </w:t>
      </w:r>
      <w:r w:rsidRPr="00040EF2">
        <w:rPr>
          <w:rFonts w:ascii="Times New Roman" w:hAnsi="Times New Roman" w:cs="Times New Roman"/>
          <w:b/>
          <w:bCs/>
          <w:color w:val="000000"/>
          <w:lang w:val="lt-LT"/>
        </w:rPr>
        <w:t>Prekės</w:t>
      </w:r>
      <w:r w:rsidRPr="00040EF2">
        <w:rPr>
          <w:rFonts w:ascii="Times New Roman" w:hAnsi="Times New Roman" w:cs="Times New Roman"/>
          <w:b/>
          <w:bCs/>
          <w:lang w:val="lt-LT"/>
        </w:rPr>
        <w:t xml:space="preserve"> </w:t>
      </w:r>
      <w:r w:rsidRPr="00040EF2">
        <w:rPr>
          <w:rFonts w:ascii="Times New Roman" w:hAnsi="Times New Roman" w:cs="Times New Roman"/>
          <w:b/>
          <w:bCs/>
          <w:color w:val="000000"/>
          <w:lang w:val="lt-LT"/>
        </w:rPr>
        <w:t>antrinių pakuočių tinkamumą perdirbti (perdirbamumą) ir (ar) homogeniškumą patvirtinančius dokumentus:</w:t>
      </w:r>
    </w:p>
    <w:p w14:paraId="0043CB7C" w14:textId="77777777" w:rsidR="0067431E" w:rsidRPr="00040EF2" w:rsidRDefault="0067431E" w:rsidP="00175B0A">
      <w:pPr>
        <w:numPr>
          <w:ilvl w:val="0"/>
          <w:numId w:val="4"/>
        </w:numPr>
        <w:tabs>
          <w:tab w:val="left" w:pos="338"/>
          <w:tab w:val="left" w:pos="993"/>
        </w:tabs>
        <w:spacing w:after="0" w:line="288" w:lineRule="auto"/>
        <w:ind w:left="0" w:firstLine="709"/>
        <w:contextualSpacing/>
        <w:jc w:val="both"/>
        <w:rPr>
          <w:rFonts w:ascii="Times New Roman" w:hAnsi="Times New Roman" w:cs="Times New Roman"/>
          <w:color w:val="000000"/>
          <w:lang w:val="lt-LT"/>
        </w:rPr>
      </w:pPr>
      <w:r w:rsidRPr="00040EF2">
        <w:rPr>
          <w:rFonts w:ascii="Times New Roman" w:hAnsi="Times New Roman" w:cs="Times New Roman"/>
          <w:lang w:val="lt-LT"/>
        </w:rPr>
        <w:t xml:space="preserve">Tiekėjo ar gamintojo dokumentus, įrodančius, kad pakuotės yra homogeniškos ir (ar) atitinkamai paženklintos, arba </w:t>
      </w:r>
    </w:p>
    <w:p w14:paraId="43E1FCCF" w14:textId="77777777" w:rsidR="0067431E" w:rsidRPr="00040EF2" w:rsidRDefault="0067431E" w:rsidP="00175B0A">
      <w:pPr>
        <w:numPr>
          <w:ilvl w:val="0"/>
          <w:numId w:val="4"/>
        </w:numPr>
        <w:tabs>
          <w:tab w:val="left" w:pos="338"/>
          <w:tab w:val="left" w:pos="993"/>
        </w:tabs>
        <w:spacing w:after="0" w:line="288" w:lineRule="auto"/>
        <w:ind w:left="0" w:firstLine="709"/>
        <w:contextualSpacing/>
        <w:jc w:val="both"/>
        <w:rPr>
          <w:rFonts w:ascii="Times New Roman" w:hAnsi="Times New Roman" w:cs="Times New Roman"/>
          <w:lang w:val="lt-LT"/>
        </w:rPr>
      </w:pPr>
      <w:r w:rsidRPr="00040EF2">
        <w:rPr>
          <w:rFonts w:ascii="Times New Roman" w:hAnsi="Times New Roman" w:cs="Times New Roman"/>
          <w:lang w:val="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040EF2">
        <w:rPr>
          <w:rFonts w:ascii="Times New Roman" w:hAnsi="Times New Roman" w:cs="Times New Roman"/>
          <w:noProof/>
          <w:lang w:val="lt-LT"/>
        </w:rPr>
        <w:t>reikalavimai.“,</w:t>
      </w:r>
      <w:r w:rsidRPr="00040EF2">
        <w:rPr>
          <w:rFonts w:ascii="Times New Roman" w:hAnsi="Times New Roman" w:cs="Times New Roman"/>
          <w:lang w:val="lt-LT"/>
        </w:rPr>
        <w:t xml:space="preserve"> </w:t>
      </w:r>
      <w:r w:rsidRPr="00040EF2">
        <w:rPr>
          <w:rFonts w:ascii="Times New Roman" w:hAnsi="Times New Roman" w:cs="Times New Roman"/>
          <w:noProof/>
          <w:lang w:val="lt-LT"/>
        </w:rPr>
        <w:t>standartas</w:t>
      </w:r>
      <w:r w:rsidRPr="00040EF2">
        <w:rPr>
          <w:rFonts w:ascii="Times New Roman" w:hAnsi="Times New Roman" w:cs="Times New Roman"/>
          <w:lang w:val="lt-LT"/>
        </w:rPr>
        <w:t xml:space="preserve"> Voluntary Standard for Repulping and Recycling Corrugated Fiberboard Treated to Improve Its Performance in the Presence of Water and Water Vapor, standartas </w:t>
      </w:r>
      <w:r w:rsidRPr="00040EF2">
        <w:rPr>
          <w:rFonts w:ascii="Times New Roman" w:hAnsi="Times New Roman" w:cs="Times New Roman"/>
          <w:noProof/>
          <w:lang w:val="lt-LT"/>
        </w:rPr>
        <w:t>RecyClass</w:t>
      </w:r>
      <w:r w:rsidRPr="00040EF2">
        <w:rPr>
          <w:rFonts w:ascii="Times New Roman" w:hAnsi="Times New Roman" w:cs="Times New Roman"/>
          <w:lang w:val="lt-LT"/>
        </w:rPr>
        <w:t xml:space="preserve">   (</w:t>
      </w:r>
      <w:hyperlink r:id="rId7" w:history="1">
        <w:r w:rsidRPr="00040EF2">
          <w:rPr>
            <w:rFonts w:ascii="Times New Roman" w:hAnsi="Times New Roman" w:cs="Times New Roman"/>
            <w:color w:val="0000FF"/>
            <w:u w:val="single"/>
            <w:lang w:val="lt-LT"/>
          </w:rPr>
          <w:t>https://recyclass.eu/</w:t>
        </w:r>
      </w:hyperlink>
      <w:r w:rsidRPr="00040EF2">
        <w:rPr>
          <w:rFonts w:ascii="Times New Roman" w:hAnsi="Times New Roman" w:cs="Times New Roman"/>
          <w:lang w:val="lt-LT"/>
        </w:rPr>
        <w:t xml:space="preserve">) ar kitas lygiavertis standartas, arba </w:t>
      </w:r>
    </w:p>
    <w:p w14:paraId="4FAC63D9" w14:textId="77777777" w:rsidR="0067431E" w:rsidRPr="00040EF2" w:rsidRDefault="0067431E" w:rsidP="00175B0A">
      <w:pPr>
        <w:numPr>
          <w:ilvl w:val="0"/>
          <w:numId w:val="4"/>
        </w:numPr>
        <w:tabs>
          <w:tab w:val="left" w:pos="338"/>
          <w:tab w:val="left" w:pos="993"/>
        </w:tabs>
        <w:spacing w:after="0" w:line="288" w:lineRule="auto"/>
        <w:ind w:left="0" w:firstLine="709"/>
        <w:contextualSpacing/>
        <w:jc w:val="both"/>
        <w:rPr>
          <w:rFonts w:ascii="Times New Roman" w:hAnsi="Times New Roman" w:cs="Times New Roman"/>
          <w:lang w:val="lt-LT"/>
        </w:rPr>
      </w:pPr>
      <w:r w:rsidRPr="00040EF2">
        <w:rPr>
          <w:rFonts w:ascii="Times New Roman" w:hAnsi="Times New Roman" w:cs="Times New Roman"/>
          <w:lang w:val="lt-LT"/>
        </w:rPr>
        <w:t>Aplinkos apsaugos agentūros interneto svetainėje (</w:t>
      </w:r>
      <w:hyperlink r:id="rId8" w:history="1">
        <w:r w:rsidRPr="00040EF2">
          <w:rPr>
            <w:rFonts w:ascii="Times New Roman" w:hAnsi="Times New Roman" w:cs="Times New Roman"/>
            <w:color w:val="0000FF"/>
            <w:u w:val="single"/>
            <w:lang w:val="lt-LT"/>
          </w:rPr>
          <w:t>https://aaa.lrv.lt/</w:t>
        </w:r>
      </w:hyperlink>
      <w:r w:rsidRPr="00040EF2">
        <w:rPr>
          <w:rFonts w:ascii="Times New Roman" w:hAnsi="Times New Roman" w:cs="Times New Roman"/>
          <w:lang w:val="lt-LT"/>
        </w:rPr>
        <w:t>) skelbiamame atliekų tvarkytojų, turinčių teisę išrašyti gaminių ir (ar) pakuočių atliekų sutvarkymą įrodančius dokumentus, sąraše (</w:t>
      </w:r>
      <w:hyperlink r:id="rId9" w:history="1">
        <w:r w:rsidRPr="00040EF2">
          <w:rPr>
            <w:rFonts w:ascii="Times New Roman" w:hAnsi="Times New Roman" w:cs="Times New Roman"/>
            <w:u w:val="single"/>
            <w:lang w:val="lt-LT"/>
          </w:rPr>
          <w:t>Atliekų tvarkytojai, turintys teisę išrašyti gaminių ir (ar) pakuočių atliekų sutvarkymą įrodančius dokumentus - Aplinkos apsaugos agentūra</w:t>
        </w:r>
      </w:hyperlink>
      <w:r w:rsidRPr="00040EF2">
        <w:rPr>
          <w:rFonts w:ascii="Times New Roman" w:hAnsi="Times New Roman" w:cs="Times New Roman"/>
          <w:lang w:val="lt-LT"/>
        </w:rPr>
        <w:t xml:space="preserve">) nurodytų atliekų perdirbėjų ar eksportuotojų dokumentai, pagrindžiantys, kad tokios pakuotės, tapusios atliekomis, gali būti perdirbamos, arba </w:t>
      </w:r>
    </w:p>
    <w:p w14:paraId="237F4B1C" w14:textId="77777777" w:rsidR="0067431E" w:rsidRPr="00040EF2" w:rsidRDefault="0067431E" w:rsidP="00175B0A">
      <w:pPr>
        <w:numPr>
          <w:ilvl w:val="0"/>
          <w:numId w:val="4"/>
        </w:numPr>
        <w:tabs>
          <w:tab w:val="left" w:pos="338"/>
          <w:tab w:val="left" w:pos="993"/>
        </w:tabs>
        <w:spacing w:after="0" w:line="288" w:lineRule="auto"/>
        <w:ind w:left="0" w:firstLine="709"/>
        <w:contextualSpacing/>
        <w:rPr>
          <w:rFonts w:ascii="Times New Roman" w:hAnsi="Times New Roman" w:cs="Times New Roman"/>
          <w:lang w:val="lt-LT"/>
        </w:rPr>
      </w:pPr>
      <w:r w:rsidRPr="00040EF2">
        <w:rPr>
          <w:rFonts w:ascii="Times New Roman" w:hAnsi="Times New Roman" w:cs="Times New Roman"/>
          <w:lang w:val="lt-LT"/>
        </w:rPr>
        <w:t>kitus lygiaverčius įrodymus.</w:t>
      </w:r>
    </w:p>
    <w:p w14:paraId="65712B64" w14:textId="77777777" w:rsidR="0067431E" w:rsidRPr="00040EF2" w:rsidRDefault="0067431E" w:rsidP="00175B0A">
      <w:pPr>
        <w:spacing w:after="0" w:line="288" w:lineRule="auto"/>
        <w:ind w:firstLine="709"/>
        <w:jc w:val="both"/>
        <w:rPr>
          <w:rFonts w:ascii="Times New Roman" w:eastAsia="Times New Roman" w:hAnsi="Times New Roman" w:cs="Times New Roman"/>
          <w:b/>
          <w:bCs/>
          <w:color w:val="000000"/>
          <w:lang w:val="lt-LT"/>
        </w:rPr>
      </w:pPr>
      <w:r w:rsidRPr="00040EF2">
        <w:rPr>
          <w:rFonts w:ascii="Times New Roman" w:eastAsia="Times New Roman" w:hAnsi="Times New Roman" w:cs="Times New Roman"/>
          <w:b/>
          <w:bCs/>
          <w:color w:val="000000"/>
          <w:lang w:val="lt-LT"/>
        </w:rPr>
        <w:lastRenderedPageBreak/>
        <w:t>Kartu su pasiūlymu pateikiama tik Tiekėjo laisvos formos deklaracija apie atitiktį šiam reikalavimui.</w:t>
      </w:r>
    </w:p>
    <w:p w14:paraId="419A7A56" w14:textId="77777777" w:rsidR="0067431E" w:rsidRPr="00040EF2" w:rsidRDefault="0067431E" w:rsidP="0067431E">
      <w:pPr>
        <w:spacing w:after="0" w:line="288" w:lineRule="auto"/>
        <w:ind w:firstLine="851"/>
        <w:jc w:val="both"/>
        <w:rPr>
          <w:rFonts w:ascii="Times New Roman" w:hAnsi="Times New Roman" w:cs="Times New Roman"/>
          <w:lang w:val="lt-LT"/>
        </w:rPr>
      </w:pPr>
    </w:p>
    <w:p w14:paraId="5E541B5E" w14:textId="77777777" w:rsidR="0067431E" w:rsidRPr="00040EF2" w:rsidRDefault="0067431E" w:rsidP="0067431E">
      <w:pPr>
        <w:numPr>
          <w:ilvl w:val="0"/>
          <w:numId w:val="3"/>
        </w:numPr>
        <w:pBdr>
          <w:top w:val="single" w:sz="8" w:space="1" w:color="auto"/>
          <w:bottom w:val="single" w:sz="8" w:space="1" w:color="auto"/>
        </w:pBdr>
        <w:tabs>
          <w:tab w:val="left" w:pos="284"/>
          <w:tab w:val="left" w:pos="426"/>
        </w:tabs>
        <w:spacing w:line="288" w:lineRule="auto"/>
        <w:contextualSpacing/>
        <w:jc w:val="both"/>
        <w:rPr>
          <w:rFonts w:ascii="Times New Roman" w:hAnsi="Times New Roman"/>
          <w:b/>
          <w:lang w:val="lt-LT"/>
        </w:rPr>
      </w:pPr>
      <w:r w:rsidRPr="00040EF2">
        <w:rPr>
          <w:rFonts w:ascii="Times New Roman" w:hAnsi="Times New Roman"/>
          <w:b/>
          <w:lang w:val="lt-LT"/>
        </w:rPr>
        <w:t>SUTARTINIŲ ĮSIPAREIGOJIMŲ VYKDYMO TVARKA IR TERMINAI</w:t>
      </w:r>
    </w:p>
    <w:p w14:paraId="5BAAD517" w14:textId="4CA622D4" w:rsidR="0067431E" w:rsidRPr="00040EF2" w:rsidRDefault="0067431E" w:rsidP="0067431E">
      <w:pPr>
        <w:numPr>
          <w:ilvl w:val="1"/>
          <w:numId w:val="3"/>
        </w:numPr>
        <w:tabs>
          <w:tab w:val="left" w:pos="426"/>
          <w:tab w:val="left" w:pos="1134"/>
          <w:tab w:val="left" w:pos="1276"/>
          <w:tab w:val="left" w:pos="1418"/>
        </w:tabs>
        <w:spacing w:after="0" w:line="288" w:lineRule="auto"/>
        <w:ind w:left="0" w:firstLine="709"/>
        <w:contextualSpacing/>
        <w:jc w:val="both"/>
        <w:rPr>
          <w:rFonts w:ascii="Times New Roman" w:eastAsia="Calibri" w:hAnsi="Times New Roman" w:cs="Times New Roman"/>
          <w:iCs/>
          <w:color w:val="EE0000"/>
          <w:lang w:val="lt-LT"/>
        </w:rPr>
      </w:pPr>
      <w:r w:rsidRPr="00040EF2">
        <w:rPr>
          <w:rFonts w:ascii="Times New Roman" w:eastAsia="Calibri" w:hAnsi="Times New Roman" w:cs="Times New Roman"/>
          <w:iCs/>
          <w:lang w:val="lt-LT"/>
        </w:rPr>
        <w:t>Pirkėjas Prekę perka</w:t>
      </w:r>
      <w:r w:rsidR="00040EF2" w:rsidRPr="00040EF2">
        <w:rPr>
          <w:rFonts w:ascii="Times New Roman" w:eastAsia="Calibri" w:hAnsi="Times New Roman" w:cs="Times New Roman"/>
          <w:iCs/>
          <w:lang w:val="lt-LT"/>
        </w:rPr>
        <w:t xml:space="preserve"> su pristatymu.</w:t>
      </w:r>
      <w:r w:rsidRPr="00040EF2">
        <w:rPr>
          <w:rFonts w:ascii="Times New Roman" w:eastAsia="Calibri" w:hAnsi="Times New Roman" w:cs="Times New Roman"/>
          <w:iCs/>
          <w:lang w:val="lt-LT"/>
        </w:rPr>
        <w:t xml:space="preserve"> </w:t>
      </w:r>
      <w:sdt>
        <w:sdtPr>
          <w:rPr>
            <w:rFonts w:ascii="Times New Roman" w:hAnsi="Times New Roman" w:cs="Times New Roman"/>
            <w:color w:val="000000"/>
            <w:lang w:val="lt-LT"/>
          </w:rPr>
          <w:alias w:val="Pristatymo sąlygos"/>
          <w:tag w:val="Pasirinkti"/>
          <w:id w:val="-1752122225"/>
          <w:placeholder>
            <w:docPart w:val="9364729D6CA249A5A3F1032E56AF524A"/>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040EF2" w:rsidRPr="00040EF2">
            <w:rPr>
              <w:rFonts w:ascii="Times New Roman" w:hAnsi="Times New Roman" w:cs="Times New Roman"/>
              <w:color w:val="000000"/>
              <w:lang w:val="lt-LT"/>
            </w:rPr>
            <w:t>Tiekėjas įsipareigoja Prekę pristatyti savo transportu nemokamai adresu: Vytauto Didžiojo universitetas, Jonavos g. 66, 307 LT-44191 Kaunas.</w:t>
          </w:r>
        </w:sdtContent>
      </w:sdt>
    </w:p>
    <w:p w14:paraId="43BDBB6E" w14:textId="766AE384" w:rsidR="0067431E" w:rsidRPr="00040EF2" w:rsidRDefault="0067431E" w:rsidP="0067431E">
      <w:pPr>
        <w:numPr>
          <w:ilvl w:val="1"/>
          <w:numId w:val="3"/>
        </w:numPr>
        <w:tabs>
          <w:tab w:val="left" w:pos="426"/>
          <w:tab w:val="left" w:pos="1134"/>
          <w:tab w:val="left" w:pos="1276"/>
          <w:tab w:val="left" w:pos="1418"/>
        </w:tabs>
        <w:spacing w:after="0" w:line="288" w:lineRule="auto"/>
        <w:ind w:left="0" w:firstLine="709"/>
        <w:contextualSpacing/>
        <w:jc w:val="both"/>
        <w:rPr>
          <w:rFonts w:ascii="Times New Roman" w:eastAsia="Calibri" w:hAnsi="Times New Roman" w:cs="Times New Roman"/>
          <w:lang w:val="lt-LT"/>
        </w:rPr>
      </w:pPr>
      <w:r w:rsidRPr="00040EF2">
        <w:rPr>
          <w:rFonts w:ascii="Times New Roman" w:eastAsia="Calibri" w:hAnsi="Times New Roman" w:cs="Times New Roman"/>
          <w:lang w:val="lt-LT"/>
        </w:rPr>
        <w:t xml:space="preserve">Prekė turi būti </w:t>
      </w:r>
      <w:sdt>
        <w:sdtPr>
          <w:rPr>
            <w:rFonts w:ascii="Times New Roman" w:eastAsia="Calibri" w:hAnsi="Times New Roman" w:cs="Times New Roman"/>
            <w:lang w:val="lt-LT"/>
          </w:rPr>
          <w:alias w:val="Pasirinkti"/>
          <w:tag w:val="Pasirinkti"/>
          <w:id w:val="1203210045"/>
          <w:placeholder>
            <w:docPart w:val="3E6493627F91483C808E3FB604CD6EFB"/>
          </w:placeholder>
          <w:comboBox>
            <w:listItem w:value="Pasirinkite elementą."/>
            <w:listItem w:displayText="pristatytos" w:value="pristatytos"/>
            <w:listItem w:displayText="paruoštos atsiėmimui" w:value="paruoštos atsiėmimui"/>
          </w:comboBox>
        </w:sdtPr>
        <w:sdtEndPr/>
        <w:sdtContent>
          <w:r w:rsidRPr="00040EF2">
            <w:rPr>
              <w:rFonts w:ascii="Times New Roman" w:eastAsia="Calibri" w:hAnsi="Times New Roman" w:cs="Times New Roman"/>
              <w:lang w:val="lt-LT"/>
            </w:rPr>
            <w:t>pristatyta</w:t>
          </w:r>
        </w:sdtContent>
      </w:sdt>
      <w:r w:rsidRPr="00040EF2">
        <w:rPr>
          <w:rFonts w:ascii="Times New Roman" w:eastAsia="Calibri" w:hAnsi="Times New Roman" w:cs="Times New Roman"/>
          <w:lang w:val="lt-LT"/>
        </w:rPr>
        <w:t xml:space="preserve"> ne vėliau kaip per </w:t>
      </w:r>
      <w:sdt>
        <w:sdtPr>
          <w:rPr>
            <w:rFonts w:ascii="Times New Roman" w:hAnsi="Times New Roman" w:cs="Times New Roman"/>
            <w:highlight w:val="yellow"/>
            <w:lang w:val="lt-LT"/>
          </w:rPr>
          <w:alias w:val="nurodyti terminą"/>
          <w:tag w:val="nurodyti terminą"/>
          <w:id w:val="1856998716"/>
          <w:placeholder>
            <w:docPart w:val="C357C4BF9E924A23B471F282D29ECFA3"/>
          </w:placeholder>
        </w:sdtPr>
        <w:sdtEndPr/>
        <w:sdtContent>
          <w:r w:rsidR="00040EF2" w:rsidRPr="00040EF2">
            <w:rPr>
              <w:rFonts w:ascii="Times New Roman" w:eastAsia="Calibri" w:hAnsi="Times New Roman" w:cs="Times New Roman"/>
              <w:lang w:val="lt-LT"/>
            </w:rPr>
            <w:t>12</w:t>
          </w:r>
          <w:r w:rsidRPr="00040EF2">
            <w:rPr>
              <w:rFonts w:ascii="Times New Roman" w:eastAsia="Calibri" w:hAnsi="Times New Roman" w:cs="Times New Roman"/>
              <w:lang w:val="lt-LT"/>
            </w:rPr>
            <w:t>0</w:t>
          </w:r>
        </w:sdtContent>
      </w:sdt>
      <w:r w:rsidRPr="00040EF2">
        <w:rPr>
          <w:rFonts w:ascii="Times New Roman" w:eastAsia="Calibri" w:hAnsi="Times New Roman" w:cs="Times New Roman"/>
          <w:lang w:val="lt-LT"/>
        </w:rPr>
        <w:t xml:space="preserve"> kalendorinių dienų nuo </w:t>
      </w:r>
      <w:sdt>
        <w:sdtPr>
          <w:rPr>
            <w:rFonts w:ascii="Times New Roman" w:eastAsia="Calibri" w:hAnsi="Times New Roman" w:cs="Times New Roman"/>
            <w:lang w:val="lt-LT"/>
          </w:rPr>
          <w:alias w:val="Pasirinkti"/>
          <w:tag w:val="Pasirinkti"/>
          <w:id w:val="-441924174"/>
          <w:placeholder>
            <w:docPart w:val="B6FC21D692654742B5405CAB605C85E3"/>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040EF2">
            <w:rPr>
              <w:rFonts w:ascii="Times New Roman" w:eastAsia="Calibri" w:hAnsi="Times New Roman" w:cs="Times New Roman"/>
              <w:lang w:val="lt-LT"/>
            </w:rPr>
            <w:t>Sutarties pasirašymo dienos.</w:t>
          </w:r>
        </w:sdtContent>
      </w:sdt>
      <w:r w:rsidRPr="00040EF2">
        <w:rPr>
          <w:rFonts w:ascii="Times New Roman" w:eastAsia="Calibri" w:hAnsi="Times New Roman" w:cs="Times New Roman"/>
          <w:lang w:val="lt-LT"/>
        </w:rPr>
        <w:t xml:space="preserve">  </w:t>
      </w:r>
    </w:p>
    <w:p w14:paraId="60CC5043" w14:textId="77777777" w:rsidR="0067431E" w:rsidRPr="00040EF2" w:rsidRDefault="0067431E" w:rsidP="0067431E">
      <w:pPr>
        <w:numPr>
          <w:ilvl w:val="1"/>
          <w:numId w:val="3"/>
        </w:numPr>
        <w:tabs>
          <w:tab w:val="left" w:pos="426"/>
          <w:tab w:val="left" w:pos="1276"/>
          <w:tab w:val="left" w:pos="1418"/>
        </w:tabs>
        <w:spacing w:after="0" w:line="288" w:lineRule="auto"/>
        <w:ind w:left="0" w:firstLine="709"/>
        <w:contextualSpacing/>
        <w:jc w:val="both"/>
        <w:rPr>
          <w:rFonts w:ascii="Times New Roman" w:eastAsia="Calibri" w:hAnsi="Times New Roman" w:cs="Times New Roman"/>
          <w:lang w:val="lt-LT"/>
        </w:rPr>
      </w:pPr>
      <w:r w:rsidRPr="00040EF2">
        <w:rPr>
          <w:rFonts w:ascii="Times New Roman" w:eastAsia="Calibri" w:hAnsi="Times New Roman" w:cs="Times New Roman"/>
          <w:lang w:val="lt-LT"/>
        </w:rPr>
        <w:t>Su Preke pateikiamas Prekės perdavimo – priėmimo aktas/krovinio pristatymo važtaraštis arba kitas Prekės perdavimo-priėmimo faktą patvirtinantis dokumentas, kuriame būtų nurodyta Prekė ir jos kiekiai.</w:t>
      </w:r>
    </w:p>
    <w:p w14:paraId="19300A5C" w14:textId="77777777" w:rsidR="0067431E" w:rsidRPr="00040EF2" w:rsidRDefault="0067431E" w:rsidP="0067431E">
      <w:pPr>
        <w:numPr>
          <w:ilvl w:val="0"/>
          <w:numId w:val="3"/>
        </w:numPr>
        <w:pBdr>
          <w:top w:val="single" w:sz="4" w:space="1" w:color="auto"/>
          <w:bottom w:val="single" w:sz="4" w:space="1" w:color="auto"/>
        </w:pBdr>
        <w:tabs>
          <w:tab w:val="left" w:pos="360"/>
        </w:tabs>
        <w:spacing w:after="0" w:line="288" w:lineRule="auto"/>
        <w:contextualSpacing/>
        <w:jc w:val="both"/>
        <w:rPr>
          <w:rFonts w:ascii="Times New Roman" w:eastAsia="Lucida Sans Unicode" w:hAnsi="Times New Roman" w:cs="Times New Roman"/>
          <w:b/>
          <w:noProof/>
          <w:lang w:val="lt-LT"/>
        </w:rPr>
      </w:pPr>
      <w:r w:rsidRPr="00040EF2">
        <w:rPr>
          <w:rFonts w:ascii="Times New Roman" w:eastAsia="Lucida Sans Unicode" w:hAnsi="Times New Roman" w:cs="Times New Roman"/>
          <w:b/>
          <w:noProof/>
          <w:lang w:val="lt-LT"/>
        </w:rPr>
        <w:t>PRIEDAI</w:t>
      </w:r>
    </w:p>
    <w:p w14:paraId="630A341A" w14:textId="77777777" w:rsidR="0067431E" w:rsidRPr="00040EF2" w:rsidRDefault="0067431E" w:rsidP="0067431E">
      <w:pPr>
        <w:spacing w:line="288" w:lineRule="auto"/>
        <w:ind w:right="-8" w:firstLine="709"/>
        <w:rPr>
          <w:rFonts w:ascii="Times New Roman" w:eastAsia="Calibri" w:hAnsi="Times New Roman"/>
          <w:noProof/>
          <w:lang w:val="lt-LT"/>
        </w:rPr>
      </w:pPr>
      <w:r w:rsidRPr="00040EF2">
        <w:rPr>
          <w:rFonts w:ascii="Times New Roman" w:eastAsia="Calibri" w:hAnsi="Times New Roman"/>
          <w:noProof/>
          <w:lang w:val="lt-LT"/>
        </w:rPr>
        <w:t>Techninės specifikacijos priedas Nr. 1. (Techniniai parametrai).</w:t>
      </w:r>
    </w:p>
    <w:p w14:paraId="197DAAA1" w14:textId="77777777" w:rsidR="0067431E" w:rsidRPr="00040EF2" w:rsidRDefault="0067431E" w:rsidP="0067431E">
      <w:pPr>
        <w:spacing w:line="288" w:lineRule="auto"/>
        <w:jc w:val="center"/>
        <w:rPr>
          <w:rFonts w:ascii="Times New Roman" w:hAnsi="Times New Roman"/>
          <w:i/>
          <w:lang w:val="lt-LT"/>
        </w:rPr>
      </w:pPr>
      <w:r w:rsidRPr="00040EF2">
        <w:rPr>
          <w:rFonts w:ascii="Times New Roman" w:hAnsi="Times New Roman"/>
          <w:i/>
          <w:lang w:val="lt-LT"/>
        </w:rPr>
        <w:t>__________</w:t>
      </w:r>
    </w:p>
    <w:p w14:paraId="0507AC85" w14:textId="77777777" w:rsidR="0067431E" w:rsidRPr="00040EF2" w:rsidRDefault="0067431E" w:rsidP="0067431E">
      <w:pPr>
        <w:spacing w:after="0" w:line="240" w:lineRule="auto"/>
        <w:ind w:firstLine="709"/>
        <w:contextualSpacing/>
        <w:jc w:val="both"/>
        <w:rPr>
          <w:rFonts w:ascii="Times New Roman" w:hAnsi="Times New Roman" w:cs="Times New Roman"/>
          <w:lang w:val="lt-LT"/>
        </w:rPr>
      </w:pPr>
      <w:r w:rsidRPr="00040EF2">
        <w:rPr>
          <w:rFonts w:ascii="Times New Roman" w:hAnsi="Times New Roman" w:cs="Times New Roman"/>
          <w:b/>
          <w:bCs/>
          <w:color w:val="000000"/>
          <w:lang w:val="lt-LT"/>
        </w:rPr>
        <w:t>Pastaba: Visos pirkimo dokumente esančios nuorodos į standartą, techninį liudijimą ar bendrąsias technines specifikacijas reiškia, kad pirkėjas priima ir kitus dalyvių lygiaverčių prekių įrodymus.</w:t>
      </w:r>
      <w:r w:rsidRPr="00040EF2">
        <w:rPr>
          <w:rFonts w:ascii="Times New Roman" w:hAnsi="Times New Roman" w:cs="Times New Roman"/>
          <w:i/>
          <w:iCs/>
          <w:lang w:val="lt-LT"/>
        </w:rPr>
        <w:t xml:space="preserve"> Lygiavertiškumo įrodymas yra tiekėjo pareiga.</w:t>
      </w:r>
    </w:p>
    <w:p w14:paraId="12722F7A"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419427E6"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6BCB6E74"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7659586A"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5CA1D983"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48224BEF"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66C7E564"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1DB817CE"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3A75F195"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59C1C05D"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78FD8473"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30CF39B9"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18E6311F"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51F72D9B"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0C044C71" w14:textId="77777777" w:rsidR="004F27DF" w:rsidRPr="00040EF2" w:rsidRDefault="004F27DF" w:rsidP="0067431E">
      <w:pPr>
        <w:tabs>
          <w:tab w:val="right" w:leader="underscore" w:pos="8640"/>
        </w:tabs>
        <w:spacing w:line="288" w:lineRule="auto"/>
        <w:jc w:val="right"/>
        <w:rPr>
          <w:rFonts w:ascii="Times New Roman" w:hAnsi="Times New Roman"/>
          <w:lang w:val="lt-LT"/>
        </w:rPr>
      </w:pPr>
    </w:p>
    <w:p w14:paraId="129D67C2"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3BA225CA" w14:textId="77777777" w:rsidR="0067431E" w:rsidRPr="00040EF2" w:rsidRDefault="0067431E" w:rsidP="0067431E">
      <w:pPr>
        <w:tabs>
          <w:tab w:val="right" w:leader="underscore" w:pos="8640"/>
        </w:tabs>
        <w:spacing w:line="288" w:lineRule="auto"/>
        <w:jc w:val="right"/>
        <w:rPr>
          <w:rFonts w:ascii="Times New Roman" w:hAnsi="Times New Roman"/>
          <w:lang w:val="lt-LT"/>
        </w:rPr>
      </w:pPr>
    </w:p>
    <w:p w14:paraId="56908595" w14:textId="77777777" w:rsidR="0067431E" w:rsidRPr="00040EF2" w:rsidRDefault="0067431E" w:rsidP="0067431E">
      <w:pPr>
        <w:tabs>
          <w:tab w:val="right" w:leader="underscore" w:pos="8640"/>
        </w:tabs>
        <w:spacing w:line="288" w:lineRule="auto"/>
        <w:jc w:val="right"/>
        <w:rPr>
          <w:rFonts w:ascii="Times New Roman" w:hAnsi="Times New Roman"/>
          <w:lang w:val="lt-LT"/>
        </w:rPr>
      </w:pPr>
      <w:r w:rsidRPr="00040EF2">
        <w:rPr>
          <w:rFonts w:ascii="Times New Roman" w:hAnsi="Times New Roman"/>
          <w:lang w:val="lt-LT"/>
        </w:rPr>
        <w:lastRenderedPageBreak/>
        <w:t>Techninės specifikacijos priedas Nr. 1</w:t>
      </w:r>
    </w:p>
    <w:p w14:paraId="01617EBF" w14:textId="3CE7394D" w:rsidR="0067431E" w:rsidRPr="00040EF2" w:rsidRDefault="0067431E" w:rsidP="0067431E">
      <w:pPr>
        <w:spacing w:after="120" w:line="276" w:lineRule="auto"/>
        <w:jc w:val="center"/>
        <w:rPr>
          <w:rFonts w:ascii="Times New Roman" w:hAnsi="Times New Roman" w:cs="Times New Roman"/>
          <w:b/>
          <w:bCs/>
          <w:sz w:val="28"/>
          <w:szCs w:val="28"/>
          <w:lang w:val="lt-LT"/>
        </w:rPr>
      </w:pPr>
      <w:r w:rsidRPr="00040EF2">
        <w:rPr>
          <w:rFonts w:ascii="Times New Roman" w:hAnsi="Times New Roman" w:cs="Times New Roman"/>
          <w:b/>
          <w:bCs/>
          <w:sz w:val="28"/>
          <w:szCs w:val="28"/>
          <w:lang w:val="lt-LT"/>
        </w:rPr>
        <w:t>Reikalavimai techninėms charakteristikoms:</w:t>
      </w:r>
    </w:p>
    <w:p w14:paraId="14482228" w14:textId="77777777" w:rsidR="0067431E" w:rsidRPr="00040EF2" w:rsidRDefault="0067431E" w:rsidP="0067431E">
      <w:pPr>
        <w:spacing w:after="120" w:line="276" w:lineRule="auto"/>
        <w:jc w:val="right"/>
        <w:rPr>
          <w:rFonts w:ascii="Times New Roman" w:hAnsi="Times New Roman"/>
          <w:i/>
          <w:iCs/>
          <w:lang w:val="lt-LT"/>
        </w:rPr>
      </w:pPr>
      <w:r w:rsidRPr="00040EF2">
        <w:rPr>
          <w:rFonts w:ascii="Times New Roman" w:hAnsi="Times New Roman"/>
          <w:i/>
          <w:iCs/>
          <w:lang w:val="lt-LT"/>
        </w:rPr>
        <w:t>1 lentelė</w:t>
      </w:r>
    </w:p>
    <w:tbl>
      <w:tblPr>
        <w:tblStyle w:val="Lentelstinklelis"/>
        <w:tblW w:w="9631" w:type="dxa"/>
        <w:tblInd w:w="-5" w:type="dxa"/>
        <w:tblLook w:val="04A0" w:firstRow="1" w:lastRow="0" w:firstColumn="1" w:lastColumn="0" w:noHBand="0" w:noVBand="1"/>
      </w:tblPr>
      <w:tblGrid>
        <w:gridCol w:w="714"/>
        <w:gridCol w:w="2692"/>
        <w:gridCol w:w="2965"/>
        <w:gridCol w:w="3260"/>
      </w:tblGrid>
      <w:tr w:rsidR="0067431E" w:rsidRPr="00040EF2" w14:paraId="02D1FA5F" w14:textId="77777777" w:rsidTr="000D6364">
        <w:tc>
          <w:tcPr>
            <w:tcW w:w="714" w:type="dxa"/>
            <w:tcBorders>
              <w:top w:val="single" w:sz="4" w:space="0" w:color="auto"/>
              <w:left w:val="single" w:sz="4" w:space="0" w:color="auto"/>
              <w:bottom w:val="single" w:sz="4" w:space="0" w:color="auto"/>
              <w:right w:val="single" w:sz="4" w:space="0" w:color="auto"/>
            </w:tcBorders>
          </w:tcPr>
          <w:p w14:paraId="2E5317EC" w14:textId="77777777" w:rsidR="0067431E" w:rsidRPr="00040EF2" w:rsidRDefault="0067431E" w:rsidP="0067431E">
            <w:pPr>
              <w:rPr>
                <w:rFonts w:ascii="Times New Roman" w:hAnsi="Times New Roman" w:cs="Times New Roman"/>
                <w:lang w:val="lt-LT"/>
              </w:rPr>
            </w:pPr>
            <w:r w:rsidRPr="00040EF2">
              <w:rPr>
                <w:rFonts w:ascii="Times New Roman" w:hAnsi="Times New Roman" w:cs="Times New Roman"/>
                <w:b/>
                <w:lang w:val="lt-LT"/>
              </w:rPr>
              <w:t>Eilės Nr.</w:t>
            </w:r>
          </w:p>
        </w:tc>
        <w:tc>
          <w:tcPr>
            <w:tcW w:w="2692" w:type="dxa"/>
            <w:tcBorders>
              <w:top w:val="single" w:sz="4" w:space="0" w:color="auto"/>
              <w:left w:val="single" w:sz="4" w:space="0" w:color="auto"/>
              <w:bottom w:val="single" w:sz="4" w:space="0" w:color="auto"/>
              <w:right w:val="single" w:sz="4" w:space="0" w:color="auto"/>
            </w:tcBorders>
          </w:tcPr>
          <w:p w14:paraId="44C99156" w14:textId="77777777" w:rsidR="0067431E" w:rsidRPr="00040EF2" w:rsidRDefault="0067431E" w:rsidP="0067431E">
            <w:pPr>
              <w:rPr>
                <w:rFonts w:ascii="Times New Roman" w:hAnsi="Times New Roman" w:cs="Times New Roman"/>
                <w:lang w:val="lt-LT"/>
              </w:rPr>
            </w:pPr>
            <w:r w:rsidRPr="00040EF2">
              <w:rPr>
                <w:rFonts w:ascii="Times New Roman" w:hAnsi="Times New Roman" w:cs="Times New Roman"/>
                <w:b/>
                <w:bCs/>
                <w:color w:val="000000"/>
                <w:lang w:val="lt-LT"/>
              </w:rPr>
              <w:t>Charakteristikų pavadinimas</w:t>
            </w:r>
          </w:p>
        </w:tc>
        <w:tc>
          <w:tcPr>
            <w:tcW w:w="2965" w:type="dxa"/>
            <w:tcBorders>
              <w:top w:val="single" w:sz="4" w:space="0" w:color="auto"/>
              <w:left w:val="single" w:sz="4" w:space="0" w:color="auto"/>
              <w:bottom w:val="single" w:sz="4" w:space="0" w:color="auto"/>
              <w:right w:val="single" w:sz="4" w:space="0" w:color="auto"/>
            </w:tcBorders>
          </w:tcPr>
          <w:p w14:paraId="03D97536" w14:textId="77777777" w:rsidR="0067431E" w:rsidRPr="00040EF2" w:rsidRDefault="0067431E" w:rsidP="0067431E">
            <w:pPr>
              <w:rPr>
                <w:rFonts w:ascii="Times New Roman" w:hAnsi="Times New Roman" w:cs="Times New Roman"/>
                <w:lang w:val="lt-LT"/>
              </w:rPr>
            </w:pPr>
            <w:r w:rsidRPr="00040EF2">
              <w:rPr>
                <w:rFonts w:ascii="Times New Roman" w:hAnsi="Times New Roman" w:cs="Times New Roman"/>
                <w:b/>
                <w:bCs/>
                <w:color w:val="000000"/>
                <w:lang w:val="lt-LT"/>
              </w:rPr>
              <w:t>Pirkėjo reikalaujamos charakteristikos</w:t>
            </w:r>
          </w:p>
        </w:tc>
        <w:tc>
          <w:tcPr>
            <w:tcW w:w="3260" w:type="dxa"/>
            <w:tcBorders>
              <w:top w:val="single" w:sz="4" w:space="0" w:color="auto"/>
              <w:left w:val="single" w:sz="4" w:space="0" w:color="auto"/>
              <w:bottom w:val="single" w:sz="4" w:space="0" w:color="auto"/>
              <w:right w:val="single" w:sz="4" w:space="0" w:color="auto"/>
            </w:tcBorders>
          </w:tcPr>
          <w:p w14:paraId="4872560F" w14:textId="77777777" w:rsidR="0067431E" w:rsidRPr="00040EF2" w:rsidRDefault="0067431E" w:rsidP="0067431E">
            <w:pPr>
              <w:jc w:val="center"/>
              <w:rPr>
                <w:rFonts w:ascii="Times New Roman" w:hAnsi="Times New Roman" w:cs="Times New Roman"/>
                <w:b/>
                <w:bCs/>
                <w:lang w:val="lt-LT"/>
              </w:rPr>
            </w:pPr>
            <w:r w:rsidRPr="00040EF2">
              <w:rPr>
                <w:rFonts w:ascii="Times New Roman" w:hAnsi="Times New Roman" w:cs="Times New Roman"/>
                <w:b/>
                <w:bCs/>
                <w:lang w:val="lt-LT"/>
              </w:rPr>
              <w:t>Tiekėjo siūlomos Prekės charakteristika, parametrai ir jų reikšmės</w:t>
            </w:r>
          </w:p>
          <w:p w14:paraId="655C5530" w14:textId="77777777" w:rsidR="0067431E" w:rsidRPr="00040EF2" w:rsidRDefault="0067431E" w:rsidP="0067431E">
            <w:pPr>
              <w:jc w:val="center"/>
              <w:rPr>
                <w:rFonts w:ascii="Times New Roman" w:eastAsia="Times New Roman" w:hAnsi="Times New Roman" w:cs="Times New Roman"/>
                <w:b/>
                <w:bCs/>
                <w:lang w:val="lt-LT" w:eastAsia="lt-LT"/>
              </w:rPr>
            </w:pPr>
          </w:p>
          <w:p w14:paraId="223D072E" w14:textId="77777777" w:rsidR="0067431E" w:rsidRPr="00040EF2" w:rsidRDefault="0067431E" w:rsidP="0067431E">
            <w:pPr>
              <w:jc w:val="center"/>
              <w:rPr>
                <w:rFonts w:ascii="Times New Roman" w:eastAsia="Times New Roman" w:hAnsi="Times New Roman" w:cs="Times New Roman"/>
                <w:lang w:val="lt-LT" w:eastAsia="lt-LT"/>
              </w:rPr>
            </w:pPr>
            <w:r w:rsidRPr="00040EF2">
              <w:rPr>
                <w:rFonts w:ascii="Times New Roman" w:eastAsia="Times New Roman" w:hAnsi="Times New Roman" w:cs="Times New Roman"/>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1A49230A" w14:textId="77777777" w:rsidR="0067431E" w:rsidRPr="00040EF2" w:rsidRDefault="0067431E" w:rsidP="0067431E">
            <w:pPr>
              <w:jc w:val="center"/>
              <w:rPr>
                <w:rFonts w:ascii="Times New Roman" w:hAnsi="Times New Roman" w:cs="Times New Roman"/>
                <w:lang w:val="lt-LT"/>
              </w:rPr>
            </w:pPr>
            <w:r w:rsidRPr="00040EF2">
              <w:rPr>
                <w:rFonts w:ascii="Times New Roman" w:eastAsia="Times New Roman" w:hAnsi="Times New Roman" w:cs="Times New Roman"/>
                <w:b/>
                <w:bCs/>
                <w:i/>
                <w:iCs/>
                <w:color w:val="FF0000"/>
                <w:lang w:val="lt-LT" w:eastAsia="lt-LT"/>
              </w:rPr>
              <w:t>(Pildo tiekėjas)</w:t>
            </w:r>
          </w:p>
        </w:tc>
      </w:tr>
      <w:tr w:rsidR="0067431E" w:rsidRPr="00040EF2" w14:paraId="79C5F421" w14:textId="77777777" w:rsidTr="000D6364">
        <w:tc>
          <w:tcPr>
            <w:tcW w:w="714" w:type="dxa"/>
            <w:tcBorders>
              <w:top w:val="single" w:sz="4" w:space="0" w:color="auto"/>
              <w:left w:val="single" w:sz="4" w:space="0" w:color="auto"/>
              <w:bottom w:val="single" w:sz="4" w:space="0" w:color="auto"/>
              <w:right w:val="single" w:sz="4" w:space="0" w:color="auto"/>
            </w:tcBorders>
          </w:tcPr>
          <w:p w14:paraId="4C7EC9C8" w14:textId="77777777" w:rsidR="0067431E" w:rsidRPr="00040EF2" w:rsidRDefault="0067431E" w:rsidP="0067431E">
            <w:pPr>
              <w:jc w:val="center"/>
              <w:rPr>
                <w:rFonts w:ascii="Times New Roman" w:hAnsi="Times New Roman" w:cs="Times New Roman"/>
                <w:b/>
                <w:lang w:val="lt-LT"/>
              </w:rPr>
            </w:pPr>
            <w:r w:rsidRPr="00040EF2">
              <w:rPr>
                <w:rFonts w:ascii="Times New Roman" w:hAnsi="Times New Roman" w:cs="Times New Roman"/>
                <w:b/>
                <w:lang w:val="lt-LT"/>
              </w:rPr>
              <w:t>1</w:t>
            </w:r>
          </w:p>
        </w:tc>
        <w:tc>
          <w:tcPr>
            <w:tcW w:w="2692" w:type="dxa"/>
            <w:tcBorders>
              <w:top w:val="single" w:sz="4" w:space="0" w:color="auto"/>
              <w:left w:val="single" w:sz="4" w:space="0" w:color="auto"/>
              <w:bottom w:val="single" w:sz="4" w:space="0" w:color="auto"/>
              <w:right w:val="single" w:sz="4" w:space="0" w:color="auto"/>
            </w:tcBorders>
          </w:tcPr>
          <w:p w14:paraId="370FCB23" w14:textId="77777777" w:rsidR="0067431E" w:rsidRPr="00040EF2" w:rsidRDefault="0067431E" w:rsidP="0067431E">
            <w:pPr>
              <w:jc w:val="center"/>
              <w:rPr>
                <w:rFonts w:ascii="Times New Roman" w:hAnsi="Times New Roman" w:cs="Times New Roman"/>
                <w:b/>
                <w:bCs/>
                <w:color w:val="000000"/>
                <w:lang w:val="lt-LT"/>
              </w:rPr>
            </w:pPr>
            <w:r w:rsidRPr="00040EF2">
              <w:rPr>
                <w:rFonts w:ascii="Times New Roman" w:hAnsi="Times New Roman" w:cs="Times New Roman"/>
                <w:b/>
                <w:bCs/>
                <w:color w:val="000000"/>
                <w:lang w:val="lt-LT"/>
              </w:rPr>
              <w:t>2</w:t>
            </w:r>
          </w:p>
        </w:tc>
        <w:tc>
          <w:tcPr>
            <w:tcW w:w="2965" w:type="dxa"/>
            <w:tcBorders>
              <w:top w:val="single" w:sz="4" w:space="0" w:color="auto"/>
              <w:left w:val="single" w:sz="4" w:space="0" w:color="auto"/>
              <w:bottom w:val="single" w:sz="4" w:space="0" w:color="auto"/>
              <w:right w:val="single" w:sz="4" w:space="0" w:color="auto"/>
            </w:tcBorders>
          </w:tcPr>
          <w:p w14:paraId="73F0C126" w14:textId="77777777" w:rsidR="0067431E" w:rsidRPr="00040EF2" w:rsidRDefault="0067431E" w:rsidP="0067431E">
            <w:pPr>
              <w:jc w:val="center"/>
              <w:rPr>
                <w:rFonts w:ascii="Times New Roman" w:hAnsi="Times New Roman" w:cs="Times New Roman"/>
                <w:b/>
                <w:bCs/>
                <w:color w:val="000000"/>
                <w:lang w:val="lt-LT"/>
              </w:rPr>
            </w:pPr>
            <w:r w:rsidRPr="00040EF2">
              <w:rPr>
                <w:rFonts w:ascii="Times New Roman" w:hAnsi="Times New Roman" w:cs="Times New Roman"/>
                <w:b/>
                <w:bCs/>
                <w:color w:val="000000"/>
                <w:lang w:val="lt-LT"/>
              </w:rPr>
              <w:t>3</w:t>
            </w:r>
          </w:p>
        </w:tc>
        <w:tc>
          <w:tcPr>
            <w:tcW w:w="3260" w:type="dxa"/>
            <w:tcBorders>
              <w:top w:val="single" w:sz="4" w:space="0" w:color="auto"/>
              <w:left w:val="single" w:sz="4" w:space="0" w:color="auto"/>
              <w:bottom w:val="single" w:sz="4" w:space="0" w:color="auto"/>
              <w:right w:val="single" w:sz="4" w:space="0" w:color="auto"/>
            </w:tcBorders>
          </w:tcPr>
          <w:p w14:paraId="762EBAEC" w14:textId="77777777" w:rsidR="0067431E" w:rsidRPr="00040EF2" w:rsidRDefault="0067431E" w:rsidP="0067431E">
            <w:pPr>
              <w:jc w:val="center"/>
              <w:rPr>
                <w:rFonts w:ascii="Times New Roman" w:hAnsi="Times New Roman" w:cs="Times New Roman"/>
                <w:b/>
                <w:bCs/>
                <w:lang w:val="lt-LT"/>
              </w:rPr>
            </w:pPr>
            <w:r w:rsidRPr="00040EF2">
              <w:rPr>
                <w:rFonts w:ascii="Times New Roman" w:hAnsi="Times New Roman" w:cs="Times New Roman"/>
                <w:b/>
                <w:bCs/>
                <w:lang w:val="lt-LT"/>
              </w:rPr>
              <w:t>4</w:t>
            </w:r>
          </w:p>
        </w:tc>
      </w:tr>
      <w:tr w:rsidR="0067431E" w:rsidRPr="00040EF2" w14:paraId="67DC2A22" w14:textId="77777777" w:rsidTr="00040EF2">
        <w:trPr>
          <w:trHeight w:val="651"/>
        </w:trPr>
        <w:tc>
          <w:tcPr>
            <w:tcW w:w="963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3394B1" w14:textId="71310D39" w:rsidR="0067431E" w:rsidRPr="00040EF2" w:rsidRDefault="00C61E73" w:rsidP="00F7268C">
            <w:pPr>
              <w:numPr>
                <w:ilvl w:val="0"/>
                <w:numId w:val="7"/>
              </w:numPr>
              <w:ind w:left="306" w:hanging="284"/>
              <w:contextualSpacing/>
              <w:rPr>
                <w:rFonts w:ascii="Times New Roman" w:hAnsi="Times New Roman" w:cs="Times New Roman"/>
                <w:b/>
                <w:bCs/>
                <w:lang w:val="lt-LT"/>
              </w:rPr>
            </w:pPr>
            <w:r w:rsidRPr="00040EF2">
              <w:rPr>
                <w:rFonts w:ascii="Times New Roman" w:hAnsi="Times New Roman" w:cs="Times New Roman"/>
                <w:b/>
                <w:bCs/>
                <w:lang w:val="lt-LT"/>
              </w:rPr>
              <w:t>TECHNINĖ ĮRANGA</w:t>
            </w:r>
            <w:r w:rsidR="0067431E" w:rsidRPr="00040EF2">
              <w:rPr>
                <w:rFonts w:ascii="Times New Roman" w:hAnsi="Times New Roman" w:cs="Times New Roman"/>
                <w:b/>
                <w:bCs/>
                <w:lang w:val="lt-LT"/>
              </w:rPr>
              <w:t>:</w:t>
            </w:r>
          </w:p>
        </w:tc>
      </w:tr>
      <w:tr w:rsidR="00D042D4" w:rsidRPr="00E10412" w14:paraId="7EBFB895" w14:textId="77777777" w:rsidTr="000D6364">
        <w:tc>
          <w:tcPr>
            <w:tcW w:w="714" w:type="dxa"/>
          </w:tcPr>
          <w:p w14:paraId="04494068" w14:textId="77777777" w:rsidR="0067431E" w:rsidRPr="00040EF2" w:rsidRDefault="0067431E" w:rsidP="00F7268C">
            <w:pPr>
              <w:numPr>
                <w:ilvl w:val="0"/>
                <w:numId w:val="8"/>
              </w:numPr>
              <w:contextualSpacing/>
              <w:jc w:val="center"/>
              <w:rPr>
                <w:rFonts w:ascii="Times New Roman" w:hAnsi="Times New Roman" w:cs="Times New Roman"/>
                <w:lang w:val="lt-LT"/>
              </w:rPr>
            </w:pPr>
          </w:p>
        </w:tc>
        <w:tc>
          <w:tcPr>
            <w:tcW w:w="2692" w:type="dxa"/>
          </w:tcPr>
          <w:p w14:paraId="09389865" w14:textId="7C5CD08A" w:rsidR="0067431E" w:rsidRPr="00040EF2" w:rsidRDefault="007E607E" w:rsidP="00F7268C">
            <w:pPr>
              <w:rPr>
                <w:rFonts w:ascii="Times New Roman" w:hAnsi="Times New Roman" w:cs="Times New Roman"/>
                <w:lang w:val="lt-LT"/>
              </w:rPr>
            </w:pPr>
            <w:r w:rsidRPr="00040EF2">
              <w:rPr>
                <w:rFonts w:ascii="Times New Roman" w:hAnsi="Times New Roman" w:cs="Times New Roman"/>
                <w:lang w:val="lt-LT"/>
              </w:rPr>
              <w:t>Gamintojas ir modelis</w:t>
            </w:r>
          </w:p>
        </w:tc>
        <w:tc>
          <w:tcPr>
            <w:tcW w:w="2965" w:type="dxa"/>
          </w:tcPr>
          <w:p w14:paraId="5B3B2086" w14:textId="5290446E" w:rsidR="0067431E" w:rsidRPr="00040EF2" w:rsidRDefault="0067431E" w:rsidP="00F7268C">
            <w:pPr>
              <w:rPr>
                <w:rFonts w:ascii="Times New Roman" w:hAnsi="Times New Roman" w:cs="Times New Roman"/>
                <w:lang w:val="lt-LT"/>
              </w:rPr>
            </w:pPr>
            <w:r w:rsidRPr="00040EF2">
              <w:rPr>
                <w:rFonts w:ascii="Times New Roman" w:hAnsi="Times New Roman" w:cs="Times New Roman"/>
                <w:i/>
                <w:iCs/>
                <w:lang w:val="lt-LT"/>
              </w:rPr>
              <w:t>(Nurodyti gamintoją ir modelį)</w:t>
            </w:r>
          </w:p>
        </w:tc>
        <w:tc>
          <w:tcPr>
            <w:tcW w:w="3260" w:type="dxa"/>
          </w:tcPr>
          <w:p w14:paraId="0320C2DA" w14:textId="26A6D130" w:rsidR="0067431E" w:rsidRPr="00040EF2" w:rsidRDefault="0067431E" w:rsidP="00F7268C">
            <w:pPr>
              <w:contextualSpacing/>
              <w:jc w:val="both"/>
              <w:rPr>
                <w:rFonts w:ascii="Times New Roman" w:hAnsi="Times New Roman" w:cs="Times New Roman"/>
                <w:lang w:val="lt-LT"/>
              </w:rPr>
            </w:pPr>
            <w:r w:rsidRPr="00040EF2">
              <w:rPr>
                <w:rFonts w:ascii="Times New Roman" w:hAnsi="Times New Roman" w:cs="Times New Roman"/>
                <w:lang w:val="lt-LT"/>
              </w:rPr>
              <w:t>Siūlom</w:t>
            </w:r>
            <w:r w:rsidR="007E607E" w:rsidRPr="00040EF2">
              <w:rPr>
                <w:rFonts w:ascii="Times New Roman" w:hAnsi="Times New Roman" w:cs="Times New Roman"/>
                <w:lang w:val="lt-LT"/>
              </w:rPr>
              <w:t>os</w:t>
            </w:r>
            <w:r w:rsidRPr="00040EF2">
              <w:rPr>
                <w:rFonts w:ascii="Times New Roman" w:hAnsi="Times New Roman" w:cs="Times New Roman"/>
                <w:lang w:val="lt-LT"/>
              </w:rPr>
              <w:t xml:space="preserve"> </w:t>
            </w:r>
            <w:r w:rsidR="007E607E" w:rsidRPr="00040EF2">
              <w:rPr>
                <w:rFonts w:ascii="Times New Roman" w:hAnsi="Times New Roman" w:cs="Times New Roman"/>
                <w:lang w:val="lt-LT"/>
              </w:rPr>
              <w:t>prekės</w:t>
            </w:r>
            <w:r w:rsidRPr="00040EF2">
              <w:rPr>
                <w:rFonts w:ascii="Times New Roman" w:hAnsi="Times New Roman" w:cs="Times New Roman"/>
                <w:lang w:val="lt-LT"/>
              </w:rPr>
              <w:t xml:space="preserve"> </w:t>
            </w:r>
          </w:p>
          <w:p w14:paraId="1ADFDC1F" w14:textId="7488DCBB" w:rsidR="0067431E" w:rsidRPr="00040EF2" w:rsidRDefault="0067431E" w:rsidP="00040EF2">
            <w:pPr>
              <w:contextualSpacing/>
              <w:rPr>
                <w:rFonts w:ascii="Times New Roman" w:hAnsi="Times New Roman" w:cs="Times New Roman"/>
                <w:lang w:val="lt-LT"/>
              </w:rPr>
            </w:pPr>
            <w:r w:rsidRPr="00040EF2">
              <w:rPr>
                <w:rFonts w:ascii="Times New Roman" w:hAnsi="Times New Roman" w:cs="Times New Roman"/>
                <w:lang w:val="lt-LT"/>
              </w:rPr>
              <w:t xml:space="preserve">Gamintojas: </w:t>
            </w:r>
            <w:r w:rsidR="00E10412">
              <w:rPr>
                <w:rFonts w:ascii="Times New Roman" w:hAnsi="Times New Roman" w:cs="Times New Roman"/>
                <w:lang w:val="lt-LT"/>
              </w:rPr>
              <w:t>____________;</w:t>
            </w:r>
          </w:p>
          <w:p w14:paraId="5D3EC338" w14:textId="5BC52832" w:rsidR="00040EF2" w:rsidRPr="00040EF2" w:rsidRDefault="0067431E" w:rsidP="00040EF2">
            <w:pPr>
              <w:contextualSpacing/>
              <w:rPr>
                <w:rFonts w:ascii="Times New Roman" w:hAnsi="Times New Roman" w:cs="Times New Roman"/>
                <w:lang w:val="lt-LT"/>
              </w:rPr>
            </w:pPr>
            <w:r w:rsidRPr="00040EF2">
              <w:rPr>
                <w:rFonts w:ascii="Times New Roman" w:hAnsi="Times New Roman" w:cs="Times New Roman"/>
                <w:lang w:val="lt-LT"/>
              </w:rPr>
              <w:t xml:space="preserve">Modelis: </w:t>
            </w:r>
            <w:r w:rsidR="00E10412">
              <w:rPr>
                <w:rFonts w:ascii="Times New Roman" w:hAnsi="Times New Roman" w:cs="Times New Roman"/>
                <w:lang w:val="lt-LT"/>
              </w:rPr>
              <w:t>______________.</w:t>
            </w:r>
            <w:r w:rsidR="00040EF2" w:rsidRPr="00040EF2">
              <w:rPr>
                <w:rFonts w:ascii="Times New Roman" w:hAnsi="Times New Roman" w:cs="Times New Roman"/>
                <w:lang w:val="lt-LT"/>
              </w:rPr>
              <w:t>  </w:t>
            </w:r>
          </w:p>
          <w:p w14:paraId="0787C5E6" w14:textId="35A3DA76" w:rsidR="0067431E" w:rsidRPr="00040EF2" w:rsidRDefault="0067431E" w:rsidP="00040EF2">
            <w:pPr>
              <w:contextualSpacing/>
              <w:rPr>
                <w:rFonts w:ascii="Times New Roman" w:hAnsi="Times New Roman" w:cs="Times New Roman"/>
                <w:lang w:val="lt-LT"/>
              </w:rPr>
            </w:pPr>
            <w:r w:rsidRPr="00040EF2">
              <w:rPr>
                <w:rFonts w:ascii="Times New Roman" w:hAnsi="Times New Roman" w:cs="Times New Roman"/>
                <w:lang w:val="lt-LT"/>
              </w:rPr>
              <w:t xml:space="preserve"> </w:t>
            </w:r>
          </w:p>
        </w:tc>
      </w:tr>
      <w:tr w:rsidR="00031009" w:rsidRPr="00C112B9" w14:paraId="3C09CD24" w14:textId="77777777" w:rsidTr="000D6364">
        <w:tc>
          <w:tcPr>
            <w:tcW w:w="714" w:type="dxa"/>
          </w:tcPr>
          <w:p w14:paraId="4258B936"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60C61239" w14:textId="75585B7B"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Jutiklių skaičius</w:t>
            </w:r>
          </w:p>
        </w:tc>
        <w:tc>
          <w:tcPr>
            <w:tcW w:w="2965" w:type="dxa"/>
            <w:vAlign w:val="center"/>
          </w:tcPr>
          <w:p w14:paraId="29B60B18" w14:textId="59BA72B8"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17 inercinių jutiklių (IMU) viso kūno judesių fiksavimui</w:t>
            </w:r>
          </w:p>
        </w:tc>
        <w:tc>
          <w:tcPr>
            <w:tcW w:w="3260" w:type="dxa"/>
          </w:tcPr>
          <w:p w14:paraId="47D47142" w14:textId="77777777" w:rsidR="00031009" w:rsidRPr="00040EF2" w:rsidRDefault="00031009" w:rsidP="00F7268C">
            <w:pPr>
              <w:contextualSpacing/>
              <w:jc w:val="both"/>
              <w:rPr>
                <w:rFonts w:ascii="Times New Roman" w:hAnsi="Times New Roman" w:cs="Times New Roman"/>
                <w:lang w:val="lt-LT"/>
              </w:rPr>
            </w:pPr>
          </w:p>
        </w:tc>
      </w:tr>
      <w:tr w:rsidR="00031009" w:rsidRPr="00040EF2" w14:paraId="4C117A5F" w14:textId="77777777" w:rsidTr="000D6364">
        <w:tc>
          <w:tcPr>
            <w:tcW w:w="714" w:type="dxa"/>
          </w:tcPr>
          <w:p w14:paraId="52D12E76"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3DF05556" w14:textId="60CFF28E"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Duomenų perdavimas</w:t>
            </w:r>
          </w:p>
        </w:tc>
        <w:tc>
          <w:tcPr>
            <w:tcW w:w="2965" w:type="dxa"/>
            <w:vAlign w:val="center"/>
          </w:tcPr>
          <w:p w14:paraId="4806905F" w14:textId="4B4ECA25"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Bevielė technologija, minimalus veikimo atstumas</w:t>
            </w:r>
            <w:r w:rsidR="00040EF2" w:rsidRPr="00040EF2">
              <w:rPr>
                <w:rFonts w:ascii="Times New Roman" w:hAnsi="Times New Roman" w:cs="Times New Roman"/>
                <w:lang w:val="lt-LT"/>
              </w:rPr>
              <w:t xml:space="preserve"> ne mažiau</w:t>
            </w:r>
            <w:r w:rsidRPr="00040EF2">
              <w:rPr>
                <w:rFonts w:ascii="Times New Roman" w:hAnsi="Times New Roman" w:cs="Times New Roman"/>
                <w:lang w:val="lt-LT"/>
              </w:rPr>
              <w:t xml:space="preserve"> 150 m</w:t>
            </w:r>
            <w:r w:rsidR="00040EF2" w:rsidRPr="00040EF2">
              <w:rPr>
                <w:rFonts w:ascii="Times New Roman" w:hAnsi="Times New Roman" w:cs="Times New Roman"/>
                <w:lang w:val="lt-LT"/>
              </w:rPr>
              <w:t>.</w:t>
            </w:r>
          </w:p>
        </w:tc>
        <w:tc>
          <w:tcPr>
            <w:tcW w:w="3260" w:type="dxa"/>
          </w:tcPr>
          <w:p w14:paraId="3EDD54F8" w14:textId="77777777" w:rsidR="00031009" w:rsidRPr="00040EF2" w:rsidRDefault="00031009" w:rsidP="00F7268C">
            <w:pPr>
              <w:contextualSpacing/>
              <w:jc w:val="both"/>
              <w:rPr>
                <w:rFonts w:ascii="Times New Roman" w:hAnsi="Times New Roman" w:cs="Times New Roman"/>
                <w:lang w:val="lt-LT"/>
              </w:rPr>
            </w:pPr>
          </w:p>
        </w:tc>
      </w:tr>
      <w:tr w:rsidR="00031009" w:rsidRPr="00040EF2" w14:paraId="730F0944" w14:textId="77777777" w:rsidTr="000D6364">
        <w:tc>
          <w:tcPr>
            <w:tcW w:w="714" w:type="dxa"/>
          </w:tcPr>
          <w:p w14:paraId="0C8F035B"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65806271" w14:textId="20662E9B"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Duomenų perdavimo dažnis</w:t>
            </w:r>
          </w:p>
        </w:tc>
        <w:tc>
          <w:tcPr>
            <w:tcW w:w="2965" w:type="dxa"/>
            <w:vAlign w:val="center"/>
          </w:tcPr>
          <w:p w14:paraId="094D8596" w14:textId="0B16B073"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Ne mažiau kaip 240 Hz</w:t>
            </w:r>
          </w:p>
        </w:tc>
        <w:tc>
          <w:tcPr>
            <w:tcW w:w="3260" w:type="dxa"/>
          </w:tcPr>
          <w:p w14:paraId="7E0A7A9E" w14:textId="77777777" w:rsidR="00031009" w:rsidRPr="00040EF2" w:rsidRDefault="00031009" w:rsidP="00F7268C">
            <w:pPr>
              <w:contextualSpacing/>
              <w:jc w:val="both"/>
              <w:rPr>
                <w:rFonts w:ascii="Times New Roman" w:hAnsi="Times New Roman" w:cs="Times New Roman"/>
                <w:lang w:val="lt-LT"/>
              </w:rPr>
            </w:pPr>
          </w:p>
        </w:tc>
      </w:tr>
      <w:tr w:rsidR="00031009" w:rsidRPr="00040EF2" w14:paraId="32F14533" w14:textId="77777777" w:rsidTr="000D6364">
        <w:tc>
          <w:tcPr>
            <w:tcW w:w="714" w:type="dxa"/>
          </w:tcPr>
          <w:p w14:paraId="470F40BE"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2F339FE7" w14:textId="007BF1D7"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Orientacijos tikslumas</w:t>
            </w:r>
          </w:p>
        </w:tc>
        <w:tc>
          <w:tcPr>
            <w:tcW w:w="2965" w:type="dxa"/>
            <w:vAlign w:val="center"/>
          </w:tcPr>
          <w:p w14:paraId="6A8A2374" w14:textId="2DF97237"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RMS orientacijos paklaida ne didesnė kaip 0,75°</w:t>
            </w:r>
          </w:p>
        </w:tc>
        <w:tc>
          <w:tcPr>
            <w:tcW w:w="3260" w:type="dxa"/>
          </w:tcPr>
          <w:p w14:paraId="507EFE5E" w14:textId="77777777" w:rsidR="00031009" w:rsidRPr="00040EF2" w:rsidRDefault="00031009" w:rsidP="00F7268C">
            <w:pPr>
              <w:contextualSpacing/>
              <w:jc w:val="both"/>
              <w:rPr>
                <w:rFonts w:ascii="Times New Roman" w:hAnsi="Times New Roman" w:cs="Times New Roman"/>
                <w:lang w:val="lt-LT"/>
              </w:rPr>
            </w:pPr>
          </w:p>
        </w:tc>
      </w:tr>
      <w:tr w:rsidR="00031009" w:rsidRPr="00C112B9" w14:paraId="02CF0BAB" w14:textId="77777777" w:rsidTr="000D6364">
        <w:tc>
          <w:tcPr>
            <w:tcW w:w="714" w:type="dxa"/>
          </w:tcPr>
          <w:p w14:paraId="583ED99A"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7E2ED85C" w14:textId="559F68CB"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Baterijos veikimo trukmė</w:t>
            </w:r>
          </w:p>
        </w:tc>
        <w:tc>
          <w:tcPr>
            <w:tcW w:w="2965" w:type="dxa"/>
            <w:vAlign w:val="center"/>
          </w:tcPr>
          <w:p w14:paraId="662F4572" w14:textId="5F841DA8"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Ne mažiau kaip 4 valandos nepertraukiamo darbo</w:t>
            </w:r>
          </w:p>
        </w:tc>
        <w:tc>
          <w:tcPr>
            <w:tcW w:w="3260" w:type="dxa"/>
          </w:tcPr>
          <w:p w14:paraId="3E88025A" w14:textId="77777777" w:rsidR="00031009" w:rsidRPr="00040EF2" w:rsidRDefault="00031009" w:rsidP="00F7268C">
            <w:pPr>
              <w:contextualSpacing/>
              <w:jc w:val="both"/>
              <w:rPr>
                <w:rFonts w:ascii="Times New Roman" w:hAnsi="Times New Roman" w:cs="Times New Roman"/>
                <w:lang w:val="lt-LT"/>
              </w:rPr>
            </w:pPr>
          </w:p>
        </w:tc>
      </w:tr>
      <w:tr w:rsidR="00031009" w:rsidRPr="00C112B9" w14:paraId="2F635D33" w14:textId="77777777" w:rsidTr="000D6364">
        <w:tc>
          <w:tcPr>
            <w:tcW w:w="714" w:type="dxa"/>
          </w:tcPr>
          <w:p w14:paraId="66FE5A66"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46DEF8C9" w14:textId="6A729962"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Atsparumas vandeniui</w:t>
            </w:r>
          </w:p>
        </w:tc>
        <w:tc>
          <w:tcPr>
            <w:tcW w:w="2965" w:type="dxa"/>
            <w:vAlign w:val="center"/>
          </w:tcPr>
          <w:p w14:paraId="72FB08EA" w14:textId="138E985C"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 xml:space="preserve">IPX7 </w:t>
            </w:r>
            <w:r w:rsidRPr="00EB164D">
              <w:rPr>
                <w:rFonts w:ascii="Times New Roman" w:hAnsi="Times New Roman" w:cs="Times New Roman"/>
                <w:lang w:val="lt-LT"/>
              </w:rPr>
              <w:t>klasės apsauga</w:t>
            </w:r>
            <w:r w:rsidR="00E10412" w:rsidRPr="00EB164D">
              <w:rPr>
                <w:rFonts w:ascii="Times New Roman" w:hAnsi="Times New Roman" w:cs="Times New Roman"/>
                <w:lang w:val="lt-LT"/>
              </w:rPr>
              <w:t xml:space="preserve"> arba lygiavertė</w:t>
            </w:r>
          </w:p>
        </w:tc>
        <w:tc>
          <w:tcPr>
            <w:tcW w:w="3260" w:type="dxa"/>
          </w:tcPr>
          <w:p w14:paraId="2391E74E" w14:textId="77777777" w:rsidR="00031009" w:rsidRPr="00040EF2" w:rsidRDefault="00031009" w:rsidP="00F7268C">
            <w:pPr>
              <w:contextualSpacing/>
              <w:jc w:val="both"/>
              <w:rPr>
                <w:rFonts w:ascii="Times New Roman" w:hAnsi="Times New Roman" w:cs="Times New Roman"/>
                <w:lang w:val="lt-LT"/>
              </w:rPr>
            </w:pPr>
          </w:p>
        </w:tc>
      </w:tr>
      <w:tr w:rsidR="00031009" w:rsidRPr="00040EF2" w14:paraId="14979E86" w14:textId="77777777" w:rsidTr="000D6364">
        <w:tc>
          <w:tcPr>
            <w:tcW w:w="714" w:type="dxa"/>
          </w:tcPr>
          <w:p w14:paraId="620ECDFB"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6D010EAA" w14:textId="654EAE13"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Kalibravimo laikas</w:t>
            </w:r>
          </w:p>
        </w:tc>
        <w:tc>
          <w:tcPr>
            <w:tcW w:w="2965" w:type="dxa"/>
            <w:vAlign w:val="center"/>
          </w:tcPr>
          <w:p w14:paraId="5C9C92F5" w14:textId="16790CB6"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Maksimalus kalibravimo laikas 10 sekundžių</w:t>
            </w:r>
          </w:p>
        </w:tc>
        <w:tc>
          <w:tcPr>
            <w:tcW w:w="3260" w:type="dxa"/>
          </w:tcPr>
          <w:p w14:paraId="7DBE9CF0" w14:textId="77777777" w:rsidR="00031009" w:rsidRPr="00040EF2" w:rsidRDefault="00031009" w:rsidP="00F7268C">
            <w:pPr>
              <w:contextualSpacing/>
              <w:jc w:val="both"/>
              <w:rPr>
                <w:rFonts w:ascii="Times New Roman" w:hAnsi="Times New Roman" w:cs="Times New Roman"/>
                <w:lang w:val="lt-LT"/>
              </w:rPr>
            </w:pPr>
          </w:p>
        </w:tc>
      </w:tr>
      <w:tr w:rsidR="00031009" w:rsidRPr="00C112B9" w14:paraId="609CD638" w14:textId="77777777" w:rsidTr="000D6364">
        <w:tc>
          <w:tcPr>
            <w:tcW w:w="714" w:type="dxa"/>
          </w:tcPr>
          <w:p w14:paraId="025DCA3D" w14:textId="77777777" w:rsidR="00031009" w:rsidRPr="00040EF2" w:rsidRDefault="00031009" w:rsidP="00F7268C">
            <w:pPr>
              <w:numPr>
                <w:ilvl w:val="0"/>
                <w:numId w:val="8"/>
              </w:numPr>
              <w:contextualSpacing/>
              <w:jc w:val="center"/>
              <w:rPr>
                <w:rFonts w:ascii="Times New Roman" w:hAnsi="Times New Roman" w:cs="Times New Roman"/>
                <w:lang w:val="lt-LT"/>
              </w:rPr>
            </w:pPr>
          </w:p>
        </w:tc>
        <w:tc>
          <w:tcPr>
            <w:tcW w:w="2692" w:type="dxa"/>
            <w:vAlign w:val="center"/>
          </w:tcPr>
          <w:p w14:paraId="63243D61" w14:textId="3CE9549F" w:rsidR="00031009" w:rsidRPr="00040EF2" w:rsidRDefault="00031009" w:rsidP="00F7268C">
            <w:pPr>
              <w:rPr>
                <w:rFonts w:ascii="Times New Roman" w:hAnsi="Times New Roman" w:cs="Times New Roman"/>
                <w:lang w:val="lt-LT"/>
              </w:rPr>
            </w:pPr>
            <w:r w:rsidRPr="00040EF2">
              <w:rPr>
                <w:rFonts w:ascii="Times New Roman" w:hAnsi="Times New Roman" w:cs="Times New Roman"/>
                <w:lang w:val="lt-LT"/>
              </w:rPr>
              <w:t>Realaus laiko duomenų apdorojimas</w:t>
            </w:r>
          </w:p>
        </w:tc>
        <w:tc>
          <w:tcPr>
            <w:tcW w:w="2965" w:type="dxa"/>
            <w:vAlign w:val="center"/>
          </w:tcPr>
          <w:p w14:paraId="0053AD6D" w14:textId="5E601B92" w:rsidR="00031009" w:rsidRPr="00040EF2" w:rsidRDefault="00031009" w:rsidP="00C112B9">
            <w:pPr>
              <w:jc w:val="both"/>
              <w:rPr>
                <w:rFonts w:ascii="Times New Roman" w:hAnsi="Times New Roman" w:cs="Times New Roman"/>
                <w:lang w:val="lt-LT"/>
              </w:rPr>
            </w:pPr>
            <w:r w:rsidRPr="00040EF2">
              <w:rPr>
                <w:rFonts w:ascii="Times New Roman" w:hAnsi="Times New Roman" w:cs="Times New Roman"/>
                <w:lang w:val="lt-LT"/>
              </w:rPr>
              <w:t>Galimybė gauti duomenis realiu laiku su minimaliu vėlavimu</w:t>
            </w:r>
          </w:p>
        </w:tc>
        <w:tc>
          <w:tcPr>
            <w:tcW w:w="3260" w:type="dxa"/>
          </w:tcPr>
          <w:p w14:paraId="2530EA64" w14:textId="77777777" w:rsidR="00031009" w:rsidRPr="00040EF2" w:rsidRDefault="00031009" w:rsidP="00F7268C">
            <w:pPr>
              <w:contextualSpacing/>
              <w:jc w:val="both"/>
              <w:rPr>
                <w:rFonts w:ascii="Times New Roman" w:hAnsi="Times New Roman" w:cs="Times New Roman"/>
                <w:lang w:val="lt-LT"/>
              </w:rPr>
            </w:pPr>
          </w:p>
        </w:tc>
      </w:tr>
      <w:tr w:rsidR="001E03F0" w:rsidRPr="00040EF2" w14:paraId="7F271745" w14:textId="77777777" w:rsidTr="00BF2D3F">
        <w:tc>
          <w:tcPr>
            <w:tcW w:w="9631" w:type="dxa"/>
            <w:gridSpan w:val="4"/>
          </w:tcPr>
          <w:p w14:paraId="10288FF3" w14:textId="44E22629" w:rsidR="001E03F0" w:rsidRPr="00040EF2" w:rsidRDefault="00106ACD" w:rsidP="00106ACD">
            <w:pPr>
              <w:pStyle w:val="Sraopastraipa"/>
              <w:numPr>
                <w:ilvl w:val="0"/>
                <w:numId w:val="7"/>
              </w:numPr>
              <w:tabs>
                <w:tab w:val="left" w:pos="321"/>
              </w:tabs>
              <w:ind w:left="0" w:firstLine="0"/>
              <w:jc w:val="both"/>
              <w:rPr>
                <w:rFonts w:ascii="Times New Roman" w:hAnsi="Times New Roman" w:cs="Times New Roman"/>
                <w:b/>
                <w:bCs/>
                <w:lang w:val="lt-LT"/>
              </w:rPr>
            </w:pPr>
            <w:r w:rsidRPr="00040EF2">
              <w:rPr>
                <w:rFonts w:ascii="Times New Roman" w:hAnsi="Times New Roman" w:cs="Times New Roman"/>
                <w:b/>
                <w:bCs/>
                <w:lang w:val="lt-LT"/>
              </w:rPr>
              <w:t>PROGRAMINĖ ĮRANGA:</w:t>
            </w:r>
          </w:p>
        </w:tc>
      </w:tr>
      <w:tr w:rsidR="00106ACD" w:rsidRPr="00C112B9" w14:paraId="21626EB5" w14:textId="77777777" w:rsidTr="000D6364">
        <w:tc>
          <w:tcPr>
            <w:tcW w:w="714" w:type="dxa"/>
          </w:tcPr>
          <w:p w14:paraId="61CE9A93"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4E0CE60C" w14:textId="04F2787A"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Licencijos tipas</w:t>
            </w:r>
          </w:p>
        </w:tc>
        <w:tc>
          <w:tcPr>
            <w:tcW w:w="2965" w:type="dxa"/>
            <w:vAlign w:val="center"/>
          </w:tcPr>
          <w:p w14:paraId="5FE242BC" w14:textId="65048A47"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Akademinė tinklo licencija 3 metų trukmei su galimybe naudoti iki 10 darbo vietų vienu metu per aparatinį licencijos raktą (dongle)</w:t>
            </w:r>
          </w:p>
        </w:tc>
        <w:tc>
          <w:tcPr>
            <w:tcW w:w="3260" w:type="dxa"/>
          </w:tcPr>
          <w:p w14:paraId="0627011D" w14:textId="77777777" w:rsidR="00106ACD" w:rsidRPr="00040EF2" w:rsidRDefault="00106ACD" w:rsidP="00106ACD">
            <w:pPr>
              <w:contextualSpacing/>
              <w:jc w:val="both"/>
              <w:rPr>
                <w:rFonts w:ascii="Times New Roman" w:hAnsi="Times New Roman" w:cs="Times New Roman"/>
                <w:lang w:val="lt-LT"/>
              </w:rPr>
            </w:pPr>
          </w:p>
        </w:tc>
      </w:tr>
      <w:tr w:rsidR="00106ACD" w:rsidRPr="00C112B9" w14:paraId="68C42C5F" w14:textId="77777777" w:rsidTr="000D6364">
        <w:tc>
          <w:tcPr>
            <w:tcW w:w="714" w:type="dxa"/>
          </w:tcPr>
          <w:p w14:paraId="3905420B"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19C36203" w14:textId="7A39BB34"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Programinės įrangos funkcionalumas</w:t>
            </w:r>
          </w:p>
        </w:tc>
        <w:tc>
          <w:tcPr>
            <w:tcW w:w="2965" w:type="dxa"/>
            <w:vAlign w:val="center"/>
          </w:tcPr>
          <w:p w14:paraId="7793C189" w14:textId="13CFABEF"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MVN Animate Pro funkcionalumas arba lygiavertis: realaus laiko duomenų srautas į Unity, Unreal Engine; autonominės analizės įrankiai; biomechaninių parametrų skaičiavimas</w:t>
            </w:r>
          </w:p>
        </w:tc>
        <w:tc>
          <w:tcPr>
            <w:tcW w:w="3260" w:type="dxa"/>
          </w:tcPr>
          <w:p w14:paraId="7A74AAAA" w14:textId="77777777" w:rsidR="00106ACD" w:rsidRPr="00040EF2" w:rsidRDefault="00106ACD" w:rsidP="00106ACD">
            <w:pPr>
              <w:contextualSpacing/>
              <w:jc w:val="both"/>
              <w:rPr>
                <w:rFonts w:ascii="Times New Roman" w:hAnsi="Times New Roman" w:cs="Times New Roman"/>
                <w:lang w:val="lt-LT"/>
              </w:rPr>
            </w:pPr>
          </w:p>
        </w:tc>
      </w:tr>
      <w:tr w:rsidR="00106ACD" w:rsidRPr="00040EF2" w14:paraId="5C678339" w14:textId="77777777" w:rsidTr="000D6364">
        <w:tc>
          <w:tcPr>
            <w:tcW w:w="714" w:type="dxa"/>
          </w:tcPr>
          <w:p w14:paraId="19D239CF"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310077B7" w14:textId="2103B4FC"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Duomenų eksporto formatai</w:t>
            </w:r>
          </w:p>
        </w:tc>
        <w:tc>
          <w:tcPr>
            <w:tcW w:w="2965" w:type="dxa"/>
            <w:vAlign w:val="center"/>
          </w:tcPr>
          <w:p w14:paraId="79FD8630" w14:textId="2642F420"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BVH, FBX, C3D, Matlab formatų palaikymas</w:t>
            </w:r>
          </w:p>
        </w:tc>
        <w:tc>
          <w:tcPr>
            <w:tcW w:w="3260" w:type="dxa"/>
          </w:tcPr>
          <w:p w14:paraId="0E11D00F" w14:textId="77777777" w:rsidR="00106ACD" w:rsidRPr="00040EF2" w:rsidRDefault="00106ACD" w:rsidP="00106ACD">
            <w:pPr>
              <w:contextualSpacing/>
              <w:jc w:val="both"/>
              <w:rPr>
                <w:rFonts w:ascii="Times New Roman" w:hAnsi="Times New Roman" w:cs="Times New Roman"/>
                <w:lang w:val="lt-LT"/>
              </w:rPr>
            </w:pPr>
          </w:p>
        </w:tc>
      </w:tr>
      <w:tr w:rsidR="00106ACD" w:rsidRPr="00040EF2" w14:paraId="3121811A" w14:textId="77777777" w:rsidTr="000D6364">
        <w:tc>
          <w:tcPr>
            <w:tcW w:w="714" w:type="dxa"/>
          </w:tcPr>
          <w:p w14:paraId="71D69261"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4FBA8055" w14:textId="719C3B86"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Įrašų kvota</w:t>
            </w:r>
          </w:p>
        </w:tc>
        <w:tc>
          <w:tcPr>
            <w:tcW w:w="2965" w:type="dxa"/>
            <w:vAlign w:val="center"/>
          </w:tcPr>
          <w:p w14:paraId="40DA28B3" w14:textId="11A483F6"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Ne mažiau kaip 100 įrašų licencijų per metus</w:t>
            </w:r>
          </w:p>
        </w:tc>
        <w:tc>
          <w:tcPr>
            <w:tcW w:w="3260" w:type="dxa"/>
          </w:tcPr>
          <w:p w14:paraId="0C58437B" w14:textId="77777777" w:rsidR="00106ACD" w:rsidRPr="00040EF2" w:rsidRDefault="00106ACD" w:rsidP="00106ACD">
            <w:pPr>
              <w:contextualSpacing/>
              <w:jc w:val="both"/>
              <w:rPr>
                <w:rFonts w:ascii="Times New Roman" w:hAnsi="Times New Roman" w:cs="Times New Roman"/>
                <w:lang w:val="lt-LT"/>
              </w:rPr>
            </w:pPr>
          </w:p>
        </w:tc>
      </w:tr>
      <w:tr w:rsidR="00106ACD" w:rsidRPr="00C112B9" w14:paraId="78C87A8B" w14:textId="77777777" w:rsidTr="000D6364">
        <w:tc>
          <w:tcPr>
            <w:tcW w:w="714" w:type="dxa"/>
          </w:tcPr>
          <w:p w14:paraId="2A40E220"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162F9F8C" w14:textId="6F6726A4"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Kelių veikėjų palaikymas</w:t>
            </w:r>
          </w:p>
        </w:tc>
        <w:tc>
          <w:tcPr>
            <w:tcW w:w="2965" w:type="dxa"/>
            <w:vAlign w:val="center"/>
          </w:tcPr>
          <w:p w14:paraId="3C0880FF" w14:textId="38B36A3A"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 xml:space="preserve">Galimybė dirbti su </w:t>
            </w:r>
            <w:r w:rsidR="00040EF2" w:rsidRPr="00040EF2">
              <w:rPr>
                <w:rFonts w:ascii="Times New Roman" w:hAnsi="Times New Roman" w:cs="Times New Roman"/>
                <w:lang w:val="lt-LT"/>
              </w:rPr>
              <w:t xml:space="preserve">ne mažiau kaip </w:t>
            </w:r>
            <w:r w:rsidRPr="00040EF2">
              <w:rPr>
                <w:rFonts w:ascii="Times New Roman" w:hAnsi="Times New Roman" w:cs="Times New Roman"/>
                <w:lang w:val="lt-LT"/>
              </w:rPr>
              <w:t>4 veikėjais vienu metu</w:t>
            </w:r>
          </w:p>
        </w:tc>
        <w:tc>
          <w:tcPr>
            <w:tcW w:w="3260" w:type="dxa"/>
          </w:tcPr>
          <w:p w14:paraId="2D4986E3" w14:textId="77777777" w:rsidR="00106ACD" w:rsidRPr="00040EF2" w:rsidRDefault="00106ACD" w:rsidP="00106ACD">
            <w:pPr>
              <w:contextualSpacing/>
              <w:jc w:val="both"/>
              <w:rPr>
                <w:rFonts w:ascii="Times New Roman" w:hAnsi="Times New Roman" w:cs="Times New Roman"/>
                <w:lang w:val="lt-LT"/>
              </w:rPr>
            </w:pPr>
          </w:p>
        </w:tc>
      </w:tr>
      <w:tr w:rsidR="00106ACD" w:rsidRPr="00040EF2" w14:paraId="7866951E" w14:textId="77777777" w:rsidTr="000D6364">
        <w:tc>
          <w:tcPr>
            <w:tcW w:w="714" w:type="dxa"/>
          </w:tcPr>
          <w:p w14:paraId="09557535"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2E7E2788" w14:textId="03FEAF5F"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Video sinchronizacija</w:t>
            </w:r>
          </w:p>
        </w:tc>
        <w:tc>
          <w:tcPr>
            <w:tcW w:w="2965" w:type="dxa"/>
            <w:vAlign w:val="center"/>
          </w:tcPr>
          <w:p w14:paraId="38BF4581" w14:textId="5C9A7F51"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Video ir motion capture duomenų sinchronizacijos galimybė</w:t>
            </w:r>
          </w:p>
        </w:tc>
        <w:tc>
          <w:tcPr>
            <w:tcW w:w="3260" w:type="dxa"/>
          </w:tcPr>
          <w:p w14:paraId="1CDA2914" w14:textId="77777777" w:rsidR="00106ACD" w:rsidRPr="00040EF2" w:rsidRDefault="00106ACD" w:rsidP="00106ACD">
            <w:pPr>
              <w:contextualSpacing/>
              <w:jc w:val="both"/>
              <w:rPr>
                <w:rFonts w:ascii="Times New Roman" w:hAnsi="Times New Roman" w:cs="Times New Roman"/>
                <w:lang w:val="lt-LT"/>
              </w:rPr>
            </w:pPr>
          </w:p>
        </w:tc>
      </w:tr>
      <w:tr w:rsidR="00106ACD" w:rsidRPr="00C112B9" w14:paraId="002771F6" w14:textId="77777777" w:rsidTr="000D6364">
        <w:tc>
          <w:tcPr>
            <w:tcW w:w="714" w:type="dxa"/>
          </w:tcPr>
          <w:p w14:paraId="5AA7F69F"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78AD1C15" w14:textId="2E131BEC"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Pirštų judesių sekimo palaikymas</w:t>
            </w:r>
          </w:p>
        </w:tc>
        <w:tc>
          <w:tcPr>
            <w:tcW w:w="2965" w:type="dxa"/>
            <w:vAlign w:val="center"/>
          </w:tcPr>
          <w:p w14:paraId="241B482B" w14:textId="2E22E9E1"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Pirštų judesių sekimo įrenginių integracijos galimybė</w:t>
            </w:r>
          </w:p>
        </w:tc>
        <w:tc>
          <w:tcPr>
            <w:tcW w:w="3260" w:type="dxa"/>
          </w:tcPr>
          <w:p w14:paraId="45AC5AE2" w14:textId="77777777" w:rsidR="00106ACD" w:rsidRPr="00040EF2" w:rsidRDefault="00106ACD" w:rsidP="00106ACD">
            <w:pPr>
              <w:contextualSpacing/>
              <w:jc w:val="both"/>
              <w:rPr>
                <w:rFonts w:ascii="Times New Roman" w:hAnsi="Times New Roman" w:cs="Times New Roman"/>
                <w:lang w:val="lt-LT"/>
              </w:rPr>
            </w:pPr>
          </w:p>
        </w:tc>
      </w:tr>
      <w:tr w:rsidR="00106ACD" w:rsidRPr="00C112B9" w14:paraId="78DF6516" w14:textId="77777777" w:rsidTr="000D6364">
        <w:tc>
          <w:tcPr>
            <w:tcW w:w="714" w:type="dxa"/>
          </w:tcPr>
          <w:p w14:paraId="3A96FAFD"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4D278EA1" w14:textId="0C73189C"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API prieiga</w:t>
            </w:r>
          </w:p>
        </w:tc>
        <w:tc>
          <w:tcPr>
            <w:tcW w:w="2965" w:type="dxa"/>
            <w:vAlign w:val="center"/>
          </w:tcPr>
          <w:p w14:paraId="0197A4B6" w14:textId="3683D12B"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Programinės sąsajos prieiga duomenų integracijai su kitomis sistemomis</w:t>
            </w:r>
          </w:p>
        </w:tc>
        <w:tc>
          <w:tcPr>
            <w:tcW w:w="3260" w:type="dxa"/>
          </w:tcPr>
          <w:p w14:paraId="31969503" w14:textId="77777777" w:rsidR="00106ACD" w:rsidRPr="00040EF2" w:rsidRDefault="00106ACD" w:rsidP="00106ACD">
            <w:pPr>
              <w:contextualSpacing/>
              <w:jc w:val="both"/>
              <w:rPr>
                <w:rFonts w:ascii="Times New Roman" w:hAnsi="Times New Roman" w:cs="Times New Roman"/>
                <w:lang w:val="lt-LT"/>
              </w:rPr>
            </w:pPr>
          </w:p>
        </w:tc>
      </w:tr>
      <w:tr w:rsidR="00106ACD" w:rsidRPr="00C112B9" w14:paraId="5C136C21" w14:textId="77777777" w:rsidTr="000D6364">
        <w:tc>
          <w:tcPr>
            <w:tcW w:w="714" w:type="dxa"/>
          </w:tcPr>
          <w:p w14:paraId="3C44C33B"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35028654" w14:textId="79FC36CF"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Techninis palaikymas</w:t>
            </w:r>
          </w:p>
        </w:tc>
        <w:tc>
          <w:tcPr>
            <w:tcW w:w="2965" w:type="dxa"/>
            <w:vAlign w:val="center"/>
          </w:tcPr>
          <w:p w14:paraId="3CE81178" w14:textId="5BCF9B62"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Gamintojo techninis palaikymas visą licencijos galiojimo laikotarpį</w:t>
            </w:r>
          </w:p>
        </w:tc>
        <w:tc>
          <w:tcPr>
            <w:tcW w:w="3260" w:type="dxa"/>
          </w:tcPr>
          <w:p w14:paraId="2DF2F0FA" w14:textId="77777777" w:rsidR="00106ACD" w:rsidRPr="00040EF2" w:rsidRDefault="00106ACD" w:rsidP="00106ACD">
            <w:pPr>
              <w:contextualSpacing/>
              <w:jc w:val="both"/>
              <w:rPr>
                <w:rFonts w:ascii="Times New Roman" w:hAnsi="Times New Roman" w:cs="Times New Roman"/>
                <w:lang w:val="lt-LT"/>
              </w:rPr>
            </w:pPr>
          </w:p>
        </w:tc>
      </w:tr>
      <w:tr w:rsidR="00106ACD" w:rsidRPr="00C112B9" w14:paraId="66BE8DAC" w14:textId="77777777" w:rsidTr="000D6364">
        <w:tc>
          <w:tcPr>
            <w:tcW w:w="714" w:type="dxa"/>
          </w:tcPr>
          <w:p w14:paraId="767947B7" w14:textId="77777777" w:rsidR="00106ACD" w:rsidRPr="00040EF2" w:rsidRDefault="00106ACD" w:rsidP="00DD0A0C">
            <w:pPr>
              <w:pStyle w:val="Sraopastraipa"/>
              <w:numPr>
                <w:ilvl w:val="0"/>
                <w:numId w:val="9"/>
              </w:numPr>
              <w:jc w:val="both"/>
              <w:rPr>
                <w:rFonts w:ascii="Times New Roman" w:hAnsi="Times New Roman" w:cs="Times New Roman"/>
                <w:lang w:val="lt-LT"/>
              </w:rPr>
            </w:pPr>
          </w:p>
        </w:tc>
        <w:tc>
          <w:tcPr>
            <w:tcW w:w="2692" w:type="dxa"/>
            <w:vAlign w:val="center"/>
          </w:tcPr>
          <w:p w14:paraId="25C11FEF" w14:textId="4688E5ED"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Atnaujinimai</w:t>
            </w:r>
          </w:p>
        </w:tc>
        <w:tc>
          <w:tcPr>
            <w:tcW w:w="2965" w:type="dxa"/>
            <w:vAlign w:val="center"/>
          </w:tcPr>
          <w:p w14:paraId="7CF2CF64" w14:textId="0CE9A173" w:rsidR="00106ACD" w:rsidRPr="00040EF2" w:rsidRDefault="00106ACD" w:rsidP="00106ACD">
            <w:pPr>
              <w:jc w:val="both"/>
              <w:rPr>
                <w:rFonts w:ascii="Times New Roman" w:hAnsi="Times New Roman" w:cs="Times New Roman"/>
                <w:lang w:val="lt-LT"/>
              </w:rPr>
            </w:pPr>
            <w:r w:rsidRPr="00040EF2">
              <w:rPr>
                <w:rFonts w:ascii="Times New Roman" w:hAnsi="Times New Roman" w:cs="Times New Roman"/>
                <w:lang w:val="lt-LT"/>
              </w:rPr>
              <w:t>Nemokama prieiga prie programinės įrangos atnaujinimų licencijos galiojimo laikotarpiu</w:t>
            </w:r>
          </w:p>
        </w:tc>
        <w:tc>
          <w:tcPr>
            <w:tcW w:w="3260" w:type="dxa"/>
          </w:tcPr>
          <w:p w14:paraId="0A0B18AE" w14:textId="77777777" w:rsidR="00106ACD" w:rsidRPr="00040EF2" w:rsidRDefault="00106ACD" w:rsidP="00106ACD">
            <w:pPr>
              <w:contextualSpacing/>
              <w:jc w:val="both"/>
              <w:rPr>
                <w:rFonts w:ascii="Times New Roman" w:hAnsi="Times New Roman" w:cs="Times New Roman"/>
                <w:lang w:val="lt-LT"/>
              </w:rPr>
            </w:pPr>
          </w:p>
        </w:tc>
      </w:tr>
      <w:tr w:rsidR="00106ACD" w:rsidRPr="00040EF2" w14:paraId="4A63A33D" w14:textId="77777777" w:rsidTr="0070703B">
        <w:tc>
          <w:tcPr>
            <w:tcW w:w="9631" w:type="dxa"/>
            <w:gridSpan w:val="4"/>
          </w:tcPr>
          <w:p w14:paraId="28547044" w14:textId="4DB72DBB" w:rsidR="00106ACD" w:rsidRPr="00040EF2" w:rsidRDefault="00106ACD" w:rsidP="00106ACD">
            <w:pPr>
              <w:pStyle w:val="Sraopastraipa"/>
              <w:numPr>
                <w:ilvl w:val="0"/>
                <w:numId w:val="7"/>
              </w:numPr>
              <w:tabs>
                <w:tab w:val="left" w:pos="321"/>
              </w:tabs>
              <w:ind w:left="37" w:firstLine="0"/>
              <w:jc w:val="both"/>
              <w:rPr>
                <w:rFonts w:ascii="Times New Roman" w:hAnsi="Times New Roman" w:cs="Times New Roman"/>
                <w:b/>
                <w:bCs/>
                <w:lang w:val="lt-LT"/>
              </w:rPr>
            </w:pPr>
            <w:r w:rsidRPr="00040EF2">
              <w:rPr>
                <w:rFonts w:ascii="Times New Roman" w:hAnsi="Times New Roman" w:cs="Times New Roman"/>
                <w:b/>
                <w:bCs/>
                <w:lang w:val="lt-LT"/>
              </w:rPr>
              <w:t>KOSTIUMAI:</w:t>
            </w:r>
          </w:p>
        </w:tc>
      </w:tr>
      <w:tr w:rsidR="00106ACD" w:rsidRPr="00C112B9" w14:paraId="3BE6F66E" w14:textId="77777777" w:rsidTr="000D6364">
        <w:tc>
          <w:tcPr>
            <w:tcW w:w="714" w:type="dxa"/>
          </w:tcPr>
          <w:p w14:paraId="56F01DB2" w14:textId="77777777" w:rsidR="00106ACD" w:rsidRPr="00040EF2" w:rsidRDefault="00106ACD" w:rsidP="00543BE9">
            <w:pPr>
              <w:pStyle w:val="Sraopastraipa"/>
              <w:numPr>
                <w:ilvl w:val="0"/>
                <w:numId w:val="10"/>
              </w:numPr>
              <w:jc w:val="both"/>
              <w:rPr>
                <w:rFonts w:ascii="Times New Roman" w:hAnsi="Times New Roman" w:cs="Times New Roman"/>
                <w:lang w:val="lt-LT"/>
              </w:rPr>
            </w:pPr>
          </w:p>
        </w:tc>
        <w:tc>
          <w:tcPr>
            <w:tcW w:w="2692" w:type="dxa"/>
            <w:vAlign w:val="center"/>
          </w:tcPr>
          <w:p w14:paraId="54B01D4A" w14:textId="589CC08B"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Kostiumų skaičius</w:t>
            </w:r>
          </w:p>
        </w:tc>
        <w:tc>
          <w:tcPr>
            <w:tcW w:w="2965" w:type="dxa"/>
            <w:vAlign w:val="center"/>
          </w:tcPr>
          <w:p w14:paraId="036081BE" w14:textId="1093680B"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2 vnt. (1 L dydžio, 1 M dydžio)</w:t>
            </w:r>
          </w:p>
        </w:tc>
        <w:tc>
          <w:tcPr>
            <w:tcW w:w="3260" w:type="dxa"/>
          </w:tcPr>
          <w:p w14:paraId="285E120B" w14:textId="77777777" w:rsidR="00106ACD" w:rsidRPr="00040EF2" w:rsidRDefault="00106ACD" w:rsidP="00DD0A0C">
            <w:pPr>
              <w:contextualSpacing/>
              <w:jc w:val="both"/>
              <w:rPr>
                <w:rFonts w:ascii="Times New Roman" w:hAnsi="Times New Roman" w:cs="Times New Roman"/>
                <w:lang w:val="lt-LT"/>
              </w:rPr>
            </w:pPr>
          </w:p>
        </w:tc>
      </w:tr>
      <w:tr w:rsidR="00106ACD" w:rsidRPr="00C112B9" w14:paraId="38E0577D" w14:textId="77777777" w:rsidTr="000D6364">
        <w:tc>
          <w:tcPr>
            <w:tcW w:w="714" w:type="dxa"/>
          </w:tcPr>
          <w:p w14:paraId="376DCD72" w14:textId="77777777" w:rsidR="00106ACD" w:rsidRPr="00040EF2" w:rsidRDefault="00106ACD" w:rsidP="00543BE9">
            <w:pPr>
              <w:pStyle w:val="Sraopastraipa"/>
              <w:numPr>
                <w:ilvl w:val="0"/>
                <w:numId w:val="10"/>
              </w:numPr>
              <w:jc w:val="both"/>
              <w:rPr>
                <w:rFonts w:ascii="Times New Roman" w:hAnsi="Times New Roman" w:cs="Times New Roman"/>
                <w:lang w:val="lt-LT"/>
              </w:rPr>
            </w:pPr>
          </w:p>
        </w:tc>
        <w:tc>
          <w:tcPr>
            <w:tcW w:w="2692" w:type="dxa"/>
            <w:vAlign w:val="center"/>
          </w:tcPr>
          <w:p w14:paraId="0A6F6C27" w14:textId="020B35C8"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Medžiaga</w:t>
            </w:r>
          </w:p>
        </w:tc>
        <w:tc>
          <w:tcPr>
            <w:tcW w:w="2965" w:type="dxa"/>
            <w:vAlign w:val="center"/>
          </w:tcPr>
          <w:p w14:paraId="6F94D08F" w14:textId="031AED96"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Tekstilinis lycra kostiumas su integruotais jutiklių tvirtinimo taškais</w:t>
            </w:r>
          </w:p>
        </w:tc>
        <w:tc>
          <w:tcPr>
            <w:tcW w:w="3260" w:type="dxa"/>
          </w:tcPr>
          <w:p w14:paraId="3B11E739" w14:textId="77777777" w:rsidR="00106ACD" w:rsidRPr="00040EF2" w:rsidRDefault="00106ACD" w:rsidP="00DD0A0C">
            <w:pPr>
              <w:contextualSpacing/>
              <w:jc w:val="both"/>
              <w:rPr>
                <w:rFonts w:ascii="Times New Roman" w:hAnsi="Times New Roman" w:cs="Times New Roman"/>
                <w:lang w:val="lt-LT"/>
              </w:rPr>
            </w:pPr>
          </w:p>
        </w:tc>
      </w:tr>
      <w:tr w:rsidR="00106ACD" w:rsidRPr="00C112B9" w14:paraId="767CC223" w14:textId="77777777" w:rsidTr="000D6364">
        <w:tc>
          <w:tcPr>
            <w:tcW w:w="714" w:type="dxa"/>
          </w:tcPr>
          <w:p w14:paraId="4224F0D8" w14:textId="77777777" w:rsidR="00106ACD" w:rsidRPr="00040EF2" w:rsidRDefault="00106ACD" w:rsidP="00543BE9">
            <w:pPr>
              <w:pStyle w:val="Sraopastraipa"/>
              <w:numPr>
                <w:ilvl w:val="0"/>
                <w:numId w:val="10"/>
              </w:numPr>
              <w:jc w:val="both"/>
              <w:rPr>
                <w:rFonts w:ascii="Times New Roman" w:hAnsi="Times New Roman" w:cs="Times New Roman"/>
                <w:lang w:val="lt-LT"/>
              </w:rPr>
            </w:pPr>
          </w:p>
        </w:tc>
        <w:tc>
          <w:tcPr>
            <w:tcW w:w="2692" w:type="dxa"/>
            <w:vAlign w:val="center"/>
          </w:tcPr>
          <w:p w14:paraId="1E386430" w14:textId="3B194240"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Ilgaamžiškumas</w:t>
            </w:r>
          </w:p>
        </w:tc>
        <w:tc>
          <w:tcPr>
            <w:tcW w:w="2965" w:type="dxa"/>
            <w:vAlign w:val="center"/>
          </w:tcPr>
          <w:p w14:paraId="7468577B" w14:textId="530F68E9"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Minimalus atsparumas ne mažiau kaip 500 naudojimo ciklų</w:t>
            </w:r>
          </w:p>
        </w:tc>
        <w:tc>
          <w:tcPr>
            <w:tcW w:w="3260" w:type="dxa"/>
          </w:tcPr>
          <w:p w14:paraId="61F105EA" w14:textId="77777777" w:rsidR="00106ACD" w:rsidRPr="00040EF2" w:rsidRDefault="00106ACD" w:rsidP="00DD0A0C">
            <w:pPr>
              <w:contextualSpacing/>
              <w:jc w:val="both"/>
              <w:rPr>
                <w:rFonts w:ascii="Times New Roman" w:hAnsi="Times New Roman" w:cs="Times New Roman"/>
                <w:lang w:val="lt-LT"/>
              </w:rPr>
            </w:pPr>
          </w:p>
        </w:tc>
      </w:tr>
      <w:tr w:rsidR="00106ACD" w:rsidRPr="00C112B9" w14:paraId="49C18A90" w14:textId="77777777" w:rsidTr="000D6364">
        <w:tc>
          <w:tcPr>
            <w:tcW w:w="714" w:type="dxa"/>
          </w:tcPr>
          <w:p w14:paraId="6A04ED54" w14:textId="77777777" w:rsidR="00106ACD" w:rsidRPr="00040EF2" w:rsidRDefault="00106ACD" w:rsidP="00543BE9">
            <w:pPr>
              <w:pStyle w:val="Sraopastraipa"/>
              <w:numPr>
                <w:ilvl w:val="0"/>
                <w:numId w:val="10"/>
              </w:numPr>
              <w:jc w:val="both"/>
              <w:rPr>
                <w:rFonts w:ascii="Times New Roman" w:hAnsi="Times New Roman" w:cs="Times New Roman"/>
                <w:lang w:val="lt-LT"/>
              </w:rPr>
            </w:pPr>
          </w:p>
        </w:tc>
        <w:tc>
          <w:tcPr>
            <w:tcW w:w="2692" w:type="dxa"/>
            <w:vAlign w:val="center"/>
          </w:tcPr>
          <w:p w14:paraId="5A118C5A" w14:textId="113898C6"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Tinkamumas jutikliams</w:t>
            </w:r>
          </w:p>
        </w:tc>
        <w:tc>
          <w:tcPr>
            <w:tcW w:w="2965" w:type="dxa"/>
            <w:vAlign w:val="center"/>
          </w:tcPr>
          <w:p w14:paraId="6E42348E" w14:textId="317889E5" w:rsidR="00106ACD" w:rsidRPr="00EB164D" w:rsidRDefault="009B0DEC" w:rsidP="00DD0A0C">
            <w:pPr>
              <w:jc w:val="both"/>
              <w:rPr>
                <w:rFonts w:ascii="Times New Roman" w:hAnsi="Times New Roman" w:cs="Times New Roman"/>
                <w:lang w:val="lt-LT"/>
              </w:rPr>
            </w:pPr>
            <w:r w:rsidRPr="00EB164D">
              <w:rPr>
                <w:rFonts w:ascii="Times New Roman" w:hAnsi="Times New Roman" w:cs="Times New Roman"/>
                <w:lang w:val="lt-LT"/>
              </w:rPr>
              <w:t>Turi būti p</w:t>
            </w:r>
            <w:r w:rsidR="00106ACD" w:rsidRPr="00EB164D">
              <w:rPr>
                <w:rFonts w:ascii="Times New Roman" w:hAnsi="Times New Roman" w:cs="Times New Roman"/>
                <w:lang w:val="lt-LT"/>
              </w:rPr>
              <w:t>ilnas suderinamumas su siūloma jutiklių sistema</w:t>
            </w:r>
          </w:p>
        </w:tc>
        <w:tc>
          <w:tcPr>
            <w:tcW w:w="3260" w:type="dxa"/>
          </w:tcPr>
          <w:p w14:paraId="7CE71FF2" w14:textId="77777777" w:rsidR="00106ACD" w:rsidRPr="00040EF2" w:rsidRDefault="00106ACD" w:rsidP="00DD0A0C">
            <w:pPr>
              <w:contextualSpacing/>
              <w:jc w:val="both"/>
              <w:rPr>
                <w:rFonts w:ascii="Times New Roman" w:hAnsi="Times New Roman" w:cs="Times New Roman"/>
                <w:lang w:val="lt-LT"/>
              </w:rPr>
            </w:pPr>
          </w:p>
        </w:tc>
      </w:tr>
      <w:tr w:rsidR="00106ACD" w:rsidRPr="00C112B9" w14:paraId="72663A37" w14:textId="77777777" w:rsidTr="000D6364">
        <w:tc>
          <w:tcPr>
            <w:tcW w:w="714" w:type="dxa"/>
          </w:tcPr>
          <w:p w14:paraId="2005B512" w14:textId="77777777" w:rsidR="00106ACD" w:rsidRPr="00040EF2" w:rsidRDefault="00106ACD" w:rsidP="00543BE9">
            <w:pPr>
              <w:pStyle w:val="Sraopastraipa"/>
              <w:numPr>
                <w:ilvl w:val="0"/>
                <w:numId w:val="10"/>
              </w:numPr>
              <w:jc w:val="both"/>
              <w:rPr>
                <w:rFonts w:ascii="Times New Roman" w:hAnsi="Times New Roman" w:cs="Times New Roman"/>
                <w:lang w:val="lt-LT"/>
              </w:rPr>
            </w:pPr>
          </w:p>
        </w:tc>
        <w:tc>
          <w:tcPr>
            <w:tcW w:w="2692" w:type="dxa"/>
            <w:vAlign w:val="center"/>
          </w:tcPr>
          <w:p w14:paraId="1600255F" w14:textId="7C923C4C" w:rsidR="00106ACD" w:rsidRPr="00040EF2" w:rsidRDefault="00106ACD" w:rsidP="00DD0A0C">
            <w:pPr>
              <w:jc w:val="both"/>
              <w:rPr>
                <w:rFonts w:ascii="Times New Roman" w:hAnsi="Times New Roman" w:cs="Times New Roman"/>
                <w:lang w:val="lt-LT"/>
              </w:rPr>
            </w:pPr>
            <w:r w:rsidRPr="00040EF2">
              <w:rPr>
                <w:rFonts w:ascii="Times New Roman" w:hAnsi="Times New Roman" w:cs="Times New Roman"/>
                <w:lang w:val="lt-LT"/>
              </w:rPr>
              <w:t>Priežiūra</w:t>
            </w:r>
          </w:p>
        </w:tc>
        <w:tc>
          <w:tcPr>
            <w:tcW w:w="2965" w:type="dxa"/>
            <w:vAlign w:val="center"/>
          </w:tcPr>
          <w:p w14:paraId="1EA658F9" w14:textId="0690955C" w:rsidR="00106ACD" w:rsidRPr="00EB164D" w:rsidRDefault="009B0DEC" w:rsidP="00DD0A0C">
            <w:pPr>
              <w:jc w:val="both"/>
              <w:rPr>
                <w:rFonts w:ascii="Times New Roman" w:hAnsi="Times New Roman" w:cs="Times New Roman"/>
                <w:lang w:val="lt-LT"/>
              </w:rPr>
            </w:pPr>
            <w:r w:rsidRPr="00EB164D">
              <w:rPr>
                <w:rFonts w:ascii="Times New Roman" w:hAnsi="Times New Roman" w:cs="Times New Roman"/>
                <w:lang w:val="lt-LT"/>
              </w:rPr>
              <w:t>Turi būti g</w:t>
            </w:r>
            <w:r w:rsidR="00106ACD" w:rsidRPr="00EB164D">
              <w:rPr>
                <w:rFonts w:ascii="Times New Roman" w:hAnsi="Times New Roman" w:cs="Times New Roman"/>
                <w:lang w:val="lt-LT"/>
              </w:rPr>
              <w:t>alimybė skalbti įprastomis priemonėmis</w:t>
            </w:r>
          </w:p>
        </w:tc>
        <w:tc>
          <w:tcPr>
            <w:tcW w:w="3260" w:type="dxa"/>
          </w:tcPr>
          <w:p w14:paraId="6EB0096B" w14:textId="77777777" w:rsidR="00106ACD" w:rsidRPr="00040EF2" w:rsidRDefault="00106ACD" w:rsidP="00DD0A0C">
            <w:pPr>
              <w:contextualSpacing/>
              <w:jc w:val="both"/>
              <w:rPr>
                <w:rFonts w:ascii="Times New Roman" w:hAnsi="Times New Roman" w:cs="Times New Roman"/>
                <w:lang w:val="lt-LT"/>
              </w:rPr>
            </w:pPr>
          </w:p>
        </w:tc>
      </w:tr>
      <w:tr w:rsidR="00EA23E3" w:rsidRPr="00040EF2" w14:paraId="088D8C1D" w14:textId="77777777" w:rsidTr="00A82F1A">
        <w:tc>
          <w:tcPr>
            <w:tcW w:w="9631" w:type="dxa"/>
            <w:gridSpan w:val="4"/>
          </w:tcPr>
          <w:p w14:paraId="3189A50C" w14:textId="04F9D51E" w:rsidR="00EA23E3" w:rsidRPr="00040EF2" w:rsidRDefault="00EA23E3" w:rsidP="00DD0A0C">
            <w:pPr>
              <w:pStyle w:val="Sraopastraipa"/>
              <w:numPr>
                <w:ilvl w:val="0"/>
                <w:numId w:val="7"/>
              </w:numPr>
              <w:tabs>
                <w:tab w:val="left" w:pos="321"/>
              </w:tabs>
              <w:ind w:left="0" w:firstLine="0"/>
              <w:jc w:val="both"/>
              <w:rPr>
                <w:rFonts w:ascii="Times New Roman" w:hAnsi="Times New Roman" w:cs="Times New Roman"/>
                <w:b/>
                <w:bCs/>
                <w:lang w:val="lt-LT"/>
              </w:rPr>
            </w:pPr>
            <w:r w:rsidRPr="00040EF2">
              <w:rPr>
                <w:rFonts w:ascii="Times New Roman" w:hAnsi="Times New Roman" w:cs="Times New Roman"/>
                <w:b/>
                <w:bCs/>
                <w:lang w:val="lt-LT"/>
              </w:rPr>
              <w:t>PAPILDOMI REIKALAVIMAI:</w:t>
            </w:r>
          </w:p>
        </w:tc>
      </w:tr>
      <w:tr w:rsidR="00EA23E3" w:rsidRPr="00C112B9" w14:paraId="1A244933" w14:textId="77777777" w:rsidTr="000D6364">
        <w:tc>
          <w:tcPr>
            <w:tcW w:w="714" w:type="dxa"/>
          </w:tcPr>
          <w:p w14:paraId="3973B5B6" w14:textId="77777777" w:rsidR="00EA23E3" w:rsidRPr="00040EF2" w:rsidRDefault="00EA23E3" w:rsidP="00D042D4">
            <w:pPr>
              <w:pStyle w:val="Sraopastraipa"/>
              <w:numPr>
                <w:ilvl w:val="0"/>
                <w:numId w:val="11"/>
              </w:numPr>
              <w:jc w:val="both"/>
              <w:rPr>
                <w:rFonts w:ascii="Times New Roman" w:hAnsi="Times New Roman" w:cs="Times New Roman"/>
                <w:lang w:val="lt-LT"/>
              </w:rPr>
            </w:pPr>
          </w:p>
        </w:tc>
        <w:tc>
          <w:tcPr>
            <w:tcW w:w="2692" w:type="dxa"/>
            <w:vAlign w:val="center"/>
          </w:tcPr>
          <w:p w14:paraId="270EC995" w14:textId="35B1C989" w:rsidR="00EA23E3" w:rsidRPr="00040EF2" w:rsidRDefault="00EA23E3" w:rsidP="00DD0A0C">
            <w:pPr>
              <w:jc w:val="both"/>
              <w:rPr>
                <w:rFonts w:ascii="Times New Roman" w:hAnsi="Times New Roman" w:cs="Times New Roman"/>
                <w:lang w:val="lt-LT"/>
              </w:rPr>
            </w:pPr>
            <w:r w:rsidRPr="00040EF2">
              <w:rPr>
                <w:rFonts w:ascii="Times New Roman" w:hAnsi="Times New Roman" w:cs="Times New Roman"/>
                <w:lang w:val="lt-LT"/>
              </w:rPr>
              <w:t>Dokumentacija</w:t>
            </w:r>
          </w:p>
        </w:tc>
        <w:tc>
          <w:tcPr>
            <w:tcW w:w="2965" w:type="dxa"/>
            <w:vAlign w:val="center"/>
          </w:tcPr>
          <w:p w14:paraId="7D581106" w14:textId="596F26C0" w:rsidR="00EA23E3" w:rsidRPr="00040EF2" w:rsidRDefault="00040EF2" w:rsidP="00DD0A0C">
            <w:pPr>
              <w:jc w:val="both"/>
              <w:rPr>
                <w:rFonts w:ascii="Times New Roman" w:hAnsi="Times New Roman" w:cs="Times New Roman"/>
                <w:lang w:val="lt-LT"/>
              </w:rPr>
            </w:pPr>
            <w:r w:rsidRPr="00040EF2">
              <w:rPr>
                <w:rFonts w:ascii="Times New Roman" w:hAnsi="Times New Roman" w:cs="Times New Roman"/>
                <w:lang w:val="lt-LT"/>
              </w:rPr>
              <w:t xml:space="preserve">Išsami naudojimo dokumentacija lietuvių arba anglų </w:t>
            </w:r>
            <w:r w:rsidRPr="00EB164D">
              <w:rPr>
                <w:rFonts w:ascii="Times New Roman" w:hAnsi="Times New Roman" w:cs="Times New Roman"/>
                <w:lang w:val="lt-LT"/>
              </w:rPr>
              <w:t xml:space="preserve">kalba </w:t>
            </w:r>
            <w:r w:rsidR="00EF10FF" w:rsidRPr="00EB164D">
              <w:rPr>
                <w:rFonts w:ascii="Times New Roman" w:hAnsi="Times New Roman" w:cs="Times New Roman"/>
                <w:lang w:val="lt-LT"/>
              </w:rPr>
              <w:t xml:space="preserve">turi būti </w:t>
            </w:r>
            <w:r w:rsidRPr="00040EF2">
              <w:rPr>
                <w:rFonts w:ascii="Times New Roman" w:hAnsi="Times New Roman" w:cs="Times New Roman"/>
                <w:lang w:val="lt-LT"/>
              </w:rPr>
              <w:t>pateikta kartu su prekės pristatymu</w:t>
            </w:r>
          </w:p>
        </w:tc>
        <w:tc>
          <w:tcPr>
            <w:tcW w:w="3260" w:type="dxa"/>
          </w:tcPr>
          <w:p w14:paraId="3692005A" w14:textId="77777777" w:rsidR="00EA23E3" w:rsidRPr="00040EF2" w:rsidRDefault="00EA23E3" w:rsidP="00DD0A0C">
            <w:pPr>
              <w:contextualSpacing/>
              <w:jc w:val="both"/>
              <w:rPr>
                <w:rFonts w:ascii="Times New Roman" w:hAnsi="Times New Roman" w:cs="Times New Roman"/>
                <w:lang w:val="lt-LT"/>
              </w:rPr>
            </w:pPr>
          </w:p>
        </w:tc>
      </w:tr>
      <w:tr w:rsidR="00EA23E3" w:rsidRPr="00C112B9" w14:paraId="23CE6CE0" w14:textId="77777777" w:rsidTr="000D6364">
        <w:tc>
          <w:tcPr>
            <w:tcW w:w="714" w:type="dxa"/>
          </w:tcPr>
          <w:p w14:paraId="351F13E9" w14:textId="77777777" w:rsidR="00EA23E3" w:rsidRPr="00040EF2" w:rsidRDefault="00EA23E3" w:rsidP="00D042D4">
            <w:pPr>
              <w:pStyle w:val="Sraopastraipa"/>
              <w:numPr>
                <w:ilvl w:val="0"/>
                <w:numId w:val="11"/>
              </w:numPr>
              <w:jc w:val="both"/>
              <w:rPr>
                <w:rFonts w:ascii="Times New Roman" w:hAnsi="Times New Roman" w:cs="Times New Roman"/>
                <w:lang w:val="lt-LT"/>
              </w:rPr>
            </w:pPr>
          </w:p>
        </w:tc>
        <w:tc>
          <w:tcPr>
            <w:tcW w:w="2692" w:type="dxa"/>
            <w:vAlign w:val="center"/>
          </w:tcPr>
          <w:p w14:paraId="044B9CA7" w14:textId="4A786DEC" w:rsidR="00EA23E3" w:rsidRPr="00040EF2" w:rsidRDefault="00EA23E3" w:rsidP="00DD0A0C">
            <w:pPr>
              <w:jc w:val="both"/>
              <w:rPr>
                <w:rFonts w:ascii="Times New Roman" w:hAnsi="Times New Roman" w:cs="Times New Roman"/>
                <w:lang w:val="lt-LT"/>
              </w:rPr>
            </w:pPr>
            <w:r w:rsidRPr="00040EF2">
              <w:rPr>
                <w:rFonts w:ascii="Times New Roman" w:hAnsi="Times New Roman" w:cs="Times New Roman"/>
                <w:lang w:val="lt-LT"/>
              </w:rPr>
              <w:t>Mokymo medžiaga</w:t>
            </w:r>
          </w:p>
        </w:tc>
        <w:tc>
          <w:tcPr>
            <w:tcW w:w="2965" w:type="dxa"/>
            <w:vAlign w:val="center"/>
          </w:tcPr>
          <w:p w14:paraId="63C55F53" w14:textId="27688E6E" w:rsidR="00EA23E3" w:rsidRPr="00040EF2" w:rsidRDefault="00040EF2" w:rsidP="00DD0A0C">
            <w:pPr>
              <w:jc w:val="both"/>
              <w:rPr>
                <w:rFonts w:ascii="Times New Roman" w:hAnsi="Times New Roman" w:cs="Times New Roman"/>
                <w:lang w:val="lt-LT"/>
              </w:rPr>
            </w:pPr>
            <w:r w:rsidRPr="00040EF2">
              <w:rPr>
                <w:rFonts w:ascii="Times New Roman" w:hAnsi="Times New Roman" w:cs="Times New Roman"/>
                <w:lang w:val="lt-LT"/>
              </w:rPr>
              <w:t xml:space="preserve">Tiekėjas </w:t>
            </w:r>
            <w:r w:rsidR="00FF2D7A" w:rsidRPr="00EB164D">
              <w:rPr>
                <w:rFonts w:ascii="Times New Roman" w:hAnsi="Times New Roman" w:cs="Times New Roman"/>
                <w:lang w:val="lt-LT"/>
              </w:rPr>
              <w:t xml:space="preserve">turi </w:t>
            </w:r>
            <w:r w:rsidRPr="00EB164D">
              <w:rPr>
                <w:rFonts w:ascii="Times New Roman" w:hAnsi="Times New Roman" w:cs="Times New Roman"/>
                <w:lang w:val="lt-LT"/>
              </w:rPr>
              <w:t>užtikrin</w:t>
            </w:r>
            <w:r w:rsidR="00FF2D7A" w:rsidRPr="00EB164D">
              <w:rPr>
                <w:rFonts w:ascii="Times New Roman" w:hAnsi="Times New Roman" w:cs="Times New Roman"/>
                <w:lang w:val="lt-LT"/>
              </w:rPr>
              <w:t>ti</w:t>
            </w:r>
            <w:r w:rsidRPr="00EB164D">
              <w:rPr>
                <w:rFonts w:ascii="Times New Roman" w:hAnsi="Times New Roman" w:cs="Times New Roman"/>
                <w:lang w:val="lt-LT"/>
              </w:rPr>
              <w:t xml:space="preserve"> </w:t>
            </w:r>
            <w:r w:rsidRPr="00040EF2">
              <w:rPr>
                <w:rFonts w:ascii="Times New Roman" w:hAnsi="Times New Roman" w:cs="Times New Roman"/>
                <w:lang w:val="lt-LT"/>
              </w:rPr>
              <w:t>prieigą prie internetinių mokymo išteklių ir instrukcijų visam licencijos galiojimo laikotarpiui</w:t>
            </w:r>
          </w:p>
        </w:tc>
        <w:tc>
          <w:tcPr>
            <w:tcW w:w="3260" w:type="dxa"/>
          </w:tcPr>
          <w:p w14:paraId="25E6D6E2" w14:textId="77777777" w:rsidR="00EA23E3" w:rsidRPr="00040EF2" w:rsidRDefault="00EA23E3" w:rsidP="00DD0A0C">
            <w:pPr>
              <w:contextualSpacing/>
              <w:jc w:val="both"/>
              <w:rPr>
                <w:rFonts w:ascii="Times New Roman" w:hAnsi="Times New Roman" w:cs="Times New Roman"/>
                <w:lang w:val="lt-LT"/>
              </w:rPr>
            </w:pPr>
          </w:p>
        </w:tc>
      </w:tr>
      <w:tr w:rsidR="00EA23E3" w:rsidRPr="00C112B9" w14:paraId="048AF557" w14:textId="77777777" w:rsidTr="000D6364">
        <w:tc>
          <w:tcPr>
            <w:tcW w:w="714" w:type="dxa"/>
          </w:tcPr>
          <w:p w14:paraId="3A86BE26" w14:textId="77777777" w:rsidR="00EA23E3" w:rsidRPr="00040EF2" w:rsidRDefault="00EA23E3" w:rsidP="00D042D4">
            <w:pPr>
              <w:pStyle w:val="Sraopastraipa"/>
              <w:numPr>
                <w:ilvl w:val="0"/>
                <w:numId w:val="11"/>
              </w:numPr>
              <w:jc w:val="both"/>
              <w:rPr>
                <w:rFonts w:ascii="Times New Roman" w:hAnsi="Times New Roman" w:cs="Times New Roman"/>
                <w:lang w:val="lt-LT"/>
              </w:rPr>
            </w:pPr>
          </w:p>
        </w:tc>
        <w:tc>
          <w:tcPr>
            <w:tcW w:w="2692" w:type="dxa"/>
            <w:vAlign w:val="center"/>
          </w:tcPr>
          <w:p w14:paraId="5E398F3F" w14:textId="596142D2" w:rsidR="00EA23E3" w:rsidRPr="00040EF2" w:rsidRDefault="00EA23E3" w:rsidP="00DD0A0C">
            <w:pPr>
              <w:jc w:val="both"/>
              <w:rPr>
                <w:rFonts w:ascii="Times New Roman" w:hAnsi="Times New Roman" w:cs="Times New Roman"/>
                <w:lang w:val="lt-LT"/>
              </w:rPr>
            </w:pPr>
            <w:r w:rsidRPr="00040EF2">
              <w:rPr>
                <w:rFonts w:ascii="Times New Roman" w:hAnsi="Times New Roman" w:cs="Times New Roman"/>
                <w:lang w:val="lt-LT"/>
              </w:rPr>
              <w:t>Pradinis konfigūravimas</w:t>
            </w:r>
          </w:p>
        </w:tc>
        <w:tc>
          <w:tcPr>
            <w:tcW w:w="2965" w:type="dxa"/>
            <w:vAlign w:val="center"/>
          </w:tcPr>
          <w:p w14:paraId="61393CC0" w14:textId="034D4E88" w:rsidR="00EA23E3" w:rsidRPr="00040EF2" w:rsidRDefault="00EA23E3" w:rsidP="00DD0A0C">
            <w:pPr>
              <w:jc w:val="both"/>
              <w:rPr>
                <w:rFonts w:ascii="Times New Roman" w:hAnsi="Times New Roman" w:cs="Times New Roman"/>
                <w:lang w:val="lt-LT"/>
              </w:rPr>
            </w:pPr>
            <w:r w:rsidRPr="00040EF2">
              <w:rPr>
                <w:rFonts w:ascii="Times New Roman" w:hAnsi="Times New Roman" w:cs="Times New Roman"/>
                <w:lang w:val="lt-LT"/>
              </w:rPr>
              <w:t>Nuotolinis techninio personalo konsultavimas pradinio sistemos konfigūravimo metu</w:t>
            </w:r>
          </w:p>
        </w:tc>
        <w:tc>
          <w:tcPr>
            <w:tcW w:w="3260" w:type="dxa"/>
          </w:tcPr>
          <w:p w14:paraId="6BDC7BEC" w14:textId="77777777" w:rsidR="00EA23E3" w:rsidRPr="00040EF2" w:rsidRDefault="00EA23E3" w:rsidP="00DD0A0C">
            <w:pPr>
              <w:contextualSpacing/>
              <w:jc w:val="both"/>
              <w:rPr>
                <w:rFonts w:ascii="Times New Roman" w:hAnsi="Times New Roman" w:cs="Times New Roman"/>
                <w:lang w:val="lt-LT"/>
              </w:rPr>
            </w:pPr>
          </w:p>
        </w:tc>
      </w:tr>
      <w:tr w:rsidR="00EA23E3" w:rsidRPr="00C112B9" w14:paraId="2927FF87" w14:textId="77777777" w:rsidTr="000D6364">
        <w:tc>
          <w:tcPr>
            <w:tcW w:w="714" w:type="dxa"/>
          </w:tcPr>
          <w:p w14:paraId="5D37CAD3" w14:textId="77777777" w:rsidR="00EA23E3" w:rsidRPr="00040EF2" w:rsidRDefault="00EA23E3" w:rsidP="00D042D4">
            <w:pPr>
              <w:pStyle w:val="Sraopastraipa"/>
              <w:numPr>
                <w:ilvl w:val="0"/>
                <w:numId w:val="11"/>
              </w:numPr>
              <w:jc w:val="center"/>
              <w:rPr>
                <w:rFonts w:ascii="Times New Roman" w:hAnsi="Times New Roman" w:cs="Times New Roman"/>
                <w:lang w:val="lt-LT"/>
              </w:rPr>
            </w:pPr>
          </w:p>
        </w:tc>
        <w:tc>
          <w:tcPr>
            <w:tcW w:w="2692" w:type="dxa"/>
            <w:vAlign w:val="center"/>
          </w:tcPr>
          <w:p w14:paraId="406CF1F2" w14:textId="47CA5B86" w:rsidR="00EA23E3" w:rsidRPr="00040EF2" w:rsidRDefault="00EA23E3" w:rsidP="00EA23E3">
            <w:pPr>
              <w:rPr>
                <w:rFonts w:ascii="Times New Roman" w:hAnsi="Times New Roman" w:cs="Times New Roman"/>
                <w:lang w:val="lt-LT"/>
              </w:rPr>
            </w:pPr>
            <w:r w:rsidRPr="00040EF2">
              <w:rPr>
                <w:rFonts w:ascii="Times New Roman" w:hAnsi="Times New Roman" w:cs="Times New Roman"/>
                <w:lang w:val="lt-LT"/>
              </w:rPr>
              <w:t>Garantija</w:t>
            </w:r>
          </w:p>
        </w:tc>
        <w:tc>
          <w:tcPr>
            <w:tcW w:w="2965" w:type="dxa"/>
            <w:vAlign w:val="center"/>
          </w:tcPr>
          <w:p w14:paraId="2E8A9CF8" w14:textId="603E6C42" w:rsidR="00EA23E3" w:rsidRPr="00040EF2" w:rsidRDefault="00EA23E3" w:rsidP="00EA23E3">
            <w:pPr>
              <w:rPr>
                <w:rFonts w:ascii="Times New Roman" w:hAnsi="Times New Roman" w:cs="Times New Roman"/>
                <w:lang w:val="lt-LT"/>
              </w:rPr>
            </w:pPr>
            <w:r w:rsidRPr="00040EF2">
              <w:rPr>
                <w:rFonts w:ascii="Times New Roman" w:hAnsi="Times New Roman" w:cs="Times New Roman"/>
                <w:lang w:val="lt-LT"/>
              </w:rPr>
              <w:t>Minimalus garantinis laikotarpis 12 mėnesių</w:t>
            </w:r>
            <w:r w:rsidR="00496993" w:rsidRPr="00040EF2">
              <w:rPr>
                <w:rFonts w:ascii="Times New Roman" w:hAnsi="Times New Roman" w:cs="Times New Roman"/>
                <w:lang w:val="lt-LT"/>
              </w:rPr>
              <w:t xml:space="preserve"> </w:t>
            </w:r>
            <w:r w:rsidR="00496993" w:rsidRPr="00040EF2">
              <w:rPr>
                <w:rFonts w:ascii="Times New Roman" w:eastAsia="MS Mincho" w:hAnsi="Times New Roman" w:cs="Times New Roman"/>
                <w:lang w:val="lt-LT"/>
              </w:rPr>
              <w:t>nuo priėmimo-perdavimo akto pasirašymo datos.</w:t>
            </w:r>
          </w:p>
        </w:tc>
        <w:tc>
          <w:tcPr>
            <w:tcW w:w="3260" w:type="dxa"/>
          </w:tcPr>
          <w:p w14:paraId="16B49795" w14:textId="1DDDF50D" w:rsidR="00EA23E3" w:rsidRPr="00040EF2" w:rsidRDefault="00E461A3" w:rsidP="00EA23E3">
            <w:pPr>
              <w:contextualSpacing/>
              <w:jc w:val="both"/>
              <w:rPr>
                <w:rFonts w:ascii="Times New Roman" w:hAnsi="Times New Roman" w:cs="Times New Roman"/>
                <w:lang w:val="lt-LT"/>
              </w:rPr>
            </w:pPr>
            <w:r w:rsidRPr="00040EF2">
              <w:rPr>
                <w:rFonts w:ascii="Times New Roman" w:hAnsi="Times New Roman"/>
                <w:lang w:val="lt-LT"/>
              </w:rPr>
              <w:t>Siūlomas parametras - __________</w:t>
            </w:r>
            <w:r w:rsidRPr="00040EF2">
              <w:rPr>
                <w:rFonts w:ascii="Times New Roman" w:eastAsia="MS Mincho" w:hAnsi="Times New Roman" w:cs="Times New Roman"/>
                <w:lang w:val="lt-LT"/>
              </w:rPr>
              <w:t xml:space="preserve"> mėn. nuo priėmimo-perdavimo akto pasirašymo datos</w:t>
            </w:r>
          </w:p>
        </w:tc>
      </w:tr>
    </w:tbl>
    <w:p w14:paraId="1E4B585A" w14:textId="77777777" w:rsidR="0067431E" w:rsidRPr="00040EF2" w:rsidRDefault="0067431E" w:rsidP="006270B0">
      <w:pPr>
        <w:jc w:val="center"/>
        <w:rPr>
          <w:b/>
          <w:bCs/>
          <w:lang w:val="lt-LT"/>
        </w:rPr>
      </w:pPr>
    </w:p>
    <w:p w14:paraId="7D9E97F4" w14:textId="77777777" w:rsidR="00311AF2" w:rsidRPr="00040EF2" w:rsidRDefault="00311AF2" w:rsidP="00311AF2">
      <w:pPr>
        <w:tabs>
          <w:tab w:val="left" w:pos="1134"/>
        </w:tabs>
        <w:ind w:firstLine="709"/>
        <w:jc w:val="both"/>
        <w:rPr>
          <w:rFonts w:ascii="Times New Roman" w:hAnsi="Times New Roman"/>
          <w:b/>
          <w:bCs/>
          <w:i/>
          <w:iCs/>
          <w:lang w:val="lt-LT"/>
        </w:rPr>
      </w:pPr>
      <w:r w:rsidRPr="00040EF2">
        <w:rPr>
          <w:rFonts w:ascii="Times New Roman" w:hAnsi="Times New Roman"/>
          <w:b/>
          <w:bCs/>
          <w:i/>
          <w:iCs/>
          <w:lang w:val="lt-LT"/>
        </w:rPr>
        <w:t>Pastabos:</w:t>
      </w:r>
    </w:p>
    <w:p w14:paraId="48385B49" w14:textId="4C7206DF" w:rsidR="00311AF2" w:rsidRPr="00040EF2" w:rsidRDefault="00311AF2" w:rsidP="00311AF2">
      <w:pPr>
        <w:pStyle w:val="Sraopastraipa"/>
        <w:numPr>
          <w:ilvl w:val="0"/>
          <w:numId w:val="12"/>
        </w:numPr>
        <w:tabs>
          <w:tab w:val="left" w:pos="993"/>
        </w:tabs>
        <w:spacing w:after="0" w:line="240" w:lineRule="auto"/>
        <w:ind w:left="0" w:firstLine="709"/>
        <w:jc w:val="both"/>
        <w:rPr>
          <w:rFonts w:ascii="Times New Roman" w:hAnsi="Times New Roman" w:cs="Times New Roman"/>
          <w:i/>
          <w:iCs/>
          <w:lang w:val="lt-LT"/>
        </w:rPr>
      </w:pPr>
      <w:r w:rsidRPr="00040EF2">
        <w:rPr>
          <w:rFonts w:ascii="Times New Roman" w:hAnsi="Times New Roman" w:cs="Times New Roman"/>
          <w:i/>
          <w:iCs/>
          <w:lang w:val="lt-LT"/>
        </w:rPr>
        <w:t>Siūlom</w:t>
      </w:r>
      <w:r w:rsidR="002C0398" w:rsidRPr="00040EF2">
        <w:rPr>
          <w:rFonts w:ascii="Times New Roman" w:hAnsi="Times New Roman" w:cs="Times New Roman"/>
          <w:i/>
          <w:iCs/>
          <w:lang w:val="lt-LT"/>
        </w:rPr>
        <w:t>os</w:t>
      </w:r>
      <w:r w:rsidRPr="00040EF2">
        <w:rPr>
          <w:rFonts w:ascii="Times New Roman" w:hAnsi="Times New Roman" w:cs="Times New Roman"/>
          <w:i/>
          <w:iCs/>
          <w:lang w:val="lt-LT"/>
        </w:rPr>
        <w:t xml:space="preserve"> prekės atitikimą techniniams reikalavimams </w:t>
      </w:r>
      <w:r w:rsidRPr="00040EF2">
        <w:rPr>
          <w:rFonts w:ascii="Times New Roman" w:hAnsi="Times New Roman" w:cs="Times New Roman"/>
          <w:b/>
          <w:bCs/>
          <w:i/>
          <w:iCs/>
          <w:lang w:val="lt-LT"/>
        </w:rPr>
        <w:t>privaloma pagrįsti gamintojo oficialiais dokumentais</w:t>
      </w:r>
      <w:r w:rsidRPr="00040EF2">
        <w:rPr>
          <w:rFonts w:ascii="Times New Roman" w:hAnsi="Times New Roman" w:cs="Times New Roman"/>
          <w:i/>
          <w:iCs/>
          <w:lang w:val="lt-LT"/>
        </w:rPr>
        <w:t xml:space="preserve"> (brošiūros ir pan.), kuriuose būtų pateiktos kiekvieno deklaruojamo parametro vertės. Nurodyti dokumentą ir puslapį bei pažymėti reikiamą parametrą arba nurodyti </w:t>
      </w:r>
      <w:r w:rsidRPr="00040EF2">
        <w:rPr>
          <w:rFonts w:ascii="Times New Roman" w:hAnsi="Times New Roman"/>
          <w:lang w:val="lt-LT"/>
        </w:rPr>
        <w:t xml:space="preserve">el. </w:t>
      </w:r>
      <w:r w:rsidRPr="00040EF2">
        <w:rPr>
          <w:rFonts w:ascii="Times New Roman" w:hAnsi="Times New Roman"/>
          <w:i/>
          <w:iCs/>
          <w:lang w:val="lt-LT"/>
        </w:rPr>
        <w:t>nuoroda į gamintojo puslapį,</w:t>
      </w:r>
      <w:r w:rsidRPr="00040EF2">
        <w:rPr>
          <w:rFonts w:ascii="Times New Roman" w:hAnsi="Times New Roman"/>
          <w:lang w:val="lt-LT"/>
        </w:rPr>
        <w:t xml:space="preserve"> </w:t>
      </w:r>
      <w:r w:rsidRPr="00040EF2">
        <w:rPr>
          <w:rFonts w:ascii="Times New Roman" w:hAnsi="Times New Roman" w:cs="Times New Roman"/>
          <w:i/>
          <w:iCs/>
          <w:lang w:val="lt-LT"/>
        </w:rPr>
        <w:t>kuriame būtų pateiktos kiekvieno deklaruojamo parametro vertės.</w:t>
      </w:r>
    </w:p>
    <w:p w14:paraId="3512CBDF" w14:textId="77777777" w:rsidR="00311AF2" w:rsidRPr="00040EF2" w:rsidRDefault="00311AF2" w:rsidP="00311AF2">
      <w:pPr>
        <w:pStyle w:val="Sraopastraipa"/>
        <w:numPr>
          <w:ilvl w:val="0"/>
          <w:numId w:val="12"/>
        </w:numPr>
        <w:tabs>
          <w:tab w:val="left" w:pos="993"/>
        </w:tabs>
        <w:spacing w:after="0" w:line="240" w:lineRule="auto"/>
        <w:ind w:left="0" w:firstLine="709"/>
        <w:jc w:val="both"/>
        <w:rPr>
          <w:rFonts w:ascii="Times New Roman" w:hAnsi="Times New Roman" w:cs="Times New Roman"/>
          <w:i/>
          <w:iCs/>
          <w:lang w:val="lt-LT"/>
        </w:rPr>
      </w:pPr>
      <w:r w:rsidRPr="00040EF2">
        <w:rPr>
          <w:rFonts w:ascii="Times New Roman" w:hAnsi="Times New Roman" w:cs="Times New Roman"/>
          <w:i/>
          <w:iCs/>
          <w:lang w:val="lt-LT"/>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040EF2">
        <w:rPr>
          <w:rFonts w:ascii="Times New Roman" w:eastAsia="Calibri" w:hAnsi="Times New Roman"/>
          <w:i/>
          <w:iCs/>
          <w:lang w:val="lt-LT"/>
        </w:rPr>
        <w:t xml:space="preserve">Jei siūlomas lygiavertis objektas, tiekėjas įsipareigoja pateikti/pagrįsti/įrodyti lygiavertiškumą dokumente nurodytam objektui. </w:t>
      </w:r>
      <w:r w:rsidRPr="00040EF2">
        <w:rPr>
          <w:rFonts w:ascii="Times New Roman" w:hAnsi="Times New Roman" w:cs="Times New Roman"/>
          <w:i/>
          <w:iCs/>
          <w:lang w:val="lt-LT"/>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2D240760" w14:textId="77777777" w:rsidR="00311AF2" w:rsidRPr="00040EF2" w:rsidRDefault="00311AF2" w:rsidP="00311AF2">
      <w:pPr>
        <w:jc w:val="center"/>
        <w:rPr>
          <w:lang w:val="lt-LT"/>
        </w:rPr>
      </w:pPr>
      <w:r w:rsidRPr="00040EF2">
        <w:rPr>
          <w:lang w:val="lt-LT"/>
        </w:rPr>
        <w:t>__________________</w:t>
      </w:r>
    </w:p>
    <w:p w14:paraId="6CE47775" w14:textId="77777777" w:rsidR="0067431E" w:rsidRPr="00040EF2" w:rsidRDefault="0067431E" w:rsidP="006270B0">
      <w:pPr>
        <w:jc w:val="center"/>
        <w:rPr>
          <w:b/>
          <w:bCs/>
          <w:lang w:val="lt-LT"/>
        </w:rPr>
      </w:pPr>
    </w:p>
    <w:p w14:paraId="5651AF90" w14:textId="77777777" w:rsidR="0067431E" w:rsidRPr="00040EF2" w:rsidRDefault="0067431E" w:rsidP="006270B0">
      <w:pPr>
        <w:jc w:val="center"/>
        <w:rPr>
          <w:b/>
          <w:bCs/>
          <w:lang w:val="lt-LT"/>
        </w:rPr>
      </w:pPr>
    </w:p>
    <w:p w14:paraId="134D3AA3" w14:textId="77777777" w:rsidR="008C0AAD" w:rsidRPr="00040EF2" w:rsidRDefault="008C0AAD">
      <w:pPr>
        <w:rPr>
          <w:lang w:val="lt-LT"/>
        </w:rPr>
      </w:pPr>
    </w:p>
    <w:sectPr w:rsidR="008C0AAD" w:rsidRPr="00040EF2" w:rsidSect="0036094F">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4FF9" w14:textId="77777777" w:rsidR="00E601DD" w:rsidRDefault="00E601DD" w:rsidP="00F81613">
      <w:pPr>
        <w:spacing w:after="0" w:line="240" w:lineRule="auto"/>
      </w:pPr>
      <w:r>
        <w:separator/>
      </w:r>
    </w:p>
  </w:endnote>
  <w:endnote w:type="continuationSeparator" w:id="0">
    <w:p w14:paraId="140520D5" w14:textId="77777777" w:rsidR="00E601DD" w:rsidRDefault="00E601DD" w:rsidP="00F8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38D0" w14:textId="77777777" w:rsidR="00E601DD" w:rsidRDefault="00E601DD" w:rsidP="00F81613">
      <w:pPr>
        <w:spacing w:after="0" w:line="240" w:lineRule="auto"/>
      </w:pPr>
      <w:r>
        <w:separator/>
      </w:r>
    </w:p>
  </w:footnote>
  <w:footnote w:type="continuationSeparator" w:id="0">
    <w:p w14:paraId="2F6CD778" w14:textId="77777777" w:rsidR="00E601DD" w:rsidRDefault="00E601DD" w:rsidP="00F81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772879"/>
      <w:docPartObj>
        <w:docPartGallery w:val="Page Numbers (Top of Page)"/>
        <w:docPartUnique/>
      </w:docPartObj>
    </w:sdtPr>
    <w:sdtEndPr>
      <w:rPr>
        <w:rFonts w:ascii="Times New Roman" w:hAnsi="Times New Roman" w:cs="Times New Roman"/>
      </w:rPr>
    </w:sdtEndPr>
    <w:sdtContent>
      <w:p w14:paraId="7CE6082E" w14:textId="6B3A5187" w:rsidR="0036094F" w:rsidRPr="0036094F" w:rsidRDefault="0036094F">
        <w:pPr>
          <w:pStyle w:val="Antrats"/>
          <w:jc w:val="center"/>
          <w:rPr>
            <w:rFonts w:ascii="Times New Roman" w:hAnsi="Times New Roman" w:cs="Times New Roman"/>
          </w:rPr>
        </w:pPr>
        <w:r w:rsidRPr="0036094F">
          <w:rPr>
            <w:rFonts w:ascii="Times New Roman" w:hAnsi="Times New Roman" w:cs="Times New Roman"/>
          </w:rPr>
          <w:fldChar w:fldCharType="begin"/>
        </w:r>
        <w:r w:rsidRPr="0036094F">
          <w:rPr>
            <w:rFonts w:ascii="Times New Roman" w:hAnsi="Times New Roman" w:cs="Times New Roman"/>
          </w:rPr>
          <w:instrText>PAGE   \* MERGEFORMAT</w:instrText>
        </w:r>
        <w:r w:rsidRPr="0036094F">
          <w:rPr>
            <w:rFonts w:ascii="Times New Roman" w:hAnsi="Times New Roman" w:cs="Times New Roman"/>
          </w:rPr>
          <w:fldChar w:fldCharType="separate"/>
        </w:r>
        <w:r w:rsidRPr="0036094F">
          <w:rPr>
            <w:rFonts w:ascii="Times New Roman" w:hAnsi="Times New Roman" w:cs="Times New Roman"/>
            <w:lang w:val="lt-LT"/>
          </w:rPr>
          <w:t>2</w:t>
        </w:r>
        <w:r w:rsidRPr="0036094F">
          <w:rPr>
            <w:rFonts w:ascii="Times New Roman" w:hAnsi="Times New Roman" w:cs="Times New Roman"/>
          </w:rPr>
          <w:fldChar w:fldCharType="end"/>
        </w:r>
      </w:p>
    </w:sdtContent>
  </w:sdt>
  <w:p w14:paraId="4F0D656A" w14:textId="77777777" w:rsidR="0036094F" w:rsidRDefault="003609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EA1"/>
    <w:multiLevelType w:val="hybridMultilevel"/>
    <w:tmpl w:val="2B2C8478"/>
    <w:lvl w:ilvl="0" w:tplc="2EE2FEBA">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D0353D"/>
    <w:multiLevelType w:val="hybridMultilevel"/>
    <w:tmpl w:val="E3221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BF7A96"/>
    <w:multiLevelType w:val="multilevel"/>
    <w:tmpl w:val="5DC83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40DB7"/>
    <w:multiLevelType w:val="hybridMultilevel"/>
    <w:tmpl w:val="8FA8C5BE"/>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E671911"/>
    <w:multiLevelType w:val="hybridMultilevel"/>
    <w:tmpl w:val="ABCEAF86"/>
    <w:lvl w:ilvl="0" w:tplc="C12C60F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F41E50"/>
    <w:multiLevelType w:val="hybridMultilevel"/>
    <w:tmpl w:val="261C7766"/>
    <w:lvl w:ilvl="0" w:tplc="03F0907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DC09D0"/>
    <w:multiLevelType w:val="multilevel"/>
    <w:tmpl w:val="6044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74953">
    <w:abstractNumId w:val="10"/>
  </w:num>
  <w:num w:numId="2" w16cid:durableId="1475174213">
    <w:abstractNumId w:val="4"/>
  </w:num>
  <w:num w:numId="3" w16cid:durableId="2112846728">
    <w:abstractNumId w:val="11"/>
  </w:num>
  <w:num w:numId="4" w16cid:durableId="692613402">
    <w:abstractNumId w:val="1"/>
  </w:num>
  <w:num w:numId="5" w16cid:durableId="1702512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199257">
    <w:abstractNumId w:val="9"/>
  </w:num>
  <w:num w:numId="7" w16cid:durableId="952589097">
    <w:abstractNumId w:val="3"/>
  </w:num>
  <w:num w:numId="8" w16cid:durableId="676663526">
    <w:abstractNumId w:val="8"/>
  </w:num>
  <w:num w:numId="9" w16cid:durableId="960763099">
    <w:abstractNumId w:val="5"/>
  </w:num>
  <w:num w:numId="10" w16cid:durableId="704064874">
    <w:abstractNumId w:val="0"/>
  </w:num>
  <w:num w:numId="11" w16cid:durableId="274168972">
    <w:abstractNumId w:val="7"/>
  </w:num>
  <w:num w:numId="12" w16cid:durableId="1923023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B0"/>
    <w:rsid w:val="00010F27"/>
    <w:rsid w:val="00031009"/>
    <w:rsid w:val="00040EF2"/>
    <w:rsid w:val="000D6364"/>
    <w:rsid w:val="000F3DDC"/>
    <w:rsid w:val="00106ACD"/>
    <w:rsid w:val="0013282F"/>
    <w:rsid w:val="001727E2"/>
    <w:rsid w:val="00175B0A"/>
    <w:rsid w:val="001E03F0"/>
    <w:rsid w:val="001F4227"/>
    <w:rsid w:val="002767E7"/>
    <w:rsid w:val="00283215"/>
    <w:rsid w:val="002C0398"/>
    <w:rsid w:val="00311AF2"/>
    <w:rsid w:val="00344ABC"/>
    <w:rsid w:val="0036094F"/>
    <w:rsid w:val="0039595A"/>
    <w:rsid w:val="003D1896"/>
    <w:rsid w:val="003E375C"/>
    <w:rsid w:val="003E42BA"/>
    <w:rsid w:val="00425954"/>
    <w:rsid w:val="00496993"/>
    <w:rsid w:val="004F27DF"/>
    <w:rsid w:val="00543BE9"/>
    <w:rsid w:val="00543CAB"/>
    <w:rsid w:val="00590519"/>
    <w:rsid w:val="005A22D6"/>
    <w:rsid w:val="005B69DA"/>
    <w:rsid w:val="006270B0"/>
    <w:rsid w:val="0067431E"/>
    <w:rsid w:val="006B14EA"/>
    <w:rsid w:val="006D3EF2"/>
    <w:rsid w:val="0073025B"/>
    <w:rsid w:val="00777E0B"/>
    <w:rsid w:val="007E607E"/>
    <w:rsid w:val="00800AD2"/>
    <w:rsid w:val="0080613C"/>
    <w:rsid w:val="008C0AAD"/>
    <w:rsid w:val="0095130F"/>
    <w:rsid w:val="00962A12"/>
    <w:rsid w:val="009B0DEC"/>
    <w:rsid w:val="00B94B6C"/>
    <w:rsid w:val="00BD29ED"/>
    <w:rsid w:val="00C112B9"/>
    <w:rsid w:val="00C1600F"/>
    <w:rsid w:val="00C61E73"/>
    <w:rsid w:val="00C64F18"/>
    <w:rsid w:val="00C93986"/>
    <w:rsid w:val="00D042D4"/>
    <w:rsid w:val="00D436D8"/>
    <w:rsid w:val="00DD0A0C"/>
    <w:rsid w:val="00E10412"/>
    <w:rsid w:val="00E461A3"/>
    <w:rsid w:val="00E601DD"/>
    <w:rsid w:val="00EA23E3"/>
    <w:rsid w:val="00EB0F22"/>
    <w:rsid w:val="00EB164D"/>
    <w:rsid w:val="00ED06C1"/>
    <w:rsid w:val="00EF10FF"/>
    <w:rsid w:val="00F0521E"/>
    <w:rsid w:val="00F15038"/>
    <w:rsid w:val="00F7268C"/>
    <w:rsid w:val="00F81613"/>
    <w:rsid w:val="00FD5223"/>
    <w:rsid w:val="00FF2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64B0"/>
  <w15:chartTrackingRefBased/>
  <w15:docId w15:val="{B171CE89-631A-8E4A-9169-7132295A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rsid w:val="0062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7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70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70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70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70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0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0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0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0B0"/>
    <w:rPr>
      <w:rFonts w:asciiTheme="majorHAnsi" w:eastAsiaTheme="majorEastAsia" w:hAnsiTheme="majorHAnsi" w:cstheme="majorBidi"/>
      <w:color w:val="0F4761" w:themeColor="accent1" w:themeShade="BF"/>
      <w:sz w:val="40"/>
      <w:szCs w:val="40"/>
      <w:lang w:val="en-US"/>
    </w:rPr>
  </w:style>
  <w:style w:type="character" w:customStyle="1" w:styleId="Antrat2Diagrama">
    <w:name w:val="Antraštė 2 Diagrama"/>
    <w:basedOn w:val="Numatytasispastraiposriftas"/>
    <w:link w:val="Antrat2"/>
    <w:uiPriority w:val="9"/>
    <w:semiHidden/>
    <w:rsid w:val="006270B0"/>
    <w:rPr>
      <w:rFonts w:asciiTheme="majorHAnsi" w:eastAsiaTheme="majorEastAsia" w:hAnsiTheme="majorHAnsi" w:cstheme="majorBidi"/>
      <w:color w:val="0F4761" w:themeColor="accent1" w:themeShade="BF"/>
      <w:sz w:val="32"/>
      <w:szCs w:val="32"/>
      <w:lang w:val="en-US"/>
    </w:rPr>
  </w:style>
  <w:style w:type="character" w:customStyle="1" w:styleId="Antrat3Diagrama">
    <w:name w:val="Antraštė 3 Diagrama"/>
    <w:basedOn w:val="Numatytasispastraiposriftas"/>
    <w:link w:val="Antrat3"/>
    <w:uiPriority w:val="9"/>
    <w:semiHidden/>
    <w:rsid w:val="006270B0"/>
    <w:rPr>
      <w:rFonts w:eastAsiaTheme="majorEastAsia" w:cstheme="majorBidi"/>
      <w:color w:val="0F4761" w:themeColor="accent1" w:themeShade="BF"/>
      <w:sz w:val="28"/>
      <w:szCs w:val="28"/>
      <w:lang w:val="en-US"/>
    </w:rPr>
  </w:style>
  <w:style w:type="character" w:customStyle="1" w:styleId="Antrat4Diagrama">
    <w:name w:val="Antraštė 4 Diagrama"/>
    <w:basedOn w:val="Numatytasispastraiposriftas"/>
    <w:link w:val="Antrat4"/>
    <w:uiPriority w:val="9"/>
    <w:semiHidden/>
    <w:rsid w:val="006270B0"/>
    <w:rPr>
      <w:rFonts w:eastAsiaTheme="majorEastAsia" w:cstheme="majorBidi"/>
      <w:i/>
      <w:iCs/>
      <w:color w:val="0F4761" w:themeColor="accent1" w:themeShade="BF"/>
      <w:lang w:val="en-US"/>
    </w:rPr>
  </w:style>
  <w:style w:type="character" w:customStyle="1" w:styleId="Antrat5Diagrama">
    <w:name w:val="Antraštė 5 Diagrama"/>
    <w:basedOn w:val="Numatytasispastraiposriftas"/>
    <w:link w:val="Antrat5"/>
    <w:uiPriority w:val="9"/>
    <w:semiHidden/>
    <w:rsid w:val="006270B0"/>
    <w:rPr>
      <w:rFonts w:eastAsiaTheme="majorEastAsia" w:cstheme="majorBidi"/>
      <w:color w:val="0F4761" w:themeColor="accent1" w:themeShade="BF"/>
      <w:lang w:val="en-US"/>
    </w:rPr>
  </w:style>
  <w:style w:type="character" w:customStyle="1" w:styleId="Antrat6Diagrama">
    <w:name w:val="Antraštė 6 Diagrama"/>
    <w:basedOn w:val="Numatytasispastraiposriftas"/>
    <w:link w:val="Antrat6"/>
    <w:uiPriority w:val="9"/>
    <w:semiHidden/>
    <w:rsid w:val="006270B0"/>
    <w:rPr>
      <w:rFonts w:eastAsiaTheme="majorEastAsia" w:cstheme="majorBidi"/>
      <w:i/>
      <w:iCs/>
      <w:color w:val="595959" w:themeColor="text1" w:themeTint="A6"/>
      <w:lang w:val="en-US"/>
    </w:rPr>
  </w:style>
  <w:style w:type="character" w:customStyle="1" w:styleId="Antrat7Diagrama">
    <w:name w:val="Antraštė 7 Diagrama"/>
    <w:basedOn w:val="Numatytasispastraiposriftas"/>
    <w:link w:val="Antrat7"/>
    <w:uiPriority w:val="9"/>
    <w:semiHidden/>
    <w:rsid w:val="006270B0"/>
    <w:rPr>
      <w:rFonts w:eastAsiaTheme="majorEastAsia" w:cstheme="majorBidi"/>
      <w:color w:val="595959" w:themeColor="text1" w:themeTint="A6"/>
      <w:lang w:val="en-US"/>
    </w:rPr>
  </w:style>
  <w:style w:type="character" w:customStyle="1" w:styleId="Antrat8Diagrama">
    <w:name w:val="Antraštė 8 Diagrama"/>
    <w:basedOn w:val="Numatytasispastraiposriftas"/>
    <w:link w:val="Antrat8"/>
    <w:uiPriority w:val="9"/>
    <w:semiHidden/>
    <w:rsid w:val="006270B0"/>
    <w:rPr>
      <w:rFonts w:eastAsiaTheme="majorEastAsia" w:cstheme="majorBidi"/>
      <w:i/>
      <w:iCs/>
      <w:color w:val="272727" w:themeColor="text1" w:themeTint="D8"/>
      <w:lang w:val="en-US"/>
    </w:rPr>
  </w:style>
  <w:style w:type="character" w:customStyle="1" w:styleId="Antrat9Diagrama">
    <w:name w:val="Antraštė 9 Diagrama"/>
    <w:basedOn w:val="Numatytasispastraiposriftas"/>
    <w:link w:val="Antrat9"/>
    <w:uiPriority w:val="9"/>
    <w:semiHidden/>
    <w:rsid w:val="006270B0"/>
    <w:rPr>
      <w:rFonts w:eastAsiaTheme="majorEastAsia" w:cstheme="majorBidi"/>
      <w:color w:val="272727" w:themeColor="text1" w:themeTint="D8"/>
      <w:lang w:val="en-US"/>
    </w:rPr>
  </w:style>
  <w:style w:type="paragraph" w:styleId="Pavadinimas">
    <w:name w:val="Title"/>
    <w:basedOn w:val="prastasis"/>
    <w:next w:val="prastasis"/>
    <w:link w:val="PavadinimasDiagrama"/>
    <w:uiPriority w:val="10"/>
    <w:qFormat/>
    <w:rsid w:val="00627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0B0"/>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6270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0B0"/>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6270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0B0"/>
    <w:rPr>
      <w:i/>
      <w:iCs/>
      <w:color w:val="404040" w:themeColor="text1" w:themeTint="BF"/>
      <w:lang w:val="en-U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270B0"/>
    <w:pPr>
      <w:ind w:left="720"/>
      <w:contextualSpacing/>
    </w:pPr>
  </w:style>
  <w:style w:type="character" w:styleId="Rykuspabraukimas">
    <w:name w:val="Intense Emphasis"/>
    <w:basedOn w:val="Numatytasispastraiposriftas"/>
    <w:uiPriority w:val="21"/>
    <w:qFormat/>
    <w:rsid w:val="006270B0"/>
    <w:rPr>
      <w:i/>
      <w:iCs/>
      <w:color w:val="0F4761" w:themeColor="accent1" w:themeShade="BF"/>
    </w:rPr>
  </w:style>
  <w:style w:type="paragraph" w:styleId="Iskirtacitata">
    <w:name w:val="Intense Quote"/>
    <w:basedOn w:val="prastasis"/>
    <w:next w:val="prastasis"/>
    <w:link w:val="IskirtacitataDiagrama"/>
    <w:uiPriority w:val="30"/>
    <w:qFormat/>
    <w:rsid w:val="0062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70B0"/>
    <w:rPr>
      <w:i/>
      <w:iCs/>
      <w:color w:val="0F4761" w:themeColor="accent1" w:themeShade="BF"/>
      <w:lang w:val="en-US"/>
    </w:rPr>
  </w:style>
  <w:style w:type="character" w:styleId="Rykinuoroda">
    <w:name w:val="Intense Reference"/>
    <w:basedOn w:val="Numatytasispastraiposriftas"/>
    <w:uiPriority w:val="32"/>
    <w:qFormat/>
    <w:rsid w:val="006270B0"/>
    <w:rPr>
      <w:b/>
      <w:bCs/>
      <w:smallCaps/>
      <w:color w:val="0F4761" w:themeColor="accent1" w:themeShade="BF"/>
      <w:spacing w:val="5"/>
    </w:rPr>
  </w:style>
  <w:style w:type="table" w:styleId="Lentelstinklelis">
    <w:name w:val="Table Grid"/>
    <w:basedOn w:val="prastojilentel"/>
    <w:uiPriority w:val="39"/>
    <w:rsid w:val="00627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161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81613"/>
    <w:rPr>
      <w:lang w:val="en-US"/>
    </w:rPr>
  </w:style>
  <w:style w:type="paragraph" w:styleId="Porat">
    <w:name w:val="footer"/>
    <w:basedOn w:val="prastasis"/>
    <w:link w:val="PoratDiagrama"/>
    <w:uiPriority w:val="99"/>
    <w:unhideWhenUsed/>
    <w:rsid w:val="00F8161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81613"/>
    <w:rPr>
      <w:lang w:val="en-US"/>
    </w:rPr>
  </w:style>
  <w:style w:type="table" w:customStyle="1" w:styleId="Lentelstinklelis1">
    <w:name w:val="Lentelės tinklelis1"/>
    <w:basedOn w:val="prastojilentel"/>
    <w:next w:val="Lentelstinklelis"/>
    <w:uiPriority w:val="39"/>
    <w:rsid w:val="0067431E"/>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44ABC"/>
    <w:rPr>
      <w:sz w:val="16"/>
      <w:szCs w:val="16"/>
    </w:rPr>
  </w:style>
  <w:style w:type="paragraph" w:styleId="Komentarotekstas">
    <w:name w:val="annotation text"/>
    <w:basedOn w:val="prastasis"/>
    <w:link w:val="KomentarotekstasDiagrama"/>
    <w:uiPriority w:val="99"/>
    <w:unhideWhenUsed/>
    <w:rsid w:val="00344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4ABC"/>
    <w:rPr>
      <w:sz w:val="20"/>
      <w:szCs w:val="20"/>
      <w:lang w:val="en-US"/>
    </w:rPr>
  </w:style>
  <w:style w:type="paragraph" w:styleId="Komentarotema">
    <w:name w:val="annotation subject"/>
    <w:basedOn w:val="Komentarotekstas"/>
    <w:next w:val="Komentarotekstas"/>
    <w:link w:val="KomentarotemaDiagrama"/>
    <w:uiPriority w:val="99"/>
    <w:semiHidden/>
    <w:unhideWhenUsed/>
    <w:rsid w:val="00344ABC"/>
    <w:rPr>
      <w:b/>
      <w:bCs/>
    </w:rPr>
  </w:style>
  <w:style w:type="character" w:customStyle="1" w:styleId="KomentarotemaDiagrama">
    <w:name w:val="Komentaro tema Diagrama"/>
    <w:basedOn w:val="KomentarotekstasDiagrama"/>
    <w:link w:val="Komentarotema"/>
    <w:uiPriority w:val="99"/>
    <w:semiHidden/>
    <w:rsid w:val="00344ABC"/>
    <w:rPr>
      <w:b/>
      <w:bCs/>
      <w:sz w:val="20"/>
      <w:szCs w:val="20"/>
      <w:lang w:val="en-US"/>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311AF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cyclass.e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aa.lrv.lt/lt/veiklos-sritys/atliekos/atlieku-tvarkytojai/atlieku-tvarkytojai-turintys-teise-israsyti-gaminiu-ir-ar-pakuociu-atlieku-sutvarkyma-irodancius-dokumen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AB44D15DA4E40AEC152B06315FD37"/>
        <w:category>
          <w:name w:val="Bendrosios nuostatos"/>
          <w:gallery w:val="placeholder"/>
        </w:category>
        <w:types>
          <w:type w:val="bbPlcHdr"/>
        </w:types>
        <w:behaviors>
          <w:behavior w:val="content"/>
        </w:behaviors>
        <w:guid w:val="{08E3B83E-9CFD-4067-9016-0BBB08602BB1}"/>
      </w:docPartPr>
      <w:docPartBody>
        <w:p w:rsidR="00B55CCC" w:rsidRDefault="00E0037B" w:rsidP="00E0037B">
          <w:pPr>
            <w:pStyle w:val="E26AB44D15DA4E40AEC152B06315FD37"/>
          </w:pPr>
          <w:r>
            <w:rPr>
              <w:rStyle w:val="Vietosrezervavimoenklotekstas"/>
            </w:rPr>
            <w:t>Pasirinkite elementą.</w:t>
          </w:r>
        </w:p>
      </w:docPartBody>
    </w:docPart>
    <w:docPart>
      <w:docPartPr>
        <w:name w:val="877ABF3C4BCF4CF59D1BD4DF81B4E4FD"/>
        <w:category>
          <w:name w:val="Bendrosios nuostatos"/>
          <w:gallery w:val="placeholder"/>
        </w:category>
        <w:types>
          <w:type w:val="bbPlcHdr"/>
        </w:types>
        <w:behaviors>
          <w:behavior w:val="content"/>
        </w:behaviors>
        <w:guid w:val="{7C13E300-0B70-48A2-AB5C-D8328DE77395}"/>
      </w:docPartPr>
      <w:docPartBody>
        <w:p w:rsidR="00B55CCC" w:rsidRDefault="00E0037B" w:rsidP="00E0037B">
          <w:pPr>
            <w:pStyle w:val="877ABF3C4BCF4CF59D1BD4DF81B4E4FD"/>
          </w:pPr>
          <w:r>
            <w:rPr>
              <w:rStyle w:val="Vietosrezervavimoenklotekstas"/>
            </w:rPr>
            <w:t>Norėdami įvesti tekstą, spustelėkite arba bakstelėkite čia.</w:t>
          </w:r>
        </w:p>
      </w:docPartBody>
    </w:docPart>
    <w:docPart>
      <w:docPartPr>
        <w:name w:val="9364729D6CA249A5A3F1032E56AF524A"/>
        <w:category>
          <w:name w:val="Bendrosios nuostatos"/>
          <w:gallery w:val="placeholder"/>
        </w:category>
        <w:types>
          <w:type w:val="bbPlcHdr"/>
        </w:types>
        <w:behaviors>
          <w:behavior w:val="content"/>
        </w:behaviors>
        <w:guid w:val="{9F285CF3-BB2D-4E00-8A70-B8988DEB7EB1}"/>
      </w:docPartPr>
      <w:docPartBody>
        <w:p w:rsidR="00B55CCC" w:rsidRDefault="00E0037B" w:rsidP="00E0037B">
          <w:pPr>
            <w:pStyle w:val="9364729D6CA249A5A3F1032E56AF524A"/>
          </w:pPr>
          <w:r>
            <w:rPr>
              <w:rStyle w:val="Vietosrezervavimoenklotekstas"/>
            </w:rPr>
            <w:t>Pasirinkite elementą.</w:t>
          </w:r>
        </w:p>
      </w:docPartBody>
    </w:docPart>
    <w:docPart>
      <w:docPartPr>
        <w:name w:val="3E6493627F91483C808E3FB604CD6EFB"/>
        <w:category>
          <w:name w:val="Bendrosios nuostatos"/>
          <w:gallery w:val="placeholder"/>
        </w:category>
        <w:types>
          <w:type w:val="bbPlcHdr"/>
        </w:types>
        <w:behaviors>
          <w:behavior w:val="content"/>
        </w:behaviors>
        <w:guid w:val="{A87BF4AA-D255-410C-A0C6-4C2F6DAC2082}"/>
      </w:docPartPr>
      <w:docPartBody>
        <w:p w:rsidR="00B55CCC" w:rsidRDefault="00E0037B" w:rsidP="00E0037B">
          <w:pPr>
            <w:pStyle w:val="3E6493627F91483C808E3FB604CD6EFB"/>
          </w:pPr>
          <w:r>
            <w:rPr>
              <w:rStyle w:val="Vietosrezervavimoenklotekstas"/>
            </w:rPr>
            <w:t>Pasirinkite elementą.</w:t>
          </w:r>
        </w:p>
      </w:docPartBody>
    </w:docPart>
    <w:docPart>
      <w:docPartPr>
        <w:name w:val="C357C4BF9E924A23B471F282D29ECFA3"/>
        <w:category>
          <w:name w:val="Bendrosios nuostatos"/>
          <w:gallery w:val="placeholder"/>
        </w:category>
        <w:types>
          <w:type w:val="bbPlcHdr"/>
        </w:types>
        <w:behaviors>
          <w:behavior w:val="content"/>
        </w:behaviors>
        <w:guid w:val="{B8CB29A5-CE8A-433E-B37E-1088AA975819}"/>
      </w:docPartPr>
      <w:docPartBody>
        <w:p w:rsidR="00B55CCC" w:rsidRDefault="00E0037B" w:rsidP="00E0037B">
          <w:pPr>
            <w:pStyle w:val="C357C4BF9E924A23B471F282D29ECFA3"/>
          </w:pPr>
          <w:r>
            <w:rPr>
              <w:rStyle w:val="Vietosrezervavimoenklotekstas"/>
            </w:rPr>
            <w:t>Norėdami įvesti tekstą, spustelėkite arba bakstelėkite čia.</w:t>
          </w:r>
        </w:p>
      </w:docPartBody>
    </w:docPart>
    <w:docPart>
      <w:docPartPr>
        <w:name w:val="B6FC21D692654742B5405CAB605C85E3"/>
        <w:category>
          <w:name w:val="Bendrosios nuostatos"/>
          <w:gallery w:val="placeholder"/>
        </w:category>
        <w:types>
          <w:type w:val="bbPlcHdr"/>
        </w:types>
        <w:behaviors>
          <w:behavior w:val="content"/>
        </w:behaviors>
        <w:guid w:val="{2DF55970-09FE-4807-AE9F-7A040B0C6B09}"/>
      </w:docPartPr>
      <w:docPartBody>
        <w:p w:rsidR="00B55CCC" w:rsidRDefault="00E0037B" w:rsidP="00E0037B">
          <w:pPr>
            <w:pStyle w:val="B6FC21D692654742B5405CAB605C85E3"/>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7B"/>
    <w:rsid w:val="002767E7"/>
    <w:rsid w:val="003D1896"/>
    <w:rsid w:val="004F030B"/>
    <w:rsid w:val="005A22D6"/>
    <w:rsid w:val="006B14EA"/>
    <w:rsid w:val="00800AD2"/>
    <w:rsid w:val="00911C53"/>
    <w:rsid w:val="00B55CCC"/>
    <w:rsid w:val="00B94B6C"/>
    <w:rsid w:val="00C0219E"/>
    <w:rsid w:val="00E0037B"/>
    <w:rsid w:val="00F15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037B"/>
  </w:style>
  <w:style w:type="paragraph" w:customStyle="1" w:styleId="E26AB44D15DA4E40AEC152B06315FD37">
    <w:name w:val="E26AB44D15DA4E40AEC152B06315FD37"/>
    <w:rsid w:val="00E0037B"/>
  </w:style>
  <w:style w:type="paragraph" w:customStyle="1" w:styleId="877ABF3C4BCF4CF59D1BD4DF81B4E4FD">
    <w:name w:val="877ABF3C4BCF4CF59D1BD4DF81B4E4FD"/>
    <w:rsid w:val="00E0037B"/>
  </w:style>
  <w:style w:type="paragraph" w:customStyle="1" w:styleId="9364729D6CA249A5A3F1032E56AF524A">
    <w:name w:val="9364729D6CA249A5A3F1032E56AF524A"/>
    <w:rsid w:val="00E0037B"/>
  </w:style>
  <w:style w:type="paragraph" w:customStyle="1" w:styleId="3E6493627F91483C808E3FB604CD6EFB">
    <w:name w:val="3E6493627F91483C808E3FB604CD6EFB"/>
    <w:rsid w:val="00E0037B"/>
  </w:style>
  <w:style w:type="paragraph" w:customStyle="1" w:styleId="C357C4BF9E924A23B471F282D29ECFA3">
    <w:name w:val="C357C4BF9E924A23B471F282D29ECFA3"/>
    <w:rsid w:val="00E0037B"/>
  </w:style>
  <w:style w:type="paragraph" w:customStyle="1" w:styleId="B6FC21D692654742B5405CAB605C85E3">
    <w:name w:val="B6FC21D692654742B5405CAB605C85E3"/>
    <w:rsid w:val="00E00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7757</Words>
  <Characters>4422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Liutkevicius</dc:creator>
  <cp:keywords/>
  <dc:description/>
  <cp:lastModifiedBy>Greta Stirbytė</cp:lastModifiedBy>
  <cp:revision>3</cp:revision>
  <dcterms:created xsi:type="dcterms:W3CDTF">2025-12-02T14:55:00Z</dcterms:created>
  <dcterms:modified xsi:type="dcterms:W3CDTF">2025-12-03T07:38:00Z</dcterms:modified>
</cp:coreProperties>
</file>