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6DCE80FB"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Sutartis dėl </w:t>
            </w:r>
            <w:r w:rsidR="005520C2" w:rsidRPr="005D15E8">
              <w:rPr>
                <w:rFonts w:ascii="Calibri" w:eastAsia="Calibri" w:hAnsi="Calibri" w:cs="Calibri"/>
                <w:color w:val="000000" w:themeColor="text1"/>
                <w:sz w:val="22"/>
                <w:szCs w:val="22"/>
              </w:rPr>
              <w:t>tėvų (globėjų, rūpintojų) sveikatos raštingumo didinim</w:t>
            </w:r>
            <w:r w:rsidR="005520C2">
              <w:rPr>
                <w:rFonts w:ascii="Calibri" w:eastAsia="Calibri" w:hAnsi="Calibri" w:cs="Calibri"/>
                <w:color w:val="000000" w:themeColor="text1"/>
                <w:sz w:val="22"/>
                <w:szCs w:val="22"/>
              </w:rPr>
              <w:t>o</w:t>
            </w:r>
            <w:r w:rsidR="00E45DBD">
              <w:rPr>
                <w:rFonts w:ascii="Calibri" w:eastAsia="Calibri" w:hAnsi="Calibri" w:cs="Calibri"/>
                <w:color w:val="000000" w:themeColor="text1"/>
                <w:sz w:val="22"/>
                <w:szCs w:val="22"/>
              </w:rPr>
              <w:t>.</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r w:rsidRPr="005744CB">
              <w:rPr>
                <w:rFonts w:asciiTheme="minorHAnsi" w:hAnsiTheme="minorHAnsi" w:cstheme="minorHAnsi"/>
                <w:sz w:val="22"/>
                <w:szCs w:val="22"/>
              </w:rPr>
              <w:t>Luminor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b.k.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2BFDC8DA"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20CF61BB"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F83F3C" w:rsidRPr="005D15E8">
              <w:rPr>
                <w:rFonts w:ascii="Calibri" w:eastAsia="Calibri" w:hAnsi="Calibri" w:cs="Calibri"/>
                <w:color w:val="000000" w:themeColor="text1"/>
                <w:sz w:val="22"/>
                <w:szCs w:val="22"/>
              </w:rPr>
              <w:t>tėvų (globėjų, rūpintojų) sveikatos raštingumo didinim</w:t>
            </w:r>
            <w:r w:rsidR="00F83F3C">
              <w:rPr>
                <w:rFonts w:ascii="Calibri" w:eastAsia="Calibri" w:hAnsi="Calibri" w:cs="Calibri"/>
                <w:color w:val="000000" w:themeColor="text1"/>
                <w:sz w:val="22"/>
                <w:szCs w:val="22"/>
              </w:rPr>
              <w:t xml:space="preserve">as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7941E6A5" w:rsidR="00061E02" w:rsidRPr="00812260" w:rsidRDefault="009C79C4" w:rsidP="00812260">
            <w:pPr>
              <w:rPr>
                <w:rFonts w:asciiTheme="minorHAnsi" w:hAnsiTheme="minorHAnsi" w:cstheme="minorHAnsi"/>
                <w:kern w:val="2"/>
                <w:sz w:val="22"/>
                <w:szCs w:val="22"/>
              </w:rPr>
            </w:pPr>
            <w:r>
              <w:rPr>
                <w:rFonts w:ascii="Calibri" w:eastAsia="Calibri" w:hAnsi="Calibri" w:cs="Calibri"/>
                <w:color w:val="000000" w:themeColor="text1"/>
                <w:sz w:val="22"/>
                <w:szCs w:val="22"/>
              </w:rPr>
              <w:t>T</w:t>
            </w:r>
            <w:r w:rsidRPr="005D15E8">
              <w:rPr>
                <w:rFonts w:ascii="Calibri" w:eastAsia="Calibri" w:hAnsi="Calibri" w:cs="Calibri"/>
                <w:color w:val="000000" w:themeColor="text1"/>
                <w:sz w:val="22"/>
                <w:szCs w:val="22"/>
              </w:rPr>
              <w:t>ėvų (globėjų, rūpintojų) sveikatos raštingumo didinim</w:t>
            </w:r>
            <w:r>
              <w:rPr>
                <w:rFonts w:ascii="Calibri" w:eastAsia="Calibri" w:hAnsi="Calibri" w:cs="Calibri"/>
                <w:color w:val="000000" w:themeColor="text1"/>
                <w:sz w:val="22"/>
                <w:szCs w:val="22"/>
              </w:rPr>
              <w:t>as</w:t>
            </w:r>
            <w:r>
              <w:rPr>
                <w:rFonts w:asciiTheme="minorHAnsi" w:eastAsia="Calibri" w:hAnsiTheme="minorHAnsi" w:cstheme="minorHAnsi"/>
                <w:sz w:val="22"/>
                <w:szCs w:val="22"/>
              </w:rPr>
              <w:t>.</w:t>
            </w:r>
            <w:r w:rsidR="000A2CFD" w:rsidRPr="005E1380">
              <w:rPr>
                <w:rFonts w:asciiTheme="minorHAnsi" w:eastAsia="Calibri" w:hAnsiTheme="minorHAnsi" w:cstheme="minorHAnsi"/>
                <w:sz w:val="22"/>
                <w:szCs w:val="22"/>
              </w:rPr>
              <w:t xml:space="preserve"> </w:t>
            </w:r>
            <w:r w:rsidRPr="00831718">
              <w:rPr>
                <w:rFonts w:asciiTheme="minorHAnsi" w:hAnsiTheme="minorHAnsi" w:cstheme="minorHAnsi"/>
                <w:kern w:val="2"/>
                <w:sz w:val="22"/>
                <w:szCs w:val="22"/>
              </w:rPr>
              <w:t>Pirkimo ID .....</w:t>
            </w:r>
            <w:r w:rsidRPr="00831718">
              <w:rPr>
                <w:rFonts w:asciiTheme="minorHAnsi" w:hAnsiTheme="minorHAnsi" w:cstheme="minorHAnsi"/>
                <w:color w:val="4472C4" w:themeColor="accent1"/>
                <w:kern w:val="2"/>
                <w:sz w:val="22"/>
                <w:szCs w:val="22"/>
              </w:rPr>
              <w:t xml:space="preserve"> </w:t>
            </w:r>
            <w:r w:rsidRPr="00831718">
              <w:rPr>
                <w:rFonts w:asciiTheme="minorHAnsi" w:hAnsiTheme="minorHAnsi" w:cstheme="minorHAnsi"/>
                <w:i/>
                <w:iCs/>
                <w:color w:val="FF0000"/>
                <w:kern w:val="2"/>
                <w:sz w:val="22"/>
                <w:szCs w:val="22"/>
              </w:rPr>
              <w:t>(nurodyti pirkimo ID iš CVP IS)</w:t>
            </w:r>
            <w:r w:rsidRPr="00831718">
              <w:rPr>
                <w:rFonts w:asciiTheme="minorHAnsi" w:hAnsiTheme="minorHAnsi" w:cstheme="minorHAnsi"/>
                <w:i/>
                <w:iCs/>
                <w:color w:val="000000" w:themeColor="text1"/>
                <w:kern w:val="2"/>
                <w:sz w:val="22"/>
                <w:szCs w:val="22"/>
              </w:rPr>
              <w:t>.</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E5B3828" w:rsidR="00061E02" w:rsidRPr="00812260" w:rsidRDefault="00061E02" w:rsidP="00E0076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7B0654">
              <w:rPr>
                <w:rFonts w:asciiTheme="minorHAnsi" w:hAnsiTheme="minorHAnsi" w:cstheme="minorHAnsi"/>
                <w:kern w:val="2"/>
                <w:sz w:val="22"/>
                <w:szCs w:val="22"/>
              </w:rPr>
              <w:t xml:space="preserve"> 20</w:t>
            </w:r>
            <w:r w:rsidR="00571061" w:rsidRPr="00571061">
              <w:rPr>
                <w:rFonts w:asciiTheme="minorHAnsi" w:hAnsiTheme="minorHAnsi" w:cstheme="minorHAnsi"/>
                <w:kern w:val="2"/>
                <w:sz w:val="22"/>
                <w:szCs w:val="22"/>
              </w:rPr>
              <w:t>-505-P-0001</w:t>
            </w:r>
            <w:r w:rsidR="007B0654">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pavadinimas</w:t>
            </w:r>
            <w:r w:rsidR="00E0076C">
              <w:rPr>
                <w:rFonts w:asciiTheme="minorHAnsi" w:hAnsiTheme="minorHAnsi" w:cstheme="minorHAnsi"/>
                <w:kern w:val="2"/>
                <w:sz w:val="22"/>
                <w:szCs w:val="22"/>
              </w:rPr>
              <w:t xml:space="preserve">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4C303E">
            <w:pPr>
              <w:jc w:val="both"/>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4C303E">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2F0EE600"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4C303E" w:rsidRPr="00DB2192">
              <w:rPr>
                <w:rFonts w:asciiTheme="minorHAnsi" w:hAnsiTheme="minorHAnsi" w:cstheme="minorHAnsi"/>
                <w:kern w:val="2"/>
                <w:sz w:val="22"/>
                <w:szCs w:val="22"/>
              </w:rPr>
              <w:t>.</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497D0BAC" w:rsidR="00061E02" w:rsidRPr="00DB2192" w:rsidRDefault="00DB2192" w:rsidP="00305FA8">
            <w:pPr>
              <w:rPr>
                <w:rFonts w:asciiTheme="minorHAnsi" w:hAnsiTheme="minorHAnsi" w:cstheme="minorHAnsi"/>
                <w:sz w:val="22"/>
                <w:szCs w:val="22"/>
              </w:rPr>
            </w:pPr>
            <w:r w:rsidRPr="00DB2192">
              <w:rPr>
                <w:rFonts w:asciiTheme="minorHAnsi" w:hAnsiTheme="minorHAnsi" w:cstheme="minorHAnsi"/>
                <w:color w:val="000000" w:themeColor="text1"/>
                <w:kern w:val="2"/>
                <w:sz w:val="22"/>
                <w:szCs w:val="22"/>
              </w:rPr>
              <w:t>Užsakymų teikimo tvarka yra nurodyta Techninėje specifikacijoje.</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C72F83" w:rsidRPr="00DB2192">
              <w:rPr>
                <w:rFonts w:asciiTheme="minorHAnsi" w:hAnsiTheme="minorHAnsi" w:cstheme="minorHAnsi"/>
                <w:kern w:val="2"/>
                <w:sz w:val="22"/>
                <w:szCs w:val="22"/>
              </w:rPr>
              <w:t>.</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DB2192" w:rsidRDefault="00061E02" w:rsidP="00C72F83">
            <w:pPr>
              <w:jc w:val="both"/>
              <w:rPr>
                <w:rFonts w:asciiTheme="minorHAnsi" w:hAnsiTheme="minorHAnsi" w:cstheme="minorHAnsi"/>
                <w:kern w:val="2"/>
                <w:sz w:val="22"/>
                <w:szCs w:val="22"/>
              </w:rPr>
            </w:pPr>
            <w:r w:rsidRPr="00DB2192">
              <w:rPr>
                <w:rFonts w:asciiTheme="minorHAnsi" w:hAnsiTheme="minorHAnsi" w:cstheme="minorHAnsi"/>
                <w:kern w:val="2"/>
                <w:sz w:val="22"/>
                <w:szCs w:val="22"/>
              </w:rPr>
              <w:t>Turi būti pateikiami šie dokumentai: Paslaugų perdavimo-priėmimo aktas ir Sąskaita</w:t>
            </w:r>
            <w:r w:rsidR="00305FA8" w:rsidRPr="00DB2192">
              <w:rPr>
                <w:rFonts w:asciiTheme="minorHAnsi" w:hAnsiTheme="minorHAnsi" w:cstheme="minorHAnsi"/>
                <w:kern w:val="2"/>
                <w:sz w:val="22"/>
                <w:szCs w:val="22"/>
              </w:rPr>
              <w:t>.</w:t>
            </w:r>
          </w:p>
          <w:p w14:paraId="0990DBC5" w14:textId="441D0187" w:rsidR="00061E02" w:rsidRPr="00DB2192" w:rsidRDefault="00061E02"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DB2192" w:rsidRDefault="008F53BC" w:rsidP="00C72F83">
            <w:pPr>
              <w:jc w:val="both"/>
              <w:rPr>
                <w:rFonts w:asciiTheme="minorHAnsi" w:hAnsiTheme="minorHAnsi" w:cstheme="minorHAnsi"/>
                <w:sz w:val="22"/>
                <w:szCs w:val="22"/>
              </w:rPr>
            </w:pPr>
          </w:p>
          <w:p w14:paraId="41554FDB" w14:textId="27D067EB" w:rsidR="008F53BC" w:rsidRPr="00DB2192" w:rsidRDefault="008F53BC"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2397152E" w:rsidR="00061E02" w:rsidRPr="00305FA8" w:rsidRDefault="005744CB" w:rsidP="004A78A1">
            <w:pPr>
              <w:jc w:val="both"/>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4A78A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4A78A1">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3B7EF181"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w:t>
            </w:r>
            <w:r w:rsidR="00147BE3">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53A331CA" w:rsidR="00061E02" w:rsidRPr="00812260" w:rsidRDefault="00061E02" w:rsidP="00966A79">
            <w:pPr>
              <w:jc w:val="both"/>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w:t>
            </w:r>
            <w:r w:rsidR="00147BE3">
              <w:rPr>
                <w:rFonts w:asciiTheme="minorHAnsi" w:hAnsiTheme="minorHAnsi" w:cstheme="minorHAnsi"/>
                <w:color w:val="000000"/>
                <w:kern w:val="2"/>
                <w:sz w:val="22"/>
                <w:szCs w:val="22"/>
              </w:rPr>
              <w:t>s</w:t>
            </w:r>
            <w:r w:rsidRPr="00812260">
              <w:rPr>
                <w:rFonts w:asciiTheme="minorHAnsi" w:hAnsiTheme="minorHAnsi" w:cstheme="minorHAnsi"/>
                <w:color w:val="000000"/>
                <w:kern w:val="2"/>
                <w:sz w:val="22"/>
                <w:szCs w:val="22"/>
              </w:rPr>
              <w:t xml:space="preserve">utarties vertė yra lygi Tiekėjo pasiūlymo kainai be PVM, apskaičiuotai sudauginus </w:t>
            </w:r>
            <w:r w:rsidRPr="00812260">
              <w:rPr>
                <w:rFonts w:asciiTheme="minorHAnsi" w:hAnsiTheme="minorHAnsi" w:cstheme="minorHAnsi"/>
                <w:b/>
                <w:color w:val="000000"/>
                <w:kern w:val="2"/>
                <w:sz w:val="22"/>
                <w:szCs w:val="22"/>
              </w:rPr>
              <w:t xml:space="preserve">maksimalų </w:t>
            </w:r>
            <w:r w:rsidRPr="00812260">
              <w:rPr>
                <w:rFonts w:asciiTheme="minorHAnsi" w:hAnsiTheme="minorHAnsi" w:cstheme="minorHAnsi"/>
                <w:b/>
                <w:color w:val="000000"/>
                <w:sz w:val="22"/>
                <w:szCs w:val="22"/>
              </w:rPr>
              <w:t>Paslaugų</w:t>
            </w:r>
            <w:r w:rsidRPr="00812260">
              <w:rPr>
                <w:rFonts w:asciiTheme="minorHAnsi" w:hAnsiTheme="minorHAnsi" w:cstheme="minorHAnsi"/>
                <w:b/>
                <w:color w:val="000000"/>
                <w:kern w:val="2"/>
                <w:sz w:val="22"/>
                <w:szCs w:val="22"/>
              </w:rPr>
              <w:t xml:space="preserve"> kiekį</w:t>
            </w:r>
            <w:r w:rsidRPr="00812260">
              <w:rPr>
                <w:rFonts w:asciiTheme="minorHAnsi" w:hAnsiTheme="minorHAnsi" w:cstheme="minorHAnsi"/>
                <w:color w:val="000000"/>
                <w:kern w:val="2"/>
                <w:sz w:val="22"/>
                <w:szCs w:val="22"/>
              </w:rPr>
              <w:t xml:space="preserve"> iš Tiekėjo pasiūlyto(-ų) įkainio (-ių)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966A79">
            <w:pPr>
              <w:jc w:val="both"/>
              <w:rPr>
                <w:rFonts w:asciiTheme="minorHAnsi" w:hAnsiTheme="minorHAnsi" w:cstheme="minorHAnsi"/>
                <w:sz w:val="22"/>
                <w:szCs w:val="22"/>
              </w:rPr>
            </w:pPr>
          </w:p>
          <w:p w14:paraId="0172F3C0" w14:textId="421CBF8E" w:rsidR="00061E02" w:rsidRPr="00812260" w:rsidRDefault="00061E02" w:rsidP="00966A7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966A79">
            <w:pPr>
              <w:jc w:val="both"/>
              <w:rPr>
                <w:rFonts w:asciiTheme="minorHAnsi" w:hAnsiTheme="minorHAnsi" w:cstheme="minorHAnsi"/>
                <w:kern w:val="2"/>
                <w:sz w:val="22"/>
                <w:szCs w:val="22"/>
              </w:rPr>
            </w:pPr>
          </w:p>
          <w:p w14:paraId="6FB2E381" w14:textId="2941361A" w:rsidR="00061E02" w:rsidRPr="00812260" w:rsidRDefault="00061E02" w:rsidP="00966A79">
            <w:pPr>
              <w:jc w:val="both"/>
              <w:rPr>
                <w:rFonts w:asciiTheme="minorHAnsi" w:hAnsiTheme="minorHAnsi" w:cstheme="minorHAnsi"/>
                <w:kern w:val="2"/>
                <w:sz w:val="22"/>
                <w:szCs w:val="22"/>
              </w:rPr>
            </w:pPr>
            <w:r w:rsidRPr="00812260">
              <w:rPr>
                <w:rFonts w:asciiTheme="minorHAnsi" w:hAnsiTheme="minorHAnsi" w:cstheme="minorHAnsi"/>
                <w:sz w:val="22"/>
                <w:szCs w:val="22"/>
              </w:rPr>
              <w:t xml:space="preserve">Bendra </w:t>
            </w:r>
            <w:r w:rsidR="00147BE3">
              <w:rPr>
                <w:rFonts w:asciiTheme="minorHAnsi" w:hAnsiTheme="minorHAnsi" w:cstheme="minorHAnsi"/>
                <w:sz w:val="22"/>
                <w:szCs w:val="22"/>
              </w:rPr>
              <w:t>S</w:t>
            </w:r>
            <w:r w:rsidRPr="00812260">
              <w:rPr>
                <w:rFonts w:asciiTheme="minorHAnsi" w:hAnsiTheme="minorHAnsi" w:cstheme="minorHAnsi"/>
                <w:sz w:val="22"/>
                <w:szCs w:val="22"/>
              </w:rPr>
              <w:t xml:space="preserve">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966A79">
            <w:pPr>
              <w:jc w:val="both"/>
              <w:rPr>
                <w:rFonts w:asciiTheme="minorHAnsi" w:hAnsiTheme="minorHAnsi" w:cstheme="minorHAnsi"/>
                <w:kern w:val="2"/>
                <w:sz w:val="22"/>
                <w:szCs w:val="22"/>
              </w:rPr>
            </w:pPr>
          </w:p>
          <w:p w14:paraId="01446451" w14:textId="5BC57B19" w:rsidR="00985FE4" w:rsidRDefault="00985FE4" w:rsidP="00966A7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Paslaugų maksimalaus kiekio.</w:t>
            </w:r>
          </w:p>
          <w:p w14:paraId="571F21A0" w14:textId="77777777" w:rsidR="00305FA8" w:rsidRPr="00305FA8" w:rsidRDefault="00305FA8" w:rsidP="00966A79">
            <w:pPr>
              <w:jc w:val="both"/>
              <w:rPr>
                <w:rFonts w:asciiTheme="minorHAnsi" w:hAnsiTheme="minorHAnsi" w:cstheme="minorHAnsi"/>
                <w:kern w:val="2"/>
                <w:sz w:val="22"/>
                <w:szCs w:val="22"/>
              </w:rPr>
            </w:pPr>
          </w:p>
          <w:p w14:paraId="37C92E46" w14:textId="426E3C1F" w:rsidR="00985FE4" w:rsidRPr="00305FA8" w:rsidRDefault="00985FE4" w:rsidP="00966A79">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966A79">
            <w:pPr>
              <w:jc w:val="both"/>
              <w:rPr>
                <w:rFonts w:asciiTheme="minorHAnsi" w:hAnsiTheme="minorHAnsi" w:cstheme="minorHAnsi"/>
                <w:sz w:val="22"/>
                <w:szCs w:val="22"/>
              </w:rPr>
            </w:pPr>
          </w:p>
          <w:p w14:paraId="5D4E2C14" w14:textId="2FFE077F" w:rsidR="00DE5B67" w:rsidRPr="009F6A3E" w:rsidRDefault="00061E02" w:rsidP="00966A79">
            <w:pPr>
              <w:jc w:val="both"/>
              <w:rPr>
                <w:rFonts w:asciiTheme="minorHAnsi" w:hAnsiTheme="minorHAnsi" w:cstheme="minorHAnsi"/>
                <w:b/>
                <w:bCs/>
                <w:iCs/>
                <w:sz w:val="22"/>
                <w:szCs w:val="22"/>
              </w:rPr>
            </w:pPr>
            <w:r w:rsidRPr="009F6A3E">
              <w:rPr>
                <w:rFonts w:asciiTheme="minorHAnsi" w:hAnsiTheme="minorHAnsi" w:cstheme="minorHAnsi"/>
                <w:b/>
                <w:bCs/>
                <w:sz w:val="22"/>
                <w:szCs w:val="22"/>
              </w:rPr>
              <w:t>Pas</w:t>
            </w:r>
            <w:r w:rsidR="00DE0418" w:rsidRPr="009F6A3E">
              <w:rPr>
                <w:rFonts w:asciiTheme="minorHAnsi" w:hAnsiTheme="minorHAnsi" w:cstheme="minorHAnsi"/>
                <w:b/>
                <w:bCs/>
                <w:sz w:val="22"/>
                <w:szCs w:val="22"/>
              </w:rPr>
              <w:t>l</w:t>
            </w:r>
            <w:r w:rsidRPr="009F6A3E">
              <w:rPr>
                <w:rFonts w:asciiTheme="minorHAnsi" w:hAnsiTheme="minorHAnsi" w:cstheme="minorHAnsi"/>
                <w:b/>
                <w:bCs/>
                <w:sz w:val="22"/>
                <w:szCs w:val="22"/>
              </w:rPr>
              <w:t>augų įkaini</w:t>
            </w:r>
            <w:r w:rsidR="009F6A3E" w:rsidRPr="009F6A3E">
              <w:rPr>
                <w:rFonts w:asciiTheme="minorHAnsi" w:hAnsiTheme="minorHAnsi" w:cstheme="minorHAnsi"/>
                <w:b/>
                <w:bCs/>
                <w:sz w:val="22"/>
                <w:szCs w:val="22"/>
              </w:rPr>
              <w:t>s</w:t>
            </w:r>
            <w:r w:rsidR="00DE0418" w:rsidRPr="009F6A3E">
              <w:rPr>
                <w:rFonts w:asciiTheme="minorHAnsi" w:hAnsiTheme="minorHAnsi" w:cstheme="minorHAnsi"/>
                <w:b/>
                <w:bCs/>
                <w:sz w:val="22"/>
                <w:szCs w:val="22"/>
              </w:rPr>
              <w:t>:</w:t>
            </w:r>
          </w:p>
          <w:p w14:paraId="7A7890C8" w14:textId="4F3AEBDC" w:rsidR="00761202" w:rsidRDefault="009F6A3E" w:rsidP="00966A79">
            <w:pPr>
              <w:jc w:val="both"/>
              <w:rPr>
                <w:rFonts w:asciiTheme="minorHAnsi" w:hAnsiTheme="minorHAnsi" w:cstheme="minorHAnsi"/>
                <w:sz w:val="22"/>
                <w:szCs w:val="22"/>
              </w:rPr>
            </w:pPr>
            <w:r>
              <w:rPr>
                <w:rFonts w:ascii="Calibri" w:eastAsia="Calibri" w:hAnsi="Calibri" w:cs="Calibri"/>
                <w:color w:val="000000" w:themeColor="text1"/>
                <w:sz w:val="22"/>
                <w:szCs w:val="22"/>
              </w:rPr>
              <w:t>t</w:t>
            </w:r>
            <w:r w:rsidR="005803F0" w:rsidRPr="005D15E8">
              <w:rPr>
                <w:rFonts w:ascii="Calibri" w:eastAsia="Calibri" w:hAnsi="Calibri" w:cs="Calibri"/>
                <w:color w:val="000000" w:themeColor="text1"/>
                <w:sz w:val="22"/>
                <w:szCs w:val="22"/>
              </w:rPr>
              <w:t>ėvų (globėjų, rūpintojų) sveikatos raštingumo didinim</w:t>
            </w:r>
            <w:r w:rsidR="005803F0">
              <w:rPr>
                <w:rFonts w:ascii="Calibri" w:eastAsia="Calibri" w:hAnsi="Calibri" w:cs="Calibri"/>
                <w:color w:val="000000" w:themeColor="text1"/>
                <w:sz w:val="22"/>
                <w:szCs w:val="22"/>
              </w:rPr>
              <w:t>o</w:t>
            </w:r>
            <w:r w:rsidR="005803F0">
              <w:rPr>
                <w:rFonts w:asciiTheme="minorHAnsi" w:hAnsiTheme="minorHAnsi" w:cstheme="minorHAnsi"/>
                <w:sz w:val="22"/>
                <w:szCs w:val="22"/>
              </w:rPr>
              <w:t xml:space="preserve"> </w:t>
            </w:r>
            <w:r w:rsidR="00DE0418">
              <w:rPr>
                <w:rFonts w:asciiTheme="minorHAnsi" w:hAnsiTheme="minorHAnsi" w:cstheme="minorHAnsi"/>
                <w:sz w:val="22"/>
                <w:szCs w:val="22"/>
              </w:rPr>
              <w:t>1</w:t>
            </w:r>
            <w:r w:rsidR="00A53C44">
              <w:rPr>
                <w:rFonts w:asciiTheme="minorHAnsi" w:hAnsiTheme="minorHAnsi" w:cstheme="minorHAnsi"/>
                <w:sz w:val="22"/>
                <w:szCs w:val="22"/>
              </w:rPr>
              <w:t xml:space="preserve"> (vienos)</w:t>
            </w:r>
            <w:r w:rsidR="00DE0418">
              <w:rPr>
                <w:rFonts w:asciiTheme="minorHAnsi" w:hAnsiTheme="minorHAnsi" w:cstheme="minorHAnsi"/>
                <w:sz w:val="22"/>
                <w:szCs w:val="22"/>
              </w:rPr>
              <w:t xml:space="preserve"> </w:t>
            </w:r>
            <w:r w:rsidR="005803F0">
              <w:rPr>
                <w:rFonts w:asciiTheme="minorHAnsi" w:hAnsiTheme="minorHAnsi" w:cstheme="minorHAnsi"/>
                <w:sz w:val="22"/>
                <w:szCs w:val="22"/>
              </w:rPr>
              <w:t>astronominės</w:t>
            </w:r>
            <w:r w:rsidR="00DE0418">
              <w:rPr>
                <w:rFonts w:asciiTheme="minorHAnsi" w:hAnsiTheme="minorHAnsi" w:cstheme="minorHAnsi"/>
                <w:sz w:val="22"/>
                <w:szCs w:val="22"/>
              </w:rPr>
              <w:t xml:space="preserve"> valandos </w:t>
            </w:r>
            <w:r w:rsidR="00BC1635">
              <w:rPr>
                <w:rFonts w:asciiTheme="minorHAnsi" w:hAnsiTheme="minorHAnsi" w:cstheme="minorHAnsi"/>
                <w:sz w:val="22"/>
                <w:szCs w:val="22"/>
              </w:rPr>
              <w:t>įkainis</w:t>
            </w:r>
            <w:r w:rsidR="00DE0418">
              <w:rPr>
                <w:rFonts w:asciiTheme="minorHAnsi" w:hAnsiTheme="minorHAnsi" w:cstheme="minorHAnsi"/>
                <w:sz w:val="22"/>
                <w:szCs w:val="22"/>
              </w:rPr>
              <w:t xml:space="preserve"> .... </w:t>
            </w:r>
            <w:r w:rsidR="00DE0418" w:rsidRPr="00812260">
              <w:rPr>
                <w:rFonts w:asciiTheme="minorHAnsi" w:hAnsiTheme="minorHAnsi" w:cstheme="minorHAnsi"/>
                <w:color w:val="4472C4"/>
                <w:kern w:val="2"/>
                <w:sz w:val="22"/>
                <w:szCs w:val="22"/>
              </w:rPr>
              <w:t>(nurodyti sumą skaičiais)</w:t>
            </w:r>
            <w:r w:rsidR="00DE0418" w:rsidRPr="00812260">
              <w:rPr>
                <w:rFonts w:asciiTheme="minorHAnsi" w:hAnsiTheme="minorHAnsi" w:cstheme="minorHAnsi"/>
                <w:kern w:val="2"/>
                <w:sz w:val="22"/>
                <w:szCs w:val="22"/>
              </w:rPr>
              <w:t xml:space="preserve"> </w:t>
            </w:r>
            <w:r w:rsidR="00DE0418">
              <w:rPr>
                <w:rFonts w:asciiTheme="minorHAnsi" w:hAnsiTheme="minorHAnsi" w:cstheme="minorHAnsi"/>
                <w:sz w:val="22"/>
                <w:szCs w:val="22"/>
              </w:rPr>
              <w:t>E</w:t>
            </w:r>
            <w:r>
              <w:rPr>
                <w:rFonts w:asciiTheme="minorHAnsi" w:hAnsiTheme="minorHAnsi" w:cstheme="minorHAnsi"/>
                <w:sz w:val="22"/>
                <w:szCs w:val="22"/>
              </w:rPr>
              <w:t>UR be PVM / ..... EUR įskaitant visus mokesčius</w:t>
            </w:r>
            <w:r w:rsidR="00DE0418">
              <w:rPr>
                <w:rFonts w:asciiTheme="minorHAnsi" w:hAnsiTheme="minorHAnsi" w:cstheme="minorHAnsi"/>
                <w:sz w:val="22"/>
                <w:szCs w:val="22"/>
              </w:rPr>
              <w:t>.</w:t>
            </w:r>
          </w:p>
          <w:p w14:paraId="4D6ACF99" w14:textId="05BE592B" w:rsidR="00061E02" w:rsidRPr="00812260" w:rsidRDefault="00761202" w:rsidP="00966A79">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Jei fiksuot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įkaini</w:t>
            </w:r>
            <w:r w:rsidR="00B13B9A" w:rsidRPr="00812260">
              <w:rPr>
                <w:rFonts w:asciiTheme="minorHAnsi" w:hAnsiTheme="minorHAnsi" w:cstheme="minorHAnsi"/>
                <w:kern w:val="2"/>
                <w:sz w:val="22"/>
                <w:szCs w:val="22"/>
              </w:rPr>
              <w:t>ai</w:t>
            </w:r>
            <w:r w:rsidRPr="00812260">
              <w:rPr>
                <w:rFonts w:asciiTheme="minorHAnsi" w:hAnsiTheme="minorHAnsi" w:cstheme="minorHAnsi"/>
                <w:kern w:val="2"/>
                <w:sz w:val="22"/>
                <w:szCs w:val="22"/>
              </w:rPr>
              <w:t xml:space="preserve"> buvo peržiūrėt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patikslinami</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(didėja arba mažėja) </w:t>
            </w:r>
            <w:r w:rsidR="00147BE3">
              <w:rPr>
                <w:rFonts w:asciiTheme="minorHAnsi" w:hAnsiTheme="minorHAnsi" w:cstheme="minorHAnsi"/>
                <w:kern w:val="2"/>
                <w:sz w:val="22"/>
                <w:szCs w:val="22"/>
              </w:rPr>
              <w:t>P</w:t>
            </w:r>
            <w:r w:rsidRPr="00812260">
              <w:rPr>
                <w:rFonts w:asciiTheme="minorHAnsi" w:hAnsiTheme="minorHAnsi" w:cstheme="minorHAnsi"/>
                <w:kern w:val="2"/>
                <w:sz w:val="22"/>
                <w:szCs w:val="22"/>
              </w:rPr>
              <w:t>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 xml:space="preserve">(didėja arba mažėja) </w:t>
            </w:r>
            <w:r w:rsidR="00147BE3">
              <w:rPr>
                <w:rFonts w:asciiTheme="minorHAnsi" w:hAnsiTheme="minorHAnsi" w:cstheme="minorHAnsi"/>
                <w:kern w:val="2"/>
                <w:sz w:val="22"/>
                <w:szCs w:val="22"/>
              </w:rPr>
              <w:t>P</w:t>
            </w:r>
            <w:r w:rsidRPr="00812260">
              <w:rPr>
                <w:rFonts w:asciiTheme="minorHAnsi" w:hAnsiTheme="minorHAnsi" w:cstheme="minorHAnsi"/>
                <w:kern w:val="2"/>
                <w:sz w:val="22"/>
                <w:szCs w:val="22"/>
              </w:rPr>
              <w:t>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 xml:space="preserve">Sutarties kaina ir bendra </w:t>
            </w:r>
            <w:r w:rsidR="00147BE3">
              <w:rPr>
                <w:rFonts w:asciiTheme="minorHAnsi" w:hAnsiTheme="minorHAnsi" w:cstheme="minorHAnsi"/>
                <w:kern w:val="2"/>
                <w:sz w:val="22"/>
                <w:szCs w:val="22"/>
              </w:rPr>
              <w:t>S</w:t>
            </w:r>
            <w:r w:rsidR="00CF1FFB" w:rsidRPr="00812260">
              <w:rPr>
                <w:rFonts w:asciiTheme="minorHAnsi" w:hAnsiTheme="minorHAnsi" w:cstheme="minorHAnsi"/>
                <w:kern w:val="2"/>
                <w:sz w:val="22"/>
                <w:szCs w:val="22"/>
              </w:rPr>
              <w:t>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361A60BC" w:rsidR="00061E02" w:rsidRPr="00DE0418" w:rsidRDefault="006B327C"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5.3.1. dėl PVM tarifo pasikeitimo;</w:t>
            </w:r>
          </w:p>
          <w:p w14:paraId="653CACA1" w14:textId="22AF32A6"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kern w:val="2"/>
                <w:sz w:val="22"/>
                <w:szCs w:val="22"/>
              </w:rPr>
              <w:t>5.3.</w:t>
            </w:r>
            <w:r w:rsidR="006B327C">
              <w:rPr>
                <w:rFonts w:asciiTheme="minorHAnsi" w:hAnsiTheme="minorHAnsi" w:cstheme="minorHAnsi"/>
                <w:kern w:val="2"/>
                <w:sz w:val="22"/>
                <w:szCs w:val="22"/>
              </w:rPr>
              <w:t>3</w:t>
            </w:r>
            <w:r w:rsidRPr="00DE0418">
              <w:rPr>
                <w:rFonts w:asciiTheme="minorHAnsi" w:hAnsiTheme="minorHAnsi" w:cstheme="minorHAnsi"/>
                <w:kern w:val="2"/>
                <w:sz w:val="22"/>
                <w:szCs w:val="22"/>
              </w:rPr>
              <w:t>.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BA4E437" w:rsidR="00061E02" w:rsidRPr="00812260" w:rsidRDefault="00061E02" w:rsidP="006B327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361D2F">
              <w:rPr>
                <w:rFonts w:asciiTheme="minorHAnsi" w:hAnsiTheme="minorHAnsi" w:cstheme="minorHAnsi"/>
                <w:kern w:val="2"/>
                <w:sz w:val="22"/>
                <w:szCs w:val="22"/>
              </w:rPr>
              <w:t>m įkainiui</w:t>
            </w:r>
            <w:r w:rsidRPr="00812260">
              <w:rPr>
                <w:rFonts w:asciiTheme="minorHAnsi" w:hAnsiTheme="minorHAnsi" w:cstheme="minorHAnsi"/>
                <w:kern w:val="2"/>
                <w:sz w:val="22"/>
                <w:szCs w:val="22"/>
              </w:rPr>
              <w:t>, įkaini</w:t>
            </w:r>
            <w:r w:rsidR="00361D2F">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361D2F">
              <w:rPr>
                <w:rFonts w:asciiTheme="minorHAnsi" w:hAnsiTheme="minorHAnsi" w:cstheme="minorHAnsi"/>
                <w:kern w:val="2"/>
                <w:sz w:val="22"/>
                <w:szCs w:val="22"/>
              </w:rPr>
              <w:t xml:space="preserve">as </w:t>
            </w:r>
            <w:r w:rsidRPr="00812260">
              <w:rPr>
                <w:rFonts w:asciiTheme="minorHAnsi" w:hAnsiTheme="minorHAnsi" w:cstheme="minorHAnsi"/>
                <w:kern w:val="2"/>
                <w:sz w:val="22"/>
                <w:szCs w:val="22"/>
              </w:rPr>
              <w:t>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361D2F">
              <w:rPr>
                <w:rFonts w:asciiTheme="minorHAnsi" w:hAnsiTheme="minorHAnsi" w:cstheme="minorHAnsi"/>
                <w:kern w:val="2"/>
                <w:sz w:val="22"/>
                <w:szCs w:val="22"/>
              </w:rPr>
              <w:t xml:space="preserve">o </w:t>
            </w:r>
            <w:r w:rsidRPr="00812260">
              <w:rPr>
                <w:rFonts w:asciiTheme="minorHAnsi" w:hAnsiTheme="minorHAnsi" w:cstheme="minorHAnsi"/>
                <w:kern w:val="2"/>
                <w:sz w:val="22"/>
                <w:szCs w:val="22"/>
              </w:rPr>
              <w:t>be PVM.</w:t>
            </w:r>
          </w:p>
          <w:p w14:paraId="6C85F77B" w14:textId="77777777" w:rsidR="00061E02" w:rsidRPr="00812260" w:rsidRDefault="00061E02" w:rsidP="006B327C">
            <w:pPr>
              <w:jc w:val="both"/>
              <w:rPr>
                <w:rFonts w:asciiTheme="minorHAnsi" w:hAnsiTheme="minorHAnsi" w:cstheme="minorHAnsi"/>
                <w:sz w:val="22"/>
                <w:szCs w:val="22"/>
              </w:rPr>
            </w:pPr>
          </w:p>
          <w:p w14:paraId="6A740804" w14:textId="59EE7CAE" w:rsidR="00061E02" w:rsidRPr="00812260" w:rsidRDefault="00061E02" w:rsidP="006B327C">
            <w:pPr>
              <w:autoSpaceDE w:val="0"/>
              <w:autoSpaceDN w:val="0"/>
              <w:adjustRightInd w:val="0"/>
              <w:ind w:right="-1"/>
              <w:jc w:val="both"/>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624051">
              <w:rPr>
                <w:rFonts w:asciiTheme="minorHAnsi" w:hAnsiTheme="minorHAnsi" w:cstheme="minorHAnsi"/>
                <w:kern w:val="2"/>
                <w:sz w:val="22"/>
                <w:szCs w:val="22"/>
              </w:rPr>
              <w:t>s įkainis</w:t>
            </w:r>
            <w:r w:rsidRPr="00812260" w:rsidDel="003922EB">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įforminama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4051">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5ABFB6F0" w:rsidR="00061E02" w:rsidRPr="005744CB" w:rsidRDefault="00061E02" w:rsidP="00624051">
            <w:pPr>
              <w:suppressAutoHyphens/>
              <w:autoSpaceDN w:val="0"/>
              <w:jc w:val="both"/>
              <w:textAlignment w:val="baseline"/>
              <w:rPr>
                <w:rFonts w:asciiTheme="minorHAnsi" w:hAnsiTheme="minorHAnsi" w:cstheme="minorHAnsi"/>
                <w:sz w:val="22"/>
                <w:szCs w:val="22"/>
              </w:rPr>
            </w:pPr>
            <w:r w:rsidRPr="005744CB">
              <w:rPr>
                <w:rFonts w:asciiTheme="minorHAnsi" w:hAnsiTheme="minorHAnsi" w:cstheme="minorHAnsi"/>
                <w:sz w:val="22"/>
                <w:szCs w:val="22"/>
              </w:rPr>
              <w:t xml:space="preserve">5.3.3.1. Bet kuri Sutarties Šalis Sutarties galiojimo metu turi teisę inicijuoti </w:t>
            </w:r>
            <w:r w:rsidR="001733F8">
              <w:rPr>
                <w:rFonts w:asciiTheme="minorHAnsi" w:hAnsiTheme="minorHAnsi" w:cstheme="minorHAnsi"/>
                <w:sz w:val="22"/>
                <w:szCs w:val="22"/>
              </w:rPr>
              <w:t>įkainio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3FB04A73"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1733F8">
              <w:rPr>
                <w:rFonts w:asciiTheme="minorHAnsi" w:hAnsiTheme="minorHAnsi" w:cstheme="minorHAnsi"/>
                <w:kern w:val="2"/>
                <w:sz w:val="22"/>
                <w:szCs w:val="22"/>
              </w:rPr>
              <w:t>Į</w:t>
            </w:r>
            <w:r w:rsidR="001733F8">
              <w:rPr>
                <w:rFonts w:asciiTheme="minorHAnsi" w:hAnsiTheme="minorHAnsi" w:cstheme="minorHAnsi"/>
                <w:sz w:val="22"/>
                <w:szCs w:val="22"/>
              </w:rPr>
              <w:t>kainis</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peržiūrim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peržiūra negali apimti laikotarpio, už kurį jau buvo atlikta peržiūra.</w:t>
            </w:r>
          </w:p>
          <w:p w14:paraId="168D54D1" w14:textId="5EF217C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w:t>
            </w:r>
            <w:r w:rsidR="001733F8">
              <w:rPr>
                <w:rFonts w:asciiTheme="minorHAnsi" w:hAnsiTheme="minorHAnsi" w:cstheme="minorHAnsi"/>
                <w:sz w:val="22"/>
                <w:szCs w:val="22"/>
              </w:rPr>
              <w:t xml:space="preserve">įkainis </w:t>
            </w:r>
            <w:r w:rsidRPr="005744CB">
              <w:rPr>
                <w:rFonts w:asciiTheme="minorHAnsi" w:hAnsiTheme="minorHAnsi" w:cstheme="minorHAnsi"/>
                <w:kern w:val="2"/>
                <w:sz w:val="22"/>
                <w:szCs w:val="22"/>
                <w:shd w:val="clear" w:color="auto" w:fill="FFFFFF"/>
              </w:rPr>
              <w:t>nėra perskaičiuojam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 dėl kainų lygio kritimo.</w:t>
            </w:r>
          </w:p>
          <w:p w14:paraId="46FB82CF" w14:textId="3AF6147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5.3.3.4. Atlikdamos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r w:rsidR="001733F8">
              <w:rPr>
                <w:rFonts w:asciiTheme="minorHAnsi" w:eastAsia="Calibri" w:hAnsiTheme="minorHAnsi" w:cstheme="minorHAnsi"/>
                <w:sz w:val="22"/>
                <w:szCs w:val="22"/>
              </w:rPr>
              <w:t xml:space="preserve"> </w:t>
            </w:r>
          </w:p>
          <w:p w14:paraId="39D61179" w14:textId="41068F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7AB6C158"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Pr>
                <w:rFonts w:asciiTheme="minorHAnsi" w:hAnsiTheme="minorHAnsi" w:cstheme="minorHAnsi"/>
                <w:kern w:val="2"/>
                <w:sz w:val="22"/>
                <w:szCs w:val="22"/>
                <w:shd w:val="clear" w:color="auto" w:fill="FFFFFF"/>
              </w:rPr>
              <w:t>įkainį</w:t>
            </w:r>
            <w:r w:rsidRPr="005744CB">
              <w:rPr>
                <w:rFonts w:asciiTheme="minorHAnsi" w:hAnsiTheme="minorHAnsi" w:cstheme="minorHAnsi"/>
                <w:kern w:val="2"/>
                <w:sz w:val="22"/>
                <w:szCs w:val="22"/>
                <w:shd w:val="clear" w:color="auto" w:fill="FFFFFF"/>
              </w:rPr>
              <w:t xml:space="preserve">, perskaičiuotą Pradinės </w:t>
            </w:r>
            <w:r w:rsidR="00147BE3">
              <w:rPr>
                <w:rFonts w:asciiTheme="minorHAnsi" w:hAnsiTheme="minorHAnsi" w:cstheme="minorHAnsi"/>
                <w:kern w:val="2"/>
                <w:sz w:val="22"/>
                <w:szCs w:val="22"/>
                <w:shd w:val="clear" w:color="auto" w:fill="FFFFFF"/>
              </w:rPr>
              <w:t>s</w:t>
            </w:r>
            <w:r w:rsidRPr="005744CB">
              <w:rPr>
                <w:rFonts w:asciiTheme="minorHAnsi" w:hAnsiTheme="minorHAnsi" w:cstheme="minorHAnsi"/>
                <w:kern w:val="2"/>
                <w:sz w:val="22"/>
                <w:szCs w:val="22"/>
                <w:shd w:val="clear" w:color="auto" w:fill="FFFFFF"/>
              </w:rPr>
              <w:t>utarties vertę.</w:t>
            </w:r>
          </w:p>
          <w:p w14:paraId="216815B7" w14:textId="1FF9CCF0"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001733F8">
              <w:rPr>
                <w:rFonts w:asciiTheme="minorHAnsi" w:hAnsiTheme="minorHAnsi" w:cstheme="minorHAnsi"/>
                <w:kern w:val="2"/>
                <w:sz w:val="22"/>
                <w:szCs w:val="22"/>
                <w:shd w:val="clear" w:color="auto" w:fill="FFFFFF"/>
              </w:rPr>
              <w:t xml:space="preserve">s </w:t>
            </w:r>
            <w:r w:rsidR="001733F8">
              <w:rPr>
                <w:rFonts w:asciiTheme="minorHAnsi" w:hAnsiTheme="minorHAnsi" w:cstheme="minorHAnsi"/>
                <w:sz w:val="22"/>
                <w:szCs w:val="22"/>
              </w:rPr>
              <w:t>įkainis</w:t>
            </w:r>
            <w:r w:rsidRPr="005744CB">
              <w:rPr>
                <w:rFonts w:asciiTheme="minorHAnsi" w:hAnsiTheme="minorHAnsi" w:cstheme="minorHAnsi"/>
                <w:kern w:val="2"/>
                <w:sz w:val="22"/>
                <w:szCs w:val="22"/>
                <w:shd w:val="clear" w:color="auto" w:fill="FFFFFF"/>
              </w:rPr>
              <w:t xml:space="preserve"> apskaičiuojam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pagal žemiau pateiktą formulę:</w:t>
            </w:r>
          </w:p>
          <w:p w14:paraId="3115CAB3" w14:textId="77777777" w:rsidR="00061E02" w:rsidRPr="005744CB" w:rsidRDefault="00061E02" w:rsidP="00624051">
            <w:pPr>
              <w:suppressAutoHyphens/>
              <w:autoSpaceDN w:val="0"/>
              <w:ind w:firstLine="567"/>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F0D7B99"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5723EA2B"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t>a</w:t>
            </w:r>
            <w:r w:rsidRPr="005744CB">
              <w:rPr>
                <w:rFonts w:asciiTheme="minorHAnsi" w:eastAsia="Calibri" w:hAnsiTheme="minorHAnsi" w:cstheme="minorHAnsi"/>
                <w:sz w:val="22"/>
                <w:szCs w:val="22"/>
              </w:rPr>
              <w:t xml:space="preserve"> – Sutartyje prieš perskaičiavimą galiojanti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624051">
            <w:pPr>
              <w:suppressAutoHyphens/>
              <w:autoSpaceDN w:val="0"/>
              <w:jc w:val="both"/>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w:lastRenderedPageBreak/>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74038811" w:rsidR="00061E02" w:rsidRPr="005744CB" w:rsidRDefault="00061E02" w:rsidP="00624051">
            <w:pPr>
              <w:suppressAutoHyphens/>
              <w:autoSpaceDN w:val="0"/>
              <w:jc w:val="both"/>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 xml:space="preserve">kreipimosi dėl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73DDDB91" w:rsidR="00061E02" w:rsidRPr="005744CB" w:rsidRDefault="00061E02" w:rsidP="00624051">
            <w:pPr>
              <w:jc w:val="both"/>
              <w:rPr>
                <w:rFonts w:asciiTheme="minorHAnsi" w:eastAsia="Calibri" w:hAnsiTheme="minorHAnsi" w:cstheme="minorHAnsi"/>
                <w:sz w:val="22"/>
                <w:szCs w:val="22"/>
              </w:rPr>
            </w:pP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1733F8">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624051">
            <w:pPr>
              <w:jc w:val="both"/>
              <w:rPr>
                <w:rFonts w:asciiTheme="minorHAnsi" w:hAnsiTheme="minorHAnsi" w:cstheme="minorHAnsi"/>
                <w:kern w:val="2"/>
                <w:sz w:val="22"/>
                <w:szCs w:val="22"/>
              </w:rPr>
            </w:pPr>
          </w:p>
          <w:p w14:paraId="4F7C08C2" w14:textId="75EDA362"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r w:rsidRPr="005744CB">
              <w:rPr>
                <w:rFonts w:asciiTheme="minorHAnsi" w:hAnsiTheme="minorHAnsi" w:cstheme="minorHAnsi"/>
                <w:kern w:val="2"/>
                <w:sz w:val="22"/>
                <w:szCs w:val="22"/>
                <w:shd w:val="clear" w:color="auto" w:fill="FFFFFF"/>
              </w:rPr>
              <w:t xml:space="preserve"> ir </w:t>
            </w:r>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 kaina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xml:space="preserve">“ suapvalinama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54B6EB98"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5.3.3.8. Šalis, siekianti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r w:rsidR="001733F8">
              <w:rPr>
                <w:rFonts w:asciiTheme="minorHAnsi" w:hAnsiTheme="minorHAnsi" w:cstheme="minorHAnsi"/>
                <w:kern w:val="2"/>
                <w:sz w:val="22"/>
                <w:szCs w:val="22"/>
                <w:shd w:val="clear" w:color="auto" w:fill="FFFFFF"/>
              </w:rPr>
              <w:t xml:space="preserve"> </w:t>
            </w:r>
          </w:p>
          <w:p w14:paraId="2574EFCA" w14:textId="108391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001733F8">
              <w:rPr>
                <w:rFonts w:asciiTheme="minorHAnsi" w:hAnsiTheme="minorHAnsi" w:cstheme="minorHAnsi"/>
                <w:sz w:val="22"/>
                <w:szCs w:val="22"/>
              </w:rPr>
              <w:t>įkainio</w:t>
            </w:r>
            <w:r w:rsidR="001733F8" w:rsidRPr="005744CB">
              <w:rPr>
                <w:rFonts w:asciiTheme="minorHAnsi" w:eastAsia="Calibri" w:hAnsiTheme="minorHAnsi" w:cstheme="minorHAnsi"/>
                <w:sz w:val="22"/>
                <w:szCs w:val="22"/>
              </w:rPr>
              <w:t xml:space="preserve"> </w:t>
            </w:r>
            <w:r w:rsidRPr="005744CB">
              <w:rPr>
                <w:rFonts w:asciiTheme="minorHAnsi" w:eastAsia="Calibri" w:hAnsiTheme="minorHAnsi" w:cstheme="minorHAnsi"/>
                <w:sz w:val="22"/>
                <w:szCs w:val="22"/>
              </w:rPr>
              <w:t xml:space="preserve">perskaičiavimas įforminamas Susitarimu. Nei viena iš Šalių neturi teisės atsisakyti pasirašyti tokio Susitarimo be pagrįstų̨ priežasčių̨. Prie </w:t>
            </w:r>
            <w:r w:rsidR="001733F8">
              <w:rPr>
                <w:rFonts w:asciiTheme="minorHAnsi" w:hAnsiTheme="minorHAnsi" w:cstheme="minorHAnsi"/>
                <w:sz w:val="22"/>
                <w:szCs w:val="22"/>
              </w:rPr>
              <w:t>įkainio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 xml:space="preserve">Susitarimas turi būti sudarytas per 10 (dešimt) darbo dienų nuo Šalies pateikto tinkamo prašymo perskaičiuoti </w:t>
            </w:r>
            <w:r w:rsidR="00947C3F">
              <w:rPr>
                <w:rFonts w:asciiTheme="minorHAnsi" w:hAnsiTheme="minorHAnsi" w:cstheme="minorHAnsi"/>
                <w:sz w:val="22"/>
                <w:szCs w:val="22"/>
              </w:rPr>
              <w:t xml:space="preserve">įkainį </w:t>
            </w:r>
            <w:r w:rsidRPr="005744CB">
              <w:rPr>
                <w:rFonts w:asciiTheme="minorHAnsi" w:hAnsiTheme="minorHAnsi" w:cstheme="minorHAnsi"/>
                <w:kern w:val="2"/>
                <w:sz w:val="22"/>
                <w:szCs w:val="22"/>
                <w:shd w:val="clear" w:color="auto" w:fill="FFFFFF"/>
              </w:rPr>
              <w:t>gavimo dienos.</w:t>
            </w:r>
            <w:r w:rsidR="001733F8">
              <w:rPr>
                <w:rFonts w:asciiTheme="minorHAnsi" w:hAnsiTheme="minorHAnsi" w:cstheme="minorHAnsi"/>
                <w:kern w:val="2"/>
                <w:sz w:val="22"/>
                <w:szCs w:val="22"/>
                <w:shd w:val="clear" w:color="auto" w:fill="FFFFFF"/>
              </w:rPr>
              <w:t xml:space="preserve"> </w:t>
            </w:r>
          </w:p>
          <w:p w14:paraId="121FD59A" w14:textId="5B230A81" w:rsidR="00061E02" w:rsidRPr="005744CB" w:rsidRDefault="00061E02" w:rsidP="00624051">
            <w:pPr>
              <w:jc w:val="both"/>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5744CB" w:rsidRDefault="00061E02" w:rsidP="00624051">
            <w:pPr>
              <w:jc w:val="both"/>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947C3F">
              <w:rPr>
                <w:rFonts w:asciiTheme="minorHAnsi" w:eastAsia="Calibri" w:hAnsiTheme="minorHAnsi" w:cstheme="minorHAnsi"/>
                <w:sz w:val="22"/>
                <w:szCs w:val="22"/>
              </w:rPr>
              <w:t>s įkainis</w:t>
            </w:r>
            <w:r w:rsidRPr="005744CB">
              <w:rPr>
                <w:rFonts w:asciiTheme="minorHAnsi" w:eastAsia="Calibri" w:hAnsiTheme="minorHAnsi" w:cstheme="minorHAnsi"/>
                <w:sz w:val="22"/>
                <w:szCs w:val="22"/>
              </w:rPr>
              <w:t xml:space="preserve"> pradedama</w:t>
            </w:r>
            <w:r w:rsidR="00947C3F">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BDDBECE"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54ED9949"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947C3F">
            <w:pPr>
              <w:jc w:val="both"/>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10F2AB94" w14:textId="1C042784" w:rsidR="00061E02" w:rsidRPr="00DE0418" w:rsidRDefault="00061E02" w:rsidP="00621330">
            <w:pPr>
              <w:jc w:val="both"/>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r w:rsidR="00621330">
              <w:rPr>
                <w:rFonts w:asciiTheme="minorHAnsi" w:hAnsiTheme="minorHAnsi" w:cstheme="minorHAnsi"/>
                <w:kern w:val="2"/>
                <w:sz w:val="22"/>
                <w:szCs w:val="22"/>
                <w:shd w:val="clear" w:color="auto" w:fill="FFFFFF"/>
              </w:rPr>
              <w:t xml:space="preserve"> </w:t>
            </w: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DE0418" w:rsidRPr="00621330">
              <w:rPr>
                <w:rFonts w:asciiTheme="minorHAnsi" w:hAnsiTheme="minorHAnsi" w:cstheme="minorHAnsi"/>
                <w:kern w:val="2"/>
                <w:sz w:val="22"/>
                <w:szCs w:val="22"/>
                <w:shd w:val="clear" w:color="auto" w:fill="FFFFFF"/>
              </w:rPr>
              <w:t>.</w:t>
            </w:r>
            <w:r w:rsidR="00621330" w:rsidRPr="00621330">
              <w:rPr>
                <w:rFonts w:asciiTheme="minorHAnsi" w:hAnsiTheme="minorHAnsi" w:cstheme="minorHAnsi"/>
                <w:kern w:val="2"/>
                <w:sz w:val="22"/>
                <w:szCs w:val="22"/>
                <w:shd w:val="clear" w:color="auto" w:fill="FFFFFF"/>
              </w:rPr>
              <w:t xml:space="preserve"> </w:t>
            </w:r>
            <w:r w:rsidR="00621330" w:rsidRPr="00621330">
              <w:rPr>
                <w:rFonts w:ascii="Calibri" w:hAnsi="Calibri" w:cs="Calibri"/>
                <w:color w:val="000000" w:themeColor="text1"/>
                <w:sz w:val="22"/>
                <w:szCs w:val="22"/>
              </w:rPr>
              <w:t xml:space="preserve">Sąskaita faktūra už suteiktas </w:t>
            </w:r>
            <w:r w:rsidR="00147BE3">
              <w:rPr>
                <w:rFonts w:ascii="Calibri" w:hAnsi="Calibri" w:cs="Calibri"/>
                <w:color w:val="000000" w:themeColor="text1"/>
                <w:sz w:val="22"/>
                <w:szCs w:val="22"/>
              </w:rPr>
              <w:t>P</w:t>
            </w:r>
            <w:r w:rsidR="00621330" w:rsidRPr="00621330">
              <w:rPr>
                <w:rFonts w:ascii="Calibri" w:hAnsi="Calibri" w:cs="Calibri"/>
                <w:color w:val="000000" w:themeColor="text1"/>
                <w:sz w:val="22"/>
                <w:szCs w:val="22"/>
              </w:rPr>
              <w:t xml:space="preserve">aslaugas turi būti pateikta kiekvieną </w:t>
            </w:r>
            <w:r w:rsidR="00621330" w:rsidRPr="00621330">
              <w:rPr>
                <w:rFonts w:ascii="Calibri" w:hAnsi="Calibri" w:cs="Calibri"/>
                <w:b/>
                <w:bCs/>
                <w:color w:val="000000" w:themeColor="text1"/>
                <w:sz w:val="22"/>
                <w:szCs w:val="22"/>
              </w:rPr>
              <w:t>einamųjų metų ketvirčio paskutinę darbo dieną</w:t>
            </w:r>
            <w:r w:rsidR="00621330">
              <w:rPr>
                <w:rFonts w:ascii="Calibri" w:hAnsi="Calibri" w:cs="Calibri"/>
                <w:b/>
                <w:bCs/>
                <w:color w:val="000000" w:themeColor="text1"/>
                <w:sz w:val="22"/>
                <w:szCs w:val="22"/>
              </w:rPr>
              <w:t>.</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t>5.6. Avansas</w:t>
            </w:r>
          </w:p>
        </w:tc>
        <w:tc>
          <w:tcPr>
            <w:tcW w:w="6441" w:type="dxa"/>
          </w:tcPr>
          <w:p w14:paraId="3A715F52" w14:textId="331B8AAC"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63151E60"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203E6C5"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1330">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49759DEF" w:rsidR="00061E02" w:rsidRPr="00812260" w:rsidRDefault="00AA70CA" w:rsidP="00621330">
            <w:pPr>
              <w:jc w:val="both"/>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pašalinti Paslaugų trūkumus.</w:t>
            </w:r>
          </w:p>
        </w:tc>
      </w:tr>
      <w:tr w:rsidR="00AA70CA" w:rsidRPr="00812260" w14:paraId="3152509C" w14:textId="77777777" w:rsidTr="00BD47F5">
        <w:trPr>
          <w:trHeight w:val="300"/>
        </w:trPr>
        <w:tc>
          <w:tcPr>
            <w:tcW w:w="3094" w:type="dxa"/>
          </w:tcPr>
          <w:p w14:paraId="28A70694" w14:textId="77777777" w:rsidR="00AA70CA" w:rsidRPr="00812260" w:rsidRDefault="00AA70CA" w:rsidP="00AA70C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5BD6835B" w14:textId="77777777" w:rsidR="003F6A2E" w:rsidRPr="00831718" w:rsidRDefault="003F6A2E" w:rsidP="003F6A2E">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4F7A15EC" w14:textId="77777777" w:rsidR="003F6A2E" w:rsidRPr="00831718" w:rsidRDefault="003F6A2E" w:rsidP="003F6A2E">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19A7CCBD" w14:textId="11DB3002" w:rsidR="003F6A2E" w:rsidRPr="001321DE" w:rsidRDefault="003F6A2E" w:rsidP="003F6A2E">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6.3.1. Kokybini</w:t>
            </w:r>
            <w:r w:rsidR="001321DE">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sidR="001321DE">
              <w:rPr>
                <w:rFonts w:asciiTheme="minorHAnsi" w:hAnsiTheme="minorHAnsi" w:cstheme="minorHAnsi"/>
                <w:kern w:val="2"/>
                <w:sz w:val="22"/>
                <w:szCs w:val="22"/>
              </w:rPr>
              <w:t>us</w:t>
            </w:r>
            <w:r w:rsidRPr="001321DE">
              <w:rPr>
                <w:rFonts w:asciiTheme="minorHAnsi" w:hAnsiTheme="minorHAnsi" w:cstheme="minorHAnsi"/>
                <w:kern w:val="2"/>
                <w:sz w:val="22"/>
                <w:szCs w:val="22"/>
              </w:rPr>
              <w:t xml:space="preserve">: </w:t>
            </w:r>
            <w:r w:rsidR="001321DE" w:rsidRPr="001321DE">
              <w:rPr>
                <w:rFonts w:ascii="Calibri" w:hAnsi="Calibri" w:cs="Calibri"/>
                <w:sz w:val="22"/>
                <w:szCs w:val="22"/>
                <w:shd w:val="clear" w:color="auto" w:fill="FFFFFF"/>
              </w:rPr>
              <w:t>grupinių psichikos sveikatos raštingumo užsiėmimų vedimo specialisto papildoma darbo patirtis</w:t>
            </w:r>
            <w:r w:rsidRPr="001321DE">
              <w:rPr>
                <w:rFonts w:asciiTheme="minorHAnsi" w:hAnsiTheme="minorHAnsi" w:cstheme="minorHAnsi"/>
                <w:kern w:val="2"/>
                <w:sz w:val="22"/>
                <w:szCs w:val="22"/>
              </w:rPr>
              <w:t>.</w:t>
            </w:r>
          </w:p>
          <w:p w14:paraId="55662582" w14:textId="77777777" w:rsidR="003F6A2E" w:rsidRPr="00831718" w:rsidRDefault="003F6A2E" w:rsidP="003F6A2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6.3.2. Tiekėjas įsipareigoja, kad Sutartį vykdytų specialistas(-ai), kuris(-ie) buvo nurodyti Tiekėjo pasiūlyme (2 priedas) ir už kurį Tiekėjui buvo skirti ekonominio naudingumo balai.</w:t>
            </w:r>
            <w:r w:rsidRPr="00831718">
              <w:rPr>
                <w:rFonts w:asciiTheme="minorHAnsi" w:hAnsiTheme="minorHAnsi" w:cstheme="minorHAnsi"/>
                <w:color w:val="000000" w:themeColor="text1"/>
                <w:sz w:val="22"/>
                <w:szCs w:val="22"/>
                <w:lang w:eastAsia="lt-LT"/>
              </w:rPr>
              <w:t xml:space="preserve"> </w:t>
            </w:r>
          </w:p>
          <w:p w14:paraId="4AB9C491" w14:textId="77777777" w:rsidR="003F6A2E" w:rsidRPr="00831718" w:rsidRDefault="003F6A2E" w:rsidP="003F6A2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6.3.3. Tiekėjas, vykdydamas Sutartį negali savo pasiūlyme nurodyto(-ų) specialisto(-ų),</w:t>
            </w:r>
            <w:r w:rsidRPr="00831718">
              <w:rPr>
                <w:rFonts w:asciiTheme="minorHAnsi" w:hAnsiTheme="minorHAnsi" w:cstheme="minorHAnsi"/>
                <w:sz w:val="22"/>
                <w:szCs w:val="22"/>
              </w:rPr>
              <w:t xml:space="preserve"> už kurio(-ų) patirtį Tiekėjui buvo skiriami ekonominio naudingumo balai,</w:t>
            </w:r>
            <w:r w:rsidRPr="00831718">
              <w:rPr>
                <w:rFonts w:asciiTheme="minorHAnsi" w:hAnsiTheme="minorHAnsi" w:cstheme="minorHAnsi"/>
                <w:color w:val="000000" w:themeColor="text1"/>
                <w:sz w:val="22"/>
                <w:szCs w:val="22"/>
                <w:lang w:eastAsia="lt-LT"/>
              </w:rPr>
              <w:t xml:space="preserve"> keisti kitu(-ais) be Pirkėjo rašytinio sutikimo. </w:t>
            </w:r>
          </w:p>
          <w:p w14:paraId="53B6CE6F" w14:textId="77777777" w:rsidR="003F6A2E" w:rsidRPr="00831718" w:rsidRDefault="003F6A2E" w:rsidP="003F6A2E">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6.3.4. Specialisto(-ų) keitimas ar naujo(-ų) skyrimas atliekamas Paslaugų pirkimo – pardavimo sutarties Bendrosiose sąlygose nustatyta tvarka.</w:t>
            </w:r>
          </w:p>
          <w:p w14:paraId="271A5769" w14:textId="77777777" w:rsidR="003F6A2E" w:rsidRPr="00831718" w:rsidRDefault="003F6A2E" w:rsidP="003F6A2E">
            <w:pPr>
              <w:spacing w:line="276" w:lineRule="auto"/>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38981DE1" w14:textId="77777777" w:rsidR="003F6A2E" w:rsidRPr="00831718" w:rsidRDefault="003F6A2E" w:rsidP="003F6A2E">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331B171C" w14:textId="3EBF0632" w:rsidR="00AA70CA" w:rsidRPr="00AA70CA" w:rsidRDefault="003F6A2E" w:rsidP="003F6A2E">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BB90670" w14:textId="77777777" w:rsidR="004330FB" w:rsidRPr="00831718" w:rsidRDefault="004330FB" w:rsidP="004330FB">
            <w:pPr>
              <w:spacing w:line="276" w:lineRule="auto"/>
              <w:jc w:val="both"/>
              <w:rPr>
                <w:rFonts w:asciiTheme="minorHAnsi" w:hAnsiTheme="minorHAnsi" w:cstheme="minorHAnsi"/>
                <w:i/>
                <w:iCs/>
                <w:color w:val="FF0000"/>
                <w:kern w:val="2"/>
                <w:sz w:val="22"/>
                <w:szCs w:val="22"/>
              </w:rPr>
            </w:pPr>
            <w:r w:rsidRPr="00831718">
              <w:rPr>
                <w:rFonts w:asciiTheme="minorHAnsi" w:hAnsiTheme="minorHAnsi" w:cstheme="minorHAnsi"/>
                <w:i/>
                <w:iCs/>
                <w:color w:val="FF0000"/>
                <w:kern w:val="2"/>
                <w:sz w:val="22"/>
                <w:szCs w:val="22"/>
              </w:rPr>
              <w:t>Pasirinkti:</w:t>
            </w:r>
          </w:p>
          <w:p w14:paraId="1438C61D"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p w14:paraId="61150EB0" w14:textId="77777777" w:rsidR="004330FB" w:rsidRPr="00831718" w:rsidRDefault="004330FB" w:rsidP="004330FB">
            <w:pPr>
              <w:spacing w:line="276" w:lineRule="auto"/>
              <w:rPr>
                <w:rFonts w:asciiTheme="minorHAnsi" w:hAnsiTheme="minorHAnsi" w:cstheme="minorHAnsi"/>
                <w:kern w:val="2"/>
                <w:sz w:val="22"/>
                <w:szCs w:val="22"/>
              </w:rPr>
            </w:pPr>
          </w:p>
          <w:p w14:paraId="7FE17310"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„Sutarčiai vykdyti pasitelkiami šie subtiekėjai: </w:t>
            </w:r>
            <w:r w:rsidRPr="00831718">
              <w:rPr>
                <w:rFonts w:asciiTheme="minorHAnsi" w:hAnsiTheme="minorHAnsi" w:cstheme="minorHAnsi"/>
                <w:color w:val="4472C4" w:themeColor="accent1"/>
                <w:kern w:val="2"/>
                <w:sz w:val="22"/>
                <w:szCs w:val="22"/>
              </w:rPr>
              <w:t>(surašyti pasiūlyme nurodytus, subtiekėjus).</w:t>
            </w:r>
          </w:p>
          <w:p w14:paraId="6B444470" w14:textId="6687B575" w:rsidR="00061E02" w:rsidRPr="004330FB"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4330FB">
            <w:pPr>
              <w:jc w:val="both"/>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4330FB">
            <w:pPr>
              <w:jc w:val="both"/>
              <w:rPr>
                <w:rFonts w:asciiTheme="minorHAnsi" w:hAnsiTheme="minorHAnsi" w:cstheme="minorHAnsi"/>
                <w:kern w:val="2"/>
                <w:sz w:val="22"/>
                <w:szCs w:val="22"/>
              </w:rPr>
            </w:pPr>
          </w:p>
          <w:p w14:paraId="0F7698A3" w14:textId="637741F4" w:rsidR="00061E02" w:rsidRPr="005744CB" w:rsidRDefault="00061E02" w:rsidP="004330FB">
            <w:pPr>
              <w:jc w:val="both"/>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w:t>
            </w:r>
            <w:r w:rsidR="00147BE3">
              <w:rPr>
                <w:rFonts w:asciiTheme="minorHAnsi" w:hAnsiTheme="minorHAnsi" w:cstheme="minorHAnsi"/>
                <w:color w:val="000000"/>
                <w:sz w:val="22"/>
                <w:szCs w:val="22"/>
                <w:shd w:val="clear" w:color="auto" w:fill="FFFFFF"/>
              </w:rPr>
              <w:t>Tie</w:t>
            </w:r>
            <w:r w:rsidRPr="00812260">
              <w:rPr>
                <w:rFonts w:asciiTheme="minorHAnsi" w:hAnsiTheme="minorHAnsi" w:cstheme="minorHAnsi"/>
                <w:color w:val="000000"/>
                <w:sz w:val="22"/>
                <w:szCs w:val="22"/>
                <w:shd w:val="clear" w:color="auto" w:fill="FFFFFF"/>
              </w:rPr>
              <w:t xml:space="preserve">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73E0D98E" w:rsidR="00061E02" w:rsidRPr="00812260" w:rsidRDefault="00061E02" w:rsidP="004330FB">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0C28C8C2" w:rsidR="00061E02" w:rsidRPr="005744CB" w:rsidRDefault="00061E02" w:rsidP="005C0125">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w:t>
            </w:r>
            <w:r w:rsidR="005C0125">
              <w:rPr>
                <w:rFonts w:asciiTheme="minorHAnsi" w:hAnsiTheme="minorHAnsi" w:cstheme="minorHAnsi"/>
                <w:kern w:val="2"/>
                <w:sz w:val="22"/>
                <w:szCs w:val="22"/>
                <w:shd w:val="clear" w:color="auto" w:fill="FFFFFF"/>
              </w:rPr>
              <w:t>3</w:t>
            </w:r>
            <w:r w:rsidR="005744CB" w:rsidRPr="005744CB">
              <w:rPr>
                <w:rFonts w:asciiTheme="minorHAnsi" w:hAnsiTheme="minorHAnsi" w:cstheme="minorHAnsi"/>
                <w:kern w:val="2"/>
                <w:sz w:val="22"/>
                <w:szCs w:val="22"/>
                <w:shd w:val="clear" w:color="auto" w:fill="FFFFFF"/>
              </w:rPr>
              <w:t>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5C0125">
            <w:pPr>
              <w:jc w:val="both"/>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 xml:space="preserve">per 10 (dešimt) darbo </w:t>
            </w:r>
            <w:r w:rsidRPr="005744CB">
              <w:rPr>
                <w:rFonts w:asciiTheme="minorHAnsi" w:hAnsiTheme="minorHAnsi" w:cstheme="minorHAnsi"/>
                <w:kern w:val="2"/>
                <w:sz w:val="22"/>
                <w:szCs w:val="22"/>
                <w:shd w:val="clear" w:color="auto" w:fill="FFFFFF"/>
              </w:rPr>
              <w:lastRenderedPageBreak/>
              <w:t>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r w:rsidR="00061E02" w:rsidRPr="005744CB">
              <w:rPr>
                <w:rFonts w:asciiTheme="minorHAnsi" w:hAnsiTheme="minorHAnsi" w:cstheme="minorHAnsi"/>
                <w:sz w:val="22"/>
                <w:szCs w:val="22"/>
              </w:rPr>
              <w:t>Luminor Bank AS Lietuvos skyriaus banke.</w:t>
            </w:r>
          </w:p>
          <w:p w14:paraId="1F1A0FC5" w14:textId="4E6B9FA8" w:rsidR="00061E02" w:rsidRPr="005744CB" w:rsidRDefault="000C4F34" w:rsidP="005C0125">
            <w:pPr>
              <w:jc w:val="both"/>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5C0125">
            <w:pPr>
              <w:jc w:val="both"/>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812260" w14:paraId="14A90F91" w14:textId="77777777" w:rsidTr="00BD47F5">
        <w:trPr>
          <w:trHeight w:val="300"/>
        </w:trPr>
        <w:tc>
          <w:tcPr>
            <w:tcW w:w="3094" w:type="dxa"/>
          </w:tcPr>
          <w:p w14:paraId="38C6C92A"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22620267" w14:textId="646993E5" w:rsidR="00B132A9" w:rsidRPr="00B132A9" w:rsidRDefault="00196BB5" w:rsidP="00B132A9">
            <w:pPr>
              <w:jc w:val="both"/>
              <w:rPr>
                <w:rFonts w:asciiTheme="minorHAnsi" w:hAnsiTheme="minorHAnsi" w:cstheme="minorHAnsi"/>
                <w:color w:val="000000"/>
                <w:kern w:val="2"/>
                <w:sz w:val="22"/>
                <w:szCs w:val="22"/>
              </w:rPr>
            </w:pPr>
            <w:r w:rsidRPr="00196BB5">
              <w:rPr>
                <w:rFonts w:asciiTheme="minorHAnsi" w:hAnsiTheme="minorHAnsi" w:cstheme="minorHAnsi"/>
                <w:color w:val="000000"/>
                <w:kern w:val="2"/>
                <w:sz w:val="22"/>
                <w:szCs w:val="22"/>
              </w:rPr>
              <w:t xml:space="preserve">9.2.1. </w:t>
            </w:r>
            <w:r w:rsidR="00B132A9" w:rsidRPr="00B132A9">
              <w:rPr>
                <w:rFonts w:asciiTheme="minorHAnsi" w:hAnsiTheme="minorHAnsi" w:cstheme="minorHAnsi"/>
                <w:color w:val="000000"/>
                <w:kern w:val="2"/>
                <w:sz w:val="22"/>
                <w:szCs w:val="22"/>
              </w:rPr>
              <w:t>Tiekėjui vėluojant suteikti Paslaugas sudarytame Paslaugų teikimo grafike nustatytais terminais dėl Tiekėjo kaltės, Tiekėjas moka 50</w:t>
            </w:r>
            <w:r w:rsidR="00F50745">
              <w:rPr>
                <w:rFonts w:asciiTheme="minorHAnsi" w:hAnsiTheme="minorHAnsi" w:cstheme="minorHAnsi"/>
                <w:color w:val="000000"/>
                <w:kern w:val="2"/>
                <w:sz w:val="22"/>
                <w:szCs w:val="22"/>
              </w:rPr>
              <w:t>,00</w:t>
            </w:r>
            <w:r w:rsidR="00B132A9" w:rsidRPr="00B132A9">
              <w:rPr>
                <w:rFonts w:asciiTheme="minorHAnsi" w:hAnsiTheme="minorHAnsi" w:cstheme="minorHAnsi"/>
                <w:color w:val="000000"/>
                <w:kern w:val="2"/>
                <w:sz w:val="22"/>
                <w:szCs w:val="22"/>
              </w:rPr>
              <w:t xml:space="preserve"> Eur baudą už kiekvieną vėluojamą suteikti Paslaugas darbo dieną;</w:t>
            </w:r>
          </w:p>
          <w:p w14:paraId="2502F09A" w14:textId="49461172" w:rsidR="00B132A9" w:rsidRPr="00B132A9"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9.2.2. Tiekėjui per Pirkėjo nustatytą terminą nepašalinus nustatytų Paslaugų trūkumų arba atsisakius juos pašalinti (išskyrus atvejus, kai trūkumai yra nereikšmingi ir Paslaugos atitinka techninėje specifikacijoje nustatytus reikalavimus) – Tiekėjas moka 50</w:t>
            </w:r>
            <w:r w:rsidR="00F50745">
              <w:rPr>
                <w:rFonts w:asciiTheme="minorHAnsi" w:hAnsiTheme="minorHAnsi" w:cstheme="minorHAnsi"/>
                <w:color w:val="000000"/>
                <w:kern w:val="2"/>
                <w:sz w:val="22"/>
                <w:szCs w:val="22"/>
              </w:rPr>
              <w:t>,00</w:t>
            </w:r>
            <w:r w:rsidRPr="00B132A9">
              <w:rPr>
                <w:rFonts w:asciiTheme="minorHAnsi" w:hAnsiTheme="minorHAnsi" w:cstheme="minorHAnsi"/>
                <w:color w:val="000000"/>
                <w:kern w:val="2"/>
                <w:sz w:val="22"/>
                <w:szCs w:val="22"/>
              </w:rPr>
              <w:t xml:space="preserve"> (penkiasdešimties) Eur baudą už kiekvieną atvejį;</w:t>
            </w:r>
          </w:p>
          <w:p w14:paraId="7CD50CD9" w14:textId="6A42EFBB" w:rsidR="00B132A9" w:rsidRPr="00806341"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 xml:space="preserve">9.2.3. Tiekėjo specialistai yra netinkamos kvalifikacijos tokių Paslaugų teikimui ir per Pirkėjo nurodytą terminą Tiekėjas tokių specialistų nepakeičia tinkamos kvalifikacijos specialistais už pirmą nustatytą </w:t>
            </w:r>
            <w:r w:rsidRPr="00806341">
              <w:rPr>
                <w:rFonts w:asciiTheme="minorHAnsi" w:hAnsiTheme="minorHAnsi" w:cstheme="minorHAnsi"/>
                <w:color w:val="000000"/>
                <w:kern w:val="2"/>
                <w:sz w:val="22"/>
                <w:szCs w:val="22"/>
              </w:rPr>
              <w:t>atvejį Tiekėjui taikoma 100</w:t>
            </w:r>
            <w:r w:rsidR="00F50745">
              <w:rPr>
                <w:rFonts w:asciiTheme="minorHAnsi" w:hAnsiTheme="minorHAnsi" w:cstheme="minorHAnsi"/>
                <w:color w:val="000000"/>
                <w:kern w:val="2"/>
                <w:sz w:val="22"/>
                <w:szCs w:val="22"/>
              </w:rPr>
              <w:t>,00</w:t>
            </w:r>
            <w:r w:rsidRPr="00806341">
              <w:rPr>
                <w:rFonts w:asciiTheme="minorHAnsi" w:hAnsiTheme="minorHAnsi" w:cstheme="minorHAnsi"/>
                <w:color w:val="000000"/>
                <w:kern w:val="2"/>
                <w:sz w:val="22"/>
                <w:szCs w:val="22"/>
              </w:rPr>
              <w:t xml:space="preserve"> (vieno šimto) Eur bauda;</w:t>
            </w:r>
          </w:p>
          <w:p w14:paraId="6DD4EA7A" w14:textId="59EE3B2B" w:rsidR="001A09DF" w:rsidRDefault="001A09DF" w:rsidP="00B132A9">
            <w:pPr>
              <w:jc w:val="both"/>
              <w:rPr>
                <w:rFonts w:asciiTheme="minorHAnsi" w:hAnsiTheme="minorHAnsi" w:cstheme="minorHAnsi"/>
                <w:color w:val="000000"/>
                <w:kern w:val="2"/>
                <w:sz w:val="22"/>
                <w:szCs w:val="22"/>
              </w:rPr>
            </w:pPr>
            <w:r w:rsidRPr="00806341">
              <w:rPr>
                <w:rFonts w:asciiTheme="minorHAnsi" w:hAnsiTheme="minorHAnsi" w:cstheme="minorHAnsi"/>
                <w:color w:val="000000"/>
                <w:kern w:val="2"/>
                <w:sz w:val="22"/>
                <w:szCs w:val="22"/>
              </w:rPr>
              <w:t>9.</w:t>
            </w:r>
            <w:r w:rsidRPr="00F50745">
              <w:rPr>
                <w:rFonts w:asciiTheme="minorHAnsi" w:hAnsiTheme="minorHAnsi" w:cstheme="minorHAnsi"/>
                <w:color w:val="000000"/>
                <w:kern w:val="2"/>
                <w:sz w:val="22"/>
                <w:szCs w:val="22"/>
              </w:rPr>
              <w:t xml:space="preserve">2.4. </w:t>
            </w:r>
            <w:r w:rsidR="00C93941" w:rsidRPr="00F50745">
              <w:rPr>
                <w:rFonts w:asciiTheme="minorHAnsi" w:hAnsiTheme="minorHAnsi" w:cstheme="minorHAnsi"/>
                <w:color w:val="000000"/>
                <w:kern w:val="2"/>
                <w:sz w:val="22"/>
                <w:szCs w:val="22"/>
              </w:rPr>
              <w:t>Tiek</w:t>
            </w:r>
            <w:r w:rsidR="00C93941" w:rsidRPr="00806341">
              <w:rPr>
                <w:rFonts w:asciiTheme="minorHAnsi" w:hAnsiTheme="minorHAnsi" w:cstheme="minorHAnsi"/>
                <w:color w:val="000000"/>
                <w:kern w:val="2"/>
                <w:sz w:val="22"/>
                <w:szCs w:val="22"/>
              </w:rPr>
              <w:t xml:space="preserve">ėjui </w:t>
            </w:r>
            <w:r w:rsidR="00C93941" w:rsidRPr="00F50745">
              <w:rPr>
                <w:rFonts w:asciiTheme="minorHAnsi" w:hAnsiTheme="minorHAnsi" w:cstheme="minorHAnsi"/>
                <w:color w:val="000000"/>
                <w:kern w:val="2"/>
                <w:sz w:val="22"/>
                <w:szCs w:val="22"/>
              </w:rPr>
              <w:t>nepateik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7D6AF5" w:rsidRPr="00F50745">
              <w:rPr>
                <w:rFonts w:asciiTheme="minorHAnsi" w:hAnsiTheme="minorHAnsi" w:cstheme="minorHAnsi"/>
                <w:color w:val="000000"/>
                <w:kern w:val="2"/>
                <w:sz w:val="22"/>
                <w:szCs w:val="22"/>
              </w:rPr>
              <w:t xml:space="preserve"> ar </w:t>
            </w:r>
            <w:r w:rsidR="00C93941" w:rsidRPr="00F50745">
              <w:rPr>
                <w:rFonts w:asciiTheme="minorHAnsi" w:hAnsiTheme="minorHAnsi" w:cstheme="minorHAnsi"/>
                <w:color w:val="000000"/>
                <w:kern w:val="2"/>
                <w:sz w:val="22"/>
                <w:szCs w:val="22"/>
              </w:rPr>
              <w:t>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806341" w:rsidRPr="00F50745">
              <w:rPr>
                <w:rFonts w:asciiTheme="minorHAnsi" w:hAnsiTheme="minorHAnsi" w:cstheme="minorHAnsi"/>
                <w:color w:val="000000"/>
                <w:kern w:val="2"/>
                <w:sz w:val="22"/>
                <w:szCs w:val="22"/>
              </w:rPr>
              <w:t xml:space="preserve"> </w:t>
            </w:r>
            <w:r w:rsidR="00C93941" w:rsidRPr="00F50745">
              <w:rPr>
                <w:rFonts w:asciiTheme="minorHAnsi" w:hAnsiTheme="minorHAnsi" w:cstheme="minorHAnsi"/>
                <w:color w:val="000000"/>
                <w:kern w:val="2"/>
                <w:sz w:val="22"/>
                <w:szCs w:val="22"/>
              </w:rPr>
              <w:t>netinkamai užpildyt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dokument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w:t>
            </w:r>
            <w:r w:rsidR="00806341" w:rsidRPr="00F50745">
              <w:rPr>
                <w:rFonts w:asciiTheme="minorHAnsi" w:hAnsiTheme="minorHAnsi" w:cstheme="minorHAnsi"/>
                <w:color w:val="000000"/>
                <w:kern w:val="2"/>
                <w:sz w:val="22"/>
                <w:szCs w:val="22"/>
              </w:rPr>
              <w:t>p</w:t>
            </w:r>
            <w:r w:rsidR="00C93941" w:rsidRPr="00F50745">
              <w:rPr>
                <w:rFonts w:asciiTheme="minorHAnsi" w:hAnsiTheme="minorHAnsi" w:cstheme="minorHAnsi"/>
                <w:color w:val="000000"/>
                <w:kern w:val="2"/>
                <w:sz w:val="22"/>
                <w:szCs w:val="22"/>
              </w:rPr>
              <w:t>ranešimas apie asmens duomenų tvarkymą / dalyvio apklausos anketa / dalyvių sąrašas)</w:t>
            </w:r>
            <w:r w:rsidR="00806341" w:rsidRPr="00F50745">
              <w:rPr>
                <w:rFonts w:asciiTheme="minorHAnsi" w:hAnsiTheme="minorHAnsi" w:cstheme="minorHAnsi"/>
                <w:color w:val="000000"/>
                <w:kern w:val="2"/>
                <w:sz w:val="22"/>
                <w:szCs w:val="22"/>
              </w:rPr>
              <w:t>, Tiekėjas moka 50</w:t>
            </w:r>
            <w:r w:rsidR="00F50745">
              <w:rPr>
                <w:rFonts w:asciiTheme="minorHAnsi" w:hAnsiTheme="minorHAnsi" w:cstheme="minorHAnsi"/>
                <w:color w:val="000000"/>
                <w:kern w:val="2"/>
                <w:sz w:val="22"/>
                <w:szCs w:val="22"/>
              </w:rPr>
              <w:t>,00</w:t>
            </w:r>
            <w:r w:rsidR="00806341" w:rsidRPr="00F50745">
              <w:rPr>
                <w:rFonts w:asciiTheme="minorHAnsi" w:hAnsiTheme="minorHAnsi" w:cstheme="minorHAnsi"/>
                <w:color w:val="000000"/>
                <w:kern w:val="2"/>
                <w:sz w:val="22"/>
                <w:szCs w:val="22"/>
              </w:rPr>
              <w:t xml:space="preserve"> (penkiasdešimties) Eur baudą už kiekvieną atvejį; </w:t>
            </w:r>
          </w:p>
          <w:p w14:paraId="208E7847" w14:textId="1B9886CB" w:rsidR="00E834DE" w:rsidRPr="00F50745" w:rsidRDefault="002D58A3" w:rsidP="00E834DE">
            <w:pPr>
              <w:jc w:val="both"/>
              <w:rPr>
                <w:rFonts w:asciiTheme="minorHAnsi" w:hAnsiTheme="minorHAnsi" w:cstheme="minorHAnsi"/>
                <w:color w:val="000000"/>
                <w:kern w:val="2"/>
                <w:sz w:val="22"/>
                <w:szCs w:val="22"/>
              </w:rPr>
            </w:pPr>
            <w:r w:rsidRPr="00F50745">
              <w:rPr>
                <w:rFonts w:asciiTheme="minorHAnsi" w:hAnsiTheme="minorHAnsi" w:cstheme="minorHAnsi"/>
                <w:color w:val="000000"/>
                <w:kern w:val="2"/>
                <w:sz w:val="22"/>
                <w:szCs w:val="22"/>
              </w:rPr>
              <w:t xml:space="preserve">9.2.5. </w:t>
            </w:r>
            <w:r w:rsidR="00DC1E6E" w:rsidRPr="00F50745">
              <w:rPr>
                <w:rFonts w:asciiTheme="minorHAnsi" w:hAnsiTheme="minorHAnsi" w:cstheme="minorHAnsi"/>
                <w:color w:val="000000"/>
                <w:kern w:val="2"/>
                <w:sz w:val="22"/>
                <w:szCs w:val="22"/>
              </w:rPr>
              <w:t>už kiekvieną dokumentų (pranešimas apie asmens duomenų tvarkymą / dalyvio apklausos anketa / dalyvių sąrašas) pateikimo vėlavimo dieną</w:t>
            </w:r>
            <w:r w:rsidRPr="00F50745">
              <w:rPr>
                <w:rFonts w:asciiTheme="minorHAnsi" w:hAnsiTheme="minorHAnsi" w:cstheme="minorHAnsi"/>
                <w:color w:val="000000"/>
                <w:kern w:val="2"/>
                <w:sz w:val="22"/>
                <w:szCs w:val="22"/>
              </w:rPr>
              <w:t>, Tiekėjas moka 70</w:t>
            </w:r>
            <w:r w:rsidR="00F50745">
              <w:rPr>
                <w:rFonts w:asciiTheme="minorHAnsi" w:hAnsiTheme="minorHAnsi" w:cstheme="minorHAnsi"/>
                <w:color w:val="000000"/>
                <w:kern w:val="2"/>
                <w:sz w:val="22"/>
                <w:szCs w:val="22"/>
              </w:rPr>
              <w:t>,00</w:t>
            </w:r>
            <w:r w:rsidRPr="00F50745">
              <w:rPr>
                <w:rFonts w:asciiTheme="minorHAnsi" w:hAnsiTheme="minorHAnsi" w:cstheme="minorHAnsi"/>
                <w:color w:val="000000"/>
                <w:kern w:val="2"/>
                <w:sz w:val="22"/>
                <w:szCs w:val="22"/>
              </w:rPr>
              <w:t xml:space="preserve"> (septyniasdešimties) Eur baudą.</w:t>
            </w:r>
          </w:p>
        </w:tc>
      </w:tr>
      <w:tr w:rsidR="00E834DE" w:rsidRPr="00812260" w14:paraId="59907749" w14:textId="77777777" w:rsidTr="00BD47F5">
        <w:trPr>
          <w:trHeight w:val="300"/>
        </w:trPr>
        <w:tc>
          <w:tcPr>
            <w:tcW w:w="3094" w:type="dxa"/>
          </w:tcPr>
          <w:p w14:paraId="34C6E400"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E834DE" w:rsidRPr="00D222BD" w:rsidRDefault="00E834DE" w:rsidP="00E834DE">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užtikrinimu.</w:t>
            </w:r>
          </w:p>
        </w:tc>
      </w:tr>
      <w:tr w:rsidR="00E834DE" w:rsidRPr="00812260" w14:paraId="0B92CE55" w14:textId="77777777" w:rsidTr="00BD47F5">
        <w:trPr>
          <w:trHeight w:val="300"/>
        </w:trPr>
        <w:tc>
          <w:tcPr>
            <w:tcW w:w="3094" w:type="dxa"/>
          </w:tcPr>
          <w:p w14:paraId="163D2475"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D222BD" w:rsidRDefault="00E834DE" w:rsidP="00A506B6">
            <w:pPr>
              <w:jc w:val="both"/>
              <w:rPr>
                <w:rFonts w:asciiTheme="minorHAnsi" w:hAnsiTheme="minorHAnsi" w:cstheme="minorHAnsi"/>
                <w:kern w:val="2"/>
                <w:sz w:val="22"/>
                <w:szCs w:val="22"/>
              </w:rPr>
            </w:pPr>
            <w:r w:rsidRPr="009E3192">
              <w:rPr>
                <w:rFonts w:asciiTheme="minorHAnsi" w:hAnsiTheme="minorHAnsi" w:cstheme="minorHAnsi"/>
                <w:sz w:val="22"/>
                <w:szCs w:val="22"/>
              </w:rPr>
              <w:t xml:space="preserve">Už </w:t>
            </w:r>
            <w:r>
              <w:rPr>
                <w:rFonts w:asciiTheme="minorHAnsi" w:hAnsiTheme="minorHAnsi" w:cstheme="minorHAnsi"/>
                <w:sz w:val="22"/>
                <w:szCs w:val="22"/>
              </w:rPr>
              <w:t xml:space="preserve">pirmą </w:t>
            </w:r>
            <w:r w:rsidRPr="009E3192">
              <w:rPr>
                <w:rFonts w:asciiTheme="minorHAnsi" w:hAnsiTheme="minorHAnsi" w:cstheme="minorHAnsi"/>
                <w:sz w:val="22"/>
                <w:szCs w:val="22"/>
              </w:rPr>
              <w:t>nustatytą atvejį Tiekėjui taikoma 100</w:t>
            </w:r>
            <w:r w:rsidR="005442B6">
              <w:rPr>
                <w:rFonts w:asciiTheme="minorHAnsi" w:hAnsiTheme="minorHAnsi" w:cstheme="minorHAnsi"/>
                <w:sz w:val="22"/>
                <w:szCs w:val="22"/>
              </w:rPr>
              <w:t>,00</w:t>
            </w:r>
            <w:r w:rsidRPr="009E3192">
              <w:rPr>
                <w:rFonts w:asciiTheme="minorHAnsi" w:hAnsiTheme="minorHAnsi" w:cstheme="minorHAnsi"/>
                <w:sz w:val="22"/>
                <w:szCs w:val="22"/>
              </w:rPr>
              <w:t xml:space="preserve"> (vieno šimto) Eur bauda.</w:t>
            </w:r>
          </w:p>
        </w:tc>
      </w:tr>
      <w:tr w:rsidR="00E834DE" w:rsidRPr="00D222BD" w14:paraId="3338B54B" w14:textId="77777777" w:rsidTr="00BD47F5">
        <w:trPr>
          <w:trHeight w:val="300"/>
        </w:trPr>
        <w:tc>
          <w:tcPr>
            <w:tcW w:w="3094" w:type="dxa"/>
          </w:tcPr>
          <w:p w14:paraId="1A02550B"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71AFAD3"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5442B6">
              <w:rPr>
                <w:rFonts w:asciiTheme="minorHAnsi" w:hAnsiTheme="minorHAnsi" w:cstheme="minorHAnsi"/>
                <w:kern w:val="2"/>
                <w:sz w:val="22"/>
                <w:szCs w:val="22"/>
              </w:rPr>
              <w:t>.</w:t>
            </w:r>
          </w:p>
        </w:tc>
      </w:tr>
      <w:tr w:rsidR="00E834DE" w:rsidRPr="00D222BD" w14:paraId="60AF6D06" w14:textId="77777777" w:rsidTr="00BD47F5">
        <w:trPr>
          <w:trHeight w:val="300"/>
        </w:trPr>
        <w:tc>
          <w:tcPr>
            <w:tcW w:w="3094" w:type="dxa"/>
          </w:tcPr>
          <w:p w14:paraId="2758CA8B" w14:textId="5578C7A4"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46AFC899" w14:textId="4F3C7D30" w:rsidR="00E834DE" w:rsidRPr="00D222BD" w:rsidRDefault="00E834DE" w:rsidP="00E834DE">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E834DE" w:rsidRPr="00812260" w14:paraId="07523DD2" w14:textId="77777777" w:rsidTr="00BD47F5">
        <w:trPr>
          <w:trHeight w:val="300"/>
        </w:trPr>
        <w:tc>
          <w:tcPr>
            <w:tcW w:w="3094" w:type="dxa"/>
          </w:tcPr>
          <w:p w14:paraId="44F6580B"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45A9070" w14:textId="01CBCA55" w:rsidR="00040E2B" w:rsidRPr="00831718" w:rsidRDefault="00040E2B" w:rsidP="00040E2B">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2163BE9A" w14:textId="11815CF5" w:rsidR="00040E2B" w:rsidRPr="00831718" w:rsidRDefault="00040E2B" w:rsidP="00040E2B">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4EED81D2" w14:textId="055DCB51" w:rsidR="00040E2B" w:rsidRPr="00831718" w:rsidRDefault="0037668F" w:rsidP="00040E2B">
            <w:pPr>
              <w:spacing w:line="276" w:lineRule="auto"/>
              <w:jc w:val="both"/>
              <w:rPr>
                <w:rFonts w:asciiTheme="minorHAnsi" w:hAnsiTheme="minorHAnsi" w:cstheme="minorHAnsi"/>
                <w:sz w:val="22"/>
                <w:szCs w:val="22"/>
                <w:lang w:eastAsia="lt-LT"/>
              </w:rPr>
            </w:pPr>
            <w:r>
              <w:rPr>
                <w:rFonts w:asciiTheme="minorHAnsi" w:hAnsiTheme="minorHAnsi" w:cstheme="minorHAnsi"/>
                <w:kern w:val="2"/>
                <w:sz w:val="22"/>
                <w:szCs w:val="22"/>
              </w:rPr>
              <w:t>P</w:t>
            </w:r>
            <w:r w:rsidRPr="0037668F">
              <w:rPr>
                <w:rFonts w:asciiTheme="minorHAnsi" w:hAnsiTheme="minorHAnsi" w:cstheme="minorHAnsi"/>
                <w:kern w:val="2"/>
                <w:sz w:val="22"/>
                <w:szCs w:val="22"/>
              </w:rPr>
              <w:t xml:space="preserve">ažeidus </w:t>
            </w:r>
            <w:r w:rsidR="0059597D">
              <w:rPr>
                <w:rFonts w:asciiTheme="minorHAnsi" w:hAnsiTheme="minorHAnsi" w:cstheme="minorHAnsi"/>
                <w:kern w:val="2"/>
                <w:sz w:val="22"/>
                <w:szCs w:val="22"/>
              </w:rPr>
              <w:t xml:space="preserve">bet kurią </w:t>
            </w:r>
            <w:r w:rsidRPr="0037668F">
              <w:rPr>
                <w:rFonts w:asciiTheme="minorHAnsi" w:hAnsiTheme="minorHAnsi" w:cstheme="minorHAnsi"/>
                <w:kern w:val="2"/>
                <w:sz w:val="22"/>
                <w:szCs w:val="22"/>
              </w:rPr>
              <w:t>Sutarties 6.3 p</w:t>
            </w:r>
            <w:r w:rsidR="008D77E7">
              <w:rPr>
                <w:rFonts w:asciiTheme="minorHAnsi" w:hAnsiTheme="minorHAnsi" w:cstheme="minorHAnsi"/>
                <w:kern w:val="2"/>
                <w:sz w:val="22"/>
                <w:szCs w:val="22"/>
              </w:rPr>
              <w:t>unkt</w:t>
            </w:r>
            <w:r w:rsidR="0059597D">
              <w:rPr>
                <w:rFonts w:asciiTheme="minorHAnsi" w:hAnsiTheme="minorHAnsi" w:cstheme="minorHAnsi"/>
                <w:kern w:val="2"/>
                <w:sz w:val="22"/>
                <w:szCs w:val="22"/>
              </w:rPr>
              <w:t>o nuostatą</w:t>
            </w:r>
            <w:r w:rsidRPr="0037668F">
              <w:rPr>
                <w:rFonts w:asciiTheme="minorHAnsi" w:hAnsiTheme="minorHAnsi" w:cstheme="minorHAnsi"/>
                <w:kern w:val="2"/>
                <w:sz w:val="22"/>
                <w:szCs w:val="22"/>
              </w:rPr>
              <w:t xml:space="preserve">, </w:t>
            </w:r>
            <w:r w:rsidR="008D77E7">
              <w:rPr>
                <w:rFonts w:asciiTheme="minorHAnsi" w:hAnsiTheme="minorHAnsi" w:cstheme="minorHAnsi"/>
                <w:kern w:val="2"/>
                <w:sz w:val="22"/>
                <w:szCs w:val="22"/>
              </w:rPr>
              <w:t xml:space="preserve">Tiekėjui </w:t>
            </w:r>
            <w:r w:rsidRPr="0037668F">
              <w:rPr>
                <w:rFonts w:asciiTheme="minorHAnsi" w:hAnsiTheme="minorHAnsi" w:cstheme="minorHAnsi"/>
                <w:kern w:val="2"/>
                <w:sz w:val="22"/>
                <w:szCs w:val="22"/>
              </w:rPr>
              <w:t xml:space="preserve">bus taikoma </w:t>
            </w:r>
            <w:r w:rsidR="008D77E7">
              <w:rPr>
                <w:rFonts w:asciiTheme="minorHAnsi" w:hAnsiTheme="minorHAnsi" w:cstheme="minorHAnsi"/>
                <w:kern w:val="2"/>
                <w:sz w:val="22"/>
                <w:szCs w:val="22"/>
              </w:rPr>
              <w:t>200,00 EUR</w:t>
            </w:r>
            <w:r w:rsidRPr="0037668F">
              <w:rPr>
                <w:rFonts w:asciiTheme="minorHAnsi" w:hAnsiTheme="minorHAnsi" w:cstheme="minorHAnsi"/>
                <w:kern w:val="2"/>
                <w:sz w:val="22"/>
                <w:szCs w:val="22"/>
              </w:rPr>
              <w:t xml:space="preserve"> dydžio bauda.</w:t>
            </w:r>
          </w:p>
          <w:p w14:paraId="089A3C65" w14:textId="17206EB7" w:rsidR="00040E2B" w:rsidRPr="00831718" w:rsidRDefault="00040E2B" w:rsidP="00040E2B">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0BC107BB" w14:textId="52441AC0" w:rsidR="00E834DE" w:rsidRPr="003F220B" w:rsidRDefault="00040E2B" w:rsidP="00040E2B">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r w:rsidR="00E834DE"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6CE47FEE"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 xml:space="preserve">Jeigu Tiekėjas vėluoja pratęsti Sutarties įvykdymo užtikrinimą, Pirkėjas Tiekėjui skaičiuoja 0,02 (dvi šimtosios) procento dydžio delspinigius nuo </w:t>
            </w:r>
            <w:r w:rsidR="007F0FCC">
              <w:rPr>
                <w:rFonts w:asciiTheme="minorHAnsi" w:hAnsiTheme="minorHAnsi" w:cstheme="minorHAnsi"/>
                <w:kern w:val="2"/>
                <w:sz w:val="22"/>
                <w:szCs w:val="22"/>
              </w:rPr>
              <w:t>P</w:t>
            </w:r>
            <w:r w:rsidRPr="00D222BD">
              <w:rPr>
                <w:rFonts w:asciiTheme="minorHAnsi" w:hAnsiTheme="minorHAnsi" w:cstheme="minorHAnsi"/>
                <w:kern w:val="2"/>
                <w:sz w:val="22"/>
                <w:szCs w:val="22"/>
              </w:rPr>
              <w:t>radinės sutarties vertės be PVM už kiekvieną uždelstą dieną.</w:t>
            </w:r>
          </w:p>
          <w:p w14:paraId="7F853254" w14:textId="77777777" w:rsidR="00E834DE" w:rsidRPr="00D222BD" w:rsidRDefault="00E834DE" w:rsidP="002D0A12">
            <w:pPr>
              <w:jc w:val="both"/>
              <w:rPr>
                <w:rFonts w:asciiTheme="minorHAnsi" w:hAnsiTheme="minorHAnsi" w:cstheme="minorHAnsi"/>
                <w:kern w:val="2"/>
                <w:sz w:val="22"/>
                <w:szCs w:val="22"/>
              </w:rPr>
            </w:pPr>
          </w:p>
          <w:p w14:paraId="26E2F532" w14:textId="1589014A"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Tiekėjas privalo sumokėti Pirkėjui netesybas per 10 (dešimt) dienų nuo Pirkėjo pareikalavimo</w:t>
            </w:r>
            <w:r w:rsidR="007F0FCC">
              <w:rPr>
                <w:rFonts w:asciiTheme="minorHAnsi" w:hAnsiTheme="minorHAnsi" w:cstheme="minorHAnsi"/>
                <w:kern w:val="2"/>
                <w:sz w:val="22"/>
                <w:szCs w:val="22"/>
              </w:rPr>
              <w:t>.</w:t>
            </w:r>
            <w:r w:rsidRPr="00D222BD">
              <w:rPr>
                <w:rFonts w:asciiTheme="minorHAnsi" w:hAnsiTheme="minorHAnsi" w:cstheme="minorHAnsi"/>
                <w:kern w:val="2"/>
                <w:sz w:val="22"/>
                <w:szCs w:val="22"/>
              </w:rPr>
              <w:t xml:space="preserve"> Jeigu Tiekėjas nesumoka netesybų, </w:t>
            </w:r>
            <w:r w:rsidR="0027159E">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E834DE" w:rsidRPr="0098354F" w14:paraId="021ED927" w14:textId="77777777" w:rsidTr="00BD47F5">
        <w:trPr>
          <w:trHeight w:val="300"/>
        </w:trPr>
        <w:tc>
          <w:tcPr>
            <w:tcW w:w="3094" w:type="dxa"/>
          </w:tcPr>
          <w:p w14:paraId="5660E662" w14:textId="77777777" w:rsidR="00E834DE" w:rsidRPr="0098354F" w:rsidRDefault="00E834DE" w:rsidP="00E834DE">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98354F" w:rsidRDefault="00E834DE" w:rsidP="0027159E">
            <w:pPr>
              <w:jc w:val="both"/>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7F52F124" w:rsidR="00061E02" w:rsidRPr="003F220B" w:rsidRDefault="009051A4" w:rsidP="0027159E">
            <w:pPr>
              <w:jc w:val="both"/>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62194AAE"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7818C3">
              <w:rPr>
                <w:rFonts w:asciiTheme="minorHAnsi" w:hAnsiTheme="minorHAnsi" w:cstheme="minorHAnsi"/>
                <w:kern w:val="2"/>
                <w:sz w:val="22"/>
                <w:szCs w:val="22"/>
              </w:rPr>
              <w:t>.</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Sutartis galioja iki visiško prievolių įvykdymo arba Sutarties nutraukimo.</w:t>
            </w:r>
          </w:p>
          <w:p w14:paraId="7676072A" w14:textId="1606018E" w:rsidR="00061E02" w:rsidRPr="0098354F" w:rsidRDefault="00061E02" w:rsidP="005907F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 xml:space="preserve">Nutraukus </w:t>
            </w:r>
            <w:r w:rsidR="007F0FCC">
              <w:rPr>
                <w:rFonts w:asciiTheme="minorHAnsi" w:hAnsiTheme="minorHAnsi" w:cstheme="minorHAnsi"/>
                <w:kern w:val="2"/>
                <w:sz w:val="22"/>
                <w:szCs w:val="22"/>
              </w:rPr>
              <w:t>S</w:t>
            </w:r>
            <w:r w:rsidRPr="0098354F">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11.2. Sutarties galiojimo termino pratęsimas</w:t>
            </w:r>
          </w:p>
        </w:tc>
        <w:tc>
          <w:tcPr>
            <w:tcW w:w="6441" w:type="dxa"/>
          </w:tcPr>
          <w:p w14:paraId="2462604C" w14:textId="131A62D4"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5907F3">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7CA4D774" w:rsidR="007B5C18" w:rsidRPr="00E414FA" w:rsidRDefault="003F522B"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lastRenderedPageBreak/>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w:t>
            </w:r>
            <w:r w:rsidR="007F0FCC">
              <w:rPr>
                <w:rFonts w:asciiTheme="minorHAnsi" w:hAnsiTheme="minorHAnsi" w:cstheme="minorHAnsi"/>
                <w:kern w:val="2"/>
                <w:sz w:val="22"/>
                <w:szCs w:val="22"/>
              </w:rPr>
              <w:t>P</w:t>
            </w:r>
            <w:r w:rsidRPr="00E414FA">
              <w:rPr>
                <w:rFonts w:asciiTheme="minorHAnsi" w:hAnsiTheme="minorHAnsi" w:cstheme="minorHAnsi"/>
                <w:kern w:val="2"/>
                <w:sz w:val="22"/>
                <w:szCs w:val="22"/>
              </w:rPr>
              <w:t xml:space="preserve">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lastRenderedPageBreak/>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0D26C42A" w:rsidR="009051A4" w:rsidRPr="003F220B" w:rsidRDefault="00061E02"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konfidencialios informacijos valdymą;</w:t>
            </w:r>
          </w:p>
          <w:p w14:paraId="4737BD7B" w14:textId="5A1CDE6D"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Default="009051A4" w:rsidP="00D7520E">
            <w:pPr>
              <w:jc w:val="both"/>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Tiekėjas 2 (du) kartus pažeidžia esminę Sutarties sąlygą</w:t>
            </w:r>
            <w:r w:rsidR="003F220B">
              <w:rPr>
                <w:rFonts w:asciiTheme="minorHAnsi" w:eastAsia="Arial" w:hAnsiTheme="minorHAnsi" w:cstheme="minorHAnsi"/>
                <w:kern w:val="2"/>
                <w:sz w:val="22"/>
                <w:szCs w:val="22"/>
                <w:lang w:val="lt"/>
              </w:rPr>
              <w:t>;</w:t>
            </w:r>
          </w:p>
          <w:p w14:paraId="4307B787" w14:textId="76A567D0" w:rsidR="003F220B" w:rsidRPr="003F220B" w:rsidRDefault="003F220B" w:rsidP="00D7520E">
            <w:pPr>
              <w:jc w:val="both"/>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3A5B398B" w:rsidR="00061E02" w:rsidRPr="00812260" w:rsidRDefault="00571061" w:rsidP="00BC01FC">
            <w:pPr>
              <w:jc w:val="both"/>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w:t>
            </w:r>
            <w:r w:rsidR="007F0FCC">
              <w:rPr>
                <w:rFonts w:asciiTheme="minorHAnsi" w:hAnsiTheme="minorHAnsi" w:cstheme="minorHAnsi"/>
                <w:color w:val="000000"/>
                <w:kern w:val="2"/>
                <w:sz w:val="22"/>
                <w:szCs w:val="22"/>
                <w:shd w:val="clear" w:color="auto" w:fill="FFFFFF"/>
              </w:rPr>
              <w:t xml:space="preserve"> </w:t>
            </w:r>
            <w:r w:rsidRPr="00571061">
              <w:rPr>
                <w:rFonts w:asciiTheme="minorHAnsi" w:hAnsiTheme="minorHAnsi" w:cstheme="minorHAnsi"/>
                <w:color w:val="000000"/>
                <w:kern w:val="2"/>
                <w:sz w:val="22"/>
                <w:szCs w:val="22"/>
                <w:shd w:val="clear" w:color="auto" w:fill="FFFFFF"/>
              </w:rPr>
              <w:t>(intelektinė)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13.2. Su perkamomis Paslaugomis susiję socialiniai kriterijai</w:t>
            </w:r>
          </w:p>
        </w:tc>
        <w:tc>
          <w:tcPr>
            <w:tcW w:w="6477" w:type="dxa"/>
          </w:tcPr>
          <w:p w14:paraId="7EBF7F5D" w14:textId="227AC9FD"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4C2712">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79C4B5D1"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lastRenderedPageBreak/>
              <w:t>14.3. Naikinami Bendrųjų sąlygų punktai</w:t>
            </w:r>
          </w:p>
        </w:tc>
        <w:tc>
          <w:tcPr>
            <w:tcW w:w="6477" w:type="dxa"/>
          </w:tcPr>
          <w:p w14:paraId="1C88C009" w14:textId="0A801A4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6F7BBE85"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BD47F5">
        <w:trPr>
          <w:trHeight w:val="300"/>
        </w:trPr>
        <w:tc>
          <w:tcPr>
            <w:tcW w:w="3058" w:type="dxa"/>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tcPr>
          <w:p w14:paraId="710D7081"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p>
        </w:tc>
      </w:tr>
      <w:tr w:rsidR="00061E02" w:rsidRPr="00812260" w14:paraId="4DCD2DF3" w14:textId="77777777" w:rsidTr="00BD47F5">
        <w:trPr>
          <w:trHeight w:val="300"/>
        </w:trPr>
        <w:tc>
          <w:tcPr>
            <w:tcW w:w="3058" w:type="dxa"/>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tcPr>
          <w:p w14:paraId="79D725AC"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p>
        </w:tc>
      </w:tr>
      <w:tr w:rsidR="00AC086E" w:rsidRPr="00812260" w14:paraId="6671141C" w14:textId="77777777" w:rsidTr="00BD47F5">
        <w:trPr>
          <w:trHeight w:val="300"/>
        </w:trPr>
        <w:tc>
          <w:tcPr>
            <w:tcW w:w="3058" w:type="dxa"/>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tcPr>
          <w:p w14:paraId="6E12E892" w14:textId="5EA2E41D"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57D2" w14:textId="77777777" w:rsidR="00EE7E55" w:rsidRDefault="00EE7E55">
      <w:pPr>
        <w:rPr>
          <w:sz w:val="20"/>
        </w:rPr>
      </w:pPr>
      <w:r>
        <w:rPr>
          <w:sz w:val="20"/>
        </w:rPr>
        <w:separator/>
      </w:r>
    </w:p>
  </w:endnote>
  <w:endnote w:type="continuationSeparator" w:id="0">
    <w:p w14:paraId="2E6B51AF" w14:textId="77777777" w:rsidR="00EE7E55" w:rsidRDefault="00EE7E55">
      <w:pPr>
        <w:rPr>
          <w:sz w:val="20"/>
        </w:rPr>
      </w:pPr>
      <w:r>
        <w:rPr>
          <w:sz w:val="20"/>
        </w:rPr>
        <w:continuationSeparator/>
      </w:r>
    </w:p>
  </w:endnote>
  <w:endnote w:type="continuationNotice" w:id="1">
    <w:p w14:paraId="615E321C" w14:textId="77777777" w:rsidR="00EE7E55" w:rsidRDefault="00EE7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0FBD" w14:textId="77777777" w:rsidR="00EE7E55" w:rsidRDefault="00EE7E55">
      <w:pPr>
        <w:rPr>
          <w:sz w:val="20"/>
        </w:rPr>
      </w:pPr>
      <w:r>
        <w:rPr>
          <w:sz w:val="20"/>
        </w:rPr>
        <w:separator/>
      </w:r>
    </w:p>
  </w:footnote>
  <w:footnote w:type="continuationSeparator" w:id="0">
    <w:p w14:paraId="0AC298C2" w14:textId="77777777" w:rsidR="00EE7E55" w:rsidRDefault="00EE7E55">
      <w:pPr>
        <w:rPr>
          <w:sz w:val="20"/>
        </w:rPr>
      </w:pPr>
      <w:r>
        <w:rPr>
          <w:sz w:val="20"/>
        </w:rPr>
        <w:continuationSeparator/>
      </w:r>
    </w:p>
  </w:footnote>
  <w:footnote w:type="continuationNotice" w:id="1">
    <w:p w14:paraId="30331B9C" w14:textId="77777777" w:rsidR="00EE7E55" w:rsidRDefault="00EE7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47BE"/>
    <w:rsid w:val="000B5C3A"/>
    <w:rsid w:val="000C0B3B"/>
    <w:rsid w:val="000C144A"/>
    <w:rsid w:val="000C4F34"/>
    <w:rsid w:val="000C5174"/>
    <w:rsid w:val="000C7836"/>
    <w:rsid w:val="000E422C"/>
    <w:rsid w:val="000E46F9"/>
    <w:rsid w:val="000F5C9A"/>
    <w:rsid w:val="00103020"/>
    <w:rsid w:val="00104C35"/>
    <w:rsid w:val="00107D96"/>
    <w:rsid w:val="001111AC"/>
    <w:rsid w:val="00121F2F"/>
    <w:rsid w:val="001321DE"/>
    <w:rsid w:val="001346F1"/>
    <w:rsid w:val="00147BE3"/>
    <w:rsid w:val="00152D13"/>
    <w:rsid w:val="00153C5F"/>
    <w:rsid w:val="0015604A"/>
    <w:rsid w:val="001635D2"/>
    <w:rsid w:val="001733F8"/>
    <w:rsid w:val="001802AF"/>
    <w:rsid w:val="00182FB1"/>
    <w:rsid w:val="0019215D"/>
    <w:rsid w:val="001929B0"/>
    <w:rsid w:val="00196BB5"/>
    <w:rsid w:val="001A09DF"/>
    <w:rsid w:val="001B1D50"/>
    <w:rsid w:val="001B7EA7"/>
    <w:rsid w:val="001C60BD"/>
    <w:rsid w:val="001D47FD"/>
    <w:rsid w:val="001D50EE"/>
    <w:rsid w:val="001D617F"/>
    <w:rsid w:val="001E0CF7"/>
    <w:rsid w:val="001E31EC"/>
    <w:rsid w:val="001E4B68"/>
    <w:rsid w:val="001E4F55"/>
    <w:rsid w:val="001E7053"/>
    <w:rsid w:val="001F29DC"/>
    <w:rsid w:val="001F46C1"/>
    <w:rsid w:val="00206368"/>
    <w:rsid w:val="00216AA1"/>
    <w:rsid w:val="00222ED5"/>
    <w:rsid w:val="00224B64"/>
    <w:rsid w:val="00243204"/>
    <w:rsid w:val="00245571"/>
    <w:rsid w:val="00256394"/>
    <w:rsid w:val="0026588D"/>
    <w:rsid w:val="0027159E"/>
    <w:rsid w:val="00271A76"/>
    <w:rsid w:val="00297F13"/>
    <w:rsid w:val="002D083B"/>
    <w:rsid w:val="002D0A12"/>
    <w:rsid w:val="002D58A3"/>
    <w:rsid w:val="002F4A80"/>
    <w:rsid w:val="002F5E11"/>
    <w:rsid w:val="002F665E"/>
    <w:rsid w:val="00305FA8"/>
    <w:rsid w:val="00323AC9"/>
    <w:rsid w:val="00324356"/>
    <w:rsid w:val="0033308B"/>
    <w:rsid w:val="00344ECC"/>
    <w:rsid w:val="00346B84"/>
    <w:rsid w:val="00347B97"/>
    <w:rsid w:val="00361D2F"/>
    <w:rsid w:val="003732F4"/>
    <w:rsid w:val="0037668F"/>
    <w:rsid w:val="003808D2"/>
    <w:rsid w:val="00385F68"/>
    <w:rsid w:val="00386D3E"/>
    <w:rsid w:val="003944CC"/>
    <w:rsid w:val="00395A5C"/>
    <w:rsid w:val="003A11CB"/>
    <w:rsid w:val="003A7FDD"/>
    <w:rsid w:val="003D3573"/>
    <w:rsid w:val="003D441D"/>
    <w:rsid w:val="003D5A5C"/>
    <w:rsid w:val="003D7233"/>
    <w:rsid w:val="003F1318"/>
    <w:rsid w:val="003F220B"/>
    <w:rsid w:val="003F522B"/>
    <w:rsid w:val="003F6A2E"/>
    <w:rsid w:val="004021C0"/>
    <w:rsid w:val="0040307C"/>
    <w:rsid w:val="00404246"/>
    <w:rsid w:val="004114C1"/>
    <w:rsid w:val="00414E57"/>
    <w:rsid w:val="00420336"/>
    <w:rsid w:val="00427708"/>
    <w:rsid w:val="00432707"/>
    <w:rsid w:val="004330FB"/>
    <w:rsid w:val="00440A97"/>
    <w:rsid w:val="00444F39"/>
    <w:rsid w:val="00446DAA"/>
    <w:rsid w:val="00456D64"/>
    <w:rsid w:val="00465256"/>
    <w:rsid w:val="004678B3"/>
    <w:rsid w:val="004835F1"/>
    <w:rsid w:val="004A15A6"/>
    <w:rsid w:val="004A180D"/>
    <w:rsid w:val="004A2476"/>
    <w:rsid w:val="004A4181"/>
    <w:rsid w:val="004A6F62"/>
    <w:rsid w:val="004A78A1"/>
    <w:rsid w:val="004B5A83"/>
    <w:rsid w:val="004B5D26"/>
    <w:rsid w:val="004C257B"/>
    <w:rsid w:val="004C2712"/>
    <w:rsid w:val="004C303E"/>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42B6"/>
    <w:rsid w:val="00546105"/>
    <w:rsid w:val="00546DDB"/>
    <w:rsid w:val="005520C2"/>
    <w:rsid w:val="00557CC2"/>
    <w:rsid w:val="00571061"/>
    <w:rsid w:val="00573076"/>
    <w:rsid w:val="005744CB"/>
    <w:rsid w:val="005803F0"/>
    <w:rsid w:val="00584E63"/>
    <w:rsid w:val="005850D9"/>
    <w:rsid w:val="005907F3"/>
    <w:rsid w:val="00590F03"/>
    <w:rsid w:val="005946B1"/>
    <w:rsid w:val="0059597D"/>
    <w:rsid w:val="005A6FCB"/>
    <w:rsid w:val="005B6954"/>
    <w:rsid w:val="005C0125"/>
    <w:rsid w:val="005C66BF"/>
    <w:rsid w:val="005C75CC"/>
    <w:rsid w:val="005C7619"/>
    <w:rsid w:val="005D034F"/>
    <w:rsid w:val="005D101F"/>
    <w:rsid w:val="005F6B47"/>
    <w:rsid w:val="00607BA9"/>
    <w:rsid w:val="00612FFC"/>
    <w:rsid w:val="00621330"/>
    <w:rsid w:val="00624051"/>
    <w:rsid w:val="00630879"/>
    <w:rsid w:val="00647E77"/>
    <w:rsid w:val="00654E7A"/>
    <w:rsid w:val="00655B6B"/>
    <w:rsid w:val="0068714D"/>
    <w:rsid w:val="006924BA"/>
    <w:rsid w:val="0069323B"/>
    <w:rsid w:val="006934DD"/>
    <w:rsid w:val="006972FD"/>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615D"/>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7C2"/>
    <w:rsid w:val="007F0B0A"/>
    <w:rsid w:val="007F0FCC"/>
    <w:rsid w:val="00805964"/>
    <w:rsid w:val="00806341"/>
    <w:rsid w:val="00812260"/>
    <w:rsid w:val="00826FB6"/>
    <w:rsid w:val="00832658"/>
    <w:rsid w:val="00837101"/>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D77E7"/>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A79"/>
    <w:rsid w:val="009728BC"/>
    <w:rsid w:val="0098098A"/>
    <w:rsid w:val="0098354F"/>
    <w:rsid w:val="00984A8B"/>
    <w:rsid w:val="00985FE4"/>
    <w:rsid w:val="00995110"/>
    <w:rsid w:val="0099688F"/>
    <w:rsid w:val="009A05B0"/>
    <w:rsid w:val="009A0870"/>
    <w:rsid w:val="009A17CF"/>
    <w:rsid w:val="009A3937"/>
    <w:rsid w:val="009C1E8D"/>
    <w:rsid w:val="009C79C4"/>
    <w:rsid w:val="009D2077"/>
    <w:rsid w:val="009F6A3E"/>
    <w:rsid w:val="00A321FB"/>
    <w:rsid w:val="00A36301"/>
    <w:rsid w:val="00A506B6"/>
    <w:rsid w:val="00A53C44"/>
    <w:rsid w:val="00A556DD"/>
    <w:rsid w:val="00A56170"/>
    <w:rsid w:val="00A5742A"/>
    <w:rsid w:val="00A71D97"/>
    <w:rsid w:val="00A82970"/>
    <w:rsid w:val="00A90C82"/>
    <w:rsid w:val="00AA56A0"/>
    <w:rsid w:val="00AA595F"/>
    <w:rsid w:val="00AA5BEF"/>
    <w:rsid w:val="00AA70CA"/>
    <w:rsid w:val="00AB1A00"/>
    <w:rsid w:val="00AB4714"/>
    <w:rsid w:val="00AB54FC"/>
    <w:rsid w:val="00AB6D99"/>
    <w:rsid w:val="00AC086E"/>
    <w:rsid w:val="00AC31A8"/>
    <w:rsid w:val="00AC6AC4"/>
    <w:rsid w:val="00AE0592"/>
    <w:rsid w:val="00AE33BC"/>
    <w:rsid w:val="00AF2392"/>
    <w:rsid w:val="00AF2733"/>
    <w:rsid w:val="00B07122"/>
    <w:rsid w:val="00B073B9"/>
    <w:rsid w:val="00B1056A"/>
    <w:rsid w:val="00B132A9"/>
    <w:rsid w:val="00B13B9A"/>
    <w:rsid w:val="00B21587"/>
    <w:rsid w:val="00B2554D"/>
    <w:rsid w:val="00B25E1D"/>
    <w:rsid w:val="00B32BA5"/>
    <w:rsid w:val="00B40605"/>
    <w:rsid w:val="00B47488"/>
    <w:rsid w:val="00B5497B"/>
    <w:rsid w:val="00B65C9C"/>
    <w:rsid w:val="00B70993"/>
    <w:rsid w:val="00B76508"/>
    <w:rsid w:val="00B8144E"/>
    <w:rsid w:val="00B85F5C"/>
    <w:rsid w:val="00B9429F"/>
    <w:rsid w:val="00B96E6A"/>
    <w:rsid w:val="00B97031"/>
    <w:rsid w:val="00BA0F5B"/>
    <w:rsid w:val="00BA52AF"/>
    <w:rsid w:val="00BC01FC"/>
    <w:rsid w:val="00BC0C8D"/>
    <w:rsid w:val="00BC1635"/>
    <w:rsid w:val="00BD52FA"/>
    <w:rsid w:val="00BD5A6C"/>
    <w:rsid w:val="00BD6798"/>
    <w:rsid w:val="00BE5443"/>
    <w:rsid w:val="00BF3D6A"/>
    <w:rsid w:val="00C0328F"/>
    <w:rsid w:val="00C043C1"/>
    <w:rsid w:val="00C04D29"/>
    <w:rsid w:val="00C1166B"/>
    <w:rsid w:val="00C3347D"/>
    <w:rsid w:val="00C350E7"/>
    <w:rsid w:val="00C41794"/>
    <w:rsid w:val="00C46148"/>
    <w:rsid w:val="00C47BE8"/>
    <w:rsid w:val="00C579C1"/>
    <w:rsid w:val="00C6797B"/>
    <w:rsid w:val="00C72F83"/>
    <w:rsid w:val="00C80904"/>
    <w:rsid w:val="00C86E55"/>
    <w:rsid w:val="00C86F22"/>
    <w:rsid w:val="00C93941"/>
    <w:rsid w:val="00C945BF"/>
    <w:rsid w:val="00C94D90"/>
    <w:rsid w:val="00CA41FD"/>
    <w:rsid w:val="00CB116D"/>
    <w:rsid w:val="00CB63F8"/>
    <w:rsid w:val="00CC3BF1"/>
    <w:rsid w:val="00CD480A"/>
    <w:rsid w:val="00CF1FFB"/>
    <w:rsid w:val="00CF2C56"/>
    <w:rsid w:val="00CF4FBE"/>
    <w:rsid w:val="00D066FF"/>
    <w:rsid w:val="00D10701"/>
    <w:rsid w:val="00D146C2"/>
    <w:rsid w:val="00D172FB"/>
    <w:rsid w:val="00D17EAC"/>
    <w:rsid w:val="00D222BD"/>
    <w:rsid w:val="00D27649"/>
    <w:rsid w:val="00D30F2C"/>
    <w:rsid w:val="00D32597"/>
    <w:rsid w:val="00D32F85"/>
    <w:rsid w:val="00D35BB3"/>
    <w:rsid w:val="00D37D4F"/>
    <w:rsid w:val="00D6727C"/>
    <w:rsid w:val="00D67A89"/>
    <w:rsid w:val="00D7034E"/>
    <w:rsid w:val="00D7520E"/>
    <w:rsid w:val="00D877C8"/>
    <w:rsid w:val="00D922C4"/>
    <w:rsid w:val="00D9310D"/>
    <w:rsid w:val="00D95E68"/>
    <w:rsid w:val="00D97D97"/>
    <w:rsid w:val="00DA4E0C"/>
    <w:rsid w:val="00DB2192"/>
    <w:rsid w:val="00DC1E6E"/>
    <w:rsid w:val="00DC2942"/>
    <w:rsid w:val="00DC2A24"/>
    <w:rsid w:val="00DC3741"/>
    <w:rsid w:val="00DD22F8"/>
    <w:rsid w:val="00DD596C"/>
    <w:rsid w:val="00DE0418"/>
    <w:rsid w:val="00DE150A"/>
    <w:rsid w:val="00DE5B67"/>
    <w:rsid w:val="00E0076C"/>
    <w:rsid w:val="00E01530"/>
    <w:rsid w:val="00E01F3F"/>
    <w:rsid w:val="00E05B76"/>
    <w:rsid w:val="00E1311B"/>
    <w:rsid w:val="00E414FA"/>
    <w:rsid w:val="00E43BB0"/>
    <w:rsid w:val="00E45DBD"/>
    <w:rsid w:val="00E46647"/>
    <w:rsid w:val="00E55C15"/>
    <w:rsid w:val="00E61E58"/>
    <w:rsid w:val="00E77220"/>
    <w:rsid w:val="00E834DE"/>
    <w:rsid w:val="00EA6FA0"/>
    <w:rsid w:val="00EB37B4"/>
    <w:rsid w:val="00EB56D8"/>
    <w:rsid w:val="00EC368A"/>
    <w:rsid w:val="00ED4FE9"/>
    <w:rsid w:val="00EE7E55"/>
    <w:rsid w:val="00EE7F7F"/>
    <w:rsid w:val="00EF044A"/>
    <w:rsid w:val="00EF1EE0"/>
    <w:rsid w:val="00EF4B4D"/>
    <w:rsid w:val="00F04052"/>
    <w:rsid w:val="00F10F30"/>
    <w:rsid w:val="00F12E81"/>
    <w:rsid w:val="00F13503"/>
    <w:rsid w:val="00F2223F"/>
    <w:rsid w:val="00F30B87"/>
    <w:rsid w:val="00F3630C"/>
    <w:rsid w:val="00F474ED"/>
    <w:rsid w:val="00F50745"/>
    <w:rsid w:val="00F50C11"/>
    <w:rsid w:val="00F60038"/>
    <w:rsid w:val="00F60BD9"/>
    <w:rsid w:val="00F60D0B"/>
    <w:rsid w:val="00F64988"/>
    <w:rsid w:val="00F7343B"/>
    <w:rsid w:val="00F738AD"/>
    <w:rsid w:val="00F77324"/>
    <w:rsid w:val="00F83F3C"/>
    <w:rsid w:val="00F95B84"/>
    <w:rsid w:val="00FA1B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13646</Words>
  <Characters>97343</Characters>
  <Application>Microsoft Office Word</Application>
  <DocSecurity>0</DocSecurity>
  <Lines>1700</Lines>
  <Paragraphs>617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3</cp:revision>
  <cp:lastPrinted>2025-01-24T07:21:00Z</cp:lastPrinted>
  <dcterms:created xsi:type="dcterms:W3CDTF">2025-12-03T08:38:00Z</dcterms:created>
  <dcterms:modified xsi:type="dcterms:W3CDTF">2025-12-03T08:39:00Z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