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840F" w14:textId="68214D4B" w:rsidR="000C7942" w:rsidRDefault="000C7942" w:rsidP="00A033BA">
      <w:pPr>
        <w:tabs>
          <w:tab w:val="left" w:pos="709"/>
        </w:tabs>
        <w:spacing w:after="0" w:line="240" w:lineRule="auto"/>
        <w:jc w:val="center"/>
        <w:rPr>
          <w:rFonts w:ascii="Times New Roman" w:eastAsia="Times New Roman" w:hAnsi="Times New Roman" w:cs="Times New Roman"/>
          <w:b/>
          <w:i/>
          <w:kern w:val="0"/>
          <w:sz w:val="24"/>
          <w:szCs w:val="24"/>
          <w14:ligatures w14:val="none"/>
        </w:rPr>
      </w:pPr>
      <w:bookmarkStart w:id="0" w:name="_Hlk121400127"/>
      <w:r w:rsidRPr="000C7942">
        <w:rPr>
          <w:rFonts w:ascii="Times New Roman" w:eastAsia="Times New Roman" w:hAnsi="Times New Roman" w:cs="Times New Roman"/>
          <w:b/>
          <w:i/>
          <w:kern w:val="0"/>
          <w:sz w:val="24"/>
          <w:szCs w:val="24"/>
          <w14:ligatures w14:val="none"/>
        </w:rPr>
        <w:t>PREKIŲ PIRKIMO-PARDAVIMO SUTARTI</w:t>
      </w:r>
      <w:r w:rsidR="00915146">
        <w:rPr>
          <w:rFonts w:ascii="Times New Roman" w:eastAsia="Times New Roman" w:hAnsi="Times New Roman" w:cs="Times New Roman"/>
          <w:b/>
          <w:i/>
          <w:kern w:val="0"/>
          <w:sz w:val="24"/>
          <w:szCs w:val="24"/>
          <w14:ligatures w14:val="none"/>
        </w:rPr>
        <w:t>E</w:t>
      </w:r>
      <w:r w:rsidRPr="000C7942">
        <w:rPr>
          <w:rFonts w:ascii="Times New Roman" w:eastAsia="Times New Roman" w:hAnsi="Times New Roman" w:cs="Times New Roman"/>
          <w:b/>
          <w:i/>
          <w:kern w:val="0"/>
          <w:sz w:val="24"/>
          <w:szCs w:val="24"/>
          <w14:ligatures w14:val="none"/>
        </w:rPr>
        <w:t>S</w:t>
      </w:r>
      <w:r w:rsidR="00915146">
        <w:rPr>
          <w:rFonts w:ascii="Times New Roman" w:eastAsia="Times New Roman" w:hAnsi="Times New Roman" w:cs="Times New Roman"/>
          <w:b/>
          <w:i/>
          <w:kern w:val="0"/>
          <w:sz w:val="24"/>
          <w:szCs w:val="24"/>
          <w14:ligatures w14:val="none"/>
        </w:rPr>
        <w:t xml:space="preserve"> PROJEKTAS</w:t>
      </w:r>
    </w:p>
    <w:p w14:paraId="625CDE82" w14:textId="5394D323" w:rsidR="00A033BA" w:rsidRPr="000C7942" w:rsidRDefault="00BB60BE" w:rsidP="00A033BA">
      <w:pPr>
        <w:tabs>
          <w:tab w:val="left" w:pos="709"/>
        </w:tabs>
        <w:spacing w:after="0" w:line="240" w:lineRule="auto"/>
        <w:jc w:val="center"/>
        <w:rPr>
          <w:rFonts w:ascii="Times New Roman" w:eastAsia="Times New Roman" w:hAnsi="Times New Roman" w:cs="Times New Roman"/>
          <w:b/>
          <w:i/>
          <w:kern w:val="0"/>
          <w:sz w:val="24"/>
          <w:szCs w:val="24"/>
          <w14:ligatures w14:val="none"/>
        </w:rPr>
      </w:pPr>
      <w:r>
        <w:rPr>
          <w:rFonts w:ascii="Times New Roman" w:eastAsia="Times New Roman" w:hAnsi="Times New Roman" w:cs="Times New Roman"/>
          <w:b/>
          <w:i/>
          <w:kern w:val="0"/>
          <w:sz w:val="24"/>
          <w:szCs w:val="24"/>
          <w14:ligatures w14:val="none"/>
        </w:rPr>
        <w:t>Tarnybinis</w:t>
      </w:r>
      <w:r w:rsidR="000D24C4">
        <w:rPr>
          <w:rFonts w:ascii="Times New Roman" w:eastAsia="Times New Roman" w:hAnsi="Times New Roman" w:cs="Times New Roman"/>
          <w:b/>
          <w:i/>
          <w:kern w:val="0"/>
          <w:sz w:val="24"/>
          <w:szCs w:val="24"/>
          <w14:ligatures w14:val="none"/>
        </w:rPr>
        <w:t xml:space="preserve"> automobilis</w:t>
      </w:r>
    </w:p>
    <w:p w14:paraId="165D00DA" w14:textId="77777777" w:rsidR="000C7942" w:rsidRDefault="000C7942" w:rsidP="000C7942">
      <w:pPr>
        <w:tabs>
          <w:tab w:val="left" w:pos="709"/>
        </w:tabs>
        <w:spacing w:after="0" w:line="240" w:lineRule="auto"/>
        <w:jc w:val="center"/>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Jonava</w:t>
      </w:r>
    </w:p>
    <w:p w14:paraId="11E792A4" w14:textId="31316531" w:rsidR="00C40EAB" w:rsidRPr="002E4313" w:rsidRDefault="00AD1BD9" w:rsidP="000C7942">
      <w:pPr>
        <w:tabs>
          <w:tab w:val="left" w:pos="709"/>
        </w:tabs>
        <w:spacing w:after="0" w:line="240" w:lineRule="auto"/>
        <w:jc w:val="center"/>
        <w:rPr>
          <w:rFonts w:ascii="Times New Roman" w:eastAsia="Times New Roman" w:hAnsi="Times New Roman" w:cs="Times New Roman"/>
          <w:bCs/>
          <w:kern w:val="0"/>
          <w:sz w:val="24"/>
          <w:szCs w:val="24"/>
          <w14:ligatures w14:val="none"/>
        </w:rPr>
      </w:pPr>
      <w:r w:rsidRPr="002E4313">
        <w:rPr>
          <w:rFonts w:ascii="Times New Roman" w:eastAsia="Times New Roman" w:hAnsi="Times New Roman" w:cs="Times New Roman"/>
          <w:bCs/>
          <w:kern w:val="0"/>
          <w:sz w:val="24"/>
          <w:szCs w:val="24"/>
          <w14:ligatures w14:val="none"/>
        </w:rPr>
        <w:t>202</w:t>
      </w:r>
      <w:r w:rsidR="00F21D9E" w:rsidRPr="002E4313">
        <w:rPr>
          <w:rFonts w:ascii="Times New Roman" w:eastAsia="Times New Roman" w:hAnsi="Times New Roman" w:cs="Times New Roman"/>
          <w:bCs/>
          <w:kern w:val="0"/>
          <w:sz w:val="24"/>
          <w:szCs w:val="24"/>
          <w14:ligatures w14:val="none"/>
        </w:rPr>
        <w:t>5 m.</w:t>
      </w:r>
      <w:r w:rsidRPr="002E4313">
        <w:rPr>
          <w:rFonts w:ascii="Times New Roman" w:eastAsia="Times New Roman" w:hAnsi="Times New Roman" w:cs="Times New Roman"/>
          <w:bCs/>
          <w:kern w:val="0"/>
          <w:sz w:val="24"/>
          <w:szCs w:val="24"/>
          <w14:ligatures w14:val="none"/>
        </w:rPr>
        <w:t xml:space="preserve"> </w:t>
      </w:r>
      <w:r w:rsidR="00CE6B92">
        <w:rPr>
          <w:rFonts w:ascii="Times New Roman" w:eastAsia="Times New Roman" w:hAnsi="Times New Roman" w:cs="Times New Roman"/>
          <w:bCs/>
          <w:kern w:val="0"/>
          <w:sz w:val="24"/>
          <w:szCs w:val="24"/>
          <w14:ligatures w14:val="none"/>
        </w:rPr>
        <w:t xml:space="preserve">                      </w:t>
      </w:r>
      <w:r w:rsidR="00F21D9E" w:rsidRPr="002E4313">
        <w:rPr>
          <w:rFonts w:ascii="Times New Roman" w:eastAsia="Times New Roman" w:hAnsi="Times New Roman" w:cs="Times New Roman"/>
          <w:bCs/>
          <w:kern w:val="0"/>
          <w:sz w:val="24"/>
          <w:szCs w:val="24"/>
          <w14:ligatures w14:val="none"/>
        </w:rPr>
        <w:t xml:space="preserve"> d. Nr. </w:t>
      </w:r>
      <w:r w:rsidR="00CE6B92">
        <w:rPr>
          <w:rFonts w:ascii="Times New Roman" w:eastAsia="Times New Roman" w:hAnsi="Times New Roman" w:cs="Times New Roman"/>
          <w:bCs/>
          <w:kern w:val="0"/>
          <w:sz w:val="24"/>
          <w:szCs w:val="24"/>
          <w14:ligatures w14:val="none"/>
        </w:rPr>
        <w:t xml:space="preserve">       </w:t>
      </w:r>
    </w:p>
    <w:p w14:paraId="755A6543" w14:textId="77777777" w:rsidR="00C40EAB" w:rsidRDefault="00C40EAB" w:rsidP="000C7942">
      <w:pPr>
        <w:tabs>
          <w:tab w:val="left" w:pos="709"/>
        </w:tabs>
        <w:spacing w:after="0" w:line="240" w:lineRule="auto"/>
        <w:jc w:val="center"/>
        <w:rPr>
          <w:rFonts w:ascii="Times New Roman" w:eastAsia="Times New Roman" w:hAnsi="Times New Roman" w:cs="Times New Roman"/>
          <w:b/>
          <w:kern w:val="0"/>
          <w:sz w:val="24"/>
          <w:szCs w:val="24"/>
          <w14:ligatures w14:val="none"/>
        </w:rPr>
      </w:pPr>
    </w:p>
    <w:p w14:paraId="08F67707" w14:textId="77777777" w:rsidR="000C7942" w:rsidRPr="000C7942" w:rsidRDefault="000C7942" w:rsidP="000C7942">
      <w:pPr>
        <w:numPr>
          <w:ilvl w:val="0"/>
          <w:numId w:val="3"/>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SUTARTIES ŠALYS</w:t>
      </w:r>
    </w:p>
    <w:p w14:paraId="7240F41F" w14:textId="40913AE2" w:rsidR="000C7942" w:rsidRPr="000C7942" w:rsidRDefault="000C7942" w:rsidP="00CE6B92">
      <w:pPr>
        <w:tabs>
          <w:tab w:val="left" w:pos="709"/>
        </w:tabs>
        <w:spacing w:after="0" w:line="240" w:lineRule="auto"/>
        <w:ind w:firstLine="425"/>
        <w:jc w:val="both"/>
        <w:rPr>
          <w:rFonts w:ascii="Times New Roman" w:eastAsia="Times New Roman" w:hAnsi="Times New Roman" w:cs="Times New Roman"/>
          <w:kern w:val="0"/>
          <w:sz w:val="24"/>
          <w:szCs w:val="24"/>
          <w14:ligatures w14:val="none"/>
        </w:rPr>
      </w:pPr>
      <w:r w:rsidRPr="00CE6B92">
        <w:rPr>
          <w:rFonts w:ascii="Times New Roman" w:eastAsia="Times New Roman" w:hAnsi="Times New Roman" w:cs="Times New Roman"/>
          <w:b/>
          <w:bCs/>
          <w:kern w:val="0"/>
          <w:sz w:val="24"/>
          <w:szCs w:val="24"/>
          <w14:ligatures w14:val="none"/>
        </w:rPr>
        <w:t>UAB „Jonavos vandenys“</w:t>
      </w:r>
      <w:r w:rsidRPr="000C7942">
        <w:rPr>
          <w:rFonts w:ascii="Times New Roman" w:eastAsia="Times New Roman" w:hAnsi="Times New Roman" w:cs="Times New Roman"/>
          <w:kern w:val="0"/>
          <w:sz w:val="24"/>
          <w:szCs w:val="24"/>
          <w14:ligatures w14:val="none"/>
        </w:rPr>
        <w:t xml:space="preserve">, įstaigos kodas 256564350, </w:t>
      </w:r>
      <w:r w:rsidRPr="00AD1BD9">
        <w:rPr>
          <w:rFonts w:ascii="Times New Roman" w:eastAsia="Times New Roman" w:hAnsi="Times New Roman" w:cs="Times New Roman"/>
          <w:kern w:val="0"/>
          <w:sz w:val="24"/>
          <w:szCs w:val="24"/>
          <w14:ligatures w14:val="none"/>
        </w:rPr>
        <w:t>atstovaujama d</w:t>
      </w:r>
      <w:r w:rsidR="00A16895" w:rsidRPr="00AD1BD9">
        <w:rPr>
          <w:rFonts w:ascii="Times New Roman" w:eastAsia="Times New Roman" w:hAnsi="Times New Roman" w:cs="Times New Roman"/>
          <w:kern w:val="0"/>
          <w:sz w:val="24"/>
          <w:szCs w:val="24"/>
          <w14:ligatures w14:val="none"/>
        </w:rPr>
        <w:t>i</w:t>
      </w:r>
      <w:r w:rsidRPr="00AD1BD9">
        <w:rPr>
          <w:rFonts w:ascii="Times New Roman" w:eastAsia="Times New Roman" w:hAnsi="Times New Roman" w:cs="Times New Roman"/>
          <w:kern w:val="0"/>
          <w:sz w:val="24"/>
          <w:szCs w:val="24"/>
          <w14:ligatures w14:val="none"/>
        </w:rPr>
        <w:t xml:space="preserve">rektorės Jolitos </w:t>
      </w:r>
      <w:proofErr w:type="spellStart"/>
      <w:r w:rsidRPr="00AD1BD9">
        <w:rPr>
          <w:rFonts w:ascii="Times New Roman" w:eastAsia="Times New Roman" w:hAnsi="Times New Roman" w:cs="Times New Roman"/>
          <w:kern w:val="0"/>
          <w:sz w:val="24"/>
          <w:szCs w:val="24"/>
          <w14:ligatures w14:val="none"/>
        </w:rPr>
        <w:t>Gumaniukienės</w:t>
      </w:r>
      <w:proofErr w:type="spellEnd"/>
      <w:r w:rsidRPr="00AD1BD9">
        <w:rPr>
          <w:rFonts w:ascii="Times New Roman" w:eastAsia="Times New Roman" w:hAnsi="Times New Roman" w:cs="Times New Roman"/>
          <w:kern w:val="0"/>
          <w:sz w:val="24"/>
          <w:szCs w:val="24"/>
          <w14:ligatures w14:val="none"/>
        </w:rPr>
        <w:t xml:space="preserve">, </w:t>
      </w:r>
      <w:r w:rsidRPr="000C7942">
        <w:rPr>
          <w:rFonts w:ascii="Times New Roman" w:eastAsia="Times New Roman" w:hAnsi="Times New Roman" w:cs="Times New Roman"/>
          <w:kern w:val="0"/>
          <w:sz w:val="24"/>
          <w:szCs w:val="24"/>
          <w14:ligatures w14:val="none"/>
        </w:rPr>
        <w:t xml:space="preserve">veikiančios pagal UAB „Jonavos vandenys“ įstatus, (toliau – Pirkėjas) ir </w:t>
      </w:r>
      <w:r w:rsidR="00CE6B92" w:rsidRPr="00422493">
        <w:rPr>
          <w:rFonts w:ascii="Times New Roman" w:hAnsi="Times New Roman"/>
          <w:b/>
          <w:bCs/>
          <w:sz w:val="24"/>
          <w:szCs w:val="20"/>
        </w:rPr>
        <w:t>„</w:t>
      </w:r>
      <w:r w:rsidR="005426E3">
        <w:rPr>
          <w:rFonts w:ascii="Times New Roman" w:hAnsi="Times New Roman"/>
          <w:b/>
          <w:bCs/>
          <w:sz w:val="24"/>
          <w:szCs w:val="20"/>
        </w:rPr>
        <w:t xml:space="preserve">  </w:t>
      </w:r>
      <w:r w:rsidR="005426E3">
        <w:rPr>
          <w:rFonts w:ascii="Times New Roman" w:hAnsi="Times New Roman"/>
          <w:b/>
          <w:bCs/>
          <w:sz w:val="24"/>
          <w:szCs w:val="20"/>
          <w:u w:val="single"/>
        </w:rPr>
        <w:t xml:space="preserve">                       </w:t>
      </w:r>
      <w:r w:rsidR="00CE6B92" w:rsidRPr="00422493">
        <w:rPr>
          <w:rFonts w:ascii="Times New Roman" w:hAnsi="Times New Roman"/>
          <w:b/>
          <w:bCs/>
          <w:sz w:val="24"/>
          <w:szCs w:val="20"/>
        </w:rPr>
        <w:t xml:space="preserve">“ </w:t>
      </w:r>
      <w:r w:rsidR="00CE6B92" w:rsidRPr="00A30FAB">
        <w:rPr>
          <w:rFonts w:ascii="Times New Roman" w:hAnsi="Times New Roman"/>
          <w:sz w:val="24"/>
          <w:szCs w:val="24"/>
        </w:rPr>
        <w:t xml:space="preserve">(įmonės kodas </w:t>
      </w:r>
      <w:r w:rsidR="005426E3">
        <w:rPr>
          <w:rFonts w:ascii="Times New Roman" w:hAnsi="Times New Roman"/>
          <w:sz w:val="24"/>
          <w:szCs w:val="24"/>
        </w:rPr>
        <w:t xml:space="preserve"> </w:t>
      </w:r>
      <w:r w:rsidR="005426E3">
        <w:rPr>
          <w:rFonts w:ascii="Times New Roman" w:hAnsi="Times New Roman"/>
          <w:sz w:val="24"/>
          <w:szCs w:val="24"/>
          <w:u w:val="single"/>
        </w:rPr>
        <w:t xml:space="preserve">                  </w:t>
      </w:r>
      <w:r w:rsidR="00CE6B92" w:rsidRPr="00A30FAB">
        <w:rPr>
          <w:rFonts w:ascii="Times New Roman" w:hAnsi="Times New Roman"/>
          <w:sz w:val="24"/>
          <w:szCs w:val="24"/>
        </w:rPr>
        <w:t>),</w:t>
      </w:r>
      <w:r w:rsidR="00CE6B92">
        <w:rPr>
          <w:rFonts w:ascii="Times New Roman" w:hAnsi="Times New Roman"/>
          <w:sz w:val="24"/>
          <w:szCs w:val="24"/>
        </w:rPr>
        <w:t xml:space="preserve"> </w:t>
      </w:r>
      <w:r w:rsidR="00CE6B92" w:rsidRPr="00A30FAB">
        <w:rPr>
          <w:rFonts w:ascii="Times New Roman" w:hAnsi="Times New Roman"/>
          <w:sz w:val="24"/>
          <w:szCs w:val="20"/>
        </w:rPr>
        <w:t>atstovaujama</w:t>
      </w:r>
      <w:r w:rsidR="005426E3">
        <w:rPr>
          <w:rFonts w:ascii="Times New Roman" w:hAnsi="Times New Roman"/>
          <w:sz w:val="24"/>
          <w:szCs w:val="20"/>
          <w:u w:val="single"/>
        </w:rPr>
        <w:t xml:space="preserve">                          </w:t>
      </w:r>
      <w:r w:rsidR="00CE6B92" w:rsidRPr="00A30FAB">
        <w:rPr>
          <w:rFonts w:ascii="Times New Roman" w:hAnsi="Times New Roman"/>
          <w:sz w:val="24"/>
          <w:szCs w:val="24"/>
        </w:rPr>
        <w:t>, veikiančio</w:t>
      </w:r>
      <w:r w:rsidR="00F907A4">
        <w:rPr>
          <w:rFonts w:ascii="Times New Roman" w:hAnsi="Times New Roman"/>
          <w:sz w:val="24"/>
          <w:szCs w:val="24"/>
        </w:rPr>
        <w:t>(-</w:t>
      </w:r>
      <w:proofErr w:type="spellStart"/>
      <w:r w:rsidR="00F907A4">
        <w:rPr>
          <w:rFonts w:ascii="Times New Roman" w:hAnsi="Times New Roman"/>
          <w:sz w:val="24"/>
          <w:szCs w:val="24"/>
        </w:rPr>
        <w:t>ios</w:t>
      </w:r>
      <w:proofErr w:type="spellEnd"/>
      <w:r w:rsidR="00F907A4">
        <w:rPr>
          <w:rFonts w:ascii="Times New Roman" w:hAnsi="Times New Roman"/>
          <w:sz w:val="24"/>
          <w:szCs w:val="24"/>
        </w:rPr>
        <w:t>)</w:t>
      </w:r>
      <w:r w:rsidR="00CE6B92" w:rsidRPr="00A30FAB">
        <w:rPr>
          <w:rFonts w:ascii="Times New Roman" w:hAnsi="Times New Roman"/>
          <w:sz w:val="24"/>
          <w:szCs w:val="24"/>
        </w:rPr>
        <w:t xml:space="preserve"> pagal</w:t>
      </w:r>
      <w:r w:rsidR="004F7271">
        <w:rPr>
          <w:rFonts w:ascii="Times New Roman" w:hAnsi="Times New Roman"/>
          <w:sz w:val="24"/>
          <w:szCs w:val="24"/>
          <w:u w:val="single"/>
        </w:rPr>
        <w:t xml:space="preserve">                   </w:t>
      </w:r>
      <w:r w:rsidRPr="00456131">
        <w:rPr>
          <w:rFonts w:ascii="Times New Roman" w:eastAsia="Times New Roman" w:hAnsi="Times New Roman" w:cs="Times New Roman"/>
          <w:kern w:val="0"/>
          <w:sz w:val="24"/>
          <w:szCs w:val="24"/>
          <w14:ligatures w14:val="none"/>
        </w:rPr>
        <w:t>,</w:t>
      </w:r>
      <w:r w:rsidRPr="000C7942">
        <w:rPr>
          <w:rFonts w:ascii="Times New Roman" w:eastAsia="Times New Roman" w:hAnsi="Times New Roman" w:cs="Times New Roman"/>
          <w:kern w:val="0"/>
          <w:sz w:val="24"/>
          <w:szCs w:val="24"/>
          <w14:ligatures w14:val="none"/>
        </w:rPr>
        <w:t xml:space="preserve"> (toliau – Pardavėjas), ir toliau kartu vadinami Šalimis, o kiekvienas atskirai – Šalimi, sudarė šią </w:t>
      </w:r>
      <w:r w:rsidR="004F7271">
        <w:rPr>
          <w:rFonts w:ascii="Times New Roman" w:eastAsia="Times New Roman" w:hAnsi="Times New Roman" w:cs="Times New Roman"/>
          <w:kern w:val="0"/>
          <w:sz w:val="24"/>
          <w:szCs w:val="24"/>
          <w14:ligatures w14:val="none"/>
        </w:rPr>
        <w:t xml:space="preserve">prekių </w:t>
      </w:r>
      <w:r w:rsidRPr="000C7942">
        <w:rPr>
          <w:rFonts w:ascii="Times New Roman" w:eastAsia="Times New Roman" w:hAnsi="Times New Roman" w:cs="Times New Roman"/>
          <w:kern w:val="0"/>
          <w:sz w:val="24"/>
          <w:szCs w:val="24"/>
          <w14:ligatures w14:val="none"/>
        </w:rPr>
        <w:t>pirkimo-pardavimo sutartį (toliau – Sutartis).</w:t>
      </w:r>
    </w:p>
    <w:p w14:paraId="40E24C63" w14:textId="77777777" w:rsidR="000C7942" w:rsidRPr="000C7942" w:rsidRDefault="000C7942" w:rsidP="000C7942">
      <w:pPr>
        <w:numPr>
          <w:ilvl w:val="0"/>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b/>
          <w:kern w:val="0"/>
          <w:sz w:val="24"/>
          <w:szCs w:val="24"/>
          <w14:ligatures w14:val="none"/>
        </w:rPr>
        <w:t>SUTARTIES OBJEKTAS</w:t>
      </w:r>
    </w:p>
    <w:p w14:paraId="44994702" w14:textId="5BBBB3E8" w:rsidR="000C7942" w:rsidRPr="000C7942" w:rsidRDefault="000C7942" w:rsidP="000C7942">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Sutarties objektas –</w:t>
      </w:r>
      <w:r w:rsidRPr="000C7942">
        <w:rPr>
          <w:rFonts w:ascii="Times New Roman" w:eastAsia="Times New Roman" w:hAnsi="Times New Roman" w:cs="Times New Roman"/>
          <w:color w:val="000000"/>
          <w:kern w:val="0"/>
          <w:sz w:val="24"/>
          <w:szCs w:val="24"/>
          <w14:ligatures w14:val="none"/>
        </w:rPr>
        <w:t xml:space="preserve"> </w:t>
      </w:r>
      <w:r w:rsidR="00855985">
        <w:rPr>
          <w:rFonts w:ascii="Times New Roman" w:hAnsi="Times New Roman"/>
          <w:sz w:val="24"/>
          <w:szCs w:val="24"/>
        </w:rPr>
        <w:t xml:space="preserve">M1 kategorijos vienatūris </w:t>
      </w:r>
      <w:r w:rsidR="004C1EC1">
        <w:rPr>
          <w:rFonts w:ascii="Times New Roman" w:hAnsi="Times New Roman"/>
          <w:sz w:val="24"/>
          <w:szCs w:val="24"/>
        </w:rPr>
        <w:t>keleivinis automobilis (</w:t>
      </w:r>
      <w:r w:rsidR="004C1EC1" w:rsidRPr="00B509B2">
        <w:rPr>
          <w:rFonts w:ascii="Times New Roman" w:hAnsi="Times New Roman"/>
          <w:i/>
          <w:iCs/>
          <w:color w:val="EE0000"/>
          <w:sz w:val="24"/>
          <w:szCs w:val="24"/>
        </w:rPr>
        <w:t xml:space="preserve">nurodomas </w:t>
      </w:r>
      <w:r w:rsidR="00B509B2" w:rsidRPr="00B509B2">
        <w:rPr>
          <w:rFonts w:ascii="Times New Roman" w:hAnsi="Times New Roman"/>
          <w:i/>
          <w:iCs/>
          <w:color w:val="EE0000"/>
          <w:sz w:val="24"/>
          <w:szCs w:val="24"/>
        </w:rPr>
        <w:t>gamintojas ir modelis</w:t>
      </w:r>
      <w:r w:rsidR="00B509B2">
        <w:rPr>
          <w:rFonts w:ascii="Times New Roman" w:hAnsi="Times New Roman"/>
          <w:sz w:val="24"/>
          <w:szCs w:val="24"/>
        </w:rPr>
        <w:t>)</w:t>
      </w:r>
      <w:r w:rsidR="004C1EC1">
        <w:rPr>
          <w:rFonts w:ascii="Times New Roman" w:hAnsi="Times New Roman"/>
          <w:sz w:val="24"/>
          <w:szCs w:val="24"/>
        </w:rPr>
        <w:t xml:space="preserve"> </w:t>
      </w:r>
      <w:r w:rsidR="00211A18">
        <w:rPr>
          <w:rFonts w:ascii="Times New Roman" w:hAnsi="Times New Roman"/>
          <w:sz w:val="24"/>
          <w:szCs w:val="24"/>
        </w:rPr>
        <w:t xml:space="preserve"> </w:t>
      </w:r>
      <w:r w:rsidRPr="000C7942">
        <w:rPr>
          <w:rFonts w:ascii="Times New Roman" w:eastAsia="Times New Roman" w:hAnsi="Times New Roman" w:cs="Times New Roman"/>
          <w:kern w:val="0"/>
          <w:sz w:val="24"/>
          <w:szCs w:val="24"/>
          <w14:ligatures w14:val="none"/>
        </w:rPr>
        <w:t>(</w:t>
      </w:r>
      <w:r w:rsidRPr="000C7942">
        <w:rPr>
          <w:rFonts w:ascii="Times New Roman" w:eastAsia="Times New Roman" w:hAnsi="Times New Roman" w:cs="Times New Roman"/>
          <w:color w:val="000000"/>
          <w:kern w:val="0"/>
          <w:sz w:val="24"/>
          <w:szCs w:val="24"/>
          <w14:ligatures w14:val="none"/>
        </w:rPr>
        <w:t xml:space="preserve">toliau – </w:t>
      </w:r>
      <w:r w:rsidR="00C40EAB">
        <w:rPr>
          <w:rFonts w:ascii="Times New Roman" w:eastAsia="Times New Roman" w:hAnsi="Times New Roman" w:cs="Times New Roman"/>
          <w:color w:val="000000"/>
          <w:kern w:val="0"/>
          <w:sz w:val="24"/>
          <w:szCs w:val="24"/>
          <w14:ligatures w14:val="none"/>
        </w:rPr>
        <w:t>P</w:t>
      </w:r>
      <w:r w:rsidRPr="000C7942">
        <w:rPr>
          <w:rFonts w:ascii="Times New Roman" w:eastAsia="Times New Roman" w:hAnsi="Times New Roman" w:cs="Times New Roman"/>
          <w:color w:val="000000"/>
          <w:kern w:val="0"/>
          <w:sz w:val="24"/>
          <w:szCs w:val="24"/>
          <w14:ligatures w14:val="none"/>
        </w:rPr>
        <w:t xml:space="preserve">rekės). </w:t>
      </w:r>
    </w:p>
    <w:p w14:paraId="4745F7C9" w14:textId="49AF555E" w:rsidR="000C7942" w:rsidRPr="000C7942" w:rsidRDefault="000C7942" w:rsidP="000C7942">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Pardavėjo parduodamos Prekės turi atitikti </w:t>
      </w:r>
      <w:r w:rsidR="001F4D78">
        <w:rPr>
          <w:rFonts w:ascii="Times New Roman" w:eastAsia="Times New Roman" w:hAnsi="Times New Roman" w:cs="Times New Roman"/>
          <w:kern w:val="0"/>
          <w:sz w:val="24"/>
          <w:szCs w:val="24"/>
          <w14:ligatures w14:val="none"/>
        </w:rPr>
        <w:t>T</w:t>
      </w:r>
      <w:r w:rsidRPr="000C7942">
        <w:rPr>
          <w:rFonts w:ascii="Times New Roman" w:eastAsia="Times New Roman" w:hAnsi="Times New Roman" w:cs="Times New Roman"/>
          <w:kern w:val="0"/>
          <w:sz w:val="24"/>
          <w:szCs w:val="24"/>
          <w14:ligatures w14:val="none"/>
        </w:rPr>
        <w:t>echn</w:t>
      </w:r>
      <w:r w:rsidR="001F4D78">
        <w:rPr>
          <w:rFonts w:ascii="Times New Roman" w:eastAsia="Times New Roman" w:hAnsi="Times New Roman" w:cs="Times New Roman"/>
          <w:kern w:val="0"/>
          <w:sz w:val="24"/>
          <w:szCs w:val="24"/>
          <w14:ligatures w14:val="none"/>
        </w:rPr>
        <w:t>inėje</w:t>
      </w:r>
      <w:r w:rsidRPr="000C7942">
        <w:rPr>
          <w:rFonts w:ascii="Times New Roman" w:eastAsia="Times New Roman" w:hAnsi="Times New Roman" w:cs="Times New Roman"/>
          <w:kern w:val="0"/>
          <w:sz w:val="24"/>
          <w:szCs w:val="24"/>
          <w14:ligatures w14:val="none"/>
        </w:rPr>
        <w:t xml:space="preserve"> specifikacij</w:t>
      </w:r>
      <w:r w:rsidR="001F4D78">
        <w:rPr>
          <w:rFonts w:ascii="Times New Roman" w:eastAsia="Times New Roman" w:hAnsi="Times New Roman" w:cs="Times New Roman"/>
          <w:kern w:val="0"/>
          <w:sz w:val="24"/>
          <w:szCs w:val="24"/>
          <w14:ligatures w14:val="none"/>
        </w:rPr>
        <w:t>oje nurodytus reikalavimus</w:t>
      </w:r>
      <w:r w:rsidRPr="000C7942">
        <w:rPr>
          <w:rFonts w:ascii="Times New Roman" w:eastAsia="Times New Roman" w:hAnsi="Times New Roman" w:cs="Times New Roman"/>
          <w:kern w:val="0"/>
          <w:sz w:val="24"/>
          <w:szCs w:val="24"/>
          <w14:ligatures w14:val="none"/>
        </w:rPr>
        <w:t xml:space="preserve">, </w:t>
      </w:r>
      <w:r w:rsidR="001F4D78">
        <w:rPr>
          <w:rFonts w:ascii="Times New Roman" w:eastAsia="Times New Roman" w:hAnsi="Times New Roman" w:cs="Times New Roman"/>
          <w:kern w:val="0"/>
          <w:sz w:val="24"/>
          <w:szCs w:val="24"/>
          <w14:ligatures w14:val="none"/>
        </w:rPr>
        <w:t>(</w:t>
      </w:r>
      <w:r w:rsidRPr="000C7942">
        <w:rPr>
          <w:rFonts w:ascii="Times New Roman" w:eastAsia="Times New Roman" w:hAnsi="Times New Roman" w:cs="Times New Roman"/>
          <w:kern w:val="0"/>
          <w:sz w:val="24"/>
          <w:szCs w:val="24"/>
          <w14:ligatures w14:val="none"/>
        </w:rPr>
        <w:t>pried</w:t>
      </w:r>
      <w:r w:rsidR="001F4D78">
        <w:rPr>
          <w:rFonts w:ascii="Times New Roman" w:eastAsia="Times New Roman" w:hAnsi="Times New Roman" w:cs="Times New Roman"/>
          <w:kern w:val="0"/>
          <w:sz w:val="24"/>
          <w:szCs w:val="24"/>
          <w14:ligatures w14:val="none"/>
        </w:rPr>
        <w:t>as</w:t>
      </w:r>
      <w:r w:rsidRPr="000C7942">
        <w:rPr>
          <w:rFonts w:ascii="Times New Roman" w:eastAsia="Times New Roman" w:hAnsi="Times New Roman" w:cs="Times New Roman"/>
          <w:kern w:val="0"/>
          <w:sz w:val="24"/>
          <w:szCs w:val="24"/>
          <w14:ligatures w14:val="none"/>
        </w:rPr>
        <w:t xml:space="preserve"> Nr.</w:t>
      </w:r>
      <w:r w:rsidR="001F4D78">
        <w:rPr>
          <w:rFonts w:ascii="Times New Roman" w:eastAsia="Times New Roman" w:hAnsi="Times New Roman" w:cs="Times New Roman"/>
          <w:kern w:val="0"/>
          <w:sz w:val="24"/>
          <w:szCs w:val="24"/>
          <w14:ligatures w14:val="none"/>
        </w:rPr>
        <w:t>2)</w:t>
      </w:r>
      <w:r w:rsidRPr="000C7942">
        <w:rPr>
          <w:rFonts w:ascii="Times New Roman" w:eastAsia="Times New Roman" w:hAnsi="Times New Roman" w:cs="Times New Roman"/>
          <w:kern w:val="0"/>
          <w:sz w:val="24"/>
          <w:szCs w:val="24"/>
          <w14:ligatures w14:val="none"/>
        </w:rPr>
        <w:t xml:space="preserve">. Priedas Nr. </w:t>
      </w:r>
      <w:r w:rsidR="00DD76A1">
        <w:rPr>
          <w:rFonts w:ascii="Times New Roman" w:eastAsia="Times New Roman" w:hAnsi="Times New Roman" w:cs="Times New Roman"/>
          <w:kern w:val="0"/>
          <w:sz w:val="24"/>
          <w:szCs w:val="24"/>
          <w14:ligatures w14:val="none"/>
        </w:rPr>
        <w:t>2</w:t>
      </w:r>
      <w:r w:rsidRPr="000C7942">
        <w:rPr>
          <w:rFonts w:ascii="Times New Roman" w:eastAsia="Times New Roman" w:hAnsi="Times New Roman" w:cs="Times New Roman"/>
          <w:kern w:val="0"/>
          <w:sz w:val="24"/>
          <w:szCs w:val="24"/>
          <w14:ligatures w14:val="none"/>
        </w:rPr>
        <w:t xml:space="preserve"> yra neatskiriama šios sutarties dalis.</w:t>
      </w:r>
    </w:p>
    <w:p w14:paraId="623FAE9D" w14:textId="77777777" w:rsidR="000C7942" w:rsidRDefault="000C7942" w:rsidP="000C7942">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Šia sutartimi Pardavėjas įsipareigoja perduoti Prekes Pirkėjui nuosavybės teise, o Pirkėjas įsipareigoja priimti prekes bei sumokėti už jas nustatytą kainą.</w:t>
      </w:r>
    </w:p>
    <w:p w14:paraId="0C766A7E" w14:textId="40AD0C16" w:rsidR="00CF2695" w:rsidRDefault="00CF2695" w:rsidP="00F907A4">
      <w:pPr>
        <w:tabs>
          <w:tab w:val="left" w:pos="709"/>
        </w:tabs>
        <w:spacing w:after="0" w:line="240" w:lineRule="auto"/>
        <w:ind w:left="360"/>
        <w:jc w:val="both"/>
        <w:rPr>
          <w:rFonts w:ascii="Times New Roman" w:eastAsia="Times New Roman" w:hAnsi="Times New Roman" w:cs="Times New Roman"/>
          <w:kern w:val="0"/>
          <w:sz w:val="24"/>
          <w:szCs w:val="24"/>
          <w14:ligatures w14:val="none"/>
        </w:rPr>
      </w:pPr>
    </w:p>
    <w:p w14:paraId="1FCDCDEC" w14:textId="77777777" w:rsidR="000C7942" w:rsidRPr="000C7942" w:rsidRDefault="000C7942" w:rsidP="000C7942">
      <w:pPr>
        <w:tabs>
          <w:tab w:val="left" w:pos="709"/>
        </w:tabs>
        <w:spacing w:after="0" w:line="240" w:lineRule="auto"/>
        <w:ind w:left="426"/>
        <w:jc w:val="both"/>
        <w:rPr>
          <w:rFonts w:ascii="Times New Roman" w:eastAsia="Times New Roman" w:hAnsi="Times New Roman" w:cs="Times New Roman"/>
          <w:kern w:val="0"/>
          <w:sz w:val="24"/>
          <w:szCs w:val="24"/>
          <w14:ligatures w14:val="none"/>
        </w:rPr>
      </w:pPr>
    </w:p>
    <w:p w14:paraId="356189D6" w14:textId="77777777" w:rsidR="000C7942" w:rsidRPr="000C7942" w:rsidRDefault="000C7942" w:rsidP="000C7942">
      <w:pPr>
        <w:numPr>
          <w:ilvl w:val="0"/>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b/>
          <w:kern w:val="0"/>
          <w:sz w:val="24"/>
          <w:szCs w:val="24"/>
          <w14:ligatures w14:val="none"/>
        </w:rPr>
        <w:t>SUTARTIES KAINA</w:t>
      </w:r>
    </w:p>
    <w:p w14:paraId="79F1ABEF" w14:textId="790F2A38" w:rsidR="000C7942" w:rsidRPr="0035390C" w:rsidRDefault="000C7942" w:rsidP="0035390C">
      <w:pPr>
        <w:numPr>
          <w:ilvl w:val="1"/>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35390C">
        <w:rPr>
          <w:rFonts w:ascii="Times New Roman" w:eastAsia="Times New Roman" w:hAnsi="Times New Roman" w:cs="Times New Roman"/>
          <w:b/>
          <w:bCs/>
          <w:kern w:val="0"/>
          <w:sz w:val="24"/>
          <w:szCs w:val="24"/>
          <w:lang w:eastAsia="lt-LT"/>
          <w14:ligatures w14:val="none"/>
        </w:rPr>
        <w:t>Pradinė</w:t>
      </w:r>
      <w:r w:rsidR="006B6F82">
        <w:rPr>
          <w:rFonts w:ascii="Times New Roman" w:eastAsia="Times New Roman" w:hAnsi="Times New Roman" w:cs="Times New Roman"/>
          <w:b/>
          <w:bCs/>
          <w:kern w:val="0"/>
          <w:sz w:val="24"/>
          <w:szCs w:val="24"/>
          <w:lang w:eastAsia="lt-LT"/>
          <w14:ligatures w14:val="none"/>
        </w:rPr>
        <w:t>s</w:t>
      </w:r>
      <w:r w:rsidRPr="0035390C">
        <w:rPr>
          <w:rFonts w:ascii="Times New Roman" w:eastAsia="Times New Roman" w:hAnsi="Times New Roman" w:cs="Times New Roman"/>
          <w:b/>
          <w:bCs/>
          <w:kern w:val="0"/>
          <w:sz w:val="24"/>
          <w:szCs w:val="24"/>
          <w:lang w:eastAsia="lt-LT"/>
          <w14:ligatures w14:val="none"/>
        </w:rPr>
        <w:t xml:space="preserve"> sutarties vertė </w:t>
      </w:r>
      <w:r w:rsidR="004200D1">
        <w:rPr>
          <w:rFonts w:ascii="Times New Roman" w:eastAsia="Times New Roman" w:hAnsi="Times New Roman" w:cs="Times New Roman"/>
          <w:b/>
          <w:bCs/>
          <w:kern w:val="0"/>
          <w:sz w:val="24"/>
          <w:szCs w:val="24"/>
          <w:u w:val="single"/>
          <w:lang w:eastAsia="lt-LT"/>
          <w14:ligatures w14:val="none"/>
        </w:rPr>
        <w:t xml:space="preserve">                               </w:t>
      </w:r>
      <w:r w:rsidRPr="0035390C">
        <w:rPr>
          <w:rFonts w:ascii="Times New Roman" w:eastAsia="Times New Roman" w:hAnsi="Times New Roman" w:cs="Times New Roman"/>
          <w:b/>
          <w:bCs/>
          <w:kern w:val="0"/>
          <w:sz w:val="24"/>
          <w:szCs w:val="24"/>
          <w:lang w:eastAsia="lt-LT"/>
          <w14:ligatures w14:val="none"/>
        </w:rPr>
        <w:t>Eur be PVM</w:t>
      </w:r>
      <w:r w:rsidR="00E452BA">
        <w:rPr>
          <w:rFonts w:ascii="Times New Roman" w:eastAsia="Times New Roman" w:hAnsi="Times New Roman" w:cs="Times New Roman"/>
          <w:b/>
          <w:bCs/>
          <w:kern w:val="0"/>
          <w:sz w:val="24"/>
          <w:szCs w:val="24"/>
          <w:lang w:eastAsia="lt-LT"/>
          <w14:ligatures w14:val="none"/>
        </w:rPr>
        <w:t xml:space="preserve"> (</w:t>
      </w:r>
      <w:r w:rsidR="00E452BA" w:rsidRPr="00E452BA">
        <w:rPr>
          <w:rFonts w:ascii="Times New Roman" w:eastAsia="Times New Roman" w:hAnsi="Times New Roman" w:cs="Times New Roman"/>
          <w:color w:val="EE0000"/>
          <w:kern w:val="0"/>
          <w:sz w:val="24"/>
          <w:szCs w:val="24"/>
          <w:lang w:eastAsia="lt-LT"/>
          <w14:ligatures w14:val="none"/>
        </w:rPr>
        <w:t>suma žodžiais</w:t>
      </w:r>
      <w:r w:rsidR="00E452BA">
        <w:rPr>
          <w:rFonts w:ascii="Times New Roman" w:eastAsia="Times New Roman" w:hAnsi="Times New Roman" w:cs="Times New Roman"/>
          <w:b/>
          <w:bCs/>
          <w:kern w:val="0"/>
          <w:sz w:val="24"/>
          <w:szCs w:val="24"/>
          <w:lang w:eastAsia="lt-LT"/>
          <w14:ligatures w14:val="none"/>
        </w:rPr>
        <w:t>)</w:t>
      </w:r>
      <w:r w:rsidRPr="0035390C">
        <w:rPr>
          <w:rFonts w:ascii="Times New Roman" w:eastAsia="Times New Roman" w:hAnsi="Times New Roman" w:cs="Times New Roman"/>
          <w:b/>
          <w:bCs/>
          <w:kern w:val="0"/>
          <w:sz w:val="24"/>
          <w:szCs w:val="24"/>
          <w:lang w:eastAsia="lt-LT"/>
          <w14:ligatures w14:val="none"/>
        </w:rPr>
        <w:t>.</w:t>
      </w:r>
      <w:r w:rsidRPr="002B2B09">
        <w:rPr>
          <w:rFonts w:ascii="Times New Roman" w:eastAsia="Times New Roman" w:hAnsi="Times New Roman" w:cs="Times New Roman"/>
          <w:kern w:val="0"/>
          <w:sz w:val="24"/>
          <w:szCs w:val="24"/>
          <w:lang w:eastAsia="lt-LT"/>
          <w14:ligatures w14:val="none"/>
        </w:rPr>
        <w:t xml:space="preserve"> </w:t>
      </w:r>
      <w:r w:rsidRPr="0035390C">
        <w:rPr>
          <w:rFonts w:ascii="Times New Roman" w:eastAsia="Times New Roman" w:hAnsi="Times New Roman" w:cs="Times New Roman"/>
          <w:i/>
          <w:iCs/>
          <w:kern w:val="0"/>
          <w:sz w:val="24"/>
          <w:szCs w:val="24"/>
          <w:lang w:eastAsia="lt-LT"/>
          <w14:ligatures w14:val="none"/>
        </w:rPr>
        <w:t>PVM sudaro</w:t>
      </w:r>
      <w:r w:rsidR="00736C7D">
        <w:rPr>
          <w:rFonts w:ascii="Times New Roman" w:eastAsia="Times New Roman" w:hAnsi="Times New Roman" w:cs="Times New Roman"/>
          <w:i/>
          <w:iCs/>
          <w:kern w:val="0"/>
          <w:sz w:val="24"/>
          <w:szCs w:val="24"/>
          <w:lang w:eastAsia="lt-LT"/>
          <w14:ligatures w14:val="none"/>
        </w:rPr>
        <w:t xml:space="preserve"> </w:t>
      </w:r>
      <w:r w:rsidR="00F907A4">
        <w:rPr>
          <w:rFonts w:ascii="Times New Roman" w:eastAsia="Times New Roman" w:hAnsi="Times New Roman" w:cs="Times New Roman"/>
          <w:i/>
          <w:iCs/>
          <w:kern w:val="0"/>
          <w:sz w:val="24"/>
          <w:szCs w:val="24"/>
          <w:lang w:eastAsia="lt-LT"/>
          <w14:ligatures w14:val="none"/>
        </w:rPr>
        <w:t xml:space="preserve"> </w:t>
      </w:r>
      <w:r w:rsidR="00F907A4">
        <w:rPr>
          <w:rFonts w:ascii="Times New Roman" w:eastAsia="Times New Roman" w:hAnsi="Times New Roman" w:cs="Times New Roman"/>
          <w:i/>
          <w:iCs/>
          <w:kern w:val="0"/>
          <w:sz w:val="24"/>
          <w:szCs w:val="24"/>
          <w:u w:val="single"/>
          <w:lang w:eastAsia="lt-LT"/>
          <w14:ligatures w14:val="none"/>
        </w:rPr>
        <w:t xml:space="preserve">                    </w:t>
      </w:r>
      <w:r w:rsidR="00F907A4">
        <w:rPr>
          <w:rFonts w:ascii="Times New Roman" w:eastAsia="Times New Roman" w:hAnsi="Times New Roman" w:cs="Times New Roman"/>
          <w:i/>
          <w:iCs/>
          <w:kern w:val="0"/>
          <w:sz w:val="24"/>
          <w:szCs w:val="24"/>
          <w:lang w:eastAsia="lt-LT"/>
          <w14:ligatures w14:val="none"/>
        </w:rPr>
        <w:t xml:space="preserve">  </w:t>
      </w:r>
      <w:r w:rsidR="00E452BA">
        <w:rPr>
          <w:rFonts w:ascii="Times New Roman" w:eastAsia="Times New Roman" w:hAnsi="Times New Roman" w:cs="Times New Roman"/>
          <w:i/>
          <w:iCs/>
          <w:kern w:val="0"/>
          <w:sz w:val="24"/>
          <w:szCs w:val="24"/>
          <w:u w:val="single"/>
          <w:lang w:eastAsia="lt-LT"/>
          <w14:ligatures w14:val="none"/>
        </w:rPr>
        <w:t xml:space="preserve">          .                                   </w:t>
      </w:r>
      <w:r w:rsidR="002B2B09" w:rsidRPr="0035390C">
        <w:rPr>
          <w:rFonts w:ascii="Times New Roman" w:eastAsia="Times New Roman" w:hAnsi="Times New Roman" w:cs="Times New Roman"/>
          <w:i/>
          <w:iCs/>
          <w:kern w:val="0"/>
          <w:sz w:val="24"/>
          <w:szCs w:val="24"/>
          <w:lang w:eastAsia="lt-LT"/>
          <w14:ligatures w14:val="none"/>
        </w:rPr>
        <w:t>Eur</w:t>
      </w:r>
      <w:r w:rsidR="0035390C">
        <w:rPr>
          <w:rFonts w:ascii="Times New Roman" w:eastAsia="Times New Roman" w:hAnsi="Times New Roman" w:cs="Times New Roman"/>
          <w:i/>
          <w:iCs/>
          <w:kern w:val="0"/>
          <w:sz w:val="24"/>
          <w:szCs w:val="24"/>
          <w:lang w:eastAsia="lt-LT"/>
          <w14:ligatures w14:val="none"/>
        </w:rPr>
        <w:t xml:space="preserve"> </w:t>
      </w:r>
      <w:r w:rsidRPr="0035390C">
        <w:rPr>
          <w:rFonts w:ascii="Times New Roman" w:eastAsia="Times New Roman" w:hAnsi="Times New Roman" w:cs="Times New Roman"/>
          <w:i/>
          <w:iCs/>
          <w:kern w:val="0"/>
          <w:sz w:val="24"/>
          <w:szCs w:val="24"/>
          <w:lang w:eastAsia="lt-LT"/>
          <w14:ligatures w14:val="none"/>
        </w:rPr>
        <w:t>(</w:t>
      </w:r>
      <w:r w:rsidR="00E452BA" w:rsidRPr="00E452BA">
        <w:rPr>
          <w:rFonts w:ascii="Times New Roman" w:eastAsia="Times New Roman" w:hAnsi="Times New Roman" w:cs="Times New Roman"/>
          <w:color w:val="EE0000"/>
          <w:kern w:val="0"/>
          <w:sz w:val="24"/>
          <w:szCs w:val="24"/>
          <w:lang w:eastAsia="lt-LT"/>
          <w14:ligatures w14:val="none"/>
        </w:rPr>
        <w:t>suma žodžiais</w:t>
      </w:r>
      <w:r w:rsidRPr="0035390C">
        <w:rPr>
          <w:rFonts w:ascii="Times New Roman" w:eastAsia="Times New Roman" w:hAnsi="Times New Roman" w:cs="Times New Roman"/>
          <w:i/>
          <w:iCs/>
          <w:kern w:val="0"/>
          <w:sz w:val="24"/>
          <w:szCs w:val="24"/>
          <w:lang w:eastAsia="lt-LT"/>
          <w14:ligatures w14:val="none"/>
        </w:rPr>
        <w:t>).</w:t>
      </w:r>
      <w:r w:rsidRPr="002B2B09">
        <w:rPr>
          <w:rFonts w:ascii="Times New Roman" w:eastAsia="Times New Roman" w:hAnsi="Times New Roman" w:cs="Times New Roman"/>
          <w:kern w:val="0"/>
          <w:sz w:val="24"/>
          <w:szCs w:val="24"/>
          <w:lang w:eastAsia="lt-LT"/>
          <w14:ligatures w14:val="none"/>
        </w:rPr>
        <w:t xml:space="preserve"> </w:t>
      </w:r>
      <w:r w:rsidR="00CF2695">
        <w:rPr>
          <w:rFonts w:ascii="Times New Roman" w:eastAsia="Times New Roman" w:hAnsi="Times New Roman" w:cs="Times New Roman"/>
          <w:kern w:val="0"/>
          <w:sz w:val="24"/>
          <w:szCs w:val="24"/>
          <w:lang w:eastAsia="lt-LT"/>
          <w14:ligatures w14:val="none"/>
        </w:rPr>
        <w:t>Pradinės s</w:t>
      </w:r>
      <w:r w:rsidR="002B2B09">
        <w:rPr>
          <w:rFonts w:ascii="Times New Roman" w:eastAsia="Times New Roman" w:hAnsi="Times New Roman" w:cs="Times New Roman"/>
          <w:kern w:val="0"/>
          <w:sz w:val="24"/>
          <w:szCs w:val="24"/>
          <w:lang w:eastAsia="lt-LT"/>
          <w14:ligatures w14:val="none"/>
        </w:rPr>
        <w:t xml:space="preserve">utarties vertė su PVM </w:t>
      </w:r>
      <w:r w:rsidR="00926481">
        <w:rPr>
          <w:rFonts w:ascii="Times New Roman" w:eastAsia="Times New Roman" w:hAnsi="Times New Roman" w:cs="Times New Roman"/>
          <w:kern w:val="0"/>
          <w:sz w:val="24"/>
          <w:szCs w:val="24"/>
          <w:u w:val="single"/>
          <w:lang w:eastAsia="lt-LT"/>
          <w14:ligatures w14:val="none"/>
        </w:rPr>
        <w:t xml:space="preserve">                             </w:t>
      </w:r>
      <w:r w:rsidR="00736C7D">
        <w:rPr>
          <w:rFonts w:ascii="Times New Roman" w:eastAsia="Times New Roman" w:hAnsi="Times New Roman" w:cs="Times New Roman"/>
          <w:kern w:val="0"/>
          <w:sz w:val="24"/>
          <w:szCs w:val="24"/>
          <w:lang w:eastAsia="lt-LT"/>
          <w14:ligatures w14:val="none"/>
        </w:rPr>
        <w:t>Eurų (</w:t>
      </w:r>
      <w:r w:rsidR="00926481" w:rsidRPr="00E452BA">
        <w:rPr>
          <w:rFonts w:ascii="Times New Roman" w:eastAsia="Times New Roman" w:hAnsi="Times New Roman" w:cs="Times New Roman"/>
          <w:color w:val="EE0000"/>
          <w:kern w:val="0"/>
          <w:sz w:val="24"/>
          <w:szCs w:val="24"/>
          <w:lang w:eastAsia="lt-LT"/>
          <w14:ligatures w14:val="none"/>
        </w:rPr>
        <w:t>suma žodžiais</w:t>
      </w:r>
      <w:r w:rsidR="00736C7D">
        <w:rPr>
          <w:rFonts w:ascii="Times New Roman" w:eastAsia="Times New Roman" w:hAnsi="Times New Roman" w:cs="Times New Roman"/>
          <w:kern w:val="0"/>
          <w:sz w:val="24"/>
          <w:szCs w:val="24"/>
          <w:lang w:eastAsia="lt-LT"/>
          <w14:ligatures w14:val="none"/>
        </w:rPr>
        <w:t>).</w:t>
      </w:r>
    </w:p>
    <w:p w14:paraId="0AAE2C75" w14:textId="5EC0F52E" w:rsidR="000C7942" w:rsidRPr="00620237" w:rsidRDefault="000C7942" w:rsidP="00623074">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Pradinės</w:t>
      </w:r>
      <w:r w:rsidR="00867FC2">
        <w:rPr>
          <w:rFonts w:ascii="Times New Roman" w:eastAsia="Times New Roman" w:hAnsi="Times New Roman" w:cs="Times New Roman"/>
          <w:kern w:val="0"/>
          <w:sz w:val="24"/>
          <w:szCs w:val="24"/>
          <w14:ligatures w14:val="none"/>
        </w:rPr>
        <w:t xml:space="preserve"> </w:t>
      </w:r>
      <w:r w:rsidRPr="000C7942">
        <w:rPr>
          <w:rFonts w:ascii="Times New Roman" w:eastAsia="Times New Roman" w:hAnsi="Times New Roman" w:cs="Times New Roman"/>
          <w:kern w:val="0"/>
          <w:sz w:val="24"/>
          <w:szCs w:val="24"/>
          <w14:ligatures w14:val="none"/>
        </w:rPr>
        <w:t>sutarties vertė nebus keičiam</w:t>
      </w:r>
      <w:r w:rsidR="00C31049">
        <w:rPr>
          <w:rFonts w:ascii="Times New Roman" w:eastAsia="Times New Roman" w:hAnsi="Times New Roman" w:cs="Times New Roman"/>
          <w:kern w:val="0"/>
          <w:sz w:val="24"/>
          <w:szCs w:val="24"/>
          <w14:ligatures w14:val="none"/>
        </w:rPr>
        <w:t>a per</w:t>
      </w:r>
      <w:r w:rsidRPr="000C7942">
        <w:rPr>
          <w:rFonts w:ascii="Times New Roman" w:eastAsia="Times New Roman" w:hAnsi="Times New Roman" w:cs="Times New Roman"/>
          <w:kern w:val="0"/>
          <w:sz w:val="24"/>
          <w:szCs w:val="24"/>
          <w14:ligatures w14:val="none"/>
        </w:rPr>
        <w:t xml:space="preserve"> visą sutarties galiojimo laikotarpį, </w:t>
      </w:r>
      <w:r w:rsidRPr="00620237">
        <w:rPr>
          <w:rFonts w:ascii="Times New Roman" w:eastAsia="Times New Roman" w:hAnsi="Times New Roman" w:cs="Times New Roman"/>
          <w:kern w:val="0"/>
          <w:sz w:val="24"/>
          <w:szCs w:val="24"/>
          <w14:ligatures w14:val="none"/>
        </w:rPr>
        <w:t>išskyrus atvejus, nurodytus 3.</w:t>
      </w:r>
      <w:r w:rsidR="002B5E92">
        <w:rPr>
          <w:rFonts w:ascii="Times New Roman" w:eastAsia="Times New Roman" w:hAnsi="Times New Roman" w:cs="Times New Roman"/>
          <w:kern w:val="0"/>
          <w:sz w:val="24"/>
          <w:szCs w:val="24"/>
          <w14:ligatures w14:val="none"/>
        </w:rPr>
        <w:t>3</w:t>
      </w:r>
      <w:r w:rsidR="00186939" w:rsidRPr="00620237">
        <w:rPr>
          <w:rFonts w:ascii="Times New Roman" w:eastAsia="Times New Roman" w:hAnsi="Times New Roman" w:cs="Times New Roman"/>
          <w:kern w:val="0"/>
          <w:sz w:val="24"/>
          <w:szCs w:val="24"/>
          <w14:ligatures w14:val="none"/>
        </w:rPr>
        <w:t>.</w:t>
      </w:r>
      <w:r w:rsidRPr="00620237">
        <w:rPr>
          <w:rFonts w:ascii="Times New Roman" w:eastAsia="Times New Roman" w:hAnsi="Times New Roman" w:cs="Times New Roman"/>
          <w:kern w:val="0"/>
          <w:sz w:val="24"/>
          <w:szCs w:val="24"/>
          <w14:ligatures w14:val="none"/>
        </w:rPr>
        <w:t xml:space="preserve"> punkte. Sutarčiai taikomas fiksuoto</w:t>
      </w:r>
      <w:r w:rsidR="004B7CC6">
        <w:rPr>
          <w:rFonts w:ascii="Times New Roman" w:eastAsia="Times New Roman" w:hAnsi="Times New Roman" w:cs="Times New Roman"/>
          <w:kern w:val="0"/>
          <w:sz w:val="24"/>
          <w:szCs w:val="24"/>
          <w14:ligatures w14:val="none"/>
        </w:rPr>
        <w:t>s</w:t>
      </w:r>
      <w:r w:rsidRPr="00620237">
        <w:rPr>
          <w:rFonts w:ascii="Times New Roman" w:eastAsia="Times New Roman" w:hAnsi="Times New Roman" w:cs="Times New Roman"/>
          <w:kern w:val="0"/>
          <w:sz w:val="24"/>
          <w:szCs w:val="24"/>
          <w14:ligatures w14:val="none"/>
        </w:rPr>
        <w:t xml:space="preserve"> </w:t>
      </w:r>
      <w:r w:rsidR="00AC34C2" w:rsidRPr="00620237">
        <w:rPr>
          <w:rFonts w:ascii="Times New Roman" w:eastAsia="Times New Roman" w:hAnsi="Times New Roman" w:cs="Times New Roman"/>
          <w:kern w:val="0"/>
          <w:sz w:val="24"/>
          <w:szCs w:val="24"/>
          <w14:ligatures w14:val="none"/>
        </w:rPr>
        <w:t>kainos</w:t>
      </w:r>
      <w:r w:rsidRPr="00620237">
        <w:rPr>
          <w:rFonts w:ascii="Times New Roman" w:eastAsia="Times New Roman" w:hAnsi="Times New Roman" w:cs="Times New Roman"/>
          <w:kern w:val="0"/>
          <w:sz w:val="24"/>
          <w:szCs w:val="24"/>
          <w14:ligatures w14:val="none"/>
        </w:rPr>
        <w:t xml:space="preserve"> </w:t>
      </w:r>
      <w:r w:rsidR="002B5E92">
        <w:rPr>
          <w:rFonts w:ascii="Times New Roman" w:eastAsia="Times New Roman" w:hAnsi="Times New Roman" w:cs="Times New Roman"/>
          <w:kern w:val="0"/>
          <w:sz w:val="24"/>
          <w:szCs w:val="24"/>
          <w14:ligatures w14:val="none"/>
        </w:rPr>
        <w:t>kainodara</w:t>
      </w:r>
      <w:r w:rsidRPr="00620237">
        <w:rPr>
          <w:rFonts w:ascii="Times New Roman" w:eastAsia="Times New Roman" w:hAnsi="Times New Roman" w:cs="Times New Roman"/>
          <w:kern w:val="0"/>
          <w:sz w:val="24"/>
          <w:szCs w:val="24"/>
          <w14:ligatures w14:val="none"/>
        </w:rPr>
        <w:t>.</w:t>
      </w:r>
    </w:p>
    <w:p w14:paraId="56EC405A" w14:textId="46C98741" w:rsidR="000C7942" w:rsidRPr="00736C7D" w:rsidRDefault="000C7942" w:rsidP="000C7942">
      <w:pPr>
        <w:numPr>
          <w:ilvl w:val="1"/>
          <w:numId w:val="3"/>
        </w:numPr>
        <w:tabs>
          <w:tab w:val="left" w:pos="709"/>
        </w:tabs>
        <w:spacing w:after="0" w:line="240" w:lineRule="auto"/>
        <w:jc w:val="both"/>
        <w:rPr>
          <w:rFonts w:ascii="Times New Roman" w:eastAsia="Times New Roman" w:hAnsi="Times New Roman" w:cs="Times New Roman"/>
          <w:b/>
          <w:bCs/>
          <w:kern w:val="0"/>
          <w:sz w:val="24"/>
          <w:szCs w:val="24"/>
          <w14:ligatures w14:val="none"/>
        </w:rPr>
      </w:pPr>
      <w:r w:rsidRPr="00736C7D">
        <w:rPr>
          <w:rFonts w:ascii="Times New Roman" w:eastAsia="Times New Roman" w:hAnsi="Times New Roman" w:cs="Times New Roman"/>
          <w:b/>
          <w:bCs/>
          <w:kern w:val="0"/>
          <w:sz w:val="24"/>
          <w:szCs w:val="24"/>
          <w:lang w:eastAsia="lt-LT"/>
          <w14:ligatures w14:val="none"/>
        </w:rPr>
        <w:t>Pradinės sutarties</w:t>
      </w:r>
      <w:r w:rsidR="006B6F82" w:rsidRPr="00736C7D">
        <w:rPr>
          <w:rFonts w:ascii="Times New Roman" w:eastAsia="Times New Roman" w:hAnsi="Times New Roman" w:cs="Times New Roman"/>
          <w:b/>
          <w:bCs/>
          <w:kern w:val="0"/>
          <w:sz w:val="24"/>
          <w:szCs w:val="24"/>
          <w:lang w:eastAsia="lt-LT"/>
          <w14:ligatures w14:val="none"/>
        </w:rPr>
        <w:t xml:space="preserve"> vertės</w:t>
      </w:r>
      <w:r w:rsidRPr="00736C7D">
        <w:rPr>
          <w:rFonts w:ascii="Times New Roman" w:eastAsia="Times New Roman" w:hAnsi="Times New Roman" w:cs="Times New Roman"/>
          <w:b/>
          <w:bCs/>
          <w:kern w:val="0"/>
          <w:sz w:val="24"/>
          <w:szCs w:val="24"/>
          <w:lang w:eastAsia="lt-LT"/>
          <w14:ligatures w14:val="none"/>
        </w:rPr>
        <w:t xml:space="preserve"> perskaičiavimo atvejai:</w:t>
      </w:r>
    </w:p>
    <w:p w14:paraId="678A9DCA" w14:textId="77777777" w:rsidR="00867FC2" w:rsidRDefault="000C7942" w:rsidP="000C7942">
      <w:pPr>
        <w:numPr>
          <w:ilvl w:val="2"/>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Šalys susitaria, kad Sutartyje nurodytas PVM gali kisti (didėti ar mažėti) dėl Lietuvos Respublikos Pridėtinės vertės mokesčio įstatyme (toliau – Įstatymas) nustatyto pridėtinės vertės mokesčio (toliau – PVM) dydžio pasikeitimo. </w:t>
      </w:r>
    </w:p>
    <w:p w14:paraId="2670D4DD" w14:textId="77777777" w:rsidR="00867FC2" w:rsidRDefault="000C7942" w:rsidP="000C7942">
      <w:pPr>
        <w:numPr>
          <w:ilvl w:val="2"/>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w:t>
      </w:r>
    </w:p>
    <w:p w14:paraId="6F7F250B" w14:textId="77777777" w:rsidR="00867FC2" w:rsidRDefault="000C7942" w:rsidP="000C7942">
      <w:pPr>
        <w:numPr>
          <w:ilvl w:val="2"/>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PVM perskaičiavimas šiuo atveju nelaikomas Sutarties sąlygų keitimu. </w:t>
      </w:r>
    </w:p>
    <w:p w14:paraId="406DA367" w14:textId="51A2D982" w:rsidR="000C7942" w:rsidRDefault="000C7942" w:rsidP="000C7942">
      <w:pPr>
        <w:numPr>
          <w:ilvl w:val="2"/>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Perskaičiuota PVM suma pradedama taikyti nuo Lietuvos Respublikos pridėtinės vertės mokesčio įstatymo pakeitimo kuriuo keičiamas šio mokesčio tarifas, nurodytas tarifo įsigaliojimo dienos.</w:t>
      </w:r>
    </w:p>
    <w:p w14:paraId="40DB496B" w14:textId="77777777" w:rsidR="00E32F2D" w:rsidRPr="000C7942" w:rsidRDefault="00E32F2D" w:rsidP="00E32F2D">
      <w:pPr>
        <w:pStyle w:val="Sraopastraipa"/>
        <w:tabs>
          <w:tab w:val="left" w:pos="567"/>
          <w:tab w:val="left" w:pos="709"/>
          <w:tab w:val="left" w:pos="851"/>
          <w:tab w:val="left" w:pos="1134"/>
        </w:tabs>
        <w:spacing w:after="0" w:line="240" w:lineRule="auto"/>
        <w:ind w:left="0" w:firstLine="709"/>
        <w:jc w:val="both"/>
        <w:rPr>
          <w:rFonts w:ascii="Times New Roman" w:eastAsia="Times New Roman" w:hAnsi="Times New Roman" w:cs="Times New Roman"/>
          <w:b/>
          <w:bCs/>
          <w:kern w:val="0"/>
          <w:sz w:val="24"/>
          <w:szCs w:val="24"/>
          <w14:ligatures w14:val="none"/>
        </w:rPr>
      </w:pPr>
    </w:p>
    <w:p w14:paraId="00B3ECEF" w14:textId="77777777" w:rsidR="000C7942" w:rsidRPr="00A16895" w:rsidRDefault="000C7942" w:rsidP="00A16895">
      <w:pPr>
        <w:numPr>
          <w:ilvl w:val="0"/>
          <w:numId w:val="3"/>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 xml:space="preserve"> ATSISKAITYMO TVARKA</w:t>
      </w:r>
    </w:p>
    <w:p w14:paraId="11953FEE" w14:textId="799C7088" w:rsidR="000C7942" w:rsidRPr="00D5676C" w:rsidRDefault="00E3125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iCs/>
          <w:kern w:val="0"/>
          <w:sz w:val="24"/>
          <w:szCs w:val="24"/>
          <w14:ligatures w14:val="none"/>
        </w:rPr>
        <w:t xml:space="preserve">Sutarties vykdymo metu PVM sąskaitos faktūros teikiamos tik elektroniniu būdu. 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„SABIS“ priemonėmis. </w:t>
      </w:r>
      <w:r w:rsidR="00E65EA5">
        <w:t xml:space="preserve">Lietuvos </w:t>
      </w:r>
      <w:r w:rsidR="00E65EA5" w:rsidRPr="00E65EA5">
        <w:rPr>
          <w:rFonts w:ascii="Times New Roman" w:hAnsi="Times New Roman" w:cs="Times New Roman"/>
          <w:sz w:val="24"/>
          <w:szCs w:val="24"/>
        </w:rPr>
        <w:t>Respublikos pirkimų, atliekamų vandentvarkos, energetikos, transporto ar pašto paslaugų srities perkančiųjų subjektų</w:t>
      </w:r>
      <w:r w:rsidR="00E65EA5" w:rsidRPr="00E65EA5">
        <w:rPr>
          <w:rFonts w:ascii="Times New Roman" w:eastAsia="Times New Roman" w:hAnsi="Times New Roman" w:cs="Times New Roman"/>
          <w:iCs/>
          <w:kern w:val="0"/>
          <w:sz w:val="24"/>
          <w:szCs w:val="24"/>
          <w14:ligatures w14:val="none"/>
        </w:rPr>
        <w:t xml:space="preserve"> </w:t>
      </w:r>
      <w:r w:rsidRPr="00E65EA5">
        <w:rPr>
          <w:rFonts w:ascii="Times New Roman" w:eastAsia="Times New Roman" w:hAnsi="Times New Roman" w:cs="Times New Roman"/>
          <w:iCs/>
          <w:kern w:val="0"/>
          <w:sz w:val="24"/>
          <w:szCs w:val="24"/>
          <w14:ligatures w14:val="none"/>
        </w:rPr>
        <w:t>įstatymo</w:t>
      </w:r>
      <w:r w:rsidRPr="00D5676C">
        <w:rPr>
          <w:rFonts w:ascii="Times New Roman" w:eastAsia="Times New Roman" w:hAnsi="Times New Roman" w:cs="Times New Roman"/>
          <w:iCs/>
          <w:kern w:val="0"/>
          <w:sz w:val="24"/>
          <w:szCs w:val="24"/>
          <w14:ligatures w14:val="none"/>
        </w:rPr>
        <w:t xml:space="preserve"> </w:t>
      </w:r>
      <w:r w:rsidR="00E65EA5">
        <w:rPr>
          <w:rFonts w:ascii="Times New Roman" w:eastAsia="Times New Roman" w:hAnsi="Times New Roman" w:cs="Times New Roman"/>
          <w:iCs/>
          <w:kern w:val="0"/>
          <w:sz w:val="24"/>
          <w:szCs w:val="24"/>
          <w14:ligatures w14:val="none"/>
        </w:rPr>
        <w:t>34</w:t>
      </w:r>
      <w:r w:rsidRPr="00D5676C">
        <w:rPr>
          <w:rFonts w:ascii="Times New Roman" w:eastAsia="Times New Roman" w:hAnsi="Times New Roman" w:cs="Times New Roman"/>
          <w:iCs/>
          <w:kern w:val="0"/>
          <w:sz w:val="24"/>
          <w:szCs w:val="24"/>
          <w14:ligatures w14:val="none"/>
        </w:rPr>
        <w:t xml:space="preserve"> str. 3 d. elektroninė sąskaita faktūra suprantama kaip sąskaita faktūra, išrašyta, perduota ir gauta tokiu elektroniniu formatu, kuris sudaro galimybę ją apdoroti automatiniu ir elektroniniu būdu.</w:t>
      </w:r>
    </w:p>
    <w:p w14:paraId="25C23C4B" w14:textId="3CA8C0EF" w:rsidR="000C7942" w:rsidRPr="00D5676C" w:rsidRDefault="000C794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kern w:val="0"/>
          <w:sz w:val="24"/>
          <w:szCs w:val="24"/>
          <w14:ligatures w14:val="none"/>
        </w:rPr>
        <w:t xml:space="preserve">Visi atsiskaitymai su Pardavėju vykdomi bankiniu pavedimu į </w:t>
      </w:r>
      <w:r w:rsidR="00623074" w:rsidRPr="00D5676C">
        <w:rPr>
          <w:rFonts w:ascii="Times New Roman" w:eastAsia="Times New Roman" w:hAnsi="Times New Roman" w:cs="Times New Roman"/>
          <w:kern w:val="0"/>
          <w:sz w:val="24"/>
          <w:szCs w:val="24"/>
          <w14:ligatures w14:val="none"/>
        </w:rPr>
        <w:t xml:space="preserve">šioje sutartyje </w:t>
      </w:r>
      <w:r w:rsidRPr="00D5676C">
        <w:rPr>
          <w:rFonts w:ascii="Times New Roman" w:eastAsia="Times New Roman" w:hAnsi="Times New Roman" w:cs="Times New Roman"/>
          <w:kern w:val="0"/>
          <w:sz w:val="24"/>
          <w:szCs w:val="24"/>
          <w14:ligatures w14:val="none"/>
        </w:rPr>
        <w:t>nurodytą atsiskaitomąją sąskaitą.</w:t>
      </w:r>
    </w:p>
    <w:p w14:paraId="278FDC61" w14:textId="153D70A1" w:rsidR="000C7942" w:rsidRPr="00D5676C" w:rsidRDefault="00AD1800" w:rsidP="00AD1800">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kern w:val="0"/>
          <w:sz w:val="24"/>
          <w:szCs w:val="24"/>
          <w14:ligatures w14:val="none"/>
        </w:rPr>
        <w:t>Avans</w:t>
      </w:r>
      <w:r w:rsidR="00F21D9E" w:rsidRPr="00D5676C">
        <w:rPr>
          <w:rFonts w:ascii="Times New Roman" w:eastAsia="Times New Roman" w:hAnsi="Times New Roman" w:cs="Times New Roman"/>
          <w:kern w:val="0"/>
          <w:sz w:val="24"/>
          <w:szCs w:val="24"/>
          <w14:ligatures w14:val="none"/>
        </w:rPr>
        <w:t>iniai</w:t>
      </w:r>
      <w:r w:rsidRPr="00D5676C">
        <w:rPr>
          <w:rFonts w:ascii="Times New Roman" w:eastAsia="Times New Roman" w:hAnsi="Times New Roman" w:cs="Times New Roman"/>
          <w:kern w:val="0"/>
          <w:sz w:val="24"/>
          <w:szCs w:val="24"/>
          <w14:ligatures w14:val="none"/>
        </w:rPr>
        <w:t xml:space="preserve"> mokėjima</w:t>
      </w:r>
      <w:r w:rsidR="00F21D9E" w:rsidRPr="00D5676C">
        <w:rPr>
          <w:rFonts w:ascii="Times New Roman" w:eastAsia="Times New Roman" w:hAnsi="Times New Roman" w:cs="Times New Roman"/>
          <w:kern w:val="0"/>
          <w:sz w:val="24"/>
          <w:szCs w:val="24"/>
          <w14:ligatures w14:val="none"/>
        </w:rPr>
        <w:t>i</w:t>
      </w:r>
      <w:r w:rsidRPr="00D5676C">
        <w:rPr>
          <w:rFonts w:ascii="Times New Roman" w:eastAsia="Times New Roman" w:hAnsi="Times New Roman" w:cs="Times New Roman"/>
          <w:kern w:val="0"/>
          <w:sz w:val="24"/>
          <w:szCs w:val="24"/>
          <w14:ligatures w14:val="none"/>
        </w:rPr>
        <w:t xml:space="preserve"> nenumat</w:t>
      </w:r>
      <w:r w:rsidR="00F21D9E" w:rsidRPr="00D5676C">
        <w:rPr>
          <w:rFonts w:ascii="Times New Roman" w:eastAsia="Times New Roman" w:hAnsi="Times New Roman" w:cs="Times New Roman"/>
          <w:kern w:val="0"/>
          <w:sz w:val="24"/>
          <w:szCs w:val="24"/>
          <w14:ligatures w14:val="none"/>
        </w:rPr>
        <w:t>omi</w:t>
      </w:r>
      <w:r w:rsidRPr="00D5676C">
        <w:rPr>
          <w:rFonts w:ascii="Times New Roman" w:eastAsia="Times New Roman" w:hAnsi="Times New Roman" w:cs="Times New Roman"/>
          <w:kern w:val="0"/>
          <w:sz w:val="24"/>
          <w:szCs w:val="24"/>
          <w14:ligatures w14:val="none"/>
        </w:rPr>
        <w:t>.</w:t>
      </w:r>
    </w:p>
    <w:p w14:paraId="5506503D" w14:textId="6647C967" w:rsidR="000C7942" w:rsidRPr="00D5676C" w:rsidRDefault="000C794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kern w:val="0"/>
          <w:sz w:val="24"/>
          <w:szCs w:val="24"/>
          <w14:ligatures w14:val="none"/>
        </w:rPr>
        <w:t xml:space="preserve">Pirkėjas atsiskaito už Prekes ne vėliau kaip per </w:t>
      </w:r>
      <w:r w:rsidR="00AD1800" w:rsidRPr="00D5676C">
        <w:rPr>
          <w:rFonts w:ascii="Times New Roman" w:eastAsia="Times New Roman" w:hAnsi="Times New Roman" w:cs="Times New Roman"/>
          <w:kern w:val="0"/>
          <w:sz w:val="24"/>
          <w:szCs w:val="24"/>
          <w14:ligatures w14:val="none"/>
        </w:rPr>
        <w:t>3</w:t>
      </w:r>
      <w:r w:rsidRPr="00D5676C">
        <w:rPr>
          <w:rFonts w:ascii="Times New Roman" w:eastAsia="Times New Roman" w:hAnsi="Times New Roman" w:cs="Times New Roman"/>
          <w:kern w:val="0"/>
          <w:sz w:val="24"/>
          <w:szCs w:val="24"/>
          <w14:ligatures w14:val="none"/>
        </w:rPr>
        <w:t xml:space="preserve">0 kalendorinių dienų nuo sąskaitos faktūros gavimo dienos. </w:t>
      </w:r>
    </w:p>
    <w:p w14:paraId="6E4111EE" w14:textId="0826DF61" w:rsidR="000C7942" w:rsidRPr="000C7942" w:rsidRDefault="000C794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D5676C">
        <w:rPr>
          <w:rFonts w:ascii="Times New Roman" w:eastAsia="Times New Roman" w:hAnsi="Times New Roman" w:cs="Times New Roman"/>
          <w:kern w:val="0"/>
          <w:sz w:val="24"/>
          <w:szCs w:val="24"/>
          <w14:ligatures w14:val="none"/>
        </w:rPr>
        <w:lastRenderedPageBreak/>
        <w:t xml:space="preserve">Pardavėjui mokama už faktiškai Pirkėjo </w:t>
      </w:r>
      <w:r w:rsidR="00AD1800" w:rsidRPr="00D5676C">
        <w:rPr>
          <w:rFonts w:ascii="Times New Roman" w:eastAsia="Times New Roman" w:hAnsi="Times New Roman" w:cs="Times New Roman"/>
          <w:kern w:val="0"/>
          <w:sz w:val="24"/>
          <w:szCs w:val="24"/>
          <w14:ligatures w14:val="none"/>
        </w:rPr>
        <w:t>užsakytas</w:t>
      </w:r>
      <w:r w:rsidR="00867FC2" w:rsidRPr="00D5676C">
        <w:rPr>
          <w:rFonts w:ascii="Times New Roman" w:eastAsia="Times New Roman" w:hAnsi="Times New Roman" w:cs="Times New Roman"/>
          <w:kern w:val="0"/>
          <w:sz w:val="24"/>
          <w:szCs w:val="24"/>
          <w14:ligatures w14:val="none"/>
        </w:rPr>
        <w:t xml:space="preserve"> </w:t>
      </w:r>
      <w:r w:rsidR="00AD1800" w:rsidRPr="00D5676C">
        <w:rPr>
          <w:rFonts w:ascii="Times New Roman" w:eastAsia="Times New Roman" w:hAnsi="Times New Roman" w:cs="Times New Roman"/>
          <w:kern w:val="0"/>
          <w:sz w:val="24"/>
          <w:szCs w:val="24"/>
          <w14:ligatures w14:val="none"/>
        </w:rPr>
        <w:t>ir</w:t>
      </w:r>
      <w:r w:rsidR="00AD1800">
        <w:rPr>
          <w:rFonts w:ascii="Times New Roman" w:eastAsia="Times New Roman" w:hAnsi="Times New Roman" w:cs="Times New Roman"/>
          <w:kern w:val="0"/>
          <w:sz w:val="24"/>
          <w:szCs w:val="24"/>
          <w14:ligatures w14:val="none"/>
        </w:rPr>
        <w:t xml:space="preserve"> </w:t>
      </w:r>
      <w:r w:rsidR="0083649E">
        <w:rPr>
          <w:rFonts w:ascii="Times New Roman" w:eastAsia="Times New Roman" w:hAnsi="Times New Roman" w:cs="Times New Roman"/>
          <w:kern w:val="0"/>
          <w:sz w:val="24"/>
          <w:szCs w:val="24"/>
          <w14:ligatures w14:val="none"/>
        </w:rPr>
        <w:t>T</w:t>
      </w:r>
      <w:r w:rsidR="00B54CA8">
        <w:rPr>
          <w:rFonts w:ascii="Times New Roman" w:eastAsia="Times New Roman" w:hAnsi="Times New Roman" w:cs="Times New Roman"/>
          <w:kern w:val="0"/>
          <w:sz w:val="24"/>
          <w:szCs w:val="24"/>
          <w14:ligatures w14:val="none"/>
        </w:rPr>
        <w:t xml:space="preserve">echninėje specifikacijoje </w:t>
      </w:r>
      <w:r w:rsidR="00623074">
        <w:rPr>
          <w:rFonts w:ascii="Times New Roman" w:eastAsia="Times New Roman" w:hAnsi="Times New Roman" w:cs="Times New Roman"/>
          <w:kern w:val="0"/>
          <w:sz w:val="24"/>
          <w:szCs w:val="24"/>
          <w14:ligatures w14:val="none"/>
        </w:rPr>
        <w:t xml:space="preserve">nurodytu adresu </w:t>
      </w:r>
      <w:r w:rsidR="00AD1800">
        <w:rPr>
          <w:rFonts w:ascii="Times New Roman" w:eastAsia="Times New Roman" w:hAnsi="Times New Roman" w:cs="Times New Roman"/>
          <w:kern w:val="0"/>
          <w:sz w:val="24"/>
          <w:szCs w:val="24"/>
          <w14:ligatures w14:val="none"/>
        </w:rPr>
        <w:t>Pardavėjo pristatytas</w:t>
      </w:r>
      <w:r w:rsidR="00623074">
        <w:rPr>
          <w:rFonts w:ascii="Times New Roman" w:eastAsia="Times New Roman" w:hAnsi="Times New Roman" w:cs="Times New Roman"/>
          <w:kern w:val="0"/>
          <w:sz w:val="24"/>
          <w:szCs w:val="24"/>
          <w14:ligatures w14:val="none"/>
        </w:rPr>
        <w:t xml:space="preserve"> </w:t>
      </w:r>
      <w:r w:rsidRPr="000C7942">
        <w:rPr>
          <w:rFonts w:ascii="Times New Roman" w:eastAsia="Times New Roman" w:hAnsi="Times New Roman" w:cs="Times New Roman"/>
          <w:kern w:val="0"/>
          <w:sz w:val="24"/>
          <w:szCs w:val="24"/>
          <w14:ligatures w14:val="none"/>
        </w:rPr>
        <w:t>Prekes.</w:t>
      </w:r>
    </w:p>
    <w:p w14:paraId="5159D0D8" w14:textId="77777777" w:rsidR="000C7942" w:rsidRPr="000C7942" w:rsidRDefault="000C7942" w:rsidP="00A16895">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Pirkėjas numato tiesioginio atsiskaitymo galimybę su Sutartyje nurodytais Subtiekėjais (kai jie pasitelkiami) tokiomis sąlygomis:</w:t>
      </w:r>
    </w:p>
    <w:p w14:paraId="7DADD232" w14:textId="1CDC563F" w:rsidR="000C7942" w:rsidRPr="00BA0D3F" w:rsidRDefault="000C7942" w:rsidP="00BA0D3F">
      <w:pPr>
        <w:numPr>
          <w:ilvl w:val="2"/>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 xml:space="preserve">Sudarius sutartį, Pardavėjas ne vėliau negu Sutartis pradedama vykdyti, įsipareigoja </w:t>
      </w:r>
      <w:r w:rsidRPr="00BA0D3F">
        <w:rPr>
          <w:rFonts w:ascii="Times New Roman" w:eastAsia="Times New Roman" w:hAnsi="Times New Roman" w:cs="Times New Roman"/>
          <w:kern w:val="0"/>
          <w:sz w:val="24"/>
          <w:szCs w:val="24"/>
          <w:lang w:eastAsia="lt-LT"/>
          <w14:ligatures w14:val="none"/>
        </w:rPr>
        <w:t>Pardavėjui raštu pateikti tuo metu žinomų Subtiekėjų pavadinimus, kontaktinius duomenis ir jų atstovus. Pirkėjas taip pat reikalauja, kad Pardavėjas informuotų apie minėtos informacijos pasikeitimus visos Sutarties vykdymo metu, taip pat apie naujus Subtiekėjus, kuriuos jis ketina pasitelkti vėliau.</w:t>
      </w:r>
    </w:p>
    <w:p w14:paraId="1065BF4E" w14:textId="025074A3" w:rsidR="000C7942" w:rsidRPr="000C7942" w:rsidRDefault="000C7942" w:rsidP="00BA0D3F">
      <w:pPr>
        <w:numPr>
          <w:ilvl w:val="2"/>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Pirkėjas ne vėliau kaip per 3 darbo dienas nuo 4.</w:t>
      </w:r>
      <w:r w:rsidR="00A16895">
        <w:rPr>
          <w:rFonts w:ascii="Times New Roman" w:eastAsia="Times New Roman" w:hAnsi="Times New Roman" w:cs="Times New Roman"/>
          <w:kern w:val="0"/>
          <w:sz w:val="24"/>
          <w:szCs w:val="24"/>
          <w:lang w:eastAsia="lt-LT"/>
          <w14:ligatures w14:val="none"/>
        </w:rPr>
        <w:t>6</w:t>
      </w:r>
      <w:r w:rsidRPr="000C7942">
        <w:rPr>
          <w:rFonts w:ascii="Times New Roman" w:eastAsia="Times New Roman" w:hAnsi="Times New Roman" w:cs="Times New Roman"/>
          <w:kern w:val="0"/>
          <w:sz w:val="24"/>
          <w:szCs w:val="24"/>
          <w:lang w:eastAsia="lt-LT"/>
          <w14:ligatures w14:val="none"/>
        </w:rPr>
        <w:t>.1. punkte nurodytos informacijos gavimo dienos raštu informuoja Subtiekėjus apie tiesioginio atsiskaitymo galimybę.</w:t>
      </w:r>
    </w:p>
    <w:p w14:paraId="2A68BF9F" w14:textId="77777777" w:rsidR="000C7942" w:rsidRPr="000C7942" w:rsidRDefault="000C7942" w:rsidP="00BA0D3F">
      <w:pPr>
        <w:numPr>
          <w:ilvl w:val="2"/>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Subtiekėjas, norėdamas pasinaudoti tokia galimybe, raštu pateikia prašymą Pirkėjui. Kai Subtiekėjas išreiškia norą pasinaudoti tiesioginio atsiskaitymo galimybe, sudaroma trišalė sutartis tarp Pirkėjo, Pardavėjo ir Subtiekėjo, kurioje aprašoma tiesioginio atsiskaitymo su Subtiekėju tvarka, atsižvelgiant į šioje Sutartyje ir Subtiekėjo sutartyje nustatytus reikalavimus.</w:t>
      </w:r>
    </w:p>
    <w:p w14:paraId="0F8BF7A7" w14:textId="77777777" w:rsidR="000C7942" w:rsidRPr="000C7942" w:rsidRDefault="000C7942" w:rsidP="00BA0D3F">
      <w:pPr>
        <w:numPr>
          <w:ilvl w:val="2"/>
          <w:numId w:val="3"/>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Pardavėjas turi teisę prieštarauti nepagrįstiems mokėjimams, pateikdamas raštišką tokio prieštaravimo Pirkėjui ir Subtiekėjui pagrindimą.</w:t>
      </w:r>
    </w:p>
    <w:p w14:paraId="665D8A32" w14:textId="2F26328F" w:rsidR="000C7942" w:rsidRDefault="000C7942" w:rsidP="00BA0D3F">
      <w:pPr>
        <w:numPr>
          <w:ilvl w:val="1"/>
          <w:numId w:val="3"/>
        </w:numPr>
        <w:tabs>
          <w:tab w:val="left" w:pos="709"/>
        </w:tabs>
        <w:spacing w:after="0" w:line="240" w:lineRule="auto"/>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Tiesioginio atsiskaitymo su Subtiekėju galimybė nekeičia Pardavėjo atsakomybės dėl Sutarties įvykdymo.</w:t>
      </w:r>
    </w:p>
    <w:p w14:paraId="7E4CA5B5" w14:textId="77777777" w:rsidR="008B5584" w:rsidRPr="00BA0D3F" w:rsidRDefault="008B5584" w:rsidP="008B5584">
      <w:pPr>
        <w:tabs>
          <w:tab w:val="left" w:pos="709"/>
        </w:tabs>
        <w:spacing w:after="0" w:line="240" w:lineRule="auto"/>
        <w:ind w:left="360"/>
        <w:jc w:val="both"/>
        <w:rPr>
          <w:rFonts w:ascii="Times New Roman" w:eastAsia="Times New Roman" w:hAnsi="Times New Roman" w:cs="Times New Roman"/>
          <w:kern w:val="0"/>
          <w:sz w:val="24"/>
          <w:szCs w:val="24"/>
          <w14:ligatures w14:val="none"/>
        </w:rPr>
      </w:pPr>
    </w:p>
    <w:p w14:paraId="2D8B8B17" w14:textId="77777777" w:rsidR="000C7942" w:rsidRPr="00BA0D3F" w:rsidRDefault="000C7942" w:rsidP="00BA0D3F">
      <w:pPr>
        <w:numPr>
          <w:ilvl w:val="0"/>
          <w:numId w:val="3"/>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TERMINAI</w:t>
      </w:r>
    </w:p>
    <w:p w14:paraId="5D8E9DCF" w14:textId="3928586D" w:rsidR="00642E44" w:rsidRPr="006D291F" w:rsidRDefault="00AD1800" w:rsidP="006D291F">
      <w:pPr>
        <w:numPr>
          <w:ilvl w:val="1"/>
          <w:numId w:val="3"/>
        </w:numPr>
        <w:tabs>
          <w:tab w:val="left" w:pos="709"/>
        </w:tabs>
        <w:spacing w:line="240" w:lineRule="auto"/>
        <w:jc w:val="both"/>
        <w:rPr>
          <w:rFonts w:ascii="Times New Roman" w:eastAsia="Times New Roman" w:hAnsi="Times New Roman" w:cs="Times New Roman"/>
          <w:kern w:val="0"/>
          <w:sz w:val="24"/>
          <w:szCs w:val="24"/>
          <w14:ligatures w14:val="none"/>
        </w:rPr>
      </w:pPr>
      <w:r w:rsidRPr="00AD1800">
        <w:rPr>
          <w:rFonts w:ascii="Times New Roman" w:eastAsia="Times New Roman" w:hAnsi="Times New Roman" w:cs="Times New Roman"/>
          <w:kern w:val="0"/>
          <w:sz w:val="24"/>
          <w:szCs w:val="24"/>
          <w14:ligatures w14:val="none"/>
        </w:rPr>
        <w:t xml:space="preserve">Prekės turi būti pristatomos </w:t>
      </w:r>
      <w:r w:rsidRPr="00D5676C">
        <w:rPr>
          <w:rFonts w:ascii="Times New Roman" w:eastAsia="Times New Roman" w:hAnsi="Times New Roman" w:cs="Times New Roman"/>
          <w:kern w:val="0"/>
          <w:sz w:val="24"/>
          <w:szCs w:val="24"/>
          <w14:ligatures w14:val="none"/>
        </w:rPr>
        <w:t xml:space="preserve">per </w:t>
      </w:r>
      <w:r w:rsidR="0034372B">
        <w:rPr>
          <w:rFonts w:ascii="Times New Roman" w:eastAsia="Times New Roman" w:hAnsi="Times New Roman" w:cs="Times New Roman"/>
          <w:kern w:val="0"/>
          <w:sz w:val="24"/>
          <w:szCs w:val="24"/>
          <w14:ligatures w14:val="none"/>
        </w:rPr>
        <w:t>(</w:t>
      </w:r>
      <w:r w:rsidR="0034372B" w:rsidRPr="0034372B">
        <w:rPr>
          <w:rFonts w:ascii="Times New Roman" w:eastAsia="Times New Roman" w:hAnsi="Times New Roman" w:cs="Times New Roman"/>
          <w:color w:val="EE0000"/>
          <w:kern w:val="0"/>
          <w:sz w:val="24"/>
          <w:szCs w:val="24"/>
          <w14:ligatures w14:val="none"/>
        </w:rPr>
        <w:t>nurodyti laikotarpį mėnesiais</w:t>
      </w:r>
      <w:r w:rsidR="0034372B">
        <w:rPr>
          <w:rFonts w:ascii="Times New Roman" w:eastAsia="Times New Roman" w:hAnsi="Times New Roman" w:cs="Times New Roman"/>
          <w:kern w:val="0"/>
          <w:sz w:val="24"/>
          <w:szCs w:val="24"/>
          <w14:ligatures w14:val="none"/>
        </w:rPr>
        <w:t>)</w:t>
      </w:r>
      <w:r w:rsidRPr="00AD1800">
        <w:rPr>
          <w:rFonts w:ascii="Times New Roman" w:eastAsia="Times New Roman" w:hAnsi="Times New Roman" w:cs="Times New Roman"/>
          <w:kern w:val="0"/>
          <w:sz w:val="24"/>
          <w:szCs w:val="24"/>
          <w14:ligatures w14:val="none"/>
        </w:rPr>
        <w:t xml:space="preserve"> nuo </w:t>
      </w:r>
      <w:r w:rsidR="0034372B">
        <w:rPr>
          <w:rFonts w:ascii="Times New Roman" w:eastAsia="Times New Roman" w:hAnsi="Times New Roman" w:cs="Times New Roman"/>
          <w:kern w:val="0"/>
          <w:sz w:val="24"/>
          <w:szCs w:val="24"/>
          <w14:ligatures w14:val="none"/>
        </w:rPr>
        <w:t>su</w:t>
      </w:r>
      <w:r w:rsidR="00B51703">
        <w:rPr>
          <w:rFonts w:ascii="Times New Roman" w:eastAsia="Times New Roman" w:hAnsi="Times New Roman" w:cs="Times New Roman"/>
          <w:kern w:val="0"/>
          <w:sz w:val="24"/>
          <w:szCs w:val="24"/>
          <w14:ligatures w14:val="none"/>
        </w:rPr>
        <w:t>t</w:t>
      </w:r>
      <w:r w:rsidR="0034372B">
        <w:rPr>
          <w:rFonts w:ascii="Times New Roman" w:eastAsia="Times New Roman" w:hAnsi="Times New Roman" w:cs="Times New Roman"/>
          <w:kern w:val="0"/>
          <w:sz w:val="24"/>
          <w:szCs w:val="24"/>
          <w14:ligatures w14:val="none"/>
        </w:rPr>
        <w:t>arties pasirašymo</w:t>
      </w:r>
      <w:r w:rsidRPr="00D5676C">
        <w:rPr>
          <w:rFonts w:ascii="Times New Roman" w:eastAsia="Times New Roman" w:hAnsi="Times New Roman" w:cs="Times New Roman"/>
          <w:kern w:val="0"/>
          <w:sz w:val="24"/>
          <w:szCs w:val="24"/>
          <w14:ligatures w14:val="none"/>
        </w:rPr>
        <w:t>.</w:t>
      </w:r>
      <w:r w:rsidR="00D5676C" w:rsidRPr="00D5676C">
        <w:rPr>
          <w:rFonts w:ascii="Times New Roman" w:eastAsia="Times New Roman" w:hAnsi="Times New Roman" w:cs="Times New Roman"/>
          <w:kern w:val="0"/>
          <w:sz w:val="24"/>
          <w:szCs w:val="24"/>
          <w14:ligatures w14:val="none"/>
        </w:rPr>
        <w:t xml:space="preserve"> </w:t>
      </w:r>
      <w:r w:rsidR="006D291F" w:rsidRPr="006D291F">
        <w:rPr>
          <w:rFonts w:ascii="Times New Roman" w:eastAsia="Times New Roman" w:hAnsi="Times New Roman" w:cs="Times New Roman"/>
          <w:kern w:val="0"/>
          <w:sz w:val="24"/>
          <w:szCs w:val="24"/>
          <w14:ligatures w14:val="none"/>
        </w:rPr>
        <w:t xml:space="preserve">Automobilio pristatymo termino pratęsimo galimybė nenumatoma. Vėluojant pristatyti Automobilį daugiau kaip 1 (vieną) mėnesį, bus laikoma, kad tai yra esminis Sutarties pažeidimas. </w:t>
      </w:r>
    </w:p>
    <w:p w14:paraId="2D2920A6" w14:textId="77777777" w:rsidR="000C7942" w:rsidRPr="000C7942" w:rsidRDefault="000C7942" w:rsidP="00BA0D3F">
      <w:pPr>
        <w:tabs>
          <w:tab w:val="left" w:pos="709"/>
        </w:tabs>
        <w:spacing w:after="0" w:line="240" w:lineRule="auto"/>
        <w:ind w:firstLine="357"/>
        <w:contextualSpacing/>
        <w:jc w:val="both"/>
        <w:rPr>
          <w:rFonts w:ascii="Times New Roman" w:eastAsia="Times New Roman" w:hAnsi="Times New Roman" w:cs="Times New Roman"/>
          <w:kern w:val="0"/>
          <w:sz w:val="24"/>
          <w:szCs w:val="24"/>
          <w14:ligatures w14:val="none"/>
        </w:rPr>
      </w:pPr>
    </w:p>
    <w:p w14:paraId="1DD63A9A" w14:textId="77777777" w:rsidR="000C7942" w:rsidRPr="000C7942" w:rsidRDefault="000C7942" w:rsidP="00BA0D3F">
      <w:pPr>
        <w:numPr>
          <w:ilvl w:val="0"/>
          <w:numId w:val="3"/>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ŠALIŲ TEISĖS IR ĮSIPAREIGOJIMAI</w:t>
      </w:r>
    </w:p>
    <w:p w14:paraId="3E92E58F" w14:textId="77777777" w:rsidR="000C7942" w:rsidRPr="00A52F1F" w:rsidRDefault="000C7942" w:rsidP="000720DD">
      <w:pPr>
        <w:numPr>
          <w:ilvl w:val="1"/>
          <w:numId w:val="1"/>
        </w:numPr>
        <w:tabs>
          <w:tab w:val="left" w:pos="709"/>
        </w:tabs>
        <w:spacing w:after="0" w:line="240" w:lineRule="auto"/>
        <w:ind w:left="709"/>
        <w:contextualSpacing/>
        <w:jc w:val="both"/>
        <w:rPr>
          <w:rFonts w:ascii="Times New Roman" w:eastAsia="Times New Roman" w:hAnsi="Times New Roman" w:cs="Times New Roman"/>
          <w:bCs/>
          <w:kern w:val="0"/>
          <w:sz w:val="24"/>
          <w:szCs w:val="24"/>
          <w14:ligatures w14:val="none"/>
        </w:rPr>
      </w:pPr>
      <w:r w:rsidRPr="00A52F1F">
        <w:rPr>
          <w:rFonts w:ascii="Times New Roman" w:eastAsia="Times New Roman" w:hAnsi="Times New Roman" w:cs="Times New Roman"/>
          <w:bCs/>
          <w:kern w:val="0"/>
          <w:sz w:val="24"/>
          <w:szCs w:val="24"/>
          <w:u w:val="single"/>
          <w14:ligatures w14:val="none"/>
        </w:rPr>
        <w:t>Pirkėjo teisės ir įsipareigojimai</w:t>
      </w:r>
      <w:r w:rsidRPr="00A52F1F">
        <w:rPr>
          <w:rFonts w:ascii="Times New Roman" w:eastAsia="Times New Roman" w:hAnsi="Times New Roman" w:cs="Times New Roman"/>
          <w:bCs/>
          <w:kern w:val="0"/>
          <w:sz w:val="24"/>
          <w:szCs w:val="24"/>
          <w14:ligatures w14:val="none"/>
        </w:rPr>
        <w:t>:</w:t>
      </w:r>
    </w:p>
    <w:p w14:paraId="485E9192" w14:textId="77777777" w:rsidR="00B86379" w:rsidRPr="00B86379" w:rsidRDefault="000C7942" w:rsidP="00B86379">
      <w:pPr>
        <w:numPr>
          <w:ilvl w:val="2"/>
          <w:numId w:val="6"/>
        </w:numPr>
        <w:tabs>
          <w:tab w:val="left" w:pos="851"/>
        </w:tabs>
        <w:spacing w:after="0" w:line="240" w:lineRule="auto"/>
        <w:ind w:left="1418"/>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Sumokėti Pardavėjui už Prek</w:t>
      </w:r>
      <w:r w:rsidR="006D291F">
        <w:rPr>
          <w:rFonts w:ascii="Times New Roman" w:eastAsia="Times New Roman" w:hAnsi="Times New Roman" w:cs="Times New Roman"/>
          <w:kern w:val="0"/>
          <w:sz w:val="24"/>
          <w:szCs w:val="24"/>
          <w14:ligatures w14:val="none"/>
        </w:rPr>
        <w:t xml:space="preserve">ę Sutartyje nustatytomis sąlygomis ir </w:t>
      </w:r>
      <w:r w:rsidRPr="000C7942">
        <w:rPr>
          <w:rFonts w:ascii="Times New Roman" w:eastAsia="Times New Roman" w:hAnsi="Times New Roman" w:cs="Times New Roman"/>
          <w:kern w:val="0"/>
          <w:sz w:val="24"/>
          <w:szCs w:val="24"/>
          <w14:ligatures w14:val="none"/>
        </w:rPr>
        <w:t>tvarka;</w:t>
      </w:r>
    </w:p>
    <w:p w14:paraId="062A44C0" w14:textId="32BE44B5" w:rsidR="00B86379" w:rsidRPr="00B86379" w:rsidRDefault="00B86379" w:rsidP="00B86379">
      <w:pPr>
        <w:numPr>
          <w:ilvl w:val="2"/>
          <w:numId w:val="6"/>
        </w:numPr>
        <w:tabs>
          <w:tab w:val="left" w:pos="851"/>
        </w:tabs>
        <w:spacing w:after="0" w:line="240" w:lineRule="auto"/>
        <w:ind w:left="1418"/>
        <w:contextualSpacing/>
        <w:jc w:val="both"/>
        <w:rPr>
          <w:rStyle w:val="cf01"/>
          <w:rFonts w:ascii="Times New Roman" w:eastAsia="Times New Roman" w:hAnsi="Times New Roman" w:cs="Times New Roman"/>
          <w:b/>
          <w:kern w:val="0"/>
          <w:sz w:val="24"/>
          <w:szCs w:val="24"/>
          <w14:ligatures w14:val="none"/>
        </w:rPr>
      </w:pPr>
      <w:r w:rsidRPr="00B86379">
        <w:rPr>
          <w:rStyle w:val="cf01"/>
          <w:rFonts w:ascii="Times New Roman" w:eastAsiaTheme="minorEastAsia" w:hAnsi="Times New Roman" w:cs="Times New Roman"/>
          <w:sz w:val="24"/>
          <w:szCs w:val="24"/>
        </w:rPr>
        <w:t>Pagal Sutarties sąlygas priimti iš Pardavėjo Sutartyje nustatyta kaina nurodytą kokybišką Prekę pagal Sutarties ir teisės aktų reikalavimus ir pasirašyti Prekės perdavimo-priėmimo aktą arba atsisakyti Prekę priimti, raštiškai nurodant Prekės trūkumus, ne vėliau kaip per 30 kalendorinių dienų nuo Prekės pristatymo dienos</w:t>
      </w:r>
      <w:r w:rsidRPr="00B86379">
        <w:rPr>
          <w:rStyle w:val="cf01"/>
          <w:rFonts w:asciiTheme="minorHAnsi" w:eastAsiaTheme="minorEastAsia" w:hAnsiTheme="minorHAnsi" w:cstheme="minorHAnsi"/>
          <w:szCs w:val="24"/>
        </w:rPr>
        <w:t>;</w:t>
      </w:r>
    </w:p>
    <w:p w14:paraId="5D9C7098" w14:textId="77777777" w:rsidR="000C7942" w:rsidRPr="000C7942" w:rsidRDefault="000C7942" w:rsidP="000720DD">
      <w:pPr>
        <w:numPr>
          <w:ilvl w:val="2"/>
          <w:numId w:val="6"/>
        </w:numPr>
        <w:tabs>
          <w:tab w:val="left" w:pos="851"/>
        </w:tabs>
        <w:spacing w:after="0" w:line="240" w:lineRule="auto"/>
        <w:ind w:left="1418"/>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Vykdyti kitus šioje Sutartyje nustatytus įsipareigojimus, taip pat visas teises, priskirtas Pirkėjui pagal galiojančius Lietuvos Respublikos įstatymus, LR Civilinį kodeksą ir kitus teisė aktus.</w:t>
      </w:r>
    </w:p>
    <w:p w14:paraId="559870B7" w14:textId="77777777" w:rsidR="000C7942" w:rsidRPr="00A52F1F" w:rsidRDefault="000C7942" w:rsidP="000720DD">
      <w:pPr>
        <w:numPr>
          <w:ilvl w:val="1"/>
          <w:numId w:val="6"/>
        </w:numPr>
        <w:tabs>
          <w:tab w:val="left" w:pos="709"/>
        </w:tabs>
        <w:spacing w:after="0" w:line="240" w:lineRule="auto"/>
        <w:ind w:left="851"/>
        <w:contextualSpacing/>
        <w:jc w:val="both"/>
        <w:rPr>
          <w:rFonts w:ascii="Times New Roman" w:eastAsia="Times New Roman" w:hAnsi="Times New Roman" w:cs="Times New Roman"/>
          <w:bCs/>
          <w:kern w:val="0"/>
          <w:sz w:val="24"/>
          <w:szCs w:val="24"/>
          <w14:ligatures w14:val="none"/>
        </w:rPr>
      </w:pPr>
      <w:r w:rsidRPr="00A52F1F">
        <w:rPr>
          <w:rFonts w:ascii="Times New Roman" w:eastAsia="Times New Roman" w:hAnsi="Times New Roman" w:cs="Times New Roman"/>
          <w:bCs/>
          <w:kern w:val="0"/>
          <w:sz w:val="24"/>
          <w:szCs w:val="24"/>
          <w:u w:val="single"/>
          <w14:ligatures w14:val="none"/>
        </w:rPr>
        <w:t>Pardavėjo teisės ir įsipareigojimai</w:t>
      </w:r>
      <w:r w:rsidRPr="00A52F1F">
        <w:rPr>
          <w:rFonts w:ascii="Times New Roman" w:eastAsia="Times New Roman" w:hAnsi="Times New Roman" w:cs="Times New Roman"/>
          <w:bCs/>
          <w:kern w:val="0"/>
          <w:sz w:val="24"/>
          <w:szCs w:val="24"/>
          <w14:ligatures w14:val="none"/>
        </w:rPr>
        <w:t xml:space="preserve">: </w:t>
      </w:r>
    </w:p>
    <w:p w14:paraId="6C138491" w14:textId="27B25AD1" w:rsidR="003E4C21" w:rsidRPr="00576886" w:rsidRDefault="000C7942" w:rsidP="000720DD">
      <w:pPr>
        <w:numPr>
          <w:ilvl w:val="2"/>
          <w:numId w:val="6"/>
        </w:numPr>
        <w:tabs>
          <w:tab w:val="left" w:pos="851"/>
        </w:tabs>
        <w:spacing w:after="0" w:line="240" w:lineRule="auto"/>
        <w:ind w:left="1418"/>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Pristatyti Pirkėjui </w:t>
      </w:r>
      <w:r w:rsidR="003C19F6" w:rsidRPr="000C7942">
        <w:rPr>
          <w:rFonts w:ascii="Times New Roman" w:eastAsia="Times New Roman" w:hAnsi="Times New Roman" w:cs="Times New Roman"/>
          <w:kern w:val="0"/>
          <w:sz w:val="24"/>
          <w:szCs w:val="24"/>
          <w14:ligatures w14:val="none"/>
        </w:rPr>
        <w:t>Prek</w:t>
      </w:r>
      <w:r w:rsidR="005A1838">
        <w:rPr>
          <w:rFonts w:ascii="Times New Roman" w:eastAsia="Times New Roman" w:hAnsi="Times New Roman" w:cs="Times New Roman"/>
          <w:kern w:val="0"/>
          <w:sz w:val="24"/>
          <w:szCs w:val="24"/>
          <w14:ligatures w14:val="none"/>
        </w:rPr>
        <w:t>ę</w:t>
      </w:r>
      <w:r w:rsidR="003C19F6">
        <w:rPr>
          <w:rFonts w:ascii="Times New Roman" w:eastAsia="Times New Roman" w:hAnsi="Times New Roman" w:cs="Times New Roman"/>
          <w:kern w:val="0"/>
          <w:sz w:val="24"/>
          <w:szCs w:val="24"/>
          <w14:ligatures w14:val="none"/>
        </w:rPr>
        <w:t xml:space="preserve"> </w:t>
      </w:r>
      <w:r w:rsidR="005A1838">
        <w:rPr>
          <w:rFonts w:ascii="Times New Roman" w:eastAsia="Times New Roman" w:hAnsi="Times New Roman" w:cs="Times New Roman"/>
          <w:kern w:val="0"/>
          <w:sz w:val="24"/>
          <w:szCs w:val="24"/>
          <w14:ligatures w14:val="none"/>
        </w:rPr>
        <w:t>pagal Sutarties</w:t>
      </w:r>
      <w:r w:rsidR="003C19F6">
        <w:rPr>
          <w:rFonts w:ascii="Times New Roman" w:eastAsia="Times New Roman" w:hAnsi="Times New Roman" w:cs="Times New Roman"/>
          <w:kern w:val="0"/>
          <w:sz w:val="24"/>
          <w:szCs w:val="24"/>
          <w14:ligatures w14:val="none"/>
        </w:rPr>
        <w:t xml:space="preserve"> pried</w:t>
      </w:r>
      <w:r w:rsidR="00623074">
        <w:rPr>
          <w:rFonts w:ascii="Times New Roman" w:eastAsia="Times New Roman" w:hAnsi="Times New Roman" w:cs="Times New Roman"/>
          <w:kern w:val="0"/>
          <w:sz w:val="24"/>
          <w:szCs w:val="24"/>
          <w14:ligatures w14:val="none"/>
        </w:rPr>
        <w:t>e</w:t>
      </w:r>
      <w:r w:rsidR="003C19F6">
        <w:rPr>
          <w:rFonts w:ascii="Times New Roman" w:eastAsia="Times New Roman" w:hAnsi="Times New Roman" w:cs="Times New Roman"/>
          <w:kern w:val="0"/>
          <w:sz w:val="24"/>
          <w:szCs w:val="24"/>
          <w14:ligatures w14:val="none"/>
        </w:rPr>
        <w:t xml:space="preserve"> Nr.</w:t>
      </w:r>
      <w:r w:rsidR="0070023C">
        <w:rPr>
          <w:rFonts w:ascii="Times New Roman" w:eastAsia="Times New Roman" w:hAnsi="Times New Roman" w:cs="Times New Roman"/>
          <w:kern w:val="0"/>
          <w:sz w:val="24"/>
          <w:szCs w:val="24"/>
          <w14:ligatures w14:val="none"/>
        </w:rPr>
        <w:t xml:space="preserve"> </w:t>
      </w:r>
      <w:r w:rsidR="00590CA0">
        <w:rPr>
          <w:rFonts w:ascii="Times New Roman" w:eastAsia="Times New Roman" w:hAnsi="Times New Roman" w:cs="Times New Roman"/>
          <w:kern w:val="0"/>
          <w:sz w:val="24"/>
          <w:szCs w:val="24"/>
          <w14:ligatures w14:val="none"/>
        </w:rPr>
        <w:t>2</w:t>
      </w:r>
      <w:r w:rsidR="001E212F">
        <w:rPr>
          <w:rFonts w:ascii="Times New Roman" w:eastAsia="Times New Roman" w:hAnsi="Times New Roman" w:cs="Times New Roman"/>
          <w:kern w:val="0"/>
          <w:sz w:val="24"/>
          <w:szCs w:val="24"/>
          <w14:ligatures w14:val="none"/>
        </w:rPr>
        <w:t xml:space="preserve"> </w:t>
      </w:r>
      <w:r w:rsidR="00045D2C">
        <w:rPr>
          <w:rFonts w:ascii="Times New Roman" w:eastAsia="Times New Roman" w:hAnsi="Times New Roman" w:cs="Times New Roman"/>
          <w:kern w:val="0"/>
          <w:sz w:val="24"/>
          <w:szCs w:val="24"/>
          <w14:ligatures w14:val="none"/>
        </w:rPr>
        <w:t>nurodytus</w:t>
      </w:r>
      <w:r w:rsidR="00590CA0">
        <w:rPr>
          <w:rFonts w:ascii="Times New Roman" w:eastAsia="Times New Roman" w:hAnsi="Times New Roman" w:cs="Times New Roman"/>
          <w:kern w:val="0"/>
          <w:sz w:val="24"/>
          <w:szCs w:val="24"/>
          <w14:ligatures w14:val="none"/>
        </w:rPr>
        <w:t xml:space="preserve"> reikala</w:t>
      </w:r>
      <w:r w:rsidR="00045D2C">
        <w:rPr>
          <w:rFonts w:ascii="Times New Roman" w:eastAsia="Times New Roman" w:hAnsi="Times New Roman" w:cs="Times New Roman"/>
          <w:kern w:val="0"/>
          <w:sz w:val="24"/>
          <w:szCs w:val="24"/>
          <w14:ligatures w14:val="none"/>
        </w:rPr>
        <w:t>v</w:t>
      </w:r>
      <w:r w:rsidR="00590CA0">
        <w:rPr>
          <w:rFonts w:ascii="Times New Roman" w:eastAsia="Times New Roman" w:hAnsi="Times New Roman" w:cs="Times New Roman"/>
          <w:kern w:val="0"/>
          <w:sz w:val="24"/>
          <w:szCs w:val="24"/>
          <w14:ligatures w14:val="none"/>
        </w:rPr>
        <w:t xml:space="preserve">imus </w:t>
      </w:r>
      <w:r w:rsidR="001E212F">
        <w:rPr>
          <w:rFonts w:ascii="Times New Roman" w:eastAsia="Times New Roman" w:hAnsi="Times New Roman" w:cs="Times New Roman"/>
          <w:kern w:val="0"/>
          <w:sz w:val="24"/>
          <w:szCs w:val="24"/>
          <w14:ligatures w14:val="none"/>
        </w:rPr>
        <w:t xml:space="preserve">bei </w:t>
      </w:r>
      <w:r w:rsidR="00B16052">
        <w:rPr>
          <w:rFonts w:ascii="Times New Roman" w:eastAsia="Times New Roman" w:hAnsi="Times New Roman" w:cs="Times New Roman"/>
          <w:kern w:val="0"/>
          <w:sz w:val="24"/>
          <w:szCs w:val="24"/>
          <w14:ligatures w14:val="none"/>
        </w:rPr>
        <w:t>Sutart</w:t>
      </w:r>
      <w:r w:rsidR="001E212F">
        <w:rPr>
          <w:rFonts w:ascii="Times New Roman" w:eastAsia="Times New Roman" w:hAnsi="Times New Roman" w:cs="Times New Roman"/>
          <w:kern w:val="0"/>
          <w:sz w:val="24"/>
          <w:szCs w:val="24"/>
          <w14:ligatures w14:val="none"/>
        </w:rPr>
        <w:t>ies 5.1. punkte</w:t>
      </w:r>
      <w:r w:rsidR="00B16052">
        <w:rPr>
          <w:rFonts w:ascii="Times New Roman" w:eastAsia="Times New Roman" w:hAnsi="Times New Roman" w:cs="Times New Roman"/>
          <w:kern w:val="0"/>
          <w:sz w:val="24"/>
          <w:szCs w:val="24"/>
          <w14:ligatures w14:val="none"/>
        </w:rPr>
        <w:t xml:space="preserve"> nustatytu terminu</w:t>
      </w:r>
      <w:r w:rsidRPr="003C19F6">
        <w:rPr>
          <w:rFonts w:ascii="Times New Roman" w:eastAsia="Times New Roman" w:hAnsi="Times New Roman" w:cs="Times New Roman"/>
          <w:kern w:val="0"/>
          <w:sz w:val="24"/>
          <w:szCs w:val="24"/>
          <w14:ligatures w14:val="none"/>
        </w:rPr>
        <w:t>;</w:t>
      </w:r>
    </w:p>
    <w:p w14:paraId="1F0E6A7C" w14:textId="0C072FC9" w:rsidR="00576886" w:rsidRPr="003E4C21" w:rsidRDefault="00576886" w:rsidP="000720DD">
      <w:pPr>
        <w:numPr>
          <w:ilvl w:val="2"/>
          <w:numId w:val="6"/>
        </w:numPr>
        <w:tabs>
          <w:tab w:val="left" w:pos="851"/>
        </w:tabs>
        <w:spacing w:after="0" w:line="240" w:lineRule="auto"/>
        <w:ind w:left="1418"/>
        <w:contextualSpacing/>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kern w:val="0"/>
          <w:sz w:val="24"/>
          <w:szCs w:val="24"/>
          <w14:ligatures w14:val="none"/>
        </w:rPr>
        <w:t>Pristatyti Prekę ad</w:t>
      </w:r>
      <w:r w:rsidR="00FD2D55">
        <w:rPr>
          <w:rFonts w:ascii="Times New Roman" w:eastAsia="Times New Roman" w:hAnsi="Times New Roman" w:cs="Times New Roman"/>
          <w:kern w:val="0"/>
          <w:sz w:val="24"/>
          <w:szCs w:val="24"/>
          <w14:ligatures w14:val="none"/>
        </w:rPr>
        <w:t>resu: UAB „Jonavos vandenys“ Kranto g. 9, Jonava</w:t>
      </w:r>
    </w:p>
    <w:p w14:paraId="0A78CE3F" w14:textId="77777777" w:rsidR="000C7942" w:rsidRPr="000C7942" w:rsidRDefault="000C7942" w:rsidP="000720DD">
      <w:pPr>
        <w:numPr>
          <w:ilvl w:val="2"/>
          <w:numId w:val="6"/>
        </w:numPr>
        <w:tabs>
          <w:tab w:val="left" w:pos="851"/>
        </w:tabs>
        <w:spacing w:after="0" w:line="240" w:lineRule="auto"/>
        <w:ind w:left="1418"/>
        <w:contextualSpacing/>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Pardavėjas užtikrina, kad prekės nėra įkeistos, disponavimas, valdymas ar naudojimas nėra apribotas, trečiųjų asmenų pretenzijų dėl Prekių nėra;</w:t>
      </w:r>
    </w:p>
    <w:p w14:paraId="472DFCD1" w14:textId="7FD18CF7" w:rsidR="003E4C21" w:rsidRPr="003E4C21" w:rsidRDefault="000C7942" w:rsidP="000720DD">
      <w:pPr>
        <w:numPr>
          <w:ilvl w:val="2"/>
          <w:numId w:val="6"/>
        </w:numPr>
        <w:tabs>
          <w:tab w:val="left" w:pos="851"/>
        </w:tabs>
        <w:spacing w:after="0" w:line="240" w:lineRule="auto"/>
        <w:ind w:left="1418"/>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Pardavėjas </w:t>
      </w:r>
      <w:r w:rsidR="001169C6">
        <w:rPr>
          <w:rFonts w:ascii="Times New Roman" w:eastAsia="Times New Roman" w:hAnsi="Times New Roman" w:cs="Times New Roman"/>
          <w:kern w:val="0"/>
          <w:sz w:val="24"/>
          <w:szCs w:val="24"/>
          <w14:ligatures w14:val="none"/>
        </w:rPr>
        <w:t xml:space="preserve">pilnai </w:t>
      </w:r>
      <w:r w:rsidRPr="000C7942">
        <w:rPr>
          <w:rFonts w:ascii="Times New Roman" w:eastAsia="Times New Roman" w:hAnsi="Times New Roman" w:cs="Times New Roman"/>
          <w:kern w:val="0"/>
          <w:sz w:val="24"/>
          <w:szCs w:val="24"/>
          <w14:ligatures w14:val="none"/>
        </w:rPr>
        <w:t xml:space="preserve">atsakingas už Prekėms padarytą žalą jas pristatant </w:t>
      </w:r>
      <w:r w:rsidR="006B6F82">
        <w:rPr>
          <w:rFonts w:ascii="Times New Roman" w:eastAsia="Times New Roman" w:hAnsi="Times New Roman" w:cs="Times New Roman"/>
          <w:kern w:val="0"/>
          <w:sz w:val="24"/>
          <w:szCs w:val="24"/>
          <w14:ligatures w14:val="none"/>
        </w:rPr>
        <w:t xml:space="preserve">į </w:t>
      </w:r>
      <w:r w:rsidR="001169C6">
        <w:rPr>
          <w:rFonts w:ascii="Times New Roman" w:eastAsia="Times New Roman" w:hAnsi="Times New Roman" w:cs="Times New Roman"/>
          <w:kern w:val="0"/>
          <w:sz w:val="24"/>
          <w:szCs w:val="24"/>
          <w14:ligatures w14:val="none"/>
        </w:rPr>
        <w:t xml:space="preserve">pristatymo </w:t>
      </w:r>
      <w:r w:rsidR="006B6F82">
        <w:rPr>
          <w:rFonts w:ascii="Times New Roman" w:eastAsia="Times New Roman" w:hAnsi="Times New Roman" w:cs="Times New Roman"/>
          <w:kern w:val="0"/>
          <w:sz w:val="24"/>
          <w:szCs w:val="24"/>
          <w14:ligatures w14:val="none"/>
        </w:rPr>
        <w:t>vietą.</w:t>
      </w:r>
      <w:r w:rsidRPr="000C7942">
        <w:rPr>
          <w:rFonts w:ascii="Times New Roman" w:eastAsia="Times New Roman" w:hAnsi="Times New Roman" w:cs="Times New Roman"/>
          <w:kern w:val="0"/>
          <w:sz w:val="24"/>
          <w:szCs w:val="24"/>
          <w14:ligatures w14:val="none"/>
        </w:rPr>
        <w:t xml:space="preserve"> Pardavėjas privalo pilnai apdrausti pristatomas prekes nuo nuostolių ar žalos, kuri gali atsirasti Prekes pristatant Pirkėjui;</w:t>
      </w:r>
    </w:p>
    <w:p w14:paraId="57E90263" w14:textId="77777777" w:rsidR="000C7942" w:rsidRPr="000C7942" w:rsidRDefault="000C7942" w:rsidP="000720DD">
      <w:pPr>
        <w:numPr>
          <w:ilvl w:val="2"/>
          <w:numId w:val="6"/>
        </w:numPr>
        <w:tabs>
          <w:tab w:val="left" w:pos="851"/>
        </w:tabs>
        <w:spacing w:after="0" w:line="240" w:lineRule="auto"/>
        <w:ind w:left="1418"/>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Pardavėjas garantuoja, kad Prekių kokybė atitinka Lietuvos Respublikos tai prekių rūšiai nustatytus standartus, techninius reikalavimus, yra tinkamai sukomplektuotos, be paslėptų trūkumų, tvarkingos ir tinkamai paruoštos naudojimui perdavimo-priėmimo metu;</w:t>
      </w:r>
    </w:p>
    <w:p w14:paraId="1987222F" w14:textId="65C9C48E" w:rsidR="000C7942" w:rsidRPr="000C7942" w:rsidRDefault="000C7942" w:rsidP="000720DD">
      <w:pPr>
        <w:numPr>
          <w:ilvl w:val="2"/>
          <w:numId w:val="6"/>
        </w:numPr>
        <w:tabs>
          <w:tab w:val="left" w:pos="851"/>
        </w:tabs>
        <w:spacing w:after="0" w:line="240" w:lineRule="auto"/>
        <w:ind w:left="1418"/>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Pristačius nekokybiškas Prekes</w:t>
      </w:r>
      <w:r w:rsidR="006B6F82">
        <w:rPr>
          <w:rFonts w:ascii="Times New Roman" w:eastAsia="Times New Roman" w:hAnsi="Times New Roman" w:cs="Times New Roman"/>
          <w:kern w:val="0"/>
          <w:sz w:val="24"/>
          <w:szCs w:val="24"/>
          <w14:ligatures w14:val="none"/>
        </w:rPr>
        <w:t xml:space="preserve"> P</w:t>
      </w:r>
      <w:r w:rsidRPr="000C7942">
        <w:rPr>
          <w:rFonts w:ascii="Times New Roman" w:eastAsia="Times New Roman" w:hAnsi="Times New Roman" w:cs="Times New Roman"/>
          <w:kern w:val="0"/>
          <w:sz w:val="24"/>
          <w:szCs w:val="24"/>
          <w14:ligatures w14:val="none"/>
        </w:rPr>
        <w:t>ardavėjas įsipareigoja pakeisti</w:t>
      </w:r>
      <w:r w:rsidR="008E42FB">
        <w:rPr>
          <w:rFonts w:ascii="Times New Roman" w:eastAsia="Times New Roman" w:hAnsi="Times New Roman" w:cs="Times New Roman"/>
          <w:kern w:val="0"/>
          <w:sz w:val="24"/>
          <w:szCs w:val="24"/>
          <w14:ligatures w14:val="none"/>
        </w:rPr>
        <w:t xml:space="preserve"> Prekes į kokybiškas</w:t>
      </w:r>
      <w:r w:rsidRPr="000C7942">
        <w:rPr>
          <w:rFonts w:ascii="Times New Roman" w:eastAsia="Times New Roman" w:hAnsi="Times New Roman" w:cs="Times New Roman"/>
          <w:kern w:val="0"/>
          <w:sz w:val="24"/>
          <w:szCs w:val="24"/>
          <w14:ligatures w14:val="none"/>
        </w:rPr>
        <w:t xml:space="preserve"> ar pašalinti trūkumus </w:t>
      </w:r>
      <w:r w:rsidR="008E42FB">
        <w:rPr>
          <w:rFonts w:ascii="Times New Roman" w:eastAsia="Times New Roman" w:hAnsi="Times New Roman" w:cs="Times New Roman"/>
          <w:kern w:val="0"/>
          <w:sz w:val="24"/>
          <w:szCs w:val="24"/>
          <w14:ligatures w14:val="none"/>
        </w:rPr>
        <w:t xml:space="preserve">ne vėliau kaip per </w:t>
      </w:r>
      <w:r w:rsidR="002310F5">
        <w:rPr>
          <w:rFonts w:ascii="Times New Roman" w:eastAsia="Times New Roman" w:hAnsi="Times New Roman" w:cs="Times New Roman"/>
          <w:kern w:val="0"/>
          <w:sz w:val="24"/>
          <w:szCs w:val="24"/>
          <w14:ligatures w14:val="none"/>
        </w:rPr>
        <w:t>10</w:t>
      </w:r>
      <w:r w:rsidRPr="000C7942">
        <w:rPr>
          <w:rFonts w:ascii="Times New Roman" w:eastAsia="Times New Roman" w:hAnsi="Times New Roman" w:cs="Times New Roman"/>
          <w:kern w:val="0"/>
          <w:sz w:val="24"/>
          <w:szCs w:val="24"/>
          <w14:ligatures w14:val="none"/>
        </w:rPr>
        <w:t xml:space="preserve"> kalendorin</w:t>
      </w:r>
      <w:r w:rsidR="002310F5">
        <w:rPr>
          <w:rFonts w:ascii="Times New Roman" w:eastAsia="Times New Roman" w:hAnsi="Times New Roman" w:cs="Times New Roman"/>
          <w:kern w:val="0"/>
          <w:sz w:val="24"/>
          <w:szCs w:val="24"/>
          <w14:ligatures w14:val="none"/>
        </w:rPr>
        <w:t>ių</w:t>
      </w:r>
      <w:r w:rsidRPr="000C7942">
        <w:rPr>
          <w:rFonts w:ascii="Times New Roman" w:eastAsia="Times New Roman" w:hAnsi="Times New Roman" w:cs="Times New Roman"/>
          <w:kern w:val="0"/>
          <w:sz w:val="24"/>
          <w:szCs w:val="24"/>
          <w14:ligatures w14:val="none"/>
        </w:rPr>
        <w:t xml:space="preserve"> dien</w:t>
      </w:r>
      <w:r w:rsidR="002310F5">
        <w:rPr>
          <w:rFonts w:ascii="Times New Roman" w:eastAsia="Times New Roman" w:hAnsi="Times New Roman" w:cs="Times New Roman"/>
          <w:kern w:val="0"/>
          <w:sz w:val="24"/>
          <w:szCs w:val="24"/>
          <w14:ligatures w14:val="none"/>
        </w:rPr>
        <w:t>ų</w:t>
      </w:r>
      <w:r w:rsidRPr="000C7942">
        <w:rPr>
          <w:rFonts w:ascii="Times New Roman" w:eastAsia="Times New Roman" w:hAnsi="Times New Roman" w:cs="Times New Roman"/>
          <w:kern w:val="0"/>
          <w:sz w:val="24"/>
          <w:szCs w:val="24"/>
          <w14:ligatures w14:val="none"/>
        </w:rPr>
        <w:t xml:space="preserve"> nuo Pirkėjo pareikalavimo. Nepakeitus, nepristačius Prekių ar nepašalinus trūkumų per </w:t>
      </w:r>
      <w:r w:rsidR="002310F5">
        <w:rPr>
          <w:rFonts w:ascii="Times New Roman" w:eastAsia="Times New Roman" w:hAnsi="Times New Roman" w:cs="Times New Roman"/>
          <w:kern w:val="0"/>
          <w:sz w:val="24"/>
          <w:szCs w:val="24"/>
          <w14:ligatures w14:val="none"/>
        </w:rPr>
        <w:t>10</w:t>
      </w:r>
      <w:r w:rsidRPr="000C7942">
        <w:rPr>
          <w:rFonts w:ascii="Times New Roman" w:eastAsia="Times New Roman" w:hAnsi="Times New Roman" w:cs="Times New Roman"/>
          <w:kern w:val="0"/>
          <w:sz w:val="24"/>
          <w:szCs w:val="24"/>
          <w14:ligatures w14:val="none"/>
        </w:rPr>
        <w:t xml:space="preserve"> kalendorinių dienų terminą, bus laikoma kad tai yra esminis sutarties pažeidimas;</w:t>
      </w:r>
    </w:p>
    <w:p w14:paraId="70372C54" w14:textId="64946BD7" w:rsidR="000C7942" w:rsidRPr="000C7942" w:rsidRDefault="000C7942" w:rsidP="000720DD">
      <w:pPr>
        <w:numPr>
          <w:ilvl w:val="2"/>
          <w:numId w:val="6"/>
        </w:numPr>
        <w:tabs>
          <w:tab w:val="left" w:pos="993"/>
        </w:tabs>
        <w:spacing w:after="0" w:line="240" w:lineRule="auto"/>
        <w:ind w:left="1418"/>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lastRenderedPageBreak/>
        <w:t>Pardavėjas, įrodęs, kad sutarties vykdymo laikotarpiu pasiūlyme pasiūlytų Prekių nebegamina ir gavęs raštišką Pirkėjo sutikimą, turi teisę pristatyti analogiškos kokybės ir parametrų Prekes, atitinkančias techninę specifikaciją (nekeičiant įkainio);</w:t>
      </w:r>
    </w:p>
    <w:p w14:paraId="0FAC88C1" w14:textId="77777777" w:rsidR="000C7942" w:rsidRPr="000C7942" w:rsidRDefault="000C7942" w:rsidP="000720DD">
      <w:pPr>
        <w:numPr>
          <w:ilvl w:val="2"/>
          <w:numId w:val="6"/>
        </w:numPr>
        <w:tabs>
          <w:tab w:val="left" w:pos="993"/>
        </w:tabs>
        <w:spacing w:after="0" w:line="240" w:lineRule="auto"/>
        <w:ind w:left="1418"/>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Cs/>
          <w:kern w:val="0"/>
          <w:sz w:val="24"/>
          <w:szCs w:val="24"/>
          <w14:ligatures w14:val="none"/>
        </w:rPr>
        <w:t>Tinkamai vykdyti kitus įsipareigojimus, taip pat visas teises, priskirtas Pardavėjui pagal galiojančius Lietuvos Respublikos įstatymus, LR Civilinį kodeksą ir kitus teisės aktus;</w:t>
      </w:r>
    </w:p>
    <w:p w14:paraId="69071FDD" w14:textId="77777777" w:rsidR="000C7942" w:rsidRPr="000C7942" w:rsidRDefault="000C7942" w:rsidP="000720DD">
      <w:pPr>
        <w:numPr>
          <w:ilvl w:val="2"/>
          <w:numId w:val="6"/>
        </w:numPr>
        <w:tabs>
          <w:tab w:val="left" w:pos="993"/>
        </w:tabs>
        <w:spacing w:after="0" w:line="240" w:lineRule="auto"/>
        <w:ind w:left="1418"/>
        <w:jc w:val="both"/>
        <w:rPr>
          <w:rFonts w:ascii="Times New Roman" w:eastAsia="Times New Roman" w:hAnsi="Times New Roman" w:cs="Times New Roman"/>
          <w:bCs/>
          <w:kern w:val="0"/>
          <w:sz w:val="24"/>
          <w:szCs w:val="24"/>
          <w14:ligatures w14:val="none"/>
        </w:rPr>
      </w:pPr>
      <w:r w:rsidRPr="000C7942">
        <w:rPr>
          <w:rFonts w:ascii="Times New Roman" w:eastAsia="Times New Roman" w:hAnsi="Times New Roman" w:cs="Times New Roman"/>
          <w:bCs/>
          <w:kern w:val="0"/>
          <w:sz w:val="24"/>
          <w:szCs w:val="24"/>
          <w14:ligatures w14:val="none"/>
        </w:rPr>
        <w:t>Pardavėjas įsipareigoja Sutartį ir Sutarties vykdymo dokumentus pateikti ir pasirašyti tik elektroniniu būdu, dokumentus pasirašant elektroniniu parašu;</w:t>
      </w:r>
    </w:p>
    <w:p w14:paraId="2ABB0202" w14:textId="0A0EC418" w:rsidR="000C7942" w:rsidRPr="000E01DC" w:rsidRDefault="000C7942" w:rsidP="000720DD">
      <w:pPr>
        <w:numPr>
          <w:ilvl w:val="2"/>
          <w:numId w:val="6"/>
        </w:numPr>
        <w:tabs>
          <w:tab w:val="left" w:pos="993"/>
        </w:tabs>
        <w:spacing w:after="0" w:line="240" w:lineRule="auto"/>
        <w:ind w:left="1418"/>
        <w:jc w:val="both"/>
        <w:rPr>
          <w:rFonts w:ascii="Times New Roman" w:eastAsia="Times New Roman" w:hAnsi="Times New Roman" w:cs="Times New Roman"/>
          <w:kern w:val="0"/>
          <w:sz w:val="24"/>
          <w:szCs w:val="24"/>
          <w14:ligatures w14:val="none"/>
        </w:rPr>
      </w:pPr>
      <w:r w:rsidRPr="000E01DC">
        <w:rPr>
          <w:rFonts w:ascii="Times New Roman" w:eastAsia="Times New Roman" w:hAnsi="Times New Roman" w:cs="Times New Roman"/>
          <w:kern w:val="0"/>
          <w:sz w:val="24"/>
          <w:szCs w:val="24"/>
          <w14:ligatures w14:val="none"/>
        </w:rPr>
        <w:t xml:space="preserve">Pardavėjas </w:t>
      </w:r>
      <w:r w:rsidRPr="000E01DC">
        <w:rPr>
          <w:rFonts w:ascii="Times New Roman" w:eastAsia="Times New Roman" w:hAnsi="Times New Roman" w:cs="Times New Roman"/>
          <w:color w:val="000000"/>
          <w:kern w:val="0"/>
          <w:sz w:val="24"/>
          <w:szCs w:val="24"/>
          <w14:ligatures w14:val="none"/>
        </w:rPr>
        <w:t>Sutartį ir jos vykdymo dokumentus (</w:t>
      </w:r>
      <w:proofErr w:type="spellStart"/>
      <w:r w:rsidRPr="000E01DC">
        <w:rPr>
          <w:rFonts w:ascii="Times New Roman" w:eastAsia="Times New Roman" w:hAnsi="Times New Roman" w:cs="Times New Roman"/>
          <w:color w:val="000000"/>
          <w:kern w:val="0"/>
          <w:sz w:val="24"/>
          <w:szCs w:val="24"/>
          <w14:ligatures w14:val="none"/>
        </w:rPr>
        <w:t>t.y</w:t>
      </w:r>
      <w:proofErr w:type="spellEnd"/>
      <w:r w:rsidRPr="000E01DC">
        <w:rPr>
          <w:rFonts w:ascii="Times New Roman" w:eastAsia="Times New Roman" w:hAnsi="Times New Roman" w:cs="Times New Roman"/>
          <w:color w:val="000000"/>
          <w:kern w:val="0"/>
          <w:sz w:val="24"/>
          <w:szCs w:val="24"/>
          <w14:ligatures w14:val="none"/>
        </w:rPr>
        <w:t>. užsakymus, prekių aktus, sąskaitas – faktūras) teikia tik elektroniniu būdu ir /ar pasirašo elektroniniu parašu.</w:t>
      </w:r>
    </w:p>
    <w:p w14:paraId="637F8D7C" w14:textId="2FBF7D0C" w:rsidR="000C7942" w:rsidRPr="000C7942" w:rsidRDefault="000C7942" w:rsidP="00124280">
      <w:pPr>
        <w:tabs>
          <w:tab w:val="left" w:pos="1134"/>
          <w:tab w:val="left" w:pos="2268"/>
        </w:tabs>
        <w:spacing w:after="0" w:line="240" w:lineRule="auto"/>
        <w:ind w:left="1418"/>
        <w:contextualSpacing/>
        <w:jc w:val="both"/>
        <w:rPr>
          <w:rFonts w:ascii="Times New Roman" w:eastAsia="Times New Roman" w:hAnsi="Times New Roman" w:cs="Times New Roman"/>
          <w:kern w:val="0"/>
          <w:sz w:val="24"/>
          <w:szCs w:val="24"/>
          <w14:ligatures w14:val="none"/>
        </w:rPr>
      </w:pPr>
    </w:p>
    <w:p w14:paraId="2F63A830" w14:textId="77777777" w:rsidR="000C7942" w:rsidRPr="00A52F1F" w:rsidRDefault="000C7942" w:rsidP="00A52F1F">
      <w:pPr>
        <w:numPr>
          <w:ilvl w:val="1"/>
          <w:numId w:val="6"/>
        </w:numPr>
        <w:tabs>
          <w:tab w:val="left" w:pos="709"/>
        </w:tabs>
        <w:spacing w:after="0" w:line="240" w:lineRule="auto"/>
        <w:ind w:left="851"/>
        <w:contextualSpacing/>
        <w:jc w:val="both"/>
        <w:rPr>
          <w:rFonts w:ascii="Times New Roman" w:eastAsia="Times New Roman" w:hAnsi="Times New Roman" w:cs="Times New Roman"/>
          <w:bCs/>
          <w:kern w:val="0"/>
          <w:sz w:val="24"/>
          <w:szCs w:val="24"/>
          <w:u w:val="single"/>
          <w14:ligatures w14:val="none"/>
        </w:rPr>
      </w:pPr>
      <w:r w:rsidRPr="00A52F1F">
        <w:rPr>
          <w:rFonts w:ascii="Times New Roman" w:eastAsia="Times New Roman" w:hAnsi="Times New Roman" w:cs="Times New Roman"/>
          <w:bCs/>
          <w:kern w:val="0"/>
          <w:sz w:val="24"/>
          <w:szCs w:val="24"/>
          <w:u w:val="single"/>
          <w14:ligatures w14:val="none"/>
        </w:rPr>
        <w:t>Šalys pareiškia ir patvirtina, kad:</w:t>
      </w:r>
    </w:p>
    <w:p w14:paraId="1D38009F" w14:textId="06378D05" w:rsidR="000C7942" w:rsidRPr="00AD1BD9" w:rsidRDefault="000C7942" w:rsidP="000C7942">
      <w:pPr>
        <w:tabs>
          <w:tab w:val="left" w:pos="709"/>
          <w:tab w:val="left" w:pos="1134"/>
        </w:tabs>
        <w:spacing w:after="0" w:line="240" w:lineRule="auto"/>
        <w:ind w:firstLine="284"/>
        <w:jc w:val="both"/>
        <w:rPr>
          <w:rFonts w:ascii="Times New Roman" w:eastAsia="Times New Roman" w:hAnsi="Times New Roman" w:cs="Times New Roman"/>
          <w:i/>
          <w:iCs/>
          <w:kern w:val="0"/>
          <w:sz w:val="24"/>
          <w:szCs w:val="24"/>
          <w14:ligatures w14:val="none"/>
        </w:rPr>
      </w:pPr>
      <w:r w:rsidRPr="00BA0D3F">
        <w:rPr>
          <w:rFonts w:ascii="Times New Roman" w:eastAsia="Times New Roman" w:hAnsi="Times New Roman" w:cs="Times New Roman"/>
          <w:kern w:val="0"/>
          <w:sz w:val="24"/>
          <w:szCs w:val="24"/>
          <w14:ligatures w14:val="none"/>
        </w:rPr>
        <w:t>Joms nėra pritaikytos tarptautinės sankcijos ir (arba) jo (-ų) ir (arba) su juo (-</w:t>
      </w:r>
      <w:proofErr w:type="spellStart"/>
      <w:r w:rsidRPr="00BA0D3F">
        <w:rPr>
          <w:rFonts w:ascii="Times New Roman" w:eastAsia="Times New Roman" w:hAnsi="Times New Roman" w:cs="Times New Roman"/>
          <w:kern w:val="0"/>
          <w:sz w:val="24"/>
          <w:szCs w:val="24"/>
          <w14:ligatures w14:val="none"/>
        </w:rPr>
        <w:t>ais</w:t>
      </w:r>
      <w:proofErr w:type="spellEnd"/>
      <w:r w:rsidRPr="00BA0D3F">
        <w:rPr>
          <w:rFonts w:ascii="Times New Roman" w:eastAsia="Times New Roman" w:hAnsi="Times New Roman" w:cs="Times New Roman"/>
          <w:kern w:val="0"/>
          <w:sz w:val="24"/>
          <w:szCs w:val="24"/>
          <w14:ligatures w14:val="none"/>
        </w:rPr>
        <w:t xml:space="preserve">)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Pr="00BA0D3F">
        <w:rPr>
          <w:rFonts w:ascii="Times New Roman" w:eastAsia="Times New Roman" w:hAnsi="Times New Roman" w:cs="Times New Roman"/>
          <w:i/>
          <w:iCs/>
          <w:kern w:val="0"/>
          <w:sz w:val="24"/>
          <w:szCs w:val="24"/>
          <w14:ligatures w14:val="none"/>
        </w:rPr>
        <w:t>https://fntt.lt/lt/tarptautines-finansines-sankcijos/4166</w:t>
      </w:r>
      <w:r w:rsidRPr="00BA0D3F">
        <w:rPr>
          <w:rFonts w:ascii="Times New Roman" w:eastAsia="Times New Roman" w:hAnsi="Times New Roman" w:cs="Times New Roman"/>
          <w:kern w:val="0"/>
          <w:sz w:val="24"/>
          <w:szCs w:val="24"/>
          <w14:ligatures w14:val="none"/>
        </w:rPr>
        <w:t>), arba veikloje, veiksmuose, sandoriuose dalyvauja užsieniečiai, įtraukti į Užsieniečių, kuriems draudžiama atvykti į Lietuvos Respubliką, viešąjį sąrašą, skelbiamą Migracijos departamento prie Lietuvos Respublikos vidaus reikalų ministerijos interneto svetainėje</w:t>
      </w:r>
      <w:r w:rsidR="00623074">
        <w:rPr>
          <w:rFonts w:ascii="Times New Roman" w:eastAsia="Times New Roman" w:hAnsi="Times New Roman" w:cs="Times New Roman"/>
          <w:kern w:val="0"/>
          <w:sz w:val="24"/>
          <w:szCs w:val="24"/>
          <w14:ligatures w14:val="none"/>
        </w:rPr>
        <w:t>:</w:t>
      </w:r>
      <w:r w:rsidRPr="00BA0D3F">
        <w:rPr>
          <w:rFonts w:ascii="Times New Roman" w:eastAsia="Times New Roman" w:hAnsi="Times New Roman" w:cs="Times New Roman"/>
          <w:kern w:val="0"/>
          <w:sz w:val="24"/>
          <w:szCs w:val="24"/>
          <w14:ligatures w14:val="none"/>
        </w:rPr>
        <w:t xml:space="preserve"> </w:t>
      </w:r>
      <w:hyperlink r:id="rId7" w:history="1">
        <w:r w:rsidRPr="00AD1BD9">
          <w:rPr>
            <w:rFonts w:ascii="Times New Roman" w:eastAsia="Times New Roman" w:hAnsi="Times New Roman" w:cs="Times New Roman"/>
            <w:i/>
            <w:iCs/>
            <w:kern w:val="0"/>
            <w:sz w:val="24"/>
            <w:szCs w:val="24"/>
            <w:u w:val="single"/>
            <w14:ligatures w14:val="none"/>
          </w:rPr>
          <w:t>https://www.migracija.lt/u%C5%BEsienie%C4%8Di%C5%B3-kuriems-draud%C5%BEiama-atvykti-s%C4%85ra%C5%A1as</w:t>
        </w:r>
      </w:hyperlink>
      <w:r w:rsidRPr="00AD1BD9">
        <w:rPr>
          <w:rFonts w:ascii="Times New Roman" w:eastAsia="Times New Roman" w:hAnsi="Times New Roman" w:cs="Times New Roman"/>
          <w:i/>
          <w:iCs/>
          <w:kern w:val="0"/>
          <w:sz w:val="24"/>
          <w:szCs w:val="24"/>
          <w14:ligatures w14:val="none"/>
        </w:rPr>
        <w:t>;</w:t>
      </w:r>
    </w:p>
    <w:p w14:paraId="087C9CAC" w14:textId="77777777" w:rsidR="000C7942" w:rsidRPr="00623074" w:rsidRDefault="000C7942" w:rsidP="000C7942">
      <w:pPr>
        <w:tabs>
          <w:tab w:val="left" w:pos="709"/>
          <w:tab w:val="left" w:pos="1134"/>
        </w:tabs>
        <w:spacing w:after="0" w:line="240" w:lineRule="auto"/>
        <w:ind w:firstLine="284"/>
        <w:jc w:val="both"/>
        <w:rPr>
          <w:rFonts w:ascii="Times New Roman" w:eastAsia="Times New Roman" w:hAnsi="Times New Roman" w:cs="Times New Roman"/>
          <w:color w:val="4472C4" w:themeColor="accent1"/>
          <w:kern w:val="0"/>
          <w:sz w:val="24"/>
          <w:szCs w:val="24"/>
          <w14:ligatures w14:val="none"/>
        </w:rPr>
      </w:pPr>
    </w:p>
    <w:p w14:paraId="2F931BD9" w14:textId="77777777" w:rsidR="000C7942" w:rsidRPr="000C7942" w:rsidRDefault="000C7942" w:rsidP="000C7942">
      <w:pPr>
        <w:numPr>
          <w:ilvl w:val="0"/>
          <w:numId w:val="6"/>
        </w:numPr>
        <w:tabs>
          <w:tab w:val="left" w:pos="426"/>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GARANTINIAI ĮSIPAREIGOJIMAI</w:t>
      </w:r>
    </w:p>
    <w:p w14:paraId="39A01180" w14:textId="055ADE22" w:rsidR="000C7942" w:rsidRPr="001E7208"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kern w:val="0"/>
          <w:sz w:val="24"/>
          <w:szCs w:val="24"/>
          <w14:ligatures w14:val="none"/>
        </w:rPr>
      </w:pPr>
      <w:r w:rsidRPr="000E01DC">
        <w:rPr>
          <w:rFonts w:ascii="Times New Roman" w:eastAsia="Times New Roman" w:hAnsi="Times New Roman" w:cs="Times New Roman"/>
          <w:kern w:val="0"/>
          <w:sz w:val="24"/>
          <w:szCs w:val="24"/>
          <w14:ligatures w14:val="none"/>
        </w:rPr>
        <w:t>Prek</w:t>
      </w:r>
      <w:r w:rsidR="002B2333" w:rsidRPr="000E01DC">
        <w:rPr>
          <w:rFonts w:ascii="Times New Roman" w:eastAsia="Times New Roman" w:hAnsi="Times New Roman" w:cs="Times New Roman"/>
          <w:kern w:val="0"/>
          <w:sz w:val="24"/>
          <w:szCs w:val="24"/>
          <w14:ligatures w14:val="none"/>
        </w:rPr>
        <w:t>ė</w:t>
      </w:r>
      <w:r w:rsidRPr="000E01DC">
        <w:rPr>
          <w:rFonts w:ascii="Times New Roman" w:eastAsia="Times New Roman" w:hAnsi="Times New Roman" w:cs="Times New Roman"/>
          <w:kern w:val="0"/>
          <w:sz w:val="24"/>
          <w:szCs w:val="24"/>
          <w14:ligatures w14:val="none"/>
        </w:rPr>
        <w:t xml:space="preserve"> </w:t>
      </w:r>
      <w:r w:rsidR="002B2333" w:rsidRPr="000E01DC">
        <w:rPr>
          <w:rFonts w:ascii="Times New Roman" w:eastAsia="Times New Roman" w:hAnsi="Times New Roman" w:cs="Times New Roman"/>
          <w:kern w:val="0"/>
          <w:sz w:val="24"/>
          <w:szCs w:val="24"/>
          <w14:ligatures w14:val="none"/>
        </w:rPr>
        <w:t>t</w:t>
      </w:r>
      <w:r w:rsidR="00E44807" w:rsidRPr="000E01DC">
        <w:rPr>
          <w:rFonts w:ascii="Times New Roman" w:eastAsia="Times New Roman" w:hAnsi="Times New Roman" w:cs="Times New Roman"/>
          <w:kern w:val="0"/>
          <w:sz w:val="24"/>
          <w:szCs w:val="24"/>
          <w14:ligatures w14:val="none"/>
        </w:rPr>
        <w:t>u</w:t>
      </w:r>
      <w:r w:rsidR="002B2333" w:rsidRPr="000E01DC">
        <w:rPr>
          <w:rFonts w:ascii="Times New Roman" w:eastAsia="Times New Roman" w:hAnsi="Times New Roman" w:cs="Times New Roman"/>
          <w:kern w:val="0"/>
          <w:sz w:val="24"/>
          <w:szCs w:val="24"/>
          <w14:ligatures w14:val="none"/>
        </w:rPr>
        <w:t>r</w:t>
      </w:r>
      <w:r w:rsidR="00E44807" w:rsidRPr="000E01DC">
        <w:rPr>
          <w:rFonts w:ascii="Times New Roman" w:eastAsia="Times New Roman" w:hAnsi="Times New Roman" w:cs="Times New Roman"/>
          <w:kern w:val="0"/>
          <w:sz w:val="24"/>
          <w:szCs w:val="24"/>
          <w14:ligatures w14:val="none"/>
        </w:rPr>
        <w:t>i</w:t>
      </w:r>
      <w:r w:rsidR="002B2333" w:rsidRPr="000E01DC">
        <w:rPr>
          <w:rFonts w:ascii="Times New Roman" w:eastAsia="Times New Roman" w:hAnsi="Times New Roman" w:cs="Times New Roman"/>
          <w:kern w:val="0"/>
          <w:sz w:val="24"/>
          <w:szCs w:val="24"/>
          <w14:ligatures w14:val="none"/>
        </w:rPr>
        <w:t xml:space="preserve"> atiti</w:t>
      </w:r>
      <w:r w:rsidR="00BB1ABB">
        <w:rPr>
          <w:rFonts w:ascii="Times New Roman" w:eastAsia="Times New Roman" w:hAnsi="Times New Roman" w:cs="Times New Roman"/>
          <w:kern w:val="0"/>
          <w:sz w:val="24"/>
          <w:szCs w:val="24"/>
          <w14:ligatures w14:val="none"/>
        </w:rPr>
        <w:t>k</w:t>
      </w:r>
      <w:r w:rsidR="002B2333" w:rsidRPr="000E01DC">
        <w:rPr>
          <w:rFonts w:ascii="Times New Roman" w:eastAsia="Times New Roman" w:hAnsi="Times New Roman" w:cs="Times New Roman"/>
          <w:kern w:val="0"/>
          <w:sz w:val="24"/>
          <w:szCs w:val="24"/>
          <w14:ligatures w14:val="none"/>
        </w:rPr>
        <w:t xml:space="preserve">ti </w:t>
      </w:r>
      <w:r w:rsidRPr="000E01DC">
        <w:rPr>
          <w:rFonts w:ascii="Times New Roman" w:eastAsia="Times New Roman" w:hAnsi="Times New Roman" w:cs="Times New Roman"/>
          <w:kern w:val="0"/>
          <w:sz w:val="24"/>
          <w:szCs w:val="24"/>
          <w14:ligatures w14:val="none"/>
        </w:rPr>
        <w:t xml:space="preserve"> </w:t>
      </w:r>
      <w:r w:rsidR="001F4D78" w:rsidRPr="000E01DC">
        <w:rPr>
          <w:rFonts w:ascii="Times New Roman" w:eastAsia="Times New Roman" w:hAnsi="Times New Roman" w:cs="Times New Roman"/>
          <w:kern w:val="0"/>
          <w:sz w:val="24"/>
          <w:szCs w:val="24"/>
          <w14:ligatures w14:val="none"/>
        </w:rPr>
        <w:t>T</w:t>
      </w:r>
      <w:r w:rsidRPr="000E01DC">
        <w:rPr>
          <w:rFonts w:ascii="Times New Roman" w:eastAsia="Times New Roman" w:hAnsi="Times New Roman" w:cs="Times New Roman"/>
          <w:kern w:val="0"/>
          <w:sz w:val="24"/>
          <w:szCs w:val="24"/>
          <w14:ligatures w14:val="none"/>
        </w:rPr>
        <w:t>echninė</w:t>
      </w:r>
      <w:r w:rsidR="008E42FB" w:rsidRPr="000E01DC">
        <w:rPr>
          <w:rFonts w:ascii="Times New Roman" w:eastAsia="Times New Roman" w:hAnsi="Times New Roman" w:cs="Times New Roman"/>
          <w:kern w:val="0"/>
          <w:sz w:val="24"/>
          <w:szCs w:val="24"/>
          <w14:ligatures w14:val="none"/>
        </w:rPr>
        <w:t>je</w:t>
      </w:r>
      <w:r w:rsidRPr="000E01DC">
        <w:rPr>
          <w:rFonts w:ascii="Times New Roman" w:eastAsia="Times New Roman" w:hAnsi="Times New Roman" w:cs="Times New Roman"/>
          <w:kern w:val="0"/>
          <w:sz w:val="24"/>
          <w:szCs w:val="24"/>
          <w14:ligatures w14:val="none"/>
        </w:rPr>
        <w:t xml:space="preserve"> specifikacijo</w:t>
      </w:r>
      <w:r w:rsidR="008E42FB" w:rsidRPr="000E01DC">
        <w:rPr>
          <w:rFonts w:ascii="Times New Roman" w:eastAsia="Times New Roman" w:hAnsi="Times New Roman" w:cs="Times New Roman"/>
          <w:kern w:val="0"/>
          <w:sz w:val="24"/>
          <w:szCs w:val="24"/>
          <w14:ligatures w14:val="none"/>
        </w:rPr>
        <w:t>je</w:t>
      </w:r>
      <w:r w:rsidR="001F4D78" w:rsidRPr="000E01DC">
        <w:rPr>
          <w:rFonts w:ascii="Times New Roman" w:eastAsia="Times New Roman" w:hAnsi="Times New Roman" w:cs="Times New Roman"/>
          <w:kern w:val="0"/>
          <w:sz w:val="24"/>
          <w:szCs w:val="24"/>
          <w14:ligatures w14:val="none"/>
        </w:rPr>
        <w:t xml:space="preserve"> </w:t>
      </w:r>
      <w:r w:rsidR="00E44807" w:rsidRPr="000E01DC">
        <w:rPr>
          <w:rFonts w:ascii="Times New Roman" w:eastAsia="Times New Roman" w:hAnsi="Times New Roman" w:cs="Times New Roman"/>
          <w:kern w:val="0"/>
          <w:sz w:val="24"/>
          <w:szCs w:val="24"/>
          <w14:ligatures w14:val="none"/>
        </w:rPr>
        <w:t>nurodytus reikalavimus</w:t>
      </w:r>
      <w:r w:rsidR="00E44807" w:rsidRPr="00E44807">
        <w:rPr>
          <w:rFonts w:ascii="Times New Roman" w:eastAsia="Times New Roman" w:hAnsi="Times New Roman" w:cs="Times New Roman"/>
          <w:kern w:val="0"/>
          <w:sz w:val="24"/>
          <w:szCs w:val="24"/>
          <w14:ligatures w14:val="none"/>
        </w:rPr>
        <w:t xml:space="preserve"> </w:t>
      </w:r>
      <w:r w:rsidR="001F4D78">
        <w:rPr>
          <w:rFonts w:ascii="Times New Roman" w:eastAsia="Times New Roman" w:hAnsi="Times New Roman" w:cs="Times New Roman"/>
          <w:kern w:val="0"/>
          <w:sz w:val="24"/>
          <w:szCs w:val="24"/>
          <w14:ligatures w14:val="none"/>
        </w:rPr>
        <w:t xml:space="preserve">(priedas Nr. </w:t>
      </w:r>
      <w:r w:rsidR="00DB1792">
        <w:rPr>
          <w:rFonts w:ascii="Times New Roman" w:eastAsia="Times New Roman" w:hAnsi="Times New Roman" w:cs="Times New Roman"/>
          <w:kern w:val="0"/>
          <w:sz w:val="24"/>
          <w:szCs w:val="24"/>
          <w14:ligatures w14:val="none"/>
        </w:rPr>
        <w:t>2</w:t>
      </w:r>
      <w:r w:rsidR="001F4D78">
        <w:rPr>
          <w:rFonts w:ascii="Times New Roman" w:eastAsia="Times New Roman" w:hAnsi="Times New Roman" w:cs="Times New Roman"/>
          <w:kern w:val="0"/>
          <w:sz w:val="24"/>
          <w:szCs w:val="24"/>
          <w14:ligatures w14:val="none"/>
        </w:rPr>
        <w:t>)</w:t>
      </w:r>
      <w:r w:rsidRPr="000C7942">
        <w:rPr>
          <w:rFonts w:ascii="Times New Roman" w:eastAsia="Times New Roman" w:hAnsi="Times New Roman" w:cs="Times New Roman"/>
          <w:kern w:val="0"/>
          <w:sz w:val="24"/>
          <w:szCs w:val="24"/>
          <w14:ligatures w14:val="none"/>
        </w:rPr>
        <w:t xml:space="preserve">. </w:t>
      </w:r>
      <w:r w:rsidR="001E7208" w:rsidRPr="001E7208">
        <w:rPr>
          <w:rFonts w:ascii="Times New Roman" w:hAnsi="Times New Roman" w:cs="Times New Roman"/>
          <w:sz w:val="24"/>
          <w:szCs w:val="24"/>
          <w:highlight w:val="yellow"/>
        </w:rPr>
        <w:t>Prekei suteikiama tokia garantija, kokia nurodyta techninėje specifikacijoje.</w:t>
      </w:r>
    </w:p>
    <w:p w14:paraId="4E38DE08" w14:textId="2B925C3A" w:rsidR="000C7942" w:rsidRPr="000C7942"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 xml:space="preserve">Pardavėjas nedelsdamas raštu, ar telefonu turi informuoti Pirkėją apie bet kurias aplinkybes, kurios trukdo ar gali sutrukdyti </w:t>
      </w:r>
      <w:r w:rsidR="00F33977">
        <w:rPr>
          <w:rFonts w:ascii="Times New Roman" w:eastAsia="Times New Roman" w:hAnsi="Times New Roman" w:cs="Times New Roman"/>
          <w:kern w:val="0"/>
          <w:sz w:val="24"/>
          <w:szCs w:val="24"/>
          <w14:ligatures w14:val="none"/>
        </w:rPr>
        <w:t>Pardavėjui</w:t>
      </w:r>
      <w:r w:rsidRPr="000C7942">
        <w:rPr>
          <w:rFonts w:ascii="Times New Roman" w:eastAsia="Times New Roman" w:hAnsi="Times New Roman" w:cs="Times New Roman"/>
          <w:kern w:val="0"/>
          <w:sz w:val="24"/>
          <w:szCs w:val="24"/>
          <w14:ligatures w14:val="none"/>
        </w:rPr>
        <w:t xml:space="preserve"> tinkamai vykdyti sutartinius įsipareigojimus.</w:t>
      </w:r>
    </w:p>
    <w:p w14:paraId="76AAB3B7" w14:textId="49BAA24D" w:rsidR="000C7942" w:rsidRPr="000C7942"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Garantinio laikotarpio metu nustačius, kad gautų prekių kokybė (tame tarpe ir paslėpti trūkumai) ir/ar komplektiškumas neatitinka Pirkėjo nurodytų techninių reikalavimų ir raštu informavus apie tai Pardavėją, Pardavėjas įsipareigoja per </w:t>
      </w:r>
      <w:r w:rsidR="00A673EB">
        <w:rPr>
          <w:rFonts w:ascii="Times New Roman" w:eastAsia="Times New Roman" w:hAnsi="Times New Roman" w:cs="Times New Roman"/>
          <w:kern w:val="0"/>
          <w:sz w:val="24"/>
          <w:szCs w:val="24"/>
          <w14:ligatures w14:val="none"/>
        </w:rPr>
        <w:t>10</w:t>
      </w:r>
      <w:r w:rsidRPr="000C7942">
        <w:rPr>
          <w:rFonts w:ascii="Times New Roman" w:eastAsia="Times New Roman" w:hAnsi="Times New Roman" w:cs="Times New Roman"/>
          <w:kern w:val="0"/>
          <w:sz w:val="24"/>
          <w:szCs w:val="24"/>
          <w14:ligatures w14:val="none"/>
        </w:rPr>
        <w:t xml:space="preserve"> kalendorin</w:t>
      </w:r>
      <w:r w:rsidR="00A673EB">
        <w:rPr>
          <w:rFonts w:ascii="Times New Roman" w:eastAsia="Times New Roman" w:hAnsi="Times New Roman" w:cs="Times New Roman"/>
          <w:kern w:val="0"/>
          <w:sz w:val="24"/>
          <w:szCs w:val="24"/>
          <w14:ligatures w14:val="none"/>
        </w:rPr>
        <w:t>ių</w:t>
      </w:r>
      <w:r w:rsidRPr="000C7942">
        <w:rPr>
          <w:rFonts w:ascii="Times New Roman" w:eastAsia="Times New Roman" w:hAnsi="Times New Roman" w:cs="Times New Roman"/>
          <w:kern w:val="0"/>
          <w:sz w:val="24"/>
          <w:szCs w:val="24"/>
          <w14:ligatures w14:val="none"/>
        </w:rPr>
        <w:t xml:space="preserve"> dien</w:t>
      </w:r>
      <w:r w:rsidR="00A673EB">
        <w:rPr>
          <w:rFonts w:ascii="Times New Roman" w:eastAsia="Times New Roman" w:hAnsi="Times New Roman" w:cs="Times New Roman"/>
          <w:kern w:val="0"/>
          <w:sz w:val="24"/>
          <w:szCs w:val="24"/>
          <w14:ligatures w14:val="none"/>
        </w:rPr>
        <w:t>ų</w:t>
      </w:r>
      <w:r w:rsidRPr="000C7942">
        <w:rPr>
          <w:rFonts w:ascii="Times New Roman" w:eastAsia="Times New Roman" w:hAnsi="Times New Roman" w:cs="Times New Roman"/>
          <w:kern w:val="0"/>
          <w:sz w:val="24"/>
          <w:szCs w:val="24"/>
          <w14:ligatures w14:val="none"/>
        </w:rPr>
        <w:t xml:space="preserve"> trūkumus pašalinti. </w:t>
      </w:r>
    </w:p>
    <w:p w14:paraId="0DBD7961"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b/>
          <w:kern w:val="0"/>
          <w:sz w:val="24"/>
          <w:szCs w:val="24"/>
          <w14:ligatures w14:val="none"/>
        </w:rPr>
      </w:pPr>
    </w:p>
    <w:p w14:paraId="38E6487E" w14:textId="77777777" w:rsidR="000C7942" w:rsidRPr="000C7942" w:rsidRDefault="000C7942" w:rsidP="000C7942">
      <w:pPr>
        <w:numPr>
          <w:ilvl w:val="0"/>
          <w:numId w:val="6"/>
        </w:numPr>
        <w:tabs>
          <w:tab w:val="left" w:pos="426"/>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ŠALIŲ ATSAKOMYBĖ</w:t>
      </w:r>
    </w:p>
    <w:p w14:paraId="7577E3D6" w14:textId="77777777" w:rsidR="000C7942" w:rsidRPr="000C7942"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Jei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136C6F52" w14:textId="3FCF29A2" w:rsidR="000C7942" w:rsidRPr="000C7942"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Jei Pirkėjas neatsiskaito su Pardavėju sutarties 4 </w:t>
      </w:r>
      <w:r w:rsidR="00F33977">
        <w:rPr>
          <w:rFonts w:ascii="Times New Roman" w:eastAsia="Times New Roman" w:hAnsi="Times New Roman" w:cs="Times New Roman"/>
          <w:kern w:val="0"/>
          <w:sz w:val="24"/>
          <w:szCs w:val="24"/>
          <w14:ligatures w14:val="none"/>
        </w:rPr>
        <w:t>skyriuje</w:t>
      </w:r>
      <w:r w:rsidRPr="000C7942">
        <w:rPr>
          <w:rFonts w:ascii="Times New Roman" w:eastAsia="Times New Roman" w:hAnsi="Times New Roman" w:cs="Times New Roman"/>
          <w:kern w:val="0"/>
          <w:sz w:val="24"/>
          <w:szCs w:val="24"/>
          <w14:ligatures w14:val="none"/>
        </w:rPr>
        <w:t xml:space="preserve"> nurodyt</w:t>
      </w:r>
      <w:r w:rsidR="00F33977">
        <w:rPr>
          <w:rFonts w:ascii="Times New Roman" w:eastAsia="Times New Roman" w:hAnsi="Times New Roman" w:cs="Times New Roman"/>
          <w:kern w:val="0"/>
          <w:sz w:val="24"/>
          <w:szCs w:val="24"/>
          <w14:ligatures w14:val="none"/>
        </w:rPr>
        <w:t>ais</w:t>
      </w:r>
      <w:r w:rsidRPr="000C7942">
        <w:rPr>
          <w:rFonts w:ascii="Times New Roman" w:eastAsia="Times New Roman" w:hAnsi="Times New Roman" w:cs="Times New Roman"/>
          <w:kern w:val="0"/>
          <w:sz w:val="24"/>
          <w:szCs w:val="24"/>
          <w14:ligatures w14:val="none"/>
        </w:rPr>
        <w:t xml:space="preserve"> termin</w:t>
      </w:r>
      <w:r w:rsidR="00F33977">
        <w:rPr>
          <w:rFonts w:ascii="Times New Roman" w:eastAsia="Times New Roman" w:hAnsi="Times New Roman" w:cs="Times New Roman"/>
          <w:kern w:val="0"/>
          <w:sz w:val="24"/>
          <w:szCs w:val="24"/>
          <w14:ligatures w14:val="none"/>
        </w:rPr>
        <w:t>ais</w:t>
      </w:r>
      <w:r w:rsidRPr="000C7942">
        <w:rPr>
          <w:rFonts w:ascii="Times New Roman" w:eastAsia="Times New Roman" w:hAnsi="Times New Roman" w:cs="Times New Roman"/>
          <w:kern w:val="0"/>
          <w:sz w:val="24"/>
          <w:szCs w:val="24"/>
          <w14:ligatures w14:val="none"/>
        </w:rPr>
        <w:t>, Pirkėjas, Pardavėjui pareikalavus, moka 0,02 proc. dydžio delspinigius nuo pradinės sutarties vertės už kiekvieną uždelstą dieną;</w:t>
      </w:r>
    </w:p>
    <w:p w14:paraId="41F769E4" w14:textId="77777777" w:rsidR="000C7942" w:rsidRPr="006758CE" w:rsidRDefault="000C7942" w:rsidP="00A52F1F">
      <w:pPr>
        <w:numPr>
          <w:ilvl w:val="1"/>
          <w:numId w:val="6"/>
        </w:numPr>
        <w:tabs>
          <w:tab w:val="left" w:pos="709"/>
        </w:tabs>
        <w:spacing w:after="0" w:line="240" w:lineRule="auto"/>
        <w:ind w:left="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Pardavėjas už kiekvieną pavėluotą įsipareigojimų vykdymo dieną, moka Pirkėjui 0,02 proc. dydžio delspinigius nuo pradinės sutarties vertės. Delspinigiai išskaičiuojami iš Pardavėjui </w:t>
      </w:r>
      <w:r w:rsidRPr="006758CE">
        <w:rPr>
          <w:rFonts w:ascii="Times New Roman" w:eastAsia="Times New Roman" w:hAnsi="Times New Roman" w:cs="Times New Roman"/>
          <w:kern w:val="0"/>
          <w:sz w:val="24"/>
          <w:szCs w:val="24"/>
          <w14:ligatures w14:val="none"/>
        </w:rPr>
        <w:t>mokėtinų sumų.</w:t>
      </w:r>
    </w:p>
    <w:p w14:paraId="0109A454" w14:textId="592C99B8" w:rsidR="0068397D" w:rsidRPr="006758CE" w:rsidRDefault="00CC0130" w:rsidP="00A52F1F">
      <w:pPr>
        <w:numPr>
          <w:ilvl w:val="1"/>
          <w:numId w:val="6"/>
        </w:numPr>
        <w:tabs>
          <w:tab w:val="left" w:pos="709"/>
        </w:tabs>
        <w:spacing w:after="0" w:line="240" w:lineRule="auto"/>
        <w:ind w:left="709"/>
        <w:jc w:val="both"/>
        <w:rPr>
          <w:rFonts w:ascii="Times New Roman" w:eastAsia="Times New Roman" w:hAnsi="Times New Roman" w:cs="Times New Roman"/>
          <w:b/>
          <w:kern w:val="0"/>
          <w:sz w:val="24"/>
          <w:szCs w:val="24"/>
          <w14:ligatures w14:val="none"/>
        </w:rPr>
      </w:pPr>
      <w:r w:rsidRPr="00CC0130">
        <w:rPr>
          <w:rFonts w:ascii="Times New Roman" w:eastAsia="Times New Roman" w:hAnsi="Times New Roman" w:cs="Times New Roman"/>
          <w:kern w:val="0"/>
          <w:sz w:val="24"/>
          <w:szCs w:val="24"/>
          <w:highlight w:val="yellow"/>
          <w14:ligatures w14:val="none"/>
        </w:rPr>
        <w:t>Iki Automobilio priėmimo-perdavimo akto pasirašymo visa atsakomybė dėl Automobilio atsitiktinio žuvimo ar sugadinimo tenka Pardavėjui.</w:t>
      </w:r>
      <w:r w:rsidRPr="00CC0130">
        <w:rPr>
          <w:rFonts w:ascii="Times New Roman" w:eastAsia="Times New Roman" w:hAnsi="Times New Roman" w:cs="Times New Roman"/>
          <w:kern w:val="0"/>
          <w:sz w:val="24"/>
          <w:szCs w:val="24"/>
          <w:highlight w:val="yellow"/>
          <w:lang w:val="it-IT"/>
          <w14:ligatures w14:val="none"/>
        </w:rPr>
        <w:t xml:space="preserve"> </w:t>
      </w:r>
      <w:r w:rsidRPr="00CC0130">
        <w:rPr>
          <w:rFonts w:ascii="Times New Roman" w:eastAsia="Times New Roman" w:hAnsi="Times New Roman" w:cs="Times New Roman"/>
          <w:kern w:val="0"/>
          <w:sz w:val="24"/>
          <w:szCs w:val="24"/>
          <w:highlight w:val="yellow"/>
          <w14:ligatures w14:val="none"/>
        </w:rPr>
        <w:t>Po priėmimo-perdavimo akto pasirašymo Automobilio atsitiktinio praradimo rizika tenka Pirkėjui</w:t>
      </w:r>
      <w:r w:rsidR="00260A70" w:rsidRPr="006758CE">
        <w:rPr>
          <w:rFonts w:ascii="Times New Roman" w:eastAsia="Times New Roman" w:hAnsi="Times New Roman" w:cs="Times New Roman"/>
          <w:kern w:val="0"/>
          <w:sz w:val="24"/>
          <w:szCs w:val="24"/>
          <w14:ligatures w14:val="none"/>
        </w:rPr>
        <w:t>.</w:t>
      </w:r>
    </w:p>
    <w:p w14:paraId="4BA62625"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b/>
          <w:kern w:val="0"/>
          <w:sz w:val="24"/>
          <w:szCs w:val="24"/>
          <w14:ligatures w14:val="none"/>
        </w:rPr>
      </w:pPr>
    </w:p>
    <w:p w14:paraId="40123CDF" w14:textId="77777777" w:rsidR="000C7942" w:rsidRPr="000C7942" w:rsidRDefault="000C7942" w:rsidP="000C7942">
      <w:pPr>
        <w:numPr>
          <w:ilvl w:val="0"/>
          <w:numId w:val="6"/>
        </w:numPr>
        <w:tabs>
          <w:tab w:val="left" w:pos="567"/>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SUBTIEKĖJAI IR JŲ KEITIMO TVARKA</w:t>
      </w:r>
    </w:p>
    <w:p w14:paraId="16B61247" w14:textId="53BE64AF" w:rsidR="000C7942" w:rsidRPr="000C7942" w:rsidRDefault="000C7942" w:rsidP="00A52F1F">
      <w:pPr>
        <w:tabs>
          <w:tab w:val="left" w:pos="851"/>
        </w:tabs>
        <w:spacing w:after="200" w:line="240" w:lineRule="auto"/>
        <w:ind w:left="709" w:hanging="425"/>
        <w:contextualSpacing/>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9.1. Pardavėjas Sutarčiai vykdyti pasitelkia šį (-</w:t>
      </w:r>
      <w:proofErr w:type="spellStart"/>
      <w:r w:rsidRPr="000C7942">
        <w:rPr>
          <w:rFonts w:ascii="Times New Roman" w:eastAsia="Times New Roman" w:hAnsi="Times New Roman" w:cs="Times New Roman"/>
          <w:kern w:val="0"/>
          <w:sz w:val="24"/>
          <w:szCs w:val="24"/>
          <w14:ligatures w14:val="none"/>
        </w:rPr>
        <w:t>iuos</w:t>
      </w:r>
      <w:proofErr w:type="spellEnd"/>
      <w:r w:rsidRPr="000C7942">
        <w:rPr>
          <w:rFonts w:ascii="Times New Roman" w:eastAsia="Times New Roman" w:hAnsi="Times New Roman" w:cs="Times New Roman"/>
          <w:kern w:val="0"/>
          <w:sz w:val="24"/>
          <w:szCs w:val="24"/>
          <w14:ligatures w14:val="none"/>
        </w:rPr>
        <w:t>) žinomą (-</w:t>
      </w:r>
      <w:proofErr w:type="spellStart"/>
      <w:r w:rsidRPr="000C7942">
        <w:rPr>
          <w:rFonts w:ascii="Times New Roman" w:eastAsia="Times New Roman" w:hAnsi="Times New Roman" w:cs="Times New Roman"/>
          <w:kern w:val="0"/>
          <w:sz w:val="24"/>
          <w:szCs w:val="24"/>
          <w14:ligatures w14:val="none"/>
        </w:rPr>
        <w:t>us</w:t>
      </w:r>
      <w:proofErr w:type="spellEnd"/>
      <w:r w:rsidRPr="000C7942">
        <w:rPr>
          <w:rFonts w:ascii="Times New Roman" w:eastAsia="Times New Roman" w:hAnsi="Times New Roman" w:cs="Times New Roman"/>
          <w:kern w:val="0"/>
          <w:sz w:val="24"/>
          <w:szCs w:val="24"/>
          <w14:ligatures w14:val="none"/>
        </w:rPr>
        <w:t>) Subtiekėją (</w:t>
      </w:r>
      <w:proofErr w:type="spellStart"/>
      <w:r w:rsidRPr="000C7942">
        <w:rPr>
          <w:rFonts w:ascii="Times New Roman" w:eastAsia="Times New Roman" w:hAnsi="Times New Roman" w:cs="Times New Roman"/>
          <w:kern w:val="0"/>
          <w:sz w:val="24"/>
          <w:szCs w:val="24"/>
          <w14:ligatures w14:val="none"/>
        </w:rPr>
        <w:t>us</w:t>
      </w:r>
      <w:proofErr w:type="spellEnd"/>
      <w:r w:rsidRPr="000C7942">
        <w:rPr>
          <w:rFonts w:ascii="Times New Roman" w:eastAsia="Times New Roman" w:hAnsi="Times New Roman" w:cs="Times New Roman"/>
          <w:kern w:val="0"/>
          <w:sz w:val="24"/>
          <w:szCs w:val="24"/>
          <w14:ligatures w14:val="none"/>
        </w:rPr>
        <w:t>), nurodytą (-</w:t>
      </w:r>
      <w:proofErr w:type="spellStart"/>
      <w:r w:rsidRPr="000C7942">
        <w:rPr>
          <w:rFonts w:ascii="Times New Roman" w:eastAsia="Times New Roman" w:hAnsi="Times New Roman" w:cs="Times New Roman"/>
          <w:kern w:val="0"/>
          <w:sz w:val="24"/>
          <w:szCs w:val="24"/>
          <w14:ligatures w14:val="none"/>
        </w:rPr>
        <w:t>us</w:t>
      </w:r>
      <w:proofErr w:type="spellEnd"/>
      <w:r w:rsidRPr="000C7942">
        <w:rPr>
          <w:rFonts w:ascii="Times New Roman" w:eastAsia="Times New Roman" w:hAnsi="Times New Roman" w:cs="Times New Roman"/>
          <w:kern w:val="0"/>
          <w:sz w:val="24"/>
          <w:szCs w:val="24"/>
          <w14:ligatures w14:val="none"/>
        </w:rPr>
        <w:t>) pasiūlyme</w:t>
      </w:r>
      <w:r w:rsidR="001748FB">
        <w:rPr>
          <w:rFonts w:ascii="Times New Roman" w:eastAsia="Times New Roman" w:hAnsi="Times New Roman" w:cs="Times New Roman"/>
          <w:kern w:val="0"/>
          <w:sz w:val="24"/>
          <w:szCs w:val="24"/>
          <w14:ligatures w14:val="none"/>
        </w:rPr>
        <w:t xml:space="preserve">: </w:t>
      </w:r>
      <w:r w:rsidRPr="000C7942">
        <w:rPr>
          <w:rFonts w:ascii="Times New Roman" w:eastAsia="Times New Roman" w:hAnsi="Times New Roman" w:cs="Times New Roman"/>
          <w:i/>
          <w:kern w:val="0"/>
          <w:sz w:val="24"/>
          <w:szCs w:val="24"/>
          <w14:ligatures w14:val="none"/>
        </w:rPr>
        <w:t>[</w:t>
      </w:r>
      <w:r w:rsidR="00A52F1F">
        <w:rPr>
          <w:rFonts w:ascii="Times New Roman" w:eastAsia="Times New Roman" w:hAnsi="Times New Roman" w:cs="Times New Roman"/>
          <w:i/>
          <w:kern w:val="0"/>
          <w:sz w:val="24"/>
          <w:szCs w:val="24"/>
          <w14:ligatures w14:val="none"/>
        </w:rPr>
        <w:t>nepasitelkiama</w:t>
      </w:r>
      <w:r w:rsidRPr="000C7942">
        <w:rPr>
          <w:rFonts w:ascii="Times New Roman" w:eastAsia="Times New Roman" w:hAnsi="Times New Roman" w:cs="Times New Roman"/>
          <w:i/>
          <w:kern w:val="0"/>
          <w:sz w:val="24"/>
          <w:szCs w:val="24"/>
          <w14:ligatures w14:val="none"/>
        </w:rPr>
        <w:t>]</w:t>
      </w:r>
      <w:r w:rsidRPr="000C7942">
        <w:rPr>
          <w:rFonts w:ascii="Times New Roman" w:eastAsia="Times New Roman" w:hAnsi="Times New Roman" w:cs="Times New Roman"/>
          <w:kern w:val="0"/>
          <w:sz w:val="24"/>
          <w:szCs w:val="24"/>
          <w14:ligatures w14:val="none"/>
        </w:rPr>
        <w:t xml:space="preserve"> (toliau – Subtiekėjas). Sutarties vykdymo metu, kai Subtiekėjai netinkamai vykdo įsipareigojimus Pardavėjui, taip pat tuo atveju, kai Subtiekėjai nepajėgūs vykdyti įsipareigojimų Pardavėjui dėl iškeltos bankroto bylos, pradėtos likvidavimo procedūros ir pan. padėties, Pardavėjas gali pakeisti Subtiekėjus tokia tvarka: </w:t>
      </w:r>
    </w:p>
    <w:p w14:paraId="61E7EA69" w14:textId="71D1230B" w:rsidR="000C7942" w:rsidRPr="000C7942" w:rsidRDefault="000C7942" w:rsidP="00A52F1F">
      <w:pPr>
        <w:tabs>
          <w:tab w:val="left" w:pos="709"/>
        </w:tabs>
        <w:spacing w:after="200" w:line="240" w:lineRule="auto"/>
        <w:ind w:firstLine="709"/>
        <w:contextualSpacing/>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lastRenderedPageBreak/>
        <w:t>9.1.1.apie tai jis turi raštu informuoti Pirkėją, nurodydamas Subtiekėjo pakeitimo priežastis;</w:t>
      </w:r>
    </w:p>
    <w:p w14:paraId="191895F7" w14:textId="77777777" w:rsidR="000C7942" w:rsidRPr="000C7942" w:rsidRDefault="000C7942" w:rsidP="00A52F1F">
      <w:pPr>
        <w:tabs>
          <w:tab w:val="left" w:pos="709"/>
        </w:tabs>
        <w:spacing w:after="200" w:line="240" w:lineRule="auto"/>
        <w:ind w:left="709"/>
        <w:contextualSpacing/>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9.1.2. gavęs tokį pranešimą, Pirkėjas per 5 darbo dienas kartu su Pardavėju įformina papildomą susitarimą dėl Subtiekėjo pakeitimo. Šis papildomas susitarimas tampa neatsiejama Sutarties dalimi.</w:t>
      </w:r>
    </w:p>
    <w:p w14:paraId="5F3DD3B5" w14:textId="77777777" w:rsidR="000C7942" w:rsidRPr="000C7942" w:rsidRDefault="000C7942" w:rsidP="00A52F1F">
      <w:pPr>
        <w:tabs>
          <w:tab w:val="left" w:pos="709"/>
        </w:tabs>
        <w:spacing w:after="0" w:line="240" w:lineRule="auto"/>
        <w:ind w:left="709" w:hanging="425"/>
        <w:contextualSpacing/>
        <w:jc w:val="both"/>
        <w:rPr>
          <w:rFonts w:ascii="Times New Roman" w:eastAsia="Times New Roman" w:hAnsi="Times New Roman" w:cs="Times New Roman"/>
          <w:color w:val="FF0000"/>
          <w:kern w:val="0"/>
          <w:sz w:val="24"/>
          <w:szCs w:val="24"/>
          <w14:ligatures w14:val="none"/>
        </w:rPr>
      </w:pPr>
      <w:r w:rsidRPr="000C7942">
        <w:rPr>
          <w:rFonts w:ascii="Times New Roman" w:eastAsia="Times New Roman" w:hAnsi="Times New Roman" w:cs="Times New Roman"/>
          <w:kern w:val="0"/>
          <w:sz w:val="24"/>
          <w:szCs w:val="24"/>
          <w14:ligatures w14:val="none"/>
        </w:rPr>
        <w:t xml:space="preserve">9.2. 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visu Sutarties vykdymo metu, taip pat apie naujus Subtiekėjus, kuriuos jis ketina pasitelkti vėliau ir kurie nebuvo žinomi pasiūlymo pateikimo metu. </w:t>
      </w:r>
    </w:p>
    <w:p w14:paraId="61EFC2AF" w14:textId="77777777" w:rsidR="000C7942" w:rsidRPr="000C7942" w:rsidRDefault="000C7942" w:rsidP="00A52F1F">
      <w:pPr>
        <w:tabs>
          <w:tab w:val="left" w:pos="567"/>
          <w:tab w:val="left" w:pos="709"/>
        </w:tabs>
        <w:spacing w:after="0" w:line="240" w:lineRule="auto"/>
        <w:ind w:left="709" w:hanging="425"/>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9.3. Pardavėjas neturi teisės pasitelkti Subtiekėjų, jeigu apie ketinimą juos pasitelkti nebuvo nurodęs savo pasiūlyme ir Subtiekėjas nėra nurodytas Sutarties 9.1. punkte ar neinformavęs Pirkėjo pagal Sutarties 9.2. punktą. Pardavėjas, nesilaikęs šiame punkte nurodyto reikalavimo, įsipareigoja sumokėti Pirkėjui baudą, lygią 5 proc. pradinės Sutarties vertės ir atlyginti nuostolius, kiek jų nepadengia Sutartyje nustatyta bauda ir delspinigiai.</w:t>
      </w:r>
    </w:p>
    <w:p w14:paraId="460C9E0C" w14:textId="77777777" w:rsidR="000C7942" w:rsidRPr="000C7942" w:rsidRDefault="000C7942" w:rsidP="000C7942">
      <w:pPr>
        <w:tabs>
          <w:tab w:val="left" w:pos="567"/>
          <w:tab w:val="left" w:pos="709"/>
        </w:tabs>
        <w:spacing w:after="0" w:line="240" w:lineRule="auto"/>
        <w:jc w:val="both"/>
        <w:rPr>
          <w:rFonts w:ascii="Times New Roman" w:eastAsia="Times New Roman" w:hAnsi="Times New Roman" w:cs="Times New Roman"/>
          <w:b/>
          <w:kern w:val="0"/>
          <w:sz w:val="24"/>
          <w:szCs w:val="24"/>
          <w14:ligatures w14:val="none"/>
        </w:rPr>
      </w:pPr>
    </w:p>
    <w:p w14:paraId="6D181078" w14:textId="77777777" w:rsidR="000C7942" w:rsidRPr="000C7942" w:rsidRDefault="000C7942" w:rsidP="000C7942">
      <w:pPr>
        <w:numPr>
          <w:ilvl w:val="0"/>
          <w:numId w:val="6"/>
        </w:numPr>
        <w:tabs>
          <w:tab w:val="left" w:pos="567"/>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NENUGALIMOS JĖGOS APLINKYBĖS</w:t>
      </w:r>
    </w:p>
    <w:p w14:paraId="4F3CAAD4" w14:textId="77777777" w:rsidR="000C7942" w:rsidRPr="000C7942" w:rsidRDefault="000C7942" w:rsidP="00A52F1F">
      <w:pPr>
        <w:numPr>
          <w:ilvl w:val="1"/>
          <w:numId w:val="6"/>
        </w:numPr>
        <w:tabs>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Šalys neatsakys už dalinį ar visišką prisiimtų įsipareigojimų nevykdymą, jeigu įrodys, kad įsipareigojimų neįvykdė dėl nenugalimos jėgos aplinkybių.</w:t>
      </w:r>
    </w:p>
    <w:p w14:paraId="65725BC2" w14:textId="77777777" w:rsidR="000C7942" w:rsidRPr="000C7942" w:rsidRDefault="000C7942" w:rsidP="00A52F1F">
      <w:pPr>
        <w:numPr>
          <w:ilvl w:val="1"/>
          <w:numId w:val="6"/>
        </w:numPr>
        <w:tabs>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 pranešusios kitai šaliai prieš 14 kalendorinių dienų.</w:t>
      </w:r>
    </w:p>
    <w:p w14:paraId="6F370C06" w14:textId="67BE0E16" w:rsidR="000C7942" w:rsidRPr="000C7942" w:rsidRDefault="000C7942" w:rsidP="00A52F1F">
      <w:pPr>
        <w:numPr>
          <w:ilvl w:val="1"/>
          <w:numId w:val="6"/>
        </w:numPr>
        <w:tabs>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w:t>
      </w:r>
      <w:r w:rsidR="00F05039">
        <w:rPr>
          <w:rFonts w:ascii="Times New Roman" w:eastAsia="Times New Roman" w:hAnsi="Times New Roman" w:cs="Times New Roman"/>
          <w:kern w:val="0"/>
          <w:sz w:val="24"/>
          <w:szCs w:val="24"/>
          <w14:ligatures w14:val="none"/>
        </w:rPr>
        <w:t xml:space="preserve"> aprašo</w:t>
      </w:r>
      <w:r w:rsidRPr="000C7942">
        <w:rPr>
          <w:rFonts w:ascii="Times New Roman" w:eastAsia="Times New Roman" w:hAnsi="Times New Roman" w:cs="Times New Roman"/>
          <w:kern w:val="0"/>
          <w:sz w:val="24"/>
          <w:szCs w:val="24"/>
          <w14:ligatures w14:val="none"/>
        </w:rPr>
        <w:t xml:space="preserve"> patvirtinimo”.</w:t>
      </w:r>
    </w:p>
    <w:p w14:paraId="2DD52742"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b/>
          <w:kern w:val="0"/>
          <w:sz w:val="24"/>
          <w:szCs w:val="24"/>
          <w14:ligatures w14:val="none"/>
        </w:rPr>
      </w:pPr>
    </w:p>
    <w:p w14:paraId="654FEA2A" w14:textId="77777777" w:rsidR="000C7942" w:rsidRPr="000C7942" w:rsidRDefault="000C7942" w:rsidP="000C7942">
      <w:pPr>
        <w:numPr>
          <w:ilvl w:val="0"/>
          <w:numId w:val="6"/>
        </w:numPr>
        <w:tabs>
          <w:tab w:val="left" w:pos="567"/>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SUTARTIES GALIOJIMAS IR NUTRAUKIMAS</w:t>
      </w:r>
    </w:p>
    <w:p w14:paraId="45D72945" w14:textId="3AD0285B" w:rsidR="000C7942" w:rsidRPr="001F49C4" w:rsidRDefault="00B76DD2" w:rsidP="00A52F1F">
      <w:pPr>
        <w:numPr>
          <w:ilvl w:val="1"/>
          <w:numId w:val="6"/>
        </w:numPr>
        <w:tabs>
          <w:tab w:val="left" w:pos="851"/>
        </w:tabs>
        <w:spacing w:after="0" w:line="240" w:lineRule="auto"/>
        <w:ind w:left="851" w:hanging="567"/>
        <w:jc w:val="both"/>
        <w:rPr>
          <w:rFonts w:ascii="Times New Roman" w:eastAsia="Times New Roman" w:hAnsi="Times New Roman" w:cs="Times New Roman"/>
          <w:kern w:val="0"/>
          <w:sz w:val="24"/>
          <w:szCs w:val="24"/>
          <w14:ligatures w14:val="none"/>
        </w:rPr>
      </w:pPr>
      <w:r w:rsidRPr="001F49C4">
        <w:rPr>
          <w:rFonts w:ascii="Times New Roman" w:eastAsia="Times New Roman" w:hAnsi="Times New Roman" w:cs="Times New Roman"/>
          <w:bCs/>
          <w:kern w:val="0"/>
          <w:sz w:val="24"/>
          <w:szCs w:val="24"/>
          <w14:ligatures w14:val="none"/>
        </w:rPr>
        <w:t>Sutartis įsigalioja nuo sutarties pasirašymo dienos ir galioja iki visų sutartinių įsipareigojimų įvykdymo arba iki sutarties nutraukimo sutartyje numatytomis sąlygomis.</w:t>
      </w:r>
    </w:p>
    <w:p w14:paraId="6A571800" w14:textId="70211BC7" w:rsidR="000C7942" w:rsidRPr="000C7942" w:rsidRDefault="000C7942" w:rsidP="00A52F1F">
      <w:pPr>
        <w:numPr>
          <w:ilvl w:val="1"/>
          <w:numId w:val="6"/>
        </w:numPr>
        <w:tabs>
          <w:tab w:val="left" w:pos="709"/>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Jeigu Pirkėjas vienašališkai nutraukia sutartį be Pardavėjo kaltės, Pirkėjas sumoka Pardavėjui, baudą, lygią </w:t>
      </w:r>
      <w:r w:rsidRPr="000C7942">
        <w:rPr>
          <w:rFonts w:ascii="Times New Roman" w:eastAsia="Calibri" w:hAnsi="Times New Roman" w:cs="Times New Roman"/>
          <w:kern w:val="0"/>
          <w:sz w:val="24"/>
          <w:szCs w:val="24"/>
          <w14:ligatures w14:val="none"/>
        </w:rPr>
        <w:t>5% pradinės sutarties vertės</w:t>
      </w:r>
      <w:r w:rsidRPr="000C7942">
        <w:rPr>
          <w:rFonts w:ascii="Times New Roman" w:eastAsia="Times New Roman" w:hAnsi="Times New Roman" w:cs="Times New Roman"/>
          <w:kern w:val="0"/>
          <w:sz w:val="24"/>
          <w:szCs w:val="24"/>
          <w14:ligatures w14:val="none"/>
        </w:rPr>
        <w:t>, kuri šalių laikoma minimaliais patirtais tiesioginiais nuostoliais, bei atlygina visus kitus nuostolius, tiek kiek jų nepadengia šioje sutartyje nustatyta bauda ir delspinigiai (išskyrus atvejus nurodytus 11.5.2. – 11.5.</w:t>
      </w:r>
      <w:r w:rsidR="00BA0D3F">
        <w:rPr>
          <w:rFonts w:ascii="Times New Roman" w:eastAsia="Times New Roman" w:hAnsi="Times New Roman" w:cs="Times New Roman"/>
          <w:kern w:val="0"/>
          <w:sz w:val="24"/>
          <w:szCs w:val="24"/>
          <w14:ligatures w14:val="none"/>
        </w:rPr>
        <w:t>5</w:t>
      </w:r>
      <w:r w:rsidRPr="000C7942">
        <w:rPr>
          <w:rFonts w:ascii="Times New Roman" w:eastAsia="Times New Roman" w:hAnsi="Times New Roman" w:cs="Times New Roman"/>
          <w:kern w:val="0"/>
          <w:sz w:val="24"/>
          <w:szCs w:val="24"/>
          <w14:ligatures w14:val="none"/>
        </w:rPr>
        <w:t xml:space="preserve"> punktuose). </w:t>
      </w:r>
    </w:p>
    <w:p w14:paraId="2A40B355" w14:textId="77777777" w:rsidR="000C7942" w:rsidRPr="000C7942" w:rsidRDefault="000C7942" w:rsidP="00A52F1F">
      <w:pPr>
        <w:numPr>
          <w:ilvl w:val="1"/>
          <w:numId w:val="6"/>
        </w:numPr>
        <w:tabs>
          <w:tab w:val="left" w:pos="709"/>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Jeigu Pardavėjas vienašališkai nutraukia sutartį be Pirkėjo kaltės, Pardavėjas sumoka Pirkėjui, baudą, lygią </w:t>
      </w:r>
      <w:r w:rsidRPr="000C7942">
        <w:rPr>
          <w:rFonts w:ascii="Times New Roman" w:eastAsia="Calibri" w:hAnsi="Times New Roman" w:cs="Times New Roman"/>
          <w:kern w:val="0"/>
          <w:sz w:val="24"/>
          <w:szCs w:val="24"/>
          <w14:ligatures w14:val="none"/>
        </w:rPr>
        <w:t>5% pradinės sutarties vertės</w:t>
      </w:r>
      <w:r w:rsidRPr="000C7942">
        <w:rPr>
          <w:rFonts w:ascii="Times New Roman" w:eastAsia="Times New Roman" w:hAnsi="Times New Roman" w:cs="Times New Roman"/>
          <w:kern w:val="0"/>
          <w:sz w:val="24"/>
          <w:szCs w:val="24"/>
          <w14:ligatures w14:val="none"/>
        </w:rPr>
        <w:t xml:space="preserve">, kuri šalių laikoma minimaliais patirtais tiesioginiais nuostoliais, ir atlygina visus kitus nuostolius, tiek kiek jų nepadengia šioje sutartyje nustatyta bauda ir delspinigiai. </w:t>
      </w:r>
    </w:p>
    <w:p w14:paraId="0F2C9CF9" w14:textId="77777777" w:rsidR="000C7942" w:rsidRPr="000C7942" w:rsidRDefault="000C7942" w:rsidP="00A52F1F">
      <w:pPr>
        <w:numPr>
          <w:ilvl w:val="1"/>
          <w:numId w:val="6"/>
        </w:numPr>
        <w:tabs>
          <w:tab w:val="left" w:pos="709"/>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Sutartis gali būti nutraukta raštišku abiejų šalių susitarimu ir kitais LR civiliniame kodekse numatytais pagrindais.</w:t>
      </w:r>
    </w:p>
    <w:p w14:paraId="3D8EAECF" w14:textId="77777777" w:rsidR="000C7942" w:rsidRPr="000C7942" w:rsidRDefault="000C7942" w:rsidP="00A52F1F">
      <w:pPr>
        <w:numPr>
          <w:ilvl w:val="1"/>
          <w:numId w:val="6"/>
        </w:numPr>
        <w:tabs>
          <w:tab w:val="left" w:pos="709"/>
          <w:tab w:val="left" w:pos="851"/>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Pirkėjas turi teisę vienašališkai nutraukti sutartį, prieš 14 kalendorinių dienų raštu pranešęs apie tai Pardavėjui, jeigu:</w:t>
      </w:r>
    </w:p>
    <w:p w14:paraId="25D51770" w14:textId="7C175424" w:rsidR="000C7942" w:rsidRPr="002A3998"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2A3998">
        <w:rPr>
          <w:rFonts w:ascii="Times New Roman" w:eastAsia="Times New Roman" w:hAnsi="Times New Roman" w:cs="Times New Roman"/>
          <w:kern w:val="0"/>
          <w:sz w:val="24"/>
          <w:szCs w:val="24"/>
          <w14:ligatures w14:val="none"/>
        </w:rPr>
        <w:t xml:space="preserve">Pardavėjas nepakeičia nekokybiškų Prekių kokybiškomis ar nepašalina trūkumų, ar </w:t>
      </w:r>
      <w:r w:rsidR="009A54FF" w:rsidRPr="002A3998">
        <w:rPr>
          <w:rFonts w:ascii="Times New Roman" w:eastAsia="Times New Roman" w:hAnsi="Times New Roman" w:cs="Times New Roman"/>
          <w:kern w:val="0"/>
          <w:sz w:val="24"/>
          <w:szCs w:val="24"/>
          <w14:ligatures w14:val="none"/>
        </w:rPr>
        <w:t>vėluoja pristatyti Prek</w:t>
      </w:r>
      <w:r w:rsidR="00DD73B3" w:rsidRPr="002A3998">
        <w:rPr>
          <w:rFonts w:ascii="Times New Roman" w:eastAsia="Times New Roman" w:hAnsi="Times New Roman" w:cs="Times New Roman"/>
          <w:kern w:val="0"/>
          <w:sz w:val="24"/>
          <w:szCs w:val="24"/>
          <w14:ligatures w14:val="none"/>
        </w:rPr>
        <w:t>es</w:t>
      </w:r>
      <w:r w:rsidR="009A54FF" w:rsidRPr="002A3998">
        <w:rPr>
          <w:rFonts w:ascii="Times New Roman" w:eastAsia="Times New Roman" w:hAnsi="Times New Roman" w:cs="Times New Roman"/>
          <w:kern w:val="0"/>
          <w:sz w:val="24"/>
          <w:szCs w:val="24"/>
          <w14:ligatures w14:val="none"/>
        </w:rPr>
        <w:t xml:space="preserve"> ilgiau nei </w:t>
      </w:r>
      <w:r w:rsidR="00051636">
        <w:rPr>
          <w:rFonts w:ascii="Times New Roman" w:eastAsia="Times New Roman" w:hAnsi="Times New Roman" w:cs="Times New Roman"/>
          <w:kern w:val="0"/>
          <w:sz w:val="24"/>
          <w:szCs w:val="24"/>
          <w14:ligatures w14:val="none"/>
        </w:rPr>
        <w:t>1 mėn</w:t>
      </w:r>
      <w:r w:rsidR="009A54FF" w:rsidRPr="002A3998">
        <w:rPr>
          <w:rFonts w:ascii="Times New Roman" w:eastAsia="Times New Roman" w:hAnsi="Times New Roman" w:cs="Times New Roman"/>
          <w:kern w:val="0"/>
          <w:sz w:val="24"/>
          <w:szCs w:val="24"/>
          <w14:ligatures w14:val="none"/>
        </w:rPr>
        <w:t xml:space="preserve">. </w:t>
      </w:r>
      <w:r w:rsidRPr="002A3998">
        <w:rPr>
          <w:rFonts w:ascii="Times New Roman" w:eastAsia="Times New Roman" w:hAnsi="Times New Roman" w:cs="Times New Roman"/>
          <w:kern w:val="0"/>
          <w:sz w:val="24"/>
          <w:szCs w:val="24"/>
          <w14:ligatures w14:val="none"/>
        </w:rPr>
        <w:t>ar nevykdo kitų įsipareigojimų arba vykdo juos kitomis sąlygomis, negu buvo nurodęs savo pasiūlyme. Nutraukus sutartį šiuo pagrindu, Pardavėjas sumoka Pirkėjui baudą, lygią 5 proc. pradinės sutarties vertės, kuri šalių laikoma minimaliais patirtais tiesioginiais nuostoliais, bei atlygina visus kitus nuostolius, tiek kiek jų nepadengia šioje sutartyje nustatyta bauda ir delspinigiai;</w:t>
      </w:r>
    </w:p>
    <w:p w14:paraId="7AF0EE2A" w14:textId="77777777" w:rsidR="000C7942" w:rsidRPr="000C7942"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lastRenderedPageBreak/>
        <w:t>Sutartis buvo pakeista pažeidžiant Lietuvos Respublikos pirkimų, atliekamų vandentvarkos, energetikos, transporto ar pašto paslaugų srities perkančiųjų subjektų, įstatymo 97 str.;</w:t>
      </w:r>
    </w:p>
    <w:p w14:paraId="07EDB03B" w14:textId="77777777" w:rsidR="000C7942" w:rsidRPr="000C7942"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0C7942">
        <w:rPr>
          <w:rFonts w:ascii="Times New Roman" w:eastAsia="Calibri" w:hAnsi="Times New Roman" w:cs="Times New Roman"/>
          <w:kern w:val="0"/>
          <w:sz w:val="24"/>
          <w:szCs w:val="24"/>
          <w14:ligatures w14:val="none"/>
        </w:rPr>
        <w:t xml:space="preserve">paaiškėjo, kad Pardavėjas, su kuriuo sudaryta Sutartis, turėjo būti pašalintas iš pirkimo procedūros pagal Lietuvos Respublikos Viešųjų pirkimų įstatymo 46 str. 1 d.; </w:t>
      </w:r>
    </w:p>
    <w:p w14:paraId="448E7B5C" w14:textId="77777777" w:rsidR="000C7942" w:rsidRPr="000C7942"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0C7942">
        <w:rPr>
          <w:rFonts w:ascii="Times New Roman" w:eastAsia="Calibri" w:hAnsi="Times New Roman" w:cs="Times New Roman"/>
          <w:kern w:val="0"/>
          <w:sz w:val="24"/>
          <w:szCs w:val="24"/>
          <w14:ligatures w14:val="none"/>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91F4D8B" w14:textId="77777777" w:rsidR="000C7942" w:rsidRPr="000C7942" w:rsidRDefault="000C7942" w:rsidP="00A52F1F">
      <w:pPr>
        <w:numPr>
          <w:ilvl w:val="2"/>
          <w:numId w:val="6"/>
        </w:numPr>
        <w:tabs>
          <w:tab w:val="left" w:pos="1560"/>
        </w:tabs>
        <w:spacing w:after="0" w:line="240" w:lineRule="auto"/>
        <w:ind w:left="851" w:firstLine="0"/>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Paaiškėjo Lietuvos Respublikos pirkimų, atliekamų vandentvarkos, energetikos, transporto ar pašto paslaugų srities perkančiųjų subjektų įstatymo  50 straipsnio 9 dalyje, 58 straipsnio 4</w:t>
      </w:r>
      <w:r w:rsidRPr="000C7942">
        <w:rPr>
          <w:rFonts w:ascii="Times New Roman" w:eastAsia="Times New Roman" w:hAnsi="Times New Roman" w:cs="Times New Roman"/>
          <w:kern w:val="0"/>
          <w:sz w:val="24"/>
          <w:szCs w:val="24"/>
          <w:vertAlign w:val="superscript"/>
          <w14:ligatures w14:val="none"/>
        </w:rPr>
        <w:t>1</w:t>
      </w:r>
      <w:r w:rsidRPr="000C7942">
        <w:rPr>
          <w:rFonts w:ascii="Times New Roman" w:eastAsia="Times New Roman" w:hAnsi="Times New Roman" w:cs="Times New Roman"/>
          <w:kern w:val="0"/>
          <w:sz w:val="24"/>
          <w:szCs w:val="24"/>
          <w14:ligatures w14:val="none"/>
        </w:rPr>
        <w:t xml:space="preserve"> dalyje ir (ar) Lietuvos Respublikos Viešųjų pirkimų įstatymo 47 straipsnio 9 dalyje nurodytos aplinkybės. </w:t>
      </w:r>
    </w:p>
    <w:p w14:paraId="30EE8E29" w14:textId="77777777" w:rsidR="000C7942" w:rsidRPr="000C7942" w:rsidRDefault="000C7942" w:rsidP="00A52F1F">
      <w:pPr>
        <w:numPr>
          <w:ilvl w:val="1"/>
          <w:numId w:val="6"/>
        </w:numPr>
        <w:tabs>
          <w:tab w:val="left" w:pos="709"/>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Nutraukus sutartį 11.5.2.-11.5.5. punkte nurodytais pagrindais, atsiradusiems dėl Pardavėjo kaltės, Pardavėjas sumoka Pirkėjui baudą, lygią 5 proc. pradinės sutarties vertės, kuri šalių laikoma minimaliais patirtais tiesioginiais nuostoliais, bei atlygina visus kitus nuostolius, tiek kiek jų nepadengia šioje sutartyje nustatyta bauda ir delspinigiai.</w:t>
      </w:r>
    </w:p>
    <w:p w14:paraId="4AD08B5E" w14:textId="77777777" w:rsidR="000C7942" w:rsidRPr="000C7942" w:rsidRDefault="000C7942" w:rsidP="00A52F1F">
      <w:pPr>
        <w:numPr>
          <w:ilvl w:val="1"/>
          <w:numId w:val="6"/>
        </w:numPr>
        <w:tabs>
          <w:tab w:val="left" w:pos="709"/>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Pardavėjas turi teisę vienašališkai nutraukti sutartį, prieš 14 kalendorinių dienų raštu pranešęs apie tai Pirkėjui, jeigu Pirkėjas nevykdo visų savo įsipareigojimų arba vykdo juos kitomis sąlygomis. Nutraukus sutartį šiuo pagrindu, Pirkėjas sumoka Pardavėjui baudą, lygią 5 proc. pradinės sutarties vertės, kuri šalių laikoma minimaliais patirtais nuostoliais, bei atlygina visus kitus nuostolius, tiek kiek jų nepadengia šioje sutartyje nustatyta bauda ir delspinigiai.</w:t>
      </w:r>
    </w:p>
    <w:p w14:paraId="3D7F7223" w14:textId="77777777" w:rsidR="000C7942" w:rsidRPr="000C7942" w:rsidRDefault="000C7942" w:rsidP="00A52F1F">
      <w:pPr>
        <w:numPr>
          <w:ilvl w:val="1"/>
          <w:numId w:val="6"/>
        </w:numPr>
        <w:tabs>
          <w:tab w:val="left" w:pos="709"/>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 xml:space="preserve">Sutartis laikoma įvykdyta, kai įvykdomi visi sutartiniai įsipareigojimai. </w:t>
      </w:r>
    </w:p>
    <w:p w14:paraId="5D4A6C26" w14:textId="77777777" w:rsidR="000C7942" w:rsidRPr="000C7942" w:rsidRDefault="000C7942" w:rsidP="00A52F1F">
      <w:pPr>
        <w:numPr>
          <w:ilvl w:val="1"/>
          <w:numId w:val="6"/>
        </w:numPr>
        <w:tabs>
          <w:tab w:val="left" w:pos="709"/>
        </w:tabs>
        <w:spacing w:after="0" w:line="240" w:lineRule="auto"/>
        <w:ind w:left="851" w:hanging="567"/>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Vykdydamos sutartį, šalys vadovaujasi LR įstatymais, kitais teisės aktais ir šios sutarties sąlygomis.</w:t>
      </w:r>
    </w:p>
    <w:p w14:paraId="0B23D9EE" w14:textId="77777777" w:rsidR="000C7942" w:rsidRPr="000C7942" w:rsidRDefault="000C7942" w:rsidP="00A52F1F">
      <w:pPr>
        <w:numPr>
          <w:ilvl w:val="1"/>
          <w:numId w:val="6"/>
        </w:numPr>
        <w:tabs>
          <w:tab w:val="left" w:pos="993"/>
        </w:tabs>
        <w:spacing w:after="0" w:line="240" w:lineRule="auto"/>
        <w:ind w:left="993" w:hanging="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Baudos išskaičiuojamos iš Pardavėjui mokėtinų sumų.</w:t>
      </w:r>
    </w:p>
    <w:p w14:paraId="796C370E" w14:textId="77777777" w:rsidR="000C7942" w:rsidRPr="000C7942" w:rsidRDefault="000C7942" w:rsidP="00A52F1F">
      <w:pPr>
        <w:numPr>
          <w:ilvl w:val="1"/>
          <w:numId w:val="6"/>
        </w:numPr>
        <w:tabs>
          <w:tab w:val="left" w:pos="993"/>
        </w:tabs>
        <w:spacing w:after="0" w:line="240" w:lineRule="auto"/>
        <w:ind w:left="993" w:hanging="709"/>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color w:val="000000"/>
          <w:kern w:val="0"/>
          <w:sz w:val="24"/>
          <w:szCs w:val="24"/>
          <w:lang w:eastAsia="ar-SA"/>
          <w14:ligatures w14:val="none"/>
        </w:rPr>
        <w:t>Baudos ar delspinigių sumokėjimas neatleidžia šalies nuo pareigos atlyginti nuostolius</w:t>
      </w:r>
      <w:r w:rsidRPr="000C7942">
        <w:rPr>
          <w:rFonts w:ascii="Times New Roman" w:eastAsia="Times New Roman" w:hAnsi="Times New Roman" w:cs="Times New Roman"/>
          <w:kern w:val="0"/>
          <w:sz w:val="24"/>
          <w:szCs w:val="24"/>
          <w:lang w:eastAsia="ar-SA"/>
          <w14:ligatures w14:val="none"/>
        </w:rPr>
        <w:t xml:space="preserve"> kiek jų nepadengia šioje sutartyje nustatytos baudos ir delspinigiai</w:t>
      </w:r>
      <w:r w:rsidRPr="000C7942">
        <w:rPr>
          <w:rFonts w:ascii="Times New Roman" w:eastAsia="Times New Roman" w:hAnsi="Times New Roman" w:cs="Times New Roman"/>
          <w:kern w:val="0"/>
          <w:sz w:val="24"/>
          <w:szCs w:val="24"/>
          <w14:ligatures w14:val="none"/>
        </w:rPr>
        <w:t>.</w:t>
      </w:r>
    </w:p>
    <w:p w14:paraId="47890BBF"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b/>
          <w:kern w:val="0"/>
          <w:sz w:val="24"/>
          <w:szCs w:val="24"/>
          <w14:ligatures w14:val="none"/>
        </w:rPr>
      </w:pPr>
    </w:p>
    <w:p w14:paraId="6F947B5F" w14:textId="77777777" w:rsidR="000C7942" w:rsidRPr="000C7942" w:rsidRDefault="000C7942" w:rsidP="000C7942">
      <w:pPr>
        <w:numPr>
          <w:ilvl w:val="0"/>
          <w:numId w:val="4"/>
        </w:numPr>
        <w:tabs>
          <w:tab w:val="left" w:pos="426"/>
          <w:tab w:val="left" w:pos="709"/>
        </w:tabs>
        <w:spacing w:after="0" w:line="240" w:lineRule="auto"/>
        <w:contextualSpacing/>
        <w:jc w:val="both"/>
        <w:rPr>
          <w:rFonts w:ascii="Times New Roman" w:eastAsia="Times New Roman" w:hAnsi="Times New Roman" w:cs="Times New Roman"/>
          <w:b/>
          <w:bCs/>
          <w:kern w:val="0"/>
          <w:sz w:val="24"/>
          <w:szCs w:val="24"/>
          <w:lang w:eastAsia="lt-LT"/>
          <w14:ligatures w14:val="none"/>
        </w:rPr>
      </w:pPr>
      <w:r w:rsidRPr="000C7942">
        <w:rPr>
          <w:rFonts w:ascii="Times New Roman" w:eastAsia="Times New Roman" w:hAnsi="Times New Roman" w:cs="Times New Roman"/>
          <w:b/>
          <w:bCs/>
          <w:kern w:val="0"/>
          <w:sz w:val="24"/>
          <w:szCs w:val="24"/>
          <w:lang w:eastAsia="lt-LT"/>
          <w14:ligatures w14:val="none"/>
        </w:rPr>
        <w:t>KONFIDIENCIALUMAS</w:t>
      </w:r>
    </w:p>
    <w:p w14:paraId="2E4DD550" w14:textId="77777777" w:rsidR="000C7942" w:rsidRPr="000C7942" w:rsidRDefault="000C7942" w:rsidP="00A52F1F">
      <w:pPr>
        <w:numPr>
          <w:ilvl w:val="1"/>
          <w:numId w:val="4"/>
        </w:numPr>
        <w:tabs>
          <w:tab w:val="left" w:pos="851"/>
        </w:tabs>
        <w:suppressAutoHyphens/>
        <w:autoSpaceDN w:val="0"/>
        <w:spacing w:after="0" w:line="240" w:lineRule="auto"/>
        <w:ind w:hanging="196"/>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lang w:eastAsia="lt-LT"/>
          <w14:ligatures w14:val="none"/>
        </w:rPr>
        <w:t>Konfidencialia informacija pagal šią Sutartį laikoma:</w:t>
      </w:r>
    </w:p>
    <w:p w14:paraId="7AFD23D1"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12.1.1. bet kokiu būdu išreikšta informacija (raštu ar elektronine forma), kuri gaunama vykdant šia Sutartimi prisiimtus įsipareigojimus ir kuri yra susijusi su Šalių atliekamomis funkcijomis;</w:t>
      </w:r>
    </w:p>
    <w:p w14:paraId="5C540D3F" w14:textId="5056C612"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lang w:eastAsia="lt-LT"/>
          <w14:ligatures w14:val="none"/>
        </w:rPr>
      </w:pPr>
      <w:r w:rsidRPr="000C7942">
        <w:rPr>
          <w:rFonts w:ascii="Times New Roman" w:eastAsia="Times New Roman" w:hAnsi="Times New Roman" w:cs="Times New Roman"/>
          <w:kern w:val="0"/>
          <w:sz w:val="24"/>
          <w:szCs w:val="24"/>
          <w:lang w:eastAsia="lt-LT"/>
          <w14:ligatures w14:val="none"/>
        </w:rPr>
        <w:t xml:space="preserve">12.1.2.asmens duomenys, elektroniniai dokumentai (duomenų bazės, duomenų failai ir kt.), Sistemų dokumentai, archyvuota informacija ar kiti dokumentai, paruošti Sutarties šalies ar jos darbuotojų, kuriuose yra Sutarties 12.1.1. </w:t>
      </w:r>
      <w:r w:rsidR="00DD73B3" w:rsidRPr="000E01DC">
        <w:rPr>
          <w:rFonts w:ascii="Times New Roman" w:eastAsia="Times New Roman" w:hAnsi="Times New Roman" w:cs="Times New Roman"/>
          <w:kern w:val="0"/>
          <w:sz w:val="24"/>
          <w:szCs w:val="24"/>
          <w:lang w:eastAsia="lt-LT"/>
          <w14:ligatures w14:val="none"/>
        </w:rPr>
        <w:t>punkte</w:t>
      </w:r>
      <w:r w:rsidRPr="000C7942">
        <w:rPr>
          <w:rFonts w:ascii="Times New Roman" w:eastAsia="Times New Roman" w:hAnsi="Times New Roman" w:cs="Times New Roman"/>
          <w:kern w:val="0"/>
          <w:sz w:val="24"/>
          <w:szCs w:val="24"/>
          <w:lang w:eastAsia="lt-LT"/>
          <w14:ligatures w14:val="none"/>
        </w:rPr>
        <w:t xml:space="preserve"> paminėtos informacijos, ar kurie yra parengti remiantis aukščiau minėta informacija;</w:t>
      </w:r>
    </w:p>
    <w:p w14:paraId="1F8D21B3" w14:textId="77777777" w:rsidR="000C7942" w:rsidRPr="000C7942" w:rsidRDefault="000C7942" w:rsidP="00922D9B">
      <w:pPr>
        <w:numPr>
          <w:ilvl w:val="1"/>
          <w:numId w:val="4"/>
        </w:numPr>
        <w:tabs>
          <w:tab w:val="left" w:pos="1276"/>
        </w:tabs>
        <w:suppressAutoHyphens/>
        <w:autoSpaceDN w:val="0"/>
        <w:spacing w:after="0" w:line="240" w:lineRule="auto"/>
        <w:ind w:left="993" w:hanging="567"/>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Pardavėjas įsipareigoja:</w:t>
      </w:r>
    </w:p>
    <w:p w14:paraId="04529484"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12.2.1.naudotis konfidencialia informacija tik sutartinių įsipareigojimų vykdymo tikslais;</w:t>
      </w:r>
    </w:p>
    <w:p w14:paraId="6F18402D"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12.2.2. 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 ir informuoti Pirkėją apie reikalavimą įstatymų nustatyta tvarka atskleisti konfidencialią informaciją;</w:t>
      </w:r>
    </w:p>
    <w:p w14:paraId="1062EF58"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12.2.3.užtikrinti konfidencialios informacijos apsaugą, t. y. užkirsti galimybę tretiesiems asmenims sužinoti tokią informaciją;</w:t>
      </w:r>
    </w:p>
    <w:p w14:paraId="3E84B326"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12.2.4.visais atvejais pranešti Pirkėjui apie nesankcionuotą konfidencialios informacijos atskleidimą, informacijos saugumo įvykius ir silpnąsias vietas, taip pat nedelsiant informuoti kitą Sutarties šalį apie aukščiau nurodytų nesklandumų pašalinimą.</w:t>
      </w:r>
    </w:p>
    <w:p w14:paraId="03D98AC8" w14:textId="77777777" w:rsidR="000C7942" w:rsidRPr="000C7942" w:rsidRDefault="000C7942" w:rsidP="00922D9B">
      <w:pPr>
        <w:numPr>
          <w:ilvl w:val="1"/>
          <w:numId w:val="4"/>
        </w:numPr>
        <w:tabs>
          <w:tab w:val="left" w:pos="1276"/>
        </w:tabs>
        <w:suppressAutoHyphens/>
        <w:autoSpaceDN w:val="0"/>
        <w:spacing w:after="0" w:line="240" w:lineRule="auto"/>
        <w:ind w:left="993" w:hanging="567"/>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Pasibaigus Sutarties galiojimui / nutraukus Sutartį, Pardavėjas nedelsiant privalo:</w:t>
      </w:r>
    </w:p>
    <w:p w14:paraId="4BADC331" w14:textId="77777777" w:rsidR="000C7942" w:rsidRPr="000C7942" w:rsidRDefault="000C7942" w:rsidP="00922D9B">
      <w:pPr>
        <w:tabs>
          <w:tab w:val="left" w:pos="709"/>
        </w:tabs>
        <w:suppressAutoHyphens/>
        <w:autoSpaceDN w:val="0"/>
        <w:spacing w:after="0" w:line="240"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12.3.1.grąžinti konfidencialią informaciją Pirkėjui arba sunaikinti pateiktą konfidencialią informaciją;</w:t>
      </w:r>
    </w:p>
    <w:p w14:paraId="642612E7" w14:textId="77777777" w:rsidR="000C7942" w:rsidRPr="000C7942" w:rsidRDefault="000C7942" w:rsidP="00922D9B">
      <w:pPr>
        <w:tabs>
          <w:tab w:val="left" w:pos="709"/>
        </w:tabs>
        <w:suppressAutoHyphens/>
        <w:autoSpaceDN w:val="0"/>
        <w:spacing w:after="200" w:line="276"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lastRenderedPageBreak/>
        <w:t>12.3.2.įpareigoti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3B01B89" w14:textId="77777777" w:rsidR="000C7942" w:rsidRPr="000C7942" w:rsidRDefault="000C7942" w:rsidP="00922D9B">
      <w:pPr>
        <w:tabs>
          <w:tab w:val="left" w:pos="709"/>
        </w:tabs>
        <w:suppressAutoHyphens/>
        <w:autoSpaceDN w:val="0"/>
        <w:spacing w:after="200" w:line="276" w:lineRule="auto"/>
        <w:ind w:left="993"/>
        <w:contextualSpacing/>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12.3.3.patvirtinti Pirkėjui šioje dalyje nustatytų įsipareigojimų įvykdymą raštu.</w:t>
      </w:r>
    </w:p>
    <w:p w14:paraId="361D14A9" w14:textId="12B05F64" w:rsidR="000C7942" w:rsidRPr="000C7942" w:rsidRDefault="000C7942" w:rsidP="00922D9B">
      <w:pPr>
        <w:numPr>
          <w:ilvl w:val="1"/>
          <w:numId w:val="4"/>
        </w:numPr>
        <w:tabs>
          <w:tab w:val="left" w:pos="1276"/>
        </w:tabs>
        <w:spacing w:after="0" w:line="240" w:lineRule="auto"/>
        <w:ind w:left="993"/>
        <w:jc w:val="both"/>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kern w:val="0"/>
          <w:sz w:val="24"/>
          <w:szCs w:val="24"/>
          <w14:ligatures w14:val="none"/>
        </w:rPr>
        <w:t>Pardavėjas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4AE7296" w14:textId="77777777" w:rsidR="000C7942" w:rsidRPr="000C7942" w:rsidRDefault="000C7942" w:rsidP="000C7942">
      <w:pPr>
        <w:tabs>
          <w:tab w:val="left" w:pos="709"/>
        </w:tabs>
        <w:spacing w:after="0" w:line="240" w:lineRule="auto"/>
        <w:jc w:val="both"/>
        <w:rPr>
          <w:rFonts w:ascii="Times New Roman" w:eastAsia="Times New Roman" w:hAnsi="Times New Roman" w:cs="Times New Roman"/>
          <w:kern w:val="0"/>
          <w:sz w:val="24"/>
          <w:szCs w:val="24"/>
          <w14:ligatures w14:val="none"/>
        </w:rPr>
      </w:pPr>
    </w:p>
    <w:p w14:paraId="036E9A25" w14:textId="77777777" w:rsidR="000C7942" w:rsidRPr="000C7942" w:rsidRDefault="000C7942" w:rsidP="00922D9B">
      <w:pPr>
        <w:numPr>
          <w:ilvl w:val="0"/>
          <w:numId w:val="4"/>
        </w:numPr>
        <w:tabs>
          <w:tab w:val="left" w:pos="709"/>
        </w:tabs>
        <w:spacing w:after="0" w:line="240" w:lineRule="auto"/>
        <w:ind w:left="0" w:firstLine="0"/>
        <w:jc w:val="both"/>
        <w:rPr>
          <w:rFonts w:ascii="Times New Roman" w:eastAsia="Times New Roman" w:hAnsi="Times New Roman" w:cs="Times New Roman"/>
          <w:b/>
          <w:bCs/>
          <w:kern w:val="0"/>
          <w:sz w:val="24"/>
          <w:szCs w:val="24"/>
          <w14:ligatures w14:val="none"/>
        </w:rPr>
      </w:pPr>
      <w:r w:rsidRPr="000C7942">
        <w:rPr>
          <w:rFonts w:ascii="Times New Roman" w:eastAsia="Times New Roman" w:hAnsi="Times New Roman" w:cs="Times New Roman"/>
          <w:b/>
          <w:bCs/>
          <w:kern w:val="0"/>
          <w:sz w:val="24"/>
          <w:szCs w:val="24"/>
          <w14:ligatures w14:val="none"/>
        </w:rPr>
        <w:t xml:space="preserve">ASMENS DUOMENŲ TVARKYMAS </w:t>
      </w:r>
    </w:p>
    <w:p w14:paraId="451C3304"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5DDF56B"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iCs/>
          <w:kern w:val="0"/>
          <w:sz w:val="24"/>
          <w:szCs w:val="24"/>
          <w14:ligatures w14:val="none"/>
        </w:rPr>
      </w:pPr>
      <w:r w:rsidRPr="000C7942">
        <w:rPr>
          <w:rFonts w:ascii="Times New Roman" w:eastAsia="Times New Roman" w:hAnsi="Times New Roman" w:cs="Times New Roman"/>
          <w:iCs/>
          <w:kern w:val="0"/>
          <w:sz w:val="24"/>
          <w:szCs w:val="24"/>
          <w14:ligatures w14:val="none"/>
        </w:rPr>
        <w:t>Šalių atstovų, darbuotojų ar kitų fizinių asmenų, pasitelktų Sutarčiai vykdyti duomenų tvarkymo teisėtumas grindžiamas būtinybe įvykdyti Sutartį arba būtinybe pasinaudoti iš Sutarties kylančiomis teisėmis.</w:t>
      </w:r>
    </w:p>
    <w:p w14:paraId="0F1D0954"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7FB8DDE"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87E59E3"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24B23F1"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7AEC384"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kern w:val="0"/>
          <w:sz w:val="24"/>
          <w:szCs w:val="24"/>
          <w14:ligatures w14:val="none"/>
        </w:rPr>
      </w:pPr>
      <w:r w:rsidRPr="000C7942">
        <w:rPr>
          <w:rFonts w:ascii="Times New Roman" w:eastAsia="Times New Roman" w:hAnsi="Times New Roman" w:cs="Times New Roman"/>
          <w:iCs/>
          <w:kern w:val="0"/>
          <w:sz w:val="24"/>
          <w:szCs w:val="24"/>
          <w14:ligatures w14:val="none"/>
        </w:rPr>
        <w:t>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68F9F89" w14:textId="77777777" w:rsidR="000C7942" w:rsidRPr="000C7942" w:rsidRDefault="000C7942" w:rsidP="00922D9B">
      <w:pPr>
        <w:numPr>
          <w:ilvl w:val="1"/>
          <w:numId w:val="4"/>
        </w:numPr>
        <w:tabs>
          <w:tab w:val="left" w:pos="0"/>
          <w:tab w:val="left" w:pos="1134"/>
        </w:tabs>
        <w:suppressAutoHyphens/>
        <w:autoSpaceDN w:val="0"/>
        <w:spacing w:after="0" w:line="240" w:lineRule="auto"/>
        <w:ind w:left="567" w:firstLine="0"/>
        <w:jc w:val="both"/>
        <w:textAlignment w:val="baseline"/>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iCs/>
          <w:kern w:val="0"/>
          <w:sz w:val="24"/>
          <w:szCs w:val="24"/>
          <w14:ligatures w14:val="none"/>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EE7F28E" w14:textId="77777777" w:rsidR="000C7942" w:rsidRPr="000C7942" w:rsidRDefault="000C7942" w:rsidP="000C7942">
      <w:pPr>
        <w:tabs>
          <w:tab w:val="left" w:pos="0"/>
          <w:tab w:val="left" w:pos="567"/>
          <w:tab w:val="left" w:pos="709"/>
        </w:tabs>
        <w:suppressAutoHyphens/>
        <w:autoSpaceDN w:val="0"/>
        <w:spacing w:after="0" w:line="240" w:lineRule="auto"/>
        <w:jc w:val="both"/>
        <w:textAlignment w:val="baseline"/>
        <w:rPr>
          <w:rFonts w:ascii="Times New Roman" w:eastAsia="Times New Roman" w:hAnsi="Times New Roman" w:cs="Times New Roman"/>
          <w:b/>
          <w:kern w:val="0"/>
          <w:sz w:val="24"/>
          <w:szCs w:val="24"/>
          <w14:ligatures w14:val="none"/>
        </w:rPr>
      </w:pPr>
    </w:p>
    <w:p w14:paraId="33511CBC" w14:textId="77777777" w:rsidR="000C7942" w:rsidRPr="000C7942" w:rsidRDefault="000C7942" w:rsidP="00922D9B">
      <w:pPr>
        <w:numPr>
          <w:ilvl w:val="0"/>
          <w:numId w:val="4"/>
        </w:numPr>
        <w:tabs>
          <w:tab w:val="left" w:pos="709"/>
        </w:tabs>
        <w:spacing w:after="0" w:line="240" w:lineRule="auto"/>
        <w:ind w:left="0" w:firstLine="0"/>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kern w:val="0"/>
          <w:sz w:val="24"/>
          <w:szCs w:val="24"/>
          <w14:ligatures w14:val="none"/>
        </w:rPr>
        <w:t>KITOS SUTARTIES SĄLYGOS</w:t>
      </w:r>
    </w:p>
    <w:p w14:paraId="49C82865" w14:textId="77777777" w:rsidR="000C7942" w:rsidRPr="000C7942" w:rsidRDefault="000C7942"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Ginčai sprendžiami derybų būdu, o nepavykus taip išspręsti ginčo, jis bus nagrinėjamas Lietuvos Respublikos civilinio proceso kodekso nustatyta tvarka teisme.</w:t>
      </w:r>
    </w:p>
    <w:p w14:paraId="1EC28B34" w14:textId="77777777" w:rsidR="000C7942" w:rsidRPr="000C7942" w:rsidRDefault="000C7942"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lastRenderedPageBreak/>
        <w:t>Sutarties sąlygos gali būti keičiamos vadovaujantis Lietuvos Respublikos pirkimų, atliekamų vandentvarkos, energetikos, transporto ar pašto paslaugų srities perkančiųjų subjektų, įstatymo 97 str.</w:t>
      </w:r>
    </w:p>
    <w:p w14:paraId="2862FB92" w14:textId="77777777" w:rsidR="000C7942" w:rsidRPr="000C7942" w:rsidRDefault="000C7942"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kern w:val="0"/>
          <w:sz w:val="24"/>
          <w:szCs w:val="24"/>
          <w14:ligatures w14:val="none"/>
        </w:rPr>
        <w:t>Jeigu Pardavėjo kvalifikacija dėl teisės verstis atitinkama veikla netikrinta ar tikrinta ne visa apimtimi, Pardavėjas įsipareigoja, kad sutartį vykdys tik tokią teisę turintys asmenys.</w:t>
      </w:r>
    </w:p>
    <w:p w14:paraId="6C1AAA0A" w14:textId="77777777" w:rsidR="00922D9B" w:rsidRDefault="000C7942"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kern w:val="0"/>
          <w:sz w:val="24"/>
          <w:szCs w:val="24"/>
          <w14:ligatures w14:val="none"/>
        </w:rPr>
      </w:pPr>
      <w:r w:rsidRPr="00922D9B">
        <w:rPr>
          <w:rFonts w:ascii="Times New Roman" w:eastAsia="Times New Roman" w:hAnsi="Times New Roman" w:cs="Times New Roman"/>
          <w:kern w:val="0"/>
          <w:sz w:val="24"/>
          <w:szCs w:val="24"/>
          <w14:ligatures w14:val="none"/>
        </w:rPr>
        <w:t>Šalys įsipareigoja per 3 darbo dienas informuoti viena kitą pasikeitus šalių juridiniams adresams, bankų rekvizitams.</w:t>
      </w:r>
    </w:p>
    <w:p w14:paraId="5631B3F2" w14:textId="00369575" w:rsidR="00AD1BD9" w:rsidRDefault="00922D9B"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Pirkėjo k</w:t>
      </w:r>
      <w:r w:rsidR="009C37CB" w:rsidRPr="00922D9B">
        <w:rPr>
          <w:rFonts w:ascii="Times New Roman" w:eastAsia="Times New Roman" w:hAnsi="Times New Roman" w:cs="Times New Roman"/>
          <w:kern w:val="0"/>
          <w:sz w:val="24"/>
          <w:szCs w:val="24"/>
          <w14:ligatures w14:val="none"/>
        </w:rPr>
        <w:t>ontaktini</w:t>
      </w:r>
      <w:r w:rsidR="00AD1BD9" w:rsidRPr="00922D9B">
        <w:rPr>
          <w:rFonts w:ascii="Times New Roman" w:eastAsia="Times New Roman" w:hAnsi="Times New Roman" w:cs="Times New Roman"/>
          <w:kern w:val="0"/>
          <w:sz w:val="24"/>
          <w:szCs w:val="24"/>
          <w14:ligatures w14:val="none"/>
        </w:rPr>
        <w:t>s</w:t>
      </w:r>
      <w:r w:rsidR="009C37CB" w:rsidRPr="00922D9B">
        <w:rPr>
          <w:rFonts w:ascii="Times New Roman" w:eastAsia="Times New Roman" w:hAnsi="Times New Roman" w:cs="Times New Roman"/>
          <w:kern w:val="0"/>
          <w:sz w:val="24"/>
          <w:szCs w:val="24"/>
          <w14:ligatures w14:val="none"/>
        </w:rPr>
        <w:t xml:space="preserve"> asm</w:t>
      </w:r>
      <w:r w:rsidR="00AD1BD9" w:rsidRPr="00922D9B">
        <w:rPr>
          <w:rFonts w:ascii="Times New Roman" w:eastAsia="Times New Roman" w:hAnsi="Times New Roman" w:cs="Times New Roman"/>
          <w:kern w:val="0"/>
          <w:sz w:val="24"/>
          <w:szCs w:val="24"/>
          <w14:ligatures w14:val="none"/>
        </w:rPr>
        <w:t>uo</w:t>
      </w:r>
      <w:r w:rsidR="009C37CB" w:rsidRPr="00922D9B">
        <w:rPr>
          <w:rFonts w:ascii="Times New Roman" w:eastAsia="Times New Roman" w:hAnsi="Times New Roman" w:cs="Times New Roman"/>
          <w:kern w:val="0"/>
          <w:sz w:val="24"/>
          <w:szCs w:val="24"/>
          <w14:ligatures w14:val="none"/>
        </w:rPr>
        <w:t>, atsaking</w:t>
      </w:r>
      <w:r w:rsidR="00AD1BD9" w:rsidRPr="00922D9B">
        <w:rPr>
          <w:rFonts w:ascii="Times New Roman" w:eastAsia="Times New Roman" w:hAnsi="Times New Roman" w:cs="Times New Roman"/>
          <w:kern w:val="0"/>
          <w:sz w:val="24"/>
          <w:szCs w:val="24"/>
          <w14:ligatures w14:val="none"/>
        </w:rPr>
        <w:t xml:space="preserve">as </w:t>
      </w:r>
      <w:r w:rsidR="009C37CB" w:rsidRPr="00922D9B">
        <w:rPr>
          <w:rFonts w:ascii="Times New Roman" w:eastAsia="Times New Roman" w:hAnsi="Times New Roman" w:cs="Times New Roman"/>
          <w:kern w:val="0"/>
          <w:sz w:val="24"/>
          <w:szCs w:val="24"/>
          <w14:ligatures w14:val="none"/>
        </w:rPr>
        <w:t>už sutarties vykdymą:</w:t>
      </w:r>
      <w:r w:rsidR="00AD1BD9" w:rsidRPr="00922D9B">
        <w:rPr>
          <w:rFonts w:ascii="Times New Roman" w:eastAsia="Times New Roman" w:hAnsi="Times New Roman" w:cs="Times New Roman"/>
          <w:kern w:val="0"/>
          <w:sz w:val="24"/>
          <w:szCs w:val="24"/>
          <w14:ligatures w14:val="none"/>
        </w:rPr>
        <w:t xml:space="preserve"> </w:t>
      </w:r>
      <w:r w:rsidR="00CC3D18">
        <w:rPr>
          <w:rFonts w:ascii="Times New Roman" w:eastAsia="Times New Roman" w:hAnsi="Times New Roman" w:cs="Times New Roman"/>
          <w:kern w:val="0"/>
          <w:sz w:val="24"/>
          <w:szCs w:val="24"/>
          <w14:ligatures w14:val="none"/>
        </w:rPr>
        <w:t xml:space="preserve">mechanikas -tiekėjas </w:t>
      </w:r>
      <w:r w:rsidR="00446F43">
        <w:rPr>
          <w:rFonts w:ascii="Times New Roman" w:eastAsia="Times New Roman" w:hAnsi="Times New Roman" w:cs="Times New Roman"/>
          <w:kern w:val="0"/>
          <w:sz w:val="24"/>
          <w:szCs w:val="24"/>
          <w14:ligatures w14:val="none"/>
        </w:rPr>
        <w:t>R. Steponavičius</w:t>
      </w:r>
      <w:r w:rsidR="00AD1BD9" w:rsidRPr="00922D9B">
        <w:rPr>
          <w:rFonts w:ascii="Times New Roman" w:eastAsia="Times New Roman" w:hAnsi="Times New Roman" w:cs="Times New Roman"/>
          <w:kern w:val="0"/>
          <w:sz w:val="24"/>
          <w:szCs w:val="24"/>
          <w14:ligatures w14:val="none"/>
        </w:rPr>
        <w:t>, tel. +370</w:t>
      </w:r>
      <w:r w:rsidR="00CC3D18">
        <w:rPr>
          <w:rFonts w:ascii="Times New Roman" w:eastAsia="Times New Roman" w:hAnsi="Times New Roman" w:cs="Times New Roman"/>
          <w:kern w:val="0"/>
          <w:sz w:val="24"/>
          <w:szCs w:val="24"/>
          <w14:ligatures w14:val="none"/>
        </w:rPr>
        <w:t> 600 78351</w:t>
      </w:r>
      <w:r w:rsidR="00AD1BD9" w:rsidRPr="00922D9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el.paštas</w:t>
      </w:r>
      <w:proofErr w:type="spellEnd"/>
      <w:r w:rsidR="00AD1BD9" w:rsidRPr="00922D9B">
        <w:rPr>
          <w:rFonts w:ascii="Times New Roman" w:eastAsia="Times New Roman" w:hAnsi="Times New Roman" w:cs="Times New Roman"/>
          <w:kern w:val="0"/>
          <w:sz w:val="24"/>
          <w:szCs w:val="24"/>
          <w14:ligatures w14:val="none"/>
        </w:rPr>
        <w:t xml:space="preserve"> </w:t>
      </w:r>
      <w:hyperlink r:id="rId8" w:history="1">
        <w:r w:rsidR="0004127C" w:rsidRPr="0004127C">
          <w:rPr>
            <w:rStyle w:val="Hipersaitas"/>
            <w:rFonts w:ascii="Times New Roman" w:hAnsi="Times New Roman" w:cs="Times New Roman"/>
          </w:rPr>
          <w:t>r.steponavicius</w:t>
        </w:r>
        <w:r w:rsidR="0004127C" w:rsidRPr="00651D72">
          <w:rPr>
            <w:rStyle w:val="Hipersaitas"/>
            <w:rFonts w:ascii="Times New Roman" w:eastAsia="Times New Roman" w:hAnsi="Times New Roman" w:cs="Times New Roman"/>
            <w:kern w:val="0"/>
            <w:sz w:val="24"/>
            <w:szCs w:val="24"/>
            <w14:ligatures w14:val="none"/>
          </w:rPr>
          <w:t>@jonavosvandenys.lt</w:t>
        </w:r>
      </w:hyperlink>
      <w:r w:rsidR="00AD1BD9" w:rsidRPr="00922D9B">
        <w:rPr>
          <w:rFonts w:ascii="Times New Roman" w:eastAsia="Times New Roman" w:hAnsi="Times New Roman" w:cs="Times New Roman"/>
          <w:kern w:val="0"/>
          <w:sz w:val="24"/>
          <w:szCs w:val="24"/>
          <w14:ligatures w14:val="none"/>
        </w:rPr>
        <w:t>.</w:t>
      </w:r>
    </w:p>
    <w:p w14:paraId="6B6DED4A" w14:textId="7666344C" w:rsidR="00922D9B" w:rsidRPr="00922D9B" w:rsidRDefault="00922D9B" w:rsidP="00922D9B">
      <w:pPr>
        <w:numPr>
          <w:ilvl w:val="1"/>
          <w:numId w:val="4"/>
        </w:numPr>
        <w:tabs>
          <w:tab w:val="left" w:pos="142"/>
          <w:tab w:val="left" w:pos="709"/>
          <w:tab w:val="left" w:pos="1134"/>
        </w:tabs>
        <w:spacing w:after="0" w:line="240" w:lineRule="auto"/>
        <w:ind w:left="567" w:firstLine="0"/>
        <w:contextualSpacing/>
        <w:jc w:val="both"/>
        <w:rPr>
          <w:rFonts w:ascii="Times New Roman" w:eastAsia="Times New Roman" w:hAnsi="Times New Roman" w:cs="Times New Roman"/>
          <w:kern w:val="0"/>
          <w:sz w:val="24"/>
          <w:szCs w:val="24"/>
          <w14:ligatures w14:val="none"/>
        </w:rPr>
      </w:pPr>
      <w:bookmarkStart w:id="1" w:name="_Hlk196817150"/>
      <w:r>
        <w:rPr>
          <w:rFonts w:ascii="Times New Roman" w:eastAsia="Times New Roman" w:hAnsi="Times New Roman" w:cs="Times New Roman"/>
          <w:kern w:val="0"/>
          <w:sz w:val="24"/>
          <w:szCs w:val="24"/>
          <w14:ligatures w14:val="none"/>
        </w:rPr>
        <w:t>Pardavėjo k</w:t>
      </w:r>
      <w:r w:rsidRPr="00922D9B">
        <w:rPr>
          <w:rFonts w:ascii="Times New Roman" w:eastAsia="Times New Roman" w:hAnsi="Times New Roman" w:cs="Times New Roman"/>
          <w:kern w:val="0"/>
          <w:sz w:val="24"/>
          <w:szCs w:val="24"/>
          <w14:ligatures w14:val="none"/>
        </w:rPr>
        <w:t xml:space="preserve">ontaktinis asmuo, atsakingas už sutarties vykdymą: </w:t>
      </w:r>
      <w:r w:rsidR="0099694E">
        <w:rPr>
          <w:rFonts w:ascii="Times New Roman" w:eastAsia="Times New Roman" w:hAnsi="Times New Roman" w:cs="Times New Roman"/>
          <w:kern w:val="0"/>
          <w:sz w:val="24"/>
          <w:szCs w:val="24"/>
          <w14:ligatures w14:val="none"/>
        </w:rPr>
        <w:t>___________</w:t>
      </w:r>
      <w:r w:rsidRPr="005B22EB">
        <w:rPr>
          <w:rFonts w:ascii="Times New Roman" w:eastAsia="Times New Roman" w:hAnsi="Times New Roman" w:cs="Times New Roman"/>
          <w:kern w:val="0"/>
          <w:sz w:val="24"/>
          <w:szCs w:val="24"/>
          <w14:ligatures w14:val="none"/>
        </w:rPr>
        <w:t xml:space="preserve">, tel. </w:t>
      </w:r>
      <w:r w:rsidR="0099694E">
        <w:rPr>
          <w:rFonts w:ascii="Times New Roman" w:eastAsia="Times New Roman" w:hAnsi="Times New Roman" w:cs="Times New Roman"/>
          <w:kern w:val="0"/>
          <w:sz w:val="24"/>
          <w:szCs w:val="24"/>
          <w14:ligatures w14:val="none"/>
        </w:rPr>
        <w:t>___________</w:t>
      </w:r>
      <w:r w:rsidRPr="005B22EB">
        <w:rPr>
          <w:rFonts w:ascii="Times New Roman" w:eastAsia="Times New Roman" w:hAnsi="Times New Roman" w:cs="Times New Roman"/>
          <w:kern w:val="0"/>
          <w:sz w:val="24"/>
          <w:szCs w:val="24"/>
          <w14:ligatures w14:val="none"/>
        </w:rPr>
        <w:t xml:space="preserve">, </w:t>
      </w:r>
      <w:proofErr w:type="spellStart"/>
      <w:r w:rsidRPr="005B22EB">
        <w:rPr>
          <w:rFonts w:ascii="Times New Roman" w:eastAsia="Times New Roman" w:hAnsi="Times New Roman" w:cs="Times New Roman"/>
          <w:kern w:val="0"/>
          <w:sz w:val="24"/>
          <w:szCs w:val="24"/>
          <w14:ligatures w14:val="none"/>
        </w:rPr>
        <w:t>el.paštas</w:t>
      </w:r>
      <w:proofErr w:type="spellEnd"/>
      <w:r w:rsidRPr="005B22EB">
        <w:rPr>
          <w:rFonts w:ascii="Times New Roman" w:eastAsia="Times New Roman" w:hAnsi="Times New Roman" w:cs="Times New Roman"/>
          <w:kern w:val="0"/>
          <w:sz w:val="24"/>
          <w:szCs w:val="24"/>
          <w14:ligatures w14:val="none"/>
        </w:rPr>
        <w:t xml:space="preserve"> </w:t>
      </w:r>
      <w:hyperlink r:id="rId9" w:history="1">
        <w:r w:rsidR="0099694E">
          <w:rPr>
            <w:rStyle w:val="Hipersaitas"/>
            <w:rFonts w:ascii="Times New Roman" w:eastAsia="Times New Roman" w:hAnsi="Times New Roman" w:cs="Times New Roman"/>
            <w:color w:val="auto"/>
            <w:kern w:val="0"/>
            <w:sz w:val="24"/>
            <w:szCs w:val="24"/>
            <w14:ligatures w14:val="none"/>
          </w:rPr>
          <w:t>_______________</w:t>
        </w:r>
        <w:r w:rsidRPr="005B22EB">
          <w:rPr>
            <w:rStyle w:val="Hipersaitas"/>
            <w:rFonts w:ascii="Times New Roman" w:eastAsia="Times New Roman" w:hAnsi="Times New Roman" w:cs="Times New Roman"/>
            <w:color w:val="auto"/>
            <w:kern w:val="0"/>
            <w:sz w:val="24"/>
            <w:szCs w:val="24"/>
            <w:u w:val="none"/>
            <w14:ligatures w14:val="none"/>
          </w:rPr>
          <w:t>.</w:t>
        </w:r>
      </w:hyperlink>
    </w:p>
    <w:bookmarkEnd w:id="1"/>
    <w:p w14:paraId="2923F44E" w14:textId="77777777" w:rsidR="000C7942" w:rsidRPr="000C7942" w:rsidRDefault="000C7942" w:rsidP="000C7942">
      <w:pPr>
        <w:tabs>
          <w:tab w:val="left" w:pos="142"/>
          <w:tab w:val="left" w:pos="709"/>
        </w:tabs>
        <w:spacing w:after="0" w:line="240" w:lineRule="auto"/>
        <w:ind w:left="480"/>
        <w:contextualSpacing/>
        <w:jc w:val="both"/>
        <w:rPr>
          <w:rFonts w:ascii="Times New Roman" w:eastAsia="Times New Roman" w:hAnsi="Times New Roman" w:cs="Times New Roman"/>
          <w:b/>
          <w:kern w:val="0"/>
          <w:sz w:val="24"/>
          <w:szCs w:val="24"/>
          <w14:ligatures w14:val="none"/>
        </w:rPr>
      </w:pPr>
    </w:p>
    <w:p w14:paraId="636019A5" w14:textId="77777777" w:rsidR="000C7942" w:rsidRPr="000C7942" w:rsidRDefault="000C7942" w:rsidP="000C7942">
      <w:pPr>
        <w:numPr>
          <w:ilvl w:val="0"/>
          <w:numId w:val="4"/>
        </w:numPr>
        <w:tabs>
          <w:tab w:val="left" w:pos="709"/>
        </w:tabs>
        <w:spacing w:after="0" w:line="240" w:lineRule="auto"/>
        <w:jc w:val="both"/>
        <w:rPr>
          <w:rFonts w:ascii="Times New Roman" w:eastAsia="Times New Roman" w:hAnsi="Times New Roman" w:cs="Times New Roman"/>
          <w:b/>
          <w:kern w:val="0"/>
          <w:sz w:val="24"/>
          <w:szCs w:val="24"/>
          <w14:ligatures w14:val="none"/>
        </w:rPr>
      </w:pPr>
      <w:r w:rsidRPr="000C7942">
        <w:rPr>
          <w:rFonts w:ascii="Times New Roman" w:eastAsia="Times New Roman" w:hAnsi="Times New Roman" w:cs="Times New Roman"/>
          <w:b/>
          <w:caps/>
          <w:kern w:val="0"/>
          <w:sz w:val="24"/>
          <w:szCs w:val="24"/>
          <w14:ligatures w14:val="none"/>
        </w:rPr>
        <w:t>Sutarties priedai</w:t>
      </w:r>
    </w:p>
    <w:p w14:paraId="24AEF4A0" w14:textId="78C82EBB" w:rsidR="00DD76A1" w:rsidRPr="000C7942" w:rsidRDefault="00F33977" w:rsidP="00922D9B">
      <w:pPr>
        <w:numPr>
          <w:ilvl w:val="1"/>
          <w:numId w:val="4"/>
        </w:numPr>
        <w:tabs>
          <w:tab w:val="left" w:pos="709"/>
          <w:tab w:val="left" w:pos="1134"/>
          <w:tab w:val="left" w:pos="1276"/>
        </w:tabs>
        <w:spacing w:after="0" w:line="240" w:lineRule="auto"/>
        <w:ind w:left="56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1 priedas </w:t>
      </w:r>
      <w:r w:rsidR="000C7942" w:rsidRPr="000C7942">
        <w:rPr>
          <w:rFonts w:ascii="Times New Roman" w:eastAsia="Times New Roman" w:hAnsi="Times New Roman" w:cs="Times New Roman"/>
          <w:kern w:val="0"/>
          <w:sz w:val="24"/>
          <w:szCs w:val="24"/>
          <w14:ligatures w14:val="none"/>
        </w:rPr>
        <w:t>Ti</w:t>
      </w:r>
      <w:r w:rsidR="00BA3F52">
        <w:rPr>
          <w:rFonts w:ascii="Times New Roman" w:eastAsia="Times New Roman" w:hAnsi="Times New Roman" w:cs="Times New Roman"/>
          <w:kern w:val="0"/>
          <w:sz w:val="24"/>
          <w:szCs w:val="24"/>
          <w14:ligatures w14:val="none"/>
        </w:rPr>
        <w:t>e</w:t>
      </w:r>
      <w:r w:rsidR="000C7942" w:rsidRPr="000C7942">
        <w:rPr>
          <w:rFonts w:ascii="Times New Roman" w:eastAsia="Times New Roman" w:hAnsi="Times New Roman" w:cs="Times New Roman"/>
          <w:kern w:val="0"/>
          <w:sz w:val="24"/>
          <w:szCs w:val="24"/>
          <w14:ligatures w14:val="none"/>
        </w:rPr>
        <w:t>kėjo pasiūlymas</w:t>
      </w:r>
      <w:r w:rsidR="00BA3F52">
        <w:rPr>
          <w:rFonts w:ascii="Times New Roman" w:eastAsia="Times New Roman" w:hAnsi="Times New Roman" w:cs="Times New Roman"/>
          <w:kern w:val="0"/>
          <w:sz w:val="24"/>
          <w:szCs w:val="24"/>
          <w14:ligatures w14:val="none"/>
        </w:rPr>
        <w:t>.</w:t>
      </w:r>
      <w:r w:rsidR="00DD76A1" w:rsidRPr="00DD76A1">
        <w:rPr>
          <w:rFonts w:ascii="Times New Roman" w:eastAsia="Times New Roman" w:hAnsi="Times New Roman" w:cs="Times New Roman"/>
          <w:kern w:val="0"/>
          <w:sz w:val="24"/>
          <w:szCs w:val="24"/>
          <w14:ligatures w14:val="none"/>
        </w:rPr>
        <w:t xml:space="preserve"> </w:t>
      </w:r>
    </w:p>
    <w:p w14:paraId="2BA5B12A" w14:textId="43B102E0" w:rsidR="000C7942" w:rsidRPr="000C7942" w:rsidRDefault="00F33977" w:rsidP="00922D9B">
      <w:pPr>
        <w:numPr>
          <w:ilvl w:val="1"/>
          <w:numId w:val="4"/>
        </w:numPr>
        <w:tabs>
          <w:tab w:val="left" w:pos="709"/>
          <w:tab w:val="left" w:pos="1134"/>
          <w:tab w:val="left" w:pos="1276"/>
        </w:tabs>
        <w:spacing w:after="0" w:line="240" w:lineRule="auto"/>
        <w:ind w:left="567" w:firstLine="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2 priedas </w:t>
      </w:r>
      <w:r w:rsidR="00DD76A1" w:rsidRPr="000C7942">
        <w:rPr>
          <w:rFonts w:ascii="Times New Roman" w:eastAsia="Times New Roman" w:hAnsi="Times New Roman" w:cs="Times New Roman"/>
          <w:kern w:val="0"/>
          <w:sz w:val="24"/>
          <w:szCs w:val="24"/>
          <w14:ligatures w14:val="none"/>
        </w:rPr>
        <w:t>Techninė specifikacija.</w:t>
      </w:r>
    </w:p>
    <w:p w14:paraId="76F56892" w14:textId="77777777" w:rsidR="000C7942" w:rsidRPr="000C7942" w:rsidRDefault="000C7942" w:rsidP="000C7942">
      <w:pPr>
        <w:tabs>
          <w:tab w:val="left" w:pos="567"/>
          <w:tab w:val="left" w:pos="709"/>
        </w:tabs>
        <w:spacing w:after="0" w:line="240" w:lineRule="auto"/>
        <w:jc w:val="both"/>
        <w:rPr>
          <w:rFonts w:ascii="Times New Roman" w:eastAsia="Times New Roman" w:hAnsi="Times New Roman" w:cs="Times New Roman"/>
          <w:kern w:val="0"/>
          <w:sz w:val="24"/>
          <w:szCs w:val="24"/>
          <w14:ligatures w14:val="none"/>
        </w:rPr>
      </w:pPr>
    </w:p>
    <w:tbl>
      <w:tblPr>
        <w:tblW w:w="9863" w:type="dxa"/>
        <w:tblInd w:w="-10" w:type="dxa"/>
        <w:tblLook w:val="04A0" w:firstRow="1" w:lastRow="0" w:firstColumn="1" w:lastColumn="0" w:noHBand="0" w:noVBand="1"/>
      </w:tblPr>
      <w:tblGrid>
        <w:gridCol w:w="5113"/>
        <w:gridCol w:w="4750"/>
      </w:tblGrid>
      <w:tr w:rsidR="00CE6B92" w:rsidRPr="00A30FAB" w14:paraId="2D753835" w14:textId="77777777" w:rsidTr="00C5456A">
        <w:trPr>
          <w:trHeight w:val="378"/>
        </w:trPr>
        <w:tc>
          <w:tcPr>
            <w:tcW w:w="5113" w:type="dxa"/>
            <w:vAlign w:val="center"/>
            <w:hideMark/>
          </w:tcPr>
          <w:p w14:paraId="730677A3" w14:textId="77777777" w:rsidR="00CE6B92" w:rsidRPr="00A30FAB" w:rsidRDefault="00CE6B92" w:rsidP="00C5456A">
            <w:pPr>
              <w:widowControl w:val="0"/>
              <w:tabs>
                <w:tab w:val="left" w:pos="360"/>
              </w:tabs>
              <w:spacing w:before="120" w:after="0" w:line="240" w:lineRule="auto"/>
              <w:ind w:right="40"/>
              <w:rPr>
                <w:rFonts w:ascii="Times New Roman" w:hAnsi="Times New Roman"/>
                <w:b/>
                <w:sz w:val="24"/>
                <w:szCs w:val="24"/>
              </w:rPr>
            </w:pPr>
            <w:bookmarkStart w:id="2" w:name="_Hlk161647150"/>
            <w:bookmarkEnd w:id="0"/>
            <w:r w:rsidRPr="00A30FAB">
              <w:rPr>
                <w:rFonts w:ascii="Times New Roman" w:hAnsi="Times New Roman"/>
                <w:b/>
                <w:sz w:val="24"/>
                <w:szCs w:val="24"/>
              </w:rPr>
              <w:t>UŽSAKOVAS</w:t>
            </w:r>
          </w:p>
          <w:p w14:paraId="5A28AE8F" w14:textId="77777777" w:rsidR="00CE6B92" w:rsidRPr="00A30FAB" w:rsidRDefault="00CE6B92" w:rsidP="00C5456A">
            <w:pPr>
              <w:widowControl w:val="0"/>
              <w:tabs>
                <w:tab w:val="left" w:pos="360"/>
              </w:tabs>
              <w:spacing w:after="0" w:line="240" w:lineRule="auto"/>
              <w:ind w:right="40"/>
              <w:rPr>
                <w:rFonts w:ascii="Times New Roman" w:hAnsi="Times New Roman"/>
                <w:b/>
                <w:sz w:val="24"/>
                <w:szCs w:val="24"/>
              </w:rPr>
            </w:pPr>
            <w:r w:rsidRPr="00A30FAB">
              <w:rPr>
                <w:rFonts w:ascii="Times New Roman" w:hAnsi="Times New Roman"/>
                <w:b/>
                <w:sz w:val="24"/>
                <w:szCs w:val="24"/>
              </w:rPr>
              <w:t>UAB “Jonavos vandenys”</w:t>
            </w:r>
          </w:p>
        </w:tc>
        <w:tc>
          <w:tcPr>
            <w:tcW w:w="4750" w:type="dxa"/>
            <w:vAlign w:val="center"/>
            <w:hideMark/>
          </w:tcPr>
          <w:p w14:paraId="65BD9803" w14:textId="77777777" w:rsidR="00CE6B92" w:rsidRPr="00A30FAB" w:rsidRDefault="00CE6B92" w:rsidP="00C5456A">
            <w:pPr>
              <w:widowControl w:val="0"/>
              <w:tabs>
                <w:tab w:val="left" w:pos="360"/>
              </w:tabs>
              <w:spacing w:before="120" w:after="0" w:line="240" w:lineRule="auto"/>
              <w:ind w:right="40"/>
              <w:rPr>
                <w:rFonts w:ascii="Times New Roman" w:hAnsi="Times New Roman"/>
                <w:b/>
                <w:sz w:val="24"/>
                <w:szCs w:val="24"/>
              </w:rPr>
            </w:pPr>
            <w:r w:rsidRPr="00A30FAB">
              <w:rPr>
                <w:rFonts w:ascii="Times New Roman" w:hAnsi="Times New Roman"/>
                <w:b/>
                <w:sz w:val="24"/>
                <w:szCs w:val="24"/>
              </w:rPr>
              <w:t>PARDAVĖJAS</w:t>
            </w:r>
          </w:p>
          <w:p w14:paraId="357D92CB" w14:textId="45F85FF8" w:rsidR="00CE6B92" w:rsidRPr="00160402" w:rsidRDefault="00F05039" w:rsidP="00C5456A">
            <w:pPr>
              <w:widowControl w:val="0"/>
              <w:tabs>
                <w:tab w:val="left" w:pos="360"/>
              </w:tabs>
              <w:spacing w:after="0" w:line="240" w:lineRule="auto"/>
              <w:ind w:right="40"/>
              <w:rPr>
                <w:rFonts w:ascii="Times New Roman" w:hAnsi="Times New Roman"/>
                <w:b/>
                <w:sz w:val="24"/>
                <w:szCs w:val="24"/>
              </w:rPr>
            </w:pPr>
            <w:r>
              <w:rPr>
                <w:rFonts w:ascii="Times New Roman" w:hAnsi="Times New Roman"/>
                <w:b/>
                <w:sz w:val="24"/>
                <w:szCs w:val="24"/>
                <w:u w:val="single"/>
              </w:rPr>
              <w:t xml:space="preserve">           </w:t>
            </w:r>
            <w:r w:rsidR="00CE6B92" w:rsidRPr="00160402">
              <w:rPr>
                <w:rFonts w:ascii="Times New Roman" w:hAnsi="Times New Roman"/>
                <w:b/>
                <w:sz w:val="24"/>
                <w:szCs w:val="24"/>
              </w:rPr>
              <w:t xml:space="preserve"> „</w:t>
            </w:r>
            <w:r>
              <w:rPr>
                <w:rFonts w:ascii="Times New Roman" w:hAnsi="Times New Roman"/>
                <w:b/>
                <w:sz w:val="24"/>
                <w:szCs w:val="24"/>
                <w:u w:val="single"/>
              </w:rPr>
              <w:t xml:space="preserve">                              </w:t>
            </w:r>
            <w:r w:rsidR="00CE6B92" w:rsidRPr="00160402">
              <w:rPr>
                <w:rFonts w:ascii="Times New Roman" w:hAnsi="Times New Roman"/>
                <w:b/>
                <w:sz w:val="24"/>
                <w:szCs w:val="24"/>
              </w:rPr>
              <w:t>“</w:t>
            </w:r>
          </w:p>
        </w:tc>
      </w:tr>
      <w:tr w:rsidR="00CE6B92" w:rsidRPr="00A30FAB" w14:paraId="7DFD91E0" w14:textId="77777777" w:rsidTr="00C5456A">
        <w:trPr>
          <w:trHeight w:val="1881"/>
        </w:trPr>
        <w:tc>
          <w:tcPr>
            <w:tcW w:w="5113" w:type="dxa"/>
            <w:vAlign w:val="center"/>
          </w:tcPr>
          <w:p w14:paraId="04FA2785" w14:textId="77777777" w:rsidR="00CE6B92" w:rsidRPr="00A30FAB" w:rsidRDefault="00CE6B92" w:rsidP="00C5456A">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Kranto g. 9, LT-55249 Jonava</w:t>
            </w:r>
            <w:r w:rsidRPr="00A30FAB">
              <w:rPr>
                <w:rFonts w:ascii="Times New Roman" w:hAnsi="Times New Roman"/>
                <w:sz w:val="24"/>
                <w:szCs w:val="24"/>
              </w:rPr>
              <w:tab/>
            </w:r>
          </w:p>
          <w:p w14:paraId="0BCAB9C4" w14:textId="77777777" w:rsidR="00CE6B92" w:rsidRPr="00A30FAB" w:rsidRDefault="00CE6B92" w:rsidP="00C5456A">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įmonės kodas 256564350</w:t>
            </w:r>
          </w:p>
          <w:p w14:paraId="7B453A43" w14:textId="77777777" w:rsidR="00CE6B92" w:rsidRPr="00A30FAB" w:rsidRDefault="00CE6B92" w:rsidP="00C5456A">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AB SEB bankas</w:t>
            </w:r>
          </w:p>
          <w:p w14:paraId="29D92709" w14:textId="77777777" w:rsidR="00CE6B92" w:rsidRPr="00A30FAB" w:rsidRDefault="00CE6B92" w:rsidP="00C5456A">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A/s LT807044060008118431</w:t>
            </w:r>
          </w:p>
          <w:p w14:paraId="0ABB4024" w14:textId="77777777" w:rsidR="00CE6B92" w:rsidRPr="00A30FAB" w:rsidRDefault="00CE6B92" w:rsidP="00C5456A">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tel.: (</w:t>
            </w:r>
            <w:r>
              <w:rPr>
                <w:rFonts w:ascii="Times New Roman" w:hAnsi="Times New Roman"/>
                <w:sz w:val="24"/>
                <w:szCs w:val="24"/>
              </w:rPr>
              <w:t>+370</w:t>
            </w:r>
            <w:r w:rsidRPr="00A30FAB">
              <w:rPr>
                <w:rFonts w:ascii="Times New Roman" w:hAnsi="Times New Roman"/>
                <w:sz w:val="24"/>
                <w:szCs w:val="24"/>
              </w:rPr>
              <w:t xml:space="preserve"> 349) 54806</w:t>
            </w:r>
            <w:r w:rsidRPr="00A30FAB">
              <w:rPr>
                <w:rFonts w:ascii="Times New Roman" w:hAnsi="Times New Roman"/>
                <w:sz w:val="24"/>
                <w:szCs w:val="24"/>
              </w:rPr>
              <w:tab/>
            </w:r>
          </w:p>
          <w:p w14:paraId="4C985D93" w14:textId="77777777" w:rsidR="00CE6B92" w:rsidRPr="00A30FAB" w:rsidRDefault="00CE6B92" w:rsidP="00C5456A">
            <w:pPr>
              <w:widowControl w:val="0"/>
              <w:tabs>
                <w:tab w:val="left" w:pos="360"/>
              </w:tabs>
              <w:spacing w:after="0" w:line="240" w:lineRule="auto"/>
              <w:ind w:right="40"/>
              <w:rPr>
                <w:rFonts w:ascii="Times New Roman" w:hAnsi="Times New Roman"/>
                <w:sz w:val="24"/>
                <w:szCs w:val="24"/>
              </w:rPr>
            </w:pPr>
            <w:r>
              <w:rPr>
                <w:rFonts w:ascii="Times New Roman" w:hAnsi="Times New Roman"/>
                <w:sz w:val="24"/>
                <w:szCs w:val="24"/>
              </w:rPr>
              <w:t>E</w:t>
            </w:r>
            <w:r w:rsidRPr="00A30FAB">
              <w:rPr>
                <w:rFonts w:ascii="Times New Roman" w:hAnsi="Times New Roman"/>
                <w:sz w:val="24"/>
                <w:szCs w:val="24"/>
              </w:rPr>
              <w:t>l. p</w:t>
            </w:r>
            <w:r>
              <w:rPr>
                <w:rFonts w:ascii="Times New Roman" w:hAnsi="Times New Roman"/>
                <w:sz w:val="24"/>
                <w:szCs w:val="24"/>
              </w:rPr>
              <w:t xml:space="preserve">. </w:t>
            </w:r>
            <w:hyperlink r:id="rId10" w:history="1">
              <w:r w:rsidRPr="006732B9">
                <w:rPr>
                  <w:rStyle w:val="Hipersaitas"/>
                  <w:rFonts w:ascii="Times New Roman" w:hAnsi="Times New Roman"/>
                  <w:sz w:val="24"/>
                  <w:szCs w:val="24"/>
                </w:rPr>
                <w:t>administracija@jonavosvandenys.lt</w:t>
              </w:r>
            </w:hyperlink>
            <w:r w:rsidRPr="00A30FAB">
              <w:rPr>
                <w:rFonts w:ascii="Times New Roman" w:hAnsi="Times New Roman"/>
                <w:sz w:val="24"/>
                <w:szCs w:val="24"/>
              </w:rPr>
              <w:t xml:space="preserve"> </w:t>
            </w:r>
          </w:p>
          <w:p w14:paraId="0C4AA899" w14:textId="77777777" w:rsidR="00CE6B92" w:rsidRDefault="00CE6B92" w:rsidP="00C5456A">
            <w:pPr>
              <w:widowControl w:val="0"/>
              <w:tabs>
                <w:tab w:val="left" w:pos="360"/>
              </w:tabs>
              <w:spacing w:after="0" w:line="240" w:lineRule="auto"/>
              <w:ind w:right="40"/>
              <w:rPr>
                <w:rFonts w:ascii="Times New Roman" w:hAnsi="Times New Roman"/>
                <w:sz w:val="24"/>
                <w:szCs w:val="24"/>
              </w:rPr>
            </w:pPr>
          </w:p>
          <w:p w14:paraId="2732A10B" w14:textId="77777777" w:rsidR="00CE6B92" w:rsidRPr="00A30FAB" w:rsidRDefault="00CE6B92" w:rsidP="00C5456A">
            <w:pPr>
              <w:widowControl w:val="0"/>
              <w:tabs>
                <w:tab w:val="left" w:pos="360"/>
              </w:tabs>
              <w:spacing w:after="0" w:line="240" w:lineRule="auto"/>
              <w:ind w:right="40"/>
              <w:rPr>
                <w:rFonts w:ascii="Times New Roman" w:hAnsi="Times New Roman"/>
                <w:sz w:val="24"/>
                <w:szCs w:val="24"/>
              </w:rPr>
            </w:pPr>
            <w:r>
              <w:rPr>
                <w:rFonts w:ascii="Times New Roman" w:hAnsi="Times New Roman"/>
                <w:sz w:val="24"/>
                <w:szCs w:val="24"/>
              </w:rPr>
              <w:t>Direktorė</w:t>
            </w:r>
          </w:p>
          <w:p w14:paraId="5C58E3F5" w14:textId="77777777" w:rsidR="00CE6B92" w:rsidRPr="00A30FAB" w:rsidRDefault="00CE6B92" w:rsidP="00C5456A">
            <w:pPr>
              <w:widowControl w:val="0"/>
              <w:tabs>
                <w:tab w:val="left" w:pos="360"/>
              </w:tabs>
              <w:spacing w:after="0" w:line="240" w:lineRule="auto"/>
              <w:ind w:right="40"/>
              <w:rPr>
                <w:rFonts w:ascii="Times New Roman" w:hAnsi="Times New Roman"/>
                <w:sz w:val="24"/>
                <w:szCs w:val="24"/>
              </w:rPr>
            </w:pPr>
            <w:r>
              <w:rPr>
                <w:rFonts w:ascii="Times New Roman" w:hAnsi="Times New Roman"/>
                <w:sz w:val="24"/>
                <w:szCs w:val="24"/>
              </w:rPr>
              <w:t>Jolita Gumaniukienė</w:t>
            </w:r>
          </w:p>
          <w:p w14:paraId="592E1A59" w14:textId="77777777" w:rsidR="00CE6B92" w:rsidRPr="00A30FAB" w:rsidRDefault="00CE6B92" w:rsidP="00C5456A">
            <w:pPr>
              <w:widowControl w:val="0"/>
              <w:tabs>
                <w:tab w:val="left" w:pos="360"/>
              </w:tabs>
              <w:spacing w:after="0" w:line="240" w:lineRule="auto"/>
              <w:ind w:right="40"/>
              <w:rPr>
                <w:rFonts w:ascii="Times New Roman" w:hAnsi="Times New Roman"/>
                <w:b/>
                <w:sz w:val="24"/>
                <w:szCs w:val="24"/>
              </w:rPr>
            </w:pPr>
          </w:p>
        </w:tc>
        <w:tc>
          <w:tcPr>
            <w:tcW w:w="4750" w:type="dxa"/>
          </w:tcPr>
          <w:p w14:paraId="58B5BB32" w14:textId="4C0D858D" w:rsidR="00CE6B92" w:rsidRPr="006732B9" w:rsidRDefault="00F05039" w:rsidP="00C5456A">
            <w:pPr>
              <w:widowControl w:val="0"/>
              <w:tabs>
                <w:tab w:val="left" w:pos="360"/>
              </w:tabs>
              <w:spacing w:after="0" w:line="240" w:lineRule="auto"/>
              <w:rPr>
                <w:rFonts w:ascii="Times New Roman" w:hAnsi="Times New Roman"/>
                <w:sz w:val="24"/>
                <w:szCs w:val="24"/>
              </w:rPr>
            </w:pPr>
            <w:r>
              <w:rPr>
                <w:rFonts w:ascii="Times New Roman" w:hAnsi="Times New Roman"/>
                <w:sz w:val="24"/>
                <w:szCs w:val="24"/>
              </w:rPr>
              <w:t>adresas</w:t>
            </w:r>
          </w:p>
          <w:p w14:paraId="4EDB5876" w14:textId="3DC95B33" w:rsidR="00CE6B92" w:rsidRPr="006732B9" w:rsidRDefault="00CE6B92" w:rsidP="00C5456A">
            <w:pPr>
              <w:widowControl w:val="0"/>
              <w:tabs>
                <w:tab w:val="left" w:pos="360"/>
              </w:tabs>
              <w:spacing w:after="0" w:line="240" w:lineRule="auto"/>
              <w:rPr>
                <w:rFonts w:ascii="Times New Roman" w:hAnsi="Times New Roman"/>
                <w:sz w:val="24"/>
                <w:szCs w:val="24"/>
              </w:rPr>
            </w:pPr>
            <w:r w:rsidRPr="006732B9">
              <w:rPr>
                <w:rFonts w:ascii="Times New Roman" w:hAnsi="Times New Roman"/>
                <w:bCs/>
                <w:sz w:val="24"/>
                <w:szCs w:val="24"/>
              </w:rPr>
              <w:t xml:space="preserve">Įmonės kodas </w:t>
            </w:r>
          </w:p>
          <w:p w14:paraId="4FDD84E7" w14:textId="59EF80F2" w:rsidR="00CE6B92" w:rsidRDefault="00F05039" w:rsidP="00C5456A">
            <w:pPr>
              <w:spacing w:after="0"/>
              <w:rPr>
                <w:rFonts w:ascii="Times New Roman" w:hAnsi="Times New Roman"/>
                <w:sz w:val="24"/>
                <w:szCs w:val="24"/>
                <w:lang w:val="en-US"/>
              </w:rPr>
            </w:pPr>
            <w:proofErr w:type="spellStart"/>
            <w:r>
              <w:rPr>
                <w:rFonts w:ascii="Times New Roman" w:hAnsi="Times New Roman"/>
                <w:sz w:val="24"/>
                <w:szCs w:val="24"/>
                <w:lang w:val="en-US"/>
              </w:rPr>
              <w:t>B</w:t>
            </w:r>
            <w:r w:rsidR="00CE6B92">
              <w:rPr>
                <w:rFonts w:ascii="Times New Roman" w:hAnsi="Times New Roman"/>
                <w:sz w:val="24"/>
                <w:szCs w:val="24"/>
                <w:lang w:val="en-US"/>
              </w:rPr>
              <w:t>ankas</w:t>
            </w:r>
            <w:proofErr w:type="spellEnd"/>
          </w:p>
          <w:p w14:paraId="00406A30" w14:textId="5432A82B" w:rsidR="00CE6B92" w:rsidRDefault="00CE6B92" w:rsidP="00C5456A">
            <w:pPr>
              <w:spacing w:after="0" w:line="240" w:lineRule="auto"/>
              <w:rPr>
                <w:rFonts w:ascii="Times New Roman" w:hAnsi="Times New Roman"/>
                <w:sz w:val="24"/>
                <w:szCs w:val="24"/>
              </w:rPr>
            </w:pPr>
            <w:r w:rsidRPr="00A30FAB">
              <w:rPr>
                <w:rFonts w:ascii="Times New Roman" w:hAnsi="Times New Roman"/>
                <w:sz w:val="24"/>
                <w:szCs w:val="24"/>
              </w:rPr>
              <w:t xml:space="preserve">A/s </w:t>
            </w:r>
          </w:p>
          <w:p w14:paraId="423665DD" w14:textId="366A54CF" w:rsidR="00CE6B92" w:rsidRDefault="00CE6B92" w:rsidP="00C5456A">
            <w:pPr>
              <w:spacing w:after="0" w:line="240" w:lineRule="auto"/>
              <w:rPr>
                <w:rFonts w:ascii="Times New Roman" w:hAnsi="Times New Roman"/>
                <w:bCs/>
                <w:sz w:val="24"/>
                <w:szCs w:val="24"/>
              </w:rPr>
            </w:pPr>
            <w:r w:rsidRPr="00160402">
              <w:rPr>
                <w:rFonts w:ascii="Times New Roman" w:hAnsi="Times New Roman"/>
                <w:bCs/>
                <w:sz w:val="24"/>
                <w:szCs w:val="24"/>
              </w:rPr>
              <w:t>Tel</w:t>
            </w:r>
            <w:r w:rsidRPr="006732B9">
              <w:rPr>
                <w:rFonts w:ascii="Times New Roman" w:hAnsi="Times New Roman"/>
                <w:bCs/>
                <w:sz w:val="24"/>
                <w:szCs w:val="24"/>
              </w:rPr>
              <w:t xml:space="preserve">. </w:t>
            </w:r>
          </w:p>
          <w:p w14:paraId="3BEEB27E" w14:textId="28446537" w:rsidR="00CE6B92" w:rsidRDefault="00CE6B92" w:rsidP="00C5456A">
            <w:pPr>
              <w:widowControl w:val="0"/>
              <w:tabs>
                <w:tab w:val="left" w:pos="360"/>
              </w:tabs>
              <w:spacing w:after="0" w:line="240" w:lineRule="auto"/>
              <w:rPr>
                <w:rFonts w:ascii="Times New Roman" w:hAnsi="Times New Roman"/>
                <w:bCs/>
                <w:sz w:val="24"/>
                <w:szCs w:val="24"/>
              </w:rPr>
            </w:pPr>
            <w:proofErr w:type="spellStart"/>
            <w:r>
              <w:rPr>
                <w:rFonts w:ascii="Times New Roman" w:hAnsi="Times New Roman"/>
                <w:bCs/>
                <w:sz w:val="24"/>
                <w:szCs w:val="24"/>
              </w:rPr>
              <w:t>El.p</w:t>
            </w:r>
            <w:proofErr w:type="spellEnd"/>
            <w:r>
              <w:rPr>
                <w:rFonts w:ascii="Times New Roman" w:hAnsi="Times New Roman"/>
                <w:bCs/>
                <w:sz w:val="24"/>
                <w:szCs w:val="24"/>
              </w:rPr>
              <w:t xml:space="preserve">. </w:t>
            </w:r>
          </w:p>
          <w:p w14:paraId="4F426084" w14:textId="77777777" w:rsidR="00CE6B92" w:rsidRDefault="00CE6B92" w:rsidP="00C5456A">
            <w:pPr>
              <w:widowControl w:val="0"/>
              <w:tabs>
                <w:tab w:val="left" w:pos="360"/>
              </w:tabs>
              <w:spacing w:after="0" w:line="240" w:lineRule="auto"/>
              <w:rPr>
                <w:rFonts w:ascii="Times New Roman" w:hAnsi="Times New Roman"/>
                <w:bCs/>
                <w:sz w:val="24"/>
                <w:szCs w:val="24"/>
              </w:rPr>
            </w:pPr>
          </w:p>
          <w:p w14:paraId="407D9280" w14:textId="3E72F911" w:rsidR="00CE6B92" w:rsidRDefault="00F05039" w:rsidP="00C5456A">
            <w:pPr>
              <w:widowControl w:val="0"/>
              <w:tabs>
                <w:tab w:val="left" w:pos="360"/>
              </w:tabs>
              <w:spacing w:after="0" w:line="240" w:lineRule="auto"/>
              <w:rPr>
                <w:rFonts w:ascii="Times New Roman" w:hAnsi="Times New Roman"/>
                <w:sz w:val="24"/>
                <w:szCs w:val="24"/>
              </w:rPr>
            </w:pPr>
            <w:r>
              <w:rPr>
                <w:rFonts w:ascii="Times New Roman" w:hAnsi="Times New Roman"/>
                <w:sz w:val="24"/>
                <w:szCs w:val="24"/>
              </w:rPr>
              <w:t>Pasirašančiojo pareigos</w:t>
            </w:r>
          </w:p>
          <w:p w14:paraId="2C6A1D94" w14:textId="05BFCAB8" w:rsidR="00CE6B92" w:rsidRPr="00A30FAB" w:rsidRDefault="00446F43" w:rsidP="00C5456A">
            <w:pPr>
              <w:widowControl w:val="0"/>
              <w:tabs>
                <w:tab w:val="left" w:pos="360"/>
              </w:tabs>
              <w:spacing w:after="0" w:line="240" w:lineRule="auto"/>
              <w:rPr>
                <w:rFonts w:ascii="Times New Roman" w:hAnsi="Times New Roman"/>
                <w:bCs/>
                <w:sz w:val="24"/>
                <w:szCs w:val="24"/>
              </w:rPr>
            </w:pPr>
            <w:r>
              <w:rPr>
                <w:rFonts w:ascii="Times New Roman" w:hAnsi="Times New Roman"/>
                <w:bCs/>
                <w:sz w:val="24"/>
                <w:szCs w:val="24"/>
              </w:rPr>
              <w:t>Vardas pavardė</w:t>
            </w:r>
          </w:p>
        </w:tc>
      </w:tr>
      <w:bookmarkEnd w:id="2"/>
    </w:tbl>
    <w:p w14:paraId="211486C1" w14:textId="77777777" w:rsidR="000C7942" w:rsidRPr="000C7942" w:rsidRDefault="000C7942" w:rsidP="00A20CC2">
      <w:pPr>
        <w:tabs>
          <w:tab w:val="left" w:pos="709"/>
        </w:tabs>
        <w:spacing w:after="0" w:line="240" w:lineRule="auto"/>
        <w:rPr>
          <w:rFonts w:ascii="Times New Roman" w:eastAsia="Times New Roman" w:hAnsi="Times New Roman" w:cs="Times New Roman"/>
          <w:b/>
          <w:kern w:val="0"/>
          <w:sz w:val="24"/>
          <w:szCs w:val="24"/>
          <w14:ligatures w14:val="none"/>
        </w:rPr>
      </w:pPr>
    </w:p>
    <w:sectPr w:rsidR="000C7942" w:rsidRPr="000C7942" w:rsidSect="00750968">
      <w:pgSz w:w="11906" w:h="16838"/>
      <w:pgMar w:top="709" w:right="70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F1C6" w14:textId="77777777" w:rsidR="00E64D8D" w:rsidRDefault="00E64D8D" w:rsidP="000C7942">
      <w:pPr>
        <w:spacing w:after="0" w:line="240" w:lineRule="auto"/>
      </w:pPr>
      <w:r>
        <w:separator/>
      </w:r>
    </w:p>
  </w:endnote>
  <w:endnote w:type="continuationSeparator" w:id="0">
    <w:p w14:paraId="62C1DC10" w14:textId="77777777" w:rsidR="00E64D8D" w:rsidRDefault="00E64D8D" w:rsidP="000C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EBC39" w14:textId="77777777" w:rsidR="00E64D8D" w:rsidRDefault="00E64D8D" w:rsidP="000C7942">
      <w:pPr>
        <w:spacing w:after="0" w:line="240" w:lineRule="auto"/>
      </w:pPr>
      <w:r>
        <w:separator/>
      </w:r>
    </w:p>
  </w:footnote>
  <w:footnote w:type="continuationSeparator" w:id="0">
    <w:p w14:paraId="3FF6EC50" w14:textId="77777777" w:rsidR="00E64D8D" w:rsidRDefault="00E64D8D" w:rsidP="000C7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59F"/>
    <w:multiLevelType w:val="multilevel"/>
    <w:tmpl w:val="85129D42"/>
    <w:lvl w:ilvl="0">
      <w:start w:val="6"/>
      <w:numFmt w:val="upperRoman"/>
      <w:lvlText w:val="%1."/>
      <w:lvlJc w:val="left"/>
      <w:pPr>
        <w:ind w:left="994" w:hanging="720"/>
      </w:pPr>
      <w:rPr>
        <w:rFonts w:ascii="Times New Roman" w:hAnsi="Times New Roman" w:cs="Times New Roman" w:hint="default"/>
        <w:b/>
        <w:sz w:val="24"/>
      </w:rPr>
    </w:lvl>
    <w:lvl w:ilvl="1">
      <w:start w:val="1"/>
      <w:numFmt w:val="decimal"/>
      <w:isLgl/>
      <w:lvlText w:val="%1.%2."/>
      <w:lvlJc w:val="left"/>
      <w:pPr>
        <w:ind w:left="786" w:hanging="360"/>
      </w:pPr>
      <w:rPr>
        <w:rFonts w:hint="default"/>
        <w:b w:val="0"/>
        <w:bCs/>
        <w:u w:val="none"/>
      </w:rPr>
    </w:lvl>
    <w:lvl w:ilvl="2">
      <w:start w:val="1"/>
      <w:numFmt w:val="decimal"/>
      <w:isLgl/>
      <w:lvlText w:val="%1.%2.%3."/>
      <w:lvlJc w:val="left"/>
      <w:pPr>
        <w:ind w:left="994" w:hanging="720"/>
      </w:pPr>
      <w:rPr>
        <w:rFonts w:hint="default"/>
        <w:u w:val="single"/>
      </w:rPr>
    </w:lvl>
    <w:lvl w:ilvl="3">
      <w:start w:val="1"/>
      <w:numFmt w:val="decimal"/>
      <w:isLgl/>
      <w:lvlText w:val="%1.%2.%3.%4."/>
      <w:lvlJc w:val="left"/>
      <w:pPr>
        <w:ind w:left="994" w:hanging="720"/>
      </w:pPr>
      <w:rPr>
        <w:rFonts w:hint="default"/>
        <w:u w:val="single"/>
      </w:rPr>
    </w:lvl>
    <w:lvl w:ilvl="4">
      <w:start w:val="1"/>
      <w:numFmt w:val="decimal"/>
      <w:isLgl/>
      <w:lvlText w:val="%1.%2.%3.%4.%5."/>
      <w:lvlJc w:val="left"/>
      <w:pPr>
        <w:ind w:left="1354" w:hanging="1080"/>
      </w:pPr>
      <w:rPr>
        <w:rFonts w:hint="default"/>
        <w:u w:val="single"/>
      </w:rPr>
    </w:lvl>
    <w:lvl w:ilvl="5">
      <w:start w:val="1"/>
      <w:numFmt w:val="decimal"/>
      <w:isLgl/>
      <w:lvlText w:val="%1.%2.%3.%4.%5.%6."/>
      <w:lvlJc w:val="left"/>
      <w:pPr>
        <w:ind w:left="1354" w:hanging="1080"/>
      </w:pPr>
      <w:rPr>
        <w:rFonts w:hint="default"/>
        <w:u w:val="single"/>
      </w:rPr>
    </w:lvl>
    <w:lvl w:ilvl="6">
      <w:start w:val="1"/>
      <w:numFmt w:val="decimal"/>
      <w:isLgl/>
      <w:lvlText w:val="%1.%2.%3.%4.%5.%6.%7."/>
      <w:lvlJc w:val="left"/>
      <w:pPr>
        <w:ind w:left="1714" w:hanging="1440"/>
      </w:pPr>
      <w:rPr>
        <w:rFonts w:hint="default"/>
        <w:u w:val="single"/>
      </w:rPr>
    </w:lvl>
    <w:lvl w:ilvl="7">
      <w:start w:val="1"/>
      <w:numFmt w:val="decimal"/>
      <w:isLgl/>
      <w:lvlText w:val="%1.%2.%3.%4.%5.%6.%7.%8."/>
      <w:lvlJc w:val="left"/>
      <w:pPr>
        <w:ind w:left="1714" w:hanging="1440"/>
      </w:pPr>
      <w:rPr>
        <w:rFonts w:hint="default"/>
        <w:u w:val="single"/>
      </w:rPr>
    </w:lvl>
    <w:lvl w:ilvl="8">
      <w:start w:val="1"/>
      <w:numFmt w:val="decimal"/>
      <w:isLgl/>
      <w:lvlText w:val="%1.%2.%3.%4.%5.%6.%7.%8.%9."/>
      <w:lvlJc w:val="left"/>
      <w:pPr>
        <w:ind w:left="2074" w:hanging="1800"/>
      </w:pPr>
      <w:rPr>
        <w:rFonts w:hint="default"/>
        <w:u w:val="single"/>
      </w:rPr>
    </w:lvl>
  </w:abstractNum>
  <w:abstractNum w:abstractNumId="1" w15:restartNumberingAfterBreak="0">
    <w:nsid w:val="0722568A"/>
    <w:multiLevelType w:val="multilevel"/>
    <w:tmpl w:val="575A6E16"/>
    <w:lvl w:ilvl="0">
      <w:start w:val="5"/>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08A7181C"/>
    <w:multiLevelType w:val="multilevel"/>
    <w:tmpl w:val="40D0F32C"/>
    <w:lvl w:ilvl="0">
      <w:start w:val="5"/>
      <w:numFmt w:val="upperRoman"/>
      <w:lvlText w:val="%1."/>
      <w:lvlJc w:val="left"/>
      <w:pPr>
        <w:ind w:left="1724" w:hanging="72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3" w15:restartNumberingAfterBreak="0">
    <w:nsid w:val="0DFB7990"/>
    <w:multiLevelType w:val="multilevel"/>
    <w:tmpl w:val="A246043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82777F"/>
    <w:multiLevelType w:val="multilevel"/>
    <w:tmpl w:val="7C28663A"/>
    <w:lvl w:ilvl="0">
      <w:start w:val="3"/>
      <w:numFmt w:val="none"/>
      <w:lvlText w:val="4."/>
      <w:lvlJc w:val="left"/>
      <w:pPr>
        <w:ind w:left="720" w:hanging="720"/>
      </w:pPr>
      <w:rPr>
        <w:rFonts w:hint="default"/>
      </w:rPr>
    </w:lvl>
    <w:lvl w:ilvl="1">
      <w:start w:val="1"/>
      <w:numFmt w:val="decimal"/>
      <w:lvlText w:val="4%1.6."/>
      <w:lvlJc w:val="left"/>
      <w:pPr>
        <w:ind w:left="1430" w:hanging="720"/>
      </w:pPr>
      <w:rPr>
        <w:rFonts w:hint="default"/>
      </w:rPr>
    </w:lvl>
    <w:lvl w:ilvl="2">
      <w:start w:val="1"/>
      <w:numFmt w:val="decimal"/>
      <w:lvlText w:val="%1.6.%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199224EB"/>
    <w:multiLevelType w:val="hybridMultilevel"/>
    <w:tmpl w:val="362CC87E"/>
    <w:lvl w:ilvl="0" w:tplc="0409000F">
      <w:start w:val="1"/>
      <w:numFmt w:val="decimal"/>
      <w:lvlText w:val="%1."/>
      <w:lvlJc w:val="left"/>
      <w:pPr>
        <w:ind w:left="1687" w:hanging="360"/>
      </w:pPr>
    </w:lvl>
    <w:lvl w:ilvl="1" w:tplc="04090019" w:tentative="1">
      <w:start w:val="1"/>
      <w:numFmt w:val="lowerLetter"/>
      <w:lvlText w:val="%2."/>
      <w:lvlJc w:val="left"/>
      <w:pPr>
        <w:ind w:left="2407" w:hanging="360"/>
      </w:pPr>
    </w:lvl>
    <w:lvl w:ilvl="2" w:tplc="0409001B" w:tentative="1">
      <w:start w:val="1"/>
      <w:numFmt w:val="lowerRoman"/>
      <w:lvlText w:val="%3."/>
      <w:lvlJc w:val="right"/>
      <w:pPr>
        <w:ind w:left="3127" w:hanging="180"/>
      </w:pPr>
    </w:lvl>
    <w:lvl w:ilvl="3" w:tplc="0409000F" w:tentative="1">
      <w:start w:val="1"/>
      <w:numFmt w:val="decimal"/>
      <w:lvlText w:val="%4."/>
      <w:lvlJc w:val="left"/>
      <w:pPr>
        <w:ind w:left="3847" w:hanging="360"/>
      </w:pPr>
    </w:lvl>
    <w:lvl w:ilvl="4" w:tplc="04090019" w:tentative="1">
      <w:start w:val="1"/>
      <w:numFmt w:val="lowerLetter"/>
      <w:lvlText w:val="%5."/>
      <w:lvlJc w:val="left"/>
      <w:pPr>
        <w:ind w:left="4567" w:hanging="360"/>
      </w:pPr>
    </w:lvl>
    <w:lvl w:ilvl="5" w:tplc="0409001B" w:tentative="1">
      <w:start w:val="1"/>
      <w:numFmt w:val="lowerRoman"/>
      <w:lvlText w:val="%6."/>
      <w:lvlJc w:val="right"/>
      <w:pPr>
        <w:ind w:left="5287" w:hanging="180"/>
      </w:pPr>
    </w:lvl>
    <w:lvl w:ilvl="6" w:tplc="0409000F" w:tentative="1">
      <w:start w:val="1"/>
      <w:numFmt w:val="decimal"/>
      <w:lvlText w:val="%7."/>
      <w:lvlJc w:val="left"/>
      <w:pPr>
        <w:ind w:left="6007" w:hanging="360"/>
      </w:pPr>
    </w:lvl>
    <w:lvl w:ilvl="7" w:tplc="04090019" w:tentative="1">
      <w:start w:val="1"/>
      <w:numFmt w:val="lowerLetter"/>
      <w:lvlText w:val="%8."/>
      <w:lvlJc w:val="left"/>
      <w:pPr>
        <w:ind w:left="6727" w:hanging="360"/>
      </w:pPr>
    </w:lvl>
    <w:lvl w:ilvl="8" w:tplc="0409001B" w:tentative="1">
      <w:start w:val="1"/>
      <w:numFmt w:val="lowerRoman"/>
      <w:lvlText w:val="%9."/>
      <w:lvlJc w:val="right"/>
      <w:pPr>
        <w:ind w:left="7447" w:hanging="180"/>
      </w:pPr>
    </w:lvl>
  </w:abstractNum>
  <w:abstractNum w:abstractNumId="6" w15:restartNumberingAfterBreak="0">
    <w:nsid w:val="21796A5C"/>
    <w:multiLevelType w:val="multilevel"/>
    <w:tmpl w:val="05AA9878"/>
    <w:lvl w:ilvl="0">
      <w:start w:val="6"/>
      <w:numFmt w:val="decimal"/>
      <w:lvlText w:val="%1."/>
      <w:lvlJc w:val="left"/>
      <w:pPr>
        <w:ind w:left="540" w:hanging="540"/>
      </w:pPr>
      <w:rPr>
        <w:rFonts w:hint="default"/>
        <w:b/>
        <w:bCs/>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B919B1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58A3332"/>
    <w:multiLevelType w:val="multilevel"/>
    <w:tmpl w:val="ADD6904E"/>
    <w:lvl w:ilvl="0">
      <w:start w:val="6"/>
      <w:numFmt w:val="decimal"/>
      <w:lvlText w:val="%1."/>
      <w:lvlJc w:val="left"/>
      <w:pPr>
        <w:ind w:left="540" w:hanging="540"/>
      </w:pPr>
    </w:lvl>
    <w:lvl w:ilvl="1">
      <w:start w:val="1"/>
      <w:numFmt w:val="decimal"/>
      <w:lvlText w:val="%1.%2."/>
      <w:lvlJc w:val="left"/>
      <w:pPr>
        <w:ind w:left="1010" w:hanging="540"/>
      </w:pPr>
      <w:rPr>
        <w:b w:val="0"/>
        <w:color w:val="auto"/>
      </w:r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1D778B6"/>
    <w:multiLevelType w:val="multilevel"/>
    <w:tmpl w:val="604CA148"/>
    <w:lvl w:ilvl="0">
      <w:start w:val="1"/>
      <w:numFmt w:val="decimal"/>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caps w:val="0"/>
      </w:rPr>
    </w:lvl>
    <w:lvl w:ilvl="2">
      <w:start w:val="1"/>
      <w:numFmt w:val="decimal"/>
      <w:suff w:val="space"/>
      <w:lvlText w:val="%1.%2.%3."/>
      <w:lvlJc w:val="left"/>
      <w:pPr>
        <w:ind w:firstLine="720"/>
      </w:pPr>
      <w:rPr>
        <w:rFonts w:ascii="Times New Roman" w:hAnsi="Times New Roman" w:cs="Times New Roman" w:hint="default"/>
        <w:b w:val="0"/>
        <w:i w:val="0"/>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352031337">
    <w:abstractNumId w:val="0"/>
  </w:num>
  <w:num w:numId="2" w16cid:durableId="1197933696">
    <w:abstractNumId w:val="2"/>
  </w:num>
  <w:num w:numId="3" w16cid:durableId="514882526">
    <w:abstractNumId w:val="9"/>
  </w:num>
  <w:num w:numId="4" w16cid:durableId="1479153453">
    <w:abstractNumId w:val="3"/>
  </w:num>
  <w:num w:numId="5" w16cid:durableId="1123378605">
    <w:abstractNumId w:val="4"/>
  </w:num>
  <w:num w:numId="6" w16cid:durableId="1346134373">
    <w:abstractNumId w:val="6"/>
  </w:num>
  <w:num w:numId="7" w16cid:durableId="1379696442">
    <w:abstractNumId w:val="5"/>
  </w:num>
  <w:num w:numId="8" w16cid:durableId="2044986596">
    <w:abstractNumId w:val="7"/>
  </w:num>
  <w:num w:numId="9" w16cid:durableId="42657782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413371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42"/>
    <w:rsid w:val="0004127C"/>
    <w:rsid w:val="00041C5A"/>
    <w:rsid w:val="00045D2C"/>
    <w:rsid w:val="00051636"/>
    <w:rsid w:val="000720DD"/>
    <w:rsid w:val="00076566"/>
    <w:rsid w:val="000949F8"/>
    <w:rsid w:val="00095D1C"/>
    <w:rsid w:val="000B2E29"/>
    <w:rsid w:val="000C0893"/>
    <w:rsid w:val="000C7942"/>
    <w:rsid w:val="000D24C4"/>
    <w:rsid w:val="000E01DC"/>
    <w:rsid w:val="000E28B1"/>
    <w:rsid w:val="000E40E1"/>
    <w:rsid w:val="000F39A9"/>
    <w:rsid w:val="00102D01"/>
    <w:rsid w:val="001169C6"/>
    <w:rsid w:val="00124280"/>
    <w:rsid w:val="001275A8"/>
    <w:rsid w:val="00133C48"/>
    <w:rsid w:val="0014441D"/>
    <w:rsid w:val="001748FB"/>
    <w:rsid w:val="00180AEC"/>
    <w:rsid w:val="001826B2"/>
    <w:rsid w:val="00186939"/>
    <w:rsid w:val="001E212F"/>
    <w:rsid w:val="001E39C5"/>
    <w:rsid w:val="001E7208"/>
    <w:rsid w:val="001F49C4"/>
    <w:rsid w:val="001F4D78"/>
    <w:rsid w:val="001F6A2B"/>
    <w:rsid w:val="00211A18"/>
    <w:rsid w:val="002310F5"/>
    <w:rsid w:val="00236CE0"/>
    <w:rsid w:val="00241D57"/>
    <w:rsid w:val="00247A07"/>
    <w:rsid w:val="002522B9"/>
    <w:rsid w:val="00260A70"/>
    <w:rsid w:val="0026514D"/>
    <w:rsid w:val="00273ADA"/>
    <w:rsid w:val="002971D0"/>
    <w:rsid w:val="002A3998"/>
    <w:rsid w:val="002B2333"/>
    <w:rsid w:val="002B2B09"/>
    <w:rsid w:val="002B5E92"/>
    <w:rsid w:val="002E2697"/>
    <w:rsid w:val="002E360B"/>
    <w:rsid w:val="002E4313"/>
    <w:rsid w:val="00323E60"/>
    <w:rsid w:val="003302BB"/>
    <w:rsid w:val="0034372B"/>
    <w:rsid w:val="00352D00"/>
    <w:rsid w:val="0035390C"/>
    <w:rsid w:val="00353D95"/>
    <w:rsid w:val="00357768"/>
    <w:rsid w:val="003770B5"/>
    <w:rsid w:val="003927EF"/>
    <w:rsid w:val="003C19F6"/>
    <w:rsid w:val="003E4C21"/>
    <w:rsid w:val="004200D1"/>
    <w:rsid w:val="0043074C"/>
    <w:rsid w:val="00435851"/>
    <w:rsid w:val="00446F43"/>
    <w:rsid w:val="00456131"/>
    <w:rsid w:val="004877C0"/>
    <w:rsid w:val="004B6ECF"/>
    <w:rsid w:val="004B7CC6"/>
    <w:rsid w:val="004C042E"/>
    <w:rsid w:val="004C1EC1"/>
    <w:rsid w:val="004F2093"/>
    <w:rsid w:val="004F7271"/>
    <w:rsid w:val="00515191"/>
    <w:rsid w:val="00535CBF"/>
    <w:rsid w:val="005426E3"/>
    <w:rsid w:val="00557E69"/>
    <w:rsid w:val="005659AB"/>
    <w:rsid w:val="00576886"/>
    <w:rsid w:val="00577E7B"/>
    <w:rsid w:val="0058434A"/>
    <w:rsid w:val="00590CA0"/>
    <w:rsid w:val="005A1838"/>
    <w:rsid w:val="005B22EB"/>
    <w:rsid w:val="005F0CAC"/>
    <w:rsid w:val="005F30BC"/>
    <w:rsid w:val="00605D9B"/>
    <w:rsid w:val="00611C99"/>
    <w:rsid w:val="00620237"/>
    <w:rsid w:val="00623074"/>
    <w:rsid w:val="00624863"/>
    <w:rsid w:val="00624E83"/>
    <w:rsid w:val="00642D5E"/>
    <w:rsid w:val="00642E44"/>
    <w:rsid w:val="00661874"/>
    <w:rsid w:val="006758CE"/>
    <w:rsid w:val="00675E3E"/>
    <w:rsid w:val="0068143B"/>
    <w:rsid w:val="0068397D"/>
    <w:rsid w:val="006B6F82"/>
    <w:rsid w:val="006D291F"/>
    <w:rsid w:val="006E0FB0"/>
    <w:rsid w:val="006F446C"/>
    <w:rsid w:val="0070023C"/>
    <w:rsid w:val="007279D2"/>
    <w:rsid w:val="00736C7D"/>
    <w:rsid w:val="00741842"/>
    <w:rsid w:val="00750968"/>
    <w:rsid w:val="00776E38"/>
    <w:rsid w:val="0078341C"/>
    <w:rsid w:val="00784D3E"/>
    <w:rsid w:val="007A3715"/>
    <w:rsid w:val="007C46B3"/>
    <w:rsid w:val="007D7FBA"/>
    <w:rsid w:val="0081638A"/>
    <w:rsid w:val="00834B9B"/>
    <w:rsid w:val="0083649E"/>
    <w:rsid w:val="008540B1"/>
    <w:rsid w:val="00855985"/>
    <w:rsid w:val="008679FD"/>
    <w:rsid w:val="00867FC2"/>
    <w:rsid w:val="00873540"/>
    <w:rsid w:val="008B5584"/>
    <w:rsid w:val="008E42FB"/>
    <w:rsid w:val="00915146"/>
    <w:rsid w:val="0091664D"/>
    <w:rsid w:val="00921932"/>
    <w:rsid w:val="00922D9B"/>
    <w:rsid w:val="00926481"/>
    <w:rsid w:val="0094507C"/>
    <w:rsid w:val="00953823"/>
    <w:rsid w:val="00954876"/>
    <w:rsid w:val="009805B7"/>
    <w:rsid w:val="0099694E"/>
    <w:rsid w:val="009A54FF"/>
    <w:rsid w:val="009C341B"/>
    <w:rsid w:val="009C37CB"/>
    <w:rsid w:val="009C7A27"/>
    <w:rsid w:val="009D7D56"/>
    <w:rsid w:val="009E59C7"/>
    <w:rsid w:val="009E74D7"/>
    <w:rsid w:val="00A033BA"/>
    <w:rsid w:val="00A16895"/>
    <w:rsid w:val="00A204A3"/>
    <w:rsid w:val="00A20CC2"/>
    <w:rsid w:val="00A52F1F"/>
    <w:rsid w:val="00A673EB"/>
    <w:rsid w:val="00A72DB7"/>
    <w:rsid w:val="00A92660"/>
    <w:rsid w:val="00AB7D5A"/>
    <w:rsid w:val="00AC34C2"/>
    <w:rsid w:val="00AD1800"/>
    <w:rsid w:val="00AD1BD9"/>
    <w:rsid w:val="00AD1CB2"/>
    <w:rsid w:val="00AE1B16"/>
    <w:rsid w:val="00AE77C3"/>
    <w:rsid w:val="00AF0124"/>
    <w:rsid w:val="00AF18C7"/>
    <w:rsid w:val="00AF3E1D"/>
    <w:rsid w:val="00B02EFF"/>
    <w:rsid w:val="00B16052"/>
    <w:rsid w:val="00B220FB"/>
    <w:rsid w:val="00B2308D"/>
    <w:rsid w:val="00B36C83"/>
    <w:rsid w:val="00B448D5"/>
    <w:rsid w:val="00B509B2"/>
    <w:rsid w:val="00B51703"/>
    <w:rsid w:val="00B54CA8"/>
    <w:rsid w:val="00B73D1C"/>
    <w:rsid w:val="00B769DC"/>
    <w:rsid w:val="00B76DD2"/>
    <w:rsid w:val="00B86379"/>
    <w:rsid w:val="00B9340E"/>
    <w:rsid w:val="00B93D7A"/>
    <w:rsid w:val="00BA0CDF"/>
    <w:rsid w:val="00BA0D3F"/>
    <w:rsid w:val="00BA3F52"/>
    <w:rsid w:val="00BA7EB9"/>
    <w:rsid w:val="00BB1ABB"/>
    <w:rsid w:val="00BB60BE"/>
    <w:rsid w:val="00BC3CEA"/>
    <w:rsid w:val="00BE4599"/>
    <w:rsid w:val="00BF7765"/>
    <w:rsid w:val="00C31049"/>
    <w:rsid w:val="00C31140"/>
    <w:rsid w:val="00C40EAB"/>
    <w:rsid w:val="00C52E7D"/>
    <w:rsid w:val="00C66AB9"/>
    <w:rsid w:val="00C670E6"/>
    <w:rsid w:val="00C73579"/>
    <w:rsid w:val="00C81594"/>
    <w:rsid w:val="00C823B6"/>
    <w:rsid w:val="00C93FD1"/>
    <w:rsid w:val="00CB751F"/>
    <w:rsid w:val="00CC0130"/>
    <w:rsid w:val="00CC3D18"/>
    <w:rsid w:val="00CE6B92"/>
    <w:rsid w:val="00CF2695"/>
    <w:rsid w:val="00D5676C"/>
    <w:rsid w:val="00D61581"/>
    <w:rsid w:val="00D817F1"/>
    <w:rsid w:val="00D83BFF"/>
    <w:rsid w:val="00DB1792"/>
    <w:rsid w:val="00DB6C15"/>
    <w:rsid w:val="00DC2609"/>
    <w:rsid w:val="00DD73B3"/>
    <w:rsid w:val="00DD76A1"/>
    <w:rsid w:val="00DF1B89"/>
    <w:rsid w:val="00DF6AE5"/>
    <w:rsid w:val="00DF7D94"/>
    <w:rsid w:val="00E31252"/>
    <w:rsid w:val="00E32F2D"/>
    <w:rsid w:val="00E44807"/>
    <w:rsid w:val="00E452BA"/>
    <w:rsid w:val="00E53E2D"/>
    <w:rsid w:val="00E64D8D"/>
    <w:rsid w:val="00E65EA5"/>
    <w:rsid w:val="00E673F6"/>
    <w:rsid w:val="00E71F80"/>
    <w:rsid w:val="00E9082B"/>
    <w:rsid w:val="00F05039"/>
    <w:rsid w:val="00F21D9E"/>
    <w:rsid w:val="00F33977"/>
    <w:rsid w:val="00F425F4"/>
    <w:rsid w:val="00F907A4"/>
    <w:rsid w:val="00F97E5A"/>
    <w:rsid w:val="00FD28A6"/>
    <w:rsid w:val="00FD2D55"/>
    <w:rsid w:val="00FF23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6751"/>
  <w15:chartTrackingRefBased/>
  <w15:docId w15:val="{F8321A2B-564A-440C-946C-EA92D9E4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220FB"/>
    <w:pPr>
      <w:keepNext/>
      <w:keepLines/>
      <w:spacing w:before="240" w:after="0"/>
      <w:ind w:left="432" w:hanging="432"/>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Antrat2">
    <w:name w:val="heading 2"/>
    <w:basedOn w:val="prastasis"/>
    <w:next w:val="prastasis"/>
    <w:link w:val="Antrat2Diagrama"/>
    <w:uiPriority w:val="9"/>
    <w:unhideWhenUsed/>
    <w:qFormat/>
    <w:rsid w:val="00133C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BA0D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B220FB"/>
    <w:pPr>
      <w:keepNext/>
      <w:keepLines/>
      <w:spacing w:before="40" w:after="0"/>
      <w:ind w:left="864" w:hanging="864"/>
      <w:jc w:val="both"/>
      <w:outlineLvl w:val="3"/>
    </w:pPr>
    <w:rPr>
      <w:rFonts w:asciiTheme="majorHAnsi" w:eastAsiaTheme="majorEastAsia" w:hAnsiTheme="majorHAnsi" w:cstheme="majorBidi"/>
      <w:i/>
      <w:iCs/>
      <w:color w:val="2F5496" w:themeColor="accent1" w:themeShade="BF"/>
      <w:kern w:val="0"/>
      <w14:ligatures w14:val="none"/>
    </w:rPr>
  </w:style>
  <w:style w:type="paragraph" w:styleId="Antrat5">
    <w:name w:val="heading 5"/>
    <w:basedOn w:val="prastasis"/>
    <w:next w:val="prastasis"/>
    <w:link w:val="Antrat5Diagrama"/>
    <w:uiPriority w:val="9"/>
    <w:semiHidden/>
    <w:unhideWhenUsed/>
    <w:qFormat/>
    <w:rsid w:val="00B220FB"/>
    <w:pPr>
      <w:keepNext/>
      <w:keepLines/>
      <w:spacing w:before="40" w:after="0"/>
      <w:ind w:left="1008" w:hanging="1008"/>
      <w:jc w:val="both"/>
      <w:outlineLvl w:val="4"/>
    </w:pPr>
    <w:rPr>
      <w:rFonts w:asciiTheme="majorHAnsi" w:eastAsiaTheme="majorEastAsia" w:hAnsiTheme="majorHAnsi" w:cstheme="majorBidi"/>
      <w:color w:val="2F5496" w:themeColor="accent1" w:themeShade="BF"/>
      <w:kern w:val="0"/>
      <w14:ligatures w14:val="none"/>
    </w:rPr>
  </w:style>
  <w:style w:type="paragraph" w:styleId="Antrat6">
    <w:name w:val="heading 6"/>
    <w:basedOn w:val="prastasis"/>
    <w:next w:val="prastasis"/>
    <w:link w:val="Antrat6Diagrama"/>
    <w:uiPriority w:val="9"/>
    <w:semiHidden/>
    <w:unhideWhenUsed/>
    <w:qFormat/>
    <w:rsid w:val="00B220FB"/>
    <w:pPr>
      <w:keepNext/>
      <w:keepLines/>
      <w:spacing w:before="40" w:after="0"/>
      <w:ind w:left="1152" w:hanging="1152"/>
      <w:jc w:val="both"/>
      <w:outlineLvl w:val="5"/>
    </w:pPr>
    <w:rPr>
      <w:rFonts w:asciiTheme="majorHAnsi" w:eastAsiaTheme="majorEastAsia" w:hAnsiTheme="majorHAnsi" w:cstheme="majorBidi"/>
      <w:color w:val="1F3763" w:themeColor="accent1" w:themeShade="7F"/>
      <w:kern w:val="0"/>
      <w14:ligatures w14:val="none"/>
    </w:rPr>
  </w:style>
  <w:style w:type="paragraph" w:styleId="Antrat7">
    <w:name w:val="heading 7"/>
    <w:basedOn w:val="prastasis"/>
    <w:next w:val="prastasis"/>
    <w:link w:val="Antrat7Diagrama"/>
    <w:uiPriority w:val="9"/>
    <w:semiHidden/>
    <w:unhideWhenUsed/>
    <w:qFormat/>
    <w:rsid w:val="00B220FB"/>
    <w:pPr>
      <w:keepNext/>
      <w:keepLines/>
      <w:spacing w:before="40" w:after="0"/>
      <w:ind w:left="1296" w:hanging="1296"/>
      <w:jc w:val="both"/>
      <w:outlineLvl w:val="6"/>
    </w:pPr>
    <w:rPr>
      <w:rFonts w:asciiTheme="majorHAnsi" w:eastAsiaTheme="majorEastAsia" w:hAnsiTheme="majorHAnsi" w:cstheme="majorBidi"/>
      <w:i/>
      <w:iCs/>
      <w:color w:val="1F3763" w:themeColor="accent1" w:themeShade="7F"/>
      <w:kern w:val="0"/>
      <w14:ligatures w14:val="none"/>
    </w:rPr>
  </w:style>
  <w:style w:type="paragraph" w:styleId="Antrat8">
    <w:name w:val="heading 8"/>
    <w:basedOn w:val="prastasis"/>
    <w:next w:val="prastasis"/>
    <w:link w:val="Antrat8Diagrama"/>
    <w:uiPriority w:val="9"/>
    <w:semiHidden/>
    <w:unhideWhenUsed/>
    <w:qFormat/>
    <w:rsid w:val="00B220FB"/>
    <w:pPr>
      <w:keepNext/>
      <w:keepLines/>
      <w:spacing w:before="40" w:after="0"/>
      <w:ind w:left="1440" w:hanging="1440"/>
      <w:jc w:val="both"/>
      <w:outlineLvl w:val="7"/>
    </w:pPr>
    <w:rPr>
      <w:rFonts w:asciiTheme="majorHAnsi" w:eastAsiaTheme="majorEastAsia" w:hAnsiTheme="majorHAnsi" w:cstheme="majorBidi"/>
      <w:color w:val="272727" w:themeColor="text1" w:themeTint="D8"/>
      <w:kern w:val="0"/>
      <w:sz w:val="21"/>
      <w:szCs w:val="21"/>
      <w14:ligatures w14:val="none"/>
    </w:rPr>
  </w:style>
  <w:style w:type="paragraph" w:styleId="Antrat9">
    <w:name w:val="heading 9"/>
    <w:basedOn w:val="prastasis"/>
    <w:next w:val="prastasis"/>
    <w:link w:val="Antrat9Diagrama"/>
    <w:uiPriority w:val="9"/>
    <w:semiHidden/>
    <w:unhideWhenUsed/>
    <w:qFormat/>
    <w:rsid w:val="00B220FB"/>
    <w:pPr>
      <w:keepNext/>
      <w:keepLines/>
      <w:spacing w:before="40" w:after="0"/>
      <w:ind w:left="1584" w:hanging="1584"/>
      <w:jc w:val="both"/>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0C79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7942"/>
    <w:rPr>
      <w:sz w:val="20"/>
      <w:szCs w:val="20"/>
    </w:rPr>
  </w:style>
  <w:style w:type="paragraph" w:styleId="Puslapioinaostekstas">
    <w:name w:val="footnote text"/>
    <w:basedOn w:val="prastasis"/>
    <w:link w:val="PuslapioinaostekstasDiagrama"/>
    <w:uiPriority w:val="99"/>
    <w:semiHidden/>
    <w:unhideWhenUsed/>
    <w:rsid w:val="000C794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C7942"/>
    <w:rPr>
      <w:sz w:val="20"/>
      <w:szCs w:val="20"/>
    </w:rPr>
  </w:style>
  <w:style w:type="character" w:styleId="Komentaronuoroda">
    <w:name w:val="annotation reference"/>
    <w:uiPriority w:val="99"/>
    <w:rsid w:val="000C7942"/>
    <w:rPr>
      <w:sz w:val="16"/>
      <w:szCs w:val="16"/>
    </w:rPr>
  </w:style>
  <w:style w:type="character" w:styleId="Puslapioinaosnuoroda">
    <w:name w:val="footnote reference"/>
    <w:uiPriority w:val="99"/>
    <w:rsid w:val="000C7942"/>
    <w:rPr>
      <w:vertAlign w:val="superscript"/>
    </w:rPr>
  </w:style>
  <w:style w:type="paragraph" w:styleId="Komentarotema">
    <w:name w:val="annotation subject"/>
    <w:basedOn w:val="Komentarotekstas"/>
    <w:next w:val="Komentarotekstas"/>
    <w:link w:val="KomentarotemaDiagrama"/>
    <w:uiPriority w:val="99"/>
    <w:semiHidden/>
    <w:unhideWhenUsed/>
    <w:rsid w:val="000C7942"/>
    <w:rPr>
      <w:b/>
      <w:bCs/>
    </w:rPr>
  </w:style>
  <w:style w:type="character" w:customStyle="1" w:styleId="KomentarotemaDiagrama">
    <w:name w:val="Komentaro tema Diagrama"/>
    <w:basedOn w:val="KomentarotekstasDiagrama"/>
    <w:link w:val="Komentarotema"/>
    <w:uiPriority w:val="99"/>
    <w:semiHidden/>
    <w:rsid w:val="000C7942"/>
    <w:rPr>
      <w:b/>
      <w:bCs/>
      <w:sz w:val="20"/>
      <w:szCs w:val="20"/>
    </w:rPr>
  </w:style>
  <w:style w:type="paragraph" w:styleId="Sraopastraipa">
    <w:name w:val="List Paragraph"/>
    <w:basedOn w:val="prastasis"/>
    <w:uiPriority w:val="34"/>
    <w:qFormat/>
    <w:rsid w:val="00A16895"/>
    <w:pPr>
      <w:ind w:left="720"/>
      <w:contextualSpacing/>
    </w:pPr>
  </w:style>
  <w:style w:type="character" w:customStyle="1" w:styleId="Antrat2Diagrama">
    <w:name w:val="Antraštė 2 Diagrama"/>
    <w:basedOn w:val="Numatytasispastraiposriftas"/>
    <w:link w:val="Antrat2"/>
    <w:uiPriority w:val="9"/>
    <w:rsid w:val="00133C48"/>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BA0D3F"/>
    <w:rPr>
      <w:rFonts w:asciiTheme="majorHAnsi" w:eastAsiaTheme="majorEastAsia" w:hAnsiTheme="majorHAnsi" w:cstheme="majorBidi"/>
      <w:color w:val="1F3763" w:themeColor="accent1" w:themeShade="7F"/>
      <w:sz w:val="24"/>
      <w:szCs w:val="24"/>
    </w:rPr>
  </w:style>
  <w:style w:type="character" w:styleId="Hipersaitas">
    <w:name w:val="Hyperlink"/>
    <w:aliases w:val="Alna"/>
    <w:basedOn w:val="Numatytasispastraiposriftas"/>
    <w:uiPriority w:val="99"/>
    <w:unhideWhenUsed/>
    <w:rsid w:val="009C37CB"/>
    <w:rPr>
      <w:color w:val="0000FF"/>
      <w:u w:val="single"/>
    </w:rPr>
  </w:style>
  <w:style w:type="paragraph" w:customStyle="1" w:styleId="BodyText1">
    <w:name w:val="Body Text1"/>
    <w:rsid w:val="009C37CB"/>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Antrat1Diagrama">
    <w:name w:val="Antraštė 1 Diagrama"/>
    <w:basedOn w:val="Numatytasispastraiposriftas"/>
    <w:link w:val="Antrat1"/>
    <w:uiPriority w:val="9"/>
    <w:rsid w:val="00B220FB"/>
    <w:rPr>
      <w:rFonts w:asciiTheme="majorHAnsi" w:eastAsiaTheme="majorEastAsia" w:hAnsiTheme="majorHAnsi" w:cstheme="majorBidi"/>
      <w:color w:val="2F5496" w:themeColor="accent1" w:themeShade="BF"/>
      <w:kern w:val="0"/>
      <w:sz w:val="32"/>
      <w:szCs w:val="32"/>
      <w14:ligatures w14:val="none"/>
    </w:rPr>
  </w:style>
  <w:style w:type="character" w:customStyle="1" w:styleId="Antrat4Diagrama">
    <w:name w:val="Antraštė 4 Diagrama"/>
    <w:basedOn w:val="Numatytasispastraiposriftas"/>
    <w:link w:val="Antrat4"/>
    <w:uiPriority w:val="9"/>
    <w:rsid w:val="00B220FB"/>
    <w:rPr>
      <w:rFonts w:asciiTheme="majorHAnsi" w:eastAsiaTheme="majorEastAsia" w:hAnsiTheme="majorHAnsi" w:cstheme="majorBidi"/>
      <w:i/>
      <w:iCs/>
      <w:color w:val="2F5496" w:themeColor="accent1" w:themeShade="BF"/>
      <w:kern w:val="0"/>
      <w14:ligatures w14:val="none"/>
    </w:rPr>
  </w:style>
  <w:style w:type="character" w:customStyle="1" w:styleId="Antrat5Diagrama">
    <w:name w:val="Antraštė 5 Diagrama"/>
    <w:basedOn w:val="Numatytasispastraiposriftas"/>
    <w:link w:val="Antrat5"/>
    <w:uiPriority w:val="9"/>
    <w:semiHidden/>
    <w:rsid w:val="00B220FB"/>
    <w:rPr>
      <w:rFonts w:asciiTheme="majorHAnsi" w:eastAsiaTheme="majorEastAsia" w:hAnsiTheme="majorHAnsi" w:cstheme="majorBidi"/>
      <w:color w:val="2F5496" w:themeColor="accent1" w:themeShade="BF"/>
      <w:kern w:val="0"/>
      <w14:ligatures w14:val="none"/>
    </w:rPr>
  </w:style>
  <w:style w:type="character" w:customStyle="1" w:styleId="Antrat6Diagrama">
    <w:name w:val="Antraštė 6 Diagrama"/>
    <w:basedOn w:val="Numatytasispastraiposriftas"/>
    <w:link w:val="Antrat6"/>
    <w:uiPriority w:val="9"/>
    <w:semiHidden/>
    <w:rsid w:val="00B220FB"/>
    <w:rPr>
      <w:rFonts w:asciiTheme="majorHAnsi" w:eastAsiaTheme="majorEastAsia" w:hAnsiTheme="majorHAnsi" w:cstheme="majorBidi"/>
      <w:color w:val="1F3763" w:themeColor="accent1" w:themeShade="7F"/>
      <w:kern w:val="0"/>
      <w14:ligatures w14:val="none"/>
    </w:rPr>
  </w:style>
  <w:style w:type="character" w:customStyle="1" w:styleId="Antrat7Diagrama">
    <w:name w:val="Antraštė 7 Diagrama"/>
    <w:basedOn w:val="Numatytasispastraiposriftas"/>
    <w:link w:val="Antrat7"/>
    <w:uiPriority w:val="9"/>
    <w:semiHidden/>
    <w:rsid w:val="00B220FB"/>
    <w:rPr>
      <w:rFonts w:asciiTheme="majorHAnsi" w:eastAsiaTheme="majorEastAsia" w:hAnsiTheme="majorHAnsi" w:cstheme="majorBidi"/>
      <w:i/>
      <w:iCs/>
      <w:color w:val="1F3763" w:themeColor="accent1" w:themeShade="7F"/>
      <w:kern w:val="0"/>
      <w14:ligatures w14:val="none"/>
    </w:rPr>
  </w:style>
  <w:style w:type="character" w:customStyle="1" w:styleId="Antrat8Diagrama">
    <w:name w:val="Antraštė 8 Diagrama"/>
    <w:basedOn w:val="Numatytasispastraiposriftas"/>
    <w:link w:val="Antrat8"/>
    <w:uiPriority w:val="9"/>
    <w:semiHidden/>
    <w:rsid w:val="00B220FB"/>
    <w:rPr>
      <w:rFonts w:asciiTheme="majorHAnsi" w:eastAsiaTheme="majorEastAsia" w:hAnsiTheme="majorHAnsi" w:cstheme="majorBidi"/>
      <w:color w:val="272727" w:themeColor="text1" w:themeTint="D8"/>
      <w:kern w:val="0"/>
      <w:sz w:val="21"/>
      <w:szCs w:val="21"/>
      <w14:ligatures w14:val="none"/>
    </w:rPr>
  </w:style>
  <w:style w:type="character" w:customStyle="1" w:styleId="Antrat9Diagrama">
    <w:name w:val="Antraštė 9 Diagrama"/>
    <w:basedOn w:val="Numatytasispastraiposriftas"/>
    <w:link w:val="Antrat9"/>
    <w:uiPriority w:val="9"/>
    <w:semiHidden/>
    <w:rsid w:val="00B220FB"/>
    <w:rPr>
      <w:rFonts w:asciiTheme="majorHAnsi" w:eastAsiaTheme="majorEastAsia" w:hAnsiTheme="majorHAnsi" w:cstheme="majorBidi"/>
      <w:i/>
      <w:iCs/>
      <w:color w:val="272727" w:themeColor="text1" w:themeTint="D8"/>
      <w:kern w:val="0"/>
      <w:sz w:val="21"/>
      <w:szCs w:val="21"/>
      <w14:ligatures w14:val="none"/>
    </w:rPr>
  </w:style>
  <w:style w:type="character" w:styleId="Neapdorotaspaminjimas">
    <w:name w:val="Unresolved Mention"/>
    <w:basedOn w:val="Numatytasispastraiposriftas"/>
    <w:uiPriority w:val="99"/>
    <w:semiHidden/>
    <w:unhideWhenUsed/>
    <w:rsid w:val="00922D9B"/>
    <w:rPr>
      <w:color w:val="605E5C"/>
      <w:shd w:val="clear" w:color="auto" w:fill="E1DFDD"/>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semiHidden/>
    <w:locked/>
    <w:rsid w:val="00B86379"/>
    <w:rPr>
      <w:rFonts w:ascii="Times New Roman" w:eastAsia="Times New Roman" w:hAnsi="Times New Roman" w:cs="Times New Roman"/>
      <w:szCs w:val="20"/>
      <w:lang w:val="en-US"/>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B86379"/>
    <w:pPr>
      <w:spacing w:after="120" w:line="240" w:lineRule="auto"/>
    </w:pPr>
    <w:rPr>
      <w:rFonts w:ascii="Times New Roman" w:eastAsia="Times New Roman" w:hAnsi="Times New Roman" w:cs="Times New Roman"/>
      <w:szCs w:val="20"/>
      <w:lang w:val="en-US"/>
    </w:rPr>
  </w:style>
  <w:style w:type="character" w:customStyle="1" w:styleId="PagrindinistekstasDiagrama1">
    <w:name w:val="Pagrindinis tekstas Diagrama1"/>
    <w:basedOn w:val="Numatytasispastraiposriftas"/>
    <w:uiPriority w:val="99"/>
    <w:semiHidden/>
    <w:rsid w:val="00B86379"/>
  </w:style>
  <w:style w:type="character" w:customStyle="1" w:styleId="cf01">
    <w:name w:val="cf01"/>
    <w:basedOn w:val="Numatytasispastraiposriftas"/>
    <w:rsid w:val="00B863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09893">
      <w:bodyDiv w:val="1"/>
      <w:marLeft w:val="0"/>
      <w:marRight w:val="0"/>
      <w:marTop w:val="0"/>
      <w:marBottom w:val="0"/>
      <w:divBdr>
        <w:top w:val="none" w:sz="0" w:space="0" w:color="auto"/>
        <w:left w:val="none" w:sz="0" w:space="0" w:color="auto"/>
        <w:bottom w:val="none" w:sz="0" w:space="0" w:color="auto"/>
        <w:right w:val="none" w:sz="0" w:space="0" w:color="auto"/>
      </w:divBdr>
    </w:div>
    <w:div w:id="118832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teponavicius@jonavosvandenys.lt" TargetMode="External"/><Relationship Id="rId3" Type="http://schemas.openxmlformats.org/officeDocument/2006/relationships/settings" Target="settings.xml"/><Relationship Id="rId7" Type="http://schemas.openxmlformats.org/officeDocument/2006/relationships/hyperlink" Target="https://www.migracija.lt/u%C5%BEsienie%C4%8Di%C5%B3-kuriems-draud%C5%BEiama-atvykti-s%C4%85ra%C5%A1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dministracija@jonavosvandenys.lt" TargetMode="External"/><Relationship Id="rId4" Type="http://schemas.openxmlformats.org/officeDocument/2006/relationships/webSettings" Target="webSettings.xml"/><Relationship Id="rId9" Type="http://schemas.openxmlformats.org/officeDocument/2006/relationships/hyperlink" Target="mailto:vyr.technologas@jonavo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7</Pages>
  <Words>15591</Words>
  <Characters>8887</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Reicenštein</dc:creator>
  <cp:keywords/>
  <dc:description/>
  <cp:lastModifiedBy>Rosita Vaikšnorienė</cp:lastModifiedBy>
  <cp:revision>106</cp:revision>
  <cp:lastPrinted>2023-12-19T07:47:00Z</cp:lastPrinted>
  <dcterms:created xsi:type="dcterms:W3CDTF">2025-06-26T12:21:00Z</dcterms:created>
  <dcterms:modified xsi:type="dcterms:W3CDTF">2025-11-11T08:47:00Z</dcterms:modified>
</cp:coreProperties>
</file>