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9087E66" w:rsidR="00027B83" w:rsidRDefault="00D11457">
            <w:pPr>
              <w:jc w:val="both"/>
              <w:rPr>
                <w:kern w:val="2"/>
                <w:szCs w:val="24"/>
              </w:rPr>
            </w:pPr>
            <w:r>
              <w:rPr>
                <w:b/>
                <w:szCs w:val="24"/>
                <w:lang w:eastAsia="lt-LT"/>
              </w:rPr>
              <w:t>ASMENINĖS PAGALBOS PASLAUGŲ TEIKIMAS KUPIŠKIO RAJONO SAVIVALDYBĖS GYVENTOJAMS SU NEGALIA</w:t>
            </w:r>
            <w:r w:rsidRPr="00C552D3">
              <w:rPr>
                <w:b/>
                <w:szCs w:val="24"/>
                <w:lang w:eastAsia="lt-LT"/>
              </w:rPr>
              <w:t xml:space="preserv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703AD9D" w:rsidR="00027B83" w:rsidRPr="00D11457" w:rsidRDefault="00D11457">
            <w:pPr>
              <w:jc w:val="center"/>
              <w:rPr>
                <w:b/>
                <w:bCs/>
                <w:kern w:val="2"/>
                <w:szCs w:val="24"/>
              </w:rPr>
            </w:pPr>
            <w:r w:rsidRPr="00D11457">
              <w:rPr>
                <w:b/>
                <w:bCs/>
                <w:kern w:val="2"/>
                <w:szCs w:val="24"/>
              </w:rPr>
              <w:t>Kupiškio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5ADC855" w:rsidR="00027B83" w:rsidRDefault="00D11457">
            <w:pPr>
              <w:jc w:val="center"/>
              <w:rPr>
                <w:kern w:val="2"/>
                <w:szCs w:val="24"/>
              </w:rPr>
            </w:pPr>
            <w:r>
              <w:rPr>
                <w:kern w:val="2"/>
                <w:szCs w:val="24"/>
              </w:rPr>
              <w:t>188774975</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6602BCA" w:rsidR="00027B83" w:rsidRDefault="00D11457">
            <w:pPr>
              <w:jc w:val="center"/>
              <w:rPr>
                <w:kern w:val="2"/>
                <w:szCs w:val="24"/>
              </w:rPr>
            </w:pPr>
            <w:r>
              <w:rPr>
                <w:kern w:val="2"/>
                <w:szCs w:val="24"/>
              </w:rPr>
              <w:t>Vytauto g. 2, LT-40115 Kupiškis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27C9431" w:rsidR="00027B83" w:rsidRDefault="00D11457">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0509328" w:rsidR="00027B83" w:rsidRDefault="00D11457">
            <w:pPr>
              <w:jc w:val="center"/>
              <w:rPr>
                <w:kern w:val="2"/>
                <w:szCs w:val="24"/>
              </w:rPr>
            </w:pPr>
            <w:r>
              <w:rPr>
                <w:kern w:val="2"/>
                <w:szCs w:val="24"/>
              </w:rPr>
              <w:t>LT38 4010 0434 0016 3105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CD3020" w:rsidR="00027B83" w:rsidRDefault="00D11457">
            <w:pPr>
              <w:jc w:val="center"/>
              <w:rPr>
                <w:kern w:val="2"/>
                <w:szCs w:val="24"/>
              </w:rPr>
            </w:pPr>
            <w:r>
              <w:rPr>
                <w:kern w:val="2"/>
                <w:szCs w:val="24"/>
              </w:rPr>
              <w:t>Luminor Bank AS Lietuvos skyrius, skyriaus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30BA1D0" w:rsidR="00027B83" w:rsidRDefault="00D11457">
            <w:pPr>
              <w:jc w:val="center"/>
              <w:rPr>
                <w:kern w:val="2"/>
                <w:szCs w:val="24"/>
              </w:rPr>
            </w:pPr>
            <w:r>
              <w:rPr>
                <w:kern w:val="2"/>
                <w:szCs w:val="24"/>
              </w:rPr>
              <w:t>+370 459 35500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C47CFD2" w:rsidR="00027B83" w:rsidRPr="00D11457" w:rsidRDefault="00D11457">
            <w:pPr>
              <w:jc w:val="center"/>
              <w:rPr>
                <w:kern w:val="2"/>
                <w:szCs w:val="24"/>
                <w:lang w:val="en-GB"/>
              </w:rPr>
            </w:pPr>
            <w:r>
              <w:rPr>
                <w:kern w:val="2"/>
                <w:szCs w:val="24"/>
              </w:rPr>
              <w:t>savivaldybe</w:t>
            </w:r>
            <w:r>
              <w:rPr>
                <w:kern w:val="2"/>
                <w:szCs w:val="24"/>
                <w:lang w:val="en-US"/>
              </w:rPr>
              <w:t>@</w:t>
            </w:r>
            <w:r>
              <w:rPr>
                <w:kern w:val="2"/>
                <w:szCs w:val="24"/>
                <w:lang w:val="en-GB"/>
              </w:rPr>
              <w:t>kupiskis.lt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DEB0A3A" w:rsidR="00027B83" w:rsidRDefault="00D11457">
            <w:pPr>
              <w:jc w:val="center"/>
              <w:rPr>
                <w:kern w:val="2"/>
                <w:szCs w:val="24"/>
              </w:rPr>
            </w:pPr>
            <w:r>
              <w:rPr>
                <w:kern w:val="2"/>
                <w:szCs w:val="24"/>
              </w:rPr>
              <w:t>Administracijos direktorius Arūnas Valintėlis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10040618" w:rsidR="00027B83" w:rsidRDefault="00D11457">
            <w:pPr>
              <w:jc w:val="center"/>
              <w:rPr>
                <w:kern w:val="2"/>
                <w:szCs w:val="24"/>
              </w:rPr>
            </w:pPr>
            <w:r>
              <w:rPr>
                <w:kern w:val="2"/>
                <w:szCs w:val="24"/>
              </w:rPr>
              <w:t>Kupiškio rajono 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11457">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B866BAD" w14:textId="77777777" w:rsidR="00D11457" w:rsidRDefault="000B0897">
            <w:pPr>
              <w:rPr>
                <w:b/>
                <w:kern w:val="2"/>
                <w:szCs w:val="24"/>
              </w:rPr>
            </w:pPr>
            <w:r>
              <w:rPr>
                <w:b/>
                <w:kern w:val="2"/>
                <w:szCs w:val="24"/>
              </w:rPr>
              <w:t xml:space="preserve">2.1. Pirkėjo kontaktiniai asmenys, atsakingi už Sutarties vykdymą, </w:t>
            </w:r>
            <w:r w:rsidR="00D11457">
              <w:rPr>
                <w:b/>
                <w:kern w:val="2"/>
                <w:szCs w:val="24"/>
              </w:rPr>
              <w:t xml:space="preserve"> Už </w:t>
            </w:r>
            <w:r>
              <w:rPr>
                <w:b/>
                <w:szCs w:val="24"/>
              </w:rPr>
              <w:t>Paslaugų</w:t>
            </w:r>
            <w:r>
              <w:rPr>
                <w:b/>
                <w:kern w:val="2"/>
                <w:szCs w:val="24"/>
              </w:rPr>
              <w:t xml:space="preserve"> priėmimą, </w:t>
            </w:r>
          </w:p>
          <w:p w14:paraId="7766AB67" w14:textId="77777777" w:rsidR="00D11457" w:rsidRDefault="00D11457">
            <w:pPr>
              <w:rPr>
                <w:b/>
                <w:kern w:val="2"/>
                <w:szCs w:val="24"/>
              </w:rPr>
            </w:pPr>
          </w:p>
          <w:p w14:paraId="49BDAA53" w14:textId="77777777" w:rsidR="00D11457" w:rsidRDefault="00D11457">
            <w:pPr>
              <w:rPr>
                <w:b/>
                <w:kern w:val="2"/>
                <w:szCs w:val="24"/>
              </w:rPr>
            </w:pPr>
          </w:p>
          <w:p w14:paraId="26B6FD98" w14:textId="77777777" w:rsidR="00027B83" w:rsidRDefault="000B0897">
            <w:pPr>
              <w:rPr>
                <w:b/>
                <w:kern w:val="2"/>
                <w:szCs w:val="24"/>
              </w:rPr>
            </w:pPr>
            <w:r>
              <w:rPr>
                <w:b/>
                <w:kern w:val="2"/>
                <w:szCs w:val="24"/>
              </w:rPr>
              <w:t>Sąskaitų per informacinę sistemą SABIS priėmimą</w:t>
            </w:r>
          </w:p>
          <w:p w14:paraId="7E87FF38" w14:textId="77777777" w:rsidR="00D11457" w:rsidRDefault="00D11457">
            <w:pPr>
              <w:rPr>
                <w:b/>
                <w:kern w:val="2"/>
                <w:szCs w:val="24"/>
              </w:rPr>
            </w:pPr>
          </w:p>
          <w:p w14:paraId="1D98D0C1" w14:textId="77777777" w:rsidR="00D11457" w:rsidRDefault="00D11457">
            <w:pPr>
              <w:rPr>
                <w:b/>
                <w:kern w:val="2"/>
                <w:szCs w:val="24"/>
              </w:rPr>
            </w:pPr>
          </w:p>
          <w:p w14:paraId="2DB817BF" w14:textId="2F1F1D9B" w:rsidR="00D11457" w:rsidRDefault="00D11457">
            <w:pPr>
              <w:rPr>
                <w:b/>
                <w:kern w:val="2"/>
                <w:szCs w:val="24"/>
              </w:rPr>
            </w:pPr>
            <w:r>
              <w:rPr>
                <w:b/>
                <w:kern w:val="2"/>
                <w:szCs w:val="24"/>
              </w:rPr>
              <w:t xml:space="preserve">Už sutarties viešinimą </w:t>
            </w:r>
          </w:p>
        </w:tc>
        <w:tc>
          <w:tcPr>
            <w:tcW w:w="6441" w:type="dxa"/>
            <w:gridSpan w:val="2"/>
          </w:tcPr>
          <w:p w14:paraId="7EA01A50" w14:textId="77777777" w:rsidR="00D11457" w:rsidRPr="00AB0830" w:rsidRDefault="00D11457">
            <w:pPr>
              <w:rPr>
                <w:kern w:val="2"/>
                <w:szCs w:val="24"/>
              </w:rPr>
            </w:pPr>
          </w:p>
          <w:p w14:paraId="6FBD33EB" w14:textId="53B697CF" w:rsidR="00D11457" w:rsidRPr="00AB0830" w:rsidRDefault="00D11457">
            <w:pPr>
              <w:rPr>
                <w:kern w:val="2"/>
                <w:szCs w:val="24"/>
              </w:rPr>
            </w:pPr>
            <w:r w:rsidRPr="00AB0830">
              <w:rPr>
                <w:kern w:val="2"/>
                <w:szCs w:val="24"/>
              </w:rPr>
              <w:t>Kupiškio rajono savivaldybės administracijos Socialinės paramos skyriaus vedėja Regina Urbanovičienė, tel. +370 611 50642, el.</w:t>
            </w:r>
            <w:r w:rsidR="00AB0830" w:rsidRPr="00AB0830">
              <w:rPr>
                <w:kern w:val="2"/>
                <w:szCs w:val="24"/>
              </w:rPr>
              <w:t xml:space="preserve"> </w:t>
            </w:r>
            <w:r w:rsidRPr="00AB0830">
              <w:rPr>
                <w:kern w:val="2"/>
                <w:szCs w:val="24"/>
              </w:rPr>
              <w:t xml:space="preserve">paštas </w:t>
            </w:r>
            <w:hyperlink r:id="rId11" w:history="1">
              <w:r w:rsidRPr="00AB0830">
                <w:rPr>
                  <w:rStyle w:val="Hipersaitas"/>
                  <w:color w:val="auto"/>
                  <w:kern w:val="2"/>
                  <w:szCs w:val="24"/>
                </w:rPr>
                <w:t>regina.urbanoviciene@kupiskis.lt</w:t>
              </w:r>
            </w:hyperlink>
          </w:p>
          <w:p w14:paraId="1FA2518C" w14:textId="77777777" w:rsidR="00D11457" w:rsidRPr="00AB0830" w:rsidRDefault="00D11457">
            <w:pPr>
              <w:rPr>
                <w:kern w:val="2"/>
                <w:szCs w:val="24"/>
              </w:rPr>
            </w:pPr>
          </w:p>
          <w:p w14:paraId="133DC621" w14:textId="77777777" w:rsidR="00D11457" w:rsidRPr="00AB0830" w:rsidRDefault="00D11457" w:rsidP="00D11457">
            <w:pPr>
              <w:rPr>
                <w:kern w:val="2"/>
                <w:szCs w:val="24"/>
              </w:rPr>
            </w:pPr>
          </w:p>
          <w:p w14:paraId="36F4A980" w14:textId="1EEAD3AB" w:rsidR="00D11457" w:rsidRPr="00AB0830" w:rsidRDefault="00D11457" w:rsidP="00D11457">
            <w:pPr>
              <w:rPr>
                <w:kern w:val="2"/>
                <w:szCs w:val="24"/>
              </w:rPr>
            </w:pPr>
            <w:r w:rsidRPr="00AB0830">
              <w:rPr>
                <w:kern w:val="2"/>
                <w:szCs w:val="24"/>
              </w:rPr>
              <w:t>Kupiškio rajono savivaldybės administracijos Socialinės paramos skyriaus vedėja Regina Urbanovičienė, tel. +370 611 50642, el.</w:t>
            </w:r>
            <w:r w:rsidR="00AB0830" w:rsidRPr="00AB0830">
              <w:rPr>
                <w:kern w:val="2"/>
                <w:szCs w:val="24"/>
              </w:rPr>
              <w:t xml:space="preserve"> </w:t>
            </w:r>
            <w:r w:rsidRPr="00AB0830">
              <w:rPr>
                <w:kern w:val="2"/>
                <w:szCs w:val="24"/>
              </w:rPr>
              <w:t xml:space="preserve">paštas </w:t>
            </w:r>
            <w:hyperlink r:id="rId12" w:history="1">
              <w:r w:rsidRPr="00AB0830">
                <w:rPr>
                  <w:rStyle w:val="Hipersaitas"/>
                  <w:color w:val="auto"/>
                  <w:kern w:val="2"/>
                  <w:szCs w:val="24"/>
                </w:rPr>
                <w:t>regina.urbanoviciene@kupiskis.lt</w:t>
              </w:r>
            </w:hyperlink>
          </w:p>
          <w:p w14:paraId="2F5A0189" w14:textId="77777777" w:rsidR="00D11457" w:rsidRPr="00AB0830" w:rsidRDefault="00D11457" w:rsidP="00D11457">
            <w:pPr>
              <w:rPr>
                <w:kern w:val="2"/>
                <w:szCs w:val="24"/>
              </w:rPr>
            </w:pPr>
          </w:p>
          <w:p w14:paraId="486F1970" w14:textId="12B2EA45" w:rsidR="00AB0830" w:rsidRPr="00AB0830" w:rsidRDefault="00D11457" w:rsidP="00D11457">
            <w:pPr>
              <w:rPr>
                <w:kern w:val="2"/>
                <w:szCs w:val="24"/>
              </w:rPr>
            </w:pPr>
            <w:r w:rsidRPr="00AB0830">
              <w:rPr>
                <w:kern w:val="2"/>
                <w:szCs w:val="24"/>
              </w:rPr>
              <w:t>Kupiškio rajono savivaldybės administracijos Investicijų ir viešųjų pirkim</w:t>
            </w:r>
            <w:r w:rsidR="00AB0830" w:rsidRPr="00AB0830">
              <w:rPr>
                <w:kern w:val="2"/>
                <w:szCs w:val="24"/>
              </w:rPr>
              <w:t>ų</w:t>
            </w:r>
            <w:r w:rsidRPr="00AB0830">
              <w:rPr>
                <w:kern w:val="2"/>
                <w:szCs w:val="24"/>
              </w:rPr>
              <w:t xml:space="preserve"> skyriaus vyresn. specialistė Renata Simanavičienė, tel. +370</w:t>
            </w:r>
            <w:r w:rsidR="00AB0830" w:rsidRPr="00AB0830">
              <w:rPr>
                <w:kern w:val="2"/>
                <w:szCs w:val="24"/>
              </w:rPr>
              <w:t xml:space="preserve"> 459 35614, el. paštas </w:t>
            </w:r>
            <w:hyperlink r:id="rId13" w:history="1">
              <w:r w:rsidR="00AB0830" w:rsidRPr="00AB0830">
                <w:rPr>
                  <w:rStyle w:val="Hipersaitas"/>
                  <w:color w:val="auto"/>
                  <w:kern w:val="2"/>
                  <w:szCs w:val="24"/>
                </w:rPr>
                <w:t>renata.simanaviciene@kupiskis.lt</w:t>
              </w:r>
            </w:hyperlink>
          </w:p>
          <w:p w14:paraId="3A9871D9" w14:textId="77777777" w:rsidR="00AB0830" w:rsidRPr="00AB0830" w:rsidRDefault="00AB0830" w:rsidP="00D11457">
            <w:pPr>
              <w:rPr>
                <w:kern w:val="2"/>
                <w:szCs w:val="24"/>
                <w:lang w:val="en-US"/>
              </w:rPr>
            </w:pPr>
          </w:p>
          <w:p w14:paraId="0A73C060" w14:textId="57BF8566" w:rsidR="00027B83" w:rsidRPr="00AB0830" w:rsidRDefault="00027B8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8B5D958" w:rsidR="00027B83" w:rsidRDefault="000B0897">
            <w:pPr>
              <w:rPr>
                <w:color w:val="000000"/>
                <w:kern w:val="2"/>
                <w:szCs w:val="24"/>
              </w:rPr>
            </w:pPr>
            <w:r>
              <w:rPr>
                <w:kern w:val="2"/>
                <w:szCs w:val="24"/>
              </w:rPr>
              <w:t xml:space="preserve">Tiekėjas įsipareigoja Sutartyje numatytomis sąlygomis suteikti Pirkėjui </w:t>
            </w:r>
            <w:r>
              <w:rPr>
                <w:color w:val="000000"/>
                <w:kern w:val="2"/>
                <w:szCs w:val="24"/>
              </w:rPr>
              <w:t xml:space="preserve"> </w:t>
            </w:r>
            <w:r w:rsidR="00AB0830" w:rsidRPr="00AB0830">
              <w:rPr>
                <w:color w:val="000000"/>
                <w:kern w:val="2"/>
                <w:szCs w:val="24"/>
              </w:rPr>
              <w:t>asmeninės pagalbos paslaugų teikim</w:t>
            </w:r>
            <w:r w:rsidR="00AB0830">
              <w:rPr>
                <w:color w:val="000000"/>
                <w:kern w:val="2"/>
                <w:szCs w:val="24"/>
              </w:rPr>
              <w:t>ą</w:t>
            </w:r>
            <w:r w:rsidR="00AB0830" w:rsidRPr="00AB0830">
              <w:rPr>
                <w:color w:val="000000"/>
                <w:kern w:val="2"/>
                <w:szCs w:val="24"/>
              </w:rPr>
              <w:t xml:space="preserve"> Kupiškio rajono savivaldybės gyventojams su negalia, kuriems reikalinga kitų asmenų pagalba padėti atlikti darbus ir vykdyti veiklas, kurių dėl negalios jie negali atlikti savarankiškai ir kurie būtini siekiant gyventi savarankiškai ir veikti visose gyvenimo srityse (toliau – Asmeninė pagalba)</w:t>
            </w:r>
            <w:r w:rsidR="00AB0830">
              <w:rPr>
                <w:color w:val="000000"/>
                <w:kern w:val="2"/>
                <w:szCs w:val="24"/>
              </w:rPr>
              <w:t xml:space="preserve"> </w:t>
            </w:r>
            <w:r w:rsidR="00AB0830" w:rsidRPr="00AB0830">
              <w:rPr>
                <w:color w:val="000000"/>
                <w:kern w:val="2"/>
                <w:szCs w:val="24"/>
              </w:rPr>
              <w:t xml:space="preserve"> </w:t>
            </w:r>
            <w:r>
              <w:rPr>
                <w:color w:val="000000"/>
                <w:kern w:val="2"/>
                <w:szCs w:val="24"/>
              </w:rPr>
              <w:t>(toliau – Paslaugos).</w:t>
            </w:r>
          </w:p>
          <w:p w14:paraId="27730B38" w14:textId="523DFC9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C264D">
              <w:rPr>
                <w:color w:val="000000"/>
                <w:kern w:val="2"/>
                <w:szCs w:val="24"/>
              </w:rPr>
              <w:t>1</w:t>
            </w:r>
            <w:r>
              <w:rPr>
                <w:color w:val="000000"/>
                <w:kern w:val="2"/>
                <w:szCs w:val="24"/>
              </w:rPr>
              <w:t xml:space="preserve"> „Techninė specifikacija“ (toliau – Techninė specifikacija) ir Sutarties priede Nr. </w:t>
            </w:r>
            <w:r w:rsidR="008C264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A6C0F5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723F6A38" w:rsidR="00027B83" w:rsidRDefault="000B0897">
            <w:pPr>
              <w:rPr>
                <w:szCs w:val="24"/>
              </w:rPr>
            </w:pPr>
            <w:r>
              <w:rPr>
                <w:szCs w:val="24"/>
              </w:rPr>
              <w:t xml:space="preserve">Tiekėjas Paslaugas įsipareigoja </w:t>
            </w:r>
            <w:r w:rsidR="00AA30FC">
              <w:rPr>
                <w:szCs w:val="24"/>
              </w:rPr>
              <w:t xml:space="preserve">pradėti </w:t>
            </w:r>
            <w:r>
              <w:rPr>
                <w:szCs w:val="24"/>
              </w:rPr>
              <w:t xml:space="preserve">teikti </w:t>
            </w:r>
            <w:r>
              <w:rPr>
                <w:b/>
                <w:bCs/>
                <w:szCs w:val="24"/>
              </w:rPr>
              <w:t>n</w:t>
            </w:r>
            <w:r w:rsidR="00AA30FC">
              <w:rPr>
                <w:b/>
                <w:bCs/>
                <w:szCs w:val="24"/>
              </w:rPr>
              <w:t xml:space="preserve">e vėliau kaip per 10 dienų nuo Sutarties įsigaliojimo </w:t>
            </w:r>
            <w:r w:rsidR="003D0C67">
              <w:rPr>
                <w:b/>
                <w:bCs/>
                <w:szCs w:val="24"/>
              </w:rPr>
              <w:t xml:space="preserve">dienos </w:t>
            </w:r>
            <w:r>
              <w:rPr>
                <w:b/>
                <w:szCs w:val="24"/>
              </w:rPr>
              <w:t xml:space="preserve">iki </w:t>
            </w:r>
            <w:r w:rsidR="00AA30FC">
              <w:rPr>
                <w:b/>
                <w:szCs w:val="24"/>
              </w:rPr>
              <w:t>2026-12-31 (imtinai)</w:t>
            </w:r>
            <w:r>
              <w:rPr>
                <w:color w:val="4472C4"/>
                <w:szCs w:val="24"/>
              </w:rPr>
              <w:t>.</w:t>
            </w:r>
          </w:p>
          <w:p w14:paraId="36B51A80" w14:textId="4718C9F0"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526A1342" w:rsidR="0040627B" w:rsidRDefault="0040627B" w:rsidP="0040627B">
            <w:pPr>
              <w:jc w:val="both"/>
              <w:rPr>
                <w:szCs w:val="24"/>
              </w:rPr>
            </w:pPr>
          </w:p>
          <w:p w14:paraId="6DCF4A22" w14:textId="05A01BD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0C80D90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612372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08A98F1" w:rsidR="00027B83" w:rsidRDefault="000B0897">
            <w:pPr>
              <w:rPr>
                <w:szCs w:val="24"/>
              </w:rPr>
            </w:pPr>
            <w:r w:rsidRPr="00CE62A9">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77777777" w:rsidR="00027B83" w:rsidRDefault="00027B83">
            <w:pPr>
              <w:rPr>
                <w:color w:val="4472C4"/>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60ACF508" w14:textId="77777777" w:rsidR="00027B83" w:rsidRDefault="00027B83">
            <w:pPr>
              <w:rPr>
                <w:kern w:val="2"/>
                <w:szCs w:val="24"/>
              </w:rPr>
            </w:pPr>
          </w:p>
          <w:p w14:paraId="1199C3A4" w14:textId="43D9F489"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0070DF68" w14:textId="77777777" w:rsidR="00027B83" w:rsidRDefault="00027B83">
            <w:pPr>
              <w:rPr>
                <w:kern w:val="2"/>
                <w:szCs w:val="24"/>
              </w:rPr>
            </w:pPr>
          </w:p>
          <w:p w14:paraId="053756C0" w14:textId="799DF051" w:rsidR="00027B83" w:rsidRDefault="000B0897">
            <w:pPr>
              <w:rPr>
                <w:szCs w:val="24"/>
              </w:rPr>
            </w:pPr>
            <w:r>
              <w:rPr>
                <w:kern w:val="2"/>
                <w:szCs w:val="24"/>
              </w:rPr>
              <w:t xml:space="preserve">Pradinės Sutarties vertė </w:t>
            </w:r>
            <w:r w:rsidRPr="006D3229">
              <w:rPr>
                <w:kern w:val="2"/>
                <w:szCs w:val="24"/>
              </w:rPr>
              <w:t xml:space="preserve">yra </w:t>
            </w:r>
            <w:r w:rsidR="006D3229" w:rsidRPr="006D3229">
              <w:rPr>
                <w:kern w:val="2"/>
                <w:szCs w:val="24"/>
              </w:rPr>
              <w:t>90</w:t>
            </w:r>
            <w:r w:rsidR="006D3229">
              <w:rPr>
                <w:kern w:val="2"/>
                <w:szCs w:val="24"/>
              </w:rPr>
              <w:t> </w:t>
            </w:r>
            <w:r w:rsidR="006D3229" w:rsidRPr="006D3229">
              <w:rPr>
                <w:kern w:val="2"/>
                <w:szCs w:val="24"/>
              </w:rPr>
              <w:t>000</w:t>
            </w:r>
            <w:r w:rsidR="006D3229">
              <w:rPr>
                <w:kern w:val="2"/>
                <w:szCs w:val="24"/>
              </w:rPr>
              <w:t xml:space="preserve"> </w:t>
            </w:r>
            <w:r w:rsidR="006D3229" w:rsidRPr="006D3229">
              <w:rPr>
                <w:kern w:val="2"/>
                <w:szCs w:val="24"/>
              </w:rPr>
              <w:t xml:space="preserve">( </w:t>
            </w:r>
            <w:r w:rsidRPr="006D3229">
              <w:rPr>
                <w:kern w:val="2"/>
                <w:szCs w:val="24"/>
              </w:rPr>
              <w:t>Eur</w:t>
            </w:r>
            <w:r w:rsidR="006D3229" w:rsidRPr="006D3229">
              <w:rPr>
                <w:kern w:val="2"/>
                <w:szCs w:val="24"/>
              </w:rPr>
              <w:t xml:space="preserve"> </w:t>
            </w:r>
            <w:r w:rsidR="006D3229">
              <w:rPr>
                <w:kern w:val="2"/>
                <w:szCs w:val="24"/>
              </w:rPr>
              <w:t>devyniasdešimt tūkstančių eurų 0 centų )</w:t>
            </w:r>
            <w:r>
              <w:rPr>
                <w:kern w:val="2"/>
                <w:szCs w:val="24"/>
              </w:rPr>
              <w:t xml:space="preserve"> </w:t>
            </w:r>
            <w:r w:rsidR="003D0C67">
              <w:rPr>
                <w:kern w:val="2"/>
                <w:szCs w:val="24"/>
              </w:rPr>
              <w:t>be</w:t>
            </w:r>
            <w:r>
              <w:rPr>
                <w:kern w:val="2"/>
                <w:szCs w:val="24"/>
              </w:rPr>
              <w:t xml:space="preserve"> PVM.</w:t>
            </w:r>
          </w:p>
          <w:p w14:paraId="65B03374" w14:textId="77777777" w:rsidR="00027B83" w:rsidRDefault="00027B83">
            <w:pPr>
              <w:rPr>
                <w:kern w:val="2"/>
                <w:szCs w:val="24"/>
              </w:rPr>
            </w:pPr>
          </w:p>
          <w:p w14:paraId="70D9F035" w14:textId="2096F7E4" w:rsidR="006D3229" w:rsidRPr="006D3229" w:rsidRDefault="000B0897" w:rsidP="006D3229">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w:t>
            </w:r>
            <w:r w:rsidR="00811930">
              <w:rPr>
                <w:b/>
                <w:color w:val="000000"/>
                <w:kern w:val="2"/>
                <w:szCs w:val="24"/>
              </w:rPr>
              <w:t>su</w:t>
            </w:r>
            <w:r>
              <w:rPr>
                <w:b/>
                <w:color w:val="000000"/>
                <w:kern w:val="2"/>
                <w:szCs w:val="24"/>
              </w:rPr>
              <w:t xml:space="preserv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8C264D">
              <w:rPr>
                <w:color w:val="000000"/>
                <w:kern w:val="2"/>
                <w:szCs w:val="24"/>
              </w:rPr>
              <w:t>2</w:t>
            </w:r>
            <w:r>
              <w:rPr>
                <w:kern w:val="2"/>
                <w:szCs w:val="24"/>
              </w:rPr>
              <w:t xml:space="preserve"> </w:t>
            </w:r>
            <w:r>
              <w:rPr>
                <w:color w:val="000000"/>
                <w:kern w:val="2"/>
                <w:szCs w:val="24"/>
              </w:rPr>
              <w:t xml:space="preserve">nurodytais įkainiais, neviršijant </w:t>
            </w:r>
            <w:r w:rsidRPr="006D3229">
              <w:rPr>
                <w:kern w:val="2"/>
                <w:szCs w:val="24"/>
              </w:rPr>
              <w:t xml:space="preserve">Sutarties kainos. Pirkėjas neįsipareigoja išpirkti </w:t>
            </w:r>
            <w:r w:rsidR="00811930" w:rsidRPr="006D3229">
              <w:rPr>
                <w:kern w:val="2"/>
                <w:szCs w:val="24"/>
              </w:rPr>
              <w:t xml:space="preserve">viso dokumentuose nurodyto </w:t>
            </w:r>
            <w:r w:rsidRPr="006D3229">
              <w:rPr>
                <w:kern w:val="2"/>
                <w:szCs w:val="24"/>
              </w:rPr>
              <w:t xml:space="preserve"> Paslaugų</w:t>
            </w:r>
            <w:r w:rsidR="006D3229" w:rsidRPr="006D3229">
              <w:rPr>
                <w:kern w:val="2"/>
                <w:szCs w:val="24"/>
              </w:rPr>
              <w:t xml:space="preserve"> preliminaraus</w:t>
            </w:r>
            <w:r w:rsidRPr="006D3229">
              <w:rPr>
                <w:kern w:val="2"/>
                <w:szCs w:val="24"/>
              </w:rPr>
              <w:t xml:space="preserve"> kiekio</w:t>
            </w:r>
            <w:r w:rsidR="006D3229" w:rsidRPr="006D3229">
              <w:rPr>
                <w:kern w:val="2"/>
                <w:szCs w:val="24"/>
              </w:rPr>
              <w:t>.</w:t>
            </w:r>
            <w:r w:rsidRPr="006D3229">
              <w:rPr>
                <w:kern w:val="2"/>
                <w:szCs w:val="24"/>
              </w:rPr>
              <w:t xml:space="preserve"> </w:t>
            </w:r>
          </w:p>
          <w:p w14:paraId="5751E94A" w14:textId="4519A898"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76032E0" w:rsidR="00027B83" w:rsidRDefault="000B0897">
            <w:pPr>
              <w:rPr>
                <w:szCs w:val="24"/>
              </w:rPr>
            </w:pPr>
            <w:r>
              <w:rPr>
                <w:kern w:val="2"/>
                <w:szCs w:val="24"/>
              </w:rPr>
              <w:t>Sutarties</w:t>
            </w:r>
            <w:r w:rsidRPr="006D3229">
              <w:rPr>
                <w:kern w:val="2"/>
                <w:szCs w:val="24"/>
              </w:rPr>
              <w:t xml:space="preserve"> 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208CA0FB"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A4D42C1"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D3229">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w:t>
            </w:r>
            <w:r w:rsidR="00972B41">
              <w:rPr>
                <w:kern w:val="2"/>
                <w:szCs w:val="24"/>
              </w:rPr>
              <w:t>su</w:t>
            </w:r>
            <w:r>
              <w:rPr>
                <w:kern w:val="2"/>
                <w:szCs w:val="24"/>
              </w:rPr>
              <w:t xml:space="preserve"> PVM.</w:t>
            </w:r>
          </w:p>
          <w:p w14:paraId="598CD557" w14:textId="54D26EFC" w:rsidR="006D3229" w:rsidRPr="00972B41" w:rsidRDefault="000B0897" w:rsidP="006D3229">
            <w:pPr>
              <w:rPr>
                <w:szCs w:val="24"/>
              </w:rPr>
            </w:pPr>
            <w:r>
              <w:rPr>
                <w:kern w:val="2"/>
                <w:szCs w:val="24"/>
              </w:rPr>
              <w:lastRenderedPageBreak/>
              <w:t xml:space="preserve">Perskaičiavimas įforminamas Susitarimu ne vėliau kaip </w:t>
            </w:r>
            <w:r w:rsidRPr="00972B41">
              <w:rPr>
                <w:kern w:val="2"/>
                <w:szCs w:val="24"/>
              </w:rPr>
              <w:t>per</w:t>
            </w:r>
            <w:r w:rsidR="006D3229" w:rsidRPr="00972B41">
              <w:rPr>
                <w:kern w:val="2"/>
                <w:szCs w:val="24"/>
              </w:rPr>
              <w:t xml:space="preserve"> 20 darbo dienų</w:t>
            </w:r>
            <w:r w:rsidRPr="00972B41">
              <w:rPr>
                <w:kern w:val="2"/>
                <w:szCs w:val="24"/>
              </w:rPr>
              <w:t xml:space="preserve"> nuo PVM mokėjimą reglamentuojančių teisės aktų pasikeitimo, kuris tampa neatskiriama Sutarties dalimi. Perskaičiuot</w:t>
            </w:r>
            <w:r w:rsidR="00972B41" w:rsidRPr="00972B41">
              <w:rPr>
                <w:kern w:val="2"/>
                <w:szCs w:val="24"/>
              </w:rPr>
              <w:t xml:space="preserve">i </w:t>
            </w:r>
            <w:r w:rsidRPr="00972B41">
              <w:rPr>
                <w:kern w:val="2"/>
                <w:szCs w:val="24"/>
              </w:rPr>
              <w:t xml:space="preserve"> Sutarties įkainiai taikomi už tą P</w:t>
            </w:r>
            <w:r w:rsidRPr="00972B41">
              <w:rPr>
                <w:szCs w:val="24"/>
              </w:rPr>
              <w:t>aslaugų</w:t>
            </w:r>
            <w:r w:rsidRPr="00972B41">
              <w:rPr>
                <w:kern w:val="2"/>
                <w:szCs w:val="24"/>
              </w:rPr>
              <w:t xml:space="preserve"> dalį, kurios bus teikiamos nuo Šalių pasirašyto Susitarimo įsigaliojimo dienos </w:t>
            </w:r>
          </w:p>
          <w:p w14:paraId="20571E9F" w14:textId="6A15C125"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106ACFF" w:rsidR="00027B83" w:rsidRDefault="00027B83">
            <w:pPr>
              <w:rPr>
                <w:szCs w:val="24"/>
              </w:rPr>
            </w:pPr>
          </w:p>
        </w:tc>
      </w:tr>
      <w:tr w:rsidR="006F0803" w14:paraId="022882B0" w14:textId="77777777">
        <w:trPr>
          <w:trHeight w:val="300"/>
        </w:trPr>
        <w:tc>
          <w:tcPr>
            <w:tcW w:w="3094" w:type="dxa"/>
            <w:gridSpan w:val="2"/>
          </w:tcPr>
          <w:p w14:paraId="7692EB0E" w14:textId="55E5F3B3" w:rsidR="006F0803" w:rsidRPr="00972B41" w:rsidRDefault="006F0803" w:rsidP="006F0803">
            <w:pPr>
              <w:rPr>
                <w:bCs/>
                <w:kern w:val="2"/>
                <w:szCs w:val="24"/>
              </w:rPr>
            </w:pPr>
            <w:r>
              <w:rPr>
                <w:b/>
                <w:kern w:val="2"/>
                <w:szCs w:val="24"/>
              </w:rPr>
              <w:t>5.3.3. Sutarties kainos / įkainių peržiūra dėl kainų lygio pokyčio</w:t>
            </w:r>
          </w:p>
          <w:p w14:paraId="34D2BE09" w14:textId="08278609" w:rsidR="006F0803" w:rsidRDefault="006F0803" w:rsidP="006F0803">
            <w:pPr>
              <w:rPr>
                <w:b/>
                <w:kern w:val="2"/>
                <w:szCs w:val="24"/>
              </w:rPr>
            </w:pPr>
          </w:p>
        </w:tc>
        <w:tc>
          <w:tcPr>
            <w:tcW w:w="6441" w:type="dxa"/>
            <w:gridSpan w:val="2"/>
          </w:tcPr>
          <w:p w14:paraId="38752C12" w14:textId="6BB9E729" w:rsidR="006F0803" w:rsidRPr="00972B41"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1C2F1C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EDF576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A4D2B4D" w:rsidR="00027B83" w:rsidRDefault="000B0897">
            <w:pPr>
              <w:rPr>
                <w:kern w:val="2"/>
                <w:szCs w:val="24"/>
              </w:rPr>
            </w:pPr>
            <w:r>
              <w:rPr>
                <w:kern w:val="2"/>
                <w:szCs w:val="24"/>
              </w:rPr>
              <w:t xml:space="preserve">Pirkėjas atsiskaito su Tiekėju ne vėliau kaip per </w:t>
            </w:r>
            <w:r w:rsidR="00972B41" w:rsidRPr="00972B41">
              <w:rPr>
                <w:kern w:val="2"/>
                <w:szCs w:val="24"/>
                <w:u w:val="single"/>
              </w:rPr>
              <w:t>30 kalendorinių dienų</w:t>
            </w:r>
            <w:r w:rsidR="00972B41">
              <w:rPr>
                <w:kern w:val="2"/>
                <w:szCs w:val="24"/>
              </w:rPr>
              <w:t xml:space="preserve"> </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4632220C" w:rsidR="00027B83" w:rsidRDefault="000B0897">
            <w:pPr>
              <w:rPr>
                <w:color w:val="000000"/>
                <w:kern w:val="2"/>
                <w:szCs w:val="24"/>
                <w:shd w:val="clear" w:color="auto" w:fill="FFFFFF"/>
              </w:rPr>
            </w:pPr>
            <w:r>
              <w:rPr>
                <w:color w:val="000000"/>
                <w:kern w:val="2"/>
                <w:szCs w:val="24"/>
                <w:shd w:val="clear" w:color="auto" w:fill="FFFFFF"/>
              </w:rPr>
              <w:t>Apmokėjimo sąlygos</w:t>
            </w:r>
            <w:r w:rsidR="00972B41">
              <w:rPr>
                <w:color w:val="000000"/>
                <w:kern w:val="2"/>
                <w:szCs w:val="24"/>
                <w:shd w:val="clear" w:color="auto" w:fill="FFFFFF"/>
              </w:rPr>
              <w:t xml:space="preserve"> </w:t>
            </w:r>
            <w:r>
              <w:rPr>
                <w:color w:val="4472C4"/>
                <w:kern w:val="2"/>
                <w:szCs w:val="24"/>
                <w:shd w:val="clear" w:color="auto" w:fill="FFFFFF"/>
              </w:rPr>
              <w:t>:</w:t>
            </w:r>
          </w:p>
          <w:p w14:paraId="2E393D74" w14:textId="69A1732B" w:rsidR="00027B83" w:rsidRPr="00972B41" w:rsidRDefault="00972B41">
            <w:pPr>
              <w:rPr>
                <w:kern w:val="2"/>
                <w:szCs w:val="24"/>
                <w:shd w:val="clear" w:color="auto" w:fill="FFFFFF"/>
              </w:rPr>
            </w:pPr>
            <w:r w:rsidRPr="00972B41">
              <w:rPr>
                <w:kern w:val="2"/>
                <w:szCs w:val="24"/>
                <w:shd w:val="clear" w:color="auto" w:fill="FFFFFF"/>
              </w:rPr>
              <w:t>1</w:t>
            </w:r>
            <w:r w:rsidR="000B0897" w:rsidRPr="00972B41">
              <w:rPr>
                <w:kern w:val="2"/>
                <w:szCs w:val="24"/>
                <w:shd w:val="clear" w:color="auto" w:fill="FFFFFF"/>
              </w:rPr>
              <w:t>) 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71CC24D1"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6F5F938F" w:rsidR="006F0803" w:rsidRPr="00972B41" w:rsidRDefault="006F0803" w:rsidP="006F0803">
            <w:pPr>
              <w:rPr>
                <w:color w:val="FF0000"/>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5991B7A"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DBFF07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2712793" w:rsidR="009D4289" w:rsidRDefault="006F0803" w:rsidP="009D4289">
            <w:pPr>
              <w:rPr>
                <w:kern w:val="2"/>
                <w:szCs w:val="24"/>
              </w:rPr>
            </w:pPr>
            <w:r>
              <w:rPr>
                <w:kern w:val="2"/>
                <w:szCs w:val="24"/>
              </w:rPr>
              <w:t xml:space="preserve">Netaikoma </w:t>
            </w:r>
          </w:p>
          <w:p w14:paraId="449C3520" w14:textId="5779A4BB"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10514FEF" w14:textId="323414CC" w:rsidR="00027B83" w:rsidRDefault="000B0897">
            <w:pPr>
              <w:rPr>
                <w:b/>
                <w:kern w:val="2"/>
                <w:szCs w:val="24"/>
              </w:rPr>
            </w:pPr>
            <w:r>
              <w:rPr>
                <w:kern w:val="2"/>
                <w:szCs w:val="24"/>
              </w:rPr>
              <w:t xml:space="preserve">Sutarties vykdymui pasitelkiami subtiekėjai ir (ar) specialistai yra nurodyti Sutarties priede Nr. </w:t>
            </w:r>
            <w:r w:rsidR="008C264D">
              <w:rPr>
                <w:kern w:val="2"/>
                <w:szCs w:val="24"/>
              </w:rPr>
              <w:t>2</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6AA1DC4" w:rsidR="00027B83" w:rsidRPr="009D4289" w:rsidRDefault="000B0897">
            <w:pPr>
              <w:rPr>
                <w:kern w:val="2"/>
                <w:szCs w:val="24"/>
              </w:rPr>
            </w:pPr>
            <w:r w:rsidRPr="009D4289">
              <w:rPr>
                <w:kern w:val="2"/>
                <w:szCs w:val="24"/>
              </w:rPr>
              <w:t xml:space="preserve">Prievolių pagal Sutartį įvykdymas užtikrinamas </w:t>
            </w:r>
          </w:p>
          <w:p w14:paraId="46A3E25A" w14:textId="77777777" w:rsidR="00027B83" w:rsidRPr="009D4289" w:rsidRDefault="000B0897">
            <w:pPr>
              <w:rPr>
                <w:kern w:val="2"/>
                <w:szCs w:val="24"/>
              </w:rPr>
            </w:pPr>
            <w:r w:rsidRPr="009D4289">
              <w:rPr>
                <w:kern w:val="2"/>
                <w:szCs w:val="24"/>
              </w:rPr>
              <w:t>Netesybomis (delspinigiais, bauda);</w:t>
            </w:r>
          </w:p>
          <w:p w14:paraId="2D80CD6E" w14:textId="752E1058" w:rsidR="009D4289" w:rsidRPr="00C55115" w:rsidRDefault="009D4289" w:rsidP="00C55115">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AD59994" w:rsidR="006F0803" w:rsidRDefault="006F0803" w:rsidP="006F0803">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8F3A40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0BA89A89" w:rsidR="00402199" w:rsidRDefault="00402199" w:rsidP="0040219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CE0A67">
              <w:rPr>
                <w:bCs/>
                <w:kern w:val="2"/>
                <w:szCs w:val="24"/>
              </w:rPr>
              <w:t>terminas dienos skaičiuoja Pirkėjui 0,0</w:t>
            </w:r>
            <w:r w:rsidR="009D4289" w:rsidRPr="00CE0A67">
              <w:rPr>
                <w:bCs/>
                <w:kern w:val="2"/>
                <w:szCs w:val="24"/>
              </w:rPr>
              <w:t>5</w:t>
            </w:r>
            <w:r w:rsidRPr="00CE0A67">
              <w:rPr>
                <w:bCs/>
                <w:kern w:val="2"/>
                <w:szCs w:val="24"/>
              </w:rPr>
              <w:t xml:space="preserve"> (</w:t>
            </w:r>
            <w:r w:rsidR="009D4289" w:rsidRPr="00CE0A67">
              <w:rPr>
                <w:bCs/>
                <w:kern w:val="2"/>
                <w:szCs w:val="24"/>
              </w:rPr>
              <w:t>penkios</w:t>
            </w:r>
            <w:r w:rsidRPr="00CE0A67">
              <w:rPr>
                <w:bCs/>
                <w:kern w:val="2"/>
                <w:szCs w:val="24"/>
              </w:rPr>
              <w:t xml:space="preserve"> šimtosios) procento dydžio delspinigius nuo neapmokėtos sumos be PVM už kiekvieną vėlavimo dieną</w:t>
            </w:r>
            <w:r w:rsidR="00CE0A67">
              <w:rPr>
                <w:bCs/>
                <w:kern w:val="2"/>
                <w:szCs w:val="24"/>
              </w:rPr>
              <w:t xml:space="preserve"> </w:t>
            </w:r>
            <w:r w:rsidR="00CE0A67" w:rsidRPr="00CE0A67">
              <w:rPr>
                <w:bCs/>
                <w:kern w:val="2"/>
                <w:szCs w:val="24"/>
              </w:rPr>
              <w:t>neviršijant 10 proc. bendros Sutarties kainos.</w:t>
            </w:r>
          </w:p>
          <w:p w14:paraId="070C11FC" w14:textId="447CB8CF" w:rsidR="00402199" w:rsidRPr="009D4289" w:rsidRDefault="00402199" w:rsidP="009D4289">
            <w:pPr>
              <w:rPr>
                <w:bCs/>
                <w:color w:val="FF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37A49358" w:rsidR="00402199" w:rsidRPr="00CE0A67"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CE0A67">
              <w:rPr>
                <w:szCs w:val="24"/>
                <w:lang w:val="lt"/>
              </w:rPr>
              <w:t>skaičiuoja 0,0</w:t>
            </w:r>
            <w:r w:rsidR="00CE0A67" w:rsidRPr="00CE0A67">
              <w:rPr>
                <w:szCs w:val="24"/>
                <w:lang w:val="lt"/>
              </w:rPr>
              <w:t>5</w:t>
            </w:r>
            <w:r w:rsidRPr="00CE0A67">
              <w:rPr>
                <w:szCs w:val="24"/>
                <w:lang w:val="lt"/>
              </w:rPr>
              <w:t xml:space="preserve"> (</w:t>
            </w:r>
            <w:r w:rsidR="00CE0A67" w:rsidRPr="00CE0A67">
              <w:rPr>
                <w:szCs w:val="24"/>
                <w:lang w:val="lt"/>
              </w:rPr>
              <w:t>penkios</w:t>
            </w:r>
            <w:r w:rsidRPr="00CE0A67">
              <w:rPr>
                <w:szCs w:val="24"/>
                <w:lang w:val="lt"/>
              </w:rPr>
              <w:t xml:space="preserve"> šimtosios) procento dydžio delspinigius už kiekvieną uždelstą dieną  nuo </w:t>
            </w:r>
            <w:r>
              <w:rPr>
                <w:color w:val="000000"/>
                <w:szCs w:val="24"/>
                <w:lang w:val="lt"/>
              </w:rPr>
              <w:t>laiku nesuteiktų Paslaugų ar kitų sutartinių įsipareigojimų nevykdymo kainos.</w:t>
            </w:r>
          </w:p>
        </w:tc>
      </w:tr>
      <w:tr w:rsidR="00402199" w14:paraId="681F27EE" w14:textId="77777777">
        <w:trPr>
          <w:trHeight w:val="300"/>
        </w:trPr>
        <w:tc>
          <w:tcPr>
            <w:tcW w:w="3094" w:type="dxa"/>
            <w:gridSpan w:val="2"/>
          </w:tcPr>
          <w:p w14:paraId="1AB519AC" w14:textId="4B7AE236" w:rsidR="00402199" w:rsidRDefault="00402199" w:rsidP="00402199">
            <w:pPr>
              <w:rPr>
                <w:b/>
                <w:kern w:val="2"/>
                <w:szCs w:val="24"/>
              </w:rPr>
            </w:pPr>
            <w:r>
              <w:rPr>
                <w:b/>
                <w:kern w:val="2"/>
                <w:szCs w:val="24"/>
              </w:rPr>
              <w:t>9.3. Tiekėjui taikoma bauda nutraukus Sutartį dėl esminio Sutarties pažeidimo ar nepagrįstai nutraukus Sutarties vykdymą ne Sutartyje nustatyta tvarka</w:t>
            </w:r>
          </w:p>
        </w:tc>
        <w:tc>
          <w:tcPr>
            <w:tcW w:w="6441" w:type="dxa"/>
            <w:gridSpan w:val="2"/>
          </w:tcPr>
          <w:p w14:paraId="551A078A" w14:textId="20ADFE9F" w:rsidR="00402199" w:rsidRDefault="00402199" w:rsidP="00402199">
            <w:pPr>
              <w:rPr>
                <w:bCs/>
                <w:szCs w:val="24"/>
              </w:rPr>
            </w:pPr>
            <w:r>
              <w:rPr>
                <w:bCs/>
                <w:kern w:val="2"/>
                <w:szCs w:val="24"/>
              </w:rPr>
              <w:t xml:space="preserve">9.3.1. </w:t>
            </w:r>
            <w:r w:rsidR="005C1369" w:rsidRPr="005C1369">
              <w:rPr>
                <w:bCs/>
                <w:kern w:val="2"/>
                <w:szCs w:val="24"/>
              </w:rPr>
              <w:t>Nutraukus Sutartį dėl Asmeninės pagalbos teikėjo kaltės, Asmeninės pagalbos teikėjas per 15 (penkiolika) darbo dienų sumoka Pirkėjui 900,00 Eur (devyni šimtai) baudą, kurios sumokėjimas neatleidžia Asmeninės pagalbos teikėjo nuo pareigos atlyginti visus Pirkėjo patirtus nuostolius, Asmeninės pagalbos teikėjui nevykdant ar netinkamai vykdant šią Sutartį.</w:t>
            </w:r>
          </w:p>
          <w:p w14:paraId="718A1FB9" w14:textId="38153FBA" w:rsidR="005C1369" w:rsidRDefault="005C1369" w:rsidP="005C1369">
            <w:pPr>
              <w:rPr>
                <w:kern w:val="2"/>
                <w:szCs w:val="24"/>
              </w:rPr>
            </w:pPr>
          </w:p>
          <w:p w14:paraId="7CBFE0C7" w14:textId="44450C81"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223A8363"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9CF250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ACBB8D5"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C1BEAE8" w:rsidR="005C1369" w:rsidRDefault="00402199" w:rsidP="005C1369">
            <w:pPr>
              <w:rPr>
                <w:color w:val="4472C4"/>
                <w:kern w:val="2"/>
                <w:szCs w:val="24"/>
              </w:rPr>
            </w:pPr>
            <w:r>
              <w:rPr>
                <w:bCs/>
                <w:szCs w:val="24"/>
              </w:rPr>
              <w:t xml:space="preserve">Netaikoma </w:t>
            </w:r>
          </w:p>
          <w:p w14:paraId="31D0481F" w14:textId="547EADE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72CEA23" w:rsidR="00402199" w:rsidRPr="005C1369"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9B6EA28"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8109100" w:rsidR="00402199" w:rsidRDefault="005C1369" w:rsidP="00402199">
            <w:pPr>
              <w:rPr>
                <w:color w:val="4472C4"/>
                <w:kern w:val="2"/>
                <w:szCs w:val="24"/>
              </w:rPr>
            </w:pPr>
            <w:r w:rsidRPr="005C1369">
              <w:rPr>
                <w:kern w:val="2"/>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3FB75B64" w:rsidR="00027B83" w:rsidRPr="003D0C67" w:rsidRDefault="000B0897">
            <w:pPr>
              <w:rPr>
                <w:kern w:val="2"/>
                <w:szCs w:val="24"/>
              </w:rPr>
            </w:pPr>
            <w:r>
              <w:rPr>
                <w:color w:val="000000"/>
                <w:kern w:val="2"/>
                <w:szCs w:val="24"/>
              </w:rPr>
              <w:t>Sutartis galioja iki visiško prievolių įvykdymo (kol bus išnaudota Pradinės Sutarties vertė, bet jos terminas negali būti ilgesnis kaip</w:t>
            </w:r>
            <w:r w:rsidR="0052733B">
              <w:rPr>
                <w:color w:val="000000"/>
                <w:kern w:val="2"/>
                <w:szCs w:val="24"/>
              </w:rPr>
              <w:t xml:space="preserve"> </w:t>
            </w:r>
            <w:r w:rsidR="0052733B">
              <w:rPr>
                <w:color w:val="4472C4"/>
                <w:kern w:val="2"/>
                <w:szCs w:val="24"/>
              </w:rPr>
              <w:t xml:space="preserve"> </w:t>
            </w:r>
            <w:r w:rsidR="003D0C67" w:rsidRPr="003D0C67">
              <w:rPr>
                <w:kern w:val="2"/>
                <w:szCs w:val="24"/>
                <w:u w:val="single"/>
              </w:rPr>
              <w:t>13</w:t>
            </w:r>
            <w:r w:rsidR="0052733B" w:rsidRPr="003D0C67">
              <w:rPr>
                <w:kern w:val="2"/>
                <w:szCs w:val="24"/>
                <w:u w:val="single"/>
              </w:rPr>
              <w:t xml:space="preserve"> ( </w:t>
            </w:r>
            <w:r w:rsidR="003D0C67" w:rsidRPr="003D0C67">
              <w:rPr>
                <w:kern w:val="2"/>
                <w:szCs w:val="24"/>
                <w:u w:val="single"/>
              </w:rPr>
              <w:t>trylika</w:t>
            </w:r>
            <w:r w:rsidR="0052733B" w:rsidRPr="003D0C67">
              <w:rPr>
                <w:kern w:val="2"/>
                <w:szCs w:val="24"/>
                <w:u w:val="single"/>
              </w:rPr>
              <w:t>) mėnesi</w:t>
            </w:r>
            <w:r w:rsidR="003D0C67" w:rsidRPr="003D0C67">
              <w:rPr>
                <w:kern w:val="2"/>
                <w:szCs w:val="24"/>
                <w:u w:val="single"/>
              </w:rPr>
              <w:t>ų</w:t>
            </w:r>
            <w:r w:rsidR="0052733B" w:rsidRPr="003D0C67">
              <w:rPr>
                <w:kern w:val="2"/>
                <w:szCs w:val="24"/>
                <w:u w:val="single"/>
              </w:rPr>
              <w:t>.</w:t>
            </w:r>
          </w:p>
          <w:p w14:paraId="7396F7FD" w14:textId="3D5EF204"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38DC01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300E1CBA"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C90E971" w:rsidR="00402199" w:rsidRPr="00C809EE" w:rsidRDefault="00402199" w:rsidP="00402199">
            <w:pPr>
              <w:rPr>
                <w:kern w:val="2"/>
                <w:szCs w:val="24"/>
              </w:rPr>
            </w:pPr>
            <w:r w:rsidRPr="00C809EE">
              <w:rPr>
                <w:kern w:val="2"/>
                <w:szCs w:val="24"/>
              </w:rPr>
              <w:t>12.2.1. jeigu Tiekėjas nevykdo prisiimtų įsipareigojimų už Sutartyje nustatyt</w:t>
            </w:r>
            <w:r w:rsidR="0052733B" w:rsidRPr="00C809EE">
              <w:rPr>
                <w:kern w:val="2"/>
                <w:szCs w:val="24"/>
              </w:rPr>
              <w:t>us</w:t>
            </w:r>
            <w:r w:rsidRPr="00C809EE">
              <w:rPr>
                <w:kern w:val="2"/>
                <w:szCs w:val="24"/>
              </w:rPr>
              <w:t xml:space="preserve"> Sutarties</w:t>
            </w:r>
            <w:r w:rsidR="0052733B" w:rsidRPr="00C809EE">
              <w:rPr>
                <w:kern w:val="2"/>
                <w:szCs w:val="24"/>
              </w:rPr>
              <w:t xml:space="preserve"> </w:t>
            </w:r>
            <w:r w:rsidRPr="00C809EE">
              <w:rPr>
                <w:kern w:val="2"/>
                <w:szCs w:val="24"/>
              </w:rPr>
              <w:t>įkainius;</w:t>
            </w:r>
          </w:p>
          <w:p w14:paraId="74F80489" w14:textId="77777777" w:rsidR="00402199" w:rsidRPr="00C809EE" w:rsidRDefault="00402199" w:rsidP="00402199">
            <w:pPr>
              <w:rPr>
                <w:szCs w:val="24"/>
              </w:rPr>
            </w:pPr>
            <w:r w:rsidRPr="00C809EE">
              <w:rPr>
                <w:szCs w:val="24"/>
              </w:rPr>
              <w:t xml:space="preserve">12.2.2. jeigu Tiekėjas nepateikia Sutarties įvykdymo užtikrinimo pratęsimo ilgiau kaip 30 (trisdešimt) dienų nuo galiojančio </w:t>
            </w:r>
            <w:r w:rsidRPr="00C809EE">
              <w:rPr>
                <w:szCs w:val="24"/>
              </w:rPr>
              <w:lastRenderedPageBreak/>
              <w:t>Sutarties įvykdymo užtikrinimo termino pabaigos Bendrosiose sąlygose nustatyta tvarka (išskyrus pirminį Sutarties įvykdymo užtikrinimą);</w:t>
            </w:r>
          </w:p>
          <w:p w14:paraId="69D2DF92" w14:textId="1EAA497E" w:rsidR="00402199" w:rsidRPr="00C809EE" w:rsidRDefault="00402199" w:rsidP="00402199">
            <w:pPr>
              <w:rPr>
                <w:kern w:val="2"/>
                <w:szCs w:val="24"/>
              </w:rPr>
            </w:pPr>
            <w:r w:rsidRPr="00C809EE">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w:t>
            </w:r>
            <w:r w:rsidR="0052733B" w:rsidRPr="00C809EE">
              <w:rPr>
                <w:kern w:val="2"/>
                <w:szCs w:val="24"/>
              </w:rPr>
              <w:t xml:space="preserve">ą  </w:t>
            </w:r>
            <w:r w:rsidRPr="00C809EE">
              <w:rPr>
                <w:kern w:val="2"/>
                <w:szCs w:val="24"/>
              </w:rPr>
              <w:t xml:space="preserve">ir Tiekėjas per </w:t>
            </w:r>
            <w:r w:rsidR="00C809EE" w:rsidRPr="00C809EE">
              <w:rPr>
                <w:kern w:val="2"/>
                <w:szCs w:val="24"/>
              </w:rPr>
              <w:t xml:space="preserve">14 </w:t>
            </w:r>
            <w:r w:rsidRPr="00C809EE">
              <w:rPr>
                <w:kern w:val="2"/>
                <w:szCs w:val="24"/>
              </w:rPr>
              <w:t>dienų neištaiso pažeidimų;</w:t>
            </w:r>
          </w:p>
          <w:p w14:paraId="59D7E224" w14:textId="460670C7" w:rsidR="00402199" w:rsidRPr="00C809EE" w:rsidRDefault="00402199" w:rsidP="00402199">
            <w:pPr>
              <w:spacing w:line="257" w:lineRule="auto"/>
              <w:jc w:val="both"/>
              <w:rPr>
                <w:rFonts w:eastAsia="Arial"/>
                <w:kern w:val="2"/>
                <w:szCs w:val="24"/>
                <w:lang w:val="lt"/>
              </w:rPr>
            </w:pPr>
            <w:r w:rsidRPr="00C809EE">
              <w:rPr>
                <w:rFonts w:eastAsia="Arial"/>
                <w:kern w:val="2"/>
                <w:szCs w:val="24"/>
                <w:lang w:val="lt"/>
              </w:rPr>
              <w:t xml:space="preserve">12.2.4. jeigu Tiekėjas nesilaiko Sutartyje nustatytų Paslaugų teikimo terminų 2 (du) kartus iš eilės arba vėluoja suteikti Paslaugas daugiau nei </w:t>
            </w:r>
            <w:r w:rsidR="00C809EE" w:rsidRPr="00C809EE">
              <w:rPr>
                <w:rFonts w:eastAsia="Arial"/>
                <w:kern w:val="2"/>
                <w:szCs w:val="24"/>
                <w:lang w:val="lt"/>
              </w:rPr>
              <w:t>10</w:t>
            </w:r>
            <w:r w:rsidR="003D0C67">
              <w:rPr>
                <w:rFonts w:eastAsia="Arial"/>
                <w:kern w:val="2"/>
                <w:szCs w:val="24"/>
                <w:lang w:val="lt"/>
              </w:rPr>
              <w:t xml:space="preserve"> dienų</w:t>
            </w:r>
            <w:r w:rsidRPr="00C809EE">
              <w:rPr>
                <w:rFonts w:eastAsia="Arial"/>
                <w:kern w:val="2"/>
                <w:szCs w:val="24"/>
                <w:lang w:val="lt"/>
              </w:rPr>
              <w:t xml:space="preserve"> nuo Sutartyje nustatyto Paslaugų suteikimo termino;</w:t>
            </w:r>
          </w:p>
          <w:p w14:paraId="4A0B73D1" w14:textId="28A47EBB" w:rsidR="00402199" w:rsidRPr="00C809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C809EE">
              <w:rPr>
                <w:rFonts w:eastAsia="Arial"/>
                <w:kern w:val="2"/>
                <w:szCs w:val="24"/>
                <w:lang w:val="lt"/>
              </w:rPr>
              <w:t xml:space="preserve">12.2.5. jeigu Tiekėjas pažeidžia Paslaugų suteikimo terminus ir priskaičiuotų netesybų už vėlavimą suma viršija </w:t>
            </w:r>
            <w:r w:rsidR="00C809EE" w:rsidRPr="00C809EE">
              <w:rPr>
                <w:rFonts w:eastAsia="Arial"/>
                <w:kern w:val="2"/>
                <w:szCs w:val="24"/>
                <w:lang w:val="lt"/>
              </w:rPr>
              <w:t>10</w:t>
            </w:r>
            <w:r w:rsidRPr="00C809EE">
              <w:rPr>
                <w:rFonts w:eastAsia="Arial"/>
                <w:kern w:val="2"/>
                <w:szCs w:val="24"/>
                <w:lang w:val="lt"/>
              </w:rPr>
              <w:t xml:space="preserve"> (dešimt) proc. Pradinės sutarties vertės;</w:t>
            </w:r>
          </w:p>
          <w:p w14:paraId="3466F29E" w14:textId="77777777" w:rsidR="00402199" w:rsidRPr="00C809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C809EE">
              <w:rPr>
                <w:rFonts w:eastAsia="Arial"/>
                <w:kern w:val="2"/>
                <w:szCs w:val="24"/>
                <w:lang w:val="lt"/>
              </w:rPr>
              <w:t>12.2.6. Tiekėjas pažeidžia Paslaugų suteikimo terminus ir dėl Paslaugų suteikimo vėlavimo Paslaugos tampa nebereikalingos;</w:t>
            </w:r>
          </w:p>
          <w:p w14:paraId="6C765B22" w14:textId="2769C93E" w:rsidR="00402199" w:rsidRPr="00C809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C809EE">
              <w:rPr>
                <w:rFonts w:eastAsia="Arial"/>
                <w:kern w:val="2"/>
                <w:szCs w:val="24"/>
                <w:lang w:val="lt"/>
              </w:rPr>
              <w:t>12.2.7. Tiekėjas daugiau kaip 2 (du) kartus suteikia Paslaugas, kurios neatitinka Sutartyje ir įstatymuose nustatytų reikalavimų Paslaugoms;</w:t>
            </w:r>
          </w:p>
          <w:p w14:paraId="139308FC"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sidRPr="00C809EE">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color w:val="FF0000"/>
                <w:kern w:val="2"/>
                <w:szCs w:val="24"/>
                <w:lang w:val="lt"/>
              </w:rPr>
              <w:t>;</w:t>
            </w:r>
          </w:p>
          <w:p w14:paraId="0ACC791A" w14:textId="77777777" w:rsidR="00402199" w:rsidRPr="00C809EE" w:rsidRDefault="00402199" w:rsidP="00402199">
            <w:pPr>
              <w:tabs>
                <w:tab w:val="left" w:pos="567"/>
                <w:tab w:val="left" w:pos="851"/>
                <w:tab w:val="left" w:pos="992"/>
                <w:tab w:val="left" w:pos="1134"/>
              </w:tabs>
              <w:spacing w:line="257" w:lineRule="auto"/>
              <w:jc w:val="both"/>
              <w:rPr>
                <w:rFonts w:eastAsia="Arial"/>
                <w:kern w:val="2"/>
                <w:szCs w:val="24"/>
                <w:lang w:val="lt"/>
              </w:rPr>
            </w:pPr>
            <w:r w:rsidRPr="00C809EE">
              <w:rPr>
                <w:rFonts w:eastAsia="Arial"/>
                <w:kern w:val="2"/>
                <w:szCs w:val="24"/>
                <w:lang w:val="lt"/>
              </w:rPr>
              <w:t>12.2.9. Tiekėjas pažeidžia šios Sutarties nuostatas, reglamentuojančias konkurenciją, intelektinės nuosavybės ar konfidencialios informacijos valdymą;</w:t>
            </w:r>
          </w:p>
          <w:p w14:paraId="614E8DD8" w14:textId="696F648D" w:rsidR="00402199" w:rsidRPr="00C809EE" w:rsidRDefault="00402199" w:rsidP="00402199">
            <w:pPr>
              <w:spacing w:line="257" w:lineRule="auto"/>
              <w:rPr>
                <w:kern w:val="2"/>
                <w:szCs w:val="24"/>
                <w:shd w:val="clear" w:color="auto" w:fill="FFFFFF"/>
              </w:rPr>
            </w:pPr>
            <w:r w:rsidRPr="00C809EE">
              <w:rPr>
                <w:rFonts w:eastAsia="Arial"/>
                <w:kern w:val="2"/>
                <w:szCs w:val="24"/>
                <w:lang w:val="lt"/>
              </w:rPr>
              <w:t>12.2.10.</w:t>
            </w:r>
            <w:r w:rsidRPr="00C809EE">
              <w:rPr>
                <w:kern w:val="2"/>
                <w:szCs w:val="24"/>
                <w:shd w:val="clear" w:color="auto" w:fill="FFFFFF"/>
              </w:rPr>
              <w:t xml:space="preserve"> Tiekėjas ir  jungtinės veiklos parneris (jei taikoma), ir (ar) subtiekėjas (jei taikoma) </w:t>
            </w:r>
            <w:r w:rsidRPr="00C809EE">
              <w:rPr>
                <w:szCs w:val="24"/>
                <w:shd w:val="clear" w:color="auto" w:fill="FFFFFF"/>
              </w:rPr>
              <w:t>p</w:t>
            </w:r>
            <w:r w:rsidRPr="00C809EE">
              <w:rPr>
                <w:kern w:val="2"/>
                <w:szCs w:val="24"/>
                <w:shd w:val="clear" w:color="auto" w:fill="FFFFFF"/>
              </w:rPr>
              <w:t>aslaugų</w:t>
            </w:r>
            <w:r w:rsidRPr="00C809EE">
              <w:rPr>
                <w:szCs w:val="24"/>
              </w:rPr>
              <w:t>, kurioms Sutartyje nustatyti aplinkos apsaugos vadybos sistemos reikalavimai,</w:t>
            </w:r>
            <w:r w:rsidRPr="00C809EE">
              <w:rPr>
                <w:kern w:val="2"/>
                <w:szCs w:val="24"/>
                <w:shd w:val="clear" w:color="auto" w:fill="FFFFFF"/>
              </w:rPr>
              <w:t xml:space="preserve"> teikimo metu</w:t>
            </w:r>
            <w:r w:rsidRPr="00C809EE">
              <w:rPr>
                <w:szCs w:val="24"/>
              </w:rPr>
              <w:t xml:space="preserve">, </w:t>
            </w:r>
            <w:r w:rsidRPr="00C809EE">
              <w:rPr>
                <w:kern w:val="2"/>
                <w:szCs w:val="24"/>
                <w:shd w:val="clear" w:color="auto" w:fill="FFFFFF"/>
              </w:rPr>
              <w:t>neturi galiojančio aplinkos apsaugos vadybos sistemos sertifikato, ir (ar) nepateikia sertifikato pratęsimo (neįsigyja naujo);</w:t>
            </w:r>
          </w:p>
          <w:p w14:paraId="0B019B64" w14:textId="21CE1102" w:rsidR="00402199" w:rsidRDefault="00402199" w:rsidP="00402199">
            <w:pPr>
              <w:spacing w:line="257" w:lineRule="auto"/>
              <w:rPr>
                <w:rFonts w:eastAsia="Arial"/>
                <w:color w:val="FF0000"/>
                <w:kern w:val="2"/>
                <w:szCs w:val="24"/>
              </w:rPr>
            </w:pPr>
            <w:r w:rsidRPr="00C809EE">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17170E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0215D56" w:rsidR="00027B83" w:rsidRPr="003D0C67" w:rsidRDefault="00C809EE" w:rsidP="003D0C67">
            <w:pPr>
              <w:rPr>
                <w:color w:val="000000"/>
                <w:kern w:val="2"/>
                <w:szCs w:val="24"/>
                <w:shd w:val="clear" w:color="auto" w:fill="FFFFFF"/>
              </w:rPr>
            </w:pPr>
            <w:r w:rsidRPr="00C809EE">
              <w:rPr>
                <w:color w:val="000000"/>
                <w:kern w:val="2"/>
                <w:szCs w:val="24"/>
                <w:shd w:val="clear" w:color="auto" w:fill="FFFFFF"/>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5176FF3"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226F2C4" w:rsidR="00027B83" w:rsidRDefault="00027B83">
            <w:pPr>
              <w:jc w:val="center"/>
              <w:rPr>
                <w:kern w:val="2"/>
                <w:szCs w:val="24"/>
              </w:rPr>
            </w:pPr>
          </w:p>
        </w:tc>
      </w:tr>
      <w:tr w:rsidR="00027B83" w14:paraId="48D32DC8" w14:textId="77777777">
        <w:trPr>
          <w:trHeight w:val="300"/>
        </w:trPr>
        <w:tc>
          <w:tcPr>
            <w:tcW w:w="3058" w:type="dxa"/>
          </w:tcPr>
          <w:p w14:paraId="0B30FF0B" w14:textId="56980C91" w:rsidR="00027B83" w:rsidRDefault="000B0897">
            <w:pPr>
              <w:rPr>
                <w:b/>
                <w:kern w:val="2"/>
                <w:szCs w:val="24"/>
              </w:rPr>
            </w:pPr>
            <w:r>
              <w:rPr>
                <w:b/>
                <w:kern w:val="2"/>
                <w:szCs w:val="24"/>
              </w:rPr>
              <w:t>14.</w:t>
            </w:r>
            <w:r w:rsidR="00E62F16">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3B85A54" w:rsidR="00027B83" w:rsidRDefault="00E62F16">
            <w:pPr>
              <w:jc w:val="center"/>
              <w:rPr>
                <w:b/>
                <w:kern w:val="2"/>
                <w:szCs w:val="24"/>
              </w:rPr>
            </w:pPr>
            <w:r w:rsidRPr="00E62F16">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B5C8259" w:rsidR="00027B83" w:rsidRDefault="00E62F16">
            <w:pPr>
              <w:jc w:val="center"/>
              <w:rPr>
                <w:b/>
                <w:kern w:val="2"/>
                <w:szCs w:val="24"/>
              </w:rPr>
            </w:pPr>
            <w:r w:rsidRPr="00E62F16">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2CC1A8C" w:rsidR="00027B83" w:rsidRDefault="00E62F16">
            <w:pPr>
              <w:jc w:val="center"/>
              <w:rPr>
                <w:b/>
                <w:kern w:val="2"/>
                <w:szCs w:val="24"/>
              </w:rPr>
            </w:pPr>
            <w:r w:rsidRPr="00E62F16">
              <w:rPr>
                <w:b/>
                <w:kern w:val="2"/>
                <w:szCs w:val="24"/>
              </w:rPr>
              <w:t>Asmeninės pagalbos teikimo ataskaita</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DC16BEE" w:rsidR="00027B83" w:rsidRDefault="00E62F16">
            <w:pPr>
              <w:jc w:val="center"/>
              <w:rPr>
                <w:b/>
                <w:kern w:val="2"/>
                <w:szCs w:val="24"/>
              </w:rPr>
            </w:pPr>
            <w:r w:rsidRPr="00E62F16">
              <w:rPr>
                <w:b/>
                <w:kern w:val="2"/>
                <w:szCs w:val="24"/>
              </w:rPr>
              <w:t>Paslaugų perdavimo–priėmimo aktas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4057779C" w:rsidR="009578B4" w:rsidRDefault="000B0897">
      <w:pPr>
        <w:tabs>
          <w:tab w:val="left" w:pos="5400"/>
        </w:tabs>
        <w:jc w:val="center"/>
        <w:textAlignment w:val="center"/>
        <w:rPr>
          <w:b/>
          <w:bCs/>
        </w:rPr>
      </w:pPr>
      <w:r>
        <w:rPr>
          <w:b/>
          <w:bCs/>
        </w:rPr>
        <w:t>______________</w:t>
      </w:r>
    </w:p>
    <w:p w14:paraId="76945FB4" w14:textId="77777777" w:rsidR="009578B4" w:rsidRDefault="009578B4">
      <w:pPr>
        <w:rPr>
          <w:b/>
          <w:bCs/>
        </w:rPr>
      </w:pPr>
      <w:r>
        <w:rPr>
          <w:b/>
          <w:bCs/>
        </w:rPr>
        <w:br w:type="page"/>
      </w:r>
    </w:p>
    <w:p w14:paraId="3B7EB3E4" w14:textId="77777777" w:rsidR="009578B4" w:rsidRPr="00495937" w:rsidRDefault="009578B4" w:rsidP="009578B4">
      <w:pPr>
        <w:ind w:left="6480" w:firstLine="1296"/>
        <w:jc w:val="center"/>
        <w:rPr>
          <w:bCs/>
          <w:caps/>
          <w:szCs w:val="24"/>
          <w:lang w:eastAsia="lt-LT"/>
        </w:rPr>
      </w:pPr>
      <w:r>
        <w:rPr>
          <w:bCs/>
          <w:szCs w:val="24"/>
          <w:lang w:eastAsia="lt-LT"/>
        </w:rPr>
        <w:lastRenderedPageBreak/>
        <w:t>S</w:t>
      </w:r>
      <w:r w:rsidRPr="00495937">
        <w:rPr>
          <w:bCs/>
          <w:szCs w:val="24"/>
          <w:lang w:eastAsia="lt-LT"/>
        </w:rPr>
        <w:t>utarties 1 priedas</w:t>
      </w:r>
    </w:p>
    <w:p w14:paraId="06C81290" w14:textId="77777777" w:rsidR="009578B4" w:rsidRDefault="009578B4" w:rsidP="009578B4">
      <w:pPr>
        <w:jc w:val="center"/>
        <w:rPr>
          <w:b/>
          <w:caps/>
          <w:szCs w:val="24"/>
          <w:lang w:eastAsia="lt-LT"/>
        </w:rPr>
      </w:pPr>
    </w:p>
    <w:p w14:paraId="447CE4E5" w14:textId="77777777" w:rsidR="009578B4" w:rsidRDefault="009578B4" w:rsidP="009578B4">
      <w:pPr>
        <w:jc w:val="center"/>
        <w:rPr>
          <w:b/>
          <w:caps/>
          <w:szCs w:val="24"/>
          <w:lang w:eastAsia="lt-LT"/>
        </w:rPr>
      </w:pPr>
    </w:p>
    <w:p w14:paraId="06660315" w14:textId="77777777" w:rsidR="009578B4" w:rsidRPr="00495937" w:rsidRDefault="009578B4" w:rsidP="009578B4">
      <w:pPr>
        <w:jc w:val="center"/>
        <w:rPr>
          <w:b/>
          <w:caps/>
          <w:szCs w:val="24"/>
          <w:lang w:eastAsia="lt-LT"/>
        </w:rPr>
      </w:pPr>
      <w:r w:rsidRPr="00495937">
        <w:rPr>
          <w:b/>
          <w:caps/>
          <w:szCs w:val="24"/>
          <w:lang w:eastAsia="lt-LT"/>
        </w:rPr>
        <w:t>PIRKIMO „</w:t>
      </w:r>
      <w:r w:rsidRPr="00495937">
        <w:rPr>
          <w:b/>
          <w:caps/>
          <w:color w:val="000000"/>
          <w:szCs w:val="24"/>
          <w:lang w:eastAsia="lt-LT"/>
        </w:rPr>
        <w:t xml:space="preserve">Asmeninės pagalbos paslaugOS </w:t>
      </w:r>
      <w:r w:rsidRPr="00495937">
        <w:rPr>
          <w:b/>
          <w:bCs/>
          <w:szCs w:val="24"/>
          <w:lang w:eastAsia="lt-LT"/>
        </w:rPr>
        <w:t>KUPIŠKIO RAJONO SAVIVALDYBĖS GYVENTOJAMS SU NEGALIA</w:t>
      </w:r>
      <w:r w:rsidRPr="00495937">
        <w:rPr>
          <w:b/>
          <w:caps/>
          <w:szCs w:val="24"/>
          <w:lang w:eastAsia="lt-LT"/>
        </w:rPr>
        <w:t>“</w:t>
      </w:r>
    </w:p>
    <w:p w14:paraId="1290E099" w14:textId="77777777" w:rsidR="009578B4" w:rsidRPr="00495937" w:rsidRDefault="009578B4" w:rsidP="009578B4">
      <w:pPr>
        <w:jc w:val="center"/>
        <w:rPr>
          <w:b/>
          <w:bCs/>
          <w:szCs w:val="24"/>
          <w:lang w:eastAsia="lt-LT"/>
        </w:rPr>
      </w:pPr>
      <w:r w:rsidRPr="00495937">
        <w:rPr>
          <w:b/>
          <w:bCs/>
          <w:szCs w:val="24"/>
          <w:lang w:eastAsia="lt-LT"/>
        </w:rPr>
        <w:t>TECHNINĖ SPECIFIKACIJA</w:t>
      </w:r>
    </w:p>
    <w:p w14:paraId="5B050840" w14:textId="77777777" w:rsidR="009578B4" w:rsidRPr="00495937" w:rsidRDefault="009578B4" w:rsidP="009578B4">
      <w:pPr>
        <w:jc w:val="center"/>
        <w:rPr>
          <w:b/>
          <w:bCs/>
          <w:szCs w:val="24"/>
          <w:lang w:eastAsia="lt-LT"/>
        </w:rPr>
      </w:pPr>
    </w:p>
    <w:p w14:paraId="6B1A61B4" w14:textId="77777777" w:rsidR="009578B4" w:rsidRPr="00495937" w:rsidRDefault="009578B4" w:rsidP="009578B4">
      <w:pPr>
        <w:tabs>
          <w:tab w:val="left" w:pos="426"/>
        </w:tabs>
        <w:contextualSpacing/>
        <w:jc w:val="center"/>
        <w:rPr>
          <w:b/>
          <w:bCs/>
          <w:szCs w:val="24"/>
          <w:lang w:eastAsia="lt-LT"/>
        </w:rPr>
      </w:pPr>
      <w:r w:rsidRPr="00495937">
        <w:rPr>
          <w:b/>
          <w:bCs/>
          <w:szCs w:val="24"/>
          <w:lang w:eastAsia="lt-LT"/>
        </w:rPr>
        <w:t>I. PASLAUGŲ OBJEKTAS</w:t>
      </w:r>
    </w:p>
    <w:p w14:paraId="6E232A27" w14:textId="77777777" w:rsidR="009578B4" w:rsidRPr="00495937" w:rsidRDefault="009578B4" w:rsidP="009578B4">
      <w:pPr>
        <w:tabs>
          <w:tab w:val="left" w:pos="426"/>
        </w:tabs>
        <w:contextualSpacing/>
        <w:rPr>
          <w:b/>
          <w:bCs/>
          <w:szCs w:val="24"/>
          <w:lang w:eastAsia="lt-LT"/>
        </w:rPr>
      </w:pPr>
    </w:p>
    <w:p w14:paraId="56150C6F" w14:textId="77777777" w:rsidR="009578B4" w:rsidRPr="00495937" w:rsidRDefault="009578B4" w:rsidP="009578B4">
      <w:pPr>
        <w:tabs>
          <w:tab w:val="left" w:pos="851"/>
        </w:tabs>
        <w:jc w:val="both"/>
        <w:rPr>
          <w:bCs/>
          <w:szCs w:val="24"/>
          <w:lang w:eastAsia="lt-LT"/>
        </w:rPr>
      </w:pPr>
      <w:r w:rsidRPr="00495937">
        <w:rPr>
          <w:bCs/>
          <w:szCs w:val="24"/>
          <w:lang w:eastAsia="lt-LT"/>
        </w:rPr>
        <w:tab/>
        <w:t xml:space="preserve">1.1. Asmeninės pagalbos paslaugos Kupiškio rajono savivaldybės gyventojams su negalia (toliau – Paslaugos), </w:t>
      </w:r>
      <w:r>
        <w:rPr>
          <w:bCs/>
          <w:szCs w:val="24"/>
          <w:lang w:eastAsia="lt-LT"/>
        </w:rPr>
        <w:t>kurių funkcijos,</w:t>
      </w:r>
      <w:r w:rsidRPr="0095319A">
        <w:rPr>
          <w:rFonts w:eastAsia="Calibri"/>
          <w:lang w:eastAsia="lt-LT"/>
        </w:rPr>
        <w:t xml:space="preserve"> </w:t>
      </w:r>
      <w:r>
        <w:rPr>
          <w:rFonts w:eastAsia="Calibri"/>
          <w:lang w:eastAsia="lt-LT"/>
        </w:rPr>
        <w:t xml:space="preserve">veikla, dalyvumas dėl negalios yra apriboti (negali savarankiškai orientuotis, nuvykti iš taško A į tašką B ir (ar) tvarkyti asmeninio ir (ar) socialinio gyvenimo) ir kuriems reikalinga kitų asmenų pagalba. </w:t>
      </w:r>
      <w:r>
        <w:rPr>
          <w:bCs/>
          <w:szCs w:val="24"/>
          <w:lang w:eastAsia="lt-LT"/>
        </w:rPr>
        <w:t xml:space="preserve"> </w:t>
      </w:r>
      <w:r w:rsidRPr="00495937">
        <w:rPr>
          <w:bCs/>
          <w:szCs w:val="24"/>
          <w:lang w:eastAsia="lt-LT"/>
        </w:rPr>
        <w:t xml:space="preserve">(toliau – Asmeninė pagalba). </w:t>
      </w:r>
    </w:p>
    <w:p w14:paraId="008AD851" w14:textId="77777777" w:rsidR="009578B4" w:rsidRPr="00495937" w:rsidRDefault="009578B4" w:rsidP="009578B4">
      <w:pPr>
        <w:tabs>
          <w:tab w:val="left" w:pos="851"/>
        </w:tabs>
        <w:jc w:val="both"/>
        <w:rPr>
          <w:szCs w:val="24"/>
          <w:lang w:eastAsia="lt-LT"/>
        </w:rPr>
      </w:pPr>
      <w:r w:rsidRPr="00495937">
        <w:rPr>
          <w:bCs/>
          <w:szCs w:val="24"/>
          <w:lang w:eastAsia="lt-LT"/>
        </w:rPr>
        <w:tab/>
        <w:t>1.2. Asmeninė pagalba as</w:t>
      </w:r>
      <w:r w:rsidRPr="00495937">
        <w:rPr>
          <w:szCs w:val="24"/>
          <w:lang w:eastAsia="lt-LT"/>
        </w:rPr>
        <w:t>menims su negalia asmeninio asistento individualiai teikiama pagalba  atlikti darbus ir vykdyti veiklas, kurių dėl negalios jis negali atlikti savarankiškai ir kurie būtini siekiant gyventi savarankiškai ir veikti visose gyvenimo srityse.</w:t>
      </w:r>
      <w:r w:rsidRPr="00495937">
        <w:rPr>
          <w:bCs/>
          <w:szCs w:val="24"/>
          <w:lang w:eastAsia="lt-LT"/>
        </w:rPr>
        <w:t xml:space="preserve"> </w:t>
      </w:r>
    </w:p>
    <w:p w14:paraId="699954AB" w14:textId="77777777" w:rsidR="009578B4" w:rsidRPr="00495937" w:rsidRDefault="009578B4" w:rsidP="009578B4">
      <w:pPr>
        <w:tabs>
          <w:tab w:val="left" w:pos="851"/>
        </w:tabs>
        <w:jc w:val="both"/>
        <w:rPr>
          <w:bCs/>
          <w:szCs w:val="24"/>
          <w:lang w:eastAsia="lt-LT"/>
        </w:rPr>
      </w:pPr>
      <w:r w:rsidRPr="00495937">
        <w:rPr>
          <w:bCs/>
          <w:szCs w:val="24"/>
          <w:lang w:eastAsia="lt-LT"/>
        </w:rPr>
        <w:tab/>
        <w:t>1.3. Paslaugų gavėjai – Kupiškio rajono savivaldybės gyventojai su negalia, kuriems Lietuvos Respublikos asmens su negalia teisių apsaugos pagrindų įstatymo nustatyta tvarka nustatytas neįgalumo lygis arba 55 procentų ir mažesnis dalyvumo lygis (iki 2024-01-01 55 procentų ir mažesnis darbingumo lygis arba specialiųjų poreikių lygis).</w:t>
      </w:r>
    </w:p>
    <w:p w14:paraId="3A521BA2" w14:textId="77777777" w:rsidR="009578B4" w:rsidRPr="00495937" w:rsidRDefault="009578B4" w:rsidP="009578B4">
      <w:pPr>
        <w:tabs>
          <w:tab w:val="left" w:pos="851"/>
        </w:tabs>
        <w:jc w:val="both"/>
        <w:rPr>
          <w:bCs/>
          <w:szCs w:val="24"/>
          <w:lang w:eastAsia="lt-LT"/>
        </w:rPr>
      </w:pPr>
      <w:r w:rsidRPr="00495937">
        <w:rPr>
          <w:bCs/>
          <w:szCs w:val="24"/>
          <w:lang w:eastAsia="lt-LT"/>
        </w:rPr>
        <w:tab/>
        <w:t>1.4.</w:t>
      </w:r>
      <w:r w:rsidRPr="00495937">
        <w:rPr>
          <w:szCs w:val="24"/>
          <w:lang w:eastAsia="lt-LT"/>
        </w:rPr>
        <w:t xml:space="preserve"> Paslaugos gavėjų gyvenamoji vieta: Kupiškio miestas, Kupiškio seniūnija, Noriūnų seniūnija, Subačiaus seniūnija, Skapiškio seniūnija, Alizavos seniūnija, Šimonių seniūnija.</w:t>
      </w:r>
    </w:p>
    <w:p w14:paraId="7AFAF049" w14:textId="77777777" w:rsidR="009578B4" w:rsidRPr="00495937" w:rsidRDefault="009578B4" w:rsidP="009578B4">
      <w:pPr>
        <w:tabs>
          <w:tab w:val="left" w:pos="851"/>
        </w:tabs>
        <w:jc w:val="both"/>
        <w:rPr>
          <w:bCs/>
          <w:szCs w:val="24"/>
          <w:lang w:eastAsia="lt-LT"/>
        </w:rPr>
      </w:pPr>
      <w:r w:rsidRPr="00495937">
        <w:rPr>
          <w:bCs/>
          <w:szCs w:val="24"/>
          <w:lang w:eastAsia="lt-LT"/>
        </w:rPr>
        <w:tab/>
        <w:t xml:space="preserve">1.5. Preliminarus Asmeninės pagalbos gavėjų skaičius per mėnesį yra apie 15 asmenų,  kuris  gali mažėti/didėti pagal asmenų, atitinkančių asmeninės pagalbos poreikį. Preliminarus Asmeninės pagalbos suteiktų valandų skaičius per paslaugų teikimo terminą  – </w:t>
      </w:r>
      <w:r>
        <w:rPr>
          <w:bCs/>
          <w:szCs w:val="24"/>
          <w:lang w:eastAsia="lt-LT"/>
        </w:rPr>
        <w:t>7500</w:t>
      </w:r>
      <w:r w:rsidRPr="00495937">
        <w:rPr>
          <w:bCs/>
          <w:szCs w:val="24"/>
          <w:lang w:eastAsia="lt-LT"/>
        </w:rPr>
        <w:t xml:space="preserve"> valand</w:t>
      </w:r>
      <w:r>
        <w:rPr>
          <w:bCs/>
          <w:szCs w:val="24"/>
          <w:lang w:eastAsia="lt-LT"/>
        </w:rPr>
        <w:t>ų</w:t>
      </w:r>
      <w:r w:rsidRPr="00495937">
        <w:rPr>
          <w:bCs/>
          <w:szCs w:val="24"/>
          <w:lang w:eastAsia="lt-LT"/>
        </w:rPr>
        <w:t>.</w:t>
      </w:r>
    </w:p>
    <w:p w14:paraId="07E129F1" w14:textId="77777777" w:rsidR="009578B4" w:rsidRPr="00495937" w:rsidRDefault="009578B4" w:rsidP="009578B4">
      <w:pPr>
        <w:tabs>
          <w:tab w:val="left" w:pos="851"/>
        </w:tabs>
        <w:ind w:left="360"/>
        <w:contextualSpacing/>
        <w:jc w:val="both"/>
        <w:rPr>
          <w:bCs/>
          <w:szCs w:val="24"/>
          <w:lang w:eastAsia="lt-LT"/>
        </w:rPr>
      </w:pPr>
    </w:p>
    <w:p w14:paraId="6412BB1F" w14:textId="77777777" w:rsidR="009578B4" w:rsidRPr="00495937" w:rsidRDefault="009578B4" w:rsidP="009578B4">
      <w:pPr>
        <w:tabs>
          <w:tab w:val="left" w:pos="426"/>
        </w:tabs>
        <w:jc w:val="center"/>
        <w:rPr>
          <w:b/>
          <w:bCs/>
          <w:szCs w:val="24"/>
          <w:lang w:eastAsia="lt-LT"/>
        </w:rPr>
      </w:pPr>
      <w:r w:rsidRPr="00495937">
        <w:rPr>
          <w:b/>
          <w:bCs/>
          <w:szCs w:val="24"/>
          <w:lang w:eastAsia="lt-LT"/>
        </w:rPr>
        <w:t>II. PERKAMŲ PASLAUGŲ APIMTYS</w:t>
      </w:r>
    </w:p>
    <w:p w14:paraId="3DA1736C" w14:textId="77777777" w:rsidR="009578B4" w:rsidRPr="00495937" w:rsidRDefault="009578B4" w:rsidP="009578B4">
      <w:pPr>
        <w:tabs>
          <w:tab w:val="left" w:pos="426"/>
        </w:tabs>
        <w:contextualSpacing/>
        <w:rPr>
          <w:b/>
          <w:bCs/>
          <w:szCs w:val="24"/>
          <w:lang w:eastAsia="lt-LT"/>
        </w:rPr>
      </w:pPr>
    </w:p>
    <w:p w14:paraId="75D5C3EF" w14:textId="77777777" w:rsidR="009578B4" w:rsidRDefault="009578B4" w:rsidP="009578B4">
      <w:pPr>
        <w:tabs>
          <w:tab w:val="left" w:pos="851"/>
        </w:tabs>
        <w:jc w:val="both"/>
        <w:rPr>
          <w:bCs/>
          <w:szCs w:val="24"/>
          <w:lang w:eastAsia="lt-LT"/>
        </w:rPr>
      </w:pPr>
      <w:r w:rsidRPr="00495937">
        <w:rPr>
          <w:bCs/>
          <w:szCs w:val="24"/>
          <w:lang w:eastAsia="lt-LT"/>
        </w:rPr>
        <w:tab/>
        <w:t>2.1. Preliminarus planuojamas Asmeninės pagalbos gavėjų skaičius per mėnesį – 15. Preliminarus Asmeninės pagalbos gavėjų skaičius gali mažėti/didėti pagal asmenų, atitinkančių asmeninės pagalbos poreikį iki 50 proc.</w:t>
      </w:r>
    </w:p>
    <w:p w14:paraId="24CA8F87" w14:textId="77777777" w:rsidR="009578B4" w:rsidRPr="00495937" w:rsidRDefault="009578B4" w:rsidP="009578B4">
      <w:pPr>
        <w:tabs>
          <w:tab w:val="left" w:pos="851"/>
        </w:tabs>
        <w:jc w:val="both"/>
        <w:rPr>
          <w:bCs/>
          <w:szCs w:val="24"/>
          <w:lang w:eastAsia="lt-LT"/>
        </w:rPr>
      </w:pPr>
      <w:r>
        <w:rPr>
          <w:bCs/>
          <w:szCs w:val="24"/>
          <w:lang w:eastAsia="lt-LT"/>
        </w:rPr>
        <w:tab/>
        <w:t xml:space="preserve">2.2. </w:t>
      </w:r>
      <w:r>
        <w:rPr>
          <w:szCs w:val="24"/>
          <w:lang w:eastAsia="lt-LT"/>
        </w:rPr>
        <w:t>Paslaugų pirkėjas gali pareikalauti sumažinti Asmeninės pagalbos paslaugų apimtį ar net vienašališkai nutraukti Asmeninės pagalbos paslaugų teikimo sutartį, sudarytą su Paslaugų teikėju, atsižvelgiant į teisės aktų pasikeitimus ir (ar) skirtas valstybės biudžeto lėšas Asmeninei pagalbai finansuoti.</w:t>
      </w:r>
    </w:p>
    <w:p w14:paraId="09F0F082" w14:textId="77777777" w:rsidR="009578B4" w:rsidRPr="00495937" w:rsidRDefault="009578B4" w:rsidP="009578B4">
      <w:pPr>
        <w:pBdr>
          <w:top w:val="nil"/>
          <w:left w:val="nil"/>
          <w:bottom w:val="nil"/>
          <w:right w:val="nil"/>
          <w:between w:val="nil"/>
          <w:bar w:val="nil"/>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
          <w:bCs/>
          <w:szCs w:val="24"/>
          <w:lang w:eastAsia="lt-LT"/>
        </w:rPr>
      </w:pPr>
      <w:r w:rsidRPr="00495937">
        <w:rPr>
          <w:bCs/>
          <w:szCs w:val="24"/>
          <w:lang w:eastAsia="lt-LT"/>
        </w:rPr>
        <w:tab/>
        <w:t>2.</w:t>
      </w:r>
      <w:r>
        <w:rPr>
          <w:bCs/>
          <w:szCs w:val="24"/>
          <w:lang w:eastAsia="lt-LT"/>
        </w:rPr>
        <w:t>3</w:t>
      </w:r>
      <w:r w:rsidRPr="00495937">
        <w:rPr>
          <w:bCs/>
          <w:szCs w:val="24"/>
          <w:lang w:eastAsia="lt-LT"/>
        </w:rPr>
        <w:t xml:space="preserve">. </w:t>
      </w:r>
      <w:r w:rsidRPr="00495937">
        <w:rPr>
          <w:rFonts w:eastAsia="Calibri"/>
          <w:szCs w:val="24"/>
        </w:rPr>
        <w:t xml:space="preserve">Paslaugos pradedamos teikti – </w:t>
      </w:r>
      <w:r w:rsidRPr="00495937">
        <w:rPr>
          <w:szCs w:val="24"/>
          <w:lang w:eastAsia="lt-LT"/>
        </w:rPr>
        <w:t>ne vėliau kaip per 10 darbo dienų nuo Sutarties įsigaliojimo dienos ir teikiamos iki 202</w:t>
      </w:r>
      <w:r>
        <w:rPr>
          <w:szCs w:val="24"/>
          <w:lang w:eastAsia="lt-LT"/>
        </w:rPr>
        <w:t>6</w:t>
      </w:r>
      <w:r w:rsidRPr="00495937">
        <w:rPr>
          <w:szCs w:val="24"/>
          <w:lang w:eastAsia="lt-LT"/>
        </w:rPr>
        <w:t xml:space="preserve"> m. gruodžio 31 d. (imtinai). </w:t>
      </w:r>
    </w:p>
    <w:p w14:paraId="7B47631F" w14:textId="77777777" w:rsidR="009578B4" w:rsidRPr="00495937" w:rsidRDefault="009578B4" w:rsidP="009578B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r w:rsidRPr="00495937">
        <w:rPr>
          <w:bCs/>
          <w:szCs w:val="24"/>
          <w:lang w:eastAsia="lt-LT"/>
        </w:rPr>
        <w:tab/>
        <w:t>2.</w:t>
      </w:r>
      <w:r>
        <w:rPr>
          <w:bCs/>
          <w:szCs w:val="24"/>
          <w:lang w:eastAsia="lt-LT"/>
        </w:rPr>
        <w:t>4</w:t>
      </w:r>
      <w:r w:rsidRPr="00495937">
        <w:rPr>
          <w:bCs/>
          <w:szCs w:val="24"/>
          <w:lang w:eastAsia="lt-LT"/>
        </w:rPr>
        <w:t>. Perkančioji organizacija įsipareigoja: bendradarbiauti Asmeninės pagalbos teikimo klausimais su Asmeninės pagalbos teikėju Asmeninės pagalbos teikimo metu ir suteikti Paslaugų teikėjui visą turimą informaciją, kuri reikalinga Sutarčiai vykdyti.</w:t>
      </w:r>
    </w:p>
    <w:p w14:paraId="7CB2896E" w14:textId="77777777" w:rsidR="009578B4" w:rsidRPr="00495937" w:rsidRDefault="009578B4" w:rsidP="009578B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lang w:eastAsia="lt-LT"/>
        </w:rPr>
      </w:pPr>
    </w:p>
    <w:p w14:paraId="684F33D3" w14:textId="77777777" w:rsidR="009578B4" w:rsidRPr="00495937" w:rsidRDefault="009578B4" w:rsidP="009578B4">
      <w:pPr>
        <w:tabs>
          <w:tab w:val="left" w:pos="426"/>
        </w:tabs>
        <w:jc w:val="center"/>
        <w:rPr>
          <w:b/>
          <w:bCs/>
          <w:szCs w:val="24"/>
          <w:lang w:eastAsia="lt-LT"/>
        </w:rPr>
      </w:pPr>
      <w:r w:rsidRPr="00495937">
        <w:rPr>
          <w:b/>
          <w:bCs/>
          <w:szCs w:val="24"/>
          <w:lang w:eastAsia="lt-LT"/>
        </w:rPr>
        <w:t>III. PERKAMŲ PASLAUGŲ APIBŪDINIMAS</w:t>
      </w:r>
    </w:p>
    <w:p w14:paraId="41841106" w14:textId="77777777" w:rsidR="009578B4" w:rsidRPr="00495937" w:rsidRDefault="009578B4" w:rsidP="009578B4">
      <w:pPr>
        <w:tabs>
          <w:tab w:val="left" w:pos="426"/>
        </w:tabs>
        <w:contextualSpacing/>
        <w:rPr>
          <w:b/>
          <w:bCs/>
          <w:szCs w:val="24"/>
          <w:lang w:eastAsia="lt-LT"/>
        </w:rPr>
      </w:pPr>
    </w:p>
    <w:p w14:paraId="028DF830" w14:textId="77777777" w:rsidR="009578B4" w:rsidRPr="00495937" w:rsidRDefault="009578B4" w:rsidP="009578B4">
      <w:pPr>
        <w:ind w:firstLine="720"/>
        <w:jc w:val="both"/>
        <w:rPr>
          <w:szCs w:val="24"/>
          <w:lang w:eastAsia="lt-LT"/>
        </w:rPr>
      </w:pPr>
      <w:r w:rsidRPr="00495937">
        <w:rPr>
          <w:szCs w:val="24"/>
          <w:lang w:eastAsia="lt-LT"/>
        </w:rPr>
        <w:t xml:space="preserve">3.1. Asmeniui su negalia asmeninė pagalba Kupiškio rajono savivaldybėje teikiama vadovaujantis Lietuvos Respublikos socialinių paslaugų įstatymu, Lietuvos Respublikos asmens su negalia teisių apsaugos pagrindų įstatymu, Asmeninės pagalbos poreikio nustatymo ir asmeninės pagalbos teikimo tvarkos aprašu (toliau – </w:t>
      </w:r>
      <w:r w:rsidRPr="00495937">
        <w:rPr>
          <w:rFonts w:eastAsia="Calibri"/>
          <w:lang w:eastAsia="lt-LT"/>
        </w:rPr>
        <w:t>Poreikio nustatymo aprašas)</w:t>
      </w:r>
      <w:r w:rsidRPr="00495937">
        <w:rPr>
          <w:szCs w:val="24"/>
          <w:lang w:eastAsia="lt-LT"/>
        </w:rPr>
        <w:t xml:space="preserve"> ir Asmens su negalia mokėjimo už asmeninę pagalbą dydžio nustatymo tvarkos aprašu, patvirtintais Lietuvos Respublikos socialinės apsaugos ir darbo ministro 2021 m. liepos 1 d. įsakymu Nr. A1-478</w:t>
      </w:r>
      <w:r w:rsidRPr="00495937" w:rsidDel="00615EC6">
        <w:rPr>
          <w:szCs w:val="24"/>
          <w:lang w:eastAsia="lt-LT"/>
        </w:rPr>
        <w:t xml:space="preserve"> </w:t>
      </w:r>
      <w:r w:rsidRPr="00495937">
        <w:rPr>
          <w:szCs w:val="24"/>
          <w:lang w:eastAsia="lt-LT"/>
        </w:rPr>
        <w:t xml:space="preserve">„Dėl Lietuvos Respublikos asmens </w:t>
      </w:r>
      <w:r w:rsidRPr="00495937">
        <w:rPr>
          <w:szCs w:val="24"/>
          <w:lang w:eastAsia="lt-LT"/>
        </w:rPr>
        <w:lastRenderedPageBreak/>
        <w:t xml:space="preserve">su negalia teisių apsaugos pagrindų įstatymo 27 straipsnio įgyvendinimo“, Asmeninės pagalbos teikimo ir Kupiškio rajono savivaldybės gyventojų mokėjimo už asmeninę pagalbą tvarkos aprašas (Toliau – Tvarkos aprašas), patvirtintas Kupiškio rajono savivaldybės mero </w:t>
      </w:r>
      <w:r w:rsidRPr="00C84126">
        <w:rPr>
          <w:szCs w:val="24"/>
          <w:lang w:eastAsia="lt-LT"/>
        </w:rPr>
        <w:t xml:space="preserve">2024 m. sausio 18 d. potvarkiu Nr. MV-15 </w:t>
      </w:r>
      <w:r w:rsidRPr="00495937">
        <w:rPr>
          <w:szCs w:val="24"/>
          <w:lang w:eastAsia="lt-LT"/>
        </w:rPr>
        <w:t>„Dėl Asmeninės pagalbos teikimo ir Kupiškio rajono savivaldybės gyventojų mokėjimo už asmeninę pagalbą tvarkos aprašo patvirtinimo“ su pakeitimais ir papildymais ir kitais, Asmeninės pagalbos paslaugas reglamentuojančiais teisės aktais.</w:t>
      </w:r>
    </w:p>
    <w:p w14:paraId="1B76F739" w14:textId="77777777" w:rsidR="009578B4" w:rsidRDefault="009578B4" w:rsidP="009578B4">
      <w:pPr>
        <w:contextualSpacing/>
        <w:rPr>
          <w:b/>
          <w:bCs/>
          <w:szCs w:val="24"/>
          <w:lang w:eastAsia="lt-LT"/>
        </w:rPr>
      </w:pPr>
    </w:p>
    <w:p w14:paraId="3DF6F883" w14:textId="77777777" w:rsidR="009578B4" w:rsidRPr="00495937" w:rsidRDefault="009578B4" w:rsidP="009578B4">
      <w:pPr>
        <w:ind w:left="720"/>
        <w:contextualSpacing/>
        <w:jc w:val="center"/>
        <w:rPr>
          <w:b/>
          <w:bCs/>
          <w:szCs w:val="24"/>
          <w:lang w:eastAsia="lt-LT"/>
        </w:rPr>
      </w:pPr>
      <w:r w:rsidRPr="00495937">
        <w:rPr>
          <w:b/>
          <w:bCs/>
          <w:szCs w:val="24"/>
          <w:lang w:eastAsia="lt-LT"/>
        </w:rPr>
        <w:t xml:space="preserve">IV. PERKAMŲ PASLAUGŲ UŽSAKYMAS </w:t>
      </w:r>
    </w:p>
    <w:p w14:paraId="46A889EA" w14:textId="77777777" w:rsidR="009578B4" w:rsidRPr="00495937" w:rsidRDefault="009578B4" w:rsidP="009578B4">
      <w:pPr>
        <w:jc w:val="both"/>
        <w:rPr>
          <w:szCs w:val="24"/>
          <w:lang w:eastAsia="lt-LT"/>
        </w:rPr>
      </w:pPr>
    </w:p>
    <w:p w14:paraId="4ABFA50F" w14:textId="77777777" w:rsidR="009578B4" w:rsidRPr="00495937" w:rsidRDefault="009578B4" w:rsidP="009578B4">
      <w:pPr>
        <w:ind w:firstLine="720"/>
        <w:jc w:val="both"/>
        <w:rPr>
          <w:rFonts w:eastAsia="Calibri"/>
          <w:lang w:eastAsia="lt-LT"/>
        </w:rPr>
      </w:pPr>
      <w:r w:rsidRPr="00495937">
        <w:rPr>
          <w:szCs w:val="24"/>
          <w:lang w:eastAsia="lt-LT"/>
        </w:rPr>
        <w:t xml:space="preserve">4.1. </w:t>
      </w:r>
      <w:r w:rsidRPr="00495937">
        <w:rPr>
          <w:rFonts w:eastAsia="Calibri"/>
          <w:lang w:eastAsia="lt-LT"/>
        </w:rPr>
        <w:t>Asmuo, pageidaujantis gauti asmeninę pagalbą, ar asmens atstovas kreipiasi į Kupiškio rajono savivaldybės administracijos Socialinės paramos skyrių (toliau  – Skyrius) ir pateikia Poreikio nustatymo aprašo 8 punkte nustatytus dokumentus.</w:t>
      </w:r>
    </w:p>
    <w:p w14:paraId="352BFC21" w14:textId="77777777" w:rsidR="009578B4" w:rsidRPr="00495937" w:rsidRDefault="009578B4" w:rsidP="009578B4">
      <w:pPr>
        <w:ind w:firstLine="720"/>
        <w:jc w:val="both"/>
        <w:rPr>
          <w:rFonts w:eastAsia="Calibri"/>
          <w:lang w:eastAsia="lt-LT"/>
        </w:rPr>
      </w:pPr>
      <w:r w:rsidRPr="00495937">
        <w:rPr>
          <w:rFonts w:eastAsia="Calibri"/>
          <w:lang w:eastAsia="lt-LT"/>
        </w:rPr>
        <w:t xml:space="preserve">4.2. </w:t>
      </w:r>
      <w:r w:rsidRPr="00495937">
        <w:rPr>
          <w:color w:val="000000"/>
          <w:szCs w:val="24"/>
          <w:lang w:eastAsia="lt-LT"/>
        </w:rPr>
        <w:t xml:space="preserve">Administracijos direktoriaus įgaliotas darbuotojas, </w:t>
      </w:r>
      <w:r w:rsidRPr="00495937">
        <w:rPr>
          <w:rFonts w:eastAsia="Calibri"/>
          <w:lang w:eastAsia="lt-LT"/>
        </w:rPr>
        <w:t>gavęs socialinio darbuotojo išvadą ir rekomendaciją dėl asmeninės pagalbos skyrimo, per 5 darbo dienas priima sprendimą dėl asmeninės pagalbos skyrimo tikslingumo (netikslingumo) (toliau – sprendimas).</w:t>
      </w:r>
    </w:p>
    <w:p w14:paraId="737442FF" w14:textId="77777777" w:rsidR="009578B4" w:rsidRPr="00495937" w:rsidRDefault="009578B4" w:rsidP="009578B4">
      <w:pPr>
        <w:ind w:firstLine="720"/>
        <w:jc w:val="both"/>
        <w:rPr>
          <w:rFonts w:eastAsia="Calibri"/>
          <w:lang w:eastAsia="lt-LT"/>
        </w:rPr>
      </w:pPr>
      <w:r w:rsidRPr="00495937">
        <w:rPr>
          <w:rFonts w:eastAsia="Calibri"/>
          <w:lang w:eastAsia="lt-LT"/>
        </w:rPr>
        <w:t xml:space="preserve">4.3. Sprendimą dėl asmeninės pagalbos teikimo sustabdymo, atnaujinimo, nutraukimo, teikėjo keitimo Paslaugos teikėjo arba asmens ar asmens atstovo Skyriui pateiktu siūlymu priima </w:t>
      </w:r>
      <w:r w:rsidRPr="00495937">
        <w:rPr>
          <w:szCs w:val="24"/>
        </w:rPr>
        <w:t>Administracijos direktoriaus įgaliotas Skyriaus darbuotojas.</w:t>
      </w:r>
      <w:r w:rsidRPr="00495937">
        <w:rPr>
          <w:rFonts w:eastAsia="Calibri"/>
          <w:lang w:eastAsia="lt-LT"/>
        </w:rPr>
        <w:t xml:space="preserve"> Poreikio nustatymo aprašo 45.2, 45.4, 45.5 ir 45.7 papunkčiuose nurodytais atvejais ir tvarka asmeninės pagalbos teikimą asmeniui sustabdo Paslaugos teikėjas ir apie tai per 5 darbo dienas informuoja Paslaugos pirkėją.</w:t>
      </w:r>
    </w:p>
    <w:p w14:paraId="4E3B15A4" w14:textId="77777777" w:rsidR="009578B4" w:rsidRPr="00495937" w:rsidRDefault="009578B4" w:rsidP="009578B4">
      <w:pPr>
        <w:ind w:firstLine="720"/>
        <w:jc w:val="both"/>
        <w:rPr>
          <w:rFonts w:eastAsia="Calibri"/>
          <w:lang w:eastAsia="lt-LT"/>
        </w:rPr>
      </w:pPr>
      <w:r w:rsidRPr="00495937">
        <w:rPr>
          <w:rFonts w:eastAsia="Calibri"/>
          <w:lang w:eastAsia="lt-LT"/>
        </w:rPr>
        <w:t>4.4. Apie priimtą sprendimą dėl asmeninės pagalbos skyrimo tikslingumo, teikimo sustabdymo, atnaujinimo, nutraukimo, teikėjo keitimo Skyrius per 5 darbo dienas nuo sprendimo priėmimo dienos raštu informuoja Paslaugos teikėją.</w:t>
      </w:r>
    </w:p>
    <w:p w14:paraId="4BBA08B9" w14:textId="77777777" w:rsidR="009578B4" w:rsidRPr="00495937" w:rsidRDefault="009578B4" w:rsidP="009578B4">
      <w:pPr>
        <w:ind w:firstLine="720"/>
        <w:jc w:val="both"/>
        <w:rPr>
          <w:rFonts w:eastAsia="Calibri"/>
          <w:lang w:eastAsia="lt-LT"/>
        </w:rPr>
      </w:pPr>
      <w:r w:rsidRPr="00495937">
        <w:rPr>
          <w:rFonts w:eastAsia="Calibri"/>
          <w:lang w:eastAsia="lt-LT"/>
        </w:rPr>
        <w:t>4.5. Į Paslaugos įkainį įskaitomos asmeninio asistento kelionės išlaidos iki Paslaugos gavėjo.</w:t>
      </w:r>
    </w:p>
    <w:p w14:paraId="3AED7A5F" w14:textId="77777777" w:rsidR="009578B4" w:rsidRPr="00495937" w:rsidRDefault="009578B4" w:rsidP="009578B4">
      <w:pPr>
        <w:ind w:firstLine="720"/>
        <w:jc w:val="both"/>
        <w:rPr>
          <w:rFonts w:eastAsia="Calibri"/>
          <w:lang w:eastAsia="lt-LT"/>
        </w:rPr>
      </w:pPr>
      <w:r w:rsidRPr="00495937">
        <w:rPr>
          <w:rFonts w:eastAsia="Calibri"/>
          <w:lang w:eastAsia="lt-LT"/>
        </w:rPr>
        <w:t>4.6. Paslaugos teikėjas Savivaldybės administracijai teikia:</w:t>
      </w:r>
    </w:p>
    <w:p w14:paraId="437C6E32" w14:textId="77777777" w:rsidR="009578B4" w:rsidRPr="00495937" w:rsidRDefault="009578B4" w:rsidP="009578B4">
      <w:pPr>
        <w:ind w:firstLine="720"/>
        <w:jc w:val="both"/>
        <w:rPr>
          <w:rFonts w:eastAsia="Calibri"/>
          <w:lang w:eastAsia="lt-LT"/>
        </w:rPr>
      </w:pPr>
      <w:r w:rsidRPr="00495937">
        <w:rPr>
          <w:rFonts w:eastAsia="Calibri"/>
          <w:lang w:eastAsia="lt-LT"/>
        </w:rPr>
        <w:t xml:space="preserve">4.6.1. Asmeninės pagalbos teikėjo ketvirčio ataskaitą (Tvarkos aprašo 2 priedas) už praėjusį ketvirtį iki kito ketvirčio 5 d.; </w:t>
      </w:r>
    </w:p>
    <w:p w14:paraId="179C4C48" w14:textId="77777777" w:rsidR="009578B4" w:rsidRPr="00495937" w:rsidRDefault="009578B4" w:rsidP="009578B4">
      <w:pPr>
        <w:ind w:firstLine="720"/>
        <w:jc w:val="both"/>
        <w:rPr>
          <w:rFonts w:eastAsia="Calibri"/>
          <w:lang w:eastAsia="lt-LT"/>
        </w:rPr>
      </w:pPr>
      <w:r w:rsidRPr="00495937">
        <w:rPr>
          <w:rFonts w:eastAsia="Calibri"/>
          <w:lang w:eastAsia="lt-LT"/>
        </w:rPr>
        <w:t>4.6.2. Metinę asmeninės pagalbos teikimo ataskaitą (Tvarkos aprašo 3 priedas) metams pasibaigus iki sausio 5 d.;</w:t>
      </w:r>
    </w:p>
    <w:p w14:paraId="62273102" w14:textId="77777777" w:rsidR="009578B4" w:rsidRPr="00495937" w:rsidRDefault="009578B4" w:rsidP="009578B4">
      <w:pPr>
        <w:ind w:firstLine="720"/>
        <w:jc w:val="both"/>
        <w:rPr>
          <w:rFonts w:eastAsia="Calibri"/>
          <w:lang w:eastAsia="lt-LT"/>
        </w:rPr>
      </w:pPr>
      <w:r w:rsidRPr="00495937">
        <w:rPr>
          <w:rFonts w:eastAsia="Calibri"/>
          <w:lang w:eastAsia="lt-LT"/>
        </w:rPr>
        <w:t xml:space="preserve">4.6.3. Asmeninės pagalbos teikimo eigos ir pasiektų rezultatų ataskaitą (Tvarkos aprašo 4 priedas) už praėjusį ketvirtį iki kito ketvirčio 5 d.; </w:t>
      </w:r>
    </w:p>
    <w:p w14:paraId="1490052D" w14:textId="77777777" w:rsidR="009578B4" w:rsidRPr="00495937" w:rsidRDefault="009578B4" w:rsidP="009578B4">
      <w:pPr>
        <w:ind w:firstLine="720"/>
        <w:jc w:val="both"/>
        <w:rPr>
          <w:rFonts w:eastAsia="Calibri"/>
          <w:lang w:eastAsia="lt-LT"/>
        </w:rPr>
      </w:pPr>
      <w:r w:rsidRPr="00495937">
        <w:rPr>
          <w:rFonts w:eastAsia="Calibri"/>
          <w:lang w:eastAsia="lt-LT"/>
        </w:rPr>
        <w:t>4.6.4. Savivaldybės administracijos prašymu – asmeninių asistentų ataskaitas;</w:t>
      </w:r>
    </w:p>
    <w:p w14:paraId="742354F4" w14:textId="77777777" w:rsidR="009578B4" w:rsidRPr="00495937" w:rsidRDefault="009578B4" w:rsidP="009578B4">
      <w:pPr>
        <w:ind w:firstLine="720"/>
        <w:jc w:val="both"/>
        <w:rPr>
          <w:rFonts w:eastAsia="Calibri"/>
          <w:lang w:eastAsia="lt-LT"/>
        </w:rPr>
      </w:pPr>
      <w:r w:rsidRPr="00495937">
        <w:rPr>
          <w:rFonts w:eastAsia="Calibri"/>
          <w:lang w:eastAsia="lt-LT"/>
        </w:rPr>
        <w:t xml:space="preserve">4.7.  Priėmus sprendimą, kad asmeniui asmeninę pagalbą skirti tikslinga, Paslaugos pirkėjas  atlieka asmens </w:t>
      </w:r>
      <w:r w:rsidRPr="00495937">
        <w:rPr>
          <w:rFonts w:eastAsia="Calibri"/>
          <w:color w:val="000000"/>
          <w:lang w:eastAsia="lt-LT"/>
        </w:rPr>
        <w:t xml:space="preserve">finansinių galimybių </w:t>
      </w:r>
      <w:r w:rsidRPr="00495937">
        <w:rPr>
          <w:rFonts w:eastAsia="Calibri"/>
          <w:lang w:eastAsia="lt-LT"/>
        </w:rPr>
        <w:t>mokėti už asmeninę pagalbą vertinimą.  Prieš pradedant teikti Paslaugas, asmuo ar asmens atstovas ne vėliau kaip per 20 darbo dienų nuo sprendimo gavimo dienos su savivaldybės administracija, asmeninės pagalbos teikėju, asmeniniu asistentu pasirašo Sutartį. Pavyzdinė sutarties forma pateikiama Poreikio nustatymo aprašo 4 priede.</w:t>
      </w:r>
    </w:p>
    <w:p w14:paraId="0A7F0B08" w14:textId="77777777" w:rsidR="009578B4" w:rsidRPr="00495937" w:rsidRDefault="009578B4" w:rsidP="009578B4">
      <w:pPr>
        <w:jc w:val="both"/>
        <w:rPr>
          <w:rFonts w:eastAsia="SimSun"/>
          <w:color w:val="FF0000"/>
          <w:szCs w:val="24"/>
          <w:lang w:eastAsia="zh-CN"/>
        </w:rPr>
      </w:pPr>
    </w:p>
    <w:p w14:paraId="46D6E515" w14:textId="77777777" w:rsidR="009578B4" w:rsidRPr="00495937" w:rsidRDefault="009578B4" w:rsidP="009578B4">
      <w:pPr>
        <w:tabs>
          <w:tab w:val="left" w:pos="426"/>
        </w:tabs>
        <w:ind w:left="360"/>
        <w:jc w:val="center"/>
        <w:rPr>
          <w:b/>
          <w:bCs/>
          <w:szCs w:val="24"/>
          <w:lang w:eastAsia="lt-LT"/>
        </w:rPr>
      </w:pPr>
      <w:r w:rsidRPr="00495937">
        <w:rPr>
          <w:b/>
          <w:bCs/>
          <w:szCs w:val="24"/>
          <w:lang w:eastAsia="lt-LT"/>
        </w:rPr>
        <w:t>V. REIKALAVIMAI PASLAUGŲ TEIKIMUI</w:t>
      </w:r>
    </w:p>
    <w:p w14:paraId="3D1F32CB" w14:textId="77777777" w:rsidR="009578B4" w:rsidRPr="00495937" w:rsidRDefault="009578B4" w:rsidP="009578B4">
      <w:pPr>
        <w:tabs>
          <w:tab w:val="left" w:pos="426"/>
        </w:tabs>
        <w:contextualSpacing/>
        <w:rPr>
          <w:b/>
          <w:bCs/>
          <w:szCs w:val="24"/>
          <w:lang w:eastAsia="lt-LT"/>
        </w:rPr>
      </w:pPr>
    </w:p>
    <w:p w14:paraId="70EC5941" w14:textId="77777777" w:rsidR="009578B4" w:rsidRPr="00495937" w:rsidRDefault="009578B4" w:rsidP="009578B4">
      <w:pPr>
        <w:tabs>
          <w:tab w:val="left" w:pos="851"/>
        </w:tabs>
        <w:jc w:val="both"/>
        <w:rPr>
          <w:rFonts w:eastAsia="SimSun"/>
          <w:szCs w:val="24"/>
          <w:lang w:eastAsia="zh-CN"/>
        </w:rPr>
      </w:pPr>
      <w:r w:rsidRPr="00495937">
        <w:rPr>
          <w:szCs w:val="24"/>
          <w:lang w:eastAsia="lt-LT"/>
        </w:rPr>
        <w:tab/>
        <w:t>5.1.  Paslaugų teikėjas užtikrina, kad asmeninę pagalbą asmeniui su negalia teikia asmeninis asistentas – fizinis asmuo, kuris su asmeniu su negalia nėra susijęs artimais giminystės ryšiais (nėra asmens su negalia tėvas (įtėvis) ar motina (įmotė), vaikas (įvaikis), senelis (-ė), vaikaitis (-ė), brolis, sesuo), santuokiniais ryšiais (nėra asmens su negalia sutuoktinis (-ė) ar asmuo, su kuriuo asmuo su negalia gyvena ir tvarko bendrą ūkį neįregistravęs santuokos), taip pat nėra asmens su negalia globėjas ar rūpintojas.</w:t>
      </w:r>
    </w:p>
    <w:p w14:paraId="362905B4" w14:textId="77777777" w:rsidR="009578B4" w:rsidRPr="00495937" w:rsidRDefault="009578B4" w:rsidP="009578B4">
      <w:pPr>
        <w:tabs>
          <w:tab w:val="left" w:pos="851"/>
        </w:tabs>
        <w:jc w:val="both"/>
        <w:rPr>
          <w:szCs w:val="24"/>
          <w:lang w:eastAsia="lt-LT"/>
        </w:rPr>
      </w:pPr>
      <w:r w:rsidRPr="00495937">
        <w:rPr>
          <w:szCs w:val="24"/>
          <w:lang w:eastAsia="lt-LT"/>
        </w:rPr>
        <w:tab/>
        <w:t xml:space="preserve">5.2. Paslaugų teikėjas užtikrina, kad asmeninis asistentas atitiktų teisės aktuose nustatytus reikalavimus – asmeninis asistentas, pradėdamas teikti asmeninio asistento paslaugas, turi būti išklausęs 40 akademinių valandų įžanginius mokymus, jeigu neturi Socialinių paslaugų įstatyme nustatyto </w:t>
      </w:r>
      <w:r w:rsidRPr="00495937">
        <w:rPr>
          <w:szCs w:val="24"/>
          <w:lang w:eastAsia="lt-LT"/>
        </w:rPr>
        <w:lastRenderedPageBreak/>
        <w:t>išsilavinimo, leidžiančio dirbti socialiniu darbuotoju, arba nėra įgijęs socialinio darbuotojo padėjėjo, lankomosios priežiūros darbuotojo ar individualios priežiūros darbuotojo kvalifikacijos pagal socialinių darbuotojų padėjėjo ar lankomosios priežiūros darbuotojo, ar individualios priežiūros darbuotojo profesinio mokymo programą.</w:t>
      </w:r>
    </w:p>
    <w:p w14:paraId="5ECCA43A" w14:textId="77777777" w:rsidR="009578B4" w:rsidRPr="00495937" w:rsidRDefault="009578B4" w:rsidP="009578B4">
      <w:pPr>
        <w:tabs>
          <w:tab w:val="left" w:pos="851"/>
        </w:tabs>
        <w:jc w:val="both"/>
        <w:rPr>
          <w:szCs w:val="24"/>
          <w:lang w:eastAsia="lt-LT"/>
        </w:rPr>
      </w:pPr>
      <w:r w:rsidRPr="00495937">
        <w:rPr>
          <w:szCs w:val="24"/>
          <w:lang w:eastAsia="lt-LT"/>
        </w:rPr>
        <w:tab/>
        <w:t>5.3. Asmuo ar asmens atstovas turi teisę Asmeninės pagalbos teikėjui siūlyti teikiant asmeninę pagalbą pasitelkti asmens poreikius atitinkantį asmeninį asistentą, atitinkantį Lietuvos Respublikos asmens su negalia teisių apsaugos pagrindų įstatymo 27 straipsnyje asmeniniam asistentui keliamus reikalavimus ir galintį teikti asmeniui asmeninę pagalbą.</w:t>
      </w:r>
      <w:r>
        <w:rPr>
          <w:szCs w:val="24"/>
          <w:lang w:eastAsia="lt-LT"/>
        </w:rPr>
        <w:t xml:space="preserve"> </w:t>
      </w:r>
    </w:p>
    <w:p w14:paraId="6BC53D1A" w14:textId="77777777" w:rsidR="009578B4" w:rsidRPr="00CD6838" w:rsidRDefault="009578B4" w:rsidP="009578B4">
      <w:pPr>
        <w:jc w:val="center"/>
        <w:rPr>
          <w:szCs w:val="24"/>
          <w:lang w:eastAsia="lt-LT"/>
        </w:rPr>
      </w:pPr>
      <w:r w:rsidRPr="00495937">
        <w:rPr>
          <w:szCs w:val="24"/>
          <w:lang w:eastAsia="lt-LT"/>
        </w:rPr>
        <w:t>________________</w:t>
      </w:r>
    </w:p>
    <w:p w14:paraId="23EFC4A3" w14:textId="438E3518" w:rsidR="009578B4" w:rsidRDefault="009578B4">
      <w:pPr>
        <w:tabs>
          <w:tab w:val="left" w:pos="5400"/>
        </w:tabs>
        <w:jc w:val="center"/>
        <w:textAlignment w:val="center"/>
      </w:pPr>
    </w:p>
    <w:p w14:paraId="4197AB77" w14:textId="77777777" w:rsidR="009578B4" w:rsidRDefault="009578B4">
      <w:r>
        <w:br w:type="page"/>
      </w:r>
    </w:p>
    <w:p w14:paraId="75A4F333" w14:textId="77777777" w:rsidR="009578B4" w:rsidRDefault="009578B4">
      <w:pPr>
        <w:tabs>
          <w:tab w:val="left" w:pos="5400"/>
        </w:tabs>
        <w:jc w:val="center"/>
        <w:textAlignment w:val="center"/>
        <w:sectPr w:rsidR="009578B4">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61C7278C" w14:textId="77777777" w:rsidR="009578B4" w:rsidRPr="009578B4" w:rsidRDefault="009578B4" w:rsidP="009578B4">
      <w:pPr>
        <w:ind w:left="10368" w:firstLine="1296"/>
        <w:rPr>
          <w:rFonts w:eastAsia="Calibri"/>
          <w:szCs w:val="24"/>
        </w:rPr>
      </w:pPr>
      <w:r w:rsidRPr="009578B4">
        <w:rPr>
          <w:rFonts w:eastAsia="Calibri"/>
          <w:szCs w:val="24"/>
        </w:rPr>
        <w:lastRenderedPageBreak/>
        <w:t>Sutarties 3 priedas</w:t>
      </w:r>
    </w:p>
    <w:p w14:paraId="3045167A" w14:textId="77777777" w:rsidR="009578B4" w:rsidRPr="009578B4" w:rsidRDefault="009578B4" w:rsidP="009578B4">
      <w:pPr>
        <w:rPr>
          <w:rFonts w:eastAsia="Calibri"/>
          <w:b/>
          <w:bCs/>
          <w:szCs w:val="24"/>
        </w:rPr>
      </w:pPr>
    </w:p>
    <w:p w14:paraId="657C2062" w14:textId="77777777" w:rsidR="009578B4" w:rsidRPr="009578B4" w:rsidRDefault="009578B4" w:rsidP="009578B4">
      <w:pPr>
        <w:jc w:val="center"/>
        <w:rPr>
          <w:szCs w:val="24"/>
          <w:lang w:eastAsia="lt-LT"/>
        </w:rPr>
      </w:pPr>
      <w:r w:rsidRPr="009578B4">
        <w:rPr>
          <w:szCs w:val="24"/>
          <w:lang w:eastAsia="lt-LT"/>
        </w:rPr>
        <w:t>__________________________________________</w:t>
      </w:r>
    </w:p>
    <w:p w14:paraId="65F3362D" w14:textId="77777777" w:rsidR="009578B4" w:rsidRPr="009578B4" w:rsidRDefault="009578B4" w:rsidP="009578B4">
      <w:pPr>
        <w:jc w:val="center"/>
        <w:rPr>
          <w:szCs w:val="24"/>
          <w:lang w:eastAsia="lt-LT"/>
        </w:rPr>
      </w:pPr>
      <w:r w:rsidRPr="009578B4">
        <w:rPr>
          <w:szCs w:val="24"/>
          <w:lang w:eastAsia="lt-LT"/>
        </w:rPr>
        <w:t>(Įstaigos pavadinimas)</w:t>
      </w:r>
    </w:p>
    <w:p w14:paraId="3E724FBD" w14:textId="77777777" w:rsidR="009578B4" w:rsidRPr="009578B4" w:rsidRDefault="009578B4" w:rsidP="009578B4">
      <w:pPr>
        <w:jc w:val="center"/>
        <w:rPr>
          <w:szCs w:val="24"/>
          <w:lang w:eastAsia="lt-LT"/>
        </w:rPr>
      </w:pPr>
    </w:p>
    <w:p w14:paraId="4269D502" w14:textId="77777777" w:rsidR="009578B4" w:rsidRPr="009578B4" w:rsidRDefault="009578B4" w:rsidP="009578B4">
      <w:pPr>
        <w:rPr>
          <w:b/>
          <w:bCs/>
          <w:szCs w:val="24"/>
          <w:lang w:eastAsia="lt-LT"/>
        </w:rPr>
      </w:pPr>
      <w:r w:rsidRPr="009578B4">
        <w:rPr>
          <w:b/>
          <w:bCs/>
          <w:szCs w:val="24"/>
          <w:lang w:eastAsia="lt-LT"/>
        </w:rPr>
        <w:t>Kupiškio rajono savivaldybės administracijai</w:t>
      </w:r>
    </w:p>
    <w:p w14:paraId="711D9546" w14:textId="77777777" w:rsidR="009578B4" w:rsidRPr="009578B4" w:rsidRDefault="009578B4" w:rsidP="009578B4">
      <w:pPr>
        <w:jc w:val="center"/>
        <w:rPr>
          <w:b/>
          <w:bCs/>
          <w:szCs w:val="24"/>
          <w:lang w:eastAsia="lt-LT"/>
        </w:rPr>
      </w:pPr>
    </w:p>
    <w:p w14:paraId="16F49FAF" w14:textId="77777777" w:rsidR="009578B4" w:rsidRPr="009578B4" w:rsidRDefault="009578B4" w:rsidP="009578B4">
      <w:pPr>
        <w:jc w:val="center"/>
        <w:rPr>
          <w:rFonts w:eastAsia="Calibri"/>
          <w:szCs w:val="24"/>
        </w:rPr>
      </w:pPr>
      <w:r w:rsidRPr="009578B4">
        <w:rPr>
          <w:rFonts w:eastAsia="Calibri"/>
          <w:b/>
          <w:szCs w:val="24"/>
        </w:rPr>
        <w:t>20</w:t>
      </w:r>
      <w:r w:rsidRPr="009578B4">
        <w:rPr>
          <w:rFonts w:eastAsia="Calibri"/>
          <w:szCs w:val="24"/>
        </w:rPr>
        <w:t xml:space="preserve">___ </w:t>
      </w:r>
      <w:r w:rsidRPr="009578B4">
        <w:rPr>
          <w:rFonts w:eastAsia="Calibri"/>
          <w:b/>
          <w:szCs w:val="24"/>
        </w:rPr>
        <w:t>M.</w:t>
      </w:r>
      <w:r w:rsidRPr="009578B4">
        <w:rPr>
          <w:rFonts w:eastAsia="Calibri"/>
          <w:szCs w:val="24"/>
        </w:rPr>
        <w:t>_________</w:t>
      </w:r>
      <w:r w:rsidRPr="009578B4">
        <w:rPr>
          <w:rFonts w:eastAsia="Calibri"/>
          <w:b/>
          <w:szCs w:val="24"/>
        </w:rPr>
        <w:t>MĖN. (KETVIRČIO, METŲ) ASMENINĖS PAGALBOS IŠLAIDŲ, KOMPENSUOJAMŲ</w:t>
      </w:r>
      <w:r w:rsidRPr="009578B4">
        <w:rPr>
          <w:rFonts w:eastAsia="Calibri"/>
          <w:szCs w:val="24"/>
        </w:rPr>
        <w:t xml:space="preserve"> </w:t>
      </w:r>
      <w:r w:rsidRPr="009578B4">
        <w:rPr>
          <w:rFonts w:eastAsia="Calibri"/>
          <w:b/>
          <w:bCs/>
          <w:szCs w:val="24"/>
        </w:rPr>
        <w:t xml:space="preserve">KUPIŠKIO RAJONO </w:t>
      </w:r>
      <w:r w:rsidRPr="009578B4">
        <w:rPr>
          <w:rFonts w:eastAsia="Calibri"/>
          <w:b/>
          <w:szCs w:val="24"/>
        </w:rPr>
        <w:t>SAVIVALDYBĖS, ATASKAITA</w:t>
      </w:r>
    </w:p>
    <w:p w14:paraId="419EBCCA" w14:textId="77777777" w:rsidR="009578B4" w:rsidRPr="009578B4" w:rsidRDefault="009578B4" w:rsidP="009578B4">
      <w:pPr>
        <w:jc w:val="center"/>
        <w:rPr>
          <w:rFonts w:eastAsia="Calibri"/>
          <w:szCs w:val="24"/>
        </w:rPr>
      </w:pPr>
      <w:r w:rsidRPr="009578B4">
        <w:rPr>
          <w:rFonts w:eastAsia="Calibri"/>
          <w:szCs w:val="24"/>
        </w:rPr>
        <w:t>20___ m. _________________ d.</w:t>
      </w:r>
    </w:p>
    <w:p w14:paraId="01BD5E6A" w14:textId="77777777" w:rsidR="009578B4" w:rsidRPr="009578B4" w:rsidRDefault="009578B4" w:rsidP="009578B4">
      <w:pPr>
        <w:jc w:val="center"/>
        <w:rPr>
          <w:rFonts w:eastAsia="Calibri"/>
          <w:szCs w:val="24"/>
        </w:rPr>
      </w:pPr>
    </w:p>
    <w:tbl>
      <w:tblPr>
        <w:tblW w:w="15069"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28"/>
        <w:gridCol w:w="1372"/>
        <w:gridCol w:w="1403"/>
        <w:gridCol w:w="1757"/>
        <w:gridCol w:w="1670"/>
        <w:gridCol w:w="1782"/>
        <w:gridCol w:w="2419"/>
        <w:gridCol w:w="2281"/>
      </w:tblGrid>
      <w:tr w:rsidR="009578B4" w:rsidRPr="009578B4" w14:paraId="1D762B6E" w14:textId="77777777" w:rsidTr="00A31EF5">
        <w:tc>
          <w:tcPr>
            <w:tcW w:w="557" w:type="dxa"/>
            <w:tcBorders>
              <w:top w:val="single" w:sz="4" w:space="0" w:color="auto"/>
              <w:left w:val="single" w:sz="4" w:space="0" w:color="auto"/>
              <w:bottom w:val="single" w:sz="4" w:space="0" w:color="auto"/>
              <w:right w:val="single" w:sz="4" w:space="0" w:color="auto"/>
            </w:tcBorders>
            <w:vAlign w:val="center"/>
            <w:hideMark/>
          </w:tcPr>
          <w:p w14:paraId="58DBB17E" w14:textId="77777777" w:rsidR="009578B4" w:rsidRPr="009578B4" w:rsidRDefault="009578B4" w:rsidP="009578B4">
            <w:pPr>
              <w:ind w:left="-57" w:right="-57"/>
              <w:jc w:val="center"/>
              <w:rPr>
                <w:rFonts w:eastAsia="Calibri"/>
                <w:sz w:val="22"/>
                <w:szCs w:val="22"/>
              </w:rPr>
            </w:pPr>
            <w:r w:rsidRPr="009578B4">
              <w:rPr>
                <w:rFonts w:eastAsia="Calibri"/>
                <w:sz w:val="22"/>
                <w:szCs w:val="22"/>
              </w:rPr>
              <w:t>Eil. Nr.</w:t>
            </w:r>
          </w:p>
        </w:tc>
        <w:tc>
          <w:tcPr>
            <w:tcW w:w="1828" w:type="dxa"/>
            <w:tcBorders>
              <w:top w:val="single" w:sz="4" w:space="0" w:color="auto"/>
              <w:left w:val="single" w:sz="4" w:space="0" w:color="auto"/>
              <w:bottom w:val="single" w:sz="4" w:space="0" w:color="auto"/>
              <w:right w:val="single" w:sz="4" w:space="0" w:color="auto"/>
            </w:tcBorders>
            <w:vAlign w:val="center"/>
            <w:hideMark/>
          </w:tcPr>
          <w:p w14:paraId="7F351653"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Asmeninės pagalbos gavėjo vardas ir pavardė</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2A6600B"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3BF636F" w14:textId="77777777" w:rsidR="009578B4" w:rsidRPr="009578B4" w:rsidRDefault="009578B4" w:rsidP="009578B4">
            <w:pPr>
              <w:ind w:left="-57" w:right="-57"/>
              <w:jc w:val="center"/>
              <w:rPr>
                <w:rFonts w:eastAsia="Calibri"/>
                <w:sz w:val="22"/>
                <w:szCs w:val="22"/>
              </w:rPr>
            </w:pPr>
            <w:r w:rsidRPr="009578B4">
              <w:rPr>
                <w:rFonts w:eastAsia="Calibri"/>
                <w:sz w:val="22"/>
                <w:szCs w:val="22"/>
              </w:rPr>
              <w:t>Gyvenamoji vieta</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0566035"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Asmeninės pagalbos suteiktų valandų skaičius per mėn.</w:t>
            </w:r>
          </w:p>
        </w:tc>
        <w:tc>
          <w:tcPr>
            <w:tcW w:w="1670" w:type="dxa"/>
            <w:tcBorders>
              <w:top w:val="single" w:sz="4" w:space="0" w:color="auto"/>
              <w:left w:val="single" w:sz="4" w:space="0" w:color="auto"/>
              <w:bottom w:val="single" w:sz="4" w:space="0" w:color="auto"/>
              <w:right w:val="single" w:sz="4" w:space="0" w:color="auto"/>
            </w:tcBorders>
            <w:vAlign w:val="center"/>
          </w:tcPr>
          <w:p w14:paraId="1CB5A4A7"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Asmeninės pagalbos valandinis įkainis</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F7A5482"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Asmeninės pagalbos išlaidos per mėn. (Eur)</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3090820" w14:textId="77777777" w:rsidR="009578B4" w:rsidRPr="009578B4" w:rsidRDefault="009578B4" w:rsidP="009578B4">
            <w:pPr>
              <w:ind w:left="-57" w:right="-57"/>
              <w:jc w:val="center"/>
              <w:rPr>
                <w:rFonts w:eastAsia="Calibri"/>
                <w:sz w:val="22"/>
                <w:szCs w:val="22"/>
              </w:rPr>
            </w:pPr>
            <w:r w:rsidRPr="009578B4">
              <w:rPr>
                <w:rFonts w:eastAsia="Calibri"/>
                <w:sz w:val="22"/>
                <w:szCs w:val="22"/>
              </w:rPr>
              <w:t>Asmeninės pagalbos gavėjo mokestis per mėn. (Eur)</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C8961B4" w14:textId="77777777" w:rsidR="009578B4" w:rsidRPr="009578B4" w:rsidRDefault="009578B4" w:rsidP="009578B4">
            <w:pPr>
              <w:ind w:left="-57" w:right="-57"/>
              <w:jc w:val="center"/>
              <w:rPr>
                <w:rFonts w:eastAsia="Calibri"/>
                <w:sz w:val="22"/>
                <w:szCs w:val="22"/>
              </w:rPr>
            </w:pPr>
            <w:r w:rsidRPr="009578B4">
              <w:rPr>
                <w:rFonts w:eastAsia="Calibri"/>
                <w:sz w:val="22"/>
                <w:szCs w:val="22"/>
              </w:rPr>
              <w:t>Valstybės biudžeto panaudotas lėšų dydis per mėn. (Eur)</w:t>
            </w:r>
          </w:p>
        </w:tc>
      </w:tr>
      <w:tr w:rsidR="009578B4" w:rsidRPr="009578B4" w14:paraId="686218F7" w14:textId="77777777" w:rsidTr="00A31EF5">
        <w:tc>
          <w:tcPr>
            <w:tcW w:w="557" w:type="dxa"/>
            <w:tcBorders>
              <w:top w:val="single" w:sz="4" w:space="0" w:color="auto"/>
              <w:left w:val="single" w:sz="4" w:space="0" w:color="auto"/>
              <w:bottom w:val="single" w:sz="4" w:space="0" w:color="auto"/>
              <w:right w:val="single" w:sz="4" w:space="0" w:color="auto"/>
            </w:tcBorders>
            <w:hideMark/>
          </w:tcPr>
          <w:p w14:paraId="596CEA29"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1.</w:t>
            </w:r>
          </w:p>
        </w:tc>
        <w:tc>
          <w:tcPr>
            <w:tcW w:w="1828" w:type="dxa"/>
            <w:tcBorders>
              <w:top w:val="single" w:sz="4" w:space="0" w:color="auto"/>
              <w:left w:val="single" w:sz="4" w:space="0" w:color="auto"/>
              <w:bottom w:val="single" w:sz="4" w:space="0" w:color="auto"/>
              <w:right w:val="single" w:sz="4" w:space="0" w:color="auto"/>
            </w:tcBorders>
            <w:hideMark/>
          </w:tcPr>
          <w:p w14:paraId="42600082"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2.</w:t>
            </w:r>
          </w:p>
        </w:tc>
        <w:tc>
          <w:tcPr>
            <w:tcW w:w="1372" w:type="dxa"/>
            <w:tcBorders>
              <w:top w:val="single" w:sz="4" w:space="0" w:color="auto"/>
              <w:left w:val="single" w:sz="4" w:space="0" w:color="auto"/>
              <w:bottom w:val="single" w:sz="4" w:space="0" w:color="auto"/>
              <w:right w:val="single" w:sz="4" w:space="0" w:color="auto"/>
            </w:tcBorders>
            <w:hideMark/>
          </w:tcPr>
          <w:p w14:paraId="78005E5B"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3.</w:t>
            </w:r>
          </w:p>
        </w:tc>
        <w:tc>
          <w:tcPr>
            <w:tcW w:w="1403" w:type="dxa"/>
            <w:tcBorders>
              <w:top w:val="single" w:sz="4" w:space="0" w:color="auto"/>
              <w:left w:val="single" w:sz="4" w:space="0" w:color="auto"/>
              <w:bottom w:val="single" w:sz="4" w:space="0" w:color="auto"/>
              <w:right w:val="single" w:sz="4" w:space="0" w:color="auto"/>
            </w:tcBorders>
            <w:hideMark/>
          </w:tcPr>
          <w:p w14:paraId="4130AED0"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4.</w:t>
            </w:r>
          </w:p>
        </w:tc>
        <w:tc>
          <w:tcPr>
            <w:tcW w:w="1757" w:type="dxa"/>
            <w:tcBorders>
              <w:top w:val="single" w:sz="4" w:space="0" w:color="auto"/>
              <w:left w:val="single" w:sz="4" w:space="0" w:color="auto"/>
              <w:bottom w:val="single" w:sz="4" w:space="0" w:color="auto"/>
              <w:right w:val="single" w:sz="4" w:space="0" w:color="auto"/>
            </w:tcBorders>
            <w:hideMark/>
          </w:tcPr>
          <w:p w14:paraId="03AF2ED1"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5.</w:t>
            </w:r>
          </w:p>
        </w:tc>
        <w:tc>
          <w:tcPr>
            <w:tcW w:w="1670" w:type="dxa"/>
            <w:tcBorders>
              <w:top w:val="single" w:sz="4" w:space="0" w:color="auto"/>
              <w:left w:val="single" w:sz="4" w:space="0" w:color="auto"/>
              <w:bottom w:val="single" w:sz="4" w:space="0" w:color="auto"/>
              <w:right w:val="single" w:sz="4" w:space="0" w:color="auto"/>
            </w:tcBorders>
          </w:tcPr>
          <w:p w14:paraId="72A3C5D0"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6.</w:t>
            </w:r>
          </w:p>
        </w:tc>
        <w:tc>
          <w:tcPr>
            <w:tcW w:w="1782" w:type="dxa"/>
            <w:tcBorders>
              <w:top w:val="single" w:sz="4" w:space="0" w:color="auto"/>
              <w:left w:val="single" w:sz="4" w:space="0" w:color="auto"/>
              <w:bottom w:val="single" w:sz="4" w:space="0" w:color="auto"/>
              <w:right w:val="single" w:sz="4" w:space="0" w:color="auto"/>
            </w:tcBorders>
            <w:hideMark/>
          </w:tcPr>
          <w:p w14:paraId="0FE8BE1E"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7.</w:t>
            </w:r>
          </w:p>
        </w:tc>
        <w:tc>
          <w:tcPr>
            <w:tcW w:w="2419" w:type="dxa"/>
            <w:tcBorders>
              <w:top w:val="single" w:sz="4" w:space="0" w:color="auto"/>
              <w:left w:val="single" w:sz="4" w:space="0" w:color="auto"/>
              <w:bottom w:val="single" w:sz="4" w:space="0" w:color="auto"/>
              <w:right w:val="single" w:sz="4" w:space="0" w:color="auto"/>
            </w:tcBorders>
            <w:hideMark/>
          </w:tcPr>
          <w:p w14:paraId="6ED23A9F"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8.</w:t>
            </w:r>
          </w:p>
        </w:tc>
        <w:tc>
          <w:tcPr>
            <w:tcW w:w="2281" w:type="dxa"/>
            <w:tcBorders>
              <w:top w:val="single" w:sz="4" w:space="0" w:color="auto"/>
              <w:left w:val="single" w:sz="4" w:space="0" w:color="auto"/>
              <w:bottom w:val="single" w:sz="4" w:space="0" w:color="auto"/>
              <w:right w:val="single" w:sz="4" w:space="0" w:color="auto"/>
            </w:tcBorders>
            <w:hideMark/>
          </w:tcPr>
          <w:p w14:paraId="121FC8AC" w14:textId="77777777" w:rsidR="009578B4" w:rsidRPr="009578B4" w:rsidRDefault="009578B4" w:rsidP="009578B4">
            <w:pPr>
              <w:ind w:left="-57" w:right="-57"/>
              <w:jc w:val="center"/>
              <w:rPr>
                <w:rFonts w:eastAsia="Calibri"/>
                <w:i/>
                <w:sz w:val="18"/>
                <w:szCs w:val="18"/>
              </w:rPr>
            </w:pPr>
            <w:r w:rsidRPr="009578B4">
              <w:rPr>
                <w:rFonts w:eastAsia="Calibri"/>
                <w:i/>
                <w:sz w:val="18"/>
                <w:szCs w:val="18"/>
              </w:rPr>
              <w:t>9.</w:t>
            </w:r>
          </w:p>
        </w:tc>
      </w:tr>
      <w:tr w:rsidR="009578B4" w:rsidRPr="009578B4" w14:paraId="6BA2303F" w14:textId="77777777" w:rsidTr="00A31EF5">
        <w:tc>
          <w:tcPr>
            <w:tcW w:w="557" w:type="dxa"/>
            <w:tcBorders>
              <w:top w:val="single" w:sz="4" w:space="0" w:color="auto"/>
              <w:left w:val="single" w:sz="4" w:space="0" w:color="auto"/>
              <w:bottom w:val="single" w:sz="4" w:space="0" w:color="auto"/>
              <w:right w:val="single" w:sz="4" w:space="0" w:color="auto"/>
            </w:tcBorders>
          </w:tcPr>
          <w:p w14:paraId="1664BB90" w14:textId="77777777" w:rsidR="009578B4" w:rsidRPr="009578B4" w:rsidRDefault="009578B4" w:rsidP="009578B4">
            <w:pPr>
              <w:ind w:left="-57" w:right="-57"/>
              <w:jc w:val="center"/>
              <w:rPr>
                <w:rFonts w:eastAsia="Calibri"/>
                <w:sz w:val="22"/>
                <w:szCs w:val="22"/>
              </w:rPr>
            </w:pPr>
          </w:p>
        </w:tc>
        <w:tc>
          <w:tcPr>
            <w:tcW w:w="1828" w:type="dxa"/>
            <w:tcBorders>
              <w:top w:val="single" w:sz="4" w:space="0" w:color="auto"/>
              <w:left w:val="single" w:sz="4" w:space="0" w:color="auto"/>
              <w:bottom w:val="single" w:sz="4" w:space="0" w:color="auto"/>
              <w:right w:val="single" w:sz="4" w:space="0" w:color="auto"/>
            </w:tcBorders>
          </w:tcPr>
          <w:p w14:paraId="317C3225" w14:textId="77777777" w:rsidR="009578B4" w:rsidRPr="009578B4" w:rsidRDefault="009578B4" w:rsidP="009578B4">
            <w:pPr>
              <w:ind w:left="-57" w:right="-57"/>
              <w:jc w:val="center"/>
              <w:rPr>
                <w:rFonts w:eastAsia="Calibri"/>
                <w:sz w:val="22"/>
                <w:szCs w:val="22"/>
              </w:rPr>
            </w:pPr>
          </w:p>
        </w:tc>
        <w:tc>
          <w:tcPr>
            <w:tcW w:w="1372" w:type="dxa"/>
            <w:tcBorders>
              <w:top w:val="single" w:sz="4" w:space="0" w:color="auto"/>
              <w:left w:val="single" w:sz="4" w:space="0" w:color="auto"/>
              <w:bottom w:val="single" w:sz="4" w:space="0" w:color="auto"/>
              <w:right w:val="single" w:sz="4" w:space="0" w:color="auto"/>
            </w:tcBorders>
          </w:tcPr>
          <w:p w14:paraId="049C7D14" w14:textId="77777777" w:rsidR="009578B4" w:rsidRPr="009578B4" w:rsidRDefault="009578B4" w:rsidP="009578B4">
            <w:pPr>
              <w:ind w:left="-57" w:right="-57"/>
              <w:jc w:val="center"/>
              <w:rPr>
                <w:rFonts w:eastAsia="Calibri"/>
                <w:sz w:val="22"/>
                <w:szCs w:val="22"/>
              </w:rPr>
            </w:pPr>
          </w:p>
        </w:tc>
        <w:tc>
          <w:tcPr>
            <w:tcW w:w="1403" w:type="dxa"/>
            <w:tcBorders>
              <w:top w:val="single" w:sz="4" w:space="0" w:color="auto"/>
              <w:left w:val="single" w:sz="4" w:space="0" w:color="auto"/>
              <w:bottom w:val="single" w:sz="4" w:space="0" w:color="auto"/>
              <w:right w:val="single" w:sz="4" w:space="0" w:color="auto"/>
            </w:tcBorders>
          </w:tcPr>
          <w:p w14:paraId="02770E42" w14:textId="77777777" w:rsidR="009578B4" w:rsidRPr="009578B4" w:rsidRDefault="009578B4" w:rsidP="009578B4">
            <w:pPr>
              <w:ind w:left="-57" w:right="-57"/>
              <w:jc w:val="center"/>
              <w:rPr>
                <w:rFonts w:eastAsia="Calibri"/>
                <w:sz w:val="22"/>
                <w:szCs w:val="22"/>
              </w:rPr>
            </w:pPr>
          </w:p>
        </w:tc>
        <w:tc>
          <w:tcPr>
            <w:tcW w:w="1757" w:type="dxa"/>
            <w:tcBorders>
              <w:top w:val="single" w:sz="4" w:space="0" w:color="auto"/>
              <w:left w:val="single" w:sz="4" w:space="0" w:color="auto"/>
              <w:bottom w:val="single" w:sz="4" w:space="0" w:color="auto"/>
              <w:right w:val="single" w:sz="4" w:space="0" w:color="auto"/>
            </w:tcBorders>
          </w:tcPr>
          <w:p w14:paraId="2C6AB0FA" w14:textId="77777777" w:rsidR="009578B4" w:rsidRPr="009578B4" w:rsidRDefault="009578B4" w:rsidP="009578B4">
            <w:pPr>
              <w:ind w:left="-57" w:right="-57"/>
              <w:jc w:val="center"/>
              <w:rPr>
                <w:rFonts w:eastAsia="Calibri"/>
                <w:sz w:val="22"/>
                <w:szCs w:val="22"/>
              </w:rPr>
            </w:pPr>
          </w:p>
        </w:tc>
        <w:tc>
          <w:tcPr>
            <w:tcW w:w="1670" w:type="dxa"/>
            <w:tcBorders>
              <w:top w:val="single" w:sz="4" w:space="0" w:color="auto"/>
              <w:left w:val="single" w:sz="4" w:space="0" w:color="auto"/>
              <w:bottom w:val="single" w:sz="4" w:space="0" w:color="auto"/>
              <w:right w:val="single" w:sz="4" w:space="0" w:color="auto"/>
            </w:tcBorders>
          </w:tcPr>
          <w:p w14:paraId="141426BD" w14:textId="77777777" w:rsidR="009578B4" w:rsidRPr="009578B4" w:rsidRDefault="009578B4" w:rsidP="009578B4">
            <w:pPr>
              <w:ind w:left="-57" w:right="-57"/>
              <w:jc w:val="center"/>
              <w:rPr>
                <w:rFonts w:eastAsia="Calibri"/>
                <w:sz w:val="22"/>
                <w:szCs w:val="22"/>
              </w:rPr>
            </w:pPr>
          </w:p>
        </w:tc>
        <w:tc>
          <w:tcPr>
            <w:tcW w:w="1782" w:type="dxa"/>
            <w:tcBorders>
              <w:top w:val="single" w:sz="4" w:space="0" w:color="auto"/>
              <w:left w:val="single" w:sz="4" w:space="0" w:color="auto"/>
              <w:bottom w:val="single" w:sz="4" w:space="0" w:color="auto"/>
              <w:right w:val="single" w:sz="4" w:space="0" w:color="auto"/>
            </w:tcBorders>
          </w:tcPr>
          <w:p w14:paraId="641EE8D0" w14:textId="77777777" w:rsidR="009578B4" w:rsidRPr="009578B4" w:rsidRDefault="009578B4" w:rsidP="009578B4">
            <w:pPr>
              <w:ind w:left="-57" w:right="-57"/>
              <w:jc w:val="center"/>
              <w:rPr>
                <w:rFonts w:eastAsia="Calibri"/>
                <w:sz w:val="22"/>
                <w:szCs w:val="22"/>
              </w:rPr>
            </w:pPr>
          </w:p>
        </w:tc>
        <w:tc>
          <w:tcPr>
            <w:tcW w:w="2419" w:type="dxa"/>
            <w:tcBorders>
              <w:top w:val="single" w:sz="4" w:space="0" w:color="auto"/>
              <w:left w:val="single" w:sz="4" w:space="0" w:color="auto"/>
              <w:bottom w:val="single" w:sz="4" w:space="0" w:color="auto"/>
              <w:right w:val="single" w:sz="4" w:space="0" w:color="auto"/>
            </w:tcBorders>
          </w:tcPr>
          <w:p w14:paraId="10D670B2" w14:textId="77777777" w:rsidR="009578B4" w:rsidRPr="009578B4" w:rsidRDefault="009578B4" w:rsidP="009578B4">
            <w:pPr>
              <w:ind w:left="-57" w:right="-57"/>
              <w:jc w:val="center"/>
              <w:rPr>
                <w:rFonts w:eastAsia="Calibri"/>
                <w:sz w:val="22"/>
                <w:szCs w:val="22"/>
              </w:rPr>
            </w:pPr>
          </w:p>
        </w:tc>
        <w:tc>
          <w:tcPr>
            <w:tcW w:w="2281" w:type="dxa"/>
            <w:tcBorders>
              <w:top w:val="single" w:sz="4" w:space="0" w:color="auto"/>
              <w:left w:val="single" w:sz="4" w:space="0" w:color="auto"/>
              <w:bottom w:val="single" w:sz="4" w:space="0" w:color="auto"/>
              <w:right w:val="single" w:sz="4" w:space="0" w:color="auto"/>
            </w:tcBorders>
          </w:tcPr>
          <w:p w14:paraId="0DAE1D2E" w14:textId="77777777" w:rsidR="009578B4" w:rsidRPr="009578B4" w:rsidRDefault="009578B4" w:rsidP="009578B4">
            <w:pPr>
              <w:ind w:left="-57" w:right="-57"/>
              <w:jc w:val="center"/>
              <w:rPr>
                <w:rFonts w:eastAsia="Calibri"/>
                <w:sz w:val="22"/>
                <w:szCs w:val="22"/>
              </w:rPr>
            </w:pPr>
          </w:p>
        </w:tc>
      </w:tr>
      <w:tr w:rsidR="009578B4" w:rsidRPr="009578B4" w14:paraId="4BD13F8E" w14:textId="77777777" w:rsidTr="00A31EF5">
        <w:tc>
          <w:tcPr>
            <w:tcW w:w="557" w:type="dxa"/>
            <w:tcBorders>
              <w:top w:val="single" w:sz="4" w:space="0" w:color="auto"/>
              <w:left w:val="single" w:sz="4" w:space="0" w:color="auto"/>
              <w:bottom w:val="single" w:sz="4" w:space="0" w:color="auto"/>
              <w:right w:val="single" w:sz="4" w:space="0" w:color="auto"/>
            </w:tcBorders>
          </w:tcPr>
          <w:p w14:paraId="4821C61D" w14:textId="77777777" w:rsidR="009578B4" w:rsidRPr="009578B4" w:rsidRDefault="009578B4" w:rsidP="009578B4">
            <w:pPr>
              <w:ind w:left="-57" w:right="-57"/>
              <w:rPr>
                <w:rFonts w:eastAsia="Calibri"/>
                <w:sz w:val="22"/>
                <w:szCs w:val="22"/>
              </w:rPr>
            </w:pPr>
          </w:p>
        </w:tc>
        <w:tc>
          <w:tcPr>
            <w:tcW w:w="1828" w:type="dxa"/>
            <w:tcBorders>
              <w:top w:val="single" w:sz="4" w:space="0" w:color="auto"/>
              <w:left w:val="single" w:sz="4" w:space="0" w:color="auto"/>
              <w:bottom w:val="single" w:sz="4" w:space="0" w:color="auto"/>
              <w:right w:val="single" w:sz="4" w:space="0" w:color="auto"/>
            </w:tcBorders>
          </w:tcPr>
          <w:p w14:paraId="52BA2FA9" w14:textId="77777777" w:rsidR="009578B4" w:rsidRPr="009578B4" w:rsidRDefault="009578B4" w:rsidP="009578B4">
            <w:pPr>
              <w:ind w:left="-57" w:right="-57"/>
              <w:rPr>
                <w:rFonts w:eastAsia="Calibri"/>
                <w:sz w:val="22"/>
                <w:szCs w:val="22"/>
              </w:rPr>
            </w:pPr>
          </w:p>
        </w:tc>
        <w:tc>
          <w:tcPr>
            <w:tcW w:w="1372" w:type="dxa"/>
            <w:tcBorders>
              <w:top w:val="single" w:sz="4" w:space="0" w:color="auto"/>
              <w:left w:val="single" w:sz="4" w:space="0" w:color="auto"/>
              <w:bottom w:val="single" w:sz="4" w:space="0" w:color="auto"/>
              <w:right w:val="single" w:sz="4" w:space="0" w:color="auto"/>
            </w:tcBorders>
          </w:tcPr>
          <w:p w14:paraId="4BC33A2A" w14:textId="77777777" w:rsidR="009578B4" w:rsidRPr="009578B4" w:rsidRDefault="009578B4" w:rsidP="009578B4">
            <w:pPr>
              <w:ind w:left="-57" w:right="-57"/>
              <w:rPr>
                <w:rFonts w:eastAsia="Calibri"/>
                <w:sz w:val="22"/>
                <w:szCs w:val="22"/>
              </w:rPr>
            </w:pPr>
          </w:p>
        </w:tc>
        <w:tc>
          <w:tcPr>
            <w:tcW w:w="1403" w:type="dxa"/>
            <w:tcBorders>
              <w:top w:val="single" w:sz="4" w:space="0" w:color="auto"/>
              <w:left w:val="single" w:sz="4" w:space="0" w:color="auto"/>
              <w:bottom w:val="single" w:sz="4" w:space="0" w:color="auto"/>
              <w:right w:val="single" w:sz="4" w:space="0" w:color="auto"/>
            </w:tcBorders>
          </w:tcPr>
          <w:p w14:paraId="1B9B39F2" w14:textId="77777777" w:rsidR="009578B4" w:rsidRPr="009578B4" w:rsidRDefault="009578B4" w:rsidP="009578B4">
            <w:pPr>
              <w:ind w:left="-57" w:right="-57"/>
              <w:rPr>
                <w:rFonts w:eastAsia="Calibri"/>
                <w:sz w:val="22"/>
                <w:szCs w:val="22"/>
              </w:rPr>
            </w:pPr>
          </w:p>
        </w:tc>
        <w:tc>
          <w:tcPr>
            <w:tcW w:w="1757" w:type="dxa"/>
            <w:tcBorders>
              <w:top w:val="single" w:sz="4" w:space="0" w:color="auto"/>
              <w:left w:val="single" w:sz="4" w:space="0" w:color="auto"/>
              <w:bottom w:val="single" w:sz="4" w:space="0" w:color="auto"/>
              <w:right w:val="single" w:sz="4" w:space="0" w:color="auto"/>
            </w:tcBorders>
          </w:tcPr>
          <w:p w14:paraId="2D0AC6D7" w14:textId="77777777" w:rsidR="009578B4" w:rsidRPr="009578B4" w:rsidRDefault="009578B4" w:rsidP="009578B4">
            <w:pPr>
              <w:ind w:left="-57" w:right="-57"/>
              <w:rPr>
                <w:rFonts w:eastAsia="Calibri"/>
                <w:sz w:val="22"/>
                <w:szCs w:val="22"/>
              </w:rPr>
            </w:pPr>
          </w:p>
        </w:tc>
        <w:tc>
          <w:tcPr>
            <w:tcW w:w="1670" w:type="dxa"/>
            <w:tcBorders>
              <w:top w:val="single" w:sz="4" w:space="0" w:color="auto"/>
              <w:left w:val="single" w:sz="4" w:space="0" w:color="auto"/>
              <w:bottom w:val="single" w:sz="4" w:space="0" w:color="auto"/>
              <w:right w:val="single" w:sz="4" w:space="0" w:color="auto"/>
            </w:tcBorders>
          </w:tcPr>
          <w:p w14:paraId="117AFC5A" w14:textId="77777777" w:rsidR="009578B4" w:rsidRPr="009578B4" w:rsidRDefault="009578B4" w:rsidP="009578B4">
            <w:pPr>
              <w:ind w:left="-57" w:right="-57"/>
              <w:rPr>
                <w:rFonts w:eastAsia="Calibri"/>
                <w:sz w:val="22"/>
                <w:szCs w:val="22"/>
              </w:rPr>
            </w:pPr>
          </w:p>
        </w:tc>
        <w:tc>
          <w:tcPr>
            <w:tcW w:w="1782" w:type="dxa"/>
            <w:tcBorders>
              <w:top w:val="single" w:sz="4" w:space="0" w:color="auto"/>
              <w:left w:val="single" w:sz="4" w:space="0" w:color="auto"/>
              <w:bottom w:val="single" w:sz="4" w:space="0" w:color="auto"/>
              <w:right w:val="single" w:sz="4" w:space="0" w:color="auto"/>
            </w:tcBorders>
          </w:tcPr>
          <w:p w14:paraId="362FBECB" w14:textId="77777777" w:rsidR="009578B4" w:rsidRPr="009578B4" w:rsidRDefault="009578B4" w:rsidP="009578B4">
            <w:pPr>
              <w:ind w:left="-57" w:right="-57"/>
              <w:rPr>
                <w:rFonts w:eastAsia="Calibri"/>
                <w:sz w:val="22"/>
                <w:szCs w:val="22"/>
              </w:rPr>
            </w:pPr>
          </w:p>
        </w:tc>
        <w:tc>
          <w:tcPr>
            <w:tcW w:w="2419" w:type="dxa"/>
            <w:tcBorders>
              <w:top w:val="single" w:sz="4" w:space="0" w:color="auto"/>
              <w:left w:val="single" w:sz="4" w:space="0" w:color="auto"/>
              <w:bottom w:val="single" w:sz="4" w:space="0" w:color="auto"/>
              <w:right w:val="single" w:sz="4" w:space="0" w:color="auto"/>
            </w:tcBorders>
          </w:tcPr>
          <w:p w14:paraId="60B75121" w14:textId="77777777" w:rsidR="009578B4" w:rsidRPr="009578B4" w:rsidRDefault="009578B4" w:rsidP="009578B4">
            <w:pPr>
              <w:ind w:left="-57" w:right="-57"/>
              <w:rPr>
                <w:rFonts w:eastAsia="Calibri"/>
                <w:sz w:val="22"/>
                <w:szCs w:val="22"/>
              </w:rPr>
            </w:pPr>
          </w:p>
        </w:tc>
        <w:tc>
          <w:tcPr>
            <w:tcW w:w="2281" w:type="dxa"/>
            <w:tcBorders>
              <w:top w:val="single" w:sz="4" w:space="0" w:color="auto"/>
              <w:left w:val="single" w:sz="4" w:space="0" w:color="auto"/>
              <w:bottom w:val="single" w:sz="4" w:space="0" w:color="auto"/>
              <w:right w:val="single" w:sz="4" w:space="0" w:color="auto"/>
            </w:tcBorders>
          </w:tcPr>
          <w:p w14:paraId="73B04197" w14:textId="77777777" w:rsidR="009578B4" w:rsidRPr="009578B4" w:rsidRDefault="009578B4" w:rsidP="009578B4">
            <w:pPr>
              <w:ind w:left="-57" w:right="-57"/>
              <w:rPr>
                <w:rFonts w:eastAsia="Calibri"/>
                <w:sz w:val="22"/>
                <w:szCs w:val="22"/>
              </w:rPr>
            </w:pPr>
          </w:p>
        </w:tc>
      </w:tr>
      <w:tr w:rsidR="009578B4" w:rsidRPr="009578B4" w14:paraId="5FC873D3" w14:textId="77777777" w:rsidTr="00A31EF5">
        <w:tc>
          <w:tcPr>
            <w:tcW w:w="557" w:type="dxa"/>
            <w:tcBorders>
              <w:top w:val="single" w:sz="4" w:space="0" w:color="auto"/>
              <w:left w:val="single" w:sz="4" w:space="0" w:color="auto"/>
              <w:bottom w:val="single" w:sz="4" w:space="0" w:color="auto"/>
              <w:right w:val="single" w:sz="4" w:space="0" w:color="auto"/>
            </w:tcBorders>
          </w:tcPr>
          <w:p w14:paraId="3580149C" w14:textId="77777777" w:rsidR="009578B4" w:rsidRPr="009578B4" w:rsidRDefault="009578B4" w:rsidP="009578B4">
            <w:pPr>
              <w:ind w:left="-57" w:right="-57"/>
              <w:rPr>
                <w:rFonts w:eastAsia="Calibri"/>
                <w:sz w:val="22"/>
                <w:szCs w:val="22"/>
              </w:rPr>
            </w:pPr>
          </w:p>
        </w:tc>
        <w:tc>
          <w:tcPr>
            <w:tcW w:w="1828" w:type="dxa"/>
            <w:tcBorders>
              <w:top w:val="single" w:sz="4" w:space="0" w:color="auto"/>
              <w:left w:val="single" w:sz="4" w:space="0" w:color="auto"/>
              <w:bottom w:val="single" w:sz="4" w:space="0" w:color="auto"/>
              <w:right w:val="single" w:sz="4" w:space="0" w:color="auto"/>
            </w:tcBorders>
          </w:tcPr>
          <w:p w14:paraId="0DA37F57" w14:textId="77777777" w:rsidR="009578B4" w:rsidRPr="009578B4" w:rsidRDefault="009578B4" w:rsidP="009578B4">
            <w:pPr>
              <w:ind w:left="-57" w:right="-57"/>
              <w:rPr>
                <w:rFonts w:eastAsia="Calibri"/>
                <w:sz w:val="22"/>
                <w:szCs w:val="22"/>
              </w:rPr>
            </w:pPr>
          </w:p>
        </w:tc>
        <w:tc>
          <w:tcPr>
            <w:tcW w:w="1372" w:type="dxa"/>
            <w:tcBorders>
              <w:top w:val="single" w:sz="4" w:space="0" w:color="auto"/>
              <w:left w:val="single" w:sz="4" w:space="0" w:color="auto"/>
              <w:bottom w:val="single" w:sz="4" w:space="0" w:color="auto"/>
              <w:right w:val="single" w:sz="4" w:space="0" w:color="auto"/>
            </w:tcBorders>
          </w:tcPr>
          <w:p w14:paraId="5458D7D7" w14:textId="77777777" w:rsidR="009578B4" w:rsidRPr="009578B4" w:rsidRDefault="009578B4" w:rsidP="009578B4">
            <w:pPr>
              <w:ind w:left="-57" w:right="-57"/>
              <w:rPr>
                <w:rFonts w:eastAsia="Calibri"/>
                <w:sz w:val="22"/>
                <w:szCs w:val="22"/>
              </w:rPr>
            </w:pPr>
          </w:p>
        </w:tc>
        <w:tc>
          <w:tcPr>
            <w:tcW w:w="1403" w:type="dxa"/>
            <w:tcBorders>
              <w:top w:val="single" w:sz="4" w:space="0" w:color="auto"/>
              <w:left w:val="single" w:sz="4" w:space="0" w:color="auto"/>
              <w:bottom w:val="single" w:sz="4" w:space="0" w:color="auto"/>
              <w:right w:val="single" w:sz="4" w:space="0" w:color="auto"/>
            </w:tcBorders>
          </w:tcPr>
          <w:p w14:paraId="6F5D2586" w14:textId="77777777" w:rsidR="009578B4" w:rsidRPr="009578B4" w:rsidRDefault="009578B4" w:rsidP="009578B4">
            <w:pPr>
              <w:ind w:left="-57" w:right="-57"/>
              <w:rPr>
                <w:rFonts w:eastAsia="Calibri"/>
                <w:sz w:val="22"/>
                <w:szCs w:val="22"/>
              </w:rPr>
            </w:pPr>
          </w:p>
        </w:tc>
        <w:tc>
          <w:tcPr>
            <w:tcW w:w="1757" w:type="dxa"/>
            <w:tcBorders>
              <w:top w:val="single" w:sz="4" w:space="0" w:color="auto"/>
              <w:left w:val="single" w:sz="4" w:space="0" w:color="auto"/>
              <w:bottom w:val="single" w:sz="4" w:space="0" w:color="auto"/>
              <w:right w:val="single" w:sz="4" w:space="0" w:color="auto"/>
            </w:tcBorders>
          </w:tcPr>
          <w:p w14:paraId="63757E63" w14:textId="77777777" w:rsidR="009578B4" w:rsidRPr="009578B4" w:rsidRDefault="009578B4" w:rsidP="009578B4">
            <w:pPr>
              <w:ind w:left="-57" w:right="-57"/>
              <w:rPr>
                <w:rFonts w:eastAsia="Calibri"/>
                <w:sz w:val="22"/>
                <w:szCs w:val="22"/>
              </w:rPr>
            </w:pPr>
          </w:p>
        </w:tc>
        <w:tc>
          <w:tcPr>
            <w:tcW w:w="1670" w:type="dxa"/>
            <w:tcBorders>
              <w:top w:val="single" w:sz="4" w:space="0" w:color="auto"/>
              <w:left w:val="single" w:sz="4" w:space="0" w:color="auto"/>
              <w:bottom w:val="single" w:sz="4" w:space="0" w:color="auto"/>
              <w:right w:val="single" w:sz="4" w:space="0" w:color="auto"/>
            </w:tcBorders>
          </w:tcPr>
          <w:p w14:paraId="2D7E8DC8" w14:textId="77777777" w:rsidR="009578B4" w:rsidRPr="009578B4" w:rsidRDefault="009578B4" w:rsidP="009578B4">
            <w:pPr>
              <w:ind w:left="-57" w:right="-57"/>
              <w:rPr>
                <w:rFonts w:eastAsia="Calibri"/>
                <w:sz w:val="22"/>
                <w:szCs w:val="22"/>
              </w:rPr>
            </w:pPr>
          </w:p>
        </w:tc>
        <w:tc>
          <w:tcPr>
            <w:tcW w:w="1782" w:type="dxa"/>
            <w:tcBorders>
              <w:top w:val="single" w:sz="4" w:space="0" w:color="auto"/>
              <w:left w:val="single" w:sz="4" w:space="0" w:color="auto"/>
              <w:bottom w:val="single" w:sz="4" w:space="0" w:color="auto"/>
              <w:right w:val="single" w:sz="4" w:space="0" w:color="auto"/>
            </w:tcBorders>
          </w:tcPr>
          <w:p w14:paraId="6B12081F" w14:textId="77777777" w:rsidR="009578B4" w:rsidRPr="009578B4" w:rsidRDefault="009578B4" w:rsidP="009578B4">
            <w:pPr>
              <w:ind w:left="-57" w:right="-57"/>
              <w:rPr>
                <w:rFonts w:eastAsia="Calibri"/>
                <w:sz w:val="22"/>
                <w:szCs w:val="22"/>
              </w:rPr>
            </w:pPr>
          </w:p>
        </w:tc>
        <w:tc>
          <w:tcPr>
            <w:tcW w:w="2419" w:type="dxa"/>
            <w:tcBorders>
              <w:top w:val="single" w:sz="4" w:space="0" w:color="auto"/>
              <w:left w:val="single" w:sz="4" w:space="0" w:color="auto"/>
              <w:bottom w:val="single" w:sz="4" w:space="0" w:color="auto"/>
              <w:right w:val="single" w:sz="4" w:space="0" w:color="auto"/>
            </w:tcBorders>
          </w:tcPr>
          <w:p w14:paraId="2DCE7EA1" w14:textId="77777777" w:rsidR="009578B4" w:rsidRPr="009578B4" w:rsidRDefault="009578B4" w:rsidP="009578B4">
            <w:pPr>
              <w:ind w:left="-57" w:right="-57"/>
              <w:rPr>
                <w:rFonts w:eastAsia="Calibri"/>
                <w:sz w:val="22"/>
                <w:szCs w:val="22"/>
              </w:rPr>
            </w:pPr>
          </w:p>
        </w:tc>
        <w:tc>
          <w:tcPr>
            <w:tcW w:w="2281" w:type="dxa"/>
            <w:tcBorders>
              <w:top w:val="single" w:sz="4" w:space="0" w:color="auto"/>
              <w:left w:val="single" w:sz="4" w:space="0" w:color="auto"/>
              <w:bottom w:val="single" w:sz="4" w:space="0" w:color="auto"/>
              <w:right w:val="single" w:sz="4" w:space="0" w:color="auto"/>
            </w:tcBorders>
          </w:tcPr>
          <w:p w14:paraId="65DCB995" w14:textId="77777777" w:rsidR="009578B4" w:rsidRPr="009578B4" w:rsidRDefault="009578B4" w:rsidP="009578B4">
            <w:pPr>
              <w:ind w:left="-57" w:right="-57"/>
              <w:rPr>
                <w:rFonts w:eastAsia="Calibri"/>
                <w:sz w:val="22"/>
                <w:szCs w:val="22"/>
              </w:rPr>
            </w:pPr>
          </w:p>
        </w:tc>
      </w:tr>
      <w:tr w:rsidR="009578B4" w:rsidRPr="009578B4" w14:paraId="5B2684F0" w14:textId="77777777" w:rsidTr="00A31EF5">
        <w:tc>
          <w:tcPr>
            <w:tcW w:w="557" w:type="dxa"/>
            <w:tcBorders>
              <w:top w:val="single" w:sz="4" w:space="0" w:color="auto"/>
              <w:left w:val="single" w:sz="4" w:space="0" w:color="auto"/>
              <w:bottom w:val="single" w:sz="4" w:space="0" w:color="auto"/>
              <w:right w:val="single" w:sz="4" w:space="0" w:color="auto"/>
            </w:tcBorders>
          </w:tcPr>
          <w:p w14:paraId="281058AB" w14:textId="77777777" w:rsidR="009578B4" w:rsidRPr="009578B4" w:rsidRDefault="009578B4" w:rsidP="009578B4">
            <w:pPr>
              <w:ind w:left="-57" w:right="-57"/>
              <w:rPr>
                <w:rFonts w:eastAsia="Calibri"/>
                <w:sz w:val="22"/>
                <w:szCs w:val="22"/>
              </w:rPr>
            </w:pPr>
          </w:p>
        </w:tc>
        <w:tc>
          <w:tcPr>
            <w:tcW w:w="1828" w:type="dxa"/>
            <w:tcBorders>
              <w:top w:val="single" w:sz="4" w:space="0" w:color="auto"/>
              <w:left w:val="single" w:sz="4" w:space="0" w:color="auto"/>
              <w:bottom w:val="single" w:sz="4" w:space="0" w:color="auto"/>
              <w:right w:val="single" w:sz="4" w:space="0" w:color="auto"/>
            </w:tcBorders>
          </w:tcPr>
          <w:p w14:paraId="16266AFF" w14:textId="77777777" w:rsidR="009578B4" w:rsidRPr="009578B4" w:rsidRDefault="009578B4" w:rsidP="009578B4">
            <w:pPr>
              <w:ind w:left="-57" w:right="-57"/>
              <w:rPr>
                <w:rFonts w:eastAsia="Calibri"/>
                <w:sz w:val="22"/>
                <w:szCs w:val="22"/>
              </w:rPr>
            </w:pPr>
          </w:p>
        </w:tc>
        <w:tc>
          <w:tcPr>
            <w:tcW w:w="1372" w:type="dxa"/>
            <w:tcBorders>
              <w:top w:val="single" w:sz="4" w:space="0" w:color="auto"/>
              <w:left w:val="single" w:sz="4" w:space="0" w:color="auto"/>
              <w:bottom w:val="single" w:sz="4" w:space="0" w:color="auto"/>
              <w:right w:val="single" w:sz="4" w:space="0" w:color="auto"/>
            </w:tcBorders>
          </w:tcPr>
          <w:p w14:paraId="5AE36811" w14:textId="77777777" w:rsidR="009578B4" w:rsidRPr="009578B4" w:rsidRDefault="009578B4" w:rsidP="009578B4">
            <w:pPr>
              <w:ind w:left="-57" w:right="-57"/>
              <w:rPr>
                <w:rFonts w:eastAsia="Calibri"/>
                <w:sz w:val="22"/>
                <w:szCs w:val="22"/>
              </w:rPr>
            </w:pPr>
          </w:p>
        </w:tc>
        <w:tc>
          <w:tcPr>
            <w:tcW w:w="1403" w:type="dxa"/>
            <w:tcBorders>
              <w:top w:val="single" w:sz="4" w:space="0" w:color="auto"/>
              <w:left w:val="single" w:sz="4" w:space="0" w:color="auto"/>
              <w:bottom w:val="single" w:sz="4" w:space="0" w:color="auto"/>
              <w:right w:val="single" w:sz="4" w:space="0" w:color="auto"/>
            </w:tcBorders>
          </w:tcPr>
          <w:p w14:paraId="611C2D30" w14:textId="77777777" w:rsidR="009578B4" w:rsidRPr="009578B4" w:rsidRDefault="009578B4" w:rsidP="009578B4">
            <w:pPr>
              <w:ind w:left="-57" w:right="-57"/>
              <w:rPr>
                <w:rFonts w:eastAsia="Calibri"/>
                <w:sz w:val="22"/>
                <w:szCs w:val="22"/>
              </w:rPr>
            </w:pPr>
          </w:p>
        </w:tc>
        <w:tc>
          <w:tcPr>
            <w:tcW w:w="1757" w:type="dxa"/>
            <w:tcBorders>
              <w:top w:val="single" w:sz="4" w:space="0" w:color="auto"/>
              <w:left w:val="single" w:sz="4" w:space="0" w:color="auto"/>
              <w:bottom w:val="single" w:sz="4" w:space="0" w:color="auto"/>
              <w:right w:val="single" w:sz="4" w:space="0" w:color="auto"/>
            </w:tcBorders>
          </w:tcPr>
          <w:p w14:paraId="10FE828D" w14:textId="77777777" w:rsidR="009578B4" w:rsidRPr="009578B4" w:rsidRDefault="009578B4" w:rsidP="009578B4">
            <w:pPr>
              <w:ind w:left="-57" w:right="-57"/>
              <w:rPr>
                <w:rFonts w:eastAsia="Calibri"/>
                <w:sz w:val="22"/>
                <w:szCs w:val="22"/>
              </w:rPr>
            </w:pPr>
          </w:p>
        </w:tc>
        <w:tc>
          <w:tcPr>
            <w:tcW w:w="1670" w:type="dxa"/>
            <w:tcBorders>
              <w:top w:val="single" w:sz="4" w:space="0" w:color="auto"/>
              <w:left w:val="single" w:sz="4" w:space="0" w:color="auto"/>
              <w:bottom w:val="single" w:sz="4" w:space="0" w:color="auto"/>
              <w:right w:val="single" w:sz="4" w:space="0" w:color="auto"/>
            </w:tcBorders>
          </w:tcPr>
          <w:p w14:paraId="0EE31538" w14:textId="77777777" w:rsidR="009578B4" w:rsidRPr="009578B4" w:rsidRDefault="009578B4" w:rsidP="009578B4">
            <w:pPr>
              <w:ind w:left="-57" w:right="-57"/>
              <w:rPr>
                <w:rFonts w:eastAsia="Calibri"/>
                <w:sz w:val="22"/>
                <w:szCs w:val="22"/>
              </w:rPr>
            </w:pPr>
          </w:p>
        </w:tc>
        <w:tc>
          <w:tcPr>
            <w:tcW w:w="1782" w:type="dxa"/>
            <w:tcBorders>
              <w:top w:val="single" w:sz="4" w:space="0" w:color="auto"/>
              <w:left w:val="single" w:sz="4" w:space="0" w:color="auto"/>
              <w:bottom w:val="single" w:sz="4" w:space="0" w:color="auto"/>
              <w:right w:val="single" w:sz="4" w:space="0" w:color="auto"/>
            </w:tcBorders>
          </w:tcPr>
          <w:p w14:paraId="38B1CF73" w14:textId="77777777" w:rsidR="009578B4" w:rsidRPr="009578B4" w:rsidRDefault="009578B4" w:rsidP="009578B4">
            <w:pPr>
              <w:ind w:left="-57" w:right="-57"/>
              <w:rPr>
                <w:rFonts w:eastAsia="Calibri"/>
                <w:sz w:val="22"/>
                <w:szCs w:val="22"/>
              </w:rPr>
            </w:pPr>
          </w:p>
        </w:tc>
        <w:tc>
          <w:tcPr>
            <w:tcW w:w="2419" w:type="dxa"/>
            <w:tcBorders>
              <w:top w:val="single" w:sz="4" w:space="0" w:color="auto"/>
              <w:left w:val="single" w:sz="4" w:space="0" w:color="auto"/>
              <w:bottom w:val="single" w:sz="4" w:space="0" w:color="auto"/>
              <w:right w:val="single" w:sz="4" w:space="0" w:color="auto"/>
            </w:tcBorders>
          </w:tcPr>
          <w:p w14:paraId="18703AE8" w14:textId="77777777" w:rsidR="009578B4" w:rsidRPr="009578B4" w:rsidRDefault="009578B4" w:rsidP="009578B4">
            <w:pPr>
              <w:ind w:left="-57" w:right="-57"/>
              <w:rPr>
                <w:rFonts w:eastAsia="Calibri"/>
                <w:sz w:val="22"/>
                <w:szCs w:val="22"/>
              </w:rPr>
            </w:pPr>
          </w:p>
        </w:tc>
        <w:tc>
          <w:tcPr>
            <w:tcW w:w="2281" w:type="dxa"/>
            <w:tcBorders>
              <w:top w:val="single" w:sz="4" w:space="0" w:color="auto"/>
              <w:left w:val="single" w:sz="4" w:space="0" w:color="auto"/>
              <w:bottom w:val="single" w:sz="4" w:space="0" w:color="auto"/>
              <w:right w:val="single" w:sz="4" w:space="0" w:color="auto"/>
            </w:tcBorders>
          </w:tcPr>
          <w:p w14:paraId="24909EBD" w14:textId="77777777" w:rsidR="009578B4" w:rsidRPr="009578B4" w:rsidRDefault="009578B4" w:rsidP="009578B4">
            <w:pPr>
              <w:ind w:left="-57" w:right="-57"/>
              <w:rPr>
                <w:rFonts w:eastAsia="Calibri"/>
                <w:sz w:val="22"/>
                <w:szCs w:val="22"/>
              </w:rPr>
            </w:pPr>
          </w:p>
        </w:tc>
      </w:tr>
    </w:tbl>
    <w:p w14:paraId="6FC6C194" w14:textId="77777777" w:rsidR="009578B4" w:rsidRPr="009578B4" w:rsidRDefault="009578B4" w:rsidP="009578B4">
      <w:pPr>
        <w:rPr>
          <w:rFonts w:eastAsia="Calibri"/>
          <w:szCs w:val="24"/>
        </w:rPr>
      </w:pPr>
    </w:p>
    <w:p w14:paraId="50AD9F50" w14:textId="0DD2169C" w:rsidR="009578B4" w:rsidRPr="009578B4" w:rsidRDefault="009578B4" w:rsidP="009578B4">
      <w:pPr>
        <w:ind w:firstLine="284"/>
        <w:rPr>
          <w:rFonts w:eastAsia="Calibri"/>
          <w:szCs w:val="24"/>
        </w:rPr>
      </w:pPr>
      <w:r w:rsidRPr="009578B4">
        <w:rPr>
          <w:rFonts w:eastAsia="Calibri"/>
          <w:szCs w:val="24"/>
        </w:rPr>
        <w:t xml:space="preserve">Įstaigos vadovas                                                  _________________                                 </w:t>
      </w:r>
      <w:r w:rsidR="00A31EF5">
        <w:rPr>
          <w:rFonts w:eastAsia="Calibri"/>
          <w:szCs w:val="24"/>
        </w:rPr>
        <w:t xml:space="preserve">   </w:t>
      </w:r>
      <w:r w:rsidRPr="009578B4">
        <w:rPr>
          <w:rFonts w:eastAsia="Calibri"/>
          <w:szCs w:val="24"/>
        </w:rPr>
        <w:t>_____________________________________</w:t>
      </w:r>
    </w:p>
    <w:p w14:paraId="2AED6367" w14:textId="6EC0B855" w:rsidR="009578B4" w:rsidRPr="009578B4" w:rsidRDefault="009578B4" w:rsidP="00A31EF5">
      <w:pPr>
        <w:ind w:firstLine="284"/>
        <w:rPr>
          <w:rFonts w:eastAsia="Arial"/>
          <w:szCs w:val="24"/>
        </w:rPr>
      </w:pPr>
      <w:r w:rsidRPr="009578B4">
        <w:rPr>
          <w:rFonts w:eastAsia="Arial"/>
          <w:szCs w:val="24"/>
        </w:rPr>
        <w:t xml:space="preserve">            </w:t>
      </w:r>
      <w:r w:rsidR="00A31EF5">
        <w:rPr>
          <w:rFonts w:eastAsia="Arial"/>
          <w:szCs w:val="24"/>
        </w:rPr>
        <w:tab/>
      </w:r>
      <w:r w:rsidR="00A31EF5">
        <w:rPr>
          <w:rFonts w:eastAsia="Arial"/>
          <w:szCs w:val="24"/>
        </w:rPr>
        <w:tab/>
      </w:r>
      <w:r w:rsidR="00A31EF5">
        <w:rPr>
          <w:rFonts w:eastAsia="Arial"/>
          <w:szCs w:val="24"/>
        </w:rPr>
        <w:tab/>
      </w:r>
      <w:r w:rsidR="00A31EF5">
        <w:rPr>
          <w:rFonts w:eastAsia="Arial"/>
          <w:szCs w:val="24"/>
        </w:rPr>
        <w:tab/>
      </w:r>
      <w:r w:rsidRPr="009578B4">
        <w:rPr>
          <w:rFonts w:eastAsia="Arial"/>
          <w:szCs w:val="24"/>
        </w:rPr>
        <w:t xml:space="preserve">  </w:t>
      </w:r>
      <w:r w:rsidRPr="009578B4">
        <w:rPr>
          <w:rFonts w:eastAsia="Calibri"/>
          <w:szCs w:val="24"/>
        </w:rPr>
        <w:t xml:space="preserve">(parašas)                                                                                   </w:t>
      </w:r>
      <w:r>
        <w:rPr>
          <w:rFonts w:eastAsia="Calibri"/>
          <w:szCs w:val="24"/>
        </w:rPr>
        <w:tab/>
      </w:r>
      <w:r w:rsidRPr="009578B4">
        <w:rPr>
          <w:rFonts w:eastAsia="Calibri"/>
          <w:szCs w:val="24"/>
        </w:rPr>
        <w:t xml:space="preserve"> (vardas ir pavardė)</w:t>
      </w:r>
    </w:p>
    <w:p w14:paraId="700B2368" w14:textId="77777777" w:rsidR="009578B4" w:rsidRPr="009578B4" w:rsidRDefault="009578B4" w:rsidP="009578B4">
      <w:pPr>
        <w:rPr>
          <w:rFonts w:eastAsia="Calibri"/>
          <w:szCs w:val="24"/>
        </w:rPr>
      </w:pPr>
    </w:p>
    <w:p w14:paraId="765A4770" w14:textId="02F109F8" w:rsidR="009578B4" w:rsidRPr="009578B4" w:rsidRDefault="009578B4" w:rsidP="009578B4">
      <w:pPr>
        <w:ind w:firstLine="284"/>
        <w:rPr>
          <w:rFonts w:eastAsia="Calibri"/>
          <w:szCs w:val="24"/>
        </w:rPr>
      </w:pPr>
      <w:r w:rsidRPr="009578B4">
        <w:rPr>
          <w:rFonts w:eastAsia="Calibri"/>
          <w:szCs w:val="24"/>
        </w:rPr>
        <w:t>Įstaigos finansininkas                                          __________________                                    ___________________________________</w:t>
      </w:r>
    </w:p>
    <w:p w14:paraId="00737ADE" w14:textId="42175059" w:rsidR="009578B4" w:rsidRPr="009578B4" w:rsidRDefault="009578B4" w:rsidP="009578B4">
      <w:pPr>
        <w:ind w:firstLine="284"/>
        <w:rPr>
          <w:rFonts w:eastAsia="Calibri"/>
          <w:szCs w:val="24"/>
        </w:rPr>
      </w:pPr>
      <w:r w:rsidRPr="009578B4">
        <w:rPr>
          <w:rFonts w:eastAsia="Arial"/>
          <w:szCs w:val="24"/>
        </w:rPr>
        <w:t xml:space="preserve">                                                                                    </w:t>
      </w:r>
      <w:r w:rsidRPr="009578B4">
        <w:rPr>
          <w:rFonts w:eastAsia="Calibri"/>
          <w:szCs w:val="24"/>
        </w:rPr>
        <w:t xml:space="preserve">(parašas)                                                                                    </w:t>
      </w:r>
      <w:r w:rsidR="00A31EF5">
        <w:rPr>
          <w:rFonts w:eastAsia="Calibri"/>
          <w:szCs w:val="24"/>
        </w:rPr>
        <w:t xml:space="preserve">      </w:t>
      </w:r>
      <w:r w:rsidRPr="009578B4">
        <w:rPr>
          <w:rFonts w:eastAsia="Calibri"/>
          <w:szCs w:val="24"/>
        </w:rPr>
        <w:t xml:space="preserve"> (vardas ir pavardė)</w:t>
      </w:r>
    </w:p>
    <w:p w14:paraId="693D4EC4" w14:textId="77777777" w:rsidR="009578B4" w:rsidRPr="009578B4" w:rsidRDefault="009578B4" w:rsidP="009578B4">
      <w:pPr>
        <w:rPr>
          <w:rFonts w:eastAsia="Calibri"/>
          <w:szCs w:val="24"/>
        </w:rPr>
      </w:pPr>
    </w:p>
    <w:p w14:paraId="7003B747" w14:textId="77777777" w:rsidR="009578B4" w:rsidRPr="009578B4" w:rsidRDefault="009578B4" w:rsidP="009578B4">
      <w:pPr>
        <w:rPr>
          <w:rFonts w:eastAsia="Arial"/>
          <w:szCs w:val="24"/>
        </w:rPr>
      </w:pPr>
      <w:r w:rsidRPr="009578B4">
        <w:rPr>
          <w:rFonts w:eastAsia="Calibri"/>
          <w:szCs w:val="24"/>
        </w:rPr>
        <w:t>Ataskaitą parengė ___________________________________, tel. ________________ el. p. ____________________    (vardas ir pavardė)</w:t>
      </w:r>
    </w:p>
    <w:p w14:paraId="599B10AF" w14:textId="77777777" w:rsidR="009578B4" w:rsidRPr="009578B4" w:rsidRDefault="009578B4" w:rsidP="009578B4">
      <w:pPr>
        <w:rPr>
          <w:rFonts w:eastAsia="Arial"/>
          <w:szCs w:val="24"/>
        </w:rPr>
      </w:pPr>
    </w:p>
    <w:p w14:paraId="2CDBE703" w14:textId="77777777" w:rsidR="009578B4" w:rsidRPr="009578B4" w:rsidRDefault="009578B4" w:rsidP="009578B4">
      <w:pPr>
        <w:rPr>
          <w:rFonts w:eastAsia="Calibri"/>
          <w:szCs w:val="24"/>
        </w:rPr>
      </w:pPr>
    </w:p>
    <w:p w14:paraId="0B3A24FA" w14:textId="77777777" w:rsidR="009578B4" w:rsidRPr="009578B4" w:rsidRDefault="009578B4" w:rsidP="009578B4">
      <w:pPr>
        <w:rPr>
          <w:rFonts w:eastAsia="Calibri"/>
          <w:szCs w:val="24"/>
        </w:rPr>
      </w:pPr>
    </w:p>
    <w:p w14:paraId="50A937DA" w14:textId="77777777" w:rsidR="009578B4" w:rsidRDefault="009578B4" w:rsidP="009578B4">
      <w:pPr>
        <w:tabs>
          <w:tab w:val="left" w:pos="7230"/>
        </w:tabs>
        <w:suppressAutoHyphens/>
        <w:autoSpaceDN w:val="0"/>
        <w:spacing w:after="160" w:line="259" w:lineRule="auto"/>
        <w:textAlignment w:val="baseline"/>
        <w:rPr>
          <w:szCs w:val="24"/>
          <w:lang w:eastAsia="ar-SA"/>
        </w:rPr>
      </w:pPr>
    </w:p>
    <w:p w14:paraId="1495207B" w14:textId="77777777" w:rsidR="003B7931" w:rsidRDefault="003B7931" w:rsidP="009578B4">
      <w:pPr>
        <w:tabs>
          <w:tab w:val="left" w:pos="7230"/>
        </w:tabs>
        <w:suppressAutoHyphens/>
        <w:autoSpaceDN w:val="0"/>
        <w:spacing w:after="160" w:line="259" w:lineRule="auto"/>
        <w:textAlignment w:val="baseline"/>
        <w:rPr>
          <w:szCs w:val="24"/>
          <w:lang w:eastAsia="ar-SA"/>
        </w:rPr>
      </w:pPr>
    </w:p>
    <w:p w14:paraId="3968EAEF" w14:textId="77777777" w:rsidR="003B7931" w:rsidRDefault="003B7931" w:rsidP="009578B4">
      <w:pPr>
        <w:tabs>
          <w:tab w:val="left" w:pos="7230"/>
        </w:tabs>
        <w:suppressAutoHyphens/>
        <w:autoSpaceDN w:val="0"/>
        <w:spacing w:after="160" w:line="259" w:lineRule="auto"/>
        <w:textAlignment w:val="baseline"/>
        <w:rPr>
          <w:szCs w:val="24"/>
          <w:lang w:eastAsia="ar-SA"/>
        </w:rPr>
      </w:pPr>
    </w:p>
    <w:p w14:paraId="5781218C" w14:textId="77777777" w:rsidR="003B7931" w:rsidRDefault="003B7931" w:rsidP="009578B4">
      <w:pPr>
        <w:tabs>
          <w:tab w:val="left" w:pos="5400"/>
        </w:tabs>
        <w:textAlignment w:val="center"/>
        <w:sectPr w:rsidR="003B7931" w:rsidSect="009578B4">
          <w:endnotePr>
            <w:numFmt w:val="decimal"/>
          </w:endnotePr>
          <w:pgSz w:w="15840" w:h="12240" w:orient="landscape" w:code="1"/>
          <w:pgMar w:top="1701" w:right="1134" w:bottom="567" w:left="1134" w:header="720" w:footer="720" w:gutter="0"/>
          <w:pgNumType w:start="1"/>
          <w:cols w:space="720"/>
          <w:titlePg/>
          <w:docGrid w:linePitch="360"/>
        </w:sectPr>
      </w:pPr>
    </w:p>
    <w:p w14:paraId="27808B9C" w14:textId="77777777" w:rsidR="003B7931" w:rsidRDefault="003B7931" w:rsidP="003B7931">
      <w:pPr>
        <w:ind w:left="6480" w:firstLine="1296"/>
        <w:rPr>
          <w:szCs w:val="24"/>
          <w:lang w:eastAsia="lt-LT"/>
        </w:rPr>
      </w:pPr>
      <w:r w:rsidRPr="00F72E88">
        <w:rPr>
          <w:szCs w:val="24"/>
          <w:lang w:eastAsia="lt-LT"/>
        </w:rPr>
        <w:lastRenderedPageBreak/>
        <w:t xml:space="preserve">Sutarties </w:t>
      </w:r>
      <w:r>
        <w:rPr>
          <w:szCs w:val="24"/>
          <w:lang w:eastAsia="lt-LT"/>
        </w:rPr>
        <w:t>4</w:t>
      </w:r>
      <w:r w:rsidRPr="00F72E88">
        <w:rPr>
          <w:szCs w:val="24"/>
          <w:lang w:eastAsia="lt-LT"/>
        </w:rPr>
        <w:t xml:space="preserve"> priedas</w:t>
      </w:r>
    </w:p>
    <w:p w14:paraId="0978ABF4" w14:textId="77777777" w:rsidR="003B7931" w:rsidRPr="00C552D3" w:rsidRDefault="003B7931" w:rsidP="003B7931">
      <w:pPr>
        <w:rPr>
          <w:szCs w:val="24"/>
          <w:lang w:eastAsia="lt-LT"/>
        </w:rPr>
      </w:pPr>
    </w:p>
    <w:p w14:paraId="75695FAB" w14:textId="77777777" w:rsidR="003B7931" w:rsidRPr="00C552D3" w:rsidRDefault="003B7931" w:rsidP="003B7931">
      <w:pPr>
        <w:rPr>
          <w:szCs w:val="24"/>
          <w:lang w:eastAsia="lt-LT"/>
        </w:rPr>
      </w:pPr>
    </w:p>
    <w:tbl>
      <w:tblPr>
        <w:tblW w:w="0" w:type="auto"/>
        <w:tblLook w:val="01E0" w:firstRow="1" w:lastRow="1" w:firstColumn="1" w:lastColumn="1" w:noHBand="0" w:noVBand="0"/>
      </w:tblPr>
      <w:tblGrid>
        <w:gridCol w:w="6002"/>
        <w:gridCol w:w="3636"/>
      </w:tblGrid>
      <w:tr w:rsidR="003B7931" w:rsidRPr="00C552D3" w14:paraId="78AF31DB" w14:textId="77777777" w:rsidTr="005959FD">
        <w:trPr>
          <w:trHeight w:val="68"/>
        </w:trPr>
        <w:tc>
          <w:tcPr>
            <w:tcW w:w="6002" w:type="dxa"/>
          </w:tcPr>
          <w:p w14:paraId="66880D84" w14:textId="77777777" w:rsidR="003B7931" w:rsidRPr="00C552D3" w:rsidRDefault="003B7931" w:rsidP="005959FD">
            <w:pPr>
              <w:rPr>
                <w:szCs w:val="24"/>
                <w:lang w:eastAsia="lt-LT"/>
              </w:rPr>
            </w:pPr>
          </w:p>
        </w:tc>
        <w:tc>
          <w:tcPr>
            <w:tcW w:w="3636" w:type="dxa"/>
          </w:tcPr>
          <w:p w14:paraId="0C7B7E76" w14:textId="77777777" w:rsidR="003B7931" w:rsidRPr="00C552D3" w:rsidRDefault="003B7931" w:rsidP="005959FD">
            <w:pPr>
              <w:suppressAutoHyphens/>
              <w:autoSpaceDN w:val="0"/>
              <w:jc w:val="both"/>
              <w:textAlignment w:val="baseline"/>
              <w:rPr>
                <w:szCs w:val="24"/>
                <w:lang w:eastAsia="lt-LT"/>
              </w:rPr>
            </w:pPr>
          </w:p>
        </w:tc>
      </w:tr>
    </w:tbl>
    <w:p w14:paraId="74189937" w14:textId="77777777" w:rsidR="003B7931" w:rsidRPr="00887B17" w:rsidRDefault="003B7931" w:rsidP="003B7931">
      <w:pPr>
        <w:jc w:val="center"/>
        <w:rPr>
          <w:b/>
          <w:szCs w:val="24"/>
          <w:lang w:val="en-US"/>
        </w:rPr>
      </w:pPr>
      <w:r w:rsidRPr="00A62A08">
        <w:rPr>
          <w:b/>
          <w:szCs w:val="24"/>
          <w:lang w:val="en-US"/>
        </w:rPr>
        <w:t>PASLAUGŲ PERDAVIMO</w:t>
      </w:r>
      <w:r w:rsidRPr="00A62A08">
        <w:rPr>
          <w:bCs/>
          <w:szCs w:val="24"/>
          <w:lang w:val="en-US"/>
        </w:rPr>
        <w:t>–</w:t>
      </w:r>
      <w:r w:rsidRPr="00A62A08">
        <w:rPr>
          <w:b/>
          <w:szCs w:val="24"/>
          <w:lang w:val="en-US"/>
        </w:rPr>
        <w:t>PRIĖMIMO AKTAS</w:t>
      </w:r>
    </w:p>
    <w:p w14:paraId="6EBABA27" w14:textId="77777777" w:rsidR="003B7931" w:rsidRPr="00887B17" w:rsidRDefault="003B7931" w:rsidP="003B7931">
      <w:pPr>
        <w:jc w:val="center"/>
        <w:rPr>
          <w:b/>
          <w:szCs w:val="24"/>
          <w:lang w:val="en-US"/>
        </w:rPr>
      </w:pPr>
      <w:r>
        <w:rPr>
          <w:b/>
          <w:szCs w:val="24"/>
          <w:lang w:val="en-US"/>
        </w:rPr>
        <w:t>__________________</w:t>
      </w:r>
    </w:p>
    <w:p w14:paraId="0C846F05" w14:textId="77777777" w:rsidR="003B7931" w:rsidRPr="00756696" w:rsidRDefault="003B7931" w:rsidP="003B7931">
      <w:pPr>
        <w:jc w:val="center"/>
        <w:rPr>
          <w:b/>
          <w:i/>
          <w:iCs/>
          <w:color w:val="FF0000"/>
        </w:rPr>
      </w:pPr>
      <w:r w:rsidRPr="00756696">
        <w:rPr>
          <w:i/>
          <w:iCs/>
          <w:color w:val="FF0000"/>
        </w:rPr>
        <w:t>(akto data ir numeris</w:t>
      </w:r>
      <w:r w:rsidRPr="00756696">
        <w:rPr>
          <w:b/>
          <w:i/>
          <w:iCs/>
          <w:color w:val="FF0000"/>
        </w:rPr>
        <w:t xml:space="preserve">) </w:t>
      </w:r>
    </w:p>
    <w:p w14:paraId="4FA3C83D" w14:textId="77777777" w:rsidR="003B7931" w:rsidRPr="00887B17" w:rsidRDefault="003B7931" w:rsidP="003B7931">
      <w:pPr>
        <w:jc w:val="center"/>
        <w:rPr>
          <w:i/>
          <w:szCs w:val="24"/>
        </w:rPr>
      </w:pPr>
    </w:p>
    <w:p w14:paraId="5945B98E" w14:textId="77777777" w:rsidR="003B7931" w:rsidRPr="00887B17" w:rsidRDefault="003B7931" w:rsidP="003B7931">
      <w:pPr>
        <w:tabs>
          <w:tab w:val="left" w:pos="2535"/>
          <w:tab w:val="center" w:pos="4535"/>
        </w:tabs>
        <w:jc w:val="center"/>
        <w:rPr>
          <w:b/>
          <w:szCs w:val="24"/>
        </w:rPr>
      </w:pPr>
      <w:r>
        <w:rPr>
          <w:b/>
          <w:szCs w:val="24"/>
        </w:rPr>
        <w:t>______________________________</w:t>
      </w:r>
    </w:p>
    <w:p w14:paraId="62EC5DEA" w14:textId="77777777" w:rsidR="003B7931" w:rsidRPr="00887B17" w:rsidRDefault="003B7931" w:rsidP="003B7931">
      <w:pPr>
        <w:jc w:val="center"/>
        <w:rPr>
          <w:szCs w:val="24"/>
        </w:rPr>
      </w:pPr>
      <w:r>
        <w:rPr>
          <w:i/>
          <w:color w:val="FF0000"/>
          <w:szCs w:val="24"/>
        </w:rPr>
        <w:t>(</w:t>
      </w:r>
      <w:r w:rsidRPr="00887B17">
        <w:rPr>
          <w:i/>
          <w:color w:val="FF0000"/>
          <w:szCs w:val="24"/>
        </w:rPr>
        <w:t>Akto sudarymo vieta</w:t>
      </w:r>
      <w:r>
        <w:rPr>
          <w:i/>
          <w:color w:val="FF0000"/>
          <w:szCs w:val="24"/>
        </w:rPr>
        <w:t>)</w:t>
      </w:r>
      <w:r w:rsidRPr="00887B17">
        <w:rPr>
          <w:szCs w:val="24"/>
        </w:rPr>
        <w:t xml:space="preserve"> </w:t>
      </w:r>
    </w:p>
    <w:p w14:paraId="20DBD857" w14:textId="77777777" w:rsidR="003B7931" w:rsidRPr="00887B17" w:rsidRDefault="003B7931" w:rsidP="003B7931">
      <w:pPr>
        <w:jc w:val="center"/>
        <w:rPr>
          <w:szCs w:val="24"/>
        </w:rPr>
      </w:pPr>
    </w:p>
    <w:p w14:paraId="2D073E86" w14:textId="77777777" w:rsidR="003B7931" w:rsidRPr="00887B17" w:rsidRDefault="003B7931" w:rsidP="003B7931">
      <w:pPr>
        <w:jc w:val="center"/>
        <w:rPr>
          <w:szCs w:val="24"/>
        </w:rPr>
      </w:pPr>
    </w:p>
    <w:p w14:paraId="09F66802" w14:textId="77777777" w:rsidR="003B7931" w:rsidRPr="00887B17" w:rsidRDefault="003B7931" w:rsidP="003B7931">
      <w:pPr>
        <w:jc w:val="both"/>
        <w:rPr>
          <w:szCs w:val="24"/>
        </w:rPr>
      </w:pPr>
    </w:p>
    <w:p w14:paraId="4D00D996" w14:textId="77777777" w:rsidR="003B7931" w:rsidRPr="00887B17" w:rsidRDefault="003B7931" w:rsidP="003B7931">
      <w:pPr>
        <w:ind w:firstLine="709"/>
        <w:jc w:val="both"/>
        <w:rPr>
          <w:szCs w:val="24"/>
        </w:rPr>
      </w:pPr>
      <w:r>
        <w:rPr>
          <w:i/>
          <w:color w:val="FF0000"/>
          <w:szCs w:val="24"/>
        </w:rPr>
        <w:t>(</w:t>
      </w:r>
      <w:r w:rsidRPr="00887B17">
        <w:rPr>
          <w:i/>
          <w:color w:val="FF0000"/>
          <w:szCs w:val="24"/>
        </w:rPr>
        <w:t>Tiekėjo pavadinimas</w:t>
      </w:r>
      <w:r>
        <w:rPr>
          <w:i/>
          <w:color w:val="FF0000"/>
          <w:szCs w:val="24"/>
        </w:rPr>
        <w:t>)</w:t>
      </w:r>
      <w:r w:rsidRPr="00887B17">
        <w:rPr>
          <w:szCs w:val="24"/>
        </w:rPr>
        <w:t xml:space="preserve">, atstovaujama .............................................., veikiančio pagal ........................................................................................................., </w:t>
      </w:r>
      <w:r w:rsidRPr="00756696">
        <w:rPr>
          <w:bCs/>
          <w:iCs/>
          <w:szCs w:val="24"/>
          <w:lang w:eastAsia="lt-LT"/>
        </w:rPr>
        <w:t>(</w:t>
      </w:r>
      <w:r w:rsidRPr="00756696">
        <w:rPr>
          <w:bCs/>
          <w:szCs w:val="24"/>
          <w:lang w:eastAsia="lt-LT"/>
        </w:rPr>
        <w:t xml:space="preserve">toliau </w:t>
      </w:r>
      <w:r w:rsidRPr="00756696">
        <w:rPr>
          <w:bCs/>
          <w:szCs w:val="24"/>
          <w:lang w:eastAsia="lt-LT"/>
        </w:rPr>
        <w:sym w:font="Symbol" w:char="F02D"/>
      </w:r>
      <w:r w:rsidRPr="00756696">
        <w:rPr>
          <w:bCs/>
          <w:szCs w:val="24"/>
          <w:lang w:eastAsia="lt-LT"/>
        </w:rPr>
        <w:t xml:space="preserve"> Asmeninės pagalbos teikėjas),</w:t>
      </w:r>
      <w:r w:rsidRPr="00887B17">
        <w:rPr>
          <w:szCs w:val="24"/>
        </w:rPr>
        <w:t xml:space="preserve"> ir .............................., atstovaujama ............................., veikiančio pagal ............................. nuostatus, </w:t>
      </w:r>
      <w:r>
        <w:rPr>
          <w:szCs w:val="24"/>
        </w:rPr>
        <w:t>(</w:t>
      </w:r>
      <w:r w:rsidRPr="00887B17">
        <w:rPr>
          <w:szCs w:val="24"/>
        </w:rPr>
        <w:t xml:space="preserve">toliau </w:t>
      </w:r>
      <w:r>
        <w:rPr>
          <w:szCs w:val="24"/>
        </w:rPr>
        <w:t>–</w:t>
      </w:r>
      <w:r w:rsidRPr="00887B17">
        <w:rPr>
          <w:szCs w:val="24"/>
        </w:rPr>
        <w:t xml:space="preserve"> Pirkėj</w:t>
      </w:r>
      <w:r>
        <w:rPr>
          <w:szCs w:val="24"/>
        </w:rPr>
        <w:t>as)</w:t>
      </w:r>
      <w:r w:rsidRPr="00887B17">
        <w:rPr>
          <w:szCs w:val="24"/>
        </w:rPr>
        <w:t xml:space="preserve"> (toliau kartu vadinamos Šalimis, o kiekviena atskirai – Šalimi), </w:t>
      </w:r>
      <w:r w:rsidRPr="00756696">
        <w:rPr>
          <w:szCs w:val="24"/>
        </w:rPr>
        <w:t xml:space="preserve">vadovaudamiesi </w:t>
      </w:r>
      <w:r w:rsidRPr="00887B17">
        <w:rPr>
          <w:szCs w:val="24"/>
        </w:rPr>
        <w:t xml:space="preserve">Šalių sudaryta sutartimi </w:t>
      </w:r>
      <w:r w:rsidRPr="00756696">
        <w:rPr>
          <w:i/>
          <w:iCs/>
          <w:color w:val="FF0000"/>
          <w:szCs w:val="24"/>
        </w:rPr>
        <w:t>(</w:t>
      </w:r>
      <w:r w:rsidRPr="00887B17">
        <w:rPr>
          <w:i/>
          <w:color w:val="FF0000"/>
          <w:szCs w:val="24"/>
        </w:rPr>
        <w:t>sutarties pavadinimas, sudarymo data</w:t>
      </w:r>
      <w:r>
        <w:rPr>
          <w:i/>
          <w:color w:val="FF0000"/>
          <w:szCs w:val="24"/>
        </w:rPr>
        <w:t>)</w:t>
      </w:r>
      <w:r w:rsidRPr="00887B17">
        <w:rPr>
          <w:szCs w:val="24"/>
        </w:rPr>
        <w:t xml:space="preserve"> sudarė šį </w:t>
      </w:r>
      <w:r>
        <w:rPr>
          <w:szCs w:val="24"/>
        </w:rPr>
        <w:t xml:space="preserve">Paslaugų </w:t>
      </w:r>
      <w:r w:rsidRPr="00887B17">
        <w:rPr>
          <w:szCs w:val="24"/>
        </w:rPr>
        <w:t xml:space="preserve">perdavimo–priėmimo aktą: </w:t>
      </w:r>
    </w:p>
    <w:p w14:paraId="34A8268F" w14:textId="77777777" w:rsidR="003B7931" w:rsidRPr="00887B17" w:rsidRDefault="003B7931" w:rsidP="003B7931">
      <w:pPr>
        <w:jc w:val="both"/>
        <w:rPr>
          <w:szCs w:val="24"/>
        </w:rPr>
      </w:pPr>
    </w:p>
    <w:p w14:paraId="31DC1856" w14:textId="77777777" w:rsidR="003B7931" w:rsidRPr="00887B17" w:rsidRDefault="003B7931" w:rsidP="003B7931">
      <w:pPr>
        <w:ind w:left="360" w:hanging="360"/>
        <w:jc w:val="both"/>
        <w:rPr>
          <w:szCs w:val="24"/>
        </w:rPr>
      </w:pPr>
      <w:r w:rsidRPr="00887B17">
        <w:rPr>
          <w:szCs w:val="24"/>
        </w:rPr>
        <w:t xml:space="preserve">1. </w:t>
      </w:r>
      <w:bookmarkStart w:id="0" w:name="_Hlk170738133"/>
      <w:r w:rsidRPr="00756696">
        <w:rPr>
          <w:szCs w:val="24"/>
          <w:lang w:eastAsia="lt-LT"/>
        </w:rPr>
        <w:t>Asmeninės pagalbos t</w:t>
      </w:r>
      <w:r w:rsidRPr="00756696">
        <w:rPr>
          <w:bCs/>
          <w:szCs w:val="24"/>
          <w:lang w:eastAsia="lt-LT"/>
        </w:rPr>
        <w:t>eikėjas</w:t>
      </w:r>
      <w:bookmarkEnd w:id="0"/>
      <w:r w:rsidRPr="00887B17">
        <w:rPr>
          <w:szCs w:val="24"/>
        </w:rPr>
        <w:t xml:space="preserve"> perduoda Pirkėjui </w:t>
      </w:r>
      <w:r>
        <w:rPr>
          <w:szCs w:val="24"/>
        </w:rPr>
        <w:t>P</w:t>
      </w:r>
      <w:r w:rsidRPr="00887B17">
        <w:rPr>
          <w:szCs w:val="24"/>
        </w:rPr>
        <w:t>aslaugas</w:t>
      </w:r>
      <w:r>
        <w:rPr>
          <w:szCs w:val="24"/>
        </w:rPr>
        <w:t xml:space="preserve"> suteiktas per laikotarpį nuo </w:t>
      </w:r>
      <w:r w:rsidRPr="00756696">
        <w:rPr>
          <w:i/>
          <w:iCs/>
          <w:color w:val="FF0000"/>
          <w:szCs w:val="24"/>
        </w:rPr>
        <w:t>(įrašyti)</w:t>
      </w:r>
      <w:r w:rsidRPr="00887B17">
        <w:rPr>
          <w:szCs w:val="24"/>
        </w:rPr>
        <w:t xml:space="preserve"> – ...................................................................................................................., o Pirkėjas šias Paslaugas priima. </w:t>
      </w:r>
    </w:p>
    <w:p w14:paraId="639E73A8" w14:textId="77777777" w:rsidR="003B7931" w:rsidRPr="00887B17" w:rsidRDefault="003B7931" w:rsidP="003B7931">
      <w:pPr>
        <w:ind w:left="360" w:hanging="360"/>
        <w:jc w:val="both"/>
        <w:rPr>
          <w:color w:val="000000"/>
          <w:szCs w:val="24"/>
        </w:rPr>
      </w:pPr>
      <w:r w:rsidRPr="00887B17">
        <w:rPr>
          <w:szCs w:val="24"/>
        </w:rPr>
        <w:t xml:space="preserve">2. </w:t>
      </w:r>
      <w:r w:rsidRPr="00887B17">
        <w:rPr>
          <w:color w:val="000000"/>
          <w:szCs w:val="24"/>
        </w:rPr>
        <w:t xml:space="preserve">Už suteiktas paslaugas Pirkėjas įsipareigoja sumokėti </w:t>
      </w:r>
      <w:r w:rsidRPr="004059E0">
        <w:rPr>
          <w:szCs w:val="24"/>
          <w:lang w:eastAsia="lt-LT"/>
        </w:rPr>
        <w:t>Asmeninės pagalbos t</w:t>
      </w:r>
      <w:r w:rsidRPr="004059E0">
        <w:rPr>
          <w:bCs/>
          <w:szCs w:val="24"/>
          <w:lang w:eastAsia="lt-LT"/>
        </w:rPr>
        <w:t>eikėjui</w:t>
      </w:r>
      <w:r>
        <w:rPr>
          <w:bCs/>
          <w:szCs w:val="24"/>
          <w:lang w:eastAsia="lt-LT"/>
        </w:rPr>
        <w:t xml:space="preserve"> </w:t>
      </w:r>
      <w:r w:rsidRPr="004059E0">
        <w:rPr>
          <w:color w:val="000000"/>
          <w:szCs w:val="24"/>
        </w:rPr>
        <w:t>.....................</w:t>
      </w:r>
      <w:r w:rsidRPr="00887B17">
        <w:rPr>
          <w:color w:val="000000"/>
          <w:szCs w:val="24"/>
        </w:rPr>
        <w:t xml:space="preserve"> Eur (............................................................eurų) sumą</w:t>
      </w:r>
      <w:r>
        <w:rPr>
          <w:color w:val="000000"/>
          <w:szCs w:val="24"/>
        </w:rPr>
        <w:t>,</w:t>
      </w:r>
      <w:r w:rsidRPr="00887B17">
        <w:rPr>
          <w:color w:val="000000"/>
          <w:szCs w:val="24"/>
        </w:rPr>
        <w:t xml:space="preserve"> Šalių sudarytoje S</w:t>
      </w:r>
      <w:r w:rsidRPr="00887B17">
        <w:rPr>
          <w:szCs w:val="24"/>
        </w:rPr>
        <w:t>utartyje nustatyta tvarka</w:t>
      </w:r>
      <w:r w:rsidRPr="00887B17">
        <w:rPr>
          <w:color w:val="000000"/>
          <w:szCs w:val="24"/>
        </w:rPr>
        <w:t>.</w:t>
      </w:r>
    </w:p>
    <w:p w14:paraId="50C7DAC2" w14:textId="77777777" w:rsidR="003B7931" w:rsidRPr="00887B17" w:rsidRDefault="003B7931" w:rsidP="003B7931">
      <w:pPr>
        <w:ind w:left="360" w:hanging="360"/>
        <w:rPr>
          <w:szCs w:val="24"/>
        </w:rPr>
      </w:pPr>
      <w:r w:rsidRPr="00887B17">
        <w:rPr>
          <w:szCs w:val="24"/>
        </w:rPr>
        <w:t xml:space="preserve">3. Pirkėjas neturi </w:t>
      </w:r>
      <w:r w:rsidRPr="004059E0">
        <w:rPr>
          <w:szCs w:val="24"/>
          <w:lang w:eastAsia="lt-LT"/>
        </w:rPr>
        <w:t>Asmeninės pagalbos t</w:t>
      </w:r>
      <w:r w:rsidRPr="004059E0">
        <w:rPr>
          <w:bCs/>
          <w:szCs w:val="24"/>
          <w:lang w:eastAsia="lt-LT"/>
        </w:rPr>
        <w:t>eikėjui</w:t>
      </w:r>
      <w:r w:rsidRPr="004059E0">
        <w:rPr>
          <w:szCs w:val="24"/>
        </w:rPr>
        <w:t xml:space="preserve"> pretenzijų</w:t>
      </w:r>
      <w:r w:rsidRPr="00887B17">
        <w:rPr>
          <w:szCs w:val="24"/>
        </w:rPr>
        <w:t xml:space="preserve"> dėl paslaugų kokybės.</w:t>
      </w:r>
    </w:p>
    <w:p w14:paraId="1E201F71" w14:textId="77777777" w:rsidR="003B7931" w:rsidRPr="00887B17" w:rsidRDefault="003B7931" w:rsidP="003B7931">
      <w:pPr>
        <w:ind w:left="284" w:hanging="284"/>
        <w:jc w:val="both"/>
        <w:rPr>
          <w:szCs w:val="24"/>
        </w:rPr>
      </w:pPr>
      <w:r w:rsidRPr="00887B17">
        <w:rPr>
          <w:szCs w:val="24"/>
        </w:rPr>
        <w:t xml:space="preserve">4. Šis aktas sudarytas dviem egzemplioriais, kurie abu turi vienodą juridinę galią. Vienas egzempliorius pateikiamas </w:t>
      </w:r>
      <w:r w:rsidRPr="004059E0">
        <w:rPr>
          <w:szCs w:val="24"/>
          <w:lang w:eastAsia="lt-LT"/>
        </w:rPr>
        <w:t>Asmeninės pagalbos t</w:t>
      </w:r>
      <w:r w:rsidRPr="004059E0">
        <w:rPr>
          <w:bCs/>
          <w:szCs w:val="24"/>
          <w:lang w:eastAsia="lt-LT"/>
        </w:rPr>
        <w:t>eikėjui</w:t>
      </w:r>
      <w:r w:rsidRPr="00887B17">
        <w:rPr>
          <w:szCs w:val="24"/>
        </w:rPr>
        <w:t>, kitas lieka Pirkėjui.</w:t>
      </w:r>
    </w:p>
    <w:p w14:paraId="5162F928" w14:textId="77777777" w:rsidR="003B7931" w:rsidRPr="00887B17" w:rsidRDefault="003B7931" w:rsidP="003B7931">
      <w:pPr>
        <w:jc w:val="both"/>
        <w:rPr>
          <w:szCs w:val="24"/>
        </w:rPr>
      </w:pPr>
    </w:p>
    <w:tbl>
      <w:tblPr>
        <w:tblW w:w="0" w:type="auto"/>
        <w:tblInd w:w="674" w:type="dxa"/>
        <w:tblLook w:val="04A0" w:firstRow="1" w:lastRow="0" w:firstColumn="1" w:lastColumn="0" w:noHBand="0" w:noVBand="1"/>
      </w:tblPr>
      <w:tblGrid>
        <w:gridCol w:w="4245"/>
        <w:gridCol w:w="4245"/>
      </w:tblGrid>
      <w:tr w:rsidR="003B7931" w:rsidRPr="00887B17" w14:paraId="41676DBD" w14:textId="77777777" w:rsidTr="005959FD">
        <w:tc>
          <w:tcPr>
            <w:tcW w:w="4245" w:type="dxa"/>
            <w:hideMark/>
          </w:tcPr>
          <w:p w14:paraId="5CFD5BD4" w14:textId="77777777" w:rsidR="003B7931" w:rsidRPr="00E63DDE" w:rsidRDefault="003B7931" w:rsidP="005959FD">
            <w:pPr>
              <w:rPr>
                <w:b/>
                <w:bCs/>
                <w:szCs w:val="24"/>
              </w:rPr>
            </w:pPr>
            <w:r w:rsidRPr="00E63DDE">
              <w:rPr>
                <w:b/>
                <w:bCs/>
                <w:szCs w:val="24"/>
              </w:rPr>
              <w:t>Asmeninės pagalbos teikėjas</w:t>
            </w:r>
          </w:p>
          <w:p w14:paraId="7EB8CE38" w14:textId="77777777" w:rsidR="003B7931" w:rsidRPr="00887B17" w:rsidRDefault="003B7931" w:rsidP="005959FD">
            <w:pPr>
              <w:rPr>
                <w:b/>
                <w:bCs/>
                <w:szCs w:val="24"/>
              </w:rPr>
            </w:pPr>
          </w:p>
        </w:tc>
        <w:tc>
          <w:tcPr>
            <w:tcW w:w="4245" w:type="dxa"/>
            <w:hideMark/>
          </w:tcPr>
          <w:p w14:paraId="12CC445D" w14:textId="77777777" w:rsidR="003B7931" w:rsidRPr="00887B17" w:rsidRDefault="003B7931" w:rsidP="005959FD">
            <w:pPr>
              <w:rPr>
                <w:b/>
                <w:bCs/>
                <w:szCs w:val="24"/>
              </w:rPr>
            </w:pPr>
            <w:r w:rsidRPr="00887B17">
              <w:rPr>
                <w:b/>
                <w:bCs/>
                <w:szCs w:val="24"/>
              </w:rPr>
              <w:t>Pirkėjas</w:t>
            </w:r>
          </w:p>
        </w:tc>
      </w:tr>
      <w:tr w:rsidR="003B7931" w:rsidRPr="00887B17" w14:paraId="470544BD" w14:textId="77777777" w:rsidTr="005959FD">
        <w:tc>
          <w:tcPr>
            <w:tcW w:w="4245" w:type="dxa"/>
            <w:hideMark/>
          </w:tcPr>
          <w:p w14:paraId="37E9D037" w14:textId="77777777" w:rsidR="003B7931" w:rsidRPr="00887B17" w:rsidRDefault="003B7931" w:rsidP="005959FD">
            <w:pPr>
              <w:rPr>
                <w:szCs w:val="24"/>
              </w:rPr>
            </w:pPr>
            <w:r w:rsidRPr="00887B17">
              <w:rPr>
                <w:szCs w:val="24"/>
              </w:rPr>
              <w:t xml:space="preserve">[Pavadinimas] </w:t>
            </w:r>
          </w:p>
        </w:tc>
        <w:tc>
          <w:tcPr>
            <w:tcW w:w="4245" w:type="dxa"/>
            <w:hideMark/>
          </w:tcPr>
          <w:p w14:paraId="1FE59EAE" w14:textId="77777777" w:rsidR="003B7931" w:rsidRPr="00887B17" w:rsidRDefault="003B7931" w:rsidP="005959FD">
            <w:pPr>
              <w:rPr>
                <w:szCs w:val="24"/>
              </w:rPr>
            </w:pPr>
            <w:r w:rsidRPr="00887B17">
              <w:rPr>
                <w:szCs w:val="24"/>
              </w:rPr>
              <w:t>[Pavadinimas]</w:t>
            </w:r>
          </w:p>
        </w:tc>
      </w:tr>
      <w:tr w:rsidR="003B7931" w:rsidRPr="00887B17" w14:paraId="7BF12C1F" w14:textId="77777777" w:rsidTr="005959FD">
        <w:tc>
          <w:tcPr>
            <w:tcW w:w="4245" w:type="dxa"/>
            <w:hideMark/>
          </w:tcPr>
          <w:p w14:paraId="302AE419" w14:textId="77777777" w:rsidR="003B7931" w:rsidRPr="00887B17" w:rsidRDefault="003B7931" w:rsidP="005959FD">
            <w:pPr>
              <w:rPr>
                <w:szCs w:val="24"/>
              </w:rPr>
            </w:pPr>
            <w:r w:rsidRPr="00887B17">
              <w:rPr>
                <w:szCs w:val="24"/>
              </w:rPr>
              <w:t>[Buveinės adresas]</w:t>
            </w:r>
          </w:p>
        </w:tc>
        <w:tc>
          <w:tcPr>
            <w:tcW w:w="4245" w:type="dxa"/>
            <w:hideMark/>
          </w:tcPr>
          <w:p w14:paraId="787D59F6" w14:textId="77777777" w:rsidR="003B7931" w:rsidRPr="00887B17" w:rsidRDefault="003B7931" w:rsidP="005959FD">
            <w:pPr>
              <w:rPr>
                <w:szCs w:val="24"/>
              </w:rPr>
            </w:pPr>
            <w:r w:rsidRPr="00887B17">
              <w:rPr>
                <w:szCs w:val="24"/>
              </w:rPr>
              <w:t>[Buveinės adresas]</w:t>
            </w:r>
          </w:p>
        </w:tc>
      </w:tr>
      <w:tr w:rsidR="003B7931" w:rsidRPr="00887B17" w14:paraId="0A61A0DB" w14:textId="77777777" w:rsidTr="005959FD">
        <w:tc>
          <w:tcPr>
            <w:tcW w:w="4245" w:type="dxa"/>
            <w:hideMark/>
          </w:tcPr>
          <w:p w14:paraId="6E36A7E8" w14:textId="77777777" w:rsidR="003B7931" w:rsidRPr="00887B17" w:rsidRDefault="003B7931" w:rsidP="005959FD">
            <w:pPr>
              <w:rPr>
                <w:szCs w:val="24"/>
              </w:rPr>
            </w:pPr>
            <w:r w:rsidRPr="00887B17">
              <w:rPr>
                <w:szCs w:val="24"/>
              </w:rPr>
              <w:t>[Telefonas, faksas]</w:t>
            </w:r>
          </w:p>
        </w:tc>
        <w:tc>
          <w:tcPr>
            <w:tcW w:w="4245" w:type="dxa"/>
            <w:hideMark/>
          </w:tcPr>
          <w:p w14:paraId="41D458DB" w14:textId="77777777" w:rsidR="003B7931" w:rsidRPr="00887B17" w:rsidRDefault="003B7931" w:rsidP="005959FD">
            <w:pPr>
              <w:rPr>
                <w:szCs w:val="24"/>
              </w:rPr>
            </w:pPr>
            <w:r w:rsidRPr="00887B17">
              <w:rPr>
                <w:szCs w:val="24"/>
              </w:rPr>
              <w:t>[Telefonas, faksas]</w:t>
            </w:r>
          </w:p>
        </w:tc>
      </w:tr>
      <w:tr w:rsidR="003B7931" w:rsidRPr="00887B17" w14:paraId="56AC75B2" w14:textId="77777777" w:rsidTr="005959FD">
        <w:tc>
          <w:tcPr>
            <w:tcW w:w="4245" w:type="dxa"/>
            <w:hideMark/>
          </w:tcPr>
          <w:p w14:paraId="5E64961F" w14:textId="77777777" w:rsidR="003B7931" w:rsidRPr="00887B17" w:rsidRDefault="003B7931" w:rsidP="005959FD">
            <w:pPr>
              <w:rPr>
                <w:szCs w:val="24"/>
              </w:rPr>
            </w:pPr>
            <w:r w:rsidRPr="00887B17">
              <w:rPr>
                <w:szCs w:val="24"/>
              </w:rPr>
              <w:t>[Įmonės kodas]</w:t>
            </w:r>
          </w:p>
        </w:tc>
        <w:tc>
          <w:tcPr>
            <w:tcW w:w="4245" w:type="dxa"/>
            <w:hideMark/>
          </w:tcPr>
          <w:p w14:paraId="53E015AD" w14:textId="77777777" w:rsidR="003B7931" w:rsidRPr="00887B17" w:rsidRDefault="003B7931" w:rsidP="005959FD">
            <w:pPr>
              <w:rPr>
                <w:szCs w:val="24"/>
              </w:rPr>
            </w:pPr>
            <w:r w:rsidRPr="00887B17">
              <w:rPr>
                <w:szCs w:val="24"/>
              </w:rPr>
              <w:t>[Įmonės kodas]</w:t>
            </w:r>
          </w:p>
        </w:tc>
      </w:tr>
      <w:tr w:rsidR="003B7931" w:rsidRPr="00887B17" w14:paraId="575B57F4" w14:textId="77777777" w:rsidTr="005959FD">
        <w:tc>
          <w:tcPr>
            <w:tcW w:w="4245" w:type="dxa"/>
            <w:hideMark/>
          </w:tcPr>
          <w:p w14:paraId="312C246D" w14:textId="77777777" w:rsidR="003B7931" w:rsidRPr="00887B17" w:rsidRDefault="003B7931" w:rsidP="005959FD">
            <w:pPr>
              <w:rPr>
                <w:szCs w:val="24"/>
              </w:rPr>
            </w:pPr>
            <w:r w:rsidRPr="00887B17">
              <w:rPr>
                <w:szCs w:val="24"/>
              </w:rPr>
              <w:t>[PVM mokėtojo kodas]</w:t>
            </w:r>
          </w:p>
        </w:tc>
        <w:tc>
          <w:tcPr>
            <w:tcW w:w="4245" w:type="dxa"/>
            <w:hideMark/>
          </w:tcPr>
          <w:p w14:paraId="057E3F9F" w14:textId="77777777" w:rsidR="003B7931" w:rsidRPr="00887B17" w:rsidRDefault="003B7931" w:rsidP="005959FD">
            <w:pPr>
              <w:rPr>
                <w:szCs w:val="24"/>
              </w:rPr>
            </w:pPr>
            <w:r w:rsidRPr="00887B17">
              <w:rPr>
                <w:szCs w:val="24"/>
              </w:rPr>
              <w:t>[PVM mokėtojo kodas]</w:t>
            </w:r>
          </w:p>
        </w:tc>
      </w:tr>
      <w:tr w:rsidR="003B7931" w:rsidRPr="00887B17" w14:paraId="3D808551" w14:textId="77777777" w:rsidTr="005959FD">
        <w:tc>
          <w:tcPr>
            <w:tcW w:w="4245" w:type="dxa"/>
          </w:tcPr>
          <w:p w14:paraId="664A1763" w14:textId="77777777" w:rsidR="003B7931" w:rsidRPr="00887B17" w:rsidRDefault="003B7931" w:rsidP="005959FD">
            <w:pPr>
              <w:rPr>
                <w:szCs w:val="24"/>
              </w:rPr>
            </w:pPr>
          </w:p>
        </w:tc>
        <w:tc>
          <w:tcPr>
            <w:tcW w:w="4245" w:type="dxa"/>
          </w:tcPr>
          <w:p w14:paraId="43701272" w14:textId="77777777" w:rsidR="003B7931" w:rsidRPr="00887B17" w:rsidRDefault="003B7931" w:rsidP="005959FD">
            <w:pPr>
              <w:rPr>
                <w:szCs w:val="24"/>
              </w:rPr>
            </w:pPr>
          </w:p>
        </w:tc>
      </w:tr>
      <w:tr w:rsidR="003B7931" w:rsidRPr="00887B17" w14:paraId="77FBD283" w14:textId="77777777" w:rsidTr="005959FD">
        <w:tc>
          <w:tcPr>
            <w:tcW w:w="4245" w:type="dxa"/>
          </w:tcPr>
          <w:p w14:paraId="06874F78" w14:textId="77777777" w:rsidR="003B7931" w:rsidRPr="00887B17" w:rsidRDefault="003B7931" w:rsidP="005959FD">
            <w:pPr>
              <w:rPr>
                <w:szCs w:val="24"/>
              </w:rPr>
            </w:pPr>
          </w:p>
        </w:tc>
        <w:tc>
          <w:tcPr>
            <w:tcW w:w="4245" w:type="dxa"/>
          </w:tcPr>
          <w:p w14:paraId="1000564F" w14:textId="77777777" w:rsidR="003B7931" w:rsidRPr="00887B17" w:rsidRDefault="003B7931" w:rsidP="005959FD">
            <w:pPr>
              <w:rPr>
                <w:szCs w:val="24"/>
              </w:rPr>
            </w:pPr>
          </w:p>
        </w:tc>
      </w:tr>
      <w:tr w:rsidR="003B7931" w:rsidRPr="00887B17" w14:paraId="2650B37D" w14:textId="77777777" w:rsidTr="005959FD">
        <w:tc>
          <w:tcPr>
            <w:tcW w:w="4245" w:type="dxa"/>
            <w:hideMark/>
          </w:tcPr>
          <w:p w14:paraId="12C7E62D" w14:textId="77777777" w:rsidR="003B7931" w:rsidRPr="00887B17" w:rsidRDefault="003B7931" w:rsidP="005959FD">
            <w:pPr>
              <w:rPr>
                <w:szCs w:val="24"/>
              </w:rPr>
            </w:pPr>
            <w:r w:rsidRPr="00887B17">
              <w:rPr>
                <w:szCs w:val="24"/>
              </w:rPr>
              <w:t>______________________________</w:t>
            </w:r>
          </w:p>
          <w:p w14:paraId="19D6061F" w14:textId="77777777" w:rsidR="003B7931" w:rsidRPr="00887B17" w:rsidRDefault="003B7931" w:rsidP="005959FD">
            <w:pPr>
              <w:rPr>
                <w:szCs w:val="24"/>
              </w:rPr>
            </w:pPr>
            <w:r w:rsidRPr="00887B17">
              <w:rPr>
                <w:szCs w:val="24"/>
              </w:rPr>
              <w:t>Parašas</w:t>
            </w:r>
          </w:p>
          <w:p w14:paraId="42B58876" w14:textId="77777777" w:rsidR="003B7931" w:rsidRPr="00887B17" w:rsidRDefault="003B7931" w:rsidP="005959FD">
            <w:pPr>
              <w:rPr>
                <w:szCs w:val="24"/>
              </w:rPr>
            </w:pPr>
            <w:r w:rsidRPr="00887B17">
              <w:rPr>
                <w:szCs w:val="24"/>
              </w:rPr>
              <w:t>[Pareigos, vardas ir pavardė]</w:t>
            </w:r>
          </w:p>
        </w:tc>
        <w:tc>
          <w:tcPr>
            <w:tcW w:w="4245" w:type="dxa"/>
            <w:hideMark/>
          </w:tcPr>
          <w:p w14:paraId="4940EF5B" w14:textId="77777777" w:rsidR="003B7931" w:rsidRPr="00887B17" w:rsidRDefault="003B7931" w:rsidP="005959FD">
            <w:pPr>
              <w:rPr>
                <w:szCs w:val="24"/>
              </w:rPr>
            </w:pPr>
            <w:r w:rsidRPr="00887B17">
              <w:rPr>
                <w:szCs w:val="24"/>
              </w:rPr>
              <w:t>______________________________</w:t>
            </w:r>
          </w:p>
          <w:p w14:paraId="5B2B63C1" w14:textId="77777777" w:rsidR="003B7931" w:rsidRPr="00887B17" w:rsidRDefault="003B7931" w:rsidP="005959FD">
            <w:pPr>
              <w:rPr>
                <w:szCs w:val="24"/>
              </w:rPr>
            </w:pPr>
            <w:r w:rsidRPr="00887B17">
              <w:rPr>
                <w:szCs w:val="24"/>
              </w:rPr>
              <w:t>Parašas</w:t>
            </w:r>
          </w:p>
          <w:p w14:paraId="2A9EB9F5" w14:textId="77777777" w:rsidR="003B7931" w:rsidRPr="00887B17" w:rsidRDefault="003B7931" w:rsidP="005959FD">
            <w:pPr>
              <w:rPr>
                <w:szCs w:val="24"/>
              </w:rPr>
            </w:pPr>
            <w:r w:rsidRPr="00887B17">
              <w:rPr>
                <w:szCs w:val="24"/>
              </w:rPr>
              <w:t>[Pareigos, vardas ir pavardė]</w:t>
            </w:r>
          </w:p>
        </w:tc>
      </w:tr>
    </w:tbl>
    <w:p w14:paraId="010280D4" w14:textId="77777777" w:rsidR="003B7931" w:rsidRPr="00C552D3" w:rsidRDefault="003B7931" w:rsidP="003B7931">
      <w:pPr>
        <w:rPr>
          <w:szCs w:val="24"/>
          <w:lang w:eastAsia="lt-LT"/>
        </w:rPr>
      </w:pPr>
    </w:p>
    <w:p w14:paraId="59DE6324" w14:textId="77777777" w:rsidR="00027B83" w:rsidRDefault="00027B83" w:rsidP="009578B4">
      <w:pPr>
        <w:tabs>
          <w:tab w:val="left" w:pos="5400"/>
        </w:tabs>
        <w:textAlignment w:val="center"/>
      </w:pPr>
    </w:p>
    <w:sectPr w:rsidR="00027B83" w:rsidSect="003B793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0747E"/>
    <w:multiLevelType w:val="hybridMultilevel"/>
    <w:tmpl w:val="9C20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66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33B9E"/>
    <w:rsid w:val="002B1201"/>
    <w:rsid w:val="003466BB"/>
    <w:rsid w:val="003B7931"/>
    <w:rsid w:val="003D0C67"/>
    <w:rsid w:val="00402199"/>
    <w:rsid w:val="0040627B"/>
    <w:rsid w:val="0052733B"/>
    <w:rsid w:val="00543531"/>
    <w:rsid w:val="00545279"/>
    <w:rsid w:val="005C1369"/>
    <w:rsid w:val="006C79AA"/>
    <w:rsid w:val="006D3229"/>
    <w:rsid w:val="006F0803"/>
    <w:rsid w:val="006F5143"/>
    <w:rsid w:val="00745D97"/>
    <w:rsid w:val="007621BC"/>
    <w:rsid w:val="007A75C6"/>
    <w:rsid w:val="00811930"/>
    <w:rsid w:val="0083118A"/>
    <w:rsid w:val="008446AC"/>
    <w:rsid w:val="008C0D99"/>
    <w:rsid w:val="008C264D"/>
    <w:rsid w:val="008F45AB"/>
    <w:rsid w:val="00951D02"/>
    <w:rsid w:val="009578B4"/>
    <w:rsid w:val="009728BC"/>
    <w:rsid w:val="00972B41"/>
    <w:rsid w:val="009B3FFA"/>
    <w:rsid w:val="009D4289"/>
    <w:rsid w:val="00A31EF5"/>
    <w:rsid w:val="00AA30FC"/>
    <w:rsid w:val="00AB0830"/>
    <w:rsid w:val="00B46F6F"/>
    <w:rsid w:val="00C55115"/>
    <w:rsid w:val="00C74FA2"/>
    <w:rsid w:val="00C809EE"/>
    <w:rsid w:val="00CE0A67"/>
    <w:rsid w:val="00CE62A9"/>
    <w:rsid w:val="00D11457"/>
    <w:rsid w:val="00DA4E0C"/>
    <w:rsid w:val="00E62F1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1C9D126-7C34-473E-8EF0-CBB32C0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D11457"/>
    <w:rPr>
      <w:color w:val="0563C1" w:themeColor="hyperlink"/>
      <w:u w:val="single"/>
    </w:rPr>
  </w:style>
  <w:style w:type="character" w:styleId="Neapdorotaspaminjimas">
    <w:name w:val="Unresolved Mention"/>
    <w:basedOn w:val="Numatytasispastraiposriftas"/>
    <w:uiPriority w:val="99"/>
    <w:semiHidden/>
    <w:unhideWhenUsed/>
    <w:rsid w:val="00D11457"/>
    <w:rPr>
      <w:color w:val="605E5C"/>
      <w:shd w:val="clear" w:color="auto" w:fill="E1DFDD"/>
    </w:rPr>
  </w:style>
  <w:style w:type="paragraph" w:styleId="Sraopastraipa">
    <w:name w:val="List Paragraph"/>
    <w:basedOn w:val="prastasis"/>
    <w:rsid w:val="009D4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simanaviciene@kupisk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na.urbanoviciene@kup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urbanoviciene@kup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3685</Words>
  <Characters>21006</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renata_s</cp:lastModifiedBy>
  <cp:revision>4</cp:revision>
  <dcterms:created xsi:type="dcterms:W3CDTF">2025-04-23T05:58:00Z</dcterms:created>
  <dcterms:modified xsi:type="dcterms:W3CDTF">2025-12-02T14:19:00Z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