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304E25EA" w:rsidR="00960963" w:rsidRPr="006F633C" w:rsidRDefault="00962C24" w:rsidP="001434F2">
      <w:pPr>
        <w:ind w:firstLine="4820"/>
        <w:textAlignment w:val="center"/>
        <w:rPr>
          <w:color w:val="000000"/>
          <w:szCs w:val="24"/>
        </w:rPr>
      </w:pPr>
      <w:r w:rsidRPr="006F633C">
        <w:rPr>
          <w:color w:val="000000"/>
          <w:szCs w:val="24"/>
        </w:rPr>
        <w:t>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02C0C70C" w:rsidR="00163CA6" w:rsidRPr="005F0D7C" w:rsidRDefault="00A878DA" w:rsidP="008906CF">
            <w:pPr>
              <w:jc w:val="both"/>
              <w:rPr>
                <w:kern w:val="2"/>
                <w:szCs w:val="24"/>
              </w:rPr>
            </w:pPr>
            <w:r>
              <w:rPr>
                <w:kern w:val="2"/>
                <w:szCs w:val="24"/>
              </w:rPr>
              <w:t xml:space="preserve">Ilgalaikiai </w:t>
            </w:r>
            <w:proofErr w:type="spellStart"/>
            <w:r>
              <w:rPr>
                <w:kern w:val="2"/>
                <w:szCs w:val="24"/>
              </w:rPr>
              <w:t>urete</w:t>
            </w:r>
            <w:r w:rsidR="005F15D7">
              <w:rPr>
                <w:kern w:val="2"/>
                <w:szCs w:val="24"/>
              </w:rPr>
              <w:t>riniai</w:t>
            </w:r>
            <w:proofErr w:type="spellEnd"/>
            <w:r w:rsidR="005F15D7">
              <w:rPr>
                <w:kern w:val="2"/>
                <w:szCs w:val="24"/>
              </w:rPr>
              <w:t xml:space="preserve"> </w:t>
            </w:r>
            <w:proofErr w:type="spellStart"/>
            <w:r w:rsidR="005F15D7">
              <w:rPr>
                <w:kern w:val="2"/>
                <w:szCs w:val="24"/>
              </w:rPr>
              <w:t>stentai</w:t>
            </w:r>
            <w:proofErr w:type="spellEnd"/>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AB1DB7">
            <w:pPr>
              <w:jc w:val="both"/>
              <w:rPr>
                <w:kern w:val="2"/>
                <w:szCs w:val="24"/>
              </w:rPr>
            </w:pPr>
            <w:r w:rsidRPr="00B9795A">
              <w:rPr>
                <w:kern w:val="2"/>
                <w:szCs w:val="24"/>
              </w:rPr>
              <w:t>Tiekėjas įsipareigoja Sutartyje numatytomis sąlygomis perduoti Pirkėjui Prekes:</w:t>
            </w:r>
          </w:p>
          <w:p w14:paraId="412218F6" w14:textId="61838FEE" w:rsidR="0039452D" w:rsidRPr="00B9795A" w:rsidRDefault="0039452D" w:rsidP="00AB1DB7">
            <w:pPr>
              <w:jc w:val="both"/>
              <w:rPr>
                <w:rFonts w:cstheme="minorBidi"/>
              </w:rPr>
            </w:pPr>
            <w:r w:rsidRPr="00B9795A">
              <w:rPr>
                <w:color w:val="FF0000"/>
                <w:kern w:val="2"/>
              </w:rPr>
              <w:t>1 pirkimo objekto dalis (toliau – p. o. d.)</w:t>
            </w:r>
            <w:r w:rsidRPr="00B9795A">
              <w:rPr>
                <w:i/>
                <w:iCs/>
              </w:rPr>
              <w:t xml:space="preserve"> </w:t>
            </w:r>
            <w:proofErr w:type="spellStart"/>
            <w:r w:rsidR="00752773" w:rsidRPr="00752773">
              <w:rPr>
                <w:rFonts w:cstheme="minorBidi"/>
              </w:rPr>
              <w:t>Ureteriniai</w:t>
            </w:r>
            <w:proofErr w:type="spellEnd"/>
            <w:r w:rsidR="00752773" w:rsidRPr="00752773">
              <w:rPr>
                <w:rFonts w:cstheme="minorBidi"/>
              </w:rPr>
              <w:t xml:space="preserve"> </w:t>
            </w:r>
            <w:proofErr w:type="spellStart"/>
            <w:r w:rsidR="00752773" w:rsidRPr="00752773">
              <w:rPr>
                <w:rFonts w:cstheme="minorBidi"/>
              </w:rPr>
              <w:t>stentai</w:t>
            </w:r>
            <w:proofErr w:type="spellEnd"/>
            <w:r w:rsidR="00752773" w:rsidRPr="00752773">
              <w:rPr>
                <w:rFonts w:cstheme="minorBidi"/>
              </w:rPr>
              <w:t xml:space="preserve"> ilgalaikio naudojimo 6 mėn. </w:t>
            </w:r>
            <w:r w:rsidRPr="00B9795A">
              <w:rPr>
                <w:rFonts w:cstheme="minorBidi"/>
                <w:i/>
                <w:iCs/>
                <w:color w:val="0070C0"/>
              </w:rPr>
              <w:t>(įrašomas gamintojas ir modelis)</w:t>
            </w:r>
            <w:r w:rsidRPr="00B9795A">
              <w:rPr>
                <w:rFonts w:cstheme="minorBidi"/>
              </w:rPr>
              <w:t>;</w:t>
            </w:r>
          </w:p>
          <w:p w14:paraId="5B0D4714" w14:textId="67F572F8" w:rsidR="0039452D" w:rsidRPr="00B9795A" w:rsidRDefault="0039452D" w:rsidP="00AB1DB7">
            <w:pPr>
              <w:jc w:val="both"/>
              <w:rPr>
                <w:rFonts w:cstheme="minorBidi"/>
              </w:rPr>
            </w:pPr>
            <w:r w:rsidRPr="00B9795A">
              <w:rPr>
                <w:color w:val="FF0000"/>
                <w:kern w:val="2"/>
                <w:szCs w:val="24"/>
              </w:rPr>
              <w:t xml:space="preserve">2 p. o. d. </w:t>
            </w:r>
            <w:proofErr w:type="spellStart"/>
            <w:r w:rsidR="00B26CD0" w:rsidRPr="00B26CD0">
              <w:rPr>
                <w:kern w:val="2"/>
                <w:szCs w:val="24"/>
              </w:rPr>
              <w:t>Ureteriniai</w:t>
            </w:r>
            <w:proofErr w:type="spellEnd"/>
            <w:r w:rsidR="00B26CD0" w:rsidRPr="00B26CD0">
              <w:rPr>
                <w:kern w:val="2"/>
                <w:szCs w:val="24"/>
              </w:rPr>
              <w:t xml:space="preserve"> </w:t>
            </w:r>
            <w:proofErr w:type="spellStart"/>
            <w:r w:rsidR="00B26CD0" w:rsidRPr="00B26CD0">
              <w:rPr>
                <w:kern w:val="2"/>
                <w:szCs w:val="24"/>
              </w:rPr>
              <w:t>stentai</w:t>
            </w:r>
            <w:proofErr w:type="spellEnd"/>
            <w:r w:rsidR="00B26CD0" w:rsidRPr="00B26CD0">
              <w:rPr>
                <w:kern w:val="2"/>
                <w:szCs w:val="24"/>
              </w:rPr>
              <w:t xml:space="preserve"> ilgalaikio naudojimo 12 mėn.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276CA9A7" w14:textId="14B14006" w:rsidR="0039452D" w:rsidRPr="00B9795A" w:rsidRDefault="0039452D" w:rsidP="00AB1DB7">
            <w:pPr>
              <w:jc w:val="both"/>
              <w:rPr>
                <w:color w:val="000000"/>
                <w:kern w:val="2"/>
                <w:szCs w:val="24"/>
              </w:rPr>
            </w:pPr>
            <w:r w:rsidRPr="00B9795A">
              <w:rPr>
                <w:color w:val="000000"/>
                <w:kern w:val="2"/>
                <w:szCs w:val="24"/>
              </w:rPr>
              <w:t>(toliau – Prekė</w:t>
            </w:r>
            <w:r w:rsidR="008A0A97" w:rsidRPr="00B9795A">
              <w:rPr>
                <w:color w:val="000000"/>
                <w:kern w:val="2"/>
                <w:szCs w:val="24"/>
              </w:rPr>
              <w:t>/Prekės</w:t>
            </w:r>
            <w:r w:rsidRPr="00B9795A">
              <w:rPr>
                <w:color w:val="000000"/>
                <w:kern w:val="2"/>
                <w:szCs w:val="24"/>
              </w:rPr>
              <w:t>).</w:t>
            </w:r>
          </w:p>
          <w:p w14:paraId="61DDCA92" w14:textId="77777777" w:rsidR="00B335AB" w:rsidRDefault="00B335AB" w:rsidP="00AB1DB7">
            <w:pPr>
              <w:jc w:val="both"/>
              <w:rPr>
                <w:color w:val="000000"/>
                <w:kern w:val="2"/>
              </w:rPr>
            </w:pPr>
          </w:p>
          <w:p w14:paraId="0EB527EA" w14:textId="3FD4CD89" w:rsidR="0039452D" w:rsidRDefault="00B335AB" w:rsidP="00AB1DB7">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 (toliau – Pasiūlymas).</w:t>
            </w:r>
          </w:p>
          <w:p w14:paraId="49FB1155" w14:textId="77777777" w:rsidR="00B335AB" w:rsidRPr="00B9795A" w:rsidRDefault="00B335AB" w:rsidP="00AB1DB7">
            <w:pPr>
              <w:jc w:val="both"/>
              <w:rPr>
                <w:color w:val="000000"/>
                <w:kern w:val="2"/>
                <w:szCs w:val="24"/>
              </w:rPr>
            </w:pPr>
          </w:p>
          <w:p w14:paraId="1C057CE9" w14:textId="77777777" w:rsidR="00B335AB" w:rsidRDefault="00B335AB" w:rsidP="00AB1DB7">
            <w:pPr>
              <w:jc w:val="both"/>
            </w:pPr>
            <w: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1995B4C3" w14:textId="77777777" w:rsidR="00B335AB" w:rsidRDefault="00B335AB" w:rsidP="00AB1DB7">
            <w:pPr>
              <w:jc w:val="both"/>
            </w:pPr>
          </w:p>
          <w:p w14:paraId="1F446692" w14:textId="77777777" w:rsidR="00B335AB" w:rsidRDefault="00B335AB" w:rsidP="00AB1DB7">
            <w:pPr>
              <w:jc w:val="both"/>
            </w:pPr>
            <w:r>
              <w:t xml:space="preserve">Pirkėjas gali įsigyti Sutartyje ir (ar) Techninėje specifikacijoje nenurodytų, tačiau su Pirkimo objektu susijusių prekių ir (ar) paslaugų neviršijant 10 procentų Pradinės sutarties vertės. </w:t>
            </w:r>
          </w:p>
          <w:p w14:paraId="1E1FBEB1" w14:textId="77777777" w:rsidR="00B335AB" w:rsidRDefault="00B335AB" w:rsidP="00AB1DB7">
            <w:pPr>
              <w:jc w:val="both"/>
            </w:pPr>
          </w:p>
          <w:p w14:paraId="785D0D26" w14:textId="42E34300" w:rsidR="0039452D" w:rsidRDefault="00B335AB" w:rsidP="00AB1DB7">
            <w:pPr>
              <w:jc w:val="both"/>
            </w:pPr>
            <w:r>
              <w:t>Prekių tiekimo terminas - 12 (dvylika) mėnesių nuo Sutarties įsigaliojimo dienos. Neišpirkus maksimalaus Prekių kiekio konkrečiai pirkimo objekto daliai, Sutarties galiojimo terminas rašytiniu Šalių sutarimu gali būti pratęstas 2 (du) kartus po 12 (dvylika) mėn. tomis pačiomis sąlygomis (nedidinant Sutarties kainos). Bendras Prekių tiekimo terminas pagal sudarytą Sutartį negali būti ilgesnis nei 36 mėn. nuo Sutarties įsigaliojimo dienos.</w:t>
            </w:r>
          </w:p>
          <w:p w14:paraId="01F65079" w14:textId="37AD4CDD" w:rsidR="007632E9" w:rsidRPr="00B9795A" w:rsidRDefault="007632E9" w:rsidP="00AB1DB7">
            <w:pPr>
              <w:jc w:val="both"/>
              <w:rPr>
                <w:color w:val="000000"/>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06F26F4" w14:textId="77777777" w:rsidR="00123C98" w:rsidRDefault="00123C98" w:rsidP="00123C98">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03364093" w14:textId="77777777" w:rsidR="00123C98" w:rsidRPr="006F633C" w:rsidRDefault="00123C98" w:rsidP="00123C98">
            <w:pPr>
              <w:spacing w:line="276" w:lineRule="auto"/>
              <w:rPr>
                <w:kern w:val="2"/>
                <w:szCs w:val="24"/>
              </w:rPr>
            </w:pPr>
          </w:p>
          <w:p w14:paraId="7971AED6" w14:textId="53580A63" w:rsidR="00BC3466" w:rsidRPr="00BC3466" w:rsidRDefault="00123C98" w:rsidP="00123C98">
            <w:pPr>
              <w:jc w:val="both"/>
              <w:rPr>
                <w:b/>
                <w:bCs/>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E4EE49D" w:rsidR="00163CA6" w:rsidRPr="006F633C" w:rsidRDefault="0013361C" w:rsidP="0089025D">
            <w:pPr>
              <w:jc w:val="both"/>
              <w:rPr>
                <w:kern w:val="2"/>
                <w:szCs w:val="24"/>
              </w:rPr>
            </w:pPr>
            <w:r w:rsidRPr="0013361C">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EC5FCE9" w:rsidR="00E8321E" w:rsidRPr="006F633C" w:rsidRDefault="00F85C79" w:rsidP="001434F2">
            <w:pPr>
              <w:rPr>
                <w:kern w:val="2"/>
                <w:szCs w:val="24"/>
              </w:rPr>
            </w:pPr>
            <w:r w:rsidRPr="00F85C79">
              <w:rPr>
                <w:kern w:val="2"/>
                <w:szCs w:val="24"/>
              </w:rPr>
              <w:t>Užsakymai teikiami Tiekėjo nurodytu elektroniniu paštu (įrašyti el. paštą) ir laikomi gautais po 24 (dvidešimt keturių) valandų 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424895D6"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sidR="00FF3501">
              <w:rPr>
                <w:kern w:val="2"/>
                <w:szCs w:val="24"/>
              </w:rPr>
              <w:t>kalba</w:t>
            </w:r>
            <w:r>
              <w:rPr>
                <w:kern w:val="2"/>
                <w:szCs w:val="24"/>
              </w:rPr>
              <w:t>;</w:t>
            </w:r>
          </w:p>
          <w:p w14:paraId="15584F28" w14:textId="2B69018C" w:rsidR="00980BD7" w:rsidRDefault="00980BD7" w:rsidP="001434F2">
            <w:pPr>
              <w:contextualSpacing/>
              <w:jc w:val="both"/>
              <w:rPr>
                <w:rFonts w:eastAsia="Calibri"/>
                <w:szCs w:val="24"/>
              </w:rPr>
            </w:pPr>
            <w:r w:rsidRPr="00473E0F">
              <w:rPr>
                <w:rFonts w:eastAsia="Calibri"/>
                <w:szCs w:val="24"/>
              </w:rPr>
              <w:t>4. CE sertifikato arba EB deklaracijos kopija</w:t>
            </w:r>
            <w:r w:rsidR="00424657">
              <w:rPr>
                <w:rFonts w:eastAsia="Calibri"/>
                <w:szCs w:val="24"/>
              </w:rPr>
              <w:t xml:space="preserve"> (pristatant konkrečią </w:t>
            </w:r>
            <w:r w:rsidR="006C2797">
              <w:rPr>
                <w:rFonts w:eastAsia="Calibri"/>
                <w:szCs w:val="24"/>
              </w:rPr>
              <w:t>Prekę pirmą kartą)</w:t>
            </w:r>
            <w:r w:rsidRPr="00473E0F">
              <w:rPr>
                <w:rFonts w:eastAsia="Calibri"/>
                <w:szCs w:val="24"/>
              </w:rPr>
              <w:t>. Pateikiant EB deklaracijos kopiją, kad Prekė atitiks reikiamus standartus bei Prekės klasei būtinus reglamentus, kartu pateikiami ir techniniai dokumentai, pagrindžiantys Prekės atitiktį reikiamiems standartams bei reglamentams.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50A2A11" w:rsidR="005E73E5" w:rsidRPr="005E73E5" w:rsidRDefault="00032ADC" w:rsidP="001434F2">
            <w:pPr>
              <w:jc w:val="both"/>
              <w:rPr>
                <w:color w:val="4471C4"/>
                <w:kern w:val="2"/>
                <w:szCs w:val="24"/>
              </w:rPr>
            </w:pPr>
            <w:r w:rsidRPr="00032ADC">
              <w:rPr>
                <w:kern w:val="2"/>
                <w:szCs w:val="24"/>
              </w:rPr>
              <w:t>Fiksuoto įkainio kainodara</w:t>
            </w:r>
          </w:p>
        </w:tc>
      </w:tr>
      <w:tr w:rsidR="00486A38"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486A38" w:rsidRPr="007D4483" w:rsidRDefault="00486A38" w:rsidP="00486A38">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486A38" w:rsidRPr="007D4483" w:rsidRDefault="00486A38" w:rsidP="00486A38">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441F3ED" w14:textId="77777777" w:rsidR="00486A38" w:rsidRPr="001E4C32" w:rsidDel="00E95033" w:rsidRDefault="00486A38" w:rsidP="00486A38">
            <w:r w:rsidRPr="720BE948">
              <w:rPr>
                <w:kern w:val="2"/>
              </w:rPr>
              <w:t xml:space="preserve">Pradinė </w:t>
            </w:r>
            <w:r>
              <w:rPr>
                <w:kern w:val="2"/>
              </w:rPr>
              <w:t>s</w:t>
            </w:r>
            <w:r w:rsidRPr="720BE948">
              <w:rPr>
                <w:kern w:val="2"/>
              </w:rPr>
              <w:t>utarties vertė kiekvienai konkrečiai pirkimo objekto daliai nustatyta Techninėje specifikacijoje.</w:t>
            </w:r>
          </w:p>
          <w:p w14:paraId="71377308" w14:textId="77777777" w:rsidR="00486A38" w:rsidRDefault="00486A38" w:rsidP="00486A38">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E9EBA9E" w14:textId="77777777" w:rsidR="00A679B0" w:rsidRDefault="00A679B0" w:rsidP="00486A38">
            <w:pPr>
              <w:pStyle w:val="paragraph"/>
              <w:spacing w:before="0" w:beforeAutospacing="0" w:after="0" w:afterAutospacing="0"/>
              <w:jc w:val="both"/>
              <w:textAlignment w:val="baseline"/>
              <w:rPr>
                <w:rStyle w:val="eop"/>
                <w:color w:val="000000"/>
              </w:rPr>
            </w:pPr>
          </w:p>
          <w:p w14:paraId="7744F2FD" w14:textId="493B4173" w:rsidR="00486A38" w:rsidRDefault="00A679B0" w:rsidP="00486A38">
            <w:pPr>
              <w:pStyle w:val="paragraph"/>
              <w:spacing w:before="0" w:beforeAutospacing="0" w:after="0" w:afterAutospacing="0"/>
              <w:jc w:val="both"/>
              <w:textAlignment w:val="baseline"/>
              <w:rPr>
                <w:rStyle w:val="eop"/>
                <w:color w:val="000000"/>
              </w:rPr>
            </w:pPr>
            <w:r>
              <w:rPr>
                <w:rStyle w:val="normaltextrun"/>
                <w:color w:val="000000"/>
              </w:rPr>
              <w:t>Sutarties kaina yra lygi Tiekėjo pasiūlymo kainai su PVM. </w:t>
            </w:r>
            <w:r>
              <w:rPr>
                <w:rStyle w:val="eop"/>
                <w:color w:val="000000"/>
              </w:rPr>
              <w:t> </w:t>
            </w:r>
          </w:p>
          <w:p w14:paraId="2B2AC222" w14:textId="77777777" w:rsidR="00486A38" w:rsidRPr="00426AE8" w:rsidRDefault="00486A38" w:rsidP="00486A38">
            <w:pPr>
              <w:spacing w:line="276" w:lineRule="auto"/>
            </w:pPr>
            <w:r w:rsidRPr="6940997C">
              <w:lastRenderedPageBreak/>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22664D52" w14:textId="77777777" w:rsidR="00486A38" w:rsidRDefault="00486A38" w:rsidP="00486A38">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49B11AC1" w14:textId="77777777" w:rsidR="00486A38" w:rsidRDefault="00486A38" w:rsidP="00486A38">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A5C4165" w14:textId="77777777" w:rsidR="00486A38" w:rsidRDefault="00486A38" w:rsidP="00486A38">
            <w:pPr>
              <w:pStyle w:val="paragraph"/>
              <w:spacing w:before="0" w:beforeAutospacing="0" w:after="0" w:afterAutospacing="0"/>
              <w:textAlignment w:val="baseline"/>
              <w:rPr>
                <w:rFonts w:ascii="Segoe UI" w:hAnsi="Segoe UI" w:cs="Segoe UI"/>
                <w:sz w:val="18"/>
                <w:szCs w:val="18"/>
              </w:rPr>
            </w:pPr>
            <w:r>
              <w:rPr>
                <w:rStyle w:val="eop"/>
              </w:rPr>
              <w:t> </w:t>
            </w:r>
          </w:p>
          <w:p w14:paraId="7BF59316" w14:textId="507F6404" w:rsidR="003B6378" w:rsidRPr="004B5D26" w:rsidRDefault="003B6378" w:rsidP="003B6378">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viršutinės ribos (nurodytos vienetais), o išpirkti mažesnį kiekį, Pirkėjas gali.</w:t>
            </w:r>
          </w:p>
          <w:p w14:paraId="1718AF60" w14:textId="77777777" w:rsidR="003B6378" w:rsidRPr="004B5D26" w:rsidRDefault="003B6378" w:rsidP="003B6378">
            <w:pPr>
              <w:spacing w:line="276" w:lineRule="auto"/>
              <w:rPr>
                <w:kern w:val="2"/>
                <w:szCs w:val="24"/>
              </w:rPr>
            </w:pPr>
          </w:p>
          <w:p w14:paraId="746F3E10" w14:textId="77777777" w:rsidR="003B6378" w:rsidRPr="003F145E" w:rsidRDefault="003B6378" w:rsidP="003B6378">
            <w:pPr>
              <w:spacing w:line="276" w:lineRule="auto"/>
              <w:rPr>
                <w:kern w:val="2"/>
              </w:rPr>
            </w:pPr>
            <w:r w:rsidRPr="003F145E">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Pradinės </w:t>
            </w:r>
            <w:r w:rsidRPr="003F145E">
              <w:t>s</w:t>
            </w:r>
            <w:r w:rsidRPr="003F145E">
              <w:rPr>
                <w:kern w:val="2"/>
              </w:rPr>
              <w:t>utarties vertės, tokių prekių ir (ar) paslaugų kaina nustatoma vadovaujantis Specialiųjų sąlygų 5.4 punktu. Šiuo atveju Pradinės sutarties vertė, Sutarties kaina ir bendra sutarties vertė nekeičiama.</w:t>
            </w:r>
          </w:p>
          <w:p w14:paraId="6AACE040" w14:textId="77777777" w:rsidR="003B6378" w:rsidRPr="004B5D26" w:rsidRDefault="003B6378" w:rsidP="003B6378">
            <w:pPr>
              <w:spacing w:line="276" w:lineRule="auto"/>
              <w:rPr>
                <w:color w:val="4471C4"/>
                <w:kern w:val="2"/>
                <w:szCs w:val="24"/>
              </w:rPr>
            </w:pPr>
          </w:p>
          <w:p w14:paraId="0523DB95" w14:textId="77777777" w:rsidR="003B6378" w:rsidRDefault="003B6378" w:rsidP="003B6378">
            <w:pPr>
              <w:spacing w:line="276" w:lineRule="auto"/>
              <w:rPr>
                <w:color w:val="4472C4"/>
                <w:kern w:val="2"/>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p w14:paraId="0EAD8DE4" w14:textId="30458D05" w:rsidR="00486A38" w:rsidRPr="00BF331C" w:rsidRDefault="00486A38" w:rsidP="00486A38">
            <w:pPr>
              <w:jc w:val="both"/>
              <w:rPr>
                <w:kern w:val="2"/>
                <w:szCs w:val="24"/>
              </w:rPr>
            </w:pPr>
          </w:p>
        </w:tc>
      </w:tr>
      <w:tr w:rsidR="00486A38"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486A38" w:rsidRPr="007D4483" w:rsidRDefault="00486A38" w:rsidP="00486A38">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486A38" w:rsidRPr="006F633C" w:rsidRDefault="00486A38" w:rsidP="00486A38">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5C6B053" w:rsidR="00486A38" w:rsidRPr="006F633C" w:rsidRDefault="00486A38" w:rsidP="00486A38">
            <w:pPr>
              <w:rPr>
                <w:color w:val="FF0000"/>
                <w:kern w:val="2"/>
                <w:szCs w:val="24"/>
              </w:rPr>
            </w:pPr>
            <w:r w:rsidRPr="006F633C">
              <w:rPr>
                <w:kern w:val="2"/>
                <w:szCs w:val="24"/>
              </w:rPr>
              <w:t>5.3.1. dėl PVM tarifo pasikeitimo</w:t>
            </w:r>
            <w:r w:rsidR="001B6EEA">
              <w:rPr>
                <w:kern w:val="2"/>
                <w:szCs w:val="24"/>
              </w:rPr>
              <w:t>,</w:t>
            </w:r>
          </w:p>
          <w:p w14:paraId="1D0248A1" w14:textId="174FD903" w:rsidR="00486A38" w:rsidRPr="006F633C" w:rsidRDefault="001B6EEA" w:rsidP="00486A38">
            <w:pPr>
              <w:rPr>
                <w:color w:val="FF0000"/>
                <w:kern w:val="2"/>
                <w:szCs w:val="24"/>
              </w:rPr>
            </w:pPr>
            <w:r w:rsidRPr="00E03540">
              <w:rPr>
                <w:color w:val="000000" w:themeColor="text1"/>
                <w:kern w:val="2"/>
                <w:szCs w:val="24"/>
              </w:rPr>
              <w:t>5.3.</w:t>
            </w:r>
            <w:r>
              <w:rPr>
                <w:color w:val="000000" w:themeColor="text1"/>
                <w:kern w:val="2"/>
                <w:szCs w:val="24"/>
              </w:rPr>
              <w:t>3</w:t>
            </w:r>
            <w:r w:rsidRPr="00E03540">
              <w:rPr>
                <w:color w:val="000000" w:themeColor="text1"/>
                <w:kern w:val="2"/>
                <w:szCs w:val="24"/>
              </w:rPr>
              <w:t>. dėl kainų lygio pokyčio.</w:t>
            </w:r>
          </w:p>
        </w:tc>
      </w:tr>
      <w:tr w:rsidR="00486A38"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486A38" w:rsidRPr="006F633C" w:rsidRDefault="00486A38" w:rsidP="00486A38">
            <w:pPr>
              <w:jc w:val="both"/>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5A14493" w14:textId="77777777" w:rsidR="00A745E3" w:rsidRPr="00A745E3" w:rsidRDefault="00A745E3" w:rsidP="00A745E3">
            <w:pPr>
              <w:jc w:val="both"/>
              <w:rPr>
                <w:kern w:val="2"/>
                <w:szCs w:val="24"/>
              </w:rPr>
            </w:pPr>
            <w:r w:rsidRPr="00A745E3">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26D0A846" w14:textId="77777777" w:rsidR="00A745E3" w:rsidRPr="00A745E3" w:rsidRDefault="00A745E3" w:rsidP="00A745E3">
            <w:pPr>
              <w:jc w:val="both"/>
              <w:rPr>
                <w:kern w:val="2"/>
                <w:szCs w:val="24"/>
              </w:rPr>
            </w:pPr>
          </w:p>
          <w:p w14:paraId="0A68EBAD" w14:textId="2DD45C59" w:rsidR="00486A38" w:rsidRPr="00A53BA1" w:rsidRDefault="00A745E3" w:rsidP="00A745E3">
            <w:pPr>
              <w:jc w:val="both"/>
              <w:rPr>
                <w:color w:val="FF0000"/>
                <w:kern w:val="2"/>
                <w:szCs w:val="24"/>
              </w:rPr>
            </w:pPr>
            <w:r w:rsidRPr="00A745E3">
              <w:rPr>
                <w:kern w:val="2"/>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 Prekių dalį, kurios bus tiekiamos nuo naujo PVM įsigaliojimo dienos (nepriklausomai nuo to, kada pasirašytas Susitarimas).</w:t>
            </w:r>
          </w:p>
        </w:tc>
      </w:tr>
      <w:tr w:rsidR="00486A38"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486A38" w:rsidRPr="006F633C" w:rsidRDefault="00486A38" w:rsidP="00486A38">
            <w:pPr>
              <w:rPr>
                <w:kern w:val="2"/>
                <w:szCs w:val="24"/>
              </w:rPr>
            </w:pPr>
            <w:r w:rsidRPr="006F633C">
              <w:rPr>
                <w:b/>
                <w:bCs/>
                <w:kern w:val="2"/>
                <w:szCs w:val="24"/>
              </w:rPr>
              <w:lastRenderedPageBreak/>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486A38" w:rsidRPr="006F633C" w:rsidRDefault="00486A38" w:rsidP="00486A38">
            <w:pPr>
              <w:rPr>
                <w:szCs w:val="24"/>
              </w:rPr>
            </w:pPr>
            <w:r w:rsidRPr="006F633C">
              <w:rPr>
                <w:kern w:val="2"/>
                <w:szCs w:val="24"/>
              </w:rPr>
              <w:t>Netaikoma</w:t>
            </w:r>
          </w:p>
        </w:tc>
      </w:tr>
      <w:tr w:rsidR="00486A38"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486A38" w:rsidRPr="006F633C" w:rsidRDefault="00486A38" w:rsidP="00486A38">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7F8157F" w14:textId="77777777" w:rsidR="003C21DB" w:rsidRPr="003C21DB" w:rsidRDefault="003C21DB" w:rsidP="00AB1DB7">
            <w:pPr>
              <w:jc w:val="both"/>
              <w:rPr>
                <w:kern w:val="2"/>
                <w:szCs w:val="24"/>
              </w:rPr>
            </w:pPr>
            <w:r w:rsidRPr="003C21DB">
              <w:rPr>
                <w:kern w:val="2"/>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w:t>
            </w:r>
          </w:p>
          <w:p w14:paraId="635D8DB0" w14:textId="77777777" w:rsidR="003C21DB" w:rsidRPr="003C21DB" w:rsidRDefault="003C21DB" w:rsidP="00AB1DB7">
            <w:pPr>
              <w:jc w:val="both"/>
              <w:rPr>
                <w:kern w:val="2"/>
                <w:szCs w:val="24"/>
              </w:rPr>
            </w:pPr>
            <w:r w:rsidRPr="003C21DB">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7119000" w14:textId="77777777" w:rsidR="003C21DB" w:rsidRPr="003C21DB" w:rsidRDefault="003C21DB" w:rsidP="00AB1DB7">
            <w:pPr>
              <w:jc w:val="both"/>
              <w:rPr>
                <w:kern w:val="2"/>
                <w:szCs w:val="24"/>
              </w:rPr>
            </w:pPr>
            <w:r w:rsidRPr="003C21DB">
              <w:rPr>
                <w:kern w:val="2"/>
                <w:szCs w:val="24"/>
              </w:rPr>
              <w:t>5.3.3.3. Jeigu Prekių tiekimas vėluoja dėl Tiekėjo kaltės, uždelstų pristatyti Prekių įkainiai nėra perskaičiuojami dėl kainų lygio kilimo (negali būti didinami).</w:t>
            </w:r>
          </w:p>
          <w:p w14:paraId="17CE1B88" w14:textId="77777777" w:rsidR="003C21DB" w:rsidRPr="003C21DB" w:rsidRDefault="003C21DB" w:rsidP="00AB1DB7">
            <w:pPr>
              <w:jc w:val="both"/>
              <w:rPr>
                <w:kern w:val="2"/>
                <w:szCs w:val="24"/>
              </w:rPr>
            </w:pPr>
            <w:r w:rsidRPr="003C21DB">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902E77A" w14:textId="77777777" w:rsidR="003C21DB" w:rsidRPr="003C21DB" w:rsidRDefault="003C21DB" w:rsidP="00AB1DB7">
            <w:pPr>
              <w:jc w:val="both"/>
              <w:rPr>
                <w:kern w:val="2"/>
                <w:szCs w:val="24"/>
              </w:rPr>
            </w:pPr>
            <w:r w:rsidRPr="003C21DB">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772090" w14:textId="77777777" w:rsidR="003C21DB" w:rsidRPr="003C21DB" w:rsidRDefault="003C21DB" w:rsidP="00AB1DB7">
            <w:pPr>
              <w:jc w:val="both"/>
              <w:rPr>
                <w:kern w:val="2"/>
                <w:szCs w:val="24"/>
              </w:rPr>
            </w:pPr>
            <w:r w:rsidRPr="003C21DB">
              <w:rPr>
                <w:kern w:val="2"/>
                <w:szCs w:val="24"/>
              </w:rPr>
              <w:t>5.3.3.6. Nauji Sutarties įkainiai apskaičiuojami pagal žemiau pateiktą formulę:</w:t>
            </w:r>
          </w:p>
          <w:p w14:paraId="78292E11" w14:textId="77777777" w:rsidR="003C21DB" w:rsidRPr="003C21DB" w:rsidRDefault="003C21DB" w:rsidP="00AB1DB7">
            <w:pPr>
              <w:jc w:val="both"/>
              <w:rPr>
                <w:kern w:val="2"/>
                <w:szCs w:val="24"/>
              </w:rPr>
            </w:pPr>
            <w:r w:rsidRPr="003C21DB">
              <w:rPr>
                <w:kern w:val="2"/>
                <w:szCs w:val="24"/>
              </w:rPr>
              <w:t xml:space="preserve">a_1=a+(k/100×a), kur a – įkainis (Eur be PVM)) (jei peržiūra jau buvo atlikta, tai po paskutinio perskaičiavimo) </w:t>
            </w:r>
          </w:p>
          <w:p w14:paraId="5ED948BF" w14:textId="77777777" w:rsidR="003C21DB" w:rsidRPr="003C21DB" w:rsidRDefault="003C21DB" w:rsidP="00AB1DB7">
            <w:pPr>
              <w:jc w:val="both"/>
              <w:rPr>
                <w:kern w:val="2"/>
                <w:szCs w:val="24"/>
              </w:rPr>
            </w:pPr>
            <w:r w:rsidRPr="003C21DB">
              <w:rPr>
                <w:kern w:val="2"/>
                <w:szCs w:val="24"/>
              </w:rPr>
              <w:t xml:space="preserve">a1 – perskaičiuota (pakeista) įkainis (Eur be PVM) </w:t>
            </w:r>
          </w:p>
          <w:p w14:paraId="50C8A9EB" w14:textId="77777777" w:rsidR="003C21DB" w:rsidRPr="003C21DB" w:rsidRDefault="003C21DB" w:rsidP="00AB1DB7">
            <w:pPr>
              <w:jc w:val="both"/>
              <w:rPr>
                <w:kern w:val="2"/>
                <w:szCs w:val="24"/>
              </w:rPr>
            </w:pPr>
            <w:r w:rsidRPr="003C21DB">
              <w:rPr>
                <w:kern w:val="2"/>
                <w:szCs w:val="24"/>
              </w:rPr>
              <w:t>k – pagal vartotojų kainų indeksą (pasirenkamas „06 SVEIKATA“ indeksas) apskaičiuotas Vartojimo prekių ir paslaugų kainų pokytis (padidėjimas arba sumažėjimas) (%). „k“ reikšmė skaičiuojama pagal formulę:</w:t>
            </w:r>
          </w:p>
          <w:p w14:paraId="3D2B70BE" w14:textId="77777777" w:rsidR="003C21DB" w:rsidRPr="003C21DB" w:rsidRDefault="003C21DB" w:rsidP="00AB1DB7">
            <w:pPr>
              <w:jc w:val="both"/>
              <w:rPr>
                <w:kern w:val="2"/>
                <w:szCs w:val="24"/>
              </w:rPr>
            </w:pPr>
            <w:r w:rsidRPr="003C21DB">
              <w:rPr>
                <w:kern w:val="2"/>
                <w:szCs w:val="24"/>
              </w:rPr>
              <w:t>k =</w:t>
            </w:r>
            <w:proofErr w:type="spellStart"/>
            <w:r w:rsidRPr="003C21DB">
              <w:rPr>
                <w:kern w:val="2"/>
                <w:szCs w:val="24"/>
              </w:rPr>
              <w:t>Ind_naujausias</w:t>
            </w:r>
            <w:proofErr w:type="spellEnd"/>
            <w:r w:rsidRPr="003C21DB">
              <w:rPr>
                <w:kern w:val="2"/>
                <w:szCs w:val="24"/>
              </w:rPr>
              <w:t>/</w:t>
            </w:r>
            <w:proofErr w:type="spellStart"/>
            <w:r w:rsidRPr="003C21DB">
              <w:rPr>
                <w:kern w:val="2"/>
                <w:szCs w:val="24"/>
              </w:rPr>
              <w:t>Ind_pradžia</w:t>
            </w:r>
            <w:proofErr w:type="spellEnd"/>
            <w:r w:rsidRPr="003C21DB">
              <w:rPr>
                <w:kern w:val="2"/>
                <w:szCs w:val="24"/>
              </w:rPr>
              <w:t xml:space="preserve"> ×100-100, (proc.) kur</w:t>
            </w:r>
          </w:p>
          <w:p w14:paraId="4690F0BB" w14:textId="77777777" w:rsidR="003C21DB" w:rsidRPr="003C21DB" w:rsidRDefault="003C21DB" w:rsidP="00AB1DB7">
            <w:pPr>
              <w:jc w:val="both"/>
              <w:rPr>
                <w:kern w:val="2"/>
                <w:szCs w:val="24"/>
              </w:rPr>
            </w:pPr>
            <w:proofErr w:type="spellStart"/>
            <w:r w:rsidRPr="003C21DB">
              <w:rPr>
                <w:kern w:val="2"/>
                <w:szCs w:val="24"/>
              </w:rPr>
              <w:t>Indnaujausias</w:t>
            </w:r>
            <w:proofErr w:type="spellEnd"/>
            <w:r w:rsidRPr="003C21DB">
              <w:rPr>
                <w:kern w:val="2"/>
                <w:szCs w:val="24"/>
              </w:rPr>
              <w:t xml:space="preserve"> – kreipimosi dėl įkainių peržiūros išsiuntimo kitai šaliai dieną paskelbtas naujausias vartojimo prekių ir paslaugų indeksas (pasirenkamas „06 SVEIKATA“ indeksas).</w:t>
            </w:r>
          </w:p>
          <w:p w14:paraId="41700941" w14:textId="77777777" w:rsidR="003C21DB" w:rsidRPr="003C21DB" w:rsidRDefault="003C21DB" w:rsidP="00AB1DB7">
            <w:pPr>
              <w:jc w:val="both"/>
              <w:rPr>
                <w:kern w:val="2"/>
                <w:szCs w:val="24"/>
              </w:rPr>
            </w:pPr>
            <w:proofErr w:type="spellStart"/>
            <w:r w:rsidRPr="003C21DB">
              <w:rPr>
                <w:kern w:val="2"/>
                <w:szCs w:val="24"/>
              </w:rPr>
              <w:t>Indpradžia</w:t>
            </w:r>
            <w:proofErr w:type="spellEnd"/>
            <w:r w:rsidRPr="003C21DB">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w:t>
            </w:r>
            <w:r w:rsidRPr="003C21DB">
              <w:rPr>
                <w:kern w:val="2"/>
                <w:szCs w:val="24"/>
              </w:rPr>
              <w:lastRenderedPageBreak/>
              <w:t>perskaičiavimų atveju laikotarpio pradžia (mėnuo) yra paskutinio perskaičiavimo metu naudotos paskelbto atitinkamo indekso reikšmės mėnuo.</w:t>
            </w:r>
          </w:p>
          <w:p w14:paraId="021FDBDB" w14:textId="77777777" w:rsidR="003C21DB" w:rsidRPr="003C21DB" w:rsidRDefault="003C21DB" w:rsidP="00AB1DB7">
            <w:pPr>
              <w:jc w:val="both"/>
              <w:rPr>
                <w:kern w:val="2"/>
                <w:szCs w:val="24"/>
              </w:rPr>
            </w:pPr>
            <w:r w:rsidRPr="003C21DB">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1B4220DA" w14:textId="77777777" w:rsidR="003C21DB" w:rsidRPr="003C21DB" w:rsidRDefault="003C21DB" w:rsidP="00AB1DB7">
            <w:pPr>
              <w:jc w:val="both"/>
              <w:rPr>
                <w:kern w:val="2"/>
                <w:szCs w:val="24"/>
              </w:rPr>
            </w:pPr>
            <w:r w:rsidRPr="003C21DB">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2F2F8D4" w14:textId="77777777" w:rsidR="003C21DB" w:rsidRPr="003C21DB" w:rsidRDefault="003C21DB" w:rsidP="00AB1DB7">
            <w:pPr>
              <w:jc w:val="both"/>
              <w:rPr>
                <w:kern w:val="2"/>
                <w:szCs w:val="24"/>
              </w:rPr>
            </w:pPr>
            <w:r w:rsidRPr="003C21DB">
              <w:rPr>
                <w:kern w:val="2"/>
                <w:szCs w:val="24"/>
              </w:rPr>
              <w:t>5.3.3.9. Susitarimas turi būti sudarytas per 10 (dešimt) darbo dienų nuo Šalies pateikto tinkamo prašymo perskaičiuoti Sutarties įkainius gavimo dienos.</w:t>
            </w:r>
          </w:p>
          <w:p w14:paraId="4E40BF3F" w14:textId="77777777" w:rsidR="003C21DB" w:rsidRPr="003C21DB" w:rsidRDefault="003C21DB" w:rsidP="00AB1DB7">
            <w:pPr>
              <w:jc w:val="both"/>
              <w:rPr>
                <w:kern w:val="2"/>
                <w:szCs w:val="24"/>
              </w:rPr>
            </w:pPr>
            <w:r w:rsidRPr="003C21DB">
              <w:rPr>
                <w:kern w:val="2"/>
                <w:szCs w:val="24"/>
              </w:rPr>
              <w:t>5.3.3.10. Susitarimu Šalys neturi teisės keisti procedūroje nurodytos tvarkos ar kitų Sutarties nuostatų, išskyrus, jei keitimas atliekamas pagal VPĮ nuostatas.</w:t>
            </w:r>
          </w:p>
          <w:p w14:paraId="24F5B2BF" w14:textId="77777777" w:rsidR="003C21DB" w:rsidRPr="003C21DB" w:rsidRDefault="003C21DB" w:rsidP="00AB1DB7">
            <w:pPr>
              <w:jc w:val="both"/>
              <w:rPr>
                <w:kern w:val="2"/>
                <w:szCs w:val="24"/>
              </w:rPr>
            </w:pPr>
          </w:p>
          <w:p w14:paraId="6306FB48" w14:textId="00D72195" w:rsidR="00486A38" w:rsidRPr="006F633C" w:rsidRDefault="003C21DB" w:rsidP="00AB1DB7">
            <w:pPr>
              <w:jc w:val="both"/>
              <w:rPr>
                <w:color w:val="4472C4"/>
                <w:kern w:val="2"/>
                <w:szCs w:val="24"/>
              </w:rPr>
            </w:pPr>
            <w:r w:rsidRPr="003C21DB">
              <w:rPr>
                <w:kern w:val="2"/>
                <w:szCs w:val="24"/>
              </w:rPr>
              <w:t xml:space="preserve">Vėlesnis kainų arba įkainių perskaičiavimas negali apimti laikotarpio, už kurį jau buvo atliktas perskaičiavimas. </w:t>
            </w:r>
          </w:p>
        </w:tc>
      </w:tr>
      <w:tr w:rsidR="00486A38"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486A38" w:rsidRPr="006F633C" w:rsidRDefault="00486A38" w:rsidP="00486A38">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486A38" w:rsidRPr="006F633C" w:rsidRDefault="00486A38" w:rsidP="00486A38">
            <w:pPr>
              <w:rPr>
                <w:kern w:val="2"/>
                <w:szCs w:val="24"/>
              </w:rPr>
            </w:pPr>
            <w:r w:rsidRPr="006F633C">
              <w:rPr>
                <w:kern w:val="2"/>
                <w:szCs w:val="24"/>
              </w:rPr>
              <w:t>Netaikoma</w:t>
            </w:r>
          </w:p>
          <w:p w14:paraId="3A8FAF1B" w14:textId="73E0D004" w:rsidR="00486A38" w:rsidRPr="006F633C" w:rsidRDefault="00486A38" w:rsidP="00486A38">
            <w:pPr>
              <w:rPr>
                <w:kern w:val="2"/>
                <w:szCs w:val="24"/>
              </w:rPr>
            </w:pPr>
          </w:p>
        </w:tc>
      </w:tr>
      <w:tr w:rsidR="00486A38"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486A38" w:rsidRPr="006F633C" w:rsidRDefault="00486A38" w:rsidP="00486A38">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D3060F3" w14:textId="77777777" w:rsidR="00236FE2" w:rsidRPr="00E03540" w:rsidRDefault="00236FE2" w:rsidP="00AB1DB7">
            <w:pPr>
              <w:spacing w:line="276" w:lineRule="auto"/>
              <w:jc w:val="both"/>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4044C94" w:rsidR="00486A38" w:rsidRPr="006F633C" w:rsidRDefault="00236FE2" w:rsidP="00AB1DB7">
            <w:pPr>
              <w:jc w:val="both"/>
            </w:pPr>
            <w:r w:rsidRPr="00E03540">
              <w:rPr>
                <w:color w:val="000000" w:themeColor="text1"/>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E03540">
              <w:rPr>
                <w:color w:val="000000" w:themeColor="text1"/>
                <w:kern w:val="2"/>
              </w:rPr>
              <w:lastRenderedPageBreak/>
              <w:t>Nenumatytų prekių kainos iki rinkos kainos, Pirkėjas pasilieka teisę Nenumatytas prekes įsigyti atskiru pirkimu.</w:t>
            </w:r>
          </w:p>
        </w:tc>
      </w:tr>
      <w:tr w:rsidR="00486A38"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486A38" w:rsidRPr="006F633C" w:rsidRDefault="00486A38" w:rsidP="00486A38">
            <w:pPr>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3D66217" w14:textId="77777777" w:rsidR="009B777E" w:rsidRDefault="009B777E" w:rsidP="00AB1DB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527DC97F" w14:textId="77777777" w:rsidR="009B777E" w:rsidRPr="006F633C" w:rsidRDefault="009B777E" w:rsidP="00AB1DB7">
            <w:pPr>
              <w:spacing w:line="276" w:lineRule="auto"/>
              <w:jc w:val="both"/>
              <w:rPr>
                <w:kern w:val="2"/>
                <w:szCs w:val="24"/>
              </w:rPr>
            </w:pPr>
          </w:p>
          <w:p w14:paraId="3EA7EF5E" w14:textId="77777777" w:rsidR="009B777E" w:rsidRPr="00E03540" w:rsidRDefault="009B777E" w:rsidP="00AB1DB7">
            <w:pPr>
              <w:spacing w:line="276" w:lineRule="auto"/>
              <w:jc w:val="both"/>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4113DE8D" w14:textId="77777777" w:rsidR="00486A38" w:rsidRDefault="00486A38" w:rsidP="00AB1DB7">
            <w:pPr>
              <w:jc w:val="both"/>
              <w:rPr>
                <w:color w:val="0070C0"/>
                <w:kern w:val="2"/>
                <w:szCs w:val="24"/>
                <w:shd w:val="clear" w:color="auto" w:fill="FFFFFF"/>
              </w:rPr>
            </w:pPr>
          </w:p>
          <w:p w14:paraId="5ACC28E2" w14:textId="68504F5A" w:rsidR="00486A38" w:rsidRPr="006F633C" w:rsidRDefault="00486A38" w:rsidP="00AB1DB7">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486A38"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86A38" w:rsidRPr="006F633C" w:rsidRDefault="00486A38" w:rsidP="00486A38">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486A38" w:rsidRPr="006F633C" w:rsidRDefault="00486A38" w:rsidP="00486A38">
            <w:pPr>
              <w:jc w:val="both"/>
              <w:rPr>
                <w:color w:val="000000"/>
                <w:kern w:val="2"/>
                <w:szCs w:val="24"/>
                <w:shd w:val="clear" w:color="auto" w:fill="FFFFFF"/>
              </w:rPr>
            </w:pPr>
            <w:r>
              <w:rPr>
                <w:color w:val="000000"/>
                <w:kern w:val="2"/>
                <w:szCs w:val="24"/>
                <w:shd w:val="clear" w:color="auto" w:fill="FFFFFF"/>
              </w:rPr>
              <w:t>Netaikoma</w:t>
            </w:r>
          </w:p>
        </w:tc>
      </w:tr>
      <w:tr w:rsidR="00486A38"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86A38" w:rsidRPr="006F633C" w:rsidRDefault="00486A38" w:rsidP="00486A38">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486A38" w:rsidRPr="006F633C" w:rsidRDefault="00486A38" w:rsidP="00486A38">
            <w:pPr>
              <w:jc w:val="both"/>
              <w:rPr>
                <w:kern w:val="2"/>
                <w:szCs w:val="24"/>
              </w:rPr>
            </w:pPr>
            <w:r>
              <w:rPr>
                <w:kern w:val="2"/>
                <w:szCs w:val="24"/>
              </w:rPr>
              <w:t>Netaikoma</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FEE8DC" w:rsidR="001E0965" w:rsidRPr="006F633C" w:rsidRDefault="00E462D1" w:rsidP="001434F2">
            <w:pPr>
              <w:jc w:val="both"/>
              <w:rPr>
                <w:kern w:val="2"/>
                <w:szCs w:val="24"/>
              </w:rPr>
            </w:pPr>
            <w:r>
              <w:rPr>
                <w:kern w:val="2"/>
                <w:szCs w:val="24"/>
              </w:rPr>
              <w:t>Prekėms nustatomas Sutarties bendrųjų sąlygų 7 skyriuje nurodytas garantinis terminas.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78ECD981" w:rsidR="00AC2FFE" w:rsidRPr="006F633C" w:rsidRDefault="00E462D1" w:rsidP="001434F2">
            <w:pPr>
              <w:jc w:val="both"/>
              <w:rPr>
                <w:kern w:val="2"/>
                <w:szCs w:val="24"/>
              </w:rPr>
            </w:pPr>
            <w:r>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561494" w:rsidR="00DC2F81" w:rsidRPr="006F633C" w:rsidRDefault="004F6634" w:rsidP="001434F2">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046B8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46B8C" w:rsidRPr="006F633C" w:rsidRDefault="00046B8C" w:rsidP="00046B8C">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B9C42EC" w14:textId="77777777" w:rsidR="00046B8C" w:rsidRDefault="00046B8C" w:rsidP="00AB1DB7">
            <w:pPr>
              <w:spacing w:line="276" w:lineRule="auto"/>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64C054A3" w14:textId="77777777" w:rsidR="00046B8C" w:rsidRPr="00717EE0" w:rsidRDefault="00046B8C" w:rsidP="00AB1DB7">
            <w:pPr>
              <w:spacing w:line="276" w:lineRule="auto"/>
              <w:jc w:val="both"/>
              <w:rPr>
                <w:kern w:val="2"/>
                <w:szCs w:val="24"/>
              </w:rPr>
            </w:pPr>
          </w:p>
          <w:p w14:paraId="417BE9A0" w14:textId="77777777" w:rsidR="00046B8C" w:rsidRPr="006F633C" w:rsidRDefault="00046B8C" w:rsidP="00AB1DB7">
            <w:pPr>
              <w:spacing w:line="276" w:lineRule="auto"/>
              <w:jc w:val="both"/>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9BE74FE" w14:textId="77777777" w:rsidR="00046B8C" w:rsidRDefault="00046B8C" w:rsidP="00AB1DB7">
            <w:pPr>
              <w:spacing w:line="276" w:lineRule="auto"/>
              <w:jc w:val="both"/>
              <w:rPr>
                <w:color w:val="000000" w:themeColor="text1"/>
              </w:rPr>
            </w:pPr>
          </w:p>
          <w:p w14:paraId="2A9B1442" w14:textId="77777777" w:rsidR="00046B8C" w:rsidRDefault="00046B8C" w:rsidP="00AB1DB7">
            <w:pPr>
              <w:spacing w:line="276" w:lineRule="auto"/>
              <w:jc w:val="both"/>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A64F59B" w14:textId="77777777" w:rsidR="00046B8C" w:rsidRPr="006F633C" w:rsidRDefault="00046B8C" w:rsidP="00AB1DB7">
            <w:pPr>
              <w:spacing w:line="276" w:lineRule="auto"/>
              <w:jc w:val="both"/>
              <w:rPr>
                <w:color w:val="000000"/>
                <w:kern w:val="2"/>
              </w:rPr>
            </w:pPr>
          </w:p>
          <w:p w14:paraId="2E2EF5AE" w14:textId="77777777" w:rsidR="00046B8C" w:rsidRDefault="00046B8C" w:rsidP="00AB1DB7">
            <w:pPr>
              <w:spacing w:line="276" w:lineRule="auto"/>
              <w:jc w:val="both"/>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5A93DACB" w14:textId="77777777" w:rsidR="00046B8C" w:rsidRDefault="00046B8C" w:rsidP="00AB1DB7">
            <w:pPr>
              <w:spacing w:line="276" w:lineRule="auto"/>
              <w:jc w:val="both"/>
              <w:rPr>
                <w:szCs w:val="24"/>
              </w:rPr>
            </w:pPr>
          </w:p>
          <w:p w14:paraId="7DCFACDB" w14:textId="753D7BA1" w:rsidR="00046B8C" w:rsidRPr="006F633C" w:rsidRDefault="00046B8C" w:rsidP="00AB1DB7">
            <w:pPr>
              <w:jc w:val="both"/>
              <w:rPr>
                <w:b/>
                <w:kern w:val="2"/>
                <w:szCs w:val="24"/>
              </w:rPr>
            </w:pPr>
            <w:r w:rsidRPr="6940997C">
              <w:rPr>
                <w:kern w:val="2"/>
              </w:rPr>
              <w:lastRenderedPageBreak/>
              <w:t>9.2.5. Šiame punkte nurodytos netesybos taikomos tik tuo atveju, jei Sutartyje nėra taikomos kitos šioje Sutartyje konkrečiai įvardintos netesybos už konkrečių sutartinių įsipareigojimų nevykdymą.</w:t>
            </w:r>
          </w:p>
        </w:tc>
      </w:tr>
      <w:tr w:rsidR="00046B8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046B8C" w:rsidRPr="006F633C" w:rsidRDefault="00046B8C" w:rsidP="00046B8C">
            <w:pPr>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6DB676B" w:rsidR="00046B8C" w:rsidRPr="006F633C" w:rsidRDefault="00F56C39" w:rsidP="00046B8C">
            <w:pPr>
              <w:jc w:val="both"/>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046B8C"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046B8C" w:rsidRPr="006F633C" w:rsidRDefault="00046B8C" w:rsidP="00046B8C">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E0C6C61" w:rsidR="00046B8C" w:rsidRPr="002E6B46" w:rsidRDefault="00F56C39" w:rsidP="00046B8C">
            <w:pPr>
              <w:rPr>
                <w:color w:val="000000"/>
                <w:kern w:val="2"/>
              </w:rPr>
            </w:pPr>
            <w:r>
              <w:rPr>
                <w:color w:val="000000"/>
                <w:kern w:val="2"/>
              </w:rPr>
              <w:t>Netaikoma</w:t>
            </w:r>
          </w:p>
        </w:tc>
      </w:tr>
      <w:tr w:rsidR="00046B8C"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046B8C" w:rsidRPr="006F633C" w:rsidRDefault="00046B8C" w:rsidP="00046B8C">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54C8D6" w:rsidR="00046B8C" w:rsidRPr="002E6B46" w:rsidRDefault="00B31F65" w:rsidP="00AB1DB7">
            <w:pPr>
              <w:jc w:val="both"/>
              <w:rPr>
                <w:color w:val="000000"/>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046B8C"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046B8C" w:rsidRPr="006F633C" w:rsidRDefault="00046B8C" w:rsidP="00046B8C">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046B8C" w:rsidRPr="006F633C" w:rsidRDefault="00046B8C" w:rsidP="00046B8C">
            <w:pPr>
              <w:rPr>
                <w:color w:val="4472C4"/>
                <w:kern w:val="2"/>
                <w:szCs w:val="24"/>
              </w:rPr>
            </w:pPr>
            <w:r w:rsidRPr="006F633C">
              <w:rPr>
                <w:kern w:val="2"/>
                <w:szCs w:val="24"/>
              </w:rPr>
              <w:t>Netaikoma</w:t>
            </w:r>
          </w:p>
          <w:p w14:paraId="4874FECE" w14:textId="2AFED954" w:rsidR="00046B8C" w:rsidRPr="006F633C" w:rsidRDefault="00046B8C" w:rsidP="00046B8C">
            <w:pPr>
              <w:rPr>
                <w:color w:val="4472C4"/>
                <w:kern w:val="2"/>
                <w:szCs w:val="24"/>
              </w:rPr>
            </w:pPr>
          </w:p>
        </w:tc>
      </w:tr>
      <w:tr w:rsidR="00046B8C"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046B8C" w:rsidRPr="006F633C" w:rsidRDefault="00046B8C" w:rsidP="00046B8C">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046B8C" w:rsidRPr="006F633C" w:rsidRDefault="00046B8C" w:rsidP="00046B8C">
            <w:pPr>
              <w:rPr>
                <w:color w:val="4472C4"/>
                <w:kern w:val="2"/>
                <w:szCs w:val="24"/>
              </w:rPr>
            </w:pPr>
            <w:r w:rsidRPr="006F633C">
              <w:rPr>
                <w:kern w:val="2"/>
                <w:szCs w:val="24"/>
              </w:rPr>
              <w:t>Netaikoma</w:t>
            </w:r>
          </w:p>
          <w:p w14:paraId="284D6F55" w14:textId="0679C5F0" w:rsidR="00046B8C" w:rsidRPr="006F633C" w:rsidRDefault="00046B8C" w:rsidP="00046B8C">
            <w:pPr>
              <w:rPr>
                <w:color w:val="4472C4"/>
                <w:kern w:val="2"/>
                <w:szCs w:val="24"/>
              </w:rPr>
            </w:pPr>
          </w:p>
        </w:tc>
      </w:tr>
      <w:tr w:rsidR="00046B8C"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046B8C" w:rsidRPr="006F633C" w:rsidRDefault="00046B8C" w:rsidP="00046B8C">
            <w:pPr>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046B8C" w:rsidRPr="006F5A94" w:rsidRDefault="00046B8C" w:rsidP="00046B8C">
            <w:pPr>
              <w:rPr>
                <w:kern w:val="2"/>
                <w:szCs w:val="24"/>
              </w:rPr>
            </w:pPr>
            <w:r w:rsidRPr="006F633C">
              <w:rPr>
                <w:kern w:val="2"/>
                <w:szCs w:val="24"/>
              </w:rPr>
              <w:t>Netaikoma</w:t>
            </w:r>
          </w:p>
        </w:tc>
      </w:tr>
      <w:tr w:rsidR="00046B8C"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046B8C" w:rsidRPr="006F633C" w:rsidRDefault="00046B8C" w:rsidP="00046B8C">
            <w:pPr>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w:t>
            </w:r>
            <w:r w:rsidRPr="006F633C">
              <w:rPr>
                <w:b/>
                <w:bCs/>
                <w:kern w:val="2"/>
                <w:szCs w:val="24"/>
              </w:rPr>
              <w:lastRenderedPageBreak/>
              <w:t>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046B8C" w:rsidRPr="006F5A94" w:rsidRDefault="00046B8C" w:rsidP="00046B8C">
            <w:pPr>
              <w:jc w:val="both"/>
            </w:pPr>
            <w:r>
              <w:lastRenderedPageBreak/>
              <w:t xml:space="preserve">Pažeidus reikalavimą dėl Pirkėjo simbolių, pavadinimo ir ženklo reklamoje, rinkodaroje, taip </w:t>
            </w:r>
            <w:r w:rsidRPr="006F5A94">
              <w:t>pat naudotis Pirkėjo sukurtais intelektiniais veiklos rezultatais, Tiekėjui taikoma 1 (vieno) procento bauda nuo Pradinės sutarties vertės.</w:t>
            </w:r>
          </w:p>
        </w:tc>
      </w:tr>
      <w:tr w:rsidR="00046B8C"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046B8C" w:rsidRPr="006F633C" w:rsidRDefault="00046B8C" w:rsidP="00046B8C">
            <w:pPr>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046B8C" w:rsidRPr="006F5A94" w:rsidRDefault="00046B8C" w:rsidP="00046B8C">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987CC28" w14:textId="77777777" w:rsidR="00546E88" w:rsidRPr="0048688E" w:rsidRDefault="00546E88" w:rsidP="00AB1DB7">
            <w:pPr>
              <w:jc w:val="both"/>
              <w:rPr>
                <w:kern w:val="2"/>
                <w:szCs w:val="24"/>
              </w:rPr>
            </w:pPr>
            <w:r w:rsidRPr="0048688E">
              <w:rPr>
                <w:kern w:val="2"/>
                <w:szCs w:val="24"/>
              </w:rPr>
              <w:t>12.2.1. jeigu Tiekėjas nevykdo prisiimtų įsipareigojimų už Sutartyje nustatytą Sutarties kainą (įkainius);</w:t>
            </w:r>
          </w:p>
          <w:p w14:paraId="59AFEF80" w14:textId="77777777" w:rsidR="00546E88" w:rsidRPr="0048688E" w:rsidRDefault="00546E88" w:rsidP="00AB1DB7">
            <w:pPr>
              <w:jc w:val="both"/>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4D83DA97"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665AB92"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1573DC47"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8D65A46"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251F808" w:rsidR="00BC36DD" w:rsidRPr="006F633C" w:rsidRDefault="00546E88" w:rsidP="00AB1DB7">
            <w:pPr>
              <w:tabs>
                <w:tab w:val="left" w:pos="567"/>
                <w:tab w:val="left" w:pos="851"/>
                <w:tab w:val="left" w:pos="992"/>
                <w:tab w:val="left" w:pos="1134"/>
              </w:tabs>
              <w:jc w:val="both"/>
              <w:rPr>
                <w:rFonts w:eastAsia="Arial"/>
                <w:color w:val="FF0000"/>
                <w:kern w:val="2"/>
                <w:szCs w:val="24"/>
              </w:rPr>
            </w:pPr>
            <w:r w:rsidRPr="0048688E">
              <w:rPr>
                <w:rFonts w:eastAsia="Arial"/>
                <w:kern w:val="2"/>
                <w:szCs w:val="24"/>
              </w:rPr>
              <w:lastRenderedPageBreak/>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AB1DB7">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B1DB7">
            <w:pPr>
              <w:jc w:val="both"/>
              <w:rPr>
                <w:b/>
                <w:bCs/>
                <w:kern w:val="2"/>
                <w:szCs w:val="24"/>
              </w:rPr>
            </w:pPr>
          </w:p>
          <w:p w14:paraId="704E21DE" w14:textId="2D7A8237" w:rsidR="00C8672F" w:rsidRDefault="008472A3" w:rsidP="00AB1DB7">
            <w:pPr>
              <w:jc w:val="both"/>
              <w:rPr>
                <w:color w:val="000000"/>
                <w:kern w:val="2"/>
                <w:szCs w:val="24"/>
                <w:shd w:val="clear" w:color="auto" w:fill="FFFFFF"/>
              </w:rPr>
            </w:pPr>
            <w:r>
              <w:rPr>
                <w:kern w:val="2"/>
                <w:szCs w:val="24"/>
                <w:shd w:val="clear" w:color="auto" w:fill="FFFFFF"/>
              </w:rPr>
              <w:t>13</w:t>
            </w:r>
            <w:r w:rsidR="00D37676">
              <w:rPr>
                <w:kern w:val="2"/>
                <w:szCs w:val="24"/>
                <w:shd w:val="clear" w:color="auto" w:fill="FFFFFF"/>
              </w:rPr>
              <w:t xml:space="preserve">.1.1. </w:t>
            </w:r>
            <w:r w:rsidR="00C8672F" w:rsidRPr="00771A56">
              <w:rPr>
                <w:kern w:val="2"/>
                <w:szCs w:val="24"/>
                <w:shd w:val="clear" w:color="auto" w:fill="FFFFFF"/>
              </w:rPr>
              <w:t>Jeigu Prek</w:t>
            </w:r>
            <w:r w:rsidR="00DA31A9">
              <w:rPr>
                <w:kern w:val="2"/>
                <w:szCs w:val="24"/>
                <w:shd w:val="clear" w:color="auto" w:fill="FFFFFF"/>
              </w:rPr>
              <w:t>ė (-</w:t>
            </w:r>
            <w:r w:rsidR="00C8672F" w:rsidRPr="00771A56">
              <w:rPr>
                <w:kern w:val="2"/>
                <w:szCs w:val="24"/>
                <w:shd w:val="clear" w:color="auto" w:fill="FFFFFF"/>
              </w:rPr>
              <w:t>ės</w:t>
            </w:r>
            <w:r w:rsidR="00DA31A9">
              <w:rPr>
                <w:kern w:val="2"/>
                <w:szCs w:val="24"/>
                <w:shd w:val="clear" w:color="auto" w:fill="FFFFFF"/>
              </w:rPr>
              <w:t>)</w:t>
            </w:r>
            <w:r w:rsidR="00C8672F" w:rsidRPr="00771A56">
              <w:rPr>
                <w:kern w:val="2"/>
                <w:szCs w:val="24"/>
                <w:shd w:val="clear" w:color="auto" w:fill="FFFFFF"/>
              </w:rPr>
              <w:t xml:space="preserve"> supakuojam</w:t>
            </w:r>
            <w:r w:rsidR="00DA31A9">
              <w:rPr>
                <w:kern w:val="2"/>
                <w:szCs w:val="24"/>
                <w:shd w:val="clear" w:color="auto" w:fill="FFFFFF"/>
              </w:rPr>
              <w:t>a (-</w:t>
            </w:r>
            <w:proofErr w:type="spellStart"/>
            <w:r w:rsidR="00C8672F" w:rsidRPr="00771A56">
              <w:rPr>
                <w:kern w:val="2"/>
                <w:szCs w:val="24"/>
                <w:shd w:val="clear" w:color="auto" w:fill="FFFFFF"/>
              </w:rPr>
              <w:t>os</w:t>
            </w:r>
            <w:proofErr w:type="spellEnd"/>
            <w:r w:rsidR="00DA31A9">
              <w:rPr>
                <w:kern w:val="2"/>
                <w:szCs w:val="24"/>
                <w:shd w:val="clear" w:color="auto" w:fill="FFFFFF"/>
              </w:rPr>
              <w:t>)</w:t>
            </w:r>
            <w:r w:rsidR="00C8672F"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00C8672F" w:rsidRPr="00771A56">
              <w:rPr>
                <w:kern w:val="2"/>
                <w:szCs w:val="24"/>
                <w:shd w:val="clear" w:color="auto" w:fill="FFFFFF"/>
              </w:rPr>
              <w:t>es</w:t>
            </w:r>
            <w:proofErr w:type="spellEnd"/>
            <w:r w:rsidR="00DA31A9">
              <w:rPr>
                <w:kern w:val="2"/>
                <w:szCs w:val="24"/>
                <w:shd w:val="clear" w:color="auto" w:fill="FFFFFF"/>
              </w:rPr>
              <w:t>)</w:t>
            </w:r>
            <w:r w:rsidR="00C8672F"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00C8672F" w:rsidRPr="00771A56">
              <w:rPr>
                <w:kern w:val="2"/>
                <w:szCs w:val="24"/>
                <w:shd w:val="clear" w:color="auto" w:fill="FFFFFF"/>
              </w:rPr>
              <w:t xml:space="preserve"> antrinės pakuotės tinkamumą perdirbti (</w:t>
            </w:r>
            <w:proofErr w:type="spellStart"/>
            <w:r w:rsidR="00C8672F" w:rsidRPr="00771A56">
              <w:rPr>
                <w:kern w:val="2"/>
                <w:szCs w:val="24"/>
                <w:shd w:val="clear" w:color="auto" w:fill="FFFFFF"/>
              </w:rPr>
              <w:t>perdirbamumą</w:t>
            </w:r>
            <w:proofErr w:type="spellEnd"/>
            <w:r w:rsidR="00C8672F"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00C8672F" w:rsidRPr="00771A56">
              <w:rPr>
                <w:kern w:val="2"/>
                <w:szCs w:val="24"/>
                <w:shd w:val="clear" w:color="auto" w:fill="FFFFFF"/>
              </w:rPr>
              <w:t>ių</w:t>
            </w:r>
            <w:proofErr w:type="spellEnd"/>
            <w:r w:rsidR="00DA31A9">
              <w:rPr>
                <w:kern w:val="2"/>
                <w:szCs w:val="24"/>
                <w:shd w:val="clear" w:color="auto" w:fill="FFFFFF"/>
              </w:rPr>
              <w:t>)</w:t>
            </w:r>
            <w:r w:rsidR="00C8672F"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r w:rsidR="00C8672F"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00C8672F"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00C8672F" w:rsidRPr="00771A56">
              <w:rPr>
                <w:color w:val="000000"/>
                <w:kern w:val="2"/>
                <w:szCs w:val="24"/>
                <w:shd w:val="clear" w:color="auto" w:fill="FFFFFF"/>
              </w:rPr>
              <w:t>nustatyto (-ų) kriterijaus (-jų) nesilaiko, Tiekėjui taikoma Specialiųjų sąlygų 9.5 punkte nurodyto dydžio bauda.</w:t>
            </w:r>
          </w:p>
          <w:p w14:paraId="32D35449" w14:textId="77777777" w:rsidR="00CB47D5" w:rsidRDefault="00CB47D5" w:rsidP="00AB1DB7">
            <w:pPr>
              <w:jc w:val="both"/>
              <w:rPr>
                <w:color w:val="000000"/>
                <w:kern w:val="2"/>
                <w:szCs w:val="24"/>
                <w:shd w:val="clear" w:color="auto" w:fill="FFFFFF"/>
              </w:rPr>
            </w:pPr>
          </w:p>
          <w:p w14:paraId="48F5CE44" w14:textId="6EBCB2C2" w:rsidR="00CB47D5" w:rsidRPr="00771A56" w:rsidRDefault="00CB47D5" w:rsidP="00AB1DB7">
            <w:pPr>
              <w:jc w:val="both"/>
              <w:rPr>
                <w:b/>
                <w:bCs/>
                <w:kern w:val="2"/>
                <w:szCs w:val="24"/>
              </w:rPr>
            </w:pPr>
            <w:r>
              <w:rPr>
                <w:szCs w:val="24"/>
              </w:rPr>
              <w:t xml:space="preserve">13.1.2. </w:t>
            </w:r>
            <w:r w:rsidRPr="00C4131A">
              <w:rPr>
                <w:kern w:val="2"/>
                <w:szCs w:val="24"/>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3FFCB7D3" w:rsidR="00351AFA" w:rsidRDefault="00351AFA" w:rsidP="001434F2">
            <w:pPr>
              <w:jc w:val="both"/>
              <w:rPr>
                <w:kern w:val="2"/>
                <w:szCs w:val="24"/>
              </w:rPr>
            </w:pPr>
            <w:r w:rsidRPr="006F633C">
              <w:rPr>
                <w:kern w:val="2"/>
                <w:szCs w:val="24"/>
              </w:rPr>
              <w:t xml:space="preserve">Šalys susitaria pakeisti nurodytą Sutarties Bendrųjų sąlygų </w:t>
            </w:r>
            <w:r w:rsidR="0031341C" w:rsidRPr="004B5D26">
              <w:rPr>
                <w:szCs w:val="24"/>
                <w:shd w:val="clear" w:color="auto" w:fill="FFFFFF"/>
              </w:rPr>
              <w:t xml:space="preserve">25.2 </w:t>
            </w:r>
            <w:r w:rsidRPr="006F633C">
              <w:rPr>
                <w:kern w:val="2"/>
                <w:szCs w:val="24"/>
              </w:rPr>
              <w:t xml:space="preserve">punktą ir išdėstyti jį nauja redakcija: </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ginčas, nesutarimas ar reikalavimas, kylantis iš šios Sutarties arba susijęs su ja ar jos pažeidimu, nutraukimu arba negaliojimu, yra </w:t>
            </w:r>
            <w:r w:rsidRPr="004B5D26">
              <w:rPr>
                <w:rFonts w:eastAsia="Cambria"/>
                <w:szCs w:val="24"/>
              </w:rPr>
              <w:lastRenderedPageBreak/>
              <w:t>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283818E4" w:rsidR="0015015B" w:rsidRPr="006F633C" w:rsidRDefault="00841C08" w:rsidP="001434F2">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034293A7" w14:textId="0EDB6771" w:rsidR="0015015B" w:rsidRDefault="00841C08"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5D16" w14:textId="77777777" w:rsidR="00B92E4B" w:rsidRDefault="00B92E4B">
      <w:pPr>
        <w:rPr>
          <w:kern w:val="2"/>
          <w:sz w:val="22"/>
          <w:szCs w:val="22"/>
          <w:lang w:val="en-US"/>
        </w:rPr>
      </w:pPr>
      <w:r>
        <w:rPr>
          <w:kern w:val="2"/>
          <w:sz w:val="22"/>
          <w:szCs w:val="22"/>
          <w:lang w:val="en-US"/>
        </w:rPr>
        <w:separator/>
      </w:r>
    </w:p>
  </w:endnote>
  <w:endnote w:type="continuationSeparator" w:id="0">
    <w:p w14:paraId="1F31DD03" w14:textId="77777777" w:rsidR="00B92E4B" w:rsidRDefault="00B92E4B">
      <w:pPr>
        <w:rPr>
          <w:kern w:val="2"/>
          <w:sz w:val="22"/>
          <w:szCs w:val="22"/>
          <w:lang w:val="en-US"/>
        </w:rPr>
      </w:pPr>
      <w:r>
        <w:rPr>
          <w:kern w:val="2"/>
          <w:sz w:val="22"/>
          <w:szCs w:val="22"/>
          <w:lang w:val="en-US"/>
        </w:rPr>
        <w:continuationSeparator/>
      </w:r>
    </w:p>
  </w:endnote>
  <w:endnote w:type="continuationNotice" w:id="1">
    <w:p w14:paraId="155B2E26" w14:textId="77777777" w:rsidR="00B92E4B" w:rsidRDefault="00B92E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4E72" w14:textId="77777777" w:rsidR="00B92E4B" w:rsidRDefault="00B92E4B">
      <w:pPr>
        <w:rPr>
          <w:kern w:val="2"/>
          <w:sz w:val="22"/>
          <w:szCs w:val="22"/>
          <w:lang w:val="en-US"/>
        </w:rPr>
      </w:pPr>
      <w:r>
        <w:rPr>
          <w:kern w:val="2"/>
          <w:sz w:val="22"/>
          <w:szCs w:val="22"/>
          <w:lang w:val="en-US"/>
        </w:rPr>
        <w:separator/>
      </w:r>
    </w:p>
  </w:footnote>
  <w:footnote w:type="continuationSeparator" w:id="0">
    <w:p w14:paraId="778ED623" w14:textId="77777777" w:rsidR="00B92E4B" w:rsidRDefault="00B92E4B">
      <w:pPr>
        <w:rPr>
          <w:kern w:val="2"/>
          <w:sz w:val="22"/>
          <w:szCs w:val="22"/>
          <w:lang w:val="en-US"/>
        </w:rPr>
      </w:pPr>
      <w:r>
        <w:rPr>
          <w:kern w:val="2"/>
          <w:sz w:val="22"/>
          <w:szCs w:val="22"/>
          <w:lang w:val="en-US"/>
        </w:rPr>
        <w:continuationSeparator/>
      </w:r>
    </w:p>
  </w:footnote>
  <w:footnote w:type="continuationNotice" w:id="1">
    <w:p w14:paraId="23FD4B8D" w14:textId="77777777" w:rsidR="00B92E4B" w:rsidRDefault="00B92E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32ADC"/>
    <w:rsid w:val="00046AB7"/>
    <w:rsid w:val="00046B8C"/>
    <w:rsid w:val="00056943"/>
    <w:rsid w:val="00057D3A"/>
    <w:rsid w:val="000627A9"/>
    <w:rsid w:val="0006739F"/>
    <w:rsid w:val="000846F0"/>
    <w:rsid w:val="000970E6"/>
    <w:rsid w:val="000A3BA0"/>
    <w:rsid w:val="000A77C1"/>
    <w:rsid w:val="000B50D8"/>
    <w:rsid w:val="000C64F8"/>
    <w:rsid w:val="000D6403"/>
    <w:rsid w:val="000E1E1C"/>
    <w:rsid w:val="000F3AE9"/>
    <w:rsid w:val="000F6CFA"/>
    <w:rsid w:val="001010AA"/>
    <w:rsid w:val="00106BE0"/>
    <w:rsid w:val="001101E8"/>
    <w:rsid w:val="001130C9"/>
    <w:rsid w:val="00123C98"/>
    <w:rsid w:val="0012435F"/>
    <w:rsid w:val="00125BAA"/>
    <w:rsid w:val="00125E7A"/>
    <w:rsid w:val="001321D5"/>
    <w:rsid w:val="0013361C"/>
    <w:rsid w:val="00141781"/>
    <w:rsid w:val="00142C32"/>
    <w:rsid w:val="001434F2"/>
    <w:rsid w:val="0015015B"/>
    <w:rsid w:val="001525F5"/>
    <w:rsid w:val="001579F3"/>
    <w:rsid w:val="00160DA0"/>
    <w:rsid w:val="00163CA6"/>
    <w:rsid w:val="00170008"/>
    <w:rsid w:val="00170690"/>
    <w:rsid w:val="00171104"/>
    <w:rsid w:val="001751B0"/>
    <w:rsid w:val="0018182D"/>
    <w:rsid w:val="00184865"/>
    <w:rsid w:val="00184B20"/>
    <w:rsid w:val="00195724"/>
    <w:rsid w:val="001A6ABA"/>
    <w:rsid w:val="001A7748"/>
    <w:rsid w:val="001B6EEA"/>
    <w:rsid w:val="001C0DBE"/>
    <w:rsid w:val="001C1E9D"/>
    <w:rsid w:val="001E0965"/>
    <w:rsid w:val="001E0F71"/>
    <w:rsid w:val="001E4356"/>
    <w:rsid w:val="001F1768"/>
    <w:rsid w:val="001F1D2F"/>
    <w:rsid w:val="00212216"/>
    <w:rsid w:val="0022671C"/>
    <w:rsid w:val="00233608"/>
    <w:rsid w:val="00234281"/>
    <w:rsid w:val="00236FE2"/>
    <w:rsid w:val="00241C2C"/>
    <w:rsid w:val="002750C8"/>
    <w:rsid w:val="00277B28"/>
    <w:rsid w:val="00285E08"/>
    <w:rsid w:val="00290570"/>
    <w:rsid w:val="002964C2"/>
    <w:rsid w:val="002A03FF"/>
    <w:rsid w:val="002A3C7E"/>
    <w:rsid w:val="002A402E"/>
    <w:rsid w:val="002C35FF"/>
    <w:rsid w:val="002C3FF1"/>
    <w:rsid w:val="002C6616"/>
    <w:rsid w:val="002D476B"/>
    <w:rsid w:val="002D4AF0"/>
    <w:rsid w:val="002D5A40"/>
    <w:rsid w:val="002E6B46"/>
    <w:rsid w:val="002F6004"/>
    <w:rsid w:val="002F6A45"/>
    <w:rsid w:val="00300216"/>
    <w:rsid w:val="00306C4A"/>
    <w:rsid w:val="0031341C"/>
    <w:rsid w:val="00327E79"/>
    <w:rsid w:val="003377D7"/>
    <w:rsid w:val="00343C35"/>
    <w:rsid w:val="00350EB9"/>
    <w:rsid w:val="00351AFA"/>
    <w:rsid w:val="00354BE0"/>
    <w:rsid w:val="00354E4F"/>
    <w:rsid w:val="00356EAF"/>
    <w:rsid w:val="0036720B"/>
    <w:rsid w:val="00375967"/>
    <w:rsid w:val="00382667"/>
    <w:rsid w:val="00390F89"/>
    <w:rsid w:val="0039452D"/>
    <w:rsid w:val="003956BD"/>
    <w:rsid w:val="003A05D0"/>
    <w:rsid w:val="003A3FB3"/>
    <w:rsid w:val="003A53DC"/>
    <w:rsid w:val="003B074C"/>
    <w:rsid w:val="003B3C84"/>
    <w:rsid w:val="003B6378"/>
    <w:rsid w:val="003C21DB"/>
    <w:rsid w:val="003D1B0B"/>
    <w:rsid w:val="003E2C0D"/>
    <w:rsid w:val="003F0AD9"/>
    <w:rsid w:val="003F145E"/>
    <w:rsid w:val="00403848"/>
    <w:rsid w:val="00404E09"/>
    <w:rsid w:val="00407ABF"/>
    <w:rsid w:val="00407AC0"/>
    <w:rsid w:val="00411584"/>
    <w:rsid w:val="00421A66"/>
    <w:rsid w:val="00424657"/>
    <w:rsid w:val="00424D6B"/>
    <w:rsid w:val="0042754B"/>
    <w:rsid w:val="00431F3E"/>
    <w:rsid w:val="00433FF3"/>
    <w:rsid w:val="0045489C"/>
    <w:rsid w:val="004622E3"/>
    <w:rsid w:val="00464AD3"/>
    <w:rsid w:val="004771D7"/>
    <w:rsid w:val="00477297"/>
    <w:rsid w:val="004773F1"/>
    <w:rsid w:val="00486A38"/>
    <w:rsid w:val="004971D4"/>
    <w:rsid w:val="00497B3A"/>
    <w:rsid w:val="004A52BA"/>
    <w:rsid w:val="004B2928"/>
    <w:rsid w:val="004D5951"/>
    <w:rsid w:val="004E0299"/>
    <w:rsid w:val="004E731C"/>
    <w:rsid w:val="004F6634"/>
    <w:rsid w:val="0050116C"/>
    <w:rsid w:val="00506E37"/>
    <w:rsid w:val="0051361A"/>
    <w:rsid w:val="00514BEB"/>
    <w:rsid w:val="00521E9A"/>
    <w:rsid w:val="005278AF"/>
    <w:rsid w:val="005319D8"/>
    <w:rsid w:val="00546E88"/>
    <w:rsid w:val="00556F95"/>
    <w:rsid w:val="00564E2D"/>
    <w:rsid w:val="00575FAB"/>
    <w:rsid w:val="00581F34"/>
    <w:rsid w:val="00584E63"/>
    <w:rsid w:val="005878B6"/>
    <w:rsid w:val="005A06E5"/>
    <w:rsid w:val="005A090B"/>
    <w:rsid w:val="005A2421"/>
    <w:rsid w:val="005A27D4"/>
    <w:rsid w:val="005A6C26"/>
    <w:rsid w:val="005C6F48"/>
    <w:rsid w:val="005D0A3D"/>
    <w:rsid w:val="005E44F2"/>
    <w:rsid w:val="005E4582"/>
    <w:rsid w:val="005E73E5"/>
    <w:rsid w:val="005E7CF7"/>
    <w:rsid w:val="005F0D7C"/>
    <w:rsid w:val="005F15D7"/>
    <w:rsid w:val="005F23BA"/>
    <w:rsid w:val="00615353"/>
    <w:rsid w:val="006233BF"/>
    <w:rsid w:val="00643236"/>
    <w:rsid w:val="00647257"/>
    <w:rsid w:val="006478FE"/>
    <w:rsid w:val="0065269F"/>
    <w:rsid w:val="00652DF7"/>
    <w:rsid w:val="006604B7"/>
    <w:rsid w:val="00667B94"/>
    <w:rsid w:val="006912E0"/>
    <w:rsid w:val="006A0623"/>
    <w:rsid w:val="006B59FE"/>
    <w:rsid w:val="006C2797"/>
    <w:rsid w:val="006D5B7C"/>
    <w:rsid w:val="006D766E"/>
    <w:rsid w:val="006E25DC"/>
    <w:rsid w:val="006F5A94"/>
    <w:rsid w:val="006F633C"/>
    <w:rsid w:val="00710024"/>
    <w:rsid w:val="00722F9A"/>
    <w:rsid w:val="0072435B"/>
    <w:rsid w:val="00727AE7"/>
    <w:rsid w:val="007404C1"/>
    <w:rsid w:val="007406D4"/>
    <w:rsid w:val="00740F20"/>
    <w:rsid w:val="00752773"/>
    <w:rsid w:val="007610CF"/>
    <w:rsid w:val="0076190A"/>
    <w:rsid w:val="007632E9"/>
    <w:rsid w:val="007642A9"/>
    <w:rsid w:val="007643F6"/>
    <w:rsid w:val="00765AE0"/>
    <w:rsid w:val="00771A56"/>
    <w:rsid w:val="00771E87"/>
    <w:rsid w:val="0079334B"/>
    <w:rsid w:val="007A1FF5"/>
    <w:rsid w:val="007A20FE"/>
    <w:rsid w:val="007B371B"/>
    <w:rsid w:val="007B6506"/>
    <w:rsid w:val="007C2C81"/>
    <w:rsid w:val="007C4AAD"/>
    <w:rsid w:val="007C6772"/>
    <w:rsid w:val="007D4483"/>
    <w:rsid w:val="007E370D"/>
    <w:rsid w:val="007F41EC"/>
    <w:rsid w:val="008026A8"/>
    <w:rsid w:val="00804921"/>
    <w:rsid w:val="008069AB"/>
    <w:rsid w:val="008103E9"/>
    <w:rsid w:val="00822482"/>
    <w:rsid w:val="00827D0D"/>
    <w:rsid w:val="00841C08"/>
    <w:rsid w:val="008472A3"/>
    <w:rsid w:val="00855BDD"/>
    <w:rsid w:val="00856290"/>
    <w:rsid w:val="00856498"/>
    <w:rsid w:val="00856B72"/>
    <w:rsid w:val="00877BD5"/>
    <w:rsid w:val="0089025D"/>
    <w:rsid w:val="0089055B"/>
    <w:rsid w:val="008906CF"/>
    <w:rsid w:val="00893080"/>
    <w:rsid w:val="00893B09"/>
    <w:rsid w:val="008A0039"/>
    <w:rsid w:val="008A0A97"/>
    <w:rsid w:val="008A238E"/>
    <w:rsid w:val="008B41AD"/>
    <w:rsid w:val="008B69D2"/>
    <w:rsid w:val="008B69FF"/>
    <w:rsid w:val="008C59A6"/>
    <w:rsid w:val="008E186E"/>
    <w:rsid w:val="008E195E"/>
    <w:rsid w:val="008E2BD0"/>
    <w:rsid w:val="0090026C"/>
    <w:rsid w:val="00927299"/>
    <w:rsid w:val="009503A5"/>
    <w:rsid w:val="00960963"/>
    <w:rsid w:val="00962C24"/>
    <w:rsid w:val="00974051"/>
    <w:rsid w:val="009776CA"/>
    <w:rsid w:val="00980BD7"/>
    <w:rsid w:val="0099493F"/>
    <w:rsid w:val="009A1A6F"/>
    <w:rsid w:val="009A7A64"/>
    <w:rsid w:val="009B1962"/>
    <w:rsid w:val="009B5DBE"/>
    <w:rsid w:val="009B777E"/>
    <w:rsid w:val="009C00AB"/>
    <w:rsid w:val="009D7793"/>
    <w:rsid w:val="009E0B10"/>
    <w:rsid w:val="009F6282"/>
    <w:rsid w:val="009F6669"/>
    <w:rsid w:val="00A06BD8"/>
    <w:rsid w:val="00A209D6"/>
    <w:rsid w:val="00A21763"/>
    <w:rsid w:val="00A3705B"/>
    <w:rsid w:val="00A53BA1"/>
    <w:rsid w:val="00A617AB"/>
    <w:rsid w:val="00A65044"/>
    <w:rsid w:val="00A679B0"/>
    <w:rsid w:val="00A745E3"/>
    <w:rsid w:val="00A82020"/>
    <w:rsid w:val="00A86E4C"/>
    <w:rsid w:val="00A878DA"/>
    <w:rsid w:val="00A909C8"/>
    <w:rsid w:val="00AA63EC"/>
    <w:rsid w:val="00AB1DB7"/>
    <w:rsid w:val="00AC2FFE"/>
    <w:rsid w:val="00AC60FB"/>
    <w:rsid w:val="00AD11A7"/>
    <w:rsid w:val="00AE6EAA"/>
    <w:rsid w:val="00B032BC"/>
    <w:rsid w:val="00B11A8F"/>
    <w:rsid w:val="00B1694A"/>
    <w:rsid w:val="00B178C2"/>
    <w:rsid w:val="00B20778"/>
    <w:rsid w:val="00B207E7"/>
    <w:rsid w:val="00B26CD0"/>
    <w:rsid w:val="00B3019A"/>
    <w:rsid w:val="00B31F65"/>
    <w:rsid w:val="00B335AB"/>
    <w:rsid w:val="00B374E6"/>
    <w:rsid w:val="00B52D25"/>
    <w:rsid w:val="00B53DED"/>
    <w:rsid w:val="00B5440E"/>
    <w:rsid w:val="00B713AE"/>
    <w:rsid w:val="00B745FC"/>
    <w:rsid w:val="00B85262"/>
    <w:rsid w:val="00B92E4B"/>
    <w:rsid w:val="00B9795A"/>
    <w:rsid w:val="00BA6EC3"/>
    <w:rsid w:val="00BB0002"/>
    <w:rsid w:val="00BB71F8"/>
    <w:rsid w:val="00BC0423"/>
    <w:rsid w:val="00BC1C62"/>
    <w:rsid w:val="00BC23A9"/>
    <w:rsid w:val="00BC3466"/>
    <w:rsid w:val="00BC36DD"/>
    <w:rsid w:val="00BE1300"/>
    <w:rsid w:val="00BF331C"/>
    <w:rsid w:val="00BF4D83"/>
    <w:rsid w:val="00C0328F"/>
    <w:rsid w:val="00C13332"/>
    <w:rsid w:val="00C227BD"/>
    <w:rsid w:val="00C40646"/>
    <w:rsid w:val="00C4083A"/>
    <w:rsid w:val="00C45BBE"/>
    <w:rsid w:val="00C51946"/>
    <w:rsid w:val="00C5253A"/>
    <w:rsid w:val="00C63E05"/>
    <w:rsid w:val="00C70A38"/>
    <w:rsid w:val="00C7543F"/>
    <w:rsid w:val="00C8672F"/>
    <w:rsid w:val="00C97F43"/>
    <w:rsid w:val="00CB47D5"/>
    <w:rsid w:val="00CC4E36"/>
    <w:rsid w:val="00CE2F71"/>
    <w:rsid w:val="00CE5FED"/>
    <w:rsid w:val="00CF0617"/>
    <w:rsid w:val="00CF4207"/>
    <w:rsid w:val="00CF43B2"/>
    <w:rsid w:val="00D0069E"/>
    <w:rsid w:val="00D00AB7"/>
    <w:rsid w:val="00D04585"/>
    <w:rsid w:val="00D128E7"/>
    <w:rsid w:val="00D17D93"/>
    <w:rsid w:val="00D22906"/>
    <w:rsid w:val="00D25026"/>
    <w:rsid w:val="00D36151"/>
    <w:rsid w:val="00D36F93"/>
    <w:rsid w:val="00D37676"/>
    <w:rsid w:val="00D4056D"/>
    <w:rsid w:val="00D4227D"/>
    <w:rsid w:val="00D4653D"/>
    <w:rsid w:val="00D50F29"/>
    <w:rsid w:val="00D52D1D"/>
    <w:rsid w:val="00D62E16"/>
    <w:rsid w:val="00D64AA6"/>
    <w:rsid w:val="00D6544F"/>
    <w:rsid w:val="00D813E3"/>
    <w:rsid w:val="00D855A5"/>
    <w:rsid w:val="00D866AA"/>
    <w:rsid w:val="00D93488"/>
    <w:rsid w:val="00D94FBD"/>
    <w:rsid w:val="00DA31A9"/>
    <w:rsid w:val="00DA3446"/>
    <w:rsid w:val="00DA3F63"/>
    <w:rsid w:val="00DC0034"/>
    <w:rsid w:val="00DC2F81"/>
    <w:rsid w:val="00DD0110"/>
    <w:rsid w:val="00DD2D5E"/>
    <w:rsid w:val="00DE13C0"/>
    <w:rsid w:val="00DE1491"/>
    <w:rsid w:val="00DE1A28"/>
    <w:rsid w:val="00DE3959"/>
    <w:rsid w:val="00DF202B"/>
    <w:rsid w:val="00E00B41"/>
    <w:rsid w:val="00E00FFB"/>
    <w:rsid w:val="00E030B4"/>
    <w:rsid w:val="00E0700B"/>
    <w:rsid w:val="00E123B6"/>
    <w:rsid w:val="00E15593"/>
    <w:rsid w:val="00E212B2"/>
    <w:rsid w:val="00E3228E"/>
    <w:rsid w:val="00E33B57"/>
    <w:rsid w:val="00E437FC"/>
    <w:rsid w:val="00E462D1"/>
    <w:rsid w:val="00E8225A"/>
    <w:rsid w:val="00E8321E"/>
    <w:rsid w:val="00E90055"/>
    <w:rsid w:val="00E92E39"/>
    <w:rsid w:val="00EA6330"/>
    <w:rsid w:val="00EB21BC"/>
    <w:rsid w:val="00EB2529"/>
    <w:rsid w:val="00EC38C8"/>
    <w:rsid w:val="00ED6B35"/>
    <w:rsid w:val="00EE1A0F"/>
    <w:rsid w:val="00EE4F2C"/>
    <w:rsid w:val="00F23113"/>
    <w:rsid w:val="00F25F4D"/>
    <w:rsid w:val="00F33331"/>
    <w:rsid w:val="00F3562C"/>
    <w:rsid w:val="00F41D3F"/>
    <w:rsid w:val="00F452EA"/>
    <w:rsid w:val="00F5131F"/>
    <w:rsid w:val="00F52B4B"/>
    <w:rsid w:val="00F56C39"/>
    <w:rsid w:val="00F759C9"/>
    <w:rsid w:val="00F776C2"/>
    <w:rsid w:val="00F85C79"/>
    <w:rsid w:val="00F913E0"/>
    <w:rsid w:val="00F95E5B"/>
    <w:rsid w:val="00F96406"/>
    <w:rsid w:val="00FA0AB0"/>
    <w:rsid w:val="00FB31DE"/>
    <w:rsid w:val="00FB75EA"/>
    <w:rsid w:val="00FC0A7B"/>
    <w:rsid w:val="00FD103C"/>
    <w:rsid w:val="00FD3FAC"/>
    <w:rsid w:val="00FE2ECD"/>
    <w:rsid w:val="00FF0D08"/>
    <w:rsid w:val="00FF3501"/>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 w:type="paragraph" w:customStyle="1" w:styleId="paragraph">
    <w:name w:val="paragraph"/>
    <w:basedOn w:val="prastasis"/>
    <w:rsid w:val="00486A3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D4896-994B-4616-977F-D4D4FCAD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13530</Words>
  <Characters>95662</Characters>
  <Application>Microsoft Office Word</Application>
  <DocSecurity>0</DocSecurity>
  <Lines>1804</Lines>
  <Paragraphs>691</Paragraphs>
  <ScaleCrop>false</ScaleCrop>
  <Company/>
  <LinksUpToDate>false</LinksUpToDate>
  <CharactersWithSpaces>108501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48</cp:revision>
  <dcterms:created xsi:type="dcterms:W3CDTF">2025-11-26T12:52:00Z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