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6972" w14:textId="77777777" w:rsidR="00163C53" w:rsidRPr="00163C53" w:rsidRDefault="00163C53" w:rsidP="00163C53">
      <w:pPr>
        <w:spacing w:line="240" w:lineRule="auto"/>
        <w:ind w:left="6946"/>
        <w:rPr>
          <w:rFonts w:ascii="Calibri" w:eastAsia="Calibri" w:hAnsi="Calibri" w:cs="Calibri"/>
          <w:kern w:val="0"/>
          <w:lang w:eastAsia="lt-LT" w:bidi="ar-SA"/>
          <w14:ligatures w14:val="none"/>
        </w:rPr>
      </w:pPr>
      <w:r w:rsidRPr="00163C53">
        <w:rPr>
          <w:rFonts w:ascii="Calibri" w:eastAsia="Calibri" w:hAnsi="Calibri" w:cs="Calibri"/>
          <w:kern w:val="0"/>
          <w:lang w:eastAsia="lt-LT" w:bidi="ar-SA"/>
          <w14:ligatures w14:val="none"/>
        </w:rPr>
        <w:t xml:space="preserve">Pirkimo sąlygų 1 priedas </w:t>
      </w:r>
      <w:r w:rsidRPr="00163C53">
        <w:rPr>
          <w:rFonts w:ascii="Calibri" w:eastAsia="Calibri" w:hAnsi="Calibri" w:cs="Calibri"/>
          <w:kern w:val="0"/>
          <w:lang w:eastAsia="lt-LT" w:bidi="ar-SA"/>
          <w14:ligatures w14:val="none"/>
        </w:rPr>
        <w:br/>
        <w:t>„Tiekėjų pašalinimo pagrindai“</w:t>
      </w:r>
    </w:p>
    <w:p w14:paraId="2A3BF9A8" w14:textId="77777777" w:rsidR="00163C53" w:rsidRPr="00163C53" w:rsidRDefault="00163C53" w:rsidP="00163C53">
      <w:pPr>
        <w:keepNext/>
        <w:keepLines/>
        <w:spacing w:before="120" w:line="276" w:lineRule="auto"/>
        <w:ind w:left="318"/>
        <w:jc w:val="right"/>
        <w:rPr>
          <w:rFonts w:ascii="Calibri" w:eastAsia="Arial" w:hAnsi="Calibri" w:cs="Calibri"/>
          <w:color w:val="0070C0"/>
          <w:kern w:val="0"/>
          <w:lang w:eastAsia="lt-LT" w:bidi="ar-SA"/>
          <w14:ligatures w14:val="none"/>
        </w:rPr>
      </w:pPr>
    </w:p>
    <w:p w14:paraId="59E56132" w14:textId="77777777" w:rsidR="00163C53" w:rsidRPr="00163C53" w:rsidRDefault="00163C53" w:rsidP="00163C53">
      <w:pPr>
        <w:spacing w:after="240" w:line="276" w:lineRule="auto"/>
        <w:jc w:val="center"/>
        <w:rPr>
          <w:rFonts w:ascii="Calibri" w:eastAsia="Arial" w:hAnsi="Calibri" w:cs="Calibri"/>
          <w:b/>
          <w:bCs/>
          <w:smallCaps/>
          <w:kern w:val="0"/>
          <w:lang w:eastAsia="lt-LT" w:bidi="ar-SA"/>
          <w14:ligatures w14:val="none"/>
        </w:rPr>
      </w:pPr>
      <w:r w:rsidRPr="00163C53">
        <w:rPr>
          <w:rFonts w:ascii="Calibri" w:eastAsia="Arial" w:hAnsi="Calibri" w:cs="Calibri"/>
          <w:b/>
          <w:bCs/>
          <w:smallCaps/>
          <w:kern w:val="0"/>
          <w:lang w:eastAsia="lt-LT" w:bidi="ar-SA"/>
          <w14:ligatures w14:val="none"/>
        </w:rPr>
        <w:t>TIEKĖJŲ PAŠALINIMO PAGRINDAI</w:t>
      </w:r>
    </w:p>
    <w:p w14:paraId="683B48B2" w14:textId="77777777" w:rsidR="00163C53" w:rsidRPr="00163C53" w:rsidRDefault="00163C53" w:rsidP="00163C53">
      <w:pPr>
        <w:spacing w:after="0" w:line="276" w:lineRule="auto"/>
        <w:ind w:firstLine="567"/>
        <w:jc w:val="both"/>
        <w:rPr>
          <w:rFonts w:ascii="Calibri" w:eastAsia="Arial" w:hAnsi="Calibri" w:cs="Calibri"/>
          <w:iCs/>
          <w:kern w:val="0"/>
          <w:lang w:eastAsia="lt-LT" w:bidi="ar-SA"/>
          <w14:ligatures w14:val="none"/>
        </w:rPr>
      </w:pPr>
      <w:r w:rsidRPr="00163C53">
        <w:rPr>
          <w:rFonts w:ascii="Calibri" w:eastAsia="Arial" w:hAnsi="Calibri" w:cs="Calibri"/>
          <w:iCs/>
          <w:kern w:val="0"/>
          <w:lang w:eastAsia="lt-LT" w:bidi="ar-SA"/>
          <w14:ligatures w14:val="none"/>
        </w:rPr>
        <w:t xml:space="preserve">Perkančioji organizacija atmeta tiekėjo pasiūlymą, jeigu: </w:t>
      </w:r>
    </w:p>
    <w:p w14:paraId="4560B8FE" w14:textId="77777777" w:rsidR="00163C53" w:rsidRPr="00163C53" w:rsidRDefault="00163C53" w:rsidP="00163C53">
      <w:pPr>
        <w:spacing w:after="0" w:line="276" w:lineRule="auto"/>
        <w:ind w:firstLine="567"/>
        <w:jc w:val="both"/>
        <w:rPr>
          <w:rFonts w:ascii="Calibri" w:eastAsia="Yu Mincho" w:hAnsi="Calibri" w:cs="Calibri"/>
          <w:b/>
          <w:bCs/>
          <w:iCs/>
          <w:kern w:val="0"/>
          <w:lang w:eastAsia="lt-LT" w:bidi="ar-SA"/>
          <w14:ligatures w14:val="none"/>
        </w:rPr>
      </w:pPr>
      <w:r w:rsidRPr="00163C53">
        <w:rPr>
          <w:rFonts w:ascii="Calibri" w:eastAsia="Arial" w:hAnsi="Calibri" w:cs="Calibri"/>
          <w:iCs/>
          <w:kern w:val="0"/>
          <w:lang w:eastAsia="lt-LT" w:bidi="ar-SA"/>
          <w14:ligatures w14:val="none"/>
        </w:rPr>
        <w:t xml:space="preserve">1. </w:t>
      </w:r>
      <w:r w:rsidRPr="00163C53">
        <w:rPr>
          <w:rFonts w:ascii="Calibri" w:eastAsia="Times New Roman" w:hAnsi="Calibri" w:cs="Calibri"/>
          <w:iCs/>
          <w:kern w:val="0"/>
          <w:lang w:eastAsia="lt-LT" w:bidi="ar-SA"/>
          <w14:ligatures w14:val="none"/>
        </w:rPr>
        <w:t xml:space="preserve">Tiekėjas su kitais tiekėjais yra sudaręs susitarimų, kuriais siekiama iškreipti konkurenciją atliekamame pirkime, ir perkančioji organizacija dėl to turi įtikinamų duomenų </w:t>
      </w:r>
      <w:r w:rsidRPr="00163C53">
        <w:rPr>
          <w:rFonts w:ascii="Calibri" w:eastAsia="Times New Roman" w:hAnsi="Calibri" w:cs="Calibri"/>
          <w:b/>
          <w:iCs/>
          <w:kern w:val="0"/>
          <w:lang w:eastAsia="lt-LT" w:bidi="ar-SA"/>
          <w14:ligatures w14:val="none"/>
        </w:rPr>
        <w:t>(</w:t>
      </w:r>
      <w:r w:rsidRPr="00163C53">
        <w:rPr>
          <w:rFonts w:ascii="Calibri" w:eastAsia="Yu Mincho" w:hAnsi="Calibri" w:cs="Calibri"/>
          <w:b/>
          <w:iCs/>
          <w:kern w:val="0"/>
          <w:lang w:eastAsia="lt-LT" w:bidi="ar-SA"/>
          <w14:ligatures w14:val="none"/>
        </w:rPr>
        <w:t>VPĮ 46 straipsnio 4 dalies 1 punktas</w:t>
      </w:r>
      <w:r w:rsidRPr="00163C53">
        <w:rPr>
          <w:rFonts w:ascii="Calibri" w:eastAsia="Arial" w:hAnsi="Calibri" w:cs="Calibri"/>
          <w:iCs/>
          <w:kern w:val="0"/>
          <w:lang w:eastAsia="lt-LT" w:bidi="ar-SA"/>
          <w14:ligatures w14:val="none"/>
        </w:rPr>
        <w:t>).</w:t>
      </w:r>
    </w:p>
    <w:p w14:paraId="2AA5CA6E" w14:textId="77777777" w:rsidR="00163C53" w:rsidRPr="00163C53" w:rsidRDefault="00163C53" w:rsidP="00163C53">
      <w:pPr>
        <w:spacing w:after="0" w:line="276" w:lineRule="auto"/>
        <w:ind w:firstLine="567"/>
        <w:jc w:val="both"/>
        <w:rPr>
          <w:rFonts w:ascii="Calibri" w:eastAsia="Times New Roman" w:hAnsi="Calibri" w:cs="Calibri"/>
          <w:b/>
          <w:iCs/>
          <w:kern w:val="0"/>
          <w:lang w:eastAsia="lt-LT" w:bidi="ar-SA"/>
          <w14:ligatures w14:val="none"/>
        </w:rPr>
      </w:pPr>
      <w:r w:rsidRPr="00163C53">
        <w:rPr>
          <w:rFonts w:ascii="Calibri" w:eastAsia="Arial" w:hAnsi="Calibri" w:cs="Calibri"/>
          <w:iCs/>
          <w:kern w:val="0"/>
          <w:lang w:eastAsia="lt-LT" w:bidi="ar-SA"/>
          <w14:ligatures w14:val="none"/>
        </w:rPr>
        <w:t xml:space="preserve">2. </w:t>
      </w:r>
      <w:r w:rsidRPr="00163C53">
        <w:rPr>
          <w:rFonts w:ascii="Calibri" w:eastAsia="Times New Roman" w:hAnsi="Calibri" w:cs="Calibri"/>
          <w:iCs/>
          <w:kern w:val="0"/>
          <w:lang w:eastAsia="lt-LT" w:bidi="ar-SA"/>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63C53">
        <w:rPr>
          <w:rFonts w:ascii="Calibri" w:eastAsia="Times New Roman" w:hAnsi="Calibri" w:cs="Calibri"/>
          <w:b/>
          <w:iCs/>
          <w:kern w:val="0"/>
          <w:lang w:eastAsia="lt-LT" w:bidi="ar-SA"/>
          <w14:ligatures w14:val="none"/>
        </w:rPr>
        <w:t>(</w:t>
      </w:r>
      <w:r w:rsidRPr="00163C53">
        <w:rPr>
          <w:rFonts w:ascii="Calibri" w:eastAsia="Yu Mincho" w:hAnsi="Calibri" w:cs="Calibri"/>
          <w:b/>
          <w:iCs/>
          <w:kern w:val="0"/>
          <w:lang w:eastAsia="lt-LT" w:bidi="ar-SA"/>
          <w14:ligatures w14:val="none"/>
        </w:rPr>
        <w:t>VPĮ 46 straipsnio 4 dalies 2 punktas)</w:t>
      </w:r>
      <w:r w:rsidRPr="00163C53">
        <w:rPr>
          <w:rFonts w:ascii="Calibri" w:eastAsia="Times New Roman" w:hAnsi="Calibri" w:cs="Calibri"/>
          <w:iCs/>
          <w:kern w:val="0"/>
          <w:lang w:eastAsia="lt-LT" w:bidi="ar-SA"/>
          <w14:ligatures w14:val="none"/>
        </w:rPr>
        <w:t>.</w:t>
      </w:r>
    </w:p>
    <w:p w14:paraId="3553B5DA" w14:textId="77777777" w:rsidR="00163C53" w:rsidRPr="00163C53" w:rsidRDefault="00163C53" w:rsidP="00163C53">
      <w:pPr>
        <w:spacing w:after="0" w:line="276" w:lineRule="auto"/>
        <w:ind w:firstLine="567"/>
        <w:jc w:val="both"/>
        <w:rPr>
          <w:rFonts w:ascii="Calibri" w:eastAsia="Yu Mincho" w:hAnsi="Calibri" w:cs="Calibri"/>
          <w:b/>
          <w:bCs/>
          <w:iCs/>
          <w:kern w:val="0"/>
          <w:lang w:eastAsia="lt-LT" w:bidi="ar-SA"/>
          <w14:ligatures w14:val="none"/>
        </w:rPr>
      </w:pPr>
      <w:r w:rsidRPr="00163C53">
        <w:rPr>
          <w:rFonts w:ascii="Calibri" w:eastAsia="Arial" w:hAnsi="Calibri" w:cs="Calibri"/>
          <w:iCs/>
          <w:kern w:val="0"/>
          <w:lang w:eastAsia="lt-LT" w:bidi="ar-SA"/>
          <w14:ligatures w14:val="none"/>
        </w:rPr>
        <w:t xml:space="preserve">3. </w:t>
      </w:r>
      <w:r w:rsidRPr="00163C53">
        <w:rPr>
          <w:rFonts w:ascii="Calibri" w:eastAsia="Times New Roman" w:hAnsi="Calibri" w:cs="Calibri"/>
          <w:iCs/>
          <w:kern w:val="0"/>
          <w:lang w:eastAsia="lt-LT" w:bidi="ar-SA"/>
          <w14:ligatures w14:val="none"/>
        </w:rPr>
        <w:t xml:space="preserve">Pažeista konkurencija, kaip nustatyta VPĮ 27 straipsnio 3 ir 4 dalyse, ir atitinkamos padėties negalima ištaisyti </w:t>
      </w:r>
      <w:r w:rsidRPr="00163C53">
        <w:rPr>
          <w:rFonts w:ascii="Calibri" w:eastAsia="Times New Roman" w:hAnsi="Calibri" w:cs="Calibri"/>
          <w:b/>
          <w:iCs/>
          <w:kern w:val="0"/>
          <w:lang w:eastAsia="lt-LT" w:bidi="ar-SA"/>
          <w14:ligatures w14:val="none"/>
        </w:rPr>
        <w:t>(</w:t>
      </w:r>
      <w:r w:rsidRPr="00163C53">
        <w:rPr>
          <w:rFonts w:ascii="Calibri" w:eastAsia="Yu Mincho" w:hAnsi="Calibri" w:cs="Calibri"/>
          <w:b/>
          <w:iCs/>
          <w:kern w:val="0"/>
          <w:lang w:eastAsia="lt-LT" w:bidi="ar-SA"/>
          <w14:ligatures w14:val="none"/>
        </w:rPr>
        <w:t>VPĮ 46 straipsnio 4 dalies 3 punktas).</w:t>
      </w:r>
    </w:p>
    <w:p w14:paraId="67744881" w14:textId="77777777" w:rsidR="00163C53" w:rsidRPr="00163C53" w:rsidRDefault="00163C53" w:rsidP="00163C53">
      <w:pPr>
        <w:spacing w:after="0" w:line="276" w:lineRule="auto"/>
        <w:ind w:firstLine="567"/>
        <w:jc w:val="both"/>
        <w:rPr>
          <w:rFonts w:ascii="Calibri" w:eastAsia="Times New Roman" w:hAnsi="Calibri" w:cs="Calibri"/>
          <w:iCs/>
          <w:kern w:val="0"/>
          <w:lang w:eastAsia="lt-LT" w:bidi="ar-SA"/>
          <w14:ligatures w14:val="none"/>
        </w:rPr>
      </w:pPr>
      <w:r w:rsidRPr="00163C53">
        <w:rPr>
          <w:rFonts w:ascii="Calibri" w:eastAsia="Arial" w:hAnsi="Calibri" w:cs="Calibri"/>
          <w:iCs/>
          <w:kern w:val="0"/>
          <w:lang w:eastAsia="lt-LT" w:bidi="ar-SA"/>
          <w14:ligatures w14:val="none"/>
        </w:rPr>
        <w:t xml:space="preserve">4. </w:t>
      </w:r>
      <w:r w:rsidRPr="00163C53">
        <w:rPr>
          <w:rFonts w:ascii="Calibri" w:eastAsia="Times New Roman" w:hAnsi="Calibri" w:cs="Calibri"/>
          <w:iCs/>
          <w:kern w:val="0"/>
          <w:lang w:eastAsia="lt-LT" w:bidi="ar-SA"/>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0E74AC" w14:textId="77777777" w:rsidR="00163C53" w:rsidRPr="00163C53" w:rsidRDefault="00163C53" w:rsidP="00163C53">
      <w:pPr>
        <w:spacing w:after="0" w:line="276" w:lineRule="auto"/>
        <w:ind w:firstLine="567"/>
        <w:jc w:val="both"/>
        <w:rPr>
          <w:rFonts w:ascii="Calibri" w:eastAsia="Yu Mincho" w:hAnsi="Calibri" w:cs="Calibri"/>
          <w:b/>
          <w:iCs/>
          <w:kern w:val="0"/>
          <w:lang w:eastAsia="lt-LT" w:bidi="ar-SA"/>
          <w14:ligatures w14:val="none"/>
        </w:rPr>
      </w:pPr>
      <w:r w:rsidRPr="00163C53">
        <w:rPr>
          <w:rFonts w:ascii="Calibri" w:eastAsia="Arial" w:hAnsi="Calibri" w:cs="Calibri"/>
          <w:iCs/>
          <w:kern w:val="0"/>
          <w:lang w:eastAsia="lt-LT" w:bidi="ar-SA"/>
          <w14:ligatures w14:val="none"/>
        </w:rPr>
        <w:t>5.</w:t>
      </w:r>
      <w:r w:rsidRPr="00163C53">
        <w:rPr>
          <w:rFonts w:ascii="Calibri" w:eastAsia="Times New Roman" w:hAnsi="Calibri" w:cs="Calibri"/>
          <w:iCs/>
          <w:kern w:val="0"/>
          <w:lang w:eastAsia="lt-LT" w:bidi="ar-SA"/>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3C53">
        <w:rPr>
          <w:rFonts w:ascii="Calibri" w:eastAsia="Yu Mincho" w:hAnsi="Calibri" w:cs="Calibri"/>
          <w:b/>
          <w:iCs/>
          <w:kern w:val="0"/>
          <w:lang w:eastAsia="lt-LT" w:bidi="ar-SA"/>
          <w14:ligatures w14:val="none"/>
        </w:rPr>
        <w:t>VPĮ 46 straipsnio 4 dalies 5 punktas).</w:t>
      </w:r>
    </w:p>
    <w:p w14:paraId="4A956C25" w14:textId="0772255A" w:rsidR="00163C53" w:rsidRPr="00163C53" w:rsidRDefault="00163C53" w:rsidP="00FB7BF7">
      <w:pPr>
        <w:spacing w:line="276" w:lineRule="auto"/>
        <w:ind w:firstLine="851"/>
        <w:jc w:val="both"/>
        <w:rPr>
          <w:rFonts w:ascii="Calibri" w:eastAsia="Calibri" w:hAnsi="Calibri" w:cs="Calibri"/>
          <w:kern w:val="0"/>
          <w:u w:val="single"/>
          <w:lang w:bidi="ar-SA"/>
          <w14:ligatures w14:val="none"/>
        </w:rPr>
      </w:pPr>
      <w:r w:rsidRPr="00163C53">
        <w:rPr>
          <w:rFonts w:ascii="Calibri" w:eastAsia="Times New Roman" w:hAnsi="Calibri" w:cs="Calibri"/>
          <w:kern w:val="0"/>
          <w:shd w:val="clear" w:color="auto" w:fill="FFFFFF"/>
          <w:lang w:eastAsia="lt-LT" w:bidi="ar-SA"/>
          <w14:ligatures w14:val="none"/>
        </w:rPr>
        <w:t xml:space="preserve">6. </w:t>
      </w:r>
      <w:r w:rsidRPr="00163C53">
        <w:rPr>
          <w:rFonts w:ascii="Calibri" w:eastAsia="Times New Roman" w:hAnsi="Calibri" w:cs="Calibri"/>
          <w:kern w:val="0"/>
          <w:lang w:eastAsia="lt-LT" w:bidi="ar-SA"/>
          <w14:ligatures w14:val="none"/>
        </w:rPr>
        <w:t>Tiekėjas yra neatlikęs jam paskirtos baudžiamojo poveikio priemonės – uždraudimo juridiniam asmeniui dalyvauti viešuosiuose pirkimuose (</w:t>
      </w:r>
      <w:r w:rsidRPr="00163C53">
        <w:rPr>
          <w:rFonts w:ascii="Calibri" w:eastAsia="Times New Roman" w:hAnsi="Calibri" w:cs="Calibri"/>
          <w:b/>
          <w:bCs/>
          <w:kern w:val="0"/>
          <w:lang w:eastAsia="lt-LT" w:bidi="ar-SA"/>
          <w14:ligatures w14:val="none"/>
        </w:rPr>
        <w:t>VPĮ 46 straipsnio 2¹ dalis).</w:t>
      </w:r>
      <w:r w:rsidR="00FB7BF7">
        <w:rPr>
          <w:rFonts w:ascii="Calibri" w:eastAsia="Times New Roman" w:hAnsi="Calibri" w:cs="Calibri"/>
          <w:b/>
          <w:bCs/>
          <w:kern w:val="0"/>
          <w:lang w:eastAsia="lt-LT" w:bidi="ar-SA"/>
          <w14:ligatures w14:val="none"/>
        </w:rPr>
        <w:t xml:space="preserve"> </w:t>
      </w:r>
      <w:r>
        <w:rPr>
          <w:rFonts w:ascii="Calibri" w:eastAsia="Times New Roman" w:hAnsi="Calibri" w:cs="Calibri"/>
          <w:b/>
          <w:bCs/>
          <w:kern w:val="0"/>
          <w:lang w:eastAsia="lt-LT" w:bidi="ar-SA"/>
          <w14:ligatures w14:val="none"/>
        </w:rPr>
        <w:t xml:space="preserve"> </w:t>
      </w:r>
      <w:r w:rsidRPr="00FB7BF7">
        <w:rPr>
          <w:rFonts w:ascii="Calibri" w:eastAsia="Calibri" w:hAnsi="Calibri" w:cs="Calibri"/>
          <w:color w:val="7030A0"/>
          <w:kern w:val="0"/>
          <w:u w:val="single"/>
          <w:lang w:bidi="ar-SA"/>
          <w14:ligatures w14:val="none"/>
        </w:rPr>
        <w:t>Tiekėjai</w:t>
      </w:r>
      <w:r w:rsidR="00FB7BF7" w:rsidRPr="00FB7BF7">
        <w:rPr>
          <w:rFonts w:ascii="Calibri" w:eastAsia="Calibri" w:hAnsi="Calibri" w:cs="Calibri"/>
          <w:color w:val="7030A0"/>
          <w:kern w:val="0"/>
          <w:u w:val="single"/>
          <w:lang w:bidi="ar-SA"/>
          <w14:ligatures w14:val="none"/>
        </w:rPr>
        <w:t>,</w:t>
      </w:r>
      <w:r w:rsidRPr="00FB7BF7">
        <w:rPr>
          <w:rFonts w:ascii="Calibri" w:eastAsia="Calibri" w:hAnsi="Calibri" w:cs="Calibri"/>
          <w:color w:val="7030A0"/>
          <w:kern w:val="0"/>
          <w:u w:val="single"/>
          <w:lang w:bidi="ar-SA"/>
          <w14:ligatures w14:val="none"/>
        </w:rPr>
        <w:t xml:space="preserve"> </w:t>
      </w:r>
      <w:r w:rsidR="00FB7BF7" w:rsidRPr="00FB7BF7">
        <w:rPr>
          <w:rFonts w:ascii="Calibri" w:eastAsia="Calibri" w:hAnsi="Calibri" w:cs="Calibri"/>
          <w:color w:val="7030A0"/>
          <w:kern w:val="0"/>
          <w:u w:val="single"/>
          <w:lang w:bidi="ar-SA"/>
          <w14:ligatures w14:val="none"/>
        </w:rPr>
        <w:t xml:space="preserve">su pasiūlymu, </w:t>
      </w:r>
      <w:r w:rsidRPr="00FB7BF7">
        <w:rPr>
          <w:rFonts w:ascii="Calibri" w:eastAsia="Calibri" w:hAnsi="Calibri" w:cs="Calibri"/>
          <w:color w:val="7030A0"/>
          <w:kern w:val="0"/>
          <w:u w:val="single"/>
          <w:lang w:bidi="ar-SA"/>
          <w14:ligatures w14:val="none"/>
        </w:rPr>
        <w:t>turi pateikti nustatytos formos tiekėjo deklaraciją (</w:t>
      </w:r>
      <w:r w:rsidR="00FB7BF7">
        <w:rPr>
          <w:rFonts w:ascii="Calibri" w:eastAsia="Calibri" w:hAnsi="Calibri" w:cs="Calibri"/>
          <w:color w:val="7030A0"/>
          <w:kern w:val="0"/>
          <w:u w:val="single"/>
          <w:lang w:bidi="ar-SA"/>
          <w14:ligatures w14:val="none"/>
        </w:rPr>
        <w:t xml:space="preserve">pateikta </w:t>
      </w:r>
      <w:r w:rsidRPr="00FB7BF7">
        <w:rPr>
          <w:rFonts w:ascii="Calibri" w:eastAsia="Calibri" w:hAnsi="Calibri" w:cs="Calibri"/>
          <w:color w:val="7030A0"/>
          <w:kern w:val="0"/>
          <w:u w:val="single"/>
          <w:lang w:bidi="ar-SA"/>
          <w14:ligatures w14:val="none"/>
        </w:rPr>
        <w:t xml:space="preserve">pirkimo sąlygų </w:t>
      </w:r>
      <w:r w:rsidR="00FB7BF7" w:rsidRPr="00FB7BF7">
        <w:rPr>
          <w:rFonts w:ascii="Calibri" w:eastAsia="Calibri" w:hAnsi="Calibri" w:cs="Calibri"/>
          <w:color w:val="7030A0"/>
          <w:kern w:val="0"/>
          <w:u w:val="single"/>
          <w:lang w:bidi="ar-SA"/>
          <w14:ligatures w14:val="none"/>
        </w:rPr>
        <w:t xml:space="preserve">šiame </w:t>
      </w:r>
      <w:r w:rsidRPr="00FB7BF7">
        <w:rPr>
          <w:rFonts w:ascii="Calibri" w:eastAsia="Calibri" w:hAnsi="Calibri" w:cs="Calibri"/>
          <w:color w:val="7030A0"/>
          <w:kern w:val="0"/>
          <w:u w:val="single"/>
          <w:lang w:bidi="ar-SA"/>
          <w14:ligatures w14:val="none"/>
        </w:rPr>
        <w:t>pried</w:t>
      </w:r>
      <w:r w:rsidR="00FB7BF7" w:rsidRPr="00FB7BF7">
        <w:rPr>
          <w:rFonts w:ascii="Calibri" w:eastAsia="Calibri" w:hAnsi="Calibri" w:cs="Calibri"/>
          <w:color w:val="7030A0"/>
          <w:kern w:val="0"/>
          <w:u w:val="single"/>
          <w:lang w:bidi="ar-SA"/>
          <w14:ligatures w14:val="none"/>
        </w:rPr>
        <w:t>e</w:t>
      </w:r>
      <w:r w:rsidRPr="00FB7BF7">
        <w:rPr>
          <w:rFonts w:ascii="Calibri" w:eastAsia="Calibri" w:hAnsi="Calibri" w:cs="Calibri"/>
          <w:color w:val="7030A0"/>
          <w:kern w:val="0"/>
          <w:u w:val="single"/>
          <w:lang w:bidi="ar-SA"/>
          <w14:ligatures w14:val="none"/>
        </w:rPr>
        <w:t>)</w:t>
      </w:r>
      <w:r w:rsidRPr="00163C53">
        <w:rPr>
          <w:rFonts w:ascii="Calibri" w:eastAsia="Calibri" w:hAnsi="Calibri" w:cs="Calibri"/>
          <w:kern w:val="0"/>
          <w:u w:val="single"/>
          <w:lang w:bidi="ar-SA"/>
          <w14:ligatures w14:val="none"/>
        </w:rPr>
        <w:t>,</w:t>
      </w:r>
      <w:r w:rsidRPr="00163C53">
        <w:rPr>
          <w:rFonts w:ascii="Calibri" w:eastAsia="Calibri" w:hAnsi="Calibri" w:cs="Calibri"/>
          <w:kern w:val="0"/>
          <w:lang w:bidi="ar-SA"/>
          <w14:ligatures w14:val="none"/>
        </w:rPr>
        <w:t xml:space="preserve"> </w:t>
      </w:r>
      <w:r w:rsidRPr="00163C53">
        <w:rPr>
          <w:rFonts w:ascii="Calibri" w:eastAsia="Calibri" w:hAnsi="Calibri" w:cs="Calibri"/>
          <w:kern w:val="0"/>
          <w:u w:val="single"/>
          <w:lang w:bidi="ar-SA"/>
          <w14:ligatures w14:val="none"/>
        </w:rPr>
        <w:t>o laimėjęs tiekėjas iš karto turės pateikti atitiktį patvirtinančius dokumentus VĮ Registrų centro išduodamuose išrašuose:</w:t>
      </w:r>
    </w:p>
    <w:p w14:paraId="6162AEB1" w14:textId="77777777" w:rsidR="00163C53" w:rsidRPr="00163C53" w:rsidRDefault="00163C53" w:rsidP="00163C53">
      <w:pPr>
        <w:numPr>
          <w:ilvl w:val="0"/>
          <w:numId w:val="1"/>
        </w:numPr>
        <w:spacing w:after="0" w:line="276" w:lineRule="auto"/>
        <w:rPr>
          <w:rFonts w:ascii="Calibri" w:eastAsia="Calibri" w:hAnsi="Calibri" w:cs="Calibri"/>
          <w:color w:val="000000"/>
          <w:kern w:val="0"/>
          <w:lang w:bidi="en-US"/>
          <w14:ligatures w14:val="none"/>
        </w:rPr>
      </w:pPr>
      <w:r w:rsidRPr="00163C53">
        <w:rPr>
          <w:rFonts w:ascii="Calibri" w:eastAsia="Calibri" w:hAnsi="Calibri" w:cs="Calibri"/>
          <w:color w:val="000000"/>
          <w:kern w:val="0"/>
          <w:lang w:bidi="en-US"/>
          <w14:ligatures w14:val="none"/>
        </w:rPr>
        <w:t>Pagrindinių duomenų išraše;</w:t>
      </w:r>
    </w:p>
    <w:p w14:paraId="21D4A1AE" w14:textId="77777777" w:rsidR="00163C53" w:rsidRPr="00163C53" w:rsidRDefault="00163C53" w:rsidP="00163C53">
      <w:pPr>
        <w:numPr>
          <w:ilvl w:val="0"/>
          <w:numId w:val="1"/>
        </w:numPr>
        <w:spacing w:after="0" w:line="276" w:lineRule="auto"/>
        <w:rPr>
          <w:rFonts w:ascii="Calibri" w:eastAsia="Calibri" w:hAnsi="Calibri" w:cs="Calibri"/>
          <w:color w:val="000000"/>
          <w:kern w:val="0"/>
          <w:lang w:bidi="en-US"/>
          <w14:ligatures w14:val="none"/>
        </w:rPr>
      </w:pPr>
      <w:r w:rsidRPr="00163C53">
        <w:rPr>
          <w:rFonts w:ascii="Calibri" w:eastAsia="Calibri" w:hAnsi="Calibri" w:cs="Calibri"/>
          <w:color w:val="000000"/>
          <w:kern w:val="0"/>
          <w:lang w:bidi="en-US"/>
          <w14:ligatures w14:val="none"/>
        </w:rPr>
        <w:t>Išplėstiniame išraše;</w:t>
      </w:r>
    </w:p>
    <w:p w14:paraId="754B60D5" w14:textId="77777777" w:rsidR="00163C53" w:rsidRPr="00163C53" w:rsidRDefault="00163C53" w:rsidP="00163C53">
      <w:pPr>
        <w:numPr>
          <w:ilvl w:val="0"/>
          <w:numId w:val="1"/>
        </w:numPr>
        <w:spacing w:after="0" w:line="276" w:lineRule="auto"/>
        <w:rPr>
          <w:rFonts w:ascii="Calibri" w:eastAsia="Calibri" w:hAnsi="Calibri" w:cs="Calibri"/>
          <w:color w:val="000000"/>
          <w:kern w:val="0"/>
          <w:lang w:bidi="en-US"/>
          <w14:ligatures w14:val="none"/>
        </w:rPr>
      </w:pPr>
      <w:r w:rsidRPr="00163C53">
        <w:rPr>
          <w:rFonts w:ascii="Calibri" w:eastAsia="Calibri" w:hAnsi="Calibri" w:cs="Calibri"/>
          <w:color w:val="000000"/>
          <w:kern w:val="0"/>
          <w:lang w:bidi="en-US"/>
          <w14:ligatures w14:val="none"/>
        </w:rPr>
        <w:t>Išplėstiniame su istorija išraše;</w:t>
      </w:r>
    </w:p>
    <w:p w14:paraId="67CEB64D" w14:textId="77777777" w:rsidR="00163C53" w:rsidRDefault="00163C53" w:rsidP="00163C53">
      <w:pPr>
        <w:numPr>
          <w:ilvl w:val="0"/>
          <w:numId w:val="1"/>
        </w:numPr>
        <w:spacing w:after="0" w:line="276" w:lineRule="auto"/>
        <w:jc w:val="both"/>
        <w:rPr>
          <w:rFonts w:ascii="Calibri" w:eastAsia="Calibri" w:hAnsi="Calibri" w:cs="Calibri"/>
          <w:color w:val="000000"/>
          <w:kern w:val="0"/>
          <w:lang w:bidi="en-US"/>
          <w14:ligatures w14:val="none"/>
        </w:rPr>
      </w:pPr>
      <w:r w:rsidRPr="00163C53">
        <w:rPr>
          <w:rFonts w:ascii="Calibri" w:eastAsia="Calibri" w:hAnsi="Calibri" w:cs="Calibri"/>
          <w:color w:val="000000"/>
          <w:kern w:val="0"/>
          <w:lang w:bidi="en-US"/>
          <w14:ligatures w14:val="none"/>
        </w:rPr>
        <w:t>Elektroniniame sertifikuotame registro išraše (ESI).</w:t>
      </w:r>
    </w:p>
    <w:p w14:paraId="43382898" w14:textId="77777777" w:rsidR="00FB7BF7" w:rsidRPr="00163C53" w:rsidRDefault="00FB7BF7" w:rsidP="00FB7BF7">
      <w:pPr>
        <w:spacing w:after="0" w:line="276" w:lineRule="auto"/>
        <w:ind w:left="720"/>
        <w:jc w:val="both"/>
        <w:rPr>
          <w:rFonts w:ascii="Calibri" w:eastAsia="Calibri" w:hAnsi="Calibri" w:cs="Calibri"/>
          <w:color w:val="000000"/>
          <w:kern w:val="0"/>
          <w:lang w:bidi="en-US"/>
          <w14:ligatures w14:val="none"/>
        </w:rPr>
      </w:pPr>
    </w:p>
    <w:p w14:paraId="0034899C" w14:textId="77777777" w:rsidR="00163C53" w:rsidRDefault="00163C53" w:rsidP="00163C53">
      <w:pPr>
        <w:spacing w:after="0" w:line="276" w:lineRule="auto"/>
        <w:jc w:val="both"/>
        <w:rPr>
          <w:rFonts w:ascii="Calibri" w:eastAsia="Calibri" w:hAnsi="Calibri" w:cs="Calibri"/>
          <w:color w:val="000000"/>
          <w:kern w:val="0"/>
          <w:lang w:bidi="en-US"/>
          <w14:ligatures w14:val="none"/>
        </w:rPr>
      </w:pPr>
      <w:r w:rsidRPr="00163C53">
        <w:rPr>
          <w:rFonts w:ascii="Calibri" w:eastAsia="Calibri" w:hAnsi="Calibri" w:cs="Calibri"/>
          <w:color w:val="000000"/>
          <w:kern w:val="0"/>
          <w:u w:val="single"/>
          <w:lang w:bidi="en-US"/>
          <w14:ligatures w14:val="none"/>
        </w:rPr>
        <w:t>Ar Informatikos ir ryšių departamento prie LR VRM išduodamose Pažymose</w:t>
      </w:r>
      <w:r w:rsidRPr="00163C53">
        <w:rPr>
          <w:rFonts w:ascii="Calibri" w:eastAsia="Calibri" w:hAnsi="Calibri" w:cs="Calibri"/>
          <w:color w:val="000000"/>
          <w:kern w:val="0"/>
          <w:lang w:bidi="en-US"/>
          <w14:ligatures w14:val="none"/>
        </w:rPr>
        <w:t xml:space="preserve"> dėl Įtariamųjų, kaltinamųjų ir nuteistųjų registro duomenų apie juridinį asmenį, dalyvauti viešųjų pirkimų procedūroje nurodys informaciją pagal VPT 46 str. 2</w:t>
      </w:r>
      <w:r w:rsidRPr="00163C53">
        <w:rPr>
          <w:rFonts w:ascii="Calibri" w:eastAsia="Calibri" w:hAnsi="Calibri" w:cs="Calibri"/>
          <w:color w:val="000000"/>
          <w:kern w:val="0"/>
          <w:vertAlign w:val="superscript"/>
          <w:lang w:bidi="en-US"/>
          <w14:ligatures w14:val="none"/>
        </w:rPr>
        <w:t>1</w:t>
      </w:r>
      <w:r w:rsidRPr="00163C53">
        <w:rPr>
          <w:rFonts w:ascii="Calibri" w:eastAsia="Calibri" w:hAnsi="Calibri" w:cs="Calibri"/>
          <w:color w:val="000000"/>
          <w:kern w:val="0"/>
          <w:lang w:bidi="en-US"/>
          <w14:ligatures w14:val="none"/>
        </w:rPr>
        <w:t xml:space="preserve"> dalį dėl tiekėjui paskirtos baudžiamosios poveikio priemonės – uždraudimo juridiniam asmeniui dalyvauti viešuosiuose pirkimuose.</w:t>
      </w:r>
    </w:p>
    <w:p w14:paraId="11AF2F40" w14:textId="77777777" w:rsidR="00FB7BF7" w:rsidRPr="00163C53" w:rsidRDefault="00FB7BF7" w:rsidP="00163C53">
      <w:pPr>
        <w:spacing w:after="0" w:line="276" w:lineRule="auto"/>
        <w:jc w:val="both"/>
        <w:rPr>
          <w:rFonts w:ascii="Calibri" w:eastAsia="Calibri" w:hAnsi="Calibri" w:cs="Calibri"/>
          <w:color w:val="000000"/>
          <w:kern w:val="0"/>
          <w:lang w:bidi="en-US"/>
          <w14:ligatures w14:val="none"/>
        </w:rPr>
      </w:pPr>
    </w:p>
    <w:p w14:paraId="478ADD9C" w14:textId="77777777" w:rsidR="00FB7BF7" w:rsidRPr="00FB7BF7" w:rsidRDefault="00FB7BF7" w:rsidP="00FB7BF7">
      <w:pPr>
        <w:tabs>
          <w:tab w:val="left" w:pos="567"/>
        </w:tabs>
        <w:suppressAutoHyphens/>
        <w:spacing w:before="120" w:after="0" w:line="240" w:lineRule="auto"/>
        <w:rPr>
          <w:rFonts w:ascii="Calibri" w:eastAsia="Times New Roman" w:hAnsi="Calibri" w:cs="Calibri"/>
          <w:b/>
          <w:bCs/>
          <w:color w:val="000000"/>
          <w:kern w:val="0"/>
          <w:lang w:eastAsia="ar-SA" w:bidi="ar-SA"/>
          <w14:ligatures w14:val="none"/>
        </w:rPr>
      </w:pPr>
      <w:r w:rsidRPr="00FB7BF7">
        <w:rPr>
          <w:rFonts w:ascii="Calibri" w:eastAsia="Times New Roman" w:hAnsi="Calibri" w:cs="Calibri"/>
          <w:b/>
          <w:bCs/>
          <w:color w:val="000000"/>
          <w:kern w:val="0"/>
          <w:lang w:eastAsia="ar-SA" w:bidi="ar-SA"/>
          <w14:ligatures w14:val="none"/>
        </w:rPr>
        <w:lastRenderedPageBreak/>
        <w:t>BĮ Lietuvos zoologijos sodui</w:t>
      </w:r>
    </w:p>
    <w:p w14:paraId="35648622" w14:textId="77777777" w:rsidR="00FB7BF7" w:rsidRPr="00FB7BF7" w:rsidRDefault="00FB7BF7" w:rsidP="00FB7BF7">
      <w:pPr>
        <w:tabs>
          <w:tab w:val="left" w:pos="567"/>
        </w:tabs>
        <w:suppressAutoHyphens/>
        <w:spacing w:before="120" w:after="0" w:line="240" w:lineRule="auto"/>
        <w:rPr>
          <w:rFonts w:ascii="Calibri" w:eastAsia="Times New Roman" w:hAnsi="Calibri" w:cs="Calibri"/>
          <w:b/>
          <w:bCs/>
          <w:color w:val="000000"/>
          <w:kern w:val="0"/>
          <w:lang w:eastAsia="ar-SA" w:bidi="ar-SA"/>
          <w14:ligatures w14:val="none"/>
        </w:rPr>
      </w:pPr>
    </w:p>
    <w:p w14:paraId="6C7AA5BC" w14:textId="77777777" w:rsidR="00FB7BF7" w:rsidRPr="00FB7BF7" w:rsidRDefault="00FB7BF7" w:rsidP="00FB7BF7">
      <w:pPr>
        <w:tabs>
          <w:tab w:val="left" w:pos="567"/>
        </w:tabs>
        <w:suppressAutoHyphens/>
        <w:spacing w:before="120" w:after="0" w:line="240" w:lineRule="auto"/>
        <w:jc w:val="center"/>
        <w:rPr>
          <w:rFonts w:ascii="Calibri" w:eastAsia="Times New Roman" w:hAnsi="Calibri" w:cs="Calibri"/>
          <w:b/>
          <w:color w:val="000000"/>
          <w:kern w:val="0"/>
          <w:lang w:eastAsia="ar-SA" w:bidi="ar-SA"/>
          <w14:ligatures w14:val="none"/>
        </w:rPr>
      </w:pPr>
      <w:r w:rsidRPr="00FB7BF7">
        <w:rPr>
          <w:rFonts w:ascii="Calibri" w:eastAsia="Times New Roman" w:hAnsi="Calibri" w:cs="Calibri"/>
          <w:b/>
          <w:color w:val="000000"/>
          <w:kern w:val="0"/>
          <w:lang w:eastAsia="ar-SA" w:bidi="ar-SA"/>
          <w14:ligatures w14:val="none"/>
        </w:rPr>
        <w:t>DALYVIO DEKLARACIJA DĖL PAŠALINIMO PAGRINDO TAIKYMO</w:t>
      </w:r>
    </w:p>
    <w:p w14:paraId="3834FFE7" w14:textId="77777777" w:rsidR="00FB7BF7" w:rsidRPr="00FB7BF7" w:rsidRDefault="00FB7BF7" w:rsidP="00FB7BF7">
      <w:pPr>
        <w:tabs>
          <w:tab w:val="left" w:pos="567"/>
        </w:tabs>
        <w:suppressAutoHyphens/>
        <w:spacing w:before="120" w:after="0" w:line="240" w:lineRule="auto"/>
        <w:jc w:val="center"/>
        <w:rPr>
          <w:rFonts w:ascii="Calibri" w:eastAsia="Times New Roman" w:hAnsi="Calibri" w:cs="Calibri"/>
          <w:color w:val="000000"/>
          <w:kern w:val="0"/>
          <w:highlight w:val="cyan"/>
          <w:lang w:eastAsia="ar-SA" w:bidi="ar-SA"/>
          <w14:ligatures w14:val="none"/>
        </w:rPr>
      </w:pPr>
    </w:p>
    <w:p w14:paraId="644A1C41" w14:textId="77777777" w:rsidR="00FB7BF7" w:rsidRPr="00FB7BF7" w:rsidRDefault="00FB7BF7" w:rsidP="00FB7BF7">
      <w:pPr>
        <w:tabs>
          <w:tab w:val="left" w:pos="567"/>
        </w:tabs>
        <w:suppressAutoHyphens/>
        <w:spacing w:before="120" w:after="0" w:line="276" w:lineRule="auto"/>
        <w:ind w:firstLine="567"/>
        <w:jc w:val="both"/>
        <w:rPr>
          <w:rFonts w:ascii="Calibri" w:eastAsia="Times New Roman" w:hAnsi="Calibri" w:cs="Calibri"/>
          <w:iCs/>
          <w:color w:val="FF0000"/>
          <w:kern w:val="0"/>
          <w:lang w:eastAsia="ar-SA" w:bidi="ar-SA"/>
          <w14:ligatures w14:val="none"/>
        </w:rPr>
      </w:pPr>
      <w:r w:rsidRPr="00FB7BF7">
        <w:rPr>
          <w:rFonts w:ascii="Calibri" w:eastAsia="Times New Roman" w:hAnsi="Calibri" w:cs="Calibri"/>
          <w:color w:val="000000"/>
          <w:kern w:val="0"/>
          <w:lang w:eastAsia="ar-SA" w:bidi="ar-SA"/>
          <w14:ligatures w14:val="none"/>
        </w:rPr>
        <w:t xml:space="preserve">Mes, </w:t>
      </w:r>
      <w:r w:rsidRPr="00FB7BF7">
        <w:rPr>
          <w:rFonts w:ascii="Calibri" w:eastAsia="Times New Roman" w:hAnsi="Calibri" w:cs="Calibri"/>
          <w:color w:val="7030A0"/>
          <w:kern w:val="0"/>
          <w:lang w:eastAsia="ar-SA" w:bidi="ar-SA"/>
          <w14:ligatures w14:val="none"/>
        </w:rPr>
        <w:t xml:space="preserve">[įmonės pavadinimas] </w:t>
      </w:r>
    </w:p>
    <w:p w14:paraId="0A2AD391" w14:textId="77777777" w:rsidR="00FB7BF7" w:rsidRPr="00FB7BF7" w:rsidRDefault="00FB7BF7" w:rsidP="00FB7BF7">
      <w:pPr>
        <w:tabs>
          <w:tab w:val="left" w:pos="567"/>
        </w:tabs>
        <w:suppressAutoHyphens/>
        <w:spacing w:before="120" w:after="0" w:line="276" w:lineRule="auto"/>
        <w:ind w:firstLine="567"/>
        <w:jc w:val="both"/>
        <w:rPr>
          <w:rFonts w:ascii="Calibri" w:eastAsia="Times New Roman" w:hAnsi="Calibri" w:cs="Calibri"/>
          <w:i/>
          <w:color w:val="000000"/>
          <w:kern w:val="0"/>
          <w:lang w:eastAsia="ar-SA" w:bidi="ar-SA"/>
          <w14:ligatures w14:val="none"/>
        </w:rPr>
      </w:pPr>
      <w:r w:rsidRPr="00FB7BF7">
        <w:rPr>
          <w:rFonts w:ascii="Calibri" w:eastAsia="Times New Roman" w:hAnsi="Calibri" w:cs="Calibri"/>
          <w:iCs/>
          <w:color w:val="000000"/>
          <w:kern w:val="0"/>
          <w:lang w:eastAsia="ar-SA" w:bidi="ar-SA"/>
          <w14:ligatures w14:val="none"/>
        </w:rPr>
        <w:t>Deklaruojame, kad pateikdami pasiūlymą, įvertinome visus Pirkimo dokumentuose numatytus reikalavimus tame tarpe dėl Viešųjų pirkimų įstatymo (toliau - VPĮ) 46 str. 2</w:t>
      </w:r>
      <w:r w:rsidRPr="00FB7BF7">
        <w:rPr>
          <w:rFonts w:ascii="Calibri" w:eastAsia="Times New Roman" w:hAnsi="Calibri" w:cs="Calibri"/>
          <w:iCs/>
          <w:color w:val="000000"/>
          <w:kern w:val="0"/>
          <w:vertAlign w:val="superscript"/>
          <w:lang w:eastAsia="ar-SA" w:bidi="ar-SA"/>
          <w14:ligatures w14:val="none"/>
        </w:rPr>
        <w:t>1</w:t>
      </w:r>
      <w:r w:rsidRPr="00FB7BF7">
        <w:rPr>
          <w:rFonts w:ascii="Calibri" w:eastAsia="Times New Roman" w:hAnsi="Calibri" w:cs="Calibri"/>
          <w:iCs/>
          <w:color w:val="000000"/>
          <w:kern w:val="0"/>
          <w:lang w:eastAsia="ar-SA" w:bidi="ar-SA"/>
          <w14:ligatures w14:val="none"/>
        </w:rPr>
        <w:t xml:space="preserve"> nurodyto </w:t>
      </w:r>
      <w:bookmarkStart w:id="0" w:name="_Hlk192255934"/>
      <w:r w:rsidRPr="00FB7BF7">
        <w:rPr>
          <w:rFonts w:ascii="Calibri" w:eastAsia="Times New Roman" w:hAnsi="Calibri" w:cs="Calibri"/>
          <w:iCs/>
          <w:color w:val="000000"/>
          <w:kern w:val="0"/>
          <w:lang w:eastAsia="ar-SA" w:bidi="ar-SA"/>
          <w14:ligatures w14:val="none"/>
        </w:rPr>
        <w:t>pašalinimo pagrindo taikymo</w:t>
      </w:r>
      <w:bookmarkEnd w:id="0"/>
      <w:r w:rsidRPr="00FB7BF7">
        <w:rPr>
          <w:rFonts w:ascii="Calibri" w:eastAsia="Times New Roman" w:hAnsi="Calibri" w:cs="Calibri"/>
          <w:iCs/>
          <w:color w:val="000000"/>
          <w:kern w:val="0"/>
          <w:lang w:eastAsia="ar-SA" w:bidi="ar-SA"/>
          <w14:ligatures w14:val="none"/>
        </w:rPr>
        <w:t xml:space="preserve">: </w:t>
      </w:r>
      <w:r w:rsidRPr="00FB7BF7">
        <w:rPr>
          <w:rFonts w:ascii="Calibri" w:eastAsia="Times New Roman" w:hAnsi="Calibri" w:cs="Calibri"/>
          <w:i/>
          <w:color w:val="000000"/>
          <w:kern w:val="0"/>
          <w:lang w:eastAsia="ar-SA" w:bidi="ar-SA"/>
          <w14:ligatures w14:val="none"/>
        </w:rPr>
        <w:t>„Perkančioji organizacija pašalina tiekėją iš pirkimo procedūros, jeigu tiekėjas yra neatlikęs jam paskirtos baudžiamojo poveikio priemonės – uždraudimo juridiniam asmeniui dalyvauti viešuosiuose pirkimuose.“</w:t>
      </w:r>
    </w:p>
    <w:p w14:paraId="28030F02" w14:textId="77777777" w:rsidR="00FB7BF7" w:rsidRPr="00FB7BF7" w:rsidRDefault="00FB7BF7" w:rsidP="00FB7BF7">
      <w:pPr>
        <w:tabs>
          <w:tab w:val="left" w:pos="567"/>
        </w:tabs>
        <w:suppressAutoHyphens/>
        <w:spacing w:before="120" w:after="0" w:line="276" w:lineRule="auto"/>
        <w:ind w:firstLine="567"/>
        <w:jc w:val="both"/>
        <w:rPr>
          <w:rFonts w:ascii="Calibri" w:eastAsia="Times New Roman" w:hAnsi="Calibri" w:cs="Calibri"/>
          <w:iCs/>
          <w:color w:val="000000"/>
          <w:kern w:val="0"/>
          <w:lang w:eastAsia="ar-SA" w:bidi="ar-SA"/>
          <w14:ligatures w14:val="none"/>
        </w:rPr>
      </w:pPr>
      <w:r w:rsidRPr="00FB7BF7">
        <w:rPr>
          <w:rFonts w:ascii="Calibri" w:eastAsia="Times New Roman" w:hAnsi="Calibri" w:cs="Calibri"/>
          <w:iCs/>
          <w:color w:val="000000"/>
          <w:kern w:val="0"/>
          <w:lang w:eastAsia="ar-SA" w:bidi="ar-SA"/>
          <w14:ligatures w14:val="none"/>
        </w:rPr>
        <w:t xml:space="preserve">Patvirtiname, kad </w:t>
      </w:r>
      <w:r w:rsidRPr="00FB7BF7">
        <w:rPr>
          <w:rFonts w:ascii="Calibri" w:eastAsia="Times New Roman" w:hAnsi="Calibri" w:cs="Calibri"/>
          <w:iCs/>
          <w:color w:val="7030A0"/>
          <w:kern w:val="0"/>
          <w:lang w:eastAsia="ar-SA" w:bidi="ar-SA"/>
          <w14:ligatures w14:val="none"/>
        </w:rPr>
        <w:t xml:space="preserve">[įmonės pavadinimas] </w:t>
      </w:r>
      <w:r w:rsidRPr="00FB7BF7">
        <w:rPr>
          <w:rFonts w:ascii="Calibri" w:eastAsia="Times New Roman" w:hAnsi="Calibri" w:cs="Calibri"/>
          <w:iCs/>
          <w:color w:val="000000"/>
          <w:kern w:val="0"/>
          <w:lang w:eastAsia="ar-SA" w:bidi="ar-SA"/>
          <w14:ligatures w14:val="none"/>
        </w:rPr>
        <w:t>VPĮ 46 straipsnio 2</w:t>
      </w:r>
      <w:r w:rsidRPr="00FB7BF7">
        <w:rPr>
          <w:rFonts w:ascii="Calibri" w:eastAsia="Times New Roman" w:hAnsi="Calibri" w:cs="Calibri"/>
          <w:iCs/>
          <w:color w:val="000000"/>
          <w:kern w:val="0"/>
          <w:vertAlign w:val="superscript"/>
          <w:lang w:eastAsia="ar-SA" w:bidi="ar-SA"/>
          <w14:ligatures w14:val="none"/>
        </w:rPr>
        <w:t>1</w:t>
      </w:r>
      <w:r w:rsidRPr="00FB7BF7">
        <w:rPr>
          <w:rFonts w:ascii="Calibri" w:eastAsia="Times New Roman" w:hAnsi="Calibri" w:cs="Calibri"/>
          <w:iCs/>
          <w:color w:val="000000"/>
          <w:kern w:val="0"/>
          <w:lang w:eastAsia="ar-SA" w:bidi="ar-SA"/>
          <w14:ligatures w14:val="none"/>
        </w:rPr>
        <w:t xml:space="preserve"> dalies nuostata nėra taikomas šis pašalinimo pagrindas. </w:t>
      </w:r>
    </w:p>
    <w:p w14:paraId="18639573" w14:textId="4A004860" w:rsidR="00FB7BF7" w:rsidRPr="00FB7BF7" w:rsidRDefault="00FB7BF7" w:rsidP="00FB7BF7">
      <w:pPr>
        <w:tabs>
          <w:tab w:val="left" w:pos="567"/>
        </w:tabs>
        <w:suppressAutoHyphens/>
        <w:spacing w:before="120" w:after="0" w:line="276" w:lineRule="auto"/>
        <w:ind w:firstLine="567"/>
        <w:jc w:val="both"/>
        <w:rPr>
          <w:rFonts w:ascii="Calibri" w:eastAsia="Times New Roman" w:hAnsi="Calibri" w:cs="Calibri"/>
          <w:iCs/>
          <w:color w:val="000000"/>
          <w:kern w:val="0"/>
          <w:lang w:eastAsia="ar-SA" w:bidi="ar-SA"/>
          <w14:ligatures w14:val="none"/>
        </w:rPr>
      </w:pPr>
      <w:r w:rsidRPr="00FB7BF7">
        <w:rPr>
          <w:rFonts w:ascii="Calibri" w:eastAsia="Times New Roman" w:hAnsi="Calibri" w:cs="Calibri"/>
          <w:iCs/>
          <w:color w:val="000000"/>
          <w:kern w:val="0"/>
          <w:lang w:eastAsia="ar-SA" w:bidi="ar-SA"/>
          <w14:ligatures w14:val="none"/>
        </w:rPr>
        <w:t xml:space="preserve">Patvirtiname, kad mūsų pasiūlyta fiksuota kaina apima visus tiekėjo įsipareigojimus pagal Sutartį ir visa, kas būtina tinkamam perkamų </w:t>
      </w:r>
      <w:r>
        <w:rPr>
          <w:rFonts w:ascii="Calibri" w:eastAsia="Times New Roman" w:hAnsi="Calibri" w:cs="Calibri"/>
          <w:iCs/>
          <w:color w:val="000000"/>
          <w:kern w:val="0"/>
          <w:lang w:eastAsia="ar-SA" w:bidi="ar-SA"/>
          <w14:ligatures w14:val="none"/>
        </w:rPr>
        <w:t>paslaug</w:t>
      </w:r>
      <w:r w:rsidRPr="00FB7BF7">
        <w:rPr>
          <w:rFonts w:ascii="Calibri" w:eastAsia="Times New Roman" w:hAnsi="Calibri" w:cs="Calibri"/>
          <w:iCs/>
          <w:color w:val="000000"/>
          <w:kern w:val="0"/>
          <w:lang w:eastAsia="ar-SA" w:bidi="ar-SA"/>
          <w14:ligatures w14:val="none"/>
        </w:rPr>
        <w:t>ų atlikimui.</w:t>
      </w:r>
    </w:p>
    <w:p w14:paraId="3F690876" w14:textId="77777777" w:rsidR="00FB7BF7" w:rsidRPr="00FB7BF7" w:rsidRDefault="00FB7BF7" w:rsidP="00FB7BF7">
      <w:pPr>
        <w:tabs>
          <w:tab w:val="left" w:pos="567"/>
        </w:tabs>
        <w:suppressAutoHyphens/>
        <w:spacing w:before="120" w:after="0" w:line="240" w:lineRule="auto"/>
        <w:jc w:val="both"/>
        <w:rPr>
          <w:rFonts w:ascii="Calibri" w:eastAsia="Times New Roman" w:hAnsi="Calibri" w:cs="Calibri"/>
          <w:color w:val="000000"/>
          <w:kern w:val="0"/>
          <w:lang w:eastAsia="ar-SA" w:bidi="ar-SA"/>
          <w14:ligatures w14:val="none"/>
        </w:rPr>
      </w:pPr>
    </w:p>
    <w:p w14:paraId="3B766CBC" w14:textId="77777777" w:rsidR="00FB7BF7" w:rsidRPr="00FB7BF7" w:rsidRDefault="00FB7BF7" w:rsidP="00FB7BF7">
      <w:pPr>
        <w:tabs>
          <w:tab w:val="left" w:pos="567"/>
        </w:tabs>
        <w:suppressAutoHyphens/>
        <w:spacing w:before="120" w:after="0" w:line="240" w:lineRule="auto"/>
        <w:jc w:val="both"/>
        <w:rPr>
          <w:rFonts w:ascii="Calibri" w:eastAsia="Times New Roman" w:hAnsi="Calibri" w:cs="Calibri"/>
          <w:color w:val="000000"/>
          <w:kern w:val="0"/>
          <w:lang w:eastAsia="ar-SA" w:bidi="ar-SA"/>
          <w14:ligatures w14:val="none"/>
        </w:rPr>
      </w:pPr>
    </w:p>
    <w:p w14:paraId="49364848" w14:textId="2DFBC790" w:rsidR="00FB7BF7" w:rsidRPr="00FB7BF7" w:rsidRDefault="00FB7BF7" w:rsidP="00FB7BF7">
      <w:pPr>
        <w:spacing w:after="0" w:line="240" w:lineRule="auto"/>
        <w:rPr>
          <w:rFonts w:ascii="Calibri" w:eastAsia="Times New Roman" w:hAnsi="Calibri" w:cs="Calibri"/>
          <w:kern w:val="0"/>
          <w:lang w:bidi="ar-SA"/>
          <w14:ligatures w14:val="none"/>
        </w:rPr>
      </w:pPr>
      <w:r w:rsidRPr="00FB7BF7">
        <w:rPr>
          <w:rFonts w:ascii="Calibri" w:eastAsia="Times New Roman" w:hAnsi="Calibri" w:cs="Calibri"/>
          <w:color w:val="000000"/>
          <w:kern w:val="0"/>
          <w:lang w:eastAsia="ar-SA" w:bidi="ar-SA"/>
          <w14:ligatures w14:val="none"/>
        </w:rPr>
        <w:t xml:space="preserve">Direktorius (įgaliotas asmuo) </w:t>
      </w:r>
      <w:r w:rsidRPr="00FB7BF7">
        <w:rPr>
          <w:rFonts w:ascii="Calibri" w:eastAsia="Times New Roman" w:hAnsi="Calibri" w:cs="Calibri"/>
          <w:color w:val="000000"/>
          <w:kern w:val="0"/>
          <w:lang w:eastAsia="ar-SA" w:bidi="ar-SA"/>
          <w14:ligatures w14:val="none"/>
        </w:rPr>
        <w:tab/>
      </w:r>
      <w:r w:rsidRPr="00FB7BF7">
        <w:rPr>
          <w:rFonts w:ascii="Calibri" w:eastAsia="Times New Roman" w:hAnsi="Calibri" w:cs="Calibri"/>
          <w:color w:val="000000"/>
          <w:kern w:val="0"/>
          <w:lang w:eastAsia="ar-SA" w:bidi="ar-SA"/>
          <w14:ligatures w14:val="none"/>
        </w:rPr>
        <w:tab/>
      </w:r>
      <w:r w:rsidRPr="00FB7BF7">
        <w:rPr>
          <w:rFonts w:ascii="Calibri" w:eastAsia="Times New Roman" w:hAnsi="Calibri" w:cs="Calibri"/>
          <w:color w:val="000000"/>
          <w:kern w:val="0"/>
          <w:lang w:eastAsia="ar-SA" w:bidi="ar-SA"/>
          <w14:ligatures w14:val="none"/>
        </w:rPr>
        <w:tab/>
      </w:r>
      <w:r w:rsidRPr="00FB7BF7">
        <w:rPr>
          <w:rFonts w:ascii="Calibri" w:eastAsia="Times New Roman" w:hAnsi="Calibri" w:cs="Calibri"/>
          <w:i/>
          <w:iCs/>
          <w:color w:val="000000"/>
          <w:kern w:val="0"/>
          <w:lang w:eastAsia="ar-SA" w:bidi="ar-SA"/>
          <w14:ligatures w14:val="none"/>
        </w:rPr>
        <w:t>vardas, pavardė, parašas</w:t>
      </w:r>
    </w:p>
    <w:p w14:paraId="6EF054D1" w14:textId="77777777" w:rsidR="00D33E42" w:rsidRPr="00FB7BF7" w:rsidRDefault="00D33E42" w:rsidP="00163C53">
      <w:pPr>
        <w:jc w:val="both"/>
        <w:rPr>
          <w:rFonts w:ascii="Calibri" w:hAnsi="Calibri" w:cs="Calibri"/>
        </w:rPr>
      </w:pPr>
    </w:p>
    <w:sectPr w:rsidR="00D33E42" w:rsidRPr="00FB7BF7" w:rsidSect="00FB7BF7">
      <w:pgSz w:w="12240" w:h="15840"/>
      <w:pgMar w:top="993" w:right="616"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419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53"/>
    <w:rsid w:val="00103F27"/>
    <w:rsid w:val="00163C53"/>
    <w:rsid w:val="001A3403"/>
    <w:rsid w:val="005217C3"/>
    <w:rsid w:val="00D33E42"/>
    <w:rsid w:val="00F121D6"/>
    <w:rsid w:val="00FB7B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ED17"/>
  <w15:chartTrackingRefBased/>
  <w15:docId w15:val="{961A0973-9595-41B2-B8C1-0D4976F8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3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3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3C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3C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3C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3C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3C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3C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3C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3C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3C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3C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3C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3C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3C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3C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3C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3C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3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3C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3C53"/>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163C53"/>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163C53"/>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163C53"/>
    <w:rPr>
      <w:i/>
      <w:iCs/>
      <w:color w:val="000000" w:themeColor="text1"/>
    </w:rPr>
  </w:style>
  <w:style w:type="paragraph" w:styleId="Sraopastraipa">
    <w:name w:val="List Paragraph"/>
    <w:basedOn w:val="prastasis"/>
    <w:uiPriority w:val="34"/>
    <w:qFormat/>
    <w:rsid w:val="00163C53"/>
    <w:pPr>
      <w:ind w:left="720"/>
      <w:contextualSpacing/>
    </w:pPr>
  </w:style>
  <w:style w:type="character" w:styleId="Rykuspabraukimas">
    <w:name w:val="Intense Emphasis"/>
    <w:basedOn w:val="Numatytasispastraiposriftas"/>
    <w:uiPriority w:val="21"/>
    <w:qFormat/>
    <w:rsid w:val="00163C53"/>
    <w:rPr>
      <w:i/>
      <w:iCs/>
      <w:color w:val="0F4761" w:themeColor="accent1" w:themeShade="BF"/>
    </w:rPr>
  </w:style>
  <w:style w:type="paragraph" w:styleId="Iskirtacitata">
    <w:name w:val="Intense Quote"/>
    <w:basedOn w:val="prastasis"/>
    <w:next w:val="prastasis"/>
    <w:link w:val="IskirtacitataDiagrama"/>
    <w:uiPriority w:val="30"/>
    <w:qFormat/>
    <w:rsid w:val="00163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3C53"/>
    <w:rPr>
      <w:i/>
      <w:iCs/>
      <w:color w:val="0F4761" w:themeColor="accent1" w:themeShade="BF"/>
    </w:rPr>
  </w:style>
  <w:style w:type="character" w:styleId="Rykinuoroda">
    <w:name w:val="Intense Reference"/>
    <w:basedOn w:val="Numatytasispastraiposriftas"/>
    <w:uiPriority w:val="32"/>
    <w:qFormat/>
    <w:rsid w:val="00163C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3140</Characters>
  <Application>Microsoft Office Word</Application>
  <DocSecurity>0</DocSecurity>
  <Lines>55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3</cp:revision>
  <dcterms:created xsi:type="dcterms:W3CDTF">2025-11-28T14:12:00Z</dcterms:created>
  <dcterms:modified xsi:type="dcterms:W3CDTF">2025-12-01T13:17:00Z</dcterms:modified>
</cp:coreProperties>
</file>