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E9A7" w14:textId="77777777" w:rsidR="00BA17C6" w:rsidRDefault="00BA17C6" w:rsidP="002749B8">
      <w:pPr>
        <w:autoSpaceDE w:val="0"/>
        <w:autoSpaceDN w:val="0"/>
        <w:ind w:left="6480" w:hanging="6480"/>
        <w:rPr>
          <w:lang w:val="lt-LT" w:eastAsia="lt-LT"/>
        </w:rPr>
      </w:pPr>
      <w:bookmarkStart w:id="0" w:name="_Hlk212183887"/>
    </w:p>
    <w:p w14:paraId="7D9A1A4C" w14:textId="77777777" w:rsidR="00BA17C6" w:rsidRDefault="001C172C" w:rsidP="00BA17C6">
      <w:pPr>
        <w:autoSpaceDE w:val="0"/>
        <w:autoSpaceDN w:val="0"/>
        <w:ind w:left="6480" w:hanging="6480"/>
        <w:rPr>
          <w:lang w:val="lt-LT" w:eastAsia="lt-LT"/>
        </w:rPr>
      </w:pPr>
      <w:r w:rsidRPr="0079527F">
        <w:rPr>
          <w:lang w:val="lt-LT" w:eastAsia="lt-LT"/>
        </w:rPr>
        <w:t>Suinteresuotiems dalyviams</w:t>
      </w:r>
    </w:p>
    <w:p w14:paraId="19BA18A0" w14:textId="13AD6220" w:rsidR="001C172C" w:rsidRPr="0079527F" w:rsidRDefault="001C172C" w:rsidP="00BA17C6">
      <w:pPr>
        <w:autoSpaceDE w:val="0"/>
        <w:autoSpaceDN w:val="0"/>
        <w:ind w:left="6480" w:hanging="6480"/>
        <w:rPr>
          <w:lang w:val="lt-LT" w:eastAsia="lt-LT"/>
        </w:rPr>
      </w:pPr>
      <w:r w:rsidRPr="0079527F">
        <w:rPr>
          <w:lang w:val="lt-LT" w:eastAsia="lt-LT"/>
        </w:rPr>
        <w:tab/>
      </w:r>
      <w:r w:rsidR="002749B8">
        <w:rPr>
          <w:lang w:val="lt-LT" w:eastAsia="lt-LT"/>
        </w:rPr>
        <w:tab/>
      </w:r>
    </w:p>
    <w:p w14:paraId="134F6BE6" w14:textId="77777777" w:rsidR="001C172C" w:rsidRPr="00E46222" w:rsidRDefault="007802FE" w:rsidP="004436BC">
      <w:pPr>
        <w:autoSpaceDE w:val="0"/>
        <w:autoSpaceDN w:val="0"/>
        <w:jc w:val="both"/>
        <w:rPr>
          <w:b/>
          <w:bCs/>
          <w:lang w:val="lt-LT" w:eastAsia="lt-LT"/>
        </w:rPr>
      </w:pPr>
      <w:r w:rsidRPr="00E46222">
        <w:rPr>
          <w:b/>
          <w:bCs/>
          <w:lang w:val="lt-LT" w:eastAsia="lt-LT"/>
        </w:rPr>
        <w:t>ATSAKYMAS Į TIEKĖJO PAKLAUSIMĄ</w:t>
      </w:r>
    </w:p>
    <w:p w14:paraId="68EB0BC0" w14:textId="77777777" w:rsidR="001C172C" w:rsidRPr="00E46222" w:rsidRDefault="001C172C" w:rsidP="001C172C">
      <w:pPr>
        <w:autoSpaceDE w:val="0"/>
        <w:autoSpaceDN w:val="0"/>
        <w:rPr>
          <w:b/>
          <w:bCs/>
          <w:lang w:val="lt-LT" w:eastAsia="lt-LT"/>
        </w:rPr>
      </w:pPr>
    </w:p>
    <w:p w14:paraId="09C57B1F" w14:textId="25CC094C" w:rsidR="002E7CC9" w:rsidRDefault="001C172C" w:rsidP="002E7CC9">
      <w:pPr>
        <w:pStyle w:val="prastasiniatinklio"/>
        <w:shd w:val="clear" w:color="auto" w:fill="FFFFFF"/>
        <w:rPr>
          <w:color w:val="0D0D0D"/>
        </w:rPr>
      </w:pPr>
      <w:r w:rsidRPr="0079527F">
        <w:t>Informuojame, k</w:t>
      </w:r>
      <w:r w:rsidR="007D096C" w:rsidRPr="0079527F">
        <w:t>ad CVP IS priemonėmis buvo gaut</w:t>
      </w:r>
      <w:r w:rsidR="00AF6186">
        <w:t>as</w:t>
      </w:r>
      <w:r w:rsidRPr="0079527F">
        <w:t xml:space="preserve"> tiekėj</w:t>
      </w:r>
      <w:r w:rsidR="00AF6186">
        <w:t>o</w:t>
      </w:r>
      <w:r w:rsidRPr="0079527F">
        <w:t xml:space="preserve"> paklausima</w:t>
      </w:r>
      <w:r w:rsidR="00AF6186">
        <w:t>s</w:t>
      </w:r>
      <w:r w:rsidRPr="0079527F">
        <w:t xml:space="preserve"> </w:t>
      </w:r>
      <w:r w:rsidRPr="0079527F">
        <w:rPr>
          <w:bCs/>
          <w:shd w:val="clear" w:color="auto" w:fill="FFFFFF"/>
        </w:rPr>
        <w:t xml:space="preserve">pirkime </w:t>
      </w:r>
      <w:r w:rsidRPr="0079527F">
        <w:rPr>
          <w:b/>
          <w:bCs/>
          <w:shd w:val="clear" w:color="auto" w:fill="FFFFFF"/>
        </w:rPr>
        <w:t xml:space="preserve">Nr. </w:t>
      </w:r>
      <w:r w:rsidR="0069687D" w:rsidRPr="0069687D">
        <w:rPr>
          <w:b/>
          <w:bCs/>
        </w:rPr>
        <w:t xml:space="preserve">5454029 </w:t>
      </w:r>
      <w:r w:rsidR="002F168A">
        <w:rPr>
          <w:b/>
          <w:shd w:val="clear" w:color="auto" w:fill="FFFFFF"/>
        </w:rPr>
        <w:t>–</w:t>
      </w:r>
      <w:r w:rsidRPr="0079527F">
        <w:rPr>
          <w:b/>
          <w:bCs/>
          <w:shd w:val="clear" w:color="auto" w:fill="FFFFFF"/>
        </w:rPr>
        <w:t xml:space="preserve"> </w:t>
      </w:r>
      <w:r w:rsidR="0069687D" w:rsidRPr="0069687D">
        <w:rPr>
          <w:b/>
          <w:bCs/>
        </w:rPr>
        <w:t>Kompleksinis erdvių sutvarkymas ir pėsčiųjų -</w:t>
      </w:r>
      <w:r w:rsidR="00320BBF">
        <w:rPr>
          <w:b/>
          <w:bCs/>
        </w:rPr>
        <w:t xml:space="preserve"> </w:t>
      </w:r>
      <w:r w:rsidR="0069687D" w:rsidRPr="0069687D">
        <w:rPr>
          <w:b/>
          <w:bCs/>
        </w:rPr>
        <w:t xml:space="preserve">dviračių tako palei </w:t>
      </w:r>
      <w:proofErr w:type="spellStart"/>
      <w:r w:rsidR="0069687D" w:rsidRPr="0069687D">
        <w:rPr>
          <w:b/>
          <w:bCs/>
        </w:rPr>
        <w:t>Kūnos</w:t>
      </w:r>
      <w:proofErr w:type="spellEnd"/>
      <w:r w:rsidR="0069687D" w:rsidRPr="0069687D">
        <w:rPr>
          <w:b/>
          <w:bCs/>
        </w:rPr>
        <w:t xml:space="preserve"> upę Švenčionių mieste statybos darbai</w:t>
      </w:r>
      <w:r w:rsidR="009458DF" w:rsidRPr="0079527F">
        <w:t xml:space="preserve"> </w:t>
      </w:r>
      <w:r w:rsidRPr="0079527F">
        <w:t>(</w:t>
      </w:r>
      <w:r w:rsidRPr="0059342E">
        <w:t xml:space="preserve">toliau – Pirkimas). </w:t>
      </w:r>
      <w:r w:rsidR="007D096C" w:rsidRPr="0059342E">
        <w:t>Perkančioji</w:t>
      </w:r>
      <w:r w:rsidR="007D096C" w:rsidRPr="0079527F">
        <w:t xml:space="preserve"> organizacija, nepažeisdamas Pirkimo sąlygose nustatytų terminų, teikia atsakym</w:t>
      </w:r>
      <w:r w:rsidR="00AF6186">
        <w:t>ą</w:t>
      </w:r>
      <w:r w:rsidR="007D096C" w:rsidRPr="0079527F">
        <w:t>:</w:t>
      </w:r>
      <w:r w:rsidR="002E7CC9" w:rsidRPr="002E7CC9">
        <w:rPr>
          <w:rStyle w:val="Antrat2Diagrama"/>
          <w:b/>
          <w:bCs/>
          <w:color w:val="0D0D0D"/>
          <w:lang w:val="lt-LT"/>
        </w:rPr>
        <w:t xml:space="preserve"> </w:t>
      </w:r>
    </w:p>
    <w:p w14:paraId="3A27EF73" w14:textId="77777777" w:rsidR="002E7CC9" w:rsidRPr="002E7CC9" w:rsidRDefault="002E7CC9" w:rsidP="002E7CC9">
      <w:pPr>
        <w:rPr>
          <w:sz w:val="22"/>
          <w:szCs w:val="22"/>
          <w:lang w:val="lt-LT" w:eastAsia="en-US"/>
        </w:rPr>
      </w:pPr>
      <w:r w:rsidRPr="00AF6186">
        <w:rPr>
          <w:b/>
          <w:bCs/>
          <w:lang w:val="lt-LT"/>
        </w:rPr>
        <w:t>Klausimas.</w:t>
      </w:r>
    </w:p>
    <w:p w14:paraId="2919D164" w14:textId="77777777" w:rsidR="002E7CC9" w:rsidRPr="002E7CC9" w:rsidRDefault="002E7CC9" w:rsidP="002E7CC9">
      <w:pPr>
        <w:rPr>
          <w:lang w:val="pt-PT"/>
        </w:rPr>
      </w:pPr>
      <w:r w:rsidRPr="002E7CC9">
        <w:rPr>
          <w:lang w:val="pt-PT"/>
        </w:rPr>
        <w:t>Prašome patikslinti, ar pozicijai (6. Medinis tiltas su terasa (23)) 6.16 – Nerūdijančio plieno turėklai su mediniu porankiu yra privalomas padengimas pagal korozijos klasę C5-I, ar nerūdijančio plieno elementams padengimas nereikalingas?</w:t>
      </w:r>
    </w:p>
    <w:p w14:paraId="5E82AF29" w14:textId="77777777" w:rsidR="002E7CC9" w:rsidRPr="002E7CC9" w:rsidRDefault="002E7CC9" w:rsidP="002E7CC9">
      <w:pPr>
        <w:rPr>
          <w:lang w:val="pt-PT"/>
        </w:rPr>
      </w:pPr>
      <w:r w:rsidRPr="002E7CC9">
        <w:rPr>
          <w:lang w:val="pt-PT"/>
        </w:rPr>
        <w:t> </w:t>
      </w:r>
    </w:p>
    <w:p w14:paraId="56869CD2" w14:textId="77777777" w:rsidR="002E7CC9" w:rsidRPr="002E7CC9" w:rsidRDefault="002E7CC9" w:rsidP="002E7CC9">
      <w:pPr>
        <w:rPr>
          <w:lang w:val="lt-LT"/>
        </w:rPr>
      </w:pPr>
      <w:r w:rsidRPr="002E7CC9">
        <w:rPr>
          <w:b/>
          <w:bCs/>
          <w:lang w:val="lt-LT"/>
        </w:rPr>
        <w:t>Atsakymas.</w:t>
      </w:r>
    </w:p>
    <w:p w14:paraId="41DA4D5B" w14:textId="77777777" w:rsidR="002E7CC9" w:rsidRDefault="002E7CC9" w:rsidP="002E7CC9">
      <w:pPr>
        <w:rPr>
          <w:lang w:val="lt-LT"/>
        </w:rPr>
      </w:pPr>
      <w:r w:rsidRPr="002E7CC9">
        <w:rPr>
          <w:lang w:val="lt-LT"/>
        </w:rPr>
        <w:t>Reikia vadovautis projekto Techninėmis specifikacijomis. Plieninės konstrukcijos padengiamos antikorozine dažų sistema, kurios atsparumas aplinkoje C5-I.</w:t>
      </w:r>
      <w:r>
        <w:rPr>
          <w:lang w:val="lt-LT"/>
        </w:rPr>
        <w:t xml:space="preserve"> </w:t>
      </w:r>
    </w:p>
    <w:p w14:paraId="78111260" w14:textId="49D8D827" w:rsidR="002E7CC9" w:rsidRDefault="002E7CC9" w:rsidP="002E7CC9">
      <w:pPr>
        <w:rPr>
          <w:color w:val="0D0D0D"/>
          <w:lang w:val="lt-LT"/>
        </w:rPr>
      </w:pPr>
      <w:r>
        <w:rPr>
          <w:lang w:val="lt-LT"/>
        </w:rPr>
        <w:t>T</w:t>
      </w:r>
      <w:r w:rsidRPr="002E7CC9">
        <w:rPr>
          <w:color w:val="0D0D0D"/>
          <w:lang w:val="lt-LT"/>
        </w:rPr>
        <w:t>ikslin</w:t>
      </w:r>
      <w:r>
        <w:rPr>
          <w:color w:val="0D0D0D"/>
          <w:lang w:val="lt-LT"/>
        </w:rPr>
        <w:t>a</w:t>
      </w:r>
      <w:r w:rsidRPr="002E7CC9">
        <w:rPr>
          <w:color w:val="0D0D0D"/>
          <w:lang w:val="lt-LT"/>
        </w:rPr>
        <w:t>me pirkimo </w:t>
      </w:r>
      <w:r w:rsidRPr="002E7CC9">
        <w:rPr>
          <w:rStyle w:val="Emfaz"/>
          <w:color w:val="0D0D0D"/>
          <w:lang w:val="lt-LT"/>
        </w:rPr>
        <w:t xml:space="preserve">„Kompleksinis erdvių sutvarkymas ir pėsčiųjų–dviračių tako palei </w:t>
      </w:r>
      <w:proofErr w:type="spellStart"/>
      <w:r w:rsidRPr="002E7CC9">
        <w:rPr>
          <w:rStyle w:val="Emfaz"/>
          <w:color w:val="0D0D0D"/>
          <w:lang w:val="lt-LT"/>
        </w:rPr>
        <w:t>Kūnos</w:t>
      </w:r>
      <w:proofErr w:type="spellEnd"/>
      <w:r w:rsidRPr="002E7CC9">
        <w:rPr>
          <w:rStyle w:val="Emfaz"/>
          <w:color w:val="0D0D0D"/>
          <w:lang w:val="lt-LT"/>
        </w:rPr>
        <w:t xml:space="preserve"> upę Švenčionių mieste statybos darbai“</w:t>
      </w:r>
      <w:r w:rsidRPr="002E7CC9">
        <w:rPr>
          <w:color w:val="0D0D0D"/>
          <w:lang w:val="lt-LT"/>
        </w:rPr>
        <w:t> </w:t>
      </w:r>
      <w:r w:rsidRPr="002E7CC9">
        <w:rPr>
          <w:rStyle w:val="Grietas"/>
          <w:b w:val="0"/>
          <w:bCs w:val="0"/>
          <w:color w:val="0D0D0D"/>
          <w:lang w:val="lt-LT"/>
        </w:rPr>
        <w:t>10 priedo Elektrotechnikos dalies duomenis</w:t>
      </w:r>
      <w:r w:rsidRPr="002E7CC9">
        <w:rPr>
          <w:color w:val="0D0D0D"/>
          <w:lang w:val="lt-LT"/>
        </w:rPr>
        <w:t>, nustačius korektūros klaidą</w:t>
      </w:r>
      <w:r>
        <w:rPr>
          <w:color w:val="0D0D0D"/>
          <w:lang w:val="lt-LT"/>
        </w:rPr>
        <w:t xml:space="preserve"> (pridedama)</w:t>
      </w:r>
      <w:r w:rsidRPr="002E7CC9">
        <w:rPr>
          <w:color w:val="0D0D0D"/>
          <w:lang w:val="lt-LT"/>
        </w:rPr>
        <w:t>.</w:t>
      </w:r>
      <w:bookmarkEnd w:id="0"/>
    </w:p>
    <w:p w14:paraId="0D7CE4E2" w14:textId="77777777" w:rsidR="00AF6186" w:rsidRDefault="00AF6186" w:rsidP="002E7CC9">
      <w:pPr>
        <w:rPr>
          <w:color w:val="0D0D0D"/>
          <w:lang w:val="lt-LT"/>
        </w:rPr>
      </w:pPr>
    </w:p>
    <w:p w14:paraId="4C0ACF88" w14:textId="10607364" w:rsidR="00AF6186" w:rsidRPr="002E7CC9" w:rsidRDefault="00AF6186" w:rsidP="00AF6186">
      <w:pPr>
        <w:jc w:val="center"/>
        <w:rPr>
          <w:lang w:val="lt-LT"/>
        </w:rPr>
      </w:pPr>
      <w:r>
        <w:rPr>
          <w:color w:val="0D0D0D"/>
          <w:lang w:val="lt-LT"/>
        </w:rPr>
        <w:t>_______________________________</w:t>
      </w:r>
    </w:p>
    <w:sectPr w:rsidR="00AF6186" w:rsidRPr="002E7CC9" w:rsidSect="00E46222">
      <w:headerReference w:type="default" r:id="rId8"/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2E01" w14:textId="77777777" w:rsidR="00EA2F3A" w:rsidRDefault="00EA2F3A" w:rsidP="00E46222">
      <w:r>
        <w:separator/>
      </w:r>
    </w:p>
  </w:endnote>
  <w:endnote w:type="continuationSeparator" w:id="0">
    <w:p w14:paraId="2DFB4456" w14:textId="77777777" w:rsidR="00EA2F3A" w:rsidRDefault="00EA2F3A" w:rsidP="00E4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662A" w14:textId="77777777" w:rsidR="00EA2F3A" w:rsidRDefault="00EA2F3A" w:rsidP="00E46222">
      <w:r>
        <w:separator/>
      </w:r>
    </w:p>
  </w:footnote>
  <w:footnote w:type="continuationSeparator" w:id="0">
    <w:p w14:paraId="7D78CE11" w14:textId="77777777" w:rsidR="00EA2F3A" w:rsidRDefault="00EA2F3A" w:rsidP="00E4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C093" w14:textId="66231201" w:rsidR="00E46222" w:rsidRDefault="00E46222" w:rsidP="00E46222">
    <w:pPr>
      <w:tabs>
        <w:tab w:val="left" w:pos="720"/>
      </w:tabs>
      <w:ind w:firstLine="1296"/>
      <w:jc w:val="center"/>
      <w:rPr>
        <w:rFonts w:ascii="Arial" w:hAnsi="Arial" w:cs="Arial"/>
        <w:sz w:val="16"/>
        <w:szCs w:val="16"/>
        <w:u w:val="single"/>
        <w:lang w:eastAsia="lt-LT"/>
      </w:rPr>
    </w:pPr>
  </w:p>
  <w:p w14:paraId="0E5B2B6E" w14:textId="77777777" w:rsidR="00E46222" w:rsidRDefault="00E462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82A"/>
    <w:multiLevelType w:val="hybridMultilevel"/>
    <w:tmpl w:val="409285D4"/>
    <w:lvl w:ilvl="0" w:tplc="829C0F2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146519F0"/>
    <w:multiLevelType w:val="hybridMultilevel"/>
    <w:tmpl w:val="5BB80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6116"/>
    <w:multiLevelType w:val="hybridMultilevel"/>
    <w:tmpl w:val="42FC1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B1F"/>
    <w:multiLevelType w:val="hybridMultilevel"/>
    <w:tmpl w:val="09486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13806"/>
    <w:multiLevelType w:val="hybridMultilevel"/>
    <w:tmpl w:val="9FC61FC0"/>
    <w:lvl w:ilvl="0" w:tplc="FFE237F2">
      <w:start w:val="1"/>
      <w:numFmt w:val="lowerLetter"/>
      <w:lvlText w:val="%1)"/>
      <w:lvlJc w:val="left"/>
      <w:pPr>
        <w:ind w:left="810" w:hanging="45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 w16cid:durableId="808283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537546">
    <w:abstractNumId w:val="0"/>
  </w:num>
  <w:num w:numId="3" w16cid:durableId="1687365386">
    <w:abstractNumId w:val="1"/>
  </w:num>
  <w:num w:numId="4" w16cid:durableId="1171259831">
    <w:abstractNumId w:val="2"/>
  </w:num>
  <w:num w:numId="5" w16cid:durableId="1805613959">
    <w:abstractNumId w:val="4"/>
  </w:num>
  <w:num w:numId="6" w16cid:durableId="195736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2C"/>
    <w:rsid w:val="00013286"/>
    <w:rsid w:val="00013E16"/>
    <w:rsid w:val="00020027"/>
    <w:rsid w:val="00021209"/>
    <w:rsid w:val="00046ADE"/>
    <w:rsid w:val="00074C92"/>
    <w:rsid w:val="000834A3"/>
    <w:rsid w:val="000B07BF"/>
    <w:rsid w:val="000B450E"/>
    <w:rsid w:val="000C06B8"/>
    <w:rsid w:val="000D705C"/>
    <w:rsid w:val="000E0ECF"/>
    <w:rsid w:val="00123B58"/>
    <w:rsid w:val="00130823"/>
    <w:rsid w:val="00132BA4"/>
    <w:rsid w:val="001648FB"/>
    <w:rsid w:val="00183C80"/>
    <w:rsid w:val="001B1AC9"/>
    <w:rsid w:val="001C0D03"/>
    <w:rsid w:val="001C172C"/>
    <w:rsid w:val="0020581E"/>
    <w:rsid w:val="00230445"/>
    <w:rsid w:val="00232F35"/>
    <w:rsid w:val="002749B8"/>
    <w:rsid w:val="00282742"/>
    <w:rsid w:val="002B6743"/>
    <w:rsid w:val="002B7C81"/>
    <w:rsid w:val="002D6C80"/>
    <w:rsid w:val="002E2DE6"/>
    <w:rsid w:val="002E7CC9"/>
    <w:rsid w:val="002F168A"/>
    <w:rsid w:val="003144E0"/>
    <w:rsid w:val="00320BBF"/>
    <w:rsid w:val="00347CF2"/>
    <w:rsid w:val="00354F0C"/>
    <w:rsid w:val="00366B43"/>
    <w:rsid w:val="003832D9"/>
    <w:rsid w:val="003A4D10"/>
    <w:rsid w:val="003A6DB1"/>
    <w:rsid w:val="003F1CF2"/>
    <w:rsid w:val="00406F56"/>
    <w:rsid w:val="00407064"/>
    <w:rsid w:val="00413234"/>
    <w:rsid w:val="00421540"/>
    <w:rsid w:val="004354D6"/>
    <w:rsid w:val="004436BC"/>
    <w:rsid w:val="00447E81"/>
    <w:rsid w:val="00453471"/>
    <w:rsid w:val="004625BB"/>
    <w:rsid w:val="00470C2B"/>
    <w:rsid w:val="004862DC"/>
    <w:rsid w:val="004906E6"/>
    <w:rsid w:val="0049457D"/>
    <w:rsid w:val="004B1BB1"/>
    <w:rsid w:val="004B5C85"/>
    <w:rsid w:val="004D4672"/>
    <w:rsid w:val="004E52A8"/>
    <w:rsid w:val="004E6A88"/>
    <w:rsid w:val="0053263F"/>
    <w:rsid w:val="005564FE"/>
    <w:rsid w:val="00572136"/>
    <w:rsid w:val="005777F3"/>
    <w:rsid w:val="0059342E"/>
    <w:rsid w:val="005A3290"/>
    <w:rsid w:val="005B5291"/>
    <w:rsid w:val="005B5CF9"/>
    <w:rsid w:val="005D5D59"/>
    <w:rsid w:val="005E10BA"/>
    <w:rsid w:val="005E11EC"/>
    <w:rsid w:val="005E296D"/>
    <w:rsid w:val="005F2BAF"/>
    <w:rsid w:val="005F43AE"/>
    <w:rsid w:val="00611D98"/>
    <w:rsid w:val="00624F0E"/>
    <w:rsid w:val="00650298"/>
    <w:rsid w:val="006525EF"/>
    <w:rsid w:val="0069687D"/>
    <w:rsid w:val="006B5F8E"/>
    <w:rsid w:val="006E2ADB"/>
    <w:rsid w:val="00706D9D"/>
    <w:rsid w:val="007802FE"/>
    <w:rsid w:val="00786B6B"/>
    <w:rsid w:val="00791CB8"/>
    <w:rsid w:val="0079527F"/>
    <w:rsid w:val="007B289A"/>
    <w:rsid w:val="007C5E79"/>
    <w:rsid w:val="007D096C"/>
    <w:rsid w:val="00805DE0"/>
    <w:rsid w:val="00815C61"/>
    <w:rsid w:val="00817E7C"/>
    <w:rsid w:val="0082577B"/>
    <w:rsid w:val="00857EF1"/>
    <w:rsid w:val="00881FC6"/>
    <w:rsid w:val="008929B9"/>
    <w:rsid w:val="008B7518"/>
    <w:rsid w:val="008D3328"/>
    <w:rsid w:val="00922FF3"/>
    <w:rsid w:val="00925390"/>
    <w:rsid w:val="00927099"/>
    <w:rsid w:val="009458DF"/>
    <w:rsid w:val="009A5A90"/>
    <w:rsid w:val="009B7756"/>
    <w:rsid w:val="009C28E7"/>
    <w:rsid w:val="009E4BEB"/>
    <w:rsid w:val="009F7DC8"/>
    <w:rsid w:val="00A011DF"/>
    <w:rsid w:val="00A049BB"/>
    <w:rsid w:val="00A06CF0"/>
    <w:rsid w:val="00A21D58"/>
    <w:rsid w:val="00A572CD"/>
    <w:rsid w:val="00A61108"/>
    <w:rsid w:val="00A636A7"/>
    <w:rsid w:val="00A80674"/>
    <w:rsid w:val="00AA696D"/>
    <w:rsid w:val="00AB370F"/>
    <w:rsid w:val="00AC052D"/>
    <w:rsid w:val="00AF6186"/>
    <w:rsid w:val="00B1237E"/>
    <w:rsid w:val="00B20D87"/>
    <w:rsid w:val="00B25277"/>
    <w:rsid w:val="00B455CE"/>
    <w:rsid w:val="00B50108"/>
    <w:rsid w:val="00B66ACE"/>
    <w:rsid w:val="00B83EDB"/>
    <w:rsid w:val="00B96DD1"/>
    <w:rsid w:val="00BA17C6"/>
    <w:rsid w:val="00BA484B"/>
    <w:rsid w:val="00BD19E9"/>
    <w:rsid w:val="00BD23AB"/>
    <w:rsid w:val="00BE65C3"/>
    <w:rsid w:val="00BE667F"/>
    <w:rsid w:val="00BE6BDF"/>
    <w:rsid w:val="00C059B5"/>
    <w:rsid w:val="00C071D9"/>
    <w:rsid w:val="00C11D56"/>
    <w:rsid w:val="00C1212B"/>
    <w:rsid w:val="00C35FBE"/>
    <w:rsid w:val="00C364D1"/>
    <w:rsid w:val="00C43228"/>
    <w:rsid w:val="00C623BA"/>
    <w:rsid w:val="00C72AF2"/>
    <w:rsid w:val="00C94318"/>
    <w:rsid w:val="00CB4155"/>
    <w:rsid w:val="00CC178F"/>
    <w:rsid w:val="00CE015B"/>
    <w:rsid w:val="00D009B1"/>
    <w:rsid w:val="00D061C2"/>
    <w:rsid w:val="00D214CA"/>
    <w:rsid w:val="00D25543"/>
    <w:rsid w:val="00D31A4C"/>
    <w:rsid w:val="00D37A1F"/>
    <w:rsid w:val="00D418AA"/>
    <w:rsid w:val="00D60B9C"/>
    <w:rsid w:val="00DA3A5A"/>
    <w:rsid w:val="00DC4765"/>
    <w:rsid w:val="00DC4DA9"/>
    <w:rsid w:val="00DE5D63"/>
    <w:rsid w:val="00E05649"/>
    <w:rsid w:val="00E2379A"/>
    <w:rsid w:val="00E25FC5"/>
    <w:rsid w:val="00E30F06"/>
    <w:rsid w:val="00E31E37"/>
    <w:rsid w:val="00E46222"/>
    <w:rsid w:val="00E46D32"/>
    <w:rsid w:val="00E5486E"/>
    <w:rsid w:val="00E572C3"/>
    <w:rsid w:val="00E82A6D"/>
    <w:rsid w:val="00E8624E"/>
    <w:rsid w:val="00E87B7C"/>
    <w:rsid w:val="00EA13DE"/>
    <w:rsid w:val="00EA2F3A"/>
    <w:rsid w:val="00EA578E"/>
    <w:rsid w:val="00ED1E89"/>
    <w:rsid w:val="00ED2AF8"/>
    <w:rsid w:val="00EE748C"/>
    <w:rsid w:val="00F06B84"/>
    <w:rsid w:val="00F142B8"/>
    <w:rsid w:val="00F32405"/>
    <w:rsid w:val="00F4519C"/>
    <w:rsid w:val="00F47C3C"/>
    <w:rsid w:val="00F565EF"/>
    <w:rsid w:val="00F66100"/>
    <w:rsid w:val="00FA033D"/>
    <w:rsid w:val="00FC0692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B32F"/>
  <w15:chartTrackingRefBased/>
  <w15:docId w15:val="{EDA8BB8D-9FC6-4A1A-8BE5-BDE076CE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1C172C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Antrat2">
    <w:name w:val="heading 2"/>
    <w:aliases w:val="Title Header2,Antraštė 2 Diagrama Diagrama,Antraštė 2 Diagrama1 Diagrama1 Diagrama,Antraštė 2 Diagrama Diagrama Diagrama1 Diagrama, Diagrama15 Diagrama Diagrama Diagrama1 Diagrama, Diagrama15 Diagrama1 Diagrama Diagrama"/>
    <w:basedOn w:val="prastasis"/>
    <w:next w:val="prastasis"/>
    <w:link w:val="Antrat2Diagrama"/>
    <w:qFormat/>
    <w:rsid w:val="001C172C"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1C172C"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link w:val="Antrat4Diagrama"/>
    <w:qFormat/>
    <w:rsid w:val="001C172C"/>
    <w:pPr>
      <w:keepNext/>
      <w:numPr>
        <w:ilvl w:val="3"/>
        <w:numId w:val="1"/>
      </w:numPr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1C172C"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1C172C"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1C172C"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1C172C"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1C172C"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1C172C"/>
    <w:rPr>
      <w:rFonts w:ascii="Times New Roman" w:eastAsia="Times New Roman" w:hAnsi="Times New Roman" w:cs="Times New Roman"/>
      <w:sz w:val="28"/>
      <w:szCs w:val="20"/>
      <w:lang w:val="en-GB" w:eastAsia="lt-LT"/>
    </w:rPr>
  </w:style>
  <w:style w:type="character" w:customStyle="1" w:styleId="Antrat2Diagrama">
    <w:name w:val="Antraštė 2 Diagrama"/>
    <w:aliases w:val="Title Header2 Diagrama,Antraštė 2 Diagrama Diagrama Diagrama,Antraštė 2 Diagrama1 Diagrama1 Diagrama Diagrama,Antraštė 2 Diagrama Diagrama Diagrama1 Diagrama Diagrama, Diagrama15 Diagrama Diagrama Diagrama1 Diagrama Diagrama"/>
    <w:basedOn w:val="Numatytasispastraiposriftas"/>
    <w:link w:val="Antrat2"/>
    <w:rsid w:val="001C172C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1C172C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"/>
    <w:basedOn w:val="Numatytasispastraiposriftas"/>
    <w:link w:val="Antrat4"/>
    <w:rsid w:val="001C172C"/>
    <w:rPr>
      <w:rFonts w:ascii="Times New Roman" w:eastAsia="Times New Roman" w:hAnsi="Times New Roman" w:cs="Times New Roman"/>
      <w:sz w:val="44"/>
      <w:szCs w:val="20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1C172C"/>
    <w:rPr>
      <w:rFonts w:ascii="Times New Roman" w:eastAsia="Times New Roman" w:hAnsi="Times New Roman" w:cs="Times New Roman"/>
      <w:b/>
      <w:sz w:val="40"/>
      <w:szCs w:val="20"/>
      <w:lang w:val="en-GB" w:eastAsia="lt-LT"/>
    </w:rPr>
  </w:style>
  <w:style w:type="character" w:customStyle="1" w:styleId="Antrat6Diagrama">
    <w:name w:val="Antraštė 6 Diagrama"/>
    <w:basedOn w:val="Numatytasispastraiposriftas"/>
    <w:link w:val="Antrat6"/>
    <w:rsid w:val="001C172C"/>
    <w:rPr>
      <w:rFonts w:ascii="Times New Roman" w:eastAsia="Times New Roman" w:hAnsi="Times New Roman" w:cs="Times New Roman"/>
      <w:b/>
      <w:sz w:val="36"/>
      <w:szCs w:val="20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1C172C"/>
    <w:rPr>
      <w:rFonts w:ascii="Times New Roman" w:eastAsia="Times New Roman" w:hAnsi="Times New Roman" w:cs="Times New Roman"/>
      <w:sz w:val="48"/>
      <w:szCs w:val="20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1C172C"/>
    <w:rPr>
      <w:rFonts w:ascii="Times New Roman" w:eastAsia="Times New Roman" w:hAnsi="Times New Roman" w:cs="Times New Roman"/>
      <w:b/>
      <w:sz w:val="18"/>
      <w:szCs w:val="20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1C172C"/>
    <w:rPr>
      <w:rFonts w:ascii="Times New Roman" w:eastAsia="Times New Roman" w:hAnsi="Times New Roman" w:cs="Times New Roman"/>
      <w:sz w:val="40"/>
      <w:szCs w:val="20"/>
      <w:lang w:val="en-GB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7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72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1C172C"/>
    <w:rPr>
      <w:sz w:val="28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rsid w:val="001C172C"/>
    <w:rPr>
      <w:rFonts w:ascii="Times New Roman" w:eastAsia="Times New Roman" w:hAnsi="Times New Roman" w:cs="Times New Roman"/>
      <w:sz w:val="28"/>
      <w:szCs w:val="20"/>
      <w:lang w:val="en-GB" w:eastAsia="lt-LT"/>
    </w:rPr>
  </w:style>
  <w:style w:type="paragraph" w:customStyle="1" w:styleId="Point1">
    <w:name w:val="Point 1"/>
    <w:basedOn w:val="prastasis"/>
    <w:rsid w:val="001C172C"/>
    <w:pPr>
      <w:spacing w:before="120" w:after="120"/>
      <w:ind w:left="1418" w:hanging="567"/>
      <w:jc w:val="both"/>
    </w:pPr>
    <w:rPr>
      <w:szCs w:val="20"/>
    </w:rPr>
  </w:style>
  <w:style w:type="paragraph" w:customStyle="1" w:styleId="Betarp1">
    <w:name w:val="Be tarpų1"/>
    <w:qFormat/>
    <w:rsid w:val="001C17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1C172C"/>
    <w:pPr>
      <w:spacing w:before="100" w:beforeAutospacing="1" w:after="100" w:afterAutospacing="1"/>
    </w:pPr>
    <w:rPr>
      <w:lang w:val="lt-LT" w:eastAsia="lt-LT" w:bidi="bo-CN"/>
    </w:rPr>
  </w:style>
  <w:style w:type="paragraph" w:styleId="Sraopastraipa">
    <w:name w:val="List Paragraph"/>
    <w:basedOn w:val="prastasis"/>
    <w:uiPriority w:val="34"/>
    <w:qFormat/>
    <w:rsid w:val="007802F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462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622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E462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622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61C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1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1C2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Grietas">
    <w:name w:val="Strong"/>
    <w:basedOn w:val="Numatytasispastraiposriftas"/>
    <w:uiPriority w:val="22"/>
    <w:qFormat/>
    <w:rsid w:val="002E7CC9"/>
    <w:rPr>
      <w:b/>
      <w:bCs/>
    </w:rPr>
  </w:style>
  <w:style w:type="character" w:styleId="Emfaz">
    <w:name w:val="Emphasis"/>
    <w:basedOn w:val="Numatytasispastraiposriftas"/>
    <w:uiPriority w:val="20"/>
    <w:qFormat/>
    <w:rsid w:val="002E7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C455-A379-4772-8CF7-D0EF396A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Svetlana Aleksandrova</cp:lastModifiedBy>
  <cp:revision>2</cp:revision>
  <cp:lastPrinted>2025-12-02T06:57:00Z</cp:lastPrinted>
  <dcterms:created xsi:type="dcterms:W3CDTF">2025-12-03T11:56:00Z</dcterms:created>
  <dcterms:modified xsi:type="dcterms:W3CDTF">2025-12-03T11:56:00Z</dcterms:modified>
</cp:coreProperties>
</file>