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imo komisijos posėdžio 2024</w:t>
      </w:r>
      <w:r>
        <w:rPr>
          <w:rFonts w:ascii="Times New Roman" w:hAnsi="Times New Roman" w:cs="Times New Roman"/>
          <w:i/>
          <w:iCs/>
          <w:sz w:val="24"/>
          <w:szCs w:val="24"/>
        </w:rPr>
        <w:t>-</w:t>
      </w:r>
      <w:r w:rsidR="00DA3A63">
        <w:rPr>
          <w:rFonts w:ascii="Times New Roman" w:hAnsi="Times New Roman" w:cs="Times New Roman"/>
          <w:i/>
          <w:iCs/>
          <w:sz w:val="24"/>
          <w:szCs w:val="24"/>
        </w:rPr>
        <w:t>12-20</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DA3A63">
        <w:rPr>
          <w:rFonts w:ascii="Times New Roman" w:hAnsi="Times New Roman" w:cs="Times New Roman"/>
          <w:i/>
          <w:iCs/>
          <w:sz w:val="24"/>
          <w:szCs w:val="24"/>
        </w:rPr>
        <w:t>332</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002F53" w:rsidP="007370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PIRKIMO </w:t>
      </w:r>
    </w:p>
    <w:p w:rsidR="00737096" w:rsidRPr="00437763" w:rsidRDefault="00737096"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002F53">
        <w:rPr>
          <w:rFonts w:ascii="Times New Roman" w:hAnsi="Times New Roman" w:cs="Times New Roman"/>
          <w:b/>
          <w:sz w:val="24"/>
          <w:szCs w:val="24"/>
        </w:rPr>
        <w:t>DIETINIO MAITINIMO PASLAUGOS</w:t>
      </w:r>
      <w:r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sidR="00E14193">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sidR="00E14193">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14193">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E14193">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14193">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14193">
        <w:rPr>
          <w:rFonts w:ascii="Times New Roman" w:hAnsi="Times New Roman" w:cs="Times New Roman"/>
          <w:sz w:val="24"/>
          <w:szCs w:val="24"/>
        </w:rPr>
        <w:t>5</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E14193">
        <w:rPr>
          <w:rFonts w:ascii="Times New Roman" w:hAnsi="Times New Roman" w:cs="Times New Roman"/>
          <w:sz w:val="24"/>
          <w:szCs w:val="24"/>
        </w:rPr>
        <w:t>..................6</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E14193">
        <w:rPr>
          <w:rFonts w:ascii="Times New Roman" w:hAnsi="Times New Roman" w:cs="Times New Roman"/>
          <w:sz w:val="24"/>
          <w:szCs w:val="24"/>
        </w:rPr>
        <w:t>..............................10</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14193">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E14193">
        <w:rPr>
          <w:rFonts w:ascii="Times New Roman" w:hAnsi="Times New Roman" w:cs="Times New Roman"/>
          <w:sz w:val="24"/>
          <w:szCs w:val="24"/>
        </w:rPr>
        <w:t>22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E14193">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E14193">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E14193">
        <w:rPr>
          <w:rFonts w:ascii="Times New Roman" w:hAnsi="Times New Roman" w:cs="Times New Roman"/>
          <w:sz w:val="24"/>
          <w:szCs w:val="24"/>
        </w:rPr>
        <w:t>..............................28</w:t>
      </w:r>
    </w:p>
    <w:p w:rsidR="00DC41F5" w:rsidRPr="0036264B" w:rsidRDefault="00C66F61"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E06476">
        <w:rPr>
          <w:rFonts w:ascii="Times New Roman" w:hAnsi="Times New Roman" w:cs="Times New Roman"/>
          <w:sz w:val="24"/>
          <w:szCs w:val="24"/>
        </w:rPr>
        <w:t xml:space="preserve"> priedas „Sutarties projektas“...............................................................................</w:t>
      </w:r>
      <w:r w:rsidR="00FC642E">
        <w:rPr>
          <w:rFonts w:ascii="Times New Roman" w:hAnsi="Times New Roman" w:cs="Times New Roman"/>
          <w:sz w:val="24"/>
          <w:szCs w:val="24"/>
        </w:rPr>
        <w:t>.</w:t>
      </w:r>
      <w:r w:rsidR="00E14193">
        <w:rPr>
          <w:rFonts w:ascii="Times New Roman" w:hAnsi="Times New Roman" w:cs="Times New Roman"/>
          <w:sz w:val="24"/>
          <w:szCs w:val="24"/>
        </w:rPr>
        <w:t>...29</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02F53" w:rsidRDefault="00002F53">
      <w:pPr>
        <w:rPr>
          <w:rFonts w:ascii="Times New Roman" w:hAnsi="Times New Roman" w:cs="Times New Roman"/>
          <w:b/>
          <w:sz w:val="32"/>
          <w:szCs w:val="32"/>
        </w:rPr>
      </w:pPr>
    </w:p>
    <w:p w:rsidR="00002F53" w:rsidRDefault="00002F53">
      <w:pPr>
        <w:rPr>
          <w:rFonts w:ascii="Times New Roman" w:hAnsi="Times New Roman" w:cs="Times New Roman"/>
          <w:b/>
          <w:sz w:val="32"/>
          <w:szCs w:val="32"/>
        </w:rPr>
      </w:pPr>
    </w:p>
    <w:p w:rsidR="00002F53" w:rsidRDefault="00002F53">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 xml:space="preserve">viešoji įstaiga </w:t>
      </w:r>
      <w:r w:rsidR="00002F53">
        <w:rPr>
          <w:rFonts w:ascii="Times New Roman" w:eastAsia="Calibri" w:hAnsi="Times New Roman" w:cs="Times New Roman"/>
          <w:sz w:val="24"/>
          <w:szCs w:val="24"/>
          <w:lang w:val="lt-LT"/>
        </w:rPr>
        <w:t>Salantų pirminės sveikatos priežiūros centras</w:t>
      </w:r>
      <w:r w:rsidRPr="00BF53D5">
        <w:rPr>
          <w:rFonts w:ascii="Times New Roman" w:eastAsia="Calibri" w:hAnsi="Times New Roman" w:cs="Times New Roman"/>
          <w:sz w:val="24"/>
          <w:szCs w:val="24"/>
          <w:lang w:val="lt-LT"/>
        </w:rPr>
        <w:t xml:space="preserve">, juridinio asmens kodas </w:t>
      </w:r>
      <w:r w:rsidR="00002F53">
        <w:rPr>
          <w:rFonts w:ascii="Times New Roman" w:eastAsia="Calibri" w:hAnsi="Times New Roman" w:cs="Times New Roman"/>
          <w:sz w:val="24"/>
          <w:szCs w:val="24"/>
          <w:lang w:val="lt-LT"/>
        </w:rPr>
        <w:t>190300952</w:t>
      </w:r>
      <w:r w:rsidRPr="00BF53D5">
        <w:rPr>
          <w:rFonts w:ascii="Times New Roman" w:eastAsia="Calibri" w:hAnsi="Times New Roman" w:cs="Times New Roman"/>
          <w:sz w:val="24"/>
          <w:szCs w:val="24"/>
          <w:lang w:val="lt-LT"/>
        </w:rPr>
        <w:t xml:space="preserve">, adresas </w:t>
      </w:r>
      <w:r w:rsidR="00002F53">
        <w:rPr>
          <w:rFonts w:ascii="Times New Roman" w:eastAsia="Calibri" w:hAnsi="Times New Roman" w:cs="Times New Roman"/>
          <w:sz w:val="24"/>
          <w:szCs w:val="24"/>
          <w:lang w:val="lt-LT"/>
        </w:rPr>
        <w:t>S. Neries g. 13A</w:t>
      </w:r>
      <w:r w:rsidRPr="00BF53D5">
        <w:rPr>
          <w:rFonts w:ascii="Times New Roman" w:eastAsia="Calibri" w:hAnsi="Times New Roman" w:cs="Times New Roman"/>
          <w:sz w:val="24"/>
          <w:szCs w:val="24"/>
          <w:lang w:val="lt-LT"/>
        </w:rPr>
        <w:t xml:space="preserve">, </w:t>
      </w:r>
      <w:r w:rsidR="00002F53">
        <w:rPr>
          <w:rFonts w:ascii="Times New Roman" w:eastAsia="Calibri" w:hAnsi="Times New Roman" w:cs="Times New Roman"/>
          <w:sz w:val="24"/>
          <w:szCs w:val="24"/>
          <w:lang w:val="lt-LT"/>
        </w:rPr>
        <w:t>Salantai, Kretingos r.</w:t>
      </w:r>
      <w:r w:rsidRPr="00BF53D5">
        <w:rPr>
          <w:rFonts w:ascii="Times New Roman" w:eastAsia="Calibri" w:hAnsi="Times New Roman" w:cs="Times New Roman"/>
          <w:sz w:val="24"/>
          <w:szCs w:val="24"/>
          <w:lang w:val="lt-LT"/>
        </w:rPr>
        <w:t xml:space="preserve">,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D10D0F"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1.3. </w:t>
      </w:r>
      <w:r w:rsidRPr="008C4D3B">
        <w:rPr>
          <w:rFonts w:ascii="Times New Roman" w:hAnsi="Times New Roman" w:cs="Times New Roman"/>
          <w:sz w:val="24"/>
          <w:szCs w:val="24"/>
          <w:lang w:val="lt-LT"/>
        </w:rPr>
        <w:t xml:space="preserve">Pirkimas neatliekamas naudojantis centralizuotų pirkimų katalogu, nes </w:t>
      </w:r>
      <w:r w:rsidR="00D10D0F" w:rsidRPr="008C4D3B">
        <w:rPr>
          <w:rFonts w:ascii="Times New Roman" w:hAnsi="Times New Roman" w:cs="Times New Roman"/>
          <w:sz w:val="24"/>
          <w:szCs w:val="24"/>
          <w:lang w:val="lt-LT"/>
        </w:rPr>
        <w:t>paskelbus pirkimą CPO.LT kataloge nebuvo gautas nei vienas tiekėjų pasiūlymas.</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737096"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BF53D5">
        <w:rPr>
          <w:rFonts w:ascii="Times New Roman" w:hAnsi="Times New Roman" w:cs="Times New Roman"/>
          <w:sz w:val="24"/>
          <w:szCs w:val="24"/>
          <w:lang w:val="lt-LT"/>
        </w:rPr>
        <w:t xml:space="preserve">Atliekamas žaliasis pirkimas. Pirkimas vykdomas vadovaujantis </w:t>
      </w:r>
      <w:hyperlink r:id="rId9" w:history="1">
        <w:r w:rsidRPr="00BF53D5">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F53D5">
        <w:rPr>
          <w:rFonts w:ascii="Times New Roman" w:hAnsi="Times New Roman" w:cs="Times New Roman"/>
          <w:sz w:val="24"/>
          <w:szCs w:val="24"/>
          <w:lang w:val="lt-LT"/>
        </w:rPr>
        <w:t xml:space="preserve">“ </w:t>
      </w:r>
      <w:r w:rsidR="00002F53">
        <w:rPr>
          <w:rFonts w:ascii="Times New Roman" w:hAnsi="Times New Roman" w:cs="Times New Roman"/>
          <w:sz w:val="24"/>
          <w:szCs w:val="24"/>
          <w:lang w:val="lt-LT"/>
        </w:rPr>
        <w:t>4.1</w:t>
      </w:r>
      <w:r w:rsidRPr="00BF53D5">
        <w:rPr>
          <w:rFonts w:ascii="Times New Roman" w:hAnsi="Times New Roman" w:cs="Times New Roman"/>
          <w:sz w:val="24"/>
          <w:szCs w:val="24"/>
          <w:lang w:val="lt-LT"/>
        </w:rPr>
        <w:t xml:space="preserve"> </w:t>
      </w:r>
      <w:r w:rsidR="00002F53">
        <w:rPr>
          <w:rFonts w:ascii="Times New Roman" w:hAnsi="Times New Roman" w:cs="Times New Roman"/>
          <w:sz w:val="24"/>
          <w:szCs w:val="24"/>
          <w:lang w:val="lt-LT"/>
        </w:rPr>
        <w:t>punktu</w:t>
      </w:r>
      <w:r w:rsidR="00D361B7">
        <w:rPr>
          <w:rFonts w:ascii="Times New Roman" w:hAnsi="Times New Roman" w:cs="Times New Roman"/>
          <w:sz w:val="24"/>
          <w:szCs w:val="24"/>
          <w:lang w:val="lt-LT"/>
        </w:rPr>
        <w:t xml:space="preserve">. </w:t>
      </w:r>
      <w:r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Pr="00BF53D5">
        <w:rPr>
          <w:rFonts w:ascii="Times New Roman" w:hAnsi="Times New Roman" w:cs="Times New Roman"/>
          <w:sz w:val="24"/>
          <w:szCs w:val="24"/>
          <w:lang w:val="lt-LT"/>
        </w:rPr>
        <w:t xml:space="preserve">augos kriterijai nustatyti </w:t>
      </w:r>
      <w:r w:rsidRPr="00BF53D5">
        <w:rPr>
          <w:rFonts w:ascii="Times New Roman" w:eastAsia="Calibri" w:hAnsi="Times New Roman" w:cs="Times New Roman"/>
          <w:sz w:val="24"/>
          <w:szCs w:val="24"/>
          <w:lang w:val="lt-LT"/>
        </w:rPr>
        <w:t>Pirkimo sąlygų</w:t>
      </w:r>
      <w:r w:rsidRPr="009D6B92">
        <w:rPr>
          <w:rFonts w:ascii="Times New Roman" w:eastAsia="Calibri" w:hAnsi="Times New Roman" w:cs="Times New Roman"/>
          <w:color w:val="000000" w:themeColor="text1"/>
          <w:sz w:val="24"/>
          <w:szCs w:val="24"/>
          <w:lang w:val="lt-LT"/>
        </w:rPr>
        <w:t xml:space="preserve"> </w:t>
      </w:r>
      <w:r w:rsidR="00A83045">
        <w:rPr>
          <w:rFonts w:ascii="Times New Roman" w:eastAsia="Calibri" w:hAnsi="Times New Roman" w:cs="Times New Roman"/>
          <w:color w:val="000000" w:themeColor="text1"/>
          <w:sz w:val="24"/>
          <w:szCs w:val="24"/>
          <w:lang w:val="lt-LT"/>
        </w:rPr>
        <w:t>2</w:t>
      </w:r>
      <w:r w:rsidRPr="009D6B92">
        <w:rPr>
          <w:rFonts w:ascii="Times New Roman" w:eastAsia="Calibri" w:hAnsi="Times New Roman" w:cs="Times New Roman"/>
          <w:color w:val="000000" w:themeColor="text1"/>
          <w:sz w:val="24"/>
          <w:szCs w:val="24"/>
          <w:lang w:val="lt-LT"/>
        </w:rPr>
        <w:t xml:space="preserve"> priede „</w:t>
      </w:r>
      <w:r w:rsidR="00A83045">
        <w:rPr>
          <w:rFonts w:ascii="Times New Roman" w:eastAsia="Calibri" w:hAnsi="Times New Roman" w:cs="Times New Roman"/>
          <w:color w:val="000000" w:themeColor="text1"/>
          <w:sz w:val="24"/>
          <w:szCs w:val="24"/>
          <w:lang w:val="lt-LT"/>
        </w:rPr>
        <w:t>Techninė specifikacija</w:t>
      </w:r>
      <w:r w:rsidRPr="009D6B92">
        <w:rPr>
          <w:rFonts w:ascii="Times New Roman" w:eastAsia="Calibri" w:hAnsi="Times New Roman" w:cs="Times New Roman"/>
          <w:color w:val="000000" w:themeColor="text1"/>
          <w:sz w:val="24"/>
          <w:szCs w:val="24"/>
          <w:lang w:val="lt-LT"/>
        </w:rPr>
        <w:t>“.</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002F53">
        <w:rPr>
          <w:rFonts w:ascii="Times New Roman" w:eastAsiaTheme="minorHAnsi" w:hAnsi="Times New Roman" w:cs="Times New Roman"/>
          <w:b/>
          <w:sz w:val="24"/>
          <w:szCs w:val="24"/>
          <w:lang w:eastAsia="en-US"/>
        </w:rPr>
        <w:t>dietinio maitinimo paslaugas pacientams</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rsidR="006E0C19" w:rsidRDefault="00737096" w:rsidP="00B25D01">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 xml:space="preserve">2 Pirkimo objektas </w:t>
      </w:r>
      <w:r w:rsidR="00053CB8">
        <w:rPr>
          <w:rFonts w:ascii="Times New Roman" w:hAnsi="Times New Roman" w:cs="Times New Roman"/>
          <w:sz w:val="24"/>
          <w:szCs w:val="24"/>
        </w:rPr>
        <w:t>ne</w:t>
      </w:r>
      <w:r w:rsidR="00D361B7">
        <w:rPr>
          <w:rFonts w:ascii="Times New Roman" w:hAnsi="Times New Roman" w:cs="Times New Roman"/>
          <w:sz w:val="24"/>
          <w:szCs w:val="24"/>
        </w:rPr>
        <w:t xml:space="preserve">skaidomas į </w:t>
      </w:r>
      <w:r w:rsidR="001F1CC5">
        <w:rPr>
          <w:rFonts w:ascii="Times New Roman" w:hAnsi="Times New Roman" w:cs="Times New Roman"/>
          <w:sz w:val="24"/>
          <w:szCs w:val="24"/>
        </w:rPr>
        <w:t>dalis</w:t>
      </w:r>
      <w:r w:rsidRPr="00BF53D5">
        <w:rPr>
          <w:rFonts w:ascii="Times New Roman" w:hAnsi="Times New Roman" w:cs="Times New Roman"/>
          <w:sz w:val="24"/>
          <w:szCs w:val="24"/>
        </w:rPr>
        <w:t xml:space="preserve">, </w:t>
      </w:r>
      <w:r w:rsidR="00053CB8" w:rsidRPr="00053CB8">
        <w:rPr>
          <w:rFonts w:ascii="Times New Roman" w:hAnsi="Times New Roman" w:cs="Times New Roman"/>
          <w:sz w:val="24"/>
          <w:szCs w:val="24"/>
        </w:rPr>
        <w:t>Pirkimo apimtys, reikalavimai ir techninė specifikacija apibrėžti specialiųjų pirkimo sąlygų</w:t>
      </w:r>
      <w:r w:rsidR="00053CB8" w:rsidRPr="00DC1957">
        <w:rPr>
          <w:rFonts w:cstheme="minorHAnsi"/>
        </w:rPr>
        <w:t xml:space="preserve"> </w:t>
      </w:r>
      <w:bookmarkStart w:id="3" w:name="_Hlk91152632"/>
      <w:r w:rsidRPr="00BF53D5">
        <w:rPr>
          <w:rFonts w:ascii="Times New Roman" w:hAnsi="Times New Roman" w:cs="Times New Roman"/>
          <w:sz w:val="24"/>
          <w:szCs w:val="24"/>
        </w:rPr>
        <w:t>2 priede</w:t>
      </w:r>
      <w:bookmarkEnd w:id="3"/>
      <w:r w:rsidRPr="00BF53D5">
        <w:rPr>
          <w:rFonts w:ascii="Times New Roman" w:hAnsi="Times New Roman" w:cs="Times New Roman"/>
          <w:sz w:val="24"/>
          <w:szCs w:val="24"/>
        </w:rPr>
        <w:t>.</w:t>
      </w:r>
      <w:r w:rsidR="00053CB8">
        <w:rPr>
          <w:rFonts w:ascii="Times New Roman" w:hAnsi="Times New Roman" w:cs="Times New Roman"/>
          <w:sz w:val="24"/>
          <w:szCs w:val="24"/>
        </w:rPr>
        <w:t xml:space="preserve"> </w:t>
      </w:r>
    </w:p>
    <w:p w:rsidR="00002F53" w:rsidRDefault="006E0C19" w:rsidP="00B25D01">
      <w:pPr>
        <w:pStyle w:val="Betarp"/>
        <w:spacing w:after="120"/>
        <w:ind w:firstLine="567"/>
        <w:contextualSpacing/>
        <w:jc w:val="both"/>
        <w:rPr>
          <w:rFonts w:ascii="Times New Roman" w:hAnsi="Times New Roman"/>
          <w:sz w:val="24"/>
          <w:szCs w:val="24"/>
        </w:rPr>
      </w:pPr>
      <w:r>
        <w:rPr>
          <w:rFonts w:ascii="Times New Roman" w:hAnsi="Times New Roman" w:cs="Times New Roman"/>
          <w:sz w:val="24"/>
          <w:szCs w:val="24"/>
        </w:rPr>
        <w:t xml:space="preserve">2.3. </w:t>
      </w:r>
      <w:r w:rsidR="00D26958" w:rsidRPr="006E0C19">
        <w:rPr>
          <w:rFonts w:ascii="Times New Roman" w:hAnsi="Times New Roman"/>
          <w:sz w:val="24"/>
          <w:szCs w:val="24"/>
        </w:rPr>
        <w:t>Pirkim</w:t>
      </w:r>
      <w:r w:rsidR="00B25D01">
        <w:rPr>
          <w:rFonts w:ascii="Times New Roman" w:hAnsi="Times New Roman"/>
          <w:sz w:val="24"/>
          <w:szCs w:val="24"/>
        </w:rPr>
        <w:t>as neskaidomas į atskiras dalis.</w:t>
      </w:r>
      <w:r w:rsidR="00D26958" w:rsidRPr="006E0C19">
        <w:rPr>
          <w:rFonts w:ascii="Times New Roman" w:hAnsi="Times New Roman"/>
          <w:sz w:val="24"/>
          <w:szCs w:val="24"/>
        </w:rPr>
        <w:t xml:space="preserve"> </w:t>
      </w:r>
    </w:p>
    <w:p w:rsidR="00737096" w:rsidRPr="006E0C19" w:rsidRDefault="00737096" w:rsidP="00A83045">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6E0C19">
        <w:rPr>
          <w:rFonts w:ascii="Times New Roman" w:hAnsi="Times New Roman" w:cs="Times New Roman"/>
          <w:sz w:val="24"/>
          <w:szCs w:val="24"/>
        </w:rPr>
        <w:t>4</w:t>
      </w:r>
      <w:r w:rsidRPr="00BF53D5">
        <w:rPr>
          <w:rFonts w:ascii="Times New Roman" w:hAnsi="Times New Roman" w:cs="Times New Roman"/>
          <w:sz w:val="24"/>
          <w:szCs w:val="24"/>
        </w:rPr>
        <w:t xml:space="preserve">. Jeigu apibūdinant pirkimo objektą techninėje specifikacijoje nurodytas konkretus </w:t>
      </w:r>
      <w:r w:rsidR="00526681">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B25D01">
      <w:pPr>
        <w:pStyle w:val="Antrat1"/>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w:t>
      </w:r>
      <w:bookmarkEnd w:id="7"/>
      <w:bookmarkEnd w:id="8"/>
      <w:bookmarkEnd w:id="9"/>
      <w:r w:rsidRPr="00BF53D5">
        <w:rPr>
          <w:rFonts w:ascii="Times New Roman" w:hAnsi="Times New Roman" w:cs="Times New Roman"/>
          <w:b/>
          <w:color w:val="auto"/>
          <w:sz w:val="32"/>
          <w:szCs w:val="32"/>
        </w:rPr>
        <w:t xml:space="preserve"> ir kvalifikacijos reikalavimai</w:t>
      </w:r>
      <w:bookmarkEnd w:id="10"/>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1"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1"/>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3B6F3F">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ir (arba) reikalavimai dėl kokybės vadybos sistemos ir (arba) aplinkos apsaugos vadybos sistemos standartų laikymosi.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2"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2"/>
      <w:r w:rsidRPr="00BF53D5">
        <w:rPr>
          <w:rFonts w:ascii="Times New Roman" w:hAnsi="Times New Roman" w:cs="Times New Roman"/>
          <w:b/>
          <w:color w:val="auto"/>
          <w:sz w:val="28"/>
          <w:szCs w:val="28"/>
        </w:rPr>
        <w:t xml:space="preserve"> </w:t>
      </w:r>
    </w:p>
    <w:p w:rsidR="00737096" w:rsidRPr="00BF53D5" w:rsidRDefault="00737096" w:rsidP="003B6F3F">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5.1. </w:t>
      </w:r>
      <w:r w:rsidR="00D10D0F">
        <w:rPr>
          <w:rFonts w:ascii="Times New Roman" w:hAnsi="Times New Roman" w:cs="Times New Roman"/>
          <w:sz w:val="24"/>
          <w:szCs w:val="24"/>
        </w:rPr>
        <w:t>P</w:t>
      </w:r>
      <w:r w:rsidR="00D10D0F" w:rsidRPr="00D10D0F">
        <w:rPr>
          <w:rFonts w:ascii="Times New Roman" w:hAnsi="Times New Roman" w:cs="Times New Roman"/>
          <w:sz w:val="24"/>
          <w:szCs w:val="24"/>
        </w:rPr>
        <w:t xml:space="preserve">erkančioji organizacija </w:t>
      </w:r>
      <w:r w:rsidR="00D10D0F">
        <w:rPr>
          <w:rFonts w:ascii="Times New Roman" w:hAnsi="Times New Roman" w:cs="Times New Roman"/>
          <w:sz w:val="24"/>
          <w:szCs w:val="24"/>
        </w:rPr>
        <w:t>šiame pirkime netaiko</w:t>
      </w:r>
      <w:r w:rsidR="00D10D0F" w:rsidRPr="00D10D0F">
        <w:rPr>
          <w:rFonts w:ascii="Times New Roman" w:hAnsi="Times New Roman" w:cs="Times New Roman"/>
          <w:sz w:val="24"/>
          <w:szCs w:val="24"/>
        </w:rPr>
        <w:t xml:space="preserve"> </w:t>
      </w:r>
      <w:r w:rsidR="00D10D0F">
        <w:rPr>
          <w:rFonts w:ascii="Times New Roman" w:hAnsi="Times New Roman" w:cs="Times New Roman"/>
          <w:sz w:val="24"/>
          <w:szCs w:val="24"/>
        </w:rPr>
        <w:t>reikalavimų, susijusių</w:t>
      </w:r>
      <w:r w:rsidR="00D10D0F" w:rsidRPr="00D10D0F">
        <w:rPr>
          <w:rFonts w:ascii="Times New Roman" w:hAnsi="Times New Roman" w:cs="Times New Roman"/>
          <w:sz w:val="24"/>
          <w:szCs w:val="24"/>
        </w:rPr>
        <w:t xml:space="preserve"> su </w:t>
      </w:r>
      <w:r w:rsidR="00D10D0F">
        <w:rPr>
          <w:rFonts w:ascii="Times New Roman" w:hAnsi="Times New Roman" w:cs="Times New Roman"/>
          <w:sz w:val="24"/>
          <w:szCs w:val="24"/>
        </w:rPr>
        <w:t>nacionaliniu saugumu.</w:t>
      </w:r>
    </w:p>
    <w:p w:rsidR="00737096" w:rsidRPr="00BF53D5" w:rsidRDefault="00737096" w:rsidP="00B25D01">
      <w:pPr>
        <w:pStyle w:val="Antrat1"/>
        <w:contextualSpacing/>
        <w:rPr>
          <w:rFonts w:ascii="Times New Roman" w:hAnsi="Times New Roman" w:cs="Times New Roman"/>
          <w:b/>
          <w:color w:val="auto"/>
          <w:sz w:val="28"/>
          <w:szCs w:val="28"/>
        </w:rPr>
      </w:pPr>
      <w:bookmarkStart w:id="13" w:name="_Ref39666794"/>
      <w:bookmarkStart w:id="14" w:name="_Ref39666796"/>
      <w:bookmarkStart w:id="15"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3"/>
      <w:bookmarkEnd w:id="14"/>
      <w:bookmarkEnd w:id="15"/>
    </w:p>
    <w:p w:rsidR="00737096" w:rsidRPr="00BF53D5" w:rsidRDefault="00737096" w:rsidP="00C66F61">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C66F61">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C66F61">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C66F61">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C66F61">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C66F61">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C66F61">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C66F61">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C66F61">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C66F61">
        <w:rPr>
          <w:rFonts w:ascii="Times New Roman" w:eastAsia="Arial" w:hAnsi="Times New Roman" w:cs="Times New Roman"/>
          <w:sz w:val="24"/>
          <w:szCs w:val="24"/>
        </w:rPr>
        <w:t>dra pasiūlymo kaina (sąnaudos) su</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6" w:name="_Ref39430768"/>
      <w:bookmarkStart w:id="17" w:name="_Ref39430779"/>
      <w:bookmarkStart w:id="18" w:name="_Toc126333934"/>
      <w:r w:rsidRPr="00BF53D5">
        <w:rPr>
          <w:rFonts w:ascii="Times New Roman" w:hAnsi="Times New Roman" w:cs="Times New Roman"/>
          <w:b/>
          <w:color w:val="auto"/>
          <w:sz w:val="28"/>
          <w:szCs w:val="28"/>
        </w:rPr>
        <w:lastRenderedPageBreak/>
        <w:t xml:space="preserve">7. </w:t>
      </w:r>
      <w:r w:rsidRPr="00BF53D5">
        <w:rPr>
          <w:rFonts w:ascii="Times New Roman" w:hAnsi="Times New Roman" w:cs="Times New Roman"/>
          <w:b/>
          <w:color w:val="auto"/>
          <w:sz w:val="32"/>
          <w:szCs w:val="32"/>
        </w:rPr>
        <w:t>Pasiūlymo galiojimo užtikrinimas</w:t>
      </w:r>
      <w:bookmarkEnd w:id="16"/>
      <w:bookmarkEnd w:id="17"/>
      <w:bookmarkEnd w:id="18"/>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C66F61">
      <w:pPr>
        <w:spacing w:after="0" w:line="240" w:lineRule="auto"/>
        <w:ind w:left="710" w:hanging="143"/>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Pr="00BF53D5">
        <w:rPr>
          <w:rFonts w:ascii="Times New Roman" w:eastAsia="Calibri" w:hAnsi="Times New Roman" w:cs="Times New Roman"/>
          <w:sz w:val="24"/>
          <w:szCs w:val="24"/>
        </w:rPr>
        <w:t xml:space="preserve">specialiųjų pirkimo sąlygų </w:t>
      </w:r>
      <w:bookmarkEnd w:id="29"/>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E936D5" w:rsidRPr="00B25D01" w:rsidRDefault="00737096" w:rsidP="00B25D01">
      <w:pPr>
        <w:pStyle w:val="Sraopastraipa"/>
        <w:spacing w:after="0" w:line="240" w:lineRule="auto"/>
        <w:ind w:left="0" w:firstLine="567"/>
        <w:jc w:val="both"/>
        <w:rPr>
          <w:rFonts w:ascii="Times New Roman" w:hAnsi="Times New Roman" w:cs="Times New Roman"/>
          <w:bCs/>
          <w:iCs/>
          <w:sz w:val="24"/>
          <w:szCs w:val="24"/>
          <w:lang w:val="lt-LT"/>
        </w:rPr>
      </w:pPr>
      <w:r w:rsidRPr="00BF53D5">
        <w:rPr>
          <w:rFonts w:ascii="Times New Roman" w:hAnsi="Times New Roman" w:cs="Times New Roman"/>
          <w:sz w:val="24"/>
          <w:szCs w:val="24"/>
        </w:rPr>
        <w:t xml:space="preserve">9.2. </w:t>
      </w:r>
      <w:bookmarkStart w:id="30" w:name="_Ref39425999"/>
      <w:bookmarkStart w:id="31" w:name="_Ref39426005"/>
      <w:bookmarkStart w:id="32"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30"/>
    <w:bookmarkEnd w:id="31"/>
    <w:bookmarkEnd w:id="32"/>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A83045" w:rsidRPr="00BF53D5" w:rsidRDefault="00A83045" w:rsidP="00A83045">
      <w:pPr>
        <w:pStyle w:val="Sraopastraipa"/>
        <w:numPr>
          <w:ilvl w:val="1"/>
          <w:numId w:val="6"/>
        </w:numPr>
        <w:spacing w:after="0"/>
        <w:ind w:left="0" w:firstLine="567"/>
        <w:jc w:val="both"/>
        <w:rPr>
          <w:rFonts w:ascii="Times New Roman" w:hAnsi="Times New Roman" w:cs="Times New Roman"/>
          <w:sz w:val="24"/>
          <w:szCs w:val="24"/>
          <w:lang w:val="lt-LT"/>
        </w:rPr>
      </w:pPr>
      <w:bookmarkStart w:id="33" w:name="_Toc126333938"/>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w:t>
      </w:r>
      <w:r w:rsidR="00C66F61">
        <w:rPr>
          <w:rFonts w:ascii="Times New Roman" w:hAnsi="Times New Roman" w:cs="Times New Roman"/>
          <w:sz w:val="24"/>
          <w:szCs w:val="24"/>
          <w:lang w:val="lt-LT"/>
        </w:rPr>
        <w:t>os pateikiamos Pirkimo sąlygų 8</w:t>
      </w:r>
      <w:r w:rsidRPr="00BF53D5">
        <w:rPr>
          <w:rFonts w:ascii="Times New Roman" w:hAnsi="Times New Roman" w:cs="Times New Roman"/>
          <w:sz w:val="24"/>
          <w:szCs w:val="24"/>
          <w:lang w:val="lt-LT"/>
        </w:rPr>
        <w:t xml:space="preserve"> priede „Sutarties projektas“.</w:t>
      </w:r>
    </w:p>
    <w:p w:rsidR="00A83045" w:rsidRPr="00BF53D5" w:rsidRDefault="00A83045" w:rsidP="00A83045">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A83045" w:rsidRPr="00BF53D5" w:rsidRDefault="00A83045" w:rsidP="00A83045">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r w:rsidRPr="00BF53D5">
        <w:rPr>
          <w:rFonts w:ascii="Times New Roman" w:hAnsi="Times New Roman" w:cs="Times New Roman"/>
          <w:b/>
          <w:color w:val="auto"/>
          <w:sz w:val="32"/>
          <w:szCs w:val="32"/>
        </w:rPr>
        <w:t>Kitos sąlygos</w:t>
      </w:r>
      <w:bookmarkEnd w:id="33"/>
    </w:p>
    <w:p w:rsidR="00E936D5" w:rsidRPr="00E936D5" w:rsidRDefault="00E936D5" w:rsidP="00E936D5">
      <w:pPr>
        <w:rPr>
          <w:lang w:eastAsia="lt-LT"/>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D10D0F">
      <w:pPr>
        <w:spacing w:after="0"/>
        <w:rPr>
          <w:rFonts w:ascii="Times New Roman" w:hAnsi="Times New Roman" w:cs="Times New Roman"/>
          <w:sz w:val="24"/>
          <w:szCs w:val="24"/>
          <w:lang w:val="en-GB"/>
        </w:rPr>
      </w:pPr>
    </w:p>
    <w:p w:rsidR="00D10D0F" w:rsidRDefault="00D10D0F" w:rsidP="00D10D0F">
      <w:pPr>
        <w:spacing w:after="0"/>
        <w:rPr>
          <w:rFonts w:ascii="Times New Roman" w:hAnsi="Times New Roman" w:cs="Times New Roman"/>
          <w:sz w:val="24"/>
          <w:szCs w:val="24"/>
        </w:rPr>
      </w:pPr>
    </w:p>
    <w:p w:rsidR="00B25D01" w:rsidRDefault="00B25D01" w:rsidP="006A18CB">
      <w:pPr>
        <w:spacing w:after="0"/>
        <w:rPr>
          <w:rFonts w:ascii="Times New Roman" w:hAnsi="Times New Roman" w:cs="Times New Roman"/>
          <w:sz w:val="24"/>
          <w:szCs w:val="24"/>
        </w:rPr>
      </w:pPr>
    </w:p>
    <w:p w:rsidR="006A18CB" w:rsidRDefault="006A18CB" w:rsidP="006A18CB">
      <w:pPr>
        <w:spacing w:after="0"/>
        <w:rPr>
          <w:rFonts w:ascii="Times New Roman" w:hAnsi="Times New Roman" w:cs="Times New Roman"/>
          <w:sz w:val="24"/>
          <w:szCs w:val="24"/>
        </w:rPr>
      </w:pPr>
    </w:p>
    <w:p w:rsidR="00C66F61" w:rsidRDefault="00C66F61" w:rsidP="006A18CB">
      <w:pPr>
        <w:spacing w:after="0"/>
        <w:rPr>
          <w:rFonts w:ascii="Times New Roman" w:hAnsi="Times New Roman" w:cs="Times New Roman"/>
          <w:sz w:val="24"/>
          <w:szCs w:val="24"/>
        </w:rPr>
      </w:pPr>
    </w:p>
    <w:p w:rsidR="00C66F61" w:rsidRDefault="00C66F61" w:rsidP="006A18CB">
      <w:pPr>
        <w:spacing w:after="0"/>
        <w:rPr>
          <w:rFonts w:ascii="Times New Roman" w:hAnsi="Times New Roman" w:cs="Times New Roman"/>
          <w:sz w:val="24"/>
          <w:szCs w:val="24"/>
        </w:rPr>
      </w:pPr>
    </w:p>
    <w:p w:rsidR="00C66F61" w:rsidRDefault="00C66F61" w:rsidP="006A18CB">
      <w:pPr>
        <w:spacing w:after="0"/>
        <w:rPr>
          <w:rFonts w:ascii="Times New Roman" w:hAnsi="Times New Roman" w:cs="Times New Roman"/>
          <w:sz w:val="24"/>
          <w:szCs w:val="24"/>
        </w:rPr>
      </w:pPr>
    </w:p>
    <w:p w:rsidR="00C66F61" w:rsidRPr="006A18CB" w:rsidRDefault="00C66F61" w:rsidP="006A18CB">
      <w:pPr>
        <w:spacing w:after="0"/>
        <w:rPr>
          <w:rFonts w:ascii="Times New Roman" w:hAnsi="Times New Roman" w:cs="Times New Roman"/>
          <w:sz w:val="24"/>
          <w:szCs w:val="24"/>
        </w:rPr>
      </w:pPr>
    </w:p>
    <w:p w:rsidR="00C66F61" w:rsidRDefault="00C66F61" w:rsidP="00737096">
      <w:pPr>
        <w:pStyle w:val="Sraopastraipa"/>
        <w:spacing w:after="0"/>
        <w:ind w:left="567"/>
        <w:jc w:val="right"/>
        <w:rPr>
          <w:rFonts w:ascii="Times New Roman" w:hAnsi="Times New Roman" w:cs="Times New Roman"/>
          <w:sz w:val="24"/>
          <w:szCs w:val="24"/>
        </w:rPr>
      </w:pPr>
    </w:p>
    <w:p w:rsidR="00C66F61" w:rsidRDefault="00C66F61" w:rsidP="00737096">
      <w:pPr>
        <w:pStyle w:val="Sraopastraipa"/>
        <w:spacing w:after="0"/>
        <w:ind w:left="567"/>
        <w:jc w:val="right"/>
        <w:rPr>
          <w:rFonts w:ascii="Times New Roman" w:hAnsi="Times New Roman" w:cs="Times New Roman"/>
          <w:sz w:val="24"/>
          <w:szCs w:val="24"/>
        </w:rPr>
      </w:pPr>
    </w:p>
    <w:p w:rsidR="00C66F61" w:rsidRDefault="00C66F61"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C66F61" w:rsidP="00C66F61">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C66F61" w:rsidP="00C66F61">
            <w:pPr>
              <w:jc w:val="both"/>
              <w:rPr>
                <w:rFonts w:ascii="Times New Roman" w:hAnsi="Times New Roman" w:cs="Times New Roman"/>
                <w:sz w:val="24"/>
                <w:szCs w:val="24"/>
              </w:rPr>
            </w:pPr>
            <w:r>
              <w:rPr>
                <w:rFonts w:ascii="Times New Roman" w:hAnsi="Times New Roman" w:cs="Times New Roman"/>
                <w:sz w:val="24"/>
                <w:szCs w:val="24"/>
              </w:rPr>
              <w:t>4</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020C25" w:rsidRDefault="00B25D01" w:rsidP="00AB27BB">
            <w:pPr>
              <w:jc w:val="both"/>
              <w:rPr>
                <w:rFonts w:ascii="Times New Roman" w:hAnsi="Times New Roman" w:cs="Times New Roman"/>
                <w:iCs/>
                <w:sz w:val="24"/>
                <w:szCs w:val="24"/>
                <w:highlight w:val="yellow"/>
              </w:rPr>
            </w:pPr>
            <w:r>
              <w:rPr>
                <w:rFonts w:ascii="Times New Roman" w:eastAsia="Times New Roman" w:hAnsi="Times New Roman" w:cs="Times New Roman"/>
                <w:sz w:val="24"/>
                <w:szCs w:val="24"/>
                <w:lang w:eastAsia="en-GB"/>
              </w:rPr>
              <w:t>NETAIKOMA</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C66F61" w:rsidP="00BF53D5">
            <w:pPr>
              <w:jc w:val="both"/>
              <w:rPr>
                <w:rFonts w:ascii="Times New Roman" w:hAnsi="Times New Roman" w:cs="Times New Roman"/>
                <w:sz w:val="24"/>
                <w:szCs w:val="24"/>
              </w:rPr>
            </w:pPr>
            <w:r>
              <w:rPr>
                <w:rFonts w:ascii="Times New Roman" w:hAnsi="Times New Roman" w:cs="Times New Roman"/>
                <w:sz w:val="24"/>
                <w:szCs w:val="24"/>
              </w:rPr>
              <w:t>5 (penkias</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C66F61" w:rsidP="00C66F61">
            <w:pPr>
              <w:jc w:val="both"/>
              <w:rPr>
                <w:rFonts w:ascii="Times New Roman" w:hAnsi="Times New Roman" w:cs="Times New Roman"/>
                <w:sz w:val="24"/>
                <w:szCs w:val="24"/>
              </w:rPr>
            </w:pPr>
            <w:r>
              <w:rPr>
                <w:rFonts w:ascii="Times New Roman" w:hAnsi="Times New Roman" w:cs="Times New Roman"/>
                <w:bCs/>
                <w:sz w:val="24"/>
                <w:szCs w:val="24"/>
              </w:rPr>
              <w:t>5</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penkių</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25D01" w:rsidRDefault="00B25D01" w:rsidP="00593DA2">
      <w:pPr>
        <w:jc w:val="right"/>
        <w:rPr>
          <w:rFonts w:ascii="Times New Roman" w:hAnsi="Times New Roman" w:cs="Times New Roman"/>
          <w:sz w:val="24"/>
          <w:szCs w:val="24"/>
        </w:rPr>
      </w:pPr>
    </w:p>
    <w:p w:rsidR="00500ABD" w:rsidRDefault="00500ABD"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C66F61" w:rsidRPr="00C66F61" w:rsidRDefault="00C66F61" w:rsidP="00C66F61">
      <w:pPr>
        <w:numPr>
          <w:ilvl w:val="0"/>
          <w:numId w:val="7"/>
        </w:numPr>
        <w:tabs>
          <w:tab w:val="left" w:pos="851"/>
        </w:tabs>
        <w:spacing w:after="0" w:line="240" w:lineRule="auto"/>
        <w:ind w:left="0" w:firstLine="567"/>
        <w:jc w:val="both"/>
        <w:rPr>
          <w:rFonts w:ascii="Times New Roman" w:eastAsia="Calibri" w:hAnsi="Times New Roman" w:cs="Times New Roman"/>
          <w:sz w:val="24"/>
          <w:szCs w:val="24"/>
        </w:rPr>
      </w:pPr>
      <w:r w:rsidRPr="00895A87">
        <w:rPr>
          <w:rFonts w:ascii="Times New Roman" w:eastAsia="Calibri" w:hAnsi="Times New Roman" w:cs="Times New Roman"/>
          <w:sz w:val="24"/>
          <w:szCs w:val="24"/>
        </w:rPr>
        <w:t xml:space="preserve">Su pasiūlymu teikiama tik </w:t>
      </w:r>
      <w:r>
        <w:rPr>
          <w:rFonts w:ascii="Times New Roman" w:eastAsia="Calibri" w:hAnsi="Times New Roman" w:cs="Times New Roman"/>
          <w:sz w:val="24"/>
          <w:szCs w:val="24"/>
        </w:rPr>
        <w:t>EBVPD</w:t>
      </w:r>
      <w:r w:rsidRPr="00D70A9B">
        <w:rPr>
          <w:rFonts w:ascii="Times New Roman" w:eastAsia="Calibri" w:hAnsi="Times New Roman" w:cs="Times New Roman"/>
          <w:sz w:val="24"/>
          <w:szCs w:val="24"/>
        </w:rPr>
        <w:t xml:space="preserve">. Perkančioji organizacija nereikalauja pateikti </w:t>
      </w:r>
      <w:r w:rsidRPr="00F340D6">
        <w:rPr>
          <w:rFonts w:ascii="Times New Roman" w:hAnsi="Times New Roman" w:cs="Times New Roman"/>
          <w:sz w:val="24"/>
          <w:szCs w:val="24"/>
        </w:rPr>
        <w:t>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rsidR="00593DA2" w:rsidRPr="00C66F61" w:rsidRDefault="00593DA2" w:rsidP="00C66F61">
      <w:pPr>
        <w:numPr>
          <w:ilvl w:val="0"/>
          <w:numId w:val="7"/>
        </w:numPr>
        <w:tabs>
          <w:tab w:val="left" w:pos="851"/>
        </w:tabs>
        <w:spacing w:after="0" w:line="240" w:lineRule="auto"/>
        <w:ind w:left="0" w:firstLine="567"/>
        <w:jc w:val="both"/>
        <w:rPr>
          <w:rFonts w:ascii="Times New Roman" w:eastAsia="Calibri" w:hAnsi="Times New Roman" w:cs="Times New Roman"/>
          <w:sz w:val="24"/>
          <w:szCs w:val="24"/>
        </w:rPr>
      </w:pPr>
      <w:r w:rsidRPr="00C66F6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593DA2" w:rsidRPr="00BF53D5" w:rsidRDefault="00593DA2" w:rsidP="00BF53D5">
      <w:pPr>
        <w:pStyle w:val="Sraopastraipa"/>
        <w:numPr>
          <w:ilvl w:val="0"/>
          <w:numId w:val="7"/>
        </w:numPr>
        <w:tabs>
          <w:tab w:val="left" w:pos="993"/>
        </w:tabs>
        <w:spacing w:after="0" w:line="240" w:lineRule="auto"/>
        <w:ind w:left="0" w:firstLine="567"/>
        <w:contextualSpacing w:val="0"/>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93DA2" w:rsidRPr="00BF53D5" w:rsidRDefault="00593DA2" w:rsidP="00BF53D5">
      <w:pPr>
        <w:pStyle w:val="Betarp"/>
        <w:numPr>
          <w:ilvl w:val="0"/>
          <w:numId w:val="7"/>
        </w:numPr>
        <w:tabs>
          <w:tab w:val="left" w:pos="993"/>
        </w:tabs>
        <w:ind w:left="0" w:firstLine="567"/>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93DA2" w:rsidRPr="00BF53D5" w:rsidRDefault="00593DA2" w:rsidP="00BF53D5">
      <w:pPr>
        <w:pStyle w:val="Betarp"/>
        <w:numPr>
          <w:ilvl w:val="0"/>
          <w:numId w:val="7"/>
        </w:numPr>
        <w:tabs>
          <w:tab w:val="left" w:pos="993"/>
        </w:tabs>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0" w:history="1">
        <w:r w:rsidRPr="00BF53D5">
          <w:rPr>
            <w:rStyle w:val="Hipersaitas"/>
            <w:rFonts w:ascii="Times New Roman" w:hAnsi="Times New Roman" w:cs="Times New Roman"/>
            <w:sz w:val="24"/>
            <w:szCs w:val="24"/>
          </w:rPr>
          <w:t>https://ec.europa.eu/tools/ecertis/</w:t>
        </w:r>
      </w:hyperlink>
    </w:p>
    <w:p w:rsidR="00593DA2" w:rsidRPr="00BF53D5" w:rsidRDefault="00593DA2" w:rsidP="00BF53D5">
      <w:pPr>
        <w:pStyle w:val="Sraopastraipa"/>
        <w:numPr>
          <w:ilvl w:val="0"/>
          <w:numId w:val="7"/>
        </w:numPr>
        <w:tabs>
          <w:tab w:val="left" w:pos="993"/>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Perkančioji organizacija nereikalauja iš tiekėjo pateikti dokumentų, patvirtinančių jo pašalinimo pagrindų nebuvimą, jeigu ji:</w:t>
      </w:r>
    </w:p>
    <w:p w:rsidR="00593DA2" w:rsidRPr="00BF53D5" w:rsidRDefault="00593DA2" w:rsidP="00BF53D5">
      <w:pPr>
        <w:pStyle w:val="Sraopastraipa"/>
        <w:numPr>
          <w:ilvl w:val="1"/>
          <w:numId w:val="7"/>
        </w:numPr>
        <w:tabs>
          <w:tab w:val="left" w:pos="1134"/>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93DA2" w:rsidRPr="00BF53D5" w:rsidRDefault="00593DA2" w:rsidP="00BF53D5">
      <w:pPr>
        <w:pStyle w:val="Sraopastraipa"/>
        <w:numPr>
          <w:ilvl w:val="1"/>
          <w:numId w:val="7"/>
        </w:numPr>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rsidR="00593DA2" w:rsidRPr="00BF53D5" w:rsidRDefault="00593DA2" w:rsidP="00BF53D5">
      <w:pPr>
        <w:pStyle w:val="Sraopastraipa"/>
        <w:numPr>
          <w:ilvl w:val="0"/>
          <w:numId w:val="7"/>
        </w:numPr>
        <w:tabs>
          <w:tab w:val="left" w:pos="993"/>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93DA2" w:rsidRPr="00BF53D5" w:rsidRDefault="00593DA2" w:rsidP="00BF53D5">
      <w:pPr>
        <w:pStyle w:val="Sraopastraipa"/>
        <w:numPr>
          <w:ilvl w:val="1"/>
          <w:numId w:val="7"/>
        </w:numPr>
        <w:tabs>
          <w:tab w:val="left" w:pos="1134"/>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priesaikos deklaracija;</w:t>
      </w:r>
    </w:p>
    <w:p w:rsidR="00593DA2" w:rsidRPr="00BF53D5" w:rsidRDefault="00593DA2" w:rsidP="00BF53D5">
      <w:pPr>
        <w:pStyle w:val="Sraopastraipa"/>
        <w:numPr>
          <w:ilvl w:val="1"/>
          <w:numId w:val="7"/>
        </w:numPr>
        <w:tabs>
          <w:tab w:val="left" w:pos="1134"/>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93DA2" w:rsidRPr="00BF53D5" w:rsidRDefault="00593DA2" w:rsidP="00BF53D5">
      <w:pPr>
        <w:pStyle w:val="Sraopastraipa"/>
        <w:numPr>
          <w:ilvl w:val="0"/>
          <w:numId w:val="7"/>
        </w:numPr>
        <w:tabs>
          <w:tab w:val="left" w:pos="993"/>
        </w:tabs>
        <w:spacing w:after="0" w:line="240" w:lineRule="auto"/>
        <w:ind w:left="0" w:firstLine="567"/>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tbl>
      <w:tblPr>
        <w:tblW w:w="9492" w:type="dxa"/>
        <w:tblLayout w:type="fixed"/>
        <w:tblCellMar>
          <w:left w:w="10" w:type="dxa"/>
          <w:right w:w="10" w:type="dxa"/>
        </w:tblCellMar>
        <w:tblLook w:val="04A0" w:firstRow="1" w:lastRow="0" w:firstColumn="1" w:lastColumn="0" w:noHBand="0" w:noVBand="1"/>
      </w:tblPr>
      <w:tblGrid>
        <w:gridCol w:w="704"/>
        <w:gridCol w:w="3827"/>
        <w:gridCol w:w="2126"/>
        <w:gridCol w:w="2835"/>
      </w:tblGrid>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C66F61" w:rsidRPr="00341498" w:rsidRDefault="00C66F61" w:rsidP="00C66F61">
            <w:pPr>
              <w:pStyle w:val="Betarp"/>
              <w:ind w:left="32"/>
              <w:jc w:val="center"/>
              <w:rPr>
                <w:rFonts w:ascii="Times New Roman" w:hAnsi="Times New Roman" w:cs="Times New Roman"/>
                <w:b/>
                <w:bCs/>
                <w:sz w:val="24"/>
                <w:szCs w:val="24"/>
              </w:rPr>
            </w:pPr>
            <w:r w:rsidRPr="0034149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C66F61" w:rsidRPr="00341498" w:rsidRDefault="00C66F61" w:rsidP="00C66F61">
            <w:pPr>
              <w:pStyle w:val="Betarp"/>
              <w:jc w:val="center"/>
              <w:rPr>
                <w:rFonts w:ascii="Times New Roman" w:hAnsi="Times New Roman" w:cs="Times New Roman"/>
                <w:bCs/>
                <w:sz w:val="24"/>
                <w:szCs w:val="24"/>
                <w:lang w:eastAsia="en-US"/>
              </w:rPr>
            </w:pPr>
            <w:r w:rsidRPr="00341498">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C66F61" w:rsidRPr="00341498" w:rsidRDefault="00C66F61" w:rsidP="00C66F61">
            <w:pPr>
              <w:pStyle w:val="Betarp"/>
              <w:jc w:val="center"/>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C66F61" w:rsidRPr="00341498" w:rsidRDefault="00C66F61" w:rsidP="00C66F61">
            <w:pPr>
              <w:pStyle w:val="Betarp"/>
              <w:jc w:val="center"/>
              <w:rPr>
                <w:rFonts w:ascii="Times New Roman" w:hAnsi="Times New Roman" w:cs="Times New Roman"/>
                <w:bCs/>
                <w:iCs/>
                <w:sz w:val="24"/>
                <w:szCs w:val="24"/>
                <w:lang w:eastAsia="en-US"/>
              </w:rPr>
            </w:pPr>
            <w:r w:rsidRPr="00341498">
              <w:rPr>
                <w:rFonts w:ascii="Times New Roman" w:hAnsi="Times New Roman" w:cs="Times New Roman"/>
                <w:b/>
                <w:sz w:val="24"/>
                <w:szCs w:val="24"/>
              </w:rPr>
              <w:t>Pašalinimo pagrindų nebuvimą įrodantys dokumentai</w:t>
            </w:r>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341498" w:rsidRDefault="00C66F61" w:rsidP="00C66F61">
            <w:pPr>
              <w:pStyle w:val="Betarp"/>
              <w:ind w:left="24"/>
              <w:rPr>
                <w:rFonts w:ascii="Times New Roman" w:hAnsi="Times New Roman" w:cs="Times New Roman"/>
                <w:bCs/>
                <w:sz w:val="24"/>
                <w:szCs w:val="24"/>
              </w:rPr>
            </w:pPr>
            <w:r w:rsidRPr="00341498">
              <w:rPr>
                <w:rFonts w:ascii="Times New Roman" w:hAnsi="Times New Roman" w:cs="Times New Roman"/>
                <w:bCs/>
                <w:sz w:val="24"/>
                <w:szCs w:val="24"/>
              </w:rPr>
              <w:lastRenderedPageBreak/>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sz w:val="24"/>
                <w:szCs w:val="24"/>
                <w:lang w:eastAsia="en-US"/>
              </w:rPr>
              <w:t>Tiekėjas arba jo atsakingas asmuo, nurodytas VPĮ 46 straipsnio 2 dalies 2 punkte, nuteistas už šią nusikalstamą veiką:</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1) dalyvavimą nusikalstamame susivienijime, jo organizavimą ar vadovavimą jam;</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2) kyšininkavimą, prekybą poveikiu, papirkimą;</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4) nusikalstamą bankrotą;</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5) teroristinį ir su teroristine veikla susijusį nusikaltimą;</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6) nusikalstamu būdu gauto turto legalizavimą;</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7) prekybą žmonėmis, vaiko pirkimą arba pardavimą;</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C66F61" w:rsidRPr="00341498" w:rsidRDefault="00C66F61" w:rsidP="00C66F61">
            <w:pPr>
              <w:pStyle w:val="Betarp"/>
              <w:jc w:val="both"/>
              <w:rPr>
                <w:rFonts w:ascii="Times New Roman" w:hAnsi="Times New Roman" w:cs="Times New Roman"/>
                <w:b/>
                <w:bCs/>
                <w:sz w:val="24"/>
                <w:szCs w:val="24"/>
                <w:lang w:eastAsia="en-US"/>
              </w:rPr>
            </w:pP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rsidR="00C66F61" w:rsidRPr="00341498" w:rsidRDefault="00C66F61" w:rsidP="00C66F61">
            <w:pPr>
              <w:pStyle w:val="Betarp"/>
              <w:jc w:val="both"/>
              <w:rPr>
                <w:rFonts w:ascii="Times New Roman" w:hAnsi="Times New Roman" w:cs="Times New Roman"/>
                <w:bCs/>
                <w:sz w:val="24"/>
                <w:szCs w:val="24"/>
                <w:lang w:eastAsia="en-US"/>
              </w:rPr>
            </w:pPr>
            <w:r w:rsidRPr="0034149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C66F61" w:rsidRPr="00341498" w:rsidRDefault="00C66F61" w:rsidP="00C66F61">
            <w:pPr>
              <w:pStyle w:val="Betarp"/>
              <w:jc w:val="both"/>
              <w:rPr>
                <w:rFonts w:ascii="Times New Roman" w:hAnsi="Times New Roman" w:cs="Times New Roman"/>
                <w:sz w:val="24"/>
                <w:szCs w:val="24"/>
                <w:lang w:eastAsia="en-US"/>
              </w:rPr>
            </w:pPr>
            <w:r w:rsidRPr="00341498">
              <w:rPr>
                <w:rFonts w:ascii="Times New Roman" w:hAnsi="Times New Roman" w:cs="Times New Roman"/>
                <w:sz w:val="24"/>
                <w:szCs w:val="24"/>
                <w:lang w:eastAsia="en-US"/>
              </w:rPr>
              <w:t xml:space="preserve">2) tiekėjo, kuris yra juridinis asmuo, kita organizacija ar jos </w:t>
            </w:r>
            <w:r w:rsidRPr="008C4D3B">
              <w:rPr>
                <w:rFonts w:ascii="Times New Roman" w:hAnsi="Times New Roman" w:cs="Times New Roman"/>
                <w:bCs/>
                <w:sz w:val="24"/>
                <w:szCs w:val="24"/>
                <w:lang w:eastAsia="en-US"/>
              </w:rPr>
              <w:t>struktūrinis</w:t>
            </w:r>
            <w:r w:rsidRPr="0034149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 xml:space="preserve">3) tiekėjo, kuris yra juridinis asmuo, kita organizacija ar jos </w:t>
            </w:r>
            <w:r w:rsidRPr="00341498">
              <w:rPr>
                <w:rFonts w:ascii="Times New Roman" w:hAnsi="Times New Roman" w:cs="Times New Roman"/>
                <w:b/>
                <w:sz w:val="24"/>
                <w:szCs w:val="24"/>
                <w:lang w:eastAsia="en-US"/>
              </w:rPr>
              <w:t>struktūrinis</w:t>
            </w:r>
            <w:r w:rsidRPr="0034149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lang w:eastAsia="en-US"/>
              </w:rPr>
            </w:pPr>
            <w:r w:rsidRPr="00341498">
              <w:rPr>
                <w:rFonts w:ascii="Times New Roman" w:eastAsia="Yu Mincho" w:hAnsi="Times New Roman" w:cs="Times New Roman"/>
                <w:b/>
                <w:bCs/>
                <w:sz w:val="24"/>
                <w:szCs w:val="24"/>
                <w:lang w:eastAsia="en-US"/>
              </w:rPr>
              <w:lastRenderedPageBreak/>
              <w:t>VPĮ 46 straipsnio 1 dalis</w:t>
            </w:r>
          </w:p>
          <w:p w:rsidR="00C66F61" w:rsidRPr="00341498" w:rsidRDefault="00C66F61" w:rsidP="00C66F61">
            <w:pPr>
              <w:pStyle w:val="Betarp"/>
              <w:jc w:val="both"/>
              <w:rPr>
                <w:rFonts w:ascii="Times New Roman" w:eastAsia="Yu Mincho" w:hAnsi="Times New Roman" w:cs="Times New Roman"/>
                <w:sz w:val="24"/>
                <w:szCs w:val="24"/>
                <w:lang w:eastAsia="en-US"/>
              </w:rPr>
            </w:pPr>
          </w:p>
          <w:p w:rsidR="00C66F61" w:rsidRPr="00341498" w:rsidRDefault="00C66F61" w:rsidP="00C66F61">
            <w:pPr>
              <w:pStyle w:val="Betarp"/>
              <w:jc w:val="both"/>
              <w:rPr>
                <w:rFonts w:ascii="Times New Roman" w:eastAsia="Yu Mincho" w:hAnsi="Times New Roman" w:cs="Times New Roman"/>
                <w:sz w:val="24"/>
                <w:szCs w:val="24"/>
                <w:lang w:eastAsia="en-US"/>
              </w:rPr>
            </w:pPr>
            <w:r w:rsidRPr="00341498">
              <w:rPr>
                <w:rFonts w:ascii="Times New Roman" w:eastAsia="Yu Mincho" w:hAnsi="Times New Roman" w:cs="Times New Roman"/>
                <w:sz w:val="24"/>
                <w:szCs w:val="24"/>
                <w:lang w:eastAsia="en-US"/>
              </w:rPr>
              <w:t>EBVPD III dalies A1-A6 punktai</w:t>
            </w:r>
          </w:p>
          <w:p w:rsidR="00C66F61" w:rsidRPr="00341498" w:rsidRDefault="00C66F61" w:rsidP="00C66F61">
            <w:pPr>
              <w:pStyle w:val="Betarp"/>
              <w:jc w:val="both"/>
              <w:rPr>
                <w:rFonts w:ascii="Times New Roman" w:eastAsia="Yu Mincho" w:hAnsi="Times New Roman" w:cs="Times New Roman"/>
                <w:sz w:val="24"/>
                <w:szCs w:val="24"/>
                <w:lang w:eastAsia="en-US"/>
              </w:rPr>
            </w:pPr>
          </w:p>
          <w:p w:rsidR="00C66F61" w:rsidRPr="00341498" w:rsidRDefault="00C66F61" w:rsidP="00C66F61">
            <w:pPr>
              <w:pStyle w:val="Betarp"/>
              <w:jc w:val="both"/>
              <w:rPr>
                <w:rFonts w:ascii="Times New Roman" w:eastAsia="Yu Mincho" w:hAnsi="Times New Roman" w:cs="Times New Roman"/>
                <w:sz w:val="24"/>
                <w:szCs w:val="24"/>
                <w:lang w:eastAsia="en-US"/>
              </w:rPr>
            </w:pPr>
            <w:r w:rsidRPr="00341498">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lang w:eastAsia="en-US"/>
              </w:rPr>
              <w:t>Iš Lietuvoje įsteigtų subjektų reikalaujama:</w:t>
            </w:r>
          </w:p>
          <w:p w:rsidR="00C66F61" w:rsidRPr="00341498" w:rsidRDefault="00C66F61" w:rsidP="00C66F61">
            <w:pPr>
              <w:pStyle w:val="Betarp"/>
              <w:numPr>
                <w:ilvl w:val="0"/>
                <w:numId w:val="8"/>
              </w:numPr>
              <w:ind w:left="314"/>
              <w:jc w:val="both"/>
              <w:rPr>
                <w:rFonts w:ascii="Times New Roman" w:hAnsi="Times New Roman" w:cs="Times New Roman"/>
                <w:b/>
                <w:bCs/>
                <w:sz w:val="24"/>
                <w:szCs w:val="24"/>
              </w:rPr>
            </w:pPr>
            <w:r w:rsidRPr="00341498">
              <w:rPr>
                <w:rFonts w:ascii="Times New Roman" w:hAnsi="Times New Roman" w:cs="Times New Roman"/>
                <w:sz w:val="24"/>
                <w:szCs w:val="24"/>
              </w:rPr>
              <w:t>išrašo iš teismo sprendimo arba</w:t>
            </w:r>
          </w:p>
          <w:p w:rsidR="00C66F61" w:rsidRPr="00341498" w:rsidRDefault="00C66F61" w:rsidP="00C66F61">
            <w:pPr>
              <w:pStyle w:val="Betarp"/>
              <w:numPr>
                <w:ilvl w:val="0"/>
                <w:numId w:val="8"/>
              </w:numPr>
              <w:ind w:left="314"/>
              <w:jc w:val="both"/>
              <w:rPr>
                <w:rFonts w:ascii="Times New Roman" w:hAnsi="Times New Roman" w:cs="Times New Roman"/>
                <w:b/>
                <w:bCs/>
                <w:sz w:val="24"/>
                <w:szCs w:val="24"/>
              </w:rPr>
            </w:pPr>
            <w:r w:rsidRPr="00341498">
              <w:rPr>
                <w:rFonts w:ascii="Times New Roman" w:hAnsi="Times New Roman" w:cs="Times New Roman"/>
                <w:sz w:val="24"/>
                <w:szCs w:val="24"/>
              </w:rPr>
              <w:t>Informatikos ir ryšių departamento prie Vidaus reikalų ministerijos pažymos, arba</w:t>
            </w:r>
          </w:p>
          <w:p w:rsidR="00C66F61" w:rsidRPr="00341498" w:rsidRDefault="00C66F61" w:rsidP="00C66F61">
            <w:pPr>
              <w:pStyle w:val="Betarp"/>
              <w:numPr>
                <w:ilvl w:val="0"/>
                <w:numId w:val="8"/>
              </w:numPr>
              <w:ind w:left="314"/>
              <w:jc w:val="both"/>
              <w:rPr>
                <w:rFonts w:ascii="Times New Roman" w:hAnsi="Times New Roman" w:cs="Times New Roman"/>
                <w:b/>
                <w:bCs/>
                <w:sz w:val="24"/>
                <w:szCs w:val="24"/>
              </w:rPr>
            </w:pPr>
            <w:r w:rsidRPr="0034149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C66F61" w:rsidRPr="00341498" w:rsidRDefault="00C66F61" w:rsidP="00C66F61">
            <w:pPr>
              <w:pStyle w:val="Betarp"/>
              <w:jc w:val="both"/>
              <w:rPr>
                <w:rFonts w:ascii="Times New Roman" w:hAnsi="Times New Roman" w:cs="Times New Roman"/>
                <w:sz w:val="24"/>
                <w:szCs w:val="24"/>
                <w:lang w:eastAsia="en-US"/>
              </w:rPr>
            </w:pPr>
          </w:p>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lang w:eastAsia="en-US"/>
              </w:rPr>
              <w:t>Iš ne Lietuvoje įsteigtų subjektų reikalaujama:</w:t>
            </w:r>
          </w:p>
          <w:p w:rsidR="00C66F61" w:rsidRPr="00341498" w:rsidRDefault="00C66F61" w:rsidP="00C66F61">
            <w:pPr>
              <w:pStyle w:val="Betarp"/>
              <w:numPr>
                <w:ilvl w:val="0"/>
                <w:numId w:val="8"/>
              </w:numPr>
              <w:ind w:left="314"/>
              <w:jc w:val="both"/>
              <w:rPr>
                <w:rFonts w:ascii="Times New Roman" w:hAnsi="Times New Roman" w:cs="Times New Roman"/>
                <w:b/>
                <w:bCs/>
                <w:sz w:val="24"/>
                <w:szCs w:val="24"/>
              </w:rPr>
            </w:pPr>
            <w:r w:rsidRPr="00341498">
              <w:rPr>
                <w:rFonts w:ascii="Times New Roman" w:hAnsi="Times New Roman" w:cs="Times New Roman"/>
                <w:sz w:val="24"/>
                <w:szCs w:val="24"/>
              </w:rPr>
              <w:t>atitinkamos užsienio šalies institucijos dokumento</w:t>
            </w:r>
            <w:r w:rsidRPr="00341498">
              <w:rPr>
                <w:rStyle w:val="Puslapioinaosnuoroda"/>
                <w:rFonts w:ascii="Times New Roman" w:hAnsi="Times New Roman" w:cs="Times New Roman"/>
                <w:sz w:val="24"/>
                <w:szCs w:val="24"/>
              </w:rPr>
              <w:footnoteReference w:id="1"/>
            </w:r>
            <w:r w:rsidRPr="00341498">
              <w:rPr>
                <w:rFonts w:ascii="Times New Roman" w:hAnsi="Times New Roman" w:cs="Times New Roman"/>
                <w:sz w:val="24"/>
                <w:szCs w:val="24"/>
              </w:rPr>
              <w:t>.</w:t>
            </w:r>
          </w:p>
          <w:p w:rsidR="00C66F61" w:rsidRPr="00341498" w:rsidRDefault="00C66F61" w:rsidP="00C66F61">
            <w:pPr>
              <w:pStyle w:val="Betarp"/>
              <w:jc w:val="both"/>
              <w:rPr>
                <w:rFonts w:ascii="Times New Roman" w:hAnsi="Times New Roman" w:cs="Times New Roman"/>
                <w:sz w:val="24"/>
                <w:szCs w:val="24"/>
              </w:rPr>
            </w:pPr>
          </w:p>
          <w:p w:rsidR="00C66F61" w:rsidRPr="00341498" w:rsidRDefault="00C66F61" w:rsidP="00C66F61">
            <w:pPr>
              <w:pStyle w:val="Betarp"/>
              <w:jc w:val="both"/>
              <w:rPr>
                <w:rFonts w:ascii="Times New Roman" w:hAnsi="Times New Roman" w:cs="Times New Roman"/>
                <w:color w:val="7030A0"/>
                <w:sz w:val="24"/>
                <w:szCs w:val="24"/>
              </w:rPr>
            </w:pPr>
            <w:r w:rsidRPr="00341498">
              <w:rPr>
                <w:rFonts w:ascii="Times New Roman" w:hAnsi="Times New Roman" w:cs="Times New Roman"/>
                <w:sz w:val="24"/>
                <w:szCs w:val="24"/>
              </w:rPr>
              <w:t xml:space="preserve">Nurodyti dokumentai turi būti išduoti ne anksčiau kaip 120 dienų iki </w:t>
            </w:r>
            <w:r w:rsidRPr="00341498">
              <w:rPr>
                <w:rFonts w:ascii="Times New Roman" w:eastAsia="Times New Roman" w:hAnsi="Times New Roman" w:cs="Times New Roman"/>
                <w:i/>
                <w:iCs/>
                <w:sz w:val="24"/>
                <w:szCs w:val="24"/>
              </w:rPr>
              <w:t xml:space="preserve">tos dienos, kai </w:t>
            </w:r>
            <w:r>
              <w:rPr>
                <w:rFonts w:ascii="Times New Roman" w:eastAsia="Times New Roman" w:hAnsi="Times New Roman" w:cs="Times New Roman"/>
                <w:i/>
                <w:iCs/>
                <w:sz w:val="24"/>
                <w:szCs w:val="24"/>
              </w:rPr>
              <w:t xml:space="preserve">tiekėjas perkančiosios </w:t>
            </w:r>
            <w:r w:rsidRPr="00341498">
              <w:rPr>
                <w:rFonts w:ascii="Times New Roman" w:eastAsia="Times New Roman" w:hAnsi="Times New Roman" w:cs="Times New Roman"/>
                <w:i/>
                <w:iCs/>
                <w:sz w:val="24"/>
                <w:szCs w:val="24"/>
              </w:rPr>
              <w:t>organizacijos prašymu turės pateikti pašalinimo pagrindų nebuvimą patvirtinančius dok</w:t>
            </w:r>
            <w:r w:rsidRPr="00341498">
              <w:rPr>
                <w:rFonts w:ascii="Times New Roman" w:eastAsia="Times New Roman" w:hAnsi="Times New Roman" w:cs="Times New Roman"/>
                <w:sz w:val="24"/>
                <w:szCs w:val="24"/>
              </w:rPr>
              <w:t>umentus</w:t>
            </w:r>
            <w:r w:rsidRPr="00341498">
              <w:rPr>
                <w:rFonts w:ascii="Times New Roman" w:hAnsi="Times New Roman" w:cs="Times New Roman"/>
                <w:sz w:val="24"/>
                <w:szCs w:val="24"/>
              </w:rPr>
              <w:t xml:space="preserve">. </w:t>
            </w:r>
            <w:r w:rsidRPr="00341498">
              <w:rPr>
                <w:rFonts w:ascii="Times New Roman" w:hAnsi="Times New Roman" w:cs="Times New Roman"/>
                <w:b/>
                <w:bCs/>
                <w:i/>
                <w:iCs/>
                <w:color w:val="000000" w:themeColor="text1"/>
                <w:sz w:val="24"/>
                <w:szCs w:val="24"/>
              </w:rPr>
              <w:t>Pavyzdys</w:t>
            </w:r>
            <w:r w:rsidRPr="00341498">
              <w:rPr>
                <w:rFonts w:ascii="Times New Roman" w:hAnsi="Times New Roman" w:cs="Times New Roman"/>
                <w:i/>
                <w:iCs/>
                <w:color w:val="000000" w:themeColor="text1"/>
                <w:sz w:val="24"/>
                <w:szCs w:val="24"/>
              </w:rPr>
              <w:t xml:space="preserve">: Jeigu perkančioji organizacija 2022-10-10 kreipėsi į tiekėją prašydama iki 2022-10-14 </w:t>
            </w:r>
            <w:r w:rsidRPr="00341498">
              <w:rPr>
                <w:rFonts w:ascii="Times New Roman" w:hAnsi="Times New Roman" w:cs="Times New Roman"/>
                <w:i/>
                <w:iCs/>
                <w:color w:val="000000" w:themeColor="text1"/>
                <w:sz w:val="24"/>
                <w:szCs w:val="24"/>
              </w:rPr>
              <w:lastRenderedPageBreak/>
              <w:t xml:space="preserve">pateikti įrodančius dokumentus, jie turi </w:t>
            </w:r>
            <w:r>
              <w:rPr>
                <w:rFonts w:ascii="Times New Roman" w:hAnsi="Times New Roman" w:cs="Times New Roman"/>
                <w:i/>
                <w:iCs/>
                <w:color w:val="000000" w:themeColor="text1"/>
                <w:sz w:val="24"/>
                <w:szCs w:val="24"/>
              </w:rPr>
              <w:t>būti išduoti ne anksčiau kaip 12</w:t>
            </w:r>
            <w:r w:rsidRPr="00341498">
              <w:rPr>
                <w:rFonts w:ascii="Times New Roman" w:hAnsi="Times New Roman" w:cs="Times New Roman"/>
                <w:i/>
                <w:iCs/>
                <w:color w:val="000000" w:themeColor="text1"/>
                <w:sz w:val="24"/>
                <w:szCs w:val="24"/>
              </w:rPr>
              <w:t xml:space="preserve">0 dienų, jas skaičiuojant atgal nuo 2022-10-14. </w:t>
            </w:r>
          </w:p>
          <w:p w:rsidR="00C66F61" w:rsidRPr="00341498" w:rsidRDefault="00C66F61" w:rsidP="00C66F61">
            <w:pPr>
              <w:pStyle w:val="Betarp"/>
              <w:jc w:val="both"/>
              <w:rPr>
                <w:rFonts w:ascii="Times New Roman" w:hAnsi="Times New Roman" w:cs="Times New Roman"/>
                <w:b/>
                <w:bCs/>
                <w:sz w:val="24"/>
                <w:szCs w:val="24"/>
              </w:rPr>
            </w:pPr>
          </w:p>
          <w:p w:rsidR="00C66F61" w:rsidRPr="00341498" w:rsidRDefault="00C66F61" w:rsidP="00C66F61">
            <w:pPr>
              <w:pStyle w:val="Betarp"/>
              <w:jc w:val="both"/>
              <w:rPr>
                <w:rFonts w:ascii="Times New Roman" w:hAnsi="Times New Roman" w:cs="Times New Roman"/>
                <w:bCs/>
                <w:sz w:val="24"/>
                <w:szCs w:val="24"/>
              </w:rPr>
            </w:pPr>
            <w:r w:rsidRPr="0034149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C66F61" w:rsidRPr="00341498" w:rsidRDefault="00C66F61" w:rsidP="00C66F61">
            <w:pPr>
              <w:pStyle w:val="Betarp"/>
              <w:jc w:val="both"/>
              <w:rPr>
                <w:rFonts w:ascii="Times New Roman" w:hAnsi="Times New Roman" w:cs="Times New Roman"/>
                <w:b/>
                <w:bCs/>
                <w:i/>
                <w:iCs/>
                <w:sz w:val="24"/>
                <w:szCs w:val="24"/>
              </w:rPr>
            </w:pPr>
            <w:r w:rsidRPr="00341498">
              <w:rPr>
                <w:rFonts w:ascii="Times New Roman" w:hAnsi="Times New Roman" w:cs="Times New Roman"/>
                <w:b/>
                <w:bCs/>
                <w:i/>
                <w:iCs/>
                <w:sz w:val="24"/>
                <w:szCs w:val="24"/>
              </w:rPr>
              <w:t>PASTABA</w:t>
            </w:r>
          </w:p>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rsidR="00C66F61" w:rsidRPr="00341498" w:rsidRDefault="00C66F61" w:rsidP="00C66F61">
            <w:pPr>
              <w:pStyle w:val="Betarp"/>
              <w:jc w:val="both"/>
              <w:rPr>
                <w:rFonts w:ascii="Times New Roman" w:hAnsi="Times New Roman" w:cs="Times New Roman"/>
                <w:b/>
                <w:bCs/>
                <w:sz w:val="24"/>
                <w:szCs w:val="24"/>
              </w:rPr>
            </w:pPr>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8C4D3B" w:rsidRDefault="00C66F61" w:rsidP="00C66F61">
            <w:pPr>
              <w:pStyle w:val="Betarp"/>
              <w:ind w:left="426" w:hanging="426"/>
              <w:rPr>
                <w:rFonts w:ascii="Times New Roman" w:hAnsi="Times New Roman" w:cs="Times New Roman"/>
                <w:bCs/>
                <w:sz w:val="24"/>
                <w:szCs w:val="24"/>
              </w:rPr>
            </w:pPr>
            <w:bookmarkStart w:id="34" w:name="_Hlk90887843"/>
            <w:r w:rsidRPr="008C4D3B">
              <w:rPr>
                <w:rFonts w:ascii="Times New Roman" w:hAnsi="Times New Roman" w:cs="Times New Roman"/>
                <w:bCs/>
                <w:sz w:val="24"/>
                <w:szCs w:val="24"/>
              </w:rPr>
              <w:lastRenderedPageBreak/>
              <w:t xml:space="preserve">2.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Laikoma, kad tiekėjas nuteistas už aukščiau nurodytą nusikalstamą veiką, kai dėl:</w:t>
            </w:r>
          </w:p>
          <w:p w:rsidR="00C66F61" w:rsidRPr="00341498" w:rsidRDefault="00C66F61" w:rsidP="00C66F61">
            <w:pPr>
              <w:pStyle w:val="Betarp"/>
              <w:jc w:val="both"/>
              <w:rPr>
                <w:rFonts w:ascii="Times New Roman" w:hAnsi="Times New Roman" w:cs="Times New Roman"/>
                <w:bCs/>
                <w:sz w:val="24"/>
                <w:szCs w:val="24"/>
                <w:lang w:eastAsia="en-US"/>
              </w:rPr>
            </w:pPr>
            <w:r w:rsidRPr="0034149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C66F61" w:rsidRPr="00341498" w:rsidRDefault="00C66F61" w:rsidP="00C66F61">
            <w:pPr>
              <w:pStyle w:val="Betarp"/>
              <w:jc w:val="both"/>
              <w:rPr>
                <w:rFonts w:ascii="Times New Roman" w:hAnsi="Times New Roman" w:cs="Times New Roman"/>
                <w:b/>
                <w:bCs/>
                <w:sz w:val="24"/>
                <w:szCs w:val="24"/>
                <w:lang w:eastAsia="en-US"/>
              </w:rPr>
            </w:pPr>
            <w:r w:rsidRPr="008C4D3B">
              <w:rPr>
                <w:rFonts w:ascii="Times New Roman" w:hAnsi="Times New Roman" w:cs="Times New Roman"/>
                <w:bCs/>
                <w:sz w:val="24"/>
                <w:szCs w:val="24"/>
                <w:lang w:eastAsia="en-US"/>
              </w:rPr>
              <w:lastRenderedPageBreak/>
              <w:t>2</w:t>
            </w:r>
            <w:r w:rsidRPr="007B1345">
              <w:rPr>
                <w:rFonts w:ascii="Times New Roman" w:hAnsi="Times New Roman" w:cs="Times New Roman"/>
                <w:bCs/>
                <w:sz w:val="24"/>
                <w:szCs w:val="24"/>
                <w:lang w:eastAsia="en-US"/>
              </w:rPr>
              <w:t xml:space="preserve">) tiekėjo, kuris yra juridinis asmuo, kita organizacija ar jos </w:t>
            </w:r>
            <w:r w:rsidRPr="008C4D3B">
              <w:rPr>
                <w:rFonts w:ascii="Times New Roman" w:hAnsi="Times New Roman" w:cs="Times New Roman"/>
                <w:sz w:val="24"/>
                <w:szCs w:val="24"/>
                <w:lang w:eastAsia="en-US"/>
              </w:rPr>
              <w:t>struktūrinis</w:t>
            </w:r>
            <w:r w:rsidRPr="007B13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Tačiau ši nuostata netaikoma, jeigu:</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2) įsiskolinimo suma neviršija 50 Eur (penkiasdešimt eurų);</w:t>
            </w:r>
          </w:p>
          <w:p w:rsidR="00C66F61" w:rsidRPr="00341498" w:rsidRDefault="00C66F61" w:rsidP="00C66F61">
            <w:pPr>
              <w:pStyle w:val="Betarp"/>
              <w:jc w:val="both"/>
              <w:rPr>
                <w:rFonts w:ascii="Times New Roman" w:hAnsi="Times New Roman" w:cs="Times New Roman"/>
                <w:b/>
                <w:bCs/>
                <w:sz w:val="24"/>
                <w:szCs w:val="24"/>
                <w:lang w:eastAsia="en-US"/>
              </w:rPr>
            </w:pPr>
            <w:r w:rsidRPr="0034149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lastRenderedPageBreak/>
              <w:t>VPĮ 46 straipsnio 3 dalis</w:t>
            </w:r>
          </w:p>
          <w:p w:rsidR="00C66F61" w:rsidRPr="00341498" w:rsidRDefault="00C66F61" w:rsidP="00C66F61">
            <w:pPr>
              <w:pStyle w:val="Betarp"/>
              <w:jc w:val="both"/>
              <w:rPr>
                <w:rFonts w:ascii="Times New Roman" w:eastAsia="Arial"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rPr>
            </w:pPr>
            <w:r w:rsidRPr="00341498">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sz w:val="24"/>
                <w:szCs w:val="24"/>
              </w:rPr>
              <w:t>1) Dėl įsipareigojimų, susijusių su mokesčių mokėjimu, įvykdymo i</w:t>
            </w:r>
            <w:r w:rsidRPr="00341498">
              <w:rPr>
                <w:rFonts w:ascii="Times New Roman" w:hAnsi="Times New Roman" w:cs="Times New Roman"/>
                <w:sz w:val="24"/>
                <w:szCs w:val="24"/>
                <w:lang w:eastAsia="en-US"/>
              </w:rPr>
              <w:t xml:space="preserve">š Lietuvoje įsteigtų subjektų </w:t>
            </w:r>
            <w:r w:rsidRPr="00341498">
              <w:rPr>
                <w:rFonts w:ascii="Times New Roman" w:hAnsi="Times New Roman" w:cs="Times New Roman"/>
                <w:sz w:val="24"/>
                <w:szCs w:val="24"/>
              </w:rPr>
              <w:t>prašoma:</w:t>
            </w:r>
          </w:p>
          <w:p w:rsidR="00C66F61" w:rsidRPr="00341498" w:rsidRDefault="00C66F61" w:rsidP="00C66F61">
            <w:pPr>
              <w:pStyle w:val="Betarp"/>
              <w:jc w:val="both"/>
              <w:rPr>
                <w:rFonts w:ascii="Times New Roman" w:hAnsi="Times New Roman" w:cs="Times New Roman"/>
                <w:b/>
                <w:bCs/>
                <w:sz w:val="24"/>
                <w:szCs w:val="24"/>
              </w:rPr>
            </w:pPr>
          </w:p>
          <w:p w:rsidR="00C66F61" w:rsidRPr="00341498" w:rsidRDefault="00C66F61" w:rsidP="00C66F61">
            <w:pPr>
              <w:pStyle w:val="Betarp"/>
              <w:numPr>
                <w:ilvl w:val="0"/>
                <w:numId w:val="11"/>
              </w:numPr>
              <w:ind w:left="177" w:hanging="76"/>
              <w:jc w:val="both"/>
              <w:rPr>
                <w:rFonts w:ascii="Times New Roman" w:hAnsi="Times New Roman" w:cs="Times New Roman"/>
                <w:sz w:val="24"/>
                <w:szCs w:val="24"/>
              </w:rPr>
            </w:pPr>
            <w:r w:rsidRPr="00341498">
              <w:rPr>
                <w:rFonts w:ascii="Times New Roman" w:hAnsi="Times New Roman" w:cs="Times New Roman"/>
                <w:sz w:val="24"/>
                <w:szCs w:val="24"/>
              </w:rPr>
              <w:t>išrašo iš teismo sprendimo (jei toks yra) arba Valstybinės mokesčių inspekcijos prie Lietuvos Respublikos finansų ministerijos išduoto dokumento,</w:t>
            </w:r>
          </w:p>
          <w:p w:rsidR="00C66F61" w:rsidRPr="007B1345" w:rsidRDefault="00C66F61" w:rsidP="00C66F61">
            <w:pPr>
              <w:pStyle w:val="Betarp"/>
              <w:numPr>
                <w:ilvl w:val="0"/>
                <w:numId w:val="10"/>
              </w:numPr>
              <w:ind w:left="0" w:firstLine="177"/>
              <w:jc w:val="both"/>
              <w:rPr>
                <w:rFonts w:ascii="Times New Roman" w:hAnsi="Times New Roman" w:cs="Times New Roman"/>
                <w:sz w:val="24"/>
                <w:szCs w:val="24"/>
              </w:rPr>
            </w:pPr>
            <w:r w:rsidRPr="00341498">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341498">
              <w:rPr>
                <w:rFonts w:ascii="Times New Roman" w:hAnsi="Times New Roman" w:cs="Times New Roman"/>
                <w:sz w:val="24"/>
                <w:szCs w:val="24"/>
              </w:rPr>
              <w:lastRenderedPageBreak/>
              <w:t>kompetentingų institucijų tvarkomus duomenis.</w:t>
            </w:r>
          </w:p>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lang w:eastAsia="en-US"/>
              </w:rPr>
              <w:t>Iš ne Lietuvoje įsteigtų subjektų reikalaujama:</w:t>
            </w:r>
          </w:p>
          <w:p w:rsidR="00C66F61" w:rsidRPr="007B1345" w:rsidRDefault="00C66F61" w:rsidP="00C66F61">
            <w:pPr>
              <w:pStyle w:val="Betarp"/>
              <w:numPr>
                <w:ilvl w:val="0"/>
                <w:numId w:val="8"/>
              </w:numPr>
              <w:ind w:left="35" w:hanging="81"/>
              <w:jc w:val="both"/>
              <w:rPr>
                <w:rFonts w:ascii="Times New Roman" w:hAnsi="Times New Roman" w:cs="Times New Roman"/>
                <w:b/>
                <w:bCs/>
                <w:sz w:val="24"/>
                <w:szCs w:val="24"/>
              </w:rPr>
            </w:pPr>
            <w:r w:rsidRPr="00341498">
              <w:rPr>
                <w:rFonts w:ascii="Times New Roman" w:hAnsi="Times New Roman" w:cs="Times New Roman"/>
                <w:sz w:val="24"/>
                <w:szCs w:val="24"/>
              </w:rPr>
              <w:t>atitinkamos užsienio šalies institucijos dokumento</w:t>
            </w:r>
            <w:r w:rsidRPr="00341498">
              <w:rPr>
                <w:rStyle w:val="Puslapioinaosnuoroda"/>
                <w:rFonts w:ascii="Times New Roman" w:hAnsi="Times New Roman" w:cs="Times New Roman"/>
                <w:sz w:val="24"/>
                <w:szCs w:val="24"/>
              </w:rPr>
              <w:footnoteReference w:id="2"/>
            </w:r>
            <w:r w:rsidRPr="00341498">
              <w:rPr>
                <w:rFonts w:ascii="Times New Roman" w:hAnsi="Times New Roman" w:cs="Times New Roman"/>
                <w:sz w:val="24"/>
                <w:szCs w:val="24"/>
              </w:rPr>
              <w:t>.</w:t>
            </w:r>
          </w:p>
          <w:p w:rsidR="00C66F61" w:rsidRPr="007B1345" w:rsidRDefault="00C66F61" w:rsidP="00C66F61">
            <w:pPr>
              <w:pStyle w:val="Betarp"/>
              <w:jc w:val="both"/>
              <w:rPr>
                <w:rFonts w:ascii="Times New Roman" w:hAnsi="Times New Roman" w:cs="Times New Roman"/>
                <w:i/>
                <w:iCs/>
                <w:color w:val="000000" w:themeColor="text1"/>
                <w:sz w:val="24"/>
                <w:szCs w:val="24"/>
              </w:rPr>
            </w:pPr>
            <w:r w:rsidRPr="00341498">
              <w:rPr>
                <w:rFonts w:ascii="Times New Roman" w:hAnsi="Times New Roman" w:cs="Times New Roman"/>
                <w:sz w:val="24"/>
                <w:szCs w:val="24"/>
              </w:rPr>
              <w:t xml:space="preserve">Nurodyti dokumentai turi būti  išduoti ne anksčiau kaip </w:t>
            </w:r>
            <w:r w:rsidRPr="007B1345">
              <w:rPr>
                <w:rFonts w:ascii="Times New Roman" w:hAnsi="Times New Roman" w:cs="Times New Roman"/>
                <w:sz w:val="24"/>
                <w:szCs w:val="24"/>
              </w:rPr>
              <w:t xml:space="preserve">120 dienų </w:t>
            </w:r>
            <w:r w:rsidRPr="00341498">
              <w:rPr>
                <w:rFonts w:ascii="Times New Roman" w:hAnsi="Times New Roman" w:cs="Times New Roman"/>
                <w:sz w:val="24"/>
                <w:szCs w:val="24"/>
              </w:rPr>
              <w:t xml:space="preserve">iki </w:t>
            </w:r>
            <w:r w:rsidRPr="003414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41498">
              <w:rPr>
                <w:rFonts w:ascii="Times New Roman" w:eastAsia="Times New Roman" w:hAnsi="Times New Roman" w:cs="Times New Roman"/>
                <w:sz w:val="24"/>
                <w:szCs w:val="24"/>
              </w:rPr>
              <w:t>umentus</w:t>
            </w:r>
            <w:r w:rsidRPr="00341498">
              <w:rPr>
                <w:rFonts w:ascii="Times New Roman" w:hAnsi="Times New Roman" w:cs="Times New Roman"/>
                <w:sz w:val="24"/>
                <w:szCs w:val="24"/>
              </w:rPr>
              <w:t xml:space="preserve">. </w:t>
            </w:r>
            <w:r w:rsidRPr="00341498">
              <w:rPr>
                <w:rFonts w:ascii="Times New Roman" w:hAnsi="Times New Roman" w:cs="Times New Roman"/>
                <w:b/>
                <w:bCs/>
                <w:i/>
                <w:iCs/>
                <w:color w:val="000000" w:themeColor="text1"/>
                <w:sz w:val="24"/>
                <w:szCs w:val="24"/>
              </w:rPr>
              <w:t>Pavyzdys</w:t>
            </w:r>
            <w:r w:rsidRPr="0034149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bCs/>
                <w:sz w:val="24"/>
                <w:szCs w:val="24"/>
              </w:rPr>
              <w:t>2) Dėl įsipareigojimų, susijusių su socialinio draudimo įmokų mokėjimu, įvykdymo i</w:t>
            </w:r>
            <w:r w:rsidRPr="00341498">
              <w:rPr>
                <w:rFonts w:ascii="Times New Roman" w:hAnsi="Times New Roman" w:cs="Times New Roman"/>
                <w:sz w:val="24"/>
                <w:szCs w:val="24"/>
                <w:lang w:eastAsia="en-US"/>
              </w:rPr>
              <w:t xml:space="preserve">š </w:t>
            </w:r>
            <w:r w:rsidRPr="00341498">
              <w:rPr>
                <w:rFonts w:ascii="Times New Roman" w:hAnsi="Times New Roman" w:cs="Times New Roman"/>
                <w:sz w:val="24"/>
                <w:szCs w:val="24"/>
                <w:lang w:eastAsia="en-US"/>
              </w:rPr>
              <w:lastRenderedPageBreak/>
              <w:t xml:space="preserve">Lietuvoje įsteigtų subjektų </w:t>
            </w:r>
            <w:r w:rsidRPr="00341498">
              <w:rPr>
                <w:rFonts w:ascii="Times New Roman" w:hAnsi="Times New Roman" w:cs="Times New Roman"/>
                <w:bCs/>
                <w:sz w:val="24"/>
                <w:szCs w:val="24"/>
              </w:rPr>
              <w:t>prašoma:</w:t>
            </w:r>
          </w:p>
          <w:p w:rsidR="00C66F61" w:rsidRPr="007B1345" w:rsidRDefault="00C66F61" w:rsidP="00C66F61">
            <w:pPr>
              <w:pStyle w:val="Betarp"/>
              <w:jc w:val="both"/>
              <w:rPr>
                <w:rFonts w:ascii="Times New Roman" w:hAnsi="Times New Roman" w:cs="Times New Roman"/>
                <w:bCs/>
                <w:sz w:val="24"/>
                <w:szCs w:val="24"/>
              </w:rPr>
            </w:pPr>
            <w:r w:rsidRPr="0034149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41498">
                <w:rPr>
                  <w:rStyle w:val="Hipersaitas"/>
                  <w:rFonts w:ascii="Times New Roman" w:hAnsi="Times New Roman" w:cs="Times New Roman"/>
                  <w:bCs/>
                  <w:sz w:val="24"/>
                  <w:szCs w:val="24"/>
                  <w:u w:val="single"/>
                </w:rPr>
                <w:t>http://draudejai.sodra.lt/draudeju_viesi_duomenys/</w:t>
              </w:r>
            </w:hyperlink>
            <w:r w:rsidRPr="00341498">
              <w:rPr>
                <w:rFonts w:ascii="Times New Roman" w:hAnsi="Times New Roman" w:cs="Times New Roman"/>
                <w:bCs/>
                <w:sz w:val="24"/>
                <w:szCs w:val="24"/>
              </w:rPr>
              <w:t>.</w:t>
            </w:r>
          </w:p>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66F61" w:rsidRPr="00341498" w:rsidRDefault="00C66F61" w:rsidP="00C66F61">
            <w:pPr>
              <w:pStyle w:val="Betarp"/>
              <w:jc w:val="both"/>
              <w:rPr>
                <w:rFonts w:ascii="Times New Roman" w:hAnsi="Times New Roman" w:cs="Times New Roman"/>
                <w:b/>
                <w:bCs/>
                <w:sz w:val="24"/>
                <w:szCs w:val="24"/>
              </w:rPr>
            </w:pPr>
          </w:p>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w:t>
            </w:r>
            <w:r w:rsidRPr="00341498">
              <w:rPr>
                <w:rFonts w:ascii="Times New Roman" w:hAnsi="Times New Roman" w:cs="Times New Roman"/>
                <w:sz w:val="24"/>
                <w:szCs w:val="24"/>
              </w:rPr>
              <w:lastRenderedPageBreak/>
              <w:t>Lietuvos Respublikos Vyriausybės nustatyta tvarka išduotą dokumentą, patvirtinantį jungtinius kompetentingų institucijų tvarkomus duomenis.</w:t>
            </w:r>
          </w:p>
          <w:p w:rsidR="00C66F61" w:rsidRPr="00341498" w:rsidRDefault="00C66F61" w:rsidP="00C66F61">
            <w:pPr>
              <w:pStyle w:val="Betarp"/>
              <w:jc w:val="both"/>
              <w:rPr>
                <w:rFonts w:ascii="Times New Roman" w:hAnsi="Times New Roman" w:cs="Times New Roman"/>
                <w:b/>
                <w:bCs/>
                <w:sz w:val="24"/>
                <w:szCs w:val="24"/>
              </w:rPr>
            </w:pPr>
          </w:p>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lang w:eastAsia="en-US"/>
              </w:rPr>
              <w:t>Iš ne Lietuvoje įsteigtų subjektų reikalaujama:</w:t>
            </w:r>
          </w:p>
          <w:p w:rsidR="00C66F61" w:rsidRPr="00341498" w:rsidRDefault="00C66F61" w:rsidP="00C66F61">
            <w:pPr>
              <w:pStyle w:val="Betarp"/>
              <w:numPr>
                <w:ilvl w:val="0"/>
                <w:numId w:val="8"/>
              </w:numPr>
              <w:ind w:left="314"/>
              <w:jc w:val="both"/>
              <w:rPr>
                <w:rFonts w:ascii="Times New Roman" w:hAnsi="Times New Roman" w:cs="Times New Roman"/>
                <w:b/>
                <w:bCs/>
                <w:sz w:val="24"/>
                <w:szCs w:val="24"/>
              </w:rPr>
            </w:pPr>
            <w:r w:rsidRPr="00341498">
              <w:rPr>
                <w:rFonts w:ascii="Times New Roman" w:hAnsi="Times New Roman" w:cs="Times New Roman"/>
                <w:sz w:val="24"/>
                <w:szCs w:val="24"/>
              </w:rPr>
              <w:t>atitinkamos užsienio šalies kompetentingos institucijos dokumento</w:t>
            </w:r>
            <w:r w:rsidRPr="00341498">
              <w:rPr>
                <w:rStyle w:val="Puslapioinaosnuoroda"/>
                <w:rFonts w:ascii="Times New Roman" w:hAnsi="Times New Roman" w:cs="Times New Roman"/>
                <w:sz w:val="24"/>
                <w:szCs w:val="24"/>
              </w:rPr>
              <w:footnoteReference w:id="3"/>
            </w:r>
            <w:r w:rsidRPr="00341498">
              <w:rPr>
                <w:rFonts w:ascii="Times New Roman" w:hAnsi="Times New Roman" w:cs="Times New Roman"/>
                <w:sz w:val="24"/>
                <w:szCs w:val="24"/>
              </w:rPr>
              <w:t>.</w:t>
            </w:r>
          </w:p>
          <w:p w:rsidR="00C66F61" w:rsidRPr="00341498" w:rsidRDefault="00C66F61" w:rsidP="00C66F61">
            <w:pPr>
              <w:pStyle w:val="Betarp"/>
              <w:jc w:val="both"/>
              <w:rPr>
                <w:rFonts w:ascii="Times New Roman" w:hAnsi="Times New Roman" w:cs="Times New Roman"/>
                <w:b/>
                <w:bCs/>
                <w:sz w:val="24"/>
                <w:szCs w:val="24"/>
              </w:rPr>
            </w:pPr>
          </w:p>
          <w:p w:rsidR="00C66F61" w:rsidRPr="00341498" w:rsidRDefault="00C66F61" w:rsidP="00C66F61">
            <w:pPr>
              <w:pStyle w:val="Betarp"/>
              <w:jc w:val="both"/>
              <w:rPr>
                <w:rFonts w:ascii="Times New Roman" w:hAnsi="Times New Roman" w:cs="Times New Roman"/>
                <w:i/>
                <w:iCs/>
                <w:color w:val="7030A0"/>
                <w:sz w:val="24"/>
                <w:szCs w:val="24"/>
              </w:rPr>
            </w:pPr>
            <w:r w:rsidRPr="00341498">
              <w:rPr>
                <w:rFonts w:ascii="Times New Roman" w:hAnsi="Times New Roman" w:cs="Times New Roman"/>
                <w:sz w:val="24"/>
                <w:szCs w:val="24"/>
              </w:rPr>
              <w:t xml:space="preserve">Nurodyti dokumentai turi būti  išduoti ne anksčiau kaip </w:t>
            </w:r>
            <w:r w:rsidRPr="007B1345">
              <w:rPr>
                <w:rFonts w:ascii="Times New Roman" w:hAnsi="Times New Roman" w:cs="Times New Roman"/>
                <w:sz w:val="24"/>
                <w:szCs w:val="24"/>
              </w:rPr>
              <w:t xml:space="preserve">120 dienų </w:t>
            </w:r>
            <w:r w:rsidRPr="00341498">
              <w:rPr>
                <w:rFonts w:ascii="Times New Roman" w:hAnsi="Times New Roman" w:cs="Times New Roman"/>
                <w:sz w:val="24"/>
                <w:szCs w:val="24"/>
              </w:rPr>
              <w:t xml:space="preserve">iki </w:t>
            </w:r>
            <w:r w:rsidRPr="003414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41498">
              <w:rPr>
                <w:rFonts w:ascii="Times New Roman" w:eastAsia="Times New Roman" w:hAnsi="Times New Roman" w:cs="Times New Roman"/>
                <w:sz w:val="24"/>
                <w:szCs w:val="24"/>
              </w:rPr>
              <w:t>umentus</w:t>
            </w:r>
            <w:r w:rsidRPr="00341498">
              <w:rPr>
                <w:rFonts w:ascii="Times New Roman" w:hAnsi="Times New Roman" w:cs="Times New Roman"/>
                <w:sz w:val="24"/>
                <w:szCs w:val="24"/>
              </w:rPr>
              <w:t xml:space="preserve">. </w:t>
            </w:r>
            <w:r w:rsidRPr="00341498">
              <w:rPr>
                <w:rFonts w:ascii="Times New Roman" w:hAnsi="Times New Roman" w:cs="Times New Roman"/>
                <w:b/>
                <w:bCs/>
                <w:i/>
                <w:iCs/>
                <w:color w:val="000000" w:themeColor="text1"/>
                <w:sz w:val="24"/>
                <w:szCs w:val="24"/>
              </w:rPr>
              <w:t>Pavyzdys</w:t>
            </w:r>
            <w:r w:rsidRPr="0034149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C66F61" w:rsidRPr="00341498" w:rsidRDefault="00C66F61" w:rsidP="00C66F61">
            <w:pPr>
              <w:pStyle w:val="Betarp"/>
              <w:jc w:val="both"/>
              <w:rPr>
                <w:rFonts w:ascii="Times New Roman" w:hAnsi="Times New Roman" w:cs="Times New Roman"/>
                <w:b/>
                <w:bCs/>
                <w:sz w:val="24"/>
                <w:szCs w:val="24"/>
              </w:rPr>
            </w:pPr>
          </w:p>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w:t>
            </w:r>
            <w:r w:rsidRPr="00341498">
              <w:rPr>
                <w:rFonts w:ascii="Times New Roman" w:hAnsi="Times New Roman" w:cs="Times New Roman"/>
                <w:sz w:val="24"/>
                <w:szCs w:val="24"/>
              </w:rPr>
              <w:lastRenderedPageBreak/>
              <w:t>galutinis pateikimo terminas, toks dokumentas jo galiojimo laikotarpiu yra priimtinas.</w:t>
            </w:r>
          </w:p>
          <w:p w:rsidR="00C66F61" w:rsidRPr="007B1345" w:rsidRDefault="00C66F61" w:rsidP="00C66F61">
            <w:pPr>
              <w:pStyle w:val="Betarp"/>
              <w:jc w:val="both"/>
              <w:rPr>
                <w:rFonts w:ascii="Times New Roman" w:hAnsi="Times New Roman" w:cs="Times New Roman"/>
                <w:b/>
                <w:bCs/>
                <w:i/>
                <w:iCs/>
                <w:sz w:val="24"/>
                <w:szCs w:val="24"/>
              </w:rPr>
            </w:pPr>
            <w:r w:rsidRPr="007B1345">
              <w:rPr>
                <w:rFonts w:ascii="Times New Roman" w:hAnsi="Times New Roman" w:cs="Times New Roman"/>
                <w:b/>
                <w:bCs/>
                <w:i/>
                <w:iCs/>
                <w:sz w:val="24"/>
                <w:szCs w:val="24"/>
              </w:rPr>
              <w:t>PASTABA</w:t>
            </w:r>
          </w:p>
          <w:p w:rsidR="00C66F61" w:rsidRPr="007B1345" w:rsidRDefault="00C66F61" w:rsidP="00C66F61">
            <w:pPr>
              <w:pStyle w:val="Betarp"/>
              <w:jc w:val="both"/>
              <w:rPr>
                <w:rFonts w:ascii="Times New Roman" w:hAnsi="Times New Roman" w:cs="Times New Roman"/>
                <w:sz w:val="24"/>
                <w:szCs w:val="24"/>
              </w:rPr>
            </w:pPr>
            <w:r w:rsidRPr="007B1345">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rsidR="00C66F61" w:rsidRPr="00341498" w:rsidRDefault="00C66F61" w:rsidP="00C66F61">
            <w:pPr>
              <w:pStyle w:val="Betarp"/>
              <w:jc w:val="both"/>
              <w:rPr>
                <w:rFonts w:ascii="Times New Roman" w:hAnsi="Times New Roman" w:cs="Times New Roman"/>
                <w:b/>
                <w:bCs/>
                <w:sz w:val="24"/>
                <w:szCs w:val="24"/>
              </w:rPr>
            </w:pPr>
          </w:p>
        </w:tc>
      </w:tr>
      <w:bookmarkEnd w:id="34"/>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8C4D3B" w:rsidRDefault="008C4D3B" w:rsidP="008C4D3B">
            <w:pPr>
              <w:pStyle w:val="Betarp"/>
              <w:rPr>
                <w:rFonts w:ascii="Times New Roman" w:hAnsi="Times New Roman" w:cs="Times New Roman"/>
                <w:bCs/>
                <w:sz w:val="24"/>
                <w:szCs w:val="24"/>
              </w:rPr>
            </w:pPr>
            <w:r w:rsidRPr="008C4D3B">
              <w:rPr>
                <w:rFonts w:ascii="Times New Roman" w:hAnsi="Times New Roman" w:cs="Times New Roman"/>
                <w:bCs/>
                <w:sz w:val="24"/>
                <w:szCs w:val="24"/>
              </w:rPr>
              <w:lastRenderedPageBreak/>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t>VPĮ 46 straipsnio 4 dalies 1 punktas</w:t>
            </w:r>
          </w:p>
          <w:p w:rsidR="00C66F61" w:rsidRPr="00341498" w:rsidRDefault="00C66F61" w:rsidP="00C66F61">
            <w:pPr>
              <w:pStyle w:val="Betarp"/>
              <w:jc w:val="both"/>
              <w:rPr>
                <w:rFonts w:ascii="Times New Roman" w:eastAsia="Yu Mincho"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lang w:eastAsia="en-US"/>
              </w:rPr>
            </w:pPr>
            <w:r w:rsidRPr="00341498">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lang w:eastAsia="en-US"/>
              </w:rPr>
            </w:pPr>
            <w:r w:rsidRPr="00341498">
              <w:rPr>
                <w:rFonts w:ascii="Times New Roman" w:hAnsi="Times New Roman" w:cs="Times New Roman"/>
                <w:sz w:val="24"/>
                <w:szCs w:val="24"/>
                <w:lang w:eastAsia="en-US"/>
              </w:rPr>
              <w:t>Iš Lietuvoje įsteigtų subjektų įrodančių dokumentų nereikalaujama. Užtenka pateikto EBVPD.</w:t>
            </w:r>
          </w:p>
          <w:p w:rsidR="00C66F61" w:rsidRPr="00341498" w:rsidRDefault="00C66F61" w:rsidP="00C66F61">
            <w:pPr>
              <w:pStyle w:val="Betarp"/>
              <w:jc w:val="both"/>
              <w:rPr>
                <w:rFonts w:ascii="Times New Roman" w:hAnsi="Times New Roman" w:cs="Times New Roman"/>
                <w:bCs/>
                <w:iCs/>
                <w:sz w:val="24"/>
                <w:szCs w:val="24"/>
                <w:lang w:eastAsia="en-US"/>
              </w:rPr>
            </w:pPr>
          </w:p>
          <w:p w:rsidR="00C66F61" w:rsidRPr="00341498" w:rsidRDefault="00C66F61" w:rsidP="00C66F61">
            <w:pPr>
              <w:pStyle w:val="Betarp"/>
              <w:jc w:val="both"/>
              <w:rPr>
                <w:rFonts w:ascii="Times New Roman" w:hAnsi="Times New Roman" w:cs="Times New Roman"/>
                <w:b/>
                <w:bCs/>
                <w:iCs/>
                <w:sz w:val="24"/>
                <w:szCs w:val="24"/>
                <w:lang w:eastAsia="en-US"/>
              </w:rPr>
            </w:pPr>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8C4D3B" w:rsidRDefault="008C4D3B" w:rsidP="008C4D3B">
            <w:pPr>
              <w:pStyle w:val="Betarp"/>
              <w:rPr>
                <w:rFonts w:ascii="Times New Roman" w:hAnsi="Times New Roman" w:cs="Times New Roman"/>
                <w:bCs/>
                <w:sz w:val="24"/>
                <w:szCs w:val="24"/>
              </w:rPr>
            </w:pPr>
            <w:r w:rsidRPr="008C4D3B">
              <w:rPr>
                <w:rFonts w:ascii="Times New Roman" w:hAnsi="Times New Roman" w:cs="Times New Roman"/>
                <w:bCs/>
                <w:sz w:val="24"/>
                <w:szCs w:val="24"/>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t>VPĮ 46 straipsnio 4 dalies 2 punktas</w:t>
            </w:r>
          </w:p>
          <w:p w:rsidR="00C66F61" w:rsidRPr="00341498" w:rsidRDefault="00C66F61" w:rsidP="00C66F61">
            <w:pPr>
              <w:pStyle w:val="Betarp"/>
              <w:jc w:val="both"/>
              <w:rPr>
                <w:rFonts w:ascii="Times New Roman" w:eastAsia="Yu Mincho"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rPr>
            </w:pPr>
            <w:r w:rsidRPr="00341498">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lang w:eastAsia="en-US"/>
              </w:rPr>
            </w:pPr>
            <w:r w:rsidRPr="00341498">
              <w:rPr>
                <w:rFonts w:ascii="Times New Roman" w:hAnsi="Times New Roman" w:cs="Times New Roman"/>
                <w:sz w:val="24"/>
                <w:szCs w:val="24"/>
                <w:lang w:eastAsia="en-US"/>
              </w:rPr>
              <w:t>Iš Lietuvoje įsteigtų subjektų įrodančių dokumentų nereikalaujama. Užtenka pateikto EBVPD.</w:t>
            </w:r>
          </w:p>
          <w:p w:rsidR="00C66F61" w:rsidRPr="00341498" w:rsidRDefault="00C66F61" w:rsidP="00C66F61">
            <w:pPr>
              <w:pStyle w:val="Betarp"/>
              <w:jc w:val="both"/>
              <w:rPr>
                <w:rFonts w:ascii="Times New Roman" w:hAnsi="Times New Roman" w:cs="Times New Roman"/>
                <w:bCs/>
                <w:iCs/>
                <w:sz w:val="24"/>
                <w:szCs w:val="24"/>
                <w:lang w:eastAsia="en-US"/>
              </w:rPr>
            </w:pPr>
          </w:p>
          <w:p w:rsidR="00C66F61" w:rsidRPr="00341498" w:rsidRDefault="00C66F61" w:rsidP="00C66F61">
            <w:pPr>
              <w:pStyle w:val="Betarp"/>
              <w:jc w:val="both"/>
              <w:rPr>
                <w:rFonts w:ascii="Times New Roman" w:hAnsi="Times New Roman" w:cs="Times New Roman"/>
                <w:b/>
                <w:bCs/>
                <w:iCs/>
                <w:sz w:val="24"/>
                <w:szCs w:val="24"/>
                <w:lang w:eastAsia="en-US"/>
              </w:rPr>
            </w:pPr>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8C4D3B" w:rsidRDefault="008C4D3B" w:rsidP="008C4D3B">
            <w:pPr>
              <w:pStyle w:val="Betarp"/>
              <w:rPr>
                <w:rFonts w:ascii="Times New Roman" w:hAnsi="Times New Roman" w:cs="Times New Roman"/>
                <w:bCs/>
                <w:sz w:val="24"/>
                <w:szCs w:val="24"/>
              </w:rPr>
            </w:pPr>
            <w:r w:rsidRPr="008C4D3B">
              <w:rPr>
                <w:rFonts w:ascii="Times New Roman" w:hAnsi="Times New Roman" w:cs="Times New Roman"/>
                <w:bCs/>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t>VPĮ 46 straipsnio 4 dalies 3 punktas</w:t>
            </w:r>
          </w:p>
          <w:p w:rsidR="00C66F61" w:rsidRPr="00341498" w:rsidRDefault="00C66F61" w:rsidP="00C66F61">
            <w:pPr>
              <w:pStyle w:val="Betarp"/>
              <w:jc w:val="both"/>
              <w:rPr>
                <w:rFonts w:ascii="Times New Roman" w:eastAsia="Yu Mincho"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lang w:eastAsia="en-US"/>
              </w:rPr>
            </w:pPr>
            <w:r w:rsidRPr="00341498">
              <w:rPr>
                <w:rFonts w:ascii="Times New Roman" w:eastAsia="Yu Mincho" w:hAnsi="Times New Roman" w:cs="Times New Roman"/>
                <w:sz w:val="24"/>
                <w:szCs w:val="24"/>
              </w:rPr>
              <w:t>EBVPD III dalies C13 punktas</w:t>
            </w:r>
            <w:r w:rsidRPr="00341498">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lang w:eastAsia="en-US"/>
              </w:rPr>
            </w:pPr>
            <w:r w:rsidRPr="00341498">
              <w:rPr>
                <w:rFonts w:ascii="Times New Roman" w:hAnsi="Times New Roman" w:cs="Times New Roman"/>
                <w:sz w:val="24"/>
                <w:szCs w:val="24"/>
                <w:lang w:eastAsia="en-US"/>
              </w:rPr>
              <w:t>Iš Lietuvoje įsteigtų subjektų įrodančių dokumentų nereikalaujama. Užtenka pateikto EBVPD.</w:t>
            </w:r>
          </w:p>
          <w:p w:rsidR="00C66F61" w:rsidRPr="00341498" w:rsidRDefault="00C66F61" w:rsidP="00C66F61">
            <w:pPr>
              <w:pStyle w:val="Betarp"/>
              <w:jc w:val="both"/>
              <w:rPr>
                <w:rFonts w:ascii="Times New Roman" w:hAnsi="Times New Roman" w:cs="Times New Roman"/>
                <w:b/>
                <w:bCs/>
                <w:iCs/>
                <w:sz w:val="24"/>
                <w:szCs w:val="24"/>
                <w:lang w:eastAsia="en-US"/>
              </w:rPr>
            </w:pPr>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8C4D3B" w:rsidRDefault="008C4D3B" w:rsidP="008C4D3B">
            <w:pPr>
              <w:pStyle w:val="Betarp"/>
              <w:rPr>
                <w:rFonts w:ascii="Times New Roman" w:hAnsi="Times New Roman" w:cs="Times New Roman"/>
                <w:bCs/>
                <w:sz w:val="24"/>
                <w:szCs w:val="24"/>
              </w:rPr>
            </w:pPr>
            <w:r w:rsidRPr="008C4D3B">
              <w:rPr>
                <w:rFonts w:ascii="Times New Roman" w:hAnsi="Times New Roman" w:cs="Times New Roman"/>
                <w:bCs/>
                <w:sz w:val="24"/>
                <w:szCs w:val="24"/>
              </w:rPr>
              <w:t>6</w:t>
            </w:r>
            <w:r>
              <w:rPr>
                <w:rFonts w:ascii="Times New Roman" w:hAnsi="Times New Roman" w:cs="Times New Roman"/>
                <w:bCs/>
                <w:sz w:val="24"/>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341498">
              <w:rPr>
                <w:rFonts w:ascii="Times New Roman" w:hAnsi="Times New Roman" w:cs="Times New Roman"/>
                <w:sz w:val="24"/>
                <w:szCs w:val="24"/>
              </w:rPr>
              <w:lastRenderedPageBreak/>
              <w:t xml:space="preserve">pateiktos melagingos informacijos negali pateikti patvirtinančių dokumentų, reikalaujamų pagal VPĮ 50 straipsnį. </w:t>
            </w:r>
          </w:p>
          <w:p w:rsidR="00C66F61" w:rsidRPr="00341498" w:rsidRDefault="00C66F61" w:rsidP="00C66F61">
            <w:pPr>
              <w:pStyle w:val="Betarp"/>
              <w:jc w:val="both"/>
              <w:rPr>
                <w:rFonts w:ascii="Times New Roman" w:hAnsi="Times New Roman" w:cs="Times New Roman"/>
                <w:bCs/>
                <w:sz w:val="24"/>
                <w:szCs w:val="24"/>
              </w:rPr>
            </w:pPr>
            <w:r w:rsidRPr="0034149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66F61" w:rsidRPr="00341498" w:rsidRDefault="00C66F61" w:rsidP="00C66F61">
            <w:pPr>
              <w:pStyle w:val="Betarp"/>
              <w:jc w:val="both"/>
              <w:rPr>
                <w:rFonts w:ascii="Times New Roman" w:hAnsi="Times New Roman" w:cs="Times New Roman"/>
                <w:bCs/>
                <w:sz w:val="24"/>
                <w:szCs w:val="24"/>
              </w:rPr>
            </w:pPr>
            <w:r w:rsidRPr="0034149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lastRenderedPageBreak/>
              <w:t>VPĮ 46 straipsnio 4 dalies 4 punktas</w:t>
            </w:r>
          </w:p>
          <w:p w:rsidR="00C66F61" w:rsidRPr="00341498" w:rsidRDefault="00C66F61" w:rsidP="00C66F61">
            <w:pPr>
              <w:pStyle w:val="Betarp"/>
              <w:jc w:val="both"/>
              <w:rPr>
                <w:rFonts w:ascii="Times New Roman" w:eastAsia="Yu Mincho"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lang w:eastAsia="en-US"/>
              </w:rPr>
            </w:pPr>
            <w:r w:rsidRPr="00341498">
              <w:rPr>
                <w:rFonts w:ascii="Times New Roman" w:eastAsia="Yu Mincho" w:hAnsi="Times New Roman" w:cs="Times New Roman"/>
                <w:sz w:val="24"/>
                <w:szCs w:val="24"/>
              </w:rPr>
              <w:t>EBVPD III dalies C15 punktas</w:t>
            </w:r>
            <w:r w:rsidRPr="00341498">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lang w:eastAsia="en-US"/>
              </w:rPr>
            </w:pPr>
            <w:r w:rsidRPr="00341498">
              <w:rPr>
                <w:rFonts w:ascii="Times New Roman" w:hAnsi="Times New Roman" w:cs="Times New Roman"/>
                <w:sz w:val="24"/>
                <w:szCs w:val="24"/>
                <w:lang w:eastAsia="en-US"/>
              </w:rPr>
              <w:t>Iš Lietuvoje įsteigtų subjektų įrodančių dokumentų nereikalaujama. Užtenka pateikto EBVPD.</w:t>
            </w:r>
          </w:p>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b/>
                <w:bCs/>
                <w:sz w:val="24"/>
                <w:szCs w:val="24"/>
              </w:rPr>
              <w:t xml:space="preserve">Priimant sprendimus dėl tiekėjo pašalinimo iš pirkimo procedūros </w:t>
            </w:r>
            <w:r w:rsidRPr="00341498">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rsidR="00C66F61" w:rsidRPr="00341498" w:rsidRDefault="00DA3A63" w:rsidP="00C66F61">
            <w:pPr>
              <w:pStyle w:val="Betarp"/>
              <w:jc w:val="both"/>
              <w:rPr>
                <w:rFonts w:ascii="Times New Roman" w:hAnsi="Times New Roman" w:cs="Times New Roman"/>
                <w:sz w:val="24"/>
                <w:szCs w:val="24"/>
              </w:rPr>
            </w:pPr>
            <w:hyperlink r:id="rId12" w:history="1">
              <w:r w:rsidR="003B6F3F" w:rsidRPr="00E82E20">
                <w:rPr>
                  <w:rStyle w:val="Hipersaitas"/>
                  <w:rFonts w:ascii="Times New Roman" w:hAnsi="Times New Roman" w:cs="Times New Roman"/>
                  <w:sz w:val="24"/>
                  <w:szCs w:val="24"/>
                </w:rPr>
                <w:t>https://vpt.lrv.lt/lt/nuorodos/kiti-duomenys/powerbi/melaginga-informacija-pateikusiu-tiekeju-sarasas-3/</w:t>
              </w:r>
            </w:hyperlink>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8C4D3B" w:rsidRDefault="008C4D3B" w:rsidP="008C4D3B">
            <w:pPr>
              <w:pStyle w:val="Betarp"/>
              <w:rPr>
                <w:rFonts w:ascii="Times New Roman" w:hAnsi="Times New Roman" w:cs="Times New Roman"/>
                <w:bCs/>
                <w:sz w:val="24"/>
                <w:szCs w:val="24"/>
              </w:rPr>
            </w:pPr>
            <w:r w:rsidRPr="008C4D3B">
              <w:rPr>
                <w:rFonts w:ascii="Times New Roman" w:hAnsi="Times New Roman" w:cs="Times New Roman"/>
                <w:bCs/>
                <w:sz w:val="24"/>
                <w:szCs w:val="24"/>
              </w:rPr>
              <w:lastRenderedPageBreak/>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t>VPĮ 46 straipsnio 4 dalies 5 punktas</w:t>
            </w:r>
          </w:p>
          <w:p w:rsidR="00C66F61" w:rsidRPr="00341498" w:rsidRDefault="00C66F61" w:rsidP="00C66F61">
            <w:pPr>
              <w:pStyle w:val="Betarp"/>
              <w:jc w:val="both"/>
              <w:rPr>
                <w:rFonts w:ascii="Times New Roman" w:eastAsia="Yu Mincho"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rPr>
            </w:pPr>
            <w:r w:rsidRPr="00341498">
              <w:rPr>
                <w:rFonts w:ascii="Times New Roman" w:eastAsia="Yu Mincho" w:hAnsi="Times New Roman" w:cs="Times New Roman"/>
                <w:sz w:val="24"/>
                <w:szCs w:val="24"/>
              </w:rPr>
              <w:t>EBVPD</w:t>
            </w:r>
            <w:r w:rsidRPr="00341498">
              <w:rPr>
                <w:rFonts w:ascii="Times New Roman" w:eastAsia="Arial" w:hAnsi="Times New Roman" w:cs="Times New Roman"/>
                <w:sz w:val="24"/>
                <w:szCs w:val="24"/>
              </w:rPr>
              <w:t xml:space="preserve"> III dalies C15 punktas</w:t>
            </w:r>
          </w:p>
          <w:p w:rsidR="00C66F61" w:rsidRPr="00341498" w:rsidRDefault="00C66F61" w:rsidP="00C66F61">
            <w:pPr>
              <w:pStyle w:val="Betarp"/>
              <w:jc w:val="both"/>
              <w:rPr>
                <w:rFonts w:ascii="Times New Roman" w:eastAsia="Yu Mincho" w:hAnsi="Times New Roman" w:cs="Times New Roman"/>
                <w:sz w:val="24"/>
                <w:szCs w:val="24"/>
                <w:lang w:eastAsia="en-US"/>
              </w:rPr>
            </w:pPr>
          </w:p>
          <w:p w:rsidR="00C66F61" w:rsidRPr="00341498" w:rsidRDefault="00C66F61" w:rsidP="00C66F61">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lang w:eastAsia="en-US"/>
              </w:rPr>
            </w:pPr>
            <w:r w:rsidRPr="00341498">
              <w:rPr>
                <w:rFonts w:ascii="Times New Roman" w:hAnsi="Times New Roman" w:cs="Times New Roman"/>
                <w:sz w:val="24"/>
                <w:szCs w:val="24"/>
                <w:lang w:eastAsia="en-US"/>
              </w:rPr>
              <w:t>Iš Lietuvoje įsteigtų subjektų įrodančių dokumentų nereikalaujama. Užtenka pateikto EBVPD.</w:t>
            </w:r>
          </w:p>
          <w:p w:rsidR="00C66F61" w:rsidRPr="00341498" w:rsidRDefault="00C66F61" w:rsidP="00C66F61">
            <w:pPr>
              <w:pStyle w:val="Betarp"/>
              <w:jc w:val="both"/>
              <w:rPr>
                <w:rFonts w:ascii="Times New Roman" w:hAnsi="Times New Roman" w:cs="Times New Roman"/>
                <w:b/>
                <w:bCs/>
                <w:iCs/>
                <w:sz w:val="24"/>
                <w:szCs w:val="24"/>
                <w:lang w:eastAsia="en-US"/>
              </w:rPr>
            </w:pPr>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8C4D3B" w:rsidRDefault="008C4D3B" w:rsidP="008C4D3B">
            <w:pPr>
              <w:pStyle w:val="Betarp"/>
              <w:rPr>
                <w:rFonts w:ascii="Times New Roman" w:hAnsi="Times New Roman" w:cs="Times New Roman"/>
                <w:bCs/>
                <w:sz w:val="24"/>
                <w:szCs w:val="24"/>
              </w:rPr>
            </w:pPr>
            <w:r w:rsidRPr="008C4D3B">
              <w:rPr>
                <w:rFonts w:ascii="Times New Roman" w:hAnsi="Times New Roman" w:cs="Times New Roman"/>
                <w:bCs/>
                <w:sz w:val="24"/>
                <w:szCs w:val="24"/>
              </w:rPr>
              <w:lastRenderedPageBreak/>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341498" w:rsidRDefault="00C66F61" w:rsidP="00C66F61">
            <w:pPr>
              <w:spacing w:after="0" w:line="240" w:lineRule="auto"/>
              <w:jc w:val="both"/>
              <w:rPr>
                <w:rFonts w:ascii="Times New Roman" w:hAnsi="Times New Roman" w:cs="Times New Roman"/>
                <w:sz w:val="24"/>
                <w:szCs w:val="24"/>
              </w:rPr>
            </w:pPr>
            <w:r w:rsidRPr="0034149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C66F61" w:rsidRPr="00341498" w:rsidRDefault="00C66F61" w:rsidP="00C66F61">
            <w:pPr>
              <w:spacing w:after="0" w:line="240" w:lineRule="auto"/>
              <w:jc w:val="both"/>
              <w:rPr>
                <w:rFonts w:ascii="Times New Roman" w:hAnsi="Times New Roman" w:cs="Times New Roman"/>
                <w:sz w:val="24"/>
                <w:szCs w:val="24"/>
              </w:rPr>
            </w:pPr>
            <w:r w:rsidRPr="0034149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t>VPĮ 46 straipsnio 4 dalies 6 punktas</w:t>
            </w:r>
          </w:p>
          <w:p w:rsidR="00C66F61" w:rsidRPr="00341498" w:rsidRDefault="00C66F61" w:rsidP="00C66F61">
            <w:pPr>
              <w:pStyle w:val="Betarp"/>
              <w:jc w:val="both"/>
              <w:rPr>
                <w:rFonts w:ascii="Times New Roman" w:eastAsia="Yu Mincho"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rPr>
            </w:pPr>
            <w:r w:rsidRPr="00341498">
              <w:rPr>
                <w:rFonts w:ascii="Times New Roman" w:eastAsia="Yu Mincho" w:hAnsi="Times New Roman" w:cs="Times New Roman"/>
                <w:sz w:val="24"/>
                <w:szCs w:val="24"/>
              </w:rPr>
              <w:t>EBVPD</w:t>
            </w:r>
            <w:r w:rsidRPr="00341498">
              <w:rPr>
                <w:rFonts w:ascii="Times New Roman" w:eastAsia="Arial" w:hAnsi="Times New Roman" w:cs="Times New Roman"/>
                <w:sz w:val="24"/>
                <w:szCs w:val="24"/>
              </w:rPr>
              <w:t xml:space="preserve"> III dalies C14 punktas</w:t>
            </w:r>
          </w:p>
          <w:p w:rsidR="00C66F61" w:rsidRPr="00341498" w:rsidRDefault="00C66F61" w:rsidP="00C66F61">
            <w:pPr>
              <w:pStyle w:val="Betarp"/>
              <w:jc w:val="both"/>
              <w:rPr>
                <w:rFonts w:ascii="Times New Roman" w:eastAsia="Yu Mincho" w:hAnsi="Times New Roman" w:cs="Times New Roman"/>
                <w:sz w:val="24"/>
                <w:szCs w:val="24"/>
                <w:lang w:eastAsia="en-US"/>
              </w:rPr>
            </w:pPr>
          </w:p>
          <w:p w:rsidR="00C66F61" w:rsidRPr="00341498" w:rsidRDefault="00C66F61" w:rsidP="00C66F61">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lang w:eastAsia="en-US"/>
              </w:rPr>
            </w:pPr>
            <w:r w:rsidRPr="00341498">
              <w:rPr>
                <w:rFonts w:ascii="Times New Roman" w:hAnsi="Times New Roman" w:cs="Times New Roman"/>
                <w:sz w:val="24"/>
                <w:szCs w:val="24"/>
                <w:lang w:eastAsia="en-US"/>
              </w:rPr>
              <w:t>Iš Lietuvoje įsteigtų subjektų įrodančių dokumentų nereikalaujama. Užtenka pateikto EBVPD.</w:t>
            </w:r>
          </w:p>
          <w:p w:rsidR="00C66F61" w:rsidRPr="00341498" w:rsidRDefault="00C66F61" w:rsidP="00C66F61">
            <w:pPr>
              <w:pStyle w:val="Betarp"/>
              <w:jc w:val="both"/>
              <w:rPr>
                <w:rFonts w:ascii="Times New Roman" w:hAnsi="Times New Roman" w:cs="Times New Roman"/>
                <w:bCs/>
                <w:iCs/>
                <w:sz w:val="24"/>
                <w:szCs w:val="24"/>
                <w:lang w:eastAsia="en-US"/>
              </w:rPr>
            </w:pPr>
          </w:p>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C66F61" w:rsidRPr="00341498" w:rsidRDefault="00C66F61" w:rsidP="00C66F61">
            <w:pPr>
              <w:pStyle w:val="Betarp"/>
              <w:jc w:val="both"/>
              <w:rPr>
                <w:rFonts w:ascii="Times New Roman" w:hAnsi="Times New Roman" w:cs="Times New Roman"/>
                <w:sz w:val="24"/>
                <w:szCs w:val="24"/>
              </w:rPr>
            </w:pPr>
          </w:p>
          <w:p w:rsidR="00C66F61" w:rsidRPr="00341498" w:rsidRDefault="00DA3A63" w:rsidP="00C66F61">
            <w:pPr>
              <w:pStyle w:val="Betarp"/>
              <w:jc w:val="both"/>
              <w:rPr>
                <w:rFonts w:ascii="Times New Roman" w:hAnsi="Times New Roman" w:cs="Times New Roman"/>
                <w:sz w:val="24"/>
                <w:szCs w:val="24"/>
              </w:rPr>
            </w:pPr>
            <w:hyperlink r:id="rId13" w:history="1">
              <w:r w:rsidR="00C66F61" w:rsidRPr="00341498">
                <w:rPr>
                  <w:rStyle w:val="Hipersaitas"/>
                  <w:rFonts w:ascii="Times New Roman" w:hAnsi="Times New Roman" w:cs="Times New Roman"/>
                  <w:sz w:val="24"/>
                  <w:szCs w:val="24"/>
                </w:rPr>
                <w:t>https://vpt.lrv.lt/lt/nuorodos/kiti-duomenys/powerbi/nepatikimi-tiekejai-1/</w:t>
              </w:r>
            </w:hyperlink>
          </w:p>
          <w:p w:rsidR="00C66F61" w:rsidRPr="00341498" w:rsidRDefault="00C66F61" w:rsidP="00C66F61">
            <w:pPr>
              <w:pStyle w:val="Betarp"/>
              <w:jc w:val="both"/>
              <w:rPr>
                <w:rFonts w:ascii="Times New Roman" w:hAnsi="Times New Roman" w:cs="Times New Roman"/>
                <w:sz w:val="24"/>
                <w:szCs w:val="24"/>
              </w:rPr>
            </w:pPr>
          </w:p>
          <w:p w:rsidR="00C66F61" w:rsidRPr="00341498" w:rsidRDefault="00DA3A63" w:rsidP="00C66F61">
            <w:pPr>
              <w:pStyle w:val="Betarp"/>
              <w:jc w:val="both"/>
              <w:rPr>
                <w:rFonts w:ascii="Times New Roman" w:hAnsi="Times New Roman" w:cs="Times New Roman"/>
                <w:sz w:val="24"/>
                <w:szCs w:val="24"/>
              </w:rPr>
            </w:pPr>
            <w:hyperlink r:id="rId14" w:history="1">
              <w:r w:rsidR="00C66F61" w:rsidRPr="00341498">
                <w:rPr>
                  <w:rStyle w:val="Hipersaitas"/>
                  <w:rFonts w:ascii="Times New Roman" w:hAnsi="Times New Roman" w:cs="Times New Roman"/>
                  <w:sz w:val="24"/>
                  <w:szCs w:val="24"/>
                </w:rPr>
                <w:t>https://vpt.lrv.lt/lt/pasalinimo-pagrindai-1/nepatikimu-koncesininku-sarasas-1/nepatikimu-koncesininku-sarasas/</w:t>
              </w:r>
            </w:hyperlink>
          </w:p>
          <w:p w:rsidR="00C66F61" w:rsidRPr="00341498" w:rsidRDefault="00C66F61" w:rsidP="00C66F61">
            <w:pPr>
              <w:pStyle w:val="Betarp"/>
              <w:jc w:val="both"/>
              <w:rPr>
                <w:rFonts w:ascii="Times New Roman" w:hAnsi="Times New Roman" w:cs="Times New Roman"/>
                <w:bCs/>
                <w:sz w:val="24"/>
                <w:szCs w:val="24"/>
              </w:rPr>
            </w:pPr>
          </w:p>
          <w:p w:rsidR="00C66F61" w:rsidRPr="00341498" w:rsidRDefault="00C66F61" w:rsidP="00C66F61">
            <w:pPr>
              <w:pStyle w:val="Betarp"/>
              <w:jc w:val="both"/>
              <w:rPr>
                <w:rFonts w:ascii="Times New Roman" w:hAnsi="Times New Roman" w:cs="Times New Roman"/>
                <w:b/>
                <w:bCs/>
                <w:sz w:val="24"/>
                <w:szCs w:val="24"/>
              </w:rPr>
            </w:pPr>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8C4D3B" w:rsidP="008C4D3B">
            <w:pPr>
              <w:pStyle w:val="Betarp"/>
              <w:rPr>
                <w:rFonts w:ascii="Times New Roman" w:hAnsi="Times New Roman" w:cs="Times New Roman"/>
                <w:sz w:val="24"/>
                <w:szCs w:val="24"/>
              </w:rPr>
            </w:pPr>
            <w:r>
              <w:rPr>
                <w:rFonts w:ascii="Times New Roman" w:hAnsi="Times New Roman" w:cs="Times New Roman"/>
                <w:sz w:val="24"/>
                <w:szCs w:val="24"/>
              </w:rPr>
              <w:t>9.</w:t>
            </w:r>
          </w:p>
          <w:p w:rsidR="00C66F61" w:rsidRPr="00341498" w:rsidRDefault="00C66F61" w:rsidP="00C66F61">
            <w:pPr>
              <w:pStyle w:val="Betarp"/>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rPr>
              <w:t xml:space="preserve">Tiekėjas yra padaręs rimtą profesinį pažeidimą, dėl kurio perkančioji organizacija abejoja </w:t>
            </w:r>
            <w:r w:rsidRPr="00341498">
              <w:rPr>
                <w:rFonts w:ascii="Times New Roman" w:hAnsi="Times New Roman" w:cs="Times New Roman"/>
                <w:sz w:val="24"/>
                <w:szCs w:val="24"/>
              </w:rPr>
              <w:lastRenderedPageBreak/>
              <w:t>tiekėjo sąžiningumu, kai jis</w:t>
            </w:r>
            <w:bookmarkStart w:id="35" w:name="part_030e6c6c64ba4f96a23474e439d1b80c"/>
            <w:bookmarkEnd w:id="35"/>
            <w:r w:rsidRPr="00341498">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C66F61" w:rsidRPr="00341498" w:rsidRDefault="00C66F61" w:rsidP="00C66F61">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lastRenderedPageBreak/>
              <w:t>VPĮ 46 straipsnio 4 dalies 7 punkto a papunktis</w:t>
            </w:r>
          </w:p>
          <w:p w:rsidR="00C66F61" w:rsidRPr="00341498" w:rsidRDefault="00C66F61" w:rsidP="00C66F61">
            <w:pPr>
              <w:pStyle w:val="Betarp"/>
              <w:jc w:val="both"/>
              <w:rPr>
                <w:rFonts w:ascii="Times New Roman" w:eastAsia="Yu Mincho"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rPr>
            </w:pPr>
            <w:r w:rsidRPr="00341498">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lang w:eastAsia="en-US"/>
              </w:rPr>
              <w:lastRenderedPageBreak/>
              <w:t xml:space="preserve">Iš Lietuvoje įsteigtų subjektų įrodančių dokumentų </w:t>
            </w:r>
            <w:r w:rsidRPr="00341498">
              <w:rPr>
                <w:rFonts w:ascii="Times New Roman" w:hAnsi="Times New Roman" w:cs="Times New Roman"/>
                <w:sz w:val="24"/>
                <w:szCs w:val="24"/>
                <w:lang w:eastAsia="en-US"/>
              </w:rPr>
              <w:lastRenderedPageBreak/>
              <w:t xml:space="preserve">nereikalaujama. Užtenka pateikto EBVPD. </w:t>
            </w:r>
            <w:r w:rsidRPr="00341498">
              <w:rPr>
                <w:rFonts w:ascii="Times New Roman" w:hAnsi="Times New Roman" w:cs="Times New Roman"/>
                <w:sz w:val="24"/>
                <w:szCs w:val="24"/>
              </w:rPr>
              <w:t>Priimant sprendimus dėl tiekėjo pašalinimo iš pirkimo procedūros šiame punkte nurodytu pašalinimo pagrindu, be kita ko, atsižvelgiama į</w:t>
            </w:r>
            <w:r w:rsidRPr="00341498">
              <w:rPr>
                <w:rFonts w:ascii="Times New Roman" w:hAnsi="Times New Roman" w:cs="Times New Roman"/>
                <w:b/>
                <w:bCs/>
                <w:sz w:val="24"/>
                <w:szCs w:val="24"/>
              </w:rPr>
              <w:t xml:space="preserve"> </w:t>
            </w:r>
            <w:r w:rsidRPr="00341498">
              <w:rPr>
                <w:rFonts w:ascii="Times New Roman" w:hAnsi="Times New Roman" w:cs="Times New Roman"/>
                <w:sz w:val="24"/>
                <w:szCs w:val="24"/>
              </w:rPr>
              <w:t xml:space="preserve">nacionalinėje duomenų bazėje adresu: </w:t>
            </w:r>
            <w:hyperlink r:id="rId15" w:history="1">
              <w:r w:rsidRPr="00341498">
                <w:rPr>
                  <w:rStyle w:val="Hipersaitas"/>
                  <w:rFonts w:ascii="Times New Roman" w:hAnsi="Times New Roman" w:cs="Times New Roman"/>
                  <w:sz w:val="24"/>
                  <w:szCs w:val="24"/>
                  <w:u w:val="single"/>
                </w:rPr>
                <w:t>https://www.registrucentras.lt/jar/p/index.php</w:t>
              </w:r>
            </w:hyperlink>
          </w:p>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rPr>
              <w:t>paskelbtą informaciją, taip pat į šiame informaciniame pranešime pateiktą informaciją:</w:t>
            </w:r>
          </w:p>
          <w:p w:rsidR="00C66F61" w:rsidRPr="00341498" w:rsidRDefault="00DA3A63" w:rsidP="00C66F61">
            <w:pPr>
              <w:pStyle w:val="Betarp"/>
              <w:jc w:val="both"/>
              <w:rPr>
                <w:rFonts w:ascii="Times New Roman" w:hAnsi="Times New Roman" w:cs="Times New Roman"/>
                <w:sz w:val="24"/>
                <w:szCs w:val="24"/>
              </w:rPr>
            </w:pPr>
            <w:hyperlink r:id="rId16" w:history="1">
              <w:r w:rsidR="00C66F61" w:rsidRPr="00341498">
                <w:rPr>
                  <w:rStyle w:val="Hipersaitas"/>
                  <w:rFonts w:ascii="Times New Roman" w:hAnsi="Times New Roman" w:cs="Times New Roman"/>
                  <w:sz w:val="24"/>
                  <w:szCs w:val="24"/>
                </w:rPr>
                <w:t>https://vpt.lrv.lt/lt/naujienos-3/finansiniu-ataskaitu-nepateikimas-gali-tapti-kliutimi-dalyvauti-viesuosiuose-pirkimuose/</w:t>
              </w:r>
            </w:hyperlink>
          </w:p>
          <w:p w:rsidR="00C66F61" w:rsidRPr="00341498" w:rsidRDefault="00C66F61" w:rsidP="00C66F61">
            <w:pPr>
              <w:pStyle w:val="Betarp"/>
              <w:jc w:val="both"/>
              <w:rPr>
                <w:rFonts w:ascii="Times New Roman" w:hAnsi="Times New Roman" w:cs="Times New Roman"/>
                <w:b/>
                <w:bCs/>
                <w:iCs/>
                <w:sz w:val="24"/>
                <w:szCs w:val="24"/>
              </w:rPr>
            </w:pPr>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341498" w:rsidRDefault="00C66F61" w:rsidP="00C66F61">
            <w:pPr>
              <w:pStyle w:val="Betarp"/>
              <w:numPr>
                <w:ilvl w:val="0"/>
                <w:numId w:val="7"/>
              </w:numPr>
              <w:ind w:left="0" w:firstLine="0"/>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sz w:val="24"/>
                <w:szCs w:val="24"/>
              </w:rPr>
              <w:t xml:space="preserve">Tiekėjas yra padaręs rimtą profesinį pažeidimą, dėl kurio perkančioji organizacija abejoja tiekėjo sąžiningumu, </w:t>
            </w:r>
            <w:r w:rsidRPr="0034149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41498">
              <w:rPr>
                <w:rFonts w:ascii="Times New Roman" w:eastAsia="Times New Roman" w:hAnsi="Times New Roman" w:cs="Times New Roman"/>
                <w:sz w:val="24"/>
                <w:szCs w:val="24"/>
                <w:vertAlign w:val="superscript"/>
              </w:rPr>
              <w:t>1</w:t>
            </w:r>
            <w:r w:rsidRPr="00341498">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t>VPĮ 46 straipsnio 4 dalies 7 punkto b papunktis</w:t>
            </w:r>
          </w:p>
          <w:p w:rsidR="00C66F61" w:rsidRPr="00341498" w:rsidRDefault="00C66F61" w:rsidP="00C66F61">
            <w:pPr>
              <w:pStyle w:val="Betarp"/>
              <w:jc w:val="both"/>
              <w:rPr>
                <w:rFonts w:ascii="Times New Roman" w:eastAsia="Yu Mincho"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lang w:eastAsia="en-US"/>
              </w:rPr>
            </w:pPr>
            <w:r w:rsidRPr="00341498">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lang w:eastAsia="en-US"/>
              </w:rPr>
            </w:pPr>
            <w:r w:rsidRPr="00341498">
              <w:rPr>
                <w:rFonts w:ascii="Times New Roman" w:hAnsi="Times New Roman" w:cs="Times New Roman"/>
                <w:sz w:val="24"/>
                <w:szCs w:val="24"/>
                <w:lang w:eastAsia="en-US"/>
              </w:rPr>
              <w:t>Iš Lietuvoje įsteigtų subjektų įrodančių dokumentų nereikalaujama. Užtenka pateikto EBVPD.</w:t>
            </w:r>
          </w:p>
          <w:p w:rsidR="00C66F61" w:rsidRPr="00341498" w:rsidRDefault="00C66F61" w:rsidP="00C66F61">
            <w:pPr>
              <w:pStyle w:val="Betarp"/>
              <w:jc w:val="both"/>
              <w:rPr>
                <w:rFonts w:ascii="Times New Roman" w:hAnsi="Times New Roman" w:cs="Times New Roman"/>
                <w:b/>
                <w:bCs/>
                <w:iCs/>
                <w:sz w:val="24"/>
                <w:szCs w:val="24"/>
                <w:lang w:eastAsia="en-US"/>
              </w:rPr>
            </w:pPr>
          </w:p>
          <w:p w:rsidR="00C66F61" w:rsidRPr="00341498" w:rsidRDefault="00C66F61" w:rsidP="00C66F61">
            <w:pPr>
              <w:pStyle w:val="Betarp"/>
              <w:jc w:val="both"/>
              <w:rPr>
                <w:rFonts w:ascii="Times New Roman" w:hAnsi="Times New Roman" w:cs="Times New Roman"/>
                <w:b/>
                <w:bCs/>
                <w:sz w:val="24"/>
                <w:szCs w:val="24"/>
              </w:rPr>
            </w:pPr>
            <w:r w:rsidRPr="00341498">
              <w:rPr>
                <w:rFonts w:ascii="Times New Roman" w:hAnsi="Times New Roman" w:cs="Times New Roman"/>
                <w:sz w:val="24"/>
                <w:szCs w:val="24"/>
              </w:rPr>
              <w:t>Priimant sprendimus dėl tiekėjo pašalinimo iš pirkimo procedūros šiame punkte nurodytu pašalinimo pagrindu, be kita ko, atsižvelgiama į</w:t>
            </w:r>
            <w:r w:rsidRPr="00341498">
              <w:rPr>
                <w:rFonts w:ascii="Times New Roman" w:hAnsi="Times New Roman" w:cs="Times New Roman"/>
                <w:b/>
                <w:bCs/>
                <w:sz w:val="24"/>
                <w:szCs w:val="24"/>
              </w:rPr>
              <w:t xml:space="preserve"> </w:t>
            </w:r>
            <w:r w:rsidRPr="00341498">
              <w:rPr>
                <w:rFonts w:ascii="Times New Roman" w:hAnsi="Times New Roman" w:cs="Times New Roman"/>
                <w:sz w:val="24"/>
                <w:szCs w:val="24"/>
              </w:rPr>
              <w:t xml:space="preserve">nacionalinėje duomenų bazėje adresu </w:t>
            </w:r>
            <w:hyperlink r:id="rId17">
              <w:r w:rsidRPr="00341498">
                <w:rPr>
                  <w:rStyle w:val="Hipersaitas"/>
                  <w:rFonts w:ascii="Times New Roman" w:hAnsi="Times New Roman" w:cs="Times New Roman"/>
                  <w:sz w:val="24"/>
                  <w:szCs w:val="24"/>
                  <w:u w:val="single"/>
                </w:rPr>
                <w:t>https://www.vmi.lt/evmi/mokesciu-moketoju-informacija</w:t>
              </w:r>
            </w:hyperlink>
            <w:r w:rsidRPr="00341498">
              <w:rPr>
                <w:rFonts w:ascii="Times New Roman" w:hAnsi="Times New Roman" w:cs="Times New Roman"/>
                <w:sz w:val="24"/>
                <w:szCs w:val="24"/>
              </w:rPr>
              <w:t xml:space="preserve"> skelbiamą informaciją.</w:t>
            </w:r>
          </w:p>
        </w:tc>
      </w:tr>
      <w:tr w:rsidR="00C66F61" w:rsidRPr="00341498" w:rsidTr="00C66F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8C4D3B" w:rsidP="008C4D3B">
            <w:pPr>
              <w:pStyle w:val="Betarp"/>
              <w:rPr>
                <w:rFonts w:ascii="Times New Roman" w:hAnsi="Times New Roman" w:cs="Times New Roman"/>
                <w:sz w:val="24"/>
                <w:szCs w:val="24"/>
              </w:rPr>
            </w:pPr>
            <w:r>
              <w:rPr>
                <w:rFonts w:ascii="Times New Roman" w:hAnsi="Times New Roman" w:cs="Times New Roman"/>
                <w:sz w:val="24"/>
                <w:szCs w:val="24"/>
              </w:rPr>
              <w:t>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rPr>
            </w:pPr>
            <w:r w:rsidRPr="00341498">
              <w:rPr>
                <w:rFonts w:ascii="Times New Roman" w:hAnsi="Times New Roman" w:cs="Times New Roman"/>
                <w:sz w:val="24"/>
                <w:szCs w:val="24"/>
              </w:rPr>
              <w:t>Tiekėjas yra padaręs rimtą profesinį pažeidimą, dėl kurio perkančioji organizacija abejoja tiekėjo sąžiningumu,</w:t>
            </w:r>
            <w:r w:rsidRPr="00341498">
              <w:rPr>
                <w:rFonts w:ascii="Times New Roman" w:eastAsia="Times New Roman" w:hAnsi="Times New Roman" w:cs="Times New Roman"/>
                <w:sz w:val="24"/>
                <w:szCs w:val="24"/>
              </w:rPr>
              <w:t xml:space="preserve"> kai jis </w:t>
            </w:r>
            <w:r w:rsidRPr="00341498">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ir nuo </w:t>
            </w:r>
            <w:r w:rsidRPr="00341498">
              <w:rPr>
                <w:rFonts w:ascii="Times New Roman" w:hAnsi="Times New Roman" w:cs="Times New Roman"/>
                <w:color w:val="000000" w:themeColor="text1"/>
                <w:sz w:val="24"/>
                <w:szCs w:val="24"/>
              </w:rPr>
              <w:lastRenderedPageBreak/>
              <w:t>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eastAsia="Yu Mincho" w:hAnsi="Times New Roman" w:cs="Times New Roman"/>
                <w:b/>
                <w:bCs/>
                <w:sz w:val="24"/>
                <w:szCs w:val="24"/>
              </w:rPr>
            </w:pPr>
            <w:r w:rsidRPr="00341498">
              <w:rPr>
                <w:rFonts w:ascii="Times New Roman" w:eastAsia="Yu Mincho" w:hAnsi="Times New Roman" w:cs="Times New Roman"/>
                <w:b/>
                <w:bCs/>
                <w:sz w:val="24"/>
                <w:szCs w:val="24"/>
              </w:rPr>
              <w:lastRenderedPageBreak/>
              <w:t>VPĮ 46 straipsnio 4 dalies 7 punkto c papunktis</w:t>
            </w:r>
          </w:p>
          <w:p w:rsidR="00C66F61" w:rsidRPr="00341498" w:rsidRDefault="00C66F61" w:rsidP="00C66F61">
            <w:pPr>
              <w:pStyle w:val="Betarp"/>
              <w:jc w:val="both"/>
              <w:rPr>
                <w:rFonts w:ascii="Times New Roman" w:eastAsia="Yu Mincho" w:hAnsi="Times New Roman" w:cs="Times New Roman"/>
                <w:sz w:val="24"/>
                <w:szCs w:val="24"/>
              </w:rPr>
            </w:pPr>
          </w:p>
          <w:p w:rsidR="00C66F61" w:rsidRPr="00341498" w:rsidRDefault="00C66F61" w:rsidP="00C66F61">
            <w:pPr>
              <w:pStyle w:val="Betarp"/>
              <w:jc w:val="both"/>
              <w:rPr>
                <w:rFonts w:ascii="Times New Roman" w:eastAsia="Yu Mincho" w:hAnsi="Times New Roman" w:cs="Times New Roman"/>
                <w:sz w:val="24"/>
                <w:szCs w:val="24"/>
                <w:lang w:eastAsia="en-US"/>
              </w:rPr>
            </w:pPr>
            <w:r w:rsidRPr="00341498">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66F61" w:rsidRPr="00341498" w:rsidRDefault="00C66F61" w:rsidP="00C66F61">
            <w:pPr>
              <w:pStyle w:val="Betarp"/>
              <w:jc w:val="both"/>
              <w:rPr>
                <w:rFonts w:ascii="Times New Roman" w:hAnsi="Times New Roman" w:cs="Times New Roman"/>
                <w:sz w:val="24"/>
                <w:szCs w:val="24"/>
                <w:lang w:eastAsia="en-US"/>
              </w:rPr>
            </w:pPr>
            <w:r w:rsidRPr="00341498">
              <w:rPr>
                <w:rFonts w:ascii="Times New Roman" w:hAnsi="Times New Roman" w:cs="Times New Roman"/>
                <w:sz w:val="24"/>
                <w:szCs w:val="24"/>
                <w:lang w:eastAsia="en-US"/>
              </w:rPr>
              <w:t>Iš Lietuvoje įsteigtų subjektų įrodančių dokumentų nereikalaujama. Užtenka pateikto EBVPD.</w:t>
            </w:r>
          </w:p>
          <w:p w:rsidR="00C66F61" w:rsidRPr="00341498" w:rsidRDefault="00C66F61" w:rsidP="00C66F61">
            <w:pPr>
              <w:pStyle w:val="Betarp"/>
              <w:jc w:val="both"/>
              <w:rPr>
                <w:rFonts w:ascii="Times New Roman" w:hAnsi="Times New Roman" w:cs="Times New Roman"/>
                <w:bCs/>
                <w:iCs/>
                <w:sz w:val="24"/>
                <w:szCs w:val="24"/>
                <w:lang w:eastAsia="en-US"/>
              </w:rPr>
            </w:pPr>
          </w:p>
          <w:p w:rsidR="00C66F61" w:rsidRPr="00341498" w:rsidRDefault="00C66F61" w:rsidP="00C66F61">
            <w:pPr>
              <w:rPr>
                <w:rFonts w:ascii="Times New Roman" w:hAnsi="Times New Roman" w:cs="Times New Roman"/>
                <w:b/>
                <w:bCs/>
                <w:sz w:val="24"/>
                <w:szCs w:val="24"/>
              </w:rPr>
            </w:pPr>
            <w:r w:rsidRPr="00341498">
              <w:rPr>
                <w:rFonts w:ascii="Times New Roman" w:hAnsi="Times New Roman" w:cs="Times New Roman"/>
                <w:b/>
                <w:bCs/>
                <w:sz w:val="24"/>
                <w:szCs w:val="24"/>
              </w:rPr>
              <w:t xml:space="preserve">Priimant sprendimus dėl tiekėjo pašalinimo iš pirkimo procedūros šiame punkte nurodytu </w:t>
            </w:r>
            <w:r w:rsidRPr="00341498">
              <w:rPr>
                <w:rFonts w:ascii="Times New Roman" w:hAnsi="Times New Roman" w:cs="Times New Roman"/>
                <w:b/>
                <w:bCs/>
                <w:sz w:val="24"/>
                <w:szCs w:val="24"/>
              </w:rPr>
              <w:lastRenderedPageBreak/>
              <w:t xml:space="preserve">pašalinimo pagrindu, be kita ko, atsižvelgiama į nacionalinėje duomenų bazėje adresu: </w:t>
            </w:r>
          </w:p>
          <w:p w:rsidR="00C66F61" w:rsidRPr="00341498" w:rsidRDefault="00DA3A63" w:rsidP="00C66F61">
            <w:pPr>
              <w:rPr>
                <w:rFonts w:ascii="Times New Roman" w:hAnsi="Times New Roman" w:cs="Times New Roman"/>
                <w:bCs/>
                <w:iCs/>
                <w:sz w:val="24"/>
                <w:szCs w:val="24"/>
              </w:rPr>
            </w:pPr>
            <w:hyperlink r:id="rId18" w:history="1">
              <w:r w:rsidR="00C66F61" w:rsidRPr="00341498">
                <w:rPr>
                  <w:rStyle w:val="Hipersaitas"/>
                  <w:rFonts w:ascii="Times New Roman" w:hAnsi="Times New Roman" w:cs="Times New Roman"/>
                  <w:sz w:val="24"/>
                  <w:szCs w:val="24"/>
                  <w:u w:val="single"/>
                </w:rPr>
                <w:t>https://kt.gov.lt/lt/atviri-duomenys/diskvalifikavimas-is-viesuju-pirkimu</w:t>
              </w:r>
            </w:hyperlink>
            <w:r w:rsidR="00C66F61" w:rsidRPr="00341498">
              <w:rPr>
                <w:rFonts w:ascii="Times New Roman" w:hAnsi="Times New Roman" w:cs="Times New Roman"/>
                <w:sz w:val="24"/>
                <w:szCs w:val="24"/>
              </w:rPr>
              <w:t xml:space="preserve"> skelbiamą informaciją. </w:t>
            </w:r>
          </w:p>
        </w:tc>
      </w:tr>
    </w:tbl>
    <w:p w:rsidR="000F0441" w:rsidRDefault="000F0441" w:rsidP="00BF53D5">
      <w:pPr>
        <w:pStyle w:val="Sraopastraipa"/>
        <w:tabs>
          <w:tab w:val="left" w:pos="993"/>
        </w:tabs>
        <w:spacing w:after="0" w:line="240" w:lineRule="auto"/>
        <w:ind w:left="360"/>
        <w:jc w:val="both"/>
        <w:rPr>
          <w:rFonts w:ascii="Times New Roman" w:hAnsi="Times New Roman" w:cs="Times New Roman"/>
          <w:b/>
          <w:smallCaps/>
        </w:rPr>
      </w:pPr>
    </w:p>
    <w:p w:rsidR="000F0441" w:rsidRDefault="000F0441" w:rsidP="00BF53D5">
      <w:pPr>
        <w:pStyle w:val="Sraopastraipa"/>
        <w:tabs>
          <w:tab w:val="left" w:pos="993"/>
        </w:tabs>
        <w:spacing w:after="0" w:line="240" w:lineRule="auto"/>
        <w:ind w:left="360"/>
        <w:jc w:val="both"/>
        <w:rPr>
          <w:rFonts w:ascii="Times New Roman" w:hAnsi="Times New Roman" w:cs="Times New Roman"/>
          <w:b/>
          <w:smallCaps/>
        </w:rPr>
      </w:pPr>
    </w:p>
    <w:p w:rsidR="005C08A7"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C08A7"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C08A7"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A83045" w:rsidRDefault="00A83045" w:rsidP="00BF53D5">
      <w:pPr>
        <w:spacing w:after="0" w:line="240" w:lineRule="auto"/>
        <w:jc w:val="both"/>
        <w:rPr>
          <w:rFonts w:ascii="Times New Roman" w:hAnsi="Times New Roman" w:cs="Times New Roman"/>
          <w:b/>
          <w:smallCaps/>
          <w:lang w:val="en-GB"/>
        </w:rPr>
      </w:pPr>
    </w:p>
    <w:p w:rsidR="003B6F3F" w:rsidRDefault="00A83045" w:rsidP="00BF53D5">
      <w:pPr>
        <w:spacing w:after="0" w:line="240" w:lineRule="auto"/>
        <w:jc w:val="both"/>
        <w:rPr>
          <w:rFonts w:ascii="Times New Roman" w:hAnsi="Times New Roman" w:cs="Times New Roman"/>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sidR="005C08A7">
        <w:rPr>
          <w:rFonts w:ascii="Times New Roman" w:hAnsi="Times New Roman" w:cs="Times New Roman"/>
          <w:sz w:val="24"/>
          <w:szCs w:val="24"/>
        </w:rPr>
        <w:tab/>
      </w: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3B6F3F" w:rsidRDefault="003B6F3F" w:rsidP="00BF53D5">
      <w:pPr>
        <w:spacing w:after="0" w:line="240" w:lineRule="auto"/>
        <w:jc w:val="both"/>
        <w:rPr>
          <w:rFonts w:ascii="Times New Roman" w:hAnsi="Times New Roman" w:cs="Times New Roman"/>
          <w:sz w:val="24"/>
          <w:szCs w:val="24"/>
        </w:rPr>
      </w:pPr>
    </w:p>
    <w:p w:rsidR="00593DA2" w:rsidRPr="00BF53D5" w:rsidRDefault="00593DA2" w:rsidP="003B6F3F">
      <w:pPr>
        <w:spacing w:after="0" w:line="240" w:lineRule="auto"/>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3B6F3F" w:rsidRPr="00BF53D5" w:rsidRDefault="00593DA2" w:rsidP="003B6F3F">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064BFD">
        <w:t>1</w:t>
      </w:r>
      <w:r w:rsidR="00A83045">
        <w:t>.</w:t>
      </w:r>
      <w:r w:rsidR="00A83045" w:rsidRPr="00A83045">
        <w:t xml:space="preserve"> </w:t>
      </w:r>
      <w:r w:rsidR="003B6F3F" w:rsidRPr="00BF53D5">
        <w:rPr>
          <w:rFonts w:ascii="Times New Roman" w:hAnsi="Times New Roman" w:cs="Times New Roman"/>
          <w:sz w:val="24"/>
          <w:szCs w:val="24"/>
          <w:lang w:val="lt-LT"/>
        </w:rPr>
        <w:t xml:space="preserve">Tiekėjams </w:t>
      </w:r>
      <w:r w:rsidR="003B6F3F">
        <w:rPr>
          <w:rFonts w:ascii="Times New Roman" w:hAnsi="Times New Roman" w:cs="Times New Roman"/>
          <w:sz w:val="24"/>
          <w:szCs w:val="24"/>
          <w:lang w:val="lt-LT"/>
        </w:rPr>
        <w:t>ne</w:t>
      </w:r>
      <w:r w:rsidR="003B6F3F" w:rsidRPr="00BF53D5">
        <w:rPr>
          <w:rFonts w:ascii="Times New Roman" w:hAnsi="Times New Roman" w:cs="Times New Roman"/>
          <w:sz w:val="24"/>
          <w:szCs w:val="24"/>
          <w:lang w:val="lt-LT"/>
        </w:rPr>
        <w:t xml:space="preserve">nustatomi kvalifikacijos reikalavimai ir (arba) reikalavimai dėl kokybės vadybos sistemos ir (arba) aplinkos apsaugos vadybos sistemos standartų laikymosi. </w:t>
      </w:r>
    </w:p>
    <w:p w:rsidR="00BF53D5" w:rsidRDefault="00BF53D5" w:rsidP="003B6F3F">
      <w:pPr>
        <w:pStyle w:val="v1msolistparagraph"/>
        <w:spacing w:before="0" w:beforeAutospacing="0" w:after="0" w:afterAutospacing="0"/>
        <w:ind w:firstLine="567"/>
        <w:contextualSpacing/>
        <w:jc w:val="both"/>
        <w:rPr>
          <w:rFonts w:eastAsia="Calibri"/>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064BFD" w:rsidRDefault="00064BFD" w:rsidP="00632357">
      <w:pPr>
        <w:spacing w:after="0" w:line="240" w:lineRule="auto"/>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632357">
        <w:rPr>
          <w:b/>
        </w:rPr>
        <w:t>DIETINIO MAITINIMO PASLAUGOS</w:t>
      </w:r>
      <w:r w:rsidR="00632357">
        <w:rPr>
          <w:rFonts w:eastAsiaTheme="minorHAnsi"/>
          <w:b/>
        </w:rPr>
        <w:t xml:space="preserve"> TEIKIMO</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rsidR="00064BFD" w:rsidRPr="00064BFD" w:rsidRDefault="005C7460" w:rsidP="00064BFD">
      <w:pPr>
        <w:pStyle w:val="Tekstas"/>
        <w:numPr>
          <w:ilvl w:val="0"/>
          <w:numId w:val="20"/>
        </w:numPr>
        <w:tabs>
          <w:tab w:val="left" w:pos="993"/>
        </w:tabs>
        <w:ind w:left="0" w:firstLine="567"/>
      </w:pPr>
      <w:r w:rsidRPr="003A1C5A">
        <w:t xml:space="preserve">Į </w:t>
      </w:r>
      <w:r w:rsidR="00632357">
        <w:t>paslaugos įkainį</w:t>
      </w:r>
      <w:r w:rsidRPr="003A1C5A">
        <w:t xml:space="preserve"> įskaičiuoti visi mokesčiai, visos išlaidos, susijusios su </w:t>
      </w:r>
      <w:r w:rsidR="00632357">
        <w:rPr>
          <w:rFonts w:eastAsia="Times New Roman"/>
          <w:color w:val="000000" w:themeColor="text1"/>
          <w:lang w:eastAsia="x-none"/>
        </w:rPr>
        <w:t>paslaugų</w:t>
      </w:r>
      <w:r w:rsidR="00064BFD" w:rsidRPr="00064BFD">
        <w:rPr>
          <w:rFonts w:eastAsia="Times New Roman"/>
          <w:color w:val="000000" w:themeColor="text1"/>
          <w:lang w:eastAsia="x-none"/>
        </w:rPr>
        <w:t xml:space="preserve"> </w:t>
      </w:r>
      <w:r w:rsidR="00632357">
        <w:rPr>
          <w:rFonts w:eastAsia="Times New Roman"/>
          <w:color w:val="000000" w:themeColor="text1"/>
          <w:lang w:eastAsia="x-none"/>
        </w:rPr>
        <w:t>teikimu</w:t>
      </w:r>
      <w:r w:rsidR="003B6F3F">
        <w:rPr>
          <w:rFonts w:eastAsia="Times New Roman"/>
          <w:color w:val="000000" w:themeColor="text1"/>
          <w:lang w:eastAsia="x-none"/>
        </w:rPr>
        <w:t>, įskaitant pristatymą, tarą ir kt</w:t>
      </w:r>
      <w:r w:rsidR="00064BFD" w:rsidRPr="00064BFD">
        <w:rPr>
          <w:rFonts w:eastAsia="Times New Roman"/>
          <w:color w:val="000000" w:themeColor="text1"/>
          <w:lang w:eastAsia="x-none"/>
        </w:rPr>
        <w:t>.</w:t>
      </w:r>
    </w:p>
    <w:p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rsidR="00874AB6" w:rsidRDefault="005C7460" w:rsidP="00020C25">
      <w:pPr>
        <w:pStyle w:val="Tekstas"/>
        <w:numPr>
          <w:ilvl w:val="0"/>
          <w:numId w:val="20"/>
        </w:numPr>
        <w:tabs>
          <w:tab w:val="left" w:pos="993"/>
        </w:tabs>
        <w:ind w:left="0" w:firstLine="567"/>
        <w:rPr>
          <w:iCs/>
        </w:rPr>
        <w:sectPr w:rsidR="00874AB6" w:rsidSect="00B678CD">
          <w:footerReference w:type="default" r:id="rId19"/>
          <w:pgSz w:w="11906" w:h="16838"/>
          <w:pgMar w:top="1560" w:right="567" w:bottom="1134" w:left="1701" w:header="708" w:footer="708" w:gutter="0"/>
          <w:cols w:space="708"/>
          <w:titlePg/>
          <w:docGrid w:linePitch="360"/>
        </w:sectPr>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rsidR="005C7460" w:rsidRPr="003A1C5A" w:rsidRDefault="00874AB6" w:rsidP="00020C25">
      <w:pPr>
        <w:pStyle w:val="Tekstas"/>
        <w:numPr>
          <w:ilvl w:val="0"/>
          <w:numId w:val="20"/>
        </w:numPr>
        <w:tabs>
          <w:tab w:val="left" w:pos="993"/>
        </w:tabs>
        <w:ind w:left="0" w:firstLine="567"/>
      </w:pPr>
      <w:r>
        <w:lastRenderedPageBreak/>
        <w:t>Mūsų siūloma kaina yra:</w:t>
      </w:r>
    </w:p>
    <w:p w:rsidR="005C7460" w:rsidRPr="003A1C5A" w:rsidRDefault="005C7460" w:rsidP="005C7460">
      <w:pPr>
        <w:pStyle w:val="Tekstas"/>
        <w:tabs>
          <w:tab w:val="left" w:pos="993"/>
        </w:tabs>
        <w:ind w:left="567" w:firstLine="0"/>
        <w:jc w:val="center"/>
      </w:pPr>
    </w:p>
    <w:p w:rsidR="005C7460" w:rsidRDefault="005C7460" w:rsidP="00874AB6">
      <w:pPr>
        <w:pStyle w:val="Tekstas"/>
        <w:tabs>
          <w:tab w:val="left" w:pos="993"/>
        </w:tabs>
      </w:pPr>
    </w:p>
    <w:tbl>
      <w:tblPr>
        <w:tblpPr w:leftFromText="180" w:rightFromText="180" w:horzAnchor="margin" w:tblpY="72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969"/>
        <w:gridCol w:w="1134"/>
        <w:gridCol w:w="1276"/>
        <w:gridCol w:w="1559"/>
        <w:gridCol w:w="1276"/>
        <w:gridCol w:w="1559"/>
        <w:gridCol w:w="1560"/>
        <w:gridCol w:w="1984"/>
      </w:tblGrid>
      <w:tr w:rsidR="00874AB6" w:rsidRPr="000C0023" w:rsidTr="00874AB6">
        <w:tc>
          <w:tcPr>
            <w:tcW w:w="562" w:type="dxa"/>
          </w:tcPr>
          <w:p w:rsidR="00874AB6" w:rsidRPr="00874AB6" w:rsidRDefault="00874AB6" w:rsidP="00874AB6">
            <w:pPr>
              <w:spacing w:after="0"/>
              <w:rPr>
                <w:rFonts w:ascii="Times New Roman" w:hAnsi="Times New Roman" w:cs="Times New Roman"/>
              </w:rPr>
            </w:pPr>
            <w:r w:rsidRPr="00874AB6">
              <w:rPr>
                <w:rFonts w:ascii="Times New Roman" w:hAnsi="Times New Roman" w:cs="Times New Roman"/>
              </w:rPr>
              <w:t>Eil. Nr.</w:t>
            </w:r>
          </w:p>
        </w:tc>
        <w:tc>
          <w:tcPr>
            <w:tcW w:w="3969" w:type="dxa"/>
          </w:tcPr>
          <w:p w:rsidR="00874AB6" w:rsidRPr="00874AB6" w:rsidRDefault="00874AB6" w:rsidP="00874AB6">
            <w:pPr>
              <w:spacing w:after="0"/>
              <w:rPr>
                <w:rFonts w:ascii="Times New Roman" w:hAnsi="Times New Roman" w:cs="Times New Roman"/>
              </w:rPr>
            </w:pPr>
            <w:r w:rsidRPr="00874AB6">
              <w:rPr>
                <w:rFonts w:ascii="Times New Roman" w:hAnsi="Times New Roman" w:cs="Times New Roman"/>
              </w:rPr>
              <w:t>Paslaugų pavadinimas</w:t>
            </w:r>
          </w:p>
        </w:tc>
        <w:tc>
          <w:tcPr>
            <w:tcW w:w="1134" w:type="dxa"/>
          </w:tcPr>
          <w:p w:rsidR="00874AB6" w:rsidRPr="00874AB6" w:rsidRDefault="00874AB6" w:rsidP="00874AB6">
            <w:pPr>
              <w:spacing w:after="0"/>
              <w:rPr>
                <w:rFonts w:ascii="Times New Roman" w:hAnsi="Times New Roman" w:cs="Times New Roman"/>
              </w:rPr>
            </w:pPr>
            <w:r w:rsidRPr="00874AB6">
              <w:rPr>
                <w:rFonts w:ascii="Times New Roman" w:hAnsi="Times New Roman" w:cs="Times New Roman"/>
              </w:rPr>
              <w:t>Mato vnt.</w:t>
            </w:r>
          </w:p>
        </w:tc>
        <w:tc>
          <w:tcPr>
            <w:tcW w:w="1276" w:type="dxa"/>
          </w:tcPr>
          <w:p w:rsidR="00874AB6" w:rsidRPr="00874AB6" w:rsidRDefault="00874AB6" w:rsidP="00874AB6">
            <w:pPr>
              <w:spacing w:after="0"/>
              <w:rPr>
                <w:rFonts w:ascii="Times New Roman" w:hAnsi="Times New Roman" w:cs="Times New Roman"/>
              </w:rPr>
            </w:pPr>
            <w:r w:rsidRPr="00874AB6">
              <w:rPr>
                <w:rFonts w:ascii="Times New Roman" w:hAnsi="Times New Roman" w:cs="Times New Roman"/>
              </w:rPr>
              <w:t>Vienos porcijos įkainis Eur be PVM</w:t>
            </w:r>
          </w:p>
        </w:tc>
        <w:tc>
          <w:tcPr>
            <w:tcW w:w="1559" w:type="dxa"/>
          </w:tcPr>
          <w:p w:rsidR="00874AB6" w:rsidRPr="00874AB6" w:rsidRDefault="00874AB6" w:rsidP="00874AB6">
            <w:pPr>
              <w:spacing w:after="0"/>
              <w:rPr>
                <w:rFonts w:ascii="Times New Roman" w:hAnsi="Times New Roman" w:cs="Times New Roman"/>
              </w:rPr>
            </w:pPr>
            <w:r w:rsidRPr="00874AB6">
              <w:rPr>
                <w:rFonts w:ascii="Times New Roman" w:hAnsi="Times New Roman" w:cs="Times New Roman"/>
              </w:rPr>
              <w:t>Vienos porcijos įkainio PVM Eur</w:t>
            </w:r>
          </w:p>
        </w:tc>
        <w:tc>
          <w:tcPr>
            <w:tcW w:w="1276" w:type="dxa"/>
          </w:tcPr>
          <w:p w:rsidR="00874AB6" w:rsidRPr="00874AB6" w:rsidRDefault="00874AB6" w:rsidP="00874AB6">
            <w:pPr>
              <w:spacing w:after="0"/>
              <w:rPr>
                <w:rFonts w:ascii="Times New Roman" w:hAnsi="Times New Roman" w:cs="Times New Roman"/>
              </w:rPr>
            </w:pPr>
            <w:r w:rsidRPr="00874AB6">
              <w:rPr>
                <w:rFonts w:ascii="Times New Roman" w:hAnsi="Times New Roman" w:cs="Times New Roman"/>
              </w:rPr>
              <w:t>Vienos porcijos įkainis Eur su PVM</w:t>
            </w:r>
          </w:p>
        </w:tc>
        <w:tc>
          <w:tcPr>
            <w:tcW w:w="1559" w:type="dxa"/>
          </w:tcPr>
          <w:p w:rsidR="00874AB6" w:rsidRPr="00874AB6" w:rsidRDefault="00874AB6" w:rsidP="00874AB6">
            <w:pPr>
              <w:spacing w:after="0"/>
              <w:rPr>
                <w:rFonts w:ascii="Times New Roman" w:hAnsi="Times New Roman" w:cs="Times New Roman"/>
              </w:rPr>
            </w:pPr>
            <w:r w:rsidRPr="00874AB6">
              <w:rPr>
                <w:rFonts w:ascii="Times New Roman" w:hAnsi="Times New Roman" w:cs="Times New Roman"/>
              </w:rPr>
              <w:t xml:space="preserve">Preliminarus maitinimo porcijų kiekis per 1 dieną </w:t>
            </w:r>
          </w:p>
        </w:tc>
        <w:tc>
          <w:tcPr>
            <w:tcW w:w="1560" w:type="dxa"/>
          </w:tcPr>
          <w:p w:rsidR="00874AB6" w:rsidRPr="00874AB6" w:rsidRDefault="00874AB6" w:rsidP="00874AB6">
            <w:pPr>
              <w:spacing w:after="0"/>
              <w:rPr>
                <w:rFonts w:ascii="Times New Roman" w:hAnsi="Times New Roman" w:cs="Times New Roman"/>
                <w:vertAlign w:val="superscript"/>
              </w:rPr>
            </w:pPr>
            <w:r w:rsidRPr="00874AB6">
              <w:rPr>
                <w:rFonts w:ascii="Times New Roman" w:hAnsi="Times New Roman" w:cs="Times New Roman"/>
              </w:rPr>
              <w:t>Preliminarus maitinimo porcijų kiekis per sutarties vykdymo laikotarpį (12 mėn)</w:t>
            </w:r>
            <w:r>
              <w:rPr>
                <w:rFonts w:ascii="Times New Roman" w:hAnsi="Times New Roman" w:cs="Times New Roman"/>
              </w:rPr>
              <w:t>*</w:t>
            </w:r>
          </w:p>
        </w:tc>
        <w:tc>
          <w:tcPr>
            <w:tcW w:w="1984" w:type="dxa"/>
          </w:tcPr>
          <w:p w:rsidR="00874AB6" w:rsidRPr="00874AB6" w:rsidRDefault="00874AB6" w:rsidP="00874AB6">
            <w:pPr>
              <w:spacing w:after="0"/>
              <w:rPr>
                <w:rFonts w:ascii="Times New Roman" w:hAnsi="Times New Roman" w:cs="Times New Roman"/>
              </w:rPr>
            </w:pPr>
            <w:r w:rsidRPr="00874AB6">
              <w:rPr>
                <w:rFonts w:ascii="Times New Roman" w:hAnsi="Times New Roman" w:cs="Times New Roman"/>
              </w:rPr>
              <w:t>Bendra preliminari kaina per sutarties vykdymo laikotarpį Eur su PVM</w:t>
            </w:r>
            <w:r>
              <w:rPr>
                <w:rFonts w:ascii="Times New Roman" w:hAnsi="Times New Roman" w:cs="Times New Roman"/>
              </w:rPr>
              <w:t>**</w:t>
            </w:r>
          </w:p>
          <w:p w:rsidR="00874AB6" w:rsidRPr="00874AB6" w:rsidRDefault="00874AB6" w:rsidP="00874AB6">
            <w:pPr>
              <w:spacing w:after="0"/>
              <w:rPr>
                <w:rFonts w:ascii="Times New Roman" w:hAnsi="Times New Roman" w:cs="Times New Roman"/>
              </w:rPr>
            </w:pPr>
          </w:p>
        </w:tc>
      </w:tr>
      <w:tr w:rsidR="00874AB6" w:rsidRPr="000C0023" w:rsidTr="00874AB6">
        <w:tc>
          <w:tcPr>
            <w:tcW w:w="562" w:type="dxa"/>
          </w:tcPr>
          <w:p w:rsidR="00874AB6" w:rsidRPr="00874AB6" w:rsidRDefault="00874AB6" w:rsidP="00874AB6">
            <w:pPr>
              <w:spacing w:after="0"/>
              <w:jc w:val="center"/>
              <w:rPr>
                <w:rFonts w:ascii="Times New Roman" w:hAnsi="Times New Roman" w:cs="Times New Roman"/>
              </w:rPr>
            </w:pPr>
            <w:r w:rsidRPr="00874AB6">
              <w:rPr>
                <w:rFonts w:ascii="Times New Roman" w:hAnsi="Times New Roman" w:cs="Times New Roman"/>
              </w:rPr>
              <w:t>1</w:t>
            </w:r>
          </w:p>
        </w:tc>
        <w:tc>
          <w:tcPr>
            <w:tcW w:w="3969" w:type="dxa"/>
          </w:tcPr>
          <w:p w:rsidR="00874AB6" w:rsidRPr="00874AB6" w:rsidRDefault="00874AB6" w:rsidP="00874AB6">
            <w:pPr>
              <w:spacing w:after="0"/>
              <w:jc w:val="center"/>
              <w:rPr>
                <w:rFonts w:ascii="Times New Roman" w:hAnsi="Times New Roman" w:cs="Times New Roman"/>
              </w:rPr>
            </w:pPr>
            <w:r w:rsidRPr="00874AB6">
              <w:rPr>
                <w:rFonts w:ascii="Times New Roman" w:hAnsi="Times New Roman" w:cs="Times New Roman"/>
              </w:rPr>
              <w:t>2</w:t>
            </w:r>
          </w:p>
        </w:tc>
        <w:tc>
          <w:tcPr>
            <w:tcW w:w="1134" w:type="dxa"/>
          </w:tcPr>
          <w:p w:rsidR="00874AB6" w:rsidRPr="00874AB6" w:rsidRDefault="00874AB6" w:rsidP="00874AB6">
            <w:pPr>
              <w:spacing w:after="0"/>
              <w:jc w:val="center"/>
              <w:rPr>
                <w:rFonts w:ascii="Times New Roman" w:hAnsi="Times New Roman" w:cs="Times New Roman"/>
              </w:rPr>
            </w:pPr>
            <w:r w:rsidRPr="00874AB6">
              <w:rPr>
                <w:rFonts w:ascii="Times New Roman" w:hAnsi="Times New Roman" w:cs="Times New Roman"/>
              </w:rPr>
              <w:t>3</w:t>
            </w:r>
          </w:p>
        </w:tc>
        <w:tc>
          <w:tcPr>
            <w:tcW w:w="1276" w:type="dxa"/>
          </w:tcPr>
          <w:p w:rsidR="00874AB6" w:rsidRPr="00874AB6" w:rsidRDefault="00874AB6" w:rsidP="00874AB6">
            <w:pPr>
              <w:spacing w:after="0"/>
              <w:jc w:val="center"/>
              <w:rPr>
                <w:rFonts w:ascii="Times New Roman" w:hAnsi="Times New Roman" w:cs="Times New Roman"/>
              </w:rPr>
            </w:pPr>
            <w:r w:rsidRPr="00874AB6">
              <w:rPr>
                <w:rFonts w:ascii="Times New Roman" w:hAnsi="Times New Roman" w:cs="Times New Roman"/>
              </w:rPr>
              <w:t>4</w:t>
            </w:r>
          </w:p>
        </w:tc>
        <w:tc>
          <w:tcPr>
            <w:tcW w:w="1559" w:type="dxa"/>
          </w:tcPr>
          <w:p w:rsidR="00874AB6" w:rsidRPr="00874AB6" w:rsidRDefault="00874AB6" w:rsidP="00874AB6">
            <w:pPr>
              <w:spacing w:after="0"/>
              <w:jc w:val="center"/>
              <w:rPr>
                <w:rFonts w:ascii="Times New Roman" w:hAnsi="Times New Roman" w:cs="Times New Roman"/>
              </w:rPr>
            </w:pPr>
            <w:r w:rsidRPr="00874AB6">
              <w:rPr>
                <w:rFonts w:ascii="Times New Roman" w:hAnsi="Times New Roman" w:cs="Times New Roman"/>
              </w:rPr>
              <w:t>5</w:t>
            </w:r>
          </w:p>
        </w:tc>
        <w:tc>
          <w:tcPr>
            <w:tcW w:w="1276" w:type="dxa"/>
          </w:tcPr>
          <w:p w:rsidR="00874AB6" w:rsidRPr="00874AB6" w:rsidRDefault="00874AB6" w:rsidP="00874AB6">
            <w:pPr>
              <w:spacing w:after="0"/>
              <w:jc w:val="center"/>
              <w:rPr>
                <w:rFonts w:ascii="Times New Roman" w:hAnsi="Times New Roman" w:cs="Times New Roman"/>
              </w:rPr>
            </w:pPr>
            <w:r w:rsidRPr="00874AB6">
              <w:rPr>
                <w:rFonts w:ascii="Times New Roman" w:hAnsi="Times New Roman" w:cs="Times New Roman"/>
              </w:rPr>
              <w:t>6</w:t>
            </w:r>
          </w:p>
          <w:p w:rsidR="00874AB6" w:rsidRPr="00874AB6" w:rsidRDefault="006A18CB" w:rsidP="006A18CB">
            <w:pPr>
              <w:spacing w:after="0"/>
              <w:jc w:val="center"/>
              <w:rPr>
                <w:rFonts w:ascii="Times New Roman" w:hAnsi="Times New Roman" w:cs="Times New Roman"/>
              </w:rPr>
            </w:pPr>
            <w:r>
              <w:rPr>
                <w:rFonts w:ascii="Times New Roman" w:hAnsi="Times New Roman" w:cs="Times New Roman"/>
              </w:rPr>
              <w:t>(4+5)</w:t>
            </w:r>
          </w:p>
        </w:tc>
        <w:tc>
          <w:tcPr>
            <w:tcW w:w="1559" w:type="dxa"/>
          </w:tcPr>
          <w:p w:rsidR="00874AB6" w:rsidRPr="00874AB6" w:rsidRDefault="00874AB6" w:rsidP="00874AB6">
            <w:pPr>
              <w:spacing w:after="0"/>
              <w:jc w:val="center"/>
              <w:rPr>
                <w:rFonts w:ascii="Times New Roman" w:hAnsi="Times New Roman" w:cs="Times New Roman"/>
              </w:rPr>
            </w:pPr>
            <w:r w:rsidRPr="00874AB6">
              <w:rPr>
                <w:rFonts w:ascii="Times New Roman" w:hAnsi="Times New Roman" w:cs="Times New Roman"/>
              </w:rPr>
              <w:t>7</w:t>
            </w:r>
          </w:p>
        </w:tc>
        <w:tc>
          <w:tcPr>
            <w:tcW w:w="1560" w:type="dxa"/>
          </w:tcPr>
          <w:p w:rsidR="00874AB6" w:rsidRPr="00874AB6" w:rsidRDefault="00874AB6" w:rsidP="00874AB6">
            <w:pPr>
              <w:spacing w:after="0"/>
              <w:jc w:val="center"/>
              <w:rPr>
                <w:rFonts w:ascii="Times New Roman" w:hAnsi="Times New Roman" w:cs="Times New Roman"/>
              </w:rPr>
            </w:pPr>
            <w:r w:rsidRPr="00874AB6">
              <w:rPr>
                <w:rFonts w:ascii="Times New Roman" w:hAnsi="Times New Roman" w:cs="Times New Roman"/>
              </w:rPr>
              <w:t>8</w:t>
            </w:r>
          </w:p>
        </w:tc>
        <w:tc>
          <w:tcPr>
            <w:tcW w:w="1984" w:type="dxa"/>
          </w:tcPr>
          <w:p w:rsidR="00874AB6" w:rsidRPr="00874AB6" w:rsidRDefault="00874AB6" w:rsidP="00874AB6">
            <w:pPr>
              <w:spacing w:after="0"/>
              <w:jc w:val="center"/>
              <w:rPr>
                <w:rFonts w:ascii="Times New Roman" w:hAnsi="Times New Roman" w:cs="Times New Roman"/>
              </w:rPr>
            </w:pPr>
            <w:r w:rsidRPr="00874AB6">
              <w:rPr>
                <w:rFonts w:ascii="Times New Roman" w:hAnsi="Times New Roman" w:cs="Times New Roman"/>
              </w:rPr>
              <w:t>9</w:t>
            </w:r>
          </w:p>
          <w:p w:rsidR="00874AB6" w:rsidRPr="00874AB6" w:rsidRDefault="006A18CB" w:rsidP="00874AB6">
            <w:pPr>
              <w:spacing w:after="0"/>
              <w:jc w:val="center"/>
              <w:rPr>
                <w:rFonts w:ascii="Times New Roman" w:hAnsi="Times New Roman" w:cs="Times New Roman"/>
              </w:rPr>
            </w:pPr>
            <w:r>
              <w:rPr>
                <w:rFonts w:ascii="Times New Roman" w:hAnsi="Times New Roman" w:cs="Times New Roman"/>
              </w:rPr>
              <w:t>(</w:t>
            </w:r>
            <w:r w:rsidR="00874AB6" w:rsidRPr="00874AB6">
              <w:rPr>
                <w:rFonts w:ascii="Times New Roman" w:hAnsi="Times New Roman" w:cs="Times New Roman"/>
              </w:rPr>
              <w:t>6x8</w:t>
            </w:r>
            <w:r>
              <w:rPr>
                <w:rFonts w:ascii="Times New Roman" w:hAnsi="Times New Roman" w:cs="Times New Roman"/>
              </w:rPr>
              <w:t>)</w:t>
            </w:r>
          </w:p>
        </w:tc>
      </w:tr>
      <w:tr w:rsidR="00874AB6" w:rsidRPr="000C0023" w:rsidTr="00874AB6">
        <w:tc>
          <w:tcPr>
            <w:tcW w:w="562" w:type="dxa"/>
          </w:tcPr>
          <w:p w:rsidR="00874AB6" w:rsidRPr="00BA0888" w:rsidRDefault="00874AB6" w:rsidP="00874AB6">
            <w:pPr>
              <w:spacing w:after="0"/>
              <w:rPr>
                <w:rFonts w:ascii="Times New Roman" w:hAnsi="Times New Roman" w:cs="Times New Roman"/>
                <w:sz w:val="24"/>
                <w:szCs w:val="24"/>
              </w:rPr>
            </w:pPr>
            <w:r w:rsidRPr="00BA0888">
              <w:rPr>
                <w:rFonts w:ascii="Times New Roman" w:hAnsi="Times New Roman" w:cs="Times New Roman"/>
                <w:sz w:val="24"/>
                <w:szCs w:val="24"/>
              </w:rPr>
              <w:t>1.</w:t>
            </w:r>
          </w:p>
        </w:tc>
        <w:tc>
          <w:tcPr>
            <w:tcW w:w="3969" w:type="dxa"/>
          </w:tcPr>
          <w:p w:rsidR="00874AB6" w:rsidRPr="00BA0888" w:rsidRDefault="00874AB6" w:rsidP="00874AB6">
            <w:pPr>
              <w:spacing w:after="0"/>
              <w:ind w:left="11" w:right="142" w:hanging="11"/>
              <w:rPr>
                <w:rFonts w:ascii="Times New Roman" w:hAnsi="Times New Roman" w:cs="Times New Roman"/>
                <w:sz w:val="24"/>
                <w:szCs w:val="24"/>
              </w:rPr>
            </w:pPr>
            <w:r w:rsidRPr="00BA0888">
              <w:rPr>
                <w:rFonts w:ascii="Times New Roman" w:hAnsi="Times New Roman" w:cs="Times New Roman"/>
                <w:sz w:val="24"/>
                <w:szCs w:val="24"/>
              </w:rPr>
              <w:t>Maitinimas (pusryčiai)</w:t>
            </w:r>
          </w:p>
        </w:tc>
        <w:tc>
          <w:tcPr>
            <w:tcW w:w="1134" w:type="dxa"/>
          </w:tcPr>
          <w:p w:rsidR="00874AB6" w:rsidRPr="00BA0888" w:rsidRDefault="00874AB6" w:rsidP="00874AB6">
            <w:pPr>
              <w:spacing w:after="0"/>
              <w:rPr>
                <w:rFonts w:ascii="Times New Roman" w:hAnsi="Times New Roman" w:cs="Times New Roman"/>
                <w:sz w:val="24"/>
                <w:szCs w:val="24"/>
              </w:rPr>
            </w:pPr>
            <w:r w:rsidRPr="00BA0888">
              <w:rPr>
                <w:rFonts w:ascii="Times New Roman" w:hAnsi="Times New Roman" w:cs="Times New Roman"/>
                <w:sz w:val="24"/>
                <w:szCs w:val="24"/>
              </w:rPr>
              <w:t>Porcija</w:t>
            </w:r>
          </w:p>
        </w:tc>
        <w:tc>
          <w:tcPr>
            <w:tcW w:w="1276" w:type="dxa"/>
          </w:tcPr>
          <w:p w:rsidR="00874AB6" w:rsidRPr="00BA0888" w:rsidRDefault="00874AB6" w:rsidP="00874AB6">
            <w:pPr>
              <w:spacing w:after="0"/>
              <w:rPr>
                <w:rFonts w:ascii="Times New Roman" w:hAnsi="Times New Roman" w:cs="Times New Roman"/>
                <w:sz w:val="24"/>
                <w:szCs w:val="24"/>
              </w:rPr>
            </w:pPr>
          </w:p>
        </w:tc>
        <w:tc>
          <w:tcPr>
            <w:tcW w:w="1559" w:type="dxa"/>
          </w:tcPr>
          <w:p w:rsidR="00874AB6" w:rsidRPr="00BA0888" w:rsidRDefault="00874AB6" w:rsidP="00874AB6">
            <w:pPr>
              <w:spacing w:after="0"/>
              <w:rPr>
                <w:rFonts w:ascii="Times New Roman" w:hAnsi="Times New Roman" w:cs="Times New Roman"/>
                <w:sz w:val="24"/>
                <w:szCs w:val="24"/>
              </w:rPr>
            </w:pPr>
          </w:p>
        </w:tc>
        <w:tc>
          <w:tcPr>
            <w:tcW w:w="1276" w:type="dxa"/>
          </w:tcPr>
          <w:p w:rsidR="00874AB6" w:rsidRPr="00BA0888" w:rsidRDefault="00874AB6" w:rsidP="00874AB6">
            <w:pPr>
              <w:spacing w:after="0"/>
              <w:rPr>
                <w:rFonts w:ascii="Times New Roman" w:hAnsi="Times New Roman" w:cs="Times New Roman"/>
                <w:sz w:val="24"/>
                <w:szCs w:val="24"/>
              </w:rPr>
            </w:pPr>
          </w:p>
        </w:tc>
        <w:tc>
          <w:tcPr>
            <w:tcW w:w="1559" w:type="dxa"/>
            <w:vAlign w:val="center"/>
          </w:tcPr>
          <w:p w:rsidR="00874AB6" w:rsidRPr="00BA0888" w:rsidRDefault="00874AB6" w:rsidP="00874AB6">
            <w:pPr>
              <w:spacing w:after="0"/>
              <w:jc w:val="center"/>
              <w:rPr>
                <w:rFonts w:ascii="Times New Roman" w:hAnsi="Times New Roman" w:cs="Times New Roman"/>
                <w:sz w:val="24"/>
                <w:szCs w:val="24"/>
              </w:rPr>
            </w:pPr>
            <w:r w:rsidRPr="00BA0888">
              <w:rPr>
                <w:rFonts w:ascii="Times New Roman" w:hAnsi="Times New Roman" w:cs="Times New Roman"/>
                <w:sz w:val="24"/>
                <w:szCs w:val="24"/>
              </w:rPr>
              <w:t>30</w:t>
            </w:r>
          </w:p>
        </w:tc>
        <w:tc>
          <w:tcPr>
            <w:tcW w:w="1560" w:type="dxa"/>
            <w:vAlign w:val="center"/>
          </w:tcPr>
          <w:p w:rsidR="00874AB6" w:rsidRPr="00BA0888" w:rsidRDefault="00874AB6" w:rsidP="00874AB6">
            <w:pPr>
              <w:spacing w:after="0"/>
              <w:jc w:val="center"/>
              <w:rPr>
                <w:rFonts w:ascii="Times New Roman" w:hAnsi="Times New Roman" w:cs="Times New Roman"/>
                <w:sz w:val="24"/>
                <w:szCs w:val="24"/>
              </w:rPr>
            </w:pPr>
            <w:r w:rsidRPr="00BA0888">
              <w:rPr>
                <w:rFonts w:ascii="Times New Roman" w:hAnsi="Times New Roman" w:cs="Times New Roman"/>
                <w:sz w:val="24"/>
                <w:szCs w:val="24"/>
              </w:rPr>
              <w:t>10950</w:t>
            </w:r>
          </w:p>
        </w:tc>
        <w:tc>
          <w:tcPr>
            <w:tcW w:w="1984" w:type="dxa"/>
          </w:tcPr>
          <w:p w:rsidR="00874AB6" w:rsidRPr="00BA0888" w:rsidRDefault="00874AB6" w:rsidP="00874AB6">
            <w:pPr>
              <w:spacing w:after="0"/>
              <w:rPr>
                <w:rFonts w:ascii="Times New Roman" w:hAnsi="Times New Roman" w:cs="Times New Roman"/>
                <w:sz w:val="24"/>
                <w:szCs w:val="24"/>
              </w:rPr>
            </w:pPr>
          </w:p>
        </w:tc>
      </w:tr>
      <w:tr w:rsidR="00874AB6" w:rsidRPr="000C0023" w:rsidTr="00874AB6">
        <w:tc>
          <w:tcPr>
            <w:tcW w:w="562" w:type="dxa"/>
          </w:tcPr>
          <w:p w:rsidR="00874AB6" w:rsidRPr="00BA0888" w:rsidRDefault="00874AB6" w:rsidP="00874AB6">
            <w:pPr>
              <w:spacing w:after="0"/>
              <w:rPr>
                <w:rFonts w:ascii="Times New Roman" w:hAnsi="Times New Roman" w:cs="Times New Roman"/>
                <w:sz w:val="24"/>
                <w:szCs w:val="24"/>
              </w:rPr>
            </w:pPr>
            <w:r w:rsidRPr="00BA0888">
              <w:rPr>
                <w:rFonts w:ascii="Times New Roman" w:hAnsi="Times New Roman" w:cs="Times New Roman"/>
                <w:sz w:val="24"/>
                <w:szCs w:val="24"/>
              </w:rPr>
              <w:t>2.</w:t>
            </w:r>
          </w:p>
        </w:tc>
        <w:tc>
          <w:tcPr>
            <w:tcW w:w="3969" w:type="dxa"/>
          </w:tcPr>
          <w:p w:rsidR="00874AB6" w:rsidRPr="00BA0888" w:rsidRDefault="00874AB6" w:rsidP="00874AB6">
            <w:pPr>
              <w:spacing w:after="0"/>
              <w:ind w:left="11" w:right="142" w:hanging="11"/>
              <w:rPr>
                <w:rFonts w:ascii="Times New Roman" w:hAnsi="Times New Roman" w:cs="Times New Roman"/>
                <w:sz w:val="24"/>
                <w:szCs w:val="24"/>
              </w:rPr>
            </w:pPr>
            <w:r w:rsidRPr="00BA0888">
              <w:rPr>
                <w:rFonts w:ascii="Times New Roman" w:hAnsi="Times New Roman" w:cs="Times New Roman"/>
                <w:sz w:val="24"/>
                <w:szCs w:val="24"/>
              </w:rPr>
              <w:t>Maitinimas (pietūs)</w:t>
            </w:r>
          </w:p>
        </w:tc>
        <w:tc>
          <w:tcPr>
            <w:tcW w:w="1134" w:type="dxa"/>
          </w:tcPr>
          <w:p w:rsidR="00874AB6" w:rsidRPr="00BA0888" w:rsidRDefault="00874AB6" w:rsidP="00874AB6">
            <w:pPr>
              <w:spacing w:after="0"/>
              <w:rPr>
                <w:rFonts w:ascii="Times New Roman" w:hAnsi="Times New Roman" w:cs="Times New Roman"/>
                <w:sz w:val="24"/>
                <w:szCs w:val="24"/>
              </w:rPr>
            </w:pPr>
            <w:r w:rsidRPr="00BA0888">
              <w:rPr>
                <w:rFonts w:ascii="Times New Roman" w:hAnsi="Times New Roman" w:cs="Times New Roman"/>
                <w:sz w:val="24"/>
                <w:szCs w:val="24"/>
              </w:rPr>
              <w:t>Porcija</w:t>
            </w:r>
          </w:p>
        </w:tc>
        <w:tc>
          <w:tcPr>
            <w:tcW w:w="1276" w:type="dxa"/>
          </w:tcPr>
          <w:p w:rsidR="00874AB6" w:rsidRPr="00BA0888" w:rsidRDefault="00874AB6" w:rsidP="00874AB6">
            <w:pPr>
              <w:spacing w:after="0"/>
              <w:rPr>
                <w:rFonts w:ascii="Times New Roman" w:hAnsi="Times New Roman" w:cs="Times New Roman"/>
                <w:sz w:val="24"/>
                <w:szCs w:val="24"/>
              </w:rPr>
            </w:pPr>
          </w:p>
        </w:tc>
        <w:tc>
          <w:tcPr>
            <w:tcW w:w="1559" w:type="dxa"/>
          </w:tcPr>
          <w:p w:rsidR="00874AB6" w:rsidRPr="00BA0888" w:rsidRDefault="00874AB6" w:rsidP="00874AB6">
            <w:pPr>
              <w:spacing w:after="0"/>
              <w:rPr>
                <w:rFonts w:ascii="Times New Roman" w:hAnsi="Times New Roman" w:cs="Times New Roman"/>
                <w:sz w:val="24"/>
                <w:szCs w:val="24"/>
              </w:rPr>
            </w:pPr>
          </w:p>
        </w:tc>
        <w:tc>
          <w:tcPr>
            <w:tcW w:w="1276" w:type="dxa"/>
          </w:tcPr>
          <w:p w:rsidR="00874AB6" w:rsidRPr="00BA0888" w:rsidRDefault="00874AB6" w:rsidP="00874AB6">
            <w:pPr>
              <w:spacing w:after="0"/>
              <w:rPr>
                <w:rFonts w:ascii="Times New Roman" w:hAnsi="Times New Roman" w:cs="Times New Roman"/>
                <w:sz w:val="24"/>
                <w:szCs w:val="24"/>
              </w:rPr>
            </w:pPr>
          </w:p>
        </w:tc>
        <w:tc>
          <w:tcPr>
            <w:tcW w:w="1559" w:type="dxa"/>
            <w:vAlign w:val="center"/>
          </w:tcPr>
          <w:p w:rsidR="00874AB6" w:rsidRPr="00BA0888" w:rsidRDefault="00874AB6" w:rsidP="00874AB6">
            <w:pPr>
              <w:spacing w:after="0"/>
              <w:jc w:val="center"/>
              <w:rPr>
                <w:rFonts w:ascii="Times New Roman" w:hAnsi="Times New Roman" w:cs="Times New Roman"/>
                <w:sz w:val="24"/>
                <w:szCs w:val="24"/>
              </w:rPr>
            </w:pPr>
            <w:r w:rsidRPr="00BA0888">
              <w:rPr>
                <w:rFonts w:ascii="Times New Roman" w:hAnsi="Times New Roman" w:cs="Times New Roman"/>
                <w:sz w:val="24"/>
                <w:szCs w:val="24"/>
              </w:rPr>
              <w:t>30</w:t>
            </w:r>
          </w:p>
        </w:tc>
        <w:tc>
          <w:tcPr>
            <w:tcW w:w="1560" w:type="dxa"/>
            <w:vAlign w:val="center"/>
          </w:tcPr>
          <w:p w:rsidR="00874AB6" w:rsidRPr="00BA0888" w:rsidRDefault="00874AB6" w:rsidP="00874AB6">
            <w:pPr>
              <w:spacing w:after="0"/>
              <w:jc w:val="center"/>
              <w:rPr>
                <w:rFonts w:ascii="Times New Roman" w:hAnsi="Times New Roman" w:cs="Times New Roman"/>
                <w:sz w:val="24"/>
                <w:szCs w:val="24"/>
              </w:rPr>
            </w:pPr>
            <w:r w:rsidRPr="00BA0888">
              <w:rPr>
                <w:rFonts w:ascii="Times New Roman" w:hAnsi="Times New Roman" w:cs="Times New Roman"/>
                <w:sz w:val="24"/>
                <w:szCs w:val="24"/>
              </w:rPr>
              <w:t>10950</w:t>
            </w:r>
          </w:p>
        </w:tc>
        <w:tc>
          <w:tcPr>
            <w:tcW w:w="1984" w:type="dxa"/>
          </w:tcPr>
          <w:p w:rsidR="00874AB6" w:rsidRPr="00BA0888" w:rsidRDefault="00874AB6" w:rsidP="00874AB6">
            <w:pPr>
              <w:spacing w:after="0"/>
              <w:rPr>
                <w:rFonts w:ascii="Times New Roman" w:hAnsi="Times New Roman" w:cs="Times New Roman"/>
                <w:sz w:val="24"/>
                <w:szCs w:val="24"/>
              </w:rPr>
            </w:pPr>
          </w:p>
        </w:tc>
      </w:tr>
      <w:tr w:rsidR="00874AB6" w:rsidRPr="000C0023" w:rsidTr="00874AB6">
        <w:tc>
          <w:tcPr>
            <w:tcW w:w="562" w:type="dxa"/>
          </w:tcPr>
          <w:p w:rsidR="00874AB6" w:rsidRPr="00BA0888" w:rsidRDefault="00874AB6" w:rsidP="00874AB6">
            <w:pPr>
              <w:spacing w:after="0"/>
              <w:rPr>
                <w:rFonts w:ascii="Times New Roman" w:hAnsi="Times New Roman" w:cs="Times New Roman"/>
                <w:sz w:val="24"/>
                <w:szCs w:val="24"/>
              </w:rPr>
            </w:pPr>
            <w:r w:rsidRPr="00BA0888">
              <w:rPr>
                <w:rFonts w:ascii="Times New Roman" w:hAnsi="Times New Roman" w:cs="Times New Roman"/>
                <w:sz w:val="24"/>
                <w:szCs w:val="24"/>
              </w:rPr>
              <w:t>3.</w:t>
            </w:r>
          </w:p>
        </w:tc>
        <w:tc>
          <w:tcPr>
            <w:tcW w:w="3969" w:type="dxa"/>
          </w:tcPr>
          <w:p w:rsidR="00874AB6" w:rsidRPr="00BA0888" w:rsidRDefault="00874AB6" w:rsidP="00874AB6">
            <w:pPr>
              <w:spacing w:after="0"/>
              <w:ind w:left="11" w:right="142" w:hanging="11"/>
              <w:rPr>
                <w:rFonts w:ascii="Times New Roman" w:hAnsi="Times New Roman" w:cs="Times New Roman"/>
                <w:sz w:val="24"/>
                <w:szCs w:val="24"/>
              </w:rPr>
            </w:pPr>
            <w:r w:rsidRPr="00BA0888">
              <w:rPr>
                <w:rFonts w:ascii="Times New Roman" w:hAnsi="Times New Roman" w:cs="Times New Roman"/>
                <w:sz w:val="24"/>
                <w:szCs w:val="24"/>
              </w:rPr>
              <w:t>Maitinimas</w:t>
            </w:r>
            <w:r>
              <w:rPr>
                <w:rFonts w:ascii="Times New Roman" w:hAnsi="Times New Roman" w:cs="Times New Roman"/>
                <w:sz w:val="24"/>
                <w:szCs w:val="24"/>
              </w:rPr>
              <w:t xml:space="preserve"> </w:t>
            </w:r>
            <w:r w:rsidRPr="00BA0888">
              <w:rPr>
                <w:rFonts w:ascii="Times New Roman" w:hAnsi="Times New Roman" w:cs="Times New Roman"/>
                <w:sz w:val="24"/>
                <w:szCs w:val="24"/>
              </w:rPr>
              <w:t>(vakarienė)</w:t>
            </w:r>
          </w:p>
        </w:tc>
        <w:tc>
          <w:tcPr>
            <w:tcW w:w="1134" w:type="dxa"/>
          </w:tcPr>
          <w:p w:rsidR="00874AB6" w:rsidRPr="00BA0888" w:rsidRDefault="00874AB6" w:rsidP="00874AB6">
            <w:pPr>
              <w:spacing w:after="0"/>
              <w:rPr>
                <w:rFonts w:ascii="Times New Roman" w:hAnsi="Times New Roman" w:cs="Times New Roman"/>
                <w:sz w:val="24"/>
                <w:szCs w:val="24"/>
              </w:rPr>
            </w:pPr>
            <w:r w:rsidRPr="00BA0888">
              <w:rPr>
                <w:rFonts w:ascii="Times New Roman" w:hAnsi="Times New Roman" w:cs="Times New Roman"/>
                <w:sz w:val="24"/>
                <w:szCs w:val="24"/>
              </w:rPr>
              <w:t>Porcija</w:t>
            </w:r>
          </w:p>
        </w:tc>
        <w:tc>
          <w:tcPr>
            <w:tcW w:w="1276" w:type="dxa"/>
          </w:tcPr>
          <w:p w:rsidR="00874AB6" w:rsidRPr="00BA0888" w:rsidRDefault="00874AB6" w:rsidP="00874AB6">
            <w:pPr>
              <w:spacing w:after="0"/>
              <w:rPr>
                <w:rFonts w:ascii="Times New Roman" w:hAnsi="Times New Roman" w:cs="Times New Roman"/>
                <w:sz w:val="24"/>
                <w:szCs w:val="24"/>
              </w:rPr>
            </w:pPr>
          </w:p>
        </w:tc>
        <w:tc>
          <w:tcPr>
            <w:tcW w:w="1559" w:type="dxa"/>
          </w:tcPr>
          <w:p w:rsidR="00874AB6" w:rsidRPr="00BA0888" w:rsidRDefault="00874AB6" w:rsidP="00874AB6">
            <w:pPr>
              <w:spacing w:after="0"/>
              <w:rPr>
                <w:rFonts w:ascii="Times New Roman" w:hAnsi="Times New Roman" w:cs="Times New Roman"/>
                <w:sz w:val="24"/>
                <w:szCs w:val="24"/>
              </w:rPr>
            </w:pPr>
          </w:p>
        </w:tc>
        <w:tc>
          <w:tcPr>
            <w:tcW w:w="1276" w:type="dxa"/>
          </w:tcPr>
          <w:p w:rsidR="00874AB6" w:rsidRPr="00BA0888" w:rsidRDefault="00874AB6" w:rsidP="00874AB6">
            <w:pPr>
              <w:spacing w:after="0"/>
              <w:rPr>
                <w:rFonts w:ascii="Times New Roman" w:hAnsi="Times New Roman" w:cs="Times New Roman"/>
                <w:sz w:val="24"/>
                <w:szCs w:val="24"/>
              </w:rPr>
            </w:pPr>
          </w:p>
        </w:tc>
        <w:tc>
          <w:tcPr>
            <w:tcW w:w="1559" w:type="dxa"/>
            <w:vAlign w:val="center"/>
          </w:tcPr>
          <w:p w:rsidR="00874AB6" w:rsidRPr="00BA0888" w:rsidRDefault="00874AB6" w:rsidP="00874AB6">
            <w:pPr>
              <w:spacing w:after="0"/>
              <w:jc w:val="center"/>
              <w:rPr>
                <w:rFonts w:ascii="Times New Roman" w:hAnsi="Times New Roman" w:cs="Times New Roman"/>
                <w:sz w:val="24"/>
                <w:szCs w:val="24"/>
              </w:rPr>
            </w:pPr>
            <w:r w:rsidRPr="00BA0888">
              <w:rPr>
                <w:rFonts w:ascii="Times New Roman" w:hAnsi="Times New Roman" w:cs="Times New Roman"/>
                <w:sz w:val="24"/>
                <w:szCs w:val="24"/>
              </w:rPr>
              <w:t>30</w:t>
            </w:r>
          </w:p>
        </w:tc>
        <w:tc>
          <w:tcPr>
            <w:tcW w:w="1560" w:type="dxa"/>
            <w:vAlign w:val="center"/>
          </w:tcPr>
          <w:p w:rsidR="00874AB6" w:rsidRPr="00BA0888" w:rsidRDefault="00874AB6" w:rsidP="00874AB6">
            <w:pPr>
              <w:spacing w:after="0"/>
              <w:jc w:val="center"/>
              <w:rPr>
                <w:rFonts w:ascii="Times New Roman" w:hAnsi="Times New Roman" w:cs="Times New Roman"/>
                <w:sz w:val="24"/>
                <w:szCs w:val="24"/>
              </w:rPr>
            </w:pPr>
            <w:r w:rsidRPr="00BA0888">
              <w:rPr>
                <w:rFonts w:ascii="Times New Roman" w:hAnsi="Times New Roman" w:cs="Times New Roman"/>
                <w:sz w:val="24"/>
                <w:szCs w:val="24"/>
              </w:rPr>
              <w:t>10950</w:t>
            </w:r>
          </w:p>
        </w:tc>
        <w:tc>
          <w:tcPr>
            <w:tcW w:w="1984" w:type="dxa"/>
          </w:tcPr>
          <w:p w:rsidR="00874AB6" w:rsidRPr="00BA0888" w:rsidRDefault="00874AB6" w:rsidP="00874AB6">
            <w:pPr>
              <w:spacing w:after="0"/>
              <w:rPr>
                <w:rFonts w:ascii="Times New Roman" w:hAnsi="Times New Roman" w:cs="Times New Roman"/>
                <w:sz w:val="24"/>
                <w:szCs w:val="24"/>
              </w:rPr>
            </w:pPr>
          </w:p>
        </w:tc>
      </w:tr>
      <w:tr w:rsidR="00874AB6" w:rsidRPr="000C0023" w:rsidTr="00874AB6">
        <w:tc>
          <w:tcPr>
            <w:tcW w:w="12895" w:type="dxa"/>
            <w:gridSpan w:val="8"/>
          </w:tcPr>
          <w:p w:rsidR="00874AB6" w:rsidRPr="00BA0888" w:rsidRDefault="00874AB6" w:rsidP="00874AB6">
            <w:pPr>
              <w:spacing w:after="0"/>
              <w:rPr>
                <w:rFonts w:ascii="Times New Roman" w:hAnsi="Times New Roman" w:cs="Times New Roman"/>
                <w:sz w:val="24"/>
                <w:szCs w:val="24"/>
              </w:rPr>
            </w:pPr>
            <w:r w:rsidRPr="00BA0888">
              <w:rPr>
                <w:rFonts w:ascii="Times New Roman" w:hAnsi="Times New Roman" w:cs="Times New Roman"/>
                <w:sz w:val="24"/>
                <w:szCs w:val="24"/>
              </w:rPr>
              <w:t>Maitinimo paslaugų preliminari kaina(9 stulpelio 1-3 eilučių suma) Eur su PVM</w:t>
            </w:r>
          </w:p>
        </w:tc>
        <w:tc>
          <w:tcPr>
            <w:tcW w:w="1984" w:type="dxa"/>
          </w:tcPr>
          <w:p w:rsidR="00874AB6" w:rsidRPr="00BA0888" w:rsidRDefault="00874AB6" w:rsidP="00874AB6">
            <w:pPr>
              <w:spacing w:after="0"/>
              <w:rPr>
                <w:rFonts w:ascii="Times New Roman" w:hAnsi="Times New Roman" w:cs="Times New Roman"/>
                <w:sz w:val="24"/>
                <w:szCs w:val="24"/>
              </w:rPr>
            </w:pPr>
          </w:p>
        </w:tc>
      </w:tr>
    </w:tbl>
    <w:p w:rsidR="00C97BE9" w:rsidRPr="003D61C6" w:rsidRDefault="00874AB6" w:rsidP="007E7E46">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C97BE9" w:rsidRPr="003D61C6">
        <w:rPr>
          <w:rFonts w:ascii="Times New Roman" w:hAnsi="Times New Roman" w:cs="Times New Roman"/>
          <w:sz w:val="20"/>
          <w:szCs w:val="20"/>
        </w:rPr>
        <w:t xml:space="preserve">Perkančioji organizacija neįsipareigoja nupirkti viso nurodyto preliminaraus </w:t>
      </w:r>
      <w:r w:rsidR="003359AA">
        <w:rPr>
          <w:rFonts w:ascii="Times New Roman" w:hAnsi="Times New Roman" w:cs="Times New Roman"/>
          <w:sz w:val="20"/>
          <w:szCs w:val="20"/>
        </w:rPr>
        <w:t>prekių</w:t>
      </w:r>
      <w:r w:rsidR="00C97BE9" w:rsidRPr="003D61C6">
        <w:rPr>
          <w:rFonts w:ascii="Times New Roman" w:hAnsi="Times New Roman" w:cs="Times New Roman"/>
          <w:sz w:val="20"/>
          <w:szCs w:val="20"/>
        </w:rPr>
        <w:t xml:space="preserve"> kiekio. </w:t>
      </w:r>
    </w:p>
    <w:p w:rsidR="00C97BE9" w:rsidRDefault="00C97BE9" w:rsidP="00C97BE9">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w:t>
      </w:r>
      <w:r w:rsidR="00B242FF">
        <w:rPr>
          <w:rFonts w:ascii="Times New Roman" w:eastAsia="Times New Roman" w:hAnsi="Times New Roman" w:cs="Times New Roman"/>
          <w:sz w:val="20"/>
          <w:szCs w:val="20"/>
        </w:rPr>
        <w:t xml:space="preserve">(Iš viso) </w:t>
      </w:r>
      <w:r w:rsidRPr="003D61C6">
        <w:rPr>
          <w:rFonts w:ascii="Times New Roman" w:eastAsia="Times New Roman" w:hAnsi="Times New Roman" w:cs="Times New Roman"/>
          <w:sz w:val="20"/>
          <w:szCs w:val="20"/>
        </w:rPr>
        <w:t>bus naudojama tik pasiūlymų palyginimui.</w:t>
      </w:r>
    </w:p>
    <w:p w:rsidR="007E7E46" w:rsidRPr="00C97BE9" w:rsidRDefault="007E7E46" w:rsidP="00C97BE9">
      <w:pPr>
        <w:spacing w:after="0"/>
        <w:rPr>
          <w:rFonts w:ascii="Times New Roman" w:eastAsia="Times New Roman" w:hAnsi="Times New Roman" w:cs="Times New Roman"/>
          <w:sz w:val="20"/>
          <w:szCs w:val="20"/>
        </w:rPr>
      </w:pPr>
    </w:p>
    <w:p w:rsidR="005C7460" w:rsidRPr="003A1C5A" w:rsidRDefault="005C7460" w:rsidP="005C7460">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B242FF">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5C7460" w:rsidRPr="003A1C5A" w:rsidRDefault="005C7460" w:rsidP="005C7460">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9781" w:type="dxa"/>
        <w:tblBorders>
          <w:bottom w:val="single" w:sz="4" w:space="0" w:color="auto"/>
        </w:tblBorders>
        <w:tblLook w:val="04A0" w:firstRow="1" w:lastRow="0" w:firstColumn="1" w:lastColumn="0" w:noHBand="0" w:noVBand="1"/>
      </w:tblPr>
      <w:tblGrid>
        <w:gridCol w:w="9781"/>
      </w:tblGrid>
      <w:tr w:rsidR="003A1C5A" w:rsidRPr="003A1C5A" w:rsidTr="003A1C5A">
        <w:tc>
          <w:tcPr>
            <w:tcW w:w="9781" w:type="dxa"/>
            <w:tcBorders>
              <w:top w:val="nil"/>
              <w:left w:val="nil"/>
              <w:bottom w:val="single" w:sz="4" w:space="0" w:color="auto"/>
              <w:right w:val="nil"/>
            </w:tcBorders>
          </w:tcPr>
          <w:p w:rsidR="005C7460" w:rsidRPr="003A1C5A" w:rsidRDefault="005C7460" w:rsidP="00BF53D5">
            <w:pPr>
              <w:rPr>
                <w:rFonts w:ascii="Times New Roman" w:hAnsi="Times New Roman" w:cs="Times New Roman"/>
                <w:szCs w:val="24"/>
              </w:rPr>
            </w:pPr>
          </w:p>
        </w:tc>
      </w:tr>
    </w:tbl>
    <w:p w:rsidR="00181049" w:rsidRDefault="00181049" w:rsidP="00181049">
      <w:pPr>
        <w:pStyle w:val="Sraopastraipa"/>
        <w:spacing w:after="0" w:line="240" w:lineRule="auto"/>
        <w:ind w:left="0" w:firstLine="567"/>
        <w:jc w:val="both"/>
        <w:rPr>
          <w:rFonts w:ascii="Times New Roman" w:hAnsi="Times New Roman" w:cs="Times New Roman"/>
          <w:sz w:val="24"/>
          <w:szCs w:val="24"/>
        </w:rPr>
      </w:pPr>
    </w:p>
    <w:p w:rsidR="00874AB6" w:rsidRDefault="00874AB6" w:rsidP="00181049">
      <w:pPr>
        <w:pStyle w:val="Sraopastraipa"/>
        <w:spacing w:after="0" w:line="240" w:lineRule="auto"/>
        <w:ind w:left="0" w:firstLine="567"/>
        <w:jc w:val="both"/>
        <w:rPr>
          <w:rFonts w:ascii="Times New Roman" w:hAnsi="Times New Roman" w:cs="Times New Roman"/>
          <w:sz w:val="24"/>
          <w:szCs w:val="24"/>
        </w:rPr>
      </w:pPr>
    </w:p>
    <w:p w:rsidR="00874AB6" w:rsidRDefault="00874AB6" w:rsidP="00181049">
      <w:pPr>
        <w:pStyle w:val="Sraopastraipa"/>
        <w:spacing w:after="0" w:line="240" w:lineRule="auto"/>
        <w:ind w:left="0" w:firstLine="567"/>
        <w:jc w:val="both"/>
        <w:rPr>
          <w:rFonts w:ascii="Times New Roman" w:hAnsi="Times New Roman" w:cs="Times New Roman"/>
          <w:sz w:val="24"/>
          <w:szCs w:val="24"/>
        </w:rPr>
      </w:pPr>
    </w:p>
    <w:p w:rsidR="00874AB6" w:rsidRDefault="00874AB6" w:rsidP="00181049">
      <w:pPr>
        <w:pStyle w:val="Sraopastraipa"/>
        <w:spacing w:after="0" w:line="240" w:lineRule="auto"/>
        <w:ind w:left="0" w:firstLine="567"/>
        <w:jc w:val="both"/>
        <w:rPr>
          <w:rFonts w:ascii="Times New Roman" w:hAnsi="Times New Roman" w:cs="Times New Roman"/>
          <w:sz w:val="24"/>
          <w:szCs w:val="24"/>
        </w:rPr>
      </w:pPr>
    </w:p>
    <w:p w:rsidR="00874AB6" w:rsidRDefault="00874AB6" w:rsidP="00181049">
      <w:pPr>
        <w:pStyle w:val="Sraopastraipa"/>
        <w:spacing w:after="0" w:line="240" w:lineRule="auto"/>
        <w:ind w:left="0" w:firstLine="567"/>
        <w:jc w:val="both"/>
        <w:rPr>
          <w:rFonts w:ascii="Times New Roman" w:hAnsi="Times New Roman" w:cs="Times New Roman"/>
          <w:sz w:val="24"/>
          <w:szCs w:val="24"/>
        </w:rPr>
      </w:pPr>
    </w:p>
    <w:p w:rsidR="00874AB6" w:rsidRDefault="00874AB6" w:rsidP="00181049">
      <w:pPr>
        <w:pStyle w:val="Sraopastraipa"/>
        <w:spacing w:after="0" w:line="240" w:lineRule="auto"/>
        <w:ind w:left="0" w:firstLine="567"/>
        <w:jc w:val="both"/>
        <w:rPr>
          <w:rFonts w:ascii="Times New Roman" w:hAnsi="Times New Roman" w:cs="Times New Roman"/>
          <w:sz w:val="24"/>
          <w:szCs w:val="24"/>
        </w:rPr>
      </w:pPr>
    </w:p>
    <w:p w:rsidR="00874AB6" w:rsidRDefault="00874AB6" w:rsidP="00181049">
      <w:pPr>
        <w:pStyle w:val="Sraopastraipa"/>
        <w:spacing w:after="0" w:line="240" w:lineRule="auto"/>
        <w:ind w:left="0" w:firstLine="567"/>
        <w:jc w:val="both"/>
        <w:rPr>
          <w:rFonts w:ascii="Times New Roman" w:hAnsi="Times New Roman" w:cs="Times New Roman"/>
          <w:sz w:val="24"/>
          <w:szCs w:val="24"/>
        </w:rPr>
      </w:pPr>
    </w:p>
    <w:p w:rsidR="00874AB6" w:rsidRPr="00874AB6" w:rsidRDefault="00874AB6" w:rsidP="00874AB6">
      <w:pPr>
        <w:spacing w:after="0" w:line="240" w:lineRule="auto"/>
        <w:jc w:val="both"/>
        <w:rPr>
          <w:rFonts w:ascii="Times New Roman" w:hAnsi="Times New Roman" w:cs="Times New Roman"/>
          <w:sz w:val="24"/>
          <w:szCs w:val="24"/>
        </w:rPr>
        <w:sectPr w:rsidR="00874AB6" w:rsidRPr="00874AB6" w:rsidSect="00874AB6">
          <w:pgSz w:w="16838" w:h="11906" w:orient="landscape"/>
          <w:pgMar w:top="1701" w:right="1560" w:bottom="567" w:left="1134" w:header="708" w:footer="708" w:gutter="0"/>
          <w:cols w:space="708"/>
          <w:titlePg/>
          <w:docGrid w:linePitch="360"/>
        </w:sectPr>
      </w:pPr>
    </w:p>
    <w:p w:rsidR="005C7460" w:rsidRPr="003A1C5A" w:rsidRDefault="00874AB6" w:rsidP="00874AB6">
      <w:pPr>
        <w:pStyle w:val="Tekstas"/>
        <w:tabs>
          <w:tab w:val="left" w:pos="993"/>
        </w:tabs>
        <w:ind w:firstLine="0"/>
      </w:pPr>
      <w:r>
        <w:lastRenderedPageBreak/>
        <w:t>8</w:t>
      </w:r>
      <w:r w:rsidR="005C7460" w:rsidRPr="003A1C5A">
        <w:t>.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bookmarkStart w:id="36" w:name="_Toc126681638"/>
            <w:bookmarkStart w:id="37" w:name="_Toc126760095"/>
            <w:bookmarkStart w:id="38" w:name="_Toc126846436"/>
            <w:r w:rsidRPr="003A1C5A">
              <w:rPr>
                <w:rFonts w:ascii="Times New Roman" w:hAnsi="Times New Roman" w:cs="Times New Roman"/>
                <w:color w:val="auto"/>
                <w:sz w:val="24"/>
                <w:szCs w:val="24"/>
              </w:rPr>
              <w:t>Europos bendrasis viešųjų pirkimų dokumentas</w:t>
            </w:r>
            <w:bookmarkEnd w:id="36"/>
            <w:bookmarkEnd w:id="37"/>
            <w:bookmarkEnd w:id="38"/>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874AB6"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874AB6" w:rsidRPr="003A1C5A" w:rsidRDefault="00874AB6" w:rsidP="00874AB6">
            <w:pPr>
              <w:pStyle w:val="Antrat2"/>
              <w:tabs>
                <w:tab w:val="left" w:pos="1296"/>
              </w:tabs>
              <w:spacing w:before="0" w:line="240" w:lineRule="auto"/>
              <w:jc w:val="both"/>
              <w:rPr>
                <w:rFonts w:ascii="Times New Roman" w:hAnsi="Times New Roman" w:cs="Times New Roman"/>
                <w:i/>
                <w:color w:val="auto"/>
                <w:sz w:val="24"/>
                <w:szCs w:val="24"/>
              </w:rPr>
            </w:pPr>
            <w:bookmarkStart w:id="39" w:name="_Toc126681639"/>
            <w:bookmarkStart w:id="40" w:name="_Toc126760096"/>
            <w:bookmarkStart w:id="41"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9"/>
            <w:bookmarkEnd w:id="40"/>
            <w:bookmarkEnd w:id="41"/>
          </w:p>
        </w:tc>
        <w:tc>
          <w:tcPr>
            <w:tcW w:w="2551"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p>
        </w:tc>
      </w:tr>
      <w:tr w:rsidR="00874AB6"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874AB6" w:rsidRPr="003A1C5A" w:rsidRDefault="00874AB6" w:rsidP="00874AB6">
            <w:pPr>
              <w:pStyle w:val="Antrat2"/>
              <w:tabs>
                <w:tab w:val="left" w:pos="1296"/>
              </w:tabs>
              <w:spacing w:before="0" w:line="240" w:lineRule="auto"/>
              <w:jc w:val="both"/>
              <w:rPr>
                <w:rFonts w:ascii="Times New Roman" w:hAnsi="Times New Roman" w:cs="Times New Roman"/>
                <w:color w:val="auto"/>
                <w:sz w:val="24"/>
                <w:szCs w:val="24"/>
              </w:rPr>
            </w:pPr>
            <w:bookmarkStart w:id="42" w:name="_Toc126681640"/>
            <w:bookmarkStart w:id="43" w:name="_Toc126760097"/>
            <w:bookmarkStart w:id="44"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42"/>
            <w:bookmarkEnd w:id="43"/>
            <w:bookmarkEnd w:id="44"/>
          </w:p>
        </w:tc>
        <w:tc>
          <w:tcPr>
            <w:tcW w:w="2551"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p>
        </w:tc>
      </w:tr>
      <w:tr w:rsidR="00874AB6"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874AB6" w:rsidRPr="003A1C5A" w:rsidRDefault="00874AB6" w:rsidP="00874AB6">
            <w:pPr>
              <w:pStyle w:val="Antrat2"/>
              <w:tabs>
                <w:tab w:val="left" w:pos="1296"/>
              </w:tabs>
              <w:spacing w:before="0" w:line="240" w:lineRule="auto"/>
              <w:jc w:val="both"/>
              <w:rPr>
                <w:rFonts w:ascii="Times New Roman" w:hAnsi="Times New Roman" w:cs="Times New Roman"/>
                <w:i/>
                <w:color w:val="auto"/>
                <w:sz w:val="24"/>
                <w:szCs w:val="24"/>
              </w:rPr>
            </w:pPr>
            <w:bookmarkStart w:id="45" w:name="_Toc126681641"/>
            <w:bookmarkStart w:id="46" w:name="_Toc126760098"/>
            <w:bookmarkStart w:id="47" w:name="_Toc126846439"/>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5"/>
            <w:bookmarkEnd w:id="46"/>
            <w:bookmarkEnd w:id="47"/>
          </w:p>
        </w:tc>
        <w:tc>
          <w:tcPr>
            <w:tcW w:w="2551"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p>
        </w:tc>
      </w:tr>
      <w:tr w:rsidR="00874AB6" w:rsidRPr="003A1C5A" w:rsidTr="003A1C5A">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874AB6" w:rsidRPr="003A1C5A" w:rsidRDefault="00874AB6" w:rsidP="00874AB6">
            <w:pPr>
              <w:pStyle w:val="Antrat2"/>
              <w:tabs>
                <w:tab w:val="left" w:pos="1296"/>
              </w:tabs>
              <w:spacing w:before="0" w:line="240" w:lineRule="auto"/>
              <w:jc w:val="both"/>
              <w:rPr>
                <w:rFonts w:ascii="Times New Roman" w:hAnsi="Times New Roman" w:cs="Times New Roman"/>
                <w:i/>
                <w:color w:val="auto"/>
                <w:sz w:val="24"/>
                <w:szCs w:val="24"/>
              </w:rPr>
            </w:pPr>
            <w:bookmarkStart w:id="48" w:name="_Toc126681642"/>
            <w:bookmarkStart w:id="49" w:name="_Toc126760099"/>
            <w:bookmarkStart w:id="50" w:name="_Toc126846440"/>
            <w:r w:rsidRPr="003A1C5A">
              <w:rPr>
                <w:rFonts w:ascii="Times New Roman" w:hAnsi="Times New Roman" w:cs="Times New Roman"/>
                <w:bCs/>
                <w:color w:val="auto"/>
                <w:sz w:val="24"/>
                <w:szCs w:val="24"/>
              </w:rPr>
              <w:t xml:space="preserve">Kiekvieno specialisto, kuriuos </w:t>
            </w:r>
            <w:r w:rsidRPr="003A1C5A">
              <w:rPr>
                <w:rFonts w:ascii="Times New Roman" w:hAnsi="Times New Roman" w:cs="Times New Roman"/>
                <w:bCs/>
                <w:color w:val="auto"/>
                <w:sz w:val="24"/>
                <w:szCs w:val="24"/>
                <w:u w:val="single"/>
              </w:rPr>
              <w:t>ketina įdarbinti</w:t>
            </w:r>
            <w:r w:rsidRPr="003A1C5A">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8"/>
            <w:bookmarkEnd w:id="49"/>
            <w:bookmarkEnd w:id="50"/>
          </w:p>
        </w:tc>
        <w:tc>
          <w:tcPr>
            <w:tcW w:w="2551"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p>
        </w:tc>
      </w:tr>
      <w:tr w:rsidR="00874AB6" w:rsidRPr="003A1C5A" w:rsidTr="003A1C5A">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874AB6" w:rsidRPr="003A1C5A" w:rsidRDefault="00874AB6" w:rsidP="00874AB6">
            <w:pPr>
              <w:pStyle w:val="Antrat2"/>
              <w:tabs>
                <w:tab w:val="left" w:pos="1296"/>
              </w:tabs>
              <w:spacing w:before="0" w:line="240" w:lineRule="auto"/>
              <w:jc w:val="both"/>
              <w:rPr>
                <w:rFonts w:ascii="Times New Roman" w:hAnsi="Times New Roman" w:cs="Times New Roman"/>
                <w:bCs/>
                <w:color w:val="auto"/>
                <w:sz w:val="24"/>
                <w:szCs w:val="24"/>
              </w:rPr>
            </w:pPr>
            <w:bookmarkStart w:id="51" w:name="_Toc126681643"/>
            <w:bookmarkStart w:id="52" w:name="_Toc126760100"/>
            <w:bookmarkStart w:id="53"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51"/>
            <w:bookmarkEnd w:id="52"/>
            <w:bookmarkEnd w:id="53"/>
          </w:p>
        </w:tc>
        <w:tc>
          <w:tcPr>
            <w:tcW w:w="2551"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p>
        </w:tc>
      </w:tr>
      <w:tr w:rsidR="00874AB6"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874AB6" w:rsidRPr="003A1C5A" w:rsidRDefault="00874AB6" w:rsidP="00874AB6">
            <w:pPr>
              <w:pStyle w:val="Antrat2"/>
              <w:tabs>
                <w:tab w:val="left" w:pos="1296"/>
              </w:tabs>
              <w:spacing w:before="0" w:line="240" w:lineRule="auto"/>
              <w:rPr>
                <w:rFonts w:ascii="Times New Roman" w:hAnsi="Times New Roman" w:cs="Times New Roman"/>
                <w:bCs/>
                <w:color w:val="auto"/>
                <w:sz w:val="24"/>
                <w:szCs w:val="24"/>
              </w:rPr>
            </w:pPr>
            <w:bookmarkStart w:id="54" w:name="_Toc126681645"/>
            <w:bookmarkStart w:id="55" w:name="_Toc126760102"/>
            <w:bookmarkStart w:id="56" w:name="_Toc126846443"/>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bookmarkEnd w:id="54"/>
            <w:bookmarkEnd w:id="55"/>
            <w:bookmarkEnd w:id="56"/>
          </w:p>
        </w:tc>
        <w:tc>
          <w:tcPr>
            <w:tcW w:w="2551" w:type="dxa"/>
            <w:tcBorders>
              <w:top w:val="single" w:sz="4" w:space="0" w:color="auto"/>
              <w:left w:val="single" w:sz="4" w:space="0" w:color="auto"/>
              <w:bottom w:val="single" w:sz="4" w:space="0" w:color="auto"/>
              <w:right w:val="single" w:sz="4" w:space="0" w:color="auto"/>
            </w:tcBorders>
            <w:vAlign w:val="center"/>
          </w:tcPr>
          <w:p w:rsidR="00874AB6" w:rsidRPr="003A1C5A" w:rsidRDefault="00874AB6" w:rsidP="00874AB6">
            <w:pPr>
              <w:spacing w:after="0" w:line="240" w:lineRule="auto"/>
              <w:jc w:val="center"/>
              <w:rPr>
                <w:rFonts w:ascii="Times New Roman"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5C7460" w:rsidRPr="003A1C5A" w:rsidRDefault="005C7460" w:rsidP="005C7460">
      <w:pPr>
        <w:spacing w:after="0" w:line="240" w:lineRule="auto"/>
        <w:jc w:val="both"/>
        <w:rPr>
          <w:rFonts w:ascii="Times New Roman" w:hAnsi="Times New Roman" w:cs="Times New Roman"/>
          <w:bCs/>
          <w:sz w:val="24"/>
          <w:szCs w:val="24"/>
        </w:rPr>
      </w:pPr>
    </w:p>
    <w:p w:rsidR="005C7460" w:rsidRPr="003A1C5A" w:rsidRDefault="00874AB6" w:rsidP="005C7460">
      <w:pPr>
        <w:pStyle w:val="Heading2TitleHeader2"/>
        <w:ind w:firstLine="567"/>
        <w:rPr>
          <w:sz w:val="24"/>
          <w:szCs w:val="24"/>
        </w:rPr>
      </w:pPr>
      <w:bookmarkStart w:id="57" w:name="_Toc126681646"/>
      <w:bookmarkStart w:id="58" w:name="_Toc126760103"/>
      <w:bookmarkStart w:id="59" w:name="_Toc126846444"/>
      <w:r>
        <w:rPr>
          <w:sz w:val="24"/>
          <w:szCs w:val="24"/>
        </w:rPr>
        <w:t>9</w:t>
      </w:r>
      <w:r w:rsidR="005C7460" w:rsidRPr="003A1C5A">
        <w:rPr>
          <w:sz w:val="24"/>
          <w:szCs w:val="24"/>
        </w:rPr>
        <w:t>. Šiame pasiūlyme yra pateikta ir konfidenciali informacija</w:t>
      </w:r>
      <w:r w:rsidR="005C7460" w:rsidRPr="003A1C5A">
        <w:rPr>
          <w:sz w:val="24"/>
          <w:szCs w:val="24"/>
          <w:vertAlign w:val="superscript"/>
        </w:rPr>
        <w:t>2</w:t>
      </w:r>
      <w:r w:rsidR="005C7460" w:rsidRPr="003A1C5A">
        <w:rPr>
          <w:sz w:val="24"/>
          <w:szCs w:val="24"/>
        </w:rPr>
        <w:t>:</w:t>
      </w:r>
      <w:bookmarkEnd w:id="57"/>
      <w:bookmarkEnd w:id="58"/>
      <w:bookmarkEnd w:id="59"/>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BF53D5">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A1C5A" w:rsidRPr="003A1C5A" w:rsidTr="003A1C5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bl>
    <w:p w:rsidR="005C7460" w:rsidRPr="003A1C5A" w:rsidRDefault="005C7460" w:rsidP="005C7460">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5C7460" w:rsidRPr="003A1C5A" w:rsidRDefault="005C7460" w:rsidP="005C7460">
      <w:pPr>
        <w:spacing w:after="0"/>
        <w:jc w:val="both"/>
        <w:rPr>
          <w:rFonts w:ascii="Times New Roman" w:hAnsi="Times New Roman" w:cs="Times New Roman"/>
          <w:sz w:val="24"/>
          <w:szCs w:val="24"/>
        </w:rPr>
      </w:pPr>
    </w:p>
    <w:p w:rsidR="005C7460" w:rsidRPr="003A1C5A" w:rsidRDefault="00874AB6" w:rsidP="005C7460">
      <w:pPr>
        <w:pStyle w:val="ATekstas"/>
        <w:ind w:firstLine="567"/>
      </w:pPr>
      <w:bookmarkStart w:id="60" w:name="_Hlk495322479"/>
      <w:r>
        <w:lastRenderedPageBreak/>
        <w:t>10</w:t>
      </w:r>
      <w:r w:rsidR="005C7460" w:rsidRPr="003A1C5A">
        <w:t>. Mes ketiname dalies Sutartyje numatytų veiklų ar užduočių patikėti kitiems ūkio subjektams (subtiekėjams) ir pateikiame šią informaciją apie šiuos ūkio subjektus:</w:t>
      </w:r>
    </w:p>
    <w:p w:rsidR="005C7460" w:rsidRPr="003A1C5A" w:rsidRDefault="005C7460" w:rsidP="005C746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A1C5A" w:rsidRPr="003A1C5A" w:rsidTr="003A1C5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A1C5A" w:rsidRPr="003A1C5A" w:rsidTr="003A1C5A">
        <w:tc>
          <w:tcPr>
            <w:tcW w:w="0" w:type="auto"/>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center"/>
              <w:rPr>
                <w:rFonts w:eastAsia="Calibri" w:hAnsi="Times New Roman" w:cs="Times New Roman"/>
                <w:sz w:val="24"/>
                <w:szCs w:val="24"/>
              </w:rPr>
            </w:pPr>
            <w:r w:rsidRPr="003A1C5A">
              <w:rPr>
                <w:rFonts w:hAnsi="Times New Roman" w:cs="Times New Roman"/>
                <w:sz w:val="24"/>
                <w:szCs w:val="24"/>
              </w:rPr>
              <w:t>%</w:t>
            </w: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jc w:val="center"/>
              <w:rPr>
                <w:rFonts w:eastAsia="Calibri" w:hAnsi="Times New Roman" w:cs="Times New Roman"/>
                <w:sz w:val="24"/>
                <w:szCs w:val="24"/>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bookmarkEnd w:id="60"/>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874AB6" w:rsidP="005C7460">
      <w:pPr>
        <w:pStyle w:val="ATekstas"/>
        <w:ind w:firstLine="567"/>
      </w:pPr>
      <w:r>
        <w:t>11</w:t>
      </w:r>
      <w:r w:rsidR="005C7460" w:rsidRPr="003A1C5A">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5C7460" w:rsidRPr="003A1C5A" w:rsidRDefault="005C7460" w:rsidP="005C746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left="-396" w:firstLine="366"/>
              <w:jc w:val="center"/>
            </w:pPr>
            <w:r w:rsidRPr="003A1C5A">
              <w:t xml:space="preserve">Eil. </w:t>
            </w:r>
          </w:p>
          <w:p w:rsidR="005C7460" w:rsidRPr="003A1C5A" w:rsidRDefault="005C7460" w:rsidP="00BF53D5">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firstLine="0"/>
            </w:pPr>
            <w:r w:rsidRPr="003A1C5A">
              <w:t>Darbai, kurių teikimą numatyta patikėti kitiems specialistams</w:t>
            </w:r>
          </w:p>
          <w:p w:rsidR="005C7460" w:rsidRPr="003A1C5A" w:rsidRDefault="005C7460" w:rsidP="00BF53D5">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5C7460" w:rsidRPr="003A1C5A" w:rsidRDefault="005C7460" w:rsidP="00BF53D5">
            <w:pPr>
              <w:pStyle w:val="ATekstas"/>
              <w:ind w:hanging="6"/>
              <w:jc w:val="center"/>
            </w:pPr>
            <w:r w:rsidRPr="003A1C5A">
              <w:t>Specialistas</w:t>
            </w: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bl>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5C7460" w:rsidRPr="003A1C5A" w:rsidRDefault="005C7460" w:rsidP="005C7460">
      <w:pPr>
        <w:rPr>
          <w:rFonts w:ascii="Times New Roman" w:hAnsi="Times New Roman" w:cs="Times New Roman"/>
          <w:bCs/>
          <w:sz w:val="24"/>
          <w:szCs w:val="24"/>
        </w:rPr>
      </w:pPr>
    </w:p>
    <w:p w:rsidR="005C7460" w:rsidRPr="003A1C5A" w:rsidRDefault="005C7460" w:rsidP="005C7460">
      <w:pPr>
        <w:rPr>
          <w:rFonts w:ascii="Times New Roman" w:hAnsi="Times New Roman" w:cs="Times New Roman"/>
          <w:b/>
          <w:bCs/>
          <w:smallCaps/>
          <w:sz w:val="24"/>
          <w:szCs w:val="24"/>
        </w:rPr>
      </w:pPr>
    </w:p>
    <w:p w:rsidR="005C7460" w:rsidRPr="003A1C5A" w:rsidRDefault="005C7460" w:rsidP="005C7460">
      <w:pPr>
        <w:rPr>
          <w:rFonts w:ascii="Times New Roman" w:hAnsi="Times New Roman" w:cs="Times New Roman"/>
          <w:b/>
          <w:bCs/>
          <w:smallCaps/>
          <w:sz w:val="24"/>
          <w:szCs w:val="24"/>
        </w:rPr>
      </w:pPr>
    </w:p>
    <w:p w:rsidR="00442892" w:rsidRDefault="00442892" w:rsidP="005C7460">
      <w:pPr>
        <w:rPr>
          <w:rFonts w:ascii="Times New Roman" w:hAnsi="Times New Roman" w:cs="Times New Roman"/>
          <w:b/>
          <w:bCs/>
          <w:smallCaps/>
          <w:sz w:val="24"/>
          <w:szCs w:val="24"/>
        </w:rPr>
      </w:pPr>
    </w:p>
    <w:p w:rsidR="00B90117" w:rsidRDefault="00B90117">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5C7460">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3B6F3F" w:rsidRPr="00875551" w:rsidRDefault="003B6F3F" w:rsidP="003B6F3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5C7460" w:rsidRPr="00404B07" w:rsidRDefault="005C7460" w:rsidP="005C7460">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3B6F3F" w:rsidRDefault="003B6F3F" w:rsidP="00593DA2">
      <w:pPr>
        <w:spacing w:after="0" w:line="240" w:lineRule="auto"/>
        <w:jc w:val="right"/>
        <w:rPr>
          <w:rFonts w:ascii="Times New Roman" w:hAnsi="Times New Roman" w:cs="Times New Roman"/>
          <w:sz w:val="24"/>
          <w:szCs w:val="24"/>
        </w:rPr>
      </w:pPr>
    </w:p>
    <w:p w:rsidR="006A18CB" w:rsidRDefault="006A18CB" w:rsidP="006A18CB">
      <w:pPr>
        <w:spacing w:after="0" w:line="240" w:lineRule="auto"/>
        <w:jc w:val="both"/>
        <w:rPr>
          <w:rFonts w:ascii="Times New Roman" w:hAnsi="Times New Roman" w:cs="Times New Roman"/>
          <w:sz w:val="24"/>
          <w:szCs w:val="24"/>
        </w:rPr>
      </w:pPr>
    </w:p>
    <w:p w:rsidR="006A18CB" w:rsidRDefault="006A18CB" w:rsidP="006A18CB">
      <w:pPr>
        <w:spacing w:after="0" w:line="240" w:lineRule="auto"/>
        <w:jc w:val="both"/>
        <w:rPr>
          <w:rFonts w:ascii="Times New Roman" w:hAnsi="Times New Roman" w:cs="Times New Roman"/>
          <w:sz w:val="24"/>
          <w:szCs w:val="24"/>
        </w:rPr>
      </w:pPr>
    </w:p>
    <w:p w:rsidR="005C7460" w:rsidRDefault="003B6F3F"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8 priedas „</w:t>
      </w:r>
      <w:r w:rsidR="005C7460">
        <w:rPr>
          <w:rFonts w:ascii="Times New Roman" w:hAnsi="Times New Roman" w:cs="Times New Roman"/>
          <w:sz w:val="24"/>
          <w:szCs w:val="24"/>
        </w:rPr>
        <w:t>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4AB6">
      <w:pgSz w:w="11906" w:h="16838"/>
      <w:pgMar w:top="1560"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F61" w:rsidRDefault="00C66F61" w:rsidP="00737096">
      <w:pPr>
        <w:spacing w:after="0" w:line="240" w:lineRule="auto"/>
      </w:pPr>
      <w:r>
        <w:separator/>
      </w:r>
    </w:p>
  </w:endnote>
  <w:endnote w:type="continuationSeparator" w:id="0">
    <w:p w:rsidR="00C66F61" w:rsidRDefault="00C66F6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C66F61" w:rsidRDefault="00C66F61">
        <w:pPr>
          <w:pStyle w:val="Porat"/>
          <w:jc w:val="right"/>
        </w:pPr>
        <w:r>
          <w:fldChar w:fldCharType="begin"/>
        </w:r>
        <w:r>
          <w:instrText>PAGE   \* MERGEFORMAT</w:instrText>
        </w:r>
        <w:r>
          <w:fldChar w:fldCharType="separate"/>
        </w:r>
        <w:r w:rsidR="00DA3A63">
          <w:rPr>
            <w:noProof/>
          </w:rPr>
          <w:t>21</w:t>
        </w:r>
        <w:r>
          <w:fldChar w:fldCharType="end"/>
        </w:r>
      </w:p>
    </w:sdtContent>
  </w:sdt>
  <w:p w:rsidR="00C66F61" w:rsidRDefault="00C66F6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F61" w:rsidRDefault="00C66F61" w:rsidP="00737096">
      <w:pPr>
        <w:spacing w:after="0" w:line="240" w:lineRule="auto"/>
      </w:pPr>
      <w:r>
        <w:separator/>
      </w:r>
    </w:p>
  </w:footnote>
  <w:footnote w:type="continuationSeparator" w:id="0">
    <w:p w:rsidR="00C66F61" w:rsidRDefault="00C66F61" w:rsidP="00737096">
      <w:pPr>
        <w:spacing w:after="0" w:line="240" w:lineRule="auto"/>
      </w:pPr>
      <w:r>
        <w:continuationSeparator/>
      </w:r>
    </w:p>
  </w:footnote>
  <w:footnote w:id="1">
    <w:p w:rsidR="00C66F61" w:rsidRPr="001620D3" w:rsidRDefault="00C66F61" w:rsidP="00C66F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66F61" w:rsidRPr="001620D3" w:rsidRDefault="00C66F61" w:rsidP="00C66F61">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66F61" w:rsidRDefault="00C66F61" w:rsidP="00C66F61">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66F61" w:rsidRPr="001620D3" w:rsidRDefault="00C66F61" w:rsidP="00C66F61">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66F61" w:rsidRPr="001620D3" w:rsidRDefault="00C66F61" w:rsidP="00C66F61">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66F61" w:rsidRDefault="00C66F61" w:rsidP="00C66F61">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66F61" w:rsidRPr="001620D3" w:rsidRDefault="00C66F61" w:rsidP="00C66F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66F61" w:rsidRPr="001620D3" w:rsidRDefault="00C66F61" w:rsidP="00C66F61">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66F61" w:rsidRDefault="00C66F61" w:rsidP="00C66F61">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9"/>
  </w:num>
  <w:num w:numId="2">
    <w:abstractNumId w:val="26"/>
  </w:num>
  <w:num w:numId="3">
    <w:abstractNumId w:val="16"/>
  </w:num>
  <w:num w:numId="4">
    <w:abstractNumId w:val="1"/>
  </w:num>
  <w:num w:numId="5">
    <w:abstractNumId w:val="14"/>
  </w:num>
  <w:num w:numId="6">
    <w:abstractNumId w:val="23"/>
  </w:num>
  <w:num w:numId="7">
    <w:abstractNumId w:val="24"/>
  </w:num>
  <w:num w:numId="8">
    <w:abstractNumId w:val="17"/>
  </w:num>
  <w:num w:numId="9">
    <w:abstractNumId w:val="19"/>
  </w:num>
  <w:num w:numId="10">
    <w:abstractNumId w:val="12"/>
  </w:num>
  <w:num w:numId="11">
    <w:abstractNumId w:val="21"/>
  </w:num>
  <w:num w:numId="12">
    <w:abstractNumId w:val="22"/>
  </w:num>
  <w:num w:numId="13">
    <w:abstractNumId w:val="0"/>
  </w:num>
  <w:num w:numId="14">
    <w:abstractNumId w:val="25"/>
  </w:num>
  <w:num w:numId="15">
    <w:abstractNumId w:val="6"/>
  </w:num>
  <w:num w:numId="16">
    <w:abstractNumId w:val="3"/>
  </w:num>
  <w:num w:numId="17">
    <w:abstractNumId w:val="11"/>
  </w:num>
  <w:num w:numId="18">
    <w:abstractNumId w:val="18"/>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53"/>
    <w:rsid w:val="00002F70"/>
    <w:rsid w:val="0000753E"/>
    <w:rsid w:val="00020C25"/>
    <w:rsid w:val="00024B53"/>
    <w:rsid w:val="000405CF"/>
    <w:rsid w:val="00044827"/>
    <w:rsid w:val="00053CB8"/>
    <w:rsid w:val="0005745A"/>
    <w:rsid w:val="00064BFD"/>
    <w:rsid w:val="0006691F"/>
    <w:rsid w:val="00067F55"/>
    <w:rsid w:val="00096078"/>
    <w:rsid w:val="000A1822"/>
    <w:rsid w:val="000A2BF2"/>
    <w:rsid w:val="000A7F04"/>
    <w:rsid w:val="000D2F33"/>
    <w:rsid w:val="000D4202"/>
    <w:rsid w:val="000D7EC5"/>
    <w:rsid w:val="000F0441"/>
    <w:rsid w:val="0010149E"/>
    <w:rsid w:val="00126861"/>
    <w:rsid w:val="00146DAC"/>
    <w:rsid w:val="00156322"/>
    <w:rsid w:val="00171AA1"/>
    <w:rsid w:val="00177C48"/>
    <w:rsid w:val="00181049"/>
    <w:rsid w:val="001822B1"/>
    <w:rsid w:val="00183F60"/>
    <w:rsid w:val="001C61BA"/>
    <w:rsid w:val="001C7A41"/>
    <w:rsid w:val="001F1CC5"/>
    <w:rsid w:val="00206AEA"/>
    <w:rsid w:val="00285CDB"/>
    <w:rsid w:val="002A20EB"/>
    <w:rsid w:val="002A48E4"/>
    <w:rsid w:val="002A7E48"/>
    <w:rsid w:val="002E2695"/>
    <w:rsid w:val="002E51D7"/>
    <w:rsid w:val="003173DB"/>
    <w:rsid w:val="003359AA"/>
    <w:rsid w:val="0036264B"/>
    <w:rsid w:val="00365A3B"/>
    <w:rsid w:val="003872D1"/>
    <w:rsid w:val="003A1A7C"/>
    <w:rsid w:val="003A1C5A"/>
    <w:rsid w:val="003B6F3F"/>
    <w:rsid w:val="003D7817"/>
    <w:rsid w:val="003F713D"/>
    <w:rsid w:val="004025F1"/>
    <w:rsid w:val="00404497"/>
    <w:rsid w:val="004079B7"/>
    <w:rsid w:val="00417217"/>
    <w:rsid w:val="00432BFD"/>
    <w:rsid w:val="00442892"/>
    <w:rsid w:val="00450644"/>
    <w:rsid w:val="004524D0"/>
    <w:rsid w:val="00464E35"/>
    <w:rsid w:val="00486026"/>
    <w:rsid w:val="004C5053"/>
    <w:rsid w:val="004E0A3A"/>
    <w:rsid w:val="004E1E6C"/>
    <w:rsid w:val="004E6A66"/>
    <w:rsid w:val="00500ABD"/>
    <w:rsid w:val="00504D2A"/>
    <w:rsid w:val="00504E9B"/>
    <w:rsid w:val="00514560"/>
    <w:rsid w:val="00526681"/>
    <w:rsid w:val="005320E6"/>
    <w:rsid w:val="005336FB"/>
    <w:rsid w:val="00593DA2"/>
    <w:rsid w:val="005C08A7"/>
    <w:rsid w:val="005C2AE5"/>
    <w:rsid w:val="005C7460"/>
    <w:rsid w:val="005F0964"/>
    <w:rsid w:val="005F595F"/>
    <w:rsid w:val="00612D43"/>
    <w:rsid w:val="00632357"/>
    <w:rsid w:val="00663C09"/>
    <w:rsid w:val="00671E07"/>
    <w:rsid w:val="006752FD"/>
    <w:rsid w:val="00680CE7"/>
    <w:rsid w:val="00687400"/>
    <w:rsid w:val="006A18CB"/>
    <w:rsid w:val="006B1833"/>
    <w:rsid w:val="006C7298"/>
    <w:rsid w:val="006D2DB1"/>
    <w:rsid w:val="006E0C19"/>
    <w:rsid w:val="00706568"/>
    <w:rsid w:val="00721411"/>
    <w:rsid w:val="00721FF7"/>
    <w:rsid w:val="0072799F"/>
    <w:rsid w:val="007353BD"/>
    <w:rsid w:val="00737096"/>
    <w:rsid w:val="0074421F"/>
    <w:rsid w:val="00761992"/>
    <w:rsid w:val="00767D00"/>
    <w:rsid w:val="0079096A"/>
    <w:rsid w:val="007B51DD"/>
    <w:rsid w:val="007C2372"/>
    <w:rsid w:val="007C5A6D"/>
    <w:rsid w:val="007E4C33"/>
    <w:rsid w:val="007E7E46"/>
    <w:rsid w:val="00822175"/>
    <w:rsid w:val="0083059B"/>
    <w:rsid w:val="00842E60"/>
    <w:rsid w:val="008462C4"/>
    <w:rsid w:val="0085066E"/>
    <w:rsid w:val="00874AB6"/>
    <w:rsid w:val="00886545"/>
    <w:rsid w:val="008C0CFD"/>
    <w:rsid w:val="008C4D3B"/>
    <w:rsid w:val="008C6429"/>
    <w:rsid w:val="008D32C5"/>
    <w:rsid w:val="008F1839"/>
    <w:rsid w:val="0090633C"/>
    <w:rsid w:val="00913DD0"/>
    <w:rsid w:val="009140D9"/>
    <w:rsid w:val="00917199"/>
    <w:rsid w:val="00924D15"/>
    <w:rsid w:val="00927013"/>
    <w:rsid w:val="009270F2"/>
    <w:rsid w:val="009313AA"/>
    <w:rsid w:val="009A0A0F"/>
    <w:rsid w:val="009B780B"/>
    <w:rsid w:val="009D214D"/>
    <w:rsid w:val="009D6B92"/>
    <w:rsid w:val="009E38F4"/>
    <w:rsid w:val="009E39EE"/>
    <w:rsid w:val="009E7EDB"/>
    <w:rsid w:val="009F6CAD"/>
    <w:rsid w:val="00A102CB"/>
    <w:rsid w:val="00A83045"/>
    <w:rsid w:val="00A916F6"/>
    <w:rsid w:val="00A94BE3"/>
    <w:rsid w:val="00AA214D"/>
    <w:rsid w:val="00AB27BB"/>
    <w:rsid w:val="00AB4726"/>
    <w:rsid w:val="00AB61C4"/>
    <w:rsid w:val="00AC20A7"/>
    <w:rsid w:val="00AD1C32"/>
    <w:rsid w:val="00AF6C36"/>
    <w:rsid w:val="00B13C11"/>
    <w:rsid w:val="00B173AF"/>
    <w:rsid w:val="00B242FF"/>
    <w:rsid w:val="00B25D01"/>
    <w:rsid w:val="00B3716A"/>
    <w:rsid w:val="00B45469"/>
    <w:rsid w:val="00B678CD"/>
    <w:rsid w:val="00B76E4B"/>
    <w:rsid w:val="00B90117"/>
    <w:rsid w:val="00BA07CF"/>
    <w:rsid w:val="00BA433D"/>
    <w:rsid w:val="00BA5548"/>
    <w:rsid w:val="00BB5F9A"/>
    <w:rsid w:val="00BB74D5"/>
    <w:rsid w:val="00BD5F7F"/>
    <w:rsid w:val="00BF3795"/>
    <w:rsid w:val="00BF53D5"/>
    <w:rsid w:val="00C11B52"/>
    <w:rsid w:val="00C2468F"/>
    <w:rsid w:val="00C3609A"/>
    <w:rsid w:val="00C36CD3"/>
    <w:rsid w:val="00C41816"/>
    <w:rsid w:val="00C46612"/>
    <w:rsid w:val="00C53A6C"/>
    <w:rsid w:val="00C66F61"/>
    <w:rsid w:val="00C9559C"/>
    <w:rsid w:val="00C97BE9"/>
    <w:rsid w:val="00CC5E07"/>
    <w:rsid w:val="00D10D0F"/>
    <w:rsid w:val="00D26958"/>
    <w:rsid w:val="00D361B7"/>
    <w:rsid w:val="00D85E62"/>
    <w:rsid w:val="00D939A1"/>
    <w:rsid w:val="00DA3A63"/>
    <w:rsid w:val="00DB7744"/>
    <w:rsid w:val="00DC41F5"/>
    <w:rsid w:val="00DD0EED"/>
    <w:rsid w:val="00DF2E33"/>
    <w:rsid w:val="00E06476"/>
    <w:rsid w:val="00E14193"/>
    <w:rsid w:val="00E37830"/>
    <w:rsid w:val="00E43A70"/>
    <w:rsid w:val="00E57DFB"/>
    <w:rsid w:val="00E70B4C"/>
    <w:rsid w:val="00E936D5"/>
    <w:rsid w:val="00EC4949"/>
    <w:rsid w:val="00EE5DB4"/>
    <w:rsid w:val="00F05E6F"/>
    <w:rsid w:val="00F403C8"/>
    <w:rsid w:val="00F645C0"/>
    <w:rsid w:val="00F876A9"/>
    <w:rsid w:val="00FC642E"/>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2BA0"/>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0D0B-26A1-440C-B1CD-CAF831F2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1705117F</Template>
  <TotalTime>768</TotalTime>
  <Pages>29</Pages>
  <Words>31091</Words>
  <Characters>17723</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20</cp:revision>
  <cp:lastPrinted>2024-12-18T13:58:00Z</cp:lastPrinted>
  <dcterms:created xsi:type="dcterms:W3CDTF">2024-01-24T14:21:00Z</dcterms:created>
  <dcterms:modified xsi:type="dcterms:W3CDTF">2024-12-20T07:54:00Z</dcterms:modified>
</cp:coreProperties>
</file>