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46A" w:rsidRPr="00D4446A" w:rsidRDefault="00D4446A" w:rsidP="005A3CA9">
      <w:pPr>
        <w:spacing w:after="0" w:line="240" w:lineRule="auto"/>
        <w:jc w:val="center"/>
        <w:rPr>
          <w:rFonts w:ascii="Times New Roman" w:hAnsi="Times New Roman" w:cs="Times New Roman"/>
          <w:b/>
          <w:sz w:val="24"/>
          <w:szCs w:val="24"/>
        </w:rPr>
      </w:pPr>
      <w:r w:rsidRPr="00D4446A">
        <w:rPr>
          <w:rFonts w:ascii="Times New Roman" w:hAnsi="Times New Roman" w:cs="Times New Roman"/>
          <w:b/>
          <w:sz w:val="24"/>
          <w:szCs w:val="24"/>
        </w:rPr>
        <w:t xml:space="preserve">PASLAUGŲ </w:t>
      </w:r>
      <w:r w:rsidR="00B63FFB">
        <w:rPr>
          <w:rFonts w:ascii="Times New Roman" w:hAnsi="Times New Roman" w:cs="Times New Roman"/>
          <w:b/>
          <w:sz w:val="24"/>
          <w:szCs w:val="24"/>
        </w:rPr>
        <w:t xml:space="preserve">TEIKIMO </w:t>
      </w:r>
      <w:bookmarkStart w:id="0" w:name="_GoBack"/>
      <w:bookmarkEnd w:id="0"/>
      <w:r w:rsidRPr="00D4446A">
        <w:rPr>
          <w:rFonts w:ascii="Times New Roman" w:hAnsi="Times New Roman" w:cs="Times New Roman"/>
          <w:b/>
          <w:sz w:val="24"/>
          <w:szCs w:val="24"/>
        </w:rPr>
        <w:t>SUTARTIS Nr.</w:t>
      </w:r>
    </w:p>
    <w:p w:rsidR="00D4446A" w:rsidRPr="00D4446A" w:rsidRDefault="00D4446A" w:rsidP="00904FE7">
      <w:pPr>
        <w:spacing w:after="0" w:line="240" w:lineRule="auto"/>
        <w:ind w:firstLine="567"/>
        <w:jc w:val="center"/>
        <w:rPr>
          <w:rFonts w:ascii="Times New Roman" w:hAnsi="Times New Roman" w:cs="Times New Roman"/>
          <w:b/>
          <w:sz w:val="24"/>
          <w:szCs w:val="24"/>
        </w:rPr>
      </w:pPr>
    </w:p>
    <w:p w:rsidR="00D4446A" w:rsidRPr="00D4446A" w:rsidRDefault="00D4446A" w:rsidP="00904FE7">
      <w:pPr>
        <w:spacing w:after="0" w:line="240" w:lineRule="auto"/>
        <w:ind w:firstLine="567"/>
        <w:jc w:val="center"/>
        <w:rPr>
          <w:rFonts w:ascii="Times New Roman" w:hAnsi="Times New Roman" w:cs="Times New Roman"/>
          <w:sz w:val="24"/>
          <w:szCs w:val="24"/>
        </w:rPr>
      </w:pPr>
      <w:r w:rsidRPr="00D4446A">
        <w:rPr>
          <w:rFonts w:ascii="Times New Roman" w:hAnsi="Times New Roman" w:cs="Times New Roman"/>
          <w:sz w:val="24"/>
          <w:szCs w:val="24"/>
        </w:rPr>
        <w:t>Sutartis sudaryta 20__ m………………. d.</w:t>
      </w:r>
    </w:p>
    <w:p w:rsidR="00D4446A" w:rsidRPr="00D4446A" w:rsidRDefault="00D4446A" w:rsidP="00904FE7">
      <w:pPr>
        <w:spacing w:after="0" w:line="240" w:lineRule="auto"/>
        <w:ind w:firstLine="567"/>
        <w:jc w:val="center"/>
        <w:rPr>
          <w:rFonts w:ascii="Times New Roman" w:hAnsi="Times New Roman" w:cs="Times New Roman"/>
          <w:sz w:val="24"/>
          <w:szCs w:val="24"/>
        </w:rPr>
      </w:pPr>
      <w:r w:rsidRPr="00D4446A">
        <w:rPr>
          <w:rFonts w:ascii="Times New Roman" w:hAnsi="Times New Roman" w:cs="Times New Roman"/>
          <w:sz w:val="24"/>
          <w:szCs w:val="24"/>
        </w:rPr>
        <w:t>Kretinga</w:t>
      </w:r>
    </w:p>
    <w:p w:rsidR="00D4446A" w:rsidRPr="00D4446A" w:rsidRDefault="00D4446A" w:rsidP="00904FE7">
      <w:pPr>
        <w:spacing w:after="0" w:line="240" w:lineRule="auto"/>
        <w:ind w:firstLine="567"/>
        <w:jc w:val="center"/>
        <w:rPr>
          <w:rFonts w:ascii="Times New Roman" w:hAnsi="Times New Roman" w:cs="Times New Roman"/>
          <w:sz w:val="24"/>
          <w:szCs w:val="24"/>
        </w:rPr>
      </w:pPr>
    </w:p>
    <w:p w:rsidR="00D4446A" w:rsidRPr="00D4446A" w:rsidRDefault="00D4446A" w:rsidP="00904FE7">
      <w:pPr>
        <w:spacing w:after="0" w:line="240" w:lineRule="auto"/>
        <w:ind w:firstLine="567"/>
        <w:jc w:val="both"/>
        <w:rPr>
          <w:rFonts w:ascii="Times New Roman" w:hAnsi="Times New Roman" w:cs="Times New Roman"/>
          <w:sz w:val="24"/>
          <w:szCs w:val="24"/>
        </w:rPr>
      </w:pPr>
      <w:r w:rsidRPr="00D4446A">
        <w:rPr>
          <w:rFonts w:ascii="Times New Roman" w:hAnsi="Times New Roman" w:cs="Times New Roman"/>
          <w:sz w:val="24"/>
          <w:szCs w:val="24"/>
        </w:rPr>
        <w:t xml:space="preserve">Kretingos rajono savivaldybės </w:t>
      </w:r>
      <w:r w:rsidR="0036197D">
        <w:rPr>
          <w:rFonts w:ascii="Times New Roman" w:hAnsi="Times New Roman" w:cs="Times New Roman"/>
          <w:sz w:val="24"/>
          <w:szCs w:val="24"/>
        </w:rPr>
        <w:t>viešoji įstaiga Salantų pirminės sveikatos priežiūros centras</w:t>
      </w:r>
      <w:r w:rsidRPr="00D4446A">
        <w:rPr>
          <w:rFonts w:ascii="Times New Roman" w:hAnsi="Times New Roman" w:cs="Times New Roman"/>
          <w:sz w:val="24"/>
          <w:szCs w:val="24"/>
        </w:rPr>
        <w:t xml:space="preserve"> (toliau vadinama Užsakovu), atstovaujama .............................................................. ir …………………………… (toliau vadinama Paslaugų teikėjas),  atstovaujamas ________________, </w:t>
      </w:r>
      <w:r w:rsidRPr="00D4446A">
        <w:rPr>
          <w:rFonts w:ascii="Times New Roman" w:eastAsia="Times New Roman" w:hAnsi="Times New Roman" w:cs="Times New Roman"/>
          <w:sz w:val="24"/>
          <w:szCs w:val="24"/>
        </w:rPr>
        <w:t>toliau abi kartu vadinamos Šalimis</w:t>
      </w:r>
      <w:r w:rsidRPr="00D4446A">
        <w:rPr>
          <w:rFonts w:ascii="Times New Roman" w:hAnsi="Times New Roman" w:cs="Times New Roman"/>
          <w:sz w:val="24"/>
          <w:szCs w:val="24"/>
        </w:rPr>
        <w:t>, sudarė šią sutartį:</w:t>
      </w:r>
    </w:p>
    <w:p w:rsidR="00D4446A" w:rsidRPr="00D4446A" w:rsidRDefault="00D4446A" w:rsidP="00904FE7">
      <w:pPr>
        <w:spacing w:after="0" w:line="240" w:lineRule="auto"/>
        <w:ind w:firstLine="567"/>
        <w:jc w:val="both"/>
        <w:rPr>
          <w:rFonts w:ascii="Times New Roman" w:hAnsi="Times New Roman" w:cs="Times New Roman"/>
          <w:sz w:val="24"/>
          <w:szCs w:val="24"/>
        </w:rPr>
      </w:pPr>
    </w:p>
    <w:p w:rsidR="00D4446A" w:rsidRPr="00D4446A" w:rsidRDefault="009A115A" w:rsidP="00904FE7">
      <w:pPr>
        <w:pStyle w:val="Sraopastraipa"/>
        <w:spacing w:line="240" w:lineRule="auto"/>
        <w:ind w:left="0"/>
        <w:jc w:val="center"/>
        <w:rPr>
          <w:rFonts w:ascii="Times New Roman" w:hAnsi="Times New Roman" w:cs="Times New Roman"/>
          <w:b/>
          <w:sz w:val="24"/>
          <w:szCs w:val="24"/>
          <w:lang w:val="lt-LT"/>
        </w:rPr>
      </w:pPr>
      <w:r>
        <w:rPr>
          <w:rFonts w:ascii="Times New Roman" w:hAnsi="Times New Roman" w:cs="Times New Roman"/>
          <w:b/>
          <w:sz w:val="24"/>
          <w:szCs w:val="24"/>
          <w:lang w:val="lt-LT"/>
        </w:rPr>
        <w:t>1</w:t>
      </w:r>
      <w:r w:rsidR="00D4446A" w:rsidRPr="00D4446A">
        <w:rPr>
          <w:rFonts w:ascii="Times New Roman" w:hAnsi="Times New Roman" w:cs="Times New Roman"/>
          <w:b/>
          <w:sz w:val="24"/>
          <w:szCs w:val="24"/>
          <w:lang w:val="lt-LT"/>
        </w:rPr>
        <w:t>. SUTARTIES OBJEKTAS</w:t>
      </w:r>
    </w:p>
    <w:p w:rsidR="00D4446A" w:rsidRPr="00D4446A" w:rsidRDefault="009A115A" w:rsidP="00904FE7">
      <w:pPr>
        <w:pStyle w:val="Tekstas"/>
        <w:ind w:firstLine="567"/>
        <w:rPr>
          <w:rFonts w:eastAsia="Batang"/>
          <w:color w:val="000000" w:themeColor="text1"/>
        </w:rPr>
      </w:pPr>
      <w:r>
        <w:rPr>
          <w:color w:val="000000" w:themeColor="text1"/>
        </w:rPr>
        <w:t>1.</w:t>
      </w:r>
      <w:r w:rsidR="00D4446A" w:rsidRPr="00D4446A">
        <w:rPr>
          <w:color w:val="000000" w:themeColor="text1"/>
        </w:rPr>
        <w:t xml:space="preserve">1. </w:t>
      </w:r>
      <w:r w:rsidR="00D4446A" w:rsidRPr="00D4446A">
        <w:rPr>
          <w:rFonts w:eastAsia="Times New Roman"/>
          <w:color w:val="000000" w:themeColor="text1"/>
          <w:lang w:eastAsia="lt-LT"/>
        </w:rPr>
        <w:t xml:space="preserve">Sutarties objektas: </w:t>
      </w:r>
      <w:r w:rsidR="0036197D">
        <w:rPr>
          <w:rFonts w:eastAsiaTheme="minorHAnsi"/>
          <w:b/>
        </w:rPr>
        <w:t>Dietinio maitinimo paslaugos</w:t>
      </w:r>
      <w:r w:rsidR="00D4446A" w:rsidRPr="00D4446A">
        <w:rPr>
          <w:color w:val="000000" w:themeColor="text1"/>
        </w:rPr>
        <w:t xml:space="preserve"> (toliau – Paslaugos)</w:t>
      </w:r>
      <w:r w:rsidR="00D4446A" w:rsidRPr="00D4446A">
        <w:rPr>
          <w:rFonts w:eastAsia="Batang"/>
          <w:color w:val="000000" w:themeColor="text1"/>
        </w:rPr>
        <w:t xml:space="preserve"> </w:t>
      </w:r>
      <w:r w:rsidR="00D4446A" w:rsidRPr="00D4446A">
        <w:rPr>
          <w:color w:val="000000" w:themeColor="text1"/>
        </w:rPr>
        <w:t xml:space="preserve">pagal techninę specifikaciją ir jos priedus (Sutarties </w:t>
      </w:r>
      <w:r w:rsidR="00A322A7">
        <w:rPr>
          <w:color w:val="000000" w:themeColor="text1"/>
        </w:rPr>
        <w:t xml:space="preserve">1 </w:t>
      </w:r>
      <w:r w:rsidR="00D4446A" w:rsidRPr="00D4446A">
        <w:rPr>
          <w:color w:val="000000" w:themeColor="text1"/>
        </w:rPr>
        <w:t>priedas), kuri yra šios Sutarties neatsiejama  dalis</w:t>
      </w:r>
      <w:r w:rsidR="00D4446A" w:rsidRPr="00D4446A">
        <w:rPr>
          <w:rFonts w:eastAsia="Times New Roman"/>
          <w:color w:val="000000" w:themeColor="text1"/>
          <w:lang w:eastAsia="lt-LT"/>
        </w:rPr>
        <w:t>.</w:t>
      </w:r>
      <w:r w:rsidR="00D4446A" w:rsidRPr="00D4446A">
        <w:rPr>
          <w:rFonts w:eastAsia="Batang"/>
          <w:color w:val="000000" w:themeColor="text1"/>
        </w:rPr>
        <w:t xml:space="preserve"> </w:t>
      </w:r>
    </w:p>
    <w:p w:rsidR="00D4446A" w:rsidRPr="00D4446A" w:rsidRDefault="009A115A" w:rsidP="00904FE7">
      <w:pPr>
        <w:tabs>
          <w:tab w:val="left" w:pos="851"/>
        </w:tabs>
        <w:spacing w:after="0" w:line="240" w:lineRule="auto"/>
        <w:ind w:firstLine="567"/>
        <w:jc w:val="both"/>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D4446A" w:rsidRPr="00D4446A">
        <w:rPr>
          <w:rFonts w:ascii="Times New Roman" w:eastAsia="Times New Roman" w:hAnsi="Times New Roman" w:cs="Times New Roman"/>
          <w:sz w:val="24"/>
          <w:szCs w:val="24"/>
        </w:rPr>
        <w:t>2.</w:t>
      </w:r>
      <w:r w:rsidR="00D4446A" w:rsidRPr="00D4446A">
        <w:rPr>
          <w:rFonts w:ascii="Times New Roman" w:hAnsi="Times New Roman" w:cs="Times New Roman"/>
          <w:sz w:val="24"/>
          <w:szCs w:val="24"/>
        </w:rPr>
        <w:t xml:space="preserve"> Paslaugos teikiamos vadovaujantis Lietuvos Respublikos įstatymais, Vyriausybės nutarimais ir kitais galiojančiais teisės aktais.</w:t>
      </w:r>
    </w:p>
    <w:p w:rsidR="00D4446A" w:rsidRPr="00D4446A" w:rsidRDefault="00D4446A" w:rsidP="00904FE7">
      <w:pPr>
        <w:spacing w:after="0" w:line="240" w:lineRule="auto"/>
        <w:ind w:firstLine="567"/>
        <w:jc w:val="both"/>
        <w:rPr>
          <w:rFonts w:ascii="Times New Roman" w:hAnsi="Times New Roman" w:cs="Times New Roman"/>
          <w:sz w:val="24"/>
          <w:szCs w:val="24"/>
        </w:rPr>
      </w:pPr>
    </w:p>
    <w:p w:rsidR="00D4446A" w:rsidRPr="00D4446A" w:rsidRDefault="009A115A" w:rsidP="00904FE7">
      <w:pPr>
        <w:pStyle w:val="Sraopastraipa"/>
        <w:spacing w:line="240" w:lineRule="auto"/>
        <w:ind w:left="0"/>
        <w:jc w:val="center"/>
        <w:rPr>
          <w:rFonts w:ascii="Times New Roman" w:hAnsi="Times New Roman" w:cs="Times New Roman"/>
          <w:b/>
          <w:sz w:val="24"/>
          <w:szCs w:val="24"/>
          <w:lang w:val="pl-PL" w:eastAsia="lt-LT"/>
        </w:rPr>
      </w:pPr>
      <w:r>
        <w:rPr>
          <w:rFonts w:ascii="Times New Roman" w:hAnsi="Times New Roman" w:cs="Times New Roman"/>
          <w:b/>
          <w:sz w:val="24"/>
          <w:szCs w:val="24"/>
          <w:lang w:val="pl-PL" w:eastAsia="lt-LT"/>
        </w:rPr>
        <w:t>2</w:t>
      </w:r>
      <w:r w:rsidR="00D4446A" w:rsidRPr="00D4446A">
        <w:rPr>
          <w:rFonts w:ascii="Times New Roman" w:hAnsi="Times New Roman" w:cs="Times New Roman"/>
          <w:b/>
          <w:sz w:val="24"/>
          <w:szCs w:val="24"/>
          <w:lang w:val="pl-PL" w:eastAsia="lt-LT"/>
        </w:rPr>
        <w:t>. SUTARTIES KAINA IR ATSISKAITYMO TVARKA</w:t>
      </w:r>
    </w:p>
    <w:p w:rsidR="00D4446A" w:rsidRPr="00D4446A" w:rsidRDefault="009A115A" w:rsidP="00904FE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lang w:eastAsia="x-none"/>
        </w:rPr>
        <w:t>2.1</w:t>
      </w:r>
      <w:r w:rsidR="00D4446A" w:rsidRPr="00D4446A">
        <w:rPr>
          <w:rFonts w:ascii="Times New Roman" w:eastAsia="Times New Roman" w:hAnsi="Times New Roman" w:cs="Times New Roman"/>
          <w:color w:val="000000" w:themeColor="text1"/>
          <w:sz w:val="24"/>
          <w:szCs w:val="24"/>
          <w:lang w:eastAsia="x-none"/>
        </w:rPr>
        <w:t xml:space="preserve">. Paslaugų </w:t>
      </w:r>
      <w:r w:rsidR="00D4446A" w:rsidRPr="00D4446A">
        <w:rPr>
          <w:rFonts w:ascii="Times New Roman" w:hAnsi="Times New Roman" w:cs="Times New Roman"/>
          <w:sz w:val="24"/>
          <w:szCs w:val="24"/>
        </w:rPr>
        <w:t xml:space="preserve">kaina, nustatyta </w:t>
      </w:r>
      <w:r w:rsidR="00D4446A" w:rsidRPr="00D4446A">
        <w:rPr>
          <w:rFonts w:ascii="Times New Roman" w:eastAsia="MS Mincho" w:hAnsi="Times New Roman" w:cs="Times New Roman"/>
          <w:sz w:val="24"/>
          <w:szCs w:val="24"/>
        </w:rPr>
        <w:t xml:space="preserve">vykdant </w:t>
      </w:r>
      <w:r w:rsidR="0036197D">
        <w:rPr>
          <w:rFonts w:ascii="Times New Roman" w:eastAsia="MS Mincho" w:hAnsi="Times New Roman" w:cs="Times New Roman"/>
          <w:sz w:val="24"/>
          <w:szCs w:val="24"/>
        </w:rPr>
        <w:t>supaprastintą</w:t>
      </w:r>
      <w:r w:rsidR="00D4446A" w:rsidRPr="00D4446A">
        <w:rPr>
          <w:rFonts w:ascii="Times New Roman" w:eastAsia="MS Mincho" w:hAnsi="Times New Roman" w:cs="Times New Roman"/>
          <w:sz w:val="24"/>
          <w:szCs w:val="24"/>
        </w:rPr>
        <w:t xml:space="preserve"> pirkimą atviro konkurso būdu</w:t>
      </w:r>
      <w:r w:rsidR="00D4446A" w:rsidRPr="00D4446A">
        <w:rPr>
          <w:rFonts w:ascii="Times New Roman" w:hAnsi="Times New Roman" w:cs="Times New Roman"/>
          <w:sz w:val="24"/>
          <w:szCs w:val="24"/>
        </w:rPr>
        <w:t xml:space="preserve">, </w:t>
      </w:r>
    </w:p>
    <w:tbl>
      <w:tblPr>
        <w:tblStyle w:val="Lentelstinklelis"/>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993"/>
        <w:gridCol w:w="1701"/>
        <w:gridCol w:w="1842"/>
        <w:gridCol w:w="1701"/>
      </w:tblGrid>
      <w:tr w:rsidR="008334C3" w:rsidRPr="00D4446A" w:rsidTr="008334C3">
        <w:tc>
          <w:tcPr>
            <w:tcW w:w="567" w:type="dxa"/>
          </w:tcPr>
          <w:p w:rsidR="008334C3" w:rsidRPr="00D4446A" w:rsidRDefault="008334C3" w:rsidP="008334C3">
            <w:pPr>
              <w:spacing w:line="240" w:lineRule="auto"/>
              <w:jc w:val="center"/>
              <w:rPr>
                <w:rFonts w:hAnsi="Times New Roman" w:cs="Times New Roman"/>
                <w:sz w:val="24"/>
                <w:szCs w:val="24"/>
              </w:rPr>
            </w:pPr>
            <w:r w:rsidRPr="00D4446A">
              <w:rPr>
                <w:rFonts w:hAnsi="Times New Roman" w:cs="Times New Roman"/>
                <w:sz w:val="24"/>
                <w:szCs w:val="24"/>
              </w:rPr>
              <w:t>Eil.</w:t>
            </w:r>
          </w:p>
          <w:p w:rsidR="008334C3" w:rsidRPr="00D4446A" w:rsidRDefault="008334C3" w:rsidP="008334C3">
            <w:pPr>
              <w:spacing w:line="240" w:lineRule="auto"/>
              <w:jc w:val="center"/>
              <w:rPr>
                <w:rFonts w:hAnsi="Times New Roman" w:cs="Times New Roman"/>
                <w:sz w:val="24"/>
                <w:szCs w:val="24"/>
              </w:rPr>
            </w:pPr>
            <w:r w:rsidRPr="00D4446A">
              <w:rPr>
                <w:rFonts w:hAnsi="Times New Roman" w:cs="Times New Roman"/>
                <w:sz w:val="24"/>
                <w:szCs w:val="24"/>
              </w:rPr>
              <w:t>Nr.</w:t>
            </w:r>
          </w:p>
        </w:tc>
        <w:tc>
          <w:tcPr>
            <w:tcW w:w="2835" w:type="dxa"/>
          </w:tcPr>
          <w:p w:rsidR="008334C3" w:rsidRPr="00D4446A" w:rsidRDefault="008334C3" w:rsidP="008334C3">
            <w:pPr>
              <w:spacing w:line="240" w:lineRule="auto"/>
              <w:jc w:val="center"/>
              <w:rPr>
                <w:rFonts w:hAnsi="Times New Roman" w:cs="Times New Roman"/>
                <w:sz w:val="24"/>
                <w:szCs w:val="24"/>
              </w:rPr>
            </w:pPr>
            <w:r w:rsidRPr="00D4446A">
              <w:rPr>
                <w:rFonts w:hAnsi="Times New Roman" w:cs="Times New Roman"/>
                <w:sz w:val="24"/>
                <w:szCs w:val="24"/>
              </w:rPr>
              <w:t>Paslaugų pavadinimas</w:t>
            </w:r>
          </w:p>
        </w:tc>
        <w:tc>
          <w:tcPr>
            <w:tcW w:w="993" w:type="dxa"/>
          </w:tcPr>
          <w:p w:rsidR="008334C3" w:rsidRPr="008334C3" w:rsidRDefault="008334C3" w:rsidP="008334C3">
            <w:pPr>
              <w:spacing w:line="240" w:lineRule="auto"/>
              <w:jc w:val="center"/>
              <w:rPr>
                <w:rFonts w:hAnsi="Times New Roman" w:cs="Times New Roman"/>
                <w:sz w:val="24"/>
                <w:szCs w:val="24"/>
              </w:rPr>
            </w:pPr>
            <w:r>
              <w:rPr>
                <w:rFonts w:hAnsi="Times New Roman" w:cs="Times New Roman"/>
                <w:sz w:val="24"/>
                <w:szCs w:val="24"/>
              </w:rPr>
              <w:t xml:space="preserve">Mato </w:t>
            </w:r>
            <w:proofErr w:type="spellStart"/>
            <w:r>
              <w:rPr>
                <w:rFonts w:hAnsi="Times New Roman" w:cs="Times New Roman"/>
                <w:sz w:val="24"/>
                <w:szCs w:val="24"/>
              </w:rPr>
              <w:t>vnt</w:t>
            </w:r>
            <w:proofErr w:type="spellEnd"/>
          </w:p>
        </w:tc>
        <w:tc>
          <w:tcPr>
            <w:tcW w:w="1701" w:type="dxa"/>
          </w:tcPr>
          <w:p w:rsidR="008334C3" w:rsidRPr="008334C3" w:rsidRDefault="008334C3" w:rsidP="008334C3">
            <w:pPr>
              <w:rPr>
                <w:rFonts w:hAnsi="Times New Roman" w:cs="Times New Roman"/>
                <w:sz w:val="24"/>
                <w:szCs w:val="24"/>
              </w:rPr>
            </w:pPr>
            <w:r w:rsidRPr="008334C3">
              <w:rPr>
                <w:rFonts w:hAnsi="Times New Roman" w:cs="Times New Roman"/>
                <w:sz w:val="24"/>
                <w:szCs w:val="24"/>
              </w:rPr>
              <w:t xml:space="preserve">Vienos porcijos įkainis </w:t>
            </w:r>
            <w:proofErr w:type="spellStart"/>
            <w:r w:rsidRPr="008334C3">
              <w:rPr>
                <w:rFonts w:hAnsi="Times New Roman" w:cs="Times New Roman"/>
                <w:sz w:val="24"/>
                <w:szCs w:val="24"/>
              </w:rPr>
              <w:t>Eur</w:t>
            </w:r>
            <w:proofErr w:type="spellEnd"/>
            <w:r w:rsidRPr="008334C3">
              <w:rPr>
                <w:rFonts w:hAnsi="Times New Roman" w:cs="Times New Roman"/>
                <w:sz w:val="24"/>
                <w:szCs w:val="24"/>
              </w:rPr>
              <w:t xml:space="preserve"> be PVM</w:t>
            </w:r>
          </w:p>
        </w:tc>
        <w:tc>
          <w:tcPr>
            <w:tcW w:w="1842" w:type="dxa"/>
          </w:tcPr>
          <w:p w:rsidR="008334C3" w:rsidRPr="008334C3" w:rsidRDefault="008334C3" w:rsidP="008334C3">
            <w:pPr>
              <w:rPr>
                <w:rFonts w:hAnsi="Times New Roman" w:cs="Times New Roman"/>
                <w:sz w:val="24"/>
                <w:szCs w:val="24"/>
              </w:rPr>
            </w:pPr>
            <w:r w:rsidRPr="008334C3">
              <w:rPr>
                <w:rFonts w:hAnsi="Times New Roman" w:cs="Times New Roman"/>
                <w:sz w:val="24"/>
                <w:szCs w:val="24"/>
              </w:rPr>
              <w:t xml:space="preserve">Vienos porcijos įkainio PVM </w:t>
            </w:r>
            <w:proofErr w:type="spellStart"/>
            <w:r w:rsidRPr="008334C3">
              <w:rPr>
                <w:rFonts w:hAnsi="Times New Roman" w:cs="Times New Roman"/>
                <w:sz w:val="24"/>
                <w:szCs w:val="24"/>
              </w:rPr>
              <w:t>Eur</w:t>
            </w:r>
            <w:proofErr w:type="spellEnd"/>
          </w:p>
        </w:tc>
        <w:tc>
          <w:tcPr>
            <w:tcW w:w="1701" w:type="dxa"/>
          </w:tcPr>
          <w:p w:rsidR="008334C3" w:rsidRPr="008334C3" w:rsidRDefault="008334C3" w:rsidP="008334C3">
            <w:pPr>
              <w:rPr>
                <w:rFonts w:hAnsi="Times New Roman" w:cs="Times New Roman"/>
                <w:sz w:val="24"/>
                <w:szCs w:val="24"/>
              </w:rPr>
            </w:pPr>
            <w:r w:rsidRPr="008334C3">
              <w:rPr>
                <w:rFonts w:hAnsi="Times New Roman" w:cs="Times New Roman"/>
                <w:sz w:val="24"/>
                <w:szCs w:val="24"/>
              </w:rPr>
              <w:t xml:space="preserve">Vienos porcijos įkainis </w:t>
            </w:r>
            <w:proofErr w:type="spellStart"/>
            <w:r w:rsidRPr="008334C3">
              <w:rPr>
                <w:rFonts w:hAnsi="Times New Roman" w:cs="Times New Roman"/>
                <w:sz w:val="24"/>
                <w:szCs w:val="24"/>
              </w:rPr>
              <w:t>Eur</w:t>
            </w:r>
            <w:proofErr w:type="spellEnd"/>
            <w:r w:rsidRPr="008334C3">
              <w:rPr>
                <w:rFonts w:hAnsi="Times New Roman" w:cs="Times New Roman"/>
                <w:sz w:val="24"/>
                <w:szCs w:val="24"/>
              </w:rPr>
              <w:t xml:space="preserve"> su PVM</w:t>
            </w:r>
          </w:p>
        </w:tc>
      </w:tr>
      <w:tr w:rsidR="008334C3" w:rsidRPr="00D4446A" w:rsidTr="008334C3">
        <w:tc>
          <w:tcPr>
            <w:tcW w:w="567" w:type="dxa"/>
          </w:tcPr>
          <w:p w:rsidR="008334C3" w:rsidRPr="00D4446A" w:rsidRDefault="008334C3" w:rsidP="008334C3">
            <w:pPr>
              <w:spacing w:line="240" w:lineRule="auto"/>
              <w:jc w:val="center"/>
              <w:rPr>
                <w:rFonts w:hAnsi="Times New Roman" w:cs="Times New Roman"/>
                <w:i/>
                <w:sz w:val="22"/>
                <w:szCs w:val="22"/>
              </w:rPr>
            </w:pPr>
            <w:r w:rsidRPr="00D4446A">
              <w:rPr>
                <w:rFonts w:hAnsi="Times New Roman" w:cs="Times New Roman"/>
                <w:i/>
                <w:sz w:val="22"/>
                <w:szCs w:val="22"/>
              </w:rPr>
              <w:t>1</w:t>
            </w:r>
          </w:p>
        </w:tc>
        <w:tc>
          <w:tcPr>
            <w:tcW w:w="2835" w:type="dxa"/>
          </w:tcPr>
          <w:p w:rsidR="008334C3" w:rsidRPr="00D4446A" w:rsidRDefault="008334C3" w:rsidP="008334C3">
            <w:pPr>
              <w:spacing w:line="240" w:lineRule="auto"/>
              <w:jc w:val="center"/>
              <w:rPr>
                <w:rFonts w:hAnsi="Times New Roman" w:cs="Times New Roman"/>
                <w:i/>
                <w:sz w:val="22"/>
                <w:szCs w:val="22"/>
              </w:rPr>
            </w:pPr>
            <w:r w:rsidRPr="00D4446A">
              <w:rPr>
                <w:rFonts w:hAnsi="Times New Roman" w:cs="Times New Roman"/>
                <w:i/>
                <w:sz w:val="22"/>
                <w:szCs w:val="22"/>
              </w:rPr>
              <w:t>2</w:t>
            </w:r>
          </w:p>
        </w:tc>
        <w:tc>
          <w:tcPr>
            <w:tcW w:w="993" w:type="dxa"/>
          </w:tcPr>
          <w:p w:rsidR="008334C3" w:rsidRPr="00D4446A" w:rsidRDefault="008334C3" w:rsidP="008334C3">
            <w:pPr>
              <w:spacing w:line="240" w:lineRule="auto"/>
              <w:jc w:val="center"/>
              <w:rPr>
                <w:rFonts w:hAnsi="Times New Roman" w:cs="Times New Roman"/>
                <w:i/>
                <w:sz w:val="22"/>
                <w:szCs w:val="22"/>
              </w:rPr>
            </w:pPr>
            <w:r>
              <w:rPr>
                <w:rFonts w:hAnsi="Times New Roman" w:cs="Times New Roman"/>
                <w:i/>
                <w:sz w:val="22"/>
                <w:szCs w:val="22"/>
              </w:rPr>
              <w:t>3</w:t>
            </w:r>
          </w:p>
        </w:tc>
        <w:tc>
          <w:tcPr>
            <w:tcW w:w="1701" w:type="dxa"/>
          </w:tcPr>
          <w:p w:rsidR="008334C3" w:rsidRPr="00D4446A" w:rsidRDefault="008334C3" w:rsidP="008334C3">
            <w:pPr>
              <w:spacing w:line="240" w:lineRule="auto"/>
              <w:jc w:val="center"/>
              <w:rPr>
                <w:rFonts w:hAnsi="Times New Roman" w:cs="Times New Roman"/>
                <w:i/>
                <w:sz w:val="22"/>
                <w:szCs w:val="22"/>
              </w:rPr>
            </w:pPr>
            <w:r>
              <w:rPr>
                <w:rFonts w:hAnsi="Times New Roman" w:cs="Times New Roman"/>
                <w:i/>
                <w:sz w:val="22"/>
                <w:szCs w:val="22"/>
              </w:rPr>
              <w:t>4</w:t>
            </w:r>
          </w:p>
        </w:tc>
        <w:tc>
          <w:tcPr>
            <w:tcW w:w="1842" w:type="dxa"/>
          </w:tcPr>
          <w:p w:rsidR="008334C3" w:rsidRPr="00D4446A" w:rsidRDefault="008334C3" w:rsidP="008334C3">
            <w:pPr>
              <w:spacing w:line="240" w:lineRule="auto"/>
              <w:jc w:val="center"/>
              <w:rPr>
                <w:rFonts w:hAnsi="Times New Roman" w:cs="Times New Roman"/>
                <w:i/>
                <w:sz w:val="22"/>
                <w:szCs w:val="22"/>
              </w:rPr>
            </w:pPr>
            <w:r>
              <w:rPr>
                <w:rFonts w:hAnsi="Times New Roman" w:cs="Times New Roman"/>
                <w:i/>
                <w:sz w:val="22"/>
                <w:szCs w:val="22"/>
              </w:rPr>
              <w:t>5</w:t>
            </w:r>
          </w:p>
        </w:tc>
        <w:tc>
          <w:tcPr>
            <w:tcW w:w="1701" w:type="dxa"/>
          </w:tcPr>
          <w:p w:rsidR="008334C3" w:rsidRPr="00D4446A" w:rsidRDefault="008334C3" w:rsidP="008334C3">
            <w:pPr>
              <w:spacing w:line="240" w:lineRule="auto"/>
              <w:jc w:val="center"/>
              <w:rPr>
                <w:rFonts w:hAnsi="Times New Roman" w:cs="Times New Roman"/>
                <w:i/>
                <w:sz w:val="22"/>
                <w:szCs w:val="22"/>
              </w:rPr>
            </w:pPr>
            <w:r>
              <w:rPr>
                <w:rFonts w:hAnsi="Times New Roman" w:cs="Times New Roman"/>
                <w:i/>
                <w:sz w:val="22"/>
                <w:szCs w:val="22"/>
              </w:rPr>
              <w:t>6</w:t>
            </w:r>
          </w:p>
        </w:tc>
      </w:tr>
      <w:tr w:rsidR="008334C3" w:rsidRPr="00D4446A" w:rsidTr="008334C3">
        <w:tc>
          <w:tcPr>
            <w:tcW w:w="567" w:type="dxa"/>
          </w:tcPr>
          <w:p w:rsidR="008334C3" w:rsidRPr="00D4446A" w:rsidRDefault="008334C3" w:rsidP="008334C3">
            <w:pPr>
              <w:spacing w:line="240" w:lineRule="auto"/>
              <w:jc w:val="center"/>
              <w:rPr>
                <w:rFonts w:hAnsi="Times New Roman" w:cs="Times New Roman"/>
              </w:rPr>
            </w:pPr>
            <w:r w:rsidRPr="00D4446A">
              <w:rPr>
                <w:rFonts w:hAnsi="Times New Roman" w:cs="Times New Roman"/>
              </w:rPr>
              <w:t>1</w:t>
            </w:r>
            <w:r w:rsidRPr="00D4446A">
              <w:rPr>
                <w:rFonts w:hAnsi="Times New Roman" w:cs="Times New Roman"/>
                <w:szCs w:val="24"/>
              </w:rPr>
              <w:t>.</w:t>
            </w:r>
          </w:p>
        </w:tc>
        <w:tc>
          <w:tcPr>
            <w:tcW w:w="2835" w:type="dxa"/>
          </w:tcPr>
          <w:p w:rsidR="008334C3" w:rsidRPr="00BA0888" w:rsidRDefault="008334C3" w:rsidP="008334C3">
            <w:pPr>
              <w:ind w:left="11" w:right="142" w:hanging="11"/>
              <w:rPr>
                <w:rFonts w:hAnsi="Times New Roman" w:cs="Times New Roman"/>
                <w:sz w:val="24"/>
                <w:szCs w:val="24"/>
              </w:rPr>
            </w:pPr>
            <w:r w:rsidRPr="00BA0888">
              <w:rPr>
                <w:rFonts w:hAnsi="Times New Roman" w:cs="Times New Roman"/>
                <w:sz w:val="24"/>
                <w:szCs w:val="24"/>
              </w:rPr>
              <w:t>Maitinimas (pusryčiai)</w:t>
            </w:r>
          </w:p>
        </w:tc>
        <w:tc>
          <w:tcPr>
            <w:tcW w:w="993" w:type="dxa"/>
          </w:tcPr>
          <w:p w:rsidR="008334C3" w:rsidRPr="00D4446A" w:rsidRDefault="008334C3" w:rsidP="008334C3">
            <w:pPr>
              <w:spacing w:line="240" w:lineRule="auto"/>
              <w:jc w:val="center"/>
              <w:rPr>
                <w:rFonts w:hAnsi="Times New Roman" w:cs="Times New Roman"/>
              </w:rPr>
            </w:pPr>
            <w:r>
              <w:rPr>
                <w:rFonts w:hAnsi="Times New Roman" w:cs="Times New Roman"/>
              </w:rPr>
              <w:t>porcija</w:t>
            </w:r>
          </w:p>
        </w:tc>
        <w:tc>
          <w:tcPr>
            <w:tcW w:w="1701" w:type="dxa"/>
          </w:tcPr>
          <w:p w:rsidR="008334C3" w:rsidRPr="00D4446A" w:rsidRDefault="008334C3" w:rsidP="008334C3">
            <w:pPr>
              <w:spacing w:line="240" w:lineRule="auto"/>
              <w:jc w:val="center"/>
              <w:rPr>
                <w:rFonts w:hAnsi="Times New Roman" w:cs="Times New Roman"/>
              </w:rPr>
            </w:pPr>
          </w:p>
        </w:tc>
        <w:tc>
          <w:tcPr>
            <w:tcW w:w="1842" w:type="dxa"/>
          </w:tcPr>
          <w:p w:rsidR="008334C3" w:rsidRPr="00D4446A" w:rsidRDefault="008334C3" w:rsidP="008334C3">
            <w:pPr>
              <w:spacing w:line="240" w:lineRule="auto"/>
              <w:jc w:val="center"/>
              <w:rPr>
                <w:rFonts w:hAnsi="Times New Roman" w:cs="Times New Roman"/>
              </w:rPr>
            </w:pPr>
          </w:p>
        </w:tc>
        <w:tc>
          <w:tcPr>
            <w:tcW w:w="1701" w:type="dxa"/>
          </w:tcPr>
          <w:p w:rsidR="008334C3" w:rsidRPr="00D4446A" w:rsidRDefault="008334C3" w:rsidP="008334C3">
            <w:pPr>
              <w:spacing w:line="240" w:lineRule="auto"/>
              <w:jc w:val="center"/>
              <w:rPr>
                <w:rFonts w:hAnsi="Times New Roman" w:cs="Times New Roman"/>
              </w:rPr>
            </w:pPr>
          </w:p>
        </w:tc>
      </w:tr>
      <w:tr w:rsidR="008334C3" w:rsidRPr="00D4446A" w:rsidTr="008334C3">
        <w:tc>
          <w:tcPr>
            <w:tcW w:w="567" w:type="dxa"/>
          </w:tcPr>
          <w:p w:rsidR="008334C3" w:rsidRPr="00D4446A" w:rsidRDefault="008334C3" w:rsidP="008334C3">
            <w:pPr>
              <w:spacing w:line="240" w:lineRule="auto"/>
              <w:jc w:val="center"/>
              <w:rPr>
                <w:rFonts w:hAnsi="Times New Roman" w:cs="Times New Roman"/>
              </w:rPr>
            </w:pPr>
            <w:r>
              <w:rPr>
                <w:rFonts w:hAnsi="Times New Roman" w:cs="Times New Roman"/>
              </w:rPr>
              <w:t>2.</w:t>
            </w:r>
          </w:p>
        </w:tc>
        <w:tc>
          <w:tcPr>
            <w:tcW w:w="2835" w:type="dxa"/>
          </w:tcPr>
          <w:p w:rsidR="008334C3" w:rsidRPr="00BA0888" w:rsidRDefault="008334C3" w:rsidP="008334C3">
            <w:pPr>
              <w:ind w:left="11" w:right="142" w:hanging="11"/>
              <w:rPr>
                <w:rFonts w:hAnsi="Times New Roman" w:cs="Times New Roman"/>
                <w:sz w:val="24"/>
                <w:szCs w:val="24"/>
              </w:rPr>
            </w:pPr>
            <w:r w:rsidRPr="00BA0888">
              <w:rPr>
                <w:rFonts w:hAnsi="Times New Roman" w:cs="Times New Roman"/>
                <w:sz w:val="24"/>
                <w:szCs w:val="24"/>
              </w:rPr>
              <w:t>Maitinimas (pietūs)</w:t>
            </w:r>
          </w:p>
        </w:tc>
        <w:tc>
          <w:tcPr>
            <w:tcW w:w="993" w:type="dxa"/>
          </w:tcPr>
          <w:p w:rsidR="008334C3" w:rsidRPr="00D4446A" w:rsidRDefault="008334C3" w:rsidP="008334C3">
            <w:pPr>
              <w:spacing w:line="240" w:lineRule="auto"/>
              <w:jc w:val="center"/>
              <w:rPr>
                <w:rFonts w:hAnsi="Times New Roman" w:cs="Times New Roman"/>
              </w:rPr>
            </w:pPr>
            <w:r>
              <w:rPr>
                <w:rFonts w:hAnsi="Times New Roman" w:cs="Times New Roman"/>
              </w:rPr>
              <w:t>porcija</w:t>
            </w:r>
          </w:p>
        </w:tc>
        <w:tc>
          <w:tcPr>
            <w:tcW w:w="1701" w:type="dxa"/>
          </w:tcPr>
          <w:p w:rsidR="008334C3" w:rsidRPr="00D4446A" w:rsidRDefault="008334C3" w:rsidP="008334C3">
            <w:pPr>
              <w:spacing w:line="240" w:lineRule="auto"/>
              <w:jc w:val="center"/>
              <w:rPr>
                <w:rFonts w:hAnsi="Times New Roman" w:cs="Times New Roman"/>
              </w:rPr>
            </w:pPr>
          </w:p>
        </w:tc>
        <w:tc>
          <w:tcPr>
            <w:tcW w:w="1842" w:type="dxa"/>
          </w:tcPr>
          <w:p w:rsidR="008334C3" w:rsidRPr="00D4446A" w:rsidRDefault="008334C3" w:rsidP="008334C3">
            <w:pPr>
              <w:spacing w:line="240" w:lineRule="auto"/>
              <w:jc w:val="center"/>
              <w:rPr>
                <w:rFonts w:hAnsi="Times New Roman" w:cs="Times New Roman"/>
              </w:rPr>
            </w:pPr>
          </w:p>
        </w:tc>
        <w:tc>
          <w:tcPr>
            <w:tcW w:w="1701" w:type="dxa"/>
          </w:tcPr>
          <w:p w:rsidR="008334C3" w:rsidRPr="00D4446A" w:rsidRDefault="008334C3" w:rsidP="008334C3">
            <w:pPr>
              <w:spacing w:line="240" w:lineRule="auto"/>
              <w:jc w:val="center"/>
              <w:rPr>
                <w:rFonts w:hAnsi="Times New Roman" w:cs="Times New Roman"/>
              </w:rPr>
            </w:pPr>
          </w:p>
        </w:tc>
      </w:tr>
      <w:tr w:rsidR="008334C3" w:rsidRPr="00D4446A" w:rsidTr="008334C3">
        <w:tc>
          <w:tcPr>
            <w:tcW w:w="567" w:type="dxa"/>
          </w:tcPr>
          <w:p w:rsidR="008334C3" w:rsidRPr="00D4446A" w:rsidRDefault="008334C3" w:rsidP="008334C3">
            <w:pPr>
              <w:spacing w:line="240" w:lineRule="auto"/>
              <w:jc w:val="center"/>
              <w:rPr>
                <w:rFonts w:hAnsi="Times New Roman" w:cs="Times New Roman"/>
              </w:rPr>
            </w:pPr>
            <w:r>
              <w:rPr>
                <w:rFonts w:hAnsi="Times New Roman" w:cs="Times New Roman"/>
              </w:rPr>
              <w:t>3.</w:t>
            </w:r>
          </w:p>
        </w:tc>
        <w:tc>
          <w:tcPr>
            <w:tcW w:w="2835" w:type="dxa"/>
          </w:tcPr>
          <w:p w:rsidR="008334C3" w:rsidRPr="00BA0888" w:rsidRDefault="008334C3" w:rsidP="008334C3">
            <w:pPr>
              <w:ind w:left="11" w:right="142" w:hanging="11"/>
              <w:rPr>
                <w:rFonts w:hAnsi="Times New Roman" w:cs="Times New Roman"/>
                <w:sz w:val="24"/>
                <w:szCs w:val="24"/>
              </w:rPr>
            </w:pPr>
            <w:r w:rsidRPr="00BA0888">
              <w:rPr>
                <w:rFonts w:hAnsi="Times New Roman" w:cs="Times New Roman"/>
                <w:sz w:val="24"/>
                <w:szCs w:val="24"/>
              </w:rPr>
              <w:t>Maitinimas</w:t>
            </w:r>
            <w:r>
              <w:rPr>
                <w:rFonts w:hAnsi="Times New Roman" w:cs="Times New Roman"/>
                <w:sz w:val="24"/>
                <w:szCs w:val="24"/>
              </w:rPr>
              <w:t xml:space="preserve"> </w:t>
            </w:r>
            <w:r w:rsidRPr="00BA0888">
              <w:rPr>
                <w:rFonts w:hAnsi="Times New Roman" w:cs="Times New Roman"/>
                <w:sz w:val="24"/>
                <w:szCs w:val="24"/>
              </w:rPr>
              <w:t>(vakarienė)</w:t>
            </w:r>
          </w:p>
        </w:tc>
        <w:tc>
          <w:tcPr>
            <w:tcW w:w="993" w:type="dxa"/>
          </w:tcPr>
          <w:p w:rsidR="008334C3" w:rsidRPr="00D4446A" w:rsidRDefault="008334C3" w:rsidP="008334C3">
            <w:pPr>
              <w:spacing w:line="240" w:lineRule="auto"/>
              <w:jc w:val="center"/>
              <w:rPr>
                <w:rFonts w:hAnsi="Times New Roman" w:cs="Times New Roman"/>
              </w:rPr>
            </w:pPr>
            <w:r>
              <w:rPr>
                <w:rFonts w:hAnsi="Times New Roman" w:cs="Times New Roman"/>
              </w:rPr>
              <w:t>porcija</w:t>
            </w:r>
          </w:p>
        </w:tc>
        <w:tc>
          <w:tcPr>
            <w:tcW w:w="1701" w:type="dxa"/>
          </w:tcPr>
          <w:p w:rsidR="008334C3" w:rsidRPr="00D4446A" w:rsidRDefault="008334C3" w:rsidP="008334C3">
            <w:pPr>
              <w:spacing w:line="240" w:lineRule="auto"/>
              <w:jc w:val="center"/>
              <w:rPr>
                <w:rFonts w:hAnsi="Times New Roman" w:cs="Times New Roman"/>
              </w:rPr>
            </w:pPr>
          </w:p>
        </w:tc>
        <w:tc>
          <w:tcPr>
            <w:tcW w:w="1842" w:type="dxa"/>
          </w:tcPr>
          <w:p w:rsidR="008334C3" w:rsidRPr="00D4446A" w:rsidRDefault="008334C3" w:rsidP="008334C3">
            <w:pPr>
              <w:spacing w:line="240" w:lineRule="auto"/>
              <w:jc w:val="center"/>
              <w:rPr>
                <w:rFonts w:hAnsi="Times New Roman" w:cs="Times New Roman"/>
              </w:rPr>
            </w:pPr>
          </w:p>
        </w:tc>
        <w:tc>
          <w:tcPr>
            <w:tcW w:w="1701" w:type="dxa"/>
          </w:tcPr>
          <w:p w:rsidR="008334C3" w:rsidRPr="00D4446A" w:rsidRDefault="008334C3" w:rsidP="008334C3">
            <w:pPr>
              <w:spacing w:line="240" w:lineRule="auto"/>
              <w:jc w:val="center"/>
              <w:rPr>
                <w:rFonts w:hAnsi="Times New Roman" w:cs="Times New Roman"/>
              </w:rPr>
            </w:pPr>
          </w:p>
        </w:tc>
      </w:tr>
    </w:tbl>
    <w:p w:rsidR="008334C3" w:rsidRDefault="009A115A" w:rsidP="008334C3">
      <w:pPr>
        <w:spacing w:before="240"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D4446A" w:rsidRPr="00D4446A">
        <w:rPr>
          <w:rFonts w:ascii="Times New Roman" w:eastAsia="Times New Roman" w:hAnsi="Times New Roman" w:cs="Times New Roman"/>
          <w:sz w:val="24"/>
          <w:szCs w:val="24"/>
        </w:rPr>
        <w:t xml:space="preserve">. Sutarčiai taikomi </w:t>
      </w:r>
      <w:r w:rsidR="0036197D">
        <w:rPr>
          <w:rFonts w:ascii="Times New Roman" w:hAnsi="Times New Roman" w:cs="Times New Roman"/>
          <w:color w:val="000000"/>
          <w:sz w:val="24"/>
          <w:szCs w:val="24"/>
          <w:shd w:val="clear" w:color="auto" w:fill="FFFFFF"/>
        </w:rPr>
        <w:t>fiksuoto</w:t>
      </w:r>
      <w:r w:rsidR="00D4446A" w:rsidRPr="00D4446A">
        <w:rPr>
          <w:rFonts w:ascii="Times New Roman" w:hAnsi="Times New Roman" w:cs="Times New Roman"/>
          <w:color w:val="000000"/>
          <w:sz w:val="24"/>
          <w:szCs w:val="24"/>
          <w:shd w:val="clear" w:color="auto" w:fill="FFFFFF"/>
        </w:rPr>
        <w:t xml:space="preserve"> </w:t>
      </w:r>
      <w:r w:rsidR="0036197D">
        <w:rPr>
          <w:rFonts w:ascii="Times New Roman" w:hAnsi="Times New Roman" w:cs="Times New Roman"/>
          <w:color w:val="000000"/>
          <w:sz w:val="24"/>
          <w:szCs w:val="24"/>
          <w:shd w:val="clear" w:color="auto" w:fill="FFFFFF"/>
        </w:rPr>
        <w:t>įkainio</w:t>
      </w:r>
      <w:r w:rsidR="00D4446A" w:rsidRPr="00D4446A">
        <w:rPr>
          <w:rFonts w:ascii="Times New Roman" w:hAnsi="Times New Roman" w:cs="Times New Roman"/>
          <w:color w:val="000000"/>
          <w:sz w:val="24"/>
          <w:szCs w:val="24"/>
          <w:shd w:val="clear" w:color="auto" w:fill="FFFFFF"/>
        </w:rPr>
        <w:t xml:space="preserve"> kainodara ir jo principai.</w:t>
      </w:r>
      <w:r w:rsidR="00D4446A" w:rsidRPr="00D4446A">
        <w:rPr>
          <w:rFonts w:ascii="Times New Roman" w:eastAsia="Times New Roman" w:hAnsi="Times New Roman" w:cs="Times New Roman"/>
          <w:sz w:val="24"/>
          <w:szCs w:val="24"/>
        </w:rPr>
        <w:t xml:space="preserve"> </w:t>
      </w:r>
    </w:p>
    <w:p w:rsidR="00AA0474" w:rsidRDefault="008334C3" w:rsidP="00A322A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Pr="009A5F68">
        <w:rPr>
          <w:rFonts w:ascii="Times New Roman" w:hAnsi="Times New Roman" w:cs="Times New Roman"/>
          <w:color w:val="000000"/>
          <w:kern w:val="2"/>
          <w:sz w:val="24"/>
          <w:szCs w:val="24"/>
        </w:rPr>
        <w:t>Šioje Sutartyje Pradinės Sutarties vertė yra lygi </w:t>
      </w:r>
      <w:r w:rsidRPr="009A5F68">
        <w:rPr>
          <w:rFonts w:ascii="Times New Roman" w:hAnsi="Times New Roman" w:cs="Times New Roman"/>
          <w:bCs/>
          <w:color w:val="000000"/>
          <w:kern w:val="2"/>
          <w:sz w:val="24"/>
          <w:szCs w:val="24"/>
        </w:rPr>
        <w:t>maksimaliai pirkimui skirtai lėšų sumai be PVM</w:t>
      </w:r>
      <w:r w:rsidRPr="009A5F68">
        <w:rPr>
          <w:rFonts w:ascii="Times New Roman" w:hAnsi="Times New Roman" w:cs="Times New Roman"/>
          <w:color w:val="000000"/>
          <w:kern w:val="2"/>
          <w:sz w:val="24"/>
          <w:szCs w:val="24"/>
        </w:rPr>
        <w:t>  - (</w:t>
      </w:r>
      <w:r w:rsidRPr="009A5F68">
        <w:rPr>
          <w:rFonts w:ascii="Times New Roman" w:hAnsi="Times New Roman" w:cs="Times New Roman"/>
          <w:i/>
          <w:color w:val="000000"/>
          <w:kern w:val="2"/>
          <w:sz w:val="24"/>
          <w:szCs w:val="24"/>
        </w:rPr>
        <w:t>įrašyti</w:t>
      </w:r>
      <w:r w:rsidR="00AA0474">
        <w:rPr>
          <w:rFonts w:ascii="Times New Roman" w:hAnsi="Times New Roman" w:cs="Times New Roman"/>
          <w:i/>
          <w:color w:val="000000"/>
          <w:kern w:val="2"/>
          <w:sz w:val="24"/>
          <w:szCs w:val="24"/>
        </w:rPr>
        <w:t xml:space="preserve"> sumą</w:t>
      </w:r>
      <w:r w:rsidRPr="009A5F68">
        <w:rPr>
          <w:rFonts w:ascii="Times New Roman" w:hAnsi="Times New Roman" w:cs="Times New Roman"/>
          <w:color w:val="000000"/>
          <w:kern w:val="2"/>
          <w:sz w:val="24"/>
          <w:szCs w:val="24"/>
        </w:rPr>
        <w:t xml:space="preserve">) pirkimo dokumentuose ir Sutartyje nurodytų Paslaugų įsigijimui </w:t>
      </w:r>
      <w:r w:rsidR="00A322A7">
        <w:rPr>
          <w:rFonts w:ascii="Times New Roman" w:hAnsi="Times New Roman" w:cs="Times New Roman"/>
          <w:sz w:val="24"/>
          <w:szCs w:val="24"/>
        </w:rPr>
        <w:t>Paslaugų teikėjo</w:t>
      </w:r>
      <w:r w:rsidRPr="009A5F68">
        <w:rPr>
          <w:rFonts w:ascii="Times New Roman" w:hAnsi="Times New Roman" w:cs="Times New Roman"/>
          <w:color w:val="000000"/>
          <w:kern w:val="2"/>
          <w:sz w:val="24"/>
          <w:szCs w:val="24"/>
        </w:rPr>
        <w:t xml:space="preserve"> pasiūlyme nurodytais įkainiais be PVM.</w:t>
      </w:r>
      <w:r w:rsidRPr="009A5F68">
        <w:rPr>
          <w:rFonts w:ascii="Times New Roman" w:hAnsi="Times New Roman" w:cs="Times New Roman"/>
          <w:kern w:val="2"/>
          <w:sz w:val="24"/>
          <w:szCs w:val="24"/>
          <w:lang w:val="en-US"/>
        </w:rPr>
        <w:t xml:space="preserve"> </w:t>
      </w:r>
      <w:r w:rsidRPr="009A5F68">
        <w:rPr>
          <w:rFonts w:ascii="Times New Roman" w:hAnsi="Times New Roman" w:cs="Times New Roman"/>
          <w:color w:val="000000"/>
          <w:kern w:val="2"/>
          <w:sz w:val="24"/>
          <w:szCs w:val="24"/>
        </w:rPr>
        <w:t>Užsakovas perka paslaugas pagal poreikį Sutarties 2.1 punkte nurodytais įkainiais, neviršijant Sutarties</w:t>
      </w:r>
      <w:r w:rsidR="009A5F68" w:rsidRPr="009A5F68">
        <w:rPr>
          <w:rFonts w:ascii="Times New Roman" w:hAnsi="Times New Roman" w:cs="Times New Roman"/>
          <w:color w:val="000000"/>
          <w:kern w:val="2"/>
          <w:sz w:val="24"/>
          <w:szCs w:val="24"/>
        </w:rPr>
        <w:t xml:space="preserve"> kainos</w:t>
      </w:r>
      <w:r w:rsidR="00B94E2A">
        <w:rPr>
          <w:rFonts w:ascii="Times New Roman" w:hAnsi="Times New Roman" w:cs="Times New Roman"/>
          <w:color w:val="000000"/>
          <w:kern w:val="2"/>
          <w:sz w:val="24"/>
          <w:szCs w:val="24"/>
        </w:rPr>
        <w:t xml:space="preserve"> be PVM</w:t>
      </w:r>
      <w:r w:rsidR="009A5F68" w:rsidRPr="009A5F68">
        <w:rPr>
          <w:rFonts w:ascii="Times New Roman" w:hAnsi="Times New Roman" w:cs="Times New Roman"/>
          <w:color w:val="000000"/>
          <w:kern w:val="2"/>
          <w:sz w:val="24"/>
          <w:szCs w:val="24"/>
        </w:rPr>
        <w:t>. Užsakovas neįsipareigoj</w:t>
      </w:r>
      <w:r w:rsidRPr="009A5F68">
        <w:rPr>
          <w:rFonts w:ascii="Times New Roman" w:hAnsi="Times New Roman" w:cs="Times New Roman"/>
          <w:color w:val="000000"/>
          <w:kern w:val="2"/>
          <w:sz w:val="24"/>
          <w:szCs w:val="24"/>
        </w:rPr>
        <w:t xml:space="preserve">a </w:t>
      </w:r>
      <w:r w:rsidR="009A5F68">
        <w:rPr>
          <w:rFonts w:ascii="Times New Roman" w:hAnsi="Times New Roman" w:cs="Times New Roman"/>
          <w:color w:val="000000"/>
          <w:kern w:val="2"/>
          <w:sz w:val="24"/>
          <w:szCs w:val="24"/>
        </w:rPr>
        <w:t>nupirkti Paslaugų už visą pradinę sutarties vertę</w:t>
      </w:r>
      <w:r w:rsidRPr="009A5F68">
        <w:rPr>
          <w:rFonts w:ascii="Times New Roman" w:hAnsi="Times New Roman" w:cs="Times New Roman"/>
          <w:color w:val="000000"/>
          <w:kern w:val="2"/>
          <w:sz w:val="24"/>
          <w:szCs w:val="24"/>
        </w:rPr>
        <w:t>.</w:t>
      </w:r>
    </w:p>
    <w:p w:rsidR="00D4446A" w:rsidRPr="00D4446A" w:rsidRDefault="00AA0474" w:rsidP="00AA0474">
      <w:pPr>
        <w:spacing w:after="0" w:line="240" w:lineRule="auto"/>
        <w:ind w:firstLine="567"/>
        <w:jc w:val="both"/>
        <w:rPr>
          <w:rFonts w:ascii="Times New Roman" w:eastAsia="Times New Roman" w:hAnsi="Times New Roman" w:cs="Times New Roman"/>
          <w:sz w:val="24"/>
          <w:szCs w:val="24"/>
        </w:rPr>
      </w:pPr>
      <w:r>
        <w:rPr>
          <w:rFonts w:ascii="Times New Roman" w:eastAsia="MS Mincho" w:hAnsi="Times New Roman" w:cs="Times New Roman"/>
          <w:sz w:val="24"/>
          <w:szCs w:val="24"/>
        </w:rPr>
        <w:t>2.4</w:t>
      </w:r>
      <w:r w:rsidR="00D4446A" w:rsidRPr="00D4446A">
        <w:rPr>
          <w:rFonts w:ascii="Times New Roman" w:eastAsia="MS Mincho" w:hAnsi="Times New Roman" w:cs="Times New Roman"/>
          <w:sz w:val="24"/>
          <w:szCs w:val="24"/>
        </w:rPr>
        <w:t>.</w:t>
      </w:r>
      <w:r w:rsidR="00D4446A" w:rsidRPr="00D4446A">
        <w:rPr>
          <w:rFonts w:ascii="Times New Roman" w:eastAsia="Times New Roman" w:hAnsi="Times New Roman" w:cs="Times New Roman"/>
          <w:sz w:val="24"/>
          <w:szCs w:val="24"/>
        </w:rPr>
        <w:t xml:space="preserve"> Visi mokėjimai ir atsiskaitymai pagal sutartį vykdomi Lietuvos Respublikos nacionaline valiuta – eurais. </w:t>
      </w:r>
    </w:p>
    <w:p w:rsidR="00AA0474" w:rsidRDefault="00AA0474" w:rsidP="00AA047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9A115A">
        <w:rPr>
          <w:rFonts w:ascii="Times New Roman" w:eastAsia="Times New Roman" w:hAnsi="Times New Roman" w:cs="Times New Roman"/>
          <w:sz w:val="24"/>
          <w:szCs w:val="24"/>
        </w:rPr>
        <w:t>.</w:t>
      </w:r>
      <w:r w:rsidR="008334C3">
        <w:rPr>
          <w:rFonts w:ascii="Times New Roman" w:eastAsia="Times New Roman" w:hAnsi="Times New Roman" w:cs="Times New Roman"/>
          <w:sz w:val="24"/>
          <w:szCs w:val="24"/>
        </w:rPr>
        <w:t xml:space="preserve"> Sutartyje numatyti paslaugų </w:t>
      </w:r>
      <w:r>
        <w:rPr>
          <w:rFonts w:ascii="Times New Roman" w:eastAsia="Times New Roman" w:hAnsi="Times New Roman" w:cs="Times New Roman"/>
          <w:sz w:val="24"/>
          <w:szCs w:val="24"/>
        </w:rPr>
        <w:t>į</w:t>
      </w:r>
      <w:r w:rsidR="008334C3">
        <w:rPr>
          <w:rFonts w:ascii="Times New Roman" w:eastAsia="Times New Roman" w:hAnsi="Times New Roman" w:cs="Times New Roman"/>
          <w:sz w:val="24"/>
          <w:szCs w:val="24"/>
        </w:rPr>
        <w:t>kainiai</w:t>
      </w:r>
      <w:r w:rsidR="00D4446A" w:rsidRPr="00D4446A">
        <w:rPr>
          <w:rFonts w:ascii="Times New Roman" w:eastAsia="Times New Roman" w:hAnsi="Times New Roman" w:cs="Times New Roman"/>
          <w:sz w:val="24"/>
          <w:szCs w:val="24"/>
        </w:rPr>
        <w:t xml:space="preserve"> Sutarties galiojimo </w:t>
      </w:r>
      <w:r w:rsidR="008334C3">
        <w:rPr>
          <w:rFonts w:ascii="Times New Roman" w:eastAsia="Times New Roman" w:hAnsi="Times New Roman" w:cs="Times New Roman"/>
          <w:sz w:val="24"/>
          <w:szCs w:val="24"/>
        </w:rPr>
        <w:t>laikotarpiu gali būti peržiūrimi ir perskaičiuojami</w:t>
      </w:r>
      <w:r w:rsidR="00D4446A" w:rsidRPr="00D4446A">
        <w:rPr>
          <w:rFonts w:ascii="Times New Roman" w:eastAsia="Times New Roman" w:hAnsi="Times New Roman" w:cs="Times New Roman"/>
          <w:sz w:val="24"/>
          <w:szCs w:val="24"/>
        </w:rPr>
        <w:t xml:space="preserve"> Sutarties </w:t>
      </w:r>
      <w:r>
        <w:rPr>
          <w:rFonts w:ascii="Times New Roman" w:eastAsia="Times New Roman" w:hAnsi="Times New Roman" w:cs="Times New Roman"/>
          <w:sz w:val="24"/>
          <w:szCs w:val="24"/>
        </w:rPr>
        <w:t>2.5</w:t>
      </w:r>
      <w:r w:rsidR="00D4446A" w:rsidRPr="00D4446A">
        <w:rPr>
          <w:rFonts w:ascii="Times New Roman" w:eastAsia="Times New Roman" w:hAnsi="Times New Roman" w:cs="Times New Roman"/>
          <w:sz w:val="24"/>
          <w:szCs w:val="24"/>
        </w:rPr>
        <w:t xml:space="preserve">.1 ir </w:t>
      </w:r>
      <w:r>
        <w:rPr>
          <w:rFonts w:ascii="Times New Roman" w:eastAsia="Times New Roman" w:hAnsi="Times New Roman" w:cs="Times New Roman"/>
          <w:sz w:val="24"/>
          <w:szCs w:val="24"/>
        </w:rPr>
        <w:t>2.5</w:t>
      </w:r>
      <w:r w:rsidR="00D4446A" w:rsidRPr="00D4446A">
        <w:rPr>
          <w:rFonts w:ascii="Times New Roman" w:eastAsia="Times New Roman" w:hAnsi="Times New Roman" w:cs="Times New Roman"/>
          <w:sz w:val="24"/>
          <w:szCs w:val="24"/>
        </w:rPr>
        <w:t>.2 pa</w:t>
      </w:r>
      <w:r>
        <w:rPr>
          <w:rFonts w:ascii="Times New Roman" w:eastAsia="Times New Roman" w:hAnsi="Times New Roman" w:cs="Times New Roman"/>
          <w:sz w:val="24"/>
          <w:szCs w:val="24"/>
        </w:rPr>
        <w:t>punkčiuose numatytais atvejais:</w:t>
      </w:r>
    </w:p>
    <w:p w:rsidR="00F52D57" w:rsidRDefault="00AA0474" w:rsidP="00F52D5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D4446A" w:rsidRPr="00D4446A">
        <w:rPr>
          <w:rFonts w:ascii="Times New Roman" w:eastAsia="Times New Roman" w:hAnsi="Times New Roman" w:cs="Times New Roman"/>
          <w:sz w:val="24"/>
          <w:szCs w:val="24"/>
        </w:rPr>
        <w:t xml:space="preserve">.1. </w:t>
      </w:r>
      <w:r w:rsidRPr="00AA0474">
        <w:rPr>
          <w:rFonts w:ascii="Times New Roman" w:hAnsi="Times New Roman" w:cs="Times New Roman"/>
          <w:kern w:val="2"/>
          <w:sz w:val="24"/>
          <w:szCs w:val="24"/>
        </w:rPr>
        <w:t>kai Sutarties vykdymo metu pasikeičia PVM mokėjimą reglamentuojantys teisės aktai, darantys tiesioginę įtaką Paslaugų tiekėjo tiekiamų Paslaugų Sutartyje nurodytiems įkainiams, Sutarties įkainiai perskaičiuojami nekeičiant Paslaugų įkainio be PVM. Perskaičiuoti Paslaugų įkainiai įforminami Susitarimu ir turi būti taikomi nuo naujo PVM įvedimo datos (nepriklausomai nuo to, kada pasirašytas Susitarimas).</w:t>
      </w:r>
    </w:p>
    <w:p w:rsidR="00F52D57" w:rsidRPr="00F52D57" w:rsidRDefault="00AA0474" w:rsidP="00F52D5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485860">
        <w:rPr>
          <w:rFonts w:ascii="Times New Roman" w:eastAsia="Times New Roman" w:hAnsi="Times New Roman" w:cs="Times New Roman"/>
          <w:sz w:val="24"/>
          <w:szCs w:val="24"/>
        </w:rPr>
        <w:t xml:space="preserve">.2. </w:t>
      </w:r>
      <w:r w:rsidR="00F52D57">
        <w:rPr>
          <w:rFonts w:ascii="Times New Roman" w:hAnsi="Times New Roman" w:cs="Times New Roman"/>
          <w:kern w:val="2"/>
          <w:sz w:val="24"/>
          <w:szCs w:val="24"/>
        </w:rPr>
        <w:t>dėl kainų lygio pokyčio:</w:t>
      </w:r>
    </w:p>
    <w:p w:rsidR="00AA0474" w:rsidRPr="00AA0474" w:rsidRDefault="00AA0474" w:rsidP="000F3A4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2.5.2.1. </w:t>
      </w:r>
      <w:r w:rsidRPr="00AA0474">
        <w:rPr>
          <w:rFonts w:ascii="Times New Roman" w:hAnsi="Times New Roman" w:cs="Times New Roman"/>
          <w:color w:val="000000"/>
          <w:kern w:val="2"/>
          <w:sz w:val="24"/>
          <w:szCs w:val="24"/>
        </w:rPr>
        <w:t>Bet</w:t>
      </w:r>
      <w:r w:rsidRPr="00AA0474">
        <w:rPr>
          <w:rFonts w:ascii="Times New Roman" w:hAnsi="Times New Roman" w:cs="Times New Roman"/>
          <w:kern w:val="2"/>
          <w:sz w:val="24"/>
          <w:szCs w:val="24"/>
        </w:rPr>
        <w:t xml:space="preserve"> kuri Sutarties šalis Sutarties galiojimo metu turi teisę inicijuoti Paslaugų įkainių peržiūrą (keitimą) ne anksčiau kaip po 6 (šešių) mėnesių nuo Sutarties įsigaliojimo dienos (jeigu peržiūra jau buvo atlikta – nuo Susitarimo dėl paskutinio perskaičiavimo pagal šį punktą įsigaliojimo dienos). Paslaugų įkainių peržiūra atliekama ne rečiau kaip kas 6 (šeši) mėnesiai.</w:t>
      </w:r>
      <w:r w:rsidR="000F3A43" w:rsidRPr="000F3A43">
        <w:rPr>
          <w:rFonts w:ascii="Times New Roman" w:hAnsi="Times New Roman" w:cs="Times New Roman"/>
          <w:sz w:val="24"/>
          <w:szCs w:val="24"/>
        </w:rPr>
        <w:t xml:space="preserve"> </w:t>
      </w:r>
      <w:r w:rsidR="000F3A43">
        <w:rPr>
          <w:rFonts w:ascii="Times New Roman" w:hAnsi="Times New Roman" w:cs="Times New Roman"/>
          <w:sz w:val="24"/>
          <w:szCs w:val="24"/>
        </w:rPr>
        <w:t>Paslaugų įkainiai</w:t>
      </w:r>
      <w:r w:rsidR="000F3A43" w:rsidRPr="00485860">
        <w:rPr>
          <w:rFonts w:ascii="Times New Roman" w:hAnsi="Times New Roman" w:cs="Times New Roman"/>
          <w:sz w:val="24"/>
          <w:szCs w:val="24"/>
        </w:rPr>
        <w:t xml:space="preserve"> privalo būt</w:t>
      </w:r>
      <w:r w:rsidR="00274EF8">
        <w:rPr>
          <w:rFonts w:ascii="Times New Roman" w:hAnsi="Times New Roman" w:cs="Times New Roman"/>
          <w:sz w:val="24"/>
          <w:szCs w:val="24"/>
        </w:rPr>
        <w:t>i perskaičiuoti</w:t>
      </w:r>
      <w:r w:rsidR="000F3A43" w:rsidRPr="00485860">
        <w:rPr>
          <w:rFonts w:ascii="Times New Roman" w:hAnsi="Times New Roman" w:cs="Times New Roman"/>
          <w:sz w:val="24"/>
          <w:szCs w:val="24"/>
        </w:rPr>
        <w:t xml:space="preserve"> gavus bet kurios Sutarties šalies </w:t>
      </w:r>
      <w:r w:rsidR="000F3A43" w:rsidRPr="00485860">
        <w:rPr>
          <w:rFonts w:ascii="Times New Roman" w:hAnsi="Times New Roman" w:cs="Times New Roman"/>
          <w:w w:val="105"/>
          <w:sz w:val="24"/>
          <w:szCs w:val="24"/>
        </w:rPr>
        <w:t>prašymą,</w:t>
      </w:r>
      <w:r w:rsidR="000F3A43" w:rsidRPr="00485860">
        <w:rPr>
          <w:rFonts w:ascii="Times New Roman" w:hAnsi="Times New Roman" w:cs="Times New Roman"/>
          <w:spacing w:val="32"/>
          <w:w w:val="105"/>
          <w:sz w:val="24"/>
          <w:szCs w:val="24"/>
        </w:rPr>
        <w:t xml:space="preserve"> </w:t>
      </w:r>
      <w:r w:rsidR="000F3A43" w:rsidRPr="00485860">
        <w:rPr>
          <w:rFonts w:ascii="Times New Roman" w:hAnsi="Times New Roman" w:cs="Times New Roman"/>
          <w:w w:val="105"/>
          <w:sz w:val="24"/>
          <w:szCs w:val="24"/>
        </w:rPr>
        <w:t>jeigu</w:t>
      </w:r>
      <w:r w:rsidR="000F3A43" w:rsidRPr="00485860">
        <w:rPr>
          <w:rFonts w:ascii="Times New Roman" w:hAnsi="Times New Roman" w:cs="Times New Roman"/>
          <w:spacing w:val="32"/>
          <w:w w:val="105"/>
          <w:sz w:val="24"/>
          <w:szCs w:val="24"/>
        </w:rPr>
        <w:t xml:space="preserve">  </w:t>
      </w:r>
      <w:r w:rsidR="000F3A43" w:rsidRPr="00485860">
        <w:rPr>
          <w:rFonts w:ascii="Times New Roman" w:hAnsi="Times New Roman" w:cs="Times New Roman"/>
          <w:w w:val="105"/>
          <w:sz w:val="24"/>
          <w:szCs w:val="24"/>
        </w:rPr>
        <w:t>kainų</w:t>
      </w:r>
      <w:r w:rsidR="000F3A43" w:rsidRPr="00485860">
        <w:rPr>
          <w:rFonts w:ascii="Times New Roman" w:hAnsi="Times New Roman" w:cs="Times New Roman"/>
          <w:spacing w:val="32"/>
          <w:w w:val="105"/>
          <w:sz w:val="24"/>
          <w:szCs w:val="24"/>
        </w:rPr>
        <w:t xml:space="preserve"> </w:t>
      </w:r>
      <w:r w:rsidR="000F3A43" w:rsidRPr="00485860">
        <w:rPr>
          <w:rFonts w:ascii="Times New Roman" w:hAnsi="Times New Roman" w:cs="Times New Roman"/>
          <w:w w:val="105"/>
          <w:sz w:val="24"/>
          <w:szCs w:val="24"/>
        </w:rPr>
        <w:t>pokytis</w:t>
      </w:r>
      <w:r w:rsidR="000F3A43" w:rsidRPr="00485860">
        <w:rPr>
          <w:rFonts w:ascii="Times New Roman" w:hAnsi="Times New Roman" w:cs="Times New Roman"/>
          <w:spacing w:val="30"/>
          <w:w w:val="105"/>
          <w:sz w:val="24"/>
          <w:szCs w:val="24"/>
        </w:rPr>
        <w:t xml:space="preserve"> </w:t>
      </w:r>
      <w:r w:rsidR="000F3A43" w:rsidRPr="00485860">
        <w:rPr>
          <w:rFonts w:ascii="Times New Roman" w:hAnsi="Times New Roman" w:cs="Times New Roman"/>
          <w:w w:val="105"/>
          <w:sz w:val="24"/>
          <w:szCs w:val="24"/>
        </w:rPr>
        <w:t xml:space="preserve">(k), </w:t>
      </w:r>
      <w:r w:rsidR="00274EF8">
        <w:rPr>
          <w:rFonts w:ascii="Times New Roman" w:hAnsi="Times New Roman" w:cs="Times New Roman"/>
          <w:w w:val="105"/>
          <w:sz w:val="24"/>
          <w:szCs w:val="24"/>
        </w:rPr>
        <w:t>apskaičiuotas kaip nustatyta 2.5.2.5</w:t>
      </w:r>
      <w:r w:rsidR="000F3A43" w:rsidRPr="00485860">
        <w:rPr>
          <w:rFonts w:ascii="Times New Roman" w:hAnsi="Times New Roman" w:cs="Times New Roman"/>
          <w:w w:val="105"/>
          <w:sz w:val="24"/>
          <w:szCs w:val="24"/>
        </w:rPr>
        <w:t xml:space="preserve"> </w:t>
      </w:r>
      <w:r w:rsidR="000F3A43">
        <w:rPr>
          <w:rFonts w:ascii="Times New Roman" w:hAnsi="Times New Roman" w:cs="Times New Roman"/>
          <w:w w:val="105"/>
          <w:sz w:val="24"/>
          <w:szCs w:val="24"/>
        </w:rPr>
        <w:t>papunktyje</w:t>
      </w:r>
      <w:r w:rsidR="000F3A43" w:rsidRPr="00485860">
        <w:rPr>
          <w:rFonts w:ascii="Times New Roman" w:hAnsi="Times New Roman" w:cs="Times New Roman"/>
          <w:w w:val="105"/>
          <w:sz w:val="24"/>
          <w:szCs w:val="24"/>
        </w:rPr>
        <w:t>, viršija 5 procentus.</w:t>
      </w:r>
    </w:p>
    <w:p w:rsidR="00F52D57" w:rsidRDefault="00AA0474" w:rsidP="00F52D57">
      <w:pPr>
        <w:spacing w:after="0" w:line="240" w:lineRule="auto"/>
        <w:ind w:firstLine="567"/>
        <w:jc w:val="both"/>
        <w:rPr>
          <w:rFonts w:ascii="Times New Roman" w:hAnsi="Times New Roman" w:cs="Times New Roman"/>
          <w:sz w:val="24"/>
          <w:szCs w:val="24"/>
        </w:rPr>
      </w:pPr>
      <w:r w:rsidRPr="00F52D57">
        <w:rPr>
          <w:rFonts w:ascii="Times New Roman" w:hAnsi="Times New Roman" w:cs="Times New Roman"/>
          <w:kern w:val="2"/>
          <w:sz w:val="24"/>
          <w:szCs w:val="24"/>
        </w:rPr>
        <w:lastRenderedPageBreak/>
        <w:t>2.5.2.2.</w:t>
      </w:r>
      <w:r>
        <w:rPr>
          <w:kern w:val="2"/>
          <w:szCs w:val="24"/>
        </w:rPr>
        <w:t xml:space="preserve"> </w:t>
      </w:r>
      <w:r w:rsidRPr="00F52D57">
        <w:rPr>
          <w:rFonts w:ascii="Times New Roman" w:hAnsi="Times New Roman" w:cs="Times New Roman"/>
          <w:kern w:val="2"/>
          <w:sz w:val="24"/>
          <w:szCs w:val="24"/>
        </w:rPr>
        <w:t>Paslaugų</w:t>
      </w:r>
      <w:r w:rsidRPr="00F52D57">
        <w:rPr>
          <w:rFonts w:ascii="Times New Roman" w:hAnsi="Times New Roman" w:cs="Times New Roman"/>
          <w:kern w:val="2"/>
          <w:sz w:val="24"/>
          <w:szCs w:val="24"/>
          <w:shd w:val="clear" w:color="auto" w:fill="FFFFFF"/>
        </w:rPr>
        <w:t xml:space="preserve"> įkainiai peržiūrimi tik tai Sutarties daliai, kuri nėra išpirkta, t. y., Paslaugoms, kurios nėra priimtos ir apmokėtos. Vėlesnė Paslaugų įkainių peržiūra negali apimti laikotarpio, už kurį jau buvo atliktas peržiūra.</w:t>
      </w:r>
    </w:p>
    <w:p w:rsidR="00F52D57" w:rsidRPr="00F52D57" w:rsidRDefault="00F52D57" w:rsidP="00F52D57">
      <w:pPr>
        <w:spacing w:after="0" w:line="240" w:lineRule="auto"/>
        <w:ind w:firstLine="567"/>
        <w:jc w:val="both"/>
        <w:rPr>
          <w:rFonts w:ascii="Times New Roman" w:hAnsi="Times New Roman" w:cs="Times New Roman"/>
          <w:kern w:val="2"/>
          <w:sz w:val="24"/>
          <w:szCs w:val="24"/>
          <w:shd w:val="clear" w:color="auto" w:fill="FFFFFF"/>
        </w:rPr>
      </w:pPr>
      <w:r w:rsidRPr="00F52D57">
        <w:rPr>
          <w:rFonts w:ascii="Times New Roman" w:hAnsi="Times New Roman" w:cs="Times New Roman"/>
          <w:color w:val="000000"/>
          <w:kern w:val="2"/>
          <w:sz w:val="24"/>
          <w:szCs w:val="24"/>
        </w:rPr>
        <w:t>2.5.2.3</w:t>
      </w:r>
      <w:r w:rsidR="00AA0474" w:rsidRPr="00F52D57">
        <w:rPr>
          <w:rFonts w:ascii="Times New Roman" w:hAnsi="Times New Roman" w:cs="Times New Roman"/>
          <w:color w:val="000000"/>
          <w:kern w:val="2"/>
          <w:sz w:val="24"/>
          <w:szCs w:val="24"/>
        </w:rPr>
        <w:t>.</w:t>
      </w:r>
      <w:r w:rsidR="00AA0474">
        <w:rPr>
          <w:color w:val="000000"/>
          <w:kern w:val="2"/>
          <w:szCs w:val="24"/>
        </w:rPr>
        <w:t xml:space="preserve"> </w:t>
      </w:r>
      <w:r w:rsidR="00AA0474" w:rsidRPr="00F52D57">
        <w:rPr>
          <w:rFonts w:ascii="Times New Roman" w:hAnsi="Times New Roman" w:cs="Times New Roman"/>
          <w:kern w:val="2"/>
          <w:sz w:val="24"/>
          <w:szCs w:val="24"/>
        </w:rPr>
        <w:t xml:space="preserve">Atlikdamos </w:t>
      </w:r>
      <w:r w:rsidRPr="00F52D57">
        <w:rPr>
          <w:rFonts w:ascii="Times New Roman" w:hAnsi="Times New Roman" w:cs="Times New Roman"/>
          <w:kern w:val="2"/>
          <w:sz w:val="24"/>
          <w:szCs w:val="24"/>
        </w:rPr>
        <w:t>Paslaugų</w:t>
      </w:r>
      <w:r w:rsidR="00AA0474" w:rsidRPr="00F52D57">
        <w:rPr>
          <w:rFonts w:ascii="Times New Roman" w:hAnsi="Times New Roman" w:cs="Times New Roman"/>
          <w:kern w:val="2"/>
          <w:sz w:val="24"/>
          <w:szCs w:val="24"/>
        </w:rPr>
        <w:t xml:space="preserve"> įkainių peržiūrą </w:t>
      </w:r>
      <w:r w:rsidR="00AA0474" w:rsidRPr="00F52D57">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w:t>
      </w:r>
      <w:r w:rsidRPr="00F52D57">
        <w:rPr>
          <w:rFonts w:ascii="Times New Roman" w:hAnsi="Times New Roman" w:cs="Times New Roman"/>
          <w:kern w:val="2"/>
          <w:sz w:val="24"/>
          <w:szCs w:val="24"/>
          <w:shd w:val="clear" w:color="auto" w:fill="FFFFFF"/>
        </w:rPr>
        <w:t>duoto dokumento ar patvirtinimo.</w:t>
      </w:r>
    </w:p>
    <w:p w:rsidR="00F52D57" w:rsidRDefault="00F52D57" w:rsidP="00F52D57">
      <w:pPr>
        <w:spacing w:after="0" w:line="240" w:lineRule="auto"/>
        <w:ind w:firstLine="567"/>
        <w:jc w:val="both"/>
        <w:rPr>
          <w:rFonts w:ascii="Times New Roman" w:hAnsi="Times New Roman" w:cs="Times New Roman"/>
          <w:color w:val="000000"/>
          <w:kern w:val="2"/>
          <w:sz w:val="24"/>
          <w:szCs w:val="24"/>
          <w:shd w:val="clear" w:color="auto" w:fill="FFFFFF"/>
        </w:rPr>
      </w:pPr>
      <w:r w:rsidRPr="00F52D57">
        <w:rPr>
          <w:rFonts w:ascii="Times New Roman" w:hAnsi="Times New Roman" w:cs="Times New Roman"/>
          <w:color w:val="000000"/>
          <w:kern w:val="2"/>
          <w:sz w:val="24"/>
          <w:szCs w:val="24"/>
          <w:shd w:val="clear" w:color="auto" w:fill="FFFFFF"/>
        </w:rPr>
        <w:t>2.5.2.4</w:t>
      </w:r>
      <w:r w:rsidR="00AA0474" w:rsidRPr="00F52D57">
        <w:rPr>
          <w:rFonts w:ascii="Times New Roman" w:hAnsi="Times New Roman" w:cs="Times New Roman"/>
          <w:color w:val="000000"/>
          <w:kern w:val="2"/>
          <w:sz w:val="24"/>
          <w:szCs w:val="24"/>
          <w:shd w:val="clear" w:color="auto" w:fill="FFFFFF"/>
        </w:rPr>
        <w:t>.</w:t>
      </w:r>
      <w:r w:rsidR="00AA0474">
        <w:rPr>
          <w:color w:val="000000"/>
          <w:kern w:val="2"/>
          <w:szCs w:val="24"/>
          <w:shd w:val="clear" w:color="auto" w:fill="FFFFFF"/>
        </w:rPr>
        <w:t xml:space="preserve"> </w:t>
      </w:r>
      <w:r w:rsidR="00AA0474" w:rsidRPr="00F52D57">
        <w:rPr>
          <w:rFonts w:ascii="Times New Roman" w:hAnsi="Times New Roman" w:cs="Times New Roman"/>
          <w:color w:val="000000"/>
          <w:kern w:val="2"/>
          <w:sz w:val="24"/>
          <w:szCs w:val="24"/>
          <w:shd w:val="clear" w:color="auto" w:fill="FFFFFF"/>
        </w:rPr>
        <w:t>Šalys privalo Susitarime nurodyti vartojimo paslaugų indekso reikšmę laikotarpio pradžioje ir jo nustatymo datą, indekso reikšmę laikotarpio pabaigoje ir jo nustatymo datą,</w:t>
      </w:r>
      <w:r w:rsidRPr="00F52D57">
        <w:rPr>
          <w:rFonts w:ascii="Times New Roman" w:hAnsi="Times New Roman" w:cs="Times New Roman"/>
          <w:color w:val="000000"/>
          <w:kern w:val="2"/>
          <w:sz w:val="24"/>
          <w:szCs w:val="24"/>
          <w:shd w:val="clear" w:color="auto" w:fill="FFFFFF"/>
        </w:rPr>
        <w:t xml:space="preserve"> kainų pokytį (k), perskaičiuotus</w:t>
      </w:r>
      <w:r w:rsidR="00AA0474" w:rsidRPr="00F52D57">
        <w:rPr>
          <w:rFonts w:ascii="Times New Roman" w:hAnsi="Times New Roman" w:cs="Times New Roman"/>
          <w:color w:val="000000"/>
          <w:kern w:val="2"/>
          <w:sz w:val="24"/>
          <w:szCs w:val="24"/>
          <w:shd w:val="clear" w:color="auto" w:fill="FFFFFF"/>
        </w:rPr>
        <w:t xml:space="preserve"> </w:t>
      </w:r>
      <w:r w:rsidRPr="00F52D57">
        <w:rPr>
          <w:rFonts w:ascii="Times New Roman" w:hAnsi="Times New Roman" w:cs="Times New Roman"/>
          <w:color w:val="000000"/>
          <w:kern w:val="2"/>
          <w:sz w:val="24"/>
          <w:szCs w:val="24"/>
          <w:shd w:val="clear" w:color="auto" w:fill="FFFFFF"/>
        </w:rPr>
        <w:t>Paslaugų</w:t>
      </w:r>
      <w:r w:rsidR="00AA0474" w:rsidRPr="00F52D57">
        <w:rPr>
          <w:rFonts w:ascii="Times New Roman" w:hAnsi="Times New Roman" w:cs="Times New Roman"/>
          <w:color w:val="FF0000"/>
          <w:kern w:val="2"/>
          <w:sz w:val="24"/>
          <w:szCs w:val="24"/>
          <w:shd w:val="clear" w:color="auto" w:fill="FFFFFF"/>
        </w:rPr>
        <w:t> </w:t>
      </w:r>
      <w:r w:rsidR="00AA0474" w:rsidRPr="00F52D57">
        <w:rPr>
          <w:rFonts w:ascii="Times New Roman" w:hAnsi="Times New Roman" w:cs="Times New Roman"/>
          <w:kern w:val="2"/>
          <w:sz w:val="24"/>
          <w:szCs w:val="24"/>
          <w:shd w:val="clear" w:color="auto" w:fill="FFFFFF"/>
        </w:rPr>
        <w:t>įkainius</w:t>
      </w:r>
      <w:r>
        <w:rPr>
          <w:rFonts w:ascii="Times New Roman" w:hAnsi="Times New Roman" w:cs="Times New Roman"/>
          <w:color w:val="000000"/>
          <w:kern w:val="2"/>
          <w:sz w:val="24"/>
          <w:szCs w:val="24"/>
          <w:shd w:val="clear" w:color="auto" w:fill="FFFFFF"/>
        </w:rPr>
        <w:t>.</w:t>
      </w:r>
      <w:r w:rsidR="00AA0474" w:rsidRPr="00F52D57">
        <w:rPr>
          <w:rFonts w:ascii="Times New Roman" w:hAnsi="Times New Roman" w:cs="Times New Roman"/>
          <w:color w:val="000000"/>
          <w:kern w:val="2"/>
          <w:sz w:val="24"/>
          <w:szCs w:val="24"/>
          <w:shd w:val="clear" w:color="auto" w:fill="FFFFFF"/>
        </w:rPr>
        <w:t xml:space="preserve"> </w:t>
      </w:r>
    </w:p>
    <w:p w:rsidR="00AA0474" w:rsidRPr="00F52D57" w:rsidRDefault="00F52D57" w:rsidP="00F52D57">
      <w:pPr>
        <w:spacing w:after="0" w:line="240" w:lineRule="auto"/>
        <w:ind w:firstLine="567"/>
        <w:jc w:val="both"/>
        <w:rPr>
          <w:rFonts w:ascii="Times New Roman" w:hAnsi="Times New Roman" w:cs="Times New Roman"/>
          <w:kern w:val="2"/>
          <w:sz w:val="24"/>
          <w:szCs w:val="24"/>
          <w:shd w:val="clear" w:color="auto" w:fill="FFFFFF"/>
        </w:rPr>
      </w:pPr>
      <w:r>
        <w:rPr>
          <w:rFonts w:ascii="Times New Roman" w:hAnsi="Times New Roman" w:cs="Times New Roman"/>
          <w:color w:val="000000"/>
          <w:kern w:val="2"/>
          <w:sz w:val="24"/>
          <w:szCs w:val="24"/>
          <w:shd w:val="clear" w:color="auto" w:fill="FFFFFF"/>
        </w:rPr>
        <w:t xml:space="preserve">2.5.2.5. </w:t>
      </w:r>
      <w:r w:rsidRPr="00F52D57">
        <w:rPr>
          <w:rFonts w:ascii="Times New Roman" w:hAnsi="Times New Roman" w:cs="Times New Roman"/>
          <w:kern w:val="2"/>
          <w:sz w:val="24"/>
          <w:szCs w:val="24"/>
          <w:shd w:val="clear" w:color="auto" w:fill="FFFFFF"/>
        </w:rPr>
        <w:t>Nauji</w:t>
      </w:r>
      <w:r w:rsidR="00AA0474" w:rsidRPr="00F52D57">
        <w:rPr>
          <w:rFonts w:ascii="Times New Roman" w:hAnsi="Times New Roman" w:cs="Times New Roman"/>
          <w:kern w:val="2"/>
          <w:sz w:val="24"/>
          <w:szCs w:val="24"/>
          <w:shd w:val="clear" w:color="auto" w:fill="FFFFFF"/>
        </w:rPr>
        <w:t xml:space="preserve"> </w:t>
      </w:r>
      <w:r w:rsidRPr="00F52D57">
        <w:rPr>
          <w:rFonts w:ascii="Times New Roman" w:hAnsi="Times New Roman" w:cs="Times New Roman"/>
          <w:kern w:val="2"/>
          <w:sz w:val="24"/>
          <w:szCs w:val="24"/>
          <w:shd w:val="clear" w:color="auto" w:fill="FFFFFF"/>
        </w:rPr>
        <w:t>Paslaugų</w:t>
      </w:r>
      <w:r w:rsidR="00AA0474" w:rsidRPr="00F52D57">
        <w:rPr>
          <w:rFonts w:ascii="Times New Roman" w:hAnsi="Times New Roman" w:cs="Times New Roman"/>
          <w:kern w:val="2"/>
          <w:sz w:val="24"/>
          <w:szCs w:val="24"/>
          <w:shd w:val="clear" w:color="auto" w:fill="FFFFFF"/>
        </w:rPr>
        <w:t xml:space="preserve"> įkainiai apskaičiuojami pagal žemiau pateiktą formulę:</w:t>
      </w:r>
    </w:p>
    <w:p w:rsidR="00AA0474" w:rsidRPr="00F52D57" w:rsidRDefault="00B63FFB" w:rsidP="00F52D57">
      <w:pPr>
        <w:spacing w:after="0"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AA0474" w:rsidRPr="00F52D57">
        <w:rPr>
          <w:rFonts w:ascii="Times New Roman" w:hAnsi="Times New Roman" w:cs="Times New Roman"/>
          <w:kern w:val="2"/>
          <w:sz w:val="24"/>
          <w:szCs w:val="24"/>
        </w:rPr>
        <w:t>, kur a –įkainis (Eur be PVM)) (jei peržiūra jau buvo atlikta, tai po paskutinio perskaičiavimo) </w:t>
      </w:r>
    </w:p>
    <w:p w:rsidR="00AA0474" w:rsidRPr="00F52D57" w:rsidRDefault="00AA0474" w:rsidP="00F52D57">
      <w:pPr>
        <w:spacing w:after="0" w:line="240" w:lineRule="auto"/>
        <w:jc w:val="both"/>
        <w:textAlignment w:val="baseline"/>
        <w:rPr>
          <w:rFonts w:ascii="Times New Roman" w:hAnsi="Times New Roman" w:cs="Times New Roman"/>
          <w:kern w:val="2"/>
          <w:sz w:val="24"/>
          <w:szCs w:val="24"/>
        </w:rPr>
      </w:pPr>
      <w:r w:rsidRPr="00F52D57">
        <w:rPr>
          <w:rFonts w:ascii="Times New Roman" w:hAnsi="Times New Roman" w:cs="Times New Roman"/>
          <w:kern w:val="2"/>
          <w:sz w:val="24"/>
          <w:szCs w:val="24"/>
        </w:rPr>
        <w:t>a</w:t>
      </w:r>
      <w:r w:rsidRPr="00F52D57">
        <w:rPr>
          <w:rFonts w:ascii="Times New Roman" w:hAnsi="Times New Roman" w:cs="Times New Roman"/>
          <w:kern w:val="2"/>
          <w:sz w:val="24"/>
          <w:szCs w:val="24"/>
          <w:vertAlign w:val="subscript"/>
        </w:rPr>
        <w:t>1</w:t>
      </w:r>
      <w:r w:rsidR="00F52D57" w:rsidRPr="00F52D57">
        <w:rPr>
          <w:rFonts w:ascii="Times New Roman" w:hAnsi="Times New Roman" w:cs="Times New Roman"/>
          <w:kern w:val="2"/>
          <w:sz w:val="24"/>
          <w:szCs w:val="24"/>
        </w:rPr>
        <w:t xml:space="preserve"> – perskaičiuotas (pakeistas</w:t>
      </w:r>
      <w:r w:rsidRPr="00F52D57">
        <w:rPr>
          <w:rFonts w:ascii="Times New Roman" w:hAnsi="Times New Roman" w:cs="Times New Roman"/>
          <w:kern w:val="2"/>
          <w:sz w:val="24"/>
          <w:szCs w:val="24"/>
        </w:rPr>
        <w:t>) įkainis (</w:t>
      </w:r>
      <w:proofErr w:type="spellStart"/>
      <w:r w:rsidRPr="00F52D57">
        <w:rPr>
          <w:rFonts w:ascii="Times New Roman" w:hAnsi="Times New Roman" w:cs="Times New Roman"/>
          <w:kern w:val="2"/>
          <w:sz w:val="24"/>
          <w:szCs w:val="24"/>
        </w:rPr>
        <w:t>Eur</w:t>
      </w:r>
      <w:proofErr w:type="spellEnd"/>
      <w:r w:rsidRPr="00F52D57">
        <w:rPr>
          <w:rFonts w:ascii="Times New Roman" w:hAnsi="Times New Roman" w:cs="Times New Roman"/>
          <w:kern w:val="2"/>
          <w:sz w:val="24"/>
          <w:szCs w:val="24"/>
        </w:rPr>
        <w:t xml:space="preserve"> be PVM) </w:t>
      </w:r>
    </w:p>
    <w:p w:rsidR="00AA0474" w:rsidRPr="00F52D57" w:rsidRDefault="00AA0474" w:rsidP="000F3A43">
      <w:pPr>
        <w:spacing w:after="0" w:line="240" w:lineRule="auto"/>
        <w:jc w:val="both"/>
        <w:textAlignment w:val="baseline"/>
        <w:rPr>
          <w:rFonts w:ascii="Times New Roman" w:hAnsi="Times New Roman" w:cs="Times New Roman"/>
          <w:kern w:val="2"/>
          <w:sz w:val="24"/>
          <w:szCs w:val="24"/>
        </w:rPr>
      </w:pPr>
      <w:r w:rsidRPr="00F52D57">
        <w:rPr>
          <w:rFonts w:ascii="Times New Roman" w:hAnsi="Times New Roman" w:cs="Times New Roman"/>
          <w:kern w:val="2"/>
          <w:sz w:val="24"/>
          <w:szCs w:val="24"/>
        </w:rPr>
        <w:t>k – pagal vartotojų kainų indeksą (</w:t>
      </w:r>
      <w:r w:rsidR="00F52D57" w:rsidRPr="00F52D57">
        <w:rPr>
          <w:rFonts w:ascii="Times New Roman" w:hAnsi="Times New Roman" w:cs="Times New Roman"/>
          <w:i/>
          <w:iCs/>
          <w:kern w:val="2"/>
          <w:sz w:val="24"/>
          <w:szCs w:val="24"/>
        </w:rPr>
        <w:t>vadovaujamasi Valstybės duomenų agentūros duomenimis: skyriaus „Vartojimo prekės ir paslaugos“</w:t>
      </w:r>
      <w:r w:rsidRPr="00F52D57">
        <w:rPr>
          <w:rFonts w:ascii="Times New Roman" w:hAnsi="Times New Roman" w:cs="Times New Roman"/>
          <w:kern w:val="2"/>
          <w:sz w:val="24"/>
          <w:szCs w:val="24"/>
        </w:rPr>
        <w:t>)</w:t>
      </w:r>
      <w:r w:rsidRPr="00F52D57">
        <w:rPr>
          <w:rFonts w:ascii="Times New Roman" w:hAnsi="Times New Roman" w:cs="Times New Roman"/>
          <w:color w:val="4472C4"/>
          <w:kern w:val="2"/>
          <w:sz w:val="24"/>
          <w:szCs w:val="24"/>
        </w:rPr>
        <w:t xml:space="preserve"> </w:t>
      </w:r>
      <w:r w:rsidRPr="00F52D57">
        <w:rPr>
          <w:rFonts w:ascii="Times New Roman" w:hAnsi="Times New Roman" w:cs="Times New Roman"/>
          <w:kern w:val="2"/>
          <w:sz w:val="24"/>
          <w:szCs w:val="24"/>
        </w:rPr>
        <w:t>apskaičiuotas Vartojimo prekių ir paslaugų kainų pokytis (padidėjimas arba sumažėjimas) (%). „k“ reikšmė skaičiuojama pagal formulę:</w:t>
      </w:r>
    </w:p>
    <w:p w:rsidR="00AA0474" w:rsidRPr="00F52D57" w:rsidRDefault="00AA0474" w:rsidP="00AA0474">
      <w:pPr>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F52D57">
        <w:rPr>
          <w:rFonts w:ascii="Times New Roman" w:hAnsi="Times New Roman" w:cs="Times New Roman"/>
          <w:kern w:val="2"/>
          <w:sz w:val="24"/>
          <w:szCs w:val="24"/>
        </w:rPr>
        <w:t>, (proc.) kur</w:t>
      </w:r>
    </w:p>
    <w:p w:rsidR="00AA0474" w:rsidRPr="000F3A43" w:rsidRDefault="00AA0474" w:rsidP="000F3A43">
      <w:pPr>
        <w:spacing w:after="0" w:line="240" w:lineRule="auto"/>
        <w:jc w:val="both"/>
        <w:textAlignment w:val="baseline"/>
        <w:rPr>
          <w:rFonts w:ascii="Times New Roman" w:hAnsi="Times New Roman" w:cs="Times New Roman"/>
          <w:kern w:val="2"/>
          <w:sz w:val="24"/>
          <w:szCs w:val="24"/>
        </w:rPr>
      </w:pPr>
      <w:proofErr w:type="spellStart"/>
      <w:r w:rsidRPr="000F3A43">
        <w:rPr>
          <w:rFonts w:ascii="Times New Roman" w:hAnsi="Times New Roman" w:cs="Times New Roman"/>
          <w:kern w:val="2"/>
          <w:sz w:val="24"/>
          <w:szCs w:val="24"/>
        </w:rPr>
        <w:t>Ind</w:t>
      </w:r>
      <w:r w:rsidRPr="000F3A43">
        <w:rPr>
          <w:rFonts w:ascii="Times New Roman" w:hAnsi="Times New Roman" w:cs="Times New Roman"/>
          <w:kern w:val="2"/>
          <w:sz w:val="24"/>
          <w:szCs w:val="24"/>
          <w:vertAlign w:val="subscript"/>
        </w:rPr>
        <w:t>naujausias</w:t>
      </w:r>
      <w:proofErr w:type="spellEnd"/>
      <w:r w:rsidRPr="000F3A43">
        <w:rPr>
          <w:rFonts w:ascii="Times New Roman" w:hAnsi="Times New Roman" w:cs="Times New Roman"/>
          <w:kern w:val="2"/>
          <w:sz w:val="24"/>
          <w:szCs w:val="24"/>
        </w:rPr>
        <w:t xml:space="preserve"> – kreipimosi dėl </w:t>
      </w:r>
      <w:r w:rsidR="000F3A43" w:rsidRPr="000F3A43">
        <w:rPr>
          <w:rFonts w:ascii="Times New Roman" w:hAnsi="Times New Roman" w:cs="Times New Roman"/>
          <w:kern w:val="2"/>
          <w:sz w:val="24"/>
          <w:szCs w:val="24"/>
        </w:rPr>
        <w:t>Paslaugų</w:t>
      </w:r>
      <w:r w:rsidRPr="000F3A43">
        <w:rPr>
          <w:rFonts w:ascii="Times New Roman" w:hAnsi="Times New Roman" w:cs="Times New Roman"/>
          <w:kern w:val="2"/>
          <w:sz w:val="24"/>
          <w:szCs w:val="24"/>
        </w:rPr>
        <w:t xml:space="preserve"> įkainių peržiūros išsiuntimo kitai šaliai dieną paskelbtas naujausias vartojimo prekių ir paslaugų indeksas (</w:t>
      </w:r>
      <w:r w:rsidR="000F3A43" w:rsidRPr="000F3A43">
        <w:rPr>
          <w:rFonts w:ascii="Times New Roman" w:hAnsi="Times New Roman" w:cs="Times New Roman"/>
          <w:i/>
          <w:iCs/>
          <w:kern w:val="2"/>
          <w:sz w:val="24"/>
          <w:szCs w:val="24"/>
        </w:rPr>
        <w:t>vadovaujamasi Valstybės duomenų agentūros duomenimis: skyriaus „Vartojimo prekės ir paslaugos“</w:t>
      </w:r>
      <w:r w:rsidRPr="000F3A43">
        <w:rPr>
          <w:rFonts w:ascii="Times New Roman" w:hAnsi="Times New Roman" w:cs="Times New Roman"/>
          <w:kern w:val="2"/>
          <w:sz w:val="24"/>
          <w:szCs w:val="24"/>
        </w:rPr>
        <w:t>).</w:t>
      </w:r>
    </w:p>
    <w:p w:rsidR="000F3A43" w:rsidRDefault="00AA0474" w:rsidP="000F3A43">
      <w:pPr>
        <w:spacing w:after="0" w:line="240" w:lineRule="auto"/>
        <w:jc w:val="both"/>
        <w:rPr>
          <w:rFonts w:ascii="Times New Roman" w:hAnsi="Times New Roman" w:cs="Times New Roman"/>
          <w:kern w:val="2"/>
          <w:sz w:val="24"/>
          <w:szCs w:val="24"/>
        </w:rPr>
      </w:pPr>
      <w:proofErr w:type="spellStart"/>
      <w:r w:rsidRPr="000F3A43">
        <w:rPr>
          <w:rFonts w:ascii="Times New Roman" w:hAnsi="Times New Roman" w:cs="Times New Roman"/>
          <w:kern w:val="2"/>
          <w:sz w:val="24"/>
          <w:szCs w:val="24"/>
        </w:rPr>
        <w:t>Ind</w:t>
      </w:r>
      <w:r w:rsidRPr="000F3A43">
        <w:rPr>
          <w:rFonts w:ascii="Times New Roman" w:hAnsi="Times New Roman" w:cs="Times New Roman"/>
          <w:kern w:val="2"/>
          <w:sz w:val="24"/>
          <w:szCs w:val="24"/>
          <w:vertAlign w:val="subscript"/>
        </w:rPr>
        <w:t>pradžia</w:t>
      </w:r>
      <w:proofErr w:type="spellEnd"/>
      <w:r w:rsidRPr="000F3A43">
        <w:rPr>
          <w:rFonts w:ascii="Times New Roman" w:hAnsi="Times New Roman" w:cs="Times New Roman"/>
          <w:kern w:val="2"/>
          <w:sz w:val="24"/>
          <w:szCs w:val="24"/>
        </w:rPr>
        <w:t xml:space="preserve"> –</w:t>
      </w:r>
      <w:r w:rsidRPr="000F3A43">
        <w:rPr>
          <w:kern w:val="2"/>
          <w:szCs w:val="24"/>
        </w:rPr>
        <w:t xml:space="preserve"> </w:t>
      </w:r>
      <w:r w:rsidRPr="000F3A43">
        <w:rPr>
          <w:rFonts w:ascii="Times New Roman" w:hAnsi="Times New Roman" w:cs="Times New Roman"/>
          <w:kern w:val="2"/>
          <w:sz w:val="24"/>
          <w:szCs w:val="24"/>
        </w:rPr>
        <w:t>laikotarpio pradžios datos (mėnesio) vartojimo prekių ir paslaugų indeksas (</w:t>
      </w:r>
      <w:r w:rsidR="000F3A43" w:rsidRPr="000F3A43">
        <w:rPr>
          <w:rFonts w:ascii="Times New Roman" w:hAnsi="Times New Roman" w:cs="Times New Roman"/>
          <w:i/>
          <w:iCs/>
          <w:kern w:val="2"/>
          <w:sz w:val="24"/>
          <w:szCs w:val="24"/>
        </w:rPr>
        <w:t>vadovaujamasi Valstybės duomenų agentūros duomenimis: skyriaus „Vartojimo prekės ir paslaugos“</w:t>
      </w:r>
      <w:r w:rsidRPr="000F3A43">
        <w:rPr>
          <w:rFonts w:ascii="Times New Roman" w:hAnsi="Times New Roman" w:cs="Times New Roman"/>
          <w:kern w:val="2"/>
          <w:sz w:val="24"/>
          <w:szCs w:val="24"/>
        </w:rPr>
        <w:t>). Pirmojo perskaičiavimo atveju laikotarpio pradžia (mėnuo) yra Sutarties įsigaliojimo dienos mėnuo. Antrojo ir vėlesnių perskaičiavimų atveju laikotarpio pradžia (mėnuo) yra paskutinio perskaičiavimo metu naudotos paskelbto at</w:t>
      </w:r>
      <w:r w:rsidR="000F3A43">
        <w:rPr>
          <w:rFonts w:ascii="Times New Roman" w:hAnsi="Times New Roman" w:cs="Times New Roman"/>
          <w:kern w:val="2"/>
          <w:sz w:val="24"/>
          <w:szCs w:val="24"/>
        </w:rPr>
        <w:t>itinkamo indekso reikšmės mėnuo.</w:t>
      </w:r>
    </w:p>
    <w:p w:rsidR="000F3A43" w:rsidRDefault="000F3A43" w:rsidP="000F3A43">
      <w:pPr>
        <w:spacing w:after="0" w:line="240" w:lineRule="auto"/>
        <w:ind w:firstLine="567"/>
        <w:jc w:val="both"/>
        <w:rPr>
          <w:rFonts w:ascii="Times New Roman" w:hAnsi="Times New Roman" w:cs="Times New Roman"/>
          <w:kern w:val="2"/>
          <w:sz w:val="24"/>
          <w:szCs w:val="24"/>
        </w:rPr>
      </w:pPr>
      <w:r>
        <w:rPr>
          <w:rFonts w:ascii="Times New Roman" w:hAnsi="Times New Roman" w:cs="Times New Roman"/>
          <w:kern w:val="2"/>
          <w:sz w:val="24"/>
          <w:szCs w:val="24"/>
        </w:rPr>
        <w:t xml:space="preserve">2.5.2.6. </w:t>
      </w:r>
      <w:r w:rsidR="00AA0474" w:rsidRPr="000F3A43">
        <w:rPr>
          <w:rFonts w:ascii="Times New Roman" w:hAnsi="Times New Roman" w:cs="Times New Roman"/>
          <w:kern w:val="2"/>
          <w:sz w:val="24"/>
          <w:szCs w:val="24"/>
          <w:shd w:val="clear" w:color="auto" w:fill="FFFFFF"/>
        </w:rPr>
        <w:t xml:space="preserve">Skaičiavimams indeksų reikšmės imamos </w:t>
      </w:r>
      <w:r w:rsidR="00AA0474" w:rsidRPr="000F3A43">
        <w:rPr>
          <w:rFonts w:ascii="Times New Roman" w:hAnsi="Times New Roman" w:cs="Times New Roman"/>
          <w:b/>
          <w:bCs/>
          <w:kern w:val="2"/>
          <w:sz w:val="24"/>
          <w:szCs w:val="24"/>
          <w:shd w:val="clear" w:color="auto" w:fill="FFFFFF"/>
        </w:rPr>
        <w:t>keturių</w:t>
      </w:r>
      <w:r w:rsidR="00AA0474" w:rsidRPr="000F3A43">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00AA0474" w:rsidRPr="000F3A43">
        <w:rPr>
          <w:rFonts w:ascii="Times New Roman" w:hAnsi="Times New Roman" w:cs="Times New Roman"/>
          <w:b/>
          <w:bCs/>
          <w:kern w:val="2"/>
          <w:sz w:val="24"/>
          <w:szCs w:val="24"/>
          <w:shd w:val="clear" w:color="auto" w:fill="FFFFFF"/>
        </w:rPr>
        <w:t>vieno</w:t>
      </w:r>
      <w:r w:rsidR="00AA0474" w:rsidRPr="000F3A43">
        <w:rPr>
          <w:rFonts w:ascii="Times New Roman" w:hAnsi="Times New Roman" w:cs="Times New Roman"/>
          <w:kern w:val="2"/>
          <w:sz w:val="24"/>
          <w:szCs w:val="24"/>
          <w:shd w:val="clear" w:color="auto" w:fill="FFFFFF"/>
        </w:rPr>
        <w:t xml:space="preserve"> skaitmens po kablelio, o apskaičiuotas įkainis „a</w:t>
      </w:r>
      <w:r w:rsidR="00AA0474" w:rsidRPr="000F3A43">
        <w:rPr>
          <w:rFonts w:ascii="Times New Roman" w:hAnsi="Times New Roman" w:cs="Times New Roman"/>
          <w:kern w:val="2"/>
          <w:sz w:val="24"/>
          <w:szCs w:val="24"/>
          <w:shd w:val="clear" w:color="auto" w:fill="FFFFFF"/>
          <w:vertAlign w:val="subscript"/>
        </w:rPr>
        <w:t>1</w:t>
      </w:r>
      <w:r w:rsidR="00AA0474" w:rsidRPr="000F3A43">
        <w:rPr>
          <w:rFonts w:ascii="Times New Roman" w:hAnsi="Times New Roman" w:cs="Times New Roman"/>
          <w:kern w:val="2"/>
          <w:sz w:val="24"/>
          <w:szCs w:val="24"/>
          <w:shd w:val="clear" w:color="auto" w:fill="FFFFFF"/>
        </w:rPr>
        <w:t xml:space="preserve">“ suapvalinamas iki </w:t>
      </w:r>
      <w:r w:rsidR="00AA0474" w:rsidRPr="000F3A43">
        <w:rPr>
          <w:rFonts w:ascii="Times New Roman" w:hAnsi="Times New Roman" w:cs="Times New Roman"/>
          <w:b/>
          <w:bCs/>
          <w:kern w:val="2"/>
          <w:sz w:val="24"/>
          <w:szCs w:val="24"/>
          <w:shd w:val="clear" w:color="auto" w:fill="FFFFFF"/>
        </w:rPr>
        <w:t xml:space="preserve">dviejų </w:t>
      </w:r>
      <w:r w:rsidR="00AA0474" w:rsidRPr="000F3A43">
        <w:rPr>
          <w:rFonts w:ascii="Times New Roman" w:hAnsi="Times New Roman" w:cs="Times New Roman"/>
          <w:kern w:val="2"/>
          <w:sz w:val="24"/>
          <w:szCs w:val="24"/>
          <w:shd w:val="clear" w:color="auto" w:fill="FFFFFF"/>
        </w:rPr>
        <w:t>skaitmenų po kablelio.</w:t>
      </w:r>
    </w:p>
    <w:p w:rsidR="000F3A43" w:rsidRDefault="000F3A43" w:rsidP="000F3A43">
      <w:pPr>
        <w:spacing w:after="0" w:line="240" w:lineRule="auto"/>
        <w:ind w:firstLine="567"/>
        <w:jc w:val="both"/>
        <w:rPr>
          <w:rFonts w:ascii="Times New Roman" w:hAnsi="Times New Roman" w:cs="Times New Roman"/>
          <w:kern w:val="2"/>
          <w:sz w:val="24"/>
          <w:szCs w:val="24"/>
        </w:rPr>
      </w:pPr>
      <w:r>
        <w:rPr>
          <w:rFonts w:ascii="Times New Roman" w:hAnsi="Times New Roman" w:cs="Times New Roman"/>
          <w:kern w:val="2"/>
          <w:sz w:val="24"/>
          <w:szCs w:val="24"/>
        </w:rPr>
        <w:t xml:space="preserve">2.5.2.7. </w:t>
      </w:r>
      <w:r w:rsidR="00AA0474" w:rsidRPr="000F3A43">
        <w:rPr>
          <w:rFonts w:ascii="Times New Roman" w:hAnsi="Times New Roman" w:cs="Times New Roman"/>
          <w:kern w:val="2"/>
          <w:sz w:val="24"/>
          <w:szCs w:val="24"/>
          <w:shd w:val="clear" w:color="auto" w:fill="FFFFFF"/>
        </w:rPr>
        <w:t xml:space="preserve">Šalis, siekianti </w:t>
      </w:r>
      <w:r w:rsidRPr="000F3A43">
        <w:rPr>
          <w:rFonts w:ascii="Times New Roman" w:hAnsi="Times New Roman" w:cs="Times New Roman"/>
          <w:kern w:val="2"/>
          <w:sz w:val="24"/>
          <w:szCs w:val="24"/>
          <w:shd w:val="clear" w:color="auto" w:fill="FFFFFF"/>
        </w:rPr>
        <w:t>Paslaugų</w:t>
      </w:r>
      <w:r w:rsidR="00AA0474" w:rsidRPr="000F3A43">
        <w:rPr>
          <w:rFonts w:ascii="Times New Roman" w:hAnsi="Times New Roman" w:cs="Times New Roman"/>
          <w:kern w:val="2"/>
          <w:sz w:val="24"/>
          <w:szCs w:val="24"/>
          <w:shd w:val="clear" w:color="auto" w:fill="FFFFFF"/>
        </w:rPr>
        <w:t xml:space="preserve"> įkainių peržiūros, privalo raštu kreiptis į kitą Šalį ir prašyme pateikti visą reikalingą informaciją: Sutarties pavadinimą, numerį, datą, Indekso reikšmes su nuorodomis į viešus šaltinius Valstybės duomenų agentūros Oficialiosios statistikos portale arba </w:t>
      </w:r>
      <w:r w:rsidR="00AA0474" w:rsidRPr="000F3A43">
        <w:rPr>
          <w:rFonts w:ascii="Times New Roman" w:hAnsi="Times New Roman" w:cs="Times New Roman"/>
          <w:kern w:val="2"/>
          <w:sz w:val="24"/>
          <w:szCs w:val="24"/>
          <w:bdr w:val="none" w:sz="0" w:space="0" w:color="auto" w:frame="1"/>
        </w:rPr>
        <w:t>kitus oficialius šaltinių duomenis</w:t>
      </w:r>
      <w:r w:rsidR="00AA0474" w:rsidRPr="000F3A43">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rsidR="000F3A43" w:rsidRDefault="000F3A43" w:rsidP="000F3A43">
      <w:pPr>
        <w:spacing w:after="0" w:line="240" w:lineRule="auto"/>
        <w:ind w:firstLine="567"/>
        <w:jc w:val="both"/>
        <w:rPr>
          <w:rFonts w:ascii="Times New Roman" w:hAnsi="Times New Roman" w:cs="Times New Roman"/>
          <w:kern w:val="2"/>
          <w:sz w:val="24"/>
          <w:szCs w:val="24"/>
        </w:rPr>
      </w:pPr>
      <w:r>
        <w:rPr>
          <w:rFonts w:ascii="Times New Roman" w:hAnsi="Times New Roman" w:cs="Times New Roman"/>
          <w:color w:val="000000"/>
          <w:kern w:val="2"/>
          <w:sz w:val="24"/>
          <w:szCs w:val="24"/>
          <w:shd w:val="clear" w:color="auto" w:fill="FFFFFF"/>
        </w:rPr>
        <w:t>2.5.2.8</w:t>
      </w:r>
      <w:r w:rsidRPr="000F3A43">
        <w:rPr>
          <w:rFonts w:ascii="Times New Roman" w:hAnsi="Times New Roman" w:cs="Times New Roman"/>
          <w:color w:val="000000"/>
          <w:kern w:val="2"/>
          <w:sz w:val="24"/>
          <w:szCs w:val="24"/>
          <w:shd w:val="clear" w:color="auto" w:fill="FFFFFF"/>
        </w:rPr>
        <w:t>.</w:t>
      </w:r>
      <w:r>
        <w:rPr>
          <w:color w:val="000000"/>
          <w:kern w:val="2"/>
          <w:szCs w:val="24"/>
          <w:shd w:val="clear" w:color="auto" w:fill="FFFFFF"/>
        </w:rPr>
        <w:t xml:space="preserve"> </w:t>
      </w:r>
      <w:r w:rsidR="00AA0474" w:rsidRPr="000F3A43">
        <w:rPr>
          <w:rFonts w:ascii="Times New Roman" w:hAnsi="Times New Roman" w:cs="Times New Roman"/>
          <w:kern w:val="2"/>
          <w:sz w:val="24"/>
          <w:szCs w:val="24"/>
          <w:shd w:val="clear" w:color="auto" w:fill="FFFFFF"/>
        </w:rPr>
        <w:t xml:space="preserve">Susitarimas turi būti sudarytas per </w:t>
      </w:r>
      <w:r w:rsidRPr="000F3A43">
        <w:rPr>
          <w:rFonts w:ascii="Times New Roman" w:hAnsi="Times New Roman" w:cs="Times New Roman"/>
          <w:kern w:val="2"/>
          <w:sz w:val="24"/>
          <w:szCs w:val="24"/>
          <w:shd w:val="clear" w:color="auto" w:fill="FFFFFF"/>
        </w:rPr>
        <w:t>10</w:t>
      </w:r>
      <w:r w:rsidR="00AA0474" w:rsidRPr="000F3A43">
        <w:rPr>
          <w:rFonts w:ascii="Times New Roman" w:hAnsi="Times New Roman" w:cs="Times New Roman"/>
          <w:kern w:val="2"/>
          <w:sz w:val="24"/>
          <w:szCs w:val="24"/>
          <w:shd w:val="clear" w:color="auto" w:fill="FFFFFF"/>
        </w:rPr>
        <w:t xml:space="preserve"> </w:t>
      </w:r>
      <w:r w:rsidRPr="000F3A43">
        <w:rPr>
          <w:rFonts w:ascii="Times New Roman" w:hAnsi="Times New Roman" w:cs="Times New Roman"/>
          <w:kern w:val="2"/>
          <w:sz w:val="24"/>
          <w:szCs w:val="24"/>
          <w:shd w:val="clear" w:color="auto" w:fill="FFFFFF"/>
        </w:rPr>
        <w:t xml:space="preserve">(dešimt) darbo dienų </w:t>
      </w:r>
      <w:r w:rsidR="00AA0474" w:rsidRPr="000F3A43">
        <w:rPr>
          <w:rFonts w:ascii="Times New Roman" w:hAnsi="Times New Roman" w:cs="Times New Roman"/>
          <w:kern w:val="2"/>
          <w:sz w:val="24"/>
          <w:szCs w:val="24"/>
          <w:shd w:val="clear" w:color="auto" w:fill="FFFFFF"/>
        </w:rPr>
        <w:t xml:space="preserve">nuo Šalies pateikto tinkamo prašymo perskaičiuoti </w:t>
      </w:r>
      <w:r w:rsidRPr="000F3A43">
        <w:rPr>
          <w:rFonts w:ascii="Times New Roman" w:hAnsi="Times New Roman" w:cs="Times New Roman"/>
          <w:kern w:val="2"/>
          <w:sz w:val="24"/>
          <w:szCs w:val="24"/>
          <w:shd w:val="clear" w:color="auto" w:fill="FFFFFF"/>
        </w:rPr>
        <w:t>Paslaugų</w:t>
      </w:r>
      <w:r w:rsidR="00AA0474" w:rsidRPr="000F3A43">
        <w:rPr>
          <w:rFonts w:ascii="Times New Roman" w:hAnsi="Times New Roman" w:cs="Times New Roman"/>
          <w:kern w:val="2"/>
          <w:sz w:val="24"/>
          <w:szCs w:val="24"/>
          <w:shd w:val="clear" w:color="auto" w:fill="FFFFFF"/>
        </w:rPr>
        <w:t xml:space="preserve"> įkainius gavimo dienos.</w:t>
      </w:r>
    </w:p>
    <w:p w:rsidR="00274EF8" w:rsidRDefault="000F3A43" w:rsidP="00274EF8">
      <w:pPr>
        <w:spacing w:after="0" w:line="240" w:lineRule="auto"/>
        <w:ind w:firstLine="567"/>
        <w:jc w:val="both"/>
        <w:rPr>
          <w:rFonts w:ascii="Times New Roman" w:hAnsi="Times New Roman" w:cs="Times New Roman"/>
          <w:kern w:val="2"/>
          <w:sz w:val="24"/>
          <w:szCs w:val="24"/>
        </w:rPr>
      </w:pPr>
      <w:r>
        <w:rPr>
          <w:rFonts w:ascii="Times New Roman" w:hAnsi="Times New Roman" w:cs="Times New Roman"/>
          <w:kern w:val="2"/>
          <w:sz w:val="24"/>
          <w:szCs w:val="24"/>
        </w:rPr>
        <w:t xml:space="preserve">2.5.2.9. </w:t>
      </w:r>
      <w:r w:rsidR="00AA0474" w:rsidRPr="000F3A43">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p w:rsidR="00D4446A" w:rsidRPr="00274EF8" w:rsidRDefault="00274EF8" w:rsidP="00274EF8">
      <w:pPr>
        <w:spacing w:after="0" w:line="240" w:lineRule="auto"/>
        <w:ind w:firstLine="567"/>
        <w:jc w:val="both"/>
        <w:rPr>
          <w:rFonts w:ascii="Times New Roman" w:hAnsi="Times New Roman" w:cs="Times New Roman"/>
          <w:kern w:val="2"/>
          <w:sz w:val="24"/>
          <w:szCs w:val="24"/>
        </w:rPr>
      </w:pPr>
      <w:r>
        <w:rPr>
          <w:rFonts w:ascii="Times New Roman" w:eastAsia="Times New Roman" w:hAnsi="Times New Roman" w:cs="Times New Roman"/>
          <w:sz w:val="24"/>
          <w:szCs w:val="24"/>
        </w:rPr>
        <w:t>2.6</w:t>
      </w:r>
      <w:r w:rsidR="00485860" w:rsidRPr="00904FE7">
        <w:rPr>
          <w:rFonts w:ascii="Times New Roman" w:eastAsia="Times New Roman" w:hAnsi="Times New Roman" w:cs="Times New Roman"/>
          <w:sz w:val="24"/>
          <w:szCs w:val="24"/>
        </w:rPr>
        <w:t>. Visi mokėjimai ir atsiskaitymai pagal sutartį vykdomi Lietuvos Respublikos nacionaline valiuta – eurais.</w:t>
      </w:r>
      <w:r w:rsidR="00485860" w:rsidRPr="00904FE7">
        <w:rPr>
          <w:rFonts w:ascii="Times New Roman" w:eastAsiaTheme="minorHAnsi" w:hAnsi="Times New Roman" w:cs="Times New Roman"/>
          <w:sz w:val="24"/>
          <w:szCs w:val="24"/>
        </w:rPr>
        <w:t xml:space="preserve"> Paslaugų teikėjas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Paslaugų teikėjo pasirinktomis elektroninėmis priemonėmis. Europos elektroninių sąskaitų faktūrų standarto neatitinkančios elektroninės sąskaitos faktūros teikiamos tik naudojantis informacinės sistemos „SABIS“ priemonėmis. Užsakovas elektronines sąskaitas faktūras priima ir apdoroja, naudodamasis informacinės sistemos „SABIS“ priemonėmis, išskyrus Lietuvos Respublikos viešųjų pirkimų įstatymo (toliau – Viešųjų pirkimų įstatymas) 22 straipsnio 12 dalyje nustatytus atvejus. Elektroninė </w:t>
      </w:r>
      <w:r w:rsidR="00485860" w:rsidRPr="00904FE7">
        <w:rPr>
          <w:rFonts w:ascii="Times New Roman" w:eastAsiaTheme="minorHAnsi" w:hAnsi="Times New Roman" w:cs="Times New Roman"/>
          <w:sz w:val="24"/>
          <w:szCs w:val="24"/>
        </w:rPr>
        <w:lastRenderedPageBreak/>
        <w:t>sąskaita faktūra suprantama kaip sąskaita faktūra, išrašyta, perduota ir gauta tokiu elektroniniu formatu, kuris sudaro galimybę ją apdoroti automatiniu ir elektroniniu būdu.</w:t>
      </w:r>
    </w:p>
    <w:p w:rsidR="00D4446A" w:rsidRDefault="00274EF8" w:rsidP="00904F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w:t>
      </w:r>
      <w:r w:rsidR="009A115A">
        <w:rPr>
          <w:rFonts w:ascii="Times New Roman" w:hAnsi="Times New Roman" w:cs="Times New Roman"/>
          <w:sz w:val="24"/>
          <w:szCs w:val="24"/>
        </w:rPr>
        <w:t xml:space="preserve">. </w:t>
      </w:r>
      <w:r w:rsidR="00D4446A" w:rsidRPr="00D4446A">
        <w:rPr>
          <w:rFonts w:ascii="Times New Roman" w:hAnsi="Times New Roman" w:cs="Times New Roman"/>
          <w:sz w:val="24"/>
          <w:szCs w:val="24"/>
        </w:rPr>
        <w:t>Užsakovas už faktiškai suteiktas paslaugas apmoka per 30 kalendorinių dienų Paslaugų teikėjui pateikus parengtus dokumentus, perdavimo – priėm</w:t>
      </w:r>
      <w:r>
        <w:rPr>
          <w:rFonts w:ascii="Times New Roman" w:hAnsi="Times New Roman" w:cs="Times New Roman"/>
          <w:sz w:val="24"/>
          <w:szCs w:val="24"/>
        </w:rPr>
        <w:t>imo aktus ir sąskaitą – faktūrą</w:t>
      </w:r>
      <w:r w:rsidR="00D4446A" w:rsidRPr="00D4446A">
        <w:rPr>
          <w:rFonts w:ascii="Times New Roman" w:hAnsi="Times New Roman" w:cs="Times New Roman"/>
          <w:sz w:val="24"/>
          <w:szCs w:val="24"/>
        </w:rPr>
        <w:t xml:space="preserve">. </w:t>
      </w:r>
    </w:p>
    <w:p w:rsidR="00447475" w:rsidRPr="00D4446A" w:rsidRDefault="00447475" w:rsidP="00904FE7">
      <w:pPr>
        <w:spacing w:after="0" w:line="240" w:lineRule="auto"/>
        <w:ind w:firstLine="567"/>
        <w:jc w:val="both"/>
        <w:rPr>
          <w:rFonts w:ascii="Times New Roman" w:eastAsia="Times New Roman" w:hAnsi="Times New Roman" w:cs="Times New Roman"/>
          <w:sz w:val="24"/>
          <w:szCs w:val="24"/>
        </w:rPr>
      </w:pPr>
    </w:p>
    <w:p w:rsidR="00D4446A" w:rsidRPr="00D4446A" w:rsidRDefault="007E52C3" w:rsidP="00904FE7">
      <w:pPr>
        <w:pStyle w:val="Sraopastraipa"/>
        <w:tabs>
          <w:tab w:val="left" w:pos="426"/>
        </w:tabs>
        <w:suppressAutoHyphens/>
        <w:spacing w:line="240" w:lineRule="auto"/>
        <w:ind w:left="0"/>
        <w:jc w:val="center"/>
        <w:rPr>
          <w:rFonts w:ascii="Times New Roman" w:hAnsi="Times New Roman" w:cs="Times New Roman"/>
          <w:b/>
          <w:sz w:val="24"/>
          <w:szCs w:val="24"/>
          <w:lang w:val="lt-LT"/>
        </w:rPr>
      </w:pPr>
      <w:r>
        <w:rPr>
          <w:rFonts w:ascii="Times New Roman" w:hAnsi="Times New Roman" w:cs="Times New Roman"/>
          <w:b/>
          <w:sz w:val="24"/>
          <w:szCs w:val="24"/>
          <w:lang w:val="lt-LT"/>
        </w:rPr>
        <w:t>3</w:t>
      </w:r>
      <w:r w:rsidR="00D4446A" w:rsidRPr="00D4446A">
        <w:rPr>
          <w:rFonts w:ascii="Times New Roman" w:hAnsi="Times New Roman" w:cs="Times New Roman"/>
          <w:b/>
          <w:sz w:val="24"/>
          <w:szCs w:val="24"/>
          <w:lang w:val="lt-LT"/>
        </w:rPr>
        <w:t xml:space="preserve">. </w:t>
      </w:r>
      <w:r w:rsidR="00274EF8">
        <w:rPr>
          <w:rFonts w:ascii="Times New Roman" w:hAnsi="Times New Roman" w:cs="Times New Roman"/>
          <w:b/>
          <w:sz w:val="24"/>
          <w:szCs w:val="24"/>
          <w:lang w:val="lt-LT"/>
        </w:rPr>
        <w:t>SUTARTIES GALIOJIMO</w:t>
      </w:r>
      <w:r w:rsidR="00D4446A" w:rsidRPr="00D4446A">
        <w:rPr>
          <w:rFonts w:ascii="Times New Roman" w:hAnsi="Times New Roman" w:cs="Times New Roman"/>
          <w:b/>
          <w:sz w:val="24"/>
          <w:szCs w:val="24"/>
          <w:lang w:val="lt-LT"/>
        </w:rPr>
        <w:t xml:space="preserve"> TERMINAS</w:t>
      </w:r>
    </w:p>
    <w:p w:rsidR="00274EF8" w:rsidRPr="00274EF8" w:rsidRDefault="007E52C3" w:rsidP="00274EF8">
      <w:pPr>
        <w:widowControl w:val="0"/>
        <w:autoSpaceDE w:val="0"/>
        <w:autoSpaceDN w:val="0"/>
        <w:adjustRightInd w:val="0"/>
        <w:spacing w:after="0" w:line="240" w:lineRule="auto"/>
        <w:ind w:firstLine="567"/>
        <w:jc w:val="both"/>
        <w:rPr>
          <w:rFonts w:ascii="Times New Roman" w:hAnsi="Times New Roman" w:cs="Times New Roman"/>
          <w:color w:val="000000"/>
          <w:kern w:val="2"/>
          <w:sz w:val="24"/>
          <w:szCs w:val="24"/>
        </w:rPr>
      </w:pPr>
      <w:r>
        <w:rPr>
          <w:rFonts w:ascii="Times New Roman" w:eastAsia="Times New Roman" w:hAnsi="Times New Roman" w:cs="Times New Roman"/>
          <w:color w:val="000000" w:themeColor="text1"/>
          <w:sz w:val="24"/>
          <w:szCs w:val="24"/>
        </w:rPr>
        <w:t>3.1</w:t>
      </w:r>
      <w:r w:rsidR="00D4446A" w:rsidRPr="00D4446A">
        <w:rPr>
          <w:rFonts w:ascii="Times New Roman" w:eastAsia="Times New Roman" w:hAnsi="Times New Roman" w:cs="Times New Roman"/>
          <w:color w:val="000000" w:themeColor="text1"/>
          <w:sz w:val="24"/>
          <w:szCs w:val="24"/>
        </w:rPr>
        <w:t xml:space="preserve">. </w:t>
      </w:r>
      <w:r w:rsidR="00274EF8" w:rsidRPr="00D4446A">
        <w:rPr>
          <w:rFonts w:ascii="Times New Roman" w:eastAsia="Times New Roman" w:hAnsi="Times New Roman" w:cs="Times New Roman"/>
          <w:sz w:val="24"/>
          <w:szCs w:val="24"/>
        </w:rPr>
        <w:t>Sutartis įsigalioja šalims pasirašius sutartį</w:t>
      </w:r>
      <w:r w:rsidR="004E73D8" w:rsidRPr="00FD1FB4">
        <w:rPr>
          <w:rFonts w:ascii="Times New Roman" w:hAnsi="Times New Roman" w:cs="Times New Roman"/>
          <w:sz w:val="24"/>
          <w:szCs w:val="24"/>
          <w:lang w:eastAsia="en-US"/>
        </w:rPr>
        <w:t>.</w:t>
      </w:r>
    </w:p>
    <w:p w:rsidR="00D4446A" w:rsidRDefault="007E52C3" w:rsidP="00904F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3.2</w:t>
      </w:r>
      <w:r w:rsidR="00D4446A" w:rsidRPr="00D4446A">
        <w:rPr>
          <w:rFonts w:ascii="Times New Roman" w:hAnsi="Times New Roman" w:cs="Times New Roman"/>
          <w:sz w:val="24"/>
          <w:szCs w:val="24"/>
        </w:rPr>
        <w:t xml:space="preserve">. </w:t>
      </w:r>
      <w:r w:rsidR="00274EF8" w:rsidRPr="00274EF8">
        <w:rPr>
          <w:rFonts w:ascii="Times New Roman" w:hAnsi="Times New Roman" w:cs="Times New Roman"/>
          <w:color w:val="000000"/>
          <w:kern w:val="2"/>
          <w:sz w:val="24"/>
          <w:szCs w:val="24"/>
        </w:rPr>
        <w:t>Sutartis galioja iki visiško prievolių įvykdymo (kol bus išnaudota Pradinės Sutarties vertė</w:t>
      </w:r>
      <w:r w:rsidR="00274EF8">
        <w:rPr>
          <w:rFonts w:ascii="Times New Roman" w:hAnsi="Times New Roman" w:cs="Times New Roman"/>
          <w:color w:val="000000"/>
          <w:kern w:val="2"/>
          <w:sz w:val="24"/>
          <w:szCs w:val="24"/>
        </w:rPr>
        <w:t>)</w:t>
      </w:r>
      <w:r w:rsidR="00274EF8" w:rsidRPr="00274EF8">
        <w:rPr>
          <w:rFonts w:ascii="Times New Roman" w:hAnsi="Times New Roman" w:cs="Times New Roman"/>
          <w:color w:val="000000"/>
          <w:kern w:val="2"/>
          <w:sz w:val="24"/>
          <w:szCs w:val="24"/>
        </w:rPr>
        <w:t xml:space="preserve">, bet jos terminas negali būti ilgesnis kaip </w:t>
      </w:r>
      <w:r w:rsidR="00274EF8">
        <w:rPr>
          <w:rFonts w:ascii="Times New Roman" w:hAnsi="Times New Roman" w:cs="Times New Roman"/>
          <w:color w:val="000000"/>
          <w:kern w:val="2"/>
          <w:sz w:val="24"/>
          <w:szCs w:val="24"/>
        </w:rPr>
        <w:t>12</w:t>
      </w:r>
      <w:r w:rsidR="00274EF8" w:rsidRPr="00274EF8">
        <w:rPr>
          <w:rFonts w:ascii="Times New Roman" w:hAnsi="Times New Roman" w:cs="Times New Roman"/>
          <w:color w:val="000000"/>
          <w:kern w:val="2"/>
          <w:sz w:val="24"/>
          <w:szCs w:val="24"/>
        </w:rPr>
        <w:t xml:space="preserve"> </w:t>
      </w:r>
      <w:r w:rsidR="00274EF8">
        <w:rPr>
          <w:rFonts w:ascii="Times New Roman" w:hAnsi="Times New Roman" w:cs="Times New Roman"/>
          <w:color w:val="000000"/>
          <w:kern w:val="2"/>
          <w:sz w:val="24"/>
          <w:szCs w:val="24"/>
        </w:rPr>
        <w:t>mėnesių</w:t>
      </w:r>
      <w:r w:rsidR="00274EF8" w:rsidRPr="00274EF8">
        <w:rPr>
          <w:rFonts w:ascii="Times New Roman" w:hAnsi="Times New Roman" w:cs="Times New Roman"/>
          <w:color w:val="000000"/>
          <w:kern w:val="2"/>
          <w:sz w:val="24"/>
          <w:szCs w:val="24"/>
        </w:rPr>
        <w:t>.</w:t>
      </w:r>
      <w:r w:rsidR="008B7D3A">
        <w:rPr>
          <w:rFonts w:ascii="Times New Roman" w:eastAsia="Times New Roman" w:hAnsi="Times New Roman" w:cs="Times New Roman"/>
          <w:sz w:val="24"/>
          <w:szCs w:val="24"/>
        </w:rPr>
        <w:t xml:space="preserve"> </w:t>
      </w:r>
    </w:p>
    <w:p w:rsidR="00274EF8" w:rsidRPr="00D4446A" w:rsidRDefault="00274EF8" w:rsidP="00904FE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D4446A" w:rsidRPr="00D4446A" w:rsidRDefault="007E52C3" w:rsidP="00904FE7">
      <w:pPr>
        <w:pStyle w:val="Sraopastraipa"/>
        <w:tabs>
          <w:tab w:val="left" w:pos="0"/>
        </w:tabs>
        <w:suppressAutoHyphens/>
        <w:spacing w:line="240" w:lineRule="auto"/>
        <w:ind w:left="0"/>
        <w:jc w:val="center"/>
        <w:rPr>
          <w:rFonts w:ascii="Times New Roman" w:hAnsi="Times New Roman" w:cs="Times New Roman"/>
          <w:b/>
          <w:sz w:val="24"/>
          <w:szCs w:val="24"/>
          <w:lang w:val="lt-LT"/>
        </w:rPr>
      </w:pPr>
      <w:r>
        <w:rPr>
          <w:rFonts w:ascii="Times New Roman" w:hAnsi="Times New Roman" w:cs="Times New Roman"/>
          <w:b/>
          <w:sz w:val="24"/>
          <w:szCs w:val="24"/>
          <w:lang w:val="lt-LT"/>
        </w:rPr>
        <w:t>4</w:t>
      </w:r>
      <w:r w:rsidR="00D4446A" w:rsidRPr="00D4446A">
        <w:rPr>
          <w:rFonts w:ascii="Times New Roman" w:hAnsi="Times New Roman" w:cs="Times New Roman"/>
          <w:b/>
          <w:sz w:val="24"/>
          <w:szCs w:val="24"/>
          <w:lang w:val="lt-LT"/>
        </w:rPr>
        <w:t>. ŠALIŲ TEISĖS IR PAREIGOS</w:t>
      </w:r>
    </w:p>
    <w:p w:rsidR="00D4446A" w:rsidRPr="00D4446A" w:rsidRDefault="007E52C3" w:rsidP="00904FE7">
      <w:pPr>
        <w:tabs>
          <w:tab w:val="left" w:pos="993"/>
        </w:tabs>
        <w:suppressAutoHyphens/>
        <w:autoSpaceDE w:val="0"/>
        <w:autoSpaceDN w:val="0"/>
        <w:adjustRightInd w:val="0"/>
        <w:spacing w:after="0" w:line="240" w:lineRule="auto"/>
        <w:ind w:left="568"/>
        <w:jc w:val="both"/>
        <w:rPr>
          <w:rFonts w:ascii="Times New Roman" w:hAnsi="Times New Roman" w:cs="Times New Roman"/>
          <w:b/>
          <w:sz w:val="24"/>
          <w:szCs w:val="24"/>
        </w:rPr>
      </w:pPr>
      <w:r>
        <w:rPr>
          <w:rFonts w:ascii="Times New Roman" w:hAnsi="Times New Roman" w:cs="Times New Roman"/>
          <w:b/>
          <w:color w:val="000000"/>
          <w:sz w:val="24"/>
          <w:szCs w:val="24"/>
        </w:rPr>
        <w:t>4.1</w:t>
      </w:r>
      <w:r w:rsidR="00D4446A" w:rsidRPr="00D4446A">
        <w:rPr>
          <w:rFonts w:ascii="Times New Roman" w:hAnsi="Times New Roman" w:cs="Times New Roman"/>
          <w:b/>
          <w:color w:val="000000"/>
          <w:sz w:val="24"/>
          <w:szCs w:val="24"/>
        </w:rPr>
        <w:t>. Užsakovas įsipareigoja:</w:t>
      </w:r>
    </w:p>
    <w:p w:rsidR="00D4446A" w:rsidRPr="00D4446A" w:rsidRDefault="007E52C3" w:rsidP="00904FE7">
      <w:pPr>
        <w:tabs>
          <w:tab w:val="left" w:pos="1134"/>
        </w:tabs>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00D4446A" w:rsidRPr="00D4446A">
        <w:rPr>
          <w:rFonts w:ascii="Times New Roman" w:hAnsi="Times New Roman" w:cs="Times New Roman"/>
          <w:sz w:val="24"/>
          <w:szCs w:val="24"/>
        </w:rPr>
        <w:t>.1. suteikti Paslaugų teikėjui visą turimą informaciją ir (arba) dokumentus, reikalingus Sutarčiai vykdyti;</w:t>
      </w:r>
    </w:p>
    <w:p w:rsidR="00D4446A" w:rsidRPr="00D4446A" w:rsidRDefault="007E52C3" w:rsidP="00904FE7">
      <w:pPr>
        <w:tabs>
          <w:tab w:val="left" w:pos="1134"/>
        </w:tabs>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00D4446A" w:rsidRPr="00D4446A">
        <w:rPr>
          <w:rFonts w:ascii="Times New Roman" w:hAnsi="Times New Roman" w:cs="Times New Roman"/>
          <w:sz w:val="24"/>
          <w:szCs w:val="24"/>
        </w:rPr>
        <w:t>.2. nedelsiant pašalinti Paslaugų teikėjo nurodytas aplinkybes, kurios trukdo tinkamai vykdyti Sutartį, jei jos priklauso nuo Užsakovo valios;</w:t>
      </w:r>
    </w:p>
    <w:p w:rsidR="00D4446A" w:rsidRPr="00D4446A" w:rsidRDefault="007E52C3" w:rsidP="00904FE7">
      <w:pPr>
        <w:tabs>
          <w:tab w:val="left" w:pos="1134"/>
        </w:tabs>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00D4446A" w:rsidRPr="00D4446A">
        <w:rPr>
          <w:rFonts w:ascii="Times New Roman" w:hAnsi="Times New Roman" w:cs="Times New Roman"/>
          <w:sz w:val="24"/>
          <w:szCs w:val="24"/>
        </w:rPr>
        <w:t>.3. priimti techninėje specifikacijoje reikalavimus atitinkančių ir kokybiškai suteiktų paslaugų rezultatą šioje Sutartyje nustatyta tvarka ir terminais;</w:t>
      </w:r>
    </w:p>
    <w:p w:rsidR="00D4446A" w:rsidRPr="00D4446A" w:rsidRDefault="007E52C3" w:rsidP="00904FE7">
      <w:pPr>
        <w:tabs>
          <w:tab w:val="left" w:pos="1134"/>
        </w:tabs>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4.1</w:t>
      </w:r>
      <w:r w:rsidR="00D4446A" w:rsidRPr="00D4446A">
        <w:rPr>
          <w:rFonts w:ascii="Times New Roman" w:hAnsi="Times New Roman" w:cs="Times New Roman"/>
          <w:sz w:val="24"/>
          <w:szCs w:val="24"/>
        </w:rPr>
        <w:t>.4. apmokėti už suteiktas paslaugas sutartyje nustatyta tvarka.</w:t>
      </w:r>
    </w:p>
    <w:p w:rsidR="00281F1A" w:rsidRDefault="007E52C3" w:rsidP="00281F1A">
      <w:pPr>
        <w:tabs>
          <w:tab w:val="left" w:pos="993"/>
        </w:tabs>
        <w:suppressAutoHyphens/>
        <w:autoSpaceDE w:val="0"/>
        <w:autoSpaceDN w:val="0"/>
        <w:adjustRightInd w:val="0"/>
        <w:spacing w:after="0" w:line="240" w:lineRule="auto"/>
        <w:ind w:left="568"/>
        <w:jc w:val="both"/>
        <w:rPr>
          <w:rFonts w:ascii="Times New Roman" w:hAnsi="Times New Roman" w:cs="Times New Roman"/>
          <w:b/>
          <w:sz w:val="24"/>
          <w:szCs w:val="24"/>
        </w:rPr>
      </w:pPr>
      <w:r>
        <w:rPr>
          <w:rFonts w:ascii="Times New Roman" w:hAnsi="Times New Roman" w:cs="Times New Roman"/>
          <w:b/>
          <w:sz w:val="24"/>
          <w:szCs w:val="24"/>
        </w:rPr>
        <w:t>4.2</w:t>
      </w:r>
      <w:r w:rsidR="00D4446A" w:rsidRPr="00D4446A">
        <w:rPr>
          <w:rFonts w:ascii="Times New Roman" w:hAnsi="Times New Roman" w:cs="Times New Roman"/>
          <w:b/>
          <w:sz w:val="24"/>
          <w:szCs w:val="24"/>
        </w:rPr>
        <w:t>. Užsakovas turi teisę:</w:t>
      </w:r>
    </w:p>
    <w:p w:rsidR="00281F1A" w:rsidRDefault="00281F1A" w:rsidP="00281F1A">
      <w:pPr>
        <w:tabs>
          <w:tab w:val="left" w:pos="993"/>
        </w:tabs>
        <w:suppressAutoHyphens/>
        <w:autoSpaceDE w:val="0"/>
        <w:autoSpaceDN w:val="0"/>
        <w:adjustRightInd w:val="0"/>
        <w:spacing w:after="0" w:line="240" w:lineRule="auto"/>
        <w:ind w:firstLine="567"/>
        <w:jc w:val="both"/>
        <w:rPr>
          <w:rFonts w:ascii="Times New Roman" w:hAnsi="Times New Roman" w:cs="Times New Roman"/>
          <w:b/>
          <w:sz w:val="24"/>
          <w:szCs w:val="24"/>
        </w:rPr>
      </w:pPr>
      <w:r w:rsidRPr="00281F1A">
        <w:rPr>
          <w:rFonts w:ascii="Times New Roman" w:hAnsi="Times New Roman" w:cs="Times New Roman"/>
          <w:sz w:val="24"/>
          <w:szCs w:val="24"/>
        </w:rPr>
        <w:t>4.2.1.</w:t>
      </w:r>
      <w:r>
        <w:rPr>
          <w:rFonts w:ascii="Times New Roman" w:hAnsi="Times New Roman" w:cs="Times New Roman"/>
          <w:b/>
          <w:sz w:val="24"/>
          <w:szCs w:val="24"/>
        </w:rPr>
        <w:t xml:space="preserve"> </w:t>
      </w:r>
      <w:r w:rsidR="00A322A7">
        <w:rPr>
          <w:rFonts w:ascii="Times New Roman" w:hAnsi="Times New Roman" w:cs="Times New Roman"/>
          <w:sz w:val="24"/>
          <w:szCs w:val="24"/>
        </w:rPr>
        <w:t>n</w:t>
      </w:r>
      <w:r w:rsidR="00274EF8" w:rsidRPr="00281F1A">
        <w:rPr>
          <w:rFonts w:ascii="Times New Roman" w:hAnsi="Times New Roman" w:cs="Times New Roman"/>
          <w:sz w:val="24"/>
          <w:szCs w:val="24"/>
        </w:rPr>
        <w:t xml:space="preserve">epriimti </w:t>
      </w:r>
      <w:r w:rsidR="00A322A7">
        <w:rPr>
          <w:rFonts w:ascii="Times New Roman" w:hAnsi="Times New Roman" w:cs="Times New Roman"/>
          <w:sz w:val="24"/>
          <w:szCs w:val="24"/>
        </w:rPr>
        <w:t>S</w:t>
      </w:r>
      <w:r w:rsidR="00274EF8" w:rsidRPr="00281F1A">
        <w:rPr>
          <w:rFonts w:ascii="Times New Roman" w:hAnsi="Times New Roman" w:cs="Times New Roman"/>
          <w:sz w:val="24"/>
          <w:szCs w:val="24"/>
        </w:rPr>
        <w:t xml:space="preserve">utarties reikalavimų neatitinkančių Paslaugų, reikalauti pašalinti Paslaugų teikimo trūkumus, </w:t>
      </w:r>
      <w:proofErr w:type="spellStart"/>
      <w:r w:rsidR="00274EF8" w:rsidRPr="00281F1A">
        <w:rPr>
          <w:rFonts w:ascii="Times New Roman" w:hAnsi="Times New Roman" w:cs="Times New Roman"/>
          <w:sz w:val="24"/>
          <w:szCs w:val="24"/>
        </w:rPr>
        <w:t>t.y</w:t>
      </w:r>
      <w:proofErr w:type="spellEnd"/>
      <w:r w:rsidR="00274EF8" w:rsidRPr="00281F1A">
        <w:rPr>
          <w:rFonts w:ascii="Times New Roman" w:hAnsi="Times New Roman" w:cs="Times New Roman"/>
          <w:sz w:val="24"/>
          <w:szCs w:val="24"/>
        </w:rPr>
        <w:t xml:space="preserve">. ne kokybiškus maisto patiekalus pakeisti kokybiškais per 1 (vieną) valandą; </w:t>
      </w:r>
    </w:p>
    <w:p w:rsidR="00281F1A" w:rsidRDefault="00281F1A" w:rsidP="00281F1A">
      <w:pPr>
        <w:tabs>
          <w:tab w:val="left" w:pos="993"/>
        </w:tabs>
        <w:suppressAutoHyphens/>
        <w:autoSpaceDE w:val="0"/>
        <w:autoSpaceDN w:val="0"/>
        <w:adjustRightInd w:val="0"/>
        <w:spacing w:after="0" w:line="240" w:lineRule="auto"/>
        <w:ind w:firstLine="567"/>
        <w:jc w:val="both"/>
        <w:rPr>
          <w:rStyle w:val="normaltextrun"/>
          <w:rFonts w:ascii="Times New Roman" w:hAnsi="Times New Roman" w:cs="Times New Roman"/>
          <w:b/>
          <w:sz w:val="24"/>
          <w:szCs w:val="24"/>
        </w:rPr>
      </w:pPr>
      <w:r w:rsidRPr="00281F1A">
        <w:rPr>
          <w:rFonts w:ascii="Times New Roman" w:hAnsi="Times New Roman" w:cs="Times New Roman"/>
          <w:sz w:val="24"/>
          <w:szCs w:val="24"/>
        </w:rPr>
        <w:t>4.2.2.</w:t>
      </w:r>
      <w:r>
        <w:rPr>
          <w:rFonts w:ascii="Times New Roman" w:hAnsi="Times New Roman" w:cs="Times New Roman"/>
          <w:b/>
          <w:sz w:val="24"/>
          <w:szCs w:val="24"/>
        </w:rPr>
        <w:t xml:space="preserve"> </w:t>
      </w:r>
      <w:r w:rsidR="00A322A7">
        <w:rPr>
          <w:rStyle w:val="normaltextrun"/>
          <w:rFonts w:ascii="Times New Roman" w:hAnsi="Times New Roman" w:cs="Times New Roman"/>
          <w:bCs/>
          <w:iCs/>
          <w:kern w:val="32"/>
          <w:sz w:val="24"/>
          <w:szCs w:val="24"/>
        </w:rPr>
        <w:t>k</w:t>
      </w:r>
      <w:r w:rsidR="00274EF8" w:rsidRPr="00281F1A">
        <w:rPr>
          <w:rStyle w:val="normaltextrun"/>
          <w:rFonts w:ascii="Times New Roman" w:hAnsi="Times New Roman" w:cs="Times New Roman"/>
          <w:bCs/>
          <w:iCs/>
          <w:kern w:val="32"/>
          <w:sz w:val="24"/>
          <w:szCs w:val="24"/>
        </w:rPr>
        <w:t xml:space="preserve">ontroliuoti ir prižiūrėti, ar Paslaugų teikimo eiga, kokybė ir kaina atitinka </w:t>
      </w:r>
      <w:r w:rsidR="00A322A7">
        <w:rPr>
          <w:rStyle w:val="normaltextrun"/>
          <w:rFonts w:ascii="Times New Roman" w:hAnsi="Times New Roman" w:cs="Times New Roman"/>
          <w:bCs/>
          <w:iCs/>
          <w:kern w:val="32"/>
          <w:sz w:val="24"/>
          <w:szCs w:val="24"/>
        </w:rPr>
        <w:t>p</w:t>
      </w:r>
      <w:r w:rsidR="00274EF8" w:rsidRPr="00281F1A">
        <w:rPr>
          <w:rStyle w:val="normaltextrun"/>
          <w:rFonts w:ascii="Times New Roman" w:hAnsi="Times New Roman" w:cs="Times New Roman"/>
          <w:bCs/>
          <w:iCs/>
          <w:kern w:val="32"/>
          <w:sz w:val="24"/>
          <w:szCs w:val="24"/>
        </w:rPr>
        <w:t xml:space="preserve">irkimo dokumentų reikalavimus, teisės aktų reikalavimus, atlikti </w:t>
      </w:r>
      <w:r w:rsidR="00274EF8" w:rsidRPr="00281F1A">
        <w:rPr>
          <w:rFonts w:ascii="Times New Roman" w:hAnsi="Times New Roman" w:cs="Times New Roman"/>
          <w:sz w:val="24"/>
          <w:szCs w:val="24"/>
        </w:rPr>
        <w:t>Paslaugos teikimo kokybės kontrolę gamybos eigoje, tikrinti pagalbines medžiagas bei žaliavas, jų pirminius įsigijimo dokumentus, atlikti patiekalų, maisto produktų laboratorinius tyrimus akredituotoje laboratorijoje</w:t>
      </w:r>
      <w:r w:rsidR="00274EF8" w:rsidRPr="00281F1A">
        <w:rPr>
          <w:rStyle w:val="normaltextrun"/>
          <w:rFonts w:ascii="Times New Roman" w:hAnsi="Times New Roman" w:cs="Times New Roman"/>
          <w:bCs/>
          <w:iCs/>
          <w:kern w:val="32"/>
          <w:sz w:val="24"/>
          <w:szCs w:val="24"/>
        </w:rPr>
        <w:t>.</w:t>
      </w:r>
      <w:r w:rsidR="00274EF8" w:rsidRPr="00281F1A">
        <w:rPr>
          <w:rStyle w:val="normaltextrun"/>
          <w:rFonts w:ascii="Times New Roman" w:hAnsi="Times New Roman" w:cs="Times New Roman"/>
          <w:sz w:val="24"/>
          <w:szCs w:val="24"/>
        </w:rPr>
        <w:t xml:space="preserve"> Už tikrinimui paimtus patiekalus ir/ar maisto produktus Užsakovas neapmoka;</w:t>
      </w:r>
    </w:p>
    <w:p w:rsidR="00281F1A" w:rsidRDefault="00281F1A" w:rsidP="00281F1A">
      <w:p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281F1A">
        <w:rPr>
          <w:rStyle w:val="normaltextrun"/>
          <w:rFonts w:ascii="Times New Roman" w:hAnsi="Times New Roman" w:cs="Times New Roman"/>
          <w:sz w:val="24"/>
          <w:szCs w:val="24"/>
        </w:rPr>
        <w:t xml:space="preserve">4.2.3. </w:t>
      </w:r>
      <w:r w:rsidR="00A322A7">
        <w:rPr>
          <w:rFonts w:ascii="Times New Roman" w:hAnsi="Times New Roman" w:cs="Times New Roman"/>
          <w:sz w:val="24"/>
          <w:szCs w:val="24"/>
        </w:rPr>
        <w:t>r</w:t>
      </w:r>
      <w:r w:rsidR="00274EF8" w:rsidRPr="00281F1A">
        <w:rPr>
          <w:rFonts w:ascii="Times New Roman" w:hAnsi="Times New Roman" w:cs="Times New Roman"/>
          <w:sz w:val="24"/>
          <w:szCs w:val="24"/>
        </w:rPr>
        <w:t>eikalauti pakeisti specialistus, kuri</w:t>
      </w:r>
      <w:r>
        <w:rPr>
          <w:rFonts w:ascii="Times New Roman" w:hAnsi="Times New Roman" w:cs="Times New Roman"/>
          <w:sz w:val="24"/>
          <w:szCs w:val="24"/>
        </w:rPr>
        <w:t xml:space="preserve">e netinkamai teikia Paslaugas; </w:t>
      </w:r>
    </w:p>
    <w:p w:rsidR="00281F1A" w:rsidRDefault="00281F1A" w:rsidP="00281F1A">
      <w:p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4.2.4. </w:t>
      </w:r>
      <w:r w:rsidR="00274EF8" w:rsidRPr="00281F1A">
        <w:rPr>
          <w:rFonts w:ascii="Times New Roman" w:hAnsi="Times New Roman" w:cs="Times New Roman"/>
          <w:sz w:val="24"/>
          <w:szCs w:val="24"/>
        </w:rPr>
        <w:t xml:space="preserve">paprašyti </w:t>
      </w:r>
      <w:r w:rsidR="00A322A7">
        <w:rPr>
          <w:rFonts w:ascii="Times New Roman" w:hAnsi="Times New Roman" w:cs="Times New Roman"/>
          <w:sz w:val="24"/>
          <w:szCs w:val="24"/>
        </w:rPr>
        <w:t xml:space="preserve">Paslaugų teikėjo </w:t>
      </w:r>
      <w:r w:rsidR="00274EF8" w:rsidRPr="00281F1A">
        <w:rPr>
          <w:rFonts w:ascii="Times New Roman" w:hAnsi="Times New Roman" w:cs="Times New Roman"/>
          <w:sz w:val="24"/>
          <w:szCs w:val="24"/>
        </w:rPr>
        <w:t xml:space="preserve">galiojančių ekologinės gamybos sertifikatų produktams, taip pat galiojančių NKP gamintojų sertifikatų, skelbiamose sertifikavimo įstaigų interneto svetainėse, produktų su saugomomis nuorodomis gamintojų sąrašų, skelbiamų Valstybinės maisto ir veterinarijos tarnybos interneto svetainėje www.vmvt.lt, arba kitų lygiaverčių įrodymų, siekiant įsitikinti, kad </w:t>
      </w:r>
      <w:r w:rsidR="00325B4D">
        <w:rPr>
          <w:rFonts w:ascii="Times New Roman" w:hAnsi="Times New Roman" w:cs="Times New Roman"/>
          <w:sz w:val="24"/>
          <w:szCs w:val="24"/>
        </w:rPr>
        <w:t>Paslaugų teikėjas</w:t>
      </w:r>
      <w:r w:rsidR="00274EF8" w:rsidRPr="00281F1A">
        <w:rPr>
          <w:rFonts w:ascii="Times New Roman" w:hAnsi="Times New Roman" w:cs="Times New Roman"/>
          <w:sz w:val="24"/>
          <w:szCs w:val="24"/>
        </w:rPr>
        <w:t xml:space="preserve"> laikosi </w:t>
      </w:r>
      <w:r w:rsidR="00F902B0">
        <w:rPr>
          <w:rFonts w:ascii="Times New Roman" w:hAnsi="Times New Roman" w:cs="Times New Roman"/>
          <w:sz w:val="24"/>
          <w:szCs w:val="24"/>
        </w:rPr>
        <w:t>4.3.14</w:t>
      </w:r>
      <w:r w:rsidR="00473049">
        <w:rPr>
          <w:rFonts w:ascii="Times New Roman" w:hAnsi="Times New Roman" w:cs="Times New Roman"/>
          <w:sz w:val="24"/>
          <w:szCs w:val="24"/>
        </w:rPr>
        <w:t xml:space="preserve"> papunktyje</w:t>
      </w:r>
      <w:r w:rsidR="00274EF8" w:rsidRPr="00281F1A">
        <w:rPr>
          <w:rFonts w:ascii="Times New Roman" w:hAnsi="Times New Roman" w:cs="Times New Roman"/>
          <w:sz w:val="24"/>
          <w:szCs w:val="24"/>
        </w:rPr>
        <w:t xml:space="preserve"> nustatytų reikalavimų. Viešai skelbiamą informaciją Užsakovas gali patikrinti pats (papildomų dokumentų teikti nereikia);</w:t>
      </w:r>
    </w:p>
    <w:p w:rsidR="00281F1A" w:rsidRDefault="00281F1A" w:rsidP="00281F1A">
      <w:p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4.2</w:t>
      </w:r>
      <w:r w:rsidR="00274EF8" w:rsidRPr="00281F1A">
        <w:rPr>
          <w:rFonts w:ascii="Times New Roman" w:hAnsi="Times New Roman" w:cs="Times New Roman"/>
          <w:sz w:val="24"/>
          <w:szCs w:val="24"/>
        </w:rPr>
        <w:t xml:space="preserve">.5. paprašyti </w:t>
      </w:r>
      <w:r w:rsidR="00325B4D">
        <w:rPr>
          <w:rFonts w:ascii="Times New Roman" w:hAnsi="Times New Roman" w:cs="Times New Roman"/>
          <w:sz w:val="24"/>
          <w:szCs w:val="24"/>
        </w:rPr>
        <w:t xml:space="preserve">Paslaugų teikėjo </w:t>
      </w:r>
      <w:r w:rsidR="00274EF8" w:rsidRPr="00281F1A">
        <w:rPr>
          <w:rFonts w:ascii="Times New Roman" w:hAnsi="Times New Roman" w:cs="Times New Roman"/>
          <w:sz w:val="24"/>
          <w:szCs w:val="24"/>
        </w:rPr>
        <w:t xml:space="preserve">deklaracijos arba kitų lygiaverčių įrodymų, siekiant įsitikinti, kad </w:t>
      </w:r>
      <w:r w:rsidR="00325B4D">
        <w:rPr>
          <w:rFonts w:ascii="Times New Roman" w:hAnsi="Times New Roman" w:cs="Times New Roman"/>
          <w:sz w:val="24"/>
          <w:szCs w:val="24"/>
        </w:rPr>
        <w:t>Paslaugų teikėjas</w:t>
      </w:r>
      <w:r w:rsidR="00274EF8" w:rsidRPr="00281F1A">
        <w:rPr>
          <w:rFonts w:ascii="Times New Roman" w:hAnsi="Times New Roman" w:cs="Times New Roman"/>
          <w:sz w:val="24"/>
          <w:szCs w:val="24"/>
        </w:rPr>
        <w:t xml:space="preserve"> laikosi </w:t>
      </w:r>
      <w:r w:rsidR="00F902B0">
        <w:rPr>
          <w:rFonts w:ascii="Times New Roman" w:hAnsi="Times New Roman" w:cs="Times New Roman"/>
          <w:sz w:val="24"/>
          <w:szCs w:val="24"/>
        </w:rPr>
        <w:t>4.3.14</w:t>
      </w:r>
      <w:r w:rsidR="00473049">
        <w:rPr>
          <w:rFonts w:ascii="Times New Roman" w:hAnsi="Times New Roman" w:cs="Times New Roman"/>
          <w:sz w:val="24"/>
          <w:szCs w:val="24"/>
        </w:rPr>
        <w:t xml:space="preserve"> papunktyje</w:t>
      </w:r>
      <w:r w:rsidR="00274EF8" w:rsidRPr="00281F1A">
        <w:rPr>
          <w:rFonts w:ascii="Times New Roman" w:hAnsi="Times New Roman" w:cs="Times New Roman"/>
          <w:sz w:val="24"/>
          <w:szCs w:val="24"/>
        </w:rPr>
        <w:t xml:space="preserve"> nustatytų reikalavimų;</w:t>
      </w:r>
    </w:p>
    <w:p w:rsidR="00281F1A" w:rsidRDefault="00281F1A" w:rsidP="00281F1A">
      <w:pPr>
        <w:tabs>
          <w:tab w:val="left" w:pos="993"/>
        </w:tabs>
        <w:suppressAutoHyphens/>
        <w:autoSpaceDE w:val="0"/>
        <w:autoSpaceDN w:val="0"/>
        <w:adjustRightInd w:val="0"/>
        <w:spacing w:after="0" w:line="240" w:lineRule="auto"/>
        <w:ind w:firstLine="567"/>
        <w:jc w:val="both"/>
        <w:rPr>
          <w:rStyle w:val="normaltextrun"/>
          <w:rFonts w:ascii="Times New Roman" w:hAnsi="Times New Roman" w:cs="Times New Roman"/>
          <w:sz w:val="24"/>
          <w:szCs w:val="24"/>
        </w:rPr>
      </w:pPr>
      <w:r>
        <w:rPr>
          <w:rFonts w:ascii="Times New Roman" w:hAnsi="Times New Roman" w:cs="Times New Roman"/>
          <w:sz w:val="24"/>
          <w:szCs w:val="24"/>
        </w:rPr>
        <w:t>4.2.6.</w:t>
      </w:r>
      <w:r w:rsidR="00325B4D">
        <w:rPr>
          <w:rFonts w:ascii="Times New Roman" w:hAnsi="Times New Roman" w:cs="Times New Roman"/>
          <w:sz w:val="24"/>
          <w:szCs w:val="24"/>
        </w:rPr>
        <w:t xml:space="preserve">  b</w:t>
      </w:r>
      <w:r w:rsidR="00274EF8" w:rsidRPr="00281F1A">
        <w:rPr>
          <w:rFonts w:ascii="Times New Roman" w:hAnsi="Times New Roman" w:cs="Times New Roman"/>
          <w:sz w:val="24"/>
          <w:szCs w:val="24"/>
        </w:rPr>
        <w:t xml:space="preserve">e atskiro Šalių susitarimo, įsigyti </w:t>
      </w:r>
      <w:r>
        <w:rPr>
          <w:rFonts w:ascii="Times New Roman" w:hAnsi="Times New Roman" w:cs="Times New Roman"/>
          <w:sz w:val="24"/>
          <w:szCs w:val="24"/>
        </w:rPr>
        <w:t>S</w:t>
      </w:r>
      <w:r w:rsidR="00274EF8" w:rsidRPr="00281F1A">
        <w:rPr>
          <w:rFonts w:ascii="Times New Roman" w:hAnsi="Times New Roman" w:cs="Times New Roman"/>
          <w:sz w:val="24"/>
          <w:szCs w:val="24"/>
        </w:rPr>
        <w:t>utarties</w:t>
      </w:r>
      <w:r>
        <w:rPr>
          <w:rFonts w:ascii="Times New Roman" w:hAnsi="Times New Roman" w:cs="Times New Roman"/>
          <w:sz w:val="24"/>
          <w:szCs w:val="24"/>
        </w:rPr>
        <w:t xml:space="preserve"> </w:t>
      </w:r>
      <w:r w:rsidR="00325B4D">
        <w:rPr>
          <w:rFonts w:ascii="Times New Roman" w:hAnsi="Times New Roman" w:cs="Times New Roman"/>
          <w:sz w:val="24"/>
          <w:szCs w:val="24"/>
        </w:rPr>
        <w:t xml:space="preserve">1 </w:t>
      </w:r>
      <w:r w:rsidR="00274EF8" w:rsidRPr="00281F1A">
        <w:rPr>
          <w:rFonts w:ascii="Times New Roman" w:hAnsi="Times New Roman" w:cs="Times New Roman"/>
          <w:sz w:val="24"/>
          <w:szCs w:val="24"/>
        </w:rPr>
        <w:t>priede</w:t>
      </w:r>
      <w:r>
        <w:rPr>
          <w:rFonts w:ascii="Times New Roman" w:hAnsi="Times New Roman" w:cs="Times New Roman"/>
          <w:sz w:val="24"/>
          <w:szCs w:val="24"/>
        </w:rPr>
        <w:t xml:space="preserve"> </w:t>
      </w:r>
      <w:r w:rsidR="00274EF8" w:rsidRPr="00281F1A">
        <w:rPr>
          <w:rFonts w:ascii="Times New Roman" w:hAnsi="Times New Roman" w:cs="Times New Roman"/>
          <w:sz w:val="24"/>
          <w:szCs w:val="24"/>
        </w:rPr>
        <w:t xml:space="preserve">nenurodytų, tačiau su pirkimo objektu susijusių Paslaugų (toliau – Papildomos paslaugos), neviršijant 10 (dešimt) proc. pradinės </w:t>
      </w:r>
      <w:r w:rsidR="00325B4D">
        <w:rPr>
          <w:rFonts w:ascii="Times New Roman" w:hAnsi="Times New Roman" w:cs="Times New Roman"/>
          <w:sz w:val="24"/>
          <w:szCs w:val="24"/>
        </w:rPr>
        <w:t>S</w:t>
      </w:r>
      <w:r w:rsidR="00274EF8" w:rsidRPr="00281F1A">
        <w:rPr>
          <w:rFonts w:ascii="Times New Roman" w:hAnsi="Times New Roman" w:cs="Times New Roman"/>
          <w:sz w:val="24"/>
          <w:szCs w:val="24"/>
        </w:rPr>
        <w:t>utarties vertės</w:t>
      </w:r>
      <w:r w:rsidR="00274EF8" w:rsidRPr="00281F1A">
        <w:rPr>
          <w:rStyle w:val="normaltextrun"/>
          <w:rFonts w:ascii="Times New Roman" w:hAnsi="Times New Roman" w:cs="Times New Roman"/>
          <w:bCs/>
          <w:iCs/>
          <w:kern w:val="32"/>
          <w:sz w:val="24"/>
          <w:szCs w:val="24"/>
        </w:rPr>
        <w:t>.</w:t>
      </w:r>
    </w:p>
    <w:p w:rsidR="00281F1A" w:rsidRDefault="00281F1A" w:rsidP="00281F1A">
      <w:p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Pr>
          <w:rStyle w:val="normaltextrun"/>
          <w:rFonts w:ascii="Times New Roman" w:hAnsi="Times New Roman" w:cs="Times New Roman"/>
          <w:sz w:val="24"/>
          <w:szCs w:val="24"/>
        </w:rPr>
        <w:t xml:space="preserve">4.2.7. </w:t>
      </w:r>
      <w:r w:rsidR="00274EF8" w:rsidRPr="00281F1A">
        <w:rPr>
          <w:rFonts w:ascii="Times New Roman" w:hAnsi="Times New Roman" w:cs="Times New Roman"/>
          <w:sz w:val="24"/>
          <w:szCs w:val="24"/>
        </w:rPr>
        <w:t>Užsakovas turi visas Pirkimo sutartyje bei Lietuvos Respublikoje galiojančiuose te</w:t>
      </w:r>
      <w:r>
        <w:rPr>
          <w:rFonts w:ascii="Times New Roman" w:hAnsi="Times New Roman" w:cs="Times New Roman"/>
          <w:sz w:val="24"/>
          <w:szCs w:val="24"/>
        </w:rPr>
        <w:t>isės aktuose nustatytas teises.</w:t>
      </w:r>
    </w:p>
    <w:p w:rsidR="00281F1A" w:rsidRDefault="007E52C3" w:rsidP="00281F1A">
      <w:pPr>
        <w:tabs>
          <w:tab w:val="left" w:pos="993"/>
        </w:tabs>
        <w:suppressAutoHyphens/>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4.3</w:t>
      </w:r>
      <w:r w:rsidR="00D4446A" w:rsidRPr="00D4446A">
        <w:rPr>
          <w:rFonts w:ascii="Times New Roman" w:hAnsi="Times New Roman" w:cs="Times New Roman"/>
          <w:b/>
          <w:sz w:val="24"/>
          <w:szCs w:val="24"/>
        </w:rPr>
        <w:t>.  Paslaugų teikėjas įsipareigoja:</w:t>
      </w:r>
    </w:p>
    <w:p w:rsidR="00281F1A" w:rsidRDefault="00281F1A" w:rsidP="00281F1A">
      <w:p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281F1A">
        <w:rPr>
          <w:rFonts w:ascii="Times New Roman" w:hAnsi="Times New Roman" w:cs="Times New Roman"/>
          <w:sz w:val="24"/>
          <w:szCs w:val="24"/>
        </w:rPr>
        <w:t>4.3.1.</w:t>
      </w:r>
      <w:r>
        <w:rPr>
          <w:rFonts w:ascii="Times New Roman" w:hAnsi="Times New Roman" w:cs="Times New Roman"/>
          <w:b/>
          <w:sz w:val="24"/>
          <w:szCs w:val="24"/>
        </w:rPr>
        <w:t xml:space="preserve"> </w:t>
      </w:r>
      <w:r w:rsidR="00325B4D">
        <w:rPr>
          <w:rFonts w:ascii="Times New Roman" w:hAnsi="Times New Roman" w:cs="Times New Roman"/>
          <w:sz w:val="24"/>
          <w:szCs w:val="24"/>
        </w:rPr>
        <w:t>S</w:t>
      </w:r>
      <w:r w:rsidRPr="00281F1A">
        <w:rPr>
          <w:rFonts w:ascii="Times New Roman" w:hAnsi="Times New Roman" w:cs="Times New Roman"/>
          <w:sz w:val="24"/>
          <w:szCs w:val="24"/>
        </w:rPr>
        <w:t xml:space="preserve">utartyje nustatyta tvarka ir sąlygomis, kaip įmanoma rūpestingiau bei efektyviau, panaudodamas visus reikiamus įgūdžius, žinias ir priemones suteikti </w:t>
      </w:r>
      <w:r w:rsidR="00473049">
        <w:rPr>
          <w:rFonts w:ascii="Times New Roman" w:hAnsi="Times New Roman" w:cs="Times New Roman"/>
          <w:sz w:val="24"/>
          <w:szCs w:val="24"/>
        </w:rPr>
        <w:t>S</w:t>
      </w:r>
      <w:r w:rsidRPr="00281F1A">
        <w:rPr>
          <w:rFonts w:ascii="Times New Roman" w:hAnsi="Times New Roman" w:cs="Times New Roman"/>
          <w:sz w:val="24"/>
          <w:szCs w:val="24"/>
        </w:rPr>
        <w:t xml:space="preserve">utarties </w:t>
      </w:r>
      <w:r w:rsidR="00325B4D">
        <w:rPr>
          <w:rFonts w:ascii="Times New Roman" w:hAnsi="Times New Roman" w:cs="Times New Roman"/>
          <w:sz w:val="24"/>
          <w:szCs w:val="24"/>
        </w:rPr>
        <w:t xml:space="preserve">1 </w:t>
      </w:r>
      <w:r w:rsidRPr="00281F1A">
        <w:rPr>
          <w:rFonts w:ascii="Times New Roman" w:hAnsi="Times New Roman" w:cs="Times New Roman"/>
          <w:sz w:val="24"/>
          <w:szCs w:val="24"/>
        </w:rPr>
        <w:t>priede nurodytas Paslaugas;</w:t>
      </w:r>
    </w:p>
    <w:p w:rsidR="00473049" w:rsidRDefault="00325B4D" w:rsidP="00281F1A">
      <w:p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4.3.2. m</w:t>
      </w:r>
      <w:r w:rsidR="00473049">
        <w:rPr>
          <w:rFonts w:ascii="Times New Roman" w:hAnsi="Times New Roman" w:cs="Times New Roman"/>
          <w:sz w:val="24"/>
          <w:szCs w:val="24"/>
        </w:rPr>
        <w:t>aistą pristatyti kasdien nustatytu laiku:</w:t>
      </w:r>
    </w:p>
    <w:p w:rsidR="00F902B0" w:rsidRDefault="00473049" w:rsidP="00F902B0">
      <w:p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pusryčiams nuo 7:30 val. iki 8:30 val.;</w:t>
      </w:r>
    </w:p>
    <w:p w:rsidR="00473049" w:rsidRDefault="00473049" w:rsidP="00281F1A">
      <w:p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902B0">
        <w:rPr>
          <w:rFonts w:ascii="Times New Roman" w:hAnsi="Times New Roman" w:cs="Times New Roman"/>
          <w:sz w:val="24"/>
          <w:szCs w:val="24"/>
        </w:rPr>
        <w:t xml:space="preserve"> </w:t>
      </w:r>
      <w:r>
        <w:rPr>
          <w:rFonts w:ascii="Times New Roman" w:hAnsi="Times New Roman" w:cs="Times New Roman"/>
          <w:sz w:val="24"/>
          <w:szCs w:val="24"/>
        </w:rPr>
        <w:t>pietums nuo 12:00 val. iki 13:00 val.;</w:t>
      </w:r>
    </w:p>
    <w:p w:rsidR="00473049" w:rsidRDefault="00473049" w:rsidP="00281F1A">
      <w:p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902B0">
        <w:rPr>
          <w:rFonts w:ascii="Times New Roman" w:hAnsi="Times New Roman" w:cs="Times New Roman"/>
          <w:sz w:val="24"/>
          <w:szCs w:val="24"/>
        </w:rPr>
        <w:t>vakarienei nuo 16:30 val. iki 17:30 val.</w:t>
      </w:r>
    </w:p>
    <w:p w:rsidR="00281F1A" w:rsidRDefault="00F902B0" w:rsidP="00281F1A">
      <w:pPr>
        <w:tabs>
          <w:tab w:val="left" w:pos="993"/>
        </w:tabs>
        <w:suppressAutoHyphens/>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4.3.3</w:t>
      </w:r>
      <w:r w:rsidR="00325B4D">
        <w:rPr>
          <w:rFonts w:ascii="Times New Roman" w:hAnsi="Times New Roman" w:cs="Times New Roman"/>
          <w:sz w:val="24"/>
          <w:szCs w:val="24"/>
        </w:rPr>
        <w:t>. i</w:t>
      </w:r>
      <w:r w:rsidR="00281F1A" w:rsidRPr="00281F1A">
        <w:rPr>
          <w:rFonts w:ascii="Times New Roman" w:hAnsi="Times New Roman" w:cs="Times New Roman"/>
          <w:sz w:val="24"/>
          <w:szCs w:val="24"/>
        </w:rPr>
        <w:t xml:space="preserve">ki Paslaugų teikimo pradžios paskirti už </w:t>
      </w:r>
      <w:r w:rsidR="00473049">
        <w:rPr>
          <w:rFonts w:ascii="Times New Roman" w:hAnsi="Times New Roman" w:cs="Times New Roman"/>
          <w:sz w:val="24"/>
          <w:szCs w:val="24"/>
        </w:rPr>
        <w:t>S</w:t>
      </w:r>
      <w:r w:rsidR="00281F1A" w:rsidRPr="00281F1A">
        <w:rPr>
          <w:rFonts w:ascii="Times New Roman" w:hAnsi="Times New Roman" w:cs="Times New Roman"/>
          <w:sz w:val="24"/>
          <w:szCs w:val="24"/>
        </w:rPr>
        <w:t>utarties vykdymą atsakingą asmenį ir pateikti šio asmens kontaktinius duomenis Užsakovui;</w:t>
      </w:r>
    </w:p>
    <w:p w:rsidR="00281F1A" w:rsidRPr="00FD1FB4" w:rsidRDefault="00281F1A" w:rsidP="00281F1A">
      <w:p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FD1FB4">
        <w:rPr>
          <w:rFonts w:ascii="Times New Roman" w:hAnsi="Times New Roman" w:cs="Times New Roman"/>
          <w:sz w:val="24"/>
          <w:szCs w:val="24"/>
        </w:rPr>
        <w:lastRenderedPageBreak/>
        <w:t>4.3.</w:t>
      </w:r>
      <w:r w:rsidR="00F902B0">
        <w:rPr>
          <w:rFonts w:ascii="Times New Roman" w:hAnsi="Times New Roman" w:cs="Times New Roman"/>
          <w:sz w:val="24"/>
          <w:szCs w:val="24"/>
        </w:rPr>
        <w:t>4</w:t>
      </w:r>
      <w:r w:rsidRPr="00FD1FB4">
        <w:rPr>
          <w:rFonts w:ascii="Times New Roman" w:hAnsi="Times New Roman" w:cs="Times New Roman"/>
          <w:sz w:val="24"/>
          <w:szCs w:val="24"/>
        </w:rPr>
        <w:t>.</w:t>
      </w:r>
      <w:r w:rsidRPr="00FD1FB4">
        <w:rPr>
          <w:rFonts w:ascii="Times New Roman" w:hAnsi="Times New Roman" w:cs="Times New Roman"/>
          <w:b/>
          <w:sz w:val="24"/>
          <w:szCs w:val="24"/>
        </w:rPr>
        <w:t xml:space="preserve"> </w:t>
      </w:r>
      <w:r w:rsidR="00325B4D">
        <w:rPr>
          <w:rFonts w:ascii="Times New Roman" w:hAnsi="Times New Roman" w:cs="Times New Roman"/>
          <w:sz w:val="24"/>
          <w:szCs w:val="24"/>
        </w:rPr>
        <w:t>u</w:t>
      </w:r>
      <w:r w:rsidRPr="00FD1FB4">
        <w:rPr>
          <w:rFonts w:ascii="Times New Roman" w:hAnsi="Times New Roman" w:cs="Times New Roman"/>
          <w:sz w:val="24"/>
          <w:szCs w:val="24"/>
        </w:rPr>
        <w:t xml:space="preserve">žtikrinti, kad Paslaugos būtų teikiamos laiku, kokybiškai, įskaitant Paslaugų teikimą pagal profesinius, techninius standartus bei praktiką, ir atitiktų visus </w:t>
      </w:r>
      <w:r w:rsidR="00473049">
        <w:rPr>
          <w:rFonts w:ascii="Times New Roman" w:hAnsi="Times New Roman" w:cs="Times New Roman"/>
          <w:sz w:val="24"/>
          <w:szCs w:val="24"/>
        </w:rPr>
        <w:t>S</w:t>
      </w:r>
      <w:r w:rsidRPr="00FD1FB4">
        <w:rPr>
          <w:rFonts w:ascii="Times New Roman" w:hAnsi="Times New Roman" w:cs="Times New Roman"/>
          <w:sz w:val="24"/>
          <w:szCs w:val="24"/>
        </w:rPr>
        <w:t>utartyje bei Paslaugų teikimą reglamentuojančiuose teisės aktuose nustatytus reikalavimus;</w:t>
      </w:r>
    </w:p>
    <w:p w:rsidR="00281F1A" w:rsidRPr="00FD1FB4" w:rsidRDefault="00281F1A" w:rsidP="00281F1A">
      <w:p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FD1FB4">
        <w:rPr>
          <w:rFonts w:ascii="Times New Roman" w:hAnsi="Times New Roman" w:cs="Times New Roman"/>
          <w:sz w:val="24"/>
          <w:szCs w:val="24"/>
        </w:rPr>
        <w:t>4.3.</w:t>
      </w:r>
      <w:r w:rsidR="00F902B0">
        <w:rPr>
          <w:rFonts w:ascii="Times New Roman" w:hAnsi="Times New Roman" w:cs="Times New Roman"/>
          <w:sz w:val="24"/>
          <w:szCs w:val="24"/>
        </w:rPr>
        <w:t>5</w:t>
      </w:r>
      <w:r w:rsidR="00325B4D">
        <w:rPr>
          <w:rFonts w:ascii="Times New Roman" w:hAnsi="Times New Roman" w:cs="Times New Roman"/>
          <w:sz w:val="24"/>
          <w:szCs w:val="24"/>
        </w:rPr>
        <w:t>. u</w:t>
      </w:r>
      <w:r w:rsidRPr="00FD1FB4">
        <w:rPr>
          <w:rFonts w:ascii="Times New Roman" w:hAnsi="Times New Roman" w:cs="Times New Roman"/>
          <w:sz w:val="24"/>
          <w:szCs w:val="24"/>
        </w:rPr>
        <w:t xml:space="preserve">žtikrinti, kad </w:t>
      </w:r>
      <w:r w:rsidR="00325B4D">
        <w:rPr>
          <w:rFonts w:ascii="Times New Roman" w:hAnsi="Times New Roman" w:cs="Times New Roman"/>
          <w:sz w:val="24"/>
          <w:szCs w:val="24"/>
        </w:rPr>
        <w:t>S</w:t>
      </w:r>
      <w:r w:rsidRPr="00FD1FB4">
        <w:rPr>
          <w:rFonts w:ascii="Times New Roman" w:hAnsi="Times New Roman" w:cs="Times New Roman"/>
          <w:sz w:val="24"/>
          <w:szCs w:val="24"/>
        </w:rPr>
        <w:t>utartį vykdys tik tokią teisę turintys asmenys;</w:t>
      </w:r>
    </w:p>
    <w:p w:rsidR="00281F1A" w:rsidRPr="00FD1FB4" w:rsidRDefault="00F902B0" w:rsidP="00281F1A">
      <w:p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4.3.6</w:t>
      </w:r>
      <w:r w:rsidR="00281F1A" w:rsidRPr="00FD1FB4">
        <w:rPr>
          <w:rFonts w:ascii="Times New Roman" w:hAnsi="Times New Roman" w:cs="Times New Roman"/>
          <w:sz w:val="24"/>
          <w:szCs w:val="24"/>
        </w:rPr>
        <w:t xml:space="preserve">. </w:t>
      </w:r>
      <w:r w:rsidR="00325B4D">
        <w:rPr>
          <w:rFonts w:ascii="Times New Roman" w:hAnsi="Times New Roman" w:cs="Times New Roman"/>
          <w:sz w:val="24"/>
          <w:szCs w:val="24"/>
        </w:rPr>
        <w:t>u</w:t>
      </w:r>
      <w:r w:rsidR="00281F1A" w:rsidRPr="00FD1FB4">
        <w:rPr>
          <w:rFonts w:ascii="Times New Roman" w:hAnsi="Times New Roman" w:cs="Times New Roman"/>
          <w:sz w:val="24"/>
          <w:szCs w:val="24"/>
          <w:lang w:eastAsia="ru-RU"/>
        </w:rPr>
        <w:t>žtikrinti, kad Paslaugas teiktų kvalifikuoti ir reikiamą Paslaugų teikimo patirtį turintys specialistai;</w:t>
      </w:r>
      <w:r w:rsidR="00281F1A" w:rsidRPr="00FD1FB4">
        <w:rPr>
          <w:rFonts w:ascii="Times New Roman" w:hAnsi="Times New Roman" w:cs="Times New Roman"/>
          <w:sz w:val="24"/>
          <w:szCs w:val="24"/>
        </w:rPr>
        <w:t xml:space="preserve"> </w:t>
      </w:r>
    </w:p>
    <w:p w:rsidR="00FD1FB4" w:rsidRPr="00FD1FB4" w:rsidRDefault="00F902B0" w:rsidP="00FD1FB4">
      <w:pPr>
        <w:tabs>
          <w:tab w:val="left" w:pos="993"/>
        </w:tabs>
        <w:suppressAutoHyphens/>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4.3.7</w:t>
      </w:r>
      <w:r w:rsidR="00325B4D">
        <w:rPr>
          <w:rFonts w:ascii="Times New Roman" w:hAnsi="Times New Roman" w:cs="Times New Roman"/>
          <w:sz w:val="24"/>
          <w:szCs w:val="24"/>
        </w:rPr>
        <w:t>. i</w:t>
      </w:r>
      <w:r w:rsidR="00281F1A" w:rsidRPr="00FD1FB4">
        <w:rPr>
          <w:rFonts w:ascii="Times New Roman" w:hAnsi="Times New Roman" w:cs="Times New Roman"/>
          <w:sz w:val="24"/>
          <w:szCs w:val="24"/>
        </w:rPr>
        <w:t xml:space="preserve">š anksto raštu informuoti Užsakovą apie bet kokias aplinkybes, kurios trukdo ar gali sutrukdyti </w:t>
      </w:r>
      <w:r w:rsidR="00325B4D">
        <w:rPr>
          <w:rFonts w:ascii="Times New Roman" w:hAnsi="Times New Roman" w:cs="Times New Roman"/>
          <w:sz w:val="24"/>
          <w:szCs w:val="24"/>
        </w:rPr>
        <w:t xml:space="preserve">Paslaugų teikėjui </w:t>
      </w:r>
      <w:r w:rsidR="00281F1A" w:rsidRPr="00FD1FB4">
        <w:rPr>
          <w:rFonts w:ascii="Times New Roman" w:hAnsi="Times New Roman" w:cs="Times New Roman"/>
          <w:sz w:val="24"/>
          <w:szCs w:val="24"/>
        </w:rPr>
        <w:t xml:space="preserve">teikti Paslaugas </w:t>
      </w:r>
      <w:r w:rsidR="00325B4D">
        <w:rPr>
          <w:rFonts w:ascii="Times New Roman" w:hAnsi="Times New Roman" w:cs="Times New Roman"/>
          <w:sz w:val="24"/>
          <w:szCs w:val="24"/>
        </w:rPr>
        <w:t>S</w:t>
      </w:r>
      <w:r w:rsidR="00281F1A" w:rsidRPr="00FD1FB4">
        <w:rPr>
          <w:rFonts w:ascii="Times New Roman" w:hAnsi="Times New Roman" w:cs="Times New Roman"/>
          <w:sz w:val="24"/>
          <w:szCs w:val="24"/>
        </w:rPr>
        <w:t>utartyje nustatytais terminais ir tvarka;</w:t>
      </w:r>
    </w:p>
    <w:p w:rsidR="00FD1FB4" w:rsidRPr="00FD1FB4" w:rsidRDefault="00F902B0" w:rsidP="00FD1FB4">
      <w:p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4.3.8</w:t>
      </w:r>
      <w:r w:rsidR="00FD1FB4" w:rsidRPr="00FD1FB4">
        <w:rPr>
          <w:rFonts w:ascii="Times New Roman" w:hAnsi="Times New Roman" w:cs="Times New Roman"/>
          <w:sz w:val="24"/>
          <w:szCs w:val="24"/>
        </w:rPr>
        <w:t>.</w:t>
      </w:r>
      <w:r w:rsidR="00281F1A" w:rsidRPr="00FD1FB4">
        <w:rPr>
          <w:rFonts w:ascii="Times New Roman" w:hAnsi="Times New Roman" w:cs="Times New Roman"/>
          <w:sz w:val="24"/>
          <w:szCs w:val="24"/>
        </w:rPr>
        <w:t xml:space="preserve"> </w:t>
      </w:r>
      <w:r w:rsidR="00325B4D">
        <w:rPr>
          <w:rFonts w:ascii="Times New Roman" w:hAnsi="Times New Roman" w:cs="Times New Roman"/>
          <w:sz w:val="24"/>
          <w:szCs w:val="24"/>
        </w:rPr>
        <w:t>o</w:t>
      </w:r>
      <w:r w:rsidR="00281F1A" w:rsidRPr="00FD1FB4">
        <w:rPr>
          <w:rFonts w:ascii="Times New Roman" w:hAnsi="Times New Roman" w:cs="Times New Roman"/>
          <w:sz w:val="24"/>
          <w:szCs w:val="24"/>
        </w:rPr>
        <w:t>peratyviai bei savo sąskaita pašalinti visus pastebėtus teikiamų Paslaugų trūkumus ir netikslumus ir savo kompetencijos ribose išspręsti visus su tuo susijusius klausimus bei problemas;</w:t>
      </w:r>
    </w:p>
    <w:p w:rsidR="00FD1FB4" w:rsidRPr="00FD1FB4" w:rsidRDefault="00F902B0" w:rsidP="00FD1FB4">
      <w:p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4.3.9</w:t>
      </w:r>
      <w:r w:rsidR="00FD1FB4" w:rsidRPr="00FD1FB4">
        <w:rPr>
          <w:rFonts w:ascii="Times New Roman" w:hAnsi="Times New Roman" w:cs="Times New Roman"/>
          <w:sz w:val="24"/>
          <w:szCs w:val="24"/>
        </w:rPr>
        <w:t xml:space="preserve">. </w:t>
      </w:r>
      <w:r w:rsidR="00325B4D">
        <w:rPr>
          <w:rFonts w:ascii="Times New Roman" w:hAnsi="Times New Roman" w:cs="Times New Roman"/>
          <w:sz w:val="24"/>
          <w:szCs w:val="24"/>
        </w:rPr>
        <w:t>u</w:t>
      </w:r>
      <w:r w:rsidR="00281F1A" w:rsidRPr="00FD1FB4">
        <w:rPr>
          <w:rFonts w:ascii="Times New Roman" w:hAnsi="Times New Roman" w:cs="Times New Roman"/>
          <w:sz w:val="24"/>
          <w:szCs w:val="24"/>
          <w:lang w:eastAsia="ru-RU"/>
        </w:rPr>
        <w:t xml:space="preserve">žtikrinti </w:t>
      </w:r>
      <w:r w:rsidR="00325B4D">
        <w:rPr>
          <w:rFonts w:ascii="Times New Roman" w:hAnsi="Times New Roman" w:cs="Times New Roman"/>
          <w:sz w:val="24"/>
          <w:szCs w:val="24"/>
          <w:lang w:eastAsia="ru-RU"/>
        </w:rPr>
        <w:t>S</w:t>
      </w:r>
      <w:r w:rsidR="00281F1A" w:rsidRPr="00FD1FB4">
        <w:rPr>
          <w:rFonts w:ascii="Times New Roman" w:hAnsi="Times New Roman" w:cs="Times New Roman"/>
          <w:sz w:val="24"/>
          <w:szCs w:val="24"/>
          <w:lang w:eastAsia="ru-RU"/>
        </w:rPr>
        <w:t xml:space="preserve">utarties vykdymo metu gautos ir su </w:t>
      </w:r>
      <w:r w:rsidR="00325B4D">
        <w:rPr>
          <w:rFonts w:ascii="Times New Roman" w:hAnsi="Times New Roman" w:cs="Times New Roman"/>
          <w:sz w:val="24"/>
          <w:szCs w:val="24"/>
          <w:lang w:eastAsia="ru-RU"/>
        </w:rPr>
        <w:t>S</w:t>
      </w:r>
      <w:r w:rsidR="00281F1A" w:rsidRPr="00FD1FB4">
        <w:rPr>
          <w:rFonts w:ascii="Times New Roman" w:hAnsi="Times New Roman" w:cs="Times New Roman"/>
          <w:sz w:val="24"/>
          <w:szCs w:val="24"/>
          <w:lang w:eastAsia="ru-RU"/>
        </w:rPr>
        <w:t>utarties vykdymu susijusios informacijos saugumą ir konfidencialumą</w:t>
      </w:r>
      <w:r w:rsidR="00281F1A" w:rsidRPr="00FD1FB4">
        <w:rPr>
          <w:rFonts w:ascii="Times New Roman" w:hAnsi="Times New Roman" w:cs="Times New Roman"/>
          <w:sz w:val="24"/>
          <w:szCs w:val="24"/>
        </w:rPr>
        <w:t xml:space="preserve">; </w:t>
      </w:r>
    </w:p>
    <w:p w:rsidR="00FD1FB4" w:rsidRPr="00FD1FB4" w:rsidRDefault="00FD1FB4" w:rsidP="00FD1FB4">
      <w:p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FD1FB4">
        <w:rPr>
          <w:rFonts w:ascii="Times New Roman" w:hAnsi="Times New Roman" w:cs="Times New Roman"/>
          <w:sz w:val="24"/>
          <w:szCs w:val="24"/>
        </w:rPr>
        <w:t>4.3.</w:t>
      </w:r>
      <w:r w:rsidR="00F902B0">
        <w:rPr>
          <w:rFonts w:ascii="Times New Roman" w:hAnsi="Times New Roman" w:cs="Times New Roman"/>
          <w:sz w:val="24"/>
          <w:szCs w:val="24"/>
        </w:rPr>
        <w:t>10</w:t>
      </w:r>
      <w:r w:rsidRPr="00FD1FB4">
        <w:rPr>
          <w:rFonts w:ascii="Times New Roman" w:hAnsi="Times New Roman" w:cs="Times New Roman"/>
          <w:sz w:val="24"/>
          <w:szCs w:val="24"/>
        </w:rPr>
        <w:t xml:space="preserve">. </w:t>
      </w:r>
      <w:r w:rsidR="00325B4D">
        <w:rPr>
          <w:rFonts w:ascii="Times New Roman" w:hAnsi="Times New Roman" w:cs="Times New Roman"/>
          <w:sz w:val="24"/>
          <w:szCs w:val="24"/>
        </w:rPr>
        <w:t>s</w:t>
      </w:r>
      <w:r w:rsidR="00281F1A" w:rsidRPr="00FD1FB4">
        <w:rPr>
          <w:rFonts w:ascii="Times New Roman" w:hAnsi="Times New Roman" w:cs="Times New Roman"/>
          <w:sz w:val="24"/>
          <w:szCs w:val="24"/>
        </w:rPr>
        <w:t>udaryti sąlygas Užsakovo</w:t>
      </w:r>
      <w:r w:rsidR="00281F1A" w:rsidRPr="00FD1FB4">
        <w:rPr>
          <w:rFonts w:ascii="Times New Roman" w:hAnsi="Times New Roman" w:cs="Times New Roman"/>
          <w:b/>
          <w:sz w:val="24"/>
          <w:szCs w:val="24"/>
        </w:rPr>
        <w:t xml:space="preserve"> </w:t>
      </w:r>
      <w:r w:rsidR="00281F1A" w:rsidRPr="00FD1FB4">
        <w:rPr>
          <w:rFonts w:ascii="Times New Roman" w:hAnsi="Times New Roman" w:cs="Times New Roman"/>
          <w:sz w:val="24"/>
          <w:szCs w:val="24"/>
        </w:rPr>
        <w:t xml:space="preserve">atstovams vykdyti Paslaugos teikimo kokybės kontrolę gamybos eigoje, tikrinti pagalbines medžiagas bei žaliavas, jų pirminius įsigijimo dokumentus; </w:t>
      </w:r>
    </w:p>
    <w:p w:rsidR="00FD1FB4" w:rsidRPr="00FD1FB4" w:rsidRDefault="00F902B0" w:rsidP="00FD1FB4">
      <w:pPr>
        <w:tabs>
          <w:tab w:val="left" w:pos="993"/>
        </w:tabs>
        <w:suppressAutoHyphens/>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4.3.11</w:t>
      </w:r>
      <w:r w:rsidR="00FD1FB4" w:rsidRPr="00FD1FB4">
        <w:rPr>
          <w:rFonts w:ascii="Times New Roman" w:hAnsi="Times New Roman" w:cs="Times New Roman"/>
          <w:sz w:val="24"/>
          <w:szCs w:val="24"/>
        </w:rPr>
        <w:t xml:space="preserve">. </w:t>
      </w:r>
      <w:r w:rsidR="00325B4D">
        <w:rPr>
          <w:rFonts w:ascii="Times New Roman" w:hAnsi="Times New Roman" w:cs="Times New Roman"/>
          <w:sz w:val="24"/>
          <w:szCs w:val="24"/>
        </w:rPr>
        <w:t>b</w:t>
      </w:r>
      <w:r w:rsidR="00281F1A" w:rsidRPr="00FD1FB4">
        <w:rPr>
          <w:rFonts w:ascii="Times New Roman" w:hAnsi="Times New Roman" w:cs="Times New Roman"/>
          <w:sz w:val="24"/>
          <w:szCs w:val="24"/>
        </w:rPr>
        <w:t xml:space="preserve">e raštiško Užsakovo sutikimo neperduoti tretiesiems asmenims pagal </w:t>
      </w:r>
      <w:r w:rsidR="00325B4D">
        <w:rPr>
          <w:rFonts w:ascii="Times New Roman" w:hAnsi="Times New Roman" w:cs="Times New Roman"/>
          <w:sz w:val="24"/>
          <w:szCs w:val="24"/>
        </w:rPr>
        <w:t>S</w:t>
      </w:r>
      <w:r w:rsidR="00281F1A" w:rsidRPr="00FD1FB4">
        <w:rPr>
          <w:rFonts w:ascii="Times New Roman" w:hAnsi="Times New Roman" w:cs="Times New Roman"/>
          <w:sz w:val="24"/>
          <w:szCs w:val="24"/>
        </w:rPr>
        <w:t xml:space="preserve">utartį prisiimtų įsipareigojimų ir bet kokiu atveju atsakyti už visus </w:t>
      </w:r>
      <w:r w:rsidR="00325B4D">
        <w:rPr>
          <w:rFonts w:ascii="Times New Roman" w:hAnsi="Times New Roman" w:cs="Times New Roman"/>
          <w:sz w:val="24"/>
          <w:szCs w:val="24"/>
        </w:rPr>
        <w:t>S</w:t>
      </w:r>
      <w:r w:rsidR="00281F1A" w:rsidRPr="00FD1FB4">
        <w:rPr>
          <w:rFonts w:ascii="Times New Roman" w:hAnsi="Times New Roman" w:cs="Times New Roman"/>
          <w:sz w:val="24"/>
          <w:szCs w:val="24"/>
        </w:rPr>
        <w:t xml:space="preserve">utartimi prisiimtus įsipareigojimus, nepaisant to, ar </w:t>
      </w:r>
      <w:r w:rsidR="00325B4D">
        <w:rPr>
          <w:rFonts w:ascii="Times New Roman" w:hAnsi="Times New Roman" w:cs="Times New Roman"/>
          <w:sz w:val="24"/>
          <w:szCs w:val="24"/>
        </w:rPr>
        <w:t>S</w:t>
      </w:r>
      <w:r w:rsidR="00281F1A" w:rsidRPr="00FD1FB4">
        <w:rPr>
          <w:rFonts w:ascii="Times New Roman" w:hAnsi="Times New Roman" w:cs="Times New Roman"/>
          <w:sz w:val="24"/>
          <w:szCs w:val="24"/>
        </w:rPr>
        <w:t>utarties vykdymui bus pasitelkiami tretieji asmenys;</w:t>
      </w:r>
    </w:p>
    <w:p w:rsidR="00FD1FB4" w:rsidRPr="00FD1FB4" w:rsidRDefault="00F902B0" w:rsidP="00FD1FB4">
      <w:pPr>
        <w:tabs>
          <w:tab w:val="left" w:pos="993"/>
        </w:tabs>
        <w:suppressAutoHyphens/>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4.3.</w:t>
      </w:r>
      <w:r w:rsidR="00FD1FB4" w:rsidRPr="00FD1FB4">
        <w:rPr>
          <w:rFonts w:ascii="Times New Roman" w:hAnsi="Times New Roman" w:cs="Times New Roman"/>
          <w:sz w:val="24"/>
          <w:szCs w:val="24"/>
        </w:rPr>
        <w:t>1</w:t>
      </w:r>
      <w:r>
        <w:rPr>
          <w:rFonts w:ascii="Times New Roman" w:hAnsi="Times New Roman" w:cs="Times New Roman"/>
          <w:sz w:val="24"/>
          <w:szCs w:val="24"/>
        </w:rPr>
        <w:t>2</w:t>
      </w:r>
      <w:r w:rsidR="00FD1FB4" w:rsidRPr="00FD1FB4">
        <w:rPr>
          <w:rFonts w:ascii="Times New Roman" w:hAnsi="Times New Roman" w:cs="Times New Roman"/>
          <w:sz w:val="24"/>
          <w:szCs w:val="24"/>
        </w:rPr>
        <w:t>.</w:t>
      </w:r>
      <w:r w:rsidR="00FD1FB4" w:rsidRPr="00FD1FB4">
        <w:rPr>
          <w:rFonts w:ascii="Times New Roman" w:hAnsi="Times New Roman" w:cs="Times New Roman"/>
          <w:b/>
          <w:sz w:val="24"/>
          <w:szCs w:val="24"/>
        </w:rPr>
        <w:t xml:space="preserve"> </w:t>
      </w:r>
      <w:r w:rsidR="00325B4D">
        <w:rPr>
          <w:rFonts w:ascii="Times New Roman" w:hAnsi="Times New Roman" w:cs="Times New Roman"/>
          <w:sz w:val="24"/>
          <w:szCs w:val="24"/>
        </w:rPr>
        <w:t>i</w:t>
      </w:r>
      <w:r w:rsidR="00281F1A" w:rsidRPr="00FD1FB4">
        <w:rPr>
          <w:rFonts w:ascii="Times New Roman" w:hAnsi="Times New Roman" w:cs="Times New Roman"/>
          <w:sz w:val="24"/>
          <w:szCs w:val="24"/>
        </w:rPr>
        <w:t xml:space="preserve">ki maitinimo paslaugų teikimo pradžios </w:t>
      </w:r>
      <w:r w:rsidR="00281F1A" w:rsidRPr="00FD1FB4">
        <w:rPr>
          <w:rFonts w:ascii="Times New Roman" w:hAnsi="Times New Roman" w:cs="Times New Roman"/>
          <w:sz w:val="24"/>
          <w:szCs w:val="24"/>
          <w:lang w:eastAsia="en-US"/>
        </w:rPr>
        <w:t xml:space="preserve">gauti teisės aktų nustatyta tvarka išduotą maisto tvarkymo subjekto patvirtinimo pažymėjimą (pagrindinė leidžiama ekonominės veiklos rūšis 56.29 (kita maitinimo teikimo veikla)), reikalingą </w:t>
      </w:r>
      <w:r w:rsidR="00FD1FB4" w:rsidRPr="00FD1FB4">
        <w:rPr>
          <w:rFonts w:ascii="Times New Roman" w:hAnsi="Times New Roman" w:cs="Times New Roman"/>
          <w:sz w:val="24"/>
          <w:szCs w:val="24"/>
          <w:lang w:eastAsia="en-US"/>
        </w:rPr>
        <w:t>Sutarčiai vykdyti</w:t>
      </w:r>
      <w:r w:rsidR="00281F1A" w:rsidRPr="00FD1FB4">
        <w:rPr>
          <w:rFonts w:ascii="Times New Roman" w:hAnsi="Times New Roman" w:cs="Times New Roman"/>
          <w:sz w:val="24"/>
          <w:szCs w:val="24"/>
          <w:lang w:eastAsia="en-US"/>
        </w:rPr>
        <w:t>.</w:t>
      </w:r>
    </w:p>
    <w:p w:rsidR="000F25E3" w:rsidRDefault="00FD1FB4" w:rsidP="000F25E3">
      <w:pPr>
        <w:tabs>
          <w:tab w:val="left" w:pos="993"/>
        </w:tabs>
        <w:suppressAutoHyphens/>
        <w:autoSpaceDE w:val="0"/>
        <w:autoSpaceDN w:val="0"/>
        <w:adjustRightInd w:val="0"/>
        <w:spacing w:after="0" w:line="240" w:lineRule="auto"/>
        <w:ind w:firstLine="567"/>
        <w:jc w:val="both"/>
        <w:rPr>
          <w:rFonts w:ascii="Times New Roman" w:hAnsi="Times New Roman" w:cs="Times New Roman"/>
          <w:b/>
          <w:sz w:val="24"/>
          <w:szCs w:val="24"/>
        </w:rPr>
      </w:pPr>
      <w:r w:rsidRPr="00FD1FB4">
        <w:rPr>
          <w:rFonts w:ascii="Times New Roman" w:hAnsi="Times New Roman" w:cs="Times New Roman"/>
          <w:sz w:val="24"/>
          <w:szCs w:val="24"/>
        </w:rPr>
        <w:t>4.3.1</w:t>
      </w:r>
      <w:r w:rsidR="00F902B0">
        <w:rPr>
          <w:rFonts w:ascii="Times New Roman" w:hAnsi="Times New Roman" w:cs="Times New Roman"/>
          <w:sz w:val="24"/>
          <w:szCs w:val="24"/>
        </w:rPr>
        <w:t>3</w:t>
      </w:r>
      <w:r w:rsidRPr="00FD1FB4">
        <w:rPr>
          <w:rFonts w:ascii="Times New Roman" w:hAnsi="Times New Roman" w:cs="Times New Roman"/>
          <w:sz w:val="24"/>
          <w:szCs w:val="24"/>
        </w:rPr>
        <w:t>.</w:t>
      </w:r>
      <w:r w:rsidRPr="00FD1FB4">
        <w:rPr>
          <w:rFonts w:ascii="Times New Roman" w:hAnsi="Times New Roman" w:cs="Times New Roman"/>
          <w:b/>
          <w:sz w:val="24"/>
          <w:szCs w:val="24"/>
        </w:rPr>
        <w:t xml:space="preserve"> </w:t>
      </w:r>
      <w:r w:rsidR="00325B4D">
        <w:rPr>
          <w:rFonts w:ascii="Times New Roman" w:hAnsi="Times New Roman" w:cs="Times New Roman"/>
          <w:bCs/>
          <w:iCs/>
          <w:kern w:val="32"/>
          <w:sz w:val="24"/>
          <w:szCs w:val="24"/>
        </w:rPr>
        <w:t>s</w:t>
      </w:r>
      <w:r w:rsidR="00281F1A" w:rsidRPr="00FD1FB4">
        <w:rPr>
          <w:rFonts w:ascii="Times New Roman" w:hAnsi="Times New Roman" w:cs="Times New Roman"/>
          <w:bCs/>
          <w:iCs/>
          <w:kern w:val="32"/>
          <w:sz w:val="24"/>
          <w:szCs w:val="24"/>
        </w:rPr>
        <w:t xml:space="preserve">udarius </w:t>
      </w:r>
      <w:r w:rsidR="00325B4D">
        <w:rPr>
          <w:rFonts w:ascii="Times New Roman" w:hAnsi="Times New Roman" w:cs="Times New Roman"/>
          <w:bCs/>
          <w:iCs/>
          <w:kern w:val="32"/>
          <w:sz w:val="24"/>
          <w:szCs w:val="24"/>
        </w:rPr>
        <w:t>S</w:t>
      </w:r>
      <w:r w:rsidR="00281F1A" w:rsidRPr="00FD1FB4">
        <w:rPr>
          <w:rFonts w:ascii="Times New Roman" w:hAnsi="Times New Roman" w:cs="Times New Roman"/>
          <w:bCs/>
          <w:iCs/>
          <w:kern w:val="32"/>
          <w:sz w:val="24"/>
          <w:szCs w:val="24"/>
        </w:rPr>
        <w:t xml:space="preserve">utartį, tačiau ne vėliau negu </w:t>
      </w:r>
      <w:r w:rsidR="00325B4D">
        <w:rPr>
          <w:rFonts w:ascii="Times New Roman" w:hAnsi="Times New Roman" w:cs="Times New Roman"/>
          <w:bCs/>
          <w:iCs/>
          <w:kern w:val="32"/>
          <w:sz w:val="24"/>
          <w:szCs w:val="24"/>
        </w:rPr>
        <w:t>S</w:t>
      </w:r>
      <w:r w:rsidR="00281F1A" w:rsidRPr="00FD1FB4">
        <w:rPr>
          <w:rFonts w:ascii="Times New Roman" w:hAnsi="Times New Roman" w:cs="Times New Roman"/>
          <w:bCs/>
          <w:iCs/>
          <w:kern w:val="32"/>
          <w:sz w:val="24"/>
          <w:szCs w:val="24"/>
        </w:rPr>
        <w:t>utartis pradedama vykdyti, Užsakovui pranešti tuo metu žinomų subtiekėjų pavadinimus, kontaktinius duomenis ir jų atstovus;</w:t>
      </w:r>
    </w:p>
    <w:p w:rsidR="000F25E3" w:rsidRDefault="00FD1FB4" w:rsidP="000F25E3">
      <w:p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FD1FB4">
        <w:rPr>
          <w:rFonts w:ascii="Times New Roman" w:eastAsia="Arial Unicode MS" w:hAnsi="Times New Roman" w:cs="Times New Roman"/>
          <w:sz w:val="24"/>
          <w:szCs w:val="24"/>
        </w:rPr>
        <w:t>4</w:t>
      </w:r>
      <w:r w:rsidR="00281F1A" w:rsidRPr="00FD1FB4">
        <w:rPr>
          <w:rFonts w:ascii="Times New Roman" w:eastAsia="Arial Unicode MS" w:hAnsi="Times New Roman" w:cs="Times New Roman"/>
          <w:sz w:val="24"/>
          <w:szCs w:val="24"/>
        </w:rPr>
        <w:t>.</w:t>
      </w:r>
      <w:r w:rsidRPr="00FD1FB4">
        <w:rPr>
          <w:rFonts w:ascii="Times New Roman" w:eastAsia="Arial Unicode MS" w:hAnsi="Times New Roman" w:cs="Times New Roman"/>
          <w:sz w:val="24"/>
          <w:szCs w:val="24"/>
        </w:rPr>
        <w:t>3</w:t>
      </w:r>
      <w:r w:rsidR="00281F1A" w:rsidRPr="00FD1FB4">
        <w:rPr>
          <w:rFonts w:ascii="Times New Roman" w:eastAsia="Arial Unicode MS" w:hAnsi="Times New Roman" w:cs="Times New Roman"/>
          <w:sz w:val="24"/>
          <w:szCs w:val="24"/>
        </w:rPr>
        <w:t>.1</w:t>
      </w:r>
      <w:r w:rsidR="00F902B0">
        <w:rPr>
          <w:rFonts w:ascii="Times New Roman" w:eastAsia="Arial Unicode MS" w:hAnsi="Times New Roman" w:cs="Times New Roman"/>
          <w:sz w:val="24"/>
          <w:szCs w:val="24"/>
        </w:rPr>
        <w:t>4</w:t>
      </w:r>
      <w:r w:rsidR="00281F1A" w:rsidRPr="00FD1FB4">
        <w:rPr>
          <w:rFonts w:ascii="Times New Roman" w:eastAsia="Arial Unicode MS" w:hAnsi="Times New Roman" w:cs="Times New Roman"/>
          <w:sz w:val="24"/>
          <w:szCs w:val="24"/>
        </w:rPr>
        <w:t xml:space="preserve">. </w:t>
      </w:r>
      <w:r w:rsidR="00325B4D">
        <w:rPr>
          <w:rFonts w:ascii="Times New Roman" w:hAnsi="Times New Roman" w:cs="Times New Roman"/>
          <w:sz w:val="24"/>
          <w:szCs w:val="24"/>
        </w:rPr>
        <w:t>Paslaugų teikėjas</w:t>
      </w:r>
      <w:r w:rsidR="00281F1A" w:rsidRPr="00FD1FB4">
        <w:rPr>
          <w:rFonts w:ascii="Times New Roman" w:eastAsia="Arial Unicode MS" w:hAnsi="Times New Roman" w:cs="Times New Roman"/>
          <w:sz w:val="24"/>
          <w:szCs w:val="24"/>
        </w:rPr>
        <w:t xml:space="preserve"> </w:t>
      </w:r>
      <w:r w:rsidR="00325B4D">
        <w:rPr>
          <w:rFonts w:ascii="Times New Roman" w:eastAsia="Arial Unicode MS" w:hAnsi="Times New Roman" w:cs="Times New Roman"/>
          <w:sz w:val="24"/>
          <w:szCs w:val="24"/>
        </w:rPr>
        <w:t>S</w:t>
      </w:r>
      <w:r w:rsidR="00281F1A" w:rsidRPr="00FD1FB4">
        <w:rPr>
          <w:rFonts w:ascii="Times New Roman" w:eastAsia="Arial Unicode MS" w:hAnsi="Times New Roman" w:cs="Times New Roman"/>
          <w:sz w:val="24"/>
          <w:szCs w:val="24"/>
        </w:rPr>
        <w:t>utarties vykdymo metu įsipareigoja laikytis aplinkos apsaugos reikalavimų</w:t>
      </w:r>
      <w:r>
        <w:rPr>
          <w:rFonts w:ascii="Times New Roman" w:eastAsia="Arial Unicode MS" w:hAnsi="Times New Roman" w:cs="Times New Roman"/>
          <w:sz w:val="24"/>
          <w:szCs w:val="24"/>
        </w:rPr>
        <w:t>, nustatytų</w:t>
      </w:r>
      <w:r w:rsidRPr="00BF53D5">
        <w:rPr>
          <w:rFonts w:ascii="Times New Roman" w:hAnsi="Times New Roman" w:cs="Times New Roman"/>
          <w:sz w:val="24"/>
          <w:szCs w:val="24"/>
        </w:rPr>
        <w:t xml:space="preserve"> </w:t>
      </w:r>
      <w:hyperlink r:id="rId7" w:history="1">
        <w:r w:rsidRPr="00BF53D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F53D5">
        <w:rPr>
          <w:rFonts w:ascii="Times New Roman" w:hAnsi="Times New Roman" w:cs="Times New Roman"/>
          <w:sz w:val="24"/>
          <w:szCs w:val="24"/>
        </w:rPr>
        <w:t xml:space="preserve">“ </w:t>
      </w:r>
      <w:r>
        <w:rPr>
          <w:rFonts w:ascii="Times New Roman" w:hAnsi="Times New Roman" w:cs="Times New Roman"/>
          <w:sz w:val="24"/>
          <w:szCs w:val="24"/>
        </w:rPr>
        <w:t>4.1</w:t>
      </w:r>
      <w:r w:rsidRPr="00BF53D5">
        <w:rPr>
          <w:rFonts w:ascii="Times New Roman" w:hAnsi="Times New Roman" w:cs="Times New Roman"/>
          <w:sz w:val="24"/>
          <w:szCs w:val="24"/>
        </w:rPr>
        <w:t xml:space="preserve"> </w:t>
      </w:r>
      <w:r>
        <w:rPr>
          <w:rFonts w:ascii="Times New Roman" w:hAnsi="Times New Roman" w:cs="Times New Roman"/>
          <w:sz w:val="24"/>
          <w:szCs w:val="24"/>
        </w:rPr>
        <w:t xml:space="preserve">punkte </w:t>
      </w:r>
      <w:r w:rsidRPr="000F25E3">
        <w:rPr>
          <w:rFonts w:ascii="Times New Roman" w:hAnsi="Times New Roman" w:cs="Times New Roman"/>
          <w:sz w:val="24"/>
          <w:szCs w:val="24"/>
        </w:rPr>
        <w:t>ir</w:t>
      </w:r>
      <w:r w:rsidRPr="000F25E3">
        <w:rPr>
          <w:rFonts w:ascii="Times New Roman" w:hAnsi="Times New Roman" w:cs="Times New Roman"/>
          <w:iCs/>
          <w:sz w:val="24"/>
          <w:szCs w:val="24"/>
        </w:rPr>
        <w:t xml:space="preserve"> taikyti Tvarkos aprašo VIII skyriuje „</w:t>
      </w:r>
      <w:r w:rsidRPr="000F25E3">
        <w:rPr>
          <w:rFonts w:ascii="Times New Roman" w:hAnsi="Times New Roman" w:cs="Times New Roman"/>
          <w:bCs/>
          <w:sz w:val="24"/>
          <w:szCs w:val="24"/>
        </w:rPr>
        <w:t>Maisto produktai ir maitinimo paslaugos</w:t>
      </w:r>
      <w:r w:rsidR="000F25E3" w:rsidRPr="000F25E3">
        <w:rPr>
          <w:rFonts w:ascii="Times New Roman" w:hAnsi="Times New Roman" w:cs="Times New Roman"/>
          <w:bCs/>
          <w:sz w:val="24"/>
          <w:szCs w:val="24"/>
        </w:rPr>
        <w:t>“</w:t>
      </w:r>
      <w:r w:rsidR="000F25E3" w:rsidRPr="000F25E3">
        <w:rPr>
          <w:rFonts w:ascii="Times New Roman" w:hAnsi="Times New Roman" w:cs="Times New Roman"/>
          <w:b/>
          <w:sz w:val="24"/>
          <w:szCs w:val="24"/>
        </w:rPr>
        <w:t xml:space="preserve"> </w:t>
      </w:r>
      <w:r w:rsidRPr="000F25E3">
        <w:rPr>
          <w:rFonts w:ascii="Times New Roman" w:hAnsi="Times New Roman" w:cs="Times New Roman"/>
          <w:iCs/>
          <w:sz w:val="24"/>
          <w:szCs w:val="24"/>
        </w:rPr>
        <w:t>patvirtintus minimalius aplinkos apsaugos kriterijus.</w:t>
      </w:r>
      <w:r w:rsidRPr="000F25E3">
        <w:rPr>
          <w:rFonts w:ascii="Times New Roman" w:hAnsi="Times New Roman" w:cs="Times New Roman"/>
          <w:sz w:val="24"/>
          <w:szCs w:val="24"/>
        </w:rPr>
        <w:t xml:space="preserve"> </w:t>
      </w:r>
    </w:p>
    <w:p w:rsidR="00D4446A" w:rsidRPr="000F25E3" w:rsidRDefault="000F25E3" w:rsidP="000F25E3">
      <w:p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color w:val="000000"/>
          <w:sz w:val="24"/>
          <w:szCs w:val="24"/>
          <w:shd w:val="clear" w:color="auto" w:fill="FFFFFF"/>
        </w:rPr>
        <w:t>4.4</w:t>
      </w:r>
      <w:r w:rsidR="00D4446A" w:rsidRPr="00D4446A">
        <w:rPr>
          <w:rFonts w:ascii="Times New Roman" w:hAnsi="Times New Roman" w:cs="Times New Roman"/>
          <w:b/>
          <w:color w:val="000000"/>
          <w:sz w:val="24"/>
          <w:szCs w:val="24"/>
          <w:shd w:val="clear" w:color="auto" w:fill="FFFFFF"/>
        </w:rPr>
        <w:t>. Paslaugų teikėjas turi teisę:</w:t>
      </w:r>
    </w:p>
    <w:p w:rsidR="00D4446A" w:rsidRPr="00D4446A" w:rsidRDefault="000F25E3" w:rsidP="00904FE7">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4.4</w:t>
      </w:r>
      <w:r w:rsidR="00D4446A" w:rsidRPr="00D4446A">
        <w:rPr>
          <w:rFonts w:ascii="Times New Roman" w:hAnsi="Times New Roman" w:cs="Times New Roman"/>
          <w:color w:val="000000"/>
          <w:sz w:val="24"/>
          <w:szCs w:val="24"/>
          <w:shd w:val="clear" w:color="auto" w:fill="FFFFFF"/>
        </w:rPr>
        <w:t>.1. gaut</w:t>
      </w:r>
      <w:r w:rsidR="008B7D3A">
        <w:rPr>
          <w:rFonts w:ascii="Times New Roman" w:hAnsi="Times New Roman" w:cs="Times New Roman"/>
          <w:color w:val="000000"/>
          <w:sz w:val="24"/>
          <w:szCs w:val="24"/>
          <w:shd w:val="clear" w:color="auto" w:fill="FFFFFF"/>
        </w:rPr>
        <w:t>i S</w:t>
      </w:r>
      <w:r w:rsidR="00D4446A" w:rsidRPr="00D4446A">
        <w:rPr>
          <w:rFonts w:ascii="Times New Roman" w:hAnsi="Times New Roman" w:cs="Times New Roman"/>
          <w:color w:val="000000"/>
          <w:sz w:val="24"/>
          <w:szCs w:val="24"/>
          <w:shd w:val="clear" w:color="auto" w:fill="FFFFFF"/>
        </w:rPr>
        <w:t xml:space="preserve">utartyje nurodyto dydžio užmokestį už laiku, tinkamai ir kokybiškai suteiktas paslaugas; </w:t>
      </w:r>
    </w:p>
    <w:p w:rsidR="00D4446A" w:rsidRPr="00D4446A" w:rsidRDefault="000F25E3" w:rsidP="00904FE7">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4.4</w:t>
      </w:r>
      <w:r w:rsidR="00D4446A" w:rsidRPr="00D4446A">
        <w:rPr>
          <w:rFonts w:ascii="Times New Roman" w:hAnsi="Times New Roman" w:cs="Times New Roman"/>
          <w:color w:val="000000"/>
          <w:sz w:val="24"/>
          <w:szCs w:val="24"/>
          <w:shd w:val="clear" w:color="auto" w:fill="FFFFFF"/>
        </w:rPr>
        <w:t>.2. prašyti, kad</w:t>
      </w:r>
      <w:r w:rsidR="008B7D3A">
        <w:rPr>
          <w:rFonts w:ascii="Times New Roman" w:hAnsi="Times New Roman" w:cs="Times New Roman"/>
          <w:color w:val="000000"/>
          <w:sz w:val="24"/>
          <w:szCs w:val="24"/>
          <w:shd w:val="clear" w:color="auto" w:fill="FFFFFF"/>
        </w:rPr>
        <w:t xml:space="preserve"> Užsakovas pateiktų su tinkamu S</w:t>
      </w:r>
      <w:r w:rsidR="00D4446A" w:rsidRPr="00D4446A">
        <w:rPr>
          <w:rFonts w:ascii="Times New Roman" w:hAnsi="Times New Roman" w:cs="Times New Roman"/>
          <w:color w:val="000000"/>
          <w:sz w:val="24"/>
          <w:szCs w:val="24"/>
          <w:shd w:val="clear" w:color="auto" w:fill="FFFFFF"/>
        </w:rPr>
        <w:t>utarties vykdymu susijusią informaciją ar dokum</w:t>
      </w:r>
      <w:r w:rsidR="008B7D3A">
        <w:rPr>
          <w:rFonts w:ascii="Times New Roman" w:hAnsi="Times New Roman" w:cs="Times New Roman"/>
          <w:color w:val="000000"/>
          <w:sz w:val="24"/>
          <w:szCs w:val="24"/>
          <w:shd w:val="clear" w:color="auto" w:fill="FFFFFF"/>
        </w:rPr>
        <w:t>entus, kurių būtinybė atsirado S</w:t>
      </w:r>
      <w:r w:rsidR="00D4446A" w:rsidRPr="00D4446A">
        <w:rPr>
          <w:rFonts w:ascii="Times New Roman" w:hAnsi="Times New Roman" w:cs="Times New Roman"/>
          <w:color w:val="000000"/>
          <w:sz w:val="24"/>
          <w:szCs w:val="24"/>
          <w:shd w:val="clear" w:color="auto" w:fill="FFFFFF"/>
        </w:rPr>
        <w:t xml:space="preserve">utarties vykdymo metu. </w:t>
      </w:r>
    </w:p>
    <w:p w:rsidR="00325B4D" w:rsidRPr="004E73D8" w:rsidRDefault="000F25E3" w:rsidP="004E73D8">
      <w:pPr>
        <w:tabs>
          <w:tab w:val="left" w:pos="1134"/>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4.5</w:t>
      </w:r>
      <w:r w:rsidR="00D4446A" w:rsidRPr="00D4446A">
        <w:rPr>
          <w:rFonts w:ascii="Times New Roman" w:hAnsi="Times New Roman" w:cs="Times New Roman"/>
          <w:sz w:val="24"/>
          <w:szCs w:val="24"/>
        </w:rPr>
        <w:t xml:space="preserve">. </w:t>
      </w:r>
      <w:r w:rsidR="00D4446A" w:rsidRPr="00D4446A">
        <w:rPr>
          <w:rFonts w:ascii="Times New Roman" w:hAnsi="Times New Roman" w:cs="Times New Roman"/>
          <w:color w:val="000000"/>
          <w:sz w:val="24"/>
          <w:szCs w:val="24"/>
        </w:rPr>
        <w:t>Sudarius Sutartį, tačiau ne vėliau negu Sutartis pradedama vykdyti, Paslaugų teikėjas įsipareigoja Užsakovui pranešti tuo metu žinomų Subtiekėjų pavadinimus, kontaktinius duomenis ir jų atstovus. Užsakovas taip pat reikalauja, kad Paslaugų teikėjas informuotų apie minėtos informacijos</w:t>
      </w:r>
      <w:r w:rsidR="009638B7">
        <w:rPr>
          <w:rFonts w:ascii="Times New Roman" w:hAnsi="Times New Roman" w:cs="Times New Roman"/>
          <w:color w:val="000000"/>
          <w:sz w:val="24"/>
          <w:szCs w:val="24"/>
        </w:rPr>
        <w:t xml:space="preserve"> </w:t>
      </w:r>
      <w:proofErr w:type="spellStart"/>
      <w:r w:rsidR="00D4446A" w:rsidRPr="00D4446A">
        <w:rPr>
          <w:rFonts w:ascii="Times New Roman" w:hAnsi="Times New Roman" w:cs="Times New Roman"/>
          <w:color w:val="000000"/>
          <w:sz w:val="24"/>
          <w:szCs w:val="24"/>
        </w:rPr>
        <w:t>pasikeitimus</w:t>
      </w:r>
      <w:proofErr w:type="spellEnd"/>
      <w:r w:rsidR="00D4446A" w:rsidRPr="00D4446A">
        <w:rPr>
          <w:rFonts w:ascii="Times New Roman" w:hAnsi="Times New Roman" w:cs="Times New Roman"/>
          <w:color w:val="000000"/>
          <w:sz w:val="24"/>
          <w:szCs w:val="24"/>
        </w:rPr>
        <w:t xml:space="preserve"> visu Sutarties vykdymo metu, taip pat apie naujus Subtiekėjus, kuriuos jis ketina pasitelkti vėliau.</w:t>
      </w:r>
    </w:p>
    <w:p w:rsidR="004E73D8" w:rsidRDefault="007E52C3" w:rsidP="004E73D8">
      <w:pPr>
        <w:tabs>
          <w:tab w:val="left" w:pos="567"/>
        </w:tabs>
        <w:suppressAutoHyphens/>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5</w:t>
      </w:r>
      <w:r w:rsidR="00D4446A" w:rsidRPr="00D4446A">
        <w:rPr>
          <w:rFonts w:ascii="Times New Roman" w:hAnsi="Times New Roman" w:cs="Times New Roman"/>
          <w:b/>
          <w:sz w:val="24"/>
          <w:szCs w:val="24"/>
        </w:rPr>
        <w:t>. ŠALIŲ ATSAKOMYBĖ</w:t>
      </w:r>
    </w:p>
    <w:p w:rsidR="004E73D8" w:rsidRDefault="000F25E3" w:rsidP="004E73D8">
      <w:pPr>
        <w:pStyle w:val="Antrat2"/>
        <w:spacing w:before="0"/>
        <w:ind w:firstLine="567"/>
        <w:jc w:val="both"/>
        <w:rPr>
          <w:rStyle w:val="normaltextrun"/>
          <w:rFonts w:ascii="Times New Roman" w:hAnsi="Times New Roman" w:cs="Times New Roman"/>
          <w:color w:val="auto"/>
          <w:sz w:val="24"/>
          <w:szCs w:val="24"/>
        </w:rPr>
      </w:pPr>
      <w:r>
        <w:rPr>
          <w:rStyle w:val="normaltextrun"/>
          <w:rFonts w:ascii="Times New Roman" w:hAnsi="Times New Roman" w:cs="Times New Roman"/>
          <w:color w:val="auto"/>
          <w:sz w:val="24"/>
          <w:szCs w:val="24"/>
        </w:rPr>
        <w:t xml:space="preserve">5.1. </w:t>
      </w:r>
      <w:r w:rsidRPr="000F25E3">
        <w:rPr>
          <w:rStyle w:val="normaltextrun"/>
          <w:rFonts w:ascii="Times New Roman" w:hAnsi="Times New Roman" w:cs="Times New Roman"/>
          <w:color w:val="auto"/>
          <w:sz w:val="24"/>
          <w:szCs w:val="24"/>
        </w:rPr>
        <w:t>Tuo atv</w:t>
      </w:r>
      <w:r>
        <w:rPr>
          <w:rStyle w:val="normaltextrun"/>
          <w:rFonts w:ascii="Times New Roman" w:hAnsi="Times New Roman" w:cs="Times New Roman"/>
          <w:color w:val="auto"/>
          <w:sz w:val="24"/>
          <w:szCs w:val="24"/>
        </w:rPr>
        <w:t>eju, kai ne dėl Užsakovo kaltės Paslaugų teikėjas</w:t>
      </w:r>
      <w:r w:rsidRPr="000F25E3">
        <w:rPr>
          <w:rStyle w:val="normaltextrun"/>
          <w:rFonts w:ascii="Times New Roman" w:hAnsi="Times New Roman" w:cs="Times New Roman"/>
          <w:color w:val="auto"/>
          <w:sz w:val="24"/>
          <w:szCs w:val="24"/>
        </w:rPr>
        <w:t xml:space="preserve"> nevykdo sutartinių įsipareigojimų </w:t>
      </w:r>
      <w:r>
        <w:rPr>
          <w:rStyle w:val="normaltextrun"/>
          <w:rFonts w:ascii="Times New Roman" w:hAnsi="Times New Roman" w:cs="Times New Roman"/>
          <w:color w:val="auto"/>
          <w:sz w:val="24"/>
          <w:szCs w:val="24"/>
        </w:rPr>
        <w:t>S</w:t>
      </w:r>
      <w:r w:rsidRPr="000F25E3">
        <w:rPr>
          <w:rStyle w:val="normaltextrun"/>
          <w:rFonts w:ascii="Times New Roman" w:hAnsi="Times New Roman" w:cs="Times New Roman"/>
          <w:color w:val="auto"/>
          <w:sz w:val="24"/>
          <w:szCs w:val="24"/>
        </w:rPr>
        <w:t xml:space="preserve">utartyje ar jos prieduose nurodytomis sąlygomis ar vykdo juos netinkamai, Užsakovui pareikalavus raštu, </w:t>
      </w:r>
      <w:r>
        <w:rPr>
          <w:rStyle w:val="normaltextrun"/>
          <w:rFonts w:ascii="Times New Roman" w:hAnsi="Times New Roman" w:cs="Times New Roman"/>
          <w:color w:val="auto"/>
          <w:sz w:val="24"/>
          <w:szCs w:val="24"/>
        </w:rPr>
        <w:t>Paslaugų teikėjas</w:t>
      </w:r>
      <w:r w:rsidRPr="000F25E3">
        <w:rPr>
          <w:rStyle w:val="normaltextrun"/>
          <w:rFonts w:ascii="Times New Roman" w:hAnsi="Times New Roman" w:cs="Times New Roman"/>
          <w:color w:val="auto"/>
          <w:sz w:val="24"/>
          <w:szCs w:val="24"/>
        </w:rPr>
        <w:t xml:space="preserve"> per 5 darbo dienas sumoka Užsakovui 300 (trijų šimtų) </w:t>
      </w:r>
      <w:proofErr w:type="spellStart"/>
      <w:r w:rsidRPr="000F25E3">
        <w:rPr>
          <w:rStyle w:val="normaltextrun"/>
          <w:rFonts w:ascii="Times New Roman" w:hAnsi="Times New Roman" w:cs="Times New Roman"/>
          <w:color w:val="auto"/>
          <w:sz w:val="24"/>
          <w:szCs w:val="24"/>
        </w:rPr>
        <w:t>Eur</w:t>
      </w:r>
      <w:proofErr w:type="spellEnd"/>
      <w:r w:rsidRPr="000F25E3">
        <w:rPr>
          <w:rStyle w:val="normaltextrun"/>
          <w:rFonts w:ascii="Times New Roman" w:hAnsi="Times New Roman" w:cs="Times New Roman"/>
          <w:color w:val="auto"/>
          <w:sz w:val="24"/>
          <w:szCs w:val="24"/>
        </w:rPr>
        <w:t xml:space="preserve"> baudą už kiekvieną nustatytą Pirkimo sutarties nevykdymo ar netinkamo vykdymo atvejį. Baudos sumokėjimas neatleidžia </w:t>
      </w:r>
      <w:r w:rsidR="00914421">
        <w:rPr>
          <w:rStyle w:val="normaltextrun"/>
          <w:rFonts w:ascii="Times New Roman" w:hAnsi="Times New Roman" w:cs="Times New Roman"/>
          <w:color w:val="auto"/>
          <w:sz w:val="24"/>
          <w:szCs w:val="24"/>
        </w:rPr>
        <w:t>Paslaugų teikėjo</w:t>
      </w:r>
      <w:r w:rsidRPr="000F25E3">
        <w:rPr>
          <w:rStyle w:val="normaltextrun"/>
          <w:rFonts w:ascii="Times New Roman" w:hAnsi="Times New Roman" w:cs="Times New Roman"/>
          <w:color w:val="auto"/>
          <w:sz w:val="24"/>
          <w:szCs w:val="24"/>
        </w:rPr>
        <w:t xml:space="preserve"> nuo Paslaugų suteikimo.</w:t>
      </w:r>
    </w:p>
    <w:p w:rsidR="004E73D8" w:rsidRDefault="004E73D8" w:rsidP="004E73D8">
      <w:pPr>
        <w:pStyle w:val="Antrat2"/>
        <w:spacing w:before="0"/>
        <w:ind w:firstLine="567"/>
        <w:jc w:val="both"/>
        <w:rPr>
          <w:rStyle w:val="normaltextrun"/>
          <w:rFonts w:ascii="Times New Roman" w:hAnsi="Times New Roman" w:cs="Times New Roman"/>
          <w:color w:val="auto"/>
          <w:sz w:val="24"/>
          <w:szCs w:val="24"/>
        </w:rPr>
      </w:pPr>
      <w:r>
        <w:rPr>
          <w:rStyle w:val="normaltextrun"/>
          <w:rFonts w:ascii="Times New Roman" w:hAnsi="Times New Roman" w:cs="Times New Roman"/>
          <w:color w:val="auto"/>
          <w:sz w:val="24"/>
          <w:szCs w:val="24"/>
        </w:rPr>
        <w:t>5.2</w:t>
      </w:r>
      <w:r w:rsidRPr="00914421">
        <w:rPr>
          <w:rStyle w:val="normaltextrun"/>
          <w:rFonts w:ascii="Times New Roman" w:hAnsi="Times New Roman" w:cs="Times New Roman"/>
          <w:color w:val="auto"/>
          <w:sz w:val="24"/>
          <w:szCs w:val="24"/>
        </w:rPr>
        <w:t xml:space="preserve">. Jei </w:t>
      </w:r>
      <w:r>
        <w:rPr>
          <w:rStyle w:val="normaltextrun"/>
          <w:rFonts w:ascii="Times New Roman" w:hAnsi="Times New Roman" w:cs="Times New Roman"/>
          <w:color w:val="auto"/>
          <w:sz w:val="24"/>
          <w:szCs w:val="24"/>
        </w:rPr>
        <w:t>Paslaugų teikėjas</w:t>
      </w:r>
      <w:r w:rsidRPr="00914421">
        <w:rPr>
          <w:rStyle w:val="normaltextrun"/>
          <w:rFonts w:ascii="Times New Roman" w:hAnsi="Times New Roman" w:cs="Times New Roman"/>
          <w:color w:val="auto"/>
          <w:sz w:val="24"/>
          <w:szCs w:val="24"/>
        </w:rPr>
        <w:t xml:space="preserve"> dėl savo kaltės nesuteikia paslaugos </w:t>
      </w:r>
      <w:r>
        <w:rPr>
          <w:rStyle w:val="normaltextrun"/>
          <w:rFonts w:ascii="Times New Roman" w:hAnsi="Times New Roman" w:cs="Times New Roman"/>
          <w:color w:val="auto"/>
          <w:sz w:val="24"/>
          <w:szCs w:val="24"/>
        </w:rPr>
        <w:t>Sutarties 4.3.2 papunktyje nustatytais terminais</w:t>
      </w:r>
      <w:r w:rsidRPr="00914421">
        <w:rPr>
          <w:rStyle w:val="normaltextrun"/>
          <w:rFonts w:ascii="Times New Roman" w:hAnsi="Times New Roman" w:cs="Times New Roman"/>
          <w:color w:val="auto"/>
          <w:sz w:val="24"/>
          <w:szCs w:val="24"/>
        </w:rPr>
        <w:t xml:space="preserve">, </w:t>
      </w:r>
      <w:r>
        <w:rPr>
          <w:rStyle w:val="normaltextrun"/>
          <w:rFonts w:ascii="Times New Roman" w:hAnsi="Times New Roman" w:cs="Times New Roman"/>
          <w:color w:val="auto"/>
          <w:sz w:val="24"/>
          <w:szCs w:val="24"/>
        </w:rPr>
        <w:t>Paslaugų teikėjas</w:t>
      </w:r>
      <w:r w:rsidRPr="00914421">
        <w:rPr>
          <w:rStyle w:val="normaltextrun"/>
          <w:rFonts w:ascii="Times New Roman" w:hAnsi="Times New Roman" w:cs="Times New Roman"/>
          <w:color w:val="auto"/>
          <w:sz w:val="24"/>
          <w:szCs w:val="24"/>
        </w:rPr>
        <w:t xml:space="preserve"> per 5 darbo dienas sumoka </w:t>
      </w:r>
      <w:r>
        <w:rPr>
          <w:rStyle w:val="normaltextrun"/>
          <w:rFonts w:ascii="Times New Roman" w:hAnsi="Times New Roman" w:cs="Times New Roman"/>
          <w:color w:val="auto"/>
          <w:sz w:val="24"/>
          <w:szCs w:val="24"/>
        </w:rPr>
        <w:t>1</w:t>
      </w:r>
      <w:r w:rsidRPr="00914421">
        <w:rPr>
          <w:rStyle w:val="normaltextrun"/>
          <w:rFonts w:ascii="Times New Roman" w:hAnsi="Times New Roman" w:cs="Times New Roman"/>
          <w:color w:val="auto"/>
          <w:sz w:val="24"/>
          <w:szCs w:val="24"/>
        </w:rPr>
        <w:t xml:space="preserve">00 </w:t>
      </w:r>
      <w:proofErr w:type="spellStart"/>
      <w:r w:rsidRPr="00914421">
        <w:rPr>
          <w:rStyle w:val="normaltextrun"/>
          <w:rFonts w:ascii="Times New Roman" w:hAnsi="Times New Roman" w:cs="Times New Roman"/>
          <w:color w:val="auto"/>
          <w:sz w:val="24"/>
          <w:szCs w:val="24"/>
        </w:rPr>
        <w:t>Eur</w:t>
      </w:r>
      <w:proofErr w:type="spellEnd"/>
      <w:r w:rsidRPr="00914421">
        <w:rPr>
          <w:rStyle w:val="normaltextrun"/>
          <w:rFonts w:ascii="Times New Roman" w:hAnsi="Times New Roman" w:cs="Times New Roman"/>
          <w:color w:val="auto"/>
          <w:sz w:val="24"/>
          <w:szCs w:val="24"/>
        </w:rPr>
        <w:t xml:space="preserve"> baudą. </w:t>
      </w:r>
    </w:p>
    <w:p w:rsidR="00914421" w:rsidRPr="004E73D8" w:rsidRDefault="00914421" w:rsidP="004E73D8">
      <w:pPr>
        <w:tabs>
          <w:tab w:val="left" w:pos="567"/>
        </w:tabs>
        <w:suppressAutoHyphens/>
        <w:spacing w:line="240" w:lineRule="auto"/>
        <w:ind w:firstLine="567"/>
        <w:jc w:val="both"/>
        <w:rPr>
          <w:rStyle w:val="normaltextrun"/>
          <w:rFonts w:ascii="Times New Roman" w:hAnsi="Times New Roman" w:cs="Times New Roman"/>
          <w:b/>
          <w:sz w:val="24"/>
          <w:szCs w:val="24"/>
        </w:rPr>
      </w:pPr>
    </w:p>
    <w:p w:rsidR="00914421" w:rsidRDefault="00914421" w:rsidP="00914421">
      <w:pPr>
        <w:pStyle w:val="Antrat2"/>
        <w:spacing w:before="0"/>
        <w:ind w:firstLine="567"/>
        <w:jc w:val="both"/>
        <w:rPr>
          <w:rStyle w:val="normaltextrun"/>
          <w:rFonts w:ascii="Times New Roman" w:hAnsi="Times New Roman" w:cs="Times New Roman"/>
          <w:color w:val="auto"/>
          <w:sz w:val="24"/>
          <w:szCs w:val="24"/>
        </w:rPr>
      </w:pPr>
      <w:r w:rsidRPr="00914421">
        <w:rPr>
          <w:rStyle w:val="normaltextrun"/>
          <w:rFonts w:ascii="Times New Roman" w:hAnsi="Times New Roman" w:cs="Times New Roman"/>
          <w:color w:val="auto"/>
          <w:sz w:val="24"/>
          <w:szCs w:val="24"/>
        </w:rPr>
        <w:lastRenderedPageBreak/>
        <w:t>5.3.</w:t>
      </w:r>
      <w:r w:rsidR="000F25E3" w:rsidRPr="00914421">
        <w:rPr>
          <w:rStyle w:val="normaltextrun"/>
          <w:rFonts w:ascii="Times New Roman" w:hAnsi="Times New Roman" w:cs="Times New Roman"/>
          <w:color w:val="auto"/>
          <w:sz w:val="24"/>
          <w:szCs w:val="24"/>
        </w:rPr>
        <w:t xml:space="preserve"> Laboratorinių tyrimų metu nustačius, kad tikrinti patiekalai ir/ar maisto produktai neatitinka </w:t>
      </w:r>
      <w:r>
        <w:rPr>
          <w:rStyle w:val="normaltextrun"/>
          <w:rFonts w:ascii="Times New Roman" w:hAnsi="Times New Roman" w:cs="Times New Roman"/>
          <w:color w:val="auto"/>
          <w:sz w:val="24"/>
          <w:szCs w:val="24"/>
        </w:rPr>
        <w:t>S</w:t>
      </w:r>
      <w:r w:rsidR="000F25E3" w:rsidRPr="00914421">
        <w:rPr>
          <w:rStyle w:val="normaltextrun"/>
          <w:rFonts w:ascii="Times New Roman" w:hAnsi="Times New Roman" w:cs="Times New Roman"/>
          <w:color w:val="auto"/>
          <w:sz w:val="24"/>
          <w:szCs w:val="24"/>
        </w:rPr>
        <w:t xml:space="preserve">utarties </w:t>
      </w:r>
      <w:r w:rsidR="00325B4D">
        <w:rPr>
          <w:rStyle w:val="normaltextrun"/>
          <w:rFonts w:ascii="Times New Roman" w:hAnsi="Times New Roman" w:cs="Times New Roman"/>
          <w:color w:val="auto"/>
          <w:sz w:val="24"/>
          <w:szCs w:val="24"/>
        </w:rPr>
        <w:t xml:space="preserve">1 </w:t>
      </w:r>
      <w:r w:rsidR="000F25E3" w:rsidRPr="00914421">
        <w:rPr>
          <w:rStyle w:val="normaltextrun"/>
          <w:rFonts w:ascii="Times New Roman" w:hAnsi="Times New Roman" w:cs="Times New Roman"/>
          <w:color w:val="auto"/>
          <w:sz w:val="24"/>
          <w:szCs w:val="24"/>
        </w:rPr>
        <w:t xml:space="preserve">priede nustatytų reikalavimų, </w:t>
      </w:r>
      <w:r>
        <w:rPr>
          <w:rStyle w:val="normaltextrun"/>
          <w:rFonts w:ascii="Times New Roman" w:hAnsi="Times New Roman" w:cs="Times New Roman"/>
          <w:color w:val="auto"/>
          <w:sz w:val="24"/>
          <w:szCs w:val="24"/>
        </w:rPr>
        <w:t>Paslaugų teikėjas</w:t>
      </w:r>
      <w:r w:rsidR="000F25E3" w:rsidRPr="00914421">
        <w:rPr>
          <w:rStyle w:val="normaltextrun"/>
          <w:rFonts w:ascii="Times New Roman" w:hAnsi="Times New Roman" w:cs="Times New Roman"/>
          <w:color w:val="auto"/>
          <w:sz w:val="24"/>
          <w:szCs w:val="24"/>
        </w:rPr>
        <w:t xml:space="preserve"> per 5 darbo dienas sumoka 300 </w:t>
      </w:r>
      <w:proofErr w:type="spellStart"/>
      <w:r w:rsidR="000F25E3" w:rsidRPr="00914421">
        <w:rPr>
          <w:rStyle w:val="normaltextrun"/>
          <w:rFonts w:ascii="Times New Roman" w:hAnsi="Times New Roman" w:cs="Times New Roman"/>
          <w:color w:val="auto"/>
          <w:sz w:val="24"/>
          <w:szCs w:val="24"/>
        </w:rPr>
        <w:t>Eur</w:t>
      </w:r>
      <w:proofErr w:type="spellEnd"/>
      <w:r w:rsidR="000F25E3" w:rsidRPr="00914421">
        <w:rPr>
          <w:rStyle w:val="normaltextrun"/>
          <w:rFonts w:ascii="Times New Roman" w:hAnsi="Times New Roman" w:cs="Times New Roman"/>
          <w:color w:val="auto"/>
          <w:sz w:val="24"/>
          <w:szCs w:val="24"/>
        </w:rPr>
        <w:t xml:space="preserve"> baudą bei laboratorinių tyrimų išlaidas. Už netinkamai suteiktas Paslaugas </w:t>
      </w:r>
      <w:r w:rsidR="00325B4D">
        <w:rPr>
          <w:rStyle w:val="normaltextrun"/>
          <w:rFonts w:ascii="Times New Roman" w:hAnsi="Times New Roman" w:cs="Times New Roman"/>
          <w:color w:val="auto"/>
          <w:sz w:val="24"/>
          <w:szCs w:val="24"/>
        </w:rPr>
        <w:t>Paslaugų teikėjui</w:t>
      </w:r>
      <w:r w:rsidR="000F25E3" w:rsidRPr="00914421">
        <w:rPr>
          <w:rStyle w:val="normaltextrun"/>
          <w:rFonts w:ascii="Times New Roman" w:hAnsi="Times New Roman" w:cs="Times New Roman"/>
          <w:color w:val="auto"/>
          <w:sz w:val="24"/>
          <w:szCs w:val="24"/>
        </w:rPr>
        <w:t xml:space="preserve"> neapmokama. </w:t>
      </w:r>
    </w:p>
    <w:p w:rsidR="00914421" w:rsidRDefault="00914421" w:rsidP="00914421">
      <w:pPr>
        <w:pStyle w:val="Antrat2"/>
        <w:spacing w:before="0"/>
        <w:ind w:firstLine="567"/>
        <w:jc w:val="both"/>
        <w:rPr>
          <w:rFonts w:ascii="Times New Roman" w:hAnsi="Times New Roman" w:cs="Times New Roman"/>
          <w:color w:val="auto"/>
          <w:sz w:val="24"/>
          <w:szCs w:val="24"/>
        </w:rPr>
      </w:pPr>
      <w:r w:rsidRPr="00914421">
        <w:rPr>
          <w:rStyle w:val="normaltextrun"/>
          <w:rFonts w:ascii="Times New Roman" w:hAnsi="Times New Roman" w:cs="Times New Roman"/>
          <w:color w:val="auto"/>
          <w:sz w:val="24"/>
          <w:szCs w:val="24"/>
        </w:rPr>
        <w:t>5.4.</w:t>
      </w:r>
      <w:r w:rsidR="000F25E3" w:rsidRPr="00914421">
        <w:rPr>
          <w:rStyle w:val="normaltextrun"/>
          <w:rFonts w:ascii="Times New Roman" w:hAnsi="Times New Roman" w:cs="Times New Roman"/>
          <w:color w:val="auto"/>
          <w:sz w:val="24"/>
          <w:szCs w:val="24"/>
        </w:rPr>
        <w:t xml:space="preserve"> Visos </w:t>
      </w:r>
      <w:r w:rsidR="00325B4D">
        <w:rPr>
          <w:rStyle w:val="normaltextrun"/>
          <w:rFonts w:ascii="Times New Roman" w:hAnsi="Times New Roman" w:cs="Times New Roman"/>
          <w:color w:val="auto"/>
          <w:sz w:val="24"/>
          <w:szCs w:val="24"/>
        </w:rPr>
        <w:t>S</w:t>
      </w:r>
      <w:r w:rsidR="000F25E3" w:rsidRPr="00914421">
        <w:rPr>
          <w:rStyle w:val="normaltextrun"/>
          <w:rFonts w:ascii="Times New Roman" w:hAnsi="Times New Roman" w:cs="Times New Roman"/>
          <w:color w:val="auto"/>
          <w:sz w:val="24"/>
          <w:szCs w:val="24"/>
        </w:rPr>
        <w:t xml:space="preserve">utartyje numatytos baudos yra laikomos minimaliais, Šalių iš anksto sutartais netinkamo </w:t>
      </w:r>
      <w:r w:rsidR="00325B4D">
        <w:rPr>
          <w:rStyle w:val="normaltextrun"/>
          <w:rFonts w:ascii="Times New Roman" w:hAnsi="Times New Roman" w:cs="Times New Roman"/>
          <w:color w:val="auto"/>
          <w:sz w:val="24"/>
          <w:szCs w:val="24"/>
        </w:rPr>
        <w:t>S</w:t>
      </w:r>
      <w:r w:rsidR="000F25E3" w:rsidRPr="00914421">
        <w:rPr>
          <w:rStyle w:val="normaltextrun"/>
          <w:rFonts w:ascii="Times New Roman" w:hAnsi="Times New Roman" w:cs="Times New Roman"/>
          <w:color w:val="auto"/>
          <w:sz w:val="24"/>
          <w:szCs w:val="24"/>
        </w:rPr>
        <w:t xml:space="preserve">utarties vykdymo nuostoliais, kurių Šalims papildomai įrodinėti nereikia. Minimalių nuostolių sumokėjimas neatleidžia </w:t>
      </w:r>
      <w:r>
        <w:rPr>
          <w:rStyle w:val="normaltextrun"/>
          <w:rFonts w:ascii="Times New Roman" w:hAnsi="Times New Roman" w:cs="Times New Roman"/>
          <w:color w:val="auto"/>
          <w:sz w:val="24"/>
          <w:szCs w:val="24"/>
        </w:rPr>
        <w:t>Paslaugų teikėjo</w:t>
      </w:r>
      <w:r w:rsidR="000F25E3" w:rsidRPr="00914421">
        <w:rPr>
          <w:rStyle w:val="normaltextrun"/>
          <w:rFonts w:ascii="Times New Roman" w:hAnsi="Times New Roman" w:cs="Times New Roman"/>
          <w:color w:val="auto"/>
          <w:sz w:val="24"/>
          <w:szCs w:val="24"/>
        </w:rPr>
        <w:t xml:space="preserve"> nuo pareigos atlyginti visus Užsakovo patirtus nuostolius.</w:t>
      </w:r>
      <w:r w:rsidR="000F25E3" w:rsidRPr="00914421">
        <w:rPr>
          <w:rFonts w:ascii="Times New Roman" w:hAnsi="Times New Roman" w:cs="Times New Roman"/>
          <w:color w:val="auto"/>
          <w:sz w:val="24"/>
          <w:szCs w:val="24"/>
        </w:rPr>
        <w:t xml:space="preserve"> </w:t>
      </w:r>
    </w:p>
    <w:p w:rsidR="00914421" w:rsidRPr="001259BA" w:rsidRDefault="00914421" w:rsidP="00914421">
      <w:pPr>
        <w:tabs>
          <w:tab w:val="left" w:pos="0"/>
          <w:tab w:val="left" w:pos="993"/>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5.5</w:t>
      </w:r>
      <w:r w:rsidRPr="00D4446A">
        <w:rPr>
          <w:rFonts w:ascii="Times New Roman" w:hAnsi="Times New Roman" w:cs="Times New Roman"/>
          <w:sz w:val="24"/>
          <w:szCs w:val="24"/>
        </w:rPr>
        <w:t xml:space="preserve">. Jei Paslaugų teikėjas Sutarties galiojimo metu atsisako suteikti Paslaugas pagal Sutarties sąlygas ir dėl šios priežasties Užsakovas priverstas nutraukti Sutartį, </w:t>
      </w:r>
      <w:r w:rsidRPr="001259BA">
        <w:rPr>
          <w:rFonts w:ascii="Times New Roman" w:hAnsi="Times New Roman" w:cs="Times New Roman"/>
          <w:sz w:val="24"/>
          <w:szCs w:val="24"/>
        </w:rPr>
        <w:t xml:space="preserve">Paslaugų teikėjas moka Užsakovui 20 % (dvidešimties procentų) dydžio baudą nuo </w:t>
      </w:r>
      <w:r>
        <w:rPr>
          <w:rFonts w:ascii="Times New Roman" w:hAnsi="Times New Roman" w:cs="Times New Roman"/>
          <w:sz w:val="24"/>
          <w:szCs w:val="24"/>
        </w:rPr>
        <w:t xml:space="preserve">pradinės </w:t>
      </w:r>
      <w:r w:rsidRPr="001259BA">
        <w:rPr>
          <w:rFonts w:ascii="Times New Roman" w:hAnsi="Times New Roman" w:cs="Times New Roman"/>
          <w:sz w:val="24"/>
          <w:szCs w:val="24"/>
        </w:rPr>
        <w:t>Sutarties kainos</w:t>
      </w:r>
      <w:r>
        <w:rPr>
          <w:rFonts w:ascii="Times New Roman" w:hAnsi="Times New Roman" w:cs="Times New Roman"/>
          <w:sz w:val="24"/>
          <w:szCs w:val="24"/>
        </w:rPr>
        <w:t>.</w:t>
      </w:r>
      <w:r w:rsidRPr="001259BA">
        <w:rPr>
          <w:rFonts w:ascii="Times New Roman" w:hAnsi="Times New Roman" w:cs="Times New Roman"/>
          <w:sz w:val="24"/>
          <w:szCs w:val="24"/>
        </w:rPr>
        <w:t xml:space="preserve"> </w:t>
      </w:r>
    </w:p>
    <w:p w:rsidR="00BA4F99" w:rsidRPr="00325B4D" w:rsidRDefault="00914421" w:rsidP="00BA4F99">
      <w:pPr>
        <w:pStyle w:val="Antrat2"/>
        <w:spacing w:before="0"/>
        <w:ind w:firstLine="567"/>
        <w:jc w:val="both"/>
        <w:rPr>
          <w:rStyle w:val="normaltextrun"/>
          <w:rFonts w:ascii="Times New Roman" w:hAnsi="Times New Roman" w:cs="Times New Roman"/>
          <w:color w:val="auto"/>
          <w:sz w:val="24"/>
          <w:szCs w:val="24"/>
        </w:rPr>
      </w:pPr>
      <w:r>
        <w:rPr>
          <w:rStyle w:val="normaltextrun"/>
          <w:rFonts w:ascii="Times New Roman" w:hAnsi="Times New Roman" w:cs="Times New Roman"/>
          <w:color w:val="auto"/>
          <w:sz w:val="24"/>
          <w:szCs w:val="24"/>
        </w:rPr>
        <w:t>5.6</w:t>
      </w:r>
      <w:r w:rsidRPr="00914421">
        <w:rPr>
          <w:rStyle w:val="normaltextrun"/>
          <w:rFonts w:ascii="Times New Roman" w:hAnsi="Times New Roman" w:cs="Times New Roman"/>
          <w:color w:val="auto"/>
          <w:sz w:val="24"/>
          <w:szCs w:val="24"/>
        </w:rPr>
        <w:t xml:space="preserve">. Užsakovas turi teisę priskaičiuotų netesybų suma mažinti savo piniginę prievolę </w:t>
      </w:r>
      <w:r w:rsidR="00325B4D">
        <w:rPr>
          <w:rFonts w:ascii="Times New Roman" w:hAnsi="Times New Roman" w:cs="Times New Roman"/>
          <w:color w:val="auto"/>
          <w:sz w:val="24"/>
          <w:szCs w:val="24"/>
        </w:rPr>
        <w:t>Paslaugų teikėjui</w:t>
      </w:r>
      <w:r w:rsidRPr="00325B4D">
        <w:rPr>
          <w:rStyle w:val="normaltextrun"/>
          <w:rFonts w:ascii="Times New Roman" w:hAnsi="Times New Roman" w:cs="Times New Roman"/>
          <w:color w:val="auto"/>
          <w:sz w:val="24"/>
          <w:szCs w:val="24"/>
        </w:rPr>
        <w:t>.</w:t>
      </w:r>
    </w:p>
    <w:p w:rsidR="00D4446A" w:rsidRPr="00BA4F99" w:rsidRDefault="00BA4F99" w:rsidP="00BA4F99">
      <w:pPr>
        <w:pStyle w:val="Antrat2"/>
        <w:spacing w:before="0"/>
        <w:ind w:firstLine="567"/>
        <w:jc w:val="both"/>
        <w:rPr>
          <w:rFonts w:ascii="Times New Roman" w:hAnsi="Times New Roman" w:cs="Times New Roman"/>
          <w:color w:val="auto"/>
          <w:sz w:val="24"/>
          <w:szCs w:val="24"/>
        </w:rPr>
      </w:pPr>
      <w:r w:rsidRPr="00BA4F99">
        <w:rPr>
          <w:rFonts w:ascii="Times New Roman" w:hAnsi="Times New Roman" w:cs="Times New Roman"/>
          <w:color w:val="auto"/>
          <w:sz w:val="24"/>
          <w:szCs w:val="24"/>
        </w:rPr>
        <w:t>5.7</w:t>
      </w:r>
      <w:r w:rsidR="00D4446A" w:rsidRPr="00BA4F99">
        <w:rPr>
          <w:rFonts w:ascii="Times New Roman" w:hAnsi="Times New Roman" w:cs="Times New Roman"/>
          <w:color w:val="auto"/>
          <w:sz w:val="24"/>
          <w:szCs w:val="24"/>
        </w:rPr>
        <w:t>. Užsakovas, nepagrįstai uždelsęs atsiskaityti už suteiktas Paslaugas Sutartyje numatyta tvarka ir terminais, moka 0,02 proc. nuo neapmokėtos sumos dydžio delspinigius už kiekvieną praterminuotą dieną.</w:t>
      </w:r>
    </w:p>
    <w:p w:rsidR="00D4446A" w:rsidRPr="00D4446A" w:rsidRDefault="007E52C3" w:rsidP="00904FE7">
      <w:pPr>
        <w:tabs>
          <w:tab w:val="left" w:pos="0"/>
          <w:tab w:val="left" w:pos="993"/>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BA4F99">
        <w:rPr>
          <w:rFonts w:ascii="Times New Roman" w:hAnsi="Times New Roman" w:cs="Times New Roman"/>
          <w:sz w:val="24"/>
          <w:szCs w:val="24"/>
        </w:rPr>
        <w:t>8</w:t>
      </w:r>
      <w:r w:rsidR="00D4446A" w:rsidRPr="00D4446A">
        <w:rPr>
          <w:rFonts w:ascii="Times New Roman" w:hAnsi="Times New Roman" w:cs="Times New Roman"/>
          <w:sz w:val="24"/>
          <w:szCs w:val="24"/>
        </w:rPr>
        <w:t xml:space="preserve">. Paslaugų teikėjas yra visiškai atsakingas už žalą, padarytą tretiesiems asmenims, jų turtui, atliekant Sutartyje numatytas Paslaugas. Paslaugų teikėjas atsako už </w:t>
      </w:r>
      <w:proofErr w:type="spellStart"/>
      <w:r w:rsidR="00D4446A" w:rsidRPr="00D4446A">
        <w:rPr>
          <w:rFonts w:ascii="Times New Roman" w:hAnsi="Times New Roman" w:cs="Times New Roman"/>
          <w:sz w:val="24"/>
          <w:szCs w:val="24"/>
        </w:rPr>
        <w:t>subteikėjo</w:t>
      </w:r>
      <w:proofErr w:type="spellEnd"/>
      <w:r w:rsidR="00D4446A" w:rsidRPr="00D4446A">
        <w:rPr>
          <w:rFonts w:ascii="Times New Roman" w:hAnsi="Times New Roman" w:cs="Times New Roman"/>
          <w:sz w:val="24"/>
          <w:szCs w:val="24"/>
        </w:rPr>
        <w:t xml:space="preserve">, jo įgaliotų atstovų ir darbuotojų veiksmus arba neveikimą. </w:t>
      </w:r>
    </w:p>
    <w:p w:rsidR="00D4446A" w:rsidRPr="00D4446A" w:rsidRDefault="00D4446A" w:rsidP="00904FE7">
      <w:pPr>
        <w:spacing w:after="0" w:line="240" w:lineRule="auto"/>
        <w:ind w:firstLine="567"/>
        <w:jc w:val="both"/>
        <w:rPr>
          <w:rFonts w:ascii="Times New Roman" w:hAnsi="Times New Roman" w:cs="Times New Roman"/>
          <w:b/>
          <w:sz w:val="24"/>
          <w:szCs w:val="24"/>
        </w:rPr>
      </w:pPr>
    </w:p>
    <w:p w:rsidR="00D4446A" w:rsidRPr="00D4446A" w:rsidRDefault="00BD5043" w:rsidP="00904FE7">
      <w:pPr>
        <w:spacing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6.</w:t>
      </w:r>
      <w:r w:rsidR="00D4446A" w:rsidRPr="00D4446A">
        <w:rPr>
          <w:rFonts w:ascii="Times New Roman" w:hAnsi="Times New Roman" w:cs="Times New Roman"/>
          <w:b/>
          <w:sz w:val="24"/>
          <w:szCs w:val="24"/>
        </w:rPr>
        <w:t xml:space="preserve"> SUBTEIKĖJAI IR JŲ KEITIMO TVARKA</w:t>
      </w:r>
    </w:p>
    <w:p w:rsidR="00D4446A" w:rsidRPr="00D4446A" w:rsidRDefault="00D4446A" w:rsidP="00904FE7">
      <w:pPr>
        <w:widowControl w:val="0"/>
        <w:shd w:val="clear" w:color="auto" w:fill="FFFFFF"/>
        <w:autoSpaceDE w:val="0"/>
        <w:autoSpaceDN w:val="0"/>
        <w:adjustRightInd w:val="0"/>
        <w:spacing w:after="0" w:line="240" w:lineRule="auto"/>
        <w:ind w:left="19" w:firstLine="548"/>
        <w:jc w:val="both"/>
        <w:rPr>
          <w:rFonts w:ascii="Times New Roman" w:hAnsi="Times New Roman" w:cs="Times New Roman"/>
          <w:sz w:val="24"/>
          <w:szCs w:val="24"/>
        </w:rPr>
      </w:pPr>
      <w:r w:rsidRPr="00D4446A">
        <w:rPr>
          <w:rFonts w:ascii="Times New Roman" w:hAnsi="Times New Roman" w:cs="Times New Roman"/>
          <w:sz w:val="24"/>
          <w:szCs w:val="24"/>
        </w:rPr>
        <w:t>6</w:t>
      </w:r>
      <w:r w:rsidR="00BD5043">
        <w:rPr>
          <w:rFonts w:ascii="Times New Roman" w:hAnsi="Times New Roman" w:cs="Times New Roman"/>
          <w:sz w:val="24"/>
          <w:szCs w:val="24"/>
        </w:rPr>
        <w:t>.1</w:t>
      </w:r>
      <w:r w:rsidRPr="00D4446A">
        <w:rPr>
          <w:rFonts w:ascii="Times New Roman" w:hAnsi="Times New Roman" w:cs="Times New Roman"/>
          <w:sz w:val="24"/>
          <w:szCs w:val="24"/>
        </w:rPr>
        <w:t xml:space="preserve">. Sudarius </w:t>
      </w:r>
      <w:r w:rsidR="008B7D3A">
        <w:rPr>
          <w:rFonts w:ascii="Times New Roman" w:hAnsi="Times New Roman" w:cs="Times New Roman"/>
          <w:sz w:val="24"/>
          <w:szCs w:val="24"/>
        </w:rPr>
        <w:t>S</w:t>
      </w:r>
      <w:r w:rsidRPr="00D4446A">
        <w:rPr>
          <w:rFonts w:ascii="Times New Roman" w:hAnsi="Times New Roman" w:cs="Times New Roman"/>
          <w:sz w:val="24"/>
          <w:szCs w:val="24"/>
        </w:rPr>
        <w:t xml:space="preserve">utartį, tačiau ne vėliau negu </w:t>
      </w:r>
      <w:r w:rsidR="008B7D3A">
        <w:rPr>
          <w:rFonts w:ascii="Times New Roman" w:hAnsi="Times New Roman" w:cs="Times New Roman"/>
          <w:sz w:val="24"/>
          <w:szCs w:val="24"/>
        </w:rPr>
        <w:t>S</w:t>
      </w:r>
      <w:r w:rsidRPr="00D4446A">
        <w:rPr>
          <w:rFonts w:ascii="Times New Roman" w:hAnsi="Times New Roman" w:cs="Times New Roman"/>
          <w:sz w:val="24"/>
          <w:szCs w:val="24"/>
        </w:rPr>
        <w:t xml:space="preserve">utartis pradedama vykdyti, Paslaugų teikėjas įsipareigoja Užsakovui pranešti tuo metu žinomų </w:t>
      </w:r>
      <w:proofErr w:type="spellStart"/>
      <w:r w:rsidRPr="00D4446A">
        <w:rPr>
          <w:rFonts w:ascii="Times New Roman" w:hAnsi="Times New Roman" w:cs="Times New Roman"/>
          <w:sz w:val="24"/>
          <w:szCs w:val="24"/>
        </w:rPr>
        <w:t>subteikėjų</w:t>
      </w:r>
      <w:proofErr w:type="spellEnd"/>
      <w:r w:rsidRPr="00D4446A">
        <w:rPr>
          <w:rFonts w:ascii="Times New Roman" w:hAnsi="Times New Roman" w:cs="Times New Roman"/>
          <w:sz w:val="24"/>
          <w:szCs w:val="24"/>
        </w:rPr>
        <w:t xml:space="preserve"> pavadinimus, kontaktinius duomenis ir jų atstovus. Paslaugų teikėjas įsipareigoja informuoti Užsakovą apie šios informacijos </w:t>
      </w:r>
      <w:proofErr w:type="spellStart"/>
      <w:r w:rsidRPr="00D4446A">
        <w:rPr>
          <w:rFonts w:ascii="Times New Roman" w:hAnsi="Times New Roman" w:cs="Times New Roman"/>
          <w:sz w:val="24"/>
          <w:szCs w:val="24"/>
        </w:rPr>
        <w:t>pasikeitimus</w:t>
      </w:r>
      <w:proofErr w:type="spellEnd"/>
      <w:r w:rsidRPr="00D4446A">
        <w:rPr>
          <w:rFonts w:ascii="Times New Roman" w:hAnsi="Times New Roman" w:cs="Times New Roman"/>
          <w:sz w:val="24"/>
          <w:szCs w:val="24"/>
        </w:rPr>
        <w:t xml:space="preserve"> visu Sutarties vykdymo metu.</w:t>
      </w:r>
    </w:p>
    <w:p w:rsidR="00D4446A" w:rsidRPr="00D4446A" w:rsidRDefault="00BD5043" w:rsidP="00904FE7">
      <w:pPr>
        <w:widowControl w:val="0"/>
        <w:shd w:val="clear" w:color="auto" w:fill="FFFFFF"/>
        <w:autoSpaceDE w:val="0"/>
        <w:autoSpaceDN w:val="0"/>
        <w:adjustRightInd w:val="0"/>
        <w:spacing w:after="0" w:line="240" w:lineRule="auto"/>
        <w:ind w:left="19" w:firstLine="548"/>
        <w:jc w:val="both"/>
        <w:rPr>
          <w:rFonts w:ascii="Times New Roman" w:hAnsi="Times New Roman" w:cs="Times New Roman"/>
          <w:sz w:val="24"/>
          <w:szCs w:val="24"/>
        </w:rPr>
      </w:pPr>
      <w:r>
        <w:rPr>
          <w:rFonts w:ascii="Times New Roman" w:hAnsi="Times New Roman" w:cs="Times New Roman"/>
          <w:sz w:val="24"/>
          <w:szCs w:val="24"/>
        </w:rPr>
        <w:t>6.2</w:t>
      </w:r>
      <w:r w:rsidR="00D4446A" w:rsidRPr="00D4446A">
        <w:rPr>
          <w:rFonts w:ascii="Times New Roman" w:hAnsi="Times New Roman" w:cs="Times New Roman"/>
          <w:sz w:val="24"/>
          <w:szCs w:val="24"/>
        </w:rPr>
        <w:t>. Sutarties vykdymo metu, kai kiti ūkio subjektai (</w:t>
      </w:r>
      <w:proofErr w:type="spellStart"/>
      <w:r w:rsidR="00D4446A" w:rsidRPr="00D4446A">
        <w:rPr>
          <w:rFonts w:ascii="Times New Roman" w:hAnsi="Times New Roman" w:cs="Times New Roman"/>
          <w:sz w:val="24"/>
          <w:szCs w:val="24"/>
        </w:rPr>
        <w:t>subteikėjai</w:t>
      </w:r>
      <w:proofErr w:type="spellEnd"/>
      <w:r w:rsidR="00D4446A" w:rsidRPr="00D4446A">
        <w:rPr>
          <w:rFonts w:ascii="Times New Roman" w:hAnsi="Times New Roman" w:cs="Times New Roman"/>
          <w:sz w:val="24"/>
          <w:szCs w:val="24"/>
        </w:rPr>
        <w:t xml:space="preserve">) netinkamai vykdo įsipareigojimus Paslaugų teikėjui, taip pat tuo atveju, kai </w:t>
      </w:r>
      <w:proofErr w:type="spellStart"/>
      <w:r w:rsidR="00D4446A" w:rsidRPr="00D4446A">
        <w:rPr>
          <w:rFonts w:ascii="Times New Roman" w:hAnsi="Times New Roman" w:cs="Times New Roman"/>
          <w:sz w:val="24"/>
          <w:szCs w:val="24"/>
        </w:rPr>
        <w:t>subteikėjai</w:t>
      </w:r>
      <w:proofErr w:type="spellEnd"/>
      <w:r w:rsidR="00D4446A" w:rsidRPr="00D4446A">
        <w:rPr>
          <w:rFonts w:ascii="Times New Roman" w:hAnsi="Times New Roman" w:cs="Times New Roman"/>
          <w:sz w:val="24"/>
          <w:szCs w:val="24"/>
        </w:rPr>
        <w:t xml:space="preserve"> nepajėgūs vykdyti įsipareigojimų Paslaugų teikėjui dėl iškeltos bankroto bylos, pradėtos likvidavimo procedūros ir pan. padėties, ar siekiant tinkamai ir laiku įvykdyti Sutartį būtina padidinti darbų spartą, Paslaugų teikėjas gali pakeisti </w:t>
      </w:r>
      <w:proofErr w:type="spellStart"/>
      <w:r w:rsidR="00D4446A" w:rsidRPr="00D4446A">
        <w:rPr>
          <w:rFonts w:ascii="Times New Roman" w:hAnsi="Times New Roman" w:cs="Times New Roman"/>
          <w:sz w:val="24"/>
          <w:szCs w:val="24"/>
        </w:rPr>
        <w:t>subteikėjus</w:t>
      </w:r>
      <w:proofErr w:type="spellEnd"/>
      <w:r w:rsidR="00D4446A" w:rsidRPr="00D4446A">
        <w:rPr>
          <w:rFonts w:ascii="Times New Roman" w:hAnsi="Times New Roman" w:cs="Times New Roman"/>
          <w:sz w:val="24"/>
          <w:szCs w:val="24"/>
        </w:rPr>
        <w:t xml:space="preserve"> tokia tvarka:</w:t>
      </w:r>
    </w:p>
    <w:p w:rsidR="00D4446A" w:rsidRPr="00D4446A" w:rsidRDefault="00D4446A" w:rsidP="00904FE7">
      <w:pPr>
        <w:widowControl w:val="0"/>
        <w:shd w:val="clear" w:color="auto" w:fill="FFFFFF"/>
        <w:autoSpaceDE w:val="0"/>
        <w:autoSpaceDN w:val="0"/>
        <w:adjustRightInd w:val="0"/>
        <w:spacing w:after="0" w:line="240" w:lineRule="auto"/>
        <w:ind w:left="19" w:firstLine="548"/>
        <w:jc w:val="both"/>
        <w:rPr>
          <w:rFonts w:ascii="Times New Roman" w:hAnsi="Times New Roman" w:cs="Times New Roman"/>
          <w:sz w:val="24"/>
          <w:szCs w:val="24"/>
        </w:rPr>
      </w:pPr>
      <w:r w:rsidRPr="00D4446A">
        <w:rPr>
          <w:rFonts w:ascii="Times New Roman" w:hAnsi="Times New Roman" w:cs="Times New Roman"/>
          <w:sz w:val="24"/>
          <w:szCs w:val="24"/>
        </w:rPr>
        <w:t xml:space="preserve">a) apie tai jis turi informuoti Užsakovą, nurodydamas </w:t>
      </w:r>
      <w:proofErr w:type="spellStart"/>
      <w:r w:rsidRPr="00D4446A">
        <w:rPr>
          <w:rFonts w:ascii="Times New Roman" w:hAnsi="Times New Roman" w:cs="Times New Roman"/>
          <w:sz w:val="24"/>
          <w:szCs w:val="24"/>
        </w:rPr>
        <w:t>subteikėjo</w:t>
      </w:r>
      <w:proofErr w:type="spellEnd"/>
      <w:r w:rsidRPr="00D4446A">
        <w:rPr>
          <w:rFonts w:ascii="Times New Roman" w:hAnsi="Times New Roman" w:cs="Times New Roman"/>
          <w:sz w:val="24"/>
          <w:szCs w:val="24"/>
        </w:rPr>
        <w:t xml:space="preserve"> pakeitimo priežastis bei turi pateikti dokumentus, patvirtinančius konkurso dokumentuose nurodytus kvalifikacijos reikalavimus (pagal jam ketinamą pavesti darbų sritį), </w:t>
      </w:r>
      <w:proofErr w:type="spellStart"/>
      <w:r w:rsidRPr="00D4446A">
        <w:rPr>
          <w:rFonts w:ascii="Times New Roman" w:hAnsi="Times New Roman" w:cs="Times New Roman"/>
          <w:sz w:val="24"/>
          <w:szCs w:val="24"/>
        </w:rPr>
        <w:t>subteikėjo</w:t>
      </w:r>
      <w:proofErr w:type="spellEnd"/>
      <w:r w:rsidRPr="00D4446A">
        <w:rPr>
          <w:rFonts w:ascii="Times New Roman" w:hAnsi="Times New Roman" w:cs="Times New Roman"/>
          <w:sz w:val="24"/>
          <w:szCs w:val="24"/>
        </w:rPr>
        <w:t xml:space="preserve"> užpildytą Europos bendrąjį viešųjų pirkimų dokumentą (toliau – EBVPD), patvirtinantį, kad nėra </w:t>
      </w:r>
      <w:proofErr w:type="spellStart"/>
      <w:r w:rsidRPr="00D4446A">
        <w:rPr>
          <w:rFonts w:ascii="Times New Roman" w:hAnsi="Times New Roman" w:cs="Times New Roman"/>
          <w:sz w:val="24"/>
          <w:szCs w:val="24"/>
        </w:rPr>
        <w:t>subteikėjo</w:t>
      </w:r>
      <w:proofErr w:type="spellEnd"/>
      <w:r w:rsidRPr="00D4446A">
        <w:rPr>
          <w:rFonts w:ascii="Times New Roman" w:hAnsi="Times New Roman" w:cs="Times New Roman"/>
          <w:sz w:val="24"/>
          <w:szCs w:val="24"/>
        </w:rPr>
        <w:t xml:space="preserve"> pašalinimų pagrindų bei pašalinimo pagrindų nebuvimą patvirtinančius dokumentus. Užsakovas netikrina </w:t>
      </w:r>
      <w:proofErr w:type="spellStart"/>
      <w:r w:rsidRPr="00D4446A">
        <w:rPr>
          <w:rFonts w:ascii="Times New Roman" w:hAnsi="Times New Roman" w:cs="Times New Roman"/>
          <w:sz w:val="24"/>
          <w:szCs w:val="24"/>
        </w:rPr>
        <w:t>subteikėjų</w:t>
      </w:r>
      <w:proofErr w:type="spellEnd"/>
      <w:r w:rsidRPr="00D4446A">
        <w:rPr>
          <w:rFonts w:ascii="Times New Roman" w:hAnsi="Times New Roman" w:cs="Times New Roman"/>
          <w:sz w:val="24"/>
          <w:szCs w:val="24"/>
        </w:rPr>
        <w:t xml:space="preserve">, kurių </w:t>
      </w:r>
      <w:proofErr w:type="spellStart"/>
      <w:r w:rsidRPr="00D4446A">
        <w:rPr>
          <w:rFonts w:ascii="Times New Roman" w:hAnsi="Times New Roman" w:cs="Times New Roman"/>
          <w:sz w:val="24"/>
          <w:szCs w:val="24"/>
        </w:rPr>
        <w:t>pajėgumais</w:t>
      </w:r>
      <w:proofErr w:type="spellEnd"/>
      <w:r w:rsidRPr="00D4446A">
        <w:rPr>
          <w:rFonts w:ascii="Times New Roman" w:hAnsi="Times New Roman" w:cs="Times New Roman"/>
          <w:sz w:val="24"/>
          <w:szCs w:val="24"/>
        </w:rPr>
        <w:t xml:space="preserve"> Paslaugų teikėjas nesiremia, pašalinimo pagrindų;</w:t>
      </w:r>
    </w:p>
    <w:p w:rsidR="00D4446A" w:rsidRPr="00D4446A" w:rsidRDefault="00D4446A" w:rsidP="00904FE7">
      <w:pPr>
        <w:widowControl w:val="0"/>
        <w:shd w:val="clear" w:color="auto" w:fill="FFFFFF"/>
        <w:autoSpaceDE w:val="0"/>
        <w:autoSpaceDN w:val="0"/>
        <w:adjustRightInd w:val="0"/>
        <w:spacing w:after="0" w:line="240" w:lineRule="auto"/>
        <w:ind w:left="19" w:firstLine="548"/>
        <w:jc w:val="both"/>
        <w:rPr>
          <w:rFonts w:ascii="Times New Roman" w:eastAsia="Times New Roman" w:hAnsi="Times New Roman" w:cs="Times New Roman"/>
          <w:sz w:val="24"/>
          <w:szCs w:val="24"/>
        </w:rPr>
      </w:pPr>
      <w:r w:rsidRPr="00D4446A">
        <w:rPr>
          <w:rFonts w:ascii="Times New Roman" w:hAnsi="Times New Roman" w:cs="Times New Roman"/>
          <w:sz w:val="24"/>
          <w:szCs w:val="24"/>
        </w:rPr>
        <w:t xml:space="preserve">b) gavęs tokį pranešimą, Užsakovas, patikrinęs naujo </w:t>
      </w:r>
      <w:proofErr w:type="spellStart"/>
      <w:r w:rsidRPr="00D4446A">
        <w:rPr>
          <w:rFonts w:ascii="Times New Roman" w:hAnsi="Times New Roman" w:cs="Times New Roman"/>
          <w:sz w:val="24"/>
          <w:szCs w:val="24"/>
        </w:rPr>
        <w:t>subteikėjo</w:t>
      </w:r>
      <w:proofErr w:type="spellEnd"/>
      <w:r w:rsidRPr="00D4446A">
        <w:rPr>
          <w:rFonts w:ascii="Times New Roman" w:hAnsi="Times New Roman" w:cs="Times New Roman"/>
          <w:sz w:val="24"/>
          <w:szCs w:val="24"/>
        </w:rPr>
        <w:t xml:space="preserve"> atitiktį kvalifikacijos reikalavimams, EBVPD bei EBVPD pašalinimo pagrindų nebuvimą patvirtinančius dokumentus, parengia susitarimą dėl </w:t>
      </w:r>
      <w:proofErr w:type="spellStart"/>
      <w:r w:rsidRPr="00D4446A">
        <w:rPr>
          <w:rFonts w:ascii="Times New Roman" w:hAnsi="Times New Roman" w:cs="Times New Roman"/>
          <w:sz w:val="24"/>
          <w:szCs w:val="24"/>
        </w:rPr>
        <w:t>subteikėjo</w:t>
      </w:r>
      <w:proofErr w:type="spellEnd"/>
      <w:r w:rsidRPr="00D4446A">
        <w:rPr>
          <w:rFonts w:ascii="Times New Roman" w:hAnsi="Times New Roman" w:cs="Times New Roman"/>
          <w:sz w:val="24"/>
          <w:szCs w:val="24"/>
        </w:rPr>
        <w:t xml:space="preserve"> pakeitimo arba raštu nurodo priežastis, dėl kurių pakeitimas nėra galimas.</w:t>
      </w:r>
    </w:p>
    <w:p w:rsidR="00D4446A" w:rsidRPr="00D4446A" w:rsidRDefault="00BD5043" w:rsidP="00904FE7">
      <w:pPr>
        <w:widowControl w:val="0"/>
        <w:shd w:val="clear" w:color="auto" w:fill="FFFFFF"/>
        <w:autoSpaceDE w:val="0"/>
        <w:autoSpaceDN w:val="0"/>
        <w:adjustRightInd w:val="0"/>
        <w:spacing w:after="0" w:line="240" w:lineRule="auto"/>
        <w:ind w:left="19" w:firstLine="548"/>
        <w:jc w:val="both"/>
        <w:rPr>
          <w:rFonts w:ascii="Times New Roman" w:hAnsi="Times New Roman" w:cs="Times New Roman"/>
          <w:sz w:val="24"/>
          <w:szCs w:val="24"/>
        </w:rPr>
      </w:pPr>
      <w:r>
        <w:rPr>
          <w:rFonts w:ascii="Times New Roman" w:eastAsia="Times New Roman" w:hAnsi="Times New Roman" w:cs="Times New Roman"/>
          <w:sz w:val="24"/>
          <w:szCs w:val="24"/>
        </w:rPr>
        <w:t>6.3</w:t>
      </w:r>
      <w:r w:rsidR="00D4446A" w:rsidRPr="00D4446A">
        <w:rPr>
          <w:rFonts w:ascii="Times New Roman" w:eastAsia="Times New Roman" w:hAnsi="Times New Roman" w:cs="Times New Roman"/>
          <w:sz w:val="24"/>
          <w:szCs w:val="24"/>
        </w:rPr>
        <w:t>.</w:t>
      </w:r>
      <w:r w:rsidR="00D4446A" w:rsidRPr="00D4446A">
        <w:rPr>
          <w:rFonts w:ascii="Times New Roman" w:hAnsi="Times New Roman" w:cs="Times New Roman"/>
          <w:sz w:val="24"/>
          <w:szCs w:val="24"/>
        </w:rPr>
        <w:t xml:space="preserve"> Sutarčiai vykdyti pasitelkiami šie </w:t>
      </w:r>
      <w:proofErr w:type="spellStart"/>
      <w:r w:rsidR="00D4446A" w:rsidRPr="00D4446A">
        <w:rPr>
          <w:rFonts w:ascii="Times New Roman" w:hAnsi="Times New Roman" w:cs="Times New Roman"/>
          <w:sz w:val="24"/>
          <w:szCs w:val="24"/>
        </w:rPr>
        <w:t>subteikėjai</w:t>
      </w:r>
      <w:proofErr w:type="spellEnd"/>
      <w:r w:rsidR="00D4446A" w:rsidRPr="00D4446A">
        <w:rPr>
          <w:rFonts w:ascii="Times New Roman" w:hAnsi="Times New Roman" w:cs="Times New Roman"/>
          <w:sz w:val="24"/>
          <w:szCs w:val="24"/>
        </w:rPr>
        <w:t>: (</w:t>
      </w:r>
      <w:r w:rsidR="00D4446A" w:rsidRPr="00D4446A">
        <w:rPr>
          <w:rFonts w:ascii="Times New Roman" w:hAnsi="Times New Roman" w:cs="Times New Roman"/>
          <w:i/>
          <w:sz w:val="24"/>
          <w:szCs w:val="24"/>
        </w:rPr>
        <w:t xml:space="preserve">surašyti pasiūlyme nurodytus </w:t>
      </w:r>
      <w:proofErr w:type="spellStart"/>
      <w:r w:rsidR="00D4446A" w:rsidRPr="00D4446A">
        <w:rPr>
          <w:rFonts w:ascii="Times New Roman" w:hAnsi="Times New Roman" w:cs="Times New Roman"/>
          <w:i/>
          <w:sz w:val="24"/>
          <w:szCs w:val="24"/>
        </w:rPr>
        <w:t>subteikėjus</w:t>
      </w:r>
      <w:proofErr w:type="spellEnd"/>
      <w:r w:rsidR="00D4446A" w:rsidRPr="00D4446A">
        <w:rPr>
          <w:rFonts w:ascii="Times New Roman" w:hAnsi="Times New Roman" w:cs="Times New Roman"/>
          <w:i/>
          <w:sz w:val="24"/>
          <w:szCs w:val="24"/>
        </w:rPr>
        <w:t>, jeigu tokių nėra, parašyti žodį „nėra“</w:t>
      </w:r>
      <w:r w:rsidR="00D4446A" w:rsidRPr="00D4446A">
        <w:rPr>
          <w:rFonts w:ascii="Times New Roman" w:hAnsi="Times New Roman" w:cs="Times New Roman"/>
          <w:sz w:val="24"/>
          <w:szCs w:val="24"/>
        </w:rPr>
        <w:t>):</w:t>
      </w:r>
    </w:p>
    <w:tbl>
      <w:tblPr>
        <w:tblW w:w="9633" w:type="dxa"/>
        <w:tblInd w:w="108" w:type="dxa"/>
        <w:tblLook w:val="04A0" w:firstRow="1" w:lastRow="0" w:firstColumn="1" w:lastColumn="0" w:noHBand="0" w:noVBand="1"/>
      </w:tblPr>
      <w:tblGrid>
        <w:gridCol w:w="556"/>
        <w:gridCol w:w="2595"/>
        <w:gridCol w:w="2813"/>
        <w:gridCol w:w="3669"/>
      </w:tblGrid>
      <w:tr w:rsidR="00D4446A" w:rsidRPr="00D4446A" w:rsidTr="00485860">
        <w:tc>
          <w:tcPr>
            <w:tcW w:w="445" w:type="dxa"/>
            <w:vMerge w:val="restart"/>
            <w:tcBorders>
              <w:top w:val="single" w:sz="4" w:space="0" w:color="auto"/>
              <w:left w:val="single" w:sz="4" w:space="0" w:color="auto"/>
              <w:bottom w:val="single" w:sz="4" w:space="0" w:color="auto"/>
              <w:right w:val="single" w:sz="4" w:space="0" w:color="auto"/>
            </w:tcBorders>
            <w:vAlign w:val="center"/>
            <w:hideMark/>
          </w:tcPr>
          <w:p w:rsidR="00D4446A" w:rsidRPr="00D4446A" w:rsidRDefault="00D4446A" w:rsidP="00904FE7">
            <w:pPr>
              <w:spacing w:after="0" w:line="240" w:lineRule="auto"/>
              <w:jc w:val="both"/>
              <w:rPr>
                <w:rFonts w:ascii="Times New Roman" w:hAnsi="Times New Roman" w:cs="Times New Roman"/>
                <w:sz w:val="24"/>
                <w:szCs w:val="24"/>
              </w:rPr>
            </w:pPr>
            <w:r w:rsidRPr="00D4446A">
              <w:rPr>
                <w:rFonts w:ascii="Times New Roman" w:hAnsi="Times New Roman" w:cs="Times New Roman"/>
                <w:sz w:val="24"/>
                <w:szCs w:val="24"/>
              </w:rPr>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rsidR="00D4446A" w:rsidRPr="00D4446A" w:rsidRDefault="00D4446A" w:rsidP="00904FE7">
            <w:pPr>
              <w:spacing w:after="0" w:line="240" w:lineRule="auto"/>
              <w:jc w:val="both"/>
              <w:rPr>
                <w:rFonts w:ascii="Times New Roman" w:hAnsi="Times New Roman" w:cs="Times New Roman"/>
                <w:sz w:val="24"/>
                <w:szCs w:val="24"/>
              </w:rPr>
            </w:pPr>
            <w:proofErr w:type="spellStart"/>
            <w:r w:rsidRPr="00D4446A">
              <w:rPr>
                <w:rFonts w:ascii="Times New Roman" w:eastAsia="Times New Roman" w:hAnsi="Times New Roman" w:cs="Times New Roman"/>
                <w:sz w:val="24"/>
                <w:szCs w:val="24"/>
              </w:rPr>
              <w:t>Subteikėjo</w:t>
            </w:r>
            <w:proofErr w:type="spellEnd"/>
            <w:r w:rsidRPr="00D4446A">
              <w:rPr>
                <w:rFonts w:ascii="Times New Roman" w:eastAsia="Times New Roman" w:hAnsi="Times New Roman" w:cs="Times New Roman"/>
                <w:sz w:val="24"/>
                <w:szCs w:val="24"/>
              </w:rPr>
              <w:t xml:space="preserve"> (ų)</w:t>
            </w:r>
            <w:r w:rsidRPr="00D4446A">
              <w:rPr>
                <w:rFonts w:ascii="Times New Roman" w:hAnsi="Times New Roman" w:cs="Times New Roman"/>
                <w:sz w:val="24"/>
                <w:szCs w:val="24"/>
              </w:rPr>
              <w:t xml:space="preserve">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rsidR="00D4446A" w:rsidRPr="00D4446A" w:rsidRDefault="00D4446A" w:rsidP="00904FE7">
            <w:pPr>
              <w:spacing w:after="0" w:line="240" w:lineRule="auto"/>
              <w:jc w:val="both"/>
              <w:rPr>
                <w:rFonts w:ascii="Times New Roman" w:hAnsi="Times New Roman" w:cs="Times New Roman"/>
                <w:sz w:val="24"/>
                <w:szCs w:val="24"/>
              </w:rPr>
            </w:pPr>
            <w:r w:rsidRPr="00D4446A">
              <w:rPr>
                <w:rFonts w:ascii="Times New Roman" w:hAnsi="Times New Roman" w:cs="Times New Roman"/>
                <w:sz w:val="24"/>
                <w:szCs w:val="24"/>
              </w:rPr>
              <w:t>Numatomos suteikti paslaugos</w:t>
            </w:r>
          </w:p>
        </w:tc>
        <w:tc>
          <w:tcPr>
            <w:tcW w:w="3723" w:type="dxa"/>
            <w:tcBorders>
              <w:top w:val="single" w:sz="4" w:space="0" w:color="auto"/>
              <w:left w:val="single" w:sz="4" w:space="0" w:color="auto"/>
              <w:bottom w:val="single" w:sz="4" w:space="0" w:color="auto"/>
              <w:right w:val="single" w:sz="4" w:space="0" w:color="auto"/>
            </w:tcBorders>
            <w:vAlign w:val="center"/>
            <w:hideMark/>
          </w:tcPr>
          <w:p w:rsidR="00D4446A" w:rsidRPr="00D4446A" w:rsidRDefault="00D4446A" w:rsidP="00904FE7">
            <w:pPr>
              <w:spacing w:after="0" w:line="240" w:lineRule="auto"/>
              <w:jc w:val="both"/>
              <w:rPr>
                <w:rFonts w:ascii="Times New Roman" w:hAnsi="Times New Roman" w:cs="Times New Roman"/>
                <w:sz w:val="24"/>
                <w:szCs w:val="24"/>
              </w:rPr>
            </w:pPr>
            <w:r w:rsidRPr="00D4446A">
              <w:rPr>
                <w:rFonts w:ascii="Times New Roman" w:hAnsi="Times New Roman" w:cs="Times New Roman"/>
                <w:sz w:val="24"/>
                <w:szCs w:val="24"/>
              </w:rPr>
              <w:t xml:space="preserve">Pirkimo sutarties dalis, kuriai ketinama pasitelkti </w:t>
            </w:r>
            <w:proofErr w:type="spellStart"/>
            <w:r w:rsidRPr="00D4446A">
              <w:rPr>
                <w:rFonts w:ascii="Times New Roman" w:hAnsi="Times New Roman" w:cs="Times New Roman"/>
                <w:sz w:val="24"/>
                <w:szCs w:val="24"/>
              </w:rPr>
              <w:t>subteikėjus</w:t>
            </w:r>
            <w:proofErr w:type="spellEnd"/>
          </w:p>
        </w:tc>
      </w:tr>
      <w:tr w:rsidR="00D4446A" w:rsidRPr="00D4446A" w:rsidTr="00485860">
        <w:tc>
          <w:tcPr>
            <w:tcW w:w="445" w:type="dxa"/>
            <w:vMerge/>
            <w:tcBorders>
              <w:top w:val="single" w:sz="4" w:space="0" w:color="auto"/>
              <w:left w:val="single" w:sz="4" w:space="0" w:color="auto"/>
              <w:bottom w:val="single" w:sz="4" w:space="0" w:color="auto"/>
              <w:right w:val="single" w:sz="4" w:space="0" w:color="auto"/>
            </w:tcBorders>
            <w:vAlign w:val="center"/>
            <w:hideMark/>
          </w:tcPr>
          <w:p w:rsidR="00D4446A" w:rsidRPr="00D4446A" w:rsidRDefault="00D4446A" w:rsidP="00904FE7">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46A" w:rsidRPr="00D4446A" w:rsidRDefault="00D4446A" w:rsidP="00904FE7">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46A" w:rsidRPr="00D4446A" w:rsidRDefault="00D4446A" w:rsidP="00904FE7">
            <w:pPr>
              <w:spacing w:after="0" w:line="240" w:lineRule="auto"/>
              <w:rPr>
                <w:rFonts w:ascii="Times New Roman" w:hAnsi="Times New Roman" w:cs="Times New Roman"/>
                <w:sz w:val="24"/>
                <w:szCs w:val="24"/>
              </w:rPr>
            </w:pPr>
          </w:p>
        </w:tc>
        <w:tc>
          <w:tcPr>
            <w:tcW w:w="3723" w:type="dxa"/>
            <w:tcBorders>
              <w:top w:val="single" w:sz="4" w:space="0" w:color="auto"/>
              <w:left w:val="single" w:sz="4" w:space="0" w:color="auto"/>
              <w:bottom w:val="single" w:sz="4" w:space="0" w:color="auto"/>
              <w:right w:val="single" w:sz="4" w:space="0" w:color="auto"/>
            </w:tcBorders>
            <w:hideMark/>
          </w:tcPr>
          <w:p w:rsidR="00D4446A" w:rsidRPr="00D4446A" w:rsidRDefault="00D4446A" w:rsidP="00904FE7">
            <w:pPr>
              <w:spacing w:after="0" w:line="240" w:lineRule="auto"/>
              <w:jc w:val="center"/>
              <w:rPr>
                <w:rFonts w:ascii="Times New Roman" w:hAnsi="Times New Roman" w:cs="Times New Roman"/>
                <w:sz w:val="24"/>
                <w:szCs w:val="24"/>
              </w:rPr>
            </w:pPr>
            <w:r w:rsidRPr="00D4446A">
              <w:rPr>
                <w:rFonts w:ascii="Times New Roman" w:hAnsi="Times New Roman" w:cs="Times New Roman"/>
                <w:sz w:val="24"/>
                <w:szCs w:val="24"/>
              </w:rPr>
              <w:t>%</w:t>
            </w:r>
          </w:p>
        </w:tc>
      </w:tr>
      <w:tr w:rsidR="00D4446A" w:rsidRPr="00D4446A" w:rsidTr="00485860">
        <w:tc>
          <w:tcPr>
            <w:tcW w:w="9633" w:type="dxa"/>
            <w:gridSpan w:val="4"/>
            <w:tcBorders>
              <w:top w:val="single" w:sz="4" w:space="0" w:color="auto"/>
              <w:left w:val="single" w:sz="4" w:space="0" w:color="auto"/>
              <w:bottom w:val="single" w:sz="4" w:space="0" w:color="auto"/>
              <w:right w:val="single" w:sz="4" w:space="0" w:color="auto"/>
            </w:tcBorders>
            <w:hideMark/>
          </w:tcPr>
          <w:p w:rsidR="00D4446A" w:rsidRPr="00D4446A" w:rsidRDefault="00D4446A" w:rsidP="00904FE7">
            <w:pPr>
              <w:spacing w:after="0" w:line="240" w:lineRule="auto"/>
              <w:jc w:val="both"/>
              <w:rPr>
                <w:rFonts w:ascii="Times New Roman" w:hAnsi="Times New Roman" w:cs="Times New Roman"/>
                <w:sz w:val="24"/>
                <w:szCs w:val="24"/>
              </w:rPr>
            </w:pPr>
            <w:proofErr w:type="spellStart"/>
            <w:r w:rsidRPr="00D4446A">
              <w:rPr>
                <w:rFonts w:ascii="Times New Roman" w:hAnsi="Times New Roman" w:cs="Times New Roman"/>
                <w:sz w:val="24"/>
                <w:szCs w:val="24"/>
              </w:rPr>
              <w:t>Subteikėjai</w:t>
            </w:r>
            <w:proofErr w:type="spellEnd"/>
            <w:r w:rsidRPr="00D4446A">
              <w:rPr>
                <w:rFonts w:ascii="Times New Roman" w:hAnsi="Times New Roman" w:cs="Times New Roman"/>
                <w:sz w:val="24"/>
                <w:szCs w:val="24"/>
              </w:rPr>
              <w:t xml:space="preserve"> ir ūkio subjektai, kurių </w:t>
            </w:r>
            <w:proofErr w:type="spellStart"/>
            <w:r w:rsidRPr="00D4446A">
              <w:rPr>
                <w:rFonts w:ascii="Times New Roman" w:hAnsi="Times New Roman" w:cs="Times New Roman"/>
                <w:sz w:val="24"/>
                <w:szCs w:val="24"/>
              </w:rPr>
              <w:t>pajėgumais</w:t>
            </w:r>
            <w:proofErr w:type="spellEnd"/>
            <w:r w:rsidRPr="00D4446A">
              <w:rPr>
                <w:rFonts w:ascii="Times New Roman" w:hAnsi="Times New Roman" w:cs="Times New Roman"/>
                <w:sz w:val="24"/>
                <w:szCs w:val="24"/>
              </w:rPr>
              <w:t xml:space="preserve"> remiamasi įrodinėjant kvalifikacijos atitiktį</w:t>
            </w:r>
          </w:p>
        </w:tc>
      </w:tr>
      <w:tr w:rsidR="00D4446A" w:rsidRPr="00D4446A" w:rsidTr="00485860">
        <w:tc>
          <w:tcPr>
            <w:tcW w:w="445" w:type="dxa"/>
            <w:tcBorders>
              <w:top w:val="single" w:sz="4" w:space="0" w:color="auto"/>
              <w:left w:val="single" w:sz="4" w:space="0" w:color="auto"/>
              <w:bottom w:val="single" w:sz="4" w:space="0" w:color="auto"/>
              <w:right w:val="single" w:sz="4" w:space="0" w:color="auto"/>
            </w:tcBorders>
          </w:tcPr>
          <w:p w:rsidR="00D4446A" w:rsidRPr="00D4446A" w:rsidRDefault="00D4446A" w:rsidP="00904FE7">
            <w:pPr>
              <w:spacing w:after="0" w:line="240" w:lineRule="auto"/>
              <w:rPr>
                <w:rFonts w:ascii="Times New Roman" w:hAnsi="Times New Roman" w:cs="Times New Roman"/>
                <w:sz w:val="24"/>
                <w:szCs w:val="24"/>
              </w:rPr>
            </w:pPr>
          </w:p>
        </w:tc>
        <w:tc>
          <w:tcPr>
            <w:tcW w:w="2620" w:type="dxa"/>
            <w:tcBorders>
              <w:top w:val="single" w:sz="4" w:space="0" w:color="auto"/>
              <w:left w:val="single" w:sz="4" w:space="0" w:color="auto"/>
              <w:bottom w:val="single" w:sz="4" w:space="0" w:color="auto"/>
              <w:right w:val="single" w:sz="4" w:space="0" w:color="auto"/>
            </w:tcBorders>
          </w:tcPr>
          <w:p w:rsidR="00D4446A" w:rsidRPr="00D4446A" w:rsidRDefault="00D4446A" w:rsidP="00904FE7">
            <w:pPr>
              <w:spacing w:after="0" w:line="240" w:lineRule="auto"/>
              <w:rPr>
                <w:rFonts w:ascii="Times New Roman" w:hAnsi="Times New Roman" w:cs="Times New Roman"/>
                <w:sz w:val="24"/>
                <w:szCs w:val="24"/>
              </w:rPr>
            </w:pPr>
          </w:p>
        </w:tc>
        <w:tc>
          <w:tcPr>
            <w:tcW w:w="2845" w:type="dxa"/>
            <w:tcBorders>
              <w:top w:val="single" w:sz="4" w:space="0" w:color="auto"/>
              <w:left w:val="single" w:sz="4" w:space="0" w:color="auto"/>
              <w:bottom w:val="single" w:sz="4" w:space="0" w:color="auto"/>
              <w:right w:val="single" w:sz="4" w:space="0" w:color="auto"/>
            </w:tcBorders>
          </w:tcPr>
          <w:p w:rsidR="00D4446A" w:rsidRPr="00D4446A" w:rsidRDefault="00D4446A" w:rsidP="00904FE7">
            <w:pPr>
              <w:spacing w:after="0" w:line="240" w:lineRule="auto"/>
              <w:rPr>
                <w:rFonts w:ascii="Times New Roman" w:hAnsi="Times New Roman" w:cs="Times New Roman"/>
                <w:sz w:val="24"/>
                <w:szCs w:val="24"/>
              </w:rPr>
            </w:pPr>
          </w:p>
        </w:tc>
        <w:tc>
          <w:tcPr>
            <w:tcW w:w="3723" w:type="dxa"/>
            <w:tcBorders>
              <w:top w:val="single" w:sz="4" w:space="0" w:color="auto"/>
              <w:left w:val="single" w:sz="4" w:space="0" w:color="auto"/>
              <w:bottom w:val="single" w:sz="4" w:space="0" w:color="auto"/>
              <w:right w:val="single" w:sz="4" w:space="0" w:color="auto"/>
            </w:tcBorders>
          </w:tcPr>
          <w:p w:rsidR="00D4446A" w:rsidRPr="00D4446A" w:rsidRDefault="00D4446A" w:rsidP="00904FE7">
            <w:pPr>
              <w:spacing w:after="0" w:line="240" w:lineRule="auto"/>
              <w:rPr>
                <w:rFonts w:ascii="Times New Roman" w:hAnsi="Times New Roman" w:cs="Times New Roman"/>
                <w:sz w:val="24"/>
                <w:szCs w:val="24"/>
              </w:rPr>
            </w:pPr>
          </w:p>
        </w:tc>
      </w:tr>
      <w:tr w:rsidR="00D4446A" w:rsidRPr="00D4446A" w:rsidTr="00485860">
        <w:tc>
          <w:tcPr>
            <w:tcW w:w="445" w:type="dxa"/>
            <w:tcBorders>
              <w:top w:val="single" w:sz="4" w:space="0" w:color="auto"/>
              <w:left w:val="single" w:sz="4" w:space="0" w:color="auto"/>
              <w:bottom w:val="single" w:sz="4" w:space="0" w:color="auto"/>
              <w:right w:val="single" w:sz="4" w:space="0" w:color="auto"/>
            </w:tcBorders>
          </w:tcPr>
          <w:p w:rsidR="00D4446A" w:rsidRPr="00D4446A" w:rsidRDefault="00D4446A" w:rsidP="00904FE7">
            <w:pPr>
              <w:spacing w:after="0" w:line="240" w:lineRule="auto"/>
              <w:rPr>
                <w:rFonts w:ascii="Times New Roman" w:hAnsi="Times New Roman" w:cs="Times New Roman"/>
                <w:sz w:val="24"/>
                <w:szCs w:val="24"/>
              </w:rPr>
            </w:pPr>
          </w:p>
        </w:tc>
        <w:tc>
          <w:tcPr>
            <w:tcW w:w="2620" w:type="dxa"/>
            <w:tcBorders>
              <w:top w:val="single" w:sz="4" w:space="0" w:color="auto"/>
              <w:left w:val="single" w:sz="4" w:space="0" w:color="auto"/>
              <w:bottom w:val="single" w:sz="4" w:space="0" w:color="auto"/>
              <w:right w:val="single" w:sz="4" w:space="0" w:color="auto"/>
            </w:tcBorders>
          </w:tcPr>
          <w:p w:rsidR="00D4446A" w:rsidRPr="00D4446A" w:rsidRDefault="00D4446A" w:rsidP="00904FE7">
            <w:pPr>
              <w:spacing w:after="0" w:line="240" w:lineRule="auto"/>
              <w:rPr>
                <w:rFonts w:ascii="Times New Roman" w:hAnsi="Times New Roman" w:cs="Times New Roman"/>
                <w:sz w:val="24"/>
                <w:szCs w:val="24"/>
              </w:rPr>
            </w:pPr>
          </w:p>
        </w:tc>
        <w:tc>
          <w:tcPr>
            <w:tcW w:w="2845" w:type="dxa"/>
            <w:tcBorders>
              <w:top w:val="single" w:sz="4" w:space="0" w:color="auto"/>
              <w:left w:val="single" w:sz="4" w:space="0" w:color="auto"/>
              <w:bottom w:val="single" w:sz="4" w:space="0" w:color="auto"/>
              <w:right w:val="single" w:sz="4" w:space="0" w:color="auto"/>
            </w:tcBorders>
          </w:tcPr>
          <w:p w:rsidR="00D4446A" w:rsidRPr="00D4446A" w:rsidRDefault="00D4446A" w:rsidP="00904FE7">
            <w:pPr>
              <w:spacing w:after="0" w:line="240" w:lineRule="auto"/>
              <w:rPr>
                <w:rFonts w:ascii="Times New Roman" w:hAnsi="Times New Roman" w:cs="Times New Roman"/>
                <w:sz w:val="24"/>
                <w:szCs w:val="24"/>
              </w:rPr>
            </w:pPr>
          </w:p>
        </w:tc>
        <w:tc>
          <w:tcPr>
            <w:tcW w:w="3723" w:type="dxa"/>
            <w:tcBorders>
              <w:top w:val="single" w:sz="4" w:space="0" w:color="auto"/>
              <w:left w:val="single" w:sz="4" w:space="0" w:color="auto"/>
              <w:bottom w:val="single" w:sz="4" w:space="0" w:color="auto"/>
              <w:right w:val="single" w:sz="4" w:space="0" w:color="auto"/>
            </w:tcBorders>
          </w:tcPr>
          <w:p w:rsidR="00D4446A" w:rsidRPr="00D4446A" w:rsidRDefault="00D4446A" w:rsidP="00904FE7">
            <w:pPr>
              <w:spacing w:after="0" w:line="240" w:lineRule="auto"/>
              <w:rPr>
                <w:rFonts w:ascii="Times New Roman" w:hAnsi="Times New Roman" w:cs="Times New Roman"/>
                <w:sz w:val="24"/>
                <w:szCs w:val="24"/>
              </w:rPr>
            </w:pPr>
          </w:p>
        </w:tc>
      </w:tr>
      <w:tr w:rsidR="00D4446A" w:rsidRPr="00D4446A" w:rsidTr="00485860">
        <w:tc>
          <w:tcPr>
            <w:tcW w:w="5910" w:type="dxa"/>
            <w:gridSpan w:val="3"/>
            <w:tcBorders>
              <w:top w:val="single" w:sz="4" w:space="0" w:color="auto"/>
              <w:left w:val="single" w:sz="4" w:space="0" w:color="auto"/>
              <w:bottom w:val="single" w:sz="4" w:space="0" w:color="auto"/>
              <w:right w:val="single" w:sz="4" w:space="0" w:color="auto"/>
            </w:tcBorders>
            <w:hideMark/>
          </w:tcPr>
          <w:p w:rsidR="00D4446A" w:rsidRPr="00D4446A" w:rsidRDefault="00D4446A" w:rsidP="00904FE7">
            <w:pPr>
              <w:spacing w:after="0" w:line="240" w:lineRule="auto"/>
              <w:jc w:val="right"/>
              <w:rPr>
                <w:rFonts w:ascii="Times New Roman" w:hAnsi="Times New Roman" w:cs="Times New Roman"/>
                <w:sz w:val="24"/>
                <w:szCs w:val="24"/>
              </w:rPr>
            </w:pPr>
            <w:r w:rsidRPr="00D4446A">
              <w:rPr>
                <w:rFonts w:ascii="Times New Roman" w:hAnsi="Times New Roman" w:cs="Times New Roman"/>
                <w:sz w:val="24"/>
                <w:szCs w:val="24"/>
              </w:rPr>
              <w:t>Iš viso:</w:t>
            </w:r>
          </w:p>
        </w:tc>
        <w:tc>
          <w:tcPr>
            <w:tcW w:w="3723" w:type="dxa"/>
            <w:tcBorders>
              <w:top w:val="single" w:sz="4" w:space="0" w:color="auto"/>
              <w:left w:val="single" w:sz="4" w:space="0" w:color="auto"/>
              <w:bottom w:val="single" w:sz="4" w:space="0" w:color="auto"/>
              <w:right w:val="single" w:sz="4" w:space="0" w:color="auto"/>
            </w:tcBorders>
          </w:tcPr>
          <w:p w:rsidR="00D4446A" w:rsidRPr="00D4446A" w:rsidRDefault="00D4446A" w:rsidP="00904FE7">
            <w:pPr>
              <w:spacing w:after="0" w:line="240" w:lineRule="auto"/>
              <w:rPr>
                <w:rFonts w:ascii="Times New Roman" w:hAnsi="Times New Roman" w:cs="Times New Roman"/>
                <w:sz w:val="24"/>
                <w:szCs w:val="24"/>
              </w:rPr>
            </w:pPr>
          </w:p>
        </w:tc>
      </w:tr>
      <w:tr w:rsidR="00D4446A" w:rsidRPr="00D4446A" w:rsidTr="00485860">
        <w:tc>
          <w:tcPr>
            <w:tcW w:w="9633" w:type="dxa"/>
            <w:gridSpan w:val="4"/>
            <w:tcBorders>
              <w:top w:val="single" w:sz="4" w:space="0" w:color="auto"/>
              <w:left w:val="single" w:sz="4" w:space="0" w:color="auto"/>
              <w:bottom w:val="single" w:sz="4" w:space="0" w:color="auto"/>
              <w:right w:val="single" w:sz="4" w:space="0" w:color="auto"/>
            </w:tcBorders>
            <w:hideMark/>
          </w:tcPr>
          <w:p w:rsidR="00D4446A" w:rsidRPr="00D4446A" w:rsidRDefault="00D4446A" w:rsidP="00904FE7">
            <w:pPr>
              <w:spacing w:after="0" w:line="240" w:lineRule="auto"/>
              <w:jc w:val="both"/>
              <w:rPr>
                <w:rFonts w:ascii="Times New Roman" w:hAnsi="Times New Roman" w:cs="Times New Roman"/>
                <w:sz w:val="24"/>
                <w:szCs w:val="24"/>
              </w:rPr>
            </w:pPr>
            <w:r w:rsidRPr="00D4446A">
              <w:rPr>
                <w:rFonts w:ascii="Times New Roman" w:hAnsi="Times New Roman" w:cs="Times New Roman"/>
                <w:sz w:val="24"/>
                <w:szCs w:val="24"/>
              </w:rPr>
              <w:t xml:space="preserve">Kiti žinomi </w:t>
            </w:r>
            <w:proofErr w:type="spellStart"/>
            <w:r w:rsidRPr="00D4446A">
              <w:rPr>
                <w:rFonts w:ascii="Times New Roman" w:hAnsi="Times New Roman" w:cs="Times New Roman"/>
                <w:sz w:val="24"/>
                <w:szCs w:val="24"/>
              </w:rPr>
              <w:t>subteikėjai</w:t>
            </w:r>
            <w:proofErr w:type="spellEnd"/>
            <w:r w:rsidRPr="00D4446A">
              <w:rPr>
                <w:rFonts w:ascii="Times New Roman" w:hAnsi="Times New Roman" w:cs="Times New Roman"/>
                <w:sz w:val="24"/>
                <w:szCs w:val="24"/>
              </w:rPr>
              <w:t xml:space="preserve">, kurie bus pasitelkti vykdant pirkimo sutartį ir kurių </w:t>
            </w:r>
            <w:proofErr w:type="spellStart"/>
            <w:r w:rsidRPr="00D4446A">
              <w:rPr>
                <w:rFonts w:ascii="Times New Roman" w:hAnsi="Times New Roman" w:cs="Times New Roman"/>
                <w:sz w:val="24"/>
                <w:szCs w:val="24"/>
              </w:rPr>
              <w:t>pajėgumais</w:t>
            </w:r>
            <w:proofErr w:type="spellEnd"/>
            <w:r w:rsidRPr="00D4446A">
              <w:rPr>
                <w:rFonts w:ascii="Times New Roman" w:hAnsi="Times New Roman" w:cs="Times New Roman"/>
                <w:sz w:val="24"/>
                <w:szCs w:val="24"/>
              </w:rPr>
              <w:t xml:space="preserve"> nesiremiama įrodinėjant kvalifikacijos atitiktį</w:t>
            </w:r>
          </w:p>
        </w:tc>
      </w:tr>
      <w:tr w:rsidR="00D4446A" w:rsidRPr="00D4446A" w:rsidTr="00485860">
        <w:tc>
          <w:tcPr>
            <w:tcW w:w="445" w:type="dxa"/>
            <w:tcBorders>
              <w:top w:val="single" w:sz="4" w:space="0" w:color="auto"/>
              <w:left w:val="single" w:sz="4" w:space="0" w:color="auto"/>
              <w:bottom w:val="single" w:sz="4" w:space="0" w:color="auto"/>
              <w:right w:val="single" w:sz="4" w:space="0" w:color="auto"/>
            </w:tcBorders>
          </w:tcPr>
          <w:p w:rsidR="00D4446A" w:rsidRPr="00D4446A" w:rsidRDefault="00D4446A" w:rsidP="00904FE7">
            <w:pPr>
              <w:spacing w:after="0" w:line="240" w:lineRule="auto"/>
              <w:rPr>
                <w:rFonts w:ascii="Times New Roman" w:hAnsi="Times New Roman" w:cs="Times New Roman"/>
                <w:sz w:val="24"/>
                <w:szCs w:val="24"/>
              </w:rPr>
            </w:pPr>
          </w:p>
        </w:tc>
        <w:tc>
          <w:tcPr>
            <w:tcW w:w="2620" w:type="dxa"/>
            <w:tcBorders>
              <w:top w:val="single" w:sz="4" w:space="0" w:color="auto"/>
              <w:left w:val="single" w:sz="4" w:space="0" w:color="auto"/>
              <w:bottom w:val="single" w:sz="4" w:space="0" w:color="auto"/>
              <w:right w:val="single" w:sz="4" w:space="0" w:color="auto"/>
            </w:tcBorders>
          </w:tcPr>
          <w:p w:rsidR="00D4446A" w:rsidRPr="00D4446A" w:rsidRDefault="00D4446A" w:rsidP="00904FE7">
            <w:pPr>
              <w:spacing w:after="0" w:line="240" w:lineRule="auto"/>
              <w:rPr>
                <w:rFonts w:ascii="Times New Roman" w:hAnsi="Times New Roman" w:cs="Times New Roman"/>
                <w:sz w:val="24"/>
                <w:szCs w:val="24"/>
              </w:rPr>
            </w:pPr>
          </w:p>
        </w:tc>
        <w:tc>
          <w:tcPr>
            <w:tcW w:w="2845" w:type="dxa"/>
            <w:tcBorders>
              <w:top w:val="single" w:sz="4" w:space="0" w:color="auto"/>
              <w:left w:val="single" w:sz="4" w:space="0" w:color="auto"/>
              <w:bottom w:val="single" w:sz="4" w:space="0" w:color="auto"/>
              <w:right w:val="single" w:sz="4" w:space="0" w:color="auto"/>
            </w:tcBorders>
          </w:tcPr>
          <w:p w:rsidR="00D4446A" w:rsidRPr="00D4446A" w:rsidRDefault="00D4446A" w:rsidP="00904FE7">
            <w:pPr>
              <w:spacing w:after="0" w:line="240" w:lineRule="auto"/>
              <w:rPr>
                <w:rFonts w:ascii="Times New Roman" w:hAnsi="Times New Roman" w:cs="Times New Roman"/>
                <w:sz w:val="24"/>
                <w:szCs w:val="24"/>
              </w:rPr>
            </w:pPr>
          </w:p>
        </w:tc>
        <w:tc>
          <w:tcPr>
            <w:tcW w:w="3723" w:type="dxa"/>
            <w:tcBorders>
              <w:top w:val="single" w:sz="4" w:space="0" w:color="auto"/>
              <w:left w:val="single" w:sz="4" w:space="0" w:color="auto"/>
              <w:bottom w:val="single" w:sz="4" w:space="0" w:color="auto"/>
              <w:right w:val="single" w:sz="4" w:space="0" w:color="auto"/>
            </w:tcBorders>
          </w:tcPr>
          <w:p w:rsidR="00D4446A" w:rsidRPr="00D4446A" w:rsidRDefault="00D4446A" w:rsidP="00904FE7">
            <w:pPr>
              <w:spacing w:after="0" w:line="240" w:lineRule="auto"/>
              <w:jc w:val="center"/>
              <w:rPr>
                <w:rFonts w:ascii="Times New Roman" w:hAnsi="Times New Roman" w:cs="Times New Roman"/>
                <w:sz w:val="24"/>
                <w:szCs w:val="24"/>
              </w:rPr>
            </w:pPr>
          </w:p>
        </w:tc>
      </w:tr>
      <w:tr w:rsidR="00D4446A" w:rsidRPr="00D4446A" w:rsidTr="00485860">
        <w:tc>
          <w:tcPr>
            <w:tcW w:w="445" w:type="dxa"/>
            <w:tcBorders>
              <w:top w:val="single" w:sz="4" w:space="0" w:color="auto"/>
              <w:left w:val="single" w:sz="4" w:space="0" w:color="auto"/>
              <w:bottom w:val="single" w:sz="4" w:space="0" w:color="auto"/>
              <w:right w:val="single" w:sz="4" w:space="0" w:color="auto"/>
            </w:tcBorders>
          </w:tcPr>
          <w:p w:rsidR="00D4446A" w:rsidRPr="00D4446A" w:rsidRDefault="00D4446A" w:rsidP="00904FE7">
            <w:pPr>
              <w:spacing w:after="0" w:line="240" w:lineRule="auto"/>
              <w:rPr>
                <w:rFonts w:ascii="Times New Roman" w:hAnsi="Times New Roman" w:cs="Times New Roman"/>
                <w:sz w:val="24"/>
                <w:szCs w:val="24"/>
              </w:rPr>
            </w:pPr>
          </w:p>
        </w:tc>
        <w:tc>
          <w:tcPr>
            <w:tcW w:w="2620" w:type="dxa"/>
            <w:tcBorders>
              <w:top w:val="single" w:sz="4" w:space="0" w:color="auto"/>
              <w:left w:val="single" w:sz="4" w:space="0" w:color="auto"/>
              <w:bottom w:val="single" w:sz="4" w:space="0" w:color="auto"/>
              <w:right w:val="single" w:sz="4" w:space="0" w:color="auto"/>
            </w:tcBorders>
          </w:tcPr>
          <w:p w:rsidR="00D4446A" w:rsidRPr="00D4446A" w:rsidRDefault="00D4446A" w:rsidP="00904FE7">
            <w:pPr>
              <w:spacing w:after="0" w:line="240" w:lineRule="auto"/>
              <w:rPr>
                <w:rFonts w:ascii="Times New Roman" w:hAnsi="Times New Roman" w:cs="Times New Roman"/>
                <w:sz w:val="24"/>
                <w:szCs w:val="24"/>
              </w:rPr>
            </w:pPr>
          </w:p>
        </w:tc>
        <w:tc>
          <w:tcPr>
            <w:tcW w:w="2845" w:type="dxa"/>
            <w:tcBorders>
              <w:top w:val="single" w:sz="4" w:space="0" w:color="auto"/>
              <w:left w:val="single" w:sz="4" w:space="0" w:color="auto"/>
              <w:bottom w:val="single" w:sz="4" w:space="0" w:color="auto"/>
              <w:right w:val="single" w:sz="4" w:space="0" w:color="auto"/>
            </w:tcBorders>
          </w:tcPr>
          <w:p w:rsidR="00D4446A" w:rsidRPr="00D4446A" w:rsidRDefault="00D4446A" w:rsidP="00904FE7">
            <w:pPr>
              <w:spacing w:after="0" w:line="240" w:lineRule="auto"/>
              <w:rPr>
                <w:rFonts w:ascii="Times New Roman" w:hAnsi="Times New Roman" w:cs="Times New Roman"/>
                <w:sz w:val="24"/>
                <w:szCs w:val="24"/>
              </w:rPr>
            </w:pPr>
          </w:p>
        </w:tc>
        <w:tc>
          <w:tcPr>
            <w:tcW w:w="3723" w:type="dxa"/>
            <w:tcBorders>
              <w:top w:val="single" w:sz="4" w:space="0" w:color="auto"/>
              <w:left w:val="single" w:sz="4" w:space="0" w:color="auto"/>
              <w:bottom w:val="single" w:sz="4" w:space="0" w:color="auto"/>
              <w:right w:val="single" w:sz="4" w:space="0" w:color="auto"/>
            </w:tcBorders>
          </w:tcPr>
          <w:p w:rsidR="00D4446A" w:rsidRPr="00D4446A" w:rsidRDefault="00D4446A" w:rsidP="00904FE7">
            <w:pPr>
              <w:spacing w:after="0" w:line="240" w:lineRule="auto"/>
              <w:rPr>
                <w:rFonts w:ascii="Times New Roman" w:hAnsi="Times New Roman" w:cs="Times New Roman"/>
                <w:sz w:val="24"/>
                <w:szCs w:val="24"/>
              </w:rPr>
            </w:pPr>
          </w:p>
        </w:tc>
      </w:tr>
    </w:tbl>
    <w:p w:rsidR="00D4446A" w:rsidRPr="00D4446A" w:rsidRDefault="00BD5043" w:rsidP="00904F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6.4</w:t>
      </w:r>
      <w:r w:rsidR="00D4446A" w:rsidRPr="00D4446A">
        <w:rPr>
          <w:rFonts w:ascii="Times New Roman" w:hAnsi="Times New Roman" w:cs="Times New Roman"/>
          <w:sz w:val="24"/>
          <w:szCs w:val="24"/>
        </w:rPr>
        <w:t xml:space="preserve">. Užsakovas gali tiesiogiai atsiskaityti su </w:t>
      </w:r>
      <w:proofErr w:type="spellStart"/>
      <w:r w:rsidR="00D4446A" w:rsidRPr="00D4446A">
        <w:rPr>
          <w:rFonts w:ascii="Times New Roman" w:hAnsi="Times New Roman" w:cs="Times New Roman"/>
          <w:sz w:val="24"/>
          <w:szCs w:val="24"/>
        </w:rPr>
        <w:t>subteikėjais</w:t>
      </w:r>
      <w:proofErr w:type="spellEnd"/>
      <w:r w:rsidR="00D4446A" w:rsidRPr="00D4446A">
        <w:rPr>
          <w:rFonts w:ascii="Times New Roman" w:hAnsi="Times New Roman" w:cs="Times New Roman"/>
          <w:sz w:val="24"/>
          <w:szCs w:val="24"/>
        </w:rPr>
        <w:t xml:space="preserve"> už jų suteiktas paslaugas. Apie tai Užsakovas raštu informuoja </w:t>
      </w:r>
      <w:proofErr w:type="spellStart"/>
      <w:r w:rsidR="00D4446A" w:rsidRPr="00D4446A">
        <w:rPr>
          <w:rFonts w:ascii="Times New Roman" w:hAnsi="Times New Roman" w:cs="Times New Roman"/>
          <w:sz w:val="24"/>
          <w:szCs w:val="24"/>
        </w:rPr>
        <w:t>subteikėjus</w:t>
      </w:r>
      <w:proofErr w:type="spellEnd"/>
      <w:r w:rsidR="00D4446A" w:rsidRPr="00D4446A">
        <w:rPr>
          <w:rFonts w:ascii="Times New Roman" w:hAnsi="Times New Roman" w:cs="Times New Roman"/>
          <w:sz w:val="24"/>
          <w:szCs w:val="24"/>
        </w:rPr>
        <w:t xml:space="preserve"> per 3 darbo dienas po informacijos</w:t>
      </w:r>
      <w:r w:rsidR="00D4446A" w:rsidRPr="00D4446A">
        <w:rPr>
          <w:rFonts w:ascii="Times New Roman" w:hAnsi="Times New Roman" w:cs="Times New Roman"/>
          <w:color w:val="FF0000"/>
          <w:sz w:val="24"/>
          <w:szCs w:val="24"/>
        </w:rPr>
        <w:t xml:space="preserve"> </w:t>
      </w:r>
      <w:r w:rsidR="00D4446A" w:rsidRPr="00D4446A">
        <w:rPr>
          <w:rFonts w:ascii="Times New Roman" w:hAnsi="Times New Roman" w:cs="Times New Roman"/>
          <w:sz w:val="24"/>
          <w:szCs w:val="24"/>
        </w:rPr>
        <w:t>apie</w:t>
      </w:r>
      <w:r w:rsidR="00D4446A" w:rsidRPr="00D4446A">
        <w:rPr>
          <w:rFonts w:ascii="Times New Roman" w:hAnsi="Times New Roman" w:cs="Times New Roman"/>
          <w:color w:val="FFFF00"/>
          <w:sz w:val="24"/>
          <w:szCs w:val="24"/>
        </w:rPr>
        <w:t xml:space="preserve"> </w:t>
      </w:r>
      <w:proofErr w:type="spellStart"/>
      <w:r w:rsidR="00D4446A" w:rsidRPr="00D4446A">
        <w:rPr>
          <w:rFonts w:ascii="Times New Roman" w:hAnsi="Times New Roman" w:cs="Times New Roman"/>
          <w:color w:val="000000" w:themeColor="text1"/>
          <w:sz w:val="24"/>
          <w:szCs w:val="24"/>
        </w:rPr>
        <w:t>subteikėjus</w:t>
      </w:r>
      <w:proofErr w:type="spellEnd"/>
      <w:r w:rsidR="00D4446A" w:rsidRPr="00D4446A">
        <w:rPr>
          <w:rFonts w:ascii="Times New Roman" w:hAnsi="Times New Roman" w:cs="Times New Roman"/>
          <w:sz w:val="24"/>
          <w:szCs w:val="24"/>
        </w:rPr>
        <w:t xml:space="preserve"> gavimo. </w:t>
      </w:r>
      <w:proofErr w:type="spellStart"/>
      <w:r w:rsidR="00D4446A" w:rsidRPr="00D4446A">
        <w:rPr>
          <w:rFonts w:ascii="Times New Roman" w:hAnsi="Times New Roman" w:cs="Times New Roman"/>
          <w:sz w:val="24"/>
          <w:szCs w:val="24"/>
        </w:rPr>
        <w:t>Subteikėjui</w:t>
      </w:r>
      <w:proofErr w:type="spellEnd"/>
      <w:r w:rsidR="00D4446A" w:rsidRPr="00D4446A">
        <w:rPr>
          <w:rFonts w:ascii="Times New Roman" w:hAnsi="Times New Roman" w:cs="Times New Roman"/>
          <w:sz w:val="24"/>
          <w:szCs w:val="24"/>
        </w:rPr>
        <w:t xml:space="preserve"> raštu pateikus prašymą pasinaudoti tiesioginio atsiskaitymo galimybe, sudaroma trišalė sutartis tarp Užsakovo, Paslaugų teikėjo ir jo </w:t>
      </w:r>
      <w:proofErr w:type="spellStart"/>
      <w:r w:rsidR="00D4446A" w:rsidRPr="00D4446A">
        <w:rPr>
          <w:rFonts w:ascii="Times New Roman" w:hAnsi="Times New Roman" w:cs="Times New Roman"/>
          <w:sz w:val="24"/>
          <w:szCs w:val="24"/>
        </w:rPr>
        <w:t>subteikėjo</w:t>
      </w:r>
      <w:proofErr w:type="spellEnd"/>
      <w:r w:rsidR="00D4446A" w:rsidRPr="00D4446A">
        <w:rPr>
          <w:rFonts w:ascii="Times New Roman" w:hAnsi="Times New Roman" w:cs="Times New Roman"/>
          <w:sz w:val="24"/>
          <w:szCs w:val="24"/>
        </w:rPr>
        <w:t xml:space="preserve">, nustatanti tiesioginio atsiskaitymo su </w:t>
      </w:r>
      <w:proofErr w:type="spellStart"/>
      <w:r w:rsidR="00D4446A" w:rsidRPr="00D4446A">
        <w:rPr>
          <w:rFonts w:ascii="Times New Roman" w:hAnsi="Times New Roman" w:cs="Times New Roman"/>
          <w:sz w:val="24"/>
          <w:szCs w:val="24"/>
        </w:rPr>
        <w:t>subteikėju</w:t>
      </w:r>
      <w:proofErr w:type="spellEnd"/>
      <w:r w:rsidR="00D4446A" w:rsidRPr="00D4446A">
        <w:rPr>
          <w:rFonts w:ascii="Times New Roman" w:hAnsi="Times New Roman" w:cs="Times New Roman"/>
          <w:sz w:val="24"/>
          <w:szCs w:val="24"/>
        </w:rPr>
        <w:t xml:space="preserve"> tvarką, atsižvelgiant į pirkimo dokumentuose, Sutartyje ir subrangos sutartyje nustatytus reikalavimus. Paslaugų teikėjas turi teisę prieštarauti nepagrįstiems </w:t>
      </w:r>
      <w:proofErr w:type="spellStart"/>
      <w:r w:rsidR="00D4446A" w:rsidRPr="00D4446A">
        <w:rPr>
          <w:rFonts w:ascii="Times New Roman" w:hAnsi="Times New Roman" w:cs="Times New Roman"/>
          <w:sz w:val="24"/>
          <w:szCs w:val="24"/>
        </w:rPr>
        <w:t>mokėjimams</w:t>
      </w:r>
      <w:proofErr w:type="spellEnd"/>
      <w:r w:rsidR="00D4446A" w:rsidRPr="00D4446A">
        <w:rPr>
          <w:rFonts w:ascii="Times New Roman" w:hAnsi="Times New Roman" w:cs="Times New Roman"/>
          <w:sz w:val="24"/>
          <w:szCs w:val="24"/>
        </w:rPr>
        <w:t xml:space="preserve"> </w:t>
      </w:r>
      <w:proofErr w:type="spellStart"/>
      <w:r w:rsidR="00D4446A" w:rsidRPr="00D4446A">
        <w:rPr>
          <w:rFonts w:ascii="Times New Roman" w:hAnsi="Times New Roman" w:cs="Times New Roman"/>
          <w:sz w:val="24"/>
          <w:szCs w:val="24"/>
        </w:rPr>
        <w:t>subteikėjui</w:t>
      </w:r>
      <w:proofErr w:type="spellEnd"/>
      <w:r w:rsidR="00D4446A" w:rsidRPr="00D4446A">
        <w:rPr>
          <w:rFonts w:ascii="Times New Roman" w:hAnsi="Times New Roman" w:cs="Times New Roman"/>
          <w:sz w:val="24"/>
          <w:szCs w:val="24"/>
        </w:rPr>
        <w:t xml:space="preserve"> trišalėje sutartyje nustatyta tvarka.</w:t>
      </w:r>
    </w:p>
    <w:p w:rsidR="00D4446A" w:rsidRPr="00D4446A" w:rsidRDefault="00BD5043" w:rsidP="00904FE7">
      <w:pPr>
        <w:tabs>
          <w:tab w:val="left" w:pos="567"/>
        </w:tabs>
        <w:suppressAutoHyphens/>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t>7</w:t>
      </w:r>
      <w:r w:rsidR="00D4446A" w:rsidRPr="00D4446A">
        <w:rPr>
          <w:rFonts w:ascii="Times New Roman" w:hAnsi="Times New Roman" w:cs="Times New Roman"/>
          <w:b/>
          <w:sz w:val="24"/>
          <w:szCs w:val="24"/>
        </w:rPr>
        <w:t>. KONFIDENCIALUMAS</w:t>
      </w:r>
    </w:p>
    <w:p w:rsidR="00D4446A" w:rsidRPr="00D4446A" w:rsidRDefault="00BD5043" w:rsidP="00904FE7">
      <w:pPr>
        <w:tabs>
          <w:tab w:val="left" w:pos="993"/>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7.1</w:t>
      </w:r>
      <w:r w:rsidR="00D4446A" w:rsidRPr="00D4446A">
        <w:rPr>
          <w:rFonts w:ascii="Times New Roman" w:hAnsi="Times New Roman" w:cs="Times New Roman"/>
          <w:sz w:val="24"/>
          <w:szCs w:val="24"/>
        </w:rPr>
        <w:t>.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rsidR="00D4446A" w:rsidRPr="00D4446A" w:rsidRDefault="00BD5043" w:rsidP="00904FE7">
      <w:pPr>
        <w:tabs>
          <w:tab w:val="left" w:pos="993"/>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7.2</w:t>
      </w:r>
      <w:r w:rsidR="00D4446A" w:rsidRPr="00D4446A">
        <w:rPr>
          <w:rFonts w:ascii="Times New Roman" w:hAnsi="Times New Roman" w:cs="Times New Roman"/>
          <w:sz w:val="24"/>
          <w:szCs w:val="24"/>
        </w:rPr>
        <w:t>.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rsidR="00D4446A" w:rsidRPr="00D4446A" w:rsidRDefault="00BD5043" w:rsidP="00904FE7">
      <w:pPr>
        <w:spacing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8</w:t>
      </w:r>
      <w:r w:rsidR="00D4446A" w:rsidRPr="00D4446A">
        <w:rPr>
          <w:rFonts w:ascii="Times New Roman" w:hAnsi="Times New Roman" w:cs="Times New Roman"/>
          <w:b/>
          <w:sz w:val="24"/>
          <w:szCs w:val="24"/>
        </w:rPr>
        <w:t>. NENUGALIMA JĖGA</w:t>
      </w:r>
    </w:p>
    <w:p w:rsidR="00D4446A" w:rsidRPr="00D4446A" w:rsidRDefault="00BD5043" w:rsidP="00904F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8.1</w:t>
      </w:r>
      <w:r w:rsidR="00D4446A" w:rsidRPr="00D4446A">
        <w:rPr>
          <w:rFonts w:ascii="Times New Roman" w:hAnsi="Times New Roman" w:cs="Times New Roman"/>
          <w:sz w:val="24"/>
          <w:szCs w:val="24"/>
        </w:rPr>
        <w:t>.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rsidR="00D4446A" w:rsidRPr="00D4446A" w:rsidRDefault="00BD5043" w:rsidP="00904F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8.2</w:t>
      </w:r>
      <w:r w:rsidR="00D4446A" w:rsidRPr="00D4446A">
        <w:rPr>
          <w:rFonts w:ascii="Times New Roman" w:hAnsi="Times New Roman" w:cs="Times New Roman"/>
          <w:sz w:val="24"/>
          <w:szCs w:val="24"/>
        </w:rPr>
        <w:t>.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rsidR="00D4446A" w:rsidRPr="00D4446A" w:rsidRDefault="00BD5043" w:rsidP="00904F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8.3</w:t>
      </w:r>
      <w:r w:rsidR="00D4446A" w:rsidRPr="00D4446A">
        <w:rPr>
          <w:rFonts w:ascii="Times New Roman" w:hAnsi="Times New Roman" w:cs="Times New Roman"/>
          <w:sz w:val="24"/>
          <w:szCs w:val="24"/>
        </w:rPr>
        <w:t>. Sutartis baigiasi kitos Šalies reikalavimu, kai ją įvykdyti kitai šaliai neįmanoma dėl  nenugalimos jėgos (force majeure).</w:t>
      </w:r>
    </w:p>
    <w:p w:rsidR="00D4446A" w:rsidRPr="00D4446A" w:rsidRDefault="00D4446A" w:rsidP="00904FE7">
      <w:pPr>
        <w:spacing w:after="0" w:line="240" w:lineRule="auto"/>
        <w:ind w:firstLine="567"/>
        <w:jc w:val="both"/>
        <w:rPr>
          <w:rFonts w:ascii="Times New Roman" w:hAnsi="Times New Roman" w:cs="Times New Roman"/>
          <w:sz w:val="24"/>
          <w:szCs w:val="24"/>
        </w:rPr>
      </w:pPr>
    </w:p>
    <w:p w:rsidR="00D4446A" w:rsidRPr="00D4446A" w:rsidRDefault="001259BA" w:rsidP="00904FE7">
      <w:pPr>
        <w:tabs>
          <w:tab w:val="left" w:pos="993"/>
        </w:tabs>
        <w:suppressAutoHyphens/>
        <w:spacing w:line="240" w:lineRule="auto"/>
        <w:ind w:left="567"/>
        <w:jc w:val="center"/>
        <w:rPr>
          <w:rFonts w:ascii="Times New Roman" w:hAnsi="Times New Roman" w:cs="Times New Roman"/>
          <w:b/>
          <w:sz w:val="24"/>
          <w:szCs w:val="24"/>
        </w:rPr>
      </w:pPr>
      <w:r>
        <w:rPr>
          <w:rFonts w:ascii="Times New Roman" w:hAnsi="Times New Roman" w:cs="Times New Roman"/>
          <w:b/>
          <w:sz w:val="24"/>
          <w:szCs w:val="24"/>
        </w:rPr>
        <w:t>9</w:t>
      </w:r>
      <w:r w:rsidR="00D4446A" w:rsidRPr="00D4446A">
        <w:rPr>
          <w:rFonts w:ascii="Times New Roman" w:hAnsi="Times New Roman" w:cs="Times New Roman"/>
          <w:b/>
          <w:sz w:val="24"/>
          <w:szCs w:val="24"/>
        </w:rPr>
        <w:t>. SUTARTIES NUTRAUKIMAS</w:t>
      </w:r>
    </w:p>
    <w:p w:rsidR="00BA4F99" w:rsidRDefault="001259BA" w:rsidP="00BA4F99">
      <w:pPr>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BD5043">
        <w:rPr>
          <w:rFonts w:ascii="Times New Roman" w:hAnsi="Times New Roman" w:cs="Times New Roman"/>
          <w:sz w:val="24"/>
          <w:szCs w:val="24"/>
        </w:rPr>
        <w:t>.</w:t>
      </w:r>
      <w:r w:rsidR="00D47240">
        <w:rPr>
          <w:rFonts w:ascii="Times New Roman" w:hAnsi="Times New Roman" w:cs="Times New Roman"/>
          <w:sz w:val="24"/>
          <w:szCs w:val="24"/>
        </w:rPr>
        <w:t>1</w:t>
      </w:r>
      <w:r w:rsidR="00A53E0E" w:rsidRPr="00D4446A">
        <w:rPr>
          <w:rFonts w:ascii="Times New Roman" w:hAnsi="Times New Roman" w:cs="Times New Roman"/>
          <w:sz w:val="24"/>
          <w:szCs w:val="24"/>
        </w:rPr>
        <w:t xml:space="preserve">. </w:t>
      </w:r>
      <w:r w:rsidR="00A53E0E" w:rsidRPr="00A0489D">
        <w:rPr>
          <w:rFonts w:ascii="Times New Roman" w:hAnsi="Times New Roman" w:cs="Times New Roman"/>
          <w:sz w:val="24"/>
          <w:szCs w:val="24"/>
        </w:rPr>
        <w:t xml:space="preserve">Užsakovas turi teisę </w:t>
      </w:r>
      <w:r w:rsidR="008B7D3A">
        <w:rPr>
          <w:rFonts w:ascii="Times New Roman" w:eastAsia="Times New Roman" w:hAnsi="Times New Roman" w:cs="Times New Roman"/>
          <w:sz w:val="24"/>
          <w:szCs w:val="24"/>
        </w:rPr>
        <w:t>vienašališkai nutraukti S</w:t>
      </w:r>
      <w:r w:rsidR="00A53E0E" w:rsidRPr="00A0489D">
        <w:rPr>
          <w:rFonts w:ascii="Times New Roman" w:eastAsia="Times New Roman" w:hAnsi="Times New Roman" w:cs="Times New Roman"/>
          <w:sz w:val="24"/>
          <w:szCs w:val="24"/>
        </w:rPr>
        <w:t xml:space="preserve">utartį, įspėjęs Paslaugų teikėją prieš </w:t>
      </w:r>
      <w:r w:rsidR="00BA4F99">
        <w:rPr>
          <w:rFonts w:ascii="Times New Roman" w:eastAsia="Times New Roman" w:hAnsi="Times New Roman" w:cs="Times New Roman"/>
          <w:sz w:val="24"/>
          <w:szCs w:val="24"/>
        </w:rPr>
        <w:t>10</w:t>
      </w:r>
      <w:r w:rsidR="00A53E0E" w:rsidRPr="00A0489D">
        <w:rPr>
          <w:rFonts w:ascii="Times New Roman" w:eastAsia="Times New Roman" w:hAnsi="Times New Roman" w:cs="Times New Roman"/>
          <w:sz w:val="24"/>
          <w:szCs w:val="24"/>
        </w:rPr>
        <w:t xml:space="preserve"> (</w:t>
      </w:r>
      <w:r w:rsidR="00BA4F99">
        <w:rPr>
          <w:rFonts w:ascii="Times New Roman" w:eastAsia="Times New Roman" w:hAnsi="Times New Roman" w:cs="Times New Roman"/>
          <w:sz w:val="24"/>
          <w:szCs w:val="24"/>
        </w:rPr>
        <w:t>dešimt</w:t>
      </w:r>
      <w:r w:rsidR="00A53E0E" w:rsidRPr="00A0489D">
        <w:rPr>
          <w:rFonts w:ascii="Times New Roman" w:eastAsia="Times New Roman" w:hAnsi="Times New Roman" w:cs="Times New Roman"/>
          <w:sz w:val="24"/>
          <w:szCs w:val="24"/>
        </w:rPr>
        <w:t>) kalendorinių dienų,</w:t>
      </w:r>
      <w:r w:rsidR="00A53E0E" w:rsidRPr="00A0489D">
        <w:rPr>
          <w:rFonts w:ascii="Times New Roman" w:hAnsi="Times New Roman" w:cs="Times New Roman"/>
          <w:sz w:val="24"/>
          <w:szCs w:val="24"/>
        </w:rPr>
        <w:t xml:space="preserve"> dėl esminio sutarties pažeidimo ir reikalauti atlyginti nuostolius</w:t>
      </w:r>
      <w:r w:rsidR="00325B4D">
        <w:rPr>
          <w:rFonts w:ascii="Times New Roman" w:hAnsi="Times New Roman" w:cs="Times New Roman"/>
          <w:sz w:val="24"/>
          <w:szCs w:val="24"/>
        </w:rPr>
        <w:t xml:space="preserve"> bei sumokėti Sutarties 5.5 punkte nustatytą baudą</w:t>
      </w:r>
      <w:r w:rsidR="00A53E0E" w:rsidRPr="00A0489D">
        <w:rPr>
          <w:rFonts w:ascii="Times New Roman" w:hAnsi="Times New Roman" w:cs="Times New Roman"/>
          <w:sz w:val="24"/>
          <w:szCs w:val="24"/>
        </w:rPr>
        <w:t>, jeigu Paslaugų t</w:t>
      </w:r>
      <w:r w:rsidR="00A53E0E" w:rsidRPr="00A0489D">
        <w:rPr>
          <w:rFonts w:ascii="Times New Roman" w:hAnsi="Times New Roman" w:cs="Times New Roman"/>
          <w:bCs/>
          <w:sz w:val="24"/>
          <w:szCs w:val="24"/>
        </w:rPr>
        <w:t>eikėjas</w:t>
      </w:r>
      <w:r w:rsidR="00BA4F99">
        <w:rPr>
          <w:rFonts w:ascii="Times New Roman" w:hAnsi="Times New Roman" w:cs="Times New Roman"/>
          <w:sz w:val="24"/>
          <w:szCs w:val="24"/>
        </w:rPr>
        <w:t>:</w:t>
      </w:r>
    </w:p>
    <w:p w:rsidR="00BA4F99" w:rsidRPr="00F902B0" w:rsidRDefault="00BA4F99" w:rsidP="00BA4F99">
      <w:pPr>
        <w:suppressAutoHyphens/>
        <w:autoSpaceDE w:val="0"/>
        <w:autoSpaceDN w:val="0"/>
        <w:adjustRightInd w:val="0"/>
        <w:spacing w:after="0" w:line="240" w:lineRule="auto"/>
        <w:ind w:firstLine="567"/>
        <w:jc w:val="both"/>
        <w:rPr>
          <w:rFonts w:ascii="Times New Roman" w:hAnsi="Times New Roman" w:cs="Times New Roman"/>
          <w:sz w:val="22"/>
          <w:szCs w:val="22"/>
        </w:rPr>
      </w:pPr>
      <w:r w:rsidRPr="00F902B0">
        <w:rPr>
          <w:rFonts w:ascii="Times New Roman" w:hAnsi="Times New Roman" w:cs="Times New Roman"/>
          <w:sz w:val="22"/>
          <w:szCs w:val="22"/>
        </w:rPr>
        <w:t xml:space="preserve">9.1.1. </w:t>
      </w:r>
      <w:r w:rsidRPr="00F902B0">
        <w:rPr>
          <w:rFonts w:ascii="Times New Roman" w:eastAsia="Calibri" w:hAnsi="Times New Roman" w:cs="Times New Roman"/>
          <w:sz w:val="22"/>
          <w:szCs w:val="22"/>
        </w:rPr>
        <w:t>raštu</w:t>
      </w:r>
      <w:r w:rsidRPr="00F902B0">
        <w:rPr>
          <w:rFonts w:ascii="Times New Roman" w:hAnsi="Times New Roman" w:cs="Times New Roman"/>
          <w:sz w:val="22"/>
          <w:szCs w:val="22"/>
        </w:rPr>
        <w:t xml:space="preserve"> užfiksuotais atvejais ne dėl Užsakovo kaltės netinkamai teikia Paslaugas, tai yra:</w:t>
      </w:r>
    </w:p>
    <w:p w:rsidR="00BA4F99" w:rsidRPr="00F902B0" w:rsidRDefault="00F902B0" w:rsidP="00BA4F99">
      <w:pPr>
        <w:suppressAutoHyphens/>
        <w:autoSpaceDE w:val="0"/>
        <w:autoSpaceDN w:val="0"/>
        <w:adjustRightInd w:val="0"/>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9.1.1.1</w:t>
      </w:r>
      <w:r w:rsidR="00BA4F99" w:rsidRPr="00F902B0">
        <w:rPr>
          <w:rFonts w:ascii="Times New Roman" w:hAnsi="Times New Roman" w:cs="Times New Roman"/>
          <w:sz w:val="22"/>
          <w:szCs w:val="22"/>
        </w:rPr>
        <w:t xml:space="preserve">. 3 (tris) kartus per mėnesį maitinimui pateikia nekokybišką, </w:t>
      </w:r>
      <w:proofErr w:type="spellStart"/>
      <w:r w:rsidR="00BA4F99" w:rsidRPr="00F902B0">
        <w:rPr>
          <w:rFonts w:ascii="Times New Roman" w:hAnsi="Times New Roman" w:cs="Times New Roman"/>
          <w:sz w:val="22"/>
          <w:szCs w:val="22"/>
        </w:rPr>
        <w:t>t.y</w:t>
      </w:r>
      <w:proofErr w:type="spellEnd"/>
      <w:r w:rsidR="00BA4F99" w:rsidRPr="00F902B0">
        <w:rPr>
          <w:rFonts w:ascii="Times New Roman" w:hAnsi="Times New Roman" w:cs="Times New Roman"/>
          <w:sz w:val="22"/>
          <w:szCs w:val="22"/>
        </w:rPr>
        <w:t>. Techninėje specifikacijoje nurodytų reikalavimų neatitinkantį, maistą;</w:t>
      </w:r>
    </w:p>
    <w:p w:rsidR="00F902B0" w:rsidRDefault="00BA4F99" w:rsidP="00F902B0">
      <w:pPr>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w:t>
      </w:r>
      <w:r w:rsidR="00F902B0">
        <w:rPr>
          <w:rFonts w:ascii="Times New Roman" w:hAnsi="Times New Roman" w:cs="Times New Roman"/>
          <w:sz w:val="24"/>
          <w:szCs w:val="24"/>
        </w:rPr>
        <w:t>1.2</w:t>
      </w:r>
      <w:r>
        <w:rPr>
          <w:rFonts w:ascii="Times New Roman" w:hAnsi="Times New Roman" w:cs="Times New Roman"/>
          <w:sz w:val="24"/>
          <w:szCs w:val="24"/>
        </w:rPr>
        <w:t xml:space="preserve">. </w:t>
      </w:r>
      <w:r w:rsidRPr="00F902B0">
        <w:rPr>
          <w:rFonts w:ascii="Times New Roman" w:hAnsi="Times New Roman" w:cs="Times New Roman"/>
          <w:sz w:val="24"/>
          <w:szCs w:val="24"/>
        </w:rPr>
        <w:t xml:space="preserve">3 (tris) kartus per mėnesį nepateikia maisto Sutarties </w:t>
      </w:r>
      <w:r w:rsidR="00F902B0" w:rsidRPr="00F902B0">
        <w:rPr>
          <w:rFonts w:ascii="Times New Roman" w:hAnsi="Times New Roman" w:cs="Times New Roman"/>
          <w:sz w:val="24"/>
          <w:szCs w:val="24"/>
        </w:rPr>
        <w:t>4.3.2 papunktyje</w:t>
      </w:r>
      <w:r w:rsidRPr="00F902B0">
        <w:rPr>
          <w:rFonts w:ascii="Times New Roman" w:hAnsi="Times New Roman" w:cs="Times New Roman"/>
          <w:sz w:val="24"/>
          <w:szCs w:val="24"/>
        </w:rPr>
        <w:t xml:space="preserve"> nurodytais terminais;</w:t>
      </w:r>
    </w:p>
    <w:p w:rsidR="00F902B0" w:rsidRDefault="00F902B0" w:rsidP="00F902B0">
      <w:pPr>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9.1.1.3. </w:t>
      </w:r>
      <w:r w:rsidR="00BA4F99" w:rsidRPr="00F902B0">
        <w:rPr>
          <w:rFonts w:ascii="Times New Roman" w:hAnsi="Times New Roman" w:cs="Times New Roman"/>
          <w:sz w:val="24"/>
          <w:szCs w:val="24"/>
        </w:rPr>
        <w:t>3 (tris) kartus per kalendorinį ketvirtį nesilaiko Pacientų maitinimo organizavimo asmens sveikatos priežiūros įstaigose tvarkos aprašo aktualioje red</w:t>
      </w:r>
      <w:r>
        <w:rPr>
          <w:rFonts w:ascii="Times New Roman" w:hAnsi="Times New Roman" w:cs="Times New Roman"/>
          <w:sz w:val="24"/>
          <w:szCs w:val="24"/>
        </w:rPr>
        <w:t>akcijoje nustatytų reikalavimų;</w:t>
      </w:r>
    </w:p>
    <w:p w:rsidR="00F902B0" w:rsidRDefault="00F902B0" w:rsidP="00F902B0">
      <w:pPr>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9.1.1.4. </w:t>
      </w:r>
      <w:r w:rsidR="00BA4F99" w:rsidRPr="00F902B0">
        <w:rPr>
          <w:rFonts w:ascii="Times New Roman" w:hAnsi="Times New Roman" w:cs="Times New Roman"/>
          <w:sz w:val="24"/>
          <w:szCs w:val="24"/>
        </w:rPr>
        <w:t xml:space="preserve">Valstybinei maisto ir veterinarijos tarnybai nustačius, kad </w:t>
      </w:r>
      <w:r>
        <w:rPr>
          <w:rFonts w:ascii="Times New Roman" w:hAnsi="Times New Roman" w:cs="Times New Roman"/>
          <w:sz w:val="24"/>
          <w:szCs w:val="24"/>
        </w:rPr>
        <w:t>Paslaugų teikėjas</w:t>
      </w:r>
      <w:r w:rsidR="00BA4F99" w:rsidRPr="00F902B0">
        <w:rPr>
          <w:rFonts w:ascii="Times New Roman" w:hAnsi="Times New Roman" w:cs="Times New Roman"/>
          <w:sz w:val="24"/>
          <w:szCs w:val="24"/>
        </w:rPr>
        <w:t xml:space="preserve"> nesilaiko maisto tvarkymo patalpų higienos reikalavimų ir jų neištaisius;</w:t>
      </w:r>
    </w:p>
    <w:p w:rsidR="00F902B0" w:rsidRDefault="00F902B0" w:rsidP="00F902B0">
      <w:pPr>
        <w:suppressAutoHyphens/>
        <w:autoSpaceDE w:val="0"/>
        <w:autoSpaceDN w:val="0"/>
        <w:adjustRightInd w:val="0"/>
        <w:spacing w:after="0" w:line="240" w:lineRule="auto"/>
        <w:ind w:firstLine="567"/>
        <w:jc w:val="both"/>
        <w:rPr>
          <w:rStyle w:val="normaltextrun"/>
          <w:rFonts w:ascii="Times New Roman" w:hAnsi="Times New Roman" w:cs="Times New Roman"/>
          <w:sz w:val="24"/>
          <w:szCs w:val="24"/>
          <w:lang w:eastAsia="en-US"/>
        </w:rPr>
      </w:pPr>
      <w:r w:rsidRPr="00F902B0">
        <w:rPr>
          <w:rStyle w:val="normaltextrun"/>
          <w:rFonts w:ascii="Times New Roman" w:hAnsi="Times New Roman" w:cs="Times New Roman"/>
          <w:sz w:val="24"/>
          <w:szCs w:val="24"/>
          <w:lang w:eastAsia="en-US"/>
        </w:rPr>
        <w:t>9.1.1.5.</w:t>
      </w:r>
      <w:r w:rsidR="00BA4F99" w:rsidRPr="00F902B0">
        <w:rPr>
          <w:rStyle w:val="normaltextrun"/>
          <w:rFonts w:ascii="Times New Roman" w:hAnsi="Times New Roman" w:cs="Times New Roman"/>
          <w:sz w:val="24"/>
          <w:szCs w:val="24"/>
          <w:lang w:eastAsia="en-US"/>
        </w:rPr>
        <w:t xml:space="preserve"> </w:t>
      </w:r>
      <w:r w:rsidR="00A322A7">
        <w:rPr>
          <w:rFonts w:ascii="Times New Roman" w:hAnsi="Times New Roman" w:cs="Times New Roman"/>
          <w:sz w:val="24"/>
          <w:szCs w:val="24"/>
        </w:rPr>
        <w:t>Paslaugų teikėjas</w:t>
      </w:r>
      <w:r w:rsidR="00BA4F99" w:rsidRPr="00F902B0">
        <w:rPr>
          <w:rStyle w:val="normaltextrun"/>
          <w:rFonts w:ascii="Times New Roman" w:hAnsi="Times New Roman" w:cs="Times New Roman"/>
          <w:sz w:val="24"/>
          <w:szCs w:val="24"/>
          <w:lang w:eastAsia="en-US"/>
        </w:rPr>
        <w:t xml:space="preserve"> perleidžia </w:t>
      </w:r>
      <w:r w:rsidR="00A322A7">
        <w:rPr>
          <w:rStyle w:val="normaltextrun"/>
          <w:rFonts w:ascii="Times New Roman" w:hAnsi="Times New Roman" w:cs="Times New Roman"/>
          <w:sz w:val="24"/>
          <w:szCs w:val="24"/>
          <w:lang w:eastAsia="en-US"/>
        </w:rPr>
        <w:t>S</w:t>
      </w:r>
      <w:r w:rsidR="00BA4F99" w:rsidRPr="00F902B0">
        <w:rPr>
          <w:rStyle w:val="normaltextrun"/>
          <w:rFonts w:ascii="Times New Roman" w:hAnsi="Times New Roman" w:cs="Times New Roman"/>
          <w:sz w:val="24"/>
          <w:szCs w:val="24"/>
          <w:lang w:eastAsia="en-US"/>
        </w:rPr>
        <w:t xml:space="preserve">utarties vykdymą be Užsakovo leidimo; </w:t>
      </w:r>
    </w:p>
    <w:p w:rsidR="00F902B0" w:rsidRDefault="00F902B0" w:rsidP="00F902B0">
      <w:pPr>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9.1.1.6</w:t>
      </w:r>
      <w:r w:rsidR="00BA4F99" w:rsidRPr="00F902B0">
        <w:rPr>
          <w:rFonts w:ascii="Times New Roman" w:hAnsi="Times New Roman" w:cs="Times New Roman"/>
          <w:sz w:val="24"/>
          <w:szCs w:val="24"/>
        </w:rPr>
        <w:t xml:space="preserve">. </w:t>
      </w:r>
      <w:r w:rsidR="00A322A7">
        <w:rPr>
          <w:rFonts w:ascii="Times New Roman" w:hAnsi="Times New Roman" w:cs="Times New Roman"/>
          <w:sz w:val="24"/>
          <w:szCs w:val="24"/>
        </w:rPr>
        <w:t>Paslaugų teikėjas</w:t>
      </w:r>
      <w:r w:rsidR="00BA4F99" w:rsidRPr="00F902B0">
        <w:rPr>
          <w:rFonts w:ascii="Times New Roman" w:hAnsi="Times New Roman" w:cs="Times New Roman"/>
          <w:sz w:val="24"/>
          <w:szCs w:val="24"/>
        </w:rPr>
        <w:t xml:space="preserve"> neturi gamybos vietose galiojančio Maisto tvarkymo subjekto pažymėjimo arba tokio pažymėjimo galiojimas sustabdomas ar panaikinamas;     </w:t>
      </w:r>
    </w:p>
    <w:p w:rsidR="00A322A7" w:rsidRPr="00A0489D" w:rsidRDefault="00F902B0" w:rsidP="00A322A7">
      <w:pPr>
        <w:suppressAutoHyphens/>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9.1.1.7. </w:t>
      </w:r>
      <w:r w:rsidR="00A322A7" w:rsidRPr="00D4446A">
        <w:rPr>
          <w:rFonts w:ascii="Times New Roman" w:eastAsia="Times New Roman" w:hAnsi="Times New Roman" w:cs="Times New Roman"/>
          <w:sz w:val="24"/>
          <w:szCs w:val="24"/>
        </w:rPr>
        <w:t xml:space="preserve">kai Paslaugų teikėjas yra likviduojamas, su kreditoriais sudaro taikos sutartį, sustabdo ar apriboja ūkinę veiklą, arba jo padėtis pagal šalies, kurioje jis registruotas, įstatymus tampa tokia </w:t>
      </w:r>
      <w:r w:rsidR="00A322A7" w:rsidRPr="00D4446A">
        <w:rPr>
          <w:rFonts w:ascii="Times New Roman" w:eastAsia="Times New Roman" w:hAnsi="Times New Roman" w:cs="Times New Roman"/>
          <w:sz w:val="24"/>
          <w:szCs w:val="24"/>
        </w:rPr>
        <w:lastRenderedPageBreak/>
        <w:t xml:space="preserve">pati arba panaši; kai Paslaugų teikėjui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 </w:t>
      </w:r>
    </w:p>
    <w:p w:rsidR="00A322A7" w:rsidRDefault="00A322A7" w:rsidP="00A322A7">
      <w:pPr>
        <w:suppressAutoHyphens/>
        <w:autoSpaceDE w:val="0"/>
        <w:autoSpaceDN w:val="0"/>
        <w:adjustRightInd w:val="0"/>
        <w:spacing w:after="0" w:line="240" w:lineRule="auto"/>
        <w:ind w:firstLine="567"/>
        <w:jc w:val="both"/>
        <w:rPr>
          <w:rStyle w:val="normaltextrun"/>
          <w:rFonts w:ascii="Times New Roman" w:hAnsi="Times New Roman" w:cs="Times New Roman"/>
          <w:sz w:val="24"/>
          <w:szCs w:val="24"/>
        </w:rPr>
      </w:pPr>
      <w:r w:rsidRPr="00A322A7">
        <w:rPr>
          <w:rStyle w:val="normaltextrun"/>
          <w:rFonts w:ascii="Times New Roman" w:hAnsi="Times New Roman" w:cs="Times New Roman"/>
          <w:sz w:val="24"/>
          <w:szCs w:val="24"/>
        </w:rPr>
        <w:t>9.1.1.8.</w:t>
      </w:r>
      <w:r w:rsidR="00BA4F99" w:rsidRPr="00A322A7">
        <w:rPr>
          <w:rStyle w:val="normaltextrun"/>
          <w:rFonts w:ascii="Times New Roman" w:hAnsi="Times New Roman" w:cs="Times New Roman"/>
          <w:sz w:val="24"/>
          <w:szCs w:val="24"/>
        </w:rPr>
        <w:t xml:space="preserve"> </w:t>
      </w:r>
      <w:r>
        <w:rPr>
          <w:rFonts w:ascii="Times New Roman" w:hAnsi="Times New Roman" w:cs="Times New Roman"/>
          <w:sz w:val="24"/>
          <w:szCs w:val="24"/>
        </w:rPr>
        <w:t>Paslaugų teikėjas</w:t>
      </w:r>
      <w:r w:rsidR="00BA4F99" w:rsidRPr="00A322A7">
        <w:rPr>
          <w:rStyle w:val="normaltextrun"/>
          <w:rFonts w:ascii="Times New Roman" w:hAnsi="Times New Roman" w:cs="Times New Roman"/>
          <w:sz w:val="24"/>
          <w:szCs w:val="24"/>
        </w:rPr>
        <w:t xml:space="preserve"> padaro esminį </w:t>
      </w:r>
      <w:r>
        <w:rPr>
          <w:rStyle w:val="normaltextrun"/>
          <w:rFonts w:ascii="Times New Roman" w:hAnsi="Times New Roman" w:cs="Times New Roman"/>
          <w:sz w:val="24"/>
          <w:szCs w:val="24"/>
        </w:rPr>
        <w:t>S</w:t>
      </w:r>
      <w:r w:rsidR="00BA4F99" w:rsidRPr="00A322A7">
        <w:rPr>
          <w:rStyle w:val="normaltextrun"/>
          <w:rFonts w:ascii="Times New Roman" w:hAnsi="Times New Roman" w:cs="Times New Roman"/>
          <w:sz w:val="24"/>
          <w:szCs w:val="24"/>
        </w:rPr>
        <w:t xml:space="preserve">utarties pažeidimą, kaip tai numatyta Civiliniame kodekse. </w:t>
      </w:r>
      <w:bookmarkStart w:id="1" w:name="_Hlk74733913"/>
    </w:p>
    <w:p w:rsidR="00A322A7" w:rsidRDefault="00A322A7" w:rsidP="00A322A7">
      <w:pPr>
        <w:suppressAutoHyphens/>
        <w:autoSpaceDE w:val="0"/>
        <w:autoSpaceDN w:val="0"/>
        <w:adjustRightInd w:val="0"/>
        <w:spacing w:after="0" w:line="240" w:lineRule="auto"/>
        <w:ind w:firstLine="567"/>
        <w:jc w:val="both"/>
        <w:rPr>
          <w:rFonts w:ascii="Times New Roman" w:hAnsi="Times New Roman" w:cs="Times New Roman"/>
          <w:sz w:val="24"/>
          <w:szCs w:val="24"/>
        </w:rPr>
      </w:pPr>
      <w:r>
        <w:rPr>
          <w:rStyle w:val="normaltextrun"/>
          <w:rFonts w:ascii="Times New Roman" w:hAnsi="Times New Roman" w:cs="Times New Roman"/>
          <w:sz w:val="24"/>
          <w:szCs w:val="24"/>
        </w:rPr>
        <w:t xml:space="preserve">9.2. </w:t>
      </w:r>
      <w:r w:rsidR="00BA4F99" w:rsidRPr="00A322A7">
        <w:rPr>
          <w:rFonts w:ascii="Times New Roman" w:hAnsi="Times New Roman" w:cs="Times New Roman"/>
          <w:sz w:val="24"/>
          <w:szCs w:val="24"/>
        </w:rPr>
        <w:t xml:space="preserve">Užsakovas turi teisę, </w:t>
      </w:r>
      <w:r w:rsidR="00BA4F99" w:rsidRPr="00A322A7">
        <w:rPr>
          <w:rStyle w:val="normaltextrun"/>
          <w:rFonts w:ascii="Times New Roman" w:hAnsi="Times New Roman" w:cs="Times New Roman"/>
          <w:sz w:val="24"/>
          <w:szCs w:val="24"/>
        </w:rPr>
        <w:t xml:space="preserve">įspėjęs </w:t>
      </w:r>
      <w:r>
        <w:rPr>
          <w:rFonts w:ascii="Times New Roman" w:hAnsi="Times New Roman" w:cs="Times New Roman"/>
          <w:sz w:val="24"/>
          <w:szCs w:val="24"/>
        </w:rPr>
        <w:t xml:space="preserve">Paslaugų teikėją </w:t>
      </w:r>
      <w:r w:rsidR="00BA4F99" w:rsidRPr="00A322A7">
        <w:rPr>
          <w:rStyle w:val="normaltextrun"/>
          <w:rFonts w:ascii="Times New Roman" w:hAnsi="Times New Roman" w:cs="Times New Roman"/>
          <w:sz w:val="24"/>
          <w:szCs w:val="24"/>
        </w:rPr>
        <w:t>prieš 10 (dešimt) kalendorinių dienų, </w:t>
      </w:r>
      <w:r w:rsidR="00BA4F99" w:rsidRPr="00A322A7">
        <w:rPr>
          <w:rFonts w:ascii="Times New Roman" w:hAnsi="Times New Roman" w:cs="Times New Roman"/>
          <w:sz w:val="24"/>
          <w:szCs w:val="24"/>
        </w:rPr>
        <w:t xml:space="preserve">vienašališkai nutraukti </w:t>
      </w:r>
      <w:r>
        <w:rPr>
          <w:rFonts w:ascii="Times New Roman" w:hAnsi="Times New Roman" w:cs="Times New Roman"/>
          <w:sz w:val="24"/>
          <w:szCs w:val="24"/>
        </w:rPr>
        <w:t>S</w:t>
      </w:r>
      <w:r w:rsidR="00BA4F99" w:rsidRPr="00A322A7">
        <w:rPr>
          <w:rFonts w:ascii="Times New Roman" w:hAnsi="Times New Roman" w:cs="Times New Roman"/>
          <w:sz w:val="24"/>
          <w:szCs w:val="24"/>
        </w:rPr>
        <w:t>utartį Viešųjų pirkimų įstatyme numatytais atvejais.</w:t>
      </w:r>
      <w:bookmarkEnd w:id="1"/>
    </w:p>
    <w:p w:rsidR="00A322A7" w:rsidRDefault="00A322A7" w:rsidP="00A322A7">
      <w:pPr>
        <w:suppressAutoHyphens/>
        <w:autoSpaceDE w:val="0"/>
        <w:autoSpaceDN w:val="0"/>
        <w:adjustRightInd w:val="0"/>
        <w:spacing w:after="0" w:line="240" w:lineRule="auto"/>
        <w:ind w:firstLine="567"/>
        <w:jc w:val="both"/>
        <w:rPr>
          <w:rStyle w:val="normaltextrun"/>
          <w:rFonts w:ascii="Times New Roman" w:hAnsi="Times New Roman" w:cs="Times New Roman"/>
          <w:sz w:val="24"/>
          <w:szCs w:val="24"/>
        </w:rPr>
      </w:pPr>
      <w:r>
        <w:rPr>
          <w:rFonts w:ascii="Times New Roman" w:hAnsi="Times New Roman" w:cs="Times New Roman"/>
          <w:sz w:val="24"/>
          <w:szCs w:val="24"/>
        </w:rPr>
        <w:t xml:space="preserve">9.3. </w:t>
      </w:r>
      <w:r w:rsidR="00BA4F99" w:rsidRPr="00A322A7">
        <w:rPr>
          <w:rStyle w:val="normaltextrun"/>
          <w:rFonts w:ascii="Times New Roman" w:hAnsi="Times New Roman" w:cs="Times New Roman"/>
          <w:sz w:val="24"/>
          <w:szCs w:val="24"/>
        </w:rPr>
        <w:t xml:space="preserve">Užsakovas </w:t>
      </w:r>
      <w:r w:rsidR="00BA4F99" w:rsidRPr="00A322A7">
        <w:rPr>
          <w:rFonts w:ascii="Times New Roman" w:hAnsi="Times New Roman" w:cs="Times New Roman"/>
          <w:sz w:val="24"/>
          <w:szCs w:val="24"/>
        </w:rPr>
        <w:t xml:space="preserve">turi teisę vienašališkai nutraukti </w:t>
      </w:r>
      <w:r>
        <w:rPr>
          <w:rFonts w:ascii="Times New Roman" w:hAnsi="Times New Roman" w:cs="Times New Roman"/>
          <w:sz w:val="24"/>
          <w:szCs w:val="24"/>
        </w:rPr>
        <w:t>S</w:t>
      </w:r>
      <w:r w:rsidR="00BA4F99" w:rsidRPr="00A322A7">
        <w:rPr>
          <w:rFonts w:ascii="Times New Roman" w:hAnsi="Times New Roman" w:cs="Times New Roman"/>
          <w:sz w:val="24"/>
          <w:szCs w:val="24"/>
        </w:rPr>
        <w:t>utartį, kai</w:t>
      </w:r>
      <w:r w:rsidR="00BA4F99" w:rsidRPr="00A322A7">
        <w:rPr>
          <w:rStyle w:val="normaltextrun"/>
          <w:rFonts w:ascii="Times New Roman" w:hAnsi="Times New Roman" w:cs="Times New Roman"/>
          <w:sz w:val="24"/>
          <w:szCs w:val="24"/>
        </w:rPr>
        <w:t xml:space="preserve"> dėl valdžios institucijų sprendimų išnyksta Paslaugų poreikis. </w:t>
      </w:r>
    </w:p>
    <w:p w:rsidR="00A322A7" w:rsidRDefault="00A322A7" w:rsidP="00A322A7">
      <w:pPr>
        <w:suppressAutoHyphens/>
        <w:autoSpaceDE w:val="0"/>
        <w:autoSpaceDN w:val="0"/>
        <w:adjustRightInd w:val="0"/>
        <w:spacing w:after="0" w:line="240" w:lineRule="auto"/>
        <w:ind w:firstLine="567"/>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9.4. </w:t>
      </w:r>
      <w:r>
        <w:rPr>
          <w:rFonts w:ascii="Times New Roman" w:hAnsi="Times New Roman" w:cs="Times New Roman"/>
          <w:sz w:val="24"/>
          <w:szCs w:val="24"/>
        </w:rPr>
        <w:t>Paslaugų teikėjas</w:t>
      </w:r>
      <w:r w:rsidR="00BA4F99" w:rsidRPr="00A322A7">
        <w:rPr>
          <w:rStyle w:val="normaltextrun"/>
          <w:rFonts w:ascii="Times New Roman" w:hAnsi="Times New Roman" w:cs="Times New Roman"/>
          <w:sz w:val="24"/>
          <w:szCs w:val="24"/>
        </w:rPr>
        <w:t> gali raštišku pranešimu nutraukti </w:t>
      </w:r>
      <w:r>
        <w:rPr>
          <w:rStyle w:val="normaltextrun"/>
          <w:rFonts w:ascii="Times New Roman" w:hAnsi="Times New Roman" w:cs="Times New Roman"/>
          <w:sz w:val="24"/>
          <w:szCs w:val="24"/>
        </w:rPr>
        <w:t>S</w:t>
      </w:r>
      <w:r w:rsidR="00BA4F99" w:rsidRPr="00A322A7">
        <w:rPr>
          <w:rStyle w:val="normaltextrun"/>
          <w:rFonts w:ascii="Times New Roman" w:hAnsi="Times New Roman" w:cs="Times New Roman"/>
          <w:sz w:val="24"/>
          <w:szCs w:val="24"/>
        </w:rPr>
        <w:t xml:space="preserve">utartį įspėjęs Užsakovą prieš 10 (dešimt) kalendorinių dienų, kai Užsakovas nevykdo savo įsipareigojimų pagal </w:t>
      </w:r>
      <w:r>
        <w:rPr>
          <w:rStyle w:val="normaltextrun"/>
          <w:rFonts w:ascii="Times New Roman" w:hAnsi="Times New Roman" w:cs="Times New Roman"/>
          <w:sz w:val="24"/>
          <w:szCs w:val="24"/>
        </w:rPr>
        <w:t>S</w:t>
      </w:r>
      <w:r w:rsidR="00BA4F99" w:rsidRPr="00A322A7">
        <w:rPr>
          <w:rStyle w:val="normaltextrun"/>
          <w:rFonts w:ascii="Times New Roman" w:hAnsi="Times New Roman" w:cs="Times New Roman"/>
          <w:sz w:val="24"/>
          <w:szCs w:val="24"/>
        </w:rPr>
        <w:t xml:space="preserve">utartį ilgiau kaip 30 (trisdešimt) kalendorinių dienų. Šiame punkte nurodyta Sutarties nutraukimo priežastis laikoma esminiu </w:t>
      </w:r>
      <w:r>
        <w:rPr>
          <w:rStyle w:val="normaltextrun"/>
          <w:rFonts w:ascii="Times New Roman" w:hAnsi="Times New Roman" w:cs="Times New Roman"/>
          <w:sz w:val="24"/>
          <w:szCs w:val="24"/>
        </w:rPr>
        <w:t>S</w:t>
      </w:r>
      <w:r w:rsidR="00BA4F99" w:rsidRPr="00A322A7">
        <w:rPr>
          <w:rStyle w:val="normaltextrun"/>
          <w:rFonts w:ascii="Times New Roman" w:hAnsi="Times New Roman" w:cs="Times New Roman"/>
          <w:sz w:val="24"/>
          <w:szCs w:val="24"/>
        </w:rPr>
        <w:t>utarties pažeidimu.</w:t>
      </w:r>
    </w:p>
    <w:p w:rsidR="00BA4F99" w:rsidRPr="00A322A7" w:rsidRDefault="00A322A7" w:rsidP="00A322A7">
      <w:pPr>
        <w:suppressAutoHyphens/>
        <w:autoSpaceDE w:val="0"/>
        <w:autoSpaceDN w:val="0"/>
        <w:adjustRightInd w:val="0"/>
        <w:spacing w:after="0" w:line="240" w:lineRule="auto"/>
        <w:ind w:firstLine="567"/>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9.5. S</w:t>
      </w:r>
      <w:r w:rsidR="00BA4F99" w:rsidRPr="00A322A7">
        <w:rPr>
          <w:rStyle w:val="normaltextrun"/>
          <w:rFonts w:ascii="Times New Roman" w:hAnsi="Times New Roman" w:cs="Times New Roman"/>
          <w:sz w:val="24"/>
          <w:szCs w:val="24"/>
        </w:rPr>
        <w:t>utarties nutraukimas nepanaikina teisės reikalauti atlyginti nuostolius, atsirandančius dėl įsipareigojimų nevykdymo pagal </w:t>
      </w:r>
      <w:r>
        <w:rPr>
          <w:rStyle w:val="normaltextrun"/>
          <w:rFonts w:ascii="Times New Roman" w:hAnsi="Times New Roman" w:cs="Times New Roman"/>
          <w:sz w:val="24"/>
          <w:szCs w:val="24"/>
        </w:rPr>
        <w:t>S</w:t>
      </w:r>
      <w:r w:rsidR="00BA4F99" w:rsidRPr="00A322A7">
        <w:rPr>
          <w:rStyle w:val="normaltextrun"/>
          <w:rFonts w:ascii="Times New Roman" w:hAnsi="Times New Roman" w:cs="Times New Roman"/>
          <w:sz w:val="24"/>
          <w:szCs w:val="24"/>
        </w:rPr>
        <w:t>utartį, kaip tai numatyta </w:t>
      </w:r>
      <w:r>
        <w:rPr>
          <w:rStyle w:val="normaltextrun"/>
          <w:rFonts w:ascii="Times New Roman" w:hAnsi="Times New Roman" w:cs="Times New Roman"/>
          <w:sz w:val="24"/>
          <w:szCs w:val="24"/>
        </w:rPr>
        <w:t>S</w:t>
      </w:r>
      <w:r w:rsidR="00BA4F99" w:rsidRPr="00A322A7">
        <w:rPr>
          <w:rStyle w:val="normaltextrun"/>
          <w:rFonts w:ascii="Times New Roman" w:hAnsi="Times New Roman" w:cs="Times New Roman"/>
          <w:sz w:val="24"/>
          <w:szCs w:val="24"/>
        </w:rPr>
        <w:t>utarties nuostatose.</w:t>
      </w:r>
    </w:p>
    <w:p w:rsidR="00BA4F99" w:rsidRDefault="00BA4F99" w:rsidP="00A0489D">
      <w:pPr>
        <w:suppressAutoHyphens/>
        <w:autoSpaceDE w:val="0"/>
        <w:autoSpaceDN w:val="0"/>
        <w:adjustRightInd w:val="0"/>
        <w:spacing w:after="0" w:line="240" w:lineRule="auto"/>
        <w:ind w:firstLine="567"/>
        <w:jc w:val="both"/>
        <w:rPr>
          <w:rFonts w:ascii="Times New Roman" w:hAnsi="Times New Roman" w:cs="Times New Roman"/>
          <w:sz w:val="24"/>
          <w:szCs w:val="24"/>
        </w:rPr>
      </w:pPr>
    </w:p>
    <w:p w:rsidR="00D4446A" w:rsidRPr="00D4446A" w:rsidRDefault="00A322A7" w:rsidP="00A322A7">
      <w:pPr>
        <w:tabs>
          <w:tab w:val="left" w:pos="567"/>
        </w:tabs>
        <w:suppressAutoHyphens/>
        <w:spacing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D4446A" w:rsidRPr="00D4446A">
        <w:rPr>
          <w:rFonts w:ascii="Times New Roman" w:hAnsi="Times New Roman" w:cs="Times New Roman"/>
          <w:b/>
          <w:sz w:val="24"/>
          <w:szCs w:val="24"/>
        </w:rPr>
        <w:t>. KITOS SUTARTIES SĄLYGOS</w:t>
      </w:r>
    </w:p>
    <w:p w:rsidR="00D4446A" w:rsidRPr="00D4446A" w:rsidRDefault="001259BA" w:rsidP="00904FE7">
      <w:pPr>
        <w:tabs>
          <w:tab w:val="left" w:pos="993"/>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A322A7">
        <w:rPr>
          <w:rFonts w:ascii="Times New Roman" w:hAnsi="Times New Roman" w:cs="Times New Roman"/>
          <w:sz w:val="24"/>
          <w:szCs w:val="24"/>
        </w:rPr>
        <w:t>0</w:t>
      </w:r>
      <w:r w:rsidR="00BD5043">
        <w:rPr>
          <w:rFonts w:ascii="Times New Roman" w:hAnsi="Times New Roman" w:cs="Times New Roman"/>
          <w:sz w:val="24"/>
          <w:szCs w:val="24"/>
        </w:rPr>
        <w:t>.1</w:t>
      </w:r>
      <w:r w:rsidR="00D4446A" w:rsidRPr="00D4446A">
        <w:rPr>
          <w:rFonts w:ascii="Times New Roman" w:hAnsi="Times New Roman" w:cs="Times New Roman"/>
          <w:sz w:val="24"/>
          <w:szCs w:val="24"/>
        </w:rPr>
        <w:t>. Vykdydamos šią Sutartį, Šalys vadovaujasi Lietuvos Respublikos civiliniu kodeksu, Lietuvos Respublikos statybos įstatymu ir kitais įstatymais bei kitais teisės aktais, normatyviniais techniniais dokumentais, statybos techniniais reglamentais, Užsakovo parengtais pirkimo dokumentais bei viešojo pirkimo metu pateiktu Paslaugų teikėjo pasiūlymu.</w:t>
      </w:r>
    </w:p>
    <w:p w:rsidR="00D4446A" w:rsidRPr="00D4446A" w:rsidRDefault="00996FBA" w:rsidP="00904FE7">
      <w:pPr>
        <w:tabs>
          <w:tab w:val="left" w:pos="993"/>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A322A7">
        <w:rPr>
          <w:rFonts w:ascii="Times New Roman" w:hAnsi="Times New Roman" w:cs="Times New Roman"/>
          <w:sz w:val="24"/>
          <w:szCs w:val="24"/>
        </w:rPr>
        <w:t>0</w:t>
      </w:r>
      <w:r>
        <w:rPr>
          <w:rFonts w:ascii="Times New Roman" w:hAnsi="Times New Roman" w:cs="Times New Roman"/>
          <w:sz w:val="24"/>
          <w:szCs w:val="24"/>
        </w:rPr>
        <w:t>.2</w:t>
      </w:r>
      <w:r w:rsidR="00D4446A" w:rsidRPr="00D4446A">
        <w:rPr>
          <w:rFonts w:ascii="Times New Roman" w:hAnsi="Times New Roman" w:cs="Times New Roman"/>
          <w:sz w:val="24"/>
          <w:szCs w:val="24"/>
        </w:rPr>
        <w:t>. Sutarties sąlygos Sutarties galiojimo laikotarpiu gali būti keičiamos Lietuvos Respublikos viešųjų pirkimų įstatymo 89 straipsnyje nustatyta tvarka.</w:t>
      </w:r>
    </w:p>
    <w:p w:rsidR="00D4446A" w:rsidRPr="00D4446A" w:rsidRDefault="00996FBA" w:rsidP="00904F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A322A7">
        <w:rPr>
          <w:rFonts w:ascii="Times New Roman" w:hAnsi="Times New Roman" w:cs="Times New Roman"/>
          <w:sz w:val="24"/>
          <w:szCs w:val="24"/>
        </w:rPr>
        <w:t>0</w:t>
      </w:r>
      <w:r>
        <w:rPr>
          <w:rFonts w:ascii="Times New Roman" w:hAnsi="Times New Roman" w:cs="Times New Roman"/>
          <w:sz w:val="24"/>
          <w:szCs w:val="24"/>
        </w:rPr>
        <w:t>.3</w:t>
      </w:r>
      <w:r w:rsidR="00D4446A" w:rsidRPr="00D4446A">
        <w:rPr>
          <w:rFonts w:ascii="Times New Roman" w:hAnsi="Times New Roman" w:cs="Times New Roman"/>
          <w:sz w:val="24"/>
          <w:szCs w:val="24"/>
        </w:rPr>
        <w:t>. Užsakovo atsakingi asmenys:</w:t>
      </w:r>
    </w:p>
    <w:p w:rsidR="00D4446A" w:rsidRPr="00D4446A" w:rsidRDefault="00996FBA" w:rsidP="00904F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A322A7">
        <w:rPr>
          <w:rFonts w:ascii="Times New Roman" w:hAnsi="Times New Roman" w:cs="Times New Roman"/>
          <w:sz w:val="24"/>
          <w:szCs w:val="24"/>
        </w:rPr>
        <w:t>0</w:t>
      </w:r>
      <w:r>
        <w:rPr>
          <w:rFonts w:ascii="Times New Roman" w:hAnsi="Times New Roman" w:cs="Times New Roman"/>
          <w:sz w:val="24"/>
          <w:szCs w:val="24"/>
        </w:rPr>
        <w:t>.3</w:t>
      </w:r>
      <w:r w:rsidR="008B7D3A">
        <w:rPr>
          <w:rFonts w:ascii="Times New Roman" w:hAnsi="Times New Roman" w:cs="Times New Roman"/>
          <w:sz w:val="24"/>
          <w:szCs w:val="24"/>
        </w:rPr>
        <w:t>.1. už S</w:t>
      </w:r>
      <w:r w:rsidR="00D4446A" w:rsidRPr="00D4446A">
        <w:rPr>
          <w:rFonts w:ascii="Times New Roman" w:hAnsi="Times New Roman" w:cs="Times New Roman"/>
          <w:sz w:val="24"/>
          <w:szCs w:val="24"/>
        </w:rPr>
        <w:t>utarties vykdymą –</w:t>
      </w:r>
      <w:r w:rsidR="00A322A7">
        <w:rPr>
          <w:rFonts w:ascii="Times New Roman" w:hAnsi="Times New Roman" w:cs="Times New Roman"/>
          <w:sz w:val="24"/>
          <w:szCs w:val="24"/>
        </w:rPr>
        <w:t xml:space="preserve"> </w:t>
      </w:r>
      <w:r w:rsidR="00D4446A" w:rsidRPr="00D4446A">
        <w:rPr>
          <w:rFonts w:ascii="Times New Roman" w:hAnsi="Times New Roman" w:cs="Times New Roman"/>
          <w:sz w:val="24"/>
          <w:szCs w:val="24"/>
        </w:rPr>
        <w:t>;</w:t>
      </w:r>
    </w:p>
    <w:p w:rsidR="00D4446A" w:rsidRPr="00D4446A" w:rsidRDefault="00996FBA" w:rsidP="00904FE7">
      <w:pPr>
        <w:spacing w:after="0" w:line="240" w:lineRule="auto"/>
        <w:ind w:right="-82" w:firstLine="567"/>
        <w:jc w:val="both"/>
        <w:rPr>
          <w:rFonts w:ascii="Times New Roman" w:hAnsi="Times New Roman" w:cs="Times New Roman"/>
          <w:sz w:val="24"/>
          <w:szCs w:val="24"/>
        </w:rPr>
      </w:pPr>
      <w:r>
        <w:rPr>
          <w:rFonts w:ascii="Times New Roman" w:hAnsi="Times New Roman" w:cs="Times New Roman"/>
          <w:sz w:val="24"/>
          <w:szCs w:val="24"/>
        </w:rPr>
        <w:t>1</w:t>
      </w:r>
      <w:r w:rsidR="00A322A7">
        <w:rPr>
          <w:rFonts w:ascii="Times New Roman" w:hAnsi="Times New Roman" w:cs="Times New Roman"/>
          <w:sz w:val="24"/>
          <w:szCs w:val="24"/>
        </w:rPr>
        <w:t>0</w:t>
      </w:r>
      <w:r>
        <w:rPr>
          <w:rFonts w:ascii="Times New Roman" w:hAnsi="Times New Roman" w:cs="Times New Roman"/>
          <w:sz w:val="24"/>
          <w:szCs w:val="24"/>
        </w:rPr>
        <w:t>.3</w:t>
      </w:r>
      <w:r w:rsidR="008B7D3A">
        <w:rPr>
          <w:rFonts w:ascii="Times New Roman" w:hAnsi="Times New Roman" w:cs="Times New Roman"/>
          <w:sz w:val="24"/>
          <w:szCs w:val="24"/>
        </w:rPr>
        <w:t>.2. už S</w:t>
      </w:r>
      <w:r w:rsidR="00D4446A" w:rsidRPr="00D4446A">
        <w:rPr>
          <w:rFonts w:ascii="Times New Roman" w:hAnsi="Times New Roman" w:cs="Times New Roman"/>
          <w:sz w:val="24"/>
          <w:szCs w:val="24"/>
        </w:rPr>
        <w:t>utarties ir jos pakeitimų paskelbimą –.</w:t>
      </w:r>
    </w:p>
    <w:p w:rsidR="00D4446A" w:rsidRPr="00D4446A" w:rsidRDefault="00996FBA" w:rsidP="00904FE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A322A7">
        <w:rPr>
          <w:rFonts w:ascii="Times New Roman" w:hAnsi="Times New Roman" w:cs="Times New Roman"/>
          <w:sz w:val="24"/>
          <w:szCs w:val="24"/>
        </w:rPr>
        <w:t>0</w:t>
      </w:r>
      <w:r>
        <w:rPr>
          <w:rFonts w:ascii="Times New Roman" w:hAnsi="Times New Roman" w:cs="Times New Roman"/>
          <w:sz w:val="24"/>
          <w:szCs w:val="24"/>
        </w:rPr>
        <w:t>.4</w:t>
      </w:r>
      <w:r w:rsidR="00D4446A" w:rsidRPr="00D4446A">
        <w:rPr>
          <w:rFonts w:ascii="Times New Roman" w:hAnsi="Times New Roman" w:cs="Times New Roman"/>
          <w:sz w:val="24"/>
          <w:szCs w:val="24"/>
        </w:rPr>
        <w:t>. Paslau</w:t>
      </w:r>
      <w:r w:rsidR="008B7D3A">
        <w:rPr>
          <w:rFonts w:ascii="Times New Roman" w:hAnsi="Times New Roman" w:cs="Times New Roman"/>
          <w:sz w:val="24"/>
          <w:szCs w:val="24"/>
        </w:rPr>
        <w:t>gų teikėjo atsakingas asmuo už S</w:t>
      </w:r>
      <w:r w:rsidR="00D4446A" w:rsidRPr="00D4446A">
        <w:rPr>
          <w:rFonts w:ascii="Times New Roman" w:hAnsi="Times New Roman" w:cs="Times New Roman"/>
          <w:sz w:val="24"/>
          <w:szCs w:val="24"/>
        </w:rPr>
        <w:t>utarties vykdymą – _____________________.</w:t>
      </w:r>
    </w:p>
    <w:p w:rsidR="00D4446A" w:rsidRPr="00D4446A" w:rsidRDefault="00996FBA" w:rsidP="00904FE7">
      <w:pPr>
        <w:tabs>
          <w:tab w:val="left" w:pos="993"/>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A322A7">
        <w:rPr>
          <w:rFonts w:ascii="Times New Roman" w:hAnsi="Times New Roman" w:cs="Times New Roman"/>
          <w:sz w:val="24"/>
          <w:szCs w:val="24"/>
        </w:rPr>
        <w:t>0</w:t>
      </w:r>
      <w:r>
        <w:rPr>
          <w:rFonts w:ascii="Times New Roman" w:hAnsi="Times New Roman" w:cs="Times New Roman"/>
          <w:sz w:val="24"/>
          <w:szCs w:val="24"/>
        </w:rPr>
        <w:t>.5</w:t>
      </w:r>
      <w:r w:rsidR="00D4446A" w:rsidRPr="00D4446A">
        <w:rPr>
          <w:rFonts w:ascii="Times New Roman" w:hAnsi="Times New Roman" w:cs="Times New Roman"/>
          <w:sz w:val="24"/>
          <w:szCs w:val="24"/>
        </w:rPr>
        <w:t>. Visi kilę ginčai ar nesutarimai sprendžiami derybų būdu. Šalims nesusitarus, ginčai ar nesutarimai sprendžiami Lietuvos Respublikos įstatymų nustatyta tvarka Lietuvos Respublikos teismuose pagal Užsakovo buveinės vietą.</w:t>
      </w:r>
    </w:p>
    <w:p w:rsidR="00D4446A" w:rsidRPr="00D4446A" w:rsidRDefault="00996FBA" w:rsidP="00904FE7">
      <w:pPr>
        <w:tabs>
          <w:tab w:val="left" w:pos="993"/>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A322A7">
        <w:rPr>
          <w:rFonts w:ascii="Times New Roman" w:hAnsi="Times New Roman" w:cs="Times New Roman"/>
          <w:sz w:val="24"/>
          <w:szCs w:val="24"/>
        </w:rPr>
        <w:t>0</w:t>
      </w:r>
      <w:r>
        <w:rPr>
          <w:rFonts w:ascii="Times New Roman" w:hAnsi="Times New Roman" w:cs="Times New Roman"/>
          <w:sz w:val="24"/>
          <w:szCs w:val="24"/>
        </w:rPr>
        <w:t>.6</w:t>
      </w:r>
      <w:r w:rsidR="00D4446A" w:rsidRPr="00D4446A">
        <w:rPr>
          <w:rFonts w:ascii="Times New Roman" w:hAnsi="Times New Roman" w:cs="Times New Roman"/>
          <w:sz w:val="24"/>
          <w:szCs w:val="24"/>
        </w:rPr>
        <w:t>. Šalys neturi teisės perduoti trečiajam asmeniui reikalavimo teisės pagal šią Sutartį be raštiško kitos Šalies sutikimo.</w:t>
      </w:r>
    </w:p>
    <w:p w:rsidR="00D4446A" w:rsidRPr="00D4446A" w:rsidRDefault="00996FBA" w:rsidP="00904FE7">
      <w:pPr>
        <w:tabs>
          <w:tab w:val="left" w:pos="993"/>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A322A7">
        <w:rPr>
          <w:rFonts w:ascii="Times New Roman" w:hAnsi="Times New Roman" w:cs="Times New Roman"/>
          <w:sz w:val="24"/>
          <w:szCs w:val="24"/>
        </w:rPr>
        <w:t>0</w:t>
      </w:r>
      <w:r>
        <w:rPr>
          <w:rFonts w:ascii="Times New Roman" w:hAnsi="Times New Roman" w:cs="Times New Roman"/>
          <w:sz w:val="24"/>
          <w:szCs w:val="24"/>
        </w:rPr>
        <w:t>.7</w:t>
      </w:r>
      <w:r w:rsidR="00D4446A" w:rsidRPr="00D4446A">
        <w:rPr>
          <w:rFonts w:ascii="Times New Roman" w:hAnsi="Times New Roman" w:cs="Times New Roman"/>
          <w:sz w:val="24"/>
          <w:szCs w:val="24"/>
        </w:rPr>
        <w:t>. Sutartis sudaryta lietuvių kalba 2 (dviem) vienodą juridinę galią turinčiais egzemplioriais, po vieną kiekvienai Šaliai.</w:t>
      </w:r>
    </w:p>
    <w:p w:rsidR="00D4446A" w:rsidRPr="00D4446A" w:rsidRDefault="00996FBA" w:rsidP="00904FE7">
      <w:pPr>
        <w:tabs>
          <w:tab w:val="left" w:pos="993"/>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A322A7">
        <w:rPr>
          <w:rFonts w:ascii="Times New Roman" w:hAnsi="Times New Roman" w:cs="Times New Roman"/>
          <w:sz w:val="24"/>
          <w:szCs w:val="24"/>
        </w:rPr>
        <w:t>0</w:t>
      </w:r>
      <w:r>
        <w:rPr>
          <w:rFonts w:ascii="Times New Roman" w:hAnsi="Times New Roman" w:cs="Times New Roman"/>
          <w:sz w:val="24"/>
          <w:szCs w:val="24"/>
        </w:rPr>
        <w:t>.8</w:t>
      </w:r>
      <w:r w:rsidR="00D4446A" w:rsidRPr="00D4446A">
        <w:rPr>
          <w:rFonts w:ascii="Times New Roman" w:hAnsi="Times New Roman" w:cs="Times New Roman"/>
          <w:sz w:val="24"/>
          <w:szCs w:val="24"/>
        </w:rPr>
        <w:t>.</w:t>
      </w:r>
      <w:r w:rsidR="00D4446A" w:rsidRPr="00D4446A">
        <w:rPr>
          <w:rFonts w:ascii="Times New Roman" w:hAnsi="Times New Roman" w:cs="Times New Roman"/>
          <w:color w:val="000000" w:themeColor="text1"/>
          <w:sz w:val="24"/>
          <w:szCs w:val="24"/>
        </w:rPr>
        <w:t xml:space="preserve"> Sutarties priedai:</w:t>
      </w:r>
    </w:p>
    <w:p w:rsidR="00D4446A" w:rsidRDefault="00996FBA" w:rsidP="00904FE7">
      <w:pPr>
        <w:tabs>
          <w:tab w:val="left" w:pos="993"/>
        </w:tabs>
        <w:suppressAutoHyphen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A322A7">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.8</w:t>
      </w:r>
      <w:r w:rsidR="00D4446A" w:rsidRPr="00D4446A">
        <w:rPr>
          <w:rFonts w:ascii="Times New Roman" w:hAnsi="Times New Roman" w:cs="Times New Roman"/>
          <w:color w:val="000000" w:themeColor="text1"/>
          <w:sz w:val="24"/>
          <w:szCs w:val="24"/>
        </w:rPr>
        <w:t>.1. Techni</w:t>
      </w:r>
      <w:r w:rsidR="00904FE7">
        <w:rPr>
          <w:rFonts w:ascii="Times New Roman" w:hAnsi="Times New Roman" w:cs="Times New Roman"/>
          <w:color w:val="000000" w:themeColor="text1"/>
          <w:sz w:val="24"/>
          <w:szCs w:val="24"/>
        </w:rPr>
        <w:t>nė specifikacija ir jos priedai</w:t>
      </w:r>
      <w:r w:rsidR="00A322A7">
        <w:rPr>
          <w:rFonts w:ascii="Times New Roman" w:hAnsi="Times New Roman" w:cs="Times New Roman"/>
          <w:color w:val="000000" w:themeColor="text1"/>
          <w:sz w:val="24"/>
          <w:szCs w:val="24"/>
        </w:rPr>
        <w:t xml:space="preserve"> (Sutarties 1 priedas)</w:t>
      </w:r>
      <w:r w:rsidR="00904FE7">
        <w:rPr>
          <w:rFonts w:ascii="Times New Roman" w:hAnsi="Times New Roman" w:cs="Times New Roman"/>
          <w:color w:val="000000" w:themeColor="text1"/>
          <w:sz w:val="24"/>
          <w:szCs w:val="24"/>
        </w:rPr>
        <w:t>;</w:t>
      </w:r>
    </w:p>
    <w:p w:rsidR="00A322A7" w:rsidRDefault="00904FE7" w:rsidP="00A322A7">
      <w:pPr>
        <w:tabs>
          <w:tab w:val="left" w:pos="993"/>
        </w:tabs>
        <w:suppressAutoHyphen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A322A7">
        <w:rPr>
          <w:rFonts w:ascii="Times New Roman" w:hAnsi="Times New Roman" w:cs="Times New Roman"/>
          <w:color w:val="000000" w:themeColor="text1"/>
          <w:sz w:val="24"/>
          <w:szCs w:val="24"/>
        </w:rPr>
        <w:t>0</w:t>
      </w:r>
      <w:r w:rsidR="00F032F4">
        <w:rPr>
          <w:rFonts w:ascii="Times New Roman" w:hAnsi="Times New Roman" w:cs="Times New Roman"/>
          <w:color w:val="000000" w:themeColor="text1"/>
          <w:sz w:val="24"/>
          <w:szCs w:val="24"/>
        </w:rPr>
        <w:t>.8.2. Tiekėjo pasiūlymas</w:t>
      </w:r>
      <w:r w:rsidR="00A322A7">
        <w:rPr>
          <w:rFonts w:ascii="Times New Roman" w:hAnsi="Times New Roman" w:cs="Times New Roman"/>
          <w:color w:val="000000" w:themeColor="text1"/>
          <w:sz w:val="24"/>
          <w:szCs w:val="24"/>
        </w:rPr>
        <w:t xml:space="preserve"> (Sutarties 2 priedas).</w:t>
      </w:r>
    </w:p>
    <w:p w:rsidR="00D4446A" w:rsidRPr="00D4446A" w:rsidRDefault="00D4446A" w:rsidP="00904FE7">
      <w:pPr>
        <w:widowControl w:val="0"/>
        <w:autoSpaceDE w:val="0"/>
        <w:autoSpaceDN w:val="0"/>
        <w:adjustRightInd w:val="0"/>
        <w:spacing w:after="0" w:line="240" w:lineRule="auto"/>
        <w:ind w:right="-82" w:firstLine="720"/>
        <w:jc w:val="both"/>
        <w:rPr>
          <w:rFonts w:ascii="Times New Roman" w:hAnsi="Times New Roman" w:cs="Times New Roman"/>
          <w:sz w:val="24"/>
          <w:szCs w:val="24"/>
        </w:rPr>
      </w:pPr>
    </w:p>
    <w:tbl>
      <w:tblPr>
        <w:tblW w:w="0" w:type="auto"/>
        <w:tblLook w:val="01E0" w:firstRow="1" w:lastRow="1" w:firstColumn="1" w:lastColumn="1" w:noHBand="0" w:noVBand="0"/>
      </w:tblPr>
      <w:tblGrid>
        <w:gridCol w:w="4650"/>
        <w:gridCol w:w="4637"/>
      </w:tblGrid>
      <w:tr w:rsidR="00D4446A" w:rsidRPr="00D4446A" w:rsidTr="00485860">
        <w:trPr>
          <w:trHeight w:val="625"/>
        </w:trPr>
        <w:tc>
          <w:tcPr>
            <w:tcW w:w="4650" w:type="dxa"/>
          </w:tcPr>
          <w:p w:rsidR="00D4446A" w:rsidRPr="00D4446A" w:rsidRDefault="00D4446A" w:rsidP="00904FE7">
            <w:pPr>
              <w:tabs>
                <w:tab w:val="left" w:pos="459"/>
                <w:tab w:val="num" w:pos="567"/>
              </w:tabs>
              <w:suppressAutoHyphens/>
              <w:spacing w:after="0" w:line="240" w:lineRule="auto"/>
              <w:ind w:left="-284" w:firstLine="568"/>
              <w:rPr>
                <w:rFonts w:ascii="Times New Roman" w:hAnsi="Times New Roman" w:cs="Times New Roman"/>
                <w:sz w:val="24"/>
                <w:szCs w:val="24"/>
              </w:rPr>
            </w:pPr>
            <w:r w:rsidRPr="00D4446A">
              <w:rPr>
                <w:rFonts w:ascii="Times New Roman" w:hAnsi="Times New Roman" w:cs="Times New Roman"/>
                <w:sz w:val="24"/>
                <w:szCs w:val="24"/>
              </w:rPr>
              <w:t>UŽSAKOVAS</w:t>
            </w:r>
          </w:p>
          <w:p w:rsidR="00D4446A" w:rsidRPr="00D4446A" w:rsidRDefault="00D4446A" w:rsidP="00904FE7">
            <w:pPr>
              <w:suppressAutoHyphens/>
              <w:spacing w:after="0" w:line="240" w:lineRule="auto"/>
              <w:ind w:left="-284" w:firstLine="568"/>
              <w:rPr>
                <w:rFonts w:ascii="Times New Roman" w:hAnsi="Times New Roman" w:cs="Times New Roman"/>
                <w:sz w:val="24"/>
                <w:szCs w:val="24"/>
              </w:rPr>
            </w:pPr>
          </w:p>
        </w:tc>
        <w:tc>
          <w:tcPr>
            <w:tcW w:w="4637" w:type="dxa"/>
          </w:tcPr>
          <w:p w:rsidR="00D4446A" w:rsidRPr="00D4446A" w:rsidRDefault="00D4446A" w:rsidP="00904FE7">
            <w:pPr>
              <w:tabs>
                <w:tab w:val="left" w:pos="459"/>
                <w:tab w:val="num" w:pos="567"/>
              </w:tabs>
              <w:suppressAutoHyphens/>
              <w:spacing w:after="0" w:line="240" w:lineRule="auto"/>
              <w:ind w:left="-284" w:firstLine="568"/>
              <w:rPr>
                <w:rFonts w:ascii="Times New Roman" w:hAnsi="Times New Roman" w:cs="Times New Roman"/>
                <w:sz w:val="24"/>
                <w:szCs w:val="24"/>
              </w:rPr>
            </w:pPr>
            <w:r w:rsidRPr="00D4446A">
              <w:rPr>
                <w:rFonts w:ascii="Times New Roman" w:hAnsi="Times New Roman" w:cs="Times New Roman"/>
                <w:sz w:val="24"/>
                <w:szCs w:val="24"/>
              </w:rPr>
              <w:t xml:space="preserve">                   PASLAUGŲ TEIKĖJAS</w:t>
            </w:r>
          </w:p>
          <w:p w:rsidR="00D4446A" w:rsidRPr="00D4446A" w:rsidRDefault="00D4446A" w:rsidP="005A3CA9">
            <w:pPr>
              <w:tabs>
                <w:tab w:val="left" w:pos="459"/>
                <w:tab w:val="num" w:pos="567"/>
              </w:tabs>
              <w:suppressAutoHyphens/>
              <w:spacing w:after="0" w:line="240" w:lineRule="auto"/>
              <w:jc w:val="both"/>
              <w:rPr>
                <w:rFonts w:ascii="Times New Roman" w:hAnsi="Times New Roman" w:cs="Times New Roman"/>
                <w:sz w:val="24"/>
                <w:szCs w:val="24"/>
              </w:rPr>
            </w:pPr>
          </w:p>
        </w:tc>
      </w:tr>
    </w:tbl>
    <w:p w:rsidR="00917199" w:rsidRPr="00D4446A" w:rsidRDefault="00917199" w:rsidP="00904FE7">
      <w:pPr>
        <w:spacing w:line="240" w:lineRule="auto"/>
        <w:rPr>
          <w:rFonts w:ascii="Times New Roman" w:hAnsi="Times New Roman" w:cs="Times New Roman"/>
        </w:rPr>
      </w:pPr>
    </w:p>
    <w:sectPr w:rsidR="00917199" w:rsidRPr="00D4446A" w:rsidSect="005A3CA9">
      <w:headerReference w:type="first" r:id="rId8"/>
      <w:pgSz w:w="11906" w:h="16838"/>
      <w:pgMar w:top="1701" w:right="567"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3D8" w:rsidRDefault="004E73D8" w:rsidP="00D4446A">
      <w:pPr>
        <w:spacing w:after="0" w:line="240" w:lineRule="auto"/>
      </w:pPr>
      <w:r>
        <w:separator/>
      </w:r>
    </w:p>
  </w:endnote>
  <w:endnote w:type="continuationSeparator" w:id="0">
    <w:p w:rsidR="004E73D8" w:rsidRDefault="004E73D8" w:rsidP="00D44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3D8" w:rsidRDefault="004E73D8" w:rsidP="00D4446A">
      <w:pPr>
        <w:spacing w:after="0" w:line="240" w:lineRule="auto"/>
      </w:pPr>
      <w:r>
        <w:separator/>
      </w:r>
    </w:p>
  </w:footnote>
  <w:footnote w:type="continuationSeparator" w:id="0">
    <w:p w:rsidR="004E73D8" w:rsidRDefault="004E73D8" w:rsidP="00D44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3D8" w:rsidRDefault="004E73D8">
    <w:pPr>
      <w:pStyle w:val="Antrats"/>
    </w:pPr>
    <w:r>
      <w:rPr>
        <w:rFonts w:ascii="Times New Roman" w:hAnsi="Times New Roman" w:cs="Times New Roman"/>
        <w:sz w:val="24"/>
        <w:szCs w:val="24"/>
      </w:rPr>
      <w:tab/>
    </w:r>
    <w:r>
      <w:rPr>
        <w:rFonts w:ascii="Times New Roman" w:hAnsi="Times New Roman" w:cs="Times New Roman"/>
        <w:sz w:val="24"/>
        <w:szCs w:val="24"/>
      </w:rPr>
      <w:tab/>
      <w:t>S</w:t>
    </w:r>
    <w:r w:rsidRPr="00D4446A">
      <w:rPr>
        <w:rFonts w:ascii="Times New Roman" w:hAnsi="Times New Roman" w:cs="Times New Roman"/>
        <w:sz w:val="24"/>
        <w:szCs w:val="24"/>
      </w:rPr>
      <w:t>utarties 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46A"/>
    <w:rsid w:val="0009223D"/>
    <w:rsid w:val="000933E5"/>
    <w:rsid w:val="000F25E3"/>
    <w:rsid w:val="000F3A43"/>
    <w:rsid w:val="00110378"/>
    <w:rsid w:val="001259BA"/>
    <w:rsid w:val="00135979"/>
    <w:rsid w:val="00167E65"/>
    <w:rsid w:val="00172E01"/>
    <w:rsid w:val="00177D95"/>
    <w:rsid w:val="002531A2"/>
    <w:rsid w:val="002541C1"/>
    <w:rsid w:val="00274EF8"/>
    <w:rsid w:val="00281F1A"/>
    <w:rsid w:val="00325B4D"/>
    <w:rsid w:val="00350FEC"/>
    <w:rsid w:val="0036197D"/>
    <w:rsid w:val="00426A71"/>
    <w:rsid w:val="00447475"/>
    <w:rsid w:val="0045096B"/>
    <w:rsid w:val="00451099"/>
    <w:rsid w:val="00473049"/>
    <w:rsid w:val="004766C8"/>
    <w:rsid w:val="00485860"/>
    <w:rsid w:val="0049338A"/>
    <w:rsid w:val="004E73D8"/>
    <w:rsid w:val="005A3CA9"/>
    <w:rsid w:val="00680935"/>
    <w:rsid w:val="00736634"/>
    <w:rsid w:val="007E52C3"/>
    <w:rsid w:val="008334C3"/>
    <w:rsid w:val="00852B8E"/>
    <w:rsid w:val="008B7D3A"/>
    <w:rsid w:val="008C3BA0"/>
    <w:rsid w:val="00904FE7"/>
    <w:rsid w:val="00914421"/>
    <w:rsid w:val="00917199"/>
    <w:rsid w:val="009638B7"/>
    <w:rsid w:val="009814BF"/>
    <w:rsid w:val="00996FBA"/>
    <w:rsid w:val="009A115A"/>
    <w:rsid w:val="009A5F68"/>
    <w:rsid w:val="009B40AC"/>
    <w:rsid w:val="00A0489D"/>
    <w:rsid w:val="00A322A7"/>
    <w:rsid w:val="00A53E0E"/>
    <w:rsid w:val="00AA0474"/>
    <w:rsid w:val="00AF5EDD"/>
    <w:rsid w:val="00B33F40"/>
    <w:rsid w:val="00B51F2E"/>
    <w:rsid w:val="00B63FFB"/>
    <w:rsid w:val="00B94E2A"/>
    <w:rsid w:val="00BA4F99"/>
    <w:rsid w:val="00BC6A0D"/>
    <w:rsid w:val="00BD5043"/>
    <w:rsid w:val="00C228F4"/>
    <w:rsid w:val="00D2755C"/>
    <w:rsid w:val="00D4446A"/>
    <w:rsid w:val="00D4480D"/>
    <w:rsid w:val="00D47240"/>
    <w:rsid w:val="00D621EB"/>
    <w:rsid w:val="00D7236A"/>
    <w:rsid w:val="00E552CA"/>
    <w:rsid w:val="00EA4F83"/>
    <w:rsid w:val="00EF268D"/>
    <w:rsid w:val="00F032F4"/>
    <w:rsid w:val="00F52D57"/>
    <w:rsid w:val="00F902B0"/>
    <w:rsid w:val="00FD1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FEE44"/>
  <w15:chartTrackingRefBased/>
  <w15:docId w15:val="{3FBE7EB5-B9BE-4374-A130-55EC38FA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446A"/>
    <w:pPr>
      <w:spacing w:line="276" w:lineRule="auto"/>
    </w:pPr>
    <w:rPr>
      <w:rFonts w:eastAsiaTheme="minorEastAsia"/>
      <w:sz w:val="21"/>
      <w:szCs w:val="21"/>
      <w:lang w:val="lt-LT" w:eastAsia="lt-LT"/>
    </w:rPr>
  </w:style>
  <w:style w:type="paragraph" w:styleId="Antrat2">
    <w:name w:val="heading 2"/>
    <w:basedOn w:val="prastasis"/>
    <w:next w:val="prastasis"/>
    <w:link w:val="Antrat2Diagrama"/>
    <w:uiPriority w:val="9"/>
    <w:unhideWhenUsed/>
    <w:qFormat/>
    <w:rsid w:val="00D4446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BA4F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D4446A"/>
    <w:rPr>
      <w:rFonts w:asciiTheme="majorHAnsi" w:eastAsiaTheme="majorEastAsia" w:hAnsiTheme="majorHAnsi" w:cstheme="majorBidi"/>
      <w:color w:val="ED7D31" w:themeColor="accent2"/>
      <w:sz w:val="36"/>
      <w:szCs w:val="36"/>
      <w:lang w:val="lt-LT" w:eastAsia="lt-LT"/>
    </w:rPr>
  </w:style>
  <w:style w:type="character" w:styleId="Hipersaitas">
    <w:name w:val="Hyperlink"/>
    <w:basedOn w:val="Numatytasispastraiposriftas"/>
    <w:uiPriority w:val="99"/>
    <w:unhideWhenUsed/>
    <w:rsid w:val="00D4446A"/>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4446A"/>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4446A"/>
    <w:rPr>
      <w:rFonts w:eastAsiaTheme="minorEastAsia"/>
      <w:sz w:val="20"/>
      <w:szCs w:val="20"/>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4446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4446A"/>
    <w:pPr>
      <w:ind w:left="720"/>
      <w:contextualSpacing/>
    </w:pPr>
    <w:rPr>
      <w:rFonts w:eastAsiaTheme="minorHAnsi"/>
      <w:sz w:val="22"/>
      <w:szCs w:val="22"/>
      <w:lang w:val="en-GB" w:eastAsia="en-US"/>
    </w:rPr>
  </w:style>
  <w:style w:type="character" w:styleId="Puslapioinaosnuoroda">
    <w:name w:val="footnote reference"/>
    <w:basedOn w:val="Numatytasispastraiposriftas"/>
    <w:uiPriority w:val="99"/>
    <w:unhideWhenUsed/>
    <w:rsid w:val="00D4446A"/>
    <w:rPr>
      <w:vertAlign w:val="superscript"/>
    </w:rPr>
  </w:style>
  <w:style w:type="table" w:styleId="Lentelstinklelis">
    <w:name w:val="Table Grid"/>
    <w:basedOn w:val="prastojilentel"/>
    <w:rsid w:val="00D4446A"/>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as">
    <w:name w:val="Tekstas"/>
    <w:basedOn w:val="prastasis"/>
    <w:qFormat/>
    <w:rsid w:val="00D4446A"/>
    <w:pPr>
      <w:spacing w:after="0" w:line="240" w:lineRule="auto"/>
      <w:ind w:firstLine="720"/>
      <w:jc w:val="both"/>
    </w:pPr>
    <w:rPr>
      <w:rFonts w:ascii="Times New Roman" w:eastAsia="Calibri" w:hAnsi="Times New Roman" w:cs="Times New Roman"/>
      <w:sz w:val="24"/>
      <w:szCs w:val="24"/>
      <w:lang w:eastAsia="en-US"/>
    </w:rPr>
  </w:style>
  <w:style w:type="paragraph" w:styleId="Debesliotekstas">
    <w:name w:val="Balloon Text"/>
    <w:basedOn w:val="prastasis"/>
    <w:link w:val="DebesliotekstasDiagrama"/>
    <w:uiPriority w:val="99"/>
    <w:semiHidden/>
    <w:unhideWhenUsed/>
    <w:rsid w:val="00D4724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7240"/>
    <w:rPr>
      <w:rFonts w:ascii="Segoe UI" w:eastAsiaTheme="minorEastAsia" w:hAnsi="Segoe UI" w:cs="Segoe UI"/>
      <w:sz w:val="18"/>
      <w:szCs w:val="18"/>
      <w:lang w:val="lt-LT" w:eastAsia="lt-LT"/>
    </w:rPr>
  </w:style>
  <w:style w:type="character" w:customStyle="1" w:styleId="cf01">
    <w:name w:val="cf01"/>
    <w:basedOn w:val="Numatytasispastraiposriftas"/>
    <w:rsid w:val="00A0489D"/>
    <w:rPr>
      <w:rFonts w:ascii="Segoe UI" w:hAnsi="Segoe UI" w:cs="Segoe UI" w:hint="default"/>
      <w:sz w:val="18"/>
      <w:szCs w:val="18"/>
    </w:rPr>
  </w:style>
  <w:style w:type="character" w:customStyle="1" w:styleId="normaltextrun">
    <w:name w:val="normaltextrun"/>
    <w:basedOn w:val="Numatytasispastraiposriftas"/>
    <w:rsid w:val="00274EF8"/>
  </w:style>
  <w:style w:type="paragraph" w:customStyle="1" w:styleId="paragraph">
    <w:name w:val="paragraph"/>
    <w:basedOn w:val="prastasis"/>
    <w:rsid w:val="00281F1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ntrat3Diagrama">
    <w:name w:val="Antraštė 3 Diagrama"/>
    <w:basedOn w:val="Numatytasispastraiposriftas"/>
    <w:link w:val="Antrat3"/>
    <w:uiPriority w:val="9"/>
    <w:semiHidden/>
    <w:rsid w:val="00BA4F99"/>
    <w:rPr>
      <w:rFonts w:asciiTheme="majorHAnsi" w:eastAsiaTheme="majorEastAsia" w:hAnsiTheme="majorHAnsi" w:cstheme="majorBidi"/>
      <w:color w:val="1F4D78" w:themeColor="accent1" w:themeShade="7F"/>
      <w:sz w:val="24"/>
      <w:szCs w:val="24"/>
      <w:lang w:val="lt-LT" w:eastAsia="lt-LT"/>
    </w:rPr>
  </w:style>
  <w:style w:type="paragraph" w:styleId="Antrats">
    <w:name w:val="header"/>
    <w:basedOn w:val="prastasis"/>
    <w:link w:val="AntratsDiagrama"/>
    <w:uiPriority w:val="99"/>
    <w:unhideWhenUsed/>
    <w:rsid w:val="00325B4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25B4D"/>
    <w:rPr>
      <w:rFonts w:eastAsiaTheme="minorEastAsia"/>
      <w:sz w:val="21"/>
      <w:szCs w:val="21"/>
      <w:lang w:val="lt-LT" w:eastAsia="lt-LT"/>
    </w:rPr>
  </w:style>
  <w:style w:type="paragraph" w:styleId="Porat">
    <w:name w:val="footer"/>
    <w:basedOn w:val="prastasis"/>
    <w:link w:val="PoratDiagrama"/>
    <w:uiPriority w:val="99"/>
    <w:unhideWhenUsed/>
    <w:rsid w:val="00325B4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25B4D"/>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28F37-3492-456C-85C5-3D7304114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9315FE6C</Template>
  <TotalTime>275</TotalTime>
  <Pages>7</Pages>
  <Words>15700</Words>
  <Characters>8949</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11</cp:revision>
  <cp:lastPrinted>2024-12-18T11:35:00Z</cp:lastPrinted>
  <dcterms:created xsi:type="dcterms:W3CDTF">2024-03-20T07:02:00Z</dcterms:created>
  <dcterms:modified xsi:type="dcterms:W3CDTF">2024-12-18T13:25:00Z</dcterms:modified>
</cp:coreProperties>
</file>