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0D5143" w14:textId="77777777" w:rsidR="00634E95" w:rsidRPr="00DB1C8C" w:rsidRDefault="00634E95" w:rsidP="00634E95">
      <w:pPr>
        <w:jc w:val="center"/>
        <w:rPr>
          <w:b/>
        </w:rPr>
      </w:pPr>
      <w:bookmarkStart w:id="0" w:name="_Hlk485122082"/>
      <w:r w:rsidRPr="00DB1C8C">
        <w:rPr>
          <w:b/>
        </w:rPr>
        <w:t xml:space="preserve">PREKIŲ VIEŠOJO PIRKIMO–PARDAVIMO SUTARTIS </w:t>
      </w:r>
    </w:p>
    <w:p w14:paraId="2EF32439" w14:textId="77777777" w:rsidR="00634E95" w:rsidRPr="00DB1C8C" w:rsidRDefault="00634E95" w:rsidP="00634E95">
      <w:pPr>
        <w:jc w:val="center"/>
        <w:rPr>
          <w:sz w:val="10"/>
          <w:szCs w:val="10"/>
        </w:rPr>
      </w:pPr>
    </w:p>
    <w:p w14:paraId="40C170FB" w14:textId="66852937" w:rsidR="00634E95" w:rsidRPr="00DB1C8C" w:rsidRDefault="00634E95" w:rsidP="00634E95">
      <w:pPr>
        <w:jc w:val="center"/>
        <w:rPr>
          <w:b/>
        </w:rPr>
      </w:pPr>
      <w:r w:rsidRPr="00634E95">
        <w:rPr>
          <w:b/>
        </w:rPr>
        <w:t>20</w:t>
      </w:r>
      <w:r>
        <w:rPr>
          <w:b/>
        </w:rPr>
        <w:t>2</w:t>
      </w:r>
      <w:r w:rsidR="009963BD">
        <w:rPr>
          <w:b/>
        </w:rPr>
        <w:t>5</w:t>
      </w:r>
      <w:r>
        <w:rPr>
          <w:b/>
        </w:rPr>
        <w:t xml:space="preserve"> </w:t>
      </w:r>
      <w:r w:rsidRPr="00634E95">
        <w:rPr>
          <w:b/>
        </w:rPr>
        <w:t>m. _________________ d. Nr. _______</w:t>
      </w:r>
    </w:p>
    <w:p w14:paraId="58181198" w14:textId="77777777" w:rsidR="00634E95" w:rsidRPr="00DB1C8C" w:rsidRDefault="00634E95" w:rsidP="00634E95">
      <w:pPr>
        <w:jc w:val="center"/>
      </w:pPr>
      <w:r w:rsidRPr="00DB1C8C">
        <w:t>Kupiškis</w:t>
      </w:r>
    </w:p>
    <w:p w14:paraId="1D98B2B9" w14:textId="77777777" w:rsidR="00CC7FFC" w:rsidRDefault="00CC7FFC" w:rsidP="0059514D">
      <w:pPr>
        <w:ind w:firstLine="567"/>
        <w:rPr>
          <w:b/>
          <w:iCs/>
        </w:rPr>
      </w:pPr>
    </w:p>
    <w:p w14:paraId="5E6A51DB" w14:textId="6D062DAB" w:rsidR="00634E95" w:rsidRDefault="00634E95" w:rsidP="0059514D">
      <w:pPr>
        <w:ind w:firstLine="567"/>
      </w:pPr>
      <w:r w:rsidRPr="00D8613B">
        <w:rPr>
          <w:b/>
          <w:iCs/>
        </w:rPr>
        <w:t xml:space="preserve">Kupiškio rajono savivaldybės </w:t>
      </w:r>
      <w:r w:rsidR="00D8613B" w:rsidRPr="00D8613B">
        <w:rPr>
          <w:b/>
          <w:iCs/>
        </w:rPr>
        <w:t>kultūros centras</w:t>
      </w:r>
      <w:r w:rsidRPr="00D8613B">
        <w:rPr>
          <w:i/>
          <w:iCs/>
        </w:rPr>
        <w:t xml:space="preserve">, </w:t>
      </w:r>
      <w:r w:rsidRPr="00DB1C8C">
        <w:t xml:space="preserve">juridinio asmens kodas </w:t>
      </w:r>
      <w:r w:rsidR="00D8613B" w:rsidRPr="00D8613B">
        <w:t>190157290</w:t>
      </w:r>
      <w:r w:rsidRPr="00DB1C8C">
        <w:t xml:space="preserve">, kurio registruota buveinė yra </w:t>
      </w:r>
      <w:r w:rsidR="00D8613B">
        <w:t>Gedimino</w:t>
      </w:r>
      <w:r w:rsidRPr="00DB1C8C">
        <w:t xml:space="preserve"> g. </w:t>
      </w:r>
      <w:r w:rsidR="00D8613B">
        <w:t>40</w:t>
      </w:r>
      <w:r w:rsidRPr="00DB1C8C">
        <w:t xml:space="preserve">, Kupiškis, duomenys apie įstaigą kaupiami ir saugomi Lietuvos Respublikos juridinių asmenų registre, </w:t>
      </w:r>
      <w:r w:rsidRPr="002841A5">
        <w:t>atstovaujama</w:t>
      </w:r>
      <w:r w:rsidR="00D8613B" w:rsidRPr="002841A5">
        <w:t>s</w:t>
      </w:r>
      <w:r w:rsidRPr="002841A5">
        <w:t xml:space="preserve"> administracijos direktor</w:t>
      </w:r>
      <w:r w:rsidR="00D8613B" w:rsidRPr="002841A5">
        <w:t>ės Malvinos</w:t>
      </w:r>
      <w:r w:rsidR="009963BD" w:rsidRPr="002841A5">
        <w:t xml:space="preserve"> </w:t>
      </w:r>
      <w:r w:rsidR="00D8613B" w:rsidRPr="002841A5">
        <w:t>Zimblienės</w:t>
      </w:r>
      <w:r w:rsidRPr="002841A5">
        <w:t>,</w:t>
      </w:r>
      <w:r w:rsidRPr="00D8613B">
        <w:t xml:space="preserve"> veikiančio pagal Kupiškio rajono savivaldybės administracijos nuostatus </w:t>
      </w:r>
      <w:r w:rsidRPr="00D8613B">
        <w:rPr>
          <w:iCs/>
        </w:rPr>
        <w:t>(</w:t>
      </w:r>
      <w:r w:rsidRPr="00D8613B">
        <w:t xml:space="preserve">toliau </w:t>
      </w:r>
      <w:r w:rsidRPr="00D8613B">
        <w:sym w:font="Symbol" w:char="F02D"/>
      </w:r>
      <w:r w:rsidRPr="00D8613B">
        <w:t xml:space="preserve"> </w:t>
      </w:r>
      <w:r w:rsidRPr="00D8613B">
        <w:rPr>
          <w:bCs/>
        </w:rPr>
        <w:t>„</w:t>
      </w:r>
      <w:r w:rsidRPr="00D8613B">
        <w:rPr>
          <w:b/>
          <w:bCs/>
        </w:rPr>
        <w:t>Pirkėjas</w:t>
      </w:r>
      <w:r w:rsidRPr="00D8613B">
        <w:rPr>
          <w:bCs/>
        </w:rPr>
        <w:t>“)</w:t>
      </w:r>
      <w:r w:rsidRPr="00D8613B">
        <w:t>,</w:t>
      </w:r>
      <w:r w:rsidRPr="00DB1C8C">
        <w:t xml:space="preserve"> ir </w:t>
      </w:r>
      <w:r w:rsidR="00D92355">
        <w:rPr>
          <w:b/>
          <w:bCs/>
          <w:iCs/>
          <w:highlight w:val="yellow"/>
        </w:rPr>
        <w:t>______________</w:t>
      </w:r>
      <w:r w:rsidR="00D92355" w:rsidRPr="00F44522">
        <w:rPr>
          <w:iCs/>
          <w:highlight w:val="yellow"/>
        </w:rPr>
        <w:t>,</w:t>
      </w:r>
      <w:r w:rsidR="00D92355" w:rsidRPr="00F44522">
        <w:rPr>
          <w:highlight w:val="yellow"/>
        </w:rPr>
        <w:t xml:space="preserve"> juridinio asmens kodas </w:t>
      </w:r>
      <w:r w:rsidR="00D92355">
        <w:rPr>
          <w:highlight w:val="yellow"/>
        </w:rPr>
        <w:t>________</w:t>
      </w:r>
      <w:r w:rsidR="00D92355" w:rsidRPr="00F44522">
        <w:rPr>
          <w:iCs/>
          <w:highlight w:val="yellow"/>
        </w:rPr>
        <w:t>,</w:t>
      </w:r>
      <w:r w:rsidR="00D92355" w:rsidRPr="00F44522">
        <w:rPr>
          <w:highlight w:val="yellow"/>
        </w:rPr>
        <w:t xml:space="preserve"> kurio registruota buveinė yra</w:t>
      </w:r>
      <w:r w:rsidR="00D92355" w:rsidRPr="00F44522">
        <w:rPr>
          <w:iCs/>
          <w:highlight w:val="yellow"/>
        </w:rPr>
        <w:t xml:space="preserve"> </w:t>
      </w:r>
      <w:r w:rsidR="00D92355">
        <w:rPr>
          <w:highlight w:val="yellow"/>
        </w:rPr>
        <w:t>___________________</w:t>
      </w:r>
      <w:r w:rsidR="00D92355" w:rsidRPr="00F44522">
        <w:rPr>
          <w:iCs/>
          <w:highlight w:val="yellow"/>
        </w:rPr>
        <w:t xml:space="preserve">, </w:t>
      </w:r>
      <w:r w:rsidR="00D92355" w:rsidRPr="00F44522">
        <w:rPr>
          <w:highlight w:val="yellow"/>
        </w:rPr>
        <w:t>duomenys apie</w:t>
      </w:r>
      <w:r w:rsidR="00D92355" w:rsidRPr="00F44522">
        <w:rPr>
          <w:iCs/>
          <w:highlight w:val="yellow"/>
        </w:rPr>
        <w:t xml:space="preserve"> bendrovę</w:t>
      </w:r>
      <w:r w:rsidR="00D92355" w:rsidRPr="00F44522">
        <w:rPr>
          <w:highlight w:val="yellow"/>
        </w:rPr>
        <w:t xml:space="preserve"> kaupiami ir saugomi Lietuvos Respublikos juridinių asmenų registre, atstovaujama</w:t>
      </w:r>
      <w:r w:rsidR="00D92355" w:rsidRPr="00F44522">
        <w:rPr>
          <w:iCs/>
          <w:highlight w:val="yellow"/>
        </w:rPr>
        <w:t xml:space="preserve"> </w:t>
      </w:r>
      <w:r w:rsidR="00D92355">
        <w:rPr>
          <w:iCs/>
          <w:highlight w:val="yellow"/>
        </w:rPr>
        <w:t>_____________</w:t>
      </w:r>
      <w:r w:rsidR="00D92355" w:rsidRPr="00F44522">
        <w:rPr>
          <w:iCs/>
          <w:highlight w:val="yellow"/>
        </w:rPr>
        <w:t>,</w:t>
      </w:r>
      <w:r w:rsidR="00D92355" w:rsidRPr="00F44522">
        <w:rPr>
          <w:highlight w:val="yellow"/>
        </w:rPr>
        <w:t xml:space="preserve"> veikiančios pagal</w:t>
      </w:r>
      <w:r w:rsidR="00D92355" w:rsidRPr="00F44522">
        <w:rPr>
          <w:iCs/>
          <w:highlight w:val="yellow"/>
        </w:rPr>
        <w:t xml:space="preserve"> </w:t>
      </w:r>
      <w:r w:rsidR="00D92355" w:rsidRPr="00F44522">
        <w:rPr>
          <w:iCs/>
          <w:color w:val="FF0000"/>
          <w:highlight w:val="yellow"/>
        </w:rPr>
        <w:t>įmonės/bendrovės nuostatus/įstatus</w:t>
      </w:r>
      <w:r w:rsidR="00D92355" w:rsidRPr="00DB1C8C">
        <w:rPr>
          <w:iCs/>
        </w:rPr>
        <w:t xml:space="preserve"> </w:t>
      </w:r>
      <w:r w:rsidR="0059514D" w:rsidRPr="00DB1C8C">
        <w:rPr>
          <w:iCs/>
        </w:rPr>
        <w:t>(</w:t>
      </w:r>
      <w:r w:rsidR="0059514D" w:rsidRPr="00DB1C8C">
        <w:t xml:space="preserve">toliau </w:t>
      </w:r>
      <w:r w:rsidR="0059514D" w:rsidRPr="00DB1C8C">
        <w:sym w:font="Symbol" w:char="F02D"/>
      </w:r>
      <w:r w:rsidR="0059514D" w:rsidRPr="00DB1C8C">
        <w:t xml:space="preserve"> </w:t>
      </w:r>
      <w:r w:rsidR="0059514D" w:rsidRPr="00DB1C8C">
        <w:rPr>
          <w:bCs/>
        </w:rPr>
        <w:t>„</w:t>
      </w:r>
      <w:r w:rsidR="0059514D" w:rsidRPr="00DB1C8C">
        <w:rPr>
          <w:b/>
        </w:rPr>
        <w:t>Tiekėjas</w:t>
      </w:r>
      <w:r w:rsidR="0059514D" w:rsidRPr="00DB1C8C">
        <w:rPr>
          <w:bCs/>
        </w:rPr>
        <w:t>“</w:t>
      </w:r>
      <w:r w:rsidR="0059514D" w:rsidRPr="00DB1C8C">
        <w:t>),</w:t>
      </w:r>
      <w:r w:rsidR="0059514D">
        <w:t xml:space="preserve"> </w:t>
      </w:r>
      <w:r w:rsidRPr="00DB1C8C">
        <w:t>toliau kartu šioje prekių viešojo pirkimo–pardavimo sutartyje vadinami „</w:t>
      </w:r>
      <w:r w:rsidRPr="00DB1C8C">
        <w:rPr>
          <w:b/>
        </w:rPr>
        <w:t>Šalimis</w:t>
      </w:r>
      <w:r w:rsidRPr="00DB1C8C">
        <w:t>“, o kiekvienas atskirai – „</w:t>
      </w:r>
      <w:r w:rsidRPr="00DB1C8C">
        <w:rPr>
          <w:b/>
        </w:rPr>
        <w:t>Šalimi</w:t>
      </w:r>
      <w:r w:rsidRPr="00DB1C8C">
        <w:t xml:space="preserve">“, </w:t>
      </w:r>
      <w:r w:rsidR="0059514D">
        <w:t>s</w:t>
      </w:r>
      <w:r w:rsidRPr="00DB1C8C">
        <w:t>udarė šią prekių viešojo pirkimo–pardavimo sutartį, toliau vadinamą „</w:t>
      </w:r>
      <w:r w:rsidRPr="00DB1C8C">
        <w:rPr>
          <w:b/>
        </w:rPr>
        <w:t>Sutartimi</w:t>
      </w:r>
      <w:r w:rsidRPr="00DB1C8C">
        <w:t>“, ir susitarė dėl toliau išvardintų sąlygų.</w:t>
      </w:r>
    </w:p>
    <w:p w14:paraId="2ACD51F5" w14:textId="77777777" w:rsidR="00CC7FFC" w:rsidRPr="00DB1C8C" w:rsidRDefault="00CC7FFC" w:rsidP="0059514D">
      <w:pPr>
        <w:ind w:firstLine="567"/>
      </w:pPr>
    </w:p>
    <w:p w14:paraId="178A1AFF" w14:textId="394C9E43" w:rsidR="00921065" w:rsidRDefault="00634E95" w:rsidP="00921065">
      <w:pPr>
        <w:pStyle w:val="Sraopastraipa"/>
        <w:numPr>
          <w:ilvl w:val="0"/>
          <w:numId w:val="1"/>
        </w:numPr>
        <w:spacing w:after="240"/>
        <w:ind w:left="714" w:hanging="357"/>
        <w:jc w:val="center"/>
        <w:rPr>
          <w:b/>
        </w:rPr>
      </w:pPr>
      <w:r w:rsidRPr="00DB1C8C">
        <w:rPr>
          <w:b/>
        </w:rPr>
        <w:t>SUTARTIES DALYKAS</w:t>
      </w:r>
    </w:p>
    <w:p w14:paraId="474783B7" w14:textId="77777777" w:rsidR="00921065" w:rsidRPr="00921065" w:rsidRDefault="00921065" w:rsidP="00921065">
      <w:pPr>
        <w:pStyle w:val="Sraopastraipa"/>
        <w:spacing w:after="240"/>
        <w:ind w:left="714"/>
        <w:rPr>
          <w:b/>
        </w:rPr>
      </w:pPr>
    </w:p>
    <w:p w14:paraId="4FCEF910" w14:textId="553488B6" w:rsidR="00634E95" w:rsidRPr="002B7FF5" w:rsidRDefault="00634E95" w:rsidP="00C876FC">
      <w:pPr>
        <w:pStyle w:val="Sraopastraipa"/>
        <w:numPr>
          <w:ilvl w:val="1"/>
          <w:numId w:val="1"/>
        </w:numPr>
        <w:ind w:left="0" w:firstLine="567"/>
      </w:pPr>
      <w:r w:rsidRPr="002B7FF5">
        <w:t xml:space="preserve">Sutarties dalykas: </w:t>
      </w:r>
      <w:r w:rsidR="002B7FF5" w:rsidRPr="002B7FF5">
        <w:rPr>
          <w:b/>
          <w:bCs/>
          <w:u w:val="single"/>
          <w:shd w:val="clear" w:color="auto" w:fill="FFFF00"/>
        </w:rPr>
        <w:t>Projektorius su priedais</w:t>
      </w:r>
      <w:r w:rsidR="00B94D09" w:rsidRPr="002B7FF5">
        <w:rPr>
          <w:b/>
          <w:bCs/>
        </w:rPr>
        <w:t xml:space="preserve"> </w:t>
      </w:r>
      <w:r w:rsidRPr="002B7FF5">
        <w:t xml:space="preserve">(toliau – Prekės). </w:t>
      </w:r>
    </w:p>
    <w:p w14:paraId="5235BE51" w14:textId="77777777" w:rsidR="00634E95" w:rsidRDefault="00634E95" w:rsidP="00C876FC">
      <w:pPr>
        <w:pStyle w:val="Sraopastraipa"/>
        <w:numPr>
          <w:ilvl w:val="1"/>
          <w:numId w:val="1"/>
        </w:numPr>
        <w:ind w:left="0" w:firstLine="567"/>
      </w:pPr>
      <w:r w:rsidRPr="002B7FF5">
        <w:t>Reikalavimai Prekei pateikti Sutarties 1 priede</w:t>
      </w:r>
      <w:r w:rsidRPr="002841A5">
        <w:t xml:space="preserve"> „Techninė</w:t>
      </w:r>
      <w:r w:rsidRPr="00DA327C">
        <w:t xml:space="preserve"> specifikacija“</w:t>
      </w:r>
      <w:r>
        <w:t>.</w:t>
      </w:r>
    </w:p>
    <w:p w14:paraId="72D30BA7" w14:textId="6CF076D5" w:rsidR="00634E95" w:rsidRDefault="00634E95" w:rsidP="00C876FC">
      <w:pPr>
        <w:pStyle w:val="Sraopastraipa"/>
        <w:numPr>
          <w:ilvl w:val="1"/>
          <w:numId w:val="1"/>
        </w:numPr>
        <w:ind w:left="0" w:firstLine="567"/>
      </w:pPr>
      <w:r w:rsidRPr="00DB1C8C">
        <w:t>Tiekėjas įsipareigoja perduoti Pirkėjui nuosavybės teise Prekes, o Pirkėjas įsipareigoja priimti tvarkingas ir kokybiškas Prekes ir sumokėti Tiekėjui Sutartyje numatytą kainą, šioje Sutartyje numatytomis sąlygomis ir terminais.</w:t>
      </w:r>
      <w:r w:rsidR="00B94D09">
        <w:t xml:space="preserve"> </w:t>
      </w:r>
    </w:p>
    <w:p w14:paraId="25730AE4" w14:textId="77777777" w:rsidR="00634E95" w:rsidRPr="00DB1C8C" w:rsidRDefault="00634E95" w:rsidP="00634E95">
      <w:pPr>
        <w:pStyle w:val="Sraopastraipa"/>
        <w:ind w:left="709"/>
      </w:pPr>
    </w:p>
    <w:p w14:paraId="53920F64" w14:textId="3F4F8025" w:rsidR="00D92355" w:rsidRDefault="00634E95" w:rsidP="00921065">
      <w:pPr>
        <w:pStyle w:val="Sraopastraipa"/>
        <w:numPr>
          <w:ilvl w:val="0"/>
          <w:numId w:val="1"/>
        </w:numPr>
        <w:spacing w:after="240"/>
        <w:ind w:left="714" w:hanging="357"/>
        <w:jc w:val="center"/>
        <w:rPr>
          <w:b/>
        </w:rPr>
      </w:pPr>
      <w:bookmarkStart w:id="1" w:name="_Hlk210288615"/>
      <w:r w:rsidRPr="00DB1C8C">
        <w:rPr>
          <w:b/>
        </w:rPr>
        <w:t>SUTARTIES GALIOJIMAS, VYKDYMO PRADŽIA, TRUKMĖ IR TERMINAI</w:t>
      </w:r>
    </w:p>
    <w:p w14:paraId="55DAE3E9" w14:textId="77777777" w:rsidR="00921065" w:rsidRPr="00921065" w:rsidRDefault="00921065" w:rsidP="00921065">
      <w:pPr>
        <w:pStyle w:val="Sraopastraipa"/>
        <w:spacing w:after="240"/>
        <w:ind w:left="714"/>
        <w:rPr>
          <w:b/>
        </w:rPr>
      </w:pPr>
    </w:p>
    <w:p w14:paraId="5F314735" w14:textId="0F6E57F7" w:rsidR="00D92355" w:rsidRPr="002841A5" w:rsidRDefault="00D92355" w:rsidP="00D92355">
      <w:pPr>
        <w:pStyle w:val="Sraopastraipa"/>
        <w:numPr>
          <w:ilvl w:val="1"/>
          <w:numId w:val="1"/>
        </w:numPr>
        <w:spacing w:before="120" w:after="60"/>
        <w:rPr>
          <w:b/>
        </w:rPr>
      </w:pPr>
      <w:r w:rsidRPr="00D92355">
        <w:rPr>
          <w:bCs/>
        </w:rPr>
        <w:t xml:space="preserve"> Ši Sutartis įsigalioja nuo Šalių pasirašymo momento ir galioja, kol Šalys sutaria ją nutraukti arba kol Sutarties galiojimas pasibaigia (visiškai įvykdomi įsipareigojimai), bet neilgiau </w:t>
      </w:r>
      <w:r w:rsidRPr="002841A5">
        <w:rPr>
          <w:bCs/>
        </w:rPr>
        <w:t xml:space="preserve">kaip </w:t>
      </w:r>
      <w:r w:rsidR="00E700E0" w:rsidRPr="002841A5">
        <w:rPr>
          <w:bCs/>
        </w:rPr>
        <w:t xml:space="preserve">3 </w:t>
      </w:r>
      <w:r w:rsidRPr="002841A5">
        <w:rPr>
          <w:bCs/>
        </w:rPr>
        <w:t>mėn.</w:t>
      </w:r>
    </w:p>
    <w:p w14:paraId="70267D5B" w14:textId="0297E9F5" w:rsidR="00D92355" w:rsidRPr="002841A5" w:rsidRDefault="00D92355" w:rsidP="00D92355">
      <w:pPr>
        <w:pStyle w:val="Sraopastraipa"/>
        <w:numPr>
          <w:ilvl w:val="1"/>
          <w:numId w:val="1"/>
        </w:numPr>
        <w:spacing w:before="120" w:after="60"/>
        <w:rPr>
          <w:b/>
        </w:rPr>
      </w:pPr>
      <w:r w:rsidRPr="002841A5">
        <w:rPr>
          <w:bCs/>
        </w:rPr>
        <w:t xml:space="preserve">Prekių pastatymo vieta: </w:t>
      </w:r>
      <w:r w:rsidR="00E700E0" w:rsidRPr="002841A5">
        <w:rPr>
          <w:rFonts w:eastAsia="Arial Unicode MS"/>
          <w:b/>
          <w:bCs/>
          <w:bdr w:val="nil"/>
        </w:rPr>
        <w:t>Kupiškio kultūros centras, Gedimino g. 40, LT-40129 Kupiškis</w:t>
      </w:r>
    </w:p>
    <w:p w14:paraId="74C57806" w14:textId="6F9AEBC7" w:rsidR="00D92355" w:rsidRPr="002841A5" w:rsidRDefault="00D92355" w:rsidP="00D92355">
      <w:pPr>
        <w:pStyle w:val="Sraopastraipa"/>
        <w:numPr>
          <w:ilvl w:val="1"/>
          <w:numId w:val="1"/>
        </w:numPr>
        <w:spacing w:before="120" w:after="60"/>
        <w:rPr>
          <w:b/>
        </w:rPr>
      </w:pPr>
      <w:r w:rsidRPr="002841A5">
        <w:rPr>
          <w:bCs/>
        </w:rPr>
        <w:t xml:space="preserve">Prekės turi būti pristatytos į nurodytą vietas per </w:t>
      </w:r>
      <w:r w:rsidR="00111BA5" w:rsidRPr="002841A5">
        <w:rPr>
          <w:bCs/>
        </w:rPr>
        <w:t>1</w:t>
      </w:r>
      <w:r w:rsidRPr="002841A5">
        <w:rPr>
          <w:bCs/>
        </w:rPr>
        <w:t xml:space="preserve"> mėnes</w:t>
      </w:r>
      <w:r w:rsidR="00111BA5" w:rsidRPr="002841A5">
        <w:rPr>
          <w:bCs/>
        </w:rPr>
        <w:t>į</w:t>
      </w:r>
      <w:r w:rsidRPr="002841A5">
        <w:rPr>
          <w:bCs/>
        </w:rPr>
        <w:t xml:space="preserve"> nuo Sutarties įsigaliojimo dienos. Prekių pristatymo terminas gali būti pratęstas vieną </w:t>
      </w:r>
      <w:r w:rsidR="00CC6313">
        <w:rPr>
          <w:bCs/>
        </w:rPr>
        <w:t xml:space="preserve">kartą </w:t>
      </w:r>
      <w:r w:rsidR="00DD77C9" w:rsidRPr="002841A5">
        <w:rPr>
          <w:bCs/>
        </w:rPr>
        <w:t>keturiolikos kalendorinių dienų</w:t>
      </w:r>
      <w:r w:rsidRPr="002841A5">
        <w:rPr>
          <w:bCs/>
        </w:rPr>
        <w:t xml:space="preserve"> laikotarpiui dėl priežasčių, kurios atsirado ne dėl Tiekėjo kaltės.</w:t>
      </w:r>
    </w:p>
    <w:p w14:paraId="786AE2DE" w14:textId="77777777" w:rsidR="00D92355" w:rsidRPr="00D92355" w:rsidRDefault="00D92355" w:rsidP="00921065">
      <w:pPr>
        <w:rPr>
          <w:b/>
        </w:rPr>
      </w:pPr>
    </w:p>
    <w:bookmarkEnd w:id="1"/>
    <w:p w14:paraId="70781B58" w14:textId="18A49AE3" w:rsidR="00634E95" w:rsidRDefault="00634E95" w:rsidP="00921065">
      <w:pPr>
        <w:pStyle w:val="Sraopastraipa"/>
        <w:numPr>
          <w:ilvl w:val="0"/>
          <w:numId w:val="1"/>
        </w:numPr>
        <w:jc w:val="center"/>
        <w:rPr>
          <w:b/>
        </w:rPr>
      </w:pPr>
      <w:r w:rsidRPr="00DB1C8C">
        <w:rPr>
          <w:b/>
        </w:rPr>
        <w:t>SUTARTIES KAINA (KAINODAROS TAISYKLĖS) IR MOKĖJIMO SĄLYGOS</w:t>
      </w:r>
    </w:p>
    <w:p w14:paraId="18C6407B" w14:textId="77777777" w:rsidR="00D92355" w:rsidRDefault="00D92355" w:rsidP="00921065">
      <w:pPr>
        <w:pStyle w:val="Sraopastraipa"/>
        <w:rPr>
          <w:b/>
        </w:rPr>
      </w:pPr>
    </w:p>
    <w:p w14:paraId="4A00FF2D" w14:textId="08A46755" w:rsidR="00D92355" w:rsidRPr="00D92355" w:rsidRDefault="00D92355" w:rsidP="00C876FC">
      <w:pPr>
        <w:pStyle w:val="Sraopastraipa"/>
        <w:numPr>
          <w:ilvl w:val="1"/>
          <w:numId w:val="1"/>
        </w:numPr>
        <w:spacing w:before="240" w:after="120"/>
        <w:ind w:left="0" w:firstLine="567"/>
        <w:rPr>
          <w:b/>
        </w:rPr>
      </w:pPr>
      <w:r w:rsidRPr="00D92355">
        <w:rPr>
          <w:bCs/>
        </w:rPr>
        <w:t xml:space="preserve">Pradinė Sutarties vertė yra </w:t>
      </w:r>
      <w:r w:rsidRPr="00D92355">
        <w:rPr>
          <w:bCs/>
          <w:highlight w:val="yellow"/>
        </w:rPr>
        <w:t>______________</w:t>
      </w:r>
      <w:r w:rsidRPr="00D92355">
        <w:rPr>
          <w:bCs/>
        </w:rPr>
        <w:t xml:space="preserve">Eur ( vertė žodžiais) be pridėtinės vertės mokesčio (toliau PVM). PVM sudaro </w:t>
      </w:r>
      <w:r w:rsidRPr="00D92355">
        <w:rPr>
          <w:bCs/>
          <w:highlight w:val="yellow"/>
        </w:rPr>
        <w:t>_________</w:t>
      </w:r>
      <w:r w:rsidRPr="00D92355">
        <w:rPr>
          <w:bCs/>
        </w:rPr>
        <w:t xml:space="preserve">Eur (žodžiais), Sutarties kaina yra </w:t>
      </w:r>
      <w:r w:rsidRPr="00D92355">
        <w:rPr>
          <w:bCs/>
          <w:highlight w:val="yellow"/>
        </w:rPr>
        <w:t>___________</w:t>
      </w:r>
      <w:r w:rsidRPr="00D92355">
        <w:rPr>
          <w:bCs/>
        </w:rPr>
        <w:t>Eur (žodžiais) su PVM</w:t>
      </w:r>
      <w:r>
        <w:rPr>
          <w:bCs/>
        </w:rPr>
        <w:t>.</w:t>
      </w:r>
    </w:p>
    <w:p w14:paraId="256FCC65" w14:textId="77777777" w:rsidR="00D92355" w:rsidRDefault="00BB4DE4" w:rsidP="00D92355">
      <w:pPr>
        <w:shd w:val="clear" w:color="auto" w:fill="FFFFFF"/>
        <w:tabs>
          <w:tab w:val="left" w:pos="0"/>
          <w:tab w:val="left" w:pos="893"/>
        </w:tabs>
        <w:spacing w:before="120" w:after="120"/>
        <w:ind w:firstLine="567"/>
        <w:rPr>
          <w:b/>
        </w:rPr>
      </w:pPr>
      <w:r>
        <w:rPr>
          <w:kern w:val="2"/>
        </w:rPr>
        <w:t>Šioje Sutartyje P</w:t>
      </w:r>
      <w:r>
        <w:rPr>
          <w:color w:val="000000"/>
          <w:kern w:val="2"/>
        </w:rPr>
        <w:t>radinės Sutarties vertė yra lygi Tiekėjo pasiūlymo kainai be PVM, nurodytai už visą pirkimo dokumentuose ir Sutartyje nurodytą Prekių kiekį ir (ar) apimtį.</w:t>
      </w:r>
    </w:p>
    <w:p w14:paraId="71ABDE14" w14:textId="3DEF6E85" w:rsidR="00634E95" w:rsidRPr="00D92355" w:rsidRDefault="00634E95" w:rsidP="00D92355">
      <w:pPr>
        <w:shd w:val="clear" w:color="auto" w:fill="FFFFFF"/>
        <w:tabs>
          <w:tab w:val="left" w:pos="0"/>
          <w:tab w:val="left" w:pos="893"/>
        </w:tabs>
        <w:spacing w:before="120" w:after="120"/>
        <w:ind w:firstLine="567"/>
        <w:rPr>
          <w:b/>
        </w:rPr>
      </w:pPr>
      <w:r w:rsidRPr="00DB1C8C">
        <w:rPr>
          <w:bCs/>
        </w:rPr>
        <w:t xml:space="preserve">3.2. </w:t>
      </w:r>
      <w:r>
        <w:t>A</w:t>
      </w:r>
      <w:r w:rsidRPr="000F567A">
        <w:t xml:space="preserve">vansiniai </w:t>
      </w:r>
      <w:r w:rsidRPr="00585733">
        <w:rPr>
          <w:bCs/>
        </w:rPr>
        <w:t>mokėjimai nenumatomi. Mokėjimai</w:t>
      </w:r>
      <w:r w:rsidRPr="00585733">
        <w:t xml:space="preserve"> atliekami eurais tokia tvarka: Pirkėjas už Prekę Tiekėjui sumoka, </w:t>
      </w:r>
      <w:r w:rsidRPr="00585733">
        <w:rPr>
          <w:rFonts w:eastAsia="Times New Roman"/>
        </w:rPr>
        <w:t xml:space="preserve">pagal pateiktą PVM sąskaitą-faktūrą, per </w:t>
      </w:r>
      <w:r w:rsidRPr="009F7EF7">
        <w:rPr>
          <w:rFonts w:eastAsia="Times New Roman"/>
          <w:bCs/>
        </w:rPr>
        <w:t xml:space="preserve">30 (trisdešimt) kalendorinių dienų </w:t>
      </w:r>
      <w:r w:rsidRPr="00585733">
        <w:rPr>
          <w:rFonts w:eastAsia="Times New Roman"/>
        </w:rPr>
        <w:t>nuo sąskaitos faktūros gavimo dienos</w:t>
      </w:r>
      <w:r w:rsidR="00FB38C1">
        <w:rPr>
          <w:rFonts w:eastAsia="Times New Roman"/>
        </w:rPr>
        <w:t>.</w:t>
      </w:r>
      <w:r w:rsidRPr="00DB1C8C">
        <w:t xml:space="preserve"> </w:t>
      </w:r>
    </w:p>
    <w:p w14:paraId="697389D1" w14:textId="77777777" w:rsidR="00634E95" w:rsidRPr="00DB1C8C" w:rsidRDefault="00634E95" w:rsidP="00D92355">
      <w:pPr>
        <w:ind w:firstLine="567"/>
      </w:pPr>
      <w:r w:rsidRPr="00DB1C8C">
        <w:t>3.3. Sutartyje numatyta Prekių kaina per visą Sutarties galiojimo laikotarpį nekeičiama, išskyrus atvejus, kai teisės aktais yra pakeičiamas Sutartyje nurodytoms Prekėms taikomas pridėtinės vertės mokestis. Kainos koregavimo būdai numatomi kainodaros taisyklėse, pagal kainodaros taisykles perskaičiuota Sutarties kaina įforminama Sutarties Šalių atstovų pasirašomu susitarimu, kuris yra šios Sutarties neatskiriama dalis. </w:t>
      </w:r>
    </w:p>
    <w:p w14:paraId="107B0E24" w14:textId="77777777" w:rsidR="00634E95" w:rsidRPr="00DB1C8C" w:rsidRDefault="00634E95" w:rsidP="00D92355">
      <w:pPr>
        <w:tabs>
          <w:tab w:val="left" w:pos="720"/>
        </w:tabs>
        <w:ind w:right="180" w:firstLine="567"/>
        <w:rPr>
          <w:iCs/>
        </w:rPr>
      </w:pPr>
      <w:r w:rsidRPr="00DB1C8C">
        <w:rPr>
          <w:rFonts w:eastAsia="Arial Unicode MS"/>
          <w:lang w:val="nb-NO"/>
        </w:rPr>
        <w:t xml:space="preserve">3.4. </w:t>
      </w:r>
      <w:r w:rsidRPr="00DB1C8C">
        <w:rPr>
          <w:lang w:val="fi-FI"/>
        </w:rPr>
        <w:t xml:space="preserve">Pasikeitus pridėtinės vertės mokesčio dydžiui, </w:t>
      </w:r>
      <w:r w:rsidRPr="00DB1C8C">
        <w:rPr>
          <w:iCs/>
        </w:rPr>
        <w:t xml:space="preserve">Sutartyje numatyta kaina (be PVM) nesikeičia, o </w:t>
      </w:r>
      <w:r w:rsidRPr="00DB1C8C">
        <w:rPr>
          <w:lang w:val="fi-FI"/>
        </w:rPr>
        <w:t>Sutarties kaina yra perskaičiuojama pagal naują PVM mokestį.</w:t>
      </w:r>
    </w:p>
    <w:p w14:paraId="289BCCFD" w14:textId="77777777" w:rsidR="000929B7" w:rsidRDefault="00634E95" w:rsidP="000929B7">
      <w:pPr>
        <w:ind w:firstLine="567"/>
      </w:pPr>
      <w:r w:rsidRPr="00DB1C8C">
        <w:t>3.5. Sutarties kaina pasikeitus kitiems mokesčiams, išskyrus PVM, nebus perskaičiuojama.</w:t>
      </w:r>
    </w:p>
    <w:p w14:paraId="75AD035B" w14:textId="7C13BE1A" w:rsidR="00CC7FFC" w:rsidRDefault="00634E95" w:rsidP="000929B7">
      <w:pPr>
        <w:ind w:firstLine="567"/>
      </w:pPr>
      <w:r w:rsidRPr="00DB1C8C">
        <w:rPr>
          <w:bCs/>
        </w:rPr>
        <w:lastRenderedPageBreak/>
        <w:t>3.6. Vykdant pirkimo sutartis, pridėtinės vertės mokesčio sąskaitos faktūros, sąskaitos faktūros, kreditiniai ir debetiniai dokumentai bei avansinės sąskaitos turi būti teikiami naudojantis informacinės sistemos „</w:t>
      </w:r>
      <w:r w:rsidR="00FB2EDA">
        <w:rPr>
          <w:bCs/>
        </w:rPr>
        <w:t>SABIS</w:t>
      </w:r>
      <w:r w:rsidRPr="00DB1C8C">
        <w:rPr>
          <w:bCs/>
        </w:rPr>
        <w:t>“ priemonėmis.</w:t>
      </w:r>
    </w:p>
    <w:p w14:paraId="346041CB" w14:textId="77777777" w:rsidR="000929B7" w:rsidRPr="000929B7" w:rsidRDefault="000929B7" w:rsidP="000929B7">
      <w:pPr>
        <w:ind w:firstLine="567"/>
      </w:pPr>
    </w:p>
    <w:p w14:paraId="6313DEE9" w14:textId="077095CF" w:rsidR="00634E95" w:rsidRPr="00921065" w:rsidRDefault="00634E95" w:rsidP="00921065">
      <w:pPr>
        <w:pStyle w:val="Sraopastraipa"/>
        <w:numPr>
          <w:ilvl w:val="0"/>
          <w:numId w:val="1"/>
        </w:numPr>
        <w:jc w:val="center"/>
        <w:rPr>
          <w:b/>
        </w:rPr>
      </w:pPr>
      <w:bookmarkStart w:id="2" w:name="_Hlk24374946"/>
      <w:r w:rsidRPr="00921065">
        <w:rPr>
          <w:b/>
        </w:rPr>
        <w:t>PIRKIMO SUTARTIES ŠALIŲ TEISĖS IR PAREIGOS</w:t>
      </w:r>
      <w:bookmarkEnd w:id="2"/>
    </w:p>
    <w:p w14:paraId="3F56FE8F" w14:textId="77777777" w:rsidR="00921065" w:rsidRPr="00921065" w:rsidRDefault="00921065" w:rsidP="00921065">
      <w:pPr>
        <w:pStyle w:val="Sraopastraipa"/>
        <w:rPr>
          <w:b/>
        </w:rPr>
      </w:pPr>
    </w:p>
    <w:p w14:paraId="0C5B835D" w14:textId="77777777" w:rsidR="00634E95" w:rsidRPr="00DB1C8C" w:rsidRDefault="00634E95" w:rsidP="00634E95">
      <w:pPr>
        <w:pStyle w:val="BodyText11"/>
        <w:numPr>
          <w:ilvl w:val="0"/>
          <w:numId w:val="2"/>
        </w:numPr>
        <w:ind w:left="1026" w:hanging="425"/>
        <w:rPr>
          <w:rFonts w:ascii="Times New Roman" w:hAnsi="Times New Roman"/>
          <w:b/>
          <w:sz w:val="24"/>
          <w:szCs w:val="24"/>
          <w:lang w:val="lt-LT" w:eastAsia="en-US"/>
        </w:rPr>
      </w:pPr>
      <w:r w:rsidRPr="00DB1C8C">
        <w:rPr>
          <w:rFonts w:ascii="Times New Roman" w:hAnsi="Times New Roman"/>
          <w:b/>
          <w:sz w:val="24"/>
          <w:szCs w:val="24"/>
          <w:lang w:val="lt-LT" w:eastAsia="en-US"/>
        </w:rPr>
        <w:t>Tiekėjas įsipareigoja:</w:t>
      </w:r>
    </w:p>
    <w:p w14:paraId="2DCB3DC9" w14:textId="6BC8CF2D" w:rsidR="00634E95" w:rsidRPr="00DB1C8C" w:rsidRDefault="00634E95" w:rsidP="00634E95">
      <w:pPr>
        <w:pStyle w:val="BodyText11"/>
        <w:numPr>
          <w:ilvl w:val="2"/>
          <w:numId w:val="3"/>
        </w:numPr>
        <w:tabs>
          <w:tab w:val="left" w:pos="1168"/>
        </w:tabs>
        <w:ind w:left="34" w:firstLine="567"/>
        <w:rPr>
          <w:rFonts w:ascii="Times New Roman" w:hAnsi="Times New Roman"/>
          <w:sz w:val="24"/>
          <w:szCs w:val="24"/>
          <w:lang w:val="lt-LT" w:eastAsia="en-US"/>
        </w:rPr>
      </w:pPr>
      <w:r w:rsidRPr="00DB1C8C">
        <w:rPr>
          <w:rFonts w:ascii="Times New Roman" w:hAnsi="Times New Roman"/>
          <w:sz w:val="24"/>
          <w:szCs w:val="24"/>
          <w:lang w:val="lt-LT" w:eastAsia="en-US"/>
        </w:rPr>
        <w:t>pristatyti kokybiškas šioje Sutartyje ir jos prieduose numatytas Prekes bei vykdyti kitus Sutartyje ir jos prieduose nustatytus įpareigojimus Sutartyje nustatytais terminais ir tvarka savo rizika bei sąskaita kaip įmanoma rūpestingai bei efektyviai, įskaitant, bet neapsiribojant, Prekių tiekimą pagal geriausius visuotinai pripažįstamus profesinius, techninius standartus ir praktiką, panaudodamas visus reikiamus įgūdžius, žinias;</w:t>
      </w:r>
    </w:p>
    <w:p w14:paraId="690E07EE" w14:textId="77777777" w:rsidR="00634E95" w:rsidRPr="00DB1C8C" w:rsidRDefault="00634E95" w:rsidP="00634E95">
      <w:pPr>
        <w:pStyle w:val="BodyText11"/>
        <w:numPr>
          <w:ilvl w:val="2"/>
          <w:numId w:val="3"/>
        </w:numPr>
        <w:tabs>
          <w:tab w:val="left" w:pos="1168"/>
        </w:tabs>
        <w:ind w:left="34" w:firstLine="567"/>
        <w:rPr>
          <w:rFonts w:ascii="Times New Roman" w:hAnsi="Times New Roman"/>
          <w:sz w:val="24"/>
          <w:szCs w:val="24"/>
          <w:lang w:val="lt-LT" w:eastAsia="en-US"/>
        </w:rPr>
      </w:pPr>
      <w:r w:rsidRPr="00DB1C8C">
        <w:rPr>
          <w:rFonts w:ascii="Times New Roman" w:hAnsi="Times New Roman"/>
          <w:sz w:val="24"/>
          <w:szCs w:val="24"/>
          <w:lang w:val="lt-LT" w:eastAsia="en-US"/>
        </w:rPr>
        <w:t>bendradarbiauti su Pirkėju visos Sutarties vykdymo metu ir nedelsdamas raštu informuoti Pirkėją apie bet kokias aplinkybes, kurios trukdo ar gali sutrukdyti Tiekėjui įvykdyti įsipareigojimus Sutartyje nustatytais terminais arba gali turėti įtakos tiekiamų Prekių apimčiai ir/ar kokybei;</w:t>
      </w:r>
    </w:p>
    <w:p w14:paraId="5A533357" w14:textId="70A5785C" w:rsidR="00634E95" w:rsidRPr="00DB1C8C" w:rsidRDefault="00A44E96" w:rsidP="00634E95">
      <w:pPr>
        <w:pStyle w:val="BodyText11"/>
        <w:numPr>
          <w:ilvl w:val="2"/>
          <w:numId w:val="3"/>
        </w:numPr>
        <w:tabs>
          <w:tab w:val="left" w:pos="1168"/>
        </w:tabs>
        <w:ind w:left="34" w:firstLine="567"/>
        <w:rPr>
          <w:rFonts w:ascii="Times New Roman" w:hAnsi="Times New Roman"/>
          <w:sz w:val="24"/>
          <w:szCs w:val="24"/>
          <w:lang w:val="lt-LT" w:eastAsia="en-US"/>
        </w:rPr>
      </w:pPr>
      <w:r>
        <w:rPr>
          <w:rFonts w:ascii="Times New Roman" w:hAnsi="Times New Roman"/>
          <w:sz w:val="24"/>
          <w:szCs w:val="24"/>
          <w:lang w:val="lt-LT" w:eastAsia="en-US"/>
        </w:rPr>
        <w:t xml:space="preserve"> </w:t>
      </w:r>
      <w:r w:rsidR="00634E95" w:rsidRPr="00DB1C8C">
        <w:rPr>
          <w:rFonts w:ascii="Times New Roman" w:hAnsi="Times New Roman"/>
          <w:sz w:val="24"/>
          <w:szCs w:val="24"/>
          <w:lang w:val="lt-LT" w:eastAsia="en-US"/>
        </w:rPr>
        <w:t>kartu su Prekėmis pateikti Pirkėjui visą būtiną dokumentaciją, įskaitant Prekių naudojimo ir priežiūros instrukcijas (jei tai numatyta Sutarties 1 priede);</w:t>
      </w:r>
    </w:p>
    <w:p w14:paraId="44E57070" w14:textId="1C34C6D5" w:rsidR="00634E95" w:rsidRPr="00DB1C8C" w:rsidRDefault="00634E95" w:rsidP="00634E95">
      <w:pPr>
        <w:pStyle w:val="BodyText11"/>
        <w:numPr>
          <w:ilvl w:val="2"/>
          <w:numId w:val="4"/>
        </w:numPr>
        <w:tabs>
          <w:tab w:val="left" w:pos="1168"/>
        </w:tabs>
        <w:ind w:left="0" w:firstLine="600"/>
        <w:rPr>
          <w:rFonts w:ascii="Times New Roman" w:hAnsi="Times New Roman"/>
          <w:sz w:val="24"/>
          <w:szCs w:val="24"/>
          <w:lang w:val="lt-LT" w:eastAsia="en-US"/>
        </w:rPr>
      </w:pPr>
      <w:r w:rsidRPr="00DB1C8C">
        <w:rPr>
          <w:rFonts w:ascii="Times New Roman" w:hAnsi="Times New Roman"/>
          <w:sz w:val="24"/>
          <w:szCs w:val="24"/>
          <w:lang w:val="lt-LT" w:eastAsia="en-US"/>
        </w:rPr>
        <w:t>prisiimti Prekių sugadinimo riziką iki Prekių perdavimo–priėmimo akto (be  trūkumų) pasirašymo momento;</w:t>
      </w:r>
    </w:p>
    <w:p w14:paraId="31175EBE" w14:textId="77777777" w:rsidR="00634E95" w:rsidRPr="00DB1C8C" w:rsidRDefault="00634E95" w:rsidP="00634E95">
      <w:pPr>
        <w:pStyle w:val="BodyText11"/>
        <w:numPr>
          <w:ilvl w:val="2"/>
          <w:numId w:val="4"/>
        </w:numPr>
        <w:tabs>
          <w:tab w:val="left" w:pos="1167"/>
        </w:tabs>
        <w:ind w:left="34" w:firstLine="566"/>
        <w:rPr>
          <w:rFonts w:ascii="Times New Roman" w:hAnsi="Times New Roman"/>
          <w:i/>
          <w:sz w:val="24"/>
          <w:szCs w:val="24"/>
          <w:lang w:val="lt-LT" w:eastAsia="en-US"/>
        </w:rPr>
      </w:pPr>
      <w:r w:rsidRPr="00DB1C8C">
        <w:rPr>
          <w:rFonts w:ascii="Times New Roman" w:hAnsi="Times New Roman"/>
          <w:sz w:val="24"/>
          <w:szCs w:val="24"/>
          <w:lang w:val="lt-LT" w:eastAsia="en-US"/>
        </w:rPr>
        <w:t>perleisti Pirkėjui nuosavybės teises į Prekes po Prekių perdavimo–priėmimo akto (be trūkumų ) pasirašymo;</w:t>
      </w:r>
    </w:p>
    <w:p w14:paraId="689A61A2" w14:textId="77777777" w:rsidR="00634E95" w:rsidRPr="00DB1C8C" w:rsidRDefault="00634E95" w:rsidP="00634E95">
      <w:pPr>
        <w:pStyle w:val="BodyText11"/>
        <w:numPr>
          <w:ilvl w:val="2"/>
          <w:numId w:val="4"/>
        </w:numPr>
        <w:tabs>
          <w:tab w:val="left" w:pos="1168"/>
        </w:tabs>
        <w:ind w:left="34" w:firstLine="601"/>
        <w:rPr>
          <w:rFonts w:ascii="Times New Roman" w:hAnsi="Times New Roman"/>
          <w:sz w:val="24"/>
          <w:szCs w:val="24"/>
          <w:lang w:val="lt-LT" w:eastAsia="en-US"/>
        </w:rPr>
      </w:pPr>
      <w:r w:rsidRPr="00DB1C8C">
        <w:rPr>
          <w:rFonts w:ascii="Times New Roman" w:hAnsi="Times New Roman"/>
          <w:sz w:val="24"/>
          <w:szCs w:val="24"/>
          <w:lang w:val="lt-LT" w:eastAsia="en-US"/>
        </w:rPr>
        <w:t>užtikrinti iš Pirkėjo Sutarties vykdymo metu gautos ir su Sutarties vykdymu susijusios informacijos konfidencialumą bei apsaugą;</w:t>
      </w:r>
    </w:p>
    <w:p w14:paraId="05A0700D" w14:textId="77777777" w:rsidR="00634E95" w:rsidRPr="00DB1C8C" w:rsidRDefault="00634E95" w:rsidP="00634E95">
      <w:pPr>
        <w:pStyle w:val="BodyText11"/>
        <w:numPr>
          <w:ilvl w:val="2"/>
          <w:numId w:val="4"/>
        </w:numPr>
        <w:tabs>
          <w:tab w:val="left" w:pos="1168"/>
        </w:tabs>
        <w:ind w:left="34" w:firstLine="567"/>
        <w:rPr>
          <w:rFonts w:ascii="Times New Roman" w:hAnsi="Times New Roman"/>
          <w:sz w:val="24"/>
          <w:szCs w:val="24"/>
          <w:lang w:val="lt-LT" w:eastAsia="en-US"/>
        </w:rPr>
      </w:pPr>
      <w:r w:rsidRPr="00DB1C8C">
        <w:rPr>
          <w:rFonts w:ascii="Times New Roman" w:hAnsi="Times New Roman"/>
          <w:sz w:val="24"/>
          <w:szCs w:val="24"/>
          <w:lang w:val="lt-LT" w:eastAsia="en-US"/>
        </w:rPr>
        <w:t>nenaudoti Pirkėjo Prekių ženklų ar pavadinimo jokioje reklamoje, leidiniuose ar kitur be išankstinio raštiško Pirkėjo sutikimo;</w:t>
      </w:r>
    </w:p>
    <w:p w14:paraId="76F76149" w14:textId="77777777" w:rsidR="00634E95" w:rsidRPr="00DB1C8C" w:rsidRDefault="00634E95" w:rsidP="00634E95">
      <w:pPr>
        <w:pStyle w:val="BodyText11"/>
        <w:numPr>
          <w:ilvl w:val="2"/>
          <w:numId w:val="4"/>
        </w:numPr>
        <w:tabs>
          <w:tab w:val="left" w:pos="1168"/>
        </w:tabs>
        <w:ind w:left="34" w:firstLine="567"/>
        <w:rPr>
          <w:rFonts w:ascii="Times New Roman" w:hAnsi="Times New Roman"/>
          <w:sz w:val="24"/>
          <w:szCs w:val="24"/>
          <w:lang w:val="lt-LT" w:eastAsia="en-US"/>
        </w:rPr>
      </w:pPr>
      <w:r w:rsidRPr="00DB1C8C">
        <w:rPr>
          <w:rFonts w:ascii="Times New Roman" w:hAnsi="Times New Roman"/>
          <w:sz w:val="24"/>
          <w:szCs w:val="24"/>
          <w:lang w:val="lt-LT" w:eastAsia="en-US"/>
        </w:rPr>
        <w:t>užtikrinti, kad Sutarties sudarymo momentu ir visą jos galiojimo laikotarpį Prekes tiektų reikiamas ir optimalus specialistų skaičius ir Tiekėjo ar subtiekėjo (-ų) (jei taikoma) specialistai turėtų reikiamą kvalifikaciją ir patirtį, nepriklausomai, ar buvo keliami kvalifikacijos reikalavimai pirkimo dokumentuose, reikalingą norint kokybiškai ir laiku tiekti Prekes;</w:t>
      </w:r>
    </w:p>
    <w:p w14:paraId="0B5C2110" w14:textId="0886814F" w:rsidR="00634E95" w:rsidRPr="00DB1C8C" w:rsidRDefault="000929B7" w:rsidP="00634E95">
      <w:pPr>
        <w:pStyle w:val="BodyText11"/>
        <w:numPr>
          <w:ilvl w:val="2"/>
          <w:numId w:val="4"/>
        </w:numPr>
        <w:tabs>
          <w:tab w:val="left" w:pos="1310"/>
        </w:tabs>
        <w:ind w:left="34" w:firstLine="567"/>
        <w:rPr>
          <w:rFonts w:ascii="Times New Roman" w:hAnsi="Times New Roman"/>
          <w:sz w:val="24"/>
          <w:szCs w:val="24"/>
          <w:lang w:val="lt-LT" w:eastAsia="en-US"/>
        </w:rPr>
      </w:pPr>
      <w:r>
        <w:rPr>
          <w:rFonts w:ascii="Times New Roman" w:hAnsi="Times New Roman"/>
          <w:sz w:val="24"/>
          <w:szCs w:val="24"/>
          <w:lang w:val="lt-LT" w:eastAsia="en-US"/>
        </w:rPr>
        <w:t>s</w:t>
      </w:r>
      <w:r w:rsidR="00634E95" w:rsidRPr="00DB1C8C">
        <w:rPr>
          <w:rFonts w:ascii="Times New Roman" w:hAnsi="Times New Roman"/>
          <w:sz w:val="24"/>
          <w:szCs w:val="24"/>
          <w:lang w:val="lt-LT" w:eastAsia="en-US"/>
        </w:rPr>
        <w:t>udarius Sutartį, tačiau ne vėliau negu Sutartis pradedama vykdyti, Tiekėjas įsipareigoja Pirkėjui pranešti tuo metu žinomų subtiekėjų pavadinimus, kontaktinius duomenis ir jų atstovus. Pirkėjas taip pat reikalauja, kad Tiekėjas informuotų apie minėtos informacijos pasikeitimus visu Sutarties vykdymo metu, taip pat apie naujus subtiekėjus, kuriuos jis ketina pasitelkti vėliau, kartu su informacija apie naujus subtiekėjus pateikiami ir subtiekėjo pašalinimo pagrindų nebuvimą ir kvalifikaciją patvirtinantys dokumentai</w:t>
      </w:r>
      <w:r>
        <w:rPr>
          <w:rFonts w:ascii="Times New Roman" w:hAnsi="Times New Roman"/>
          <w:sz w:val="24"/>
          <w:szCs w:val="24"/>
          <w:lang w:val="lt-LT" w:eastAsia="en-US"/>
        </w:rPr>
        <w:t>;</w:t>
      </w:r>
    </w:p>
    <w:p w14:paraId="686D19E2" w14:textId="57E15D88" w:rsidR="00634E95" w:rsidRPr="00DB1C8C" w:rsidRDefault="000929B7" w:rsidP="00634E95">
      <w:pPr>
        <w:pStyle w:val="BodyText11"/>
        <w:numPr>
          <w:ilvl w:val="2"/>
          <w:numId w:val="4"/>
        </w:numPr>
        <w:ind w:left="34" w:firstLine="567"/>
        <w:rPr>
          <w:rFonts w:ascii="Times New Roman" w:hAnsi="Times New Roman"/>
          <w:sz w:val="24"/>
          <w:szCs w:val="24"/>
          <w:lang w:val="lt-LT" w:eastAsia="en-US"/>
        </w:rPr>
      </w:pPr>
      <w:r>
        <w:rPr>
          <w:rFonts w:ascii="Times New Roman" w:hAnsi="Times New Roman"/>
          <w:sz w:val="24"/>
          <w:szCs w:val="24"/>
          <w:lang w:val="lt-LT" w:eastAsia="en-US"/>
        </w:rPr>
        <w:t>p</w:t>
      </w:r>
      <w:r w:rsidR="00634E95" w:rsidRPr="00DB1C8C">
        <w:rPr>
          <w:rFonts w:ascii="Times New Roman" w:hAnsi="Times New Roman"/>
          <w:sz w:val="24"/>
          <w:szCs w:val="24"/>
          <w:lang w:val="lt-LT" w:eastAsia="en-US"/>
        </w:rPr>
        <w:t>irkėjui raštu paprašius, grąžinti visus iš Pirkėjo gautus, Sutarčiai vykdyti reikalingus dokumentus;</w:t>
      </w:r>
    </w:p>
    <w:p w14:paraId="3C86E059" w14:textId="6E291C55" w:rsidR="00634E95" w:rsidRPr="00DB1C8C" w:rsidRDefault="000929B7" w:rsidP="00634E95">
      <w:pPr>
        <w:pStyle w:val="BodyText11"/>
        <w:numPr>
          <w:ilvl w:val="2"/>
          <w:numId w:val="4"/>
        </w:numPr>
        <w:tabs>
          <w:tab w:val="left" w:pos="1310"/>
        </w:tabs>
        <w:ind w:left="34" w:firstLine="567"/>
        <w:rPr>
          <w:rFonts w:ascii="Times New Roman" w:hAnsi="Times New Roman"/>
          <w:sz w:val="24"/>
          <w:szCs w:val="24"/>
          <w:lang w:val="lt-LT" w:eastAsia="en-US"/>
        </w:rPr>
      </w:pPr>
      <w:r>
        <w:rPr>
          <w:rFonts w:ascii="Times New Roman" w:hAnsi="Times New Roman"/>
          <w:sz w:val="24"/>
          <w:szCs w:val="24"/>
          <w:lang w:val="lt-LT" w:eastAsia="en-US"/>
        </w:rPr>
        <w:t>P</w:t>
      </w:r>
      <w:r w:rsidR="00634E95" w:rsidRPr="00DB1C8C">
        <w:rPr>
          <w:rFonts w:ascii="Times New Roman" w:hAnsi="Times New Roman"/>
          <w:sz w:val="24"/>
          <w:szCs w:val="24"/>
          <w:lang w:val="lt-LT" w:eastAsia="en-US"/>
        </w:rPr>
        <w:t>irkėjui nurodžius patiektų Prekių trūkumus/neatitikimus/pastabas, ištaisyti juos savo sąskaita per Pirkėjo nurodytą protingą terminą;</w:t>
      </w:r>
    </w:p>
    <w:p w14:paraId="1D5989BB" w14:textId="77777777" w:rsidR="00634E95" w:rsidRPr="00DB1C8C" w:rsidRDefault="00634E95" w:rsidP="00634E95">
      <w:pPr>
        <w:pStyle w:val="BodyText11"/>
        <w:numPr>
          <w:ilvl w:val="2"/>
          <w:numId w:val="4"/>
        </w:numPr>
        <w:tabs>
          <w:tab w:val="left" w:pos="1310"/>
        </w:tabs>
        <w:ind w:left="34" w:firstLine="567"/>
        <w:rPr>
          <w:rFonts w:ascii="Times New Roman" w:hAnsi="Times New Roman"/>
          <w:sz w:val="24"/>
          <w:szCs w:val="24"/>
          <w:lang w:val="lt-LT" w:eastAsia="en-US"/>
        </w:rPr>
      </w:pPr>
      <w:r w:rsidRPr="00DB1C8C">
        <w:rPr>
          <w:rFonts w:ascii="Times New Roman" w:hAnsi="Times New Roman"/>
          <w:sz w:val="24"/>
          <w:szCs w:val="24"/>
          <w:lang w:val="lt-LT" w:eastAsia="en-US"/>
        </w:rPr>
        <w:t>savo sąskaita per Pirkėjo nurodytą terminą atsiimti pristatytas Sutarties reikalavimų neatitinkančias Prekes ir Pirkėjo reikalavimu atlyginti tokių Prekių saugojimo išlaidas;</w:t>
      </w:r>
    </w:p>
    <w:p w14:paraId="0F0584C8" w14:textId="77777777" w:rsidR="00634E95" w:rsidRPr="00DB1C8C" w:rsidRDefault="00634E95" w:rsidP="00634E95">
      <w:pPr>
        <w:pStyle w:val="BodyText11"/>
        <w:numPr>
          <w:ilvl w:val="2"/>
          <w:numId w:val="4"/>
        </w:numPr>
        <w:tabs>
          <w:tab w:val="left" w:pos="1310"/>
        </w:tabs>
        <w:ind w:left="0" w:firstLine="601"/>
        <w:rPr>
          <w:rFonts w:ascii="Times New Roman" w:hAnsi="Times New Roman"/>
          <w:sz w:val="24"/>
          <w:szCs w:val="24"/>
          <w:lang w:val="lt-LT" w:eastAsia="en-US"/>
        </w:rPr>
      </w:pPr>
      <w:r w:rsidRPr="00DB1C8C">
        <w:rPr>
          <w:rFonts w:ascii="Times New Roman" w:hAnsi="Times New Roman"/>
          <w:sz w:val="24"/>
          <w:szCs w:val="24"/>
          <w:lang w:val="lt-LT"/>
        </w:rPr>
        <w:t>rūpestingai tvarkyti sąskaitas, įrašus ir kvitus, susijusius su Pirkėjo vykdomais mokėjimais pagal šią Sutartį. Pirkėjo prašymu Tiekėjas pateikia Pirkėjui ar nepriklausomam auditoriui ar kitai institucijai, turinčiai teisę gauti informaciją apie šios Sutarties vykdymą, visas sąskaitas, įrašus ir kvitus. Tiekėjas pateikia visus paaiškinimus, susijusius su išlaidomis, kurias Pirkėjas prašo paaiškinti;</w:t>
      </w:r>
    </w:p>
    <w:p w14:paraId="61C3A8D2" w14:textId="77777777" w:rsidR="00634E95" w:rsidRPr="00DB1C8C" w:rsidRDefault="00634E95" w:rsidP="00634E95">
      <w:pPr>
        <w:pStyle w:val="BodyText11"/>
        <w:numPr>
          <w:ilvl w:val="2"/>
          <w:numId w:val="4"/>
        </w:numPr>
        <w:ind w:left="0" w:firstLine="601"/>
        <w:rPr>
          <w:rFonts w:ascii="Times New Roman" w:hAnsi="Times New Roman"/>
          <w:sz w:val="24"/>
          <w:szCs w:val="24"/>
          <w:lang w:val="lt-LT" w:eastAsia="en-US"/>
        </w:rPr>
      </w:pPr>
      <w:r w:rsidRPr="00DB1C8C">
        <w:rPr>
          <w:rFonts w:ascii="Times New Roman" w:hAnsi="Times New Roman"/>
          <w:sz w:val="24"/>
          <w:szCs w:val="24"/>
          <w:lang w:val="lt-LT" w:eastAsia="en-US"/>
        </w:rPr>
        <w:t>tinkamai vykdyti kitus įsipareigojimus, numatytus Sutartyje ir galiojančiuose Lietuvos Respublikos teisės aktuose.</w:t>
      </w:r>
    </w:p>
    <w:p w14:paraId="2A307B06" w14:textId="77777777" w:rsidR="00634E95" w:rsidRPr="00DB1C8C" w:rsidRDefault="00634E95" w:rsidP="00634E95">
      <w:pPr>
        <w:pStyle w:val="BodyText11"/>
        <w:numPr>
          <w:ilvl w:val="0"/>
          <w:numId w:val="2"/>
        </w:numPr>
        <w:ind w:left="1026" w:hanging="425"/>
        <w:rPr>
          <w:rFonts w:ascii="Times New Roman" w:hAnsi="Times New Roman"/>
          <w:b/>
          <w:sz w:val="24"/>
          <w:szCs w:val="24"/>
          <w:lang w:val="lt-LT" w:eastAsia="en-US"/>
        </w:rPr>
      </w:pPr>
      <w:r w:rsidRPr="00DB1C8C">
        <w:rPr>
          <w:rFonts w:ascii="Times New Roman" w:hAnsi="Times New Roman"/>
          <w:b/>
          <w:sz w:val="24"/>
          <w:szCs w:val="24"/>
          <w:lang w:val="lt-LT" w:eastAsia="en-US"/>
        </w:rPr>
        <w:t>Tiekėjas turi teisę:</w:t>
      </w:r>
    </w:p>
    <w:p w14:paraId="20EC5CE3" w14:textId="77777777" w:rsidR="00634E95" w:rsidRPr="00DB1C8C" w:rsidRDefault="00634E95" w:rsidP="00634E95">
      <w:pPr>
        <w:pStyle w:val="BodyText11"/>
        <w:numPr>
          <w:ilvl w:val="0"/>
          <w:numId w:val="5"/>
        </w:numPr>
        <w:tabs>
          <w:tab w:val="left" w:pos="1168"/>
          <w:tab w:val="left" w:pos="1735"/>
        </w:tabs>
        <w:ind w:left="0" w:firstLine="601"/>
        <w:rPr>
          <w:rFonts w:ascii="Times New Roman" w:hAnsi="Times New Roman"/>
          <w:sz w:val="24"/>
          <w:szCs w:val="24"/>
          <w:lang w:val="lt-LT" w:eastAsia="en-US"/>
        </w:rPr>
      </w:pPr>
      <w:r w:rsidRPr="00DB1C8C">
        <w:rPr>
          <w:rFonts w:ascii="Times New Roman" w:hAnsi="Times New Roman"/>
          <w:sz w:val="24"/>
          <w:szCs w:val="24"/>
          <w:lang w:val="lt-LT" w:eastAsia="en-US"/>
        </w:rPr>
        <w:t>gauti Sutarties kainą su sąlyga, kad jis tinkamai ir laiku įvykdo visus šioje Sutartyje numatytus įsipareigojimus;</w:t>
      </w:r>
    </w:p>
    <w:p w14:paraId="26B443C9" w14:textId="77777777" w:rsidR="00634E95" w:rsidRPr="00DB1C8C" w:rsidRDefault="00634E95" w:rsidP="00634E95">
      <w:pPr>
        <w:pStyle w:val="BodyText11"/>
        <w:numPr>
          <w:ilvl w:val="0"/>
          <w:numId w:val="5"/>
        </w:numPr>
        <w:tabs>
          <w:tab w:val="left" w:pos="1168"/>
        </w:tabs>
        <w:ind w:left="34" w:firstLine="567"/>
        <w:rPr>
          <w:rFonts w:ascii="Times New Roman" w:hAnsi="Times New Roman"/>
          <w:sz w:val="24"/>
          <w:szCs w:val="24"/>
          <w:lang w:val="lt-LT" w:eastAsia="en-US"/>
        </w:rPr>
      </w:pPr>
      <w:r w:rsidRPr="00DB1C8C">
        <w:rPr>
          <w:rFonts w:ascii="Times New Roman" w:hAnsi="Times New Roman"/>
          <w:sz w:val="24"/>
          <w:szCs w:val="24"/>
          <w:lang w:val="lt-LT"/>
        </w:rPr>
        <w:t>jei Pirkėjas naudojasi Sutarties 4.4.3 papunktyje įtvirtinta tiesioginio atsiskaitymo su subtiekėjais galimybe, Tiekėjas turi teisę prieštarauti nepagrįstiems mokėjimams subtiekėjams;</w:t>
      </w:r>
    </w:p>
    <w:p w14:paraId="6C994F42" w14:textId="77777777" w:rsidR="00634E95" w:rsidRPr="00DB1C8C" w:rsidRDefault="00634E95" w:rsidP="00634E95">
      <w:pPr>
        <w:pStyle w:val="BodyText11"/>
        <w:numPr>
          <w:ilvl w:val="0"/>
          <w:numId w:val="5"/>
        </w:numPr>
        <w:tabs>
          <w:tab w:val="left" w:pos="1168"/>
        </w:tabs>
        <w:ind w:left="34" w:firstLine="567"/>
        <w:rPr>
          <w:rFonts w:ascii="Times New Roman" w:hAnsi="Times New Roman"/>
          <w:sz w:val="24"/>
          <w:szCs w:val="24"/>
          <w:lang w:val="lt-LT" w:eastAsia="en-US"/>
        </w:rPr>
      </w:pPr>
      <w:r w:rsidRPr="00DB1C8C">
        <w:rPr>
          <w:rFonts w:ascii="Times New Roman" w:hAnsi="Times New Roman"/>
          <w:sz w:val="24"/>
          <w:szCs w:val="24"/>
          <w:lang w:val="lt-LT" w:eastAsia="en-US"/>
        </w:rPr>
        <w:t>Tiekėjas turi ir kitas šios Sutarties ir Lietuvos Respublikoje galiojančių teisės aktų numatytas teises.</w:t>
      </w:r>
    </w:p>
    <w:p w14:paraId="50827DA1" w14:textId="77777777" w:rsidR="00634E95" w:rsidRPr="00DB1C8C" w:rsidRDefault="00634E95" w:rsidP="00634E95">
      <w:pPr>
        <w:pStyle w:val="BodyText11"/>
        <w:numPr>
          <w:ilvl w:val="0"/>
          <w:numId w:val="2"/>
        </w:numPr>
        <w:ind w:left="1026" w:hanging="425"/>
        <w:rPr>
          <w:rFonts w:ascii="Times New Roman" w:hAnsi="Times New Roman"/>
          <w:b/>
          <w:sz w:val="24"/>
          <w:szCs w:val="24"/>
          <w:lang w:val="lt-LT" w:eastAsia="en-US"/>
        </w:rPr>
      </w:pPr>
      <w:r w:rsidRPr="00DB1C8C">
        <w:rPr>
          <w:rFonts w:ascii="Times New Roman" w:hAnsi="Times New Roman"/>
          <w:b/>
          <w:sz w:val="24"/>
          <w:szCs w:val="24"/>
          <w:lang w:val="lt-LT" w:eastAsia="en-US"/>
        </w:rPr>
        <w:t>Pirkėjas įsipareigoja:</w:t>
      </w:r>
    </w:p>
    <w:p w14:paraId="391A5DA2" w14:textId="77777777" w:rsidR="00634E95" w:rsidRPr="00DB1C8C" w:rsidRDefault="00634E95" w:rsidP="00634E95">
      <w:pPr>
        <w:pStyle w:val="BodyText11"/>
        <w:numPr>
          <w:ilvl w:val="0"/>
          <w:numId w:val="6"/>
        </w:numPr>
        <w:tabs>
          <w:tab w:val="left" w:pos="1168"/>
        </w:tabs>
        <w:ind w:left="0" w:firstLine="601"/>
        <w:rPr>
          <w:rFonts w:ascii="Times New Roman" w:hAnsi="Times New Roman"/>
          <w:sz w:val="24"/>
          <w:szCs w:val="24"/>
          <w:lang w:val="lt-LT" w:eastAsia="en-US"/>
        </w:rPr>
      </w:pPr>
      <w:r w:rsidRPr="00DB1C8C">
        <w:rPr>
          <w:rFonts w:ascii="Times New Roman" w:hAnsi="Times New Roman"/>
          <w:sz w:val="24"/>
          <w:szCs w:val="24"/>
          <w:lang w:val="lt-LT"/>
        </w:rPr>
        <w:lastRenderedPageBreak/>
        <w:t>laiku priimti iš Tiekėjo tinkamas ir kokybiškas Prekes ir laiku už jas atsiskaityti šioje Sutartyje nustatyta tvarka;</w:t>
      </w:r>
    </w:p>
    <w:p w14:paraId="4386E904" w14:textId="5DA2287E" w:rsidR="00634E95" w:rsidRPr="00DB1C8C" w:rsidRDefault="00634E95" w:rsidP="00634E95">
      <w:pPr>
        <w:pStyle w:val="BodyText11"/>
        <w:numPr>
          <w:ilvl w:val="0"/>
          <w:numId w:val="6"/>
        </w:numPr>
        <w:tabs>
          <w:tab w:val="left" w:pos="1168"/>
        </w:tabs>
        <w:ind w:left="0" w:firstLine="600"/>
        <w:rPr>
          <w:rFonts w:ascii="Times New Roman" w:hAnsi="Times New Roman"/>
          <w:sz w:val="24"/>
          <w:szCs w:val="24"/>
          <w:lang w:val="lt-LT" w:eastAsia="en-US"/>
        </w:rPr>
      </w:pPr>
      <w:r w:rsidRPr="00DB1C8C">
        <w:rPr>
          <w:rFonts w:ascii="Times New Roman" w:hAnsi="Times New Roman"/>
          <w:sz w:val="24"/>
          <w:szCs w:val="24"/>
          <w:lang w:val="lt-LT" w:eastAsia="en-US"/>
        </w:rPr>
        <w:t xml:space="preserve">nuo Prekių pristatymo į Sutarties </w:t>
      </w:r>
      <w:r w:rsidR="00FB38C1">
        <w:rPr>
          <w:rFonts w:ascii="Times New Roman" w:hAnsi="Times New Roman"/>
          <w:sz w:val="24"/>
          <w:szCs w:val="24"/>
          <w:lang w:val="lt-LT" w:eastAsia="en-US"/>
        </w:rPr>
        <w:t>2.2</w:t>
      </w:r>
      <w:r w:rsidRPr="00DB1C8C">
        <w:rPr>
          <w:rFonts w:ascii="Times New Roman" w:hAnsi="Times New Roman"/>
          <w:sz w:val="24"/>
          <w:szCs w:val="24"/>
          <w:lang w:val="lt-LT" w:eastAsia="en-US"/>
        </w:rPr>
        <w:t xml:space="preserve"> papunktyje nustatyt</w:t>
      </w:r>
      <w:r w:rsidR="00FB38C1">
        <w:rPr>
          <w:rFonts w:ascii="Times New Roman" w:hAnsi="Times New Roman"/>
          <w:sz w:val="24"/>
          <w:szCs w:val="24"/>
          <w:lang w:val="lt-LT" w:eastAsia="en-US"/>
        </w:rPr>
        <w:t>as</w:t>
      </w:r>
      <w:r w:rsidRPr="00DB1C8C">
        <w:rPr>
          <w:rFonts w:ascii="Times New Roman" w:hAnsi="Times New Roman"/>
          <w:sz w:val="24"/>
          <w:szCs w:val="24"/>
          <w:lang w:val="lt-LT" w:eastAsia="en-US"/>
        </w:rPr>
        <w:t xml:space="preserve"> vie</w:t>
      </w:r>
      <w:r w:rsidR="00FB38C1">
        <w:rPr>
          <w:rFonts w:ascii="Times New Roman" w:hAnsi="Times New Roman"/>
          <w:sz w:val="24"/>
          <w:szCs w:val="24"/>
          <w:lang w:val="lt-LT" w:eastAsia="en-US"/>
        </w:rPr>
        <w:t>tas</w:t>
      </w:r>
      <w:r w:rsidRPr="00DB1C8C">
        <w:rPr>
          <w:rFonts w:ascii="Times New Roman" w:hAnsi="Times New Roman"/>
          <w:sz w:val="24"/>
          <w:szCs w:val="24"/>
          <w:lang w:val="lt-LT" w:eastAsia="en-US"/>
        </w:rPr>
        <w:t xml:space="preserve"> iki perdavimo–priėmimo akto (be trūkumų/pastabų) pasirašymo arba iki termino, per kurį Pirkėjas įpareigoja Tiekėją atsiimti Sutarties reikalavimų neatitinkančias Prekes, pabaigos imtis visų protingų priemonių, reikalingų apsaugoti Prekes nuo praradimo ar sugadinimo;</w:t>
      </w:r>
    </w:p>
    <w:p w14:paraId="29A61E23" w14:textId="77777777" w:rsidR="00634E95" w:rsidRPr="00DB1C8C" w:rsidRDefault="00634E95" w:rsidP="00634E95">
      <w:pPr>
        <w:pStyle w:val="BodyText11"/>
        <w:numPr>
          <w:ilvl w:val="0"/>
          <w:numId w:val="6"/>
        </w:numPr>
        <w:tabs>
          <w:tab w:val="left" w:pos="1168"/>
        </w:tabs>
        <w:ind w:left="0" w:firstLine="601"/>
        <w:rPr>
          <w:rFonts w:ascii="Times New Roman" w:hAnsi="Times New Roman"/>
          <w:bCs/>
          <w:sz w:val="24"/>
          <w:szCs w:val="24"/>
          <w:lang w:val="lt-LT"/>
        </w:rPr>
      </w:pPr>
      <w:r w:rsidRPr="00DB1C8C">
        <w:rPr>
          <w:rFonts w:ascii="Times New Roman" w:hAnsi="Times New Roman"/>
          <w:bCs/>
          <w:sz w:val="24"/>
          <w:szCs w:val="24"/>
          <w:lang w:val="lt-LT"/>
        </w:rPr>
        <w:t xml:space="preserve">nedelsiant pranešti </w:t>
      </w:r>
      <w:r w:rsidRPr="00DB1C8C">
        <w:rPr>
          <w:rFonts w:ascii="Times New Roman" w:hAnsi="Times New Roman"/>
          <w:sz w:val="24"/>
          <w:szCs w:val="24"/>
          <w:lang w:val="lt-LT"/>
        </w:rPr>
        <w:t>Tiekėjui</w:t>
      </w:r>
      <w:r w:rsidRPr="00DB1C8C">
        <w:rPr>
          <w:rFonts w:ascii="Times New Roman" w:hAnsi="Times New Roman"/>
          <w:bCs/>
          <w:sz w:val="24"/>
          <w:szCs w:val="24"/>
          <w:lang w:val="lt-LT"/>
        </w:rPr>
        <w:t xml:space="preserve"> apie Sutarties sąlygų pažeidimą, kai tik toks pažeidimas yra nustatomas;</w:t>
      </w:r>
    </w:p>
    <w:p w14:paraId="64DEFCD4" w14:textId="77777777" w:rsidR="00634E95" w:rsidRPr="00DB1C8C" w:rsidRDefault="00634E95" w:rsidP="00634E95">
      <w:pPr>
        <w:pStyle w:val="BodyText11"/>
        <w:numPr>
          <w:ilvl w:val="0"/>
          <w:numId w:val="6"/>
        </w:numPr>
        <w:tabs>
          <w:tab w:val="left" w:pos="1168"/>
        </w:tabs>
        <w:ind w:left="0" w:firstLine="601"/>
        <w:rPr>
          <w:rFonts w:ascii="Times New Roman" w:hAnsi="Times New Roman"/>
          <w:sz w:val="24"/>
          <w:szCs w:val="24"/>
          <w:lang w:val="lt-LT" w:eastAsia="en-US"/>
        </w:rPr>
      </w:pPr>
      <w:r w:rsidRPr="00DB1C8C">
        <w:rPr>
          <w:rFonts w:ascii="Times New Roman" w:hAnsi="Times New Roman"/>
          <w:bCs/>
          <w:sz w:val="24"/>
          <w:szCs w:val="24"/>
          <w:lang w:val="lt-LT"/>
        </w:rPr>
        <w:t xml:space="preserve">patikrinti pašalinimo pagrindų nebuvimą ir atitikimą kvalifikacijos reikalavimams (jei tokie buvo keliami) šioje Sutartyje nustatyta tvarka keičiamų arba naujai pasitelkiamų subtiekėjų; </w:t>
      </w:r>
    </w:p>
    <w:p w14:paraId="5996423B" w14:textId="77777777" w:rsidR="00634E95" w:rsidRPr="00DB1C8C" w:rsidRDefault="00634E95" w:rsidP="00634E95">
      <w:pPr>
        <w:pStyle w:val="BodyText11"/>
        <w:numPr>
          <w:ilvl w:val="0"/>
          <w:numId w:val="6"/>
        </w:numPr>
        <w:tabs>
          <w:tab w:val="left" w:pos="1168"/>
        </w:tabs>
        <w:ind w:left="0" w:firstLine="601"/>
        <w:rPr>
          <w:rFonts w:ascii="Times New Roman" w:hAnsi="Times New Roman"/>
          <w:sz w:val="24"/>
          <w:szCs w:val="24"/>
          <w:lang w:val="lt-LT" w:eastAsia="en-US"/>
        </w:rPr>
      </w:pPr>
      <w:r w:rsidRPr="00DB1C8C">
        <w:rPr>
          <w:rFonts w:ascii="Times New Roman" w:hAnsi="Times New Roman"/>
          <w:sz w:val="24"/>
          <w:szCs w:val="24"/>
          <w:lang w:val="lt-LT" w:eastAsia="en-US"/>
        </w:rPr>
        <w:t>Tiekėjui sudaryti visas sąlygas, suteikti informaciją ar dokumentus, būtinus Sutarčiai vykdyti;</w:t>
      </w:r>
    </w:p>
    <w:p w14:paraId="7477BCE1" w14:textId="77777777" w:rsidR="00634E95" w:rsidRPr="00DB1C8C" w:rsidRDefault="00634E95" w:rsidP="00634E95">
      <w:pPr>
        <w:pStyle w:val="BodyText11"/>
        <w:numPr>
          <w:ilvl w:val="0"/>
          <w:numId w:val="6"/>
        </w:numPr>
        <w:tabs>
          <w:tab w:val="left" w:pos="1168"/>
        </w:tabs>
        <w:ind w:left="0" w:firstLine="601"/>
        <w:rPr>
          <w:rFonts w:ascii="Times New Roman" w:hAnsi="Times New Roman"/>
          <w:sz w:val="24"/>
          <w:szCs w:val="24"/>
          <w:lang w:val="lt-LT" w:eastAsia="en-US"/>
        </w:rPr>
      </w:pPr>
      <w:r w:rsidRPr="00DB1C8C">
        <w:rPr>
          <w:rFonts w:ascii="Times New Roman" w:hAnsi="Times New Roman"/>
          <w:sz w:val="24"/>
          <w:szCs w:val="24"/>
          <w:lang w:val="lt-LT" w:eastAsia="en-US"/>
        </w:rPr>
        <w:t xml:space="preserve">ne vėliau kaip per 3 darbo dienas nuo Sutarties 4.1.9 papunktyje nurodytos informacijos gavimo raštu, informuoti subtiekėjus apie tiesioginio atsiskaitymo galimybę, o subtiekėjas, norėdamas pasinaudoti tokia galimybe, raštu pateikia prašymą Pirkėjui per 3 darbo dienas. </w:t>
      </w:r>
    </w:p>
    <w:p w14:paraId="3095EFB6" w14:textId="77777777" w:rsidR="00634E95" w:rsidRPr="00DB1C8C" w:rsidRDefault="00634E95" w:rsidP="00634E95">
      <w:pPr>
        <w:pStyle w:val="BodyText11"/>
        <w:numPr>
          <w:ilvl w:val="0"/>
          <w:numId w:val="2"/>
        </w:numPr>
        <w:ind w:left="1026" w:hanging="425"/>
        <w:rPr>
          <w:rFonts w:ascii="Times New Roman" w:hAnsi="Times New Roman"/>
          <w:b/>
          <w:sz w:val="24"/>
          <w:szCs w:val="24"/>
          <w:lang w:val="lt-LT" w:eastAsia="en-US"/>
        </w:rPr>
      </w:pPr>
      <w:r w:rsidRPr="00DB1C8C">
        <w:rPr>
          <w:rFonts w:ascii="Times New Roman" w:hAnsi="Times New Roman"/>
          <w:b/>
          <w:sz w:val="24"/>
          <w:szCs w:val="24"/>
          <w:lang w:val="lt-LT" w:eastAsia="en-US"/>
        </w:rPr>
        <w:t>Pirkėjas turi teisę:</w:t>
      </w:r>
    </w:p>
    <w:p w14:paraId="0319E938" w14:textId="77777777" w:rsidR="00634E95" w:rsidRPr="00DB1C8C" w:rsidRDefault="00634E95" w:rsidP="00634E95">
      <w:pPr>
        <w:pStyle w:val="BodyText11"/>
        <w:numPr>
          <w:ilvl w:val="0"/>
          <w:numId w:val="7"/>
        </w:numPr>
        <w:tabs>
          <w:tab w:val="left" w:pos="1168"/>
        </w:tabs>
        <w:ind w:left="0" w:firstLine="601"/>
        <w:rPr>
          <w:rFonts w:ascii="Times New Roman" w:hAnsi="Times New Roman"/>
          <w:sz w:val="24"/>
          <w:szCs w:val="24"/>
          <w:lang w:val="lt-LT" w:eastAsia="en-US"/>
        </w:rPr>
      </w:pPr>
      <w:r w:rsidRPr="00DB1C8C">
        <w:rPr>
          <w:rFonts w:ascii="Times New Roman" w:hAnsi="Times New Roman"/>
          <w:sz w:val="24"/>
          <w:szCs w:val="24"/>
          <w:lang w:val="lt-LT" w:eastAsia="en-US"/>
        </w:rPr>
        <w:t>reikalauti, jog tinkamai, laiku ir kokybiškai būtų tiekiamos Prekės bei vykdomi kiti Sutartyje numatyti Tiekėjo įsipareigojimai, prižiūrėti Sutarties vykdymą ir teikti pastabas dėl jos vykdymo, taip pat žodžiu ir raštu nurodyti Tiekėjui tiekiamų Prekių trūkumus ir/ar neatitikimus; reikalauti, kad jie būtų pašalinti per protingą terminą;</w:t>
      </w:r>
    </w:p>
    <w:p w14:paraId="1414C37E" w14:textId="77777777" w:rsidR="00634E95" w:rsidRPr="00DB1C8C" w:rsidRDefault="00634E95" w:rsidP="00634E95">
      <w:pPr>
        <w:pStyle w:val="BodyText11"/>
        <w:numPr>
          <w:ilvl w:val="0"/>
          <w:numId w:val="7"/>
        </w:numPr>
        <w:ind w:left="0" w:firstLine="601"/>
        <w:rPr>
          <w:rFonts w:ascii="Times New Roman" w:hAnsi="Times New Roman"/>
          <w:sz w:val="24"/>
          <w:szCs w:val="24"/>
          <w:lang w:val="lt-LT" w:eastAsia="en-US"/>
        </w:rPr>
      </w:pPr>
      <w:r w:rsidRPr="00DB1C8C">
        <w:rPr>
          <w:rFonts w:ascii="Times New Roman" w:hAnsi="Times New Roman"/>
          <w:sz w:val="24"/>
          <w:szCs w:val="24"/>
          <w:lang w:val="lt-LT" w:eastAsia="en-US"/>
        </w:rPr>
        <w:t>tais atvejais, kai Tiekėjas nesiremia subtiekėjo pajėgumais, Pirkėjas, siekdamas užtikrinti tinkamą Viešųjų pirkimų įstatymo 17 straipsnio 2 dalies 2 punkto nuostatų įgyvendinimą ir vadovaudamasis pirkimo dokumentuose nustatytais reikalavimais, gali patikrinti, ar nėra šio pirkimo dokumentuose nurodytų Tiekėjo subtiekėjo pašalinimo pagrindų. Tokiu atveju, jeigu subtiekėjo padėtis atitinka bent vieną pirkimo dokumentuose nustatytą pašalinimo pagrindą, Pirkėjas reikalauja, kad Tiekėjas per Pirkėjo nustatytą terminą pakeistų minėtą subtiekėją kitu, reikalavimus atitinkančiu subtiekėju;</w:t>
      </w:r>
    </w:p>
    <w:p w14:paraId="7B9C6A73" w14:textId="7D824961" w:rsidR="00634E95" w:rsidRPr="00DB1C8C" w:rsidRDefault="00634E95" w:rsidP="00634E95">
      <w:pPr>
        <w:pStyle w:val="BodyText11"/>
        <w:numPr>
          <w:ilvl w:val="0"/>
          <w:numId w:val="7"/>
        </w:numPr>
        <w:tabs>
          <w:tab w:val="left" w:pos="1168"/>
        </w:tabs>
        <w:ind w:left="0" w:firstLine="601"/>
        <w:rPr>
          <w:rFonts w:ascii="Times New Roman" w:hAnsi="Times New Roman"/>
          <w:sz w:val="24"/>
          <w:szCs w:val="24"/>
          <w:lang w:val="lt-LT" w:eastAsia="en-US"/>
        </w:rPr>
      </w:pPr>
      <w:r w:rsidRPr="00DB1C8C">
        <w:rPr>
          <w:rFonts w:ascii="Times New Roman" w:hAnsi="Times New Roman"/>
          <w:sz w:val="24"/>
          <w:szCs w:val="24"/>
          <w:lang w:val="lt-LT" w:eastAsia="en-US"/>
        </w:rPr>
        <w:t>tiesiogiai atsiskaityti su subtiekėjais. Tokio atsiskaitymo tvarka nustatoma trišalėje sutartyje, kurią sudaro Pirkėjas, Tiekėjas ir jo subtiekėjas (-ai)</w:t>
      </w:r>
      <w:r w:rsidR="000929B7">
        <w:rPr>
          <w:rFonts w:ascii="Times New Roman" w:hAnsi="Times New Roman"/>
          <w:sz w:val="24"/>
          <w:szCs w:val="24"/>
          <w:lang w:val="lt-LT" w:eastAsia="en-US"/>
        </w:rPr>
        <w:t>;</w:t>
      </w:r>
    </w:p>
    <w:p w14:paraId="3F966476" w14:textId="4D039F8F" w:rsidR="00CC7FFC" w:rsidRPr="000929B7" w:rsidRDefault="00634E95" w:rsidP="000929B7">
      <w:pPr>
        <w:pStyle w:val="BodyText11"/>
        <w:numPr>
          <w:ilvl w:val="0"/>
          <w:numId w:val="7"/>
        </w:numPr>
        <w:tabs>
          <w:tab w:val="left" w:pos="1168"/>
        </w:tabs>
        <w:ind w:left="0" w:firstLine="601"/>
        <w:rPr>
          <w:rFonts w:ascii="Times New Roman" w:hAnsi="Times New Roman"/>
          <w:sz w:val="24"/>
          <w:szCs w:val="24"/>
          <w:lang w:val="lt-LT" w:eastAsia="en-US"/>
        </w:rPr>
      </w:pPr>
      <w:r w:rsidRPr="00DB1C8C">
        <w:rPr>
          <w:rFonts w:ascii="Times New Roman" w:hAnsi="Times New Roman"/>
          <w:sz w:val="24"/>
          <w:szCs w:val="24"/>
          <w:lang w:val="lt-LT" w:eastAsia="en-US"/>
        </w:rPr>
        <w:t>Pirkėjas turi ir kitas šios Sutarties bei Lietuvos Respublikoje galiojančių teisės aktų numatytas teises.</w:t>
      </w:r>
    </w:p>
    <w:p w14:paraId="1029561F" w14:textId="798E6EBC" w:rsidR="00634E95" w:rsidRPr="00921065" w:rsidRDefault="00634E95" w:rsidP="00921065">
      <w:pPr>
        <w:pStyle w:val="Sraopastraipa"/>
        <w:numPr>
          <w:ilvl w:val="0"/>
          <w:numId w:val="4"/>
        </w:numPr>
        <w:jc w:val="center"/>
        <w:rPr>
          <w:b/>
        </w:rPr>
      </w:pPr>
      <w:r w:rsidRPr="00921065">
        <w:rPr>
          <w:b/>
        </w:rPr>
        <w:t>SUTARTIES ĮVYKDYMO UŽTIKRINIMAS</w:t>
      </w:r>
    </w:p>
    <w:p w14:paraId="2A8CE087" w14:textId="77777777" w:rsidR="00921065" w:rsidRPr="00921065" w:rsidRDefault="00921065" w:rsidP="00921065">
      <w:pPr>
        <w:pStyle w:val="Sraopastraipa"/>
        <w:spacing w:before="120" w:after="60"/>
        <w:ind w:left="540"/>
        <w:rPr>
          <w:b/>
        </w:rPr>
      </w:pPr>
    </w:p>
    <w:p w14:paraId="1CD9B04A" w14:textId="3CA58E57" w:rsidR="00634E95" w:rsidRDefault="00634E95" w:rsidP="00921065">
      <w:pPr>
        <w:pStyle w:val="Sraopastraipa"/>
        <w:numPr>
          <w:ilvl w:val="1"/>
          <w:numId w:val="4"/>
        </w:numPr>
      </w:pPr>
      <w:r w:rsidRPr="00DB1C8C">
        <w:rPr>
          <w:lang w:eastAsia="ar-SA"/>
        </w:rPr>
        <w:t>Sutarties įvykdymas užtikrinamas netesybomis (bauda). Jei Tiekėjas neįvykdytų Sutartyje numatytų įsipareigojimų ar jos dalies ir Pirkėjui pareikalavus, Tiekėjas per vieną mėnesį nuo minėtų aplinkybių paaiškėjimo dienos turės sumokėti Pirkėjui</w:t>
      </w:r>
      <w:r w:rsidR="00773D07">
        <w:rPr>
          <w:highlight w:val="yellow"/>
          <w:lang w:eastAsia="ar-SA"/>
        </w:rPr>
        <w:t xml:space="preserve"> 28</w:t>
      </w:r>
      <w:r w:rsidR="00111BA5">
        <w:rPr>
          <w:highlight w:val="yellow"/>
          <w:lang w:eastAsia="ar-SA"/>
        </w:rPr>
        <w:t>0</w:t>
      </w:r>
      <w:r w:rsidR="00773D07">
        <w:rPr>
          <w:highlight w:val="yellow"/>
          <w:lang w:eastAsia="ar-SA"/>
        </w:rPr>
        <w:t xml:space="preserve"> </w:t>
      </w:r>
      <w:r w:rsidR="000929B7" w:rsidRPr="00921065">
        <w:rPr>
          <w:highlight w:val="yellow"/>
          <w:lang w:eastAsia="ar-SA"/>
        </w:rPr>
        <w:t>Eur</w:t>
      </w:r>
      <w:r w:rsidRPr="00921065">
        <w:rPr>
          <w:highlight w:val="yellow"/>
          <w:lang w:eastAsia="ar-SA"/>
        </w:rPr>
        <w:t xml:space="preserve"> </w:t>
      </w:r>
      <w:r w:rsidRPr="00111BA5">
        <w:rPr>
          <w:i/>
          <w:iCs/>
          <w:highlight w:val="yellow"/>
          <w:lang w:eastAsia="ar-SA"/>
        </w:rPr>
        <w:t>(</w:t>
      </w:r>
      <w:r w:rsidR="00DD77C9">
        <w:rPr>
          <w:i/>
          <w:iCs/>
          <w:highlight w:val="yellow"/>
          <w:lang w:eastAsia="ar-SA"/>
        </w:rPr>
        <w:t>du šimtai aštuoniasdešimt</w:t>
      </w:r>
      <w:r w:rsidR="00111BA5">
        <w:rPr>
          <w:highlight w:val="yellow"/>
          <w:lang w:eastAsia="ar-SA"/>
        </w:rPr>
        <w:t xml:space="preserve"> </w:t>
      </w:r>
      <w:r w:rsidR="00111BA5" w:rsidRPr="00111BA5">
        <w:rPr>
          <w:i/>
          <w:iCs/>
          <w:highlight w:val="yellow"/>
          <w:lang w:eastAsia="ar-SA"/>
        </w:rPr>
        <w:t>eur.</w:t>
      </w:r>
      <w:r w:rsidRPr="00111BA5">
        <w:rPr>
          <w:i/>
          <w:iCs/>
          <w:highlight w:val="yellow"/>
          <w:lang w:eastAsia="ar-SA"/>
        </w:rPr>
        <w:t>)</w:t>
      </w:r>
      <w:r w:rsidRPr="00DB1C8C">
        <w:rPr>
          <w:lang w:eastAsia="ar-SA"/>
        </w:rPr>
        <w:t xml:space="preserve"> baudą</w:t>
      </w:r>
      <w:r>
        <w:t>.</w:t>
      </w:r>
    </w:p>
    <w:p w14:paraId="4835CC46" w14:textId="77777777" w:rsidR="00921065" w:rsidRPr="00DB1C8C" w:rsidRDefault="00921065" w:rsidP="00921065">
      <w:pPr>
        <w:pStyle w:val="Sraopastraipa"/>
        <w:ind w:left="840"/>
        <w:rPr>
          <w:lang w:eastAsia="ar-SA"/>
        </w:rPr>
      </w:pPr>
    </w:p>
    <w:p w14:paraId="2CC37CFC" w14:textId="003F1F9B" w:rsidR="00634E95" w:rsidRPr="00921065" w:rsidRDefault="00634E95" w:rsidP="00921065">
      <w:pPr>
        <w:pStyle w:val="Sraopastraipa"/>
        <w:numPr>
          <w:ilvl w:val="0"/>
          <w:numId w:val="4"/>
        </w:numPr>
        <w:jc w:val="center"/>
        <w:rPr>
          <w:b/>
        </w:rPr>
      </w:pPr>
      <w:r w:rsidRPr="00921065">
        <w:rPr>
          <w:b/>
        </w:rPr>
        <w:t>ŠALIŲ ATSAKOMYBĖ</w:t>
      </w:r>
    </w:p>
    <w:p w14:paraId="3D54FB72" w14:textId="77777777" w:rsidR="00921065" w:rsidRPr="00921065" w:rsidRDefault="00921065" w:rsidP="00921065">
      <w:pPr>
        <w:pStyle w:val="Sraopastraipa"/>
        <w:ind w:left="540"/>
        <w:rPr>
          <w:b/>
        </w:rPr>
      </w:pPr>
    </w:p>
    <w:p w14:paraId="629EAA6F" w14:textId="6EAC8CEF" w:rsidR="00634E95" w:rsidRPr="00DB1C8C" w:rsidRDefault="00634E95" w:rsidP="00634E95">
      <w:pPr>
        <w:ind w:firstLine="567"/>
      </w:pPr>
      <w:r w:rsidRPr="00DB1C8C">
        <w:t>6.</w:t>
      </w:r>
      <w:r w:rsidR="00CF077D">
        <w:t>1</w:t>
      </w:r>
      <w:r w:rsidRPr="00DB1C8C">
        <w:t xml:space="preserve">. </w:t>
      </w:r>
      <w:r w:rsidRPr="00284C18">
        <w:t>Jei Tiekėjas nepristato Prekių</w:t>
      </w:r>
      <w:r>
        <w:t xml:space="preserve"> nurodytu</w:t>
      </w:r>
      <w:r w:rsidRPr="00284C18">
        <w:t xml:space="preserve"> terminu, Pirkėjas prad</w:t>
      </w:r>
      <w:r>
        <w:t>eda</w:t>
      </w:r>
      <w:r w:rsidRPr="00284C18">
        <w:t xml:space="preserve"> skaičiuoti </w:t>
      </w:r>
      <w:r w:rsidR="00773D07">
        <w:rPr>
          <w:highlight w:val="yellow"/>
        </w:rPr>
        <w:t>1</w:t>
      </w:r>
      <w:r w:rsidR="00DD77C9">
        <w:rPr>
          <w:highlight w:val="yellow"/>
        </w:rPr>
        <w:t>0</w:t>
      </w:r>
      <w:r w:rsidR="00410155" w:rsidRPr="00410155">
        <w:rPr>
          <w:highlight w:val="yellow"/>
        </w:rPr>
        <w:t xml:space="preserve"> Eur</w:t>
      </w:r>
      <w:r w:rsidRPr="00410155">
        <w:rPr>
          <w:highlight w:val="yellow"/>
        </w:rPr>
        <w:t xml:space="preserve"> (</w:t>
      </w:r>
      <w:r w:rsidR="00DD77C9" w:rsidRPr="00DD77C9">
        <w:rPr>
          <w:i/>
          <w:iCs/>
          <w:highlight w:val="yellow"/>
        </w:rPr>
        <w:t xml:space="preserve">dešimt eur. </w:t>
      </w:r>
      <w:r w:rsidRPr="00DD77C9">
        <w:rPr>
          <w:i/>
          <w:iCs/>
          <w:highlight w:val="yellow"/>
        </w:rPr>
        <w:t>)</w:t>
      </w:r>
      <w:r>
        <w:t xml:space="preserve"> </w:t>
      </w:r>
      <w:r w:rsidRPr="00284C18">
        <w:t xml:space="preserve">dydžio delspinigius už kiekvieną termino praleidimo dieną, neviršijant </w:t>
      </w:r>
      <w:r w:rsidR="00773D07">
        <w:rPr>
          <w:highlight w:val="yellow"/>
        </w:rPr>
        <w:t>1000</w:t>
      </w:r>
      <w:r w:rsidR="00410155" w:rsidRPr="00410155">
        <w:rPr>
          <w:highlight w:val="yellow"/>
        </w:rPr>
        <w:t xml:space="preserve"> Eur</w:t>
      </w:r>
      <w:r w:rsidRPr="00410155">
        <w:rPr>
          <w:highlight w:val="yellow"/>
        </w:rPr>
        <w:t xml:space="preserve"> </w:t>
      </w:r>
      <w:r w:rsidRPr="00DD77C9">
        <w:rPr>
          <w:i/>
          <w:iCs/>
          <w:highlight w:val="yellow"/>
        </w:rPr>
        <w:t>(</w:t>
      </w:r>
      <w:r w:rsidR="00DD77C9" w:rsidRPr="00DD77C9">
        <w:rPr>
          <w:i/>
          <w:iCs/>
          <w:highlight w:val="yellow"/>
        </w:rPr>
        <w:t>vienas tūkstantis eur.</w:t>
      </w:r>
      <w:r w:rsidRPr="00DD77C9">
        <w:rPr>
          <w:i/>
          <w:iCs/>
          <w:highlight w:val="yellow"/>
        </w:rPr>
        <w:t>)</w:t>
      </w:r>
      <w:r>
        <w:t xml:space="preserve"> sumos. I</w:t>
      </w:r>
      <w:r w:rsidRPr="00DB1C8C">
        <w:t>šskaičiuo</w:t>
      </w:r>
      <w:r>
        <w:t>ta</w:t>
      </w:r>
      <w:r w:rsidRPr="00DB1C8C">
        <w:t xml:space="preserve"> delspinigių sumą iš</w:t>
      </w:r>
      <w:r>
        <w:t>skaičiuojama iš</w:t>
      </w:r>
      <w:r w:rsidRPr="00DB1C8C">
        <w:t xml:space="preserve"> Tiekėjui mokėtinų sumų</w:t>
      </w:r>
      <w:r>
        <w:t>.</w:t>
      </w:r>
    </w:p>
    <w:p w14:paraId="7BFD4AD3" w14:textId="19370E58" w:rsidR="00634E95" w:rsidRPr="00DB1C8C" w:rsidRDefault="00634E95" w:rsidP="00634E95">
      <w:pPr>
        <w:ind w:firstLine="567"/>
      </w:pPr>
      <w:r w:rsidRPr="00DB1C8C">
        <w:t>6.</w:t>
      </w:r>
      <w:r w:rsidR="00CF077D">
        <w:t>2</w:t>
      </w:r>
      <w:r w:rsidRPr="00DB1C8C">
        <w:t xml:space="preserve">. Jei apskaičiuoti delspinigiai viršija </w:t>
      </w:r>
      <w:r w:rsidR="00773D07">
        <w:rPr>
          <w:highlight w:val="yellow"/>
        </w:rPr>
        <w:t>1000</w:t>
      </w:r>
      <w:r w:rsidRPr="00410155">
        <w:rPr>
          <w:highlight w:val="yellow"/>
        </w:rPr>
        <w:t xml:space="preserve"> </w:t>
      </w:r>
      <w:r w:rsidR="00DD77C9">
        <w:rPr>
          <w:highlight w:val="yellow"/>
        </w:rPr>
        <w:t>Eur</w:t>
      </w:r>
      <w:r w:rsidR="00DD77C9">
        <w:t xml:space="preserve"> ( vienas tūkstantis eur.)</w:t>
      </w:r>
      <w:r>
        <w:t xml:space="preserve"> sumą</w:t>
      </w:r>
      <w:r w:rsidRPr="00DB1C8C">
        <w:t>, Pirkėjas gali, prieš tai raštu įspėjęs Tiekėją</w:t>
      </w:r>
      <w:r>
        <w:t xml:space="preserve"> </w:t>
      </w:r>
      <w:r w:rsidRPr="00DB1C8C">
        <w:t xml:space="preserve"> pasinaudoti Sutarties įvykdymo užtikrinimu</w:t>
      </w:r>
      <w:r>
        <w:t xml:space="preserve"> ir </w:t>
      </w:r>
      <w:r w:rsidRPr="00DB1C8C">
        <w:t xml:space="preserve"> nutraukti Sutartį.</w:t>
      </w:r>
    </w:p>
    <w:p w14:paraId="3A828665" w14:textId="77777777" w:rsidR="00CF077D" w:rsidRDefault="00CF077D" w:rsidP="00921065">
      <w:pPr>
        <w:ind w:left="357"/>
        <w:jc w:val="center"/>
        <w:rPr>
          <w:b/>
        </w:rPr>
      </w:pPr>
    </w:p>
    <w:p w14:paraId="3F2C6D13" w14:textId="59433334" w:rsidR="00634E95" w:rsidRPr="00921065" w:rsidRDefault="00634E95" w:rsidP="00921065">
      <w:pPr>
        <w:pStyle w:val="Sraopastraipa"/>
        <w:numPr>
          <w:ilvl w:val="0"/>
          <w:numId w:val="4"/>
        </w:numPr>
        <w:jc w:val="center"/>
        <w:rPr>
          <w:b/>
        </w:rPr>
      </w:pPr>
      <w:r w:rsidRPr="00921065">
        <w:rPr>
          <w:b/>
        </w:rPr>
        <w:t>SUSIRAŠINĖJIMAS</w:t>
      </w:r>
    </w:p>
    <w:p w14:paraId="2EF0719C" w14:textId="77777777" w:rsidR="00921065" w:rsidRPr="00921065" w:rsidRDefault="00921065" w:rsidP="00921065">
      <w:pPr>
        <w:pStyle w:val="Sraopastraipa"/>
        <w:ind w:left="540"/>
        <w:rPr>
          <w:b/>
        </w:rPr>
      </w:pPr>
    </w:p>
    <w:p w14:paraId="26614573" w14:textId="77777777" w:rsidR="00634E95" w:rsidRPr="00DB1C8C" w:rsidRDefault="00634E95" w:rsidP="00634E95">
      <w:pPr>
        <w:ind w:firstLine="567"/>
      </w:pPr>
      <w:r w:rsidRPr="00DB1C8C">
        <w:t xml:space="preserve">7.1. Sutarties Šalys susirašinėja lietuvių kalba. Visi pranešimai, sutikimai ir kitas susižinojimas, kuriuos Šalis gali pateikti pagal šią Sutartį, bus laikomi galiojančiais ir įteiktais tinkamai, jeigu yra asmeniškai pateikti kitai Šaliai ir gautas patvirtinimas apie gavimą arba išsiųsti registruotu paštu, faksu, elektroniniu paštu (patvirtinant gavimą). </w:t>
      </w:r>
    </w:p>
    <w:p w14:paraId="7CB2148E" w14:textId="77777777" w:rsidR="00634E95" w:rsidRDefault="00634E95" w:rsidP="00634E95">
      <w:pPr>
        <w:ind w:firstLine="567"/>
      </w:pPr>
      <w:r w:rsidRPr="00DB1C8C">
        <w:t xml:space="preserve">7.2. Jei pasikeičia Šalies adresas ir/ar kiti duomenys, tokia Šalis turi informuoti kitą Šalį pranešdama ne vėliau, kaip prieš 10 darbo dienų. Jei Šaliai nepavyksta laikytis šių reikalavimų, ji neturi teisės į pretenziją ar atsiliepimą, jei kitos Šalies veiksmai, atlikti remiantis paskutiniais </w:t>
      </w:r>
      <w:r w:rsidRPr="00DB1C8C">
        <w:lastRenderedPageBreak/>
        <w:t>žinomais jai duomenimis, prieštarauja Sutarties sąlygoms arba ji negavo jokio pranešimo, išsiųsto pagal tuos duomenis.</w:t>
      </w:r>
    </w:p>
    <w:p w14:paraId="0E6BFC86" w14:textId="77777777" w:rsidR="00CC7FFC" w:rsidRPr="00DB1C8C" w:rsidRDefault="00CC7FFC" w:rsidP="00921065">
      <w:pPr>
        <w:ind w:firstLine="567"/>
      </w:pPr>
    </w:p>
    <w:p w14:paraId="56CB8C3D" w14:textId="71E7D200" w:rsidR="00634E95" w:rsidRPr="00921065" w:rsidRDefault="00634E95" w:rsidP="00921065">
      <w:pPr>
        <w:pStyle w:val="Sraopastraipa"/>
        <w:numPr>
          <w:ilvl w:val="0"/>
          <w:numId w:val="4"/>
        </w:numPr>
        <w:tabs>
          <w:tab w:val="left" w:pos="2355"/>
        </w:tabs>
        <w:jc w:val="center"/>
        <w:rPr>
          <w:b/>
          <w:caps/>
        </w:rPr>
      </w:pPr>
      <w:r w:rsidRPr="00921065">
        <w:rPr>
          <w:b/>
          <w:caps/>
        </w:rPr>
        <w:t>ATSAKOMYBĖ UŽ DEFEKTUS, GARANTIJOS</w:t>
      </w:r>
    </w:p>
    <w:p w14:paraId="3CED2D18" w14:textId="77777777" w:rsidR="00921065" w:rsidRPr="00921065" w:rsidRDefault="00921065" w:rsidP="00921065">
      <w:pPr>
        <w:pStyle w:val="Sraopastraipa"/>
        <w:tabs>
          <w:tab w:val="left" w:pos="2355"/>
        </w:tabs>
        <w:ind w:left="540"/>
        <w:rPr>
          <w:b/>
          <w:caps/>
        </w:rPr>
      </w:pPr>
    </w:p>
    <w:p w14:paraId="59CFD55A" w14:textId="77777777" w:rsidR="00634E95" w:rsidRPr="00E33D2A" w:rsidRDefault="00634E95" w:rsidP="00634E95">
      <w:pPr>
        <w:tabs>
          <w:tab w:val="left" w:pos="2355"/>
        </w:tabs>
        <w:ind w:firstLine="567"/>
      </w:pPr>
      <w:r w:rsidRPr="00E33D2A">
        <w:t>8.1. Tiekėjas garantuoja, kad parduodamos Prekės yra naujos, be defektų, nenaudotos ir jų kokybė atitinka technines sąlygas ir standartus. Tiekėjas įsipareigoja pašalinti visus pristatymo metu išaiškėjusius defektus savo sąskaita.</w:t>
      </w:r>
    </w:p>
    <w:p w14:paraId="1538CBB1" w14:textId="77777777" w:rsidR="00634E95" w:rsidRPr="00E33D2A" w:rsidRDefault="00634E95" w:rsidP="00634E95">
      <w:pPr>
        <w:ind w:firstLine="567"/>
      </w:pPr>
      <w:r w:rsidRPr="00E33D2A">
        <w:t>8.2. Prekėms suteikiama gamintojo garantija, kurios terminas negali būti trumpesnis, nei reikalaujama pagal Lietuvos Respublikos teisės aktus. Jei Sutarties 1 priede „Techninė specifikacija“ nurodytas ilgesnis reikalaujamas prekės minimalus garantijos terminas, prekei taikomas ne trumpesnis garantijos terminas nei nurodyta Sutarties 1 priede „Techninė specifikacija“.</w:t>
      </w:r>
    </w:p>
    <w:p w14:paraId="3EEB11A7" w14:textId="77777777" w:rsidR="00634E95" w:rsidRPr="00E33D2A" w:rsidRDefault="00634E95" w:rsidP="00634E95">
      <w:pPr>
        <w:tabs>
          <w:tab w:val="left" w:pos="2355"/>
        </w:tabs>
        <w:ind w:firstLine="567"/>
      </w:pPr>
      <w:r w:rsidRPr="00E33D2A">
        <w:t>8.3. Garantija Prekėms turi būti suteikiama gamintojo, t. y. Tiekėjas pateikia gamintojo garantinį raštą.</w:t>
      </w:r>
    </w:p>
    <w:p w14:paraId="5B111107" w14:textId="14DC1D69" w:rsidR="00634E95" w:rsidRPr="00E33D2A" w:rsidRDefault="00634E95" w:rsidP="00634E95">
      <w:pPr>
        <w:ind w:firstLine="567"/>
      </w:pPr>
      <w:r w:rsidRPr="00E33D2A">
        <w:t xml:space="preserve">8.4. Prekėms suteikiama </w:t>
      </w:r>
      <w:r w:rsidR="00773D07" w:rsidRPr="00DD77C9">
        <w:rPr>
          <w:highlight w:val="yellow"/>
        </w:rPr>
        <w:t>2</w:t>
      </w:r>
      <w:r w:rsidR="00DD77C9" w:rsidRPr="00DD77C9">
        <w:rPr>
          <w:highlight w:val="yellow"/>
        </w:rPr>
        <w:t>4</w:t>
      </w:r>
      <w:r w:rsidR="00592A05" w:rsidRPr="00DD77C9">
        <w:rPr>
          <w:highlight w:val="yellow"/>
        </w:rPr>
        <w:t xml:space="preserve"> </w:t>
      </w:r>
      <w:r w:rsidR="00592A05" w:rsidRPr="00DD77C9">
        <w:rPr>
          <w:i/>
          <w:iCs/>
          <w:highlight w:val="yellow"/>
        </w:rPr>
        <w:t>(</w:t>
      </w:r>
      <w:r w:rsidR="00DD77C9" w:rsidRPr="00DD77C9">
        <w:rPr>
          <w:i/>
          <w:iCs/>
          <w:highlight w:val="yellow"/>
        </w:rPr>
        <w:t>dvidešimt keturi</w:t>
      </w:r>
      <w:r w:rsidR="00592A05" w:rsidRPr="00DD77C9">
        <w:rPr>
          <w:i/>
          <w:iCs/>
          <w:highlight w:val="yellow"/>
        </w:rPr>
        <w:t>)</w:t>
      </w:r>
      <w:r w:rsidR="00592A05" w:rsidRPr="00DD77C9">
        <w:t xml:space="preserve"> </w:t>
      </w:r>
      <w:r w:rsidR="00592A05" w:rsidRPr="00592A05">
        <w:t>mėnesi</w:t>
      </w:r>
      <w:r w:rsidR="002B7FF5">
        <w:t>ų</w:t>
      </w:r>
      <w:r w:rsidR="00592A05" w:rsidRPr="00592A05">
        <w:t xml:space="preserve"> garantijos termin</w:t>
      </w:r>
      <w:r w:rsidR="00592A05">
        <w:t>as</w:t>
      </w:r>
      <w:r w:rsidR="00592A05" w:rsidRPr="00592A05">
        <w:t xml:space="preserve">. Garantinis neatlygintinas remontas neatliekamas, jeigu įrodoma, kad </w:t>
      </w:r>
      <w:r w:rsidR="00592A05">
        <w:t>Prekės</w:t>
      </w:r>
      <w:r w:rsidR="00592A05" w:rsidRPr="00592A05">
        <w:t xml:space="preserve"> buvo prižiūrim</w:t>
      </w:r>
      <w:r w:rsidR="00592A05">
        <w:t>os</w:t>
      </w:r>
      <w:r w:rsidR="00592A05" w:rsidRPr="00592A05">
        <w:t xml:space="preserve"> ar eksploatuojam</w:t>
      </w:r>
      <w:r w:rsidR="00592A05">
        <w:t>os</w:t>
      </w:r>
      <w:r w:rsidR="00592A05" w:rsidRPr="00592A05">
        <w:t xml:space="preserve">, pažeidžiant </w:t>
      </w:r>
      <w:r w:rsidR="00592A05">
        <w:t>Prekių</w:t>
      </w:r>
      <w:r w:rsidR="00592A05" w:rsidRPr="00592A05">
        <w:t xml:space="preserve"> gamintojo naudojimo instrukcijas.</w:t>
      </w:r>
      <w:r w:rsidR="00D82A1F">
        <w:t xml:space="preserve"> </w:t>
      </w:r>
    </w:p>
    <w:p w14:paraId="38C71FD2" w14:textId="77777777" w:rsidR="00634E95" w:rsidRPr="00E33D2A" w:rsidRDefault="00634E95" w:rsidP="00634E95">
      <w:pPr>
        <w:tabs>
          <w:tab w:val="left" w:pos="2355"/>
        </w:tabs>
        <w:ind w:firstLine="567"/>
      </w:pPr>
      <w:r w:rsidRPr="00E33D2A">
        <w:t>8.5. Tiekėjas turi teikti pilną garantinį remontą arba keisti Prekes. Garantinio laikotarpio metu nustatyti pristatytų Prekių defektai (trūkumai) fiksuojami atskiru Šalių surašytu aktu. Šiame akte nurodomas terminas, per kurį Tiekėjas įsipareigoja nemokamai ištaisyti garantiniu laikotarpiu atsiradusį defektą (trūkumą), jo ištaisymo būdą bei tvarką. Tiekėjas neatsako, jei defektai (trūkumai) atsirado dėl netinkamos eksploatacijos, sugadinimo, neteisingų sprendimų, stichinių nelaimių.</w:t>
      </w:r>
    </w:p>
    <w:p w14:paraId="4A1C92CE" w14:textId="77777777" w:rsidR="00634E95" w:rsidRPr="00E33D2A" w:rsidRDefault="00634E95" w:rsidP="00634E95">
      <w:pPr>
        <w:tabs>
          <w:tab w:val="left" w:pos="2355"/>
        </w:tabs>
        <w:ind w:firstLine="567"/>
      </w:pPr>
      <w:r w:rsidRPr="00E33D2A">
        <w:t>8.6. Garantinio laikotarpio metu atsiradus Prekių defektams (trūkumams), garantinis laikotarpis tai Prekių daliai yra sustabdomas laikotarpiui nuo Pirkėjo pirmojo pranešimo apie defektus (trūkumus) dienos iki visiško defektų (trūkumų) pašalinimo dienos. Po visiško defektų (trūkumų) pašalinimo garantinis terminas yra pratęsiamas tam laikotarpiui, kuriam buvo sustabdytas.</w:t>
      </w:r>
    </w:p>
    <w:p w14:paraId="4538C8AB" w14:textId="7EE27C3F" w:rsidR="00634E95" w:rsidRDefault="00634E95" w:rsidP="00634E95">
      <w:pPr>
        <w:tabs>
          <w:tab w:val="left" w:pos="2355"/>
        </w:tabs>
        <w:ind w:firstLine="567"/>
      </w:pPr>
      <w:r w:rsidRPr="00E33D2A">
        <w:t xml:space="preserve">8.7. Tiekėjas garantiniu laikotarpiu išaiškėjusius trūkumus (defektus) įsipareigoja pašalinti savo lėšomis ne vėliau kaip per </w:t>
      </w:r>
      <w:r w:rsidR="00592A05">
        <w:t>2</w:t>
      </w:r>
      <w:r w:rsidRPr="00E33D2A">
        <w:t xml:space="preserve"> darbo dienas nuo pranešimo gavimo dienos arba per atskirai su Pirkėju suderintą terminą. Jeigu Tiekėjas nepradeda šalinti trūkumų (defektų) per šiame punkte nurodytą terminą bei nepašalina šių trūkumų (defektų) nedelsiant, Pirkėjas savo pasirinkimu gali Tiekėjo sąskaita pats pašalinti trūkumus (defektus), pasamdyti trečiuosius asmenis trūkumams (defektams) pašalinti arba pasinaudoti Tiekėjo pateikta garantinio laikotarpio garantija. Jei Pirkėjas šalina garantinio laikotarpio trūkumus (defektus) savo ar trečiųjų asmenų sąskaita, Tiekėjas privalo atlyginti visus Pirkėjo patirtus su trūkumų (defektų) šalinimu susijusius nuostolius.</w:t>
      </w:r>
    </w:p>
    <w:p w14:paraId="2E772E2D" w14:textId="77777777" w:rsidR="00634E95" w:rsidRDefault="00634E95" w:rsidP="00634E95">
      <w:pPr>
        <w:ind w:firstLine="567"/>
      </w:pPr>
      <w:r w:rsidRPr="006C7049">
        <w:t>8.8. Garantinis laikotarpis pradedamas skaičiuoti nuo prekių perdavimo - priėmimo akto ar lygiaverčio dokumento pasirašymo dienos.</w:t>
      </w:r>
    </w:p>
    <w:p w14:paraId="64DC248E" w14:textId="77777777" w:rsidR="00CC7FFC" w:rsidRPr="006C7049" w:rsidRDefault="00CC7FFC" w:rsidP="00634E95">
      <w:pPr>
        <w:ind w:firstLine="567"/>
      </w:pPr>
    </w:p>
    <w:p w14:paraId="2D3336F6" w14:textId="03E7E6E9" w:rsidR="00634E95" w:rsidRPr="00921065" w:rsidRDefault="00634E95" w:rsidP="00921065">
      <w:pPr>
        <w:pStyle w:val="Sraopastraipa"/>
        <w:numPr>
          <w:ilvl w:val="0"/>
          <w:numId w:val="4"/>
        </w:numPr>
        <w:jc w:val="center"/>
        <w:rPr>
          <w:b/>
        </w:rPr>
      </w:pPr>
      <w:r w:rsidRPr="00921065">
        <w:rPr>
          <w:b/>
        </w:rPr>
        <w:t>SUTARTIES VYKDYMO SUSTABDYMAS</w:t>
      </w:r>
    </w:p>
    <w:p w14:paraId="106B6AAB" w14:textId="77777777" w:rsidR="00921065" w:rsidRPr="00921065" w:rsidRDefault="00921065" w:rsidP="00921065">
      <w:pPr>
        <w:spacing w:before="120" w:after="60"/>
        <w:rPr>
          <w:b/>
        </w:rPr>
      </w:pPr>
    </w:p>
    <w:p w14:paraId="20D04134" w14:textId="13F00C9D" w:rsidR="00634E95" w:rsidRPr="00DB1C8C" w:rsidRDefault="00634E95" w:rsidP="00634E95">
      <w:pPr>
        <w:pStyle w:val="BodyText11"/>
        <w:ind w:firstLine="567"/>
        <w:rPr>
          <w:rFonts w:ascii="Times New Roman" w:hAnsi="Times New Roman"/>
          <w:bCs/>
          <w:sz w:val="24"/>
          <w:szCs w:val="24"/>
          <w:lang w:val="lt-LT" w:eastAsia="en-US"/>
        </w:rPr>
      </w:pPr>
      <w:r w:rsidRPr="00DB1C8C">
        <w:rPr>
          <w:rFonts w:ascii="Times New Roman" w:hAnsi="Times New Roman"/>
          <w:bCs/>
          <w:sz w:val="24"/>
          <w:szCs w:val="24"/>
          <w:lang w:val="lt-LT" w:eastAsia="en-US"/>
        </w:rPr>
        <w:t xml:space="preserve">9.1. Esant nuo Pirkėjo nepriklausančioms aplinkybėms dėl kurių Pirkėjas negali priimti Prekių, Pirkėjas turi teisę reikalauti sustabdyti Prekių pristatymą (įskaitant instaliavimą, diegimą, personalo apmokymą ar kt.) iki atitinkamų aplinkybių pasibaigimo. Pirkėjas nekompensuoja Tiekėjui dėl tokio sustabdymo kilusių Tiekėjo išlaidų. Jei Prekių pristatymo sustabdymas trunka ilgiau, kaip </w:t>
      </w:r>
      <w:r w:rsidR="00773D07" w:rsidRPr="00D8613B">
        <w:rPr>
          <w:rFonts w:ascii="Times New Roman" w:hAnsi="Times New Roman"/>
          <w:bCs/>
          <w:sz w:val="24"/>
          <w:szCs w:val="24"/>
          <w:lang w:val="lt-LT" w:eastAsia="en-US"/>
        </w:rPr>
        <w:t>14</w:t>
      </w:r>
      <w:r w:rsidRPr="00D8613B">
        <w:rPr>
          <w:rFonts w:ascii="Times New Roman" w:hAnsi="Times New Roman"/>
          <w:bCs/>
          <w:sz w:val="24"/>
          <w:szCs w:val="24"/>
          <w:lang w:val="lt-LT" w:eastAsia="en-US"/>
        </w:rPr>
        <w:t xml:space="preserve"> d</w:t>
      </w:r>
      <w:r w:rsidRPr="00DB1C8C">
        <w:rPr>
          <w:rFonts w:ascii="Times New Roman" w:hAnsi="Times New Roman"/>
          <w:bCs/>
          <w:sz w:val="24"/>
          <w:szCs w:val="24"/>
          <w:lang w:val="lt-LT" w:eastAsia="en-US"/>
        </w:rPr>
        <w:t>ienų, Tiekėjas turi teisę nutraukti Sutartį.</w:t>
      </w:r>
    </w:p>
    <w:p w14:paraId="70622674" w14:textId="77777777" w:rsidR="00634E95" w:rsidRDefault="00634E95" w:rsidP="00634E95">
      <w:pPr>
        <w:pStyle w:val="BodyText11"/>
        <w:ind w:firstLine="567"/>
        <w:rPr>
          <w:rFonts w:ascii="Times New Roman" w:hAnsi="Times New Roman"/>
          <w:bCs/>
          <w:sz w:val="24"/>
          <w:szCs w:val="24"/>
          <w:lang w:val="lt-LT" w:eastAsia="en-US"/>
        </w:rPr>
      </w:pPr>
      <w:r w:rsidRPr="00DB1C8C">
        <w:rPr>
          <w:rFonts w:ascii="Times New Roman" w:hAnsi="Times New Roman"/>
          <w:bCs/>
          <w:sz w:val="24"/>
          <w:szCs w:val="24"/>
          <w:lang w:val="lt-LT" w:eastAsia="en-US"/>
        </w:rPr>
        <w:t>9.2. Jei bet kuri Sutarties nuostata tampa ar pripažįstama visiškai ar iš dalies negaliojančia, tai neturi įtakos kitų Sutarties nuostatų galiojimui.</w:t>
      </w:r>
    </w:p>
    <w:p w14:paraId="1AC708EB" w14:textId="77777777" w:rsidR="00CC7FFC" w:rsidRPr="00DB1C8C" w:rsidRDefault="00CC7FFC" w:rsidP="00634E95">
      <w:pPr>
        <w:pStyle w:val="BodyText11"/>
        <w:ind w:firstLine="567"/>
        <w:rPr>
          <w:rFonts w:ascii="Times New Roman" w:hAnsi="Times New Roman"/>
          <w:bCs/>
          <w:sz w:val="24"/>
          <w:szCs w:val="24"/>
          <w:lang w:val="lt-LT" w:eastAsia="en-US"/>
        </w:rPr>
      </w:pPr>
    </w:p>
    <w:p w14:paraId="006A23AF" w14:textId="0F7C8479" w:rsidR="00634E95" w:rsidRPr="00921065" w:rsidRDefault="00634E95" w:rsidP="00921065">
      <w:pPr>
        <w:pStyle w:val="Sraopastraipa"/>
        <w:numPr>
          <w:ilvl w:val="0"/>
          <w:numId w:val="4"/>
        </w:numPr>
        <w:jc w:val="center"/>
        <w:rPr>
          <w:b/>
        </w:rPr>
      </w:pPr>
      <w:r w:rsidRPr="00921065">
        <w:rPr>
          <w:b/>
        </w:rPr>
        <w:t>SUTARTIES NUTRAUKIMAS</w:t>
      </w:r>
    </w:p>
    <w:p w14:paraId="17721AD8" w14:textId="77777777" w:rsidR="00921065" w:rsidRPr="00921065" w:rsidRDefault="00921065" w:rsidP="00921065">
      <w:pPr>
        <w:pStyle w:val="Sraopastraipa"/>
        <w:ind w:left="540"/>
        <w:rPr>
          <w:b/>
        </w:rPr>
      </w:pPr>
    </w:p>
    <w:p w14:paraId="02E7A7A7" w14:textId="77777777" w:rsidR="00634E95" w:rsidRPr="00DB1C8C" w:rsidRDefault="00634E95" w:rsidP="00634E95">
      <w:pPr>
        <w:pStyle w:val="BodyText11"/>
        <w:tabs>
          <w:tab w:val="left" w:pos="1134"/>
        </w:tabs>
        <w:ind w:left="567" w:firstLine="0"/>
        <w:rPr>
          <w:rFonts w:ascii="Times New Roman" w:hAnsi="Times New Roman"/>
          <w:bCs/>
          <w:sz w:val="24"/>
          <w:szCs w:val="24"/>
          <w:lang w:val="lt-LT" w:eastAsia="en-US"/>
        </w:rPr>
      </w:pPr>
      <w:r w:rsidRPr="00DB1C8C">
        <w:rPr>
          <w:rFonts w:ascii="Times New Roman" w:hAnsi="Times New Roman"/>
          <w:bCs/>
          <w:sz w:val="24"/>
          <w:szCs w:val="24"/>
          <w:lang w:val="lt-LT" w:eastAsia="en-US"/>
        </w:rPr>
        <w:t>10.1. Sutartį galima nutraukti šiais atvejais</w:t>
      </w:r>
      <w:r>
        <w:rPr>
          <w:rFonts w:ascii="Times New Roman" w:hAnsi="Times New Roman"/>
          <w:bCs/>
          <w:sz w:val="24"/>
          <w:szCs w:val="24"/>
          <w:lang w:val="lt-LT" w:eastAsia="en-US"/>
        </w:rPr>
        <w:t xml:space="preserve"> ir dėl esminių sutarties pažeidimų</w:t>
      </w:r>
      <w:r w:rsidRPr="00DB1C8C">
        <w:rPr>
          <w:rFonts w:ascii="Times New Roman" w:hAnsi="Times New Roman"/>
          <w:bCs/>
          <w:sz w:val="24"/>
          <w:szCs w:val="24"/>
          <w:lang w:val="lt-LT" w:eastAsia="en-US"/>
        </w:rPr>
        <w:t>:</w:t>
      </w:r>
    </w:p>
    <w:p w14:paraId="0C175231" w14:textId="77777777" w:rsidR="00634E95" w:rsidRPr="00DB1C8C" w:rsidRDefault="00634E95" w:rsidP="00634E95">
      <w:pPr>
        <w:pStyle w:val="BodyText11"/>
        <w:tabs>
          <w:tab w:val="left" w:pos="1134"/>
        </w:tabs>
        <w:ind w:firstLine="567"/>
        <w:rPr>
          <w:rFonts w:ascii="Times New Roman" w:hAnsi="Times New Roman"/>
          <w:bCs/>
          <w:sz w:val="24"/>
          <w:szCs w:val="24"/>
          <w:lang w:val="lt-LT" w:eastAsia="en-US"/>
        </w:rPr>
      </w:pPr>
      <w:r w:rsidRPr="00DB1C8C">
        <w:rPr>
          <w:rFonts w:ascii="Times New Roman" w:hAnsi="Times New Roman"/>
          <w:bCs/>
          <w:sz w:val="24"/>
          <w:szCs w:val="24"/>
          <w:lang w:val="lt-LT" w:eastAsia="en-US"/>
        </w:rPr>
        <w:t xml:space="preserve">10.1.1. </w:t>
      </w:r>
      <w:r w:rsidRPr="00DB1C8C">
        <w:rPr>
          <w:rFonts w:ascii="Times New Roman" w:hAnsi="Times New Roman"/>
          <w:bCs/>
          <w:sz w:val="24"/>
          <w:szCs w:val="24"/>
          <w:lang w:val="lt-LT" w:eastAsia="en-US"/>
        </w:rPr>
        <w:tab/>
        <w:t>vienos Šalies sprendimu prieš 10 kalendorinių dienų raštu įspėjus kitą Šalį, jeigu ji nevykdo ar netinkamai vykdo savo įsipareigojimus ir tai yra esminis sutarties pažeidimas. Nustatydamos esminį sutarties pažeidimą Šalys privalo vadovautis Lietuvos Respublikos civilinio kodekso 6.217 str. nuostatomis;</w:t>
      </w:r>
    </w:p>
    <w:p w14:paraId="75B8DA54" w14:textId="77777777" w:rsidR="00634E95" w:rsidRPr="00DB1C8C" w:rsidRDefault="00634E95" w:rsidP="00634E95">
      <w:pPr>
        <w:pStyle w:val="BodyText11"/>
        <w:tabs>
          <w:tab w:val="left" w:pos="1134"/>
        </w:tabs>
        <w:ind w:firstLine="567"/>
        <w:rPr>
          <w:rFonts w:ascii="Times New Roman" w:hAnsi="Times New Roman"/>
          <w:bCs/>
          <w:sz w:val="24"/>
          <w:szCs w:val="24"/>
          <w:lang w:val="lt-LT" w:eastAsia="en-US"/>
        </w:rPr>
      </w:pPr>
      <w:r w:rsidRPr="00DB1C8C">
        <w:rPr>
          <w:rFonts w:ascii="Times New Roman" w:hAnsi="Times New Roman"/>
          <w:bCs/>
          <w:sz w:val="24"/>
          <w:szCs w:val="24"/>
          <w:lang w:val="lt-LT" w:eastAsia="en-US"/>
        </w:rPr>
        <w:lastRenderedPageBreak/>
        <w:t>10.1.2. Pirkėjo sprendimu prieš 10 kalendorinių dienų raštu įspėjus Tiekėją Viešųjų pirkimų įstatymo 90 straipsnio 1 dalyje nurodytais atvejais;</w:t>
      </w:r>
    </w:p>
    <w:p w14:paraId="4F9CC6BE" w14:textId="55FA2D05" w:rsidR="00634E95" w:rsidRPr="00DB1C8C" w:rsidRDefault="00634E95" w:rsidP="00634E95">
      <w:pPr>
        <w:pStyle w:val="BodyText11"/>
        <w:tabs>
          <w:tab w:val="left" w:pos="1134"/>
        </w:tabs>
        <w:ind w:firstLine="567"/>
        <w:rPr>
          <w:rFonts w:ascii="Times New Roman" w:hAnsi="Times New Roman"/>
          <w:bCs/>
          <w:sz w:val="24"/>
          <w:szCs w:val="24"/>
          <w:lang w:val="lt-LT" w:eastAsia="en-US"/>
        </w:rPr>
      </w:pPr>
      <w:r w:rsidRPr="00DB1C8C">
        <w:rPr>
          <w:rFonts w:ascii="Times New Roman" w:hAnsi="Times New Roman"/>
          <w:bCs/>
          <w:sz w:val="24"/>
          <w:szCs w:val="24"/>
          <w:lang w:val="lt-LT" w:eastAsia="en-US"/>
        </w:rPr>
        <w:t>10.1.3. abiejų Šalių rašytiniu susitarimu</w:t>
      </w:r>
      <w:r w:rsidR="004A5088">
        <w:rPr>
          <w:rFonts w:ascii="Times New Roman" w:hAnsi="Times New Roman"/>
          <w:bCs/>
          <w:sz w:val="24"/>
          <w:szCs w:val="24"/>
          <w:lang w:val="lt-LT" w:eastAsia="en-US"/>
        </w:rPr>
        <w:t>;</w:t>
      </w:r>
    </w:p>
    <w:p w14:paraId="4C813C11" w14:textId="77777777" w:rsidR="00634E95" w:rsidRPr="006D0DCC" w:rsidRDefault="00634E95" w:rsidP="00634E95">
      <w:pPr>
        <w:ind w:firstLine="567"/>
      </w:pPr>
      <w:r w:rsidRPr="006D0DCC">
        <w:t>10.1.4. Sutarties esminiais pažeidimais laikomi šie atvejai:</w:t>
      </w:r>
    </w:p>
    <w:p w14:paraId="14EA383D" w14:textId="77777777" w:rsidR="00634E95" w:rsidRPr="006D0DCC" w:rsidRDefault="00634E95" w:rsidP="00634E95">
      <w:pPr>
        <w:ind w:firstLine="567"/>
      </w:pPr>
      <w:r w:rsidRPr="006D0DCC">
        <w:t xml:space="preserve">10.1.4.1. Tiekėjas, nesant Užsakovo kaltės, vėluoja patiekti prekes Sutarties 12.3 papunktyje nustatytu terminu daugiau kaip 30 kalendorinių dienų; </w:t>
      </w:r>
    </w:p>
    <w:p w14:paraId="4E731AF0" w14:textId="5847C7A5" w:rsidR="00634E95" w:rsidRPr="006D0DCC" w:rsidRDefault="00634E95" w:rsidP="004A5088">
      <w:pPr>
        <w:ind w:firstLine="567"/>
      </w:pPr>
      <w:r w:rsidRPr="006D0DCC">
        <w:t>10.1.4.2. Tiekėjas patiekia netinkamos kokybės, Sutartyje (Sutarties 1 priede</w:t>
      </w:r>
      <w:r w:rsidR="004A5088">
        <w:t xml:space="preserve"> „Techninė specifikacija“</w:t>
      </w:r>
      <w:r w:rsidRPr="006D0DCC">
        <w:t>) nurodytų reikalavimų neatitinkančias prekes ir Sutartyje nustatyta tvarka nepašalina nurodytų prekių trūkumų</w:t>
      </w:r>
      <w:r w:rsidR="004A5088">
        <w:t xml:space="preserve"> </w:t>
      </w:r>
      <w:r w:rsidRPr="006D0DCC">
        <w:t>(nepakeičia prekių);</w:t>
      </w:r>
    </w:p>
    <w:p w14:paraId="30DD5682" w14:textId="77777777" w:rsidR="00634E95" w:rsidRPr="006D0DCC" w:rsidRDefault="00634E95" w:rsidP="00634E95">
      <w:pPr>
        <w:ind w:firstLine="567"/>
      </w:pPr>
      <w:r w:rsidRPr="006D0DCC">
        <w:t xml:space="preserve">10.1.4.3. Tiekėjas vienašališkai pakeičia arba pasitelkia naujus subtiekėjus, apie tai neinformavęs Užsakovo ir nesudaręs susitarimo dėl Sutarties pakeitimo; </w:t>
      </w:r>
    </w:p>
    <w:p w14:paraId="364C9397" w14:textId="77777777" w:rsidR="00634E95" w:rsidRPr="006D0DCC" w:rsidRDefault="00634E95" w:rsidP="00634E95">
      <w:pPr>
        <w:ind w:firstLine="567"/>
      </w:pPr>
      <w:r w:rsidRPr="006D0DCC">
        <w:t>10.1.4.4. Užsakovas, nesant Tiekėjo kaltės, vėluoja atlikti mokėjimą daugiau kaip 20 kalendorinių dienų ir, gavęs įspėjimą raštu dėl vėlavimo atlikti mokėjimą, mokėjimo neatlieka per 10 kalendorinių dienų nuo įspėjimo gavimo;</w:t>
      </w:r>
    </w:p>
    <w:p w14:paraId="32C6E3F2" w14:textId="77777777" w:rsidR="00634E95" w:rsidRPr="006D0DCC" w:rsidRDefault="00634E95" w:rsidP="00634E95">
      <w:pPr>
        <w:ind w:firstLine="567"/>
      </w:pPr>
      <w:r w:rsidRPr="006D0DCC">
        <w:t>10.1.4.5. kitais atvejais nustatydamos, ar Sutarties pažeidimas yra esminis, šalys vadovaujasi Lietuvos Respublikos civilinio kodekso 6.217 straipsniu. Jeigu Užsakovas nutraukia Sutartį dėl esminių Sutarties sąlygų pažeidimų, Užsakovas sumoka už iki Sutarties nutraukimo dienos tinkamai patiektus ir įrengtus prekių kiekius, dėl kurių šioje Sutartyje nustatyta tvarka buvo pasirašyti perdavimo ir priėmimo aktai.</w:t>
      </w:r>
    </w:p>
    <w:p w14:paraId="13237776" w14:textId="77777777" w:rsidR="00634E95" w:rsidRDefault="00634E95" w:rsidP="00634E95">
      <w:pPr>
        <w:pStyle w:val="BodyText11"/>
        <w:tabs>
          <w:tab w:val="left" w:pos="1134"/>
        </w:tabs>
        <w:ind w:firstLine="567"/>
        <w:rPr>
          <w:rFonts w:ascii="Times New Roman" w:hAnsi="Times New Roman"/>
          <w:bCs/>
          <w:sz w:val="24"/>
          <w:szCs w:val="24"/>
          <w:lang w:val="lt-LT" w:eastAsia="en-US"/>
        </w:rPr>
      </w:pPr>
      <w:r w:rsidRPr="00DB1C8C">
        <w:rPr>
          <w:rFonts w:ascii="Times New Roman" w:hAnsi="Times New Roman"/>
          <w:bCs/>
          <w:sz w:val="24"/>
          <w:szCs w:val="24"/>
          <w:lang w:val="lt-LT" w:eastAsia="en-US"/>
        </w:rPr>
        <w:t>10.2. Nutraukus Sutartį ar jai pasibaigus, lieka galioti Sutarties nuostatos, susijusios su atsakomybe bei atsiskaitymais tarp Šalių pagal Sutartį, taip pat visos kitos Sutarties nuostatos, kurios, kaip aiškiai nurodyta, išlieka galioti po Sutarties nutraukimo arba turi išlikti galioti, kad būtų visiškai įvykdyta Sutartis.</w:t>
      </w:r>
    </w:p>
    <w:p w14:paraId="0A86BD97" w14:textId="77777777" w:rsidR="00CC7FFC" w:rsidRPr="00DB1C8C" w:rsidRDefault="00CC7FFC" w:rsidP="00921065">
      <w:pPr>
        <w:pStyle w:val="BodyText11"/>
        <w:tabs>
          <w:tab w:val="left" w:pos="1134"/>
        </w:tabs>
        <w:ind w:firstLine="567"/>
        <w:rPr>
          <w:rFonts w:ascii="Times New Roman" w:hAnsi="Times New Roman"/>
          <w:bCs/>
          <w:sz w:val="24"/>
          <w:szCs w:val="24"/>
          <w:lang w:val="lt-LT" w:eastAsia="en-US"/>
        </w:rPr>
      </w:pPr>
    </w:p>
    <w:p w14:paraId="52AA945A" w14:textId="475704C8" w:rsidR="00634E95" w:rsidRDefault="00634E95" w:rsidP="00921065">
      <w:pPr>
        <w:pStyle w:val="Sraopastraipa"/>
        <w:numPr>
          <w:ilvl w:val="0"/>
          <w:numId w:val="4"/>
        </w:numPr>
        <w:spacing w:after="60"/>
        <w:contextualSpacing w:val="0"/>
        <w:jc w:val="center"/>
        <w:rPr>
          <w:b/>
        </w:rPr>
      </w:pPr>
      <w:r w:rsidRPr="00DB1C8C">
        <w:rPr>
          <w:b/>
        </w:rPr>
        <w:t>SUTARTIES PAKEITIMAI</w:t>
      </w:r>
    </w:p>
    <w:p w14:paraId="4EEF2479" w14:textId="77777777" w:rsidR="00921065" w:rsidRPr="00DB1C8C" w:rsidRDefault="00921065" w:rsidP="00921065">
      <w:pPr>
        <w:pStyle w:val="Sraopastraipa"/>
        <w:spacing w:after="60"/>
        <w:ind w:left="540"/>
        <w:contextualSpacing w:val="0"/>
        <w:rPr>
          <w:b/>
        </w:rPr>
      </w:pPr>
    </w:p>
    <w:p w14:paraId="750A1A28" w14:textId="77777777" w:rsidR="00634E95" w:rsidRPr="00DB1C8C" w:rsidRDefault="00634E95" w:rsidP="00634E95">
      <w:pPr>
        <w:ind w:firstLine="567"/>
      </w:pPr>
      <w:r w:rsidRPr="00DB1C8C">
        <w:t>11.1. Sutarties sąlygos Sutarties galiojimo laikotarpiu gali būti keičiamos LR viešųjų pirkimų įstatymo 89 straipsnyje nustatyta tvarka.</w:t>
      </w:r>
    </w:p>
    <w:p w14:paraId="1F9A6C17" w14:textId="77777777" w:rsidR="00634E95" w:rsidRPr="00DB1C8C" w:rsidRDefault="00634E95" w:rsidP="00634E95">
      <w:pPr>
        <w:ind w:firstLine="567"/>
      </w:pPr>
      <w:r w:rsidRPr="00DB1C8C">
        <w:t>11.2. Atsiradus nenumatytoms, nuo Šalių valios nepriklausančioms aplinkybėms ir ne nuo Tiekėjo priklausančių aplinkybių, dėl kurių Tiekėjas negali teikti Prekių.</w:t>
      </w:r>
    </w:p>
    <w:p w14:paraId="02317611" w14:textId="436FF21E" w:rsidR="00634E95" w:rsidRPr="00DB1C8C" w:rsidRDefault="00634E95" w:rsidP="00634E95">
      <w:pPr>
        <w:ind w:left="567"/>
      </w:pPr>
      <w:r w:rsidRPr="00DB1C8C">
        <w:t>11.3.</w:t>
      </w:r>
      <w:r w:rsidR="00A16C91">
        <w:t xml:space="preserve"> </w:t>
      </w:r>
      <w:r w:rsidRPr="00DB1C8C">
        <w:t>Atsirado poreikis įsigyti papildomų panašių Prekių.</w:t>
      </w:r>
    </w:p>
    <w:p w14:paraId="3E8B1722" w14:textId="77777777" w:rsidR="00634E95" w:rsidRPr="00DB1C8C" w:rsidRDefault="00634E95" w:rsidP="00634E95">
      <w:pPr>
        <w:ind w:firstLine="567"/>
      </w:pPr>
      <w:r w:rsidRPr="00DB1C8C">
        <w:t>11.4. Sutarties sąlygų keitimą gali inicijuoti kiekviena šalis, pateikdama kitai šaliai atitinkamą prašymą bei jį pagrindžiančius dokumentus. Šalis, gavusi tokį prašymą, privalo jį išnagrinėti per 20 d. ir kitai Šaliai pateikti motyvuotą raštišką atsakymą.</w:t>
      </w:r>
    </w:p>
    <w:p w14:paraId="79034C97" w14:textId="77777777" w:rsidR="00634E95" w:rsidRDefault="00634E95" w:rsidP="00634E95">
      <w:pPr>
        <w:ind w:firstLine="567"/>
      </w:pPr>
      <w:r w:rsidRPr="00DB1C8C">
        <w:t xml:space="preserve">11.5. Sutarties sąlygų pakeitimas turi būti įformintas papildomu susitarimu ir pasirašytas abiejų Šalių. </w:t>
      </w:r>
    </w:p>
    <w:p w14:paraId="75A37895" w14:textId="195EB1E5" w:rsidR="00CC7FFC" w:rsidRDefault="0091067B" w:rsidP="00634E95">
      <w:pPr>
        <w:ind w:firstLine="567"/>
      </w:pPr>
      <w:r>
        <w:t xml:space="preserve">11.6. </w:t>
      </w:r>
      <w:r w:rsidRPr="0091067B">
        <w:t>Jei dėl nuo Tiekėjo nepriklausančių aplinkybių Tiekėjas negali parduoti nurodyto modelio Prekių, Pirkėjui raštu išreiškus sutikimą, nekeičiant bendros šios Sutarties kainos, Tiekėjas gali parduoti naujesnio modelio Prekes (lygiavertį arba geresn</w:t>
      </w:r>
      <w:r>
        <w:t>es</w:t>
      </w:r>
      <w:r w:rsidRPr="0091067B">
        <w:t>) su sąlyga, kad naujos Prekės pilnai atitiks šios Sutarties Priede nurodytus reikalavimus ir charakteristikas bei tą pačią kainą.</w:t>
      </w:r>
    </w:p>
    <w:p w14:paraId="392ADBBE" w14:textId="77777777" w:rsidR="00CC7FFC" w:rsidRPr="00DB1C8C" w:rsidRDefault="00CC7FFC" w:rsidP="00634E95">
      <w:pPr>
        <w:ind w:firstLine="567"/>
      </w:pPr>
    </w:p>
    <w:p w14:paraId="0E9E3A83" w14:textId="6F89DCED" w:rsidR="00634E95" w:rsidRDefault="00634E95" w:rsidP="00921065">
      <w:pPr>
        <w:pStyle w:val="Statja"/>
        <w:numPr>
          <w:ilvl w:val="0"/>
          <w:numId w:val="4"/>
        </w:numPr>
        <w:spacing w:before="0"/>
        <w:jc w:val="center"/>
        <w:rPr>
          <w:rFonts w:ascii="Times New Roman" w:hAnsi="Times New Roman"/>
          <w:caps/>
          <w:sz w:val="24"/>
          <w:szCs w:val="24"/>
          <w:lang w:val="lt-LT"/>
        </w:rPr>
      </w:pPr>
      <w:r w:rsidRPr="00DB1C8C">
        <w:rPr>
          <w:rFonts w:ascii="Times New Roman" w:hAnsi="Times New Roman"/>
          <w:caps/>
          <w:sz w:val="24"/>
          <w:szCs w:val="24"/>
          <w:lang w:val="lt-LT"/>
        </w:rPr>
        <w:t>Ginčų nagrinėjimo tvarka</w:t>
      </w:r>
    </w:p>
    <w:p w14:paraId="129EC21F" w14:textId="77777777" w:rsidR="00921065" w:rsidRPr="00DB1C8C" w:rsidRDefault="00921065" w:rsidP="00921065">
      <w:pPr>
        <w:pStyle w:val="Statja"/>
        <w:spacing w:before="0"/>
        <w:ind w:left="540"/>
        <w:rPr>
          <w:rFonts w:ascii="Times New Roman" w:hAnsi="Times New Roman"/>
          <w:caps/>
          <w:sz w:val="24"/>
          <w:szCs w:val="24"/>
          <w:lang w:val="lt-LT"/>
        </w:rPr>
      </w:pPr>
    </w:p>
    <w:p w14:paraId="67377E97" w14:textId="77777777" w:rsidR="00634E95" w:rsidRPr="00DB1C8C" w:rsidRDefault="00634E95" w:rsidP="00634E95">
      <w:pPr>
        <w:pStyle w:val="BodyText11"/>
        <w:tabs>
          <w:tab w:val="left" w:pos="1201"/>
        </w:tabs>
        <w:ind w:firstLine="709"/>
        <w:rPr>
          <w:rFonts w:ascii="Times New Roman" w:hAnsi="Times New Roman"/>
          <w:sz w:val="24"/>
          <w:szCs w:val="24"/>
          <w:lang w:val="lt-LT"/>
        </w:rPr>
      </w:pPr>
      <w:bookmarkStart w:id="3" w:name="_Hlk24374878"/>
      <w:r w:rsidRPr="00DB1C8C">
        <w:rPr>
          <w:rFonts w:ascii="Times New Roman" w:hAnsi="Times New Roman"/>
          <w:sz w:val="24"/>
          <w:szCs w:val="24"/>
          <w:lang w:val="lt-LT"/>
        </w:rPr>
        <w:t>12.1. Šiai Sutarčiai ir visoms iš šios Sutarties atsirandančioms teisėms ir pareigoms taikomi Lietuvos Respublikos įstatymai bei kiti norminiai teisės aktai. Sutartis sudaryta ir turi būti aiškinama pagal Lietuvos Respublikos teisę.</w:t>
      </w:r>
    </w:p>
    <w:p w14:paraId="57E8CD9B" w14:textId="72304ED3" w:rsidR="00CC7FFC" w:rsidRDefault="00634E95" w:rsidP="00921065">
      <w:pPr>
        <w:pStyle w:val="Sraopastraipa"/>
        <w:ind w:left="0" w:firstLine="720"/>
      </w:pPr>
      <w:r w:rsidRPr="00DB1C8C">
        <w:t>12.2. Bet kokie nesutarimai ar ginčai, kylantys tarp Šalių dėl šios Sutarties, sprendžiami abipusiu susitarimu. Nepavykus ginčo išspręsti derybomis per 30 (trisdešimt) dienų nuo derybų pradžios, bet kokie ginčai, nesutarimai ar reikalavimai, kylantys iš šios Sutarties ar susiję su ja, jos pažeidimu, nutraukimu ar galiojimu, sprendžiami kompetentingame Lietuvos Respublikos teisme. Derybų pradžia laikoma diena, kurią viena iš Sutarties Šalių pateikė prašymą raštu kitai Šaliai su siūlymu pradėti derybas</w:t>
      </w:r>
    </w:p>
    <w:bookmarkEnd w:id="3"/>
    <w:p w14:paraId="52EF7471" w14:textId="635579A7" w:rsidR="00634E95" w:rsidRDefault="00634E95" w:rsidP="00D8613B">
      <w:pPr>
        <w:spacing w:before="120" w:after="60"/>
        <w:ind w:left="357"/>
        <w:jc w:val="center"/>
        <w:rPr>
          <w:b/>
        </w:rPr>
      </w:pPr>
      <w:r w:rsidRPr="00DB1C8C">
        <w:rPr>
          <w:b/>
        </w:rPr>
        <w:t>13. KITOS NUOSTATOS</w:t>
      </w:r>
    </w:p>
    <w:p w14:paraId="774BA59E" w14:textId="77777777" w:rsidR="00D8613B" w:rsidRPr="00D8613B" w:rsidRDefault="00D8613B" w:rsidP="00D8613B">
      <w:pPr>
        <w:spacing w:before="120" w:after="60"/>
        <w:ind w:left="357"/>
        <w:jc w:val="center"/>
        <w:rPr>
          <w:b/>
        </w:rPr>
      </w:pPr>
    </w:p>
    <w:p w14:paraId="08010432" w14:textId="78DF494E" w:rsidR="00D8613B" w:rsidRDefault="00D8613B" w:rsidP="00031430">
      <w:pPr>
        <w:tabs>
          <w:tab w:val="left" w:pos="567"/>
        </w:tabs>
        <w:ind w:firstLine="567"/>
      </w:pPr>
      <w:r w:rsidRPr="00D8613B">
        <w:lastRenderedPageBreak/>
        <w:t>13.1. Prekės turi būti tvirtos, ilgaamžės, funkcionalios, jos ar jų sudedamosios dalys tinkamos naudoti daug kartų ir  lengvai pataisomos ar) pakeičiamos</w:t>
      </w:r>
    </w:p>
    <w:p w14:paraId="28EE873F" w14:textId="10EC0886" w:rsidR="00FB2EDA" w:rsidRPr="00773D07" w:rsidRDefault="00634E95" w:rsidP="00031430">
      <w:pPr>
        <w:tabs>
          <w:tab w:val="left" w:pos="567"/>
        </w:tabs>
        <w:ind w:firstLine="567"/>
        <w:rPr>
          <w:color w:val="EE0000"/>
        </w:rPr>
      </w:pPr>
      <w:r w:rsidRPr="006D0DCC">
        <w:t xml:space="preserve">13.2. </w:t>
      </w:r>
      <w:r w:rsidR="00031430" w:rsidRPr="00031430">
        <w:t>Pirkimas vykdomas vadovaujantis Lietuvos Respublikos aplinkos ministro 2022 m. gruodžio</w:t>
      </w:r>
      <w:r w:rsidR="00031430">
        <w:t xml:space="preserve"> </w:t>
      </w:r>
      <w:r w:rsidR="00031430" w:rsidRPr="00031430">
        <w:t>13 d. įsakymo Nr. D1-401 „Dėl Lietuvos Respublikos aplinkos ministro 2011 m. birželio 28 d. įsakymo</w:t>
      </w:r>
      <w:r w:rsidR="00031430">
        <w:t xml:space="preserve"> </w:t>
      </w:r>
      <w:r w:rsidR="00031430" w:rsidRPr="00031430">
        <w:t>Nr. D1-508 „Dėl Produktų, kurių viešiesiems pirkimams ir pirkimams taikytini Aplinkos apsaugos</w:t>
      </w:r>
      <w:r w:rsidR="00031430">
        <w:t xml:space="preserve"> </w:t>
      </w:r>
      <w:r w:rsidR="00031430" w:rsidRPr="00031430">
        <w:t>kriterijai, sąrašo, Aplinkos apsaugos kriterijų ir aplinkos apsaugos kriterijų, kuriuos perkančiosios</w:t>
      </w:r>
      <w:r w:rsidR="00031430">
        <w:t xml:space="preserve"> </w:t>
      </w:r>
      <w:r w:rsidR="00031430" w:rsidRPr="00031430">
        <w:t>organizacijos ir perkantieji subjektai turi taikyti pirkdami prekes, paslaugas ar darbus, taikymo tvarkos</w:t>
      </w:r>
      <w:r w:rsidR="00031430">
        <w:t xml:space="preserve"> </w:t>
      </w:r>
      <w:r w:rsidR="00031430" w:rsidRPr="00031430">
        <w:t>aprašo patvirtinimo“ pakeitimo</w:t>
      </w:r>
      <w:r w:rsidR="00C41861">
        <w:rPr>
          <w:color w:val="EE0000"/>
        </w:rPr>
        <w:t xml:space="preserve"> </w:t>
      </w:r>
      <w:r w:rsidR="00C41861" w:rsidRPr="00C41861">
        <w:t>“ 4.4 punkto 4.4.4 papunkčiu bei 4.4.4.</w:t>
      </w:r>
      <w:r w:rsidR="00C41861">
        <w:t>4</w:t>
      </w:r>
      <w:r w:rsidR="00C41861" w:rsidRPr="00C41861">
        <w:t xml:space="preserve"> papunkčiu,</w:t>
      </w:r>
      <w:r w:rsidR="002841A5">
        <w:t xml:space="preserve"> </w:t>
      </w:r>
      <w:r w:rsidR="002841A5" w:rsidRPr="002841A5">
        <w:t>prekė yra tvirta, ilgaamžė, funkcionali, ji ar jos sudedamosios dalys tinka naudoti daug kartų ir (ar) lengvai pataisomos, ir (ar) pakeičiamos</w:t>
      </w:r>
    </w:p>
    <w:p w14:paraId="53457946" w14:textId="6723A3F1" w:rsidR="00634E95" w:rsidRPr="00DB1C8C" w:rsidRDefault="00634E95" w:rsidP="00031430">
      <w:pPr>
        <w:tabs>
          <w:tab w:val="left" w:pos="567"/>
        </w:tabs>
        <w:ind w:firstLine="567"/>
      </w:pPr>
      <w:r>
        <w:t>13.3</w:t>
      </w:r>
      <w:r w:rsidRPr="00DB1C8C">
        <w:t xml:space="preserve">. Šią Sutartį sudaro Sutarties sąlygos ir jos priedai ir susitarimai jei tokie bus. </w:t>
      </w:r>
    </w:p>
    <w:p w14:paraId="2B4A648C" w14:textId="32DD263C" w:rsidR="00634E95" w:rsidRPr="00DB1C8C" w:rsidRDefault="00634E95" w:rsidP="00634E95">
      <w:pPr>
        <w:tabs>
          <w:tab w:val="left" w:pos="1134"/>
        </w:tabs>
        <w:ind w:firstLine="567"/>
      </w:pPr>
      <w:bookmarkStart w:id="4" w:name="_Hlk491347210"/>
      <w:r w:rsidRPr="00DB1C8C">
        <w:t>1</w:t>
      </w:r>
      <w:r>
        <w:t>3.4</w:t>
      </w:r>
      <w:r w:rsidRPr="00DB1C8C">
        <w:t>. Sutartis ir šios Sutarties susitarimai, pakeitimai, išskyrus informaciją,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sudarymo ar pakeitimo, bet ne vėliau kaip iki pirmojo mokėjimo pradžios Viešųjų pirkimų tarnybos nustatyta tvarka (informacijos viešinimo Centrinėje viešųjų pirkimų informacinėje sistemoje tvarkos aprašas, patvirtintas Viešųjų pirkimų tarnybos direktoriaus 2017 m. birželio 19 d. įsakymu Nr. 1S-91 „Dėl Informacijos viešinimo Centrinėje viešųjų pirkimų informacinėje sistemoje tvarkos aprašo patvirtinimo“) Užsakovas paskelbs CVP IS</w:t>
      </w:r>
      <w:bookmarkEnd w:id="4"/>
      <w:r w:rsidRPr="00DB1C8C">
        <w:t>.</w:t>
      </w:r>
    </w:p>
    <w:p w14:paraId="60001AD6" w14:textId="77777777" w:rsidR="00634E95" w:rsidRPr="00DB1C8C" w:rsidRDefault="00634E95" w:rsidP="00634E95">
      <w:pPr>
        <w:tabs>
          <w:tab w:val="left" w:pos="1134"/>
        </w:tabs>
        <w:ind w:firstLine="567"/>
      </w:pPr>
      <w:r>
        <w:t>13.5</w:t>
      </w:r>
      <w:r w:rsidRPr="00DB1C8C">
        <w:t xml:space="preserve">. </w:t>
      </w:r>
      <w:r w:rsidRPr="003571B8">
        <w:t>Sutarties pasirašymo metu yra</w:t>
      </w:r>
      <w:r>
        <w:t xml:space="preserve"> </w:t>
      </w:r>
      <w:r w:rsidRPr="00D82A1F">
        <w:rPr>
          <w:iCs/>
        </w:rPr>
        <w:t>nežinomi</w:t>
      </w:r>
      <w:r w:rsidRPr="00D82A1F">
        <w:rPr>
          <w:i/>
          <w:iCs/>
        </w:rPr>
        <w:t xml:space="preserve"> </w:t>
      </w:r>
      <w:r w:rsidRPr="00D82A1F">
        <w:t>subtiekėjai</w:t>
      </w:r>
      <w:r w:rsidR="00D82A1F">
        <w:t>.</w:t>
      </w:r>
      <w:r>
        <w:rPr>
          <w:i/>
          <w:iCs/>
        </w:rPr>
        <w:t xml:space="preserve"> </w:t>
      </w:r>
      <w:r w:rsidRPr="003571B8">
        <w:t>Dėl nenumatytų aplinkybių Ti</w:t>
      </w:r>
      <w:r>
        <w:t>e</w:t>
      </w:r>
      <w:r w:rsidRPr="003571B8">
        <w:t>kėjas ir/arba subt</w:t>
      </w:r>
      <w:r>
        <w:t>ie</w:t>
      </w:r>
      <w:r w:rsidRPr="003571B8">
        <w:t>kėjas nebegali įvykdyti savo įsipareigojimų Sutarties vykdymo metu T</w:t>
      </w:r>
      <w:r>
        <w:t>ie</w:t>
      </w:r>
      <w:r w:rsidRPr="003571B8">
        <w:t>kėjas gali keisti pasitelktą s</w:t>
      </w:r>
      <w:r>
        <w:t>ubtiekė</w:t>
      </w:r>
      <w:r w:rsidRPr="003571B8">
        <w:t>ją kitu s</w:t>
      </w:r>
      <w:r>
        <w:t>ubtiekė</w:t>
      </w:r>
      <w:r w:rsidRPr="003571B8">
        <w:t>ju arba pasitelkti naują subt</w:t>
      </w:r>
      <w:r>
        <w:t>ie</w:t>
      </w:r>
      <w:r w:rsidRPr="003571B8">
        <w:t>kėją, bet prieš tai turi gauti išankstinį Pirkėjo pritarimą raštu. S</w:t>
      </w:r>
      <w:r>
        <w:t>ubtiekė</w:t>
      </w:r>
      <w:r w:rsidRPr="003571B8">
        <w:t>jai turi laikytis Sutarties nuostatų, o už s</w:t>
      </w:r>
      <w:r>
        <w:t>ubtiekė</w:t>
      </w:r>
      <w:r w:rsidRPr="003571B8">
        <w:t xml:space="preserve">jų </w:t>
      </w:r>
      <w:r>
        <w:t xml:space="preserve">pristatytas prekes ir/ar </w:t>
      </w:r>
      <w:r w:rsidRPr="003571B8">
        <w:t>atliktas paslaugas arba padarytą žalą visapusiškai atsako T</w:t>
      </w:r>
      <w:r>
        <w:t>ie</w:t>
      </w:r>
      <w:r w:rsidRPr="003571B8">
        <w:t>kėjas. Pirkėjas gali tiesiogiai atsiskaityti su s</w:t>
      </w:r>
      <w:r>
        <w:t>ubtiekė</w:t>
      </w:r>
      <w:r w:rsidRPr="003571B8">
        <w:t xml:space="preserve">ju už jų </w:t>
      </w:r>
      <w:r>
        <w:t xml:space="preserve">pristatytas prekes ir/ar </w:t>
      </w:r>
      <w:r w:rsidRPr="003571B8">
        <w:t>atliktas Paslaugas. S</w:t>
      </w:r>
      <w:r>
        <w:t>ubtiekė</w:t>
      </w:r>
      <w:r w:rsidRPr="003571B8">
        <w:t>jui raštu pateikus prašymą pasinaudoti tiesioginio atsiskaitymo galimybe, sudaroma trišalė sutartis tarp Pirkėjo, Teikėjo ir jo s</w:t>
      </w:r>
      <w:r>
        <w:t>ubtiekė</w:t>
      </w:r>
      <w:r w:rsidRPr="003571B8">
        <w:t>jo, nustatanti tiesioginio atsiskaitymo su s</w:t>
      </w:r>
      <w:r>
        <w:t>ubtiekė</w:t>
      </w:r>
      <w:r w:rsidRPr="003571B8">
        <w:t>ju tvarką, atsižvelgiant į pirkimo dokumentuose, Sutartyje ir subteikimo sutartyje nustatytus reikalavimus. T</w:t>
      </w:r>
      <w:r>
        <w:t>ie</w:t>
      </w:r>
      <w:r w:rsidRPr="003571B8">
        <w:t>kėjas turi teisę prieštarauti nepagrįstiems mokėjimams s</w:t>
      </w:r>
      <w:r>
        <w:t>ubtiekė</w:t>
      </w:r>
      <w:r w:rsidRPr="003571B8">
        <w:t>jui trišalėje sutartyje nustatyta tvarka</w:t>
      </w:r>
      <w:r w:rsidRPr="00DB1C8C">
        <w:t>.</w:t>
      </w:r>
    </w:p>
    <w:p w14:paraId="7F12649F" w14:textId="77777777" w:rsidR="00634E95" w:rsidRPr="00DB1C8C" w:rsidRDefault="00634E95" w:rsidP="00634E95">
      <w:pPr>
        <w:tabs>
          <w:tab w:val="left" w:pos="1134"/>
        </w:tabs>
        <w:ind w:firstLine="567"/>
      </w:pPr>
      <w:r>
        <w:t>13.6</w:t>
      </w:r>
      <w:r w:rsidRPr="00DB1C8C">
        <w:t xml:space="preserve">. Pasirašius Sutartį, nuo Prekės perdavimo iki priėmimo, Sutarties vykdymo kontrolei Šalys skiria šiuos atsakingus darbuotojus: </w:t>
      </w:r>
    </w:p>
    <w:p w14:paraId="7FAB22A4" w14:textId="7349F2BE" w:rsidR="00634E95" w:rsidRPr="00DB1C8C" w:rsidRDefault="00634E95" w:rsidP="00634E95">
      <w:pPr>
        <w:widowControl w:val="0"/>
        <w:tabs>
          <w:tab w:val="left" w:pos="1418"/>
        </w:tabs>
        <w:ind w:left="774"/>
      </w:pPr>
      <w:r w:rsidRPr="00FB2EDA">
        <w:rPr>
          <w:highlight w:val="yellow"/>
        </w:rPr>
        <w:t>13.6</w:t>
      </w:r>
      <w:r w:rsidR="00D82A1F" w:rsidRPr="00FB2EDA">
        <w:rPr>
          <w:highlight w:val="yellow"/>
        </w:rPr>
        <w:t xml:space="preserve">.1. Tiekėjo: </w:t>
      </w:r>
      <w:r w:rsidR="00FB2EDA" w:rsidRPr="00FB2EDA">
        <w:rPr>
          <w:highlight w:val="yellow"/>
        </w:rPr>
        <w:t>____________________</w:t>
      </w:r>
      <w:r w:rsidR="004A5088">
        <w:t>.</w:t>
      </w:r>
    </w:p>
    <w:p w14:paraId="635CE995" w14:textId="76F24C72" w:rsidR="00634E95" w:rsidRPr="00DB1C8C" w:rsidRDefault="00634E95" w:rsidP="004A5088">
      <w:pPr>
        <w:widowControl w:val="0"/>
        <w:tabs>
          <w:tab w:val="left" w:pos="1418"/>
        </w:tabs>
        <w:ind w:left="774"/>
      </w:pPr>
      <w:r w:rsidRPr="004A5088">
        <w:rPr>
          <w:highlight w:val="yellow"/>
        </w:rPr>
        <w:t>13.6</w:t>
      </w:r>
      <w:r w:rsidR="0017136E" w:rsidRPr="004A5088">
        <w:rPr>
          <w:highlight w:val="yellow"/>
        </w:rPr>
        <w:t xml:space="preserve">.2. Pirkėjo: </w:t>
      </w:r>
      <w:r w:rsidR="004A5088" w:rsidRPr="004A5088">
        <w:rPr>
          <w:highlight w:val="yellow"/>
        </w:rPr>
        <w:t>__________________.</w:t>
      </w:r>
    </w:p>
    <w:p w14:paraId="7E79EAA4" w14:textId="3C16AF0E" w:rsidR="00634E95" w:rsidRDefault="00634E95" w:rsidP="00634E95">
      <w:pPr>
        <w:tabs>
          <w:tab w:val="left" w:pos="1134"/>
        </w:tabs>
        <w:ind w:firstLine="567"/>
      </w:pPr>
      <w:r>
        <w:t>13.7</w:t>
      </w:r>
      <w:r w:rsidRPr="009F7EF7">
        <w:t xml:space="preserve">. </w:t>
      </w:r>
      <w:r w:rsidRPr="00064899">
        <w:t xml:space="preserve">Užsakovas skiria </w:t>
      </w:r>
      <w:r w:rsidR="00FB2EDA">
        <w:t>Investicijų ir v</w:t>
      </w:r>
      <w:r w:rsidRPr="00064899">
        <w:t xml:space="preserve">iešųjų pirkimų </w:t>
      </w:r>
      <w:r w:rsidR="00CA27C0">
        <w:t xml:space="preserve">vyresniąją specialistę Renatą Simanavičienę </w:t>
      </w:r>
      <w:r w:rsidRPr="00064899">
        <w:t>atsakingą už šios Sutarties ir jos galimus pakeitimus paskelbimą vadovaujantis Lietuvos Respublikos viešųjų pirkimų įstatymo nustatyta tvarka</w:t>
      </w:r>
    </w:p>
    <w:p w14:paraId="262B9CE7" w14:textId="3E49CB97" w:rsidR="00634E95" w:rsidRPr="00DB1C8C" w:rsidRDefault="00634E95" w:rsidP="00634E95">
      <w:pPr>
        <w:tabs>
          <w:tab w:val="left" w:pos="1134"/>
        </w:tabs>
        <w:ind w:firstLine="567"/>
      </w:pPr>
      <w:r>
        <w:t xml:space="preserve">13.8. </w:t>
      </w:r>
      <w:r w:rsidRPr="009F7EF7">
        <w:t xml:space="preserve">Ši Sutartis sudaryta lietuvių kalba ir pasirašyta Šalių </w:t>
      </w:r>
      <w:r w:rsidRPr="00C876FC">
        <w:rPr>
          <w:highlight w:val="yellow"/>
        </w:rPr>
        <w:t xml:space="preserve">el. </w:t>
      </w:r>
      <w:r w:rsidR="004A5088" w:rsidRPr="00C876FC">
        <w:rPr>
          <w:highlight w:val="yellow"/>
        </w:rPr>
        <w:t>parašais/ 2 egzempl</w:t>
      </w:r>
      <w:r w:rsidR="00C876FC" w:rsidRPr="00C876FC">
        <w:rPr>
          <w:highlight w:val="yellow"/>
        </w:rPr>
        <w:t>ioriais</w:t>
      </w:r>
      <w:r w:rsidR="00C876FC">
        <w:t>.</w:t>
      </w:r>
    </w:p>
    <w:p w14:paraId="722EFF30" w14:textId="77777777" w:rsidR="00634E95" w:rsidRPr="00DB1C8C" w:rsidRDefault="00634E95" w:rsidP="00634E95">
      <w:pPr>
        <w:tabs>
          <w:tab w:val="left" w:pos="1134"/>
        </w:tabs>
        <w:ind w:firstLine="567"/>
      </w:pPr>
      <w:r w:rsidRPr="00DB1C8C">
        <w:t>13.</w:t>
      </w:r>
      <w:r>
        <w:t>9</w:t>
      </w:r>
      <w:r w:rsidRPr="00DB1C8C">
        <w:t>. Šiuo Šalys patvirtina, kad Sutartį perskaitė, suprato jos turinį ir pasekmes, priėmė ją kaip atitinkančią jų tikslus ir pasirašė aukščiau nurodyta data.</w:t>
      </w:r>
    </w:p>
    <w:p w14:paraId="1000DA43" w14:textId="77777777" w:rsidR="00634E95" w:rsidRPr="00DB1C8C" w:rsidRDefault="00634E95" w:rsidP="00634E95">
      <w:pPr>
        <w:tabs>
          <w:tab w:val="left" w:pos="1134"/>
        </w:tabs>
        <w:ind w:firstLine="567"/>
      </w:pPr>
      <w:r w:rsidRPr="00DB1C8C">
        <w:t>13.</w:t>
      </w:r>
      <w:r>
        <w:t>10</w:t>
      </w:r>
      <w:r w:rsidRPr="00DB1C8C">
        <w:t>. Sutarties priedai:</w:t>
      </w:r>
    </w:p>
    <w:p w14:paraId="0BC1FFB4" w14:textId="1E289245" w:rsidR="00C2670C" w:rsidRDefault="00634E95" w:rsidP="00634E95">
      <w:pPr>
        <w:ind w:firstLine="1134"/>
      </w:pPr>
      <w:r w:rsidRPr="00DB1C8C">
        <w:t>1 priedas „Techninė specifikacija“</w:t>
      </w:r>
      <w:r w:rsidR="00CC7FFC">
        <w:t>.</w:t>
      </w:r>
    </w:p>
    <w:p w14:paraId="6F757516" w14:textId="77777777" w:rsidR="00CC7FFC" w:rsidRDefault="00CC7FFC" w:rsidP="00634E95">
      <w:pPr>
        <w:ind w:firstLine="1134"/>
        <w:rPr>
          <w:i/>
        </w:rPr>
      </w:pPr>
    </w:p>
    <w:p w14:paraId="1365D5CC" w14:textId="77777777" w:rsidR="00634E95" w:rsidRPr="00DB1C8C" w:rsidRDefault="00634E95" w:rsidP="00634E95">
      <w:pPr>
        <w:rPr>
          <w:sz w:val="10"/>
          <w:szCs w:val="10"/>
        </w:rPr>
      </w:pPr>
    </w:p>
    <w:tbl>
      <w:tblPr>
        <w:tblW w:w="0" w:type="auto"/>
        <w:tblLook w:val="01E0" w:firstRow="1" w:lastRow="1" w:firstColumn="1" w:lastColumn="1" w:noHBand="0" w:noVBand="0"/>
      </w:tblPr>
      <w:tblGrid>
        <w:gridCol w:w="5103"/>
        <w:gridCol w:w="4536"/>
      </w:tblGrid>
      <w:tr w:rsidR="00634E95" w:rsidRPr="00DB1C8C" w14:paraId="126C443D" w14:textId="77777777" w:rsidTr="00FB2EDA">
        <w:trPr>
          <w:trHeight w:val="2268"/>
        </w:trPr>
        <w:tc>
          <w:tcPr>
            <w:tcW w:w="5103" w:type="dxa"/>
          </w:tcPr>
          <w:p w14:paraId="44C79DAB" w14:textId="77777777" w:rsidR="00634E95" w:rsidRPr="00FB2EDA" w:rsidRDefault="00634E95" w:rsidP="00A567FA">
            <w:pPr>
              <w:jc w:val="center"/>
              <w:rPr>
                <w:b/>
                <w:i/>
              </w:rPr>
            </w:pPr>
            <w:r w:rsidRPr="00FB2EDA">
              <w:rPr>
                <w:b/>
              </w:rPr>
              <w:t>Pirkėjo vardu</w:t>
            </w:r>
          </w:p>
          <w:p w14:paraId="38F8898E" w14:textId="199AE2E6" w:rsidR="00634E95" w:rsidRPr="002841A5" w:rsidRDefault="00634E95" w:rsidP="00A567FA">
            <w:pPr>
              <w:rPr>
                <w:b/>
              </w:rPr>
            </w:pPr>
            <w:r w:rsidRPr="002841A5">
              <w:rPr>
                <w:b/>
              </w:rPr>
              <w:t xml:space="preserve">Kupiškio rajono savivaldybės </w:t>
            </w:r>
            <w:r w:rsidR="002841A5" w:rsidRPr="002841A5">
              <w:rPr>
                <w:b/>
              </w:rPr>
              <w:t>kultūros centras</w:t>
            </w:r>
          </w:p>
          <w:p w14:paraId="31C1DDA9" w14:textId="1F72376A" w:rsidR="00634E95" w:rsidRPr="002841A5" w:rsidRDefault="00634E95" w:rsidP="00A567FA">
            <w:r w:rsidRPr="002841A5">
              <w:t xml:space="preserve">Juridinio asmens kodas </w:t>
            </w:r>
            <w:r w:rsidR="002841A5" w:rsidRPr="002841A5">
              <w:t>190157290</w:t>
            </w:r>
          </w:p>
          <w:p w14:paraId="75616466" w14:textId="0101CE80" w:rsidR="00634E95" w:rsidRPr="002841A5" w:rsidRDefault="00634E95" w:rsidP="00A567FA">
            <w:r w:rsidRPr="002841A5">
              <w:t xml:space="preserve">Adresas: </w:t>
            </w:r>
            <w:r w:rsidR="002841A5" w:rsidRPr="002841A5">
              <w:t>Gedimino</w:t>
            </w:r>
            <w:r w:rsidRPr="002841A5">
              <w:t xml:space="preserve"> g. </w:t>
            </w:r>
            <w:r w:rsidR="002841A5" w:rsidRPr="002841A5">
              <w:t>40</w:t>
            </w:r>
            <w:r w:rsidRPr="002841A5">
              <w:t>, LT-401</w:t>
            </w:r>
            <w:r w:rsidR="002841A5" w:rsidRPr="002841A5">
              <w:t>29</w:t>
            </w:r>
            <w:r w:rsidRPr="002841A5">
              <w:t xml:space="preserve"> Kupiškis</w:t>
            </w:r>
          </w:p>
          <w:p w14:paraId="34558C40" w14:textId="5E21F043" w:rsidR="00634E95" w:rsidRPr="002841A5" w:rsidRDefault="00FB2EDA" w:rsidP="00FB2EDA">
            <w:r w:rsidRPr="002841A5">
              <w:t xml:space="preserve">a. </w:t>
            </w:r>
            <w:r w:rsidR="00634E95" w:rsidRPr="002841A5">
              <w:t>s</w:t>
            </w:r>
            <w:r w:rsidR="00C876FC" w:rsidRPr="002841A5">
              <w:t>.</w:t>
            </w:r>
            <w:r w:rsidR="00634E95" w:rsidRPr="002841A5">
              <w:t xml:space="preserve"> </w:t>
            </w:r>
            <w:r w:rsidR="002841A5" w:rsidRPr="002841A5">
              <w:t>LT 187182900001130933</w:t>
            </w:r>
          </w:p>
          <w:p w14:paraId="0424A384" w14:textId="77777777" w:rsidR="002841A5" w:rsidRPr="002841A5" w:rsidRDefault="002841A5" w:rsidP="00A567FA">
            <w:r w:rsidRPr="002841A5">
              <w:t>AB Artea bankas</w:t>
            </w:r>
          </w:p>
          <w:p w14:paraId="77F4DA83" w14:textId="38CF4F5E" w:rsidR="00634E95" w:rsidRPr="002841A5" w:rsidRDefault="00634E95" w:rsidP="00A567FA">
            <w:r w:rsidRPr="002841A5">
              <w:t xml:space="preserve">Tel. </w:t>
            </w:r>
            <w:r w:rsidR="002841A5" w:rsidRPr="002841A5">
              <w:t>+370 8 459 42 317</w:t>
            </w:r>
          </w:p>
          <w:p w14:paraId="076FBFDD" w14:textId="742C4363" w:rsidR="00634E95" w:rsidRPr="002841A5" w:rsidRDefault="00634E95" w:rsidP="00A567FA">
            <w:pPr>
              <w:rPr>
                <w:i/>
              </w:rPr>
            </w:pPr>
            <w:r w:rsidRPr="002841A5">
              <w:t xml:space="preserve">El. paštas </w:t>
            </w:r>
            <w:r w:rsidR="002841A5" w:rsidRPr="002841A5">
              <w:t>info@kupiskiokultura.lt</w:t>
            </w:r>
          </w:p>
          <w:p w14:paraId="652046E4" w14:textId="506070B3" w:rsidR="00634E95" w:rsidRPr="002841A5" w:rsidRDefault="002841A5" w:rsidP="00A567FA">
            <w:pPr>
              <w:jc w:val="left"/>
            </w:pPr>
            <w:bookmarkStart w:id="5" w:name="_Hlk44318436"/>
            <w:r w:rsidRPr="002841A5">
              <w:t>Direktorė</w:t>
            </w:r>
          </w:p>
          <w:p w14:paraId="224C8F38" w14:textId="77777777" w:rsidR="00634E95" w:rsidRPr="002841A5" w:rsidRDefault="00634E95" w:rsidP="00A567FA">
            <w:pPr>
              <w:jc w:val="left"/>
            </w:pPr>
          </w:p>
          <w:bookmarkEnd w:id="5"/>
          <w:p w14:paraId="6E1F0A84" w14:textId="3842AA1E" w:rsidR="00634E95" w:rsidRPr="002841A5" w:rsidRDefault="002841A5" w:rsidP="00A567FA">
            <w:pPr>
              <w:jc w:val="left"/>
            </w:pPr>
            <w:r w:rsidRPr="002841A5">
              <w:t>Malvina Zimblienė</w:t>
            </w:r>
          </w:p>
          <w:p w14:paraId="37E36C7B" w14:textId="38F6C8DB" w:rsidR="00634E95" w:rsidRPr="00FB2EDA" w:rsidRDefault="00634E95" w:rsidP="00A567FA">
            <w:pPr>
              <w:jc w:val="center"/>
            </w:pPr>
          </w:p>
        </w:tc>
        <w:tc>
          <w:tcPr>
            <w:tcW w:w="4536" w:type="dxa"/>
          </w:tcPr>
          <w:p w14:paraId="2AC56E58" w14:textId="77777777" w:rsidR="00634E95" w:rsidRPr="00FB2EDA" w:rsidRDefault="00634E95" w:rsidP="00D82A1F">
            <w:pPr>
              <w:jc w:val="center"/>
              <w:outlineLvl w:val="0"/>
              <w:rPr>
                <w:b/>
                <w:i/>
              </w:rPr>
            </w:pPr>
            <w:r w:rsidRPr="00FB2EDA">
              <w:rPr>
                <w:b/>
              </w:rPr>
              <w:t>Tiekėjo vardu</w:t>
            </w:r>
          </w:p>
          <w:p w14:paraId="60D5C1DF" w14:textId="4286B65A" w:rsidR="00FB2EDA" w:rsidRPr="00C876FC" w:rsidRDefault="00C876FC" w:rsidP="00FB2EDA">
            <w:pPr>
              <w:rPr>
                <w:b/>
                <w:bCs/>
                <w:i/>
                <w:iCs/>
                <w:highlight w:val="yellow"/>
              </w:rPr>
            </w:pPr>
            <w:r w:rsidRPr="00C876FC">
              <w:rPr>
                <w:b/>
                <w:bCs/>
                <w:i/>
                <w:iCs/>
                <w:highlight w:val="yellow"/>
              </w:rPr>
              <w:t>Juridinio asmens pavadinimas/fizinio vardas pavardė</w:t>
            </w:r>
          </w:p>
          <w:p w14:paraId="037B6899" w14:textId="445A736F" w:rsidR="00FB2EDA" w:rsidRPr="00C876FC" w:rsidRDefault="00C876FC" w:rsidP="00FB2EDA">
            <w:r w:rsidRPr="00C876FC">
              <w:t>Adresas:</w:t>
            </w:r>
            <w:r w:rsidRPr="00C876FC">
              <w:rPr>
                <w:highlight w:val="yellow"/>
              </w:rPr>
              <w:t>__________</w:t>
            </w:r>
          </w:p>
          <w:p w14:paraId="31598D33" w14:textId="792E0061" w:rsidR="00FB2EDA" w:rsidRPr="00FB2EDA" w:rsidRDefault="00FB2EDA" w:rsidP="00FB2EDA">
            <w:pPr>
              <w:rPr>
                <w:highlight w:val="yellow"/>
              </w:rPr>
            </w:pPr>
            <w:r w:rsidRPr="00C876FC">
              <w:t xml:space="preserve">Tel. +370 </w:t>
            </w:r>
            <w:r w:rsidR="00C876FC" w:rsidRPr="00C876FC">
              <w:rPr>
                <w:highlight w:val="yellow"/>
              </w:rPr>
              <w:t>___________</w:t>
            </w:r>
          </w:p>
          <w:p w14:paraId="09399EE3" w14:textId="6ED3977A" w:rsidR="00FB2EDA" w:rsidRPr="00FB2EDA" w:rsidRDefault="00FB2EDA" w:rsidP="00FB2EDA">
            <w:pPr>
              <w:rPr>
                <w:highlight w:val="yellow"/>
              </w:rPr>
            </w:pPr>
            <w:r w:rsidRPr="00C876FC">
              <w:t>Juridinio asmens kodas</w:t>
            </w:r>
            <w:r w:rsidR="00C876FC">
              <w:t xml:space="preserve">/ fizinio asmens </w:t>
            </w:r>
            <w:r w:rsidR="00C876FC" w:rsidRPr="00C876FC">
              <w:t>kodas</w:t>
            </w:r>
            <w:r w:rsidRPr="00C876FC">
              <w:t xml:space="preserve">: </w:t>
            </w:r>
            <w:r w:rsidR="00C876FC" w:rsidRPr="00C876FC">
              <w:rPr>
                <w:highlight w:val="yellow"/>
              </w:rPr>
              <w:t>_________</w:t>
            </w:r>
            <w:r w:rsidRPr="00C876FC">
              <w:t xml:space="preserve"> </w:t>
            </w:r>
          </w:p>
          <w:p w14:paraId="02912969" w14:textId="1D055A1E" w:rsidR="00FB2EDA" w:rsidRPr="00FB2EDA" w:rsidRDefault="00FB2EDA" w:rsidP="00FB2EDA">
            <w:pPr>
              <w:rPr>
                <w:highlight w:val="yellow"/>
              </w:rPr>
            </w:pPr>
            <w:r w:rsidRPr="00C876FC">
              <w:t xml:space="preserve">PVM mokėtojo kodas: </w:t>
            </w:r>
            <w:r w:rsidR="00C876FC">
              <w:rPr>
                <w:highlight w:val="yellow"/>
              </w:rPr>
              <w:t>__________</w:t>
            </w:r>
          </w:p>
          <w:p w14:paraId="15EE4470" w14:textId="24F27D05" w:rsidR="00FB2EDA" w:rsidRPr="00FB2EDA" w:rsidRDefault="00C876FC" w:rsidP="00FB2EDA">
            <w:pPr>
              <w:rPr>
                <w:highlight w:val="yellow"/>
              </w:rPr>
            </w:pPr>
            <w:r w:rsidRPr="00C876FC">
              <w:t>a.s.</w:t>
            </w:r>
            <w:r w:rsidR="00FB2EDA" w:rsidRPr="00C876FC">
              <w:t xml:space="preserve"> </w:t>
            </w:r>
            <w:r>
              <w:rPr>
                <w:highlight w:val="yellow"/>
              </w:rPr>
              <w:t>____________________________</w:t>
            </w:r>
          </w:p>
          <w:p w14:paraId="70C4455E" w14:textId="6E545453" w:rsidR="00FB2EDA" w:rsidRPr="00FB2EDA" w:rsidRDefault="00C876FC" w:rsidP="00FB2EDA">
            <w:pPr>
              <w:rPr>
                <w:highlight w:val="yellow"/>
              </w:rPr>
            </w:pPr>
            <w:r>
              <w:rPr>
                <w:highlight w:val="yellow"/>
              </w:rPr>
              <w:t>Banko pavadinimas</w:t>
            </w:r>
            <w:r w:rsidR="00FB2EDA" w:rsidRPr="00FB2EDA">
              <w:rPr>
                <w:highlight w:val="yellow"/>
              </w:rPr>
              <w:t xml:space="preserve">, </w:t>
            </w:r>
            <w:r w:rsidR="00FB2EDA" w:rsidRPr="00C876FC">
              <w:t xml:space="preserve">banko kodas </w:t>
            </w:r>
            <w:r>
              <w:rPr>
                <w:highlight w:val="yellow"/>
              </w:rPr>
              <w:t>________</w:t>
            </w:r>
          </w:p>
          <w:p w14:paraId="640CE734" w14:textId="3C21B05A" w:rsidR="00FB2EDA" w:rsidRPr="00FB2EDA" w:rsidRDefault="00C876FC" w:rsidP="00FB2EDA">
            <w:pPr>
              <w:rPr>
                <w:highlight w:val="yellow"/>
              </w:rPr>
            </w:pPr>
            <w:r>
              <w:rPr>
                <w:highlight w:val="yellow"/>
              </w:rPr>
              <w:t>Pareigos</w:t>
            </w:r>
          </w:p>
          <w:p w14:paraId="3FED6C9B" w14:textId="14ED04CF" w:rsidR="002841A5" w:rsidRPr="00FB2EDA" w:rsidRDefault="00C876FC" w:rsidP="00FB2EDA">
            <w:r w:rsidRPr="00C876FC">
              <w:rPr>
                <w:highlight w:val="yellow"/>
              </w:rPr>
              <w:t>Vardas Pavard</w:t>
            </w:r>
            <w:r w:rsidR="002841A5">
              <w:t>ė</w:t>
            </w:r>
          </w:p>
        </w:tc>
      </w:tr>
      <w:bookmarkEnd w:id="0"/>
    </w:tbl>
    <w:p w14:paraId="347D0A00" w14:textId="4368EB40" w:rsidR="00865A73" w:rsidRDefault="00865A73">
      <w:pPr>
        <w:jc w:val="left"/>
        <w:rPr>
          <w:rFonts w:eastAsia="Times New Roman"/>
        </w:rPr>
      </w:pPr>
    </w:p>
    <w:sectPr w:rsidR="00865A73" w:rsidSect="00921065">
      <w:pgSz w:w="11907" w:h="16840" w:code="9"/>
      <w:pgMar w:top="794" w:right="567" w:bottom="567" w:left="1701" w:header="340" w:footer="510" w:gutter="0"/>
      <w:pgNumType w:start="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EF62CD" w14:textId="77777777" w:rsidR="00C876FC" w:rsidRDefault="00C876FC" w:rsidP="00C876FC">
      <w:r>
        <w:separator/>
      </w:r>
    </w:p>
  </w:endnote>
  <w:endnote w:type="continuationSeparator" w:id="0">
    <w:p w14:paraId="043E54A6" w14:textId="77777777" w:rsidR="00C876FC" w:rsidRDefault="00C876FC" w:rsidP="00C876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57A24E" w14:textId="77777777" w:rsidR="00C876FC" w:rsidRDefault="00C876FC" w:rsidP="00C876FC">
      <w:r>
        <w:separator/>
      </w:r>
    </w:p>
  </w:footnote>
  <w:footnote w:type="continuationSeparator" w:id="0">
    <w:p w14:paraId="61FBCC71" w14:textId="77777777" w:rsidR="00C876FC" w:rsidRDefault="00C876FC" w:rsidP="00C876F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73A34"/>
    <w:multiLevelType w:val="multilevel"/>
    <w:tmpl w:val="CD6656C0"/>
    <w:lvl w:ilvl="0">
      <w:start w:val="1"/>
      <w:numFmt w:val="decimal"/>
      <w:lvlText w:val="%1."/>
      <w:lvlJc w:val="left"/>
      <w:pPr>
        <w:ind w:left="1353" w:hanging="360"/>
      </w:pPr>
      <w:rPr>
        <w:rFonts w:hint="default"/>
      </w:rPr>
    </w:lvl>
    <w:lvl w:ilvl="1">
      <w:start w:val="1"/>
      <w:numFmt w:val="decimal"/>
      <w:isLgl/>
      <w:lvlText w:val="%1.%2."/>
      <w:lvlJc w:val="left"/>
      <w:pPr>
        <w:ind w:left="927" w:hanging="360"/>
      </w:pPr>
      <w:rPr>
        <w:rFonts w:hint="default"/>
        <w:b w:val="0"/>
      </w:rPr>
    </w:lvl>
    <w:lvl w:ilvl="2">
      <w:start w:val="1"/>
      <w:numFmt w:val="decimal"/>
      <w:isLgl/>
      <w:lvlText w:val="%1.%2.%3."/>
      <w:lvlJc w:val="left"/>
      <w:pPr>
        <w:ind w:left="1494" w:hanging="720"/>
      </w:pPr>
      <w:rPr>
        <w:rFonts w:hint="default"/>
        <w:b w:val="0"/>
      </w:rPr>
    </w:lvl>
    <w:lvl w:ilvl="3">
      <w:start w:val="1"/>
      <w:numFmt w:val="decimal"/>
      <w:isLgl/>
      <w:lvlText w:val="%1.%2.%3.%4."/>
      <w:lvlJc w:val="left"/>
      <w:pPr>
        <w:ind w:left="1701" w:hanging="720"/>
      </w:pPr>
      <w:rPr>
        <w:rFonts w:hint="default"/>
        <w:b w:val="0"/>
      </w:rPr>
    </w:lvl>
    <w:lvl w:ilvl="4">
      <w:start w:val="1"/>
      <w:numFmt w:val="decimal"/>
      <w:isLgl/>
      <w:lvlText w:val="%1.%2.%3.%4.%5."/>
      <w:lvlJc w:val="left"/>
      <w:pPr>
        <w:ind w:left="2268" w:hanging="1080"/>
      </w:pPr>
      <w:rPr>
        <w:rFonts w:hint="default"/>
        <w:b w:val="0"/>
      </w:rPr>
    </w:lvl>
    <w:lvl w:ilvl="5">
      <w:start w:val="1"/>
      <w:numFmt w:val="decimal"/>
      <w:isLgl/>
      <w:lvlText w:val="%1.%2.%3.%4.%5.%6."/>
      <w:lvlJc w:val="left"/>
      <w:pPr>
        <w:ind w:left="2475" w:hanging="1080"/>
      </w:pPr>
      <w:rPr>
        <w:rFonts w:hint="default"/>
        <w:b w:val="0"/>
      </w:rPr>
    </w:lvl>
    <w:lvl w:ilvl="6">
      <w:start w:val="1"/>
      <w:numFmt w:val="decimal"/>
      <w:isLgl/>
      <w:lvlText w:val="%1.%2.%3.%4.%5.%6.%7."/>
      <w:lvlJc w:val="left"/>
      <w:pPr>
        <w:ind w:left="3042" w:hanging="1440"/>
      </w:pPr>
      <w:rPr>
        <w:rFonts w:hint="default"/>
        <w:b w:val="0"/>
      </w:rPr>
    </w:lvl>
    <w:lvl w:ilvl="7">
      <w:start w:val="1"/>
      <w:numFmt w:val="decimal"/>
      <w:isLgl/>
      <w:lvlText w:val="%1.%2.%3.%4.%5.%6.%7.%8."/>
      <w:lvlJc w:val="left"/>
      <w:pPr>
        <w:ind w:left="3249" w:hanging="1440"/>
      </w:pPr>
      <w:rPr>
        <w:rFonts w:hint="default"/>
        <w:b w:val="0"/>
      </w:rPr>
    </w:lvl>
    <w:lvl w:ilvl="8">
      <w:start w:val="1"/>
      <w:numFmt w:val="decimal"/>
      <w:isLgl/>
      <w:lvlText w:val="%1.%2.%3.%4.%5.%6.%7.%8.%9."/>
      <w:lvlJc w:val="left"/>
      <w:pPr>
        <w:ind w:left="3816" w:hanging="1800"/>
      </w:pPr>
      <w:rPr>
        <w:rFonts w:hint="default"/>
        <w:b w:val="0"/>
      </w:rPr>
    </w:lvl>
  </w:abstractNum>
  <w:abstractNum w:abstractNumId="1" w15:restartNumberingAfterBreak="0">
    <w:nsid w:val="065769D6"/>
    <w:multiLevelType w:val="multilevel"/>
    <w:tmpl w:val="D2F45476"/>
    <w:lvl w:ilvl="0">
      <w:start w:val="4"/>
      <w:numFmt w:val="decimal"/>
      <w:lvlText w:val="%1."/>
      <w:lvlJc w:val="left"/>
      <w:pPr>
        <w:ind w:left="540" w:hanging="540"/>
      </w:pPr>
    </w:lvl>
    <w:lvl w:ilvl="1">
      <w:start w:val="1"/>
      <w:numFmt w:val="decimal"/>
      <w:lvlText w:val="%1.%2."/>
      <w:lvlJc w:val="left"/>
      <w:pPr>
        <w:ind w:left="840" w:hanging="540"/>
      </w:pPr>
    </w:lvl>
    <w:lvl w:ilvl="2">
      <w:start w:val="4"/>
      <w:numFmt w:val="decimal"/>
      <w:lvlText w:val="%1.%2.%3."/>
      <w:lvlJc w:val="left"/>
      <w:pPr>
        <w:ind w:left="1320" w:hanging="720"/>
      </w:pPr>
      <w:rPr>
        <w:i w:val="0"/>
      </w:rPr>
    </w:lvl>
    <w:lvl w:ilvl="3">
      <w:start w:val="1"/>
      <w:numFmt w:val="decimal"/>
      <w:lvlText w:val="%1.%2.%3.%4."/>
      <w:lvlJc w:val="left"/>
      <w:pPr>
        <w:ind w:left="1620" w:hanging="720"/>
      </w:pPr>
    </w:lvl>
    <w:lvl w:ilvl="4">
      <w:start w:val="1"/>
      <w:numFmt w:val="decimal"/>
      <w:lvlText w:val="%1.%2.%3.%4.%5."/>
      <w:lvlJc w:val="left"/>
      <w:pPr>
        <w:ind w:left="2280" w:hanging="1080"/>
      </w:pPr>
    </w:lvl>
    <w:lvl w:ilvl="5">
      <w:start w:val="1"/>
      <w:numFmt w:val="decimal"/>
      <w:lvlText w:val="%1.%2.%3.%4.%5.%6."/>
      <w:lvlJc w:val="left"/>
      <w:pPr>
        <w:ind w:left="2580" w:hanging="1080"/>
      </w:pPr>
    </w:lvl>
    <w:lvl w:ilvl="6">
      <w:start w:val="1"/>
      <w:numFmt w:val="decimal"/>
      <w:lvlText w:val="%1.%2.%3.%4.%5.%6.%7."/>
      <w:lvlJc w:val="left"/>
      <w:pPr>
        <w:ind w:left="3240" w:hanging="1440"/>
      </w:pPr>
    </w:lvl>
    <w:lvl w:ilvl="7">
      <w:start w:val="1"/>
      <w:numFmt w:val="decimal"/>
      <w:lvlText w:val="%1.%2.%3.%4.%5.%6.%7.%8."/>
      <w:lvlJc w:val="left"/>
      <w:pPr>
        <w:ind w:left="3540" w:hanging="1440"/>
      </w:pPr>
    </w:lvl>
    <w:lvl w:ilvl="8">
      <w:start w:val="1"/>
      <w:numFmt w:val="decimal"/>
      <w:lvlText w:val="%1.%2.%3.%4.%5.%6.%7.%8.%9."/>
      <w:lvlJc w:val="left"/>
      <w:pPr>
        <w:ind w:left="4200" w:hanging="1800"/>
      </w:pPr>
    </w:lvl>
  </w:abstractNum>
  <w:abstractNum w:abstractNumId="2" w15:restartNumberingAfterBreak="0">
    <w:nsid w:val="1E665B0F"/>
    <w:multiLevelType w:val="hybridMultilevel"/>
    <w:tmpl w:val="5E985B48"/>
    <w:lvl w:ilvl="0" w:tplc="53AA11E6">
      <w:start w:val="1"/>
      <w:numFmt w:val="decimal"/>
      <w:lvlText w:val="%1."/>
      <w:lvlJc w:val="left"/>
      <w:pPr>
        <w:ind w:left="1211" w:hanging="360"/>
      </w:pPr>
      <w:rPr>
        <w:rFonts w:hint="default"/>
        <w:b/>
        <w:bCs/>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 w15:restartNumberingAfterBreak="0">
    <w:nsid w:val="2A552C2F"/>
    <w:multiLevelType w:val="multilevel"/>
    <w:tmpl w:val="EF0AD8D6"/>
    <w:lvl w:ilvl="0">
      <w:start w:val="1"/>
      <w:numFmt w:val="decimal"/>
      <w:lvlText w:val="%1."/>
      <w:lvlJc w:val="left"/>
      <w:pPr>
        <w:ind w:left="360" w:hanging="360"/>
      </w:pPr>
      <w:rPr>
        <w:b/>
        <w:i w:val="0"/>
      </w:rPr>
    </w:lvl>
    <w:lvl w:ilvl="1">
      <w:start w:val="1"/>
      <w:numFmt w:val="decimal"/>
      <w:lvlText w:val="%1.%2."/>
      <w:lvlJc w:val="left"/>
      <w:pPr>
        <w:ind w:left="502" w:hanging="360"/>
      </w:pPr>
      <w:rPr>
        <w:i w:val="0"/>
      </w:rPr>
    </w:lvl>
    <w:lvl w:ilvl="2">
      <w:start w:val="1"/>
      <w:numFmt w:val="decimal"/>
      <w:lvlText w:val="4.%2.%3."/>
      <w:lvlJc w:val="left"/>
      <w:pPr>
        <w:ind w:left="720" w:hanging="720"/>
      </w:pPr>
      <w:rPr>
        <w:i w:val="0"/>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 w15:restartNumberingAfterBreak="0">
    <w:nsid w:val="32A23D77"/>
    <w:multiLevelType w:val="hybridMultilevel"/>
    <w:tmpl w:val="FF609D7C"/>
    <w:lvl w:ilvl="0" w:tplc="6DC22E7A">
      <w:start w:val="1"/>
      <w:numFmt w:val="decimal"/>
      <w:lvlText w:val="4.%1."/>
      <w:lvlJc w:val="left"/>
      <w:pPr>
        <w:ind w:left="1562"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5" w15:restartNumberingAfterBreak="0">
    <w:nsid w:val="3E464FB1"/>
    <w:multiLevelType w:val="hybridMultilevel"/>
    <w:tmpl w:val="EA205498"/>
    <w:lvl w:ilvl="0" w:tplc="EBFCA922">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503E2F42"/>
    <w:multiLevelType w:val="hybridMultilevel"/>
    <w:tmpl w:val="12549C10"/>
    <w:lvl w:ilvl="0" w:tplc="08F01CB8">
      <w:start w:val="1"/>
      <w:numFmt w:val="decimal"/>
      <w:lvlText w:val="4.4.%1."/>
      <w:lvlJc w:val="left"/>
      <w:pPr>
        <w:ind w:left="1321" w:hanging="360"/>
      </w:pPr>
    </w:lvl>
    <w:lvl w:ilvl="1" w:tplc="04270019">
      <w:start w:val="1"/>
      <w:numFmt w:val="lowerLetter"/>
      <w:lvlText w:val="%2."/>
      <w:lvlJc w:val="left"/>
      <w:pPr>
        <w:ind w:left="2041" w:hanging="360"/>
      </w:pPr>
    </w:lvl>
    <w:lvl w:ilvl="2" w:tplc="0427001B">
      <w:start w:val="1"/>
      <w:numFmt w:val="lowerRoman"/>
      <w:lvlText w:val="%3."/>
      <w:lvlJc w:val="right"/>
      <w:pPr>
        <w:ind w:left="2761" w:hanging="180"/>
      </w:pPr>
    </w:lvl>
    <w:lvl w:ilvl="3" w:tplc="0427000F">
      <w:start w:val="1"/>
      <w:numFmt w:val="decimal"/>
      <w:lvlText w:val="%4."/>
      <w:lvlJc w:val="left"/>
      <w:pPr>
        <w:ind w:left="3481" w:hanging="360"/>
      </w:pPr>
    </w:lvl>
    <w:lvl w:ilvl="4" w:tplc="04270019">
      <w:start w:val="1"/>
      <w:numFmt w:val="lowerLetter"/>
      <w:lvlText w:val="%5."/>
      <w:lvlJc w:val="left"/>
      <w:pPr>
        <w:ind w:left="4201" w:hanging="360"/>
      </w:pPr>
    </w:lvl>
    <w:lvl w:ilvl="5" w:tplc="0427001B">
      <w:start w:val="1"/>
      <w:numFmt w:val="lowerRoman"/>
      <w:lvlText w:val="%6."/>
      <w:lvlJc w:val="right"/>
      <w:pPr>
        <w:ind w:left="4921" w:hanging="180"/>
      </w:pPr>
    </w:lvl>
    <w:lvl w:ilvl="6" w:tplc="0427000F">
      <w:start w:val="1"/>
      <w:numFmt w:val="decimal"/>
      <w:lvlText w:val="%7."/>
      <w:lvlJc w:val="left"/>
      <w:pPr>
        <w:ind w:left="5641" w:hanging="360"/>
      </w:pPr>
    </w:lvl>
    <w:lvl w:ilvl="7" w:tplc="04270019">
      <w:start w:val="1"/>
      <w:numFmt w:val="lowerLetter"/>
      <w:lvlText w:val="%8."/>
      <w:lvlJc w:val="left"/>
      <w:pPr>
        <w:ind w:left="6361" w:hanging="360"/>
      </w:pPr>
    </w:lvl>
    <w:lvl w:ilvl="8" w:tplc="0427001B">
      <w:start w:val="1"/>
      <w:numFmt w:val="lowerRoman"/>
      <w:lvlText w:val="%9."/>
      <w:lvlJc w:val="right"/>
      <w:pPr>
        <w:ind w:left="7081" w:hanging="180"/>
      </w:pPr>
    </w:lvl>
  </w:abstractNum>
  <w:abstractNum w:abstractNumId="7" w15:restartNumberingAfterBreak="0">
    <w:nsid w:val="644A4242"/>
    <w:multiLevelType w:val="multilevel"/>
    <w:tmpl w:val="B992A768"/>
    <w:lvl w:ilvl="0">
      <w:start w:val="1"/>
      <w:numFmt w:val="decimal"/>
      <w:lvlText w:val="4.2.%1."/>
      <w:lvlJc w:val="left"/>
      <w:pPr>
        <w:ind w:left="1562"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68BC4928"/>
    <w:multiLevelType w:val="multilevel"/>
    <w:tmpl w:val="9EB88A06"/>
    <w:lvl w:ilvl="0">
      <w:start w:val="1"/>
      <w:numFmt w:val="decimal"/>
      <w:lvlText w:val="4.3.%1."/>
      <w:lvlJc w:val="left"/>
      <w:pPr>
        <w:ind w:left="1562"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6A74216A"/>
    <w:multiLevelType w:val="multilevel"/>
    <w:tmpl w:val="4A12ED6C"/>
    <w:lvl w:ilvl="0">
      <w:start w:val="1"/>
      <w:numFmt w:val="decimal"/>
      <w:lvlText w:val="%1."/>
      <w:lvlJc w:val="center"/>
      <w:pPr>
        <w:tabs>
          <w:tab w:val="num" w:pos="510"/>
        </w:tabs>
        <w:ind w:left="0" w:firstLine="288"/>
      </w:pPr>
      <w:rPr>
        <w:rFonts w:hint="default"/>
        <w:b/>
        <w:i w:val="0"/>
        <w:sz w:val="20"/>
        <w:szCs w:val="20"/>
      </w:rPr>
    </w:lvl>
    <w:lvl w:ilvl="1">
      <w:start w:val="1"/>
      <w:numFmt w:val="decimal"/>
      <w:pStyle w:val="Antrat2"/>
      <w:suff w:val="nothing"/>
      <w:lvlText w:val="1.%2."/>
      <w:lvlJc w:val="center"/>
      <w:pPr>
        <w:ind w:left="-227" w:firstLine="22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Antrat3"/>
      <w:lvlText w:val="1.%2.%3."/>
      <w:lvlJc w:val="left"/>
      <w:pPr>
        <w:tabs>
          <w:tab w:val="num" w:pos="1702"/>
        </w:tabs>
        <w:ind w:left="1702" w:hanging="1134"/>
      </w:pPr>
      <w:rPr>
        <w:rFonts w:ascii="Times New Roman" w:hAnsi="Times New Roman" w:cs="Times New Roman" w:hint="default"/>
        <w:b/>
        <w:bCs/>
        <w:i w:val="0"/>
        <w:iCs w:val="0"/>
        <w:caps w:val="0"/>
        <w:smallCaps w:val="0"/>
        <w:strike w:val="0"/>
        <w:dstrike w:val="0"/>
        <w:noProof w:val="0"/>
        <w:vanish w:val="0"/>
        <w:color w:val="auto"/>
        <w:spacing w:val="0"/>
        <w:w w:val="100"/>
        <w:kern w:val="0"/>
        <w:position w:val="0"/>
        <w:sz w:val="24"/>
        <w:u w:val="none"/>
        <w:effect w:val="none"/>
        <w:bdr w:val="none" w:sz="0" w:space="0" w:color="auto"/>
        <w:shd w:val="clear" w:color="auto" w:fill="auto"/>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1134"/>
        </w:tabs>
        <w:ind w:left="1134" w:hanging="1134"/>
      </w:pPr>
      <w:rPr>
        <w:rFonts w:hint="default"/>
      </w:rPr>
    </w:lvl>
    <w:lvl w:ilvl="4">
      <w:start w:val="1"/>
      <w:numFmt w:val="decimal"/>
      <w:lvlText w:val="1.%2.%3.1.%5."/>
      <w:lvlJc w:val="left"/>
      <w:pPr>
        <w:tabs>
          <w:tab w:val="num" w:pos="1647"/>
        </w:tabs>
        <w:ind w:left="1134" w:hanging="567"/>
      </w:pPr>
      <w:rPr>
        <w:rFonts w:hint="default"/>
      </w:rPr>
    </w:lvl>
    <w:lvl w:ilvl="5">
      <w:start w:val="1"/>
      <w:numFmt w:val="decimal"/>
      <w:pStyle w:val="Antrat6"/>
      <w:lvlText w:val="%1.%2.%3.%4.%5.%6"/>
      <w:lvlJc w:val="left"/>
      <w:pPr>
        <w:tabs>
          <w:tab w:val="num" w:pos="1800"/>
        </w:tabs>
        <w:ind w:left="1152" w:hanging="1152"/>
      </w:pPr>
      <w:rPr>
        <w:rFonts w:hint="default"/>
      </w:rPr>
    </w:lvl>
    <w:lvl w:ilvl="6">
      <w:start w:val="1"/>
      <w:numFmt w:val="decimal"/>
      <w:pStyle w:val="Antrat7"/>
      <w:lvlText w:val="%1.%2.%3.%4.%5.%6.%7"/>
      <w:lvlJc w:val="left"/>
      <w:pPr>
        <w:tabs>
          <w:tab w:val="num" w:pos="1296"/>
        </w:tabs>
        <w:ind w:left="1296" w:hanging="1296"/>
      </w:pPr>
      <w:rPr>
        <w:rFonts w:hint="default"/>
      </w:rPr>
    </w:lvl>
    <w:lvl w:ilvl="7">
      <w:start w:val="1"/>
      <w:numFmt w:val="decimal"/>
      <w:pStyle w:val="Antrat8"/>
      <w:lvlText w:val="%1.%2.%3.%4.%5.%6.%7.%8"/>
      <w:lvlJc w:val="left"/>
      <w:pPr>
        <w:tabs>
          <w:tab w:val="num" w:pos="1440"/>
        </w:tabs>
        <w:ind w:left="1440" w:hanging="1440"/>
      </w:pPr>
      <w:rPr>
        <w:rFonts w:hint="default"/>
      </w:rPr>
    </w:lvl>
    <w:lvl w:ilvl="8">
      <w:start w:val="1"/>
      <w:numFmt w:val="decimal"/>
      <w:pStyle w:val="Antrat9"/>
      <w:lvlText w:val="%1.%2.%3.%4.%5.%6.%7.%8.%9"/>
      <w:lvlJc w:val="left"/>
      <w:pPr>
        <w:tabs>
          <w:tab w:val="num" w:pos="1584"/>
        </w:tabs>
        <w:ind w:left="1584" w:hanging="1584"/>
      </w:pPr>
      <w:rPr>
        <w:rFonts w:hint="default"/>
      </w:rPr>
    </w:lvl>
  </w:abstractNum>
  <w:abstractNum w:abstractNumId="10" w15:restartNumberingAfterBreak="0">
    <w:nsid w:val="753B3A6B"/>
    <w:multiLevelType w:val="multilevel"/>
    <w:tmpl w:val="F0EC575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677805694">
    <w:abstractNumId w:val="0"/>
  </w:num>
  <w:num w:numId="2" w16cid:durableId="163178619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1503887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597324509">
    <w:abstractNumId w:val="1"/>
    <w:lvlOverride w:ilvl="0">
      <w:startOverride w:val="4"/>
    </w:lvlOverride>
    <w:lvlOverride w:ilvl="1">
      <w:startOverride w:val="1"/>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60084183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0512820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34452456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100326210">
    <w:abstractNumId w:val="10"/>
  </w:num>
  <w:num w:numId="9" w16cid:durableId="982974562">
    <w:abstractNumId w:val="2"/>
  </w:num>
  <w:num w:numId="10" w16cid:durableId="1174497664">
    <w:abstractNumId w:val="9"/>
  </w:num>
  <w:num w:numId="11" w16cid:durableId="160510974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634B"/>
    <w:rsid w:val="00031430"/>
    <w:rsid w:val="00082C0E"/>
    <w:rsid w:val="000929B7"/>
    <w:rsid w:val="000E4302"/>
    <w:rsid w:val="00111BA5"/>
    <w:rsid w:val="0017136E"/>
    <w:rsid w:val="001760A8"/>
    <w:rsid w:val="001923B6"/>
    <w:rsid w:val="00233CF0"/>
    <w:rsid w:val="0023634B"/>
    <w:rsid w:val="002841A5"/>
    <w:rsid w:val="002B7FF5"/>
    <w:rsid w:val="002E6D76"/>
    <w:rsid w:val="00372067"/>
    <w:rsid w:val="00410155"/>
    <w:rsid w:val="0043691B"/>
    <w:rsid w:val="004A5088"/>
    <w:rsid w:val="00502A0C"/>
    <w:rsid w:val="005068A1"/>
    <w:rsid w:val="00592A05"/>
    <w:rsid w:val="0059514D"/>
    <w:rsid w:val="005B7485"/>
    <w:rsid w:val="005F480C"/>
    <w:rsid w:val="00634E95"/>
    <w:rsid w:val="006674F0"/>
    <w:rsid w:val="00685706"/>
    <w:rsid w:val="00773D07"/>
    <w:rsid w:val="007874CC"/>
    <w:rsid w:val="0081135A"/>
    <w:rsid w:val="00865A73"/>
    <w:rsid w:val="00875E20"/>
    <w:rsid w:val="0088334C"/>
    <w:rsid w:val="00892F13"/>
    <w:rsid w:val="008D708F"/>
    <w:rsid w:val="0091067B"/>
    <w:rsid w:val="00921065"/>
    <w:rsid w:val="009963BD"/>
    <w:rsid w:val="009E6256"/>
    <w:rsid w:val="00A16C91"/>
    <w:rsid w:val="00A44E96"/>
    <w:rsid w:val="00B0349B"/>
    <w:rsid w:val="00B1778F"/>
    <w:rsid w:val="00B94D09"/>
    <w:rsid w:val="00BB4DE4"/>
    <w:rsid w:val="00C21D2D"/>
    <w:rsid w:val="00C2670C"/>
    <w:rsid w:val="00C41861"/>
    <w:rsid w:val="00C44458"/>
    <w:rsid w:val="00C876FC"/>
    <w:rsid w:val="00CA27C0"/>
    <w:rsid w:val="00CB0930"/>
    <w:rsid w:val="00CC6313"/>
    <w:rsid w:val="00CC7FFC"/>
    <w:rsid w:val="00CD6181"/>
    <w:rsid w:val="00CE3948"/>
    <w:rsid w:val="00CF077D"/>
    <w:rsid w:val="00D06CBA"/>
    <w:rsid w:val="00D66765"/>
    <w:rsid w:val="00D82A1F"/>
    <w:rsid w:val="00D855B1"/>
    <w:rsid w:val="00D8613B"/>
    <w:rsid w:val="00D92355"/>
    <w:rsid w:val="00DD77C9"/>
    <w:rsid w:val="00DF14B2"/>
    <w:rsid w:val="00E700E0"/>
    <w:rsid w:val="00FA35E1"/>
    <w:rsid w:val="00FB2EDA"/>
    <w:rsid w:val="00FB38C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C371DC"/>
  <w15:chartTrackingRefBased/>
  <w15:docId w15:val="{923B4226-78C7-4E1F-AA20-3C765CB15A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lt-LT"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02A0C"/>
    <w:pPr>
      <w:jc w:val="both"/>
    </w:pPr>
    <w:rPr>
      <w:rFonts w:eastAsiaTheme="minorEastAsia" w:cs="Times New Roman"/>
      <w:szCs w:val="24"/>
      <w:lang w:eastAsia="lt-LT"/>
    </w:rPr>
  </w:style>
  <w:style w:type="paragraph" w:styleId="Antrat1">
    <w:name w:val="heading 1"/>
    <w:basedOn w:val="prastasis"/>
    <w:next w:val="prastasis"/>
    <w:link w:val="Antrat1Diagrama"/>
    <w:autoRedefine/>
    <w:qFormat/>
    <w:rsid w:val="00685706"/>
    <w:pPr>
      <w:keepNext/>
      <w:tabs>
        <w:tab w:val="left" w:pos="426"/>
      </w:tabs>
      <w:spacing w:line="276" w:lineRule="auto"/>
      <w:ind w:left="142"/>
      <w:jc w:val="left"/>
      <w:outlineLvl w:val="0"/>
    </w:pPr>
    <w:rPr>
      <w:rFonts w:eastAsia="Times New Roman"/>
      <w:b/>
      <w:bCs/>
      <w:color w:val="000000"/>
      <w:spacing w:val="-8"/>
      <w:lang w:eastAsia="en-US"/>
    </w:rPr>
  </w:style>
  <w:style w:type="paragraph" w:styleId="Antrat2">
    <w:name w:val="heading 2"/>
    <w:aliases w:val="Title Header2"/>
    <w:basedOn w:val="prastasis"/>
    <w:next w:val="prastasis"/>
    <w:link w:val="Antrat2Diagrama"/>
    <w:qFormat/>
    <w:rsid w:val="00685706"/>
    <w:pPr>
      <w:keepNext/>
      <w:numPr>
        <w:ilvl w:val="1"/>
        <w:numId w:val="10"/>
      </w:numPr>
      <w:ind w:right="284"/>
      <w:outlineLvl w:val="1"/>
    </w:pPr>
    <w:rPr>
      <w:rFonts w:ascii="Arial" w:eastAsia="Times New Roman" w:hAnsi="Arial"/>
      <w:b/>
      <w:bCs/>
      <w:szCs w:val="22"/>
      <w:lang w:eastAsia="en-US"/>
    </w:rPr>
  </w:style>
  <w:style w:type="paragraph" w:styleId="Antrat3">
    <w:name w:val="heading 3"/>
    <w:aliases w:val=" Diagrama,Heading 3 Char1,Heading 3 Char Char"/>
    <w:basedOn w:val="prastasis"/>
    <w:next w:val="prastasis"/>
    <w:link w:val="Antrat3Diagrama"/>
    <w:qFormat/>
    <w:rsid w:val="00685706"/>
    <w:pPr>
      <w:keepNext/>
      <w:numPr>
        <w:ilvl w:val="2"/>
        <w:numId w:val="10"/>
      </w:numPr>
      <w:spacing w:before="240" w:after="60"/>
      <w:outlineLvl w:val="2"/>
    </w:pPr>
    <w:rPr>
      <w:rFonts w:ascii="Arial" w:eastAsia="Times New Roman" w:hAnsi="Arial" w:cs="Arial"/>
      <w:b/>
      <w:bCs/>
      <w:sz w:val="20"/>
      <w:szCs w:val="26"/>
      <w:lang w:eastAsia="en-US"/>
    </w:rPr>
  </w:style>
  <w:style w:type="paragraph" w:styleId="Antrat6">
    <w:name w:val="heading 6"/>
    <w:basedOn w:val="prastasis"/>
    <w:next w:val="prastasis"/>
    <w:link w:val="Antrat6Diagrama"/>
    <w:qFormat/>
    <w:rsid w:val="00685706"/>
    <w:pPr>
      <w:numPr>
        <w:ilvl w:val="5"/>
        <w:numId w:val="10"/>
      </w:numPr>
      <w:spacing w:before="240" w:after="60"/>
      <w:outlineLvl w:val="5"/>
    </w:pPr>
    <w:rPr>
      <w:rFonts w:eastAsia="Times New Roman"/>
      <w:b/>
      <w:bCs/>
      <w:sz w:val="22"/>
      <w:szCs w:val="22"/>
      <w:lang w:eastAsia="en-US"/>
    </w:rPr>
  </w:style>
  <w:style w:type="paragraph" w:styleId="Antrat7">
    <w:name w:val="heading 7"/>
    <w:basedOn w:val="prastasis"/>
    <w:next w:val="prastasis"/>
    <w:link w:val="Antrat7Diagrama"/>
    <w:qFormat/>
    <w:rsid w:val="00685706"/>
    <w:pPr>
      <w:numPr>
        <w:ilvl w:val="6"/>
        <w:numId w:val="10"/>
      </w:numPr>
      <w:spacing w:before="240" w:after="60"/>
      <w:outlineLvl w:val="6"/>
    </w:pPr>
    <w:rPr>
      <w:rFonts w:eastAsia="Times New Roman"/>
      <w:sz w:val="20"/>
      <w:lang w:eastAsia="en-US"/>
    </w:rPr>
  </w:style>
  <w:style w:type="paragraph" w:styleId="Antrat8">
    <w:name w:val="heading 8"/>
    <w:basedOn w:val="prastasis"/>
    <w:next w:val="prastasis"/>
    <w:link w:val="Antrat8Diagrama"/>
    <w:qFormat/>
    <w:rsid w:val="00685706"/>
    <w:pPr>
      <w:numPr>
        <w:ilvl w:val="7"/>
        <w:numId w:val="10"/>
      </w:numPr>
      <w:spacing w:before="240" w:after="60"/>
      <w:outlineLvl w:val="7"/>
    </w:pPr>
    <w:rPr>
      <w:rFonts w:eastAsia="Times New Roman"/>
      <w:i/>
      <w:iCs/>
      <w:sz w:val="20"/>
      <w:lang w:eastAsia="en-US"/>
    </w:rPr>
  </w:style>
  <w:style w:type="paragraph" w:styleId="Antrat9">
    <w:name w:val="heading 9"/>
    <w:basedOn w:val="prastasis"/>
    <w:next w:val="prastasis"/>
    <w:link w:val="Antrat9Diagrama"/>
    <w:qFormat/>
    <w:rsid w:val="00685706"/>
    <w:pPr>
      <w:numPr>
        <w:ilvl w:val="8"/>
        <w:numId w:val="10"/>
      </w:numPr>
      <w:spacing w:before="240" w:after="60"/>
      <w:outlineLvl w:val="8"/>
    </w:pPr>
    <w:rPr>
      <w:rFonts w:ascii="Arial" w:eastAsia="Times New Roman" w:hAnsi="Arial" w:cs="Arial"/>
      <w:sz w:val="22"/>
      <w:szCs w:val="22"/>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Buletai,Bullet EY,List Paragraph21,List Paragraph1,List Paragraph2,lp1,Bullet 1,Use Case List Paragraph,Numbering,ERP-List Paragraph,List Paragraph11,List Paragraph111,Paragraph,List Paragraph Red,Table of contents numbered,VARNELES"/>
    <w:basedOn w:val="prastasis"/>
    <w:link w:val="SraopastraipaDiagrama"/>
    <w:qFormat/>
    <w:rsid w:val="00502A0C"/>
    <w:pPr>
      <w:ind w:left="720"/>
      <w:contextualSpacing/>
    </w:p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qFormat/>
    <w:rsid w:val="00502A0C"/>
    <w:rPr>
      <w:rFonts w:eastAsiaTheme="minorEastAsia" w:cs="Times New Roman"/>
      <w:szCs w:val="24"/>
      <w:lang w:eastAsia="lt-LT"/>
    </w:rPr>
  </w:style>
  <w:style w:type="paragraph" w:customStyle="1" w:styleId="BodyText11">
    <w:name w:val="Body Text11"/>
    <w:rsid w:val="00502A0C"/>
    <w:pPr>
      <w:suppressAutoHyphens/>
      <w:autoSpaceDE w:val="0"/>
      <w:ind w:firstLine="312"/>
      <w:jc w:val="both"/>
    </w:pPr>
    <w:rPr>
      <w:rFonts w:ascii="TimesLT" w:eastAsia="Times New Roman" w:hAnsi="TimesLT" w:cs="Times New Roman"/>
      <w:sz w:val="20"/>
      <w:szCs w:val="20"/>
      <w:lang w:val="en-US" w:eastAsia="ar-SA"/>
    </w:rPr>
  </w:style>
  <w:style w:type="paragraph" w:customStyle="1" w:styleId="Statja">
    <w:name w:val="Statja"/>
    <w:basedOn w:val="prastasis"/>
    <w:rsid w:val="00502A0C"/>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jc w:val="left"/>
    </w:pPr>
    <w:rPr>
      <w:rFonts w:ascii="TimesLT" w:eastAsia="Times New Roman" w:hAnsi="TimesLT"/>
      <w:b/>
      <w:bCs/>
      <w:sz w:val="20"/>
      <w:szCs w:val="20"/>
      <w:lang w:val="en-US" w:eastAsia="en-US"/>
    </w:rPr>
  </w:style>
  <w:style w:type="character" w:styleId="Hipersaitas">
    <w:name w:val="Hyperlink"/>
    <w:basedOn w:val="Numatytasispastraiposriftas"/>
    <w:uiPriority w:val="99"/>
    <w:unhideWhenUsed/>
    <w:rsid w:val="0017136E"/>
    <w:rPr>
      <w:color w:val="0563C1" w:themeColor="hyperlink"/>
      <w:u w:val="single"/>
    </w:rPr>
  </w:style>
  <w:style w:type="character" w:customStyle="1" w:styleId="Antrat1Diagrama">
    <w:name w:val="Antraštė 1 Diagrama"/>
    <w:basedOn w:val="Numatytasispastraiposriftas"/>
    <w:link w:val="Antrat1"/>
    <w:rsid w:val="00685706"/>
    <w:rPr>
      <w:rFonts w:eastAsia="Times New Roman" w:cs="Times New Roman"/>
      <w:b/>
      <w:bCs/>
      <w:color w:val="000000"/>
      <w:spacing w:val="-8"/>
      <w:szCs w:val="24"/>
    </w:rPr>
  </w:style>
  <w:style w:type="character" w:customStyle="1" w:styleId="Antrat2Diagrama">
    <w:name w:val="Antraštė 2 Diagrama"/>
    <w:aliases w:val="Title Header2 Diagrama"/>
    <w:basedOn w:val="Numatytasispastraiposriftas"/>
    <w:link w:val="Antrat2"/>
    <w:rsid w:val="00685706"/>
    <w:rPr>
      <w:rFonts w:ascii="Arial" w:eastAsia="Times New Roman" w:hAnsi="Arial" w:cs="Times New Roman"/>
      <w:b/>
      <w:bCs/>
    </w:rPr>
  </w:style>
  <w:style w:type="character" w:customStyle="1" w:styleId="Antrat3Diagrama">
    <w:name w:val="Antraštė 3 Diagrama"/>
    <w:aliases w:val=" Diagrama Diagrama,Heading 3 Char1 Diagrama,Heading 3 Char Char Diagrama"/>
    <w:basedOn w:val="Numatytasispastraiposriftas"/>
    <w:link w:val="Antrat3"/>
    <w:rsid w:val="00685706"/>
    <w:rPr>
      <w:rFonts w:ascii="Arial" w:eastAsia="Times New Roman" w:hAnsi="Arial" w:cs="Arial"/>
      <w:b/>
      <w:bCs/>
      <w:sz w:val="20"/>
      <w:szCs w:val="26"/>
    </w:rPr>
  </w:style>
  <w:style w:type="character" w:customStyle="1" w:styleId="Antrat6Diagrama">
    <w:name w:val="Antraštė 6 Diagrama"/>
    <w:basedOn w:val="Numatytasispastraiposriftas"/>
    <w:link w:val="Antrat6"/>
    <w:rsid w:val="00685706"/>
    <w:rPr>
      <w:rFonts w:eastAsia="Times New Roman" w:cs="Times New Roman"/>
      <w:b/>
      <w:bCs/>
      <w:sz w:val="22"/>
    </w:rPr>
  </w:style>
  <w:style w:type="character" w:customStyle="1" w:styleId="Antrat7Diagrama">
    <w:name w:val="Antraštė 7 Diagrama"/>
    <w:basedOn w:val="Numatytasispastraiposriftas"/>
    <w:link w:val="Antrat7"/>
    <w:rsid w:val="00685706"/>
    <w:rPr>
      <w:rFonts w:eastAsia="Times New Roman" w:cs="Times New Roman"/>
      <w:sz w:val="20"/>
      <w:szCs w:val="24"/>
    </w:rPr>
  </w:style>
  <w:style w:type="character" w:customStyle="1" w:styleId="Antrat8Diagrama">
    <w:name w:val="Antraštė 8 Diagrama"/>
    <w:basedOn w:val="Numatytasispastraiposriftas"/>
    <w:link w:val="Antrat8"/>
    <w:rsid w:val="00685706"/>
    <w:rPr>
      <w:rFonts w:eastAsia="Times New Roman" w:cs="Times New Roman"/>
      <w:i/>
      <w:iCs/>
      <w:sz w:val="20"/>
      <w:szCs w:val="24"/>
    </w:rPr>
  </w:style>
  <w:style w:type="character" w:customStyle="1" w:styleId="Antrat9Diagrama">
    <w:name w:val="Antraštė 9 Diagrama"/>
    <w:basedOn w:val="Numatytasispastraiposriftas"/>
    <w:link w:val="Antrat9"/>
    <w:rsid w:val="00685706"/>
    <w:rPr>
      <w:rFonts w:ascii="Arial" w:eastAsia="Times New Roman" w:hAnsi="Arial" w:cs="Arial"/>
      <w:sz w:val="22"/>
    </w:rPr>
  </w:style>
  <w:style w:type="character" w:styleId="Neapdorotaspaminjimas">
    <w:name w:val="Unresolved Mention"/>
    <w:basedOn w:val="Numatytasispastraiposriftas"/>
    <w:uiPriority w:val="99"/>
    <w:semiHidden/>
    <w:unhideWhenUsed/>
    <w:rsid w:val="00FB2EDA"/>
    <w:rPr>
      <w:color w:val="605E5C"/>
      <w:shd w:val="clear" w:color="auto" w:fill="E1DFDD"/>
    </w:rPr>
  </w:style>
  <w:style w:type="paragraph" w:styleId="Pataisymai">
    <w:name w:val="Revision"/>
    <w:hidden/>
    <w:uiPriority w:val="99"/>
    <w:semiHidden/>
    <w:rsid w:val="00CE3948"/>
    <w:rPr>
      <w:rFonts w:eastAsiaTheme="minorEastAsia" w:cs="Times New Roman"/>
      <w:szCs w:val="24"/>
      <w:lang w:eastAsia="lt-LT"/>
    </w:rPr>
  </w:style>
  <w:style w:type="character" w:customStyle="1" w:styleId="towords">
    <w:name w:val="to_words"/>
    <w:basedOn w:val="Numatytasispastraiposriftas"/>
    <w:rsid w:val="00BB4DE4"/>
  </w:style>
  <w:style w:type="paragraph" w:styleId="Antrats">
    <w:name w:val="header"/>
    <w:basedOn w:val="prastasis"/>
    <w:link w:val="AntratsDiagrama"/>
    <w:uiPriority w:val="99"/>
    <w:unhideWhenUsed/>
    <w:rsid w:val="00C876FC"/>
    <w:pPr>
      <w:tabs>
        <w:tab w:val="center" w:pos="4819"/>
        <w:tab w:val="right" w:pos="9638"/>
      </w:tabs>
    </w:pPr>
  </w:style>
  <w:style w:type="character" w:customStyle="1" w:styleId="AntratsDiagrama">
    <w:name w:val="Antraštės Diagrama"/>
    <w:basedOn w:val="Numatytasispastraiposriftas"/>
    <w:link w:val="Antrats"/>
    <w:uiPriority w:val="99"/>
    <w:rsid w:val="00C876FC"/>
    <w:rPr>
      <w:rFonts w:eastAsiaTheme="minorEastAsia" w:cs="Times New Roman"/>
      <w:szCs w:val="24"/>
      <w:lang w:eastAsia="lt-LT"/>
    </w:rPr>
  </w:style>
  <w:style w:type="paragraph" w:styleId="Porat">
    <w:name w:val="footer"/>
    <w:basedOn w:val="prastasis"/>
    <w:link w:val="PoratDiagrama"/>
    <w:uiPriority w:val="99"/>
    <w:unhideWhenUsed/>
    <w:rsid w:val="00C876FC"/>
    <w:pPr>
      <w:tabs>
        <w:tab w:val="center" w:pos="4819"/>
        <w:tab w:val="right" w:pos="9638"/>
      </w:tabs>
    </w:pPr>
  </w:style>
  <w:style w:type="character" w:customStyle="1" w:styleId="PoratDiagrama">
    <w:name w:val="Poraštė Diagrama"/>
    <w:basedOn w:val="Numatytasispastraiposriftas"/>
    <w:link w:val="Porat"/>
    <w:uiPriority w:val="99"/>
    <w:rsid w:val="00C876FC"/>
    <w:rPr>
      <w:rFonts w:eastAsiaTheme="minorEastAsia" w:cs="Times New Roman"/>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4B6C19-101F-400F-A5F0-BFA10D95BE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308</TotalTime>
  <Pages>7</Pages>
  <Words>3392</Words>
  <Characters>19337</Characters>
  <Application>Microsoft Office Word</Application>
  <DocSecurity>0</DocSecurity>
  <Lines>161</Lines>
  <Paragraphs>45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22684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Rasa_a</dc:creator>
  <cp:keywords/>
  <dc:description/>
  <cp:lastModifiedBy>renata_s</cp:lastModifiedBy>
  <cp:revision>12</cp:revision>
  <dcterms:created xsi:type="dcterms:W3CDTF">2025-10-02T07:49:00Z</dcterms:created>
  <dcterms:modified xsi:type="dcterms:W3CDTF">2025-12-01T07:28:00Z</dcterms:modified>
</cp:coreProperties>
</file>