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12474" w14:textId="1655C451" w:rsidR="002E798C" w:rsidRPr="002E798C" w:rsidRDefault="002E798C" w:rsidP="002E798C">
      <w:pPr>
        <w:jc w:val="right"/>
        <w:rPr>
          <w:rFonts w:ascii="Times New Roman" w:hAnsi="Times New Roman" w:cs="Times New Roman"/>
          <w:sz w:val="24"/>
          <w:szCs w:val="24"/>
        </w:rPr>
      </w:pPr>
      <w:r w:rsidRPr="002E798C">
        <w:rPr>
          <w:rFonts w:ascii="Times New Roman" w:hAnsi="Times New Roman" w:cs="Times New Roman"/>
          <w:sz w:val="24"/>
          <w:szCs w:val="24"/>
        </w:rPr>
        <w:t>Pirkimo sąlygų 2.2 priedas</w:t>
      </w:r>
    </w:p>
    <w:p w14:paraId="316C0B7D" w14:textId="1C91F357" w:rsidR="002A51A4" w:rsidRDefault="002A51A4" w:rsidP="008F6A75">
      <w:pPr>
        <w:jc w:val="center"/>
        <w:rPr>
          <w:rFonts w:ascii="Times New Roman" w:hAnsi="Times New Roman" w:cs="Times New Roman"/>
          <w:b/>
          <w:sz w:val="24"/>
          <w:szCs w:val="24"/>
        </w:rPr>
      </w:pPr>
      <w:r w:rsidRPr="00075B9D">
        <w:rPr>
          <w:rFonts w:ascii="Times New Roman" w:hAnsi="Times New Roman" w:cs="Times New Roman"/>
          <w:b/>
          <w:sz w:val="24"/>
          <w:szCs w:val="24"/>
        </w:rPr>
        <w:t>TECHNINĖ SPECIFIKACIJA</w:t>
      </w:r>
    </w:p>
    <w:p w14:paraId="190199B9" w14:textId="77777777" w:rsidR="002A51A4" w:rsidRPr="000E4D7F" w:rsidRDefault="002A51A4" w:rsidP="008F6A75">
      <w:pPr>
        <w:spacing w:line="240" w:lineRule="auto"/>
        <w:jc w:val="center"/>
        <w:rPr>
          <w:rFonts w:ascii="Times New Roman" w:hAnsi="Times New Roman" w:cs="Times New Roman"/>
          <w:b/>
        </w:rPr>
      </w:pPr>
    </w:p>
    <w:p w14:paraId="6D73037B" w14:textId="77777777" w:rsidR="002A51A4" w:rsidRPr="000E4D7F" w:rsidRDefault="002A51A4" w:rsidP="002A51A4">
      <w:pPr>
        <w:spacing w:line="240" w:lineRule="auto"/>
        <w:jc w:val="center"/>
        <w:rPr>
          <w:rFonts w:ascii="Times New Roman" w:hAnsi="Times New Roman" w:cs="Times New Roman"/>
          <w:b/>
        </w:rPr>
      </w:pPr>
      <w:r w:rsidRPr="000E4D7F">
        <w:rPr>
          <w:rFonts w:ascii="Times New Roman" w:hAnsi="Times New Roman" w:cs="Times New Roman"/>
          <w:b/>
        </w:rPr>
        <w:t>I. BENDRIEJI REIKALAVIMAI</w:t>
      </w:r>
    </w:p>
    <w:tbl>
      <w:tblPr>
        <w:tblStyle w:val="TableGrid"/>
        <w:tblW w:w="10490" w:type="dxa"/>
        <w:tblInd w:w="-147" w:type="dxa"/>
        <w:tblLook w:val="04A0" w:firstRow="1" w:lastRow="0" w:firstColumn="1" w:lastColumn="0" w:noHBand="0" w:noVBand="1"/>
      </w:tblPr>
      <w:tblGrid>
        <w:gridCol w:w="709"/>
        <w:gridCol w:w="3537"/>
        <w:gridCol w:w="6244"/>
      </w:tblGrid>
      <w:tr w:rsidR="0046634F" w14:paraId="096D9124" w14:textId="77777777" w:rsidTr="003C0A5D">
        <w:trPr>
          <w:trHeight w:val="4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0595BA1" w14:textId="77777777" w:rsidR="0046634F" w:rsidRDefault="0046634F" w:rsidP="003C0A5D">
            <w:pPr>
              <w:spacing w:line="240" w:lineRule="auto"/>
              <w:ind w:firstLine="15"/>
              <w:jc w:val="center"/>
              <w:rPr>
                <w:rFonts w:hAnsi="Times New Roman" w:cs="Times New Roman"/>
                <w:sz w:val="22"/>
                <w:szCs w:val="22"/>
                <w:lang w:eastAsia="en-US"/>
              </w:rPr>
            </w:pPr>
            <w:r>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F1D1FBC" w14:textId="77777777" w:rsidR="0046634F" w:rsidRDefault="0046634F" w:rsidP="003C0A5D">
            <w:pPr>
              <w:spacing w:line="240" w:lineRule="auto"/>
              <w:rPr>
                <w:rFonts w:hAnsi="Times New Roman" w:cs="Times New Roman"/>
                <w:i/>
                <w:sz w:val="22"/>
                <w:szCs w:val="22"/>
              </w:rPr>
            </w:pPr>
            <w:r>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5FBC85B8" w14:textId="77777777" w:rsidR="0046634F" w:rsidRDefault="00E94033" w:rsidP="003C0A5D">
            <w:pPr>
              <w:spacing w:line="240" w:lineRule="auto"/>
              <w:ind w:firstLine="0"/>
              <w:rPr>
                <w:rFonts w:hAnsi="Times New Roman" w:cs="Times New Roman"/>
                <w:bCs/>
                <w:sz w:val="22"/>
                <w:szCs w:val="22"/>
              </w:rPr>
            </w:pPr>
            <w:r w:rsidRPr="00E94033">
              <w:rPr>
                <w:rFonts w:hAnsi="Times New Roman" w:cs="Times New Roman"/>
                <w:bCs/>
                <w:sz w:val="22"/>
                <w:szCs w:val="22"/>
              </w:rPr>
              <w:t>Projektoriai II korpuso auditorijoms</w:t>
            </w:r>
            <w:r>
              <w:rPr>
                <w:rFonts w:hAnsi="Times New Roman" w:cs="Times New Roman"/>
                <w:bCs/>
                <w:sz w:val="22"/>
                <w:szCs w:val="22"/>
              </w:rPr>
              <w:t>:</w:t>
            </w:r>
          </w:p>
          <w:p w14:paraId="1F5D6FFB" w14:textId="0D013787" w:rsidR="00E94033" w:rsidRPr="00E94033" w:rsidRDefault="00E94033" w:rsidP="00E94033">
            <w:pPr>
              <w:pStyle w:val="ListParagraph"/>
              <w:numPr>
                <w:ilvl w:val="1"/>
                <w:numId w:val="4"/>
              </w:numPr>
              <w:spacing w:line="240" w:lineRule="auto"/>
              <w:rPr>
                <w:rFonts w:hAnsi="Times New Roman" w:cs="Times New Roman"/>
                <w:bCs/>
                <w:sz w:val="22"/>
                <w:szCs w:val="22"/>
              </w:rPr>
            </w:pPr>
            <w:r w:rsidRPr="00E94033">
              <w:rPr>
                <w:rFonts w:hAnsi="Times New Roman" w:cs="Times New Roman"/>
                <w:bCs/>
                <w:sz w:val="22"/>
                <w:szCs w:val="22"/>
              </w:rPr>
              <w:t>Interaktyvūs projektoriai II korpuso auditorijoms</w:t>
            </w:r>
            <w:r>
              <w:rPr>
                <w:rFonts w:hAnsi="Times New Roman" w:cs="Times New Roman"/>
                <w:bCs/>
                <w:sz w:val="22"/>
                <w:szCs w:val="22"/>
              </w:rPr>
              <w:t xml:space="preserve"> su magnetine lenta</w:t>
            </w:r>
          </w:p>
          <w:p w14:paraId="6B572684" w14:textId="404CFD31" w:rsidR="00E94033" w:rsidRPr="00E94033" w:rsidRDefault="00E94033" w:rsidP="00E94033">
            <w:pPr>
              <w:pStyle w:val="ListParagraph"/>
              <w:numPr>
                <w:ilvl w:val="1"/>
                <w:numId w:val="4"/>
              </w:numPr>
              <w:spacing w:line="240" w:lineRule="auto"/>
              <w:rPr>
                <w:rFonts w:hAnsi="Times New Roman" w:cs="Times New Roman"/>
                <w:bCs/>
                <w:sz w:val="22"/>
                <w:szCs w:val="22"/>
              </w:rPr>
            </w:pPr>
            <w:r w:rsidRPr="00E94033">
              <w:rPr>
                <w:rFonts w:hAnsi="Times New Roman" w:cs="Times New Roman"/>
                <w:bCs/>
                <w:sz w:val="22"/>
                <w:szCs w:val="22"/>
              </w:rPr>
              <w:t>Lazerinis projektorius II korpuso auditorijai</w:t>
            </w:r>
          </w:p>
        </w:tc>
      </w:tr>
      <w:tr w:rsidR="0046634F" w14:paraId="471D9FA2" w14:textId="77777777" w:rsidTr="003C0A5D">
        <w:tc>
          <w:tcPr>
            <w:tcW w:w="709" w:type="dxa"/>
            <w:tcBorders>
              <w:top w:val="single" w:sz="4" w:space="0" w:color="000000"/>
              <w:left w:val="single" w:sz="4" w:space="0" w:color="000000"/>
              <w:bottom w:val="single" w:sz="4" w:space="0" w:color="000000"/>
              <w:right w:val="single" w:sz="4" w:space="0" w:color="000000"/>
            </w:tcBorders>
            <w:vAlign w:val="center"/>
            <w:hideMark/>
          </w:tcPr>
          <w:p w14:paraId="4B65B6DE" w14:textId="77777777" w:rsidR="0046634F" w:rsidRDefault="0046634F" w:rsidP="003C0A5D">
            <w:pPr>
              <w:spacing w:line="240" w:lineRule="auto"/>
              <w:ind w:firstLine="15"/>
              <w:jc w:val="center"/>
              <w:rPr>
                <w:rFonts w:hAnsi="Times New Roman" w:cs="Times New Roman"/>
                <w:sz w:val="22"/>
                <w:szCs w:val="22"/>
              </w:rPr>
            </w:pPr>
            <w:r>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1825439C" w14:textId="77777777" w:rsidR="0046634F" w:rsidRDefault="0046634F" w:rsidP="003C0A5D">
            <w:pPr>
              <w:spacing w:line="240" w:lineRule="auto"/>
              <w:ind w:firstLine="0"/>
              <w:jc w:val="left"/>
              <w:rPr>
                <w:rFonts w:hAnsi="Times New Roman" w:cs="Times New Roman"/>
                <w:i/>
                <w:sz w:val="22"/>
                <w:szCs w:val="22"/>
              </w:rPr>
            </w:pPr>
            <w:r>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689F6CCB" w14:textId="77777777" w:rsidR="0046634F" w:rsidRDefault="0046634F" w:rsidP="003C0A5D">
            <w:pPr>
              <w:spacing w:line="240" w:lineRule="auto"/>
              <w:ind w:firstLine="0"/>
              <w:rPr>
                <w:rFonts w:hAnsi="Times New Roman" w:cs="Times New Roman"/>
                <w:sz w:val="22"/>
                <w:szCs w:val="22"/>
              </w:rPr>
            </w:pPr>
            <w:r>
              <w:rPr>
                <w:rFonts w:hAnsi="Times New Roman" w:cs="Times New Roman"/>
                <w:sz w:val="22"/>
                <w:szCs w:val="22"/>
              </w:rPr>
              <w:t>Prekės turi būti pristatytos ir sumontuotos per 30 d .d  nuo sutarties pasirašymo datos.</w:t>
            </w:r>
          </w:p>
        </w:tc>
      </w:tr>
      <w:tr w:rsidR="00E94033" w14:paraId="7E3FCF1F" w14:textId="77777777" w:rsidTr="003C0A5D">
        <w:tc>
          <w:tcPr>
            <w:tcW w:w="709" w:type="dxa"/>
            <w:tcBorders>
              <w:top w:val="single" w:sz="4" w:space="0" w:color="000000"/>
              <w:left w:val="single" w:sz="4" w:space="0" w:color="000000"/>
              <w:bottom w:val="single" w:sz="4" w:space="0" w:color="000000"/>
              <w:right w:val="single" w:sz="4" w:space="0" w:color="000000"/>
            </w:tcBorders>
            <w:vAlign w:val="center"/>
            <w:hideMark/>
          </w:tcPr>
          <w:p w14:paraId="5681D54E" w14:textId="77777777" w:rsidR="00E94033" w:rsidRDefault="00E94033" w:rsidP="00E94033">
            <w:pPr>
              <w:spacing w:line="240" w:lineRule="auto"/>
              <w:ind w:firstLine="15"/>
              <w:jc w:val="center"/>
              <w:rPr>
                <w:rFonts w:hAnsi="Times New Roman" w:cs="Times New Roman"/>
                <w:sz w:val="22"/>
                <w:szCs w:val="22"/>
              </w:rPr>
            </w:pPr>
            <w:r>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4DE0E7CD" w14:textId="414BBCD9" w:rsidR="00E94033" w:rsidRDefault="00E94033" w:rsidP="00E94033">
            <w:pPr>
              <w:spacing w:line="240" w:lineRule="auto"/>
              <w:ind w:firstLine="0"/>
              <w:jc w:val="left"/>
              <w:rPr>
                <w:rFonts w:hAnsi="Times New Roman" w:cs="Times New Roman"/>
                <w:i/>
                <w:sz w:val="22"/>
                <w:szCs w:val="22"/>
              </w:rPr>
            </w:pPr>
            <w:r w:rsidRPr="00024061">
              <w:rPr>
                <w:rFonts w:hAnsi="Times New Roman" w:cs="Times New Roman"/>
                <w:color w:val="000000" w:themeColor="text1"/>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E7FA470" w14:textId="77777777" w:rsidR="00E94033" w:rsidRPr="006B7819" w:rsidRDefault="00E94033" w:rsidP="00E94033">
            <w:pPr>
              <w:ind w:firstLine="0"/>
              <w:contextualSpacing/>
              <w:rPr>
                <w:rFonts w:hAnsi="Times New Roman"/>
              </w:rPr>
            </w:pPr>
            <w:r w:rsidRPr="006B7819">
              <w:rPr>
                <w:rFonts w:hAnsi="Times New Roman"/>
              </w:rPr>
              <w:t xml:space="preserve">Prekių pristatymo adresas: </w:t>
            </w:r>
          </w:p>
          <w:p w14:paraId="4955DE44" w14:textId="77777777" w:rsidR="00E94033" w:rsidRDefault="00E94033" w:rsidP="00E94033">
            <w:pPr>
              <w:spacing w:line="240" w:lineRule="auto"/>
              <w:ind w:firstLine="0"/>
              <w:rPr>
                <w:rFonts w:hAnsi="Times New Roman"/>
                <w:lang w:val="en-US"/>
              </w:rPr>
            </w:pPr>
            <w:r w:rsidRPr="006B7819">
              <w:rPr>
                <w:rFonts w:hAnsi="Times New Roman"/>
              </w:rPr>
              <w:t xml:space="preserve">Ateities g. </w:t>
            </w:r>
            <w:r w:rsidRPr="006B7819">
              <w:rPr>
                <w:rFonts w:hAnsi="Times New Roman"/>
                <w:lang w:val="en-US"/>
              </w:rPr>
              <w:t xml:space="preserve">20, </w:t>
            </w:r>
          </w:p>
          <w:p w14:paraId="482994D7" w14:textId="401392EA" w:rsidR="00E94033" w:rsidRDefault="00E94033" w:rsidP="00E94033">
            <w:pPr>
              <w:spacing w:line="240" w:lineRule="auto"/>
              <w:ind w:firstLine="0"/>
              <w:rPr>
                <w:rFonts w:hAnsi="Times New Roman" w:cs="Times New Roman"/>
                <w:bCs/>
                <w:sz w:val="22"/>
                <w:szCs w:val="22"/>
              </w:rPr>
            </w:pPr>
            <w:r>
              <w:rPr>
                <w:rFonts w:hAnsi="Times New Roman"/>
                <w:lang w:val="en-US"/>
              </w:rPr>
              <w:t xml:space="preserve">08303, </w:t>
            </w:r>
            <w:r w:rsidRPr="006B7819">
              <w:rPr>
                <w:rFonts w:hAnsi="Times New Roman"/>
                <w:lang w:val="en-US"/>
              </w:rPr>
              <w:t>Vilnius</w:t>
            </w:r>
          </w:p>
        </w:tc>
      </w:tr>
      <w:tr w:rsidR="00E94033" w14:paraId="5BE31273" w14:textId="77777777" w:rsidTr="003C0A5D">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0F9E25A" w14:textId="77777777" w:rsidR="00E94033" w:rsidRDefault="00E94033" w:rsidP="00E94033">
            <w:pPr>
              <w:spacing w:line="240" w:lineRule="auto"/>
              <w:ind w:firstLine="15"/>
              <w:jc w:val="center"/>
              <w:rPr>
                <w:rFonts w:hAnsi="Times New Roman" w:cs="Times New Roman"/>
                <w:sz w:val="22"/>
                <w:szCs w:val="22"/>
              </w:rPr>
            </w:pPr>
            <w:r>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D6D8DE8" w14:textId="79D20E2A" w:rsidR="00E94033" w:rsidRDefault="00E94033" w:rsidP="00E94033">
            <w:pPr>
              <w:spacing w:line="240" w:lineRule="auto"/>
              <w:ind w:firstLine="0"/>
              <w:jc w:val="left"/>
              <w:rPr>
                <w:rFonts w:hAnsi="Times New Roman" w:cs="Times New Roman"/>
                <w:sz w:val="22"/>
                <w:szCs w:val="22"/>
              </w:rPr>
            </w:pPr>
            <w:r w:rsidRPr="00024061">
              <w:rPr>
                <w:rFonts w:hAnsi="Times New Roman" w:cs="Times New Roman"/>
                <w:color w:val="000000" w:themeColor="text1"/>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2EE9D6D2" w14:textId="7721A4AB" w:rsidR="00E94033" w:rsidRDefault="00E94033" w:rsidP="00E94033">
            <w:pPr>
              <w:spacing w:line="240" w:lineRule="auto"/>
              <w:ind w:firstLine="0"/>
              <w:rPr>
                <w:rFonts w:hAnsi="Times New Roman" w:cs="Times New Roman"/>
                <w:bCs/>
                <w:sz w:val="22"/>
                <w:szCs w:val="22"/>
              </w:rPr>
            </w:pPr>
            <w:r w:rsidRPr="00024061">
              <w:rPr>
                <w:rFonts w:hAnsi="Times New Roman" w:cs="Times New Roman"/>
                <w:color w:val="000000" w:themeColor="text1"/>
              </w:rPr>
              <w:t>Per 30 kalendorinių dienų nuo teisingai išrašytos PVM sąskaitos faktūros ar sąskaitos faktūros gavimo dienos.</w:t>
            </w:r>
          </w:p>
        </w:tc>
      </w:tr>
    </w:tbl>
    <w:p w14:paraId="262A6665" w14:textId="77777777" w:rsidR="0046634F" w:rsidRDefault="0046634F" w:rsidP="002A51A4">
      <w:pPr>
        <w:ind w:firstLine="0"/>
        <w:jc w:val="center"/>
        <w:rPr>
          <w:rFonts w:ascii="Times New Roman" w:hAnsi="Times New Roman" w:cs="Times New Roman"/>
          <w:bCs/>
          <w:sz w:val="22"/>
          <w:szCs w:val="22"/>
        </w:rPr>
      </w:pPr>
    </w:p>
    <w:p w14:paraId="6AF494BC" w14:textId="77777777" w:rsidR="002A51A4" w:rsidRDefault="002A51A4" w:rsidP="002A51A4">
      <w:pPr>
        <w:jc w:val="center"/>
        <w:rPr>
          <w:rFonts w:ascii="Times New Roman" w:hAnsi="Times New Roman" w:cs="Times New Roman"/>
          <w:b/>
          <w:sz w:val="24"/>
          <w:szCs w:val="24"/>
        </w:rPr>
      </w:pPr>
      <w:r>
        <w:rPr>
          <w:rFonts w:ascii="Times New Roman" w:hAnsi="Times New Roman" w:cs="Times New Roman"/>
          <w:b/>
          <w:sz w:val="24"/>
          <w:szCs w:val="24"/>
        </w:rPr>
        <w:t>II. TECHNINIAI REIKALAVIMAI</w:t>
      </w:r>
    </w:p>
    <w:p w14:paraId="7A4BD513" w14:textId="77777777" w:rsidR="0046634F" w:rsidRDefault="0046634F" w:rsidP="002A51A4">
      <w:pPr>
        <w:jc w:val="center"/>
        <w:rPr>
          <w:rFonts w:ascii="Times New Roman" w:hAnsi="Times New Roman" w:cs="Times New Roman"/>
          <w:bCs/>
          <w:sz w:val="22"/>
          <w:szCs w:val="22"/>
        </w:rPr>
      </w:pPr>
    </w:p>
    <w:p w14:paraId="36C2B055" w14:textId="77777777" w:rsidR="0046634F" w:rsidRDefault="0046634F" w:rsidP="0046634F">
      <w:pPr>
        <w:rPr>
          <w:rFonts w:ascii="Times New Roman" w:eastAsia="Times New Roman" w:hAnsi="Times New Roman" w:cs="Times New Roman"/>
          <w:sz w:val="22"/>
          <w:szCs w:val="22"/>
        </w:rPr>
      </w:pPr>
    </w:p>
    <w:tbl>
      <w:tblPr>
        <w:tblW w:w="10490" w:type="dxa"/>
        <w:tblInd w:w="-147" w:type="dxa"/>
        <w:tblLayout w:type="fixed"/>
        <w:tblLook w:val="04A0" w:firstRow="1" w:lastRow="0" w:firstColumn="1" w:lastColumn="0" w:noHBand="0" w:noVBand="1"/>
      </w:tblPr>
      <w:tblGrid>
        <w:gridCol w:w="851"/>
        <w:gridCol w:w="2552"/>
        <w:gridCol w:w="3545"/>
        <w:gridCol w:w="3542"/>
      </w:tblGrid>
      <w:tr w:rsidR="0046634F" w:rsidRPr="006760B2" w14:paraId="54A966DC" w14:textId="77777777" w:rsidTr="00D94FEA">
        <w:trPr>
          <w:trHeight w:val="942"/>
          <w:tblHeader/>
        </w:trPr>
        <w:tc>
          <w:tcPr>
            <w:tcW w:w="851" w:type="dxa"/>
            <w:tcBorders>
              <w:top w:val="single" w:sz="4" w:space="0" w:color="000000"/>
              <w:left w:val="single" w:sz="4" w:space="0" w:color="000000"/>
              <w:bottom w:val="single" w:sz="4" w:space="0" w:color="000000"/>
              <w:right w:val="nil"/>
            </w:tcBorders>
            <w:vAlign w:val="center"/>
          </w:tcPr>
          <w:p w14:paraId="65F37F99" w14:textId="77777777" w:rsidR="0046634F" w:rsidRPr="006760B2" w:rsidRDefault="0046634F" w:rsidP="003C0A5D">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Eil. Nr.</w:t>
            </w:r>
          </w:p>
        </w:tc>
        <w:tc>
          <w:tcPr>
            <w:tcW w:w="2552" w:type="dxa"/>
            <w:tcBorders>
              <w:top w:val="single" w:sz="4" w:space="0" w:color="000000"/>
              <w:left w:val="single" w:sz="4" w:space="0" w:color="000000"/>
              <w:bottom w:val="single" w:sz="4" w:space="0" w:color="000000"/>
              <w:right w:val="nil"/>
            </w:tcBorders>
            <w:vAlign w:val="center"/>
            <w:hideMark/>
          </w:tcPr>
          <w:p w14:paraId="4972FECD" w14:textId="77777777" w:rsidR="0046634F" w:rsidRPr="006760B2" w:rsidRDefault="0046634F" w:rsidP="003C0A5D">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Įrangos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parametro</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pavadinimas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BA5DFBA" w14:textId="77777777" w:rsidR="0046634F" w:rsidRPr="006760B2" w:rsidRDefault="0046634F" w:rsidP="003C0A5D">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Minimalios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reikalaujamų</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parametrų</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reikšmės</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0584D9EF" w14:textId="77777777" w:rsidR="0046634F" w:rsidRPr="006760B2" w:rsidRDefault="0046634F" w:rsidP="003C0A5D">
            <w:pPr>
              <w:spacing w:line="240" w:lineRule="auto"/>
              <w:ind w:firstLine="0"/>
              <w:jc w:val="center"/>
              <w:rPr>
                <w:rFonts w:ascii="Times New Roman" w:hAnsi="Times New Roman" w:cs="Times New Roman"/>
                <w:sz w:val="22"/>
                <w:szCs w:val="22"/>
              </w:rPr>
            </w:pPr>
            <w:r w:rsidRPr="006760B2">
              <w:rPr>
                <w:rFonts w:ascii="Times New Roman" w:hAnsi="Times New Roman" w:cs="Times New Roman"/>
                <w:sz w:val="22"/>
                <w:szCs w:val="22"/>
              </w:rPr>
              <w:t>Tiekėjų siūlomų prekių techninių rodiklių reikšmės (nurodyti „Atitinka“ arba „Neatitinka“ arba konkrečią reikšmę, jei reikalaujama)</w:t>
            </w:r>
          </w:p>
        </w:tc>
      </w:tr>
      <w:tr w:rsidR="0046634F" w:rsidRPr="006760B2" w14:paraId="0ECDF3A8" w14:textId="77777777" w:rsidTr="00D94FEA">
        <w:tc>
          <w:tcPr>
            <w:tcW w:w="851" w:type="dxa"/>
            <w:tcBorders>
              <w:top w:val="single" w:sz="4" w:space="0" w:color="000000"/>
              <w:left w:val="single" w:sz="4" w:space="0" w:color="000000"/>
              <w:bottom w:val="single" w:sz="4" w:space="0" w:color="000000"/>
              <w:right w:val="nil"/>
            </w:tcBorders>
            <w:vAlign w:val="center"/>
          </w:tcPr>
          <w:p w14:paraId="01DBF93E" w14:textId="77777777" w:rsidR="0046634F" w:rsidRPr="004B70D0" w:rsidRDefault="0046634F" w:rsidP="004B70D0">
            <w:pPr>
              <w:pStyle w:val="ListParagraph"/>
              <w:numPr>
                <w:ilvl w:val="0"/>
                <w:numId w:val="6"/>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EF5618A" w14:textId="5CA4AA1D" w:rsidR="0046634F" w:rsidRPr="00D94FEA" w:rsidRDefault="00D94FEA" w:rsidP="00D94FEA">
            <w:pPr>
              <w:spacing w:line="240" w:lineRule="auto"/>
              <w:ind w:firstLine="0"/>
              <w:rPr>
                <w:rFonts w:ascii="Times New Roman" w:hAnsi="Times New Roman" w:cs="Times New Roman"/>
                <w:b/>
                <w:sz w:val="22"/>
                <w:szCs w:val="22"/>
              </w:rPr>
            </w:pPr>
            <w:r w:rsidRPr="00D94FEA">
              <w:rPr>
                <w:rFonts w:ascii="Times New Roman" w:hAnsi="Times New Roman" w:cs="Times New Roman"/>
                <w:b/>
                <w:sz w:val="22"/>
                <w:szCs w:val="22"/>
              </w:rPr>
              <w:t>Interaktyvūs projektoriai II korpuso auditorijoms su magnetine lenta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6ABD6CE" w14:textId="01836896" w:rsidR="0046634F" w:rsidRPr="006760B2" w:rsidRDefault="0046634F" w:rsidP="003C0A5D">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195C8E5B" w14:textId="2B66196C" w:rsidR="0046634F" w:rsidRPr="006760B2" w:rsidRDefault="0046634F" w:rsidP="003C0A5D">
            <w:pPr>
              <w:spacing w:line="240" w:lineRule="auto"/>
              <w:ind w:firstLine="0"/>
              <w:jc w:val="left"/>
              <w:rPr>
                <w:rFonts w:ascii="Times New Roman" w:hAnsi="Times New Roman" w:cs="Times New Roman"/>
                <w:bCs/>
                <w:sz w:val="22"/>
                <w:szCs w:val="22"/>
              </w:rPr>
            </w:pPr>
          </w:p>
        </w:tc>
      </w:tr>
      <w:tr w:rsidR="00D94FEA" w:rsidRPr="006760B2" w14:paraId="3B79CC7F" w14:textId="77777777" w:rsidTr="00D94FEA">
        <w:tc>
          <w:tcPr>
            <w:tcW w:w="851" w:type="dxa"/>
            <w:tcBorders>
              <w:top w:val="single" w:sz="4" w:space="0" w:color="000000"/>
              <w:left w:val="single" w:sz="4" w:space="0" w:color="000000"/>
              <w:bottom w:val="single" w:sz="4" w:space="0" w:color="000000"/>
              <w:right w:val="nil"/>
            </w:tcBorders>
            <w:vAlign w:val="center"/>
          </w:tcPr>
          <w:p w14:paraId="584F91E8" w14:textId="77777777" w:rsidR="00D94FEA" w:rsidRPr="004B70D0" w:rsidRDefault="00D94FEA" w:rsidP="00D94FEA">
            <w:pPr>
              <w:pStyle w:val="ListParagraph"/>
              <w:numPr>
                <w:ilvl w:val="1"/>
                <w:numId w:val="6"/>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7F9D633E" w14:textId="57F1DC4B" w:rsidR="00D94FEA" w:rsidRPr="006760B2" w:rsidRDefault="00D94FEA" w:rsidP="00D94FEA">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Gamintojas</w:t>
            </w:r>
          </w:p>
        </w:tc>
        <w:tc>
          <w:tcPr>
            <w:tcW w:w="3545" w:type="dxa"/>
            <w:tcBorders>
              <w:top w:val="single" w:sz="4" w:space="0" w:color="000000"/>
              <w:left w:val="single" w:sz="4" w:space="0" w:color="000000"/>
              <w:bottom w:val="single" w:sz="4" w:space="0" w:color="000000"/>
              <w:right w:val="single" w:sz="4" w:space="0" w:color="000000"/>
            </w:tcBorders>
            <w:vAlign w:val="center"/>
          </w:tcPr>
          <w:p w14:paraId="53F54C4A" w14:textId="749D2074" w:rsidR="00D94FEA" w:rsidRPr="006760B2" w:rsidRDefault="00D94FEA" w:rsidP="00D94FEA">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047C9C03" w14:textId="77777777" w:rsidR="00D94FEA" w:rsidRPr="006760B2" w:rsidRDefault="00D94FEA" w:rsidP="00D94FEA">
            <w:pPr>
              <w:spacing w:line="240" w:lineRule="auto"/>
              <w:ind w:firstLine="0"/>
              <w:jc w:val="left"/>
              <w:rPr>
                <w:rFonts w:ascii="Times New Roman" w:hAnsi="Times New Roman" w:cs="Times New Roman"/>
                <w:bCs/>
                <w:sz w:val="22"/>
                <w:szCs w:val="22"/>
              </w:rPr>
            </w:pPr>
          </w:p>
        </w:tc>
      </w:tr>
      <w:tr w:rsidR="0046634F" w:rsidRPr="006760B2" w14:paraId="2D240757" w14:textId="77777777" w:rsidTr="00D94FEA">
        <w:tc>
          <w:tcPr>
            <w:tcW w:w="851" w:type="dxa"/>
            <w:tcBorders>
              <w:top w:val="single" w:sz="4" w:space="0" w:color="000000"/>
              <w:left w:val="single" w:sz="4" w:space="0" w:color="000000"/>
              <w:bottom w:val="single" w:sz="4" w:space="0" w:color="000000"/>
              <w:right w:val="nil"/>
            </w:tcBorders>
            <w:vAlign w:val="center"/>
          </w:tcPr>
          <w:p w14:paraId="0E092929" w14:textId="77777777" w:rsidR="0046634F" w:rsidRPr="004B70D0" w:rsidRDefault="0046634F" w:rsidP="002A51A4">
            <w:pPr>
              <w:pStyle w:val="ListParagraph"/>
              <w:numPr>
                <w:ilvl w:val="2"/>
                <w:numId w:val="6"/>
              </w:numPr>
              <w:spacing w:line="240" w:lineRule="auto"/>
              <w:ind w:left="618"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107CB50E"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Pavadinimas</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w:t>
            </w:r>
            <w:r w:rsidRPr="006760B2">
              <w:rPr>
                <w:rFonts w:ascii="Times New Roman" w:eastAsia="Palemonas" w:hAnsi="Times New Roman" w:cs="Times New Roman"/>
                <w:sz w:val="22"/>
                <w:szCs w:val="22"/>
              </w:rPr>
              <w:t xml:space="preserve"> </w:t>
            </w:r>
            <w:r w:rsidRPr="006760B2">
              <w:rPr>
                <w:rFonts w:ascii="Times New Roman" w:hAnsi="Times New Roman" w:cs="Times New Roman"/>
                <w:sz w:val="22"/>
                <w:szCs w:val="22"/>
              </w:rPr>
              <w:t>Modelis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B3AA58B"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Nurodyti. </w:t>
            </w:r>
          </w:p>
          <w:p w14:paraId="33ED759A"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Tiekėjas su pasiūlymu turi pateikti pasiūlymą atitinkančią siūlomos prekės techninę dokumentaciją arba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29FEC04D" w14:textId="75867E01" w:rsidR="0046634F" w:rsidRPr="006760B2" w:rsidRDefault="0046634F" w:rsidP="003C0A5D">
            <w:pPr>
              <w:spacing w:line="240" w:lineRule="auto"/>
              <w:ind w:firstLine="0"/>
              <w:jc w:val="left"/>
              <w:rPr>
                <w:rFonts w:ascii="Times New Roman" w:hAnsi="Times New Roman" w:cs="Times New Roman"/>
                <w:bCs/>
                <w:sz w:val="22"/>
                <w:szCs w:val="22"/>
              </w:rPr>
            </w:pPr>
          </w:p>
        </w:tc>
      </w:tr>
      <w:tr w:rsidR="0046634F" w:rsidRPr="006760B2" w14:paraId="61B28C1E" w14:textId="77777777" w:rsidTr="00D94FEA">
        <w:tc>
          <w:tcPr>
            <w:tcW w:w="851" w:type="dxa"/>
            <w:tcBorders>
              <w:top w:val="single" w:sz="4" w:space="0" w:color="000000"/>
              <w:left w:val="single" w:sz="4" w:space="0" w:color="000000"/>
              <w:bottom w:val="single" w:sz="4" w:space="0" w:color="000000"/>
              <w:right w:val="nil"/>
            </w:tcBorders>
            <w:vAlign w:val="center"/>
          </w:tcPr>
          <w:p w14:paraId="5A3A6560"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D500CBD"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305619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3LCD arba lygiavertė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107E8B4C"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1BC63D1" w14:textId="77777777" w:rsidTr="00D94FEA">
        <w:tc>
          <w:tcPr>
            <w:tcW w:w="851" w:type="dxa"/>
            <w:tcBorders>
              <w:top w:val="single" w:sz="4" w:space="0" w:color="000000"/>
              <w:left w:val="single" w:sz="4" w:space="0" w:color="000000"/>
              <w:bottom w:val="single" w:sz="4" w:space="0" w:color="000000"/>
              <w:right w:val="nil"/>
            </w:tcBorders>
            <w:vAlign w:val="center"/>
          </w:tcPr>
          <w:p w14:paraId="19B64CDE"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1AF9EB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967AF1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prasčiau  2.500.000 : 1</w:t>
            </w:r>
          </w:p>
        </w:tc>
        <w:tc>
          <w:tcPr>
            <w:tcW w:w="3542" w:type="dxa"/>
            <w:tcBorders>
              <w:top w:val="single" w:sz="4" w:space="0" w:color="000000"/>
              <w:left w:val="single" w:sz="4" w:space="0" w:color="000000"/>
              <w:bottom w:val="single" w:sz="4" w:space="0" w:color="000000"/>
              <w:right w:val="single" w:sz="4" w:space="0" w:color="000000"/>
            </w:tcBorders>
            <w:vAlign w:val="center"/>
          </w:tcPr>
          <w:p w14:paraId="29B3CC96"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42AB0A86" w14:textId="77777777" w:rsidTr="00D94FEA">
        <w:tc>
          <w:tcPr>
            <w:tcW w:w="851" w:type="dxa"/>
            <w:tcBorders>
              <w:top w:val="single" w:sz="4" w:space="0" w:color="000000"/>
              <w:left w:val="single" w:sz="4" w:space="0" w:color="000000"/>
              <w:bottom w:val="single" w:sz="4" w:space="0" w:color="000000"/>
              <w:right w:val="nil"/>
            </w:tcBorders>
            <w:vAlign w:val="center"/>
          </w:tcPr>
          <w:p w14:paraId="634E3425"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A336CF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Skiriamoji geba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1E76345" w14:textId="77777777" w:rsidR="0046634F" w:rsidRPr="006760B2" w:rsidRDefault="0046634F" w:rsidP="003C0A5D">
            <w:pPr>
              <w:spacing w:line="240" w:lineRule="auto"/>
              <w:ind w:firstLine="0"/>
              <w:jc w:val="left"/>
              <w:rPr>
                <w:rFonts w:ascii="Times New Roman" w:hAnsi="Times New Roman" w:cs="Times New Roman"/>
                <w:sz w:val="22"/>
                <w:szCs w:val="22"/>
              </w:rPr>
            </w:pPr>
            <w:proofErr w:type="spellStart"/>
            <w:r w:rsidRPr="006760B2">
              <w:rPr>
                <w:rFonts w:ascii="Times New Roman" w:hAnsi="Times New Roman" w:cs="Times New Roman"/>
                <w:sz w:val="22"/>
                <w:szCs w:val="22"/>
              </w:rPr>
              <w:t>Full</w:t>
            </w:r>
            <w:proofErr w:type="spellEnd"/>
            <w:r w:rsidRPr="006760B2">
              <w:rPr>
                <w:rFonts w:ascii="Times New Roman" w:hAnsi="Times New Roman" w:cs="Times New Roman"/>
                <w:sz w:val="22"/>
                <w:szCs w:val="22"/>
              </w:rPr>
              <w:t xml:space="preserve"> HD 1080p, 1920 x 1080, 16:9</w:t>
            </w:r>
          </w:p>
        </w:tc>
        <w:tc>
          <w:tcPr>
            <w:tcW w:w="3542" w:type="dxa"/>
            <w:tcBorders>
              <w:top w:val="single" w:sz="4" w:space="0" w:color="000000"/>
              <w:left w:val="single" w:sz="4" w:space="0" w:color="000000"/>
              <w:bottom w:val="single" w:sz="4" w:space="0" w:color="000000"/>
              <w:right w:val="single" w:sz="4" w:space="0" w:color="000000"/>
            </w:tcBorders>
            <w:vAlign w:val="center"/>
          </w:tcPr>
          <w:p w14:paraId="14D8225D"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CE6C257" w14:textId="77777777" w:rsidTr="00D94FEA">
        <w:tc>
          <w:tcPr>
            <w:tcW w:w="851" w:type="dxa"/>
            <w:tcBorders>
              <w:top w:val="single" w:sz="4" w:space="0" w:color="000000"/>
              <w:left w:val="single" w:sz="4" w:space="0" w:color="000000"/>
              <w:bottom w:val="single" w:sz="4" w:space="0" w:color="000000"/>
              <w:right w:val="nil"/>
            </w:tcBorders>
            <w:vAlign w:val="center"/>
          </w:tcPr>
          <w:p w14:paraId="36BF8E1F"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DBC142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Suderinamumas su </w:t>
            </w:r>
            <w:proofErr w:type="spellStart"/>
            <w:r w:rsidRPr="006760B2">
              <w:rPr>
                <w:rFonts w:ascii="Times New Roman" w:hAnsi="Times New Roman" w:cs="Times New Roman"/>
                <w:sz w:val="22"/>
                <w:szCs w:val="22"/>
              </w:rPr>
              <w:t>Full</w:t>
            </w:r>
            <w:proofErr w:type="spellEnd"/>
            <w:r w:rsidRPr="006760B2">
              <w:rPr>
                <w:rFonts w:ascii="Times New Roman" w:hAnsi="Times New Roman" w:cs="Times New Roman"/>
                <w:sz w:val="22"/>
                <w:szCs w:val="22"/>
              </w:rPr>
              <w:t xml:space="preserve"> HD raiška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35CF9C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Privalomas.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00E7EFCA" w14:textId="77777777" w:rsidR="0046634F" w:rsidRPr="006760B2" w:rsidRDefault="0046634F" w:rsidP="003C0A5D">
            <w:pPr>
              <w:spacing w:line="240" w:lineRule="auto"/>
              <w:ind w:firstLine="0"/>
              <w:jc w:val="left"/>
              <w:rPr>
                <w:rFonts w:ascii="Times New Roman" w:hAnsi="Times New Roman" w:cs="Times New Roman"/>
                <w:bCs/>
                <w:sz w:val="22"/>
                <w:szCs w:val="22"/>
              </w:rPr>
            </w:pPr>
          </w:p>
        </w:tc>
      </w:tr>
      <w:tr w:rsidR="0046634F" w:rsidRPr="006760B2" w14:paraId="5624FD95" w14:textId="77777777" w:rsidTr="00D94FEA">
        <w:tc>
          <w:tcPr>
            <w:tcW w:w="851" w:type="dxa"/>
            <w:tcBorders>
              <w:top w:val="single" w:sz="4" w:space="0" w:color="000000"/>
              <w:left w:val="single" w:sz="4" w:space="0" w:color="000000"/>
              <w:bottom w:val="single" w:sz="4" w:space="0" w:color="000000"/>
              <w:right w:val="nil"/>
            </w:tcBorders>
            <w:vAlign w:val="center"/>
          </w:tcPr>
          <w:p w14:paraId="1BBA7906"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BC18BF5"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Lazerinis Šviesos šaltinis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B23195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kaip 20 000 val. normaliu režimu, 30 000 val. –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C90B2B6"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67AEB5B" w14:textId="77777777" w:rsidTr="00D94FEA">
        <w:tc>
          <w:tcPr>
            <w:tcW w:w="851" w:type="dxa"/>
            <w:tcBorders>
              <w:top w:val="single" w:sz="4" w:space="0" w:color="000000"/>
              <w:left w:val="single" w:sz="4" w:space="0" w:color="000000"/>
              <w:bottom w:val="single" w:sz="4" w:space="0" w:color="000000"/>
              <w:right w:val="nil"/>
            </w:tcBorders>
            <w:vAlign w:val="center"/>
          </w:tcPr>
          <w:p w14:paraId="64211491"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41EFDE7"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Spalvotos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3FF7118"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Ne mažiau 4.100 </w:t>
            </w:r>
            <w:proofErr w:type="spellStart"/>
            <w:r w:rsidRPr="006760B2">
              <w:rPr>
                <w:rFonts w:ascii="Times New Roman" w:hAnsi="Times New Roman" w:cs="Times New Roman"/>
                <w:sz w:val="22"/>
                <w:szCs w:val="22"/>
              </w:rPr>
              <w:t>liumenas</w:t>
            </w:r>
            <w:proofErr w:type="spellEnd"/>
            <w:r w:rsidRPr="006760B2">
              <w:rPr>
                <w:rFonts w:ascii="Times New Roman" w:hAnsi="Times New Roman" w:cs="Times New Roman"/>
                <w:sz w:val="22"/>
                <w:szCs w:val="22"/>
              </w:rPr>
              <w:t xml:space="preserve">- 2.800 </w:t>
            </w:r>
            <w:proofErr w:type="spellStart"/>
            <w:r w:rsidRPr="006760B2">
              <w:rPr>
                <w:rFonts w:ascii="Times New Roman" w:hAnsi="Times New Roman" w:cs="Times New Roman"/>
                <w:sz w:val="22"/>
                <w:szCs w:val="22"/>
              </w:rPr>
              <w:t>liumenas</w:t>
            </w:r>
            <w:proofErr w:type="spellEnd"/>
            <w:r w:rsidRPr="006760B2">
              <w:rPr>
                <w:rFonts w:ascii="Times New Roman" w:hAnsi="Times New Roman" w:cs="Times New Roman"/>
                <w:sz w:val="22"/>
                <w:szCs w:val="22"/>
              </w:rPr>
              <w:t xml:space="preserve"> (ekonomiškas) Pagal IDMS15.4</w:t>
            </w:r>
          </w:p>
        </w:tc>
        <w:tc>
          <w:tcPr>
            <w:tcW w:w="3542" w:type="dxa"/>
            <w:tcBorders>
              <w:top w:val="single" w:sz="4" w:space="0" w:color="000000"/>
              <w:left w:val="single" w:sz="4" w:space="0" w:color="000000"/>
              <w:bottom w:val="single" w:sz="4" w:space="0" w:color="000000"/>
              <w:right w:val="single" w:sz="4" w:space="0" w:color="000000"/>
            </w:tcBorders>
            <w:vAlign w:val="center"/>
          </w:tcPr>
          <w:p w14:paraId="49A267F5"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31B0F3F7" w14:textId="77777777" w:rsidTr="00D94FEA">
        <w:tc>
          <w:tcPr>
            <w:tcW w:w="851" w:type="dxa"/>
            <w:tcBorders>
              <w:top w:val="single" w:sz="4" w:space="0" w:color="000000"/>
              <w:left w:val="single" w:sz="4" w:space="0" w:color="000000"/>
              <w:bottom w:val="single" w:sz="4" w:space="0" w:color="000000"/>
              <w:right w:val="nil"/>
            </w:tcBorders>
            <w:vAlign w:val="center"/>
          </w:tcPr>
          <w:p w14:paraId="64A3FB97"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1F7C1AD"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Baltos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8CDB9F4"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Ne mažiau 4.100 </w:t>
            </w:r>
            <w:proofErr w:type="spellStart"/>
            <w:r w:rsidRPr="006760B2">
              <w:rPr>
                <w:rFonts w:ascii="Times New Roman" w:hAnsi="Times New Roman" w:cs="Times New Roman"/>
                <w:sz w:val="22"/>
                <w:szCs w:val="22"/>
              </w:rPr>
              <w:t>liumenas</w:t>
            </w:r>
            <w:proofErr w:type="spellEnd"/>
            <w:r w:rsidRPr="006760B2">
              <w:rPr>
                <w:rFonts w:ascii="Times New Roman" w:hAnsi="Times New Roman" w:cs="Times New Roman"/>
                <w:sz w:val="22"/>
                <w:szCs w:val="22"/>
              </w:rPr>
              <w:t xml:space="preserve">- 2.800 </w:t>
            </w:r>
            <w:proofErr w:type="spellStart"/>
            <w:r w:rsidRPr="006760B2">
              <w:rPr>
                <w:rFonts w:ascii="Times New Roman" w:hAnsi="Times New Roman" w:cs="Times New Roman"/>
                <w:sz w:val="22"/>
                <w:szCs w:val="22"/>
              </w:rPr>
              <w:t>liumenas</w:t>
            </w:r>
            <w:proofErr w:type="spellEnd"/>
            <w:r w:rsidRPr="006760B2">
              <w:rPr>
                <w:rFonts w:ascii="Times New Roman" w:hAnsi="Times New Roman" w:cs="Times New Roman"/>
                <w:sz w:val="22"/>
                <w:szCs w:val="22"/>
              </w:rPr>
              <w:t xml:space="preserve"> (ekonomiškas) Pagal ISO 21118:2020</w:t>
            </w:r>
          </w:p>
        </w:tc>
        <w:tc>
          <w:tcPr>
            <w:tcW w:w="3542" w:type="dxa"/>
            <w:tcBorders>
              <w:top w:val="single" w:sz="4" w:space="0" w:color="000000"/>
              <w:left w:val="single" w:sz="4" w:space="0" w:color="000000"/>
              <w:bottom w:val="single" w:sz="4" w:space="0" w:color="000000"/>
              <w:right w:val="single" w:sz="4" w:space="0" w:color="000000"/>
            </w:tcBorders>
            <w:vAlign w:val="center"/>
          </w:tcPr>
          <w:p w14:paraId="276390A6"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63E492D7" w14:textId="77777777" w:rsidTr="00D94FEA">
        <w:tc>
          <w:tcPr>
            <w:tcW w:w="851" w:type="dxa"/>
            <w:tcBorders>
              <w:top w:val="single" w:sz="4" w:space="0" w:color="000000"/>
              <w:left w:val="single" w:sz="4" w:space="0" w:color="000000"/>
              <w:bottom w:val="single" w:sz="4" w:space="0" w:color="000000"/>
              <w:right w:val="nil"/>
            </w:tcBorders>
            <w:vAlign w:val="center"/>
          </w:tcPr>
          <w:p w14:paraId="6C8C2564"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783654A"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Projekcinis santykis (</w:t>
            </w:r>
            <w:proofErr w:type="spellStart"/>
            <w:r w:rsidRPr="006760B2">
              <w:rPr>
                <w:rFonts w:ascii="Times New Roman" w:hAnsi="Times New Roman" w:cs="Times New Roman"/>
                <w:sz w:val="22"/>
                <w:szCs w:val="22"/>
              </w:rPr>
              <w:t>Projection</w:t>
            </w:r>
            <w:proofErr w:type="spellEnd"/>
            <w:r w:rsidRPr="006760B2">
              <w:rPr>
                <w:rFonts w:ascii="Times New Roman" w:hAnsi="Times New Roman" w:cs="Times New Roman"/>
                <w:sz w:val="22"/>
                <w:szCs w:val="22"/>
              </w:rPr>
              <w:t xml:space="preserve"> </w:t>
            </w:r>
            <w:proofErr w:type="spellStart"/>
            <w:r w:rsidRPr="006760B2">
              <w:rPr>
                <w:rFonts w:ascii="Times New Roman" w:hAnsi="Times New Roman" w:cs="Times New Roman"/>
                <w:sz w:val="22"/>
                <w:szCs w:val="22"/>
              </w:rPr>
              <w:t>ratio</w:t>
            </w:r>
            <w:proofErr w:type="spellEnd"/>
            <w:r w:rsidRPr="006760B2">
              <w:rPr>
                <w:rFonts w:ascii="Times New Roman" w:hAnsi="Times New Roman" w:cs="Times New Roman"/>
                <w:sz w:val="22"/>
                <w:szCs w:val="22"/>
              </w:rPr>
              <w:t>)</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6D19A6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0,25 - 0,35:1</w:t>
            </w:r>
          </w:p>
        </w:tc>
        <w:tc>
          <w:tcPr>
            <w:tcW w:w="3542" w:type="dxa"/>
            <w:tcBorders>
              <w:top w:val="single" w:sz="4" w:space="0" w:color="000000"/>
              <w:left w:val="single" w:sz="4" w:space="0" w:color="000000"/>
              <w:bottom w:val="single" w:sz="4" w:space="0" w:color="000000"/>
              <w:right w:val="single" w:sz="4" w:space="0" w:color="000000"/>
            </w:tcBorders>
            <w:vAlign w:val="center"/>
          </w:tcPr>
          <w:p w14:paraId="121C548E"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3B8A561E" w14:textId="77777777" w:rsidTr="00D94FEA">
        <w:tc>
          <w:tcPr>
            <w:tcW w:w="851" w:type="dxa"/>
            <w:tcBorders>
              <w:top w:val="single" w:sz="4" w:space="0" w:color="000000"/>
              <w:left w:val="single" w:sz="4" w:space="0" w:color="000000"/>
              <w:bottom w:val="single" w:sz="4" w:space="0" w:color="000000"/>
              <w:right w:val="nil"/>
            </w:tcBorders>
            <w:vAlign w:val="center"/>
          </w:tcPr>
          <w:p w14:paraId="52E23857"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B98539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Didinimas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DCAEC7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Skaitmeninis, </w:t>
            </w:r>
            <w:proofErr w:type="spellStart"/>
            <w:r w:rsidRPr="006760B2">
              <w:rPr>
                <w:rFonts w:ascii="Times New Roman" w:hAnsi="Times New Roman" w:cs="Times New Roman"/>
                <w:sz w:val="22"/>
                <w:szCs w:val="22"/>
              </w:rPr>
              <w:t>Factor</w:t>
            </w:r>
            <w:proofErr w:type="spellEnd"/>
            <w:r w:rsidRPr="006760B2">
              <w:rPr>
                <w:rFonts w:ascii="Times New Roman" w:hAnsi="Times New Roman" w:cs="Times New Roman"/>
                <w:sz w:val="22"/>
                <w:szCs w:val="22"/>
              </w:rPr>
              <w:t>: 1 - 1,35</w:t>
            </w:r>
          </w:p>
        </w:tc>
        <w:tc>
          <w:tcPr>
            <w:tcW w:w="3542" w:type="dxa"/>
            <w:tcBorders>
              <w:top w:val="single" w:sz="4" w:space="0" w:color="000000"/>
              <w:left w:val="single" w:sz="4" w:space="0" w:color="000000"/>
              <w:bottom w:val="single" w:sz="4" w:space="0" w:color="000000"/>
              <w:right w:val="single" w:sz="4" w:space="0" w:color="000000"/>
            </w:tcBorders>
            <w:vAlign w:val="center"/>
          </w:tcPr>
          <w:p w14:paraId="5CDD942C"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086B6206" w14:textId="77777777" w:rsidTr="00D94FEA">
        <w:tc>
          <w:tcPr>
            <w:tcW w:w="851" w:type="dxa"/>
            <w:tcBorders>
              <w:top w:val="single" w:sz="4" w:space="0" w:color="000000"/>
              <w:left w:val="single" w:sz="4" w:space="0" w:color="000000"/>
              <w:bottom w:val="single" w:sz="4" w:space="0" w:color="000000"/>
              <w:right w:val="nil"/>
            </w:tcBorders>
            <w:vAlign w:val="center"/>
          </w:tcPr>
          <w:p w14:paraId="45169996"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F0EDD6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Spalvotas vaizdo apdorojimas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851281D"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10 bitų</w:t>
            </w:r>
          </w:p>
        </w:tc>
        <w:tc>
          <w:tcPr>
            <w:tcW w:w="3542" w:type="dxa"/>
            <w:tcBorders>
              <w:top w:val="single" w:sz="4" w:space="0" w:color="000000"/>
              <w:left w:val="single" w:sz="4" w:space="0" w:color="000000"/>
              <w:bottom w:val="single" w:sz="4" w:space="0" w:color="000000"/>
              <w:right w:val="single" w:sz="4" w:space="0" w:color="000000"/>
            </w:tcBorders>
            <w:vAlign w:val="center"/>
          </w:tcPr>
          <w:p w14:paraId="6C7CBCFF"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49C93844" w14:textId="77777777" w:rsidTr="00D94FEA">
        <w:tc>
          <w:tcPr>
            <w:tcW w:w="851" w:type="dxa"/>
            <w:tcBorders>
              <w:top w:val="single" w:sz="4" w:space="0" w:color="000000"/>
              <w:left w:val="single" w:sz="4" w:space="0" w:color="000000"/>
              <w:bottom w:val="single" w:sz="4" w:space="0" w:color="000000"/>
              <w:right w:val="nil"/>
            </w:tcBorders>
            <w:vAlign w:val="center"/>
          </w:tcPr>
          <w:p w14:paraId="1A9C3C80"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6C9B67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2D vertikalus atnaujinimo dažnis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368F2E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192 Hz - 240 Hz</w:t>
            </w:r>
          </w:p>
        </w:tc>
        <w:tc>
          <w:tcPr>
            <w:tcW w:w="3542" w:type="dxa"/>
            <w:tcBorders>
              <w:top w:val="single" w:sz="4" w:space="0" w:color="000000"/>
              <w:left w:val="single" w:sz="4" w:space="0" w:color="000000"/>
              <w:bottom w:val="single" w:sz="4" w:space="0" w:color="000000"/>
              <w:right w:val="single" w:sz="4" w:space="0" w:color="000000"/>
            </w:tcBorders>
            <w:vAlign w:val="center"/>
          </w:tcPr>
          <w:p w14:paraId="5C3A75E2"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4BAC4DF6" w14:textId="77777777" w:rsidTr="00D94FEA">
        <w:tc>
          <w:tcPr>
            <w:tcW w:w="851" w:type="dxa"/>
            <w:tcBorders>
              <w:top w:val="single" w:sz="4" w:space="0" w:color="000000"/>
              <w:left w:val="single" w:sz="4" w:space="0" w:color="000000"/>
              <w:bottom w:val="single" w:sz="4" w:space="0" w:color="000000"/>
              <w:right w:val="nil"/>
            </w:tcBorders>
            <w:vAlign w:val="center"/>
          </w:tcPr>
          <w:p w14:paraId="47806863"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4317615"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Spalvų atkūrimas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88BCE7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1,07 milijardo spalvų</w:t>
            </w:r>
          </w:p>
        </w:tc>
        <w:tc>
          <w:tcPr>
            <w:tcW w:w="3542" w:type="dxa"/>
            <w:tcBorders>
              <w:top w:val="single" w:sz="4" w:space="0" w:color="000000"/>
              <w:left w:val="single" w:sz="4" w:space="0" w:color="000000"/>
              <w:bottom w:val="single" w:sz="4" w:space="0" w:color="000000"/>
              <w:right w:val="single" w:sz="4" w:space="0" w:color="000000"/>
            </w:tcBorders>
            <w:vAlign w:val="center"/>
          </w:tcPr>
          <w:p w14:paraId="467D3021"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688075F" w14:textId="77777777" w:rsidTr="00D94FEA">
        <w:tc>
          <w:tcPr>
            <w:tcW w:w="851" w:type="dxa"/>
            <w:tcBorders>
              <w:top w:val="single" w:sz="4" w:space="0" w:color="000000"/>
              <w:left w:val="single" w:sz="4" w:space="0" w:color="000000"/>
              <w:bottom w:val="single" w:sz="4" w:space="0" w:color="000000"/>
              <w:right w:val="nil"/>
            </w:tcBorders>
            <w:vAlign w:val="center"/>
          </w:tcPr>
          <w:p w14:paraId="2C37A664"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DF723DD"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Projekcinio objektyvo F skaičius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D27D7D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blogiau 1.6</w:t>
            </w:r>
          </w:p>
        </w:tc>
        <w:tc>
          <w:tcPr>
            <w:tcW w:w="3542" w:type="dxa"/>
            <w:tcBorders>
              <w:top w:val="single" w:sz="4" w:space="0" w:color="000000"/>
              <w:left w:val="single" w:sz="4" w:space="0" w:color="000000"/>
              <w:bottom w:val="single" w:sz="4" w:space="0" w:color="000000"/>
              <w:right w:val="single" w:sz="4" w:space="0" w:color="000000"/>
            </w:tcBorders>
            <w:vAlign w:val="center"/>
          </w:tcPr>
          <w:p w14:paraId="3C8F0A39"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9A5B495" w14:textId="77777777" w:rsidTr="00D94FEA">
        <w:tc>
          <w:tcPr>
            <w:tcW w:w="851" w:type="dxa"/>
            <w:tcBorders>
              <w:top w:val="single" w:sz="4" w:space="0" w:color="000000"/>
              <w:left w:val="single" w:sz="4" w:space="0" w:color="000000"/>
              <w:bottom w:val="single" w:sz="4" w:space="0" w:color="000000"/>
              <w:right w:val="nil"/>
            </w:tcBorders>
            <w:vAlign w:val="center"/>
          </w:tcPr>
          <w:p w14:paraId="3B8F991C"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EF1999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Projekcinio objektyvo židinio nuotolis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59E2E9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blogiau 3,7mm</w:t>
            </w:r>
          </w:p>
        </w:tc>
        <w:tc>
          <w:tcPr>
            <w:tcW w:w="3542" w:type="dxa"/>
            <w:tcBorders>
              <w:top w:val="single" w:sz="4" w:space="0" w:color="000000"/>
              <w:left w:val="single" w:sz="4" w:space="0" w:color="000000"/>
              <w:bottom w:val="single" w:sz="4" w:space="0" w:color="000000"/>
              <w:right w:val="single" w:sz="4" w:space="0" w:color="000000"/>
            </w:tcBorders>
            <w:vAlign w:val="center"/>
          </w:tcPr>
          <w:p w14:paraId="006D3C0F"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1AE1F08E" w14:textId="77777777" w:rsidTr="00D94FEA">
        <w:tc>
          <w:tcPr>
            <w:tcW w:w="851" w:type="dxa"/>
            <w:tcBorders>
              <w:top w:val="single" w:sz="4" w:space="0" w:color="000000"/>
              <w:left w:val="single" w:sz="4" w:space="0" w:color="000000"/>
              <w:bottom w:val="single" w:sz="4" w:space="0" w:color="000000"/>
              <w:right w:val="nil"/>
            </w:tcBorders>
            <w:vAlign w:val="center"/>
          </w:tcPr>
          <w:p w14:paraId="650DAD9E"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8CA6495"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Garsiakalbis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7818E54"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16W</w:t>
            </w:r>
          </w:p>
        </w:tc>
        <w:tc>
          <w:tcPr>
            <w:tcW w:w="3542" w:type="dxa"/>
            <w:tcBorders>
              <w:top w:val="single" w:sz="4" w:space="0" w:color="000000"/>
              <w:left w:val="single" w:sz="4" w:space="0" w:color="000000"/>
              <w:bottom w:val="single" w:sz="4" w:space="0" w:color="000000"/>
              <w:right w:val="single" w:sz="4" w:space="0" w:color="000000"/>
            </w:tcBorders>
            <w:vAlign w:val="center"/>
          </w:tcPr>
          <w:p w14:paraId="703E236D"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10A61AB" w14:textId="77777777" w:rsidTr="00D94FEA">
        <w:tc>
          <w:tcPr>
            <w:tcW w:w="851" w:type="dxa"/>
            <w:tcBorders>
              <w:top w:val="single" w:sz="4" w:space="0" w:color="000000"/>
              <w:left w:val="single" w:sz="4" w:space="0" w:color="000000"/>
              <w:bottom w:val="single" w:sz="4" w:space="0" w:color="000000"/>
              <w:right w:val="nil"/>
            </w:tcBorders>
            <w:vAlign w:val="center"/>
          </w:tcPr>
          <w:p w14:paraId="68D6370C"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D0AC1CA"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Triukšmo lygis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0B95AF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Ne daugiau 37 </w:t>
            </w:r>
            <w:proofErr w:type="spellStart"/>
            <w:r w:rsidRPr="006760B2">
              <w:rPr>
                <w:rFonts w:ascii="Times New Roman" w:hAnsi="Times New Roman" w:cs="Times New Roman"/>
                <w:sz w:val="22"/>
                <w:szCs w:val="22"/>
              </w:rPr>
              <w:t>dB</w:t>
            </w:r>
            <w:proofErr w:type="spellEnd"/>
            <w:r w:rsidRPr="006760B2">
              <w:rPr>
                <w:rFonts w:ascii="Times New Roman" w:hAnsi="Times New Roman" w:cs="Times New Roman"/>
                <w:sz w:val="22"/>
                <w:szCs w:val="22"/>
              </w:rPr>
              <w:t xml:space="preserve"> normaliu režimu, ne daugiau 27 </w:t>
            </w:r>
            <w:proofErr w:type="spellStart"/>
            <w:r w:rsidRPr="006760B2">
              <w:rPr>
                <w:rFonts w:ascii="Times New Roman" w:hAnsi="Times New Roman" w:cs="Times New Roman"/>
                <w:sz w:val="22"/>
                <w:szCs w:val="22"/>
              </w:rPr>
              <w:t>dB</w:t>
            </w:r>
            <w:proofErr w:type="spellEnd"/>
            <w:r w:rsidRPr="006760B2">
              <w:rPr>
                <w:rFonts w:ascii="Times New Roman" w:hAnsi="Times New Roman" w:cs="Times New Roman"/>
                <w:sz w:val="22"/>
                <w:szCs w:val="22"/>
              </w:rPr>
              <w:t xml:space="preserve">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01E2B36F"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16EB95F6" w14:textId="77777777" w:rsidTr="00D94FEA">
        <w:tc>
          <w:tcPr>
            <w:tcW w:w="851" w:type="dxa"/>
            <w:tcBorders>
              <w:top w:val="single" w:sz="4" w:space="0" w:color="000000"/>
              <w:left w:val="single" w:sz="4" w:space="0" w:color="000000"/>
              <w:bottom w:val="single" w:sz="4" w:space="0" w:color="000000"/>
              <w:right w:val="nil"/>
            </w:tcBorders>
            <w:vAlign w:val="center"/>
          </w:tcPr>
          <w:p w14:paraId="3651CDBE"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B4EBCB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Jungtys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6AB0915"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USB 2.0, A tipo (2x), USB 2.0, B tipo (2x), RS-232C, </w:t>
            </w:r>
            <w:proofErr w:type="spellStart"/>
            <w:r w:rsidRPr="006760B2">
              <w:rPr>
                <w:rFonts w:ascii="Times New Roman" w:hAnsi="Times New Roman" w:cs="Times New Roman"/>
                <w:sz w:val="22"/>
                <w:szCs w:val="22"/>
              </w:rPr>
              <w:t>Eterneto</w:t>
            </w:r>
            <w:proofErr w:type="spellEnd"/>
            <w:r w:rsidRPr="006760B2">
              <w:rPr>
                <w:rFonts w:ascii="Times New Roman" w:hAnsi="Times New Roman" w:cs="Times New Roman"/>
                <w:sz w:val="22"/>
                <w:szCs w:val="22"/>
              </w:rPr>
              <w:t xml:space="preserve"> sąsaja (100 Base-TX / 10 Base-T), Belaidis LAN IEEE 802.11a/b/g/n/</w:t>
            </w:r>
            <w:proofErr w:type="spellStart"/>
            <w:r w:rsidRPr="006760B2">
              <w:rPr>
                <w:rFonts w:ascii="Times New Roman" w:hAnsi="Times New Roman" w:cs="Times New Roman"/>
                <w:sz w:val="22"/>
                <w:szCs w:val="22"/>
              </w:rPr>
              <w:t>ac</w:t>
            </w:r>
            <w:proofErr w:type="spellEnd"/>
            <w:r w:rsidRPr="006760B2">
              <w:rPr>
                <w:rFonts w:ascii="Times New Roman" w:hAnsi="Times New Roman" w:cs="Times New Roman"/>
                <w:sz w:val="22"/>
                <w:szCs w:val="22"/>
              </w:rPr>
              <w:t xml:space="preserve"> (WiFi 5), </w:t>
            </w:r>
            <w:proofErr w:type="spellStart"/>
            <w:r w:rsidRPr="006760B2">
              <w:rPr>
                <w:rFonts w:ascii="Times New Roman" w:hAnsi="Times New Roman" w:cs="Times New Roman"/>
                <w:sz w:val="22"/>
                <w:szCs w:val="22"/>
              </w:rPr>
              <w:t>Wi</w:t>
            </w:r>
            <w:proofErr w:type="spellEnd"/>
            <w:r w:rsidRPr="006760B2">
              <w:rPr>
                <w:rFonts w:ascii="Times New Roman" w:hAnsi="Times New Roman" w:cs="Times New Roman"/>
                <w:sz w:val="22"/>
                <w:szCs w:val="22"/>
              </w:rPr>
              <w:t xml:space="preserve">-Fi tiesioginis prijungimas, VGA įvestis (2x), VGA išvestis, HDMI įvestis (3x), </w:t>
            </w:r>
            <w:proofErr w:type="spellStart"/>
            <w:r w:rsidRPr="006760B2">
              <w:rPr>
                <w:rFonts w:ascii="Times New Roman" w:hAnsi="Times New Roman" w:cs="Times New Roman"/>
                <w:sz w:val="22"/>
                <w:szCs w:val="22"/>
              </w:rPr>
              <w:t>Miracast</w:t>
            </w:r>
            <w:proofErr w:type="spellEnd"/>
            <w:r w:rsidRPr="006760B2">
              <w:rPr>
                <w:rFonts w:ascii="Times New Roman" w:hAnsi="Times New Roman" w:cs="Times New Roman"/>
                <w:sz w:val="22"/>
                <w:szCs w:val="22"/>
              </w:rPr>
              <w:t xml:space="preserve">, Stereofoninio mažojo lizdo garso išvestis, Stereofoninio mažojo lizdo garso įvestis (3x), mikrofono įvestis, </w:t>
            </w:r>
            <w:proofErr w:type="spellStart"/>
            <w:r w:rsidRPr="006760B2">
              <w:rPr>
                <w:rFonts w:ascii="Times New Roman" w:hAnsi="Times New Roman" w:cs="Times New Roman"/>
                <w:sz w:val="22"/>
                <w:szCs w:val="22"/>
              </w:rPr>
              <w:t>Jutiklinė</w:t>
            </w:r>
            <w:proofErr w:type="spellEnd"/>
            <w:r w:rsidRPr="006760B2">
              <w:rPr>
                <w:rFonts w:ascii="Times New Roman" w:hAnsi="Times New Roman" w:cs="Times New Roman"/>
                <w:sz w:val="22"/>
                <w:szCs w:val="22"/>
              </w:rPr>
              <w:t xml:space="preserve"> sąsaja (Pasirenkamas), Sinchronizuoti, Sinchronizuoti, Daugiafunkcė </w:t>
            </w:r>
            <w:proofErr w:type="spellStart"/>
            <w:r w:rsidRPr="006760B2">
              <w:rPr>
                <w:rFonts w:ascii="Times New Roman" w:hAnsi="Times New Roman" w:cs="Times New Roman"/>
                <w:sz w:val="22"/>
                <w:szCs w:val="22"/>
              </w:rPr>
              <w:t>jutiklinė</w:t>
            </w:r>
            <w:proofErr w:type="spellEnd"/>
            <w:r w:rsidRPr="006760B2">
              <w:rPr>
                <w:rFonts w:ascii="Times New Roman" w:hAnsi="Times New Roman" w:cs="Times New Roman"/>
                <w:sz w:val="22"/>
                <w:szCs w:val="22"/>
              </w:rPr>
              <w:t xml:space="preserve"> sąsaja</w:t>
            </w:r>
          </w:p>
        </w:tc>
        <w:tc>
          <w:tcPr>
            <w:tcW w:w="3542" w:type="dxa"/>
            <w:tcBorders>
              <w:top w:val="single" w:sz="4" w:space="0" w:color="000000"/>
              <w:left w:val="single" w:sz="4" w:space="0" w:color="000000"/>
              <w:bottom w:val="single" w:sz="4" w:space="0" w:color="000000"/>
              <w:right w:val="single" w:sz="4" w:space="0" w:color="000000"/>
            </w:tcBorders>
            <w:vAlign w:val="center"/>
          </w:tcPr>
          <w:p w14:paraId="3A88387B"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6025FF1F" w14:textId="77777777" w:rsidTr="00D94FEA">
        <w:tc>
          <w:tcPr>
            <w:tcW w:w="851" w:type="dxa"/>
            <w:tcBorders>
              <w:top w:val="single" w:sz="4" w:space="0" w:color="000000"/>
              <w:left w:val="single" w:sz="4" w:space="0" w:color="000000"/>
              <w:bottom w:val="single" w:sz="4" w:space="0" w:color="000000"/>
              <w:right w:val="nil"/>
            </w:tcBorders>
            <w:vAlign w:val="center"/>
          </w:tcPr>
          <w:p w14:paraId="66E4B896"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F8A318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Maksimali vaizdo projekcijos įstrižainė</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399E1A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nei 254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6171A724"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6A040E15" w14:textId="77777777" w:rsidTr="00D94FEA">
        <w:tc>
          <w:tcPr>
            <w:tcW w:w="851" w:type="dxa"/>
            <w:tcBorders>
              <w:top w:val="single" w:sz="4" w:space="0" w:color="000000"/>
              <w:left w:val="single" w:sz="4" w:space="0" w:color="000000"/>
              <w:bottom w:val="single" w:sz="4" w:space="0" w:color="000000"/>
              <w:right w:val="nil"/>
            </w:tcBorders>
            <w:vAlign w:val="center"/>
          </w:tcPr>
          <w:p w14:paraId="2CB92972"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677C47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Interaktyvus rašiklis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BB80E93"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Gamintojo komplektuojamas, ne mažiau nei 2 vnt.</w:t>
            </w:r>
          </w:p>
        </w:tc>
        <w:tc>
          <w:tcPr>
            <w:tcW w:w="3542" w:type="dxa"/>
            <w:tcBorders>
              <w:top w:val="single" w:sz="4" w:space="0" w:color="000000"/>
              <w:left w:val="single" w:sz="4" w:space="0" w:color="000000"/>
              <w:bottom w:val="single" w:sz="4" w:space="0" w:color="000000"/>
              <w:right w:val="single" w:sz="4" w:space="0" w:color="000000"/>
            </w:tcBorders>
            <w:vAlign w:val="center"/>
          </w:tcPr>
          <w:p w14:paraId="6F13E9FA"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0626A054" w14:textId="77777777" w:rsidTr="00D94FEA">
        <w:tc>
          <w:tcPr>
            <w:tcW w:w="851" w:type="dxa"/>
            <w:tcBorders>
              <w:top w:val="single" w:sz="4" w:space="0" w:color="000000"/>
              <w:left w:val="single" w:sz="4" w:space="0" w:color="000000"/>
              <w:bottom w:val="single" w:sz="4" w:space="0" w:color="000000"/>
              <w:right w:val="nil"/>
            </w:tcBorders>
            <w:vAlign w:val="center"/>
          </w:tcPr>
          <w:p w14:paraId="389D3BFB"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312EBC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Projektoriaus sąsaja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7EC9BE6" w14:textId="77777777" w:rsidR="0046634F" w:rsidRPr="006760B2" w:rsidRDefault="0046634F" w:rsidP="003C0A5D">
            <w:pPr>
              <w:spacing w:line="240" w:lineRule="auto"/>
              <w:ind w:firstLine="0"/>
              <w:jc w:val="left"/>
              <w:rPr>
                <w:rFonts w:ascii="Times New Roman" w:hAnsi="Times New Roman" w:cs="Times New Roman"/>
                <w:sz w:val="22"/>
                <w:szCs w:val="22"/>
              </w:rPr>
            </w:pPr>
            <w:proofErr w:type="spellStart"/>
            <w:r w:rsidRPr="006760B2">
              <w:rPr>
                <w:rFonts w:ascii="Times New Roman" w:hAnsi="Times New Roman" w:cs="Times New Roman"/>
                <w:sz w:val="22"/>
                <w:szCs w:val="22"/>
              </w:rPr>
              <w:t>Jutiklinė</w:t>
            </w:r>
            <w:proofErr w:type="spellEnd"/>
            <w:r w:rsidRPr="006760B2">
              <w:rPr>
                <w:rFonts w:ascii="Times New Roman" w:hAnsi="Times New Roman" w:cs="Times New Roman"/>
                <w:sz w:val="22"/>
                <w:szCs w:val="22"/>
              </w:rPr>
              <w:t xml:space="preserve"> (rašymas pirštu)</w:t>
            </w:r>
          </w:p>
        </w:tc>
        <w:tc>
          <w:tcPr>
            <w:tcW w:w="3542" w:type="dxa"/>
            <w:tcBorders>
              <w:top w:val="single" w:sz="4" w:space="0" w:color="000000"/>
              <w:left w:val="single" w:sz="4" w:space="0" w:color="000000"/>
              <w:bottom w:val="single" w:sz="4" w:space="0" w:color="000000"/>
              <w:right w:val="single" w:sz="4" w:space="0" w:color="000000"/>
            </w:tcBorders>
            <w:vAlign w:val="center"/>
          </w:tcPr>
          <w:p w14:paraId="1B256F2C"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F749B66" w14:textId="77777777" w:rsidTr="00D94FEA">
        <w:tc>
          <w:tcPr>
            <w:tcW w:w="851" w:type="dxa"/>
            <w:tcBorders>
              <w:top w:val="single" w:sz="4" w:space="0" w:color="000000"/>
              <w:left w:val="single" w:sz="4" w:space="0" w:color="000000"/>
              <w:bottom w:val="single" w:sz="4" w:space="0" w:color="000000"/>
              <w:right w:val="nil"/>
            </w:tcBorders>
            <w:vAlign w:val="center"/>
          </w:tcPr>
          <w:p w14:paraId="12E16756"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C45FB8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Projekcijos dydis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3CF9C2F"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prasčiau nuo 60 iki 100 colių.</w:t>
            </w:r>
          </w:p>
        </w:tc>
        <w:tc>
          <w:tcPr>
            <w:tcW w:w="3542" w:type="dxa"/>
            <w:tcBorders>
              <w:top w:val="single" w:sz="4" w:space="0" w:color="000000"/>
              <w:left w:val="single" w:sz="4" w:space="0" w:color="000000"/>
              <w:bottom w:val="single" w:sz="4" w:space="0" w:color="000000"/>
              <w:right w:val="single" w:sz="4" w:space="0" w:color="000000"/>
            </w:tcBorders>
            <w:vAlign w:val="center"/>
          </w:tcPr>
          <w:p w14:paraId="5EA79E66"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0CEABEFB" w14:textId="77777777" w:rsidTr="00D94FEA">
        <w:tc>
          <w:tcPr>
            <w:tcW w:w="851" w:type="dxa"/>
            <w:tcBorders>
              <w:top w:val="single" w:sz="4" w:space="0" w:color="000000"/>
              <w:left w:val="single" w:sz="4" w:space="0" w:color="000000"/>
              <w:bottom w:val="single" w:sz="4" w:space="0" w:color="000000"/>
              <w:right w:val="nil"/>
            </w:tcBorders>
            <w:vAlign w:val="center"/>
          </w:tcPr>
          <w:p w14:paraId="177A8AEC"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33044AB"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Projektoriaus laikiklis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DC73227"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Privalo būti:</w:t>
            </w:r>
          </w:p>
          <w:p w14:paraId="5DDC00C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Laikiklis to paties gamintojo, kaip ir siūlomas projektorius. Laikiklis turi būti pritaikytas siūlomam projektoriui montavimui prie sienos.</w:t>
            </w:r>
          </w:p>
          <w:p w14:paraId="5C176B0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09729C81" w14:textId="633157C4" w:rsidR="0046634F" w:rsidRPr="006760B2" w:rsidRDefault="0046634F" w:rsidP="003C0A5D">
            <w:pPr>
              <w:spacing w:line="240" w:lineRule="auto"/>
              <w:ind w:firstLine="0"/>
              <w:jc w:val="left"/>
              <w:rPr>
                <w:rFonts w:ascii="Times New Roman" w:hAnsi="Times New Roman" w:cs="Times New Roman"/>
                <w:color w:val="EE0000"/>
                <w:sz w:val="22"/>
                <w:szCs w:val="22"/>
              </w:rPr>
            </w:pPr>
          </w:p>
        </w:tc>
      </w:tr>
      <w:tr w:rsidR="0046634F" w:rsidRPr="006760B2" w14:paraId="02502685" w14:textId="77777777" w:rsidTr="00D94FEA">
        <w:tc>
          <w:tcPr>
            <w:tcW w:w="851" w:type="dxa"/>
            <w:tcBorders>
              <w:top w:val="single" w:sz="4" w:space="0" w:color="000000"/>
              <w:left w:val="single" w:sz="4" w:space="0" w:color="000000"/>
              <w:bottom w:val="single" w:sz="4" w:space="0" w:color="000000"/>
              <w:right w:val="nil"/>
            </w:tcBorders>
            <w:vAlign w:val="center"/>
          </w:tcPr>
          <w:p w14:paraId="24AD6CEA"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C381CA8"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Lietimo pirštu įrenginys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FB03617"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Privalo būti:</w:t>
            </w:r>
          </w:p>
          <w:p w14:paraId="2618012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Lietimo pirštu įrenginys to paties gamintojo, kaip ir siūlomas projektorius. Lietimo pirštu įrenginys turi būti pritaikytas siūlomam projektoriui montavimui prie sienos, virš lentos.</w:t>
            </w:r>
          </w:p>
          <w:p w14:paraId="01EFEA57"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lastRenderedPageBreak/>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6BFDCA8B" w14:textId="7700E8B8" w:rsidR="0046634F" w:rsidRPr="006760B2" w:rsidRDefault="0046634F" w:rsidP="003C0A5D">
            <w:pPr>
              <w:spacing w:line="240" w:lineRule="auto"/>
              <w:ind w:firstLine="0"/>
              <w:jc w:val="left"/>
              <w:rPr>
                <w:rFonts w:ascii="Times New Roman" w:hAnsi="Times New Roman" w:cs="Times New Roman"/>
                <w:color w:val="EE0000"/>
                <w:sz w:val="22"/>
                <w:szCs w:val="22"/>
              </w:rPr>
            </w:pPr>
          </w:p>
        </w:tc>
      </w:tr>
      <w:tr w:rsidR="0046634F" w:rsidRPr="006760B2" w14:paraId="75B71F49" w14:textId="77777777" w:rsidTr="00D94FEA">
        <w:tc>
          <w:tcPr>
            <w:tcW w:w="851" w:type="dxa"/>
            <w:tcBorders>
              <w:top w:val="single" w:sz="4" w:space="0" w:color="000000"/>
              <w:left w:val="single" w:sz="4" w:space="0" w:color="000000"/>
              <w:bottom w:val="single" w:sz="4" w:space="0" w:color="000000"/>
              <w:right w:val="nil"/>
            </w:tcBorders>
            <w:vAlign w:val="center"/>
          </w:tcPr>
          <w:p w14:paraId="57E275A3"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5C7C656"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Lietimo pirštu įrenginio laikiklis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C108CBB"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Privalo būti:</w:t>
            </w:r>
          </w:p>
          <w:p w14:paraId="21F3EAAE"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Laikiklis to paties gamintojo, kaip ir siūlomas projektorius. Laikiklis turi būti pritaikytas siūlomam Lietimo pirštu įrenginiui montavimui prie sienos virš lentos.</w:t>
            </w:r>
          </w:p>
          <w:p w14:paraId="257EDBB8"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0EBFF8C4" w14:textId="78ECD7F9" w:rsidR="0046634F" w:rsidRPr="006760B2" w:rsidRDefault="0046634F" w:rsidP="003C0A5D">
            <w:pPr>
              <w:spacing w:line="240" w:lineRule="auto"/>
              <w:ind w:firstLine="0"/>
              <w:jc w:val="left"/>
              <w:rPr>
                <w:rFonts w:ascii="Times New Roman" w:hAnsi="Times New Roman" w:cs="Times New Roman"/>
                <w:color w:val="EE0000"/>
                <w:sz w:val="22"/>
                <w:szCs w:val="22"/>
                <w:lang w:val="en-US"/>
              </w:rPr>
            </w:pPr>
          </w:p>
        </w:tc>
      </w:tr>
      <w:tr w:rsidR="0046634F" w:rsidRPr="006760B2" w14:paraId="156B26B8" w14:textId="77777777" w:rsidTr="00D94FEA">
        <w:tc>
          <w:tcPr>
            <w:tcW w:w="851" w:type="dxa"/>
            <w:tcBorders>
              <w:top w:val="single" w:sz="4" w:space="0" w:color="000000"/>
              <w:left w:val="single" w:sz="4" w:space="0" w:color="000000"/>
              <w:bottom w:val="single" w:sz="4" w:space="0" w:color="000000"/>
              <w:right w:val="nil"/>
            </w:tcBorders>
            <w:vAlign w:val="center"/>
          </w:tcPr>
          <w:p w14:paraId="0D383A8B"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12AA643"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Komplektuojami elementai/priedai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C3921E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Gamintojo komplektuojami: 2 rašiklio antgaliai (teflonas), 4 rašiklio antgaliai (veltinis), Interaktyvieji rašikliai, Rašiklio laikiklis / stovas.</w:t>
            </w:r>
          </w:p>
        </w:tc>
        <w:tc>
          <w:tcPr>
            <w:tcW w:w="3542" w:type="dxa"/>
            <w:tcBorders>
              <w:top w:val="single" w:sz="4" w:space="0" w:color="000000"/>
              <w:left w:val="single" w:sz="4" w:space="0" w:color="000000"/>
              <w:bottom w:val="single" w:sz="4" w:space="0" w:color="000000"/>
              <w:right w:val="single" w:sz="4" w:space="0" w:color="000000"/>
            </w:tcBorders>
            <w:vAlign w:val="center"/>
          </w:tcPr>
          <w:p w14:paraId="56D71C72"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25D3E8DE" w14:textId="77777777" w:rsidTr="00D94FEA">
        <w:tc>
          <w:tcPr>
            <w:tcW w:w="851" w:type="dxa"/>
            <w:tcBorders>
              <w:top w:val="single" w:sz="4" w:space="0" w:color="000000"/>
              <w:left w:val="single" w:sz="4" w:space="0" w:color="000000"/>
              <w:bottom w:val="single" w:sz="4" w:space="0" w:color="000000"/>
              <w:right w:val="nil"/>
            </w:tcBorders>
            <w:vAlign w:val="center"/>
          </w:tcPr>
          <w:p w14:paraId="4AB92A7F"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CA0392E"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Bendri reikalavimai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69BE7AE4" w14:textId="77777777" w:rsidR="0046634F" w:rsidRPr="006760B2" w:rsidRDefault="0046634F" w:rsidP="003C0A5D">
            <w:pPr>
              <w:spacing w:line="240" w:lineRule="auto"/>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B7D6D38" w14:textId="77777777" w:rsidR="0046634F" w:rsidRPr="006760B2" w:rsidRDefault="0046634F" w:rsidP="003C0A5D">
            <w:pPr>
              <w:spacing w:line="240" w:lineRule="auto"/>
              <w:jc w:val="left"/>
              <w:rPr>
                <w:rFonts w:ascii="Times New Roman" w:hAnsi="Times New Roman" w:cs="Times New Roman"/>
                <w:sz w:val="22"/>
                <w:szCs w:val="22"/>
              </w:rPr>
            </w:pPr>
          </w:p>
        </w:tc>
      </w:tr>
      <w:tr w:rsidR="0046634F" w:rsidRPr="006760B2" w14:paraId="63B85D6F" w14:textId="77777777" w:rsidTr="00D94FEA">
        <w:tc>
          <w:tcPr>
            <w:tcW w:w="851" w:type="dxa"/>
            <w:tcBorders>
              <w:top w:val="single" w:sz="4" w:space="0" w:color="000000"/>
              <w:left w:val="single" w:sz="4" w:space="0" w:color="000000"/>
              <w:bottom w:val="single" w:sz="4" w:space="0" w:color="000000"/>
              <w:right w:val="nil"/>
            </w:tcBorders>
            <w:vAlign w:val="center"/>
          </w:tcPr>
          <w:p w14:paraId="4D99593A"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F00D1FA" w14:textId="77777777" w:rsidR="0046634F" w:rsidRPr="006760B2" w:rsidRDefault="0046634F" w:rsidP="003C0A5D">
            <w:pPr>
              <w:spacing w:line="240" w:lineRule="auto"/>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hideMark/>
          </w:tcPr>
          <w:p w14:paraId="2D84175F"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lang w:eastAsia="en-US"/>
              </w:rPr>
              <w:t xml:space="preserve">Visa siūloma įranga (projektorius, projektoriaus laikiklis, lietimo pirštu įrenginys, lietimo pirštu įrenginio laikiklis, komplektuojami elementai/priedai) turi būti vienos firmos-gamintojos ir pažymėta firmos gamintojos prekiniu ženklu, tam kad būtų užtikrintas maksimalus sistemos komponentų suderinamumas. Įrenginių korpuso žymėjimas ir logotipai turi būti originalus, negali būti perdarytų kitų gamintojų logotipų. </w:t>
            </w:r>
          </w:p>
        </w:tc>
        <w:tc>
          <w:tcPr>
            <w:tcW w:w="3542" w:type="dxa"/>
            <w:tcBorders>
              <w:top w:val="single" w:sz="4" w:space="0" w:color="000000"/>
              <w:left w:val="single" w:sz="4" w:space="0" w:color="000000"/>
              <w:bottom w:val="single" w:sz="4" w:space="0" w:color="000000"/>
              <w:right w:val="single" w:sz="4" w:space="0" w:color="000000"/>
            </w:tcBorders>
          </w:tcPr>
          <w:p w14:paraId="3F817027"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60637B6" w14:textId="77777777" w:rsidTr="00D94FEA">
        <w:tc>
          <w:tcPr>
            <w:tcW w:w="851" w:type="dxa"/>
            <w:tcBorders>
              <w:top w:val="single" w:sz="4" w:space="0" w:color="000000"/>
              <w:left w:val="single" w:sz="4" w:space="0" w:color="000000"/>
              <w:bottom w:val="single" w:sz="4" w:space="0" w:color="000000"/>
              <w:right w:val="nil"/>
            </w:tcBorders>
            <w:vAlign w:val="center"/>
          </w:tcPr>
          <w:p w14:paraId="32E5604A"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4ABBF1E"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6BCF9945" w14:textId="77777777" w:rsidR="0046634F" w:rsidRPr="006760B2" w:rsidRDefault="0046634F" w:rsidP="003C0A5D">
            <w:pPr>
              <w:spacing w:line="240" w:lineRule="auto"/>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1637CED3" w14:textId="77777777" w:rsidR="0046634F" w:rsidRPr="006760B2" w:rsidRDefault="0046634F" w:rsidP="003C0A5D">
            <w:pPr>
              <w:spacing w:line="240" w:lineRule="auto"/>
              <w:jc w:val="left"/>
              <w:rPr>
                <w:rFonts w:ascii="Times New Roman" w:hAnsi="Times New Roman" w:cs="Times New Roman"/>
                <w:bCs/>
                <w:sz w:val="22"/>
                <w:szCs w:val="22"/>
              </w:rPr>
            </w:pPr>
          </w:p>
        </w:tc>
      </w:tr>
      <w:tr w:rsidR="0046634F" w:rsidRPr="006760B2" w14:paraId="55DCACEE" w14:textId="77777777" w:rsidTr="00D94FEA">
        <w:tc>
          <w:tcPr>
            <w:tcW w:w="851" w:type="dxa"/>
            <w:tcBorders>
              <w:top w:val="single" w:sz="4" w:space="0" w:color="000000"/>
              <w:left w:val="single" w:sz="4" w:space="0" w:color="000000"/>
              <w:bottom w:val="single" w:sz="4" w:space="0" w:color="000000"/>
              <w:right w:val="nil"/>
            </w:tcBorders>
            <w:vAlign w:val="center"/>
          </w:tcPr>
          <w:p w14:paraId="679430C2" w14:textId="77777777" w:rsidR="0046634F" w:rsidRPr="004B70D0" w:rsidRDefault="0046634F" w:rsidP="002A51A4">
            <w:pPr>
              <w:pStyle w:val="ListParagraph"/>
              <w:numPr>
                <w:ilvl w:val="3"/>
                <w:numId w:val="6"/>
              </w:numPr>
              <w:spacing w:line="240" w:lineRule="auto"/>
              <w:ind w:left="0"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B1F7531" w14:textId="77777777" w:rsidR="0046634F" w:rsidRPr="006760B2" w:rsidRDefault="0046634F" w:rsidP="003C0A5D">
            <w:pPr>
              <w:spacing w:line="240" w:lineRule="auto"/>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0DFB62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60 mėnesių arba 12.000 val.</w:t>
            </w:r>
          </w:p>
          <w:p w14:paraId="615C292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Tiekėjas turi pateikti siūlomos įrangos gamintojo patvirtinantį raštą, kad įrangai bus suteikta reikalaujama garantija.</w:t>
            </w:r>
          </w:p>
          <w:p w14:paraId="27A45481" w14:textId="77777777" w:rsidR="0046634F" w:rsidRPr="006760B2" w:rsidRDefault="0046634F" w:rsidP="003C0A5D">
            <w:pPr>
              <w:spacing w:line="240" w:lineRule="auto"/>
              <w:ind w:firstLine="0"/>
              <w:jc w:val="left"/>
              <w:rPr>
                <w:rFonts w:ascii="Times New Roman" w:hAnsi="Times New Roman" w:cs="Times New Roman"/>
                <w:b/>
                <w:bCs/>
                <w:sz w:val="22"/>
                <w:szCs w:val="22"/>
              </w:rPr>
            </w:pPr>
            <w:r w:rsidRPr="006760B2">
              <w:rPr>
                <w:rFonts w:ascii="Times New Roman" w:hAnsi="Times New Roman" w:cs="Times New Roman"/>
                <w:b/>
                <w:bCs/>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64A9255"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6ED07918" w14:textId="77777777" w:rsidTr="00D94FEA">
        <w:tc>
          <w:tcPr>
            <w:tcW w:w="851" w:type="dxa"/>
            <w:tcBorders>
              <w:top w:val="single" w:sz="4" w:space="0" w:color="000000"/>
              <w:left w:val="single" w:sz="4" w:space="0" w:color="000000"/>
              <w:bottom w:val="single" w:sz="4" w:space="0" w:color="000000"/>
              <w:right w:val="nil"/>
            </w:tcBorders>
            <w:vAlign w:val="center"/>
          </w:tcPr>
          <w:p w14:paraId="0DE30F70" w14:textId="77777777" w:rsidR="0046634F" w:rsidRPr="004B70D0" w:rsidRDefault="0046634F" w:rsidP="002A51A4">
            <w:pPr>
              <w:pStyle w:val="ListParagraph"/>
              <w:numPr>
                <w:ilvl w:val="3"/>
                <w:numId w:val="6"/>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AD40185" w14:textId="77777777" w:rsidR="0046634F" w:rsidRPr="006760B2" w:rsidRDefault="0046634F" w:rsidP="003C0A5D">
            <w:pPr>
              <w:spacing w:line="240" w:lineRule="auto"/>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hideMark/>
          </w:tcPr>
          <w:p w14:paraId="124B303F"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lang w:eastAsia="en-US"/>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2" w:type="dxa"/>
            <w:tcBorders>
              <w:top w:val="single" w:sz="4" w:space="0" w:color="000000"/>
              <w:left w:val="single" w:sz="4" w:space="0" w:color="000000"/>
              <w:bottom w:val="single" w:sz="4" w:space="0" w:color="000000"/>
              <w:right w:val="single" w:sz="4" w:space="0" w:color="000000"/>
            </w:tcBorders>
          </w:tcPr>
          <w:p w14:paraId="6986AE10"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2F43BCA9" w14:textId="77777777" w:rsidTr="00D94FEA">
        <w:tc>
          <w:tcPr>
            <w:tcW w:w="851" w:type="dxa"/>
            <w:tcBorders>
              <w:top w:val="single" w:sz="4" w:space="0" w:color="000000"/>
              <w:left w:val="single" w:sz="4" w:space="0" w:color="000000"/>
              <w:bottom w:val="single" w:sz="4" w:space="0" w:color="000000"/>
              <w:right w:val="nil"/>
            </w:tcBorders>
            <w:vAlign w:val="center"/>
          </w:tcPr>
          <w:p w14:paraId="4EC29364"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199D3EF8"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085693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Privalo būti pateiktas siūlomo projektoriaus gamintojo raštas, patvirtinantis pilną perkamos įrangos atitikimą keliamiems techniniams ir garantiniams reikalavimams.</w:t>
            </w:r>
          </w:p>
          <w:p w14:paraId="59214003" w14:textId="77777777" w:rsidR="0046634F" w:rsidRPr="006760B2" w:rsidRDefault="0046634F" w:rsidP="003C0A5D">
            <w:pPr>
              <w:spacing w:line="240" w:lineRule="auto"/>
              <w:ind w:firstLine="0"/>
              <w:jc w:val="left"/>
              <w:rPr>
                <w:rFonts w:ascii="Times New Roman" w:hAnsi="Times New Roman" w:cs="Times New Roman"/>
                <w:b/>
                <w:bCs/>
                <w:sz w:val="22"/>
                <w:szCs w:val="22"/>
              </w:rPr>
            </w:pPr>
            <w:r w:rsidRPr="006760B2">
              <w:rPr>
                <w:rFonts w:ascii="Times New Roman" w:hAnsi="Times New Roman" w:cs="Times New Roman"/>
                <w:b/>
                <w:bCs/>
                <w:sz w:val="22"/>
                <w:szCs w:val="22"/>
              </w:rPr>
              <w:lastRenderedPageBreak/>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BA18A4E" w14:textId="77777777" w:rsidR="0046634F" w:rsidRPr="006760B2" w:rsidRDefault="0046634F" w:rsidP="003C0A5D">
            <w:pPr>
              <w:spacing w:line="240" w:lineRule="auto"/>
              <w:ind w:firstLine="0"/>
              <w:jc w:val="left"/>
              <w:rPr>
                <w:rFonts w:ascii="Times New Roman" w:hAnsi="Times New Roman" w:cs="Times New Roman"/>
                <w:bCs/>
                <w:sz w:val="22"/>
                <w:szCs w:val="22"/>
              </w:rPr>
            </w:pPr>
          </w:p>
        </w:tc>
      </w:tr>
      <w:tr w:rsidR="0046634F" w:rsidRPr="006760B2" w14:paraId="038BD475" w14:textId="77777777" w:rsidTr="00D94FEA">
        <w:tc>
          <w:tcPr>
            <w:tcW w:w="851" w:type="dxa"/>
            <w:tcBorders>
              <w:top w:val="single" w:sz="4" w:space="0" w:color="000000"/>
              <w:left w:val="single" w:sz="4" w:space="0" w:color="000000"/>
              <w:bottom w:val="single" w:sz="4" w:space="0" w:color="000000"/>
              <w:right w:val="nil"/>
            </w:tcBorders>
            <w:vAlign w:val="center"/>
          </w:tcPr>
          <w:p w14:paraId="54A96FA4"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032CD507"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Aplinkosauginiai reikalavimai</w:t>
            </w:r>
          </w:p>
        </w:tc>
        <w:tc>
          <w:tcPr>
            <w:tcW w:w="3545" w:type="dxa"/>
            <w:tcBorders>
              <w:top w:val="single" w:sz="4" w:space="0" w:color="000000"/>
              <w:left w:val="single" w:sz="4" w:space="0" w:color="000000"/>
              <w:bottom w:val="single" w:sz="4" w:space="0" w:color="000000"/>
              <w:right w:val="single" w:sz="4" w:space="0" w:color="000000"/>
            </w:tcBorders>
            <w:vAlign w:val="center"/>
          </w:tcPr>
          <w:p w14:paraId="3FC657B4" w14:textId="77777777" w:rsidR="0046634F" w:rsidRDefault="00A70DA2" w:rsidP="003C0A5D">
            <w:pPr>
              <w:spacing w:line="240" w:lineRule="auto"/>
              <w:ind w:firstLine="0"/>
              <w:jc w:val="left"/>
              <w:rPr>
                <w:rFonts w:ascii="Times New Roman" w:hAnsi="Times New Roman" w:cs="Times New Roman"/>
              </w:rPr>
            </w:pPr>
            <w:r w:rsidRPr="00EC6212">
              <w:rPr>
                <w:rFonts w:ascii="Times New Roman" w:hAnsi="Times New Roman" w:cs="Times New Roman"/>
              </w:rPr>
              <w:t>Įrangai taikomi žalieji reikalavimai: Įranga,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Pr="00EC6212">
              <w:rPr>
                <w:rFonts w:ascii="Times New Roman" w:hAnsi="Times New Roman" w:cs="Times New Roman"/>
              </w:rPr>
              <w:t>us</w:t>
            </w:r>
            <w:proofErr w:type="spellEnd"/>
            <w:r w:rsidRPr="00EC6212">
              <w:rPr>
                <w:rFonts w:ascii="Times New Roman" w:hAnsi="Times New Roman" w:cs="Times New Roman"/>
              </w:rPr>
              <w:t xml:space="preserve"> ir / ar gamintojo CE atitikties deklaraciją /-jas.</w:t>
            </w:r>
            <w:r>
              <w:rPr>
                <w:rFonts w:ascii="Times New Roman" w:hAnsi="Times New Roman" w:cs="Times New Roman"/>
              </w:rPr>
              <w:t xml:space="preserve"> </w:t>
            </w:r>
          </w:p>
          <w:p w14:paraId="69F516FA" w14:textId="371F6EAE" w:rsidR="00A70DA2" w:rsidRPr="006760B2" w:rsidRDefault="00A70DA2" w:rsidP="003C0A5D">
            <w:pPr>
              <w:spacing w:line="240" w:lineRule="auto"/>
              <w:ind w:firstLine="0"/>
              <w:jc w:val="left"/>
              <w:rPr>
                <w:rFonts w:ascii="Times New Roman" w:hAnsi="Times New Roman" w:cs="Times New Roman"/>
                <w:sz w:val="22"/>
                <w:szCs w:val="22"/>
              </w:rPr>
            </w:pPr>
            <w:r>
              <w:rPr>
                <w:rFonts w:ascii="Times New Roman" w:hAnsi="Times New Roman" w:cs="Times New Roman"/>
              </w:rPr>
              <w:t>P</w:t>
            </w:r>
            <w:r w:rsidRPr="00A70DA2">
              <w:rPr>
                <w:rFonts w:ascii="Times New Roman" w:hAnsi="Times New Roman" w:cs="Times New Roman"/>
                <w:b/>
              </w:rPr>
              <w:t>ristatant prekę turi būti pateikiamas CE sertifikatas ir ženklinimas.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7A7F5FD1" w14:textId="77777777" w:rsidR="0046634F" w:rsidRPr="006760B2" w:rsidRDefault="0046634F" w:rsidP="003C0A5D">
            <w:pPr>
              <w:spacing w:line="240" w:lineRule="auto"/>
              <w:ind w:firstLine="0"/>
              <w:jc w:val="left"/>
              <w:rPr>
                <w:rFonts w:ascii="Times New Roman" w:hAnsi="Times New Roman" w:cs="Times New Roman"/>
                <w:bCs/>
                <w:sz w:val="22"/>
                <w:szCs w:val="22"/>
              </w:rPr>
            </w:pPr>
          </w:p>
        </w:tc>
      </w:tr>
      <w:tr w:rsidR="0046634F" w:rsidRPr="006760B2" w14:paraId="774A441C" w14:textId="77777777" w:rsidTr="00D94FEA">
        <w:trPr>
          <w:tblHeader/>
        </w:trPr>
        <w:tc>
          <w:tcPr>
            <w:tcW w:w="851" w:type="dxa"/>
            <w:tcBorders>
              <w:top w:val="single" w:sz="4" w:space="0" w:color="000000"/>
              <w:left w:val="single" w:sz="4" w:space="0" w:color="000000"/>
              <w:bottom w:val="single" w:sz="4" w:space="0" w:color="000000"/>
              <w:right w:val="nil"/>
            </w:tcBorders>
            <w:vAlign w:val="center"/>
          </w:tcPr>
          <w:p w14:paraId="1B7B2F34" w14:textId="363450D5" w:rsidR="0046634F" w:rsidRPr="004B70D0" w:rsidRDefault="0046634F" w:rsidP="002A51A4">
            <w:pPr>
              <w:pStyle w:val="ListParagraph"/>
              <w:numPr>
                <w:ilvl w:val="1"/>
                <w:numId w:val="6"/>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5FCEA3B9" w14:textId="429C44CE" w:rsidR="0046634F" w:rsidRPr="004B70D0" w:rsidRDefault="004B70D0" w:rsidP="004B70D0">
            <w:pPr>
              <w:spacing w:line="240" w:lineRule="auto"/>
              <w:ind w:firstLine="0"/>
              <w:rPr>
                <w:rFonts w:ascii="Times New Roman" w:hAnsi="Times New Roman" w:cs="Times New Roman"/>
                <w:b/>
                <w:bCs/>
                <w:sz w:val="22"/>
                <w:szCs w:val="22"/>
              </w:rPr>
            </w:pPr>
            <w:r w:rsidRPr="004B70D0">
              <w:rPr>
                <w:rFonts w:ascii="Times New Roman" w:hAnsi="Times New Roman" w:cs="Times New Roman"/>
                <w:b/>
                <w:bCs/>
                <w:sz w:val="22"/>
                <w:szCs w:val="22"/>
              </w:rPr>
              <w:t>Magnetinė lenta</w:t>
            </w:r>
          </w:p>
        </w:tc>
        <w:tc>
          <w:tcPr>
            <w:tcW w:w="3545" w:type="dxa"/>
            <w:tcBorders>
              <w:top w:val="single" w:sz="4" w:space="0" w:color="000000"/>
              <w:left w:val="single" w:sz="4" w:space="0" w:color="000000"/>
              <w:bottom w:val="single" w:sz="4" w:space="0" w:color="000000"/>
              <w:right w:val="single" w:sz="4" w:space="0" w:color="000000"/>
            </w:tcBorders>
            <w:vAlign w:val="center"/>
          </w:tcPr>
          <w:p w14:paraId="156BD523" w14:textId="6E066554" w:rsidR="0046634F" w:rsidRPr="006760B2" w:rsidRDefault="0046634F" w:rsidP="003C0A5D">
            <w:pPr>
              <w:spacing w:line="240" w:lineRule="auto"/>
              <w:ind w:firstLine="0"/>
              <w:jc w:val="center"/>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4DC6CE4" w14:textId="065E62F1" w:rsidR="0046634F" w:rsidRPr="006760B2" w:rsidRDefault="0046634F" w:rsidP="003C0A5D">
            <w:pPr>
              <w:spacing w:line="240" w:lineRule="auto"/>
              <w:ind w:firstLine="0"/>
              <w:jc w:val="center"/>
              <w:rPr>
                <w:rFonts w:ascii="Times New Roman" w:hAnsi="Times New Roman" w:cs="Times New Roman"/>
                <w:sz w:val="22"/>
                <w:szCs w:val="22"/>
              </w:rPr>
            </w:pPr>
          </w:p>
        </w:tc>
      </w:tr>
      <w:tr w:rsidR="0046634F" w:rsidRPr="006760B2" w14:paraId="2477D6E7" w14:textId="77777777" w:rsidTr="00D94FEA">
        <w:tc>
          <w:tcPr>
            <w:tcW w:w="851" w:type="dxa"/>
            <w:tcBorders>
              <w:top w:val="single" w:sz="4" w:space="0" w:color="000000"/>
              <w:left w:val="single" w:sz="4" w:space="0" w:color="000000"/>
              <w:bottom w:val="single" w:sz="4" w:space="0" w:color="000000"/>
              <w:right w:val="nil"/>
            </w:tcBorders>
            <w:vAlign w:val="center"/>
          </w:tcPr>
          <w:p w14:paraId="7723EBD7"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81B991B"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 xml:space="preserve">Gamintojas </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5CD8058"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07C17A27" w14:textId="3126527C" w:rsidR="0046634F" w:rsidRPr="006760B2" w:rsidRDefault="0046634F" w:rsidP="003C0A5D">
            <w:pPr>
              <w:spacing w:line="240" w:lineRule="auto"/>
              <w:ind w:firstLine="0"/>
              <w:jc w:val="left"/>
              <w:rPr>
                <w:rFonts w:ascii="Times New Roman" w:hAnsi="Times New Roman" w:cs="Times New Roman"/>
                <w:bCs/>
                <w:color w:val="EE0000"/>
                <w:sz w:val="22"/>
                <w:szCs w:val="22"/>
              </w:rPr>
            </w:pPr>
          </w:p>
        </w:tc>
      </w:tr>
      <w:tr w:rsidR="0046634F" w:rsidRPr="006760B2" w14:paraId="1F6EE5C1" w14:textId="77777777" w:rsidTr="00D94FEA">
        <w:tc>
          <w:tcPr>
            <w:tcW w:w="851" w:type="dxa"/>
            <w:tcBorders>
              <w:top w:val="single" w:sz="4" w:space="0" w:color="000000"/>
              <w:left w:val="single" w:sz="4" w:space="0" w:color="000000"/>
              <w:bottom w:val="single" w:sz="4" w:space="0" w:color="000000"/>
              <w:right w:val="nil"/>
            </w:tcBorders>
            <w:vAlign w:val="center"/>
          </w:tcPr>
          <w:p w14:paraId="247C2041"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8EE2A44"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Pavadinimas</w:t>
            </w:r>
            <w:r w:rsidRPr="006760B2">
              <w:rPr>
                <w:rFonts w:ascii="Times New Roman" w:eastAsia="Palemonas" w:hAnsi="Times New Roman" w:cs="Times New Roman"/>
                <w:color w:val="000000" w:themeColor="text1"/>
                <w:sz w:val="22"/>
                <w:szCs w:val="22"/>
              </w:rPr>
              <w:t xml:space="preserve"> </w:t>
            </w:r>
            <w:r w:rsidRPr="006760B2">
              <w:rPr>
                <w:rFonts w:ascii="Times New Roman" w:hAnsi="Times New Roman" w:cs="Times New Roman"/>
                <w:color w:val="000000" w:themeColor="text1"/>
                <w:sz w:val="22"/>
                <w:szCs w:val="22"/>
              </w:rPr>
              <w:t>/</w:t>
            </w:r>
            <w:r w:rsidRPr="006760B2">
              <w:rPr>
                <w:rFonts w:ascii="Times New Roman" w:eastAsia="Palemonas" w:hAnsi="Times New Roman" w:cs="Times New Roman"/>
                <w:color w:val="000000" w:themeColor="text1"/>
                <w:sz w:val="22"/>
                <w:szCs w:val="22"/>
              </w:rPr>
              <w:t xml:space="preserve"> </w:t>
            </w:r>
            <w:r w:rsidRPr="006760B2">
              <w:rPr>
                <w:rFonts w:ascii="Times New Roman" w:hAnsi="Times New Roman" w:cs="Times New Roman"/>
                <w:color w:val="000000" w:themeColor="text1"/>
                <w:sz w:val="22"/>
                <w:szCs w:val="22"/>
              </w:rPr>
              <w:t>Modelis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3D8459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Nurodyti. </w:t>
            </w:r>
          </w:p>
          <w:p w14:paraId="4AF1EE3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Tiekėjas su pasiūlymu turi pateikti pasiūlymą atitinkančią siūlomos prekės techninę dokumentaciją arba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7D0E0F53" w14:textId="26372F99" w:rsidR="0046634F" w:rsidRPr="006760B2" w:rsidRDefault="0046634F" w:rsidP="003C0A5D">
            <w:pPr>
              <w:spacing w:line="240" w:lineRule="auto"/>
              <w:ind w:firstLine="0"/>
              <w:jc w:val="left"/>
              <w:rPr>
                <w:rFonts w:ascii="Times New Roman" w:hAnsi="Times New Roman" w:cs="Times New Roman"/>
                <w:bCs/>
                <w:color w:val="EE0000"/>
                <w:sz w:val="22"/>
                <w:szCs w:val="22"/>
              </w:rPr>
            </w:pPr>
          </w:p>
        </w:tc>
      </w:tr>
      <w:tr w:rsidR="0046634F" w:rsidRPr="006760B2" w14:paraId="78CB4C67" w14:textId="77777777" w:rsidTr="00D94FEA">
        <w:tc>
          <w:tcPr>
            <w:tcW w:w="851" w:type="dxa"/>
            <w:tcBorders>
              <w:top w:val="single" w:sz="4" w:space="0" w:color="000000"/>
              <w:left w:val="single" w:sz="4" w:space="0" w:color="000000"/>
              <w:bottom w:val="single" w:sz="4" w:space="0" w:color="000000"/>
              <w:right w:val="nil"/>
            </w:tcBorders>
            <w:vAlign w:val="center"/>
          </w:tcPr>
          <w:p w14:paraId="7C70E7AA"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12745AB3"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4C834E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Magnetinė ir sausai nutrinama projekcinė lenta iš </w:t>
            </w:r>
            <w:proofErr w:type="spellStart"/>
            <w:r w:rsidRPr="006760B2">
              <w:rPr>
                <w:rFonts w:ascii="Times New Roman" w:hAnsi="Times New Roman" w:cs="Times New Roman"/>
                <w:sz w:val="22"/>
                <w:szCs w:val="22"/>
              </w:rPr>
              <w:t>Low</w:t>
            </w:r>
            <w:proofErr w:type="spellEnd"/>
            <w:r w:rsidRPr="006760B2">
              <w:rPr>
                <w:rFonts w:ascii="Times New Roman" w:hAnsi="Times New Roman" w:cs="Times New Roman"/>
                <w:sz w:val="22"/>
                <w:szCs w:val="22"/>
              </w:rPr>
              <w:t xml:space="preserve"> </w:t>
            </w:r>
            <w:proofErr w:type="spellStart"/>
            <w:r w:rsidRPr="006760B2">
              <w:rPr>
                <w:rFonts w:ascii="Times New Roman" w:hAnsi="Times New Roman" w:cs="Times New Roman"/>
                <w:sz w:val="22"/>
                <w:szCs w:val="22"/>
              </w:rPr>
              <w:t>Gloss</w:t>
            </w:r>
            <w:proofErr w:type="spellEnd"/>
            <w:r w:rsidRPr="006760B2">
              <w:rPr>
                <w:rFonts w:ascii="Times New Roman" w:hAnsi="Times New Roman" w:cs="Times New Roman"/>
                <w:sz w:val="22"/>
                <w:szCs w:val="22"/>
              </w:rPr>
              <w:t xml:space="preserve"> arba </w:t>
            </w:r>
            <w:proofErr w:type="spellStart"/>
            <w:r w:rsidRPr="006760B2">
              <w:rPr>
                <w:rFonts w:ascii="Times New Roman" w:hAnsi="Times New Roman" w:cs="Times New Roman"/>
                <w:sz w:val="22"/>
                <w:szCs w:val="22"/>
              </w:rPr>
              <w:t>lygaiverčio</w:t>
            </w:r>
            <w:proofErr w:type="spellEnd"/>
            <w:r w:rsidRPr="006760B2">
              <w:rPr>
                <w:rFonts w:ascii="Times New Roman" w:hAnsi="Times New Roman" w:cs="Times New Roman"/>
                <w:sz w:val="22"/>
                <w:szCs w:val="22"/>
              </w:rPr>
              <w:t xml:space="preserve"> emaliuoto plieno. Pritaikyta lentų žymekliams ir projekcijai. </w:t>
            </w:r>
            <w:proofErr w:type="spellStart"/>
            <w:r w:rsidRPr="006760B2">
              <w:rPr>
                <w:rFonts w:ascii="Times New Roman" w:hAnsi="Times New Roman" w:cs="Times New Roman"/>
                <w:sz w:val="22"/>
                <w:szCs w:val="22"/>
              </w:rPr>
              <w:t>Anoduoto</w:t>
            </w:r>
            <w:proofErr w:type="spellEnd"/>
            <w:r w:rsidRPr="006760B2">
              <w:rPr>
                <w:rFonts w:ascii="Times New Roman" w:hAnsi="Times New Roman" w:cs="Times New Roman"/>
                <w:sz w:val="22"/>
                <w:szCs w:val="22"/>
              </w:rPr>
              <w:t xml:space="preserve"> aliuminio minkštos linijos rėmas su pilkais sintetiniais kampiniais dangteliais.</w:t>
            </w:r>
          </w:p>
        </w:tc>
        <w:tc>
          <w:tcPr>
            <w:tcW w:w="3542" w:type="dxa"/>
            <w:tcBorders>
              <w:top w:val="single" w:sz="4" w:space="0" w:color="000000"/>
              <w:left w:val="single" w:sz="4" w:space="0" w:color="000000"/>
              <w:bottom w:val="single" w:sz="4" w:space="0" w:color="000000"/>
              <w:right w:val="single" w:sz="4" w:space="0" w:color="000000"/>
            </w:tcBorders>
            <w:vAlign w:val="center"/>
          </w:tcPr>
          <w:p w14:paraId="5FA284BE"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2E5C32AE" w14:textId="77777777" w:rsidTr="00D94FEA">
        <w:tc>
          <w:tcPr>
            <w:tcW w:w="851" w:type="dxa"/>
            <w:tcBorders>
              <w:top w:val="single" w:sz="4" w:space="0" w:color="000000"/>
              <w:left w:val="single" w:sz="4" w:space="0" w:color="000000"/>
              <w:bottom w:val="single" w:sz="4" w:space="0" w:color="000000"/>
              <w:right w:val="nil"/>
            </w:tcBorders>
            <w:vAlign w:val="center"/>
          </w:tcPr>
          <w:p w14:paraId="2A3F1463"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0FDF54D"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Kraštinių santykis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9B874EC"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5:2</w:t>
            </w:r>
          </w:p>
        </w:tc>
        <w:tc>
          <w:tcPr>
            <w:tcW w:w="3542" w:type="dxa"/>
            <w:tcBorders>
              <w:top w:val="single" w:sz="4" w:space="0" w:color="000000"/>
              <w:left w:val="single" w:sz="4" w:space="0" w:color="000000"/>
              <w:bottom w:val="single" w:sz="4" w:space="0" w:color="000000"/>
              <w:right w:val="single" w:sz="4" w:space="0" w:color="000000"/>
            </w:tcBorders>
            <w:vAlign w:val="center"/>
          </w:tcPr>
          <w:p w14:paraId="746A556D"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3F56DCF0" w14:textId="77777777" w:rsidTr="00D94FEA">
        <w:tc>
          <w:tcPr>
            <w:tcW w:w="851" w:type="dxa"/>
            <w:tcBorders>
              <w:top w:val="single" w:sz="4" w:space="0" w:color="000000"/>
              <w:left w:val="single" w:sz="4" w:space="0" w:color="000000"/>
              <w:bottom w:val="single" w:sz="4" w:space="0" w:color="000000"/>
              <w:right w:val="nil"/>
            </w:tcBorders>
            <w:vAlign w:val="center"/>
          </w:tcPr>
          <w:p w14:paraId="22110F42"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3832CD9"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Blizgesio lygis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A5C3A73"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daugiau 70 GU</w:t>
            </w:r>
          </w:p>
        </w:tc>
        <w:tc>
          <w:tcPr>
            <w:tcW w:w="3542" w:type="dxa"/>
            <w:tcBorders>
              <w:top w:val="single" w:sz="4" w:space="0" w:color="000000"/>
              <w:left w:val="single" w:sz="4" w:space="0" w:color="000000"/>
              <w:bottom w:val="single" w:sz="4" w:space="0" w:color="000000"/>
              <w:right w:val="single" w:sz="4" w:space="0" w:color="000000"/>
            </w:tcBorders>
            <w:vAlign w:val="center"/>
          </w:tcPr>
          <w:p w14:paraId="1F3B41C5"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149CB4E1" w14:textId="77777777" w:rsidTr="00D94FEA">
        <w:tc>
          <w:tcPr>
            <w:tcW w:w="851" w:type="dxa"/>
            <w:tcBorders>
              <w:top w:val="single" w:sz="4" w:space="0" w:color="000000"/>
              <w:left w:val="single" w:sz="4" w:space="0" w:color="000000"/>
              <w:bottom w:val="single" w:sz="4" w:space="0" w:color="000000"/>
              <w:right w:val="nil"/>
            </w:tcBorders>
            <w:vAlign w:val="center"/>
          </w:tcPr>
          <w:p w14:paraId="0266A9C6"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78BC874"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Magnetinė</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895D47A"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Taip</w:t>
            </w:r>
          </w:p>
        </w:tc>
        <w:tc>
          <w:tcPr>
            <w:tcW w:w="3542" w:type="dxa"/>
            <w:tcBorders>
              <w:top w:val="single" w:sz="4" w:space="0" w:color="000000"/>
              <w:left w:val="single" w:sz="4" w:space="0" w:color="000000"/>
              <w:bottom w:val="single" w:sz="4" w:space="0" w:color="000000"/>
              <w:right w:val="single" w:sz="4" w:space="0" w:color="000000"/>
            </w:tcBorders>
            <w:vAlign w:val="center"/>
          </w:tcPr>
          <w:p w14:paraId="7704F7A0"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6EECC9B3" w14:textId="77777777" w:rsidTr="00D94FEA">
        <w:tc>
          <w:tcPr>
            <w:tcW w:w="851" w:type="dxa"/>
            <w:tcBorders>
              <w:top w:val="single" w:sz="4" w:space="0" w:color="000000"/>
              <w:left w:val="single" w:sz="4" w:space="0" w:color="000000"/>
              <w:bottom w:val="single" w:sz="4" w:space="0" w:color="000000"/>
              <w:right w:val="nil"/>
            </w:tcBorders>
            <w:vAlign w:val="center"/>
          </w:tcPr>
          <w:p w14:paraId="5AD3EA09"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EC6545B"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Montavimas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99EEEEA"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montuojama ant sienos</w:t>
            </w:r>
          </w:p>
        </w:tc>
        <w:tc>
          <w:tcPr>
            <w:tcW w:w="3542" w:type="dxa"/>
            <w:tcBorders>
              <w:top w:val="single" w:sz="4" w:space="0" w:color="000000"/>
              <w:left w:val="single" w:sz="4" w:space="0" w:color="000000"/>
              <w:bottom w:val="single" w:sz="4" w:space="0" w:color="000000"/>
              <w:right w:val="single" w:sz="4" w:space="0" w:color="000000"/>
            </w:tcBorders>
            <w:vAlign w:val="center"/>
          </w:tcPr>
          <w:p w14:paraId="11406845"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F901CBA" w14:textId="77777777" w:rsidTr="00D94FEA">
        <w:tc>
          <w:tcPr>
            <w:tcW w:w="851" w:type="dxa"/>
            <w:tcBorders>
              <w:top w:val="single" w:sz="4" w:space="0" w:color="000000"/>
              <w:left w:val="single" w:sz="4" w:space="0" w:color="000000"/>
              <w:bottom w:val="single" w:sz="4" w:space="0" w:color="000000"/>
              <w:right w:val="nil"/>
            </w:tcBorders>
            <w:vAlign w:val="center"/>
          </w:tcPr>
          <w:p w14:paraId="0D02BF6F"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D76ABEA"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Išmatavimai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CADF864" w14:textId="77777777" w:rsidR="0046634F" w:rsidRPr="006760B2" w:rsidRDefault="0046634F" w:rsidP="003C0A5D">
            <w:pPr>
              <w:spacing w:line="240" w:lineRule="auto"/>
              <w:jc w:val="left"/>
              <w:rPr>
                <w:rFonts w:ascii="Times New Roman" w:hAnsi="Times New Roman" w:cs="Times New Roman"/>
                <w:sz w:val="22"/>
                <w:szCs w:val="22"/>
              </w:rPr>
            </w:pPr>
            <w:r w:rsidRPr="006760B2">
              <w:rPr>
                <w:rFonts w:ascii="Times New Roman" w:hAnsi="Times New Roman" w:cs="Times New Roman"/>
                <w:sz w:val="22"/>
                <w:szCs w:val="22"/>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091ED9A4" w14:textId="77777777" w:rsidR="0046634F" w:rsidRPr="006760B2" w:rsidRDefault="0046634F" w:rsidP="003C0A5D">
            <w:pPr>
              <w:spacing w:line="240" w:lineRule="auto"/>
              <w:jc w:val="left"/>
              <w:rPr>
                <w:rFonts w:ascii="Times New Roman" w:hAnsi="Times New Roman" w:cs="Times New Roman"/>
                <w:sz w:val="22"/>
                <w:szCs w:val="22"/>
              </w:rPr>
            </w:pPr>
          </w:p>
        </w:tc>
      </w:tr>
      <w:tr w:rsidR="0046634F" w:rsidRPr="006760B2" w14:paraId="78CEA011" w14:textId="77777777" w:rsidTr="00D94FEA">
        <w:tc>
          <w:tcPr>
            <w:tcW w:w="851" w:type="dxa"/>
            <w:tcBorders>
              <w:top w:val="single" w:sz="4" w:space="0" w:color="000000"/>
              <w:left w:val="single" w:sz="4" w:space="0" w:color="000000"/>
              <w:bottom w:val="single" w:sz="4" w:space="0" w:color="000000"/>
              <w:right w:val="nil"/>
            </w:tcBorders>
            <w:vAlign w:val="center"/>
          </w:tcPr>
          <w:p w14:paraId="56AAF598"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79CA2F4"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Darbinio vaizdo lentos dydis (</w:t>
            </w:r>
            <w:proofErr w:type="spellStart"/>
            <w:r w:rsidRPr="006760B2">
              <w:rPr>
                <w:rFonts w:ascii="Times New Roman" w:hAnsi="Times New Roman" w:cs="Times New Roman"/>
                <w:color w:val="000000" w:themeColor="text1"/>
                <w:sz w:val="22"/>
                <w:szCs w:val="22"/>
              </w:rPr>
              <w:t>AxP</w:t>
            </w:r>
            <w:proofErr w:type="spellEnd"/>
            <w:r w:rsidRPr="006760B2">
              <w:rPr>
                <w:rFonts w:ascii="Times New Roman" w:hAnsi="Times New Roman" w:cs="Times New Roman"/>
                <w:color w:val="000000" w:themeColor="text1"/>
                <w:sz w:val="22"/>
                <w:szCs w:val="22"/>
              </w:rPr>
              <w:t>)</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F24699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118x298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42F2D47D"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1650F973" w14:textId="77777777" w:rsidTr="00D94FEA">
        <w:tc>
          <w:tcPr>
            <w:tcW w:w="851" w:type="dxa"/>
            <w:tcBorders>
              <w:top w:val="single" w:sz="4" w:space="0" w:color="000000"/>
              <w:left w:val="single" w:sz="4" w:space="0" w:color="000000"/>
              <w:bottom w:val="single" w:sz="4" w:space="0" w:color="000000"/>
              <w:right w:val="nil"/>
            </w:tcBorders>
            <w:vAlign w:val="center"/>
          </w:tcPr>
          <w:p w14:paraId="29DF9228"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0F6C441"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Išorinis matmenys (</w:t>
            </w:r>
            <w:proofErr w:type="spellStart"/>
            <w:r w:rsidRPr="006760B2">
              <w:rPr>
                <w:rFonts w:ascii="Times New Roman" w:hAnsi="Times New Roman" w:cs="Times New Roman"/>
                <w:color w:val="000000" w:themeColor="text1"/>
                <w:sz w:val="22"/>
                <w:szCs w:val="22"/>
              </w:rPr>
              <w:t>AxP</w:t>
            </w:r>
            <w:proofErr w:type="spellEnd"/>
            <w:r w:rsidRPr="006760B2">
              <w:rPr>
                <w:rFonts w:ascii="Times New Roman" w:hAnsi="Times New Roman" w:cs="Times New Roman"/>
                <w:color w:val="000000" w:themeColor="text1"/>
                <w:sz w:val="22"/>
                <w:szCs w:val="22"/>
              </w:rPr>
              <w:t>)</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5D39C2D"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daugiau 121x302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721B246A" w14:textId="77777777" w:rsidR="0046634F" w:rsidRPr="006760B2" w:rsidRDefault="0046634F" w:rsidP="003C0A5D">
            <w:pPr>
              <w:spacing w:line="240" w:lineRule="auto"/>
              <w:ind w:firstLine="0"/>
              <w:jc w:val="left"/>
              <w:rPr>
                <w:rFonts w:ascii="Times New Roman" w:hAnsi="Times New Roman" w:cs="Times New Roman"/>
                <w:bCs/>
                <w:sz w:val="22"/>
                <w:szCs w:val="22"/>
              </w:rPr>
            </w:pPr>
          </w:p>
        </w:tc>
      </w:tr>
      <w:tr w:rsidR="0046634F" w:rsidRPr="006760B2" w14:paraId="3719D923" w14:textId="77777777" w:rsidTr="00D94FEA">
        <w:tc>
          <w:tcPr>
            <w:tcW w:w="851" w:type="dxa"/>
            <w:tcBorders>
              <w:top w:val="single" w:sz="4" w:space="0" w:color="000000"/>
              <w:left w:val="single" w:sz="4" w:space="0" w:color="000000"/>
              <w:bottom w:val="single" w:sz="4" w:space="0" w:color="000000"/>
              <w:right w:val="nil"/>
            </w:tcBorders>
            <w:vAlign w:val="center"/>
          </w:tcPr>
          <w:p w14:paraId="3B7E611B"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A6028B7"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Lentos rėmo plotis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606E180"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daugiau 1,5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6105D06D"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7EC14C0" w14:textId="77777777" w:rsidTr="00D94FEA">
        <w:tc>
          <w:tcPr>
            <w:tcW w:w="851" w:type="dxa"/>
            <w:tcBorders>
              <w:top w:val="single" w:sz="4" w:space="0" w:color="000000"/>
              <w:left w:val="single" w:sz="4" w:space="0" w:color="000000"/>
              <w:bottom w:val="single" w:sz="4" w:space="0" w:color="000000"/>
              <w:right w:val="nil"/>
            </w:tcBorders>
            <w:vAlign w:val="center"/>
          </w:tcPr>
          <w:p w14:paraId="75ABF0FF"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0496C4F"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Lentos pagrindo konstrukcija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BCCEE55"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3 sluoksnių. Projekcijos lentos paviršius privalo būti sudėtas iš kelių komponentų, kurie prie ne mažiau kaip 800 ˚C temperatūroje yra sukalti kartu su dvigubu emalio sluoksniu prie plono metalo lakšto.</w:t>
            </w:r>
          </w:p>
        </w:tc>
        <w:tc>
          <w:tcPr>
            <w:tcW w:w="3542" w:type="dxa"/>
            <w:tcBorders>
              <w:top w:val="single" w:sz="4" w:space="0" w:color="000000"/>
              <w:left w:val="single" w:sz="4" w:space="0" w:color="000000"/>
              <w:bottom w:val="single" w:sz="4" w:space="0" w:color="000000"/>
              <w:right w:val="single" w:sz="4" w:space="0" w:color="000000"/>
            </w:tcBorders>
            <w:vAlign w:val="center"/>
          </w:tcPr>
          <w:p w14:paraId="7FE038B3"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3EA3BE10" w14:textId="77777777" w:rsidTr="00D94FEA">
        <w:tc>
          <w:tcPr>
            <w:tcW w:w="851" w:type="dxa"/>
            <w:tcBorders>
              <w:top w:val="single" w:sz="4" w:space="0" w:color="000000"/>
              <w:left w:val="single" w:sz="4" w:space="0" w:color="000000"/>
              <w:bottom w:val="single" w:sz="4" w:space="0" w:color="000000"/>
              <w:right w:val="nil"/>
            </w:tcBorders>
            <w:vAlign w:val="center"/>
          </w:tcPr>
          <w:p w14:paraId="16E4EEFB"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7B0D5DE"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Priekinis sluoksnis paviršius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60998D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Mažai blizgus ne daugiau 0,4 mm emalio plienas</w:t>
            </w:r>
          </w:p>
        </w:tc>
        <w:tc>
          <w:tcPr>
            <w:tcW w:w="3542" w:type="dxa"/>
            <w:tcBorders>
              <w:top w:val="single" w:sz="4" w:space="0" w:color="000000"/>
              <w:left w:val="single" w:sz="4" w:space="0" w:color="000000"/>
              <w:bottom w:val="single" w:sz="4" w:space="0" w:color="000000"/>
              <w:right w:val="single" w:sz="4" w:space="0" w:color="000000"/>
            </w:tcBorders>
            <w:vAlign w:val="center"/>
          </w:tcPr>
          <w:p w14:paraId="3938445F"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254185AC" w14:textId="77777777" w:rsidTr="00D94FEA">
        <w:tc>
          <w:tcPr>
            <w:tcW w:w="851" w:type="dxa"/>
            <w:tcBorders>
              <w:top w:val="single" w:sz="4" w:space="0" w:color="000000"/>
              <w:left w:val="single" w:sz="4" w:space="0" w:color="000000"/>
              <w:bottom w:val="single" w:sz="4" w:space="0" w:color="000000"/>
              <w:right w:val="nil"/>
            </w:tcBorders>
            <w:vAlign w:val="center"/>
          </w:tcPr>
          <w:p w14:paraId="2ABF4594"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6DD0979"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Vidinis sluoksnis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8C11E1A"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Medžio drožlių plokštė (FSC </w:t>
            </w:r>
            <w:proofErr w:type="spellStart"/>
            <w:r w:rsidRPr="006760B2">
              <w:rPr>
                <w:rFonts w:ascii="Times New Roman" w:hAnsi="Times New Roman" w:cs="Times New Roman"/>
                <w:sz w:val="22"/>
                <w:szCs w:val="22"/>
              </w:rPr>
              <w:t>Mix</w:t>
            </w:r>
            <w:proofErr w:type="spellEnd"/>
            <w:r w:rsidRPr="006760B2">
              <w:rPr>
                <w:rFonts w:ascii="Times New Roman" w:hAnsi="Times New Roman" w:cs="Times New Roman"/>
                <w:sz w:val="22"/>
                <w:szCs w:val="22"/>
              </w:rPr>
              <w:t xml:space="preserve"> </w:t>
            </w:r>
            <w:proofErr w:type="spellStart"/>
            <w:r w:rsidRPr="006760B2">
              <w:rPr>
                <w:rFonts w:ascii="Times New Roman" w:hAnsi="Times New Roman" w:cs="Times New Roman"/>
                <w:sz w:val="22"/>
                <w:szCs w:val="22"/>
              </w:rPr>
              <w:t>Credit</w:t>
            </w:r>
            <w:proofErr w:type="spellEnd"/>
            <w:r w:rsidRPr="006760B2">
              <w:rPr>
                <w:rFonts w:ascii="Times New Roman" w:hAnsi="Times New Roman" w:cs="Times New Roman"/>
                <w:sz w:val="22"/>
                <w:szCs w:val="22"/>
              </w:rPr>
              <w:t>), ne daugiau 9 mm storio</w:t>
            </w:r>
          </w:p>
        </w:tc>
        <w:tc>
          <w:tcPr>
            <w:tcW w:w="3542" w:type="dxa"/>
            <w:tcBorders>
              <w:top w:val="single" w:sz="4" w:space="0" w:color="000000"/>
              <w:left w:val="single" w:sz="4" w:space="0" w:color="000000"/>
              <w:bottom w:val="single" w:sz="4" w:space="0" w:color="000000"/>
              <w:right w:val="single" w:sz="4" w:space="0" w:color="000000"/>
            </w:tcBorders>
            <w:vAlign w:val="center"/>
          </w:tcPr>
          <w:p w14:paraId="53ACBFA9"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656FB2BE" w14:textId="77777777" w:rsidTr="00D94FEA">
        <w:tc>
          <w:tcPr>
            <w:tcW w:w="851" w:type="dxa"/>
            <w:tcBorders>
              <w:top w:val="single" w:sz="4" w:space="0" w:color="000000"/>
              <w:left w:val="single" w:sz="4" w:space="0" w:color="000000"/>
              <w:bottom w:val="single" w:sz="4" w:space="0" w:color="000000"/>
              <w:right w:val="nil"/>
            </w:tcBorders>
            <w:vAlign w:val="center"/>
          </w:tcPr>
          <w:p w14:paraId="5DB1D1B4"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9C6C567"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Galinis sluoksnis, pagrindas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98FC02F"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daugiau 0,4 mm cinkuoto plieno plokštė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0ACC94A8"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0C86194" w14:textId="77777777" w:rsidTr="00D94FEA">
        <w:tc>
          <w:tcPr>
            <w:tcW w:w="851" w:type="dxa"/>
            <w:tcBorders>
              <w:top w:val="single" w:sz="4" w:space="0" w:color="000000"/>
              <w:left w:val="single" w:sz="4" w:space="0" w:color="000000"/>
              <w:bottom w:val="single" w:sz="4" w:space="0" w:color="000000"/>
              <w:right w:val="nil"/>
            </w:tcBorders>
            <w:vAlign w:val="center"/>
          </w:tcPr>
          <w:p w14:paraId="09290855"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631482D"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Rėmas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BAA88AB" w14:textId="77777777" w:rsidR="0046634F" w:rsidRPr="006760B2" w:rsidRDefault="0046634F" w:rsidP="003C0A5D">
            <w:pPr>
              <w:spacing w:line="240" w:lineRule="auto"/>
              <w:ind w:firstLine="0"/>
              <w:jc w:val="left"/>
              <w:rPr>
                <w:rFonts w:ascii="Times New Roman" w:hAnsi="Times New Roman" w:cs="Times New Roman"/>
                <w:sz w:val="22"/>
                <w:szCs w:val="22"/>
              </w:rPr>
            </w:pPr>
            <w:proofErr w:type="spellStart"/>
            <w:r w:rsidRPr="006760B2">
              <w:rPr>
                <w:rFonts w:ascii="Times New Roman" w:hAnsi="Times New Roman" w:cs="Times New Roman"/>
                <w:sz w:val="22"/>
                <w:szCs w:val="22"/>
              </w:rPr>
              <w:t>Anoduoto</w:t>
            </w:r>
            <w:proofErr w:type="spellEnd"/>
            <w:r w:rsidRPr="006760B2">
              <w:rPr>
                <w:rFonts w:ascii="Times New Roman" w:hAnsi="Times New Roman" w:cs="Times New Roman"/>
                <w:sz w:val="22"/>
                <w:szCs w:val="22"/>
              </w:rPr>
              <w:t xml:space="preserve"> aliuminio minkštos linijos ne daugiau 8 mm rėmas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4849C2F1"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23E13953" w14:textId="77777777" w:rsidTr="00D94FEA">
        <w:tc>
          <w:tcPr>
            <w:tcW w:w="851" w:type="dxa"/>
            <w:tcBorders>
              <w:top w:val="single" w:sz="4" w:space="0" w:color="000000"/>
              <w:left w:val="single" w:sz="4" w:space="0" w:color="000000"/>
              <w:bottom w:val="single" w:sz="4" w:space="0" w:color="000000"/>
              <w:right w:val="nil"/>
            </w:tcBorders>
            <w:vAlign w:val="center"/>
          </w:tcPr>
          <w:p w14:paraId="3254564A"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87F2175"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Kampinės detalės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03377C4"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pilkos, sintetinės</w:t>
            </w:r>
          </w:p>
        </w:tc>
        <w:tc>
          <w:tcPr>
            <w:tcW w:w="3542" w:type="dxa"/>
            <w:tcBorders>
              <w:top w:val="single" w:sz="4" w:space="0" w:color="000000"/>
              <w:left w:val="single" w:sz="4" w:space="0" w:color="000000"/>
              <w:bottom w:val="single" w:sz="4" w:space="0" w:color="000000"/>
              <w:right w:val="single" w:sz="4" w:space="0" w:color="000000"/>
            </w:tcBorders>
            <w:vAlign w:val="center"/>
          </w:tcPr>
          <w:p w14:paraId="01869A7C"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7CCB73B7" w14:textId="77777777" w:rsidTr="00D94FEA">
        <w:tc>
          <w:tcPr>
            <w:tcW w:w="851" w:type="dxa"/>
            <w:tcBorders>
              <w:top w:val="single" w:sz="4" w:space="0" w:color="000000"/>
              <w:left w:val="single" w:sz="4" w:space="0" w:color="000000"/>
              <w:bottom w:val="single" w:sz="4" w:space="0" w:color="000000"/>
              <w:right w:val="nil"/>
            </w:tcBorders>
            <w:vAlign w:val="center"/>
          </w:tcPr>
          <w:p w14:paraId="1260FA6D"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D73DB56"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Rašiklių dėklas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0B2491F"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Turi būti, ne mažiau 30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62AC0868"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381F2953" w14:textId="77777777" w:rsidTr="00D94FEA">
        <w:tc>
          <w:tcPr>
            <w:tcW w:w="851" w:type="dxa"/>
            <w:tcBorders>
              <w:top w:val="single" w:sz="4" w:space="0" w:color="000000"/>
              <w:left w:val="single" w:sz="4" w:space="0" w:color="000000"/>
              <w:bottom w:val="single" w:sz="4" w:space="0" w:color="000000"/>
              <w:right w:val="nil"/>
            </w:tcBorders>
            <w:vAlign w:val="center"/>
          </w:tcPr>
          <w:p w14:paraId="24232FF0"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4F2D8C9"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Atitikimas standartams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373859E" w14:textId="77777777" w:rsidR="0046634F" w:rsidRPr="006760B2" w:rsidRDefault="0046634F" w:rsidP="003C0A5D">
            <w:pPr>
              <w:spacing w:line="240" w:lineRule="auto"/>
              <w:jc w:val="left"/>
              <w:rPr>
                <w:rFonts w:ascii="Times New Roman" w:hAnsi="Times New Roman" w:cs="Times New Roman"/>
                <w:sz w:val="22"/>
                <w:szCs w:val="22"/>
              </w:rPr>
            </w:pPr>
            <w:r w:rsidRPr="006760B2">
              <w:rPr>
                <w:rFonts w:ascii="Times New Roman" w:hAnsi="Times New Roman" w:cs="Times New Roman"/>
                <w:sz w:val="22"/>
                <w:szCs w:val="22"/>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21D9B5C6" w14:textId="77777777" w:rsidR="0046634F" w:rsidRPr="006760B2" w:rsidRDefault="0046634F" w:rsidP="003C0A5D">
            <w:pPr>
              <w:spacing w:line="240" w:lineRule="auto"/>
              <w:jc w:val="left"/>
              <w:rPr>
                <w:rFonts w:ascii="Times New Roman" w:hAnsi="Times New Roman" w:cs="Times New Roman"/>
                <w:sz w:val="22"/>
                <w:szCs w:val="22"/>
              </w:rPr>
            </w:pPr>
          </w:p>
        </w:tc>
      </w:tr>
      <w:tr w:rsidR="0046634F" w:rsidRPr="006760B2" w14:paraId="5DDF04C8" w14:textId="77777777" w:rsidTr="00D94FEA">
        <w:tc>
          <w:tcPr>
            <w:tcW w:w="851" w:type="dxa"/>
            <w:tcBorders>
              <w:top w:val="single" w:sz="4" w:space="0" w:color="000000"/>
              <w:left w:val="single" w:sz="4" w:space="0" w:color="000000"/>
              <w:bottom w:val="single" w:sz="4" w:space="0" w:color="000000"/>
              <w:right w:val="nil"/>
            </w:tcBorders>
            <w:vAlign w:val="center"/>
          </w:tcPr>
          <w:p w14:paraId="1E811811"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984FF85" w14:textId="77777777" w:rsidR="0046634F" w:rsidRPr="006760B2" w:rsidRDefault="0046634F" w:rsidP="003C0A5D">
            <w:pPr>
              <w:spacing w:line="240" w:lineRule="auto"/>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5E4B65C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Medžio drožlių plokštė turi būti pagaminta iš FSC sertifikuotos medienos (</w:t>
            </w:r>
            <w:proofErr w:type="spellStart"/>
            <w:r w:rsidRPr="006760B2">
              <w:rPr>
                <w:rFonts w:ascii="Times New Roman" w:hAnsi="Times New Roman" w:cs="Times New Roman"/>
                <w:sz w:val="22"/>
                <w:szCs w:val="22"/>
              </w:rPr>
              <w:t>Mix</w:t>
            </w:r>
            <w:proofErr w:type="spellEnd"/>
            <w:r w:rsidRPr="006760B2">
              <w:rPr>
                <w:rFonts w:ascii="Times New Roman" w:hAnsi="Times New Roman" w:cs="Times New Roman"/>
                <w:sz w:val="22"/>
                <w:szCs w:val="22"/>
              </w:rPr>
              <w:t xml:space="preserve"> </w:t>
            </w:r>
            <w:proofErr w:type="spellStart"/>
            <w:r w:rsidRPr="006760B2">
              <w:rPr>
                <w:rFonts w:ascii="Times New Roman" w:hAnsi="Times New Roman" w:cs="Times New Roman"/>
                <w:sz w:val="22"/>
                <w:szCs w:val="22"/>
              </w:rPr>
              <w:t>Credit</w:t>
            </w:r>
            <w:proofErr w:type="spellEnd"/>
            <w:r w:rsidRPr="006760B2">
              <w:rPr>
                <w:rFonts w:ascii="Times New Roman" w:hAnsi="Times New Roman" w:cs="Times New Roman"/>
                <w:sz w:val="22"/>
                <w:szCs w:val="22"/>
              </w:rPr>
              <w:t>), sertifikatas: FSC</w:t>
            </w:r>
          </w:p>
          <w:p w14:paraId="0D8BB885" w14:textId="77777777" w:rsidR="0046634F" w:rsidRPr="006760B2" w:rsidRDefault="000C1AFF" w:rsidP="003C0A5D">
            <w:pPr>
              <w:spacing w:line="240" w:lineRule="auto"/>
              <w:ind w:firstLine="0"/>
              <w:jc w:val="left"/>
              <w:rPr>
                <w:rFonts w:ascii="Times New Roman" w:hAnsi="Times New Roman" w:cs="Times New Roman"/>
                <w:sz w:val="22"/>
                <w:szCs w:val="22"/>
              </w:rPr>
            </w:pPr>
            <w:hyperlink r:id="rId7" w:history="1">
              <w:r w:rsidR="0046634F" w:rsidRPr="006760B2">
                <w:rPr>
                  <w:rStyle w:val="Hyperlink"/>
                  <w:rFonts w:ascii="Times New Roman" w:hAnsi="Times New Roman" w:cs="Times New Roman"/>
                  <w:sz w:val="22"/>
                  <w:szCs w:val="22"/>
                </w:rPr>
                <w:t>https://fsc.org/en</w:t>
              </w:r>
            </w:hyperlink>
          </w:p>
        </w:tc>
        <w:tc>
          <w:tcPr>
            <w:tcW w:w="3542" w:type="dxa"/>
            <w:tcBorders>
              <w:top w:val="single" w:sz="4" w:space="0" w:color="000000"/>
              <w:left w:val="single" w:sz="4" w:space="0" w:color="000000"/>
              <w:bottom w:val="single" w:sz="4" w:space="0" w:color="000000"/>
              <w:right w:val="single" w:sz="4" w:space="0" w:color="000000"/>
            </w:tcBorders>
            <w:vAlign w:val="center"/>
          </w:tcPr>
          <w:p w14:paraId="44326F27"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4B77E4FA" w14:textId="77777777" w:rsidTr="00D94FEA">
        <w:tc>
          <w:tcPr>
            <w:tcW w:w="851" w:type="dxa"/>
            <w:tcBorders>
              <w:top w:val="single" w:sz="4" w:space="0" w:color="000000"/>
              <w:left w:val="single" w:sz="4" w:space="0" w:color="000000"/>
              <w:bottom w:val="single" w:sz="4" w:space="0" w:color="000000"/>
              <w:right w:val="nil"/>
            </w:tcBorders>
            <w:vAlign w:val="center"/>
          </w:tcPr>
          <w:p w14:paraId="4FC74FC9"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2C4CB7C6" w14:textId="77777777" w:rsidR="0046634F" w:rsidRPr="006760B2" w:rsidRDefault="0046634F" w:rsidP="003C0A5D">
            <w:pPr>
              <w:spacing w:line="240" w:lineRule="auto"/>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632F40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Projekcinė lenta su emaliu paviršiumi turi turėti </w:t>
            </w:r>
            <w:proofErr w:type="spellStart"/>
            <w:r w:rsidRPr="006760B2">
              <w:rPr>
                <w:rFonts w:ascii="Times New Roman" w:hAnsi="Times New Roman" w:cs="Times New Roman"/>
                <w:sz w:val="22"/>
                <w:szCs w:val="22"/>
              </w:rPr>
              <w:t>Indoor</w:t>
            </w:r>
            <w:proofErr w:type="spellEnd"/>
            <w:r w:rsidRPr="006760B2">
              <w:rPr>
                <w:rFonts w:ascii="Times New Roman" w:hAnsi="Times New Roman" w:cs="Times New Roman"/>
                <w:sz w:val="22"/>
                <w:szCs w:val="22"/>
              </w:rPr>
              <w:t xml:space="preserve"> </w:t>
            </w:r>
            <w:proofErr w:type="spellStart"/>
            <w:r w:rsidRPr="006760B2">
              <w:rPr>
                <w:rFonts w:ascii="Times New Roman" w:hAnsi="Times New Roman" w:cs="Times New Roman"/>
                <w:sz w:val="22"/>
                <w:szCs w:val="22"/>
              </w:rPr>
              <w:t>Advantage</w:t>
            </w:r>
            <w:proofErr w:type="spellEnd"/>
            <w:r w:rsidRPr="006760B2">
              <w:rPr>
                <w:rFonts w:ascii="Times New Roman" w:hAnsi="Times New Roman" w:cs="Times New Roman"/>
                <w:sz w:val="22"/>
                <w:szCs w:val="22"/>
              </w:rPr>
              <w:t xml:space="preserve">™ </w:t>
            </w:r>
            <w:proofErr w:type="spellStart"/>
            <w:r w:rsidRPr="006760B2">
              <w:rPr>
                <w:rFonts w:ascii="Times New Roman" w:hAnsi="Times New Roman" w:cs="Times New Roman"/>
                <w:sz w:val="22"/>
                <w:szCs w:val="22"/>
              </w:rPr>
              <w:t>Gold</w:t>
            </w:r>
            <w:proofErr w:type="spellEnd"/>
            <w:r w:rsidRPr="006760B2">
              <w:rPr>
                <w:rFonts w:ascii="Times New Roman" w:hAnsi="Times New Roman" w:cs="Times New Roman"/>
                <w:sz w:val="22"/>
                <w:szCs w:val="22"/>
              </w:rPr>
              <w:t xml:space="preserve"> arba lygiavertį sertifikatą.</w:t>
            </w:r>
          </w:p>
          <w:p w14:paraId="3BC8AD3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Skaitmeninė dokumento kopija pateikiama kartu su pasiūlymu. </w:t>
            </w:r>
          </w:p>
        </w:tc>
        <w:tc>
          <w:tcPr>
            <w:tcW w:w="3542" w:type="dxa"/>
            <w:tcBorders>
              <w:top w:val="single" w:sz="4" w:space="0" w:color="000000"/>
              <w:left w:val="single" w:sz="4" w:space="0" w:color="000000"/>
              <w:bottom w:val="single" w:sz="4" w:space="0" w:color="000000"/>
              <w:right w:val="single" w:sz="4" w:space="0" w:color="000000"/>
            </w:tcBorders>
            <w:vAlign w:val="center"/>
          </w:tcPr>
          <w:p w14:paraId="1CAA4724"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E90DED6" w14:textId="77777777" w:rsidTr="00D94FEA">
        <w:tc>
          <w:tcPr>
            <w:tcW w:w="851" w:type="dxa"/>
            <w:tcBorders>
              <w:top w:val="single" w:sz="4" w:space="0" w:color="000000"/>
              <w:left w:val="single" w:sz="4" w:space="0" w:color="000000"/>
              <w:bottom w:val="single" w:sz="4" w:space="0" w:color="000000"/>
              <w:right w:val="nil"/>
            </w:tcBorders>
            <w:vAlign w:val="center"/>
          </w:tcPr>
          <w:p w14:paraId="51982DCD"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621E94A" w14:textId="77777777" w:rsidR="0046634F" w:rsidRPr="006760B2" w:rsidRDefault="0046634F" w:rsidP="003C0A5D">
            <w:pPr>
              <w:spacing w:line="240" w:lineRule="auto"/>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DFF9139"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 xml:space="preserve">Ugnies klasė: ne prasčiau kaip Euro D klasė. Emalio paviršius, galinė plokštė turi būti visiškai atspari ugniai </w:t>
            </w:r>
          </w:p>
        </w:tc>
        <w:tc>
          <w:tcPr>
            <w:tcW w:w="3542" w:type="dxa"/>
            <w:tcBorders>
              <w:top w:val="single" w:sz="4" w:space="0" w:color="000000"/>
              <w:left w:val="single" w:sz="4" w:space="0" w:color="000000"/>
              <w:bottom w:val="single" w:sz="4" w:space="0" w:color="000000"/>
              <w:right w:val="single" w:sz="4" w:space="0" w:color="000000"/>
            </w:tcBorders>
            <w:vAlign w:val="center"/>
          </w:tcPr>
          <w:p w14:paraId="007333A5"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0AE72DB0" w14:textId="77777777" w:rsidTr="00D94FEA">
        <w:tc>
          <w:tcPr>
            <w:tcW w:w="851" w:type="dxa"/>
            <w:tcBorders>
              <w:top w:val="single" w:sz="4" w:space="0" w:color="000000"/>
              <w:left w:val="single" w:sz="4" w:space="0" w:color="000000"/>
              <w:bottom w:val="single" w:sz="4" w:space="0" w:color="000000"/>
              <w:right w:val="nil"/>
            </w:tcBorders>
            <w:vAlign w:val="center"/>
          </w:tcPr>
          <w:p w14:paraId="76C1A3C9"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DB55ED6"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tcPr>
          <w:p w14:paraId="32042BA8" w14:textId="77777777" w:rsidR="0046634F" w:rsidRPr="006760B2" w:rsidRDefault="0046634F" w:rsidP="003C0A5D">
            <w:pPr>
              <w:spacing w:line="240" w:lineRule="auto"/>
              <w:jc w:val="left"/>
              <w:rPr>
                <w:rStyle w:val="rynqvb"/>
                <w:rFonts w:ascii="Times New Roman" w:hAnsi="Times New Roman" w:cs="Times New Roman"/>
                <w:sz w:val="22"/>
                <w:szCs w:val="22"/>
                <w:shd w:val="clear" w:color="auto" w:fill="F5F5F5"/>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50BA5DE" w14:textId="77777777" w:rsidR="0046634F" w:rsidRPr="006760B2" w:rsidRDefault="0046634F" w:rsidP="003C0A5D">
            <w:pPr>
              <w:spacing w:line="240" w:lineRule="auto"/>
              <w:jc w:val="left"/>
              <w:rPr>
                <w:rFonts w:ascii="Times New Roman" w:hAnsi="Times New Roman" w:cs="Times New Roman"/>
                <w:sz w:val="22"/>
                <w:szCs w:val="22"/>
              </w:rPr>
            </w:pPr>
          </w:p>
        </w:tc>
      </w:tr>
      <w:tr w:rsidR="0046634F" w:rsidRPr="006760B2" w14:paraId="79D93DAB" w14:textId="77777777" w:rsidTr="00D94FEA">
        <w:tc>
          <w:tcPr>
            <w:tcW w:w="851" w:type="dxa"/>
            <w:tcBorders>
              <w:top w:val="single" w:sz="4" w:space="0" w:color="000000"/>
              <w:left w:val="single" w:sz="4" w:space="0" w:color="000000"/>
              <w:bottom w:val="single" w:sz="4" w:space="0" w:color="000000"/>
              <w:right w:val="nil"/>
            </w:tcBorders>
            <w:vAlign w:val="center"/>
          </w:tcPr>
          <w:p w14:paraId="61D06BF6"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13CAB0F5" w14:textId="77777777" w:rsidR="0046634F" w:rsidRPr="006760B2" w:rsidRDefault="0046634F" w:rsidP="003C0A5D">
            <w:pPr>
              <w:spacing w:line="240" w:lineRule="auto"/>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F372C1"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Ne mažiau 60 mėnesių.</w:t>
            </w:r>
          </w:p>
          <w:p w14:paraId="53864874"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Tiekėjas turi pateikti siūlomos lentos gamintojo patvirtinantį raštą, kad lentai bus suteikta reikalaujama garantija.</w:t>
            </w:r>
          </w:p>
          <w:p w14:paraId="61966B05" w14:textId="77777777" w:rsidR="0046634F" w:rsidRPr="004A6908" w:rsidRDefault="0046634F" w:rsidP="003C0A5D">
            <w:pPr>
              <w:spacing w:line="240" w:lineRule="auto"/>
              <w:ind w:firstLine="0"/>
              <w:jc w:val="left"/>
              <w:rPr>
                <w:rStyle w:val="rynqvb"/>
                <w:rFonts w:ascii="Times New Roman" w:hAnsi="Times New Roman" w:cs="Times New Roman"/>
                <w:b/>
                <w:sz w:val="22"/>
                <w:szCs w:val="22"/>
                <w:shd w:val="clear" w:color="auto" w:fill="F5F5F5"/>
              </w:rPr>
            </w:pPr>
            <w:r w:rsidRPr="004A6908">
              <w:rPr>
                <w:rFonts w:ascii="Times New Roman" w:hAnsi="Times New Roman" w:cs="Times New Roman"/>
                <w:b/>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629499B2"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46634F" w:rsidRPr="006760B2" w14:paraId="589F5CE2" w14:textId="77777777" w:rsidTr="00D94FEA">
        <w:tc>
          <w:tcPr>
            <w:tcW w:w="851" w:type="dxa"/>
            <w:tcBorders>
              <w:top w:val="single" w:sz="4" w:space="0" w:color="000000"/>
              <w:left w:val="single" w:sz="4" w:space="0" w:color="000000"/>
              <w:bottom w:val="single" w:sz="4" w:space="0" w:color="000000"/>
              <w:right w:val="nil"/>
            </w:tcBorders>
            <w:vAlign w:val="center"/>
          </w:tcPr>
          <w:p w14:paraId="1E1FBA91" w14:textId="77777777" w:rsidR="0046634F" w:rsidRPr="004B70D0" w:rsidRDefault="0046634F"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2450074" w14:textId="77777777" w:rsidR="0046634F" w:rsidRPr="006760B2" w:rsidRDefault="0046634F" w:rsidP="003C0A5D">
            <w:pPr>
              <w:spacing w:line="240" w:lineRule="auto"/>
              <w:ind w:firstLine="0"/>
              <w:rPr>
                <w:rFonts w:ascii="Times New Roman" w:hAnsi="Times New Roman" w:cs="Times New Roman"/>
                <w:color w:val="000000" w:themeColor="text1"/>
                <w:sz w:val="22"/>
                <w:szCs w:val="22"/>
              </w:rPr>
            </w:pPr>
            <w:r w:rsidRPr="006760B2">
              <w:rPr>
                <w:rFonts w:ascii="Times New Roman" w:hAnsi="Times New Roman" w:cs="Times New Roman"/>
                <w:color w:val="000000" w:themeColor="text1"/>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C2F2952"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Privalo būti pateiktas siūlomos lentos gamintojo raštas, patvirtinantis pilną perkamos lentos atitikimą keliamiems techniniams ir garantiniams reikalavimams.</w:t>
            </w:r>
          </w:p>
          <w:p w14:paraId="68511E0E" w14:textId="77777777" w:rsidR="0046634F" w:rsidRPr="006760B2" w:rsidRDefault="0046634F" w:rsidP="003C0A5D">
            <w:pPr>
              <w:spacing w:line="240" w:lineRule="auto"/>
              <w:ind w:firstLine="0"/>
              <w:jc w:val="left"/>
              <w:rPr>
                <w:rFonts w:ascii="Times New Roman" w:hAnsi="Times New Roman" w:cs="Times New Roman"/>
                <w:sz w:val="22"/>
                <w:szCs w:val="22"/>
              </w:rPr>
            </w:pPr>
            <w:r w:rsidRPr="006760B2">
              <w:rPr>
                <w:rFonts w:ascii="Times New Roman" w:hAnsi="Times New Roman" w:cs="Times New Roman"/>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0AFAF540" w14:textId="77777777" w:rsidR="0046634F" w:rsidRPr="006760B2" w:rsidRDefault="0046634F" w:rsidP="003C0A5D">
            <w:pPr>
              <w:spacing w:line="240" w:lineRule="auto"/>
              <w:ind w:firstLine="0"/>
              <w:jc w:val="left"/>
              <w:rPr>
                <w:rFonts w:ascii="Times New Roman" w:hAnsi="Times New Roman" w:cs="Times New Roman"/>
                <w:sz w:val="22"/>
                <w:szCs w:val="22"/>
              </w:rPr>
            </w:pPr>
          </w:p>
        </w:tc>
      </w:tr>
      <w:tr w:rsidR="009F1794" w:rsidRPr="006760B2" w14:paraId="67C38F53" w14:textId="77777777" w:rsidTr="00D94FEA">
        <w:tc>
          <w:tcPr>
            <w:tcW w:w="851" w:type="dxa"/>
            <w:tcBorders>
              <w:top w:val="single" w:sz="4" w:space="0" w:color="000000"/>
              <w:left w:val="single" w:sz="4" w:space="0" w:color="000000"/>
              <w:bottom w:val="single" w:sz="4" w:space="0" w:color="000000"/>
              <w:right w:val="nil"/>
            </w:tcBorders>
            <w:vAlign w:val="center"/>
          </w:tcPr>
          <w:p w14:paraId="7F078910" w14:textId="77777777" w:rsidR="009F1794" w:rsidRPr="004B70D0" w:rsidRDefault="009F1794" w:rsidP="009F179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5F221C8D" w14:textId="3F46128F" w:rsidR="009F1794" w:rsidRPr="006760B2" w:rsidRDefault="009F1794" w:rsidP="009F1794">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Reikalavimai montavimui ir įrangos konfigūravimui</w:t>
            </w:r>
          </w:p>
        </w:tc>
        <w:tc>
          <w:tcPr>
            <w:tcW w:w="3545" w:type="dxa"/>
            <w:tcBorders>
              <w:top w:val="single" w:sz="4" w:space="0" w:color="000000"/>
              <w:left w:val="single" w:sz="4" w:space="0" w:color="000000"/>
              <w:bottom w:val="single" w:sz="4" w:space="0" w:color="000000"/>
              <w:right w:val="single" w:sz="4" w:space="0" w:color="000000"/>
            </w:tcBorders>
            <w:vAlign w:val="center"/>
          </w:tcPr>
          <w:p w14:paraId="7E42D2C2" w14:textId="77777777" w:rsidR="009F1794" w:rsidRPr="00D94FEA" w:rsidRDefault="009F1794" w:rsidP="009F1794">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įsipareigoja per prekių pateikimo terminą visas prekes sumontuoti Pirkėjo nurodytose patalpose (auditorijose). Tiekėjas turi pasirūpinti visais būtinais kabeliais, instaliacinėmis medžiagomis. Montavimo darbai turi būti atlikti tvarkingai, laidai kiek įmanoma paslėpti (pavyzdžiui, plastikuose loveliuose).</w:t>
            </w:r>
          </w:p>
          <w:p w14:paraId="649C625F" w14:textId="77777777" w:rsidR="009F1794" w:rsidRPr="00D94FEA" w:rsidRDefault="009F1794" w:rsidP="009F1794">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Tiekėjas įsipareigoja kiekvieną sumontuotą projektorių prijungti prie </w:t>
            </w:r>
            <w:r w:rsidRPr="00D94FEA">
              <w:rPr>
                <w:rFonts w:ascii="Times New Roman" w:hAnsi="Times New Roman" w:cs="Times New Roman"/>
                <w:sz w:val="22"/>
                <w:szCs w:val="22"/>
              </w:rPr>
              <w:lastRenderedPageBreak/>
              <w:t>elektros maitinimo tinklo ir auditorijoje esamo kompiuterio per HDMI-HDMI (standartas ne prasčiau nei 2.0, 15 m.), HDMI-HDMI (standartas ne prasčiau nei 2.0, 1,0 m.), Tinklo (CAT 6E, 15m.) kabelius.</w:t>
            </w:r>
          </w:p>
          <w:p w14:paraId="5E76C721" w14:textId="77777777" w:rsidR="009F1794" w:rsidRPr="00D94FEA" w:rsidRDefault="009F1794" w:rsidP="009F1794">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Atsižvelgiant į tai, kad Pirkėjas kiekvieną dieną organizuoja ugdymo procesą, montavimo darbai privalo būti suderinti iš anksto. Preliminariai numatoma, kad montavimo darbai galės būti atlikti darbo dienomis 08-17 val. </w:t>
            </w:r>
          </w:p>
          <w:p w14:paraId="3AAE433C" w14:textId="0DC2170E" w:rsidR="009F1794" w:rsidRPr="006760B2" w:rsidRDefault="009F1794" w:rsidP="009F1794">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Visa įranga turi būti pilnai paruoštą naudojimui ir nereikalauti papildomos konfigūracijos.</w:t>
            </w:r>
          </w:p>
        </w:tc>
        <w:tc>
          <w:tcPr>
            <w:tcW w:w="3542" w:type="dxa"/>
            <w:tcBorders>
              <w:top w:val="single" w:sz="4" w:space="0" w:color="000000"/>
              <w:left w:val="single" w:sz="4" w:space="0" w:color="000000"/>
              <w:bottom w:val="single" w:sz="4" w:space="0" w:color="000000"/>
              <w:right w:val="single" w:sz="4" w:space="0" w:color="000000"/>
            </w:tcBorders>
            <w:vAlign w:val="center"/>
          </w:tcPr>
          <w:p w14:paraId="4A5631DC" w14:textId="77777777" w:rsidR="009F1794" w:rsidRPr="006760B2" w:rsidRDefault="009F1794" w:rsidP="009F1794">
            <w:pPr>
              <w:spacing w:line="240" w:lineRule="auto"/>
              <w:ind w:firstLine="0"/>
              <w:jc w:val="left"/>
              <w:rPr>
                <w:rFonts w:ascii="Times New Roman" w:hAnsi="Times New Roman" w:cs="Times New Roman"/>
                <w:sz w:val="22"/>
                <w:szCs w:val="22"/>
              </w:rPr>
            </w:pPr>
          </w:p>
        </w:tc>
      </w:tr>
      <w:tr w:rsidR="00D94FEA" w:rsidRPr="006760B2" w14:paraId="795F17F2" w14:textId="77777777" w:rsidTr="00D94FEA">
        <w:tc>
          <w:tcPr>
            <w:tcW w:w="851" w:type="dxa"/>
            <w:tcBorders>
              <w:top w:val="single" w:sz="4" w:space="0" w:color="000000"/>
              <w:left w:val="single" w:sz="4" w:space="0" w:color="000000"/>
              <w:bottom w:val="single" w:sz="4" w:space="0" w:color="000000"/>
              <w:right w:val="nil"/>
            </w:tcBorders>
            <w:vAlign w:val="center"/>
          </w:tcPr>
          <w:p w14:paraId="34030F1D" w14:textId="77777777" w:rsidR="00D94FEA" w:rsidRPr="004B70D0" w:rsidRDefault="00D94FEA" w:rsidP="002A51A4">
            <w:pPr>
              <w:pStyle w:val="ListParagraph"/>
              <w:numPr>
                <w:ilvl w:val="2"/>
                <w:numId w:val="6"/>
              </w:numPr>
              <w:spacing w:line="240" w:lineRule="auto"/>
              <w:ind w:left="57" w:right="57" w:firstLine="0"/>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7467A00D" w14:textId="77777777" w:rsidR="00D94FEA" w:rsidRPr="006760B2" w:rsidRDefault="00D94FEA" w:rsidP="003C0A5D">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46740EBB" w14:textId="77777777" w:rsidR="00D94FEA" w:rsidRPr="006760B2" w:rsidRDefault="00D94FEA" w:rsidP="003C0A5D">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D65E716" w14:textId="77777777" w:rsidR="00D94FEA" w:rsidRPr="006760B2" w:rsidRDefault="00D94FEA" w:rsidP="003C0A5D">
            <w:pPr>
              <w:spacing w:line="240" w:lineRule="auto"/>
              <w:ind w:firstLine="0"/>
              <w:jc w:val="left"/>
              <w:rPr>
                <w:rFonts w:ascii="Times New Roman" w:hAnsi="Times New Roman" w:cs="Times New Roman"/>
                <w:sz w:val="22"/>
                <w:szCs w:val="22"/>
              </w:rPr>
            </w:pPr>
          </w:p>
        </w:tc>
      </w:tr>
      <w:tr w:rsidR="00D94FEA" w:rsidRPr="00024061" w14:paraId="3A2CADF9" w14:textId="77777777" w:rsidTr="00D94FEA">
        <w:tc>
          <w:tcPr>
            <w:tcW w:w="851" w:type="dxa"/>
            <w:tcBorders>
              <w:top w:val="single" w:sz="4" w:space="0" w:color="000000"/>
              <w:left w:val="single" w:sz="4" w:space="0" w:color="000000"/>
              <w:bottom w:val="single" w:sz="4" w:space="0" w:color="000000"/>
              <w:right w:val="nil"/>
            </w:tcBorders>
            <w:vAlign w:val="center"/>
          </w:tcPr>
          <w:p w14:paraId="7D5D8695" w14:textId="77777777" w:rsidR="00D94FEA" w:rsidRPr="00D94FEA" w:rsidRDefault="00D94FEA" w:rsidP="00D94FEA">
            <w:pPr>
              <w:pStyle w:val="ListParagraph"/>
              <w:ind w:left="57" w:right="57"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2.</w:t>
            </w:r>
          </w:p>
        </w:tc>
        <w:tc>
          <w:tcPr>
            <w:tcW w:w="2552" w:type="dxa"/>
            <w:tcBorders>
              <w:top w:val="single" w:sz="4" w:space="0" w:color="000000"/>
              <w:left w:val="single" w:sz="4" w:space="0" w:color="000000"/>
              <w:bottom w:val="single" w:sz="4" w:space="0" w:color="000000"/>
              <w:right w:val="nil"/>
            </w:tcBorders>
            <w:vAlign w:val="center"/>
          </w:tcPr>
          <w:p w14:paraId="08010076" w14:textId="0DB8F643" w:rsidR="00D94FEA" w:rsidRPr="00D94FEA" w:rsidRDefault="00D94FEA" w:rsidP="00D94FEA">
            <w:pPr>
              <w:spacing w:line="240" w:lineRule="auto"/>
              <w:ind w:firstLine="0"/>
              <w:rPr>
                <w:rFonts w:ascii="Times New Roman" w:hAnsi="Times New Roman" w:cs="Times New Roman"/>
                <w:b/>
                <w:bCs/>
                <w:color w:val="000000" w:themeColor="text1"/>
                <w:sz w:val="22"/>
                <w:szCs w:val="22"/>
              </w:rPr>
            </w:pPr>
            <w:r w:rsidRPr="00D94FEA">
              <w:rPr>
                <w:rFonts w:ascii="Times New Roman" w:hAnsi="Times New Roman" w:cs="Times New Roman"/>
                <w:b/>
                <w:bCs/>
                <w:color w:val="000000" w:themeColor="text1"/>
                <w:sz w:val="22"/>
                <w:szCs w:val="22"/>
              </w:rPr>
              <w:t>Lazerinis projektorius II korpuso auditorijai</w:t>
            </w:r>
          </w:p>
        </w:tc>
        <w:tc>
          <w:tcPr>
            <w:tcW w:w="3545" w:type="dxa"/>
            <w:tcBorders>
              <w:top w:val="single" w:sz="4" w:space="0" w:color="000000"/>
              <w:left w:val="single" w:sz="4" w:space="0" w:color="000000"/>
              <w:bottom w:val="single" w:sz="4" w:space="0" w:color="000000"/>
              <w:right w:val="single" w:sz="4" w:space="0" w:color="000000"/>
            </w:tcBorders>
            <w:vAlign w:val="center"/>
          </w:tcPr>
          <w:p w14:paraId="297B6BEF" w14:textId="6E110AD5" w:rsidR="00D94FEA" w:rsidRPr="00D94FEA" w:rsidRDefault="00D94FEA" w:rsidP="00D94FEA">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7EE88B15"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6F0F06CB" w14:textId="77777777" w:rsidTr="00D94FEA">
        <w:tc>
          <w:tcPr>
            <w:tcW w:w="851" w:type="dxa"/>
            <w:tcBorders>
              <w:top w:val="single" w:sz="4" w:space="0" w:color="000000"/>
              <w:left w:val="single" w:sz="4" w:space="0" w:color="000000"/>
              <w:bottom w:val="single" w:sz="4" w:space="0" w:color="000000"/>
              <w:right w:val="nil"/>
            </w:tcBorders>
            <w:vAlign w:val="center"/>
          </w:tcPr>
          <w:p w14:paraId="5F1B0159"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A0F8FA5" w14:textId="65A18D56"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Gamintojas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E2B86D0" w14:textId="0E369DF4"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Nurodyti.</w:t>
            </w:r>
          </w:p>
        </w:tc>
        <w:tc>
          <w:tcPr>
            <w:tcW w:w="3542" w:type="dxa"/>
            <w:tcBorders>
              <w:top w:val="single" w:sz="4" w:space="0" w:color="000000"/>
              <w:left w:val="single" w:sz="4" w:space="0" w:color="000000"/>
              <w:bottom w:val="single" w:sz="4" w:space="0" w:color="000000"/>
              <w:right w:val="single" w:sz="4" w:space="0" w:color="000000"/>
            </w:tcBorders>
            <w:vAlign w:val="center"/>
          </w:tcPr>
          <w:p w14:paraId="26DFB427"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5BB7B072" w14:textId="77777777" w:rsidTr="00D94FEA">
        <w:tc>
          <w:tcPr>
            <w:tcW w:w="851" w:type="dxa"/>
            <w:tcBorders>
              <w:top w:val="single" w:sz="4" w:space="0" w:color="000000"/>
              <w:left w:val="single" w:sz="4" w:space="0" w:color="000000"/>
              <w:bottom w:val="single" w:sz="4" w:space="0" w:color="000000"/>
              <w:right w:val="nil"/>
            </w:tcBorders>
            <w:vAlign w:val="center"/>
          </w:tcPr>
          <w:p w14:paraId="08721FCC"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tcPr>
          <w:p w14:paraId="1D3A8657" w14:textId="60564D91"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Pavadinimas / Modelis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69EA9FCC"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Nurodyti. </w:t>
            </w:r>
          </w:p>
          <w:p w14:paraId="6940780B" w14:textId="69013311"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su pasiūlymu turi pateikti pasiūlymą atitinkančią siūlomos prekės techninę dokumentaciją arba nuorodą į viešai prieinamą šaltinį, kuriame pasiekiama siūlomos prekės techninė dokumentacija.</w:t>
            </w:r>
          </w:p>
        </w:tc>
        <w:tc>
          <w:tcPr>
            <w:tcW w:w="3542" w:type="dxa"/>
            <w:tcBorders>
              <w:top w:val="single" w:sz="4" w:space="0" w:color="000000"/>
              <w:left w:val="single" w:sz="4" w:space="0" w:color="000000"/>
              <w:bottom w:val="single" w:sz="4" w:space="0" w:color="000000"/>
              <w:right w:val="single" w:sz="4" w:space="0" w:color="000000"/>
            </w:tcBorders>
            <w:vAlign w:val="center"/>
          </w:tcPr>
          <w:p w14:paraId="694A1FED"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540E0F0D" w14:textId="77777777" w:rsidTr="00D94FEA">
        <w:tc>
          <w:tcPr>
            <w:tcW w:w="851" w:type="dxa"/>
            <w:tcBorders>
              <w:top w:val="single" w:sz="4" w:space="0" w:color="000000"/>
              <w:left w:val="single" w:sz="4" w:space="0" w:color="000000"/>
              <w:bottom w:val="single" w:sz="4" w:space="0" w:color="000000"/>
              <w:right w:val="nil"/>
            </w:tcBorders>
            <w:vAlign w:val="center"/>
          </w:tcPr>
          <w:p w14:paraId="2E8496A7"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F9456B7"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Technologija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8CF8059"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3LCD arba lygiavertė</w:t>
            </w:r>
          </w:p>
        </w:tc>
        <w:tc>
          <w:tcPr>
            <w:tcW w:w="3542" w:type="dxa"/>
            <w:tcBorders>
              <w:top w:val="single" w:sz="4" w:space="0" w:color="000000"/>
              <w:left w:val="single" w:sz="4" w:space="0" w:color="000000"/>
              <w:bottom w:val="single" w:sz="4" w:space="0" w:color="000000"/>
              <w:right w:val="single" w:sz="4" w:space="0" w:color="000000"/>
            </w:tcBorders>
            <w:vAlign w:val="center"/>
          </w:tcPr>
          <w:p w14:paraId="7B7BB650"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3D8C8935" w14:textId="77777777" w:rsidTr="00D94FEA">
        <w:tc>
          <w:tcPr>
            <w:tcW w:w="851" w:type="dxa"/>
            <w:tcBorders>
              <w:top w:val="single" w:sz="4" w:space="0" w:color="000000"/>
              <w:left w:val="single" w:sz="4" w:space="0" w:color="000000"/>
              <w:bottom w:val="single" w:sz="4" w:space="0" w:color="000000"/>
              <w:right w:val="nil"/>
            </w:tcBorders>
            <w:vAlign w:val="center"/>
          </w:tcPr>
          <w:p w14:paraId="3A644675"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3EFBD16"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F35D2E1"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prasčiau  5.000.000 : 1</w:t>
            </w:r>
          </w:p>
        </w:tc>
        <w:tc>
          <w:tcPr>
            <w:tcW w:w="3542" w:type="dxa"/>
            <w:tcBorders>
              <w:top w:val="single" w:sz="4" w:space="0" w:color="000000"/>
              <w:left w:val="single" w:sz="4" w:space="0" w:color="000000"/>
              <w:bottom w:val="single" w:sz="4" w:space="0" w:color="000000"/>
              <w:right w:val="single" w:sz="4" w:space="0" w:color="000000"/>
            </w:tcBorders>
            <w:vAlign w:val="center"/>
          </w:tcPr>
          <w:p w14:paraId="1EE7CC12"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10FC59BB" w14:textId="77777777" w:rsidTr="00D94FEA">
        <w:tc>
          <w:tcPr>
            <w:tcW w:w="851" w:type="dxa"/>
            <w:tcBorders>
              <w:top w:val="single" w:sz="4" w:space="0" w:color="000000"/>
              <w:left w:val="single" w:sz="4" w:space="0" w:color="000000"/>
              <w:bottom w:val="single" w:sz="4" w:space="0" w:color="000000"/>
              <w:right w:val="nil"/>
            </w:tcBorders>
            <w:vAlign w:val="center"/>
          </w:tcPr>
          <w:p w14:paraId="537898B5"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4874B84"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Skiriamoji geba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568F924" w14:textId="77777777" w:rsidR="00D94FEA" w:rsidRPr="00D94FEA" w:rsidRDefault="00D94FEA" w:rsidP="00D94FEA">
            <w:pPr>
              <w:spacing w:line="240" w:lineRule="auto"/>
              <w:ind w:firstLine="0"/>
              <w:jc w:val="left"/>
              <w:rPr>
                <w:rFonts w:ascii="Times New Roman" w:hAnsi="Times New Roman" w:cs="Times New Roman"/>
                <w:sz w:val="22"/>
                <w:szCs w:val="22"/>
              </w:rPr>
            </w:pPr>
            <w:proofErr w:type="spellStart"/>
            <w:r w:rsidRPr="00D94FEA">
              <w:rPr>
                <w:rFonts w:ascii="Times New Roman" w:hAnsi="Times New Roman" w:cs="Times New Roman"/>
                <w:sz w:val="22"/>
                <w:szCs w:val="22"/>
              </w:rPr>
              <w:t>Full</w:t>
            </w:r>
            <w:proofErr w:type="spellEnd"/>
            <w:r w:rsidRPr="00D94FEA">
              <w:rPr>
                <w:rFonts w:ascii="Times New Roman" w:hAnsi="Times New Roman" w:cs="Times New Roman"/>
                <w:sz w:val="22"/>
                <w:szCs w:val="22"/>
              </w:rPr>
              <w:t xml:space="preserve"> HD 1080p, 1920 x 1080, 16:9</w:t>
            </w:r>
          </w:p>
        </w:tc>
        <w:tc>
          <w:tcPr>
            <w:tcW w:w="3542" w:type="dxa"/>
            <w:tcBorders>
              <w:top w:val="single" w:sz="4" w:space="0" w:color="000000"/>
              <w:left w:val="single" w:sz="4" w:space="0" w:color="000000"/>
              <w:bottom w:val="single" w:sz="4" w:space="0" w:color="000000"/>
              <w:right w:val="single" w:sz="4" w:space="0" w:color="000000"/>
            </w:tcBorders>
            <w:vAlign w:val="center"/>
          </w:tcPr>
          <w:p w14:paraId="072AD364"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3C4FCB11" w14:textId="77777777" w:rsidTr="00D94FEA">
        <w:tc>
          <w:tcPr>
            <w:tcW w:w="851" w:type="dxa"/>
            <w:tcBorders>
              <w:top w:val="single" w:sz="4" w:space="0" w:color="000000"/>
              <w:left w:val="single" w:sz="4" w:space="0" w:color="000000"/>
              <w:bottom w:val="single" w:sz="4" w:space="0" w:color="000000"/>
              <w:right w:val="nil"/>
            </w:tcBorders>
            <w:vAlign w:val="center"/>
          </w:tcPr>
          <w:p w14:paraId="3C0B0977"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E76EC5B"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 xml:space="preserve">Suderinamumas su </w:t>
            </w:r>
            <w:proofErr w:type="spellStart"/>
            <w:r w:rsidRPr="00D94FEA">
              <w:rPr>
                <w:rFonts w:ascii="Times New Roman" w:hAnsi="Times New Roman" w:cs="Times New Roman"/>
                <w:color w:val="000000" w:themeColor="text1"/>
                <w:sz w:val="22"/>
                <w:szCs w:val="22"/>
              </w:rPr>
              <w:t>Full</w:t>
            </w:r>
            <w:proofErr w:type="spellEnd"/>
            <w:r w:rsidRPr="00D94FEA">
              <w:rPr>
                <w:rFonts w:ascii="Times New Roman" w:hAnsi="Times New Roman" w:cs="Times New Roman"/>
                <w:color w:val="000000" w:themeColor="text1"/>
                <w:sz w:val="22"/>
                <w:szCs w:val="22"/>
              </w:rPr>
              <w:t xml:space="preserve"> HD raiška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3561589"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884DE45"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1FB0BE50" w14:textId="77777777" w:rsidTr="00D94FEA">
        <w:tc>
          <w:tcPr>
            <w:tcW w:w="851" w:type="dxa"/>
            <w:tcBorders>
              <w:top w:val="single" w:sz="4" w:space="0" w:color="000000"/>
              <w:left w:val="single" w:sz="4" w:space="0" w:color="000000"/>
              <w:bottom w:val="single" w:sz="4" w:space="0" w:color="000000"/>
              <w:right w:val="nil"/>
            </w:tcBorders>
            <w:vAlign w:val="center"/>
          </w:tcPr>
          <w:p w14:paraId="5C2E2863"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1D0364D"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Lazerinis Šviesos šaltinis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BC02E18"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kaip 20 000 val. normaliu režimu, 30 000 val. –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6B52DF3"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25DAE812" w14:textId="77777777" w:rsidTr="00D94FEA">
        <w:tc>
          <w:tcPr>
            <w:tcW w:w="851" w:type="dxa"/>
            <w:tcBorders>
              <w:top w:val="single" w:sz="4" w:space="0" w:color="000000"/>
              <w:left w:val="single" w:sz="4" w:space="0" w:color="000000"/>
              <w:bottom w:val="single" w:sz="4" w:space="0" w:color="000000"/>
              <w:right w:val="nil"/>
            </w:tcBorders>
            <w:vAlign w:val="center"/>
          </w:tcPr>
          <w:p w14:paraId="5A81C06D"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EC00CBC"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Spalvotos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8B55ACA"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mažiau 4.100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- 2.800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(ekonomiškas) Pagal IDMS15.4</w:t>
            </w:r>
          </w:p>
        </w:tc>
        <w:tc>
          <w:tcPr>
            <w:tcW w:w="3542" w:type="dxa"/>
            <w:tcBorders>
              <w:top w:val="single" w:sz="4" w:space="0" w:color="000000"/>
              <w:left w:val="single" w:sz="4" w:space="0" w:color="000000"/>
              <w:bottom w:val="single" w:sz="4" w:space="0" w:color="000000"/>
              <w:right w:val="single" w:sz="4" w:space="0" w:color="000000"/>
            </w:tcBorders>
            <w:vAlign w:val="center"/>
          </w:tcPr>
          <w:p w14:paraId="1068F710"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5A99D4D0" w14:textId="77777777" w:rsidTr="00D94FEA">
        <w:tc>
          <w:tcPr>
            <w:tcW w:w="851" w:type="dxa"/>
            <w:tcBorders>
              <w:top w:val="single" w:sz="4" w:space="0" w:color="000000"/>
              <w:left w:val="single" w:sz="4" w:space="0" w:color="000000"/>
              <w:bottom w:val="single" w:sz="4" w:space="0" w:color="000000"/>
              <w:right w:val="nil"/>
            </w:tcBorders>
            <w:vAlign w:val="center"/>
          </w:tcPr>
          <w:p w14:paraId="5A05CA69"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B33101D"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Baltos šviesos stiprumas normaliu/ekonominiu režimu</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0FDE693"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mažiau 4.100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- 2.800 </w:t>
            </w:r>
            <w:proofErr w:type="spellStart"/>
            <w:r w:rsidRPr="00D94FEA">
              <w:rPr>
                <w:rFonts w:ascii="Times New Roman" w:hAnsi="Times New Roman" w:cs="Times New Roman"/>
                <w:sz w:val="22"/>
                <w:szCs w:val="22"/>
              </w:rPr>
              <w:t>liumenas</w:t>
            </w:r>
            <w:proofErr w:type="spellEnd"/>
            <w:r w:rsidRPr="00D94FEA">
              <w:rPr>
                <w:rFonts w:ascii="Times New Roman" w:hAnsi="Times New Roman" w:cs="Times New Roman"/>
                <w:sz w:val="22"/>
                <w:szCs w:val="22"/>
              </w:rPr>
              <w:t xml:space="preserve"> (ekonomiškas) Pagal ISO 21118:2020</w:t>
            </w:r>
          </w:p>
        </w:tc>
        <w:tc>
          <w:tcPr>
            <w:tcW w:w="3542" w:type="dxa"/>
            <w:tcBorders>
              <w:top w:val="single" w:sz="4" w:space="0" w:color="000000"/>
              <w:left w:val="single" w:sz="4" w:space="0" w:color="000000"/>
              <w:bottom w:val="single" w:sz="4" w:space="0" w:color="000000"/>
              <w:right w:val="single" w:sz="4" w:space="0" w:color="000000"/>
            </w:tcBorders>
            <w:vAlign w:val="center"/>
          </w:tcPr>
          <w:p w14:paraId="07837E88"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79CA64CE" w14:textId="77777777" w:rsidTr="00D94FEA">
        <w:tc>
          <w:tcPr>
            <w:tcW w:w="851" w:type="dxa"/>
            <w:tcBorders>
              <w:top w:val="single" w:sz="4" w:space="0" w:color="000000"/>
              <w:left w:val="single" w:sz="4" w:space="0" w:color="000000"/>
              <w:bottom w:val="single" w:sz="4" w:space="0" w:color="000000"/>
              <w:right w:val="nil"/>
            </w:tcBorders>
            <w:vAlign w:val="center"/>
          </w:tcPr>
          <w:p w14:paraId="5A860C3F"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390C12C"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Projekcinis santykis (</w:t>
            </w:r>
            <w:proofErr w:type="spellStart"/>
            <w:r w:rsidRPr="00D94FEA">
              <w:rPr>
                <w:rFonts w:ascii="Times New Roman" w:hAnsi="Times New Roman" w:cs="Times New Roman"/>
                <w:color w:val="000000" w:themeColor="text1"/>
                <w:sz w:val="22"/>
                <w:szCs w:val="22"/>
              </w:rPr>
              <w:t>Projection</w:t>
            </w:r>
            <w:proofErr w:type="spellEnd"/>
            <w:r w:rsidRPr="00D94FEA">
              <w:rPr>
                <w:rFonts w:ascii="Times New Roman" w:hAnsi="Times New Roman" w:cs="Times New Roman"/>
                <w:color w:val="000000" w:themeColor="text1"/>
                <w:sz w:val="22"/>
                <w:szCs w:val="22"/>
              </w:rPr>
              <w:t xml:space="preserve"> </w:t>
            </w:r>
            <w:proofErr w:type="spellStart"/>
            <w:r w:rsidRPr="00D94FEA">
              <w:rPr>
                <w:rFonts w:ascii="Times New Roman" w:hAnsi="Times New Roman" w:cs="Times New Roman"/>
                <w:color w:val="000000" w:themeColor="text1"/>
                <w:sz w:val="22"/>
                <w:szCs w:val="22"/>
              </w:rPr>
              <w:t>ratio</w:t>
            </w:r>
            <w:proofErr w:type="spellEnd"/>
            <w:r w:rsidRPr="00D94FEA">
              <w:rPr>
                <w:rFonts w:ascii="Times New Roman" w:hAnsi="Times New Roman" w:cs="Times New Roman"/>
                <w:color w:val="000000" w:themeColor="text1"/>
                <w:sz w:val="22"/>
                <w:szCs w:val="22"/>
              </w:rPr>
              <w:t>)</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34FB197"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0,25 - 0,35:1</w:t>
            </w:r>
          </w:p>
        </w:tc>
        <w:tc>
          <w:tcPr>
            <w:tcW w:w="3542" w:type="dxa"/>
            <w:tcBorders>
              <w:top w:val="single" w:sz="4" w:space="0" w:color="000000"/>
              <w:left w:val="single" w:sz="4" w:space="0" w:color="000000"/>
              <w:bottom w:val="single" w:sz="4" w:space="0" w:color="000000"/>
              <w:right w:val="single" w:sz="4" w:space="0" w:color="000000"/>
            </w:tcBorders>
            <w:vAlign w:val="center"/>
          </w:tcPr>
          <w:p w14:paraId="635CCA51"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2D736E1C" w14:textId="77777777" w:rsidTr="00D94FEA">
        <w:tc>
          <w:tcPr>
            <w:tcW w:w="851" w:type="dxa"/>
            <w:tcBorders>
              <w:top w:val="single" w:sz="4" w:space="0" w:color="000000"/>
              <w:left w:val="single" w:sz="4" w:space="0" w:color="000000"/>
              <w:bottom w:val="single" w:sz="4" w:space="0" w:color="000000"/>
              <w:right w:val="nil"/>
            </w:tcBorders>
            <w:vAlign w:val="center"/>
          </w:tcPr>
          <w:p w14:paraId="648A3BCE"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625292D"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Didinimas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AA966EE"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Skaitmeninis, </w:t>
            </w:r>
            <w:proofErr w:type="spellStart"/>
            <w:r w:rsidRPr="00D94FEA">
              <w:rPr>
                <w:rFonts w:ascii="Times New Roman" w:hAnsi="Times New Roman" w:cs="Times New Roman"/>
                <w:sz w:val="22"/>
                <w:szCs w:val="22"/>
              </w:rPr>
              <w:t>Factor</w:t>
            </w:r>
            <w:proofErr w:type="spellEnd"/>
            <w:r w:rsidRPr="00D94FEA">
              <w:rPr>
                <w:rFonts w:ascii="Times New Roman" w:hAnsi="Times New Roman" w:cs="Times New Roman"/>
                <w:sz w:val="22"/>
                <w:szCs w:val="22"/>
              </w:rPr>
              <w:t>: 1 - 1,35</w:t>
            </w:r>
          </w:p>
        </w:tc>
        <w:tc>
          <w:tcPr>
            <w:tcW w:w="3542" w:type="dxa"/>
            <w:tcBorders>
              <w:top w:val="single" w:sz="4" w:space="0" w:color="000000"/>
              <w:left w:val="single" w:sz="4" w:space="0" w:color="000000"/>
              <w:bottom w:val="single" w:sz="4" w:space="0" w:color="000000"/>
              <w:right w:val="single" w:sz="4" w:space="0" w:color="000000"/>
            </w:tcBorders>
            <w:vAlign w:val="center"/>
          </w:tcPr>
          <w:p w14:paraId="4FDEB285"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32B5A6D5" w14:textId="77777777" w:rsidTr="00D94FEA">
        <w:tc>
          <w:tcPr>
            <w:tcW w:w="851" w:type="dxa"/>
            <w:tcBorders>
              <w:top w:val="single" w:sz="4" w:space="0" w:color="000000"/>
              <w:left w:val="single" w:sz="4" w:space="0" w:color="000000"/>
              <w:bottom w:val="single" w:sz="4" w:space="0" w:color="000000"/>
              <w:right w:val="nil"/>
            </w:tcBorders>
            <w:vAlign w:val="center"/>
          </w:tcPr>
          <w:p w14:paraId="40540130"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1BE602E"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Spalvotas vaizdo apdorojimas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F7CCB6F"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10 bitų</w:t>
            </w:r>
          </w:p>
        </w:tc>
        <w:tc>
          <w:tcPr>
            <w:tcW w:w="3542" w:type="dxa"/>
            <w:tcBorders>
              <w:top w:val="single" w:sz="4" w:space="0" w:color="000000"/>
              <w:left w:val="single" w:sz="4" w:space="0" w:color="000000"/>
              <w:bottom w:val="single" w:sz="4" w:space="0" w:color="000000"/>
              <w:right w:val="single" w:sz="4" w:space="0" w:color="000000"/>
            </w:tcBorders>
            <w:vAlign w:val="center"/>
          </w:tcPr>
          <w:p w14:paraId="61952B94"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276DCF39" w14:textId="77777777" w:rsidTr="00D94FEA">
        <w:tc>
          <w:tcPr>
            <w:tcW w:w="851" w:type="dxa"/>
            <w:tcBorders>
              <w:top w:val="single" w:sz="4" w:space="0" w:color="000000"/>
              <w:left w:val="single" w:sz="4" w:space="0" w:color="000000"/>
              <w:bottom w:val="single" w:sz="4" w:space="0" w:color="000000"/>
              <w:right w:val="nil"/>
            </w:tcBorders>
            <w:vAlign w:val="center"/>
          </w:tcPr>
          <w:p w14:paraId="7DCDF997"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1ED093E"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2D vertikalus atnaujinimo dažnis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D88853C"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192 Hz - 240 Hz</w:t>
            </w:r>
          </w:p>
        </w:tc>
        <w:tc>
          <w:tcPr>
            <w:tcW w:w="3542" w:type="dxa"/>
            <w:tcBorders>
              <w:top w:val="single" w:sz="4" w:space="0" w:color="000000"/>
              <w:left w:val="single" w:sz="4" w:space="0" w:color="000000"/>
              <w:bottom w:val="single" w:sz="4" w:space="0" w:color="000000"/>
              <w:right w:val="single" w:sz="4" w:space="0" w:color="000000"/>
            </w:tcBorders>
            <w:vAlign w:val="center"/>
          </w:tcPr>
          <w:p w14:paraId="596C3659"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44EBCC6E" w14:textId="77777777" w:rsidTr="00D94FEA">
        <w:tc>
          <w:tcPr>
            <w:tcW w:w="851" w:type="dxa"/>
            <w:tcBorders>
              <w:top w:val="single" w:sz="4" w:space="0" w:color="000000"/>
              <w:left w:val="single" w:sz="4" w:space="0" w:color="000000"/>
              <w:bottom w:val="single" w:sz="4" w:space="0" w:color="000000"/>
              <w:right w:val="nil"/>
            </w:tcBorders>
            <w:vAlign w:val="center"/>
          </w:tcPr>
          <w:p w14:paraId="3AB37DD9"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12EFB3E5"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Spalvų atkūrimas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0D5054D"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1,07 milijardo spalvų</w:t>
            </w:r>
          </w:p>
        </w:tc>
        <w:tc>
          <w:tcPr>
            <w:tcW w:w="3542" w:type="dxa"/>
            <w:tcBorders>
              <w:top w:val="single" w:sz="4" w:space="0" w:color="000000"/>
              <w:left w:val="single" w:sz="4" w:space="0" w:color="000000"/>
              <w:bottom w:val="single" w:sz="4" w:space="0" w:color="000000"/>
              <w:right w:val="single" w:sz="4" w:space="0" w:color="000000"/>
            </w:tcBorders>
            <w:vAlign w:val="center"/>
          </w:tcPr>
          <w:p w14:paraId="57391BC9"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464F7CF8" w14:textId="77777777" w:rsidTr="00D94FEA">
        <w:tc>
          <w:tcPr>
            <w:tcW w:w="851" w:type="dxa"/>
            <w:tcBorders>
              <w:top w:val="single" w:sz="4" w:space="0" w:color="000000"/>
              <w:left w:val="single" w:sz="4" w:space="0" w:color="000000"/>
              <w:bottom w:val="single" w:sz="4" w:space="0" w:color="000000"/>
              <w:right w:val="nil"/>
            </w:tcBorders>
            <w:vAlign w:val="center"/>
          </w:tcPr>
          <w:p w14:paraId="250E6CB5"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56D1FF1"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Projekcinio objektyvo F skaičius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66F1F44"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blogiau 1.6</w:t>
            </w:r>
          </w:p>
        </w:tc>
        <w:tc>
          <w:tcPr>
            <w:tcW w:w="3542" w:type="dxa"/>
            <w:tcBorders>
              <w:top w:val="single" w:sz="4" w:space="0" w:color="000000"/>
              <w:left w:val="single" w:sz="4" w:space="0" w:color="000000"/>
              <w:bottom w:val="single" w:sz="4" w:space="0" w:color="000000"/>
              <w:right w:val="single" w:sz="4" w:space="0" w:color="000000"/>
            </w:tcBorders>
            <w:vAlign w:val="center"/>
          </w:tcPr>
          <w:p w14:paraId="600F4ED0"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2430B757" w14:textId="77777777" w:rsidTr="00D94FEA">
        <w:tc>
          <w:tcPr>
            <w:tcW w:w="851" w:type="dxa"/>
            <w:tcBorders>
              <w:top w:val="single" w:sz="4" w:space="0" w:color="000000"/>
              <w:left w:val="single" w:sz="4" w:space="0" w:color="000000"/>
              <w:bottom w:val="single" w:sz="4" w:space="0" w:color="000000"/>
              <w:right w:val="nil"/>
            </w:tcBorders>
            <w:vAlign w:val="center"/>
          </w:tcPr>
          <w:p w14:paraId="727A1626"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0B0AAC3"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Projekcinio objektyvo židinio nuotolis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493D787"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blogiau 3,7 mm</w:t>
            </w:r>
          </w:p>
        </w:tc>
        <w:tc>
          <w:tcPr>
            <w:tcW w:w="3542" w:type="dxa"/>
            <w:tcBorders>
              <w:top w:val="single" w:sz="4" w:space="0" w:color="000000"/>
              <w:left w:val="single" w:sz="4" w:space="0" w:color="000000"/>
              <w:bottom w:val="single" w:sz="4" w:space="0" w:color="000000"/>
              <w:right w:val="single" w:sz="4" w:space="0" w:color="000000"/>
            </w:tcBorders>
            <w:vAlign w:val="center"/>
          </w:tcPr>
          <w:p w14:paraId="56C023F8"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404C66A6" w14:textId="77777777" w:rsidTr="00D94FEA">
        <w:tc>
          <w:tcPr>
            <w:tcW w:w="851" w:type="dxa"/>
            <w:tcBorders>
              <w:top w:val="single" w:sz="4" w:space="0" w:color="000000"/>
              <w:left w:val="single" w:sz="4" w:space="0" w:color="000000"/>
              <w:bottom w:val="single" w:sz="4" w:space="0" w:color="000000"/>
              <w:right w:val="nil"/>
            </w:tcBorders>
            <w:vAlign w:val="center"/>
          </w:tcPr>
          <w:p w14:paraId="7BF63AB3"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036EAC7"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Garsiakalbis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5D9909C"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16W</w:t>
            </w:r>
          </w:p>
        </w:tc>
        <w:tc>
          <w:tcPr>
            <w:tcW w:w="3542" w:type="dxa"/>
            <w:tcBorders>
              <w:top w:val="single" w:sz="4" w:space="0" w:color="000000"/>
              <w:left w:val="single" w:sz="4" w:space="0" w:color="000000"/>
              <w:bottom w:val="single" w:sz="4" w:space="0" w:color="000000"/>
              <w:right w:val="single" w:sz="4" w:space="0" w:color="000000"/>
            </w:tcBorders>
            <w:vAlign w:val="center"/>
          </w:tcPr>
          <w:p w14:paraId="468D92FA"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3E67D091" w14:textId="77777777" w:rsidTr="00D94FEA">
        <w:tc>
          <w:tcPr>
            <w:tcW w:w="851" w:type="dxa"/>
            <w:tcBorders>
              <w:top w:val="single" w:sz="4" w:space="0" w:color="000000"/>
              <w:left w:val="single" w:sz="4" w:space="0" w:color="000000"/>
              <w:bottom w:val="single" w:sz="4" w:space="0" w:color="000000"/>
              <w:right w:val="nil"/>
            </w:tcBorders>
            <w:vAlign w:val="center"/>
          </w:tcPr>
          <w:p w14:paraId="4E0AC260"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0DCFAF13"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Triukšmo lygis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37C2957"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Ne daugiau 37 </w:t>
            </w:r>
            <w:proofErr w:type="spellStart"/>
            <w:r w:rsidRPr="00D94FEA">
              <w:rPr>
                <w:rFonts w:ascii="Times New Roman" w:hAnsi="Times New Roman" w:cs="Times New Roman"/>
                <w:sz w:val="22"/>
                <w:szCs w:val="22"/>
              </w:rPr>
              <w:t>dB</w:t>
            </w:r>
            <w:proofErr w:type="spellEnd"/>
            <w:r w:rsidRPr="00D94FEA">
              <w:rPr>
                <w:rFonts w:ascii="Times New Roman" w:hAnsi="Times New Roman" w:cs="Times New Roman"/>
                <w:sz w:val="22"/>
                <w:szCs w:val="22"/>
              </w:rPr>
              <w:t xml:space="preserve"> normaliu režimu, ne daugiau 27 </w:t>
            </w:r>
            <w:proofErr w:type="spellStart"/>
            <w:r w:rsidRPr="00D94FEA">
              <w:rPr>
                <w:rFonts w:ascii="Times New Roman" w:hAnsi="Times New Roman" w:cs="Times New Roman"/>
                <w:sz w:val="22"/>
                <w:szCs w:val="22"/>
              </w:rPr>
              <w:t>dB</w:t>
            </w:r>
            <w:proofErr w:type="spellEnd"/>
            <w:r w:rsidRPr="00D94FEA">
              <w:rPr>
                <w:rFonts w:ascii="Times New Roman" w:hAnsi="Times New Roman" w:cs="Times New Roman"/>
                <w:sz w:val="22"/>
                <w:szCs w:val="22"/>
              </w:rPr>
              <w:t xml:space="preserve"> ekonominiu režimu.</w:t>
            </w:r>
          </w:p>
        </w:tc>
        <w:tc>
          <w:tcPr>
            <w:tcW w:w="3542" w:type="dxa"/>
            <w:tcBorders>
              <w:top w:val="single" w:sz="4" w:space="0" w:color="000000"/>
              <w:left w:val="single" w:sz="4" w:space="0" w:color="000000"/>
              <w:bottom w:val="single" w:sz="4" w:space="0" w:color="000000"/>
              <w:right w:val="single" w:sz="4" w:space="0" w:color="000000"/>
            </w:tcBorders>
            <w:vAlign w:val="center"/>
          </w:tcPr>
          <w:p w14:paraId="7D4AECB5"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287C805C" w14:textId="77777777" w:rsidTr="00D94FEA">
        <w:tc>
          <w:tcPr>
            <w:tcW w:w="851" w:type="dxa"/>
            <w:tcBorders>
              <w:top w:val="single" w:sz="4" w:space="0" w:color="000000"/>
              <w:left w:val="single" w:sz="4" w:space="0" w:color="000000"/>
              <w:bottom w:val="single" w:sz="4" w:space="0" w:color="000000"/>
              <w:right w:val="nil"/>
            </w:tcBorders>
            <w:vAlign w:val="center"/>
          </w:tcPr>
          <w:p w14:paraId="2FB92B69"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6DC321B9"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Jungtys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1F1BA74"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USB 2.0, A tipo (2x), USB 2.0, B tipo, RS-232C, </w:t>
            </w:r>
            <w:proofErr w:type="spellStart"/>
            <w:r w:rsidRPr="00D94FEA">
              <w:rPr>
                <w:rFonts w:ascii="Times New Roman" w:hAnsi="Times New Roman" w:cs="Times New Roman"/>
                <w:sz w:val="22"/>
                <w:szCs w:val="22"/>
              </w:rPr>
              <w:t>Eterneto</w:t>
            </w:r>
            <w:proofErr w:type="spellEnd"/>
            <w:r w:rsidRPr="00D94FEA">
              <w:rPr>
                <w:rFonts w:ascii="Times New Roman" w:hAnsi="Times New Roman" w:cs="Times New Roman"/>
                <w:sz w:val="22"/>
                <w:szCs w:val="22"/>
              </w:rPr>
              <w:t xml:space="preserve"> sąsaja (100 Base-TX / 10 Base-T), Belaidis LAN IEEE 802.11a/b/g/n/</w:t>
            </w:r>
            <w:proofErr w:type="spellStart"/>
            <w:r w:rsidRPr="00D94FEA">
              <w:rPr>
                <w:rFonts w:ascii="Times New Roman" w:hAnsi="Times New Roman" w:cs="Times New Roman"/>
                <w:sz w:val="22"/>
                <w:szCs w:val="22"/>
              </w:rPr>
              <w:t>ac</w:t>
            </w:r>
            <w:proofErr w:type="spellEnd"/>
            <w:r w:rsidRPr="00D94FEA">
              <w:rPr>
                <w:rFonts w:ascii="Times New Roman" w:hAnsi="Times New Roman" w:cs="Times New Roman"/>
                <w:sz w:val="22"/>
                <w:szCs w:val="22"/>
              </w:rPr>
              <w:t xml:space="preserve"> (WiFi 5), </w:t>
            </w:r>
            <w:proofErr w:type="spellStart"/>
            <w:r w:rsidRPr="00D94FEA">
              <w:rPr>
                <w:rFonts w:ascii="Times New Roman" w:hAnsi="Times New Roman" w:cs="Times New Roman"/>
                <w:sz w:val="22"/>
                <w:szCs w:val="22"/>
              </w:rPr>
              <w:t>Wi</w:t>
            </w:r>
            <w:proofErr w:type="spellEnd"/>
            <w:r w:rsidRPr="00D94FEA">
              <w:rPr>
                <w:rFonts w:ascii="Times New Roman" w:hAnsi="Times New Roman" w:cs="Times New Roman"/>
                <w:sz w:val="22"/>
                <w:szCs w:val="22"/>
              </w:rPr>
              <w:t xml:space="preserve">-Fi tiesioginis prijungimas, VGA įvestis (2x), VGA išvestis, HDMI įvestis (3x), </w:t>
            </w:r>
            <w:proofErr w:type="spellStart"/>
            <w:r w:rsidRPr="00D94FEA">
              <w:rPr>
                <w:rFonts w:ascii="Times New Roman" w:hAnsi="Times New Roman" w:cs="Times New Roman"/>
                <w:sz w:val="22"/>
                <w:szCs w:val="22"/>
              </w:rPr>
              <w:t>Miracast</w:t>
            </w:r>
            <w:proofErr w:type="spellEnd"/>
            <w:r w:rsidRPr="00D94FEA">
              <w:rPr>
                <w:rFonts w:ascii="Times New Roman" w:hAnsi="Times New Roman" w:cs="Times New Roman"/>
                <w:sz w:val="22"/>
                <w:szCs w:val="22"/>
              </w:rPr>
              <w:t xml:space="preserve">, Stereofoninio mažojo lizdo garso išvestis, Stereofoninio mažojo lizdo garso įvestis (3x), mikrofono įvestis, </w:t>
            </w:r>
          </w:p>
        </w:tc>
        <w:tc>
          <w:tcPr>
            <w:tcW w:w="3542" w:type="dxa"/>
            <w:tcBorders>
              <w:top w:val="single" w:sz="4" w:space="0" w:color="000000"/>
              <w:left w:val="single" w:sz="4" w:space="0" w:color="000000"/>
              <w:bottom w:val="single" w:sz="4" w:space="0" w:color="000000"/>
              <w:right w:val="single" w:sz="4" w:space="0" w:color="000000"/>
            </w:tcBorders>
            <w:vAlign w:val="center"/>
          </w:tcPr>
          <w:p w14:paraId="618AE4E8"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685807ED" w14:textId="77777777" w:rsidTr="00D94FEA">
        <w:tc>
          <w:tcPr>
            <w:tcW w:w="851" w:type="dxa"/>
            <w:tcBorders>
              <w:top w:val="single" w:sz="4" w:space="0" w:color="000000"/>
              <w:left w:val="single" w:sz="4" w:space="0" w:color="000000"/>
              <w:bottom w:val="single" w:sz="4" w:space="0" w:color="000000"/>
              <w:right w:val="nil"/>
            </w:tcBorders>
            <w:vAlign w:val="center"/>
          </w:tcPr>
          <w:p w14:paraId="4B55085C"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182EA171"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Maksimali vaizdo projekcijos įstrižainė</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FF434BB"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nei 381 cm</w:t>
            </w:r>
          </w:p>
        </w:tc>
        <w:tc>
          <w:tcPr>
            <w:tcW w:w="3542" w:type="dxa"/>
            <w:tcBorders>
              <w:top w:val="single" w:sz="4" w:space="0" w:color="000000"/>
              <w:left w:val="single" w:sz="4" w:space="0" w:color="000000"/>
              <w:bottom w:val="single" w:sz="4" w:space="0" w:color="000000"/>
              <w:right w:val="single" w:sz="4" w:space="0" w:color="000000"/>
            </w:tcBorders>
            <w:vAlign w:val="center"/>
          </w:tcPr>
          <w:p w14:paraId="6697CB1D"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1B8595B9" w14:textId="77777777" w:rsidTr="00D94FEA">
        <w:tc>
          <w:tcPr>
            <w:tcW w:w="851" w:type="dxa"/>
            <w:tcBorders>
              <w:top w:val="single" w:sz="4" w:space="0" w:color="000000"/>
              <w:left w:val="single" w:sz="4" w:space="0" w:color="000000"/>
              <w:bottom w:val="single" w:sz="4" w:space="0" w:color="000000"/>
              <w:right w:val="nil"/>
            </w:tcBorders>
            <w:vAlign w:val="center"/>
          </w:tcPr>
          <w:p w14:paraId="1434FA9F"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F7F7256"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Projekcijos dydis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7523F81"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prasčiau nuo 60 iki 150 colių.</w:t>
            </w:r>
          </w:p>
        </w:tc>
        <w:tc>
          <w:tcPr>
            <w:tcW w:w="3542" w:type="dxa"/>
            <w:tcBorders>
              <w:top w:val="single" w:sz="4" w:space="0" w:color="000000"/>
              <w:left w:val="single" w:sz="4" w:space="0" w:color="000000"/>
              <w:bottom w:val="single" w:sz="4" w:space="0" w:color="000000"/>
              <w:right w:val="single" w:sz="4" w:space="0" w:color="000000"/>
            </w:tcBorders>
            <w:vAlign w:val="center"/>
          </w:tcPr>
          <w:p w14:paraId="595B3824"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439E1C48" w14:textId="77777777" w:rsidTr="00D94FEA">
        <w:tc>
          <w:tcPr>
            <w:tcW w:w="851" w:type="dxa"/>
            <w:tcBorders>
              <w:top w:val="single" w:sz="4" w:space="0" w:color="000000"/>
              <w:left w:val="single" w:sz="4" w:space="0" w:color="000000"/>
              <w:bottom w:val="single" w:sz="4" w:space="0" w:color="000000"/>
              <w:right w:val="nil"/>
            </w:tcBorders>
            <w:vAlign w:val="center"/>
          </w:tcPr>
          <w:p w14:paraId="6ECD891C"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E11EC22"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Projektoriaus laikiklis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09CC305"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 būti:</w:t>
            </w:r>
          </w:p>
          <w:p w14:paraId="48F27B85"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Laikiklis to paties gamintojo, kaip ir siūlomas projektorius. Laikiklis turi būti pritaikytas siūlomam projektoriui montavimui prie sienos.</w:t>
            </w:r>
          </w:p>
          <w:p w14:paraId="19797BF4"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Nurodyti gamintoją, pavadinimą,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649502ED"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2C9786C4" w14:textId="77777777" w:rsidTr="00D94FEA">
        <w:tc>
          <w:tcPr>
            <w:tcW w:w="851" w:type="dxa"/>
            <w:tcBorders>
              <w:top w:val="single" w:sz="4" w:space="0" w:color="000000"/>
              <w:left w:val="single" w:sz="4" w:space="0" w:color="000000"/>
              <w:bottom w:val="single" w:sz="4" w:space="0" w:color="000000"/>
              <w:right w:val="nil"/>
            </w:tcBorders>
            <w:vAlign w:val="center"/>
          </w:tcPr>
          <w:p w14:paraId="23AFDC5C"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2CA585F9"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Bendri reikalavimai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5115F0C" w14:textId="77777777" w:rsidR="00D94FEA" w:rsidRPr="00D94FEA" w:rsidRDefault="00D94FEA" w:rsidP="00D94FEA">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6783509"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515616A1" w14:textId="77777777" w:rsidTr="00D94FEA">
        <w:tc>
          <w:tcPr>
            <w:tcW w:w="851" w:type="dxa"/>
            <w:tcBorders>
              <w:top w:val="single" w:sz="4" w:space="0" w:color="000000"/>
              <w:left w:val="single" w:sz="4" w:space="0" w:color="000000"/>
              <w:bottom w:val="single" w:sz="4" w:space="0" w:color="000000"/>
              <w:right w:val="nil"/>
            </w:tcBorders>
            <w:vAlign w:val="center"/>
          </w:tcPr>
          <w:p w14:paraId="4C19E7A4" w14:textId="77777777" w:rsidR="00D94FEA" w:rsidRPr="00D94FEA" w:rsidRDefault="00D94FEA" w:rsidP="00D94FEA">
            <w:pPr>
              <w:numPr>
                <w:ilvl w:val="1"/>
                <w:numId w:val="7"/>
              </w:numPr>
              <w:spacing w:line="240" w:lineRule="auto"/>
              <w:contextualSpacing/>
              <w:jc w:val="center"/>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18D861A3"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02662A3"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Visa siūloma įranga (projektorius, projektoriaus laikiklis,    komplektuojami elementai/priedai) turi būti vienos firmos-gamintojos ir pažymėta firmos gamintojos prekiniu ženklu, tam kad būtų užtikrintas maksimalus sistemos komponentų suderinamumas. Įrenginių korpuso žymėjimas ir logotipai turi būti originalus, negali būti perdarytų kitų gamintojų logotipų. </w:t>
            </w:r>
          </w:p>
        </w:tc>
        <w:tc>
          <w:tcPr>
            <w:tcW w:w="3542" w:type="dxa"/>
            <w:tcBorders>
              <w:top w:val="single" w:sz="4" w:space="0" w:color="000000"/>
              <w:left w:val="single" w:sz="4" w:space="0" w:color="000000"/>
              <w:bottom w:val="single" w:sz="4" w:space="0" w:color="000000"/>
              <w:right w:val="single" w:sz="4" w:space="0" w:color="000000"/>
            </w:tcBorders>
            <w:vAlign w:val="center"/>
          </w:tcPr>
          <w:p w14:paraId="1BA2D871"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6DD07ABD" w14:textId="77777777" w:rsidTr="00D94FEA">
        <w:tc>
          <w:tcPr>
            <w:tcW w:w="851" w:type="dxa"/>
            <w:tcBorders>
              <w:top w:val="single" w:sz="4" w:space="0" w:color="000000"/>
              <w:left w:val="single" w:sz="4" w:space="0" w:color="000000"/>
              <w:bottom w:val="single" w:sz="4" w:space="0" w:color="000000"/>
              <w:right w:val="nil"/>
            </w:tcBorders>
            <w:vAlign w:val="center"/>
          </w:tcPr>
          <w:p w14:paraId="6EAF0570"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B70898E"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Gamintojo garantija</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759EDC5" w14:textId="77777777" w:rsidR="00D94FEA" w:rsidRPr="00D94FEA" w:rsidRDefault="00D94FEA" w:rsidP="00D94FEA">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10036899"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64D533AB" w14:textId="77777777" w:rsidTr="00D94FEA">
        <w:tc>
          <w:tcPr>
            <w:tcW w:w="851" w:type="dxa"/>
            <w:tcBorders>
              <w:top w:val="single" w:sz="4" w:space="0" w:color="000000"/>
              <w:left w:val="single" w:sz="4" w:space="0" w:color="000000"/>
              <w:bottom w:val="single" w:sz="4" w:space="0" w:color="000000"/>
              <w:right w:val="nil"/>
            </w:tcBorders>
            <w:vAlign w:val="center"/>
          </w:tcPr>
          <w:p w14:paraId="72019799"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4221BAFF"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30FB090"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Ne mažiau 60 mėnesių arba 12.000 val.</w:t>
            </w:r>
          </w:p>
          <w:p w14:paraId="2BF55BAE"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turi pateikti siūlomos įrangos gamintojo patvirtinantį raštą, kad įrangai bus suteikta reikalaujama garantija.</w:t>
            </w:r>
          </w:p>
          <w:p w14:paraId="7ECAF41B" w14:textId="77777777" w:rsidR="00D94FEA" w:rsidRPr="004A6908" w:rsidRDefault="00D94FEA" w:rsidP="00D94FEA">
            <w:pPr>
              <w:spacing w:line="240" w:lineRule="auto"/>
              <w:ind w:firstLine="0"/>
              <w:jc w:val="left"/>
              <w:rPr>
                <w:rFonts w:ascii="Times New Roman" w:hAnsi="Times New Roman" w:cs="Times New Roman"/>
                <w:b/>
                <w:sz w:val="22"/>
                <w:szCs w:val="22"/>
              </w:rPr>
            </w:pPr>
            <w:r w:rsidRPr="004A6908">
              <w:rPr>
                <w:rFonts w:ascii="Times New Roman" w:hAnsi="Times New Roman" w:cs="Times New Roman"/>
                <w:b/>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4B039E1A"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6B6143B2" w14:textId="77777777" w:rsidTr="00D94FEA">
        <w:tc>
          <w:tcPr>
            <w:tcW w:w="851" w:type="dxa"/>
            <w:tcBorders>
              <w:top w:val="single" w:sz="4" w:space="0" w:color="000000"/>
              <w:left w:val="single" w:sz="4" w:space="0" w:color="000000"/>
              <w:bottom w:val="single" w:sz="4" w:space="0" w:color="000000"/>
              <w:right w:val="nil"/>
            </w:tcBorders>
            <w:vAlign w:val="center"/>
          </w:tcPr>
          <w:p w14:paraId="622C1A5C"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50FC2332"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3DF24F4"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42" w:type="dxa"/>
            <w:tcBorders>
              <w:top w:val="single" w:sz="4" w:space="0" w:color="000000"/>
              <w:left w:val="single" w:sz="4" w:space="0" w:color="000000"/>
              <w:bottom w:val="single" w:sz="4" w:space="0" w:color="000000"/>
              <w:right w:val="single" w:sz="4" w:space="0" w:color="000000"/>
            </w:tcBorders>
            <w:vAlign w:val="center"/>
          </w:tcPr>
          <w:p w14:paraId="5299A524"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1F8B517E" w14:textId="77777777" w:rsidTr="00D94FEA">
        <w:tc>
          <w:tcPr>
            <w:tcW w:w="851" w:type="dxa"/>
            <w:tcBorders>
              <w:top w:val="single" w:sz="4" w:space="0" w:color="000000"/>
              <w:left w:val="single" w:sz="4" w:space="0" w:color="000000"/>
              <w:bottom w:val="single" w:sz="4" w:space="0" w:color="000000"/>
              <w:right w:val="nil"/>
            </w:tcBorders>
            <w:vAlign w:val="center"/>
          </w:tcPr>
          <w:p w14:paraId="0D6EF9E8"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575DEAB"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Kiti reikalavimai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5EC3876"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Privalo būti pateiktas siūlomo projektoriaus gamintojo raštas, patvirtinantis pilną perkamos įrangos atitikimą keliamiems techniniams ir garantiniams reikalavimams.</w:t>
            </w:r>
          </w:p>
          <w:p w14:paraId="123EE7E7"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Skaitmeninė dokumento kopija pateikiama kartu su pasiūlymu.</w:t>
            </w:r>
          </w:p>
        </w:tc>
        <w:tc>
          <w:tcPr>
            <w:tcW w:w="3542" w:type="dxa"/>
            <w:tcBorders>
              <w:top w:val="single" w:sz="4" w:space="0" w:color="000000"/>
              <w:left w:val="single" w:sz="4" w:space="0" w:color="000000"/>
              <w:bottom w:val="single" w:sz="4" w:space="0" w:color="000000"/>
              <w:right w:val="single" w:sz="4" w:space="0" w:color="000000"/>
            </w:tcBorders>
            <w:vAlign w:val="center"/>
          </w:tcPr>
          <w:p w14:paraId="12534503" w14:textId="77777777" w:rsidR="00D94FEA" w:rsidRPr="00D94FEA" w:rsidRDefault="00D94FEA" w:rsidP="00D94FEA">
            <w:pPr>
              <w:spacing w:line="240" w:lineRule="auto"/>
              <w:ind w:firstLine="0"/>
              <w:jc w:val="left"/>
              <w:rPr>
                <w:rFonts w:ascii="Times New Roman" w:hAnsi="Times New Roman" w:cs="Times New Roman"/>
                <w:sz w:val="22"/>
                <w:szCs w:val="22"/>
              </w:rPr>
            </w:pPr>
          </w:p>
        </w:tc>
      </w:tr>
      <w:tr w:rsidR="00D94FEA" w:rsidRPr="00024061" w14:paraId="0972A4AB" w14:textId="77777777" w:rsidTr="00D94FEA">
        <w:tc>
          <w:tcPr>
            <w:tcW w:w="851" w:type="dxa"/>
            <w:tcBorders>
              <w:top w:val="single" w:sz="4" w:space="0" w:color="000000"/>
              <w:left w:val="single" w:sz="4" w:space="0" w:color="000000"/>
              <w:bottom w:val="single" w:sz="4" w:space="0" w:color="000000"/>
              <w:right w:val="nil"/>
            </w:tcBorders>
            <w:vAlign w:val="center"/>
          </w:tcPr>
          <w:p w14:paraId="3EC21A9A" w14:textId="77777777" w:rsidR="00D94FEA" w:rsidRPr="00D94FEA" w:rsidRDefault="00D94FEA" w:rsidP="00D94FEA">
            <w:pPr>
              <w:numPr>
                <w:ilvl w:val="1"/>
                <w:numId w:val="7"/>
              </w:numPr>
              <w:spacing w:line="240" w:lineRule="auto"/>
              <w:contextualSpacing/>
              <w:jc w:val="left"/>
              <w:rPr>
                <w:rFonts w:ascii="Times New Roman" w:hAnsi="Times New Roman" w:cs="Times New Roman"/>
                <w:color w:val="000000" w:themeColor="text1"/>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378358E4" w14:textId="77777777" w:rsidR="00D94FEA" w:rsidRPr="00D94FEA" w:rsidRDefault="00D94FEA" w:rsidP="00D94FEA">
            <w:pPr>
              <w:spacing w:line="240" w:lineRule="auto"/>
              <w:ind w:firstLine="0"/>
              <w:rPr>
                <w:rFonts w:ascii="Times New Roman" w:hAnsi="Times New Roman" w:cs="Times New Roman"/>
                <w:color w:val="000000" w:themeColor="text1"/>
                <w:sz w:val="22"/>
                <w:szCs w:val="22"/>
              </w:rPr>
            </w:pPr>
            <w:r w:rsidRPr="00D94FEA">
              <w:rPr>
                <w:rFonts w:ascii="Times New Roman" w:hAnsi="Times New Roman" w:cs="Times New Roman"/>
                <w:color w:val="000000" w:themeColor="text1"/>
                <w:sz w:val="22"/>
                <w:szCs w:val="22"/>
              </w:rPr>
              <w:t>Reikalavimai montavimui ir įrangos konfigūravimui</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4F5FF97"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įsipareigoja per prekių pateikimo terminą visas prekes sumontuoti Pirkėjo nurodytose patalpose (auditorijose). Tiekėjas turi pasirūpinti visais būtinais kabeliais, instaliacinėmis medžiagomis. Montavimo darbai turi būti atlikti tvarkingai, laidai kiek įmanoma paslėpti (pavyzdžiui, plastikuose loveliuose).</w:t>
            </w:r>
          </w:p>
          <w:p w14:paraId="2C5B18C0"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Tiekėjas įsipareigoja kiekvieną sumontuotą projektorių prijungti prie elektros maitinimo tinklo ir auditorijoje esamo kompiuterio per HDMI-HDMI (standartas ne prasčiau nei 2.0, 15 m.), HDMI-HDMI (standartas ne prasčiau nei 2.0, 1,0 m.), Tinklo (CAT 6E, 15m.) kabelius.</w:t>
            </w:r>
          </w:p>
          <w:p w14:paraId="3DD14FDF"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 xml:space="preserve">Atsižvelgiant į tai, kad Pirkėjas kiekvieną dieną organizuoja ugdymo procesą, montavimo darbai privalo būti suderinti iš anksto. Preliminariai numatoma, kad montavimo darbai galės būti atlikti darbo dienomis 08-17 val. </w:t>
            </w:r>
          </w:p>
          <w:p w14:paraId="21F1FADA" w14:textId="77777777" w:rsidR="00D94FEA" w:rsidRPr="00D94FEA" w:rsidRDefault="00D94FEA" w:rsidP="00D94FEA">
            <w:pPr>
              <w:spacing w:line="240" w:lineRule="auto"/>
              <w:ind w:firstLine="0"/>
              <w:jc w:val="left"/>
              <w:rPr>
                <w:rFonts w:ascii="Times New Roman" w:hAnsi="Times New Roman" w:cs="Times New Roman"/>
                <w:sz w:val="22"/>
                <w:szCs w:val="22"/>
              </w:rPr>
            </w:pPr>
            <w:r w:rsidRPr="00D94FEA">
              <w:rPr>
                <w:rFonts w:ascii="Times New Roman" w:hAnsi="Times New Roman" w:cs="Times New Roman"/>
                <w:sz w:val="22"/>
                <w:szCs w:val="22"/>
              </w:rPr>
              <w:t>Visa įranga turi būti pilnai paruoštą naudojimui ir nereikalauti papildomos konfigūracijos.</w:t>
            </w:r>
          </w:p>
        </w:tc>
        <w:tc>
          <w:tcPr>
            <w:tcW w:w="3542" w:type="dxa"/>
            <w:tcBorders>
              <w:top w:val="single" w:sz="4" w:space="0" w:color="000000"/>
              <w:left w:val="single" w:sz="4" w:space="0" w:color="000000"/>
              <w:bottom w:val="single" w:sz="4" w:space="0" w:color="000000"/>
              <w:right w:val="single" w:sz="4" w:space="0" w:color="000000"/>
            </w:tcBorders>
            <w:vAlign w:val="center"/>
          </w:tcPr>
          <w:p w14:paraId="5B3132B1" w14:textId="77777777" w:rsidR="00D94FEA" w:rsidRPr="00D94FEA" w:rsidRDefault="00D94FEA" w:rsidP="00D94FEA">
            <w:pPr>
              <w:spacing w:line="240" w:lineRule="auto"/>
              <w:ind w:firstLine="0"/>
              <w:jc w:val="left"/>
              <w:rPr>
                <w:rFonts w:ascii="Times New Roman" w:hAnsi="Times New Roman" w:cs="Times New Roman"/>
                <w:sz w:val="22"/>
                <w:szCs w:val="22"/>
              </w:rPr>
            </w:pPr>
          </w:p>
        </w:tc>
      </w:tr>
    </w:tbl>
    <w:p w14:paraId="550DDA5E" w14:textId="77777777" w:rsidR="009B5556" w:rsidRPr="000E4D7F" w:rsidRDefault="009B5556" w:rsidP="009B5556">
      <w:pPr>
        <w:spacing w:line="276" w:lineRule="auto"/>
        <w:ind w:firstLine="0"/>
        <w:contextualSpacing/>
        <w:jc w:val="center"/>
        <w:rPr>
          <w:rFonts w:ascii="Times New Roman" w:hAnsi="Times New Roman" w:cs="Times New Roman"/>
          <w:b/>
        </w:rPr>
      </w:pPr>
      <w:r>
        <w:rPr>
          <w:rFonts w:ascii="Times New Roman" w:hAnsi="Times New Roman" w:cs="Times New Roman"/>
          <w:b/>
        </w:rPr>
        <w:t xml:space="preserve">III. </w:t>
      </w:r>
      <w:r w:rsidRPr="000E4D7F">
        <w:rPr>
          <w:rFonts w:ascii="Times New Roman" w:hAnsi="Times New Roman" w:cs="Times New Roman"/>
          <w:b/>
        </w:rPr>
        <w:t>Aplinkosauginiai reikalavimai</w:t>
      </w:r>
    </w:p>
    <w:p w14:paraId="0F7F376C" w14:textId="77777777" w:rsidR="009B5556" w:rsidRPr="000E4D7F" w:rsidRDefault="009B5556" w:rsidP="009B5556">
      <w:pPr>
        <w:spacing w:line="276" w:lineRule="auto"/>
        <w:ind w:left="1296" w:firstLine="1296"/>
        <w:contextualSpacing/>
        <w:rPr>
          <w:rFonts w:ascii="Times New Roman" w:hAnsi="Times New Roman" w:cs="Times New Roman"/>
        </w:rPr>
      </w:pPr>
      <w:r w:rsidRPr="000E4D7F">
        <w:rPr>
          <w:rFonts w:ascii="Times New Roman" w:hAnsi="Times New Roman" w:cs="Times New Roman"/>
        </w:rPr>
        <w:tab/>
      </w:r>
      <w:r w:rsidRPr="000E4D7F">
        <w:rPr>
          <w:rFonts w:ascii="Times New Roman" w:hAnsi="Times New Roman" w:cs="Times New Roman"/>
        </w:rPr>
        <w:tab/>
      </w:r>
      <w:r w:rsidRPr="000E4D7F">
        <w:rPr>
          <w:rFonts w:ascii="Times New Roman" w:hAnsi="Times New Roman" w:cs="Times New Roman"/>
        </w:rPr>
        <w:tab/>
      </w:r>
      <w:r w:rsidRPr="000E4D7F">
        <w:rPr>
          <w:rFonts w:ascii="Times New Roman" w:hAnsi="Times New Roman" w:cs="Times New Roman"/>
        </w:rPr>
        <w:tab/>
      </w:r>
    </w:p>
    <w:tbl>
      <w:tblPr>
        <w:tblStyle w:val="TableGrid"/>
        <w:tblW w:w="0" w:type="auto"/>
        <w:tblInd w:w="-5" w:type="dxa"/>
        <w:tblLook w:val="04A0" w:firstRow="1" w:lastRow="0" w:firstColumn="1" w:lastColumn="0" w:noHBand="0" w:noVBand="1"/>
      </w:tblPr>
      <w:tblGrid>
        <w:gridCol w:w="1229"/>
        <w:gridCol w:w="3969"/>
        <w:gridCol w:w="4961"/>
      </w:tblGrid>
      <w:tr w:rsidR="009B5556" w:rsidRPr="00024061" w14:paraId="4C38F778" w14:textId="77777777" w:rsidTr="009B5556">
        <w:tc>
          <w:tcPr>
            <w:tcW w:w="1229" w:type="dxa"/>
            <w:vMerge w:val="restart"/>
            <w:vAlign w:val="center"/>
          </w:tcPr>
          <w:p w14:paraId="1E7DD399" w14:textId="77777777" w:rsidR="009B5556" w:rsidRPr="00024061" w:rsidRDefault="009B5556" w:rsidP="007C2BB5">
            <w:pPr>
              <w:tabs>
                <w:tab w:val="left" w:pos="684"/>
              </w:tabs>
              <w:rPr>
                <w:rFonts w:hAnsi="Times New Roman" w:cs="Times New Roman"/>
              </w:rPr>
            </w:pPr>
            <w:r w:rsidRPr="00024061">
              <w:rPr>
                <w:rFonts w:hAnsi="Times New Roman" w:cs="Times New Roman"/>
              </w:rPr>
              <w:t>3.1.</w:t>
            </w:r>
          </w:p>
        </w:tc>
        <w:tc>
          <w:tcPr>
            <w:tcW w:w="3969" w:type="dxa"/>
            <w:vAlign w:val="center"/>
          </w:tcPr>
          <w:p w14:paraId="5C2B523F" w14:textId="77777777" w:rsidR="009B5556" w:rsidRPr="00024061" w:rsidRDefault="009B5556" w:rsidP="007C2BB5">
            <w:pPr>
              <w:tabs>
                <w:tab w:val="left" w:pos="684"/>
              </w:tabs>
              <w:rPr>
                <w:rFonts w:hAnsi="Times New Roman" w:cs="Times New Roman"/>
                <w:b/>
              </w:rPr>
            </w:pPr>
            <w:r w:rsidRPr="00024061">
              <w:rPr>
                <w:rFonts w:hAnsi="Times New Roman" w:cs="Times New Roman"/>
                <w:bCs/>
              </w:rPr>
              <w:t>Pirkimo objektui taikomas (-</w:t>
            </w:r>
            <w:proofErr w:type="spellStart"/>
            <w:r w:rsidRPr="00024061">
              <w:rPr>
                <w:rFonts w:hAnsi="Times New Roman" w:cs="Times New Roman"/>
                <w:bCs/>
              </w:rPr>
              <w:t>omi</w:t>
            </w:r>
            <w:proofErr w:type="spellEnd"/>
            <w:r w:rsidRPr="00024061">
              <w:rPr>
                <w:rFonts w:hAnsi="Times New Roman" w:cs="Times New Roman"/>
                <w:bCs/>
              </w:rPr>
              <w:t>) aplinkos apsaugos kriterijus (-ai)</w:t>
            </w:r>
          </w:p>
        </w:tc>
        <w:tc>
          <w:tcPr>
            <w:tcW w:w="4961" w:type="dxa"/>
            <w:vAlign w:val="center"/>
          </w:tcPr>
          <w:p w14:paraId="5C06F8B9" w14:textId="5F2F197F" w:rsidR="004A6908" w:rsidRPr="004A6908" w:rsidRDefault="004A6908" w:rsidP="004A6908">
            <w:pPr>
              <w:tabs>
                <w:tab w:val="left" w:pos="684"/>
              </w:tabs>
              <w:rPr>
                <w:rFonts w:hAnsi="Times New Roman" w:cs="Times New Roman"/>
              </w:rPr>
            </w:pPr>
            <w:r>
              <w:rPr>
                <w:rFonts w:hAnsi="Times New Roman" w:cs="Times New Roman"/>
              </w:rPr>
              <w:t>Įran</w:t>
            </w:r>
            <w:r w:rsidRPr="004A6908">
              <w:rPr>
                <w:rFonts w:hAnsi="Times New Roman" w:cs="Times New Roman"/>
              </w:rPr>
              <w:t xml:space="preserve">gai taikomi žalieji reikalavimai: Įranga, išskyrus programinę įrangą, turi atitikti esminius Europos Sąjungos (ES) normų reikalavimus sveikatos </w:t>
            </w:r>
            <w:r w:rsidRPr="004A6908">
              <w:rPr>
                <w:rFonts w:hAnsi="Times New Roman" w:cs="Times New Roman"/>
              </w:rPr>
              <w:lastRenderedPageBreak/>
              <w:t>saugai, naudojimo saugai ir aplinkos apsaugai. Įranga ar jos komplektuojamosios dalys, kurioms pagal ES ir /ar Lietuvos teisę reikalingas CE ženklinimas, turi būti paženklintos CE ženklu ir turėti tai patvirtinantį CE sertifikatą /-</w:t>
            </w:r>
            <w:proofErr w:type="spellStart"/>
            <w:r w:rsidRPr="004A6908">
              <w:rPr>
                <w:rFonts w:hAnsi="Times New Roman" w:cs="Times New Roman"/>
              </w:rPr>
              <w:t>us</w:t>
            </w:r>
            <w:proofErr w:type="spellEnd"/>
            <w:r w:rsidRPr="004A6908">
              <w:rPr>
                <w:rFonts w:hAnsi="Times New Roman" w:cs="Times New Roman"/>
              </w:rPr>
              <w:t xml:space="preserve"> ir / ar gamintojo CE atitikties deklaraciją /-jas. </w:t>
            </w:r>
          </w:p>
          <w:p w14:paraId="4B9C74C8" w14:textId="59BA3A02" w:rsidR="009B5556" w:rsidRPr="00024061" w:rsidRDefault="009B5556" w:rsidP="004A6908">
            <w:pPr>
              <w:tabs>
                <w:tab w:val="left" w:pos="684"/>
              </w:tabs>
              <w:rPr>
                <w:rFonts w:hAnsi="Times New Roman" w:cs="Times New Roman"/>
              </w:rPr>
            </w:pPr>
          </w:p>
        </w:tc>
      </w:tr>
      <w:tr w:rsidR="009B5556" w:rsidRPr="00024061" w14:paraId="39A0D25D" w14:textId="77777777" w:rsidTr="009B5556">
        <w:trPr>
          <w:trHeight w:val="204"/>
        </w:trPr>
        <w:tc>
          <w:tcPr>
            <w:tcW w:w="1229" w:type="dxa"/>
            <w:vMerge/>
            <w:vAlign w:val="center"/>
          </w:tcPr>
          <w:p w14:paraId="407A9621" w14:textId="77777777" w:rsidR="009B5556" w:rsidRPr="00024061" w:rsidRDefault="009B5556" w:rsidP="007C2BB5">
            <w:pPr>
              <w:tabs>
                <w:tab w:val="left" w:pos="684"/>
              </w:tabs>
              <w:rPr>
                <w:rFonts w:hAnsi="Times New Roman" w:cs="Times New Roman"/>
                <w:b/>
              </w:rPr>
            </w:pPr>
          </w:p>
        </w:tc>
        <w:tc>
          <w:tcPr>
            <w:tcW w:w="3969" w:type="dxa"/>
            <w:vAlign w:val="center"/>
          </w:tcPr>
          <w:p w14:paraId="39DE3A2B" w14:textId="77777777" w:rsidR="009B5556" w:rsidRPr="00024061" w:rsidRDefault="009B5556" w:rsidP="007C2BB5">
            <w:pPr>
              <w:tabs>
                <w:tab w:val="left" w:pos="684"/>
              </w:tabs>
              <w:rPr>
                <w:rFonts w:hAnsi="Times New Roman" w:cs="Times New Roman"/>
                <w:b/>
              </w:rPr>
            </w:pPr>
            <w:r w:rsidRPr="00024061">
              <w:rPr>
                <w:rFonts w:hAnsi="Times New Roman" w:cs="Times New Roman"/>
                <w:bCs/>
              </w:rPr>
              <w:t>Atitiktį aplinkos apsaugos kriterijui įrodantys dokumentai</w:t>
            </w:r>
          </w:p>
        </w:tc>
        <w:tc>
          <w:tcPr>
            <w:tcW w:w="4961" w:type="dxa"/>
            <w:vAlign w:val="center"/>
          </w:tcPr>
          <w:p w14:paraId="138D952E" w14:textId="1C935670" w:rsidR="009B5556" w:rsidRPr="00024061" w:rsidRDefault="004A6908" w:rsidP="007C2BB5">
            <w:pPr>
              <w:tabs>
                <w:tab w:val="left" w:pos="684"/>
              </w:tabs>
              <w:rPr>
                <w:rFonts w:hAnsi="Times New Roman" w:cs="Times New Roman"/>
                <w:b/>
              </w:rPr>
            </w:pPr>
            <w:r w:rsidRPr="004A6908">
              <w:rPr>
                <w:rFonts w:hAnsi="Times New Roman" w:cs="Times New Roman"/>
              </w:rPr>
              <w:t>Pristatant prekę turi būti pateikiamas CE sertifikatas ir ženklinimas.</w:t>
            </w:r>
          </w:p>
        </w:tc>
      </w:tr>
    </w:tbl>
    <w:p w14:paraId="69B30CA7" w14:textId="66179B0D" w:rsidR="009B5556" w:rsidRDefault="004A6908" w:rsidP="004A6908">
      <w:pPr>
        <w:tabs>
          <w:tab w:val="left" w:pos="684"/>
        </w:tabs>
        <w:jc w:val="center"/>
        <w:rPr>
          <w:rFonts w:ascii="Times New Roman" w:hAnsi="Times New Roman" w:cs="Times New Roman"/>
          <w:b/>
          <w:sz w:val="24"/>
          <w:szCs w:val="24"/>
        </w:rPr>
      </w:pPr>
      <w:r>
        <w:rPr>
          <w:rFonts w:ascii="Times New Roman" w:hAnsi="Times New Roman" w:cs="Times New Roman"/>
          <w:b/>
          <w:sz w:val="24"/>
          <w:szCs w:val="24"/>
        </w:rPr>
        <w:t>____________________________</w:t>
      </w:r>
      <w:bookmarkStart w:id="0" w:name="_GoBack"/>
      <w:bookmarkEnd w:id="0"/>
    </w:p>
    <w:sectPr w:rsidR="009B5556" w:rsidSect="0046634F">
      <w:footerReference w:type="default" r:id="rId8"/>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54F7" w14:textId="77777777" w:rsidR="000C1AFF" w:rsidRDefault="000C1AFF">
      <w:pPr>
        <w:spacing w:line="240" w:lineRule="auto"/>
      </w:pPr>
      <w:r>
        <w:separator/>
      </w:r>
    </w:p>
  </w:endnote>
  <w:endnote w:type="continuationSeparator" w:id="0">
    <w:p w14:paraId="4D90CD14" w14:textId="77777777" w:rsidR="000C1AFF" w:rsidRDefault="000C1A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emonas">
    <w:panose1 w:val="02030603060206020803"/>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327"/>
      <w:docPartObj>
        <w:docPartGallery w:val="Page Numbers (Bottom of Page)"/>
        <w:docPartUnique/>
      </w:docPartObj>
    </w:sdtPr>
    <w:sdtEndPr>
      <w:rPr>
        <w:noProof/>
      </w:rPr>
    </w:sdtEndPr>
    <w:sdtContent>
      <w:p w14:paraId="4C920CE0" w14:textId="77777777" w:rsidR="0046634F" w:rsidRDefault="004663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4C4D2" w14:textId="77777777" w:rsidR="0046634F" w:rsidRDefault="0046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F325" w14:textId="77777777" w:rsidR="000C1AFF" w:rsidRDefault="000C1AFF">
      <w:pPr>
        <w:spacing w:line="240" w:lineRule="auto"/>
      </w:pPr>
      <w:r>
        <w:separator/>
      </w:r>
    </w:p>
  </w:footnote>
  <w:footnote w:type="continuationSeparator" w:id="0">
    <w:p w14:paraId="6FE6B032" w14:textId="77777777" w:rsidR="000C1AFF" w:rsidRDefault="000C1A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532729F"/>
    <w:multiLevelType w:val="hybridMultilevel"/>
    <w:tmpl w:val="BCF816B0"/>
    <w:lvl w:ilvl="0" w:tplc="3BEEA8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51E5750D"/>
    <w:multiLevelType w:val="hybridMultilevel"/>
    <w:tmpl w:val="86AA8E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A9D01A3"/>
    <w:multiLevelType w:val="multilevel"/>
    <w:tmpl w:val="07F0F306"/>
    <w:lvl w:ilvl="0">
      <w:start w:val="1"/>
      <w:numFmt w:val="decimal"/>
      <w:lvlText w:val="%1.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532C72"/>
    <w:multiLevelType w:val="hybridMultilevel"/>
    <w:tmpl w:val="231063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77F0F59"/>
    <w:multiLevelType w:val="multilevel"/>
    <w:tmpl w:val="76C85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65"/>
    <w:rsid w:val="000C1AFF"/>
    <w:rsid w:val="00190A7E"/>
    <w:rsid w:val="001B2D2B"/>
    <w:rsid w:val="001B44C6"/>
    <w:rsid w:val="002A51A4"/>
    <w:rsid w:val="002E798C"/>
    <w:rsid w:val="00392FC4"/>
    <w:rsid w:val="00424FFB"/>
    <w:rsid w:val="0046634F"/>
    <w:rsid w:val="004A6908"/>
    <w:rsid w:val="004B70D0"/>
    <w:rsid w:val="00680007"/>
    <w:rsid w:val="006A6C73"/>
    <w:rsid w:val="006D7AE5"/>
    <w:rsid w:val="00914F0A"/>
    <w:rsid w:val="009B5556"/>
    <w:rsid w:val="009E7B1F"/>
    <w:rsid w:val="009F1794"/>
    <w:rsid w:val="00A70DA2"/>
    <w:rsid w:val="00AF4EBE"/>
    <w:rsid w:val="00B46665"/>
    <w:rsid w:val="00D94FEA"/>
    <w:rsid w:val="00E94033"/>
    <w:rsid w:val="00F53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AE6F"/>
  <w15:chartTrackingRefBased/>
  <w15:docId w15:val="{D3002EC7-4401-4A51-9B55-C6CBED2E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34F"/>
    <w:pPr>
      <w:spacing w:line="300" w:lineRule="auto"/>
      <w:ind w:left="0" w:firstLine="697"/>
    </w:pPr>
    <w:rPr>
      <w:rFonts w:eastAsiaTheme="minorEastAsia"/>
      <w:kern w:val="0"/>
      <w:sz w:val="21"/>
      <w:szCs w:val="21"/>
      <w:lang w:eastAsia="lt-LT"/>
    </w:rPr>
  </w:style>
  <w:style w:type="paragraph" w:styleId="Heading1">
    <w:name w:val="heading 1"/>
    <w:basedOn w:val="Normal"/>
    <w:next w:val="Normal"/>
    <w:link w:val="Heading1Char"/>
    <w:uiPriority w:val="9"/>
    <w:qFormat/>
    <w:rsid w:val="00B46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6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6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6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6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665"/>
    <w:rPr>
      <w:rFonts w:eastAsiaTheme="majorEastAsia" w:cstheme="majorBidi"/>
      <w:color w:val="272727" w:themeColor="text1" w:themeTint="D8"/>
    </w:rPr>
  </w:style>
  <w:style w:type="paragraph" w:styleId="Title">
    <w:name w:val="Title"/>
    <w:basedOn w:val="Normal"/>
    <w:next w:val="Normal"/>
    <w:link w:val="TitleChar"/>
    <w:uiPriority w:val="10"/>
    <w:qFormat/>
    <w:rsid w:val="00B46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665"/>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6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665"/>
    <w:rPr>
      <w:i/>
      <w:iCs/>
      <w:color w:val="404040" w:themeColor="text1" w:themeTint="BF"/>
    </w:rPr>
  </w:style>
  <w:style w:type="paragraph" w:styleId="ListParagraph">
    <w:name w:val="List Paragraph"/>
    <w:basedOn w:val="Normal"/>
    <w:uiPriority w:val="34"/>
    <w:qFormat/>
    <w:rsid w:val="00B46665"/>
    <w:pPr>
      <w:ind w:left="720"/>
      <w:contextualSpacing/>
    </w:pPr>
  </w:style>
  <w:style w:type="character" w:styleId="IntenseEmphasis">
    <w:name w:val="Intense Emphasis"/>
    <w:basedOn w:val="DefaultParagraphFont"/>
    <w:uiPriority w:val="21"/>
    <w:qFormat/>
    <w:rsid w:val="00B46665"/>
    <w:rPr>
      <w:i/>
      <w:iCs/>
      <w:color w:val="0F4761" w:themeColor="accent1" w:themeShade="BF"/>
    </w:rPr>
  </w:style>
  <w:style w:type="paragraph" w:styleId="IntenseQuote">
    <w:name w:val="Intense Quote"/>
    <w:basedOn w:val="Normal"/>
    <w:next w:val="Normal"/>
    <w:link w:val="IntenseQuoteChar"/>
    <w:uiPriority w:val="30"/>
    <w:qFormat/>
    <w:rsid w:val="00B46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665"/>
    <w:rPr>
      <w:i/>
      <w:iCs/>
      <w:color w:val="0F4761" w:themeColor="accent1" w:themeShade="BF"/>
    </w:rPr>
  </w:style>
  <w:style w:type="character" w:styleId="IntenseReference">
    <w:name w:val="Intense Reference"/>
    <w:basedOn w:val="DefaultParagraphFont"/>
    <w:uiPriority w:val="32"/>
    <w:qFormat/>
    <w:rsid w:val="00B46665"/>
    <w:rPr>
      <w:b/>
      <w:bCs/>
      <w:smallCaps/>
      <w:color w:val="0F4761" w:themeColor="accent1" w:themeShade="BF"/>
      <w:spacing w:val="5"/>
    </w:rPr>
  </w:style>
  <w:style w:type="character" w:styleId="Hyperlink">
    <w:name w:val="Hyperlink"/>
    <w:basedOn w:val="DefaultParagraphFont"/>
    <w:uiPriority w:val="99"/>
    <w:unhideWhenUsed/>
    <w:rsid w:val="0046634F"/>
    <w:rPr>
      <w:strike w:val="0"/>
      <w:dstrike w:val="0"/>
      <w:color w:val="auto"/>
      <w:u w:val="none"/>
      <w:effect w:val="none"/>
    </w:rPr>
  </w:style>
  <w:style w:type="character" w:customStyle="1" w:styleId="rynqvb">
    <w:name w:val="rynqvb"/>
    <w:basedOn w:val="DefaultParagraphFont"/>
    <w:rsid w:val="0046634F"/>
  </w:style>
  <w:style w:type="table" w:styleId="TableGrid">
    <w:name w:val="Table Grid"/>
    <w:basedOn w:val="TableNormal"/>
    <w:uiPriority w:val="39"/>
    <w:rsid w:val="0046634F"/>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46634F"/>
    <w:pPr>
      <w:tabs>
        <w:tab w:val="center" w:pos="4677"/>
        <w:tab w:val="right" w:pos="9355"/>
      </w:tabs>
      <w:spacing w:line="240" w:lineRule="auto"/>
    </w:pPr>
  </w:style>
  <w:style w:type="character" w:customStyle="1" w:styleId="FooterChar">
    <w:name w:val="Footer Char"/>
    <w:basedOn w:val="DefaultParagraphFont"/>
    <w:link w:val="Footer"/>
    <w:uiPriority w:val="99"/>
    <w:rsid w:val="0046634F"/>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sc.or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8795</Words>
  <Characters>5014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Ingrida Vigelė</cp:lastModifiedBy>
  <cp:revision>8</cp:revision>
  <dcterms:created xsi:type="dcterms:W3CDTF">2025-09-15T11:47:00Z</dcterms:created>
  <dcterms:modified xsi:type="dcterms:W3CDTF">2025-12-02T10:33:00Z</dcterms:modified>
</cp:coreProperties>
</file>