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DC03C8" w:rsidRPr="009403C2" w14:paraId="0C6F3F67" w14:textId="77777777" w:rsidTr="00DC03C8">
        <w:tc>
          <w:tcPr>
            <w:tcW w:w="9628" w:type="dxa"/>
            <w:shd w:val="clear" w:color="auto" w:fill="C0504D" w:themeFill="accent2"/>
          </w:tcPr>
          <w:p w14:paraId="73E3FD09" w14:textId="5CDB0862" w:rsidR="00DC03C8" w:rsidRPr="009403C2" w:rsidRDefault="00DC03C8" w:rsidP="00DC03C8">
            <w:pPr>
              <w:spacing w:after="0" w:line="240" w:lineRule="auto"/>
              <w:rPr>
                <w:rFonts w:ascii="Calibri Light" w:hAnsi="Calibri Light" w:cs="Calibri Light"/>
                <w:b/>
                <w:color w:val="FFFFFF" w:themeColor="background1"/>
                <w:sz w:val="22"/>
              </w:rPr>
            </w:pPr>
            <w:r w:rsidRPr="00E4614A">
              <w:rPr>
                <w:rFonts w:ascii="Calibri Light" w:hAnsi="Calibri Light" w:cs="Calibri Light"/>
                <w:color w:val="FFFFFF" w:themeColor="background1"/>
                <w:szCs w:val="24"/>
              </w:rPr>
              <w:t>VVTAT &gt; PIRKIMO DOKUMENTAI (PD) &gt; SPECIALIOSIOS SĄLYGOS (SS)</w:t>
            </w:r>
          </w:p>
        </w:tc>
      </w:tr>
    </w:tbl>
    <w:p w14:paraId="22E01315" w14:textId="77777777" w:rsidR="0026235A" w:rsidRPr="009403C2" w:rsidRDefault="0026235A" w:rsidP="00A8272C">
      <w:pPr>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046D0" w:rsidRPr="009403C2" w14:paraId="4B570B6E" w14:textId="77777777" w:rsidTr="00A8272C">
        <w:trPr>
          <w:trHeight w:val="118"/>
        </w:trPr>
        <w:tc>
          <w:tcPr>
            <w:tcW w:w="9854" w:type="dxa"/>
            <w:tcBorders>
              <w:top w:val="single" w:sz="4" w:space="0" w:color="auto"/>
              <w:left w:val="single" w:sz="4" w:space="0" w:color="auto"/>
              <w:bottom w:val="single" w:sz="4" w:space="0" w:color="auto"/>
              <w:right w:val="single" w:sz="4" w:space="0" w:color="auto"/>
            </w:tcBorders>
            <w:hideMark/>
          </w:tcPr>
          <w:p w14:paraId="0948DD1B" w14:textId="4F43609C" w:rsidR="00B046D0" w:rsidRPr="009403C2" w:rsidRDefault="00AC5164" w:rsidP="00A8272C">
            <w:pPr>
              <w:spacing w:after="0" w:line="240" w:lineRule="auto"/>
              <w:jc w:val="center"/>
              <w:rPr>
                <w:rFonts w:ascii="Calibri Light" w:hAnsi="Calibri Light" w:cs="Calibri Light"/>
                <w:b/>
                <w:sz w:val="22"/>
              </w:rPr>
            </w:pPr>
            <w:r w:rsidRPr="00AC5164">
              <w:rPr>
                <w:rFonts w:ascii="Calibri Light" w:hAnsi="Calibri Light" w:cs="Calibri Light"/>
                <w:b/>
                <w:sz w:val="22"/>
              </w:rPr>
              <w:t>Automobilių veiklos nuoma</w:t>
            </w:r>
          </w:p>
        </w:tc>
      </w:tr>
    </w:tbl>
    <w:p w14:paraId="655E64C2" w14:textId="77777777" w:rsidR="00B046D0" w:rsidRPr="009403C2" w:rsidRDefault="00B046D0" w:rsidP="00A8272C">
      <w:pPr>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B1B33" w:rsidRPr="009403C2" w14:paraId="1809958B" w14:textId="77777777" w:rsidTr="003B51CA">
        <w:trPr>
          <w:trHeight w:val="109"/>
        </w:trPr>
        <w:tc>
          <w:tcPr>
            <w:tcW w:w="9854" w:type="dxa"/>
            <w:shd w:val="clear" w:color="auto" w:fill="FFFFCC"/>
          </w:tcPr>
          <w:p w14:paraId="714C5298" w14:textId="77777777" w:rsidR="00BB1B33" w:rsidRPr="009403C2" w:rsidRDefault="00517BF5" w:rsidP="00A8272C">
            <w:pPr>
              <w:spacing w:after="0" w:line="240" w:lineRule="auto"/>
              <w:rPr>
                <w:rFonts w:ascii="Calibri Light" w:hAnsi="Calibri Light" w:cs="Calibri Light"/>
                <w:b/>
                <w:sz w:val="22"/>
              </w:rPr>
            </w:pPr>
            <w:r w:rsidRPr="009403C2">
              <w:rPr>
                <w:rFonts w:ascii="Calibri Light" w:hAnsi="Calibri Light" w:cs="Calibri Light"/>
                <w:b/>
                <w:sz w:val="22"/>
              </w:rPr>
              <w:t xml:space="preserve">1. </w:t>
            </w:r>
            <w:r w:rsidR="00BB1B33" w:rsidRPr="009403C2">
              <w:rPr>
                <w:rFonts w:ascii="Calibri Light" w:hAnsi="Calibri Light" w:cs="Calibri Light"/>
                <w:b/>
                <w:sz w:val="22"/>
              </w:rPr>
              <w:t xml:space="preserve">Perkančioji organizacija </w:t>
            </w:r>
            <w:r w:rsidR="00BB1B33" w:rsidRPr="009403C2">
              <w:rPr>
                <w:rFonts w:ascii="Calibri Light" w:hAnsi="Calibri Light" w:cs="Calibri Light"/>
                <w:b/>
                <w:sz w:val="22"/>
                <w:vertAlign w:val="subscript"/>
              </w:rPr>
              <w:t>(PO)</w:t>
            </w:r>
          </w:p>
        </w:tc>
      </w:tr>
    </w:tbl>
    <w:p w14:paraId="42BAC6F1" w14:textId="69C00439" w:rsidR="00BB1B33" w:rsidRPr="009403C2" w:rsidRDefault="00BB1B33"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9403C2" w14:paraId="42875674" w14:textId="77777777" w:rsidTr="00D02A2B">
        <w:tc>
          <w:tcPr>
            <w:tcW w:w="3964" w:type="dxa"/>
            <w:shd w:val="clear" w:color="auto" w:fill="F2F2F2" w:themeFill="background1" w:themeFillShade="F2"/>
            <w:vAlign w:val="center"/>
          </w:tcPr>
          <w:p w14:paraId="55CF811B" w14:textId="77777777" w:rsidR="00E21229" w:rsidRPr="009403C2" w:rsidRDefault="00E21229">
            <w:pPr>
              <w:pStyle w:val="Sraopastraipa"/>
              <w:numPr>
                <w:ilvl w:val="0"/>
                <w:numId w:val="1"/>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Perkančioji organizacija:</w:t>
            </w:r>
          </w:p>
        </w:tc>
        <w:tc>
          <w:tcPr>
            <w:tcW w:w="5664" w:type="dxa"/>
          </w:tcPr>
          <w:p w14:paraId="1498BC95" w14:textId="79FB0444" w:rsidR="00E21229" w:rsidRPr="009403C2" w:rsidRDefault="00DC03C8" w:rsidP="00A8272C">
            <w:pPr>
              <w:pStyle w:val="Sraopastraipa"/>
              <w:tabs>
                <w:tab w:val="left" w:pos="567"/>
              </w:tabs>
              <w:ind w:left="0"/>
              <w:jc w:val="both"/>
              <w:rPr>
                <w:rFonts w:ascii="Calibri Light" w:hAnsi="Calibri Light" w:cs="Calibri Light"/>
                <w:sz w:val="22"/>
                <w:szCs w:val="22"/>
                <w:lang w:val="lt-LT"/>
              </w:rPr>
            </w:pPr>
            <w:r>
              <w:rPr>
                <w:rFonts w:ascii="Calibri Light" w:hAnsi="Calibri Light" w:cs="Calibri Light"/>
                <w:b/>
                <w:bCs/>
                <w:sz w:val="22"/>
                <w:szCs w:val="22"/>
                <w:lang w:val="lt-LT"/>
              </w:rPr>
              <w:t>Valstybinė vartotojų teisių apsaugos tarnyba</w:t>
            </w:r>
          </w:p>
        </w:tc>
      </w:tr>
    </w:tbl>
    <w:p w14:paraId="2E0A2238" w14:textId="77777777" w:rsidR="00E21229" w:rsidRPr="009403C2"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D56749" w:rsidRPr="009403C2" w14:paraId="45EF81A5" w14:textId="77777777" w:rsidTr="003B51CA">
        <w:trPr>
          <w:trHeight w:val="109"/>
        </w:trPr>
        <w:tc>
          <w:tcPr>
            <w:tcW w:w="9854" w:type="dxa"/>
            <w:shd w:val="clear" w:color="auto" w:fill="FFFFCC"/>
          </w:tcPr>
          <w:p w14:paraId="126EF667" w14:textId="77777777" w:rsidR="00D56749" w:rsidRPr="009403C2" w:rsidRDefault="00517BF5" w:rsidP="00A8272C">
            <w:pPr>
              <w:spacing w:after="0" w:line="240" w:lineRule="auto"/>
              <w:rPr>
                <w:rFonts w:ascii="Calibri Light" w:hAnsi="Calibri Light" w:cs="Calibri Light"/>
                <w:b/>
                <w:sz w:val="22"/>
              </w:rPr>
            </w:pPr>
            <w:r w:rsidRPr="009403C2">
              <w:rPr>
                <w:rFonts w:ascii="Calibri Light" w:hAnsi="Calibri Light" w:cs="Calibri Light"/>
                <w:b/>
                <w:sz w:val="22"/>
              </w:rPr>
              <w:t xml:space="preserve">2. </w:t>
            </w:r>
            <w:r w:rsidR="00D56749" w:rsidRPr="009403C2">
              <w:rPr>
                <w:rFonts w:ascii="Calibri Light" w:hAnsi="Calibri Light" w:cs="Calibri Light"/>
                <w:b/>
                <w:sz w:val="22"/>
              </w:rPr>
              <w:t>Pirkimo vykdytojas</w:t>
            </w:r>
            <w:r w:rsidR="00042C6B" w:rsidRPr="009403C2">
              <w:rPr>
                <w:rFonts w:ascii="Calibri Light" w:hAnsi="Calibri Light" w:cs="Calibri Light"/>
                <w:b/>
                <w:sz w:val="22"/>
              </w:rPr>
              <w:t xml:space="preserve"> </w:t>
            </w:r>
          </w:p>
        </w:tc>
      </w:tr>
    </w:tbl>
    <w:p w14:paraId="03A4F496" w14:textId="26D0AEA4" w:rsidR="00F37B43" w:rsidRPr="009403C2" w:rsidRDefault="00F37B43"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9403C2" w14:paraId="220CDB73" w14:textId="77777777" w:rsidTr="00D02A2B">
        <w:tc>
          <w:tcPr>
            <w:tcW w:w="3964" w:type="dxa"/>
            <w:shd w:val="clear" w:color="auto" w:fill="F2F2F2" w:themeFill="background1" w:themeFillShade="F2"/>
          </w:tcPr>
          <w:p w14:paraId="215EBDCF" w14:textId="77777777" w:rsidR="00E21229" w:rsidRPr="009403C2" w:rsidRDefault="00E21229" w:rsidP="00A8272C">
            <w:pPr>
              <w:tabs>
                <w:tab w:val="left" w:pos="567"/>
              </w:tabs>
              <w:spacing w:after="0" w:line="240" w:lineRule="auto"/>
              <w:jc w:val="both"/>
              <w:rPr>
                <w:rFonts w:ascii="Calibri Light" w:hAnsi="Calibri Light" w:cs="Calibri Light"/>
                <w:sz w:val="22"/>
              </w:rPr>
            </w:pPr>
            <w:r w:rsidRPr="009403C2">
              <w:rPr>
                <w:rFonts w:ascii="Calibri Light" w:hAnsi="Calibri Light" w:cs="Calibri Light"/>
                <w:sz w:val="22"/>
              </w:rPr>
              <w:t>2.1. Pirkimo procedūras vykdo:</w:t>
            </w:r>
          </w:p>
        </w:tc>
        <w:tc>
          <w:tcPr>
            <w:tcW w:w="5664" w:type="dxa"/>
          </w:tcPr>
          <w:p w14:paraId="4AA47442" w14:textId="78B1A794" w:rsidR="00E21229" w:rsidRPr="009403C2" w:rsidRDefault="00DC03C8" w:rsidP="00A8272C">
            <w:pPr>
              <w:tabs>
                <w:tab w:val="left" w:pos="567"/>
              </w:tabs>
              <w:spacing w:after="0" w:line="240" w:lineRule="auto"/>
              <w:jc w:val="both"/>
              <w:rPr>
                <w:rFonts w:ascii="Calibri Light" w:hAnsi="Calibri Light" w:cs="Calibri Light"/>
                <w:sz w:val="22"/>
              </w:rPr>
            </w:pPr>
            <w:r>
              <w:rPr>
                <w:rFonts w:ascii="Calibri Light" w:hAnsi="Calibri Light" w:cs="Calibri Light"/>
                <w:bCs/>
                <w:sz w:val="22"/>
              </w:rPr>
              <w:t xml:space="preserve">Valstybinės vartotojų teisių apsaugos tarnybos </w:t>
            </w:r>
            <w:r w:rsidR="00D372CF">
              <w:rPr>
                <w:rFonts w:ascii="Calibri Light" w:hAnsi="Calibri Light" w:cs="Calibri Light"/>
                <w:b/>
                <w:sz w:val="22"/>
              </w:rPr>
              <w:t xml:space="preserve">pirkimo </w:t>
            </w:r>
            <w:r w:rsidR="00E21229" w:rsidRPr="009403C2">
              <w:rPr>
                <w:rFonts w:ascii="Calibri Light" w:hAnsi="Calibri Light" w:cs="Calibri Light"/>
                <w:b/>
                <w:sz w:val="22"/>
              </w:rPr>
              <w:t>organizatorius</w:t>
            </w:r>
          </w:p>
        </w:tc>
      </w:tr>
    </w:tbl>
    <w:p w14:paraId="148B48AA" w14:textId="77777777" w:rsidR="00E21229" w:rsidRPr="009403C2"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042C6B" w:rsidRPr="009403C2" w14:paraId="5F211658" w14:textId="77777777" w:rsidTr="003B51CA">
        <w:trPr>
          <w:trHeight w:val="109"/>
        </w:trPr>
        <w:tc>
          <w:tcPr>
            <w:tcW w:w="9854" w:type="dxa"/>
            <w:shd w:val="clear" w:color="auto" w:fill="FFFFCC"/>
          </w:tcPr>
          <w:p w14:paraId="6A47CA19" w14:textId="77777777" w:rsidR="00042C6B" w:rsidRPr="009403C2" w:rsidRDefault="00517BF5" w:rsidP="00A8272C">
            <w:pPr>
              <w:spacing w:after="0" w:line="240" w:lineRule="auto"/>
              <w:rPr>
                <w:rFonts w:ascii="Calibri Light" w:hAnsi="Calibri Light" w:cs="Calibri Light"/>
                <w:b/>
                <w:sz w:val="22"/>
              </w:rPr>
            </w:pPr>
            <w:r w:rsidRPr="009403C2">
              <w:rPr>
                <w:rFonts w:ascii="Calibri Light" w:hAnsi="Calibri Light" w:cs="Calibri Light"/>
                <w:b/>
                <w:sz w:val="22"/>
              </w:rPr>
              <w:t xml:space="preserve">3. </w:t>
            </w:r>
            <w:r w:rsidR="00042C6B" w:rsidRPr="009403C2">
              <w:rPr>
                <w:rFonts w:ascii="Calibri Light" w:hAnsi="Calibri Light" w:cs="Calibri Light"/>
                <w:b/>
                <w:sz w:val="22"/>
              </w:rPr>
              <w:t>Pirkimo objektas</w:t>
            </w:r>
          </w:p>
        </w:tc>
      </w:tr>
    </w:tbl>
    <w:p w14:paraId="375F5557" w14:textId="77777777" w:rsidR="00C40750" w:rsidRPr="009403C2" w:rsidRDefault="00C40750" w:rsidP="00A8272C">
      <w:pPr>
        <w:pStyle w:val="Sraopastraipa"/>
        <w:tabs>
          <w:tab w:val="left" w:pos="567"/>
        </w:tabs>
        <w:ind w:left="0"/>
        <w:contextualSpacing w:val="0"/>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7E44B8" w:rsidRPr="009403C2" w14:paraId="142C1466" w14:textId="77777777" w:rsidTr="00DE5651">
        <w:tc>
          <w:tcPr>
            <w:tcW w:w="3964" w:type="dxa"/>
            <w:shd w:val="clear" w:color="auto" w:fill="F2F2F2" w:themeFill="background1" w:themeFillShade="F2"/>
            <w:vAlign w:val="center"/>
          </w:tcPr>
          <w:p w14:paraId="61FA0021" w14:textId="77777777" w:rsidR="007E44B8" w:rsidRPr="009403C2"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Pirkimo objekto rūšis yra:</w:t>
            </w:r>
          </w:p>
        </w:tc>
        <w:tc>
          <w:tcPr>
            <w:tcW w:w="5664" w:type="dxa"/>
            <w:vAlign w:val="center"/>
          </w:tcPr>
          <w:p w14:paraId="4EE3CC93" w14:textId="17260BAD" w:rsidR="007E44B8" w:rsidRPr="009403C2"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AC5164">
                  <w:rPr>
                    <w:rFonts w:ascii="Calibri Light" w:hAnsi="Calibri Light" w:cs="Calibri Light"/>
                    <w:b/>
                    <w:sz w:val="22"/>
                    <w:szCs w:val="22"/>
                    <w:lang w:val="lt-LT"/>
                  </w:rPr>
                  <w:t>Prekės</w:t>
                </w:r>
              </w:sdtContent>
            </w:sdt>
            <w:r w:rsidR="007E44B8" w:rsidRPr="009403C2">
              <w:rPr>
                <w:rFonts w:ascii="Calibri Light" w:hAnsi="Calibri Light" w:cs="Calibri Light"/>
                <w:b/>
                <w:sz w:val="22"/>
                <w:szCs w:val="22"/>
                <w:lang w:val="lt-LT"/>
              </w:rPr>
              <w:t>.</w:t>
            </w:r>
          </w:p>
        </w:tc>
      </w:tr>
      <w:tr w:rsidR="00A8272C" w:rsidRPr="009403C2" w14:paraId="36186C9E" w14:textId="77777777" w:rsidTr="00ED69C4">
        <w:tc>
          <w:tcPr>
            <w:tcW w:w="3964" w:type="dxa"/>
            <w:shd w:val="clear" w:color="auto" w:fill="F2F2F2" w:themeFill="background1" w:themeFillShade="F2"/>
            <w:vAlign w:val="center"/>
          </w:tcPr>
          <w:p w14:paraId="7A173D3B"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bCs/>
                <w:sz w:val="22"/>
                <w:szCs w:val="22"/>
                <w:lang w:val="lt-LT"/>
              </w:rPr>
              <w:t>Pirkimo pavadinimas:</w:t>
            </w:r>
            <w:r w:rsidRPr="009403C2">
              <w:rPr>
                <w:rFonts w:ascii="Calibri Light" w:hAnsi="Calibri Light" w:cs="Calibri Light"/>
                <w:b/>
                <w:bCs/>
                <w:sz w:val="22"/>
                <w:szCs w:val="22"/>
                <w:lang w:val="lt-LT"/>
              </w:rPr>
              <w:t xml:space="preserve"> </w:t>
            </w:r>
          </w:p>
        </w:tc>
        <w:tc>
          <w:tcPr>
            <w:tcW w:w="5664" w:type="dxa"/>
          </w:tcPr>
          <w:p w14:paraId="6894F8C4" w14:textId="5DE66158" w:rsidR="00A8272C" w:rsidRPr="00AC5164" w:rsidRDefault="00AC5164" w:rsidP="00AC5164">
            <w:pPr>
              <w:tabs>
                <w:tab w:val="left" w:pos="567"/>
              </w:tabs>
              <w:rPr>
                <w:rFonts w:ascii="Calibri Light" w:hAnsi="Calibri Light" w:cs="Calibri Light"/>
                <w:b/>
                <w:sz w:val="22"/>
              </w:rPr>
            </w:pPr>
            <w:r w:rsidRPr="00AC5164">
              <w:rPr>
                <w:rFonts w:ascii="Calibri Light" w:hAnsi="Calibri Light" w:cs="Calibri Light"/>
                <w:b/>
                <w:sz w:val="22"/>
              </w:rPr>
              <w:t>Automobilių veiklos nuoma</w:t>
            </w:r>
          </w:p>
        </w:tc>
      </w:tr>
      <w:tr w:rsidR="00A8272C" w:rsidRPr="009403C2" w14:paraId="39B96D58" w14:textId="77777777" w:rsidTr="00DE5651">
        <w:tc>
          <w:tcPr>
            <w:tcW w:w="3964" w:type="dxa"/>
            <w:shd w:val="clear" w:color="auto" w:fill="F2F2F2" w:themeFill="background1" w:themeFillShade="F2"/>
            <w:vAlign w:val="center"/>
          </w:tcPr>
          <w:p w14:paraId="620BB513"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pirkimas skaidomas į dalis</w:t>
            </w:r>
          </w:p>
        </w:tc>
        <w:tc>
          <w:tcPr>
            <w:tcW w:w="5664" w:type="dxa"/>
            <w:vAlign w:val="center"/>
          </w:tcPr>
          <w:p w14:paraId="2F25018E" w14:textId="7C7A8A11" w:rsidR="00A8272C" w:rsidRPr="009403C2" w:rsidRDefault="00000000" w:rsidP="00AC5164">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D89E2D0766A74BAB88A1C3C7CB112543"/>
                </w:placeholder>
                <w:comboBox>
                  <w:listItem w:value="Pasirinkite elementą."/>
                  <w:listItem w:displayText="Ne. " w:value="Ne. "/>
                  <w:listItem w:displayText="Taip. Informacija dėl pirkimo objekto dalių:" w:value="Taip. Informacija dėl pirkimo objekto dalių:"/>
                </w:comboBox>
              </w:sdtPr>
              <w:sdtContent>
                <w:r w:rsidR="00AC5164">
                  <w:rPr>
                    <w:rFonts w:ascii="Calibri Light" w:hAnsi="Calibri Light" w:cs="Calibri Light"/>
                    <w:b/>
                    <w:sz w:val="22"/>
                    <w:szCs w:val="22"/>
                    <w:lang w:val="lt-LT"/>
                  </w:rPr>
                  <w:t xml:space="preserve">Ne. </w:t>
                </w:r>
              </w:sdtContent>
            </w:sdt>
          </w:p>
        </w:tc>
      </w:tr>
      <w:tr w:rsidR="00A8272C" w:rsidRPr="009403C2" w14:paraId="41716D80" w14:textId="77777777" w:rsidTr="00DE5651">
        <w:tc>
          <w:tcPr>
            <w:tcW w:w="3964" w:type="dxa"/>
            <w:shd w:val="clear" w:color="auto" w:fill="F2F2F2" w:themeFill="background1" w:themeFillShade="F2"/>
            <w:vAlign w:val="center"/>
          </w:tcPr>
          <w:p w14:paraId="19A48AC2"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Numatoma rengti susitikimą su tiekėjais dėl pirkimo dokumentų</w:t>
            </w:r>
          </w:p>
        </w:tc>
        <w:tc>
          <w:tcPr>
            <w:tcW w:w="5664" w:type="dxa"/>
            <w:vAlign w:val="center"/>
          </w:tcPr>
          <w:p w14:paraId="586BFA62" w14:textId="6700DABD" w:rsidR="00A8272C" w:rsidRPr="009403C2"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8A4FB2E488AC4BAB9889314AC7B96BE4"/>
                </w:placeholder>
                <w:dropDownList>
                  <w:listItem w:value="Pasirinkite elementą."/>
                  <w:listItem w:displayText="Taip." w:value="Taip."/>
                  <w:listItem w:displayText="Ne." w:value="Ne."/>
                </w:dropDownList>
              </w:sdtPr>
              <w:sdtContent>
                <w:r w:rsidR="00AC5164">
                  <w:rPr>
                    <w:rFonts w:ascii="Calibri Light" w:hAnsi="Calibri Light" w:cs="Calibri Light"/>
                    <w:b/>
                    <w:sz w:val="22"/>
                    <w:szCs w:val="22"/>
                    <w:lang w:val="lt-LT"/>
                  </w:rPr>
                  <w:t>Ne.</w:t>
                </w:r>
              </w:sdtContent>
            </w:sdt>
          </w:p>
        </w:tc>
      </w:tr>
      <w:tr w:rsidR="00A8272C" w:rsidRPr="009403C2" w14:paraId="71CECDAC" w14:textId="77777777" w:rsidTr="00DE5651">
        <w:tc>
          <w:tcPr>
            <w:tcW w:w="3964" w:type="dxa"/>
            <w:shd w:val="clear" w:color="auto" w:fill="F2F2F2" w:themeFill="background1" w:themeFillShade="F2"/>
            <w:vAlign w:val="center"/>
          </w:tcPr>
          <w:p w14:paraId="3782908E"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828482480"/>
              <w:placeholder>
                <w:docPart w:val="CFE437340A9442448C304343F3DD70DD"/>
              </w:placeholder>
              <w:comboBox>
                <w:listItem w:value="Pasirinkite elementą."/>
                <w:listItem w:displayText="Taip." w:value="Taip."/>
                <w:listItem w:displayText="Ne." w:value="Ne."/>
                <w:listItem w:displayText="Netaikoma." w:value="Netaikoma."/>
              </w:comboBox>
            </w:sdtPr>
            <w:sdtContent>
              <w:p w14:paraId="26F07540" w14:textId="3F28646B" w:rsidR="00A8272C" w:rsidRPr="009403C2" w:rsidRDefault="00AC5164" w:rsidP="00A8272C">
                <w:pPr>
                  <w:pStyle w:val="Sraopastraipa"/>
                  <w:tabs>
                    <w:tab w:val="left" w:pos="567"/>
                  </w:tabs>
                  <w:ind w:left="0"/>
                  <w:contextualSpacing w:val="0"/>
                  <w:jc w:val="both"/>
                  <w:rPr>
                    <w:rFonts w:ascii="Calibri Light" w:hAnsi="Calibri Light" w:cs="Calibri Light"/>
                    <w:sz w:val="22"/>
                    <w:szCs w:val="22"/>
                    <w:lang w:val="lt-LT"/>
                  </w:rPr>
                </w:pPr>
                <w:r>
                  <w:rPr>
                    <w:rFonts w:ascii="Calibri Light" w:hAnsi="Calibri Light" w:cs="Calibri Light"/>
                    <w:b/>
                    <w:sz w:val="22"/>
                    <w:szCs w:val="22"/>
                    <w:lang w:val="lt-LT"/>
                  </w:rPr>
                  <w:t>Ne.</w:t>
                </w:r>
              </w:p>
            </w:sdtContent>
          </w:sdt>
        </w:tc>
      </w:tr>
      <w:tr w:rsidR="00A8272C" w:rsidRPr="009403C2" w14:paraId="166EAB82" w14:textId="77777777" w:rsidTr="00DE5651">
        <w:tc>
          <w:tcPr>
            <w:tcW w:w="3964" w:type="dxa"/>
            <w:shd w:val="clear" w:color="auto" w:fill="F2F2F2" w:themeFill="background1" w:themeFillShade="F2"/>
            <w:vAlign w:val="center"/>
          </w:tcPr>
          <w:p w14:paraId="25B52CE2"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Galimybė šifruoti teikiamus pasiūlymus</w:t>
            </w:r>
          </w:p>
        </w:tc>
        <w:tc>
          <w:tcPr>
            <w:tcW w:w="5664" w:type="dxa"/>
            <w:vAlign w:val="center"/>
          </w:tcPr>
          <w:p w14:paraId="32879512" w14:textId="4274D906" w:rsidR="00A8272C" w:rsidRPr="009403C2"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C85CCD5E1357478BBAA26C7ECC87ACFA"/>
                </w:placeholder>
                <w:comboBox>
                  <w:listItem w:value="Pasirinkite elementą."/>
                  <w:listItem w:displayText="Ne. " w:value="Ne. "/>
                  <w:listItem w:displayText="Taip." w:value="Taip."/>
                </w:comboBox>
              </w:sdtPr>
              <w:sdtContent>
                <w:r w:rsidR="00AC5164">
                  <w:rPr>
                    <w:rFonts w:ascii="Calibri Light" w:hAnsi="Calibri Light" w:cs="Calibri Light"/>
                    <w:b/>
                    <w:sz w:val="22"/>
                    <w:szCs w:val="22"/>
                    <w:lang w:val="lt-LT"/>
                  </w:rPr>
                  <w:t xml:space="preserve">Ne. </w:t>
                </w:r>
              </w:sdtContent>
            </w:sdt>
          </w:p>
        </w:tc>
      </w:tr>
      <w:tr w:rsidR="00A8272C" w:rsidRPr="009403C2" w14:paraId="5E49916D" w14:textId="77777777" w:rsidTr="00DE5651">
        <w:tc>
          <w:tcPr>
            <w:tcW w:w="3964" w:type="dxa"/>
            <w:shd w:val="clear" w:color="auto" w:fill="F2F2F2" w:themeFill="background1" w:themeFillShade="F2"/>
            <w:vAlign w:val="center"/>
          </w:tcPr>
          <w:p w14:paraId="2EB65725"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2439F3C5" w14:textId="5980BAD6" w:rsidR="00A8272C" w:rsidRPr="00AC5164"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708FC94172384DE29E0977B325DEFCBC"/>
                </w:placeholder>
                <w:dropDownList>
                  <w:listItem w:value="Pasirinkite elementą."/>
                  <w:listItem w:displayText="Taip." w:value="Taip."/>
                  <w:listItem w:displayText="Ne." w:value="Ne."/>
                </w:dropDownList>
              </w:sdtPr>
              <w:sdtContent>
                <w:r w:rsidR="00AC5164">
                  <w:rPr>
                    <w:rFonts w:ascii="Calibri Light" w:hAnsi="Calibri Light" w:cs="Calibri Light"/>
                    <w:b/>
                    <w:sz w:val="22"/>
                    <w:szCs w:val="22"/>
                    <w:lang w:val="lt-LT"/>
                  </w:rPr>
                  <w:t>Ne.</w:t>
                </w:r>
              </w:sdtContent>
            </w:sdt>
          </w:p>
        </w:tc>
      </w:tr>
      <w:tr w:rsidR="00A8272C" w:rsidRPr="009403C2" w14:paraId="23DF02DC" w14:textId="77777777" w:rsidTr="00DE5651">
        <w:tc>
          <w:tcPr>
            <w:tcW w:w="3964" w:type="dxa"/>
            <w:shd w:val="clear" w:color="auto" w:fill="F2F2F2" w:themeFill="background1" w:themeFillShade="F2"/>
            <w:vAlign w:val="center"/>
          </w:tcPr>
          <w:p w14:paraId="475CD9AA" w14:textId="6304860B"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Taikomi aplinkos apsaugos reikalavimai ir (arba) kriterijai ir jeigu taip, nurodoma kur nustatyta:</w:t>
            </w:r>
          </w:p>
        </w:tc>
        <w:tc>
          <w:tcPr>
            <w:tcW w:w="5664" w:type="dxa"/>
            <w:vAlign w:val="center"/>
          </w:tcPr>
          <w:p w14:paraId="1B80858A" w14:textId="68E6BC1E" w:rsidR="00A8272C" w:rsidRDefault="00A8272C" w:rsidP="00A8272C">
            <w:pPr>
              <w:pStyle w:val="Sraopastraipa"/>
              <w:tabs>
                <w:tab w:val="left" w:pos="567"/>
                <w:tab w:val="left" w:pos="5670"/>
              </w:tabs>
              <w:ind w:left="0"/>
              <w:contextualSpacing w:val="0"/>
              <w:jc w:val="both"/>
              <w:rPr>
                <w:rFonts w:ascii="Calibri Light" w:hAnsi="Calibri Light" w:cs="Calibri Light"/>
                <w:b/>
                <w:sz w:val="22"/>
                <w:szCs w:val="22"/>
                <w:lang w:val="lt-LT"/>
              </w:rPr>
            </w:pPr>
            <w:r w:rsidRPr="009403C2">
              <w:rPr>
                <w:rFonts w:ascii="Calibri Light" w:hAnsi="Calibri Light" w:cs="Calibri Light"/>
                <w:b/>
                <w:sz w:val="22"/>
                <w:szCs w:val="22"/>
                <w:lang w:val="lt-LT"/>
              </w:rPr>
              <w:t>Taip.</w:t>
            </w:r>
            <w:r w:rsidRPr="009403C2">
              <w:rPr>
                <w:rFonts w:ascii="Calibri Light" w:hAnsi="Calibri Light" w:cs="Calibri Light"/>
                <w:sz w:val="22"/>
                <w:szCs w:val="22"/>
                <w:lang w:val="lt-LT"/>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sdt>
              <w:sdtPr>
                <w:rPr>
                  <w:rFonts w:ascii="Calibri Light" w:hAnsi="Calibri Light" w:cs="Calibri Light"/>
                  <w:b/>
                  <w:sz w:val="22"/>
                  <w:szCs w:val="22"/>
                  <w:lang w:val="lt-LT"/>
                </w:rPr>
                <w:id w:val="284932786"/>
                <w:placeholder>
                  <w:docPart w:val="128EABB3B6884B2F913D3CD9A7439082"/>
                </w:placeholder>
                <w:comboBox>
                  <w:listItem w:value="Pasirinkite elementą."/>
                  <w:listItem w:displayText="4.1. p." w:value="4.1. p."/>
                  <w:listItem w:displayText="4.2. p." w:value="4.2. p."/>
                  <w:listItem w:displayText="4.3. p." w:value="4.3. p."/>
                  <w:listItem w:displayText="4.4.1. p." w:value="4.4.1. p."/>
                  <w:listItem w:displayText="4.4.2. p." w:value="4.4.2. p."/>
                  <w:listItem w:displayText="4.4.3. p." w:value="4.4.3. p."/>
                  <w:listItem w:displayText="4.4.4.1. p." w:value="4.4.4.1. p."/>
                  <w:listItem w:displayText="4.4.4.2. p." w:value="4.4.4.2. p."/>
                  <w:listItem w:displayText="4.4.4.3. p." w:value="4.4.4.3. p."/>
                  <w:listItem w:displayText="4.4.4.4. p." w:value="4.4.4.4. p."/>
                  <w:listItem w:displayText="4.4.4.5. p." w:value="4.4.4.5. p."/>
                </w:comboBox>
              </w:sdtPr>
              <w:sdtEndPr>
                <w:rPr>
                  <w:highlight w:val="cyan"/>
                </w:rPr>
              </w:sdtEndPr>
              <w:sdtContent>
                <w:r w:rsidR="00AC5164">
                  <w:rPr>
                    <w:rFonts w:ascii="Calibri Light" w:hAnsi="Calibri Light" w:cs="Calibri Light"/>
                    <w:b/>
                    <w:sz w:val="22"/>
                    <w:szCs w:val="22"/>
                    <w:lang w:val="lt-LT"/>
                  </w:rPr>
                  <w:t>4.1. p.</w:t>
                </w:r>
              </w:sdtContent>
            </w:sdt>
            <w:r w:rsidRPr="009403C2">
              <w:rPr>
                <w:rFonts w:ascii="Calibri Light" w:hAnsi="Calibri Light" w:cs="Calibri Light"/>
                <w:b/>
                <w:sz w:val="22"/>
                <w:szCs w:val="22"/>
                <w:lang w:val="lt-LT"/>
              </w:rPr>
              <w:t xml:space="preserve"> vykdomas žaliasis pirkimas.</w:t>
            </w:r>
          </w:p>
          <w:p w14:paraId="22EE77E0" w14:textId="77777777" w:rsidR="00A8272C" w:rsidRDefault="00A8272C" w:rsidP="00A8272C">
            <w:pPr>
              <w:pStyle w:val="Sraopastraipa"/>
              <w:tabs>
                <w:tab w:val="left" w:pos="567"/>
                <w:tab w:val="left" w:pos="5670"/>
              </w:tabs>
              <w:ind w:left="0"/>
              <w:contextualSpacing w:val="0"/>
              <w:jc w:val="both"/>
              <w:rPr>
                <w:rFonts w:ascii="Calibri Light" w:hAnsi="Calibri Light" w:cs="Calibri Light"/>
                <w:b/>
                <w:sz w:val="22"/>
                <w:szCs w:val="22"/>
                <w:lang w:val="lt-LT"/>
              </w:rPr>
            </w:pPr>
          </w:p>
          <w:p w14:paraId="50172B25" w14:textId="220A4D48" w:rsidR="002449A3" w:rsidRPr="00AC5164" w:rsidRDefault="002449A3" w:rsidP="00A8272C">
            <w:pPr>
              <w:pStyle w:val="Sraopastraipa"/>
              <w:tabs>
                <w:tab w:val="left" w:pos="567"/>
                <w:tab w:val="left" w:pos="5670"/>
              </w:tabs>
              <w:ind w:left="0"/>
              <w:contextualSpacing w:val="0"/>
              <w:jc w:val="both"/>
              <w:rPr>
                <w:rFonts w:ascii="Calibri Light" w:hAnsi="Calibri Light" w:cs="Calibri Light"/>
                <w:b/>
                <w:sz w:val="22"/>
                <w:szCs w:val="22"/>
                <w:lang w:val="lt-LT"/>
              </w:rPr>
            </w:pPr>
            <w:r>
              <w:rPr>
                <w:rFonts w:ascii="Calibri Light" w:hAnsi="Calibri Light" w:cs="Calibri Light"/>
                <w:b/>
                <w:sz w:val="22"/>
                <w:szCs w:val="22"/>
                <w:lang w:val="lt-LT"/>
              </w:rPr>
              <w:t>Aplinkosauginiai</w:t>
            </w:r>
            <w:r w:rsidR="00A8272C">
              <w:rPr>
                <w:rFonts w:ascii="Calibri Light" w:hAnsi="Calibri Light" w:cs="Calibri Light"/>
                <w:b/>
                <w:sz w:val="22"/>
                <w:szCs w:val="22"/>
                <w:lang w:val="lt-LT"/>
              </w:rPr>
              <w:t xml:space="preserve"> </w:t>
            </w:r>
            <w:r>
              <w:rPr>
                <w:rFonts w:ascii="Calibri Light" w:hAnsi="Calibri Light" w:cs="Calibri Light"/>
                <w:b/>
                <w:sz w:val="22"/>
                <w:szCs w:val="22"/>
                <w:lang w:val="lt-LT"/>
              </w:rPr>
              <w:t>reikalavimai</w:t>
            </w:r>
            <w:r w:rsidR="00A8272C">
              <w:rPr>
                <w:rFonts w:ascii="Calibri Light" w:hAnsi="Calibri Light" w:cs="Calibri Light"/>
                <w:b/>
                <w:sz w:val="22"/>
                <w:szCs w:val="22"/>
                <w:lang w:val="lt-LT"/>
              </w:rPr>
              <w:t xml:space="preserve"> ir (arba) kriterijai nustatyti:</w:t>
            </w:r>
            <w:r w:rsidR="00AC5164">
              <w:rPr>
                <w:rFonts w:ascii="Calibri Light" w:hAnsi="Calibri Light" w:cs="Calibri Light"/>
                <w:b/>
                <w:sz w:val="22"/>
                <w:szCs w:val="22"/>
                <w:lang w:val="lt-LT"/>
              </w:rPr>
              <w:t xml:space="preserve"> 3 VVTAT PD TS</w:t>
            </w:r>
          </w:p>
        </w:tc>
      </w:tr>
      <w:tr w:rsidR="00A8272C" w:rsidRPr="009403C2" w14:paraId="6D8E9D27" w14:textId="77777777" w:rsidTr="00DE5651">
        <w:tc>
          <w:tcPr>
            <w:tcW w:w="3964" w:type="dxa"/>
            <w:shd w:val="clear" w:color="auto" w:fill="F2F2F2" w:themeFill="background1" w:themeFillShade="F2"/>
            <w:vAlign w:val="center"/>
          </w:tcPr>
          <w:p w14:paraId="3D7D7249"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Perkančiosios organizacijos sprendimas neatlikti pirkimo naudojantis centrinės perkančiosios organizacijos paslaugomis:</w:t>
            </w:r>
          </w:p>
        </w:tc>
        <w:tc>
          <w:tcPr>
            <w:tcW w:w="5664" w:type="dxa"/>
            <w:vAlign w:val="center"/>
          </w:tcPr>
          <w:p w14:paraId="1096357C" w14:textId="23D165B8" w:rsidR="00A8272C" w:rsidRPr="009403C2"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C8C01DED91004FE0BA5A0435B0EC6339"/>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FE7C16">
                  <w:rPr>
                    <w:rFonts w:ascii="Calibri Light" w:hAnsi="Calibri Light" w:cs="Calibri Light"/>
                    <w:b/>
                    <w:sz w:val="22"/>
                    <w:szCs w:val="22"/>
                    <w:lang w:val="lt-LT"/>
                  </w:rPr>
                  <w:t>Pirkimo objekto negalima įsigyti iš centrinės perkančiosios organizacijos (nėra tokio modulio).</w:t>
                </w:r>
              </w:sdtContent>
            </w:sdt>
            <w:r w:rsidR="00A8272C" w:rsidRPr="009403C2">
              <w:rPr>
                <w:rFonts w:ascii="Calibri Light" w:hAnsi="Calibri Light" w:cs="Calibri Light"/>
                <w:b/>
                <w:sz w:val="22"/>
                <w:szCs w:val="22"/>
                <w:lang w:val="lt-LT"/>
              </w:rPr>
              <w:t xml:space="preserve"> </w:t>
            </w:r>
          </w:p>
        </w:tc>
      </w:tr>
      <w:tr w:rsidR="00A8272C" w:rsidRPr="009403C2" w14:paraId="56F2B057" w14:textId="77777777" w:rsidTr="00DE5651">
        <w:tc>
          <w:tcPr>
            <w:tcW w:w="3964" w:type="dxa"/>
            <w:shd w:val="clear" w:color="auto" w:fill="F2F2F2" w:themeFill="background1" w:themeFillShade="F2"/>
            <w:vAlign w:val="center"/>
          </w:tcPr>
          <w:p w14:paraId="132FC979" w14:textId="77777777" w:rsidR="00A8272C" w:rsidRPr="009403C2" w:rsidRDefault="00A8272C">
            <w:pPr>
              <w:pStyle w:val="Sraopastraipa"/>
              <w:numPr>
                <w:ilvl w:val="0"/>
                <w:numId w:val="4"/>
              </w:numPr>
              <w:tabs>
                <w:tab w:val="left" w:pos="337"/>
                <w:tab w:val="left" w:pos="567"/>
              </w:tabs>
              <w:ind w:left="29" w:hanging="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 xml:space="preserve"> Taikomas BS 98 punkte nurodytas pasiūlymų vertinimo modelis (vertinamas tik galimo laimėtojo pasiūlymas): </w:t>
            </w:r>
          </w:p>
        </w:tc>
        <w:tc>
          <w:tcPr>
            <w:tcW w:w="5664" w:type="dxa"/>
            <w:vAlign w:val="center"/>
          </w:tcPr>
          <w:p w14:paraId="2B50D471" w14:textId="5D4DD1AE" w:rsidR="00A8272C" w:rsidRPr="009403C2"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EDD727F33E604C56A918380CF97B4BBD"/>
                </w:placeholder>
                <w:dropDownList>
                  <w:listItem w:value="Pasirinkite elementą."/>
                  <w:listItem w:displayText="Taip." w:value="Taip."/>
                  <w:listItem w:displayText="Ne." w:value="Ne."/>
                </w:dropDownList>
              </w:sdtPr>
              <w:sdtContent>
                <w:r w:rsidR="00FE7C16">
                  <w:rPr>
                    <w:rFonts w:ascii="Calibri Light" w:hAnsi="Calibri Light" w:cs="Calibri Light"/>
                    <w:b/>
                    <w:sz w:val="22"/>
                    <w:szCs w:val="22"/>
                    <w:lang w:val="lt-LT"/>
                  </w:rPr>
                  <w:t>Taip.</w:t>
                </w:r>
              </w:sdtContent>
            </w:sdt>
          </w:p>
        </w:tc>
      </w:tr>
      <w:tr w:rsidR="00097BAC" w:rsidRPr="009403C2" w14:paraId="3E2846B8" w14:textId="77777777" w:rsidTr="00DE5651">
        <w:tc>
          <w:tcPr>
            <w:tcW w:w="3964" w:type="dxa"/>
            <w:shd w:val="clear" w:color="auto" w:fill="F2F2F2" w:themeFill="background1" w:themeFillShade="F2"/>
            <w:vAlign w:val="center"/>
          </w:tcPr>
          <w:p w14:paraId="48FFD22E" w14:textId="1CFB6DE5" w:rsidR="00097BAC" w:rsidRPr="009403C2" w:rsidRDefault="00097BAC">
            <w:pPr>
              <w:pStyle w:val="Sraopastraipa"/>
              <w:numPr>
                <w:ilvl w:val="0"/>
                <w:numId w:val="4"/>
              </w:numPr>
              <w:tabs>
                <w:tab w:val="left" w:pos="337"/>
                <w:tab w:val="left" w:pos="567"/>
              </w:tabs>
              <w:ind w:left="29" w:hanging="29"/>
              <w:contextualSpacing w:val="0"/>
              <w:rPr>
                <w:rFonts w:ascii="Calibri Light" w:hAnsi="Calibri Light" w:cs="Calibri Light"/>
                <w:sz w:val="22"/>
                <w:szCs w:val="22"/>
                <w:lang w:val="lt-LT"/>
              </w:rPr>
            </w:pPr>
            <w:r w:rsidRPr="00097BAC">
              <w:rPr>
                <w:rFonts w:ascii="Calibri Light" w:hAnsi="Calibri Light" w:cs="Calibri Light"/>
                <w:sz w:val="22"/>
                <w:szCs w:val="22"/>
                <w:lang w:val="lt-LT"/>
              </w:rPr>
              <w:t>Specialieji pasiūlymo atmetimo pagrindai.</w:t>
            </w:r>
          </w:p>
        </w:tc>
        <w:tc>
          <w:tcPr>
            <w:tcW w:w="5664" w:type="dxa"/>
            <w:vAlign w:val="center"/>
          </w:tcPr>
          <w:p w14:paraId="192F143E" w14:textId="3DAFEC62" w:rsidR="00097BAC" w:rsidRDefault="00097BAC" w:rsidP="00A8272C">
            <w:pPr>
              <w:pStyle w:val="Sraopastraipa"/>
              <w:tabs>
                <w:tab w:val="left" w:pos="567"/>
                <w:tab w:val="left" w:pos="5670"/>
              </w:tabs>
              <w:ind w:left="0"/>
              <w:contextualSpacing w:val="0"/>
              <w:jc w:val="both"/>
              <w:rPr>
                <w:rFonts w:ascii="Calibri Light" w:hAnsi="Calibri Light" w:cs="Calibri Light"/>
                <w:b/>
                <w:sz w:val="22"/>
                <w:szCs w:val="22"/>
                <w:lang w:val="lt-LT"/>
              </w:rPr>
            </w:pPr>
            <w:r w:rsidRPr="00097BAC">
              <w:rPr>
                <w:rFonts w:ascii="Calibri Light" w:hAnsi="Calibri Light" w:cs="Calibri Light"/>
                <w:b/>
                <w:sz w:val="22"/>
                <w:szCs w:val="22"/>
                <w:lang w:val="lt-LT"/>
              </w:rPr>
              <w:t xml:space="preserve">Tiekėjo pasiūlyme turi būti nurodyta automobilių tikroji vertė nuomos laikotarpio pradžioje, kuri bus naudojama nuomos sutarties finansiniam vertinimui. Jeigu nuomos laikotarpio pradžioje dabartinė pagrindinių automobilių nuomos įmokų vertė per </w:t>
            </w:r>
            <w:r>
              <w:rPr>
                <w:rFonts w:ascii="Calibri Light" w:hAnsi="Calibri Light" w:cs="Calibri Light"/>
                <w:b/>
                <w:sz w:val="22"/>
                <w:szCs w:val="22"/>
                <w:lang w:val="lt-LT"/>
              </w:rPr>
              <w:t>36</w:t>
            </w:r>
            <w:r w:rsidRPr="00097BAC">
              <w:rPr>
                <w:rFonts w:ascii="Calibri Light" w:hAnsi="Calibri Light" w:cs="Calibri Light"/>
                <w:b/>
                <w:sz w:val="22"/>
                <w:szCs w:val="22"/>
                <w:lang w:val="lt-LT"/>
              </w:rPr>
              <w:t xml:space="preserve"> mėn. laikotarpį bus lygi arba viršys 90 procentų nuomojamo turto tikrosios vertės, sutartis nebus sudaroma ir pasiūlymas bus atmetamas kaip neatitinkantis pirkimo dokumentuose nustatytų reikalavimų.</w:t>
            </w:r>
          </w:p>
        </w:tc>
      </w:tr>
    </w:tbl>
    <w:p w14:paraId="04215112" w14:textId="77777777" w:rsidR="002865F2" w:rsidRPr="009403C2" w:rsidRDefault="002865F2"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2D45F9" w:rsidRPr="009403C2" w14:paraId="7C1E7062" w14:textId="77777777" w:rsidTr="00053B54">
        <w:trPr>
          <w:trHeight w:val="109"/>
        </w:trPr>
        <w:tc>
          <w:tcPr>
            <w:tcW w:w="9854" w:type="dxa"/>
            <w:shd w:val="clear" w:color="auto" w:fill="FFFFCC"/>
          </w:tcPr>
          <w:p w14:paraId="0D2FC17C" w14:textId="77777777" w:rsidR="002D45F9" w:rsidRPr="009403C2" w:rsidRDefault="00517BF5" w:rsidP="00A8272C">
            <w:pPr>
              <w:spacing w:after="0" w:line="240" w:lineRule="auto"/>
              <w:rPr>
                <w:rFonts w:ascii="Calibri Light" w:hAnsi="Calibri Light" w:cs="Calibri Light"/>
                <w:b/>
                <w:sz w:val="22"/>
              </w:rPr>
            </w:pPr>
            <w:r w:rsidRPr="009403C2">
              <w:rPr>
                <w:rFonts w:ascii="Calibri Light" w:hAnsi="Calibri Light" w:cs="Calibri Light"/>
                <w:b/>
                <w:sz w:val="22"/>
              </w:rPr>
              <w:lastRenderedPageBreak/>
              <w:t xml:space="preserve">4. </w:t>
            </w:r>
            <w:r w:rsidR="00951F5A" w:rsidRPr="009403C2">
              <w:rPr>
                <w:rFonts w:ascii="Calibri Light" w:hAnsi="Calibri Light" w:cs="Calibri Light"/>
                <w:b/>
                <w:sz w:val="22"/>
              </w:rPr>
              <w:t>Pasiūlymų pateikimas</w:t>
            </w:r>
          </w:p>
        </w:tc>
      </w:tr>
    </w:tbl>
    <w:p w14:paraId="16BD381F" w14:textId="77777777" w:rsidR="00A54D6F" w:rsidRPr="009403C2" w:rsidRDefault="00A54D6F"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A54D6F" w:rsidRPr="009403C2" w14:paraId="0B4E7EE1" w14:textId="77777777" w:rsidTr="00DE5651">
        <w:tc>
          <w:tcPr>
            <w:tcW w:w="3964" w:type="dxa"/>
            <w:shd w:val="clear" w:color="auto" w:fill="F2F2F2" w:themeFill="background1" w:themeFillShade="F2"/>
            <w:vAlign w:val="center"/>
          </w:tcPr>
          <w:p w14:paraId="0FBB0FE2" w14:textId="77777777" w:rsidR="00A54D6F" w:rsidRPr="009403C2"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Pasiūlymų pateikimo terminas:</w:t>
            </w:r>
          </w:p>
        </w:tc>
        <w:tc>
          <w:tcPr>
            <w:tcW w:w="5664" w:type="dxa"/>
            <w:vAlign w:val="center"/>
          </w:tcPr>
          <w:p w14:paraId="165D107E" w14:textId="2BAD4E7F" w:rsidR="00A54D6F" w:rsidRPr="009403C2" w:rsidRDefault="00B67DC5" w:rsidP="00A8272C">
            <w:pPr>
              <w:pStyle w:val="Sraopastraipa"/>
              <w:tabs>
                <w:tab w:val="left" w:pos="567"/>
              </w:tabs>
              <w:ind w:left="0"/>
              <w:rPr>
                <w:rFonts w:ascii="Calibri Light" w:hAnsi="Calibri Light" w:cs="Calibri Light"/>
                <w:b/>
                <w:sz w:val="22"/>
                <w:szCs w:val="22"/>
                <w:lang w:val="lt-LT"/>
              </w:rPr>
            </w:pPr>
            <w:r>
              <w:rPr>
                <w:rFonts w:ascii="Calibri Light" w:hAnsi="Calibri Light" w:cs="Calibri Light"/>
                <w:b/>
                <w:sz w:val="22"/>
                <w:szCs w:val="22"/>
                <w:lang w:val="lt-LT"/>
              </w:rPr>
              <w:t>Nurodytas CVP IS</w:t>
            </w:r>
          </w:p>
        </w:tc>
      </w:tr>
      <w:tr w:rsidR="00A54D6F" w:rsidRPr="009403C2" w14:paraId="29825B33" w14:textId="77777777" w:rsidTr="00DE5651">
        <w:tc>
          <w:tcPr>
            <w:tcW w:w="3964" w:type="dxa"/>
            <w:shd w:val="clear" w:color="auto" w:fill="F2F2F2" w:themeFill="background1" w:themeFillShade="F2"/>
            <w:vAlign w:val="center"/>
          </w:tcPr>
          <w:p w14:paraId="5D662DB1" w14:textId="77777777" w:rsidR="00A54D6F" w:rsidRPr="009403C2"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Paklausimų ir paaiškinimų pateikimo terminas:</w:t>
            </w:r>
          </w:p>
        </w:tc>
        <w:tc>
          <w:tcPr>
            <w:tcW w:w="5664" w:type="dxa"/>
            <w:vAlign w:val="center"/>
          </w:tcPr>
          <w:p w14:paraId="33F3C2BB" w14:textId="5147D386" w:rsidR="00A54D6F" w:rsidRPr="009403C2" w:rsidRDefault="002449A3" w:rsidP="00A8272C">
            <w:pPr>
              <w:pStyle w:val="Sraopastraipa"/>
              <w:tabs>
                <w:tab w:val="left" w:pos="567"/>
              </w:tabs>
              <w:ind w:left="0"/>
              <w:rPr>
                <w:rFonts w:ascii="Calibri Light" w:hAnsi="Calibri Light" w:cs="Calibri Light"/>
                <w:sz w:val="22"/>
                <w:szCs w:val="22"/>
                <w:lang w:val="lt-LT"/>
              </w:rPr>
            </w:pPr>
            <w:r>
              <w:rPr>
                <w:rFonts w:ascii="Calibri Light" w:hAnsi="Calibri Light" w:cs="Calibri Light"/>
                <w:b/>
                <w:sz w:val="22"/>
                <w:szCs w:val="22"/>
                <w:lang w:val="lt-LT"/>
              </w:rPr>
              <w:t>Nurodytas CVP IS</w:t>
            </w:r>
          </w:p>
        </w:tc>
      </w:tr>
      <w:tr w:rsidR="00A54D6F" w:rsidRPr="009403C2" w14:paraId="00B7A053" w14:textId="77777777" w:rsidTr="00DE5651">
        <w:tc>
          <w:tcPr>
            <w:tcW w:w="3964" w:type="dxa"/>
            <w:shd w:val="clear" w:color="auto" w:fill="F2F2F2" w:themeFill="background1" w:themeFillShade="F2"/>
            <w:vAlign w:val="center"/>
          </w:tcPr>
          <w:p w14:paraId="08F17026" w14:textId="77777777" w:rsidR="00A54D6F" w:rsidRPr="009403C2"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9403C2" w:rsidRDefault="00A54D6F" w:rsidP="00A8272C">
            <w:pPr>
              <w:pStyle w:val="Sraopastraipa"/>
              <w:tabs>
                <w:tab w:val="left" w:pos="567"/>
              </w:tabs>
              <w:ind w:left="0"/>
              <w:rPr>
                <w:rFonts w:ascii="Calibri Light" w:hAnsi="Calibri Light" w:cs="Calibri Light"/>
                <w:b/>
                <w:sz w:val="22"/>
                <w:szCs w:val="22"/>
                <w:lang w:val="lt-LT"/>
              </w:rPr>
            </w:pPr>
            <w:r w:rsidRPr="009403C2">
              <w:rPr>
                <w:rFonts w:ascii="Calibri Light" w:hAnsi="Calibri Light" w:cs="Calibri Light"/>
                <w:b/>
                <w:sz w:val="22"/>
                <w:szCs w:val="22"/>
                <w:lang w:val="lt-LT"/>
              </w:rPr>
              <w:t>1 darbo dienai</w:t>
            </w:r>
            <w:r w:rsidRPr="009403C2">
              <w:rPr>
                <w:rFonts w:ascii="Calibri Light" w:hAnsi="Calibri Light" w:cs="Calibri Light"/>
                <w:sz w:val="22"/>
                <w:szCs w:val="22"/>
                <w:lang w:val="lt-LT"/>
              </w:rPr>
              <w:t xml:space="preserve"> iki pasiūlymų pateikimo termino pabaigos.</w:t>
            </w:r>
          </w:p>
        </w:tc>
      </w:tr>
    </w:tbl>
    <w:p w14:paraId="5F83125B" w14:textId="5FBFAA6B" w:rsidR="00152F84" w:rsidRPr="009403C2" w:rsidRDefault="00152F84"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51F5A" w:rsidRPr="009403C2" w14:paraId="14DEFAE8" w14:textId="77777777" w:rsidTr="001F7BB0">
        <w:trPr>
          <w:trHeight w:val="109"/>
        </w:trPr>
        <w:tc>
          <w:tcPr>
            <w:tcW w:w="9854" w:type="dxa"/>
            <w:shd w:val="clear" w:color="auto" w:fill="FFFFCC"/>
          </w:tcPr>
          <w:p w14:paraId="4264174F" w14:textId="77777777" w:rsidR="00951F5A" w:rsidRPr="009403C2" w:rsidRDefault="002C1579" w:rsidP="00A8272C">
            <w:pPr>
              <w:spacing w:after="0" w:line="240" w:lineRule="auto"/>
              <w:rPr>
                <w:rFonts w:ascii="Calibri Light" w:hAnsi="Calibri Light" w:cs="Calibri Light"/>
                <w:b/>
                <w:sz w:val="22"/>
              </w:rPr>
            </w:pPr>
            <w:r w:rsidRPr="009403C2">
              <w:rPr>
                <w:rFonts w:ascii="Calibri Light" w:hAnsi="Calibri Light" w:cs="Calibri Light"/>
                <w:b/>
                <w:sz w:val="22"/>
              </w:rPr>
              <w:t>5</w:t>
            </w:r>
            <w:r w:rsidR="00951F5A" w:rsidRPr="009403C2">
              <w:rPr>
                <w:rFonts w:ascii="Calibri Light" w:hAnsi="Calibri Light" w:cs="Calibri Light"/>
                <w:b/>
                <w:sz w:val="22"/>
              </w:rPr>
              <w:t>. Susipažinimas su pasiūlymais</w:t>
            </w:r>
          </w:p>
        </w:tc>
      </w:tr>
    </w:tbl>
    <w:p w14:paraId="25FC964F" w14:textId="77777777" w:rsidR="004D2848" w:rsidRPr="009403C2" w:rsidRDefault="004D2848" w:rsidP="00A8272C">
      <w:pPr>
        <w:pStyle w:val="Sraopastraipa"/>
        <w:tabs>
          <w:tab w:val="left" w:pos="567"/>
        </w:tabs>
        <w:ind w:left="0"/>
        <w:contextualSpacing w:val="0"/>
        <w:jc w:val="both"/>
        <w:rPr>
          <w:rFonts w:ascii="Calibri Light" w:eastAsia="Times New Roman"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9403C2" w14:paraId="1FC6C716" w14:textId="77777777" w:rsidTr="00DE5651">
        <w:tc>
          <w:tcPr>
            <w:tcW w:w="3964" w:type="dxa"/>
            <w:shd w:val="clear" w:color="auto" w:fill="F2F2F2" w:themeFill="background1" w:themeFillShade="F2"/>
            <w:vAlign w:val="center"/>
          </w:tcPr>
          <w:p w14:paraId="09EB4847" w14:textId="77777777" w:rsidR="004D2848" w:rsidRPr="009403C2"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9403C2">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3A83F142" w:rsidR="004D2848" w:rsidRPr="009F5753" w:rsidRDefault="00000000" w:rsidP="00A8272C">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36672509A908400F90BB741E93785538"/>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AC5164">
                  <w:rPr>
                    <w:rFonts w:ascii="Calibri Light" w:eastAsia="Times New Roman" w:hAnsi="Calibri Light" w:cs="Calibri Light"/>
                    <w:b/>
                    <w:bCs/>
                    <w:sz w:val="22"/>
                    <w:szCs w:val="22"/>
                    <w:lang w:val="lt-LT"/>
                  </w:rPr>
                  <w:t>Vienoje procedūroje.</w:t>
                </w:r>
              </w:sdtContent>
            </w:sdt>
          </w:p>
        </w:tc>
      </w:tr>
      <w:tr w:rsidR="004D2848" w:rsidRPr="009403C2" w14:paraId="7BEF424F" w14:textId="77777777" w:rsidTr="00DE5651">
        <w:tc>
          <w:tcPr>
            <w:tcW w:w="3964" w:type="dxa"/>
            <w:shd w:val="clear" w:color="auto" w:fill="F2F2F2" w:themeFill="background1" w:themeFillShade="F2"/>
            <w:vAlign w:val="center"/>
          </w:tcPr>
          <w:p w14:paraId="27D04F1E" w14:textId="77777777" w:rsidR="004D2848" w:rsidRPr="009403C2"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9403C2">
              <w:rPr>
                <w:rFonts w:ascii="Calibri Light" w:hAnsi="Calibri Light" w:cs="Calibri Light"/>
                <w:sz w:val="22"/>
                <w:szCs w:val="22"/>
                <w:lang w:val="lt-LT"/>
              </w:rPr>
              <w:t>Susipažinimo su pateiktais pasiūlymais terminas:</w:t>
            </w:r>
          </w:p>
        </w:tc>
        <w:tc>
          <w:tcPr>
            <w:tcW w:w="5664" w:type="dxa"/>
            <w:vAlign w:val="center"/>
          </w:tcPr>
          <w:p w14:paraId="7D77E73E" w14:textId="526EEDF2" w:rsidR="004D2848" w:rsidRPr="009F5753" w:rsidRDefault="009F5753" w:rsidP="00A8272C">
            <w:pPr>
              <w:pStyle w:val="Sraopastraipa"/>
              <w:tabs>
                <w:tab w:val="left" w:pos="567"/>
              </w:tabs>
              <w:ind w:left="0"/>
              <w:contextualSpacing w:val="0"/>
              <w:rPr>
                <w:rFonts w:ascii="Calibri Light" w:eastAsia="Times New Roman" w:hAnsi="Calibri Light" w:cs="Calibri Light"/>
                <w:b/>
                <w:sz w:val="22"/>
                <w:szCs w:val="22"/>
                <w:lang w:val="lt-LT"/>
              </w:rPr>
            </w:pPr>
            <w:r w:rsidRPr="009F5753">
              <w:rPr>
                <w:rFonts w:ascii="Calibri Light" w:hAnsi="Calibri Light" w:cs="Calibri Light"/>
                <w:b/>
                <w:sz w:val="22"/>
                <w:szCs w:val="22"/>
                <w:lang w:val="lt-LT"/>
              </w:rPr>
              <w:t>30 min po nurodyto CVP IS pasiūlymo pateikimo termino</w:t>
            </w:r>
          </w:p>
        </w:tc>
      </w:tr>
    </w:tbl>
    <w:p w14:paraId="1AAA17DD" w14:textId="77777777" w:rsidR="006C52ED" w:rsidRPr="009403C2" w:rsidRDefault="006C52ED" w:rsidP="00A8272C">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9403C2" w:rsidRDefault="004D2848" w:rsidP="00A8272C">
      <w:pPr>
        <w:pStyle w:val="Sraopastraipa"/>
        <w:tabs>
          <w:tab w:val="left" w:pos="567"/>
        </w:tabs>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6C52ED" w:rsidRPr="009403C2" w14:paraId="77D41309" w14:textId="77777777" w:rsidTr="001F7BB0">
        <w:trPr>
          <w:trHeight w:val="109"/>
        </w:trPr>
        <w:tc>
          <w:tcPr>
            <w:tcW w:w="9854" w:type="dxa"/>
            <w:shd w:val="clear" w:color="auto" w:fill="FFFFCC"/>
          </w:tcPr>
          <w:p w14:paraId="0A624A96" w14:textId="77777777" w:rsidR="006C52ED" w:rsidRPr="009403C2" w:rsidRDefault="002C1579" w:rsidP="00A8272C">
            <w:pPr>
              <w:spacing w:after="0" w:line="240" w:lineRule="auto"/>
              <w:rPr>
                <w:rFonts w:ascii="Calibri Light" w:hAnsi="Calibri Light" w:cs="Calibri Light"/>
                <w:b/>
                <w:sz w:val="22"/>
              </w:rPr>
            </w:pPr>
            <w:r w:rsidRPr="009403C2">
              <w:rPr>
                <w:rFonts w:ascii="Calibri Light" w:hAnsi="Calibri Light" w:cs="Calibri Light"/>
                <w:b/>
                <w:sz w:val="22"/>
              </w:rPr>
              <w:t>6</w:t>
            </w:r>
            <w:r w:rsidR="006C52ED" w:rsidRPr="009403C2">
              <w:rPr>
                <w:rFonts w:ascii="Calibri Light" w:hAnsi="Calibri Light" w:cs="Calibri Light"/>
                <w:b/>
                <w:sz w:val="22"/>
              </w:rPr>
              <w:t>. Pasiūlymų vertinimas</w:t>
            </w:r>
          </w:p>
        </w:tc>
      </w:tr>
    </w:tbl>
    <w:p w14:paraId="52360530" w14:textId="77777777" w:rsidR="004D2848" w:rsidRPr="009403C2" w:rsidRDefault="004D2848"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9403C2" w14:paraId="06A8D93E" w14:textId="77777777" w:rsidTr="00DE5651">
        <w:tc>
          <w:tcPr>
            <w:tcW w:w="3964" w:type="dxa"/>
            <w:shd w:val="clear" w:color="auto" w:fill="F2F2F2" w:themeFill="background1" w:themeFillShade="F2"/>
          </w:tcPr>
          <w:p w14:paraId="00E91200" w14:textId="315B80AE" w:rsidR="004D2848" w:rsidRPr="009403C2" w:rsidRDefault="004D2848" w:rsidP="00A8272C">
            <w:pPr>
              <w:pStyle w:val="Sraopastraipa"/>
              <w:tabs>
                <w:tab w:val="left" w:pos="599"/>
              </w:tabs>
              <w:ind w:left="0"/>
              <w:contextualSpacing w:val="0"/>
              <w:jc w:val="both"/>
              <w:rPr>
                <w:rFonts w:ascii="Calibri Light" w:hAnsi="Calibri Light" w:cs="Calibri Light"/>
                <w:sz w:val="22"/>
                <w:szCs w:val="22"/>
                <w:lang w:val="lt-LT"/>
              </w:rPr>
            </w:pPr>
            <w:r w:rsidRPr="009403C2">
              <w:rPr>
                <w:rFonts w:ascii="Calibri Light" w:hAnsi="Calibri Light" w:cs="Calibri Light"/>
                <w:sz w:val="22"/>
                <w:szCs w:val="22"/>
                <w:lang w:val="lt-LT"/>
              </w:rPr>
              <w:t>6</w:t>
            </w:r>
            <w:r w:rsidRPr="009403C2">
              <w:rPr>
                <w:rFonts w:ascii="Calibri Light" w:hAnsi="Calibri Light" w:cs="Calibri Light"/>
                <w:sz w:val="22"/>
                <w:szCs w:val="22"/>
                <w:shd w:val="clear" w:color="auto" w:fill="F2F2F2" w:themeFill="background1" w:themeFillShade="F2"/>
                <w:lang w:val="lt-LT"/>
              </w:rPr>
              <w:t>.1.</w:t>
            </w:r>
            <w:r w:rsidR="00B42F06">
              <w:rPr>
                <w:rFonts w:ascii="Calibri Light" w:hAnsi="Calibri Light" w:cs="Calibri Light"/>
                <w:sz w:val="22"/>
                <w:szCs w:val="22"/>
                <w:shd w:val="clear" w:color="auto" w:fill="F2F2F2" w:themeFill="background1" w:themeFillShade="F2"/>
                <w:lang w:val="lt-LT"/>
              </w:rPr>
              <w:t xml:space="preserve"> </w:t>
            </w:r>
            <w:r w:rsidRPr="00B42F06">
              <w:rPr>
                <w:rFonts w:ascii="Calibri Light" w:eastAsia="Times New Roman" w:hAnsi="Calibri Light" w:cs="Calibri Light"/>
                <w:bCs/>
                <w:sz w:val="22"/>
                <w:szCs w:val="22"/>
                <w:lang w:val="lt-LT"/>
              </w:rPr>
              <w:t>Ekonomiškai naudingiausias pasiūlymas išrenkamas pagal</w:t>
            </w:r>
          </w:p>
        </w:tc>
        <w:tc>
          <w:tcPr>
            <w:tcW w:w="5664" w:type="dxa"/>
            <w:vAlign w:val="center"/>
          </w:tcPr>
          <w:p w14:paraId="08643097" w14:textId="1D0C7CE8" w:rsidR="004D2848" w:rsidRPr="009403C2" w:rsidRDefault="00000000" w:rsidP="00A8272C">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733C5C">
                  <w:rPr>
                    <w:rFonts w:ascii="Calibri Light" w:hAnsi="Calibri Light" w:cs="Calibri Light"/>
                    <w:b/>
                    <w:sz w:val="22"/>
                    <w:szCs w:val="22"/>
                    <w:lang w:val="lt-LT"/>
                  </w:rPr>
                  <w:t>Kainą.</w:t>
                </w:r>
              </w:sdtContent>
            </w:sdt>
          </w:p>
        </w:tc>
      </w:tr>
    </w:tbl>
    <w:p w14:paraId="5190BC9F" w14:textId="77777777" w:rsidR="004D2848" w:rsidRPr="009403C2" w:rsidRDefault="004D2848"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FB08DD" w:rsidRPr="009403C2" w14:paraId="212BF995" w14:textId="77777777" w:rsidTr="00AC5164">
        <w:trPr>
          <w:trHeight w:val="109"/>
        </w:trPr>
        <w:tc>
          <w:tcPr>
            <w:tcW w:w="9628" w:type="dxa"/>
            <w:shd w:val="clear" w:color="auto" w:fill="FFFFCC"/>
          </w:tcPr>
          <w:p w14:paraId="554DB52A" w14:textId="77777777" w:rsidR="00FB08DD" w:rsidRPr="009403C2" w:rsidRDefault="00FB08DD" w:rsidP="00A8272C">
            <w:pPr>
              <w:spacing w:after="0" w:line="240" w:lineRule="auto"/>
              <w:contextualSpacing/>
              <w:rPr>
                <w:rFonts w:ascii="Calibri Light" w:hAnsi="Calibri Light" w:cs="Calibri Light"/>
                <w:b/>
                <w:sz w:val="22"/>
              </w:rPr>
            </w:pPr>
            <w:r w:rsidRPr="009403C2">
              <w:rPr>
                <w:rFonts w:ascii="Calibri Light" w:hAnsi="Calibri Light" w:cs="Calibri Light"/>
                <w:b/>
                <w:sz w:val="22"/>
              </w:rPr>
              <w:t xml:space="preserve">7. Dalyvavimo pirkime sąlygos </w:t>
            </w:r>
          </w:p>
        </w:tc>
      </w:tr>
    </w:tbl>
    <w:p w14:paraId="73573713" w14:textId="77777777" w:rsidR="00C71712" w:rsidRPr="009403C2" w:rsidRDefault="00C71712" w:rsidP="00A8272C">
      <w:pPr>
        <w:pStyle w:val="Sraopastraipa"/>
        <w:ind w:left="0"/>
        <w:rPr>
          <w:rFonts w:ascii="Calibri Light" w:hAnsi="Calibri Light" w:cs="Calibri Light"/>
          <w:i/>
          <w:sz w:val="22"/>
          <w:szCs w:val="22"/>
          <w:lang w:val="lt-LT"/>
        </w:rPr>
      </w:pPr>
    </w:p>
    <w:p w14:paraId="1FAAEAB1" w14:textId="77777777" w:rsidR="004D2848" w:rsidRPr="009403C2" w:rsidRDefault="004D2848" w:rsidP="00A8272C">
      <w:pPr>
        <w:tabs>
          <w:tab w:val="left" w:pos="567"/>
          <w:tab w:val="left" w:pos="1134"/>
        </w:tabs>
        <w:spacing w:after="0" w:line="240" w:lineRule="auto"/>
        <w:jc w:val="both"/>
        <w:rPr>
          <w:rFonts w:ascii="Calibri Light" w:hAnsi="Calibri Light" w:cs="Calibri Light"/>
          <w:sz w:val="22"/>
        </w:rPr>
      </w:pPr>
      <w:r w:rsidRPr="009403C2">
        <w:rPr>
          <w:rFonts w:ascii="Calibri Light" w:hAnsi="Calibri Light" w:cs="Calibri Light"/>
          <w:sz w:val="22"/>
        </w:rPr>
        <w:t>7.1. Dalyvavimo pirkime sąlygos:</w:t>
      </w:r>
    </w:p>
    <w:p w14:paraId="7AFA55C6" w14:textId="552929A2" w:rsidR="004D2848" w:rsidRPr="009403C2" w:rsidRDefault="004D2848" w:rsidP="00A8272C">
      <w:pPr>
        <w:tabs>
          <w:tab w:val="left" w:pos="567"/>
          <w:tab w:val="left" w:pos="1134"/>
        </w:tabs>
        <w:spacing w:after="0" w:line="240" w:lineRule="auto"/>
        <w:jc w:val="both"/>
        <w:rPr>
          <w:rFonts w:ascii="Calibri Light" w:hAnsi="Calibri Light" w:cs="Calibri Light"/>
          <w:b/>
          <w:sz w:val="22"/>
        </w:rPr>
      </w:pPr>
      <w:r w:rsidRPr="009403C2">
        <w:rPr>
          <w:rFonts w:ascii="Calibri Light" w:hAnsi="Calibri Light" w:cs="Calibri Light"/>
          <w:sz w:val="22"/>
        </w:rPr>
        <w:t xml:space="preserve">7.1.1. </w:t>
      </w:r>
      <w:r w:rsidRPr="009403C2">
        <w:rPr>
          <w:rFonts w:ascii="Calibri Light" w:hAnsi="Calibri Light" w:cs="Calibri Light"/>
          <w:b/>
          <w:sz w:val="22"/>
        </w:rPr>
        <w:t>Pašalinimo pagrindai</w:t>
      </w:r>
      <w:r w:rsidR="00DE5651" w:rsidRPr="009403C2">
        <w:rPr>
          <w:rFonts w:ascii="Calibri Light" w:hAnsi="Calibri Light" w:cs="Calibri Light"/>
          <w:b/>
          <w:sz w:val="22"/>
        </w:rPr>
        <w:t xml:space="preserve"> pirkime</w:t>
      </w:r>
      <w:r w:rsidR="0051433D" w:rsidRPr="009403C2">
        <w:rPr>
          <w:rFonts w:ascii="Calibri Light" w:hAnsi="Calibri Light" w:cs="Calibri Light"/>
          <w:b/>
          <w:sz w:val="22"/>
        </w:rPr>
        <w:t xml:space="preserve"> </w:t>
      </w:r>
      <w:sdt>
        <w:sdtPr>
          <w:rPr>
            <w:rFonts w:ascii="Calibri Light" w:hAnsi="Calibri Light" w:cs="Calibri Light"/>
            <w:b/>
            <w:sz w:val="22"/>
          </w:rPr>
          <w:id w:val="448125652"/>
          <w:placeholder>
            <w:docPart w:val="FB2256F316774758920F81D72CF38A92"/>
          </w:placeholder>
          <w:comboBox>
            <w:listItem w:value="Pasirinkite elementą."/>
            <w:listItem w:displayText="netaikomi ir netikrinami." w:value="netaikomi ir netikrinami."/>
            <w:listItem w:displayText="taikomi ir tikrinami:" w:value="taikomi ir tikrinami:"/>
          </w:comboBox>
        </w:sdtPr>
        <w:sdtContent>
          <w:r w:rsidR="009403C2" w:rsidRPr="009403C2">
            <w:rPr>
              <w:rFonts w:ascii="Calibri Light" w:hAnsi="Calibri Light" w:cs="Calibri Light"/>
              <w:b/>
              <w:sz w:val="22"/>
            </w:rPr>
            <w:t>taikomi ir tikrinami:</w:t>
          </w:r>
        </w:sdtContent>
      </w:sdt>
    </w:p>
    <w:p w14:paraId="53503995" w14:textId="77777777" w:rsidR="009403C2" w:rsidRPr="009403C2" w:rsidRDefault="009403C2" w:rsidP="00A8272C">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1271"/>
        <w:gridCol w:w="3686"/>
        <w:gridCol w:w="4671"/>
      </w:tblGrid>
      <w:tr w:rsidR="009403C2" w:rsidRPr="009403C2" w14:paraId="495D5C65" w14:textId="77777777" w:rsidTr="009403C2">
        <w:tc>
          <w:tcPr>
            <w:tcW w:w="1271" w:type="dxa"/>
            <w:shd w:val="clear" w:color="auto" w:fill="F2F2F2" w:themeFill="background1" w:themeFillShade="F2"/>
            <w:vAlign w:val="center"/>
          </w:tcPr>
          <w:p w14:paraId="36DD1F5D" w14:textId="3F7F2D3F" w:rsidR="009403C2" w:rsidRPr="009403C2" w:rsidRDefault="009403C2" w:rsidP="00A8272C">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Eil. Nr.</w:t>
            </w:r>
          </w:p>
        </w:tc>
        <w:tc>
          <w:tcPr>
            <w:tcW w:w="3686" w:type="dxa"/>
            <w:shd w:val="clear" w:color="auto" w:fill="F2F2F2" w:themeFill="background1" w:themeFillShade="F2"/>
            <w:vAlign w:val="center"/>
          </w:tcPr>
          <w:p w14:paraId="5C08F565" w14:textId="7D98F651" w:rsidR="009403C2" w:rsidRPr="009403C2" w:rsidRDefault="009403C2" w:rsidP="00A8272C">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Pašalinimo pagrindas</w:t>
            </w:r>
          </w:p>
        </w:tc>
        <w:tc>
          <w:tcPr>
            <w:tcW w:w="4671" w:type="dxa"/>
            <w:shd w:val="clear" w:color="auto" w:fill="F2F2F2" w:themeFill="background1" w:themeFillShade="F2"/>
            <w:vAlign w:val="center"/>
          </w:tcPr>
          <w:p w14:paraId="5EBB0FE3" w14:textId="62A39A60" w:rsidR="009403C2" w:rsidRPr="009403C2" w:rsidRDefault="009403C2" w:rsidP="00A8272C">
            <w:pPr>
              <w:tabs>
                <w:tab w:val="left" w:pos="567"/>
                <w:tab w:val="left" w:pos="1134"/>
              </w:tabs>
              <w:spacing w:after="0" w:line="240" w:lineRule="auto"/>
              <w:jc w:val="center"/>
              <w:rPr>
                <w:rFonts w:ascii="Calibri Light" w:hAnsi="Calibri Light" w:cs="Calibri Light"/>
                <w:b/>
                <w:sz w:val="22"/>
              </w:rPr>
            </w:pPr>
            <w:r w:rsidRPr="009403C2">
              <w:rPr>
                <w:rFonts w:ascii="Calibri Light" w:eastAsia="Calibri" w:hAnsi="Calibri Light" w:cs="Calibri Light"/>
                <w:b/>
                <w:sz w:val="22"/>
              </w:rPr>
              <w:t>Tiekėjo pašalinimo pagrindo buvimą ar nebuvimą įrodantys dokumentai</w:t>
            </w:r>
          </w:p>
        </w:tc>
      </w:tr>
      <w:tr w:rsidR="009403C2" w:rsidRPr="009403C2" w14:paraId="06F693FE" w14:textId="77777777" w:rsidTr="009403C2">
        <w:tc>
          <w:tcPr>
            <w:tcW w:w="1271" w:type="dxa"/>
          </w:tcPr>
          <w:p w14:paraId="1DAE5BDF" w14:textId="53B390FA"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7.1.1.1</w:t>
            </w:r>
          </w:p>
        </w:tc>
        <w:tc>
          <w:tcPr>
            <w:tcW w:w="3686" w:type="dxa"/>
          </w:tcPr>
          <w:p w14:paraId="450730EF" w14:textId="7FF6E8A3"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7809081D" w14:textId="77777777"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 xml:space="preserve">Pasiūlymą teikiantis tiekėjas informaciją nurodo pasiūlymo formoje. </w:t>
            </w:r>
          </w:p>
          <w:p w14:paraId="6532083B" w14:textId="77777777" w:rsidR="009403C2" w:rsidRPr="009403C2" w:rsidRDefault="009403C2" w:rsidP="00A8272C">
            <w:pPr>
              <w:tabs>
                <w:tab w:val="left" w:pos="567"/>
                <w:tab w:val="left" w:pos="1134"/>
              </w:tabs>
              <w:spacing w:after="0" w:line="240" w:lineRule="auto"/>
              <w:jc w:val="both"/>
              <w:rPr>
                <w:rFonts w:ascii="Calibri Light" w:hAnsi="Calibri Light" w:cs="Calibri Light"/>
                <w:b/>
                <w:sz w:val="22"/>
              </w:rPr>
            </w:pPr>
          </w:p>
          <w:p w14:paraId="3FED2022" w14:textId="0597A0B9"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3F3469A0" w14:textId="77777777" w:rsidR="00FC4BC8" w:rsidRPr="009403C2" w:rsidRDefault="00FC4BC8" w:rsidP="00A8272C">
      <w:pPr>
        <w:pStyle w:val="Sraopastraipa"/>
        <w:tabs>
          <w:tab w:val="left" w:pos="284"/>
        </w:tabs>
        <w:ind w:left="0"/>
        <w:jc w:val="both"/>
        <w:rPr>
          <w:rFonts w:ascii="Calibri" w:hAnsi="Calibri" w:cs="Calibri"/>
          <w:lang w:val="lt-LT"/>
        </w:rPr>
      </w:pPr>
    </w:p>
    <w:p w14:paraId="70B98616" w14:textId="09205A30" w:rsidR="004D2848" w:rsidRPr="009403C2" w:rsidRDefault="004D2848" w:rsidP="00A8272C">
      <w:pPr>
        <w:tabs>
          <w:tab w:val="left" w:pos="567"/>
          <w:tab w:val="left" w:pos="1134"/>
        </w:tabs>
        <w:spacing w:after="0" w:line="240" w:lineRule="auto"/>
        <w:jc w:val="both"/>
        <w:rPr>
          <w:rFonts w:ascii="Calibri Light" w:hAnsi="Calibri Light" w:cs="Calibri Light"/>
          <w:b/>
          <w:sz w:val="22"/>
        </w:rPr>
      </w:pPr>
      <w:r w:rsidRPr="009403C2">
        <w:rPr>
          <w:rFonts w:ascii="Calibri Light" w:hAnsi="Calibri Light" w:cs="Calibri Light"/>
          <w:sz w:val="22"/>
        </w:rPr>
        <w:tab/>
        <w:t>7.</w:t>
      </w:r>
      <w:r w:rsidR="00AC5164">
        <w:rPr>
          <w:rFonts w:ascii="Calibri Light" w:hAnsi="Calibri Light" w:cs="Calibri Light"/>
          <w:sz w:val="22"/>
        </w:rPr>
        <w:t>1.2</w:t>
      </w:r>
      <w:r w:rsidRPr="009403C2">
        <w:rPr>
          <w:rFonts w:ascii="Calibri Light" w:hAnsi="Calibri Light" w:cs="Calibri Light"/>
          <w:sz w:val="22"/>
        </w:rPr>
        <w:t xml:space="preserve">. </w:t>
      </w:r>
      <w:r w:rsidRPr="009403C2">
        <w:rPr>
          <w:rFonts w:ascii="Calibri Light" w:hAnsi="Calibri Light" w:cs="Calibri Light"/>
          <w:b/>
          <w:sz w:val="22"/>
        </w:rPr>
        <w:t xml:space="preserve">Kvalifikacijos reikalavimai pirkime </w:t>
      </w:r>
      <w:sdt>
        <w:sdtPr>
          <w:rPr>
            <w:rFonts w:ascii="Calibri Light" w:hAnsi="Calibri Light" w:cs="Calibri Light"/>
            <w:b/>
            <w:sz w:val="22"/>
          </w:rPr>
          <w:id w:val="608934739"/>
          <w:placeholder>
            <w:docPart w:val="2DBEFFCF4CE6451EA7DC90EBD244482F"/>
          </w:placeholder>
          <w:comboBox>
            <w:listItem w:value="Pasirinkite elementą."/>
            <w:listItem w:displayText="nekeliami ir netaikomi." w:value="nekeliami ir netaikomi."/>
            <w:listItem w:displayText="keliami ir taikomi." w:value="keliami ir taikomi."/>
          </w:comboBox>
        </w:sdtPr>
        <w:sdtContent>
          <w:r w:rsidR="00AC5164">
            <w:rPr>
              <w:rFonts w:ascii="Calibri Light" w:hAnsi="Calibri Light" w:cs="Calibri Light"/>
              <w:b/>
              <w:sz w:val="22"/>
            </w:rPr>
            <w:t>nekeliami ir netaikomi.</w:t>
          </w:r>
        </w:sdtContent>
      </w:sdt>
    </w:p>
    <w:p w14:paraId="58DEAF67" w14:textId="77777777" w:rsidR="00C917BD" w:rsidRPr="009403C2" w:rsidRDefault="00C917BD" w:rsidP="00A8272C">
      <w:pPr>
        <w:tabs>
          <w:tab w:val="left" w:pos="567"/>
          <w:tab w:val="left" w:pos="1134"/>
        </w:tabs>
        <w:spacing w:after="0" w:line="240" w:lineRule="auto"/>
        <w:jc w:val="both"/>
        <w:rPr>
          <w:rFonts w:ascii="Calibri Light" w:hAnsi="Calibri Light" w:cs="Calibri Light"/>
          <w:b/>
          <w:sz w:val="22"/>
        </w:rPr>
      </w:pPr>
    </w:p>
    <w:p w14:paraId="1859EF42" w14:textId="6361BC57" w:rsidR="004D2848" w:rsidRPr="009403C2" w:rsidRDefault="004D2848" w:rsidP="00A8272C">
      <w:pPr>
        <w:tabs>
          <w:tab w:val="left" w:pos="567"/>
          <w:tab w:val="left" w:pos="1134"/>
        </w:tabs>
        <w:spacing w:after="0" w:line="240" w:lineRule="auto"/>
        <w:jc w:val="both"/>
        <w:rPr>
          <w:rFonts w:ascii="Calibri Light" w:hAnsi="Calibri Light" w:cs="Calibri Light"/>
          <w:b/>
          <w:sz w:val="22"/>
        </w:rPr>
      </w:pPr>
      <w:r w:rsidRPr="009403C2">
        <w:rPr>
          <w:rFonts w:ascii="Calibri Light" w:hAnsi="Calibri Light" w:cs="Calibri Light"/>
          <w:sz w:val="22"/>
        </w:rPr>
        <w:tab/>
        <w:t>7.1.3.</w:t>
      </w:r>
      <w:r w:rsidRPr="009403C2">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E52AB25F04B41CB977A84E2EF2A9D02"/>
          </w:placeholder>
          <w:comboBox>
            <w:listItem w:value="Pasirinkite elementą."/>
            <w:listItem w:displayText="nekeliami ir netaikomi." w:value="nekeliami ir netaikomi."/>
            <w:listItem w:displayText="keliami ir taikomi." w:value="keliami ir taikomi."/>
          </w:comboBox>
        </w:sdtPr>
        <w:sdtContent>
          <w:r w:rsidR="00AC5164">
            <w:rPr>
              <w:rFonts w:ascii="Calibri Light" w:hAnsi="Calibri Light" w:cs="Calibri Light"/>
              <w:b/>
              <w:sz w:val="22"/>
            </w:rPr>
            <w:t>nekeliami ir netaikomi.</w:t>
          </w:r>
        </w:sdtContent>
      </w:sdt>
    </w:p>
    <w:p w14:paraId="5159DF53" w14:textId="77777777" w:rsidR="00A972EE" w:rsidRPr="009403C2" w:rsidRDefault="00A972EE" w:rsidP="00A8272C">
      <w:pPr>
        <w:tabs>
          <w:tab w:val="left" w:pos="426"/>
          <w:tab w:val="left" w:pos="567"/>
          <w:tab w:val="left" w:pos="1134"/>
        </w:tabs>
        <w:spacing w:after="0" w:line="240" w:lineRule="auto"/>
        <w:jc w:val="both"/>
        <w:rPr>
          <w:rFonts w:ascii="Calibri Light" w:eastAsia="Calibri" w:hAnsi="Calibri Light" w:cs="Calibri Light"/>
          <w:i/>
          <w:color w:val="FF0000"/>
          <w:sz w:val="22"/>
        </w:rPr>
      </w:pPr>
    </w:p>
    <w:tbl>
      <w:tblPr>
        <w:tblStyle w:val="Lentelstinklelis"/>
        <w:tblW w:w="0" w:type="auto"/>
        <w:tblLook w:val="04A0" w:firstRow="1" w:lastRow="0" w:firstColumn="1" w:lastColumn="0" w:noHBand="0" w:noVBand="1"/>
      </w:tblPr>
      <w:tblGrid>
        <w:gridCol w:w="9628"/>
      </w:tblGrid>
      <w:tr w:rsidR="00E569E7" w:rsidRPr="009403C2" w14:paraId="2FE8CCC6" w14:textId="77777777" w:rsidTr="00E569E7">
        <w:trPr>
          <w:trHeight w:val="109"/>
        </w:trPr>
        <w:tc>
          <w:tcPr>
            <w:tcW w:w="9854" w:type="dxa"/>
            <w:shd w:val="clear" w:color="auto" w:fill="FFFFCC"/>
          </w:tcPr>
          <w:p w14:paraId="1603EEB1" w14:textId="77777777" w:rsidR="00E569E7" w:rsidRPr="009403C2" w:rsidRDefault="00F80D6B" w:rsidP="00A8272C">
            <w:pPr>
              <w:tabs>
                <w:tab w:val="left" w:pos="3331"/>
              </w:tabs>
              <w:spacing w:after="0" w:line="240" w:lineRule="auto"/>
              <w:rPr>
                <w:rFonts w:ascii="Calibri Light" w:hAnsi="Calibri Light" w:cs="Calibri Light"/>
                <w:sz w:val="22"/>
              </w:rPr>
            </w:pPr>
            <w:r w:rsidRPr="009403C2">
              <w:rPr>
                <w:rFonts w:ascii="Calibri Light" w:hAnsi="Calibri Light" w:cs="Calibri Light"/>
                <w:b/>
                <w:sz w:val="22"/>
              </w:rPr>
              <w:t>8</w:t>
            </w:r>
            <w:r w:rsidR="00517BF5" w:rsidRPr="009403C2">
              <w:rPr>
                <w:rFonts w:ascii="Calibri Light" w:hAnsi="Calibri Light" w:cs="Calibri Light"/>
                <w:b/>
                <w:sz w:val="22"/>
              </w:rPr>
              <w:t xml:space="preserve">. </w:t>
            </w:r>
            <w:r w:rsidR="00E569E7" w:rsidRPr="009403C2">
              <w:rPr>
                <w:rFonts w:ascii="Calibri Light" w:hAnsi="Calibri Light" w:cs="Calibri Light"/>
                <w:b/>
                <w:sz w:val="22"/>
              </w:rPr>
              <w:t>Kainodara</w:t>
            </w:r>
          </w:p>
        </w:tc>
      </w:tr>
    </w:tbl>
    <w:p w14:paraId="5CF0F39B" w14:textId="77777777" w:rsidR="00C917BD" w:rsidRPr="009403C2"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C917BD" w:rsidRPr="009403C2" w14:paraId="4BF69F78" w14:textId="77777777" w:rsidTr="00713977">
        <w:tc>
          <w:tcPr>
            <w:tcW w:w="3964" w:type="dxa"/>
            <w:shd w:val="clear" w:color="auto" w:fill="F2F2F2" w:themeFill="background1" w:themeFillShade="F2"/>
            <w:vAlign w:val="center"/>
          </w:tcPr>
          <w:p w14:paraId="0283E1A8" w14:textId="77777777" w:rsidR="00C917BD" w:rsidRPr="009403C2" w:rsidRDefault="00C917BD">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 xml:space="preserve">Kainodaros būdas: </w:t>
            </w:r>
          </w:p>
        </w:tc>
        <w:tc>
          <w:tcPr>
            <w:tcW w:w="5664" w:type="dxa"/>
            <w:vAlign w:val="center"/>
          </w:tcPr>
          <w:p w14:paraId="187497F7" w14:textId="151AD18F" w:rsidR="00C917BD" w:rsidRPr="009403C2" w:rsidRDefault="00000000" w:rsidP="00A8272C">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Pradinės sutarties vertė yra lygi laimėjusio tiekėjo pasiūlymo kainai be pridėtinės vertės mokesčio (toliau – PVM), nurodytai už visą pirkimo dokumentuose ir sutartyje nurodytą perkamų prekių ir (ar) paslaugų kiekį ir (ar) apimtį." w:value="Fiksuotos kainos. Pradinės sutarties vertė yra lygi laimėjusio tiekėjo pasiūlymo kainai be pridėtinės vertės mokesčio (toliau – PVM), nurodytai už visą pirkimo dokumentuose ir sutartyje nurodytą perkamų prekių ir (ar) paslaugų kiekį ir (ar) apimtį."/>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AC5164">
                  <w:rPr>
                    <w:rFonts w:ascii="Calibri Light" w:hAnsi="Calibri Light" w:cs="Calibri Light"/>
                    <w:b/>
                    <w:sz w:val="22"/>
                    <w:szCs w:val="22"/>
                    <w:lang w:val="lt-LT"/>
                  </w:rPr>
                  <w:t>Fiksuotos kainos. Pradinės sutarties vertė yra lygi laimėjusio tiekėjo pasiūlymo kainai be pridėtinės vertės mokesčio (toliau – PVM), nurodytai už visą pirkimo dokumentuose ir sutartyje nurodytą perkamų prekių ir (ar) paslaugų kiekį ir (ar) apimtį.</w:t>
                </w:r>
              </w:sdtContent>
            </w:sdt>
          </w:p>
        </w:tc>
      </w:tr>
      <w:tr w:rsidR="00C917BD" w:rsidRPr="009403C2" w14:paraId="781AEEF5" w14:textId="77777777" w:rsidTr="00713977">
        <w:tc>
          <w:tcPr>
            <w:tcW w:w="3964" w:type="dxa"/>
            <w:shd w:val="clear" w:color="auto" w:fill="F2F2F2" w:themeFill="background1" w:themeFillShade="F2"/>
            <w:vAlign w:val="center"/>
          </w:tcPr>
          <w:p w14:paraId="4F50AD0A" w14:textId="77777777" w:rsidR="00C917BD" w:rsidRPr="009403C2" w:rsidRDefault="00C917BD">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9403C2">
              <w:rPr>
                <w:rFonts w:ascii="Calibri Light" w:eastAsia="Times New Roman" w:hAnsi="Calibri Light" w:cs="Calibri Light"/>
                <w:sz w:val="22"/>
                <w:szCs w:val="22"/>
                <w:lang w:val="lt-LT"/>
              </w:rPr>
              <w:lastRenderedPageBreak/>
              <w:t>Taisyklė:</w:t>
            </w:r>
          </w:p>
        </w:tc>
        <w:sdt>
          <w:sdtPr>
            <w:rPr>
              <w:rFonts w:ascii="Calibri Light" w:eastAsia="Times New Roman" w:hAnsi="Calibri Light" w:cs="Calibri Light"/>
              <w:b/>
              <w:sz w:val="22"/>
              <w:szCs w:val="22"/>
              <w:lang w:val="lt-LT"/>
            </w:rPr>
            <w:id w:val="772288610"/>
            <w:placeholder>
              <w:docPart w:val="18C49F58ED7E419C89B0BEFC70B81610"/>
            </w:placeholder>
            <w:comboBox>
              <w:listItem w:value="Pasirinkite elementą."/>
              <w:listItem w:displayText="Jeigu fiksuota prekių ar paslaugų kaina pasirinkti &quot;-&quot;" w:value="Jeigu fiksuota prekių ar paslaugų kaina pasirinkti &quot;-&quot;"/>
              <w:listItem w:displayText="-" w:value="-"/>
              <w:listItem w:displayText="(17.1) Pradinės sutarties vertė yra lygi laimėjusio tiekėjo pasiūlymo kainai be pridėtinės vertės mokesčio (toliau – PVM), nurodytai už visą pirkimo dokumentuose ir sutartyje nurodytą perkamų prekių ir (ar) paslaugų kiekį ir (ar) apimtį." w:value="(17.1) Pradinės sutarties vertė yra lygi laimėjusio tiekėjo pasiūlymo kainai be pridėtinės vertės mokesčio (toliau – PVM), nurodytai už visą pirkimo dokumentuose ir sutartyje nurodytą perkamų prekių ir (ar) paslaugų kiekį ir (ar) apimtį."/>
              <w:listItem w:displayText="Jeigu taikomas 17.2 ar 17.3 nepamirškite nurodyti kokia ta pradinė sutarties vertė" w:value="Jeigu taikomas 17.2 ar 17.3 nepamirškite nurodyti kokia ta pradinė sutarties vertė"/>
              <w:listItem w:displayText="(17.2) Pradinės sutarties vertė bus lygi maksimaliai pirkimui skirtai lėšų sumai be PVM pirkimo dokumentuose ir sutartyje nurodytų prekių, paslaugų įsigijimui tiekėjo pasiūlyme nurodytais įkainiais be PVM." w:value="(17.2) Pradinės sutarties vertė bus lygi maksimaliai pirkimui skirtai lėšų sumai be PVM pirkimo dokumentuose ir sutartyje nurodytų prekių, paslaugų įsigijimui tiekėjo pasiūlyme nurodytais įkainiais be PVM."/>
              <w:listItem w:displayText="(17.3) pradinės sutarties vertė bus lygi laimėjusio tiekėjo pasiūlymo kainai be PVM, apskaičiuotai sudauginus maksimalų prekių ir (ar) paslaugų kiekį iš laimėjusio tiekėjo pasiūlyto įkainio (-ių) be PVM arba maksimaliai pirkimui skirtai lėšų sumai be PVM " w:value="(17.3) pradinės sutarties vertė bus lygi laimėjusio tiekėjo pasiūlymo kainai be PVM, apskaičiuotai sudauginus maksimalų prekių ir (ar) paslaugų kiekį iš laimėjusio tiekėjo pasiūlyto įkainio (-ių) be PVM arba maksimaliai pirkimui skirtai lėšų sumai be PVM "/>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34) Pradinės sutarties vertė yra lygi tiekėjo pasiūlymo kainai be PVM, nurodytai už visą perkamų darbų apimtį." w:value="(34) Pradinės sutarties vertė yra lygi tiekėjo pasiūlymo kainai be PVM, nurodytai už visą perkamų darbų apimtį."/>
              <w:listItem w:displayText="(36.2.3) Pradinės sutarties vertė bus lygi maksimaliai pirkimui skirtai lėšų sumai be PVM pirkimo dokumentuose ir sutartyje nurodytų darbų įsigijimui tiekėjo pasiūlyme nurodytais įkainiais be PVM." w:value="(36.2.3) Pradinės sutarties vertė bus lygi maksimaliai pirkimui skirtai lėšų sumai be PVM pirkimo dokumentuose ir sutartyje nurodytų darbų įsigijimui tiekėjo pasiūlyme nurodytais įkainiais be PVM."/>
              <w:listItem w:displayText="Kita:" w:value="Kita:"/>
            </w:comboBox>
          </w:sdtPr>
          <w:sdtContent>
            <w:tc>
              <w:tcPr>
                <w:tcW w:w="5664" w:type="dxa"/>
              </w:tcPr>
              <w:p w14:paraId="650B286E" w14:textId="574B002C" w:rsidR="00C917BD" w:rsidRPr="009403C2" w:rsidRDefault="00AC5164" w:rsidP="00A8272C">
                <w:pPr>
                  <w:pStyle w:val="Sraopastraipa"/>
                  <w:tabs>
                    <w:tab w:val="left" w:pos="567"/>
                  </w:tabs>
                  <w:ind w:left="0"/>
                  <w:contextualSpacing w:val="0"/>
                  <w:jc w:val="both"/>
                  <w:rPr>
                    <w:rFonts w:ascii="Calibri Light" w:eastAsia="Times New Roman" w:hAnsi="Calibri Light" w:cs="Calibri Light"/>
                    <w:b/>
                    <w:sz w:val="22"/>
                    <w:szCs w:val="22"/>
                    <w:lang w:val="lt-LT"/>
                  </w:rPr>
                </w:pPr>
                <w:r>
                  <w:rPr>
                    <w:rFonts w:ascii="Calibri Light" w:eastAsia="Times New Roman" w:hAnsi="Calibri Light" w:cs="Calibri Light"/>
                    <w:b/>
                    <w:sz w:val="22"/>
                    <w:szCs w:val="22"/>
                    <w:lang w:val="lt-LT"/>
                  </w:rPr>
                  <w:t>(17.1) Pradinės sutarties vertė yra lygi laimėjusio tiekėjo pasiūlymo kainai be pridėtinės vertės mokesčio (toliau – PVM), nurodytai už visą pirkimo dokumentuose ir sutartyje nurodytą perkamų prekių ir (ar) paslaugų kiekį ir (ar) apimtį.</w:t>
                </w:r>
              </w:p>
            </w:tc>
          </w:sdtContent>
        </w:sdt>
      </w:tr>
    </w:tbl>
    <w:p w14:paraId="3AC2552C" w14:textId="77777777" w:rsidR="00C917BD" w:rsidRPr="009403C2"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1F3CE8" w:rsidRPr="009403C2" w14:paraId="658A7509" w14:textId="77777777" w:rsidTr="001F7BB0">
        <w:trPr>
          <w:trHeight w:val="109"/>
        </w:trPr>
        <w:tc>
          <w:tcPr>
            <w:tcW w:w="9854" w:type="dxa"/>
            <w:shd w:val="clear" w:color="auto" w:fill="FFFFCC"/>
          </w:tcPr>
          <w:p w14:paraId="406E60F5" w14:textId="77777777" w:rsidR="001F3CE8" w:rsidRPr="009403C2" w:rsidRDefault="00F80D6B" w:rsidP="00A8272C">
            <w:pPr>
              <w:spacing w:after="0" w:line="240" w:lineRule="auto"/>
              <w:jc w:val="both"/>
              <w:rPr>
                <w:rFonts w:ascii="Calibri Light" w:hAnsi="Calibri Light" w:cs="Calibri Light"/>
                <w:bCs/>
                <w:i/>
                <w:sz w:val="22"/>
              </w:rPr>
            </w:pPr>
            <w:r w:rsidRPr="009403C2">
              <w:rPr>
                <w:rFonts w:ascii="Calibri Light" w:hAnsi="Calibri Light" w:cs="Calibri Light"/>
                <w:b/>
                <w:sz w:val="22"/>
              </w:rPr>
              <w:t>9</w:t>
            </w:r>
            <w:r w:rsidR="001F3CE8" w:rsidRPr="009403C2">
              <w:rPr>
                <w:rFonts w:ascii="Calibri Light" w:hAnsi="Calibri Light" w:cs="Calibri Light"/>
                <w:b/>
                <w:sz w:val="22"/>
              </w:rPr>
              <w:t xml:space="preserve">. </w:t>
            </w:r>
            <w:r w:rsidR="001F3CE8" w:rsidRPr="009403C2">
              <w:rPr>
                <w:rFonts w:ascii="Calibri Light" w:eastAsia="Calibri" w:hAnsi="Calibri Light" w:cs="Calibri Light"/>
                <w:b/>
                <w:sz w:val="22"/>
              </w:rPr>
              <w:t>Pasiūlymo galiojimo užtikrinimas</w:t>
            </w:r>
          </w:p>
        </w:tc>
      </w:tr>
    </w:tbl>
    <w:p w14:paraId="3216A78B" w14:textId="77777777" w:rsidR="009D2230" w:rsidRPr="009403C2" w:rsidRDefault="009D2230"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9D2230" w:rsidRPr="009403C2" w14:paraId="6C512E74" w14:textId="77777777" w:rsidTr="000378DD">
        <w:tc>
          <w:tcPr>
            <w:tcW w:w="3964" w:type="dxa"/>
            <w:shd w:val="clear" w:color="auto" w:fill="F2F2F2" w:themeFill="background1" w:themeFillShade="F2"/>
          </w:tcPr>
          <w:p w14:paraId="747361F9" w14:textId="77777777" w:rsidR="009D2230" w:rsidRPr="009403C2" w:rsidRDefault="009D2230">
            <w:pPr>
              <w:pStyle w:val="Sraopastraipa"/>
              <w:numPr>
                <w:ilvl w:val="1"/>
                <w:numId w:val="3"/>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9403C2">
              <w:rPr>
                <w:rFonts w:ascii="Calibri Light" w:hAnsi="Calibri Light" w:cs="Calibri Light"/>
                <w:sz w:val="22"/>
                <w:szCs w:val="22"/>
                <w:lang w:val="lt-LT"/>
              </w:rPr>
              <w:t xml:space="preserve">Pasiūlymo galiojimo užtikrinimo būdas ir dydis: </w:t>
            </w:r>
          </w:p>
        </w:tc>
        <w:tc>
          <w:tcPr>
            <w:tcW w:w="5664" w:type="dxa"/>
            <w:vAlign w:val="center"/>
          </w:tcPr>
          <w:p w14:paraId="098271B7" w14:textId="77777777" w:rsidR="009D2230" w:rsidRPr="009403C2" w:rsidRDefault="009D2230" w:rsidP="00A8272C">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9403C2">
              <w:rPr>
                <w:rFonts w:ascii="Calibri Light" w:hAnsi="Calibri Light" w:cs="Calibri Light"/>
                <w:b/>
                <w:sz w:val="22"/>
                <w:szCs w:val="22"/>
                <w:lang w:val="lt-LT"/>
              </w:rPr>
              <w:t>Netaikoma.</w:t>
            </w:r>
          </w:p>
        </w:tc>
      </w:tr>
    </w:tbl>
    <w:p w14:paraId="4F290A0D" w14:textId="77777777" w:rsidR="009D2230" w:rsidRPr="009403C2" w:rsidRDefault="009D2230" w:rsidP="00A8272C">
      <w:pPr>
        <w:tabs>
          <w:tab w:val="left" w:pos="567"/>
          <w:tab w:val="left" w:pos="3331"/>
        </w:tabs>
        <w:spacing w:after="0" w:line="240" w:lineRule="auto"/>
        <w:rPr>
          <w:rFonts w:ascii="Calibri Light" w:hAnsi="Calibri Light" w:cs="Calibri Light"/>
          <w:sz w:val="22"/>
        </w:rPr>
      </w:pPr>
    </w:p>
    <w:p w14:paraId="2D4914BB" w14:textId="77777777" w:rsidR="00EA71F7" w:rsidRPr="009403C2" w:rsidRDefault="00EA71F7" w:rsidP="00A8272C">
      <w:pPr>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9403C2" w14:paraId="7445C282" w14:textId="77777777" w:rsidTr="0099317D">
        <w:trPr>
          <w:trHeight w:val="109"/>
        </w:trPr>
        <w:tc>
          <w:tcPr>
            <w:tcW w:w="9854" w:type="dxa"/>
            <w:shd w:val="clear" w:color="auto" w:fill="FFFFCC"/>
          </w:tcPr>
          <w:p w14:paraId="67AD092C" w14:textId="590B08CB" w:rsidR="0099317D" w:rsidRPr="009403C2" w:rsidRDefault="009D2230">
            <w:pPr>
              <w:pStyle w:val="Sraopastraipa"/>
              <w:numPr>
                <w:ilvl w:val="0"/>
                <w:numId w:val="3"/>
              </w:numPr>
              <w:rPr>
                <w:rFonts w:ascii="Calibri Light" w:hAnsi="Calibri Light" w:cs="Calibri Light"/>
                <w:b/>
                <w:sz w:val="22"/>
                <w:szCs w:val="22"/>
                <w:lang w:val="lt-LT"/>
              </w:rPr>
            </w:pPr>
            <w:r w:rsidRPr="009403C2">
              <w:rPr>
                <w:rFonts w:ascii="Calibri Light" w:hAnsi="Calibri Light" w:cs="Calibri Light"/>
                <w:b/>
                <w:sz w:val="22"/>
                <w:szCs w:val="22"/>
                <w:lang w:val="lt-LT"/>
              </w:rPr>
              <w:t>Kiti pasiūlymo reikalavimai nenurodyti BS</w:t>
            </w:r>
          </w:p>
        </w:tc>
      </w:tr>
    </w:tbl>
    <w:p w14:paraId="3343FA27" w14:textId="77777777" w:rsidR="00022118" w:rsidRPr="009403C2" w:rsidRDefault="00022118" w:rsidP="00A8272C">
      <w:pPr>
        <w:tabs>
          <w:tab w:val="left" w:pos="1089"/>
        </w:tabs>
        <w:spacing w:after="0" w:line="240" w:lineRule="auto"/>
        <w:rPr>
          <w:rFonts w:ascii="Calibri Light" w:hAnsi="Calibri Light" w:cs="Calibri Light"/>
          <w:sz w:val="22"/>
        </w:rPr>
      </w:pPr>
    </w:p>
    <w:p w14:paraId="73075F05" w14:textId="49A023B9" w:rsidR="009D2230" w:rsidRPr="009403C2" w:rsidRDefault="009D2230" w:rsidP="00A8272C">
      <w:pPr>
        <w:tabs>
          <w:tab w:val="left" w:pos="426"/>
        </w:tabs>
        <w:spacing w:after="0" w:line="240" w:lineRule="auto"/>
        <w:jc w:val="both"/>
        <w:rPr>
          <w:rFonts w:ascii="Calibri Light" w:hAnsi="Calibri Light" w:cs="Calibri Light"/>
          <w:sz w:val="22"/>
        </w:rPr>
      </w:pPr>
      <w:r w:rsidRPr="009403C2">
        <w:rPr>
          <w:rFonts w:ascii="Calibri Light" w:hAnsi="Calibri Light" w:cs="Calibri Light"/>
          <w:sz w:val="22"/>
        </w:rPr>
        <w:t>10.1.</w:t>
      </w:r>
      <w:r w:rsidRPr="009403C2">
        <w:rPr>
          <w:rFonts w:ascii="Calibri Light" w:hAnsi="Calibri Light" w:cs="Calibri Light"/>
          <w:sz w:val="22"/>
        </w:rPr>
        <w:tab/>
        <w:t xml:space="preserve"> Šiame pirkime EBVPD nenaudojamas.</w:t>
      </w:r>
      <w:r w:rsidR="00453BBE" w:rsidRPr="009403C2">
        <w:rPr>
          <w:rFonts w:ascii="Calibri Light" w:hAnsi="Calibri Light" w:cs="Calibri Light"/>
          <w:sz w:val="22"/>
        </w:rPr>
        <w:t xml:space="preserve"> Tiekėjas teikdamas pasiūlymo formą dėl atitikties keliamiems 7.1.1 p. reikalavimams tiekėjui (jei taikoma) deklaruoja, kad atitinka pirkimo dokumentų reikalavimus ir neturi nustatytų pašalinimo pagrindų.</w:t>
      </w:r>
      <w:r w:rsidR="005548C0" w:rsidRPr="009403C2">
        <w:rPr>
          <w:rFonts w:ascii="Calibri Light" w:hAnsi="Calibri Light" w:cs="Calibri Light"/>
          <w:sz w:val="22"/>
        </w:rPr>
        <w:t xml:space="preserve"> Pažymų, patvirtinančių nurodytų tiekėjo pašalinimo pagrindų nebuvimą, pateikti nereikalaujama. Jų perkančioji organizacija reikalaus tik turėdama pagrįstų abejonių dėl tiekėjo patikimumo.</w:t>
      </w:r>
    </w:p>
    <w:p w14:paraId="7CD5250B" w14:textId="77777777" w:rsidR="009D2230" w:rsidRPr="009403C2" w:rsidRDefault="009D2230" w:rsidP="00A8272C">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9403C2" w14:paraId="03220B8E" w14:textId="77777777" w:rsidTr="000378DD">
        <w:trPr>
          <w:trHeight w:val="109"/>
        </w:trPr>
        <w:tc>
          <w:tcPr>
            <w:tcW w:w="9628" w:type="dxa"/>
            <w:shd w:val="clear" w:color="auto" w:fill="FFFFCC"/>
          </w:tcPr>
          <w:p w14:paraId="0FAD36F5" w14:textId="489BAE8B" w:rsidR="009D2230" w:rsidRPr="009403C2" w:rsidRDefault="009D2230" w:rsidP="00A8272C">
            <w:pPr>
              <w:tabs>
                <w:tab w:val="left" w:pos="3331"/>
              </w:tabs>
              <w:spacing w:after="0" w:line="240" w:lineRule="auto"/>
              <w:rPr>
                <w:rFonts w:ascii="Calibri Light" w:hAnsi="Calibri Light" w:cs="Calibri Light"/>
                <w:sz w:val="22"/>
              </w:rPr>
            </w:pPr>
            <w:r w:rsidRPr="009403C2">
              <w:rPr>
                <w:rFonts w:ascii="Calibri Light" w:hAnsi="Calibri Light" w:cs="Calibri Light"/>
                <w:b/>
                <w:sz w:val="22"/>
              </w:rPr>
              <w:t>11. Sutarties projektas  / Sutartinės nuostatos</w:t>
            </w:r>
          </w:p>
        </w:tc>
      </w:tr>
    </w:tbl>
    <w:p w14:paraId="0C3D874F" w14:textId="65EB51C7" w:rsidR="006326C9" w:rsidRPr="009403C2" w:rsidRDefault="006326C9" w:rsidP="00A8272C">
      <w:pPr>
        <w:spacing w:after="0" w:line="240" w:lineRule="auto"/>
        <w:jc w:val="both"/>
        <w:rPr>
          <w:rFonts w:ascii="Calibri Light" w:hAnsi="Calibri Light" w:cs="Calibri Light"/>
          <w:sz w:val="22"/>
        </w:rPr>
      </w:pPr>
    </w:p>
    <w:p w14:paraId="2DFF3AC8" w14:textId="77777777" w:rsidR="00AC5164" w:rsidRPr="00A471AC" w:rsidRDefault="00AC5164" w:rsidP="00AC5164">
      <w:pPr>
        <w:widowControl w:val="0"/>
        <w:pBdr>
          <w:top w:val="nil"/>
          <w:left w:val="nil"/>
          <w:bottom w:val="nil"/>
          <w:right w:val="nil"/>
          <w:between w:val="nil"/>
        </w:pBdr>
        <w:tabs>
          <w:tab w:val="left" w:pos="567"/>
          <w:tab w:val="left" w:pos="851"/>
        </w:tabs>
        <w:suppressAutoHyphens/>
        <w:autoSpaceDN w:val="0"/>
        <w:spacing w:after="0" w:line="240" w:lineRule="auto"/>
        <w:jc w:val="center"/>
        <w:textAlignment w:val="baseline"/>
        <w:rPr>
          <w:rFonts w:ascii="Calibri Light" w:eastAsia="Calibri" w:hAnsi="Calibri Light" w:cs="Calibri Light"/>
          <w:b/>
          <w:i/>
        </w:rPr>
      </w:pPr>
      <w:r w:rsidRPr="00A471AC">
        <w:rPr>
          <w:rFonts w:ascii="Calibri Light" w:eastAsia="Calibri" w:hAnsi="Calibri Light" w:cs="Calibri Light"/>
          <w:b/>
          <w:i/>
        </w:rPr>
        <w:t>(Projektas)</w:t>
      </w:r>
    </w:p>
    <w:p w14:paraId="337EE2EC" w14:textId="77777777" w:rsidR="00AC5164" w:rsidRPr="00A471AC" w:rsidRDefault="00AC5164" w:rsidP="00AC5164">
      <w:pPr>
        <w:widowControl w:val="0"/>
        <w:pBdr>
          <w:top w:val="nil"/>
          <w:left w:val="nil"/>
          <w:bottom w:val="nil"/>
          <w:right w:val="nil"/>
          <w:between w:val="nil"/>
        </w:pBdr>
        <w:tabs>
          <w:tab w:val="left" w:pos="567"/>
          <w:tab w:val="left" w:pos="851"/>
        </w:tabs>
        <w:suppressAutoHyphens/>
        <w:autoSpaceDN w:val="0"/>
        <w:spacing w:after="0" w:line="240" w:lineRule="auto"/>
        <w:jc w:val="center"/>
        <w:textAlignment w:val="baseline"/>
        <w:rPr>
          <w:rFonts w:ascii="Calibri Light" w:eastAsia="Calibri" w:hAnsi="Calibri Light" w:cs="Calibri Light"/>
          <w:b/>
          <w:i/>
          <w:caps/>
        </w:rPr>
      </w:pPr>
    </w:p>
    <w:p w14:paraId="25D45087" w14:textId="77777777" w:rsidR="00AC5164" w:rsidRPr="00A471AC" w:rsidRDefault="00AC5164" w:rsidP="00AC5164">
      <w:pPr>
        <w:widowControl w:val="0"/>
        <w:pBdr>
          <w:top w:val="nil"/>
          <w:left w:val="nil"/>
          <w:bottom w:val="nil"/>
          <w:right w:val="nil"/>
          <w:between w:val="nil"/>
        </w:pBdr>
        <w:tabs>
          <w:tab w:val="left" w:pos="567"/>
          <w:tab w:val="left" w:pos="851"/>
        </w:tabs>
        <w:suppressAutoHyphens/>
        <w:autoSpaceDN w:val="0"/>
        <w:spacing w:after="0" w:line="240" w:lineRule="auto"/>
        <w:jc w:val="center"/>
        <w:textAlignment w:val="baseline"/>
        <w:rPr>
          <w:rFonts w:ascii="Calibri Light" w:eastAsia="Calibri" w:hAnsi="Calibri Light" w:cs="Calibri Light"/>
          <w:caps/>
        </w:rPr>
      </w:pPr>
      <w:r w:rsidRPr="00A471AC">
        <w:rPr>
          <w:rFonts w:ascii="Calibri Light" w:eastAsia="Calibri" w:hAnsi="Calibri Light" w:cs="Calibri Light"/>
          <w:b/>
          <w:caps/>
        </w:rPr>
        <w:t xml:space="preserve">Prekių pirkimo-pardavimo sutarties </w:t>
      </w:r>
      <w:r w:rsidRPr="00A471AC">
        <w:rPr>
          <w:rFonts w:ascii="Calibri Light" w:eastAsia="Calibri" w:hAnsi="Calibri Light" w:cs="Calibri Light"/>
          <w:b/>
          <w:bCs/>
          <w:caps/>
        </w:rPr>
        <w:t>Specialiosios</w:t>
      </w:r>
      <w:r w:rsidRPr="00A471AC">
        <w:rPr>
          <w:rFonts w:ascii="Calibri Light" w:eastAsia="Calibri" w:hAnsi="Calibri Light" w:cs="Calibri Light"/>
          <w:b/>
          <w:caps/>
        </w:rPr>
        <w:t xml:space="preserve"> sąlygos</w:t>
      </w:r>
      <w:r w:rsidRPr="00A471AC">
        <w:rPr>
          <w:rFonts w:ascii="Calibri Light" w:eastAsia="Calibri" w:hAnsi="Calibri Light" w:cs="Calibri Light"/>
          <w:caps/>
        </w:rPr>
        <w:t xml:space="preserve"> </w:t>
      </w:r>
    </w:p>
    <w:p w14:paraId="5D2207E2" w14:textId="77777777" w:rsidR="00AC5164" w:rsidRPr="00A471AC" w:rsidRDefault="00AC5164" w:rsidP="00AC5164">
      <w:pPr>
        <w:suppressAutoHyphens/>
        <w:autoSpaceDN w:val="0"/>
        <w:spacing w:after="0" w:line="240" w:lineRule="auto"/>
        <w:jc w:val="center"/>
        <w:textAlignment w:val="baseline"/>
        <w:rPr>
          <w:rFonts w:ascii="Calibri Light" w:eastAsia="Calibri" w:hAnsi="Calibri Light" w:cs="Calibri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096"/>
        <w:gridCol w:w="2308"/>
        <w:gridCol w:w="2819"/>
      </w:tblGrid>
      <w:tr w:rsidR="00AC5164" w:rsidRPr="00A471AC" w14:paraId="1E2B8526" w14:textId="77777777" w:rsidTr="00075D99">
        <w:tc>
          <w:tcPr>
            <w:tcW w:w="2448" w:type="dxa"/>
          </w:tcPr>
          <w:p w14:paraId="7D9555D2"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Sutarties pavadinimas</w:t>
            </w:r>
          </w:p>
        </w:tc>
        <w:tc>
          <w:tcPr>
            <w:tcW w:w="7470" w:type="dxa"/>
            <w:gridSpan w:val="3"/>
          </w:tcPr>
          <w:p w14:paraId="650A48A1" w14:textId="77777777" w:rsidR="00AC5164" w:rsidRPr="00706970" w:rsidRDefault="00AC5164" w:rsidP="00075D99">
            <w:pPr>
              <w:suppressAutoHyphens/>
              <w:autoSpaceDN w:val="0"/>
              <w:spacing w:after="0" w:line="240" w:lineRule="auto"/>
              <w:textAlignment w:val="baseline"/>
              <w:rPr>
                <w:rFonts w:ascii="Calibri Light" w:eastAsia="Calibri" w:hAnsi="Calibri Light" w:cs="Calibri Light"/>
                <w:kern w:val="2"/>
              </w:rPr>
            </w:pPr>
            <w:r w:rsidRPr="00706970">
              <w:rPr>
                <w:rFonts w:ascii="Calibri Light" w:hAnsi="Calibri Light" w:cs="Calibri Light"/>
              </w:rPr>
              <w:t xml:space="preserve">2 </w:t>
            </w:r>
            <w:r w:rsidRPr="00B06D45">
              <w:rPr>
                <w:rFonts w:ascii="Calibri Light" w:hAnsi="Calibri Light" w:cs="Calibri Light"/>
                <w:bCs/>
              </w:rPr>
              <w:t>(</w:t>
            </w:r>
            <w:r w:rsidRPr="00706970">
              <w:rPr>
                <w:rFonts w:ascii="Calibri Light" w:hAnsi="Calibri Light" w:cs="Calibri Light"/>
              </w:rPr>
              <w:t xml:space="preserve">dviejų) naujų lengvųjų automobilių </w:t>
            </w:r>
            <w:r w:rsidRPr="00706970">
              <w:rPr>
                <w:rFonts w:ascii="Calibri Light" w:eastAsia="Calibri" w:hAnsi="Calibri Light" w:cs="Calibri Light"/>
                <w:kern w:val="2"/>
              </w:rPr>
              <w:t xml:space="preserve">nuomos viešojo pirkimo–pardavimo sutartis </w:t>
            </w:r>
          </w:p>
          <w:p w14:paraId="569145B1"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p>
        </w:tc>
      </w:tr>
      <w:tr w:rsidR="00AC5164" w:rsidRPr="00A471AC" w14:paraId="3FC9EB5A" w14:textId="77777777" w:rsidTr="00075D99">
        <w:tc>
          <w:tcPr>
            <w:tcW w:w="2448" w:type="dxa"/>
          </w:tcPr>
          <w:p w14:paraId="069FC139"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Sutarties data</w:t>
            </w:r>
          </w:p>
        </w:tc>
        <w:tc>
          <w:tcPr>
            <w:tcW w:w="2177" w:type="dxa"/>
          </w:tcPr>
          <w:p w14:paraId="39C466F2"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p>
        </w:tc>
        <w:tc>
          <w:tcPr>
            <w:tcW w:w="2362" w:type="dxa"/>
          </w:tcPr>
          <w:p w14:paraId="3EAE3771"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Sutarties numeris</w:t>
            </w:r>
          </w:p>
        </w:tc>
        <w:tc>
          <w:tcPr>
            <w:tcW w:w="2931" w:type="dxa"/>
          </w:tcPr>
          <w:p w14:paraId="3C91C89C"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p>
        </w:tc>
      </w:tr>
    </w:tbl>
    <w:p w14:paraId="4056BE00" w14:textId="77777777" w:rsidR="00AC5164" w:rsidRPr="00A471AC" w:rsidRDefault="00AC5164" w:rsidP="00AC5164">
      <w:pPr>
        <w:suppressAutoHyphens/>
        <w:autoSpaceDN w:val="0"/>
        <w:spacing w:after="0" w:line="240" w:lineRule="auto"/>
        <w:textAlignment w:val="baseline"/>
        <w:rPr>
          <w:rFonts w:ascii="Calibri Light" w:eastAsia="Calibri" w:hAnsi="Calibri Light" w:cs="Calibri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3135"/>
        <w:gridCol w:w="3743"/>
      </w:tblGrid>
      <w:tr w:rsidR="00AC5164" w:rsidRPr="00A471AC" w14:paraId="293AF816" w14:textId="77777777" w:rsidTr="00075D99">
        <w:tc>
          <w:tcPr>
            <w:tcW w:w="9918" w:type="dxa"/>
            <w:gridSpan w:val="3"/>
          </w:tcPr>
          <w:p w14:paraId="5AC3EBD4" w14:textId="77777777" w:rsidR="00AC5164" w:rsidRPr="00A471AC" w:rsidRDefault="00AC5164" w:rsidP="00075D99">
            <w:pPr>
              <w:suppressAutoHyphens/>
              <w:autoSpaceDN w:val="0"/>
              <w:spacing w:after="0" w:line="240" w:lineRule="auto"/>
              <w:jc w:val="center"/>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1. SUTARTIES ŠALYS</w:t>
            </w:r>
          </w:p>
        </w:tc>
      </w:tr>
      <w:tr w:rsidR="00AC5164" w:rsidRPr="00A471AC" w14:paraId="44D4FD7C" w14:textId="77777777" w:rsidTr="00075D99">
        <w:tc>
          <w:tcPr>
            <w:tcW w:w="2808" w:type="dxa"/>
            <w:vMerge w:val="restart"/>
          </w:tcPr>
          <w:p w14:paraId="564C3630" w14:textId="77777777" w:rsidR="00AC5164" w:rsidRPr="00A471AC" w:rsidRDefault="00AC5164" w:rsidP="00075D99">
            <w:pPr>
              <w:suppressAutoHyphens/>
              <w:autoSpaceDN w:val="0"/>
              <w:spacing w:after="0" w:line="240" w:lineRule="auto"/>
              <w:jc w:val="center"/>
              <w:textAlignment w:val="baseline"/>
              <w:rPr>
                <w:rFonts w:ascii="Calibri Light" w:eastAsia="Calibri" w:hAnsi="Calibri Light" w:cs="Calibri Light"/>
                <w:b/>
                <w:bCs/>
                <w:kern w:val="2"/>
              </w:rPr>
            </w:pPr>
          </w:p>
          <w:p w14:paraId="44C7B33E" w14:textId="77777777" w:rsidR="00AC5164" w:rsidRPr="00A471AC" w:rsidRDefault="00AC5164" w:rsidP="00075D99">
            <w:pPr>
              <w:suppressAutoHyphens/>
              <w:autoSpaceDN w:val="0"/>
              <w:spacing w:after="0" w:line="240" w:lineRule="auto"/>
              <w:jc w:val="center"/>
              <w:textAlignment w:val="baseline"/>
              <w:rPr>
                <w:rFonts w:ascii="Calibri Light" w:eastAsia="Calibri" w:hAnsi="Calibri Light" w:cs="Calibri Light"/>
                <w:b/>
                <w:bCs/>
                <w:kern w:val="2"/>
              </w:rPr>
            </w:pPr>
          </w:p>
          <w:p w14:paraId="3C342944" w14:textId="77777777" w:rsidR="00AC5164" w:rsidRPr="00A471AC" w:rsidRDefault="00AC5164" w:rsidP="00075D99">
            <w:pPr>
              <w:suppressAutoHyphens/>
              <w:autoSpaceDN w:val="0"/>
              <w:spacing w:after="0" w:line="240" w:lineRule="auto"/>
              <w:jc w:val="center"/>
              <w:textAlignment w:val="baseline"/>
              <w:rPr>
                <w:rFonts w:ascii="Calibri Light" w:eastAsia="Calibri" w:hAnsi="Calibri Light" w:cs="Calibri Light"/>
                <w:b/>
                <w:bCs/>
                <w:kern w:val="2"/>
              </w:rPr>
            </w:pPr>
          </w:p>
          <w:p w14:paraId="381FE414"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p>
          <w:p w14:paraId="3A7DACF5"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1.1. Pirkėjas</w:t>
            </w:r>
            <w:r>
              <w:rPr>
                <w:rFonts w:ascii="Calibri Light" w:eastAsia="Calibri" w:hAnsi="Calibri Light" w:cs="Calibri Light"/>
                <w:b/>
                <w:bCs/>
                <w:kern w:val="2"/>
              </w:rPr>
              <w:t xml:space="preserve"> / Nuomininkas</w:t>
            </w:r>
          </w:p>
        </w:tc>
        <w:tc>
          <w:tcPr>
            <w:tcW w:w="3240" w:type="dxa"/>
          </w:tcPr>
          <w:p w14:paraId="0260F6BE"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1.1.1. Pavadinimas</w:t>
            </w:r>
          </w:p>
        </w:tc>
        <w:tc>
          <w:tcPr>
            <w:tcW w:w="3870" w:type="dxa"/>
          </w:tcPr>
          <w:p w14:paraId="1D32E702" w14:textId="5E7B0533" w:rsidR="00AC5164" w:rsidRPr="00706970" w:rsidRDefault="00FE7C16" w:rsidP="00075D99">
            <w:pPr>
              <w:spacing w:after="0" w:line="240" w:lineRule="auto"/>
              <w:rPr>
                <w:rFonts w:ascii="Calibri Light" w:hAnsi="Calibri Light" w:cs="Calibri Light"/>
                <w:b/>
                <w:bCs/>
              </w:rPr>
            </w:pPr>
            <w:r>
              <w:rPr>
                <w:rFonts w:ascii="Calibri Light" w:hAnsi="Calibri Light" w:cs="Calibri Light"/>
                <w:bCs/>
              </w:rPr>
              <w:t>Valstybinė vartotojų teisių apsaugos tarnyba</w:t>
            </w:r>
          </w:p>
        </w:tc>
      </w:tr>
      <w:tr w:rsidR="00AC5164" w:rsidRPr="00A471AC" w14:paraId="2E978630" w14:textId="77777777" w:rsidTr="00075D99">
        <w:tc>
          <w:tcPr>
            <w:tcW w:w="2808" w:type="dxa"/>
            <w:vMerge/>
          </w:tcPr>
          <w:p w14:paraId="3A0D5C02"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p>
        </w:tc>
        <w:tc>
          <w:tcPr>
            <w:tcW w:w="3240" w:type="dxa"/>
          </w:tcPr>
          <w:p w14:paraId="2D8F8A06"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1.1.2. Juridinio asmens kodas</w:t>
            </w:r>
          </w:p>
        </w:tc>
        <w:tc>
          <w:tcPr>
            <w:tcW w:w="3870" w:type="dxa"/>
          </w:tcPr>
          <w:p w14:paraId="76AEE516" w14:textId="6D55EA11" w:rsidR="00AC5164" w:rsidRPr="00706970" w:rsidRDefault="00FE7C16" w:rsidP="00075D99">
            <w:pPr>
              <w:suppressAutoHyphens/>
              <w:autoSpaceDN w:val="0"/>
              <w:spacing w:after="0" w:line="240" w:lineRule="auto"/>
              <w:textAlignment w:val="baseline"/>
              <w:rPr>
                <w:rFonts w:ascii="Calibri Light" w:eastAsia="Calibri" w:hAnsi="Calibri Light" w:cs="Calibri Light"/>
                <w:kern w:val="2"/>
              </w:rPr>
            </w:pPr>
            <w:r w:rsidRPr="00FE7C16">
              <w:rPr>
                <w:rFonts w:ascii="Calibri Light" w:hAnsi="Calibri Light" w:cs="Calibri Light"/>
              </w:rPr>
              <w:t>188770044</w:t>
            </w:r>
          </w:p>
        </w:tc>
      </w:tr>
      <w:tr w:rsidR="00AC5164" w:rsidRPr="00A471AC" w14:paraId="2B51E701" w14:textId="77777777" w:rsidTr="00075D99">
        <w:tc>
          <w:tcPr>
            <w:tcW w:w="2808" w:type="dxa"/>
            <w:vMerge/>
          </w:tcPr>
          <w:p w14:paraId="0603A965"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p>
        </w:tc>
        <w:tc>
          <w:tcPr>
            <w:tcW w:w="3240" w:type="dxa"/>
          </w:tcPr>
          <w:p w14:paraId="558645E2"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1.1.3. Adresas</w:t>
            </w:r>
          </w:p>
        </w:tc>
        <w:tc>
          <w:tcPr>
            <w:tcW w:w="3870" w:type="dxa"/>
          </w:tcPr>
          <w:p w14:paraId="1B33BFCD" w14:textId="7CA28CBE" w:rsidR="00AC5164" w:rsidRPr="00FE7C16" w:rsidRDefault="00FE7C16" w:rsidP="00FE7C16">
            <w:pPr>
              <w:rPr>
                <w:rFonts w:ascii="Calibri Light" w:hAnsi="Calibri Light" w:cs="Calibri Light"/>
              </w:rPr>
            </w:pPr>
            <w:r w:rsidRPr="00FE7C16">
              <w:rPr>
                <w:rFonts w:ascii="Calibri Light" w:hAnsi="Calibri Light" w:cs="Calibri Light"/>
              </w:rPr>
              <w:t>A. Goštauto g. 12, 01108 Vilniu</w:t>
            </w:r>
            <w:r>
              <w:rPr>
                <w:rFonts w:ascii="Calibri Light" w:hAnsi="Calibri Light" w:cs="Calibri Light"/>
              </w:rPr>
              <w:t>s</w:t>
            </w:r>
          </w:p>
        </w:tc>
      </w:tr>
      <w:tr w:rsidR="00AC5164" w:rsidRPr="00A471AC" w14:paraId="57F0232B" w14:textId="77777777" w:rsidTr="00075D99">
        <w:tc>
          <w:tcPr>
            <w:tcW w:w="2808" w:type="dxa"/>
            <w:vMerge/>
          </w:tcPr>
          <w:p w14:paraId="0017C871"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p>
        </w:tc>
        <w:tc>
          <w:tcPr>
            <w:tcW w:w="3240" w:type="dxa"/>
          </w:tcPr>
          <w:p w14:paraId="2B713792"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1.1.4. PVM mokėtojo kodas</w:t>
            </w:r>
          </w:p>
        </w:tc>
        <w:tc>
          <w:tcPr>
            <w:tcW w:w="3870" w:type="dxa"/>
          </w:tcPr>
          <w:p w14:paraId="316DAF70" w14:textId="484DCA45" w:rsidR="00AC5164" w:rsidRPr="00706970" w:rsidRDefault="00AC5164" w:rsidP="00075D99">
            <w:pPr>
              <w:suppressAutoHyphens/>
              <w:autoSpaceDN w:val="0"/>
              <w:spacing w:after="0" w:line="240" w:lineRule="auto"/>
              <w:textAlignment w:val="baseline"/>
              <w:rPr>
                <w:rFonts w:ascii="Calibri Light" w:eastAsia="Calibri" w:hAnsi="Calibri Light" w:cs="Calibri Light"/>
                <w:kern w:val="2"/>
              </w:rPr>
            </w:pPr>
          </w:p>
        </w:tc>
      </w:tr>
      <w:tr w:rsidR="00AC5164" w:rsidRPr="00A471AC" w14:paraId="556B3582" w14:textId="77777777" w:rsidTr="00075D99">
        <w:tc>
          <w:tcPr>
            <w:tcW w:w="2808" w:type="dxa"/>
            <w:vMerge/>
          </w:tcPr>
          <w:p w14:paraId="32820D67"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p>
        </w:tc>
        <w:tc>
          <w:tcPr>
            <w:tcW w:w="3240" w:type="dxa"/>
          </w:tcPr>
          <w:p w14:paraId="4248E7A8"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1.1.5. Atsiskaitomoji sąskaita</w:t>
            </w:r>
          </w:p>
        </w:tc>
        <w:tc>
          <w:tcPr>
            <w:tcW w:w="3870" w:type="dxa"/>
          </w:tcPr>
          <w:p w14:paraId="01EBFD90" w14:textId="6CBA7600" w:rsidR="00AC5164" w:rsidRPr="00706970" w:rsidRDefault="00AC5164" w:rsidP="00075D99">
            <w:pPr>
              <w:suppressAutoHyphens/>
              <w:autoSpaceDN w:val="0"/>
              <w:spacing w:after="0" w:line="240" w:lineRule="auto"/>
              <w:textAlignment w:val="baseline"/>
              <w:rPr>
                <w:rFonts w:ascii="Calibri Light" w:eastAsia="Calibri" w:hAnsi="Calibri Light" w:cs="Calibri Light"/>
                <w:kern w:val="2"/>
              </w:rPr>
            </w:pPr>
          </w:p>
        </w:tc>
      </w:tr>
      <w:tr w:rsidR="00AC5164" w:rsidRPr="00A471AC" w14:paraId="4BBE664B" w14:textId="77777777" w:rsidTr="00075D99">
        <w:tc>
          <w:tcPr>
            <w:tcW w:w="2808" w:type="dxa"/>
            <w:vMerge/>
          </w:tcPr>
          <w:p w14:paraId="0CF09EEA"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p>
        </w:tc>
        <w:tc>
          <w:tcPr>
            <w:tcW w:w="3240" w:type="dxa"/>
          </w:tcPr>
          <w:p w14:paraId="060D2398"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1.1.6. Bankas, banko kodas</w:t>
            </w:r>
          </w:p>
        </w:tc>
        <w:tc>
          <w:tcPr>
            <w:tcW w:w="3870" w:type="dxa"/>
          </w:tcPr>
          <w:p w14:paraId="411B349E" w14:textId="77777777" w:rsidR="00AC5164" w:rsidRPr="00706970" w:rsidRDefault="00AC5164" w:rsidP="00075D99">
            <w:pPr>
              <w:suppressAutoHyphens/>
              <w:autoSpaceDN w:val="0"/>
              <w:spacing w:after="0" w:line="240" w:lineRule="auto"/>
              <w:textAlignment w:val="baseline"/>
              <w:rPr>
                <w:rFonts w:ascii="Calibri Light" w:eastAsia="Calibri" w:hAnsi="Calibri Light" w:cs="Calibri Light"/>
                <w:kern w:val="2"/>
              </w:rPr>
            </w:pPr>
            <w:r w:rsidRPr="00642DC9">
              <w:rPr>
                <w:rFonts w:ascii="Calibri Light" w:eastAsia="Calibri" w:hAnsi="Calibri Light" w:cs="Calibri Light"/>
                <w:kern w:val="2"/>
              </w:rPr>
              <w:t>Lietuvos Respublikos finansų ministerija</w:t>
            </w:r>
            <w:r>
              <w:rPr>
                <w:rFonts w:ascii="Calibri Light" w:eastAsia="Calibri" w:hAnsi="Calibri Light" w:cs="Calibri Light"/>
                <w:kern w:val="2"/>
              </w:rPr>
              <w:t xml:space="preserve">, </w:t>
            </w:r>
            <w:r w:rsidRPr="00706970">
              <w:rPr>
                <w:rFonts w:ascii="Calibri Light" w:eastAsia="Calibri" w:hAnsi="Calibri Light" w:cs="Calibri Light"/>
                <w:kern w:val="2"/>
              </w:rPr>
              <w:t>įstaigos kodas 40400</w:t>
            </w:r>
          </w:p>
        </w:tc>
      </w:tr>
      <w:tr w:rsidR="00AC5164" w:rsidRPr="00A471AC" w14:paraId="1C97E026" w14:textId="77777777" w:rsidTr="00075D99">
        <w:tc>
          <w:tcPr>
            <w:tcW w:w="2808" w:type="dxa"/>
            <w:vMerge/>
          </w:tcPr>
          <w:p w14:paraId="62671D5E"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p>
        </w:tc>
        <w:tc>
          <w:tcPr>
            <w:tcW w:w="3240" w:type="dxa"/>
          </w:tcPr>
          <w:p w14:paraId="28DE7BFD"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1.1.7. Telefonas</w:t>
            </w:r>
          </w:p>
        </w:tc>
        <w:tc>
          <w:tcPr>
            <w:tcW w:w="3870" w:type="dxa"/>
          </w:tcPr>
          <w:p w14:paraId="7A474E68" w14:textId="32B047FC" w:rsidR="00AC5164" w:rsidRPr="00706970" w:rsidRDefault="00FE7C16" w:rsidP="00075D99">
            <w:pPr>
              <w:suppressAutoHyphens/>
              <w:autoSpaceDN w:val="0"/>
              <w:spacing w:after="0" w:line="240" w:lineRule="auto"/>
              <w:textAlignment w:val="baseline"/>
              <w:rPr>
                <w:rFonts w:ascii="Calibri Light" w:eastAsia="Calibri" w:hAnsi="Calibri Light" w:cs="Calibri Light"/>
                <w:kern w:val="2"/>
              </w:rPr>
            </w:pPr>
            <w:r w:rsidRPr="00FE7C16">
              <w:rPr>
                <w:rFonts w:ascii="Calibri Light" w:eastAsia="Calibri" w:hAnsi="Calibri Light" w:cs="Calibri Light"/>
                <w:kern w:val="2"/>
              </w:rPr>
              <w:t>+370 5 2626760</w:t>
            </w:r>
          </w:p>
        </w:tc>
      </w:tr>
      <w:tr w:rsidR="00AC5164" w:rsidRPr="00A471AC" w14:paraId="21D5BF56" w14:textId="77777777" w:rsidTr="00075D99">
        <w:tc>
          <w:tcPr>
            <w:tcW w:w="2808" w:type="dxa"/>
            <w:vMerge/>
          </w:tcPr>
          <w:p w14:paraId="097EC8BB"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p>
        </w:tc>
        <w:tc>
          <w:tcPr>
            <w:tcW w:w="3240" w:type="dxa"/>
          </w:tcPr>
          <w:p w14:paraId="5FE766E1"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1.1.8. El. paštas</w:t>
            </w:r>
          </w:p>
        </w:tc>
        <w:tc>
          <w:tcPr>
            <w:tcW w:w="3870" w:type="dxa"/>
          </w:tcPr>
          <w:p w14:paraId="4B62A160" w14:textId="5927F3A2" w:rsidR="00AC5164" w:rsidRPr="00706970" w:rsidRDefault="00FE7C16" w:rsidP="00075D99">
            <w:pPr>
              <w:suppressAutoHyphens/>
              <w:autoSpaceDN w:val="0"/>
              <w:spacing w:after="0" w:line="240" w:lineRule="auto"/>
              <w:textAlignment w:val="baseline"/>
              <w:rPr>
                <w:rFonts w:ascii="Calibri Light" w:eastAsia="Calibri" w:hAnsi="Calibri Light" w:cs="Calibri Light"/>
                <w:kern w:val="2"/>
              </w:rPr>
            </w:pPr>
            <w:r w:rsidRPr="00FE7C16">
              <w:rPr>
                <w:rFonts w:ascii="Calibri Light" w:eastAsia="Calibri" w:hAnsi="Calibri Light" w:cs="Calibri Light"/>
                <w:kern w:val="2"/>
              </w:rPr>
              <w:t>tarnyba@vvtat.lt</w:t>
            </w:r>
          </w:p>
        </w:tc>
      </w:tr>
      <w:tr w:rsidR="00AC5164" w:rsidRPr="00A471AC" w14:paraId="6908A6C6" w14:textId="77777777" w:rsidTr="00075D99">
        <w:tc>
          <w:tcPr>
            <w:tcW w:w="2808" w:type="dxa"/>
            <w:vMerge/>
          </w:tcPr>
          <w:p w14:paraId="201A0975"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p>
        </w:tc>
        <w:tc>
          <w:tcPr>
            <w:tcW w:w="3240" w:type="dxa"/>
          </w:tcPr>
          <w:p w14:paraId="21E97E5C"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1.1.9. Šalies atstovas</w:t>
            </w:r>
          </w:p>
        </w:tc>
        <w:tc>
          <w:tcPr>
            <w:tcW w:w="3870" w:type="dxa"/>
          </w:tcPr>
          <w:p w14:paraId="15A15362" w14:textId="08875E95" w:rsidR="00AC5164" w:rsidRPr="00706970" w:rsidRDefault="00FE7C16" w:rsidP="00075D99">
            <w:pPr>
              <w:suppressAutoHyphens/>
              <w:autoSpaceDN w:val="0"/>
              <w:spacing w:after="0" w:line="240" w:lineRule="auto"/>
              <w:textAlignment w:val="baseline"/>
              <w:rPr>
                <w:rFonts w:ascii="Calibri Light" w:eastAsia="Calibri" w:hAnsi="Calibri Light" w:cs="Calibri Light"/>
                <w:kern w:val="2"/>
              </w:rPr>
            </w:pPr>
            <w:r>
              <w:rPr>
                <w:rFonts w:ascii="Calibri Light" w:eastAsia="Calibri" w:hAnsi="Calibri Light" w:cs="Calibri Light"/>
                <w:kern w:val="2"/>
              </w:rPr>
              <w:t>Direktorė Goda Aleksaitė</w:t>
            </w:r>
          </w:p>
        </w:tc>
      </w:tr>
      <w:tr w:rsidR="00AC5164" w:rsidRPr="00A471AC" w14:paraId="66FD4B6D" w14:textId="77777777" w:rsidTr="00075D99">
        <w:tc>
          <w:tcPr>
            <w:tcW w:w="2808" w:type="dxa"/>
            <w:vMerge/>
          </w:tcPr>
          <w:p w14:paraId="0BF2E169"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p>
        </w:tc>
        <w:tc>
          <w:tcPr>
            <w:tcW w:w="3240" w:type="dxa"/>
          </w:tcPr>
          <w:p w14:paraId="7FBE26B3"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1.1.10. Atstovavimo pagrindas</w:t>
            </w:r>
          </w:p>
        </w:tc>
        <w:tc>
          <w:tcPr>
            <w:tcW w:w="3870" w:type="dxa"/>
          </w:tcPr>
          <w:p w14:paraId="3CDF8BA7"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Pirkėjo nuostatai</w:t>
            </w:r>
          </w:p>
        </w:tc>
      </w:tr>
      <w:tr w:rsidR="00AC5164" w:rsidRPr="00A471AC" w14:paraId="0C8717D2" w14:textId="77777777" w:rsidTr="00075D99">
        <w:tc>
          <w:tcPr>
            <w:tcW w:w="2808" w:type="dxa"/>
            <w:vMerge w:val="restart"/>
          </w:tcPr>
          <w:p w14:paraId="1E43728F"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p>
          <w:p w14:paraId="1C8EA940"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p>
          <w:p w14:paraId="27FFB2CD"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p>
          <w:p w14:paraId="177B1EF1"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1.2. Tiekėjas</w:t>
            </w:r>
            <w:r>
              <w:rPr>
                <w:rFonts w:ascii="Calibri Light" w:eastAsia="Calibri" w:hAnsi="Calibri Light" w:cs="Calibri Light"/>
                <w:b/>
                <w:bCs/>
                <w:kern w:val="2"/>
              </w:rPr>
              <w:t xml:space="preserve"> / Nuomotojas</w:t>
            </w:r>
          </w:p>
          <w:p w14:paraId="695ECD6E"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color w:val="4472C4"/>
                <w:kern w:val="2"/>
              </w:rPr>
            </w:pPr>
            <w:r w:rsidRPr="00A471AC">
              <w:rPr>
                <w:rFonts w:ascii="Calibri Light" w:eastAsia="Calibri" w:hAnsi="Calibri Light" w:cs="Calibri Light"/>
                <w:color w:val="4472C4"/>
                <w:kern w:val="2"/>
              </w:rPr>
              <w:lastRenderedPageBreak/>
              <w:t>(jei Tiekėjas yra fizinis asmuo, skiltys atitinkamai pakoreguojamos)</w:t>
            </w:r>
          </w:p>
          <w:p w14:paraId="74FBD28B"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p>
        </w:tc>
        <w:tc>
          <w:tcPr>
            <w:tcW w:w="3240" w:type="dxa"/>
          </w:tcPr>
          <w:p w14:paraId="7BC919AD"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lastRenderedPageBreak/>
              <w:t>1.2.1. Pavadinimas</w:t>
            </w:r>
          </w:p>
        </w:tc>
        <w:tc>
          <w:tcPr>
            <w:tcW w:w="3870" w:type="dxa"/>
          </w:tcPr>
          <w:p w14:paraId="6CEAF35D" w14:textId="77777777" w:rsidR="00AC5164" w:rsidRPr="00A471AC" w:rsidRDefault="00AC5164" w:rsidP="00075D99">
            <w:pPr>
              <w:suppressAutoHyphens/>
              <w:autoSpaceDN w:val="0"/>
              <w:spacing w:after="0" w:line="240" w:lineRule="auto"/>
              <w:jc w:val="center"/>
              <w:textAlignment w:val="baseline"/>
              <w:rPr>
                <w:rFonts w:ascii="Calibri Light" w:eastAsia="Calibri" w:hAnsi="Calibri Light" w:cs="Calibri Light"/>
                <w:kern w:val="2"/>
              </w:rPr>
            </w:pPr>
          </w:p>
        </w:tc>
      </w:tr>
      <w:tr w:rsidR="00AC5164" w:rsidRPr="00A471AC" w14:paraId="15E654F4" w14:textId="77777777" w:rsidTr="00075D99">
        <w:tc>
          <w:tcPr>
            <w:tcW w:w="2808" w:type="dxa"/>
            <w:vMerge/>
          </w:tcPr>
          <w:p w14:paraId="35A98F75"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p>
        </w:tc>
        <w:tc>
          <w:tcPr>
            <w:tcW w:w="3240" w:type="dxa"/>
          </w:tcPr>
          <w:p w14:paraId="44F14FE0"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1.2.2. Juridinio asmens kodas</w:t>
            </w:r>
          </w:p>
        </w:tc>
        <w:tc>
          <w:tcPr>
            <w:tcW w:w="3870" w:type="dxa"/>
          </w:tcPr>
          <w:p w14:paraId="78920C14" w14:textId="77777777" w:rsidR="00AC5164" w:rsidRPr="00A471AC" w:rsidRDefault="00AC5164" w:rsidP="00075D99">
            <w:pPr>
              <w:suppressAutoHyphens/>
              <w:autoSpaceDN w:val="0"/>
              <w:spacing w:after="0" w:line="240" w:lineRule="auto"/>
              <w:jc w:val="center"/>
              <w:textAlignment w:val="baseline"/>
              <w:rPr>
                <w:rFonts w:ascii="Calibri Light" w:eastAsia="Calibri" w:hAnsi="Calibri Light" w:cs="Calibri Light"/>
                <w:kern w:val="2"/>
              </w:rPr>
            </w:pPr>
          </w:p>
        </w:tc>
      </w:tr>
      <w:tr w:rsidR="00AC5164" w:rsidRPr="00A471AC" w14:paraId="5A891290" w14:textId="77777777" w:rsidTr="00075D99">
        <w:tc>
          <w:tcPr>
            <w:tcW w:w="2808" w:type="dxa"/>
            <w:vMerge/>
          </w:tcPr>
          <w:p w14:paraId="4055C784"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p>
        </w:tc>
        <w:tc>
          <w:tcPr>
            <w:tcW w:w="3240" w:type="dxa"/>
          </w:tcPr>
          <w:p w14:paraId="35D3F99B"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1.2.3. Adresas</w:t>
            </w:r>
          </w:p>
        </w:tc>
        <w:tc>
          <w:tcPr>
            <w:tcW w:w="3870" w:type="dxa"/>
          </w:tcPr>
          <w:p w14:paraId="201B834E" w14:textId="77777777" w:rsidR="00AC5164" w:rsidRPr="00A471AC" w:rsidRDefault="00AC5164" w:rsidP="00075D99">
            <w:pPr>
              <w:suppressAutoHyphens/>
              <w:autoSpaceDN w:val="0"/>
              <w:spacing w:after="0" w:line="240" w:lineRule="auto"/>
              <w:jc w:val="center"/>
              <w:textAlignment w:val="baseline"/>
              <w:rPr>
                <w:rFonts w:ascii="Calibri Light" w:eastAsia="Calibri" w:hAnsi="Calibri Light" w:cs="Calibri Light"/>
                <w:kern w:val="2"/>
              </w:rPr>
            </w:pPr>
          </w:p>
        </w:tc>
      </w:tr>
      <w:tr w:rsidR="00AC5164" w:rsidRPr="00A471AC" w14:paraId="1E3D727C" w14:textId="77777777" w:rsidTr="00075D99">
        <w:tc>
          <w:tcPr>
            <w:tcW w:w="2808" w:type="dxa"/>
            <w:vMerge/>
          </w:tcPr>
          <w:p w14:paraId="579A063D"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p>
        </w:tc>
        <w:tc>
          <w:tcPr>
            <w:tcW w:w="3240" w:type="dxa"/>
          </w:tcPr>
          <w:p w14:paraId="4AEE2987"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1.2.4. PVM mokėtojo kodas</w:t>
            </w:r>
          </w:p>
        </w:tc>
        <w:tc>
          <w:tcPr>
            <w:tcW w:w="3870" w:type="dxa"/>
          </w:tcPr>
          <w:p w14:paraId="2DBBF1F1" w14:textId="77777777" w:rsidR="00AC5164" w:rsidRPr="00A471AC" w:rsidRDefault="00AC5164" w:rsidP="00075D99">
            <w:pPr>
              <w:suppressAutoHyphens/>
              <w:autoSpaceDN w:val="0"/>
              <w:spacing w:after="0" w:line="240" w:lineRule="auto"/>
              <w:jc w:val="center"/>
              <w:textAlignment w:val="baseline"/>
              <w:rPr>
                <w:rFonts w:ascii="Calibri Light" w:eastAsia="Calibri" w:hAnsi="Calibri Light" w:cs="Calibri Light"/>
                <w:kern w:val="2"/>
              </w:rPr>
            </w:pPr>
          </w:p>
        </w:tc>
      </w:tr>
      <w:tr w:rsidR="00AC5164" w:rsidRPr="00A471AC" w14:paraId="7F288F25" w14:textId="77777777" w:rsidTr="00075D99">
        <w:tc>
          <w:tcPr>
            <w:tcW w:w="2808" w:type="dxa"/>
            <w:vMerge/>
          </w:tcPr>
          <w:p w14:paraId="365DC0E9"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p>
        </w:tc>
        <w:tc>
          <w:tcPr>
            <w:tcW w:w="3240" w:type="dxa"/>
          </w:tcPr>
          <w:p w14:paraId="45BE7785"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1.2.5. Atsiskaitomoji sąskaita</w:t>
            </w:r>
          </w:p>
        </w:tc>
        <w:tc>
          <w:tcPr>
            <w:tcW w:w="3870" w:type="dxa"/>
          </w:tcPr>
          <w:p w14:paraId="36FC1118" w14:textId="77777777" w:rsidR="00AC5164" w:rsidRPr="00A471AC" w:rsidRDefault="00AC5164" w:rsidP="00075D99">
            <w:pPr>
              <w:suppressAutoHyphens/>
              <w:autoSpaceDN w:val="0"/>
              <w:spacing w:after="0" w:line="240" w:lineRule="auto"/>
              <w:jc w:val="center"/>
              <w:textAlignment w:val="baseline"/>
              <w:rPr>
                <w:rFonts w:ascii="Calibri Light" w:eastAsia="Calibri" w:hAnsi="Calibri Light" w:cs="Calibri Light"/>
                <w:kern w:val="2"/>
              </w:rPr>
            </w:pPr>
          </w:p>
        </w:tc>
      </w:tr>
      <w:tr w:rsidR="00AC5164" w:rsidRPr="00A471AC" w14:paraId="2CBF4787" w14:textId="77777777" w:rsidTr="00075D99">
        <w:tc>
          <w:tcPr>
            <w:tcW w:w="2808" w:type="dxa"/>
            <w:vMerge/>
          </w:tcPr>
          <w:p w14:paraId="52087EF1"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p>
        </w:tc>
        <w:tc>
          <w:tcPr>
            <w:tcW w:w="3240" w:type="dxa"/>
          </w:tcPr>
          <w:p w14:paraId="2AFAD12C"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1.2.6. Bankas, banko kodas</w:t>
            </w:r>
          </w:p>
        </w:tc>
        <w:tc>
          <w:tcPr>
            <w:tcW w:w="3870" w:type="dxa"/>
          </w:tcPr>
          <w:p w14:paraId="733754DB" w14:textId="77777777" w:rsidR="00AC5164" w:rsidRPr="00A471AC" w:rsidRDefault="00AC5164" w:rsidP="00075D99">
            <w:pPr>
              <w:suppressAutoHyphens/>
              <w:autoSpaceDN w:val="0"/>
              <w:spacing w:after="0" w:line="240" w:lineRule="auto"/>
              <w:jc w:val="center"/>
              <w:textAlignment w:val="baseline"/>
              <w:rPr>
                <w:rFonts w:ascii="Calibri Light" w:eastAsia="Calibri" w:hAnsi="Calibri Light" w:cs="Calibri Light"/>
                <w:kern w:val="2"/>
              </w:rPr>
            </w:pPr>
          </w:p>
        </w:tc>
      </w:tr>
      <w:tr w:rsidR="00AC5164" w:rsidRPr="00A471AC" w14:paraId="1DD73FFE" w14:textId="77777777" w:rsidTr="00075D99">
        <w:tc>
          <w:tcPr>
            <w:tcW w:w="2808" w:type="dxa"/>
            <w:vMerge/>
          </w:tcPr>
          <w:p w14:paraId="4127C429"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p>
        </w:tc>
        <w:tc>
          <w:tcPr>
            <w:tcW w:w="3240" w:type="dxa"/>
          </w:tcPr>
          <w:p w14:paraId="2D9D22A0"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1.2.7. Telefonas</w:t>
            </w:r>
          </w:p>
        </w:tc>
        <w:tc>
          <w:tcPr>
            <w:tcW w:w="3870" w:type="dxa"/>
          </w:tcPr>
          <w:p w14:paraId="004623C7" w14:textId="77777777" w:rsidR="00AC5164" w:rsidRPr="00A471AC" w:rsidRDefault="00AC5164" w:rsidP="00075D99">
            <w:pPr>
              <w:suppressAutoHyphens/>
              <w:autoSpaceDN w:val="0"/>
              <w:spacing w:after="0" w:line="240" w:lineRule="auto"/>
              <w:jc w:val="center"/>
              <w:textAlignment w:val="baseline"/>
              <w:rPr>
                <w:rFonts w:ascii="Calibri Light" w:eastAsia="Calibri" w:hAnsi="Calibri Light" w:cs="Calibri Light"/>
                <w:kern w:val="2"/>
              </w:rPr>
            </w:pPr>
          </w:p>
        </w:tc>
      </w:tr>
      <w:tr w:rsidR="00AC5164" w:rsidRPr="00A471AC" w14:paraId="5B73C667" w14:textId="77777777" w:rsidTr="00075D99">
        <w:tc>
          <w:tcPr>
            <w:tcW w:w="2808" w:type="dxa"/>
            <w:vMerge/>
          </w:tcPr>
          <w:p w14:paraId="65BEBDAD"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p>
        </w:tc>
        <w:tc>
          <w:tcPr>
            <w:tcW w:w="3240" w:type="dxa"/>
          </w:tcPr>
          <w:p w14:paraId="617F8C3C"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1.2.8. El. paštas</w:t>
            </w:r>
          </w:p>
        </w:tc>
        <w:tc>
          <w:tcPr>
            <w:tcW w:w="3870" w:type="dxa"/>
          </w:tcPr>
          <w:p w14:paraId="7533B355" w14:textId="77777777" w:rsidR="00AC5164" w:rsidRPr="00A471AC" w:rsidRDefault="00AC5164" w:rsidP="00075D99">
            <w:pPr>
              <w:suppressAutoHyphens/>
              <w:autoSpaceDN w:val="0"/>
              <w:spacing w:after="0" w:line="240" w:lineRule="auto"/>
              <w:jc w:val="center"/>
              <w:textAlignment w:val="baseline"/>
              <w:rPr>
                <w:rFonts w:ascii="Calibri Light" w:eastAsia="Calibri" w:hAnsi="Calibri Light" w:cs="Calibri Light"/>
                <w:kern w:val="2"/>
              </w:rPr>
            </w:pPr>
          </w:p>
        </w:tc>
      </w:tr>
      <w:tr w:rsidR="00AC5164" w:rsidRPr="00A471AC" w14:paraId="36EE8BB0" w14:textId="77777777" w:rsidTr="00075D99">
        <w:tc>
          <w:tcPr>
            <w:tcW w:w="2808" w:type="dxa"/>
            <w:vMerge/>
          </w:tcPr>
          <w:p w14:paraId="038F4772"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p>
        </w:tc>
        <w:tc>
          <w:tcPr>
            <w:tcW w:w="3240" w:type="dxa"/>
          </w:tcPr>
          <w:p w14:paraId="2AB494B7"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1.2.9. Šalies atstovas</w:t>
            </w:r>
          </w:p>
        </w:tc>
        <w:tc>
          <w:tcPr>
            <w:tcW w:w="3870" w:type="dxa"/>
          </w:tcPr>
          <w:p w14:paraId="6CBA0213" w14:textId="77777777" w:rsidR="00AC5164" w:rsidRPr="00A471AC" w:rsidRDefault="00AC5164" w:rsidP="00075D99">
            <w:pPr>
              <w:suppressAutoHyphens/>
              <w:autoSpaceDN w:val="0"/>
              <w:spacing w:after="0" w:line="240" w:lineRule="auto"/>
              <w:jc w:val="center"/>
              <w:textAlignment w:val="baseline"/>
              <w:rPr>
                <w:rFonts w:ascii="Calibri Light" w:eastAsia="Calibri" w:hAnsi="Calibri Light" w:cs="Calibri Light"/>
                <w:kern w:val="2"/>
              </w:rPr>
            </w:pPr>
          </w:p>
        </w:tc>
      </w:tr>
      <w:tr w:rsidR="00AC5164" w:rsidRPr="00A471AC" w14:paraId="5EFCBAF3" w14:textId="77777777" w:rsidTr="00075D99">
        <w:tc>
          <w:tcPr>
            <w:tcW w:w="2808" w:type="dxa"/>
            <w:vMerge/>
          </w:tcPr>
          <w:p w14:paraId="7871B148"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p>
        </w:tc>
        <w:tc>
          <w:tcPr>
            <w:tcW w:w="3240" w:type="dxa"/>
          </w:tcPr>
          <w:p w14:paraId="3CAB08E6"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1.2.10. Atstovavimo pagrindas</w:t>
            </w:r>
          </w:p>
        </w:tc>
        <w:tc>
          <w:tcPr>
            <w:tcW w:w="3870" w:type="dxa"/>
          </w:tcPr>
          <w:p w14:paraId="08812F35" w14:textId="77777777" w:rsidR="00AC5164" w:rsidRPr="00A471AC" w:rsidRDefault="00AC5164" w:rsidP="00075D99">
            <w:pPr>
              <w:suppressAutoHyphens/>
              <w:autoSpaceDN w:val="0"/>
              <w:spacing w:after="0" w:line="240" w:lineRule="auto"/>
              <w:jc w:val="center"/>
              <w:textAlignment w:val="baseline"/>
              <w:rPr>
                <w:rFonts w:ascii="Calibri Light" w:eastAsia="Calibri" w:hAnsi="Calibri Light" w:cs="Calibri Light"/>
                <w:kern w:val="2"/>
              </w:rPr>
            </w:pPr>
          </w:p>
        </w:tc>
      </w:tr>
    </w:tbl>
    <w:p w14:paraId="209CED0C" w14:textId="77777777" w:rsidR="00AC5164" w:rsidRPr="00A471AC" w:rsidRDefault="00AC5164" w:rsidP="00AC5164">
      <w:pPr>
        <w:suppressAutoHyphens/>
        <w:autoSpaceDN w:val="0"/>
        <w:spacing w:after="0" w:line="240" w:lineRule="auto"/>
        <w:textAlignment w:val="baseline"/>
        <w:rPr>
          <w:rFonts w:ascii="Calibri Light" w:eastAsia="Calibri" w:hAnsi="Calibri Light" w:cs="Calibri Ligh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130"/>
      </w:tblGrid>
      <w:tr w:rsidR="00AC5164" w:rsidRPr="00A471AC" w14:paraId="619962F8" w14:textId="77777777" w:rsidTr="00075D99">
        <w:trPr>
          <w:trHeight w:val="300"/>
        </w:trPr>
        <w:tc>
          <w:tcPr>
            <w:tcW w:w="9918" w:type="dxa"/>
            <w:gridSpan w:val="4"/>
          </w:tcPr>
          <w:p w14:paraId="3F3EA6FF" w14:textId="77777777" w:rsidR="00AC5164" w:rsidRPr="00A471AC" w:rsidRDefault="00AC5164" w:rsidP="00075D99">
            <w:pPr>
              <w:suppressAutoHyphens/>
              <w:autoSpaceDN w:val="0"/>
              <w:spacing w:after="0" w:line="240" w:lineRule="auto"/>
              <w:jc w:val="center"/>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2. ATSAKINGI ASMENYS</w:t>
            </w:r>
          </w:p>
        </w:tc>
      </w:tr>
      <w:tr w:rsidR="00AC5164" w:rsidRPr="00A471AC" w14:paraId="029DB26A" w14:textId="77777777" w:rsidTr="00075D99">
        <w:trPr>
          <w:trHeight w:val="300"/>
        </w:trPr>
        <w:tc>
          <w:tcPr>
            <w:tcW w:w="2704" w:type="dxa"/>
            <w:gridSpan w:val="2"/>
          </w:tcPr>
          <w:p w14:paraId="5476B83B"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2.1. Pirkėjo kontaktiniai asmenys, atsakingi už Sutarties vykdymą, Prekių priėmimą, Sąskaitų per informacinę sistemą „E. sąskaita“ priėmimą</w:t>
            </w:r>
          </w:p>
        </w:tc>
        <w:tc>
          <w:tcPr>
            <w:tcW w:w="7214" w:type="dxa"/>
            <w:gridSpan w:val="2"/>
          </w:tcPr>
          <w:p w14:paraId="6C6C3026" w14:textId="6D2F1525" w:rsidR="00AC5164" w:rsidRPr="00706970" w:rsidRDefault="00AC5164" w:rsidP="00FE7C16">
            <w:pPr>
              <w:suppressAutoHyphens/>
              <w:autoSpaceDN w:val="0"/>
              <w:spacing w:after="0" w:line="240" w:lineRule="auto"/>
              <w:textAlignment w:val="baseline"/>
              <w:rPr>
                <w:rFonts w:ascii="Calibri Light" w:eastAsia="Calibri" w:hAnsi="Calibri Light" w:cs="Calibri Light"/>
                <w:kern w:val="2"/>
              </w:rPr>
            </w:pPr>
            <w:r w:rsidRPr="00FE7C16">
              <w:rPr>
                <w:rFonts w:ascii="Calibri Light" w:eastAsia="Calibri" w:hAnsi="Calibri Light" w:cs="Calibri Light"/>
                <w:kern w:val="2"/>
                <w:highlight w:val="yellow"/>
              </w:rPr>
              <w:t>2.1.1. Asmuo, atsakingas už Sutarties vykdymą  -</w:t>
            </w:r>
            <w:r>
              <w:rPr>
                <w:rFonts w:ascii="Calibri Light" w:eastAsia="Calibri" w:hAnsi="Calibri Light" w:cs="Calibri Light"/>
                <w:kern w:val="2"/>
              </w:rPr>
              <w:t xml:space="preserve"> </w:t>
            </w:r>
            <w:r w:rsidR="00FE7C16">
              <w:rPr>
                <w:rFonts w:ascii="Calibri Light" w:hAnsi="Calibri Light" w:cs="Calibri Light"/>
              </w:rPr>
              <w:t xml:space="preserve"> </w:t>
            </w:r>
          </w:p>
          <w:p w14:paraId="0D800071"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p>
        </w:tc>
      </w:tr>
      <w:tr w:rsidR="00AC5164" w:rsidRPr="00A471AC" w14:paraId="0EB2623B" w14:textId="77777777" w:rsidTr="00075D99">
        <w:trPr>
          <w:trHeight w:val="300"/>
        </w:trPr>
        <w:tc>
          <w:tcPr>
            <w:tcW w:w="2704" w:type="dxa"/>
            <w:gridSpan w:val="2"/>
          </w:tcPr>
          <w:p w14:paraId="76D24B4B"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2.2. Tiekėjo kontaktiniai asmenys, atsakingi už Sutarties vykdymą</w:t>
            </w:r>
          </w:p>
        </w:tc>
        <w:tc>
          <w:tcPr>
            <w:tcW w:w="7214" w:type="dxa"/>
            <w:gridSpan w:val="2"/>
          </w:tcPr>
          <w:p w14:paraId="7C9F84B1"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color w:val="4472C4"/>
                <w:kern w:val="2"/>
              </w:rPr>
            </w:pPr>
            <w:r w:rsidRPr="00A471AC">
              <w:rPr>
                <w:rFonts w:ascii="Calibri Light" w:eastAsia="Calibri" w:hAnsi="Calibri Light" w:cs="Calibri Light"/>
                <w:color w:val="4472C4"/>
                <w:kern w:val="2"/>
              </w:rPr>
              <w:t>(nurodyti padalinį / skyrių, pareigas, vardą, pavardę, tel., el. paštą)</w:t>
            </w:r>
          </w:p>
        </w:tc>
      </w:tr>
      <w:tr w:rsidR="00AC5164" w:rsidRPr="00A471AC" w14:paraId="7E8BD474" w14:textId="77777777" w:rsidTr="00075D99">
        <w:trPr>
          <w:trHeight w:val="300"/>
        </w:trPr>
        <w:tc>
          <w:tcPr>
            <w:tcW w:w="9918" w:type="dxa"/>
            <w:gridSpan w:val="4"/>
          </w:tcPr>
          <w:p w14:paraId="6C6F2282" w14:textId="77777777" w:rsidR="00AC5164" w:rsidRPr="00A471AC" w:rsidRDefault="00AC5164" w:rsidP="00075D99">
            <w:pPr>
              <w:suppressAutoHyphens/>
              <w:autoSpaceDN w:val="0"/>
              <w:spacing w:after="0" w:line="240" w:lineRule="auto"/>
              <w:jc w:val="center"/>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3. SUTARTIES DALYKAS</w:t>
            </w:r>
          </w:p>
        </w:tc>
      </w:tr>
      <w:tr w:rsidR="00AC5164" w:rsidRPr="00A471AC" w14:paraId="17ADED00" w14:textId="77777777" w:rsidTr="00075D99">
        <w:trPr>
          <w:trHeight w:val="300"/>
        </w:trPr>
        <w:tc>
          <w:tcPr>
            <w:tcW w:w="2704" w:type="dxa"/>
            <w:gridSpan w:val="2"/>
          </w:tcPr>
          <w:p w14:paraId="55625077"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 xml:space="preserve">3.1. Sutarties dalykas </w:t>
            </w:r>
          </w:p>
        </w:tc>
        <w:tc>
          <w:tcPr>
            <w:tcW w:w="7214" w:type="dxa"/>
            <w:gridSpan w:val="2"/>
          </w:tcPr>
          <w:p w14:paraId="37B5B57B" w14:textId="4E8E5986" w:rsidR="00AC5164" w:rsidRDefault="00AC5164" w:rsidP="00075D99">
            <w:pPr>
              <w:tabs>
                <w:tab w:val="left" w:pos="851"/>
              </w:tabs>
              <w:autoSpaceDE w:val="0"/>
              <w:autoSpaceDN w:val="0"/>
              <w:adjustRightInd w:val="0"/>
              <w:spacing w:before="80" w:after="80" w:line="240" w:lineRule="auto"/>
              <w:rPr>
                <w:rFonts w:ascii="Calibri Light" w:eastAsia="Calibri" w:hAnsi="Calibri Light" w:cs="Calibri Light"/>
              </w:rPr>
            </w:pPr>
            <w:r w:rsidRPr="00A471AC">
              <w:rPr>
                <w:rFonts w:ascii="Calibri Light" w:eastAsia="Calibri" w:hAnsi="Calibri Light" w:cs="Calibri Light"/>
                <w:kern w:val="2"/>
              </w:rPr>
              <w:t xml:space="preserve">Tiekėjas įsipareigoja Sutartyje numatytomis sąlygomis perduoti Pirkėjui </w:t>
            </w:r>
            <w:r w:rsidR="00FE7C16">
              <w:rPr>
                <w:rFonts w:ascii="Calibri Light" w:eastAsia="Calibri" w:hAnsi="Calibri Light" w:cs="Calibri Light"/>
                <w:kern w:val="2"/>
              </w:rPr>
              <w:t>36</w:t>
            </w:r>
            <w:r w:rsidRPr="00A471AC">
              <w:rPr>
                <w:rFonts w:ascii="Calibri Light" w:eastAsia="Calibri" w:hAnsi="Calibri Light" w:cs="Calibri Light"/>
                <w:kern w:val="2"/>
              </w:rPr>
              <w:t xml:space="preserve"> (</w:t>
            </w:r>
            <w:r w:rsidR="00FE7C16">
              <w:rPr>
                <w:rFonts w:ascii="Calibri Light" w:eastAsia="Calibri" w:hAnsi="Calibri Light" w:cs="Calibri Light"/>
                <w:kern w:val="2"/>
              </w:rPr>
              <w:t>trisdešimt šešių</w:t>
            </w:r>
            <w:r w:rsidRPr="00A471AC">
              <w:rPr>
                <w:rFonts w:ascii="Calibri Light" w:eastAsia="Calibri" w:hAnsi="Calibri Light" w:cs="Calibri Light"/>
                <w:kern w:val="2"/>
              </w:rPr>
              <w:t xml:space="preserve">) kalendorinių mėnesių nuomos laikotarpiui </w:t>
            </w:r>
            <w:r>
              <w:rPr>
                <w:rFonts w:ascii="Calibri Light" w:eastAsia="Calibri" w:hAnsi="Calibri Light" w:cs="Calibri Light"/>
                <w:kern w:val="2"/>
              </w:rPr>
              <w:t>lengvuosius automobilius – 2 (du</w:t>
            </w:r>
            <w:r w:rsidRPr="00A471AC">
              <w:rPr>
                <w:rFonts w:ascii="Calibri Light" w:eastAsia="Calibri" w:hAnsi="Calibri Light" w:cs="Calibri Light"/>
                <w:kern w:val="2"/>
              </w:rPr>
              <w:t>) vnt</w:t>
            </w:r>
            <w:r w:rsidRPr="00A471AC">
              <w:rPr>
                <w:rFonts w:ascii="Calibri Light" w:eastAsia="Calibri" w:hAnsi="Calibri Light" w:cs="Calibri Light"/>
                <w:color w:val="4472C4"/>
                <w:kern w:val="2"/>
              </w:rPr>
              <w:t>.</w:t>
            </w:r>
            <w:r w:rsidRPr="00A471AC">
              <w:rPr>
                <w:rFonts w:ascii="Calibri Light" w:eastAsia="Times New Roman" w:hAnsi="Calibri Light" w:cs="Calibri Light"/>
                <w:color w:val="4472C4"/>
              </w:rPr>
              <w:t xml:space="preserve"> </w:t>
            </w:r>
            <w:r w:rsidRPr="00A471AC">
              <w:rPr>
                <w:rFonts w:ascii="Calibri Light" w:eastAsia="Times New Roman" w:hAnsi="Calibri Light" w:cs="Calibri Light"/>
              </w:rPr>
              <w:t>(toliau – Prekės</w:t>
            </w:r>
            <w:r>
              <w:rPr>
                <w:rFonts w:ascii="Calibri Light" w:eastAsia="Times New Roman" w:hAnsi="Calibri Light" w:cs="Calibri Light"/>
              </w:rPr>
              <w:t xml:space="preserve"> </w:t>
            </w:r>
            <w:r w:rsidRPr="00A471AC">
              <w:rPr>
                <w:rFonts w:ascii="Calibri Light" w:eastAsia="Times New Roman" w:hAnsi="Calibri Light" w:cs="Calibri Light"/>
              </w:rPr>
              <w:t>/</w:t>
            </w:r>
            <w:r>
              <w:rPr>
                <w:rFonts w:ascii="Calibri Light" w:eastAsia="Times New Roman" w:hAnsi="Calibri Light" w:cs="Calibri Light"/>
              </w:rPr>
              <w:t xml:space="preserve"> </w:t>
            </w:r>
            <w:r w:rsidRPr="00A471AC">
              <w:rPr>
                <w:rFonts w:ascii="Calibri Light" w:eastAsia="Times New Roman" w:hAnsi="Calibri Light" w:cs="Calibri Light"/>
              </w:rPr>
              <w:t xml:space="preserve">Automobiliai), </w:t>
            </w:r>
            <w:r>
              <w:rPr>
                <w:rFonts w:ascii="Calibri Light" w:eastAsia="Times New Roman" w:hAnsi="Calibri Light" w:cs="Calibri Light"/>
              </w:rPr>
              <w:t xml:space="preserve">o Pirkėjas įsipareigoja </w:t>
            </w:r>
            <w:r w:rsidRPr="006351BC">
              <w:rPr>
                <w:rFonts w:ascii="Calibri Light" w:eastAsia="Times New Roman" w:hAnsi="Calibri Light" w:cs="Calibri Light"/>
              </w:rPr>
              <w:t>priimti Automobilius</w:t>
            </w:r>
            <w:r>
              <w:rPr>
                <w:rFonts w:ascii="Calibri Light" w:eastAsia="Times New Roman" w:hAnsi="Calibri Light" w:cs="Calibri Light"/>
              </w:rPr>
              <w:t xml:space="preserve">, </w:t>
            </w:r>
            <w:r w:rsidRPr="00A471AC">
              <w:rPr>
                <w:rFonts w:ascii="Calibri Light" w:eastAsia="Times New Roman" w:hAnsi="Calibri Light" w:cs="Calibri Light"/>
              </w:rPr>
              <w:t>vien</w:t>
            </w:r>
            <w:r>
              <w:rPr>
                <w:rFonts w:ascii="Calibri Light" w:eastAsia="Times New Roman" w:hAnsi="Calibri Light" w:cs="Calibri Light"/>
              </w:rPr>
              <w:t>u</w:t>
            </w:r>
            <w:r w:rsidRPr="00A471AC">
              <w:rPr>
                <w:rFonts w:ascii="Calibri Light" w:eastAsia="Times New Roman" w:hAnsi="Calibri Light" w:cs="Calibri Light"/>
              </w:rPr>
              <w:t xml:space="preserve"> Automobiliu</w:t>
            </w:r>
            <w:r>
              <w:rPr>
                <w:rFonts w:ascii="Calibri Light" w:eastAsia="Times New Roman" w:hAnsi="Calibri Light" w:cs="Calibri Light"/>
              </w:rPr>
              <w:t xml:space="preserve"> nuvažiuoti</w:t>
            </w:r>
            <w:r w:rsidRPr="00A471AC">
              <w:rPr>
                <w:rFonts w:ascii="Calibri Light" w:eastAsia="Times New Roman" w:hAnsi="Calibri Light" w:cs="Calibri Light"/>
              </w:rPr>
              <w:t xml:space="preserve"> </w:t>
            </w:r>
            <w:r>
              <w:rPr>
                <w:rFonts w:ascii="Calibri Light" w:eastAsia="Times New Roman" w:hAnsi="Calibri Light" w:cs="Calibri Light"/>
              </w:rPr>
              <w:t>ne daugiau</w:t>
            </w:r>
            <w:r w:rsidRPr="00A471AC">
              <w:rPr>
                <w:rFonts w:ascii="Calibri Light" w:eastAsia="Times New Roman" w:hAnsi="Calibri Light" w:cs="Calibri Light"/>
              </w:rPr>
              <w:t xml:space="preserve"> 50 000 (penkiasdešimties tūkstančių) km</w:t>
            </w:r>
            <w:r w:rsidRPr="006351BC">
              <w:rPr>
                <w:rFonts w:ascii="Calibri Light" w:eastAsia="Times New Roman" w:hAnsi="Calibri Light" w:cs="Calibri Light"/>
              </w:rPr>
              <w:t xml:space="preserve"> ir mokėti už juos nuomos mokestį Sutartyje nustatyta tvarka ir terminais.</w:t>
            </w:r>
            <w:r>
              <w:rPr>
                <w:rFonts w:ascii="Calibri Light" w:eastAsia="Times New Roman" w:hAnsi="Calibri Light" w:cs="Calibri Light"/>
              </w:rPr>
              <w:t xml:space="preserve"> </w:t>
            </w:r>
          </w:p>
          <w:p w14:paraId="50FFF7C4" w14:textId="77777777" w:rsidR="00AC5164" w:rsidRPr="00ED005F" w:rsidRDefault="00AC5164" w:rsidP="00075D99">
            <w:pPr>
              <w:tabs>
                <w:tab w:val="left" w:pos="851"/>
              </w:tabs>
              <w:autoSpaceDE w:val="0"/>
              <w:autoSpaceDN w:val="0"/>
              <w:adjustRightInd w:val="0"/>
              <w:spacing w:before="80" w:after="80" w:line="240" w:lineRule="auto"/>
              <w:rPr>
                <w:rFonts w:ascii="Calibri Light" w:eastAsia="Calibri" w:hAnsi="Calibri Light" w:cs="Calibri Light"/>
              </w:rPr>
            </w:pPr>
            <w:r w:rsidRPr="00ED005F">
              <w:rPr>
                <w:rFonts w:ascii="Calibri Light" w:eastAsia="Calibri" w:hAnsi="Calibri Light" w:cs="Calibri Light"/>
              </w:rPr>
              <w:t>Automobiliai nuomojami be galimybės pasibaigus Sutarčiai Automobilius išpirkti už jų likutinę vertę.</w:t>
            </w:r>
          </w:p>
          <w:p w14:paraId="06D0EA01"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color w:val="000000"/>
                <w:kern w:val="2"/>
              </w:rPr>
            </w:pPr>
            <w:r w:rsidRPr="00A471AC">
              <w:rPr>
                <w:rFonts w:ascii="Calibri Light" w:eastAsia="Calibri" w:hAnsi="Calibri Light" w:cs="Calibri Light"/>
                <w:color w:val="000000"/>
                <w:kern w:val="2"/>
              </w:rPr>
              <w:t xml:space="preserve">Išsamus Prekių aprašymas ir kiti reikalavimai tiekiamoms Prekėms nustatyti Sutarties priede Nr. </w:t>
            </w:r>
            <w:r w:rsidRPr="00A471AC">
              <w:rPr>
                <w:rFonts w:ascii="Calibri Light" w:eastAsia="Calibri" w:hAnsi="Calibri Light" w:cs="Calibri Light"/>
                <w:kern w:val="2"/>
                <w:shd w:val="clear" w:color="auto" w:fill="FFFFFF"/>
              </w:rPr>
              <w:t>1</w:t>
            </w:r>
            <w:r w:rsidRPr="00A471AC">
              <w:rPr>
                <w:rFonts w:ascii="Calibri Light" w:eastAsia="Calibri" w:hAnsi="Calibri Light" w:cs="Calibri Light"/>
                <w:color w:val="000000"/>
                <w:kern w:val="2"/>
              </w:rPr>
              <w:t xml:space="preserve"> „Techninė specifikacija“ (toliau – Techninė specifikacija) ir Sutarties priede Nr. </w:t>
            </w:r>
            <w:r w:rsidRPr="00A471AC">
              <w:rPr>
                <w:rFonts w:ascii="Calibri Light" w:eastAsia="Calibri" w:hAnsi="Calibri Light" w:cs="Calibri Light"/>
                <w:color w:val="000000"/>
                <w:kern w:val="2"/>
                <w:shd w:val="clear" w:color="auto" w:fill="FFFFFF"/>
              </w:rPr>
              <w:t>2</w:t>
            </w:r>
            <w:r w:rsidRPr="00A471AC">
              <w:rPr>
                <w:rFonts w:ascii="Calibri Light" w:eastAsia="Calibri" w:hAnsi="Calibri Light" w:cs="Calibri Light"/>
                <w:color w:val="000000"/>
                <w:kern w:val="2"/>
              </w:rPr>
              <w:t xml:space="preserve"> „Pasiūlymas“.</w:t>
            </w:r>
          </w:p>
        </w:tc>
      </w:tr>
      <w:tr w:rsidR="00AC5164" w:rsidRPr="00A471AC" w14:paraId="59CB3D3B" w14:textId="77777777" w:rsidTr="00075D99">
        <w:trPr>
          <w:trHeight w:val="300"/>
        </w:trPr>
        <w:tc>
          <w:tcPr>
            <w:tcW w:w="2704" w:type="dxa"/>
            <w:gridSpan w:val="2"/>
          </w:tcPr>
          <w:p w14:paraId="0669DB2A"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3.2. Pirkimo numeris</w:t>
            </w:r>
          </w:p>
        </w:tc>
        <w:tc>
          <w:tcPr>
            <w:tcW w:w="7214" w:type="dxa"/>
            <w:gridSpan w:val="2"/>
          </w:tcPr>
          <w:p w14:paraId="26099CA5"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color w:val="4472C4"/>
                <w:kern w:val="2"/>
              </w:rPr>
              <w:t>_______</w:t>
            </w:r>
          </w:p>
        </w:tc>
      </w:tr>
      <w:tr w:rsidR="00AC5164" w:rsidRPr="00A471AC" w14:paraId="71903E6E" w14:textId="77777777" w:rsidTr="00075D99">
        <w:trPr>
          <w:trHeight w:val="300"/>
        </w:trPr>
        <w:tc>
          <w:tcPr>
            <w:tcW w:w="2704" w:type="dxa"/>
            <w:gridSpan w:val="2"/>
          </w:tcPr>
          <w:p w14:paraId="64F8F1B9"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3.3. Informacija apie Europos Sąjungos lėšomis finansuojamą projektą arba kitą projektą</w:t>
            </w:r>
          </w:p>
        </w:tc>
        <w:tc>
          <w:tcPr>
            <w:tcW w:w="7214" w:type="dxa"/>
            <w:gridSpan w:val="2"/>
          </w:tcPr>
          <w:p w14:paraId="3D5E389F"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Netaikoma</w:t>
            </w:r>
          </w:p>
          <w:p w14:paraId="62AF139C"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p>
        </w:tc>
      </w:tr>
      <w:tr w:rsidR="00AC5164" w:rsidRPr="00A471AC" w14:paraId="3EA53D87" w14:textId="77777777" w:rsidTr="00075D99">
        <w:trPr>
          <w:trHeight w:val="300"/>
        </w:trPr>
        <w:tc>
          <w:tcPr>
            <w:tcW w:w="9918" w:type="dxa"/>
            <w:gridSpan w:val="4"/>
          </w:tcPr>
          <w:p w14:paraId="45B7FE58" w14:textId="77777777" w:rsidR="00AC5164" w:rsidRPr="00A471AC" w:rsidRDefault="00AC5164" w:rsidP="00075D99">
            <w:pPr>
              <w:suppressAutoHyphens/>
              <w:autoSpaceDN w:val="0"/>
              <w:spacing w:after="0" w:line="240" w:lineRule="auto"/>
              <w:jc w:val="center"/>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4. PREKIŲ PRISTATYMO TERMINAI IR PREKIŲ PERDAVIMO - PRIĖMIMO TVARKA</w:t>
            </w:r>
          </w:p>
        </w:tc>
      </w:tr>
      <w:tr w:rsidR="00AC5164" w:rsidRPr="00A471AC" w14:paraId="407979A9" w14:textId="77777777" w:rsidTr="00075D99">
        <w:trPr>
          <w:trHeight w:val="300"/>
        </w:trPr>
        <w:tc>
          <w:tcPr>
            <w:tcW w:w="2704" w:type="dxa"/>
            <w:gridSpan w:val="2"/>
          </w:tcPr>
          <w:p w14:paraId="6436296D"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4.1. Prekių pristatymo terminas, kai Prekės pristatomos vienu kartu</w:t>
            </w:r>
          </w:p>
        </w:tc>
        <w:tc>
          <w:tcPr>
            <w:tcW w:w="7214" w:type="dxa"/>
            <w:gridSpan w:val="2"/>
          </w:tcPr>
          <w:p w14:paraId="0CE01C15" w14:textId="40E87A07" w:rsidR="00AC5164" w:rsidRPr="00A471AC" w:rsidRDefault="00AC5164" w:rsidP="00075D99">
            <w:pPr>
              <w:spacing w:after="0" w:line="240" w:lineRule="auto"/>
              <w:rPr>
                <w:rFonts w:ascii="Calibri Light" w:eastAsia="Times New Roman" w:hAnsi="Calibri Light" w:cs="Calibri Light"/>
                <w:kern w:val="2"/>
                <w:szCs w:val="24"/>
              </w:rPr>
            </w:pPr>
            <w:r w:rsidRPr="00A471AC">
              <w:rPr>
                <w:rFonts w:ascii="Calibri Light" w:eastAsia="Times New Roman" w:hAnsi="Calibri Light" w:cs="Calibri Light"/>
                <w:kern w:val="2"/>
                <w:szCs w:val="24"/>
              </w:rPr>
              <w:t xml:space="preserve">Tiekėjas Prekes (visą Prekių kiekį) nuomai įsipareigoja pristatyti </w:t>
            </w:r>
            <w:r w:rsidRPr="00A471AC">
              <w:rPr>
                <w:rFonts w:ascii="Calibri Light" w:eastAsia="Times New Roman" w:hAnsi="Calibri Light" w:cs="Calibri Light"/>
                <w:b/>
                <w:bCs/>
                <w:kern w:val="2"/>
                <w:szCs w:val="24"/>
              </w:rPr>
              <w:t xml:space="preserve">ne vėliau kaip </w:t>
            </w:r>
            <w:r w:rsidR="00481AB4">
              <w:rPr>
                <w:rFonts w:ascii="Calibri Light" w:eastAsia="Times New Roman" w:hAnsi="Calibri Light" w:cs="Calibri Light"/>
                <w:b/>
                <w:bCs/>
                <w:kern w:val="2"/>
                <w:szCs w:val="24"/>
              </w:rPr>
              <w:t>per</w:t>
            </w:r>
            <w:r w:rsidR="00481AB4" w:rsidRPr="00481AB4">
              <w:rPr>
                <w:rFonts w:ascii="Calibri Light" w:eastAsia="Times New Roman" w:hAnsi="Calibri Light" w:cs="Calibri Light"/>
                <w:b/>
                <w:bCs/>
                <w:kern w:val="2"/>
                <w:szCs w:val="24"/>
              </w:rPr>
              <w:t xml:space="preserve"> 60 kalendorinių dienų nuo sutarties įsigaliojimo dienos adresais: A. Goštauto g. 12, Vilnius ir Juozapavičiaus g. 57, Kaunas.</w:t>
            </w:r>
          </w:p>
          <w:p w14:paraId="0CA2112C"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p>
        </w:tc>
      </w:tr>
      <w:tr w:rsidR="00AC5164" w:rsidRPr="00A471AC" w14:paraId="66C496F0" w14:textId="77777777" w:rsidTr="00075D99">
        <w:trPr>
          <w:trHeight w:val="300"/>
        </w:trPr>
        <w:tc>
          <w:tcPr>
            <w:tcW w:w="2704" w:type="dxa"/>
            <w:gridSpan w:val="2"/>
          </w:tcPr>
          <w:p w14:paraId="0F3D1679"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4.2. Prekių (ar jų dalies) pristatymo termino pratęsimas</w:t>
            </w:r>
          </w:p>
        </w:tc>
        <w:tc>
          <w:tcPr>
            <w:tcW w:w="7214" w:type="dxa"/>
            <w:gridSpan w:val="2"/>
          </w:tcPr>
          <w:p w14:paraId="3593DDC6"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Netaikoma.</w:t>
            </w:r>
          </w:p>
          <w:p w14:paraId="04AFC927"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p>
        </w:tc>
      </w:tr>
      <w:tr w:rsidR="00AC5164" w:rsidRPr="00A471AC" w14:paraId="28E77367" w14:textId="77777777" w:rsidTr="00075D99">
        <w:trPr>
          <w:trHeight w:val="300"/>
        </w:trPr>
        <w:tc>
          <w:tcPr>
            <w:tcW w:w="2704" w:type="dxa"/>
            <w:gridSpan w:val="2"/>
          </w:tcPr>
          <w:p w14:paraId="1EDF50C1"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4.3. Užsakymų teikimo tvarka</w:t>
            </w:r>
          </w:p>
        </w:tc>
        <w:tc>
          <w:tcPr>
            <w:tcW w:w="7214" w:type="dxa"/>
            <w:gridSpan w:val="2"/>
          </w:tcPr>
          <w:p w14:paraId="7829AE3D"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Netaikoma.</w:t>
            </w:r>
          </w:p>
          <w:p w14:paraId="720E47DA"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p>
        </w:tc>
      </w:tr>
      <w:tr w:rsidR="00AC5164" w:rsidRPr="00A471AC" w14:paraId="2FD9AB7E" w14:textId="77777777" w:rsidTr="00075D99">
        <w:trPr>
          <w:trHeight w:val="300"/>
        </w:trPr>
        <w:tc>
          <w:tcPr>
            <w:tcW w:w="2704" w:type="dxa"/>
            <w:gridSpan w:val="2"/>
          </w:tcPr>
          <w:p w14:paraId="5242FDF9"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4.4. Dėl Prekių pristatymo dalimis vertės / apimties</w:t>
            </w:r>
          </w:p>
        </w:tc>
        <w:tc>
          <w:tcPr>
            <w:tcW w:w="7214" w:type="dxa"/>
            <w:gridSpan w:val="2"/>
          </w:tcPr>
          <w:p w14:paraId="6F162534"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Netaikoma.</w:t>
            </w:r>
          </w:p>
          <w:p w14:paraId="3F9E1D5F"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p>
        </w:tc>
      </w:tr>
      <w:tr w:rsidR="00AC5164" w:rsidRPr="00A471AC" w14:paraId="102DDD17" w14:textId="77777777" w:rsidTr="00075D99">
        <w:trPr>
          <w:trHeight w:val="300"/>
        </w:trPr>
        <w:tc>
          <w:tcPr>
            <w:tcW w:w="2704" w:type="dxa"/>
            <w:gridSpan w:val="2"/>
          </w:tcPr>
          <w:p w14:paraId="4C94BC6A"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 xml:space="preserve">4.5. Kartu su Prekėmis pateikiami dokumentai </w:t>
            </w:r>
          </w:p>
        </w:tc>
        <w:tc>
          <w:tcPr>
            <w:tcW w:w="7214" w:type="dxa"/>
            <w:gridSpan w:val="2"/>
          </w:tcPr>
          <w:p w14:paraId="010D1ED4"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 xml:space="preserve">Kartu su Prekėmis pateikiami šie dokumentai: </w:t>
            </w:r>
          </w:p>
          <w:p w14:paraId="6F646934" w14:textId="77777777" w:rsidR="00AC5164" w:rsidRPr="00A471AC" w:rsidRDefault="00AC5164">
            <w:pPr>
              <w:numPr>
                <w:ilvl w:val="0"/>
                <w:numId w:val="15"/>
              </w:numPr>
              <w:suppressAutoHyphens/>
              <w:autoSpaceDN w:val="0"/>
              <w:spacing w:after="0" w:line="240" w:lineRule="auto"/>
              <w:ind w:left="299" w:hanging="284"/>
              <w:contextualSpacing/>
              <w:jc w:val="both"/>
              <w:textAlignment w:val="baseline"/>
              <w:rPr>
                <w:rFonts w:ascii="Calibri Light" w:eastAsia="Times New Roman" w:hAnsi="Calibri Light" w:cs="Calibri Light"/>
                <w:kern w:val="2"/>
                <w:szCs w:val="20"/>
              </w:rPr>
            </w:pPr>
            <w:r w:rsidRPr="00A471AC">
              <w:rPr>
                <w:rFonts w:ascii="Calibri Light" w:eastAsia="Times New Roman" w:hAnsi="Calibri Light" w:cs="Calibri Light"/>
                <w:color w:val="000000"/>
                <w:kern w:val="2"/>
                <w:szCs w:val="20"/>
                <w:shd w:val="clear" w:color="auto" w:fill="FFFFFF"/>
              </w:rPr>
              <w:t>Prekių priėmimo–perdavimo</w:t>
            </w:r>
            <w:r w:rsidRPr="00A471AC">
              <w:rPr>
                <w:rFonts w:ascii="Calibri Light" w:eastAsia="Times New Roman" w:hAnsi="Calibri Light" w:cs="Calibri Light"/>
                <w:kern w:val="2"/>
                <w:szCs w:val="20"/>
              </w:rPr>
              <w:t xml:space="preserve"> aktas;</w:t>
            </w:r>
          </w:p>
          <w:p w14:paraId="7A24E6F3" w14:textId="5C7664A4" w:rsidR="00AC5164" w:rsidRPr="00A471AC" w:rsidRDefault="00AC5164">
            <w:pPr>
              <w:numPr>
                <w:ilvl w:val="0"/>
                <w:numId w:val="15"/>
              </w:numPr>
              <w:tabs>
                <w:tab w:val="left" w:pos="299"/>
              </w:tabs>
              <w:suppressAutoHyphens/>
              <w:autoSpaceDN w:val="0"/>
              <w:spacing w:after="0" w:line="240" w:lineRule="auto"/>
              <w:ind w:left="15" w:firstLine="0"/>
              <w:contextualSpacing/>
              <w:jc w:val="both"/>
              <w:textAlignment w:val="baseline"/>
              <w:rPr>
                <w:rFonts w:ascii="Calibri Light" w:eastAsia="Times New Roman" w:hAnsi="Calibri Light" w:cs="Calibri Light"/>
                <w:kern w:val="2"/>
                <w:szCs w:val="20"/>
              </w:rPr>
            </w:pPr>
            <w:r w:rsidRPr="00A471AC">
              <w:rPr>
                <w:rFonts w:ascii="Calibri Light" w:eastAsia="Times New Roman" w:hAnsi="Calibri Light" w:cs="Calibri Light"/>
                <w:kern w:val="2"/>
                <w:szCs w:val="20"/>
              </w:rPr>
              <w:lastRenderedPageBreak/>
              <w:t xml:space="preserve">Automobilių registravimo pažymėjimai, valstybinės techninės apžiūros talonai, privalomo transporto priemonės valdytojo civilinės atsakomybės draudimo polisai, KASKO draudimo polisai, naudojimo instrukcijos knygelės lietuvių kalba, garantinio aptarnavimo kortelės (knygelės) ir visi kiti dokumentai būtini tinkamam ir teisėtam Automobilių naudojimui ir eksploatavimui Sutarties galiojimo laikotarpiu Lietuvos Respublikoje. </w:t>
            </w:r>
            <w:r>
              <w:rPr>
                <w:rFonts w:ascii="Calibri Light" w:eastAsia="Times New Roman" w:hAnsi="Calibri Light" w:cs="Calibri Light"/>
                <w:kern w:val="2"/>
                <w:szCs w:val="20"/>
              </w:rPr>
              <w:t xml:space="preserve"> </w:t>
            </w:r>
          </w:p>
          <w:p w14:paraId="74BCF5C8"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Tiekėjui nepateikus nurodytų dokumentų, laikoma, kad Prekės neatitinka Sutartyje nustatytų reikalavimų.</w:t>
            </w:r>
            <w:r w:rsidRPr="00A471AC">
              <w:rPr>
                <w:rFonts w:ascii="Calibri Light" w:eastAsia="Calibri" w:hAnsi="Calibri Light" w:cs="Calibri Light"/>
              </w:rPr>
              <w:t xml:space="preserve"> </w:t>
            </w:r>
            <w:r w:rsidRPr="00A471AC">
              <w:rPr>
                <w:rFonts w:ascii="Calibri Light" w:eastAsia="Calibri" w:hAnsi="Calibri Light" w:cs="Calibri Light"/>
                <w:kern w:val="2"/>
              </w:rPr>
              <w:t>Automobiliai iki perdavimo Pirkėjui turi būti registruoti, su valstybiniais numeriais, praėję techninę apžiūrą. Perduodami Automobiliai (taip pat ir papildomos priemonės, įskaitant vaistinėlę, gesintuvą, šviesą atspindinčią liemenę ir kt.) turi atitikti teisės aktais nustatytus reikalavimus, taikomus tokio tipo transporto priemonėms eksploatuojant jas Lietuvos Respublikos teritorijoje.</w:t>
            </w:r>
          </w:p>
        </w:tc>
      </w:tr>
      <w:tr w:rsidR="00AC5164" w:rsidRPr="00A471AC" w14:paraId="48ED3077" w14:textId="77777777" w:rsidTr="00075D99">
        <w:trPr>
          <w:trHeight w:val="300"/>
        </w:trPr>
        <w:tc>
          <w:tcPr>
            <w:tcW w:w="9918" w:type="dxa"/>
            <w:gridSpan w:val="4"/>
          </w:tcPr>
          <w:p w14:paraId="4A877054" w14:textId="77777777" w:rsidR="00AC5164" w:rsidRPr="00A471AC" w:rsidRDefault="00AC5164" w:rsidP="00075D99">
            <w:pPr>
              <w:suppressAutoHyphens/>
              <w:autoSpaceDN w:val="0"/>
              <w:spacing w:after="0" w:line="240" w:lineRule="auto"/>
              <w:jc w:val="center"/>
              <w:textAlignment w:val="baseline"/>
              <w:rPr>
                <w:rFonts w:ascii="Calibri Light" w:eastAsia="Calibri" w:hAnsi="Calibri Light" w:cs="Calibri Light"/>
                <w:b/>
                <w:bCs/>
                <w:kern w:val="2"/>
              </w:rPr>
            </w:pPr>
            <w:r w:rsidRPr="00A471AC">
              <w:rPr>
                <w:rFonts w:ascii="Calibri Light" w:eastAsia="Calibri" w:hAnsi="Calibri Light" w:cs="Calibri Light"/>
                <w:b/>
                <w:bCs/>
                <w:kern w:val="2"/>
              </w:rPr>
              <w:lastRenderedPageBreak/>
              <w:t>5. SUTARTIES KAINA IR ATSISKAITYMO TVARKA</w:t>
            </w:r>
          </w:p>
        </w:tc>
      </w:tr>
      <w:tr w:rsidR="00AC5164" w:rsidRPr="00A471AC" w14:paraId="382E50F9" w14:textId="77777777" w:rsidTr="00075D99">
        <w:trPr>
          <w:trHeight w:val="300"/>
        </w:trPr>
        <w:tc>
          <w:tcPr>
            <w:tcW w:w="2704" w:type="dxa"/>
            <w:gridSpan w:val="2"/>
          </w:tcPr>
          <w:p w14:paraId="4E6918ED"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5.1. Sutarčiai taikomas kainos apskaičiavimo būdas</w:t>
            </w:r>
          </w:p>
        </w:tc>
        <w:tc>
          <w:tcPr>
            <w:tcW w:w="7214" w:type="dxa"/>
            <w:gridSpan w:val="2"/>
          </w:tcPr>
          <w:p w14:paraId="30EE11D1" w14:textId="77777777" w:rsidR="00AC5164" w:rsidRPr="00A471AC" w:rsidRDefault="00AC5164" w:rsidP="00075D99">
            <w:pPr>
              <w:suppressAutoHyphens/>
              <w:autoSpaceDN w:val="0"/>
              <w:textAlignment w:val="baseline"/>
              <w:rPr>
                <w:rFonts w:ascii="Calibri Light" w:eastAsia="Calibri" w:hAnsi="Calibri Light" w:cs="Calibri Light"/>
                <w:kern w:val="2"/>
              </w:rPr>
            </w:pPr>
            <w:r w:rsidRPr="00A471AC">
              <w:rPr>
                <w:rFonts w:ascii="Calibri Light" w:eastAsia="Calibri" w:hAnsi="Calibri Light" w:cs="Calibri Light"/>
                <w:kern w:val="2"/>
              </w:rPr>
              <w:t>Fiksuoto</w:t>
            </w:r>
            <w:r>
              <w:rPr>
                <w:rFonts w:ascii="Calibri Light" w:eastAsia="Calibri" w:hAnsi="Calibri Light" w:cs="Calibri Light"/>
                <w:kern w:val="2"/>
              </w:rPr>
              <w:t>s</w:t>
            </w:r>
            <w:r w:rsidRPr="00A471AC">
              <w:rPr>
                <w:rFonts w:ascii="Calibri Light" w:eastAsia="Calibri" w:hAnsi="Calibri Light" w:cs="Calibri Light"/>
                <w:kern w:val="2"/>
              </w:rPr>
              <w:t xml:space="preserve"> </w:t>
            </w:r>
            <w:r>
              <w:rPr>
                <w:rFonts w:ascii="Calibri Light" w:eastAsia="Calibri" w:hAnsi="Calibri Light" w:cs="Calibri Light"/>
                <w:kern w:val="2"/>
              </w:rPr>
              <w:t>kainos</w:t>
            </w:r>
            <w:r w:rsidRPr="00A471AC">
              <w:rPr>
                <w:rFonts w:ascii="Calibri Light" w:eastAsia="Calibri" w:hAnsi="Calibri Light" w:cs="Calibri Light"/>
                <w:kern w:val="2"/>
              </w:rPr>
              <w:t xml:space="preserve"> kainodara.</w:t>
            </w:r>
          </w:p>
        </w:tc>
      </w:tr>
      <w:tr w:rsidR="00AC5164" w:rsidRPr="00A471AC" w14:paraId="0AC3B17C" w14:textId="77777777" w:rsidTr="00075D99">
        <w:trPr>
          <w:trHeight w:val="300"/>
        </w:trPr>
        <w:tc>
          <w:tcPr>
            <w:tcW w:w="2704" w:type="dxa"/>
            <w:gridSpan w:val="2"/>
          </w:tcPr>
          <w:p w14:paraId="63E53653"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 xml:space="preserve">5.2. Pradinės Sutarties vertė ir Sutarties kaina, kai taikoma </w:t>
            </w:r>
            <w:r w:rsidRPr="00A471AC">
              <w:rPr>
                <w:rFonts w:ascii="Calibri Light" w:eastAsia="Calibri" w:hAnsi="Calibri Light" w:cs="Calibri Light"/>
                <w:b/>
                <w:bCs/>
                <w:kern w:val="2"/>
                <w:u w:val="single"/>
              </w:rPr>
              <w:t>fiksuoto</w:t>
            </w:r>
            <w:r>
              <w:rPr>
                <w:rFonts w:ascii="Calibri Light" w:eastAsia="Calibri" w:hAnsi="Calibri Light" w:cs="Calibri Light"/>
                <w:b/>
                <w:bCs/>
                <w:kern w:val="2"/>
                <w:u w:val="single"/>
              </w:rPr>
              <w:t>s</w:t>
            </w:r>
            <w:r w:rsidRPr="00A471AC">
              <w:rPr>
                <w:rFonts w:ascii="Calibri Light" w:eastAsia="Calibri" w:hAnsi="Calibri Light" w:cs="Calibri Light"/>
                <w:b/>
                <w:bCs/>
                <w:kern w:val="2"/>
                <w:u w:val="single"/>
              </w:rPr>
              <w:t xml:space="preserve"> kain</w:t>
            </w:r>
            <w:r>
              <w:rPr>
                <w:rFonts w:ascii="Calibri Light" w:eastAsia="Calibri" w:hAnsi="Calibri Light" w:cs="Calibri Light"/>
                <w:b/>
                <w:bCs/>
                <w:kern w:val="2"/>
                <w:u w:val="single"/>
              </w:rPr>
              <w:t>os</w:t>
            </w:r>
            <w:r w:rsidRPr="00A471AC">
              <w:rPr>
                <w:rFonts w:ascii="Calibri Light" w:eastAsia="Calibri" w:hAnsi="Calibri Light" w:cs="Calibri Light"/>
                <w:b/>
                <w:bCs/>
                <w:kern w:val="2"/>
              </w:rPr>
              <w:t xml:space="preserve"> kainodara</w:t>
            </w:r>
          </w:p>
        </w:tc>
        <w:tc>
          <w:tcPr>
            <w:tcW w:w="7214" w:type="dxa"/>
            <w:gridSpan w:val="2"/>
          </w:tcPr>
          <w:p w14:paraId="6B61EE22" w14:textId="77777777" w:rsidR="00AC5164" w:rsidRPr="00575673" w:rsidRDefault="00AC5164" w:rsidP="00075D99">
            <w:pPr>
              <w:suppressAutoHyphens/>
              <w:autoSpaceDN w:val="0"/>
              <w:spacing w:after="0" w:line="240" w:lineRule="auto"/>
              <w:textAlignment w:val="baseline"/>
              <w:rPr>
                <w:rFonts w:ascii="Calibri Light" w:eastAsia="Calibri" w:hAnsi="Calibri Light" w:cs="Calibri Light"/>
                <w:kern w:val="2"/>
              </w:rPr>
            </w:pPr>
            <w:r>
              <w:rPr>
                <w:rFonts w:ascii="Calibri Light" w:eastAsia="Calibri" w:hAnsi="Calibri Light" w:cs="Calibri Light"/>
                <w:kern w:val="2"/>
              </w:rPr>
              <w:t xml:space="preserve">5.2.1. </w:t>
            </w:r>
            <w:r w:rsidRPr="00575673">
              <w:rPr>
                <w:rFonts w:ascii="Calibri Light" w:eastAsia="Calibri" w:hAnsi="Calibri Light" w:cs="Calibri Light"/>
                <w:kern w:val="2"/>
              </w:rPr>
              <w:t xml:space="preserve">Pradinės Sutarties vertė yra (nurodyti sumą skaičiais) Eur, (nurodyti sumą žodžiais) be pridėtinės vertės mokesčio (toliau – PVM). </w:t>
            </w:r>
          </w:p>
          <w:p w14:paraId="26F98258" w14:textId="77777777" w:rsidR="00AC5164" w:rsidRPr="00575673" w:rsidRDefault="00AC5164" w:rsidP="00075D99">
            <w:pPr>
              <w:suppressAutoHyphens/>
              <w:autoSpaceDN w:val="0"/>
              <w:spacing w:after="0" w:line="240" w:lineRule="auto"/>
              <w:textAlignment w:val="baseline"/>
              <w:rPr>
                <w:rFonts w:ascii="Calibri Light" w:eastAsia="Calibri" w:hAnsi="Calibri Light" w:cs="Calibri Light"/>
                <w:kern w:val="2"/>
              </w:rPr>
            </w:pPr>
            <w:r w:rsidRPr="00575673">
              <w:rPr>
                <w:rFonts w:ascii="Calibri Light" w:eastAsia="Calibri" w:hAnsi="Calibri Light" w:cs="Calibri Light"/>
                <w:kern w:val="2"/>
              </w:rPr>
              <w:t>PVM sudaro (nurodyti sumą skaičiais) Eur, (nurodyti sumą žodžiais).</w:t>
            </w:r>
          </w:p>
          <w:p w14:paraId="4D0A2456" w14:textId="77777777" w:rsidR="00AC5164" w:rsidRPr="00575673" w:rsidRDefault="00AC5164" w:rsidP="00075D99">
            <w:pPr>
              <w:suppressAutoHyphens/>
              <w:autoSpaceDN w:val="0"/>
              <w:spacing w:after="0" w:line="240" w:lineRule="auto"/>
              <w:textAlignment w:val="baseline"/>
              <w:rPr>
                <w:rFonts w:ascii="Calibri Light" w:eastAsia="Calibri" w:hAnsi="Calibri Light" w:cs="Calibri Light"/>
                <w:kern w:val="2"/>
              </w:rPr>
            </w:pPr>
            <w:r w:rsidRPr="00575673">
              <w:rPr>
                <w:rFonts w:ascii="Calibri Light" w:eastAsia="Calibri" w:hAnsi="Calibri Light" w:cs="Calibri Light"/>
                <w:kern w:val="2"/>
              </w:rPr>
              <w:t>Sutarties kaina yra (nurodyti sumą skaičiais) Eur, (nurodyti sumą žodžiais) Eur su PVM.</w:t>
            </w:r>
          </w:p>
          <w:p w14:paraId="1920E431" w14:textId="77777777" w:rsidR="00AC5164" w:rsidRDefault="00AC5164" w:rsidP="00075D99">
            <w:pPr>
              <w:suppressAutoHyphens/>
              <w:autoSpaceDN w:val="0"/>
              <w:spacing w:after="0" w:line="240" w:lineRule="auto"/>
              <w:textAlignment w:val="baseline"/>
              <w:rPr>
                <w:rFonts w:ascii="Calibri Light" w:eastAsia="Calibri" w:hAnsi="Calibri Light" w:cs="Calibri Light"/>
                <w:kern w:val="2"/>
              </w:rPr>
            </w:pPr>
            <w:r>
              <w:rPr>
                <w:rFonts w:ascii="Calibri Light" w:eastAsia="Calibri" w:hAnsi="Calibri Light" w:cs="Calibri Light"/>
                <w:kern w:val="2"/>
              </w:rPr>
              <w:t xml:space="preserve">5.2.2. </w:t>
            </w:r>
            <w:r w:rsidRPr="00575673">
              <w:rPr>
                <w:rFonts w:ascii="Calibri Light" w:eastAsia="Calibri" w:hAnsi="Calibri Light" w:cs="Calibri Light"/>
                <w:kern w:val="2"/>
              </w:rPr>
              <w:t>Šioje Sutartyje Pradinės Sutarties vertė yra lygi Tiekėjo pasiūlymo kainai be PVM, nurodytai už visą pirkimo dokumentuose ir Sutartyje nurodytą Prekių kiekį ir (ar) apimtį.</w:t>
            </w:r>
          </w:p>
          <w:p w14:paraId="1DDEE353"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color w:val="000000"/>
                <w:kern w:val="2"/>
              </w:rPr>
            </w:pPr>
            <w:r w:rsidRPr="00A471AC">
              <w:rPr>
                <w:rFonts w:ascii="Calibri Light" w:eastAsia="Calibri" w:hAnsi="Calibri Light" w:cs="Calibri Light"/>
                <w:color w:val="000000"/>
                <w:kern w:val="2"/>
              </w:rPr>
              <w:t xml:space="preserve">5.2.3. Į Sutarties kainą įskaityti visi Tiekėjo mokami mokesčiai, taip pat visos su Automobilių nuoma susijusios Tiekėjo išlaidos, t. y. </w:t>
            </w:r>
            <w:r w:rsidRPr="00575673">
              <w:rPr>
                <w:rFonts w:ascii="Calibri Light" w:eastAsia="Calibri" w:hAnsi="Calibri Light" w:cs="Calibri Light"/>
                <w:color w:val="000000"/>
                <w:kern w:val="2"/>
              </w:rPr>
              <w:t>administraciniai sutarties mokesčiai</w:t>
            </w:r>
            <w:r>
              <w:rPr>
                <w:rFonts w:ascii="Calibri Light" w:eastAsia="Calibri" w:hAnsi="Calibri Light" w:cs="Calibri Light"/>
                <w:color w:val="000000"/>
                <w:kern w:val="2"/>
              </w:rPr>
              <w:t xml:space="preserve">, </w:t>
            </w:r>
            <w:r w:rsidRPr="00575673">
              <w:rPr>
                <w:rFonts w:ascii="Calibri Light" w:eastAsia="Calibri" w:hAnsi="Calibri Light" w:cs="Calibri Light"/>
                <w:color w:val="000000"/>
                <w:kern w:val="2"/>
              </w:rPr>
              <w:t>sąskaitų faktūrų teikimo elektroniniu būdu išlaid</w:t>
            </w:r>
            <w:r>
              <w:rPr>
                <w:rFonts w:ascii="Calibri Light" w:eastAsia="Calibri" w:hAnsi="Calibri Light" w:cs="Calibri Light"/>
                <w:color w:val="000000"/>
                <w:kern w:val="2"/>
              </w:rPr>
              <w:t xml:space="preserve">os, </w:t>
            </w:r>
            <w:r w:rsidRPr="00A471AC">
              <w:rPr>
                <w:rFonts w:ascii="Calibri Light" w:eastAsia="Calibri" w:hAnsi="Calibri Light" w:cs="Calibri Light"/>
                <w:color w:val="000000"/>
                <w:kern w:val="2"/>
              </w:rPr>
              <w:t xml:space="preserve">Automobilių registravimo, pristatymo, periodinio techninio aptarnavimo, valstybinės techninės apžiūros, draudimo privalomuoju vairuotojų (automobilio) civilinės atsakomybės draudimu ir KASKO draudimu išlaidos, taip pat visos remonto (įskaitant ir garantinį remontą bei eksploatacinių skysčių papildymą, išskyrus stiklų apiplovimo skystį ir degalus) išlaidos, sezoninių ratų keitimo, balansavimo ir sandėliavimo, žieminių </w:t>
            </w:r>
            <w:r>
              <w:rPr>
                <w:rFonts w:ascii="Calibri Light" w:eastAsia="Calibri" w:hAnsi="Calibri Light" w:cs="Calibri Light"/>
                <w:color w:val="000000"/>
                <w:kern w:val="2"/>
              </w:rPr>
              <w:t xml:space="preserve">ir vasarinių </w:t>
            </w:r>
            <w:r w:rsidRPr="00A471AC">
              <w:rPr>
                <w:rFonts w:ascii="Calibri Light" w:eastAsia="Calibri" w:hAnsi="Calibri Light" w:cs="Calibri Light"/>
                <w:color w:val="000000"/>
                <w:kern w:val="2"/>
              </w:rPr>
              <w:t xml:space="preserve">padangų (naujų) komplekto įsigijimo išlaidos, </w:t>
            </w:r>
            <w:r w:rsidRPr="00A471AC">
              <w:rPr>
                <w:rFonts w:ascii="Calibri Light" w:hAnsi="Calibri Light" w:cs="Calibri Light"/>
              </w:rPr>
              <w:t>automobilių transportavimo į remonto dirbtuves išlaidos</w:t>
            </w:r>
            <w:r w:rsidRPr="00A471AC">
              <w:rPr>
                <w:rFonts w:ascii="Calibri Light" w:eastAsia="Calibri" w:hAnsi="Calibri Light" w:cs="Calibri Light"/>
                <w:color w:val="000000"/>
                <w:kern w:val="2"/>
              </w:rPr>
              <w:t xml:space="preserve"> bei visi mokesčiai ir rinkliavos, kurie galioja Sutarties galiojimo metu, taip pat pakaitinio automobilio, apdrausto privalomuoju vairuotojų (automobilio) civilinės atsakomybės draudimu ir KASKO draudimu, suteikimo išlaidos.</w:t>
            </w:r>
          </w:p>
        </w:tc>
      </w:tr>
      <w:tr w:rsidR="00AC5164" w:rsidRPr="00A471AC" w14:paraId="36440E85" w14:textId="77777777" w:rsidTr="00075D99">
        <w:trPr>
          <w:trHeight w:val="300"/>
        </w:trPr>
        <w:tc>
          <w:tcPr>
            <w:tcW w:w="2704" w:type="dxa"/>
            <w:gridSpan w:val="2"/>
          </w:tcPr>
          <w:p w14:paraId="107C9CB8"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 xml:space="preserve">5.3. Sutarties kainos / įkainių perskaičiavimas taikant </w:t>
            </w:r>
            <w:r w:rsidRPr="00A471AC">
              <w:rPr>
                <w:rFonts w:ascii="Calibri Light" w:eastAsia="Calibri" w:hAnsi="Calibri Light" w:cs="Calibri Light"/>
                <w:b/>
                <w:bCs/>
                <w:kern w:val="2"/>
                <w:u w:val="single"/>
              </w:rPr>
              <w:t>peržiūros</w:t>
            </w:r>
            <w:r w:rsidRPr="00A471AC">
              <w:rPr>
                <w:rFonts w:ascii="Calibri Light" w:eastAsia="Calibri" w:hAnsi="Calibri Light" w:cs="Calibri Light"/>
                <w:b/>
                <w:bCs/>
                <w:kern w:val="2"/>
              </w:rPr>
              <w:t xml:space="preserve"> taisykles</w:t>
            </w:r>
          </w:p>
        </w:tc>
        <w:tc>
          <w:tcPr>
            <w:tcW w:w="7214" w:type="dxa"/>
            <w:gridSpan w:val="2"/>
          </w:tcPr>
          <w:p w14:paraId="1794FAF0"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Sutarties kaina / įkainiai bus perskaičiuojami:</w:t>
            </w:r>
          </w:p>
          <w:p w14:paraId="496B9697"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5.3.1. dėl PVM tarifo pasikeitimo;</w:t>
            </w:r>
          </w:p>
          <w:p w14:paraId="3F7CEAAF"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color w:val="FF0000"/>
                <w:kern w:val="2"/>
              </w:rPr>
            </w:pPr>
            <w:r w:rsidRPr="00A471AC">
              <w:rPr>
                <w:rFonts w:ascii="Calibri Light" w:eastAsia="Calibri" w:hAnsi="Calibri Light" w:cs="Calibri Light"/>
                <w:kern w:val="2"/>
              </w:rPr>
              <w:t>5.3.2. dėl kainų lygio pokyčio.</w:t>
            </w:r>
          </w:p>
        </w:tc>
      </w:tr>
      <w:tr w:rsidR="00AC5164" w:rsidRPr="00A471AC" w14:paraId="7BAFFEA2" w14:textId="77777777" w:rsidTr="00075D99">
        <w:trPr>
          <w:trHeight w:val="300"/>
        </w:trPr>
        <w:tc>
          <w:tcPr>
            <w:tcW w:w="2704" w:type="dxa"/>
            <w:gridSpan w:val="2"/>
          </w:tcPr>
          <w:p w14:paraId="6BEDE113"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5.3.1. Sutarties kainos / įkainių peržiūra dėl PVM tarifo pasikeitimo</w:t>
            </w:r>
          </w:p>
        </w:tc>
        <w:tc>
          <w:tcPr>
            <w:tcW w:w="7214" w:type="dxa"/>
            <w:gridSpan w:val="2"/>
          </w:tcPr>
          <w:p w14:paraId="1FE09129"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52DA418"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p>
          <w:p w14:paraId="42FCEA29"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color w:val="4472C4"/>
                <w:kern w:val="2"/>
              </w:rPr>
            </w:pPr>
            <w:r w:rsidRPr="00A471AC">
              <w:rPr>
                <w:rFonts w:ascii="Calibri Light" w:eastAsia="Calibri" w:hAnsi="Calibri Light" w:cs="Calibri Light"/>
                <w:kern w:val="2"/>
              </w:rPr>
              <w:lastRenderedPageBreak/>
              <w:t>Perskaičiavimas įforminamas Susitarimu ne vėliau kaip per 30 (trisdešimt) darbo dienų nuo PVM mokėjimą reglamentuojančių teisės aktų pasikeitimo, kuris tampa neatskiriama Sutarties dalimi. Perskaičiuota (-</w:t>
            </w:r>
            <w:proofErr w:type="spellStart"/>
            <w:r w:rsidRPr="00A471AC">
              <w:rPr>
                <w:rFonts w:ascii="Calibri Light" w:eastAsia="Calibri" w:hAnsi="Calibri Light" w:cs="Calibri Light"/>
                <w:kern w:val="2"/>
              </w:rPr>
              <w:t>as</w:t>
            </w:r>
            <w:proofErr w:type="spellEnd"/>
            <w:r w:rsidRPr="00A471AC">
              <w:rPr>
                <w:rFonts w:ascii="Calibri Light" w:eastAsia="Calibri" w:hAnsi="Calibri Light" w:cs="Calibri Light"/>
                <w:kern w:val="2"/>
              </w:rPr>
              <w:t>) Sutarties kaina/įkainis taikoma (-</w:t>
            </w:r>
            <w:proofErr w:type="spellStart"/>
            <w:r w:rsidRPr="00A471AC">
              <w:rPr>
                <w:rFonts w:ascii="Calibri Light" w:eastAsia="Calibri" w:hAnsi="Calibri Light" w:cs="Calibri Light"/>
                <w:kern w:val="2"/>
              </w:rPr>
              <w:t>as</w:t>
            </w:r>
            <w:proofErr w:type="spellEnd"/>
            <w:r w:rsidRPr="00A471AC">
              <w:rPr>
                <w:rFonts w:ascii="Calibri Light" w:eastAsia="Calibri" w:hAnsi="Calibri Light" w:cs="Calibri Light"/>
                <w:kern w:val="2"/>
              </w:rPr>
              <w:t>) už tą Prekių dalį, kurios bus tiekiamos nuo Šalių pasirašyto Susitarimo įsigaliojimo dienos.</w:t>
            </w:r>
          </w:p>
        </w:tc>
      </w:tr>
      <w:tr w:rsidR="00AC5164" w:rsidRPr="00A471AC" w14:paraId="23C5D1A2" w14:textId="77777777" w:rsidTr="00075D99">
        <w:trPr>
          <w:trHeight w:val="300"/>
        </w:trPr>
        <w:tc>
          <w:tcPr>
            <w:tcW w:w="2704" w:type="dxa"/>
            <w:gridSpan w:val="2"/>
          </w:tcPr>
          <w:p w14:paraId="29C88197"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b/>
                <w:bCs/>
                <w:kern w:val="2"/>
              </w:rPr>
              <w:lastRenderedPageBreak/>
              <w:t>5.3.2.</w:t>
            </w:r>
            <w:r w:rsidRPr="00A471AC">
              <w:rPr>
                <w:rFonts w:ascii="Calibri Light" w:eastAsia="Calibri" w:hAnsi="Calibri Light" w:cs="Calibri Light"/>
                <w:kern w:val="2"/>
              </w:rPr>
              <w:t xml:space="preserve"> </w:t>
            </w:r>
            <w:r w:rsidRPr="00A471AC">
              <w:rPr>
                <w:rFonts w:ascii="Calibri Light" w:eastAsia="Calibri" w:hAnsi="Calibri Light" w:cs="Calibri Light"/>
                <w:b/>
                <w:bCs/>
                <w:kern w:val="2"/>
              </w:rPr>
              <w:t>Sutarties kainos / įkainių peržiūra dėl kitų mokesčių, lemiančių Prekių kainos pokytį, pasikeitimo</w:t>
            </w:r>
          </w:p>
        </w:tc>
        <w:tc>
          <w:tcPr>
            <w:tcW w:w="7214" w:type="dxa"/>
            <w:gridSpan w:val="2"/>
          </w:tcPr>
          <w:p w14:paraId="0C2057B3"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Netaikoma.</w:t>
            </w:r>
          </w:p>
          <w:p w14:paraId="4FD11956"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p>
        </w:tc>
      </w:tr>
      <w:tr w:rsidR="00AC5164" w:rsidRPr="00A471AC" w14:paraId="03FE62F9" w14:textId="77777777" w:rsidTr="00075D99">
        <w:trPr>
          <w:trHeight w:val="300"/>
        </w:trPr>
        <w:tc>
          <w:tcPr>
            <w:tcW w:w="2704" w:type="dxa"/>
            <w:gridSpan w:val="2"/>
          </w:tcPr>
          <w:p w14:paraId="77080213"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5.3.3. Sutarties kainos / įkainių peržiūra dėl kainų lygio pokyčio</w:t>
            </w:r>
          </w:p>
        </w:tc>
        <w:tc>
          <w:tcPr>
            <w:tcW w:w="7214" w:type="dxa"/>
            <w:gridSpan w:val="2"/>
          </w:tcPr>
          <w:p w14:paraId="09448506" w14:textId="77777777" w:rsidR="00AC5164" w:rsidRPr="00A471AC" w:rsidRDefault="00AC5164" w:rsidP="00075D99">
            <w:pPr>
              <w:suppressAutoHyphens/>
              <w:autoSpaceDN w:val="0"/>
              <w:spacing w:after="0" w:line="240" w:lineRule="auto"/>
              <w:textAlignment w:val="baseline"/>
              <w:rPr>
                <w:rFonts w:ascii="Calibri Light" w:eastAsia="Times New Roman" w:hAnsi="Calibri Light" w:cs="Calibri Light"/>
              </w:rPr>
            </w:pPr>
            <w:r w:rsidRPr="00A471AC">
              <w:rPr>
                <w:rFonts w:ascii="Calibri Light" w:eastAsia="Calibri" w:hAnsi="Calibri Light" w:cs="Calibri Light"/>
                <w:kern w:val="2"/>
              </w:rPr>
              <w:t xml:space="preserve">5.3.3.1 </w:t>
            </w:r>
            <w:r w:rsidRPr="00A471AC">
              <w:rPr>
                <w:rFonts w:ascii="Calibri Light" w:eastAsia="Times New Roman" w:hAnsi="Calibri Light" w:cs="Calibri Light"/>
              </w:rPr>
              <w:t xml:space="preserve">Bet kuri Sutarties šalis Sutarties galiojimo metu turi teisę inicijuoti Sutarties kainos / įkainių peržiūrą (keitimą) ne anksčiau kaip </w:t>
            </w:r>
            <w:r w:rsidRPr="00A471AC">
              <w:rPr>
                <w:rFonts w:ascii="Calibri Light" w:eastAsia="Times New Roman" w:hAnsi="Calibri Light" w:cs="Calibri Light"/>
                <w:b/>
              </w:rPr>
              <w:t>po 6 (šešių) mėnesių</w:t>
            </w:r>
            <w:r w:rsidRPr="00A471AC">
              <w:rPr>
                <w:rFonts w:ascii="Calibri Light" w:eastAsia="Times New Roman" w:hAnsi="Calibri Light" w:cs="Calibri Light"/>
              </w:rPr>
              <w:t xml:space="preserve"> nuo Sutartyje numatytų Automobilių pristatymo Pirkėjui dienos (jeigu peržiūra jau buvo atlikta – nuo Susitarimo dėl paskutinio perskaičiavimo pagal šį Specialiųjų sąlygų punktą įsigaliojimo dienos). </w:t>
            </w:r>
          </w:p>
          <w:p w14:paraId="24AFDCDF"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shd w:val="clear" w:color="auto" w:fill="FFFFFF"/>
              </w:rPr>
            </w:pPr>
            <w:r w:rsidRPr="00A471AC">
              <w:rPr>
                <w:rFonts w:ascii="Calibri Light" w:eastAsia="Calibri" w:hAnsi="Calibri Light" w:cs="Calibri Light"/>
                <w:kern w:val="2"/>
              </w:rPr>
              <w:t xml:space="preserve">5.3.3.2. Sutarties kaina / </w:t>
            </w:r>
            <w:r w:rsidRPr="00A471AC">
              <w:rPr>
                <w:rFonts w:ascii="Calibri Light" w:eastAsia="Calibri" w:hAnsi="Calibri Light" w:cs="Calibri Light"/>
                <w:kern w:val="2"/>
                <w:shd w:val="clear" w:color="auto" w:fill="FFFFFF"/>
              </w:rPr>
              <w:t>įkainiai peržiūrimi tik tai Sutarties daliai, kuri nėra išpirkta, t. y., Prekėms, kurios nėra priimtos ir apmokėtos. Vėlesnė Sutarties kainos / įkainių peržiūra negali apimti laikotarpio, už kurį jau buvo atlikta peržiūra.</w:t>
            </w:r>
          </w:p>
          <w:p w14:paraId="09B91881"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shd w:val="clear" w:color="auto" w:fill="FFFFFF"/>
              </w:rPr>
            </w:pPr>
            <w:r w:rsidRPr="00A471AC">
              <w:rPr>
                <w:rFonts w:ascii="Calibri Light" w:eastAsia="Calibri" w:hAnsi="Calibri Light" w:cs="Calibri Light"/>
                <w:kern w:val="2"/>
              </w:rPr>
              <w:t xml:space="preserve">5.3.3.3. Atlikdamos Sutarties kainos / įkainių peržiūrą </w:t>
            </w:r>
            <w:r w:rsidRPr="00A471AC">
              <w:rPr>
                <w:rFonts w:ascii="Calibri Light" w:eastAsia="Calibri" w:hAnsi="Calibri Light" w:cs="Calibri Light"/>
                <w:kern w:val="2"/>
                <w:shd w:val="clear" w:color="auto" w:fill="FFFFFF"/>
              </w:rPr>
              <w:t>Šalys vadovaujasi Valstybės duomenų agentūros viešai Oficialiosios statistikos portale paskelbtais Rodiklių duomenų bazės duomenimis (</w:t>
            </w:r>
            <w:r w:rsidRPr="00A471AC">
              <w:rPr>
                <w:rFonts w:ascii="Calibri Light" w:eastAsia="Calibri" w:hAnsi="Calibri Light" w:cs="Calibri Light"/>
                <w:iCs/>
              </w:rPr>
              <w:t>Vartotojų kainų indekso grupės 0711 AUTOMOBILIAI (D)</w:t>
            </w:r>
            <w:r w:rsidRPr="00A471AC">
              <w:rPr>
                <w:rFonts w:ascii="Calibri Light" w:eastAsia="Calibri" w:hAnsi="Calibri Light" w:cs="Calibri Light"/>
                <w:kern w:val="2"/>
                <w:shd w:val="clear" w:color="auto" w:fill="FFFFFF"/>
              </w:rPr>
              <w:t>). Iš kitos Šalies nereikalaujama pateikti oficialaus Valstybės duomenų agentūros ar kitos institucijos išduoto dokumento ar patvirtinimo.</w:t>
            </w:r>
          </w:p>
          <w:p w14:paraId="1CEDB6E7"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shd w:val="clear" w:color="auto" w:fill="FFFFFF"/>
              </w:rPr>
            </w:pPr>
            <w:r w:rsidRPr="00A471AC">
              <w:rPr>
                <w:rFonts w:ascii="Calibri Light" w:eastAsia="Calibri" w:hAnsi="Calibri Light" w:cs="Calibri Light"/>
                <w:kern w:val="2"/>
                <w:shd w:val="clear" w:color="auto" w:fill="FFFFFF"/>
              </w:rPr>
              <w:t>5.3.3.4. Šalys privalo Susitarime nurodyti vartojimo prekių ir paslaugų indekso reikšmę laikotarpio pradžioje ir jo nustatymo datą, indekso reikšmę laikotarpio pabaigoje ir jo nustatymo datą, kainų pokytį (k), perskaičiuot</w:t>
            </w:r>
            <w:r>
              <w:rPr>
                <w:rFonts w:ascii="Calibri Light" w:eastAsia="Calibri" w:hAnsi="Calibri Light" w:cs="Calibri Light"/>
                <w:kern w:val="2"/>
                <w:shd w:val="clear" w:color="auto" w:fill="FFFFFF"/>
              </w:rPr>
              <w:t>ą</w:t>
            </w:r>
            <w:r w:rsidRPr="00A471AC">
              <w:rPr>
                <w:rFonts w:ascii="Calibri Light" w:eastAsia="Calibri" w:hAnsi="Calibri Light" w:cs="Calibri Light"/>
                <w:kern w:val="2"/>
                <w:shd w:val="clear" w:color="auto" w:fill="FFFFFF"/>
              </w:rPr>
              <w:t xml:space="preserve"> Sutarties  </w:t>
            </w:r>
            <w:r>
              <w:rPr>
                <w:rFonts w:ascii="Calibri Light" w:eastAsia="Calibri" w:hAnsi="Calibri Light" w:cs="Calibri Light"/>
                <w:kern w:val="2"/>
                <w:shd w:val="clear" w:color="auto" w:fill="FFFFFF"/>
              </w:rPr>
              <w:t xml:space="preserve">kainą / </w:t>
            </w:r>
            <w:r w:rsidRPr="00A471AC">
              <w:rPr>
                <w:rFonts w:ascii="Calibri Light" w:eastAsia="Calibri" w:hAnsi="Calibri Light" w:cs="Calibri Light"/>
                <w:kern w:val="2"/>
                <w:shd w:val="clear" w:color="auto" w:fill="FFFFFF"/>
              </w:rPr>
              <w:t>įkainius, perskaičiuotą Pradinės Sutarties vertę.</w:t>
            </w:r>
          </w:p>
          <w:p w14:paraId="668E6B92"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shd w:val="clear" w:color="auto" w:fill="FFFFFF"/>
              </w:rPr>
            </w:pPr>
            <w:r w:rsidRPr="00A471AC">
              <w:rPr>
                <w:rFonts w:ascii="Calibri Light" w:eastAsia="Calibri" w:hAnsi="Calibri Light" w:cs="Calibri Light"/>
                <w:kern w:val="2"/>
                <w:shd w:val="clear" w:color="auto" w:fill="FFFFFF"/>
              </w:rPr>
              <w:t>5.3.3.5. Nauj</w:t>
            </w:r>
            <w:r>
              <w:rPr>
                <w:rFonts w:ascii="Calibri Light" w:eastAsia="Calibri" w:hAnsi="Calibri Light" w:cs="Calibri Light"/>
                <w:kern w:val="2"/>
                <w:shd w:val="clear" w:color="auto" w:fill="FFFFFF"/>
              </w:rPr>
              <w:t>a</w:t>
            </w:r>
            <w:r w:rsidRPr="00A471AC">
              <w:rPr>
                <w:rFonts w:ascii="Calibri Light" w:eastAsia="Calibri" w:hAnsi="Calibri Light" w:cs="Calibri Light"/>
                <w:kern w:val="2"/>
                <w:shd w:val="clear" w:color="auto" w:fill="FFFFFF"/>
              </w:rPr>
              <w:t xml:space="preserve"> Sutarties </w:t>
            </w:r>
            <w:r>
              <w:rPr>
                <w:rFonts w:ascii="Calibri Light" w:eastAsia="Calibri" w:hAnsi="Calibri Light" w:cs="Calibri Light"/>
                <w:kern w:val="2"/>
                <w:shd w:val="clear" w:color="auto" w:fill="FFFFFF"/>
              </w:rPr>
              <w:t xml:space="preserve">kaina / </w:t>
            </w:r>
            <w:r w:rsidRPr="00A471AC">
              <w:rPr>
                <w:rFonts w:ascii="Calibri Light" w:eastAsia="Calibri" w:hAnsi="Calibri Light" w:cs="Calibri Light"/>
                <w:kern w:val="2"/>
                <w:shd w:val="clear" w:color="auto" w:fill="FFFFFF"/>
              </w:rPr>
              <w:t>įkainiai apskaičiuojami pagal žemiau pateiktą formulę:</w:t>
            </w:r>
          </w:p>
          <w:p w14:paraId="00C1ADF7" w14:textId="77777777" w:rsidR="00AC5164" w:rsidRPr="00A471AC" w:rsidRDefault="00000000" w:rsidP="00075D99">
            <w:pPr>
              <w:suppressAutoHyphens/>
              <w:autoSpaceDN w:val="0"/>
              <w:spacing w:after="0" w:line="240" w:lineRule="auto"/>
              <w:textAlignment w:val="baseline"/>
              <w:rPr>
                <w:rFonts w:ascii="Calibri Light" w:eastAsia="Calibri" w:hAnsi="Calibri Light" w:cs="Calibri Light"/>
                <w:kern w:val="2"/>
              </w:rPr>
            </w:pPr>
            <m:oMath>
              <m:sSub>
                <m:sSubPr>
                  <m:ctrlPr>
                    <w:rPr>
                      <w:rFonts w:ascii="Cambria Math" w:eastAsia="Calibri" w:hAnsi="Cambria Math" w:cs="Calibri Light"/>
                    </w:rPr>
                  </m:ctrlPr>
                </m:sSubPr>
                <m:e>
                  <m:r>
                    <m:rPr>
                      <m:sty m:val="p"/>
                    </m:rPr>
                    <w:rPr>
                      <w:rFonts w:ascii="Cambria Math" w:eastAsia="Calibri" w:hAnsi="Cambria Math" w:cs="Calibri Light"/>
                    </w:rPr>
                    <m:t>a</m:t>
                  </m:r>
                </m:e>
                <m:sub>
                  <m:r>
                    <m:rPr>
                      <m:sty m:val="p"/>
                    </m:rPr>
                    <w:rPr>
                      <w:rFonts w:ascii="Cambria Math" w:eastAsia="Calibri" w:hAnsi="Cambria Math" w:cs="Calibri Light"/>
                    </w:rPr>
                    <m:t>1</m:t>
                  </m:r>
                </m:sub>
              </m:sSub>
              <m:r>
                <m:rPr>
                  <m:sty m:val="p"/>
                </m:rPr>
                <w:rPr>
                  <w:rFonts w:ascii="Cambria Math" w:eastAsia="Calibri" w:hAnsi="Cambria Math" w:cs="Calibri Light"/>
                </w:rPr>
                <m:t>=</m:t>
              </m:r>
              <m:r>
                <m:rPr>
                  <m:sty m:val="p"/>
                </m:rPr>
                <w:rPr>
                  <w:rFonts w:ascii="Cambria Math" w:eastAsia="Times New Roman" w:hAnsi="Cambria Math" w:cs="Calibri Light"/>
                </w:rPr>
                <m:t>a+</m:t>
              </m:r>
              <m:d>
                <m:dPr>
                  <m:ctrlPr>
                    <w:rPr>
                      <w:rFonts w:ascii="Cambria Math" w:eastAsia="Times New Roman" w:hAnsi="Cambria Math" w:cs="Calibri Light"/>
                    </w:rPr>
                  </m:ctrlPr>
                </m:dPr>
                <m:e>
                  <m:f>
                    <m:fPr>
                      <m:ctrlPr>
                        <w:rPr>
                          <w:rFonts w:ascii="Cambria Math" w:eastAsia="Times New Roman" w:hAnsi="Cambria Math" w:cs="Calibri Light"/>
                        </w:rPr>
                      </m:ctrlPr>
                    </m:fPr>
                    <m:num>
                      <m:r>
                        <m:rPr>
                          <m:sty m:val="p"/>
                        </m:rPr>
                        <w:rPr>
                          <w:rFonts w:ascii="Cambria Math" w:eastAsia="Times New Roman" w:hAnsi="Cambria Math" w:cs="Calibri Light"/>
                        </w:rPr>
                        <m:t>k</m:t>
                      </m:r>
                    </m:num>
                    <m:den>
                      <m:r>
                        <m:rPr>
                          <m:sty m:val="p"/>
                        </m:rPr>
                        <w:rPr>
                          <w:rFonts w:ascii="Cambria Math" w:eastAsia="Times New Roman" w:hAnsi="Cambria Math" w:cs="Calibri Light"/>
                        </w:rPr>
                        <m:t>100</m:t>
                      </m:r>
                    </m:den>
                  </m:f>
                  <m:r>
                    <m:rPr>
                      <m:sty m:val="p"/>
                    </m:rPr>
                    <w:rPr>
                      <w:rFonts w:ascii="Cambria Math" w:eastAsia="Times New Roman" w:hAnsi="Cambria Math" w:cs="Calibri Light"/>
                    </w:rPr>
                    <m:t>×a</m:t>
                  </m:r>
                </m:e>
              </m:d>
            </m:oMath>
            <w:r w:rsidR="00AC5164" w:rsidRPr="00A471AC">
              <w:rPr>
                <w:rFonts w:ascii="Calibri Light" w:eastAsia="Calibri" w:hAnsi="Calibri Light" w:cs="Calibri Light"/>
                <w:kern w:val="2"/>
              </w:rPr>
              <w:t xml:space="preserve">, kur </w:t>
            </w:r>
          </w:p>
          <w:p w14:paraId="213B7BC1"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 xml:space="preserve">a – </w:t>
            </w:r>
            <w:r>
              <w:rPr>
                <w:rFonts w:ascii="Calibri Light" w:eastAsia="Calibri" w:hAnsi="Calibri Light" w:cs="Calibri Light"/>
                <w:kern w:val="2"/>
              </w:rPr>
              <w:t xml:space="preserve">kaina / </w:t>
            </w:r>
            <w:r w:rsidRPr="00A471AC">
              <w:rPr>
                <w:rFonts w:ascii="Calibri Light" w:eastAsia="Calibri" w:hAnsi="Calibri Light" w:cs="Calibri Light"/>
                <w:kern w:val="2"/>
              </w:rPr>
              <w:t>įkainis (Eur be PVM) (jei peržiūra jau buvo atlikta, tai po paskutinio perskaičiavimo), </w:t>
            </w:r>
          </w:p>
          <w:p w14:paraId="0207563D"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a</w:t>
            </w:r>
            <w:r w:rsidRPr="00A471AC">
              <w:rPr>
                <w:rFonts w:ascii="Calibri Light" w:eastAsia="Calibri" w:hAnsi="Calibri Light" w:cs="Calibri Light"/>
                <w:kern w:val="2"/>
                <w:vertAlign w:val="subscript"/>
              </w:rPr>
              <w:t>1</w:t>
            </w:r>
            <w:r w:rsidRPr="00A471AC">
              <w:rPr>
                <w:rFonts w:ascii="Calibri Light" w:eastAsia="Calibri" w:hAnsi="Calibri Light" w:cs="Calibri Light"/>
                <w:kern w:val="2"/>
              </w:rPr>
              <w:t xml:space="preserve"> – perskaičiuota (pakeista)</w:t>
            </w:r>
            <w:r>
              <w:rPr>
                <w:rFonts w:ascii="Calibri Light" w:eastAsia="Calibri" w:hAnsi="Calibri Light" w:cs="Calibri Light"/>
                <w:kern w:val="2"/>
              </w:rPr>
              <w:t xml:space="preserve"> kaina / </w:t>
            </w:r>
            <w:r w:rsidRPr="00A471AC">
              <w:rPr>
                <w:rFonts w:ascii="Calibri Light" w:eastAsia="Calibri" w:hAnsi="Calibri Light" w:cs="Calibri Light"/>
                <w:kern w:val="2"/>
              </w:rPr>
              <w:t xml:space="preserve"> įkainis (Eur be PVM),</w:t>
            </w:r>
          </w:p>
          <w:p w14:paraId="6E8406D6"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k – pagal vartotojų kainų indeksą (</w:t>
            </w:r>
            <w:r w:rsidRPr="00A471AC">
              <w:rPr>
                <w:rFonts w:ascii="Calibri Light" w:eastAsia="Calibri" w:hAnsi="Calibri Light" w:cs="Calibri Light"/>
                <w:iCs/>
              </w:rPr>
              <w:t>Vartotojų kainų indekso grupės 0711 AUTOMOBILIAI (D)</w:t>
            </w:r>
            <w:r w:rsidRPr="00A471AC">
              <w:rPr>
                <w:rFonts w:ascii="Calibri Light" w:eastAsia="Calibri" w:hAnsi="Calibri Light" w:cs="Calibri Light"/>
                <w:kern w:val="2"/>
              </w:rPr>
              <w:t>)</w:t>
            </w:r>
            <w:r w:rsidRPr="00A471AC">
              <w:rPr>
                <w:rFonts w:ascii="Calibri Light" w:eastAsia="Calibri" w:hAnsi="Calibri Light" w:cs="Calibri Light"/>
                <w:kern w:val="2"/>
                <w:szCs w:val="24"/>
              </w:rPr>
              <w:t xml:space="preserve"> </w:t>
            </w:r>
            <w:r w:rsidRPr="00A471AC">
              <w:rPr>
                <w:rFonts w:ascii="Calibri Light" w:eastAsia="Calibri" w:hAnsi="Calibri Light" w:cs="Calibri Light"/>
                <w:kern w:val="2"/>
              </w:rPr>
              <w:t xml:space="preserve">apskaičiuotas Vartojimo prekių ir paslaugų kainų pokytis (padidėjimas arba sumažėjimas) (%). </w:t>
            </w:r>
          </w:p>
          <w:p w14:paraId="5A07296E"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„k“ reikšmė skaičiuojama pagal formulę:</w:t>
            </w:r>
          </w:p>
          <w:p w14:paraId="5FCD467D"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m:oMath>
              <m:r>
                <m:rPr>
                  <m:sty m:val="p"/>
                </m:rPr>
                <w:rPr>
                  <w:rFonts w:ascii="Cambria Math" w:eastAsia="Calibri" w:hAnsi="Cambria Math" w:cs="Calibri Light"/>
                </w:rPr>
                <m:t>k =</m:t>
              </m:r>
              <m:f>
                <m:fPr>
                  <m:ctrlPr>
                    <w:rPr>
                      <w:rFonts w:ascii="Cambria Math" w:eastAsia="Times New Roman" w:hAnsi="Cambria Math" w:cs="Calibri Light"/>
                    </w:rPr>
                  </m:ctrlPr>
                </m:fPr>
                <m:num>
                  <m:sSub>
                    <m:sSubPr>
                      <m:ctrlPr>
                        <w:rPr>
                          <w:rFonts w:ascii="Cambria Math" w:eastAsia="Times New Roman" w:hAnsi="Cambria Math" w:cs="Calibri Light"/>
                        </w:rPr>
                      </m:ctrlPr>
                    </m:sSubPr>
                    <m:e>
                      <m:r>
                        <m:rPr>
                          <m:sty m:val="p"/>
                        </m:rPr>
                        <w:rPr>
                          <w:rFonts w:ascii="Cambria Math" w:eastAsia="Times New Roman" w:hAnsi="Cambria Math" w:cs="Calibri Light"/>
                        </w:rPr>
                        <m:t>Ind</m:t>
                      </m:r>
                    </m:e>
                    <m:sub>
                      <m:r>
                        <m:rPr>
                          <m:sty m:val="p"/>
                        </m:rPr>
                        <w:rPr>
                          <w:rFonts w:ascii="Cambria Math" w:eastAsia="Times New Roman" w:hAnsi="Cambria Math" w:cs="Calibri Light"/>
                        </w:rPr>
                        <m:t>naujausias</m:t>
                      </m:r>
                    </m:sub>
                  </m:sSub>
                </m:num>
                <m:den>
                  <m:sSub>
                    <m:sSubPr>
                      <m:ctrlPr>
                        <w:rPr>
                          <w:rFonts w:ascii="Cambria Math" w:eastAsia="Times New Roman" w:hAnsi="Cambria Math" w:cs="Calibri Light"/>
                        </w:rPr>
                      </m:ctrlPr>
                    </m:sSubPr>
                    <m:e>
                      <m:r>
                        <m:rPr>
                          <m:sty m:val="p"/>
                        </m:rPr>
                        <w:rPr>
                          <w:rFonts w:ascii="Cambria Math" w:eastAsia="Times New Roman" w:hAnsi="Cambria Math" w:cs="Calibri Light"/>
                        </w:rPr>
                        <m:t>Ind</m:t>
                      </m:r>
                    </m:e>
                    <m:sub>
                      <m:r>
                        <m:rPr>
                          <m:sty m:val="p"/>
                        </m:rPr>
                        <w:rPr>
                          <w:rFonts w:ascii="Cambria Math" w:eastAsia="Times New Roman" w:hAnsi="Cambria Math" w:cs="Calibri Light"/>
                        </w:rPr>
                        <m:t>pradžia</m:t>
                      </m:r>
                    </m:sub>
                  </m:sSub>
                </m:den>
              </m:f>
              <m:r>
                <m:rPr>
                  <m:sty m:val="p"/>
                </m:rPr>
                <w:rPr>
                  <w:rFonts w:ascii="Cambria Math" w:eastAsia="Times New Roman" w:hAnsi="Cambria Math" w:cs="Calibri Light"/>
                </w:rPr>
                <m:t>×100-100</m:t>
              </m:r>
            </m:oMath>
            <w:r w:rsidRPr="00A471AC">
              <w:rPr>
                <w:rFonts w:ascii="Calibri Light" w:eastAsia="Calibri" w:hAnsi="Calibri Light" w:cs="Calibri Light"/>
                <w:kern w:val="2"/>
              </w:rPr>
              <w:t>, (proc.) kur</w:t>
            </w:r>
          </w:p>
          <w:p w14:paraId="611607F8"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proofErr w:type="spellStart"/>
            <w:r w:rsidRPr="00A471AC">
              <w:rPr>
                <w:rFonts w:ascii="Calibri Light" w:eastAsia="Calibri" w:hAnsi="Calibri Light" w:cs="Calibri Light"/>
                <w:kern w:val="2"/>
              </w:rPr>
              <w:t>Ind</w:t>
            </w:r>
            <w:r w:rsidRPr="00A471AC">
              <w:rPr>
                <w:rFonts w:ascii="Calibri Light" w:eastAsia="Calibri" w:hAnsi="Calibri Light" w:cs="Calibri Light"/>
                <w:kern w:val="2"/>
                <w:vertAlign w:val="subscript"/>
              </w:rPr>
              <w:t>naujausias</w:t>
            </w:r>
            <w:proofErr w:type="spellEnd"/>
            <w:r w:rsidRPr="00A471AC">
              <w:rPr>
                <w:rFonts w:ascii="Calibri Light" w:eastAsia="Calibri" w:hAnsi="Calibri Light" w:cs="Calibri Light"/>
                <w:kern w:val="2"/>
              </w:rPr>
              <w:t xml:space="preserve"> – kreipimosi dėl </w:t>
            </w:r>
            <w:r>
              <w:rPr>
                <w:rFonts w:ascii="Calibri Light" w:eastAsia="Calibri" w:hAnsi="Calibri Light" w:cs="Calibri Light"/>
                <w:kern w:val="2"/>
              </w:rPr>
              <w:t xml:space="preserve">kainos / </w:t>
            </w:r>
            <w:r w:rsidRPr="00A471AC">
              <w:rPr>
                <w:rFonts w:ascii="Calibri Light" w:eastAsia="Calibri" w:hAnsi="Calibri Light" w:cs="Calibri Light"/>
                <w:kern w:val="2"/>
              </w:rPr>
              <w:t xml:space="preserve">įkainių peržiūros išsiuntimo kitai šaliai dieną paskelbtas naujausias vartojimo prekių ir paslaugų indeksas </w:t>
            </w:r>
            <w:r w:rsidRPr="00A471AC">
              <w:rPr>
                <w:rFonts w:ascii="Calibri Light" w:eastAsia="Calibri" w:hAnsi="Calibri Light" w:cs="Calibri Light"/>
                <w:kern w:val="2"/>
                <w:sz w:val="20"/>
              </w:rPr>
              <w:t>(</w:t>
            </w:r>
            <w:r w:rsidRPr="00A471AC">
              <w:rPr>
                <w:rFonts w:ascii="Calibri Light" w:eastAsia="Calibri" w:hAnsi="Calibri Light" w:cs="Calibri Light"/>
                <w:iCs/>
                <w:szCs w:val="24"/>
              </w:rPr>
              <w:t>Vartotojų kainų indekso grupės 0711 AUTOMOBILIAI (D)).</w:t>
            </w:r>
          </w:p>
          <w:p w14:paraId="253C97C7"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proofErr w:type="spellStart"/>
            <w:r w:rsidRPr="00A471AC">
              <w:rPr>
                <w:rFonts w:ascii="Calibri Light" w:eastAsia="Calibri" w:hAnsi="Calibri Light" w:cs="Calibri Light"/>
                <w:kern w:val="2"/>
              </w:rPr>
              <w:t>Ind</w:t>
            </w:r>
            <w:r w:rsidRPr="00A471AC">
              <w:rPr>
                <w:rFonts w:ascii="Calibri Light" w:eastAsia="Calibri" w:hAnsi="Calibri Light" w:cs="Calibri Light"/>
                <w:kern w:val="2"/>
                <w:vertAlign w:val="subscript"/>
              </w:rPr>
              <w:t>pradžia</w:t>
            </w:r>
            <w:proofErr w:type="spellEnd"/>
            <w:r w:rsidRPr="00A471AC">
              <w:rPr>
                <w:rFonts w:ascii="Calibri Light" w:eastAsia="Calibri" w:hAnsi="Calibri Light" w:cs="Calibri Light"/>
                <w:kern w:val="2"/>
              </w:rPr>
              <w:t xml:space="preserve"> – laikotarpio pradžios datos (mėnesio) vartojimo prekių ir paslaugų indeksas (</w:t>
            </w:r>
            <w:r w:rsidRPr="00A471AC">
              <w:rPr>
                <w:rFonts w:ascii="Calibri Light" w:eastAsia="Calibri" w:hAnsi="Calibri Light" w:cs="Calibri Light"/>
              </w:rPr>
              <w:t>Vartotojų kainų indekso grupės 0711 AUTOMOBILIAI (D))</w:t>
            </w:r>
            <w:r w:rsidRPr="00A471AC">
              <w:rPr>
                <w:rFonts w:ascii="Calibri Light" w:eastAsia="Calibri" w:hAnsi="Calibri Light" w:cs="Calibri Light"/>
                <w:kern w:val="2"/>
              </w:rPr>
              <w:t xml:space="preserve">. Pirmojo perskaičiavimo atveju laikotarpio pradžia (mėnuo) yra </w:t>
            </w:r>
            <w:r w:rsidRPr="00A471AC">
              <w:rPr>
                <w:rFonts w:ascii="Calibri Light" w:eastAsia="Calibri" w:hAnsi="Calibri Light" w:cs="Calibri Light"/>
                <w:kern w:val="2"/>
              </w:rPr>
              <w:lastRenderedPageBreak/>
              <w:t>Sutarties įsigaliojimo dienos mėnuo. Antrojo ir vėlesnių perskaičiavimų atveju laikotarpio pradžia (mėnuo) yra paskutinio perskaičiavimo metu naudotos paskelbto atitinkamo indekso reikšmės mėnuo.</w:t>
            </w:r>
          </w:p>
          <w:p w14:paraId="2097693D"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shd w:val="clear" w:color="auto" w:fill="FFFFFF"/>
              </w:rPr>
            </w:pPr>
            <w:r w:rsidRPr="00A471AC">
              <w:rPr>
                <w:rFonts w:ascii="Calibri Light" w:eastAsia="Calibri" w:hAnsi="Calibri Light" w:cs="Calibri Light"/>
                <w:kern w:val="2"/>
              </w:rPr>
              <w:t xml:space="preserve">5.3.3.6. </w:t>
            </w:r>
            <w:r w:rsidRPr="00A471AC">
              <w:rPr>
                <w:rFonts w:ascii="Calibri Light" w:eastAsia="Calibri" w:hAnsi="Calibri Light" w:cs="Calibri Light"/>
                <w:kern w:val="2"/>
                <w:shd w:val="clear" w:color="auto" w:fill="FFFFFF"/>
              </w:rPr>
              <w:t xml:space="preserve">Skaičiavimams indeksų reikšmės imamos </w:t>
            </w:r>
            <w:r w:rsidRPr="00A471AC">
              <w:rPr>
                <w:rFonts w:ascii="Calibri Light" w:eastAsia="Calibri" w:hAnsi="Calibri Light" w:cs="Calibri Light"/>
                <w:b/>
                <w:bCs/>
                <w:kern w:val="2"/>
                <w:shd w:val="clear" w:color="auto" w:fill="FFFFFF"/>
              </w:rPr>
              <w:t>keturių</w:t>
            </w:r>
            <w:r w:rsidRPr="00A471AC">
              <w:rPr>
                <w:rFonts w:ascii="Calibri Light" w:eastAsia="Calibri" w:hAnsi="Calibri Light" w:cs="Calibri Light"/>
                <w:kern w:val="2"/>
                <w:shd w:val="clear" w:color="auto" w:fill="FFFFFF"/>
              </w:rPr>
              <w:t xml:space="preserve"> skaitmenų po kablelio tikslumu. Apskaičiuotas pokytis (k) tolimesniems skaičiavimams naudojamas suapvalinus iki </w:t>
            </w:r>
            <w:r w:rsidRPr="00A471AC">
              <w:rPr>
                <w:rFonts w:ascii="Calibri Light" w:eastAsia="Calibri" w:hAnsi="Calibri Light" w:cs="Calibri Light"/>
                <w:b/>
                <w:bCs/>
                <w:kern w:val="2"/>
                <w:shd w:val="clear" w:color="auto" w:fill="FFFFFF"/>
              </w:rPr>
              <w:t>vieno</w:t>
            </w:r>
            <w:r w:rsidRPr="00A471AC">
              <w:rPr>
                <w:rFonts w:ascii="Calibri Light" w:eastAsia="Calibri" w:hAnsi="Calibri Light" w:cs="Calibri Light"/>
                <w:kern w:val="2"/>
                <w:shd w:val="clear" w:color="auto" w:fill="FFFFFF"/>
              </w:rPr>
              <w:t xml:space="preserve"> </w:t>
            </w:r>
            <w:r w:rsidRPr="00A471AC">
              <w:rPr>
                <w:rFonts w:ascii="Calibri Light" w:eastAsia="Calibri" w:hAnsi="Calibri Light" w:cs="Calibri Light"/>
                <w:kern w:val="2"/>
                <w:szCs w:val="24"/>
                <w:shd w:val="clear" w:color="auto" w:fill="FFFFFF"/>
              </w:rPr>
              <w:t xml:space="preserve">(Valstybės duomenų agentūra pokyčius skelbia apvalindama iki vieno skaitmens po kablelio) </w:t>
            </w:r>
            <w:r w:rsidRPr="00A471AC">
              <w:rPr>
                <w:rFonts w:ascii="Calibri Light" w:eastAsia="Calibri" w:hAnsi="Calibri Light" w:cs="Calibri Light"/>
                <w:kern w:val="2"/>
                <w:shd w:val="clear" w:color="auto" w:fill="FFFFFF"/>
              </w:rPr>
              <w:t>skaitmens po kablelio, o apskaičiuotas įkainis „a</w:t>
            </w:r>
            <w:r w:rsidRPr="00A471AC">
              <w:rPr>
                <w:rFonts w:ascii="Calibri Light" w:eastAsia="Calibri" w:hAnsi="Calibri Light" w:cs="Calibri Light"/>
                <w:kern w:val="2"/>
                <w:shd w:val="clear" w:color="auto" w:fill="FFFFFF"/>
                <w:vertAlign w:val="subscript"/>
              </w:rPr>
              <w:t>1</w:t>
            </w:r>
            <w:r w:rsidRPr="00A471AC">
              <w:rPr>
                <w:rFonts w:ascii="Calibri Light" w:eastAsia="Calibri" w:hAnsi="Calibri Light" w:cs="Calibri Light"/>
                <w:kern w:val="2"/>
                <w:shd w:val="clear" w:color="auto" w:fill="FFFFFF"/>
              </w:rPr>
              <w:t xml:space="preserve">“ suapvalinamas iki </w:t>
            </w:r>
            <w:r w:rsidRPr="00A471AC">
              <w:rPr>
                <w:rFonts w:ascii="Calibri Light" w:eastAsia="Calibri" w:hAnsi="Calibri Light" w:cs="Calibri Light"/>
                <w:b/>
                <w:bCs/>
                <w:kern w:val="2"/>
                <w:shd w:val="clear" w:color="auto" w:fill="FFFFFF"/>
              </w:rPr>
              <w:t xml:space="preserve">dviejų </w:t>
            </w:r>
            <w:r w:rsidRPr="00A471AC">
              <w:rPr>
                <w:rFonts w:ascii="Calibri Light" w:eastAsia="Calibri" w:hAnsi="Calibri Light" w:cs="Calibri Light"/>
                <w:kern w:val="2"/>
                <w:shd w:val="clear" w:color="auto" w:fill="FFFFFF"/>
              </w:rPr>
              <w:t>skaitmenų po kablelio.</w:t>
            </w:r>
          </w:p>
          <w:p w14:paraId="6BAD089F"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shd w:val="clear" w:color="auto" w:fill="FFFFFF"/>
              </w:rPr>
            </w:pPr>
            <w:r w:rsidRPr="00A471AC">
              <w:rPr>
                <w:rFonts w:ascii="Calibri Light" w:eastAsia="Calibri" w:hAnsi="Calibri Light" w:cs="Calibri Light"/>
                <w:kern w:val="2"/>
                <w:shd w:val="clear" w:color="auto" w:fill="FFFFFF"/>
              </w:rPr>
              <w:t xml:space="preserve">5.3.3.7.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471AC">
              <w:rPr>
                <w:rFonts w:ascii="Calibri Light" w:eastAsia="Calibri" w:hAnsi="Calibri Light" w:cs="Calibri Light"/>
                <w:kern w:val="2"/>
                <w:bdr w:val="none" w:sz="0" w:space="0" w:color="auto" w:frame="1"/>
              </w:rPr>
              <w:t>kitus oficialius šaltinių duomenis</w:t>
            </w:r>
            <w:r w:rsidRPr="00A471AC">
              <w:rPr>
                <w:rFonts w:ascii="Calibri Light" w:eastAsia="Calibri" w:hAnsi="Calibri Light" w:cs="Calibri Light"/>
                <w:kern w:val="2"/>
                <w:shd w:val="clear" w:color="auto" w:fill="FFFFFF"/>
              </w:rPr>
              <w:t>, kita svarbi informacija. Prašyme Šalis neturi teisės nurodyti kito Indekso ar prašyti perskaičiavimo pagal kitą Indeksą nei nurodytas šioje procedūroje.</w:t>
            </w:r>
          </w:p>
          <w:p w14:paraId="6830B631"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shd w:val="clear" w:color="auto" w:fill="FFFFFF"/>
              </w:rPr>
            </w:pPr>
            <w:r w:rsidRPr="00A471AC">
              <w:rPr>
                <w:rFonts w:ascii="Calibri Light" w:eastAsia="Calibri" w:hAnsi="Calibri Light" w:cs="Calibri Light"/>
                <w:kern w:val="2"/>
                <w:shd w:val="clear" w:color="auto" w:fill="FFFFFF"/>
              </w:rPr>
              <w:t>5</w:t>
            </w:r>
            <w:r w:rsidRPr="00A471AC">
              <w:rPr>
                <w:rFonts w:ascii="Calibri Light" w:eastAsia="Calibri" w:hAnsi="Calibri Light" w:cs="Calibri Light"/>
                <w:kern w:val="2"/>
              </w:rPr>
              <w:t xml:space="preserve">.3.3.8. </w:t>
            </w:r>
            <w:r w:rsidRPr="00A471AC">
              <w:rPr>
                <w:rFonts w:ascii="Calibri Light" w:eastAsia="Calibri" w:hAnsi="Calibri Light" w:cs="Calibri Light"/>
                <w:kern w:val="2"/>
                <w:shd w:val="clear" w:color="auto" w:fill="FFFFFF"/>
              </w:rPr>
              <w:t xml:space="preserve">Susitarimas sudaromas per 30 (trisdešimt) darbo dienų nuo Šalies pateikto tinkamo prašymo perskaičiuoti Sutarties </w:t>
            </w:r>
            <w:r>
              <w:rPr>
                <w:rFonts w:ascii="Calibri Light" w:eastAsia="Calibri" w:hAnsi="Calibri Light" w:cs="Calibri Light"/>
                <w:kern w:val="2"/>
                <w:shd w:val="clear" w:color="auto" w:fill="FFFFFF"/>
              </w:rPr>
              <w:t xml:space="preserve">kainą / </w:t>
            </w:r>
            <w:r w:rsidRPr="00A471AC">
              <w:rPr>
                <w:rFonts w:ascii="Calibri Light" w:eastAsia="Calibri" w:hAnsi="Calibri Light" w:cs="Calibri Light"/>
                <w:kern w:val="2"/>
                <w:shd w:val="clear" w:color="auto" w:fill="FFFFFF"/>
              </w:rPr>
              <w:t>įkainius gavimo dienos.</w:t>
            </w:r>
          </w:p>
          <w:p w14:paraId="2FCA6E83"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bdr w:val="none" w:sz="0" w:space="0" w:color="auto" w:frame="1"/>
              </w:rPr>
            </w:pPr>
            <w:r w:rsidRPr="00A471AC">
              <w:rPr>
                <w:rFonts w:ascii="Calibri Light" w:eastAsia="Calibri" w:hAnsi="Calibri Light" w:cs="Calibri Light"/>
                <w:kern w:val="2"/>
                <w:shd w:val="clear" w:color="auto" w:fill="FFFFFF"/>
              </w:rPr>
              <w:t xml:space="preserve">5.3.3.9. </w:t>
            </w:r>
            <w:r w:rsidRPr="00A471AC">
              <w:rPr>
                <w:rFonts w:ascii="Calibri Light" w:eastAsia="Calibri" w:hAnsi="Calibri Light" w:cs="Calibri Light"/>
                <w:kern w:val="2"/>
                <w:bdr w:val="none" w:sz="0" w:space="0" w:color="auto" w:frame="1"/>
              </w:rPr>
              <w:t>Susitarimu Šalys neturi teisės keisti procedūroje nurodytos tvarkos ar kitų Sutarties nuostatų, išskyrus, jei keitimas atliekamas pagal VPĮ nuostatas.</w:t>
            </w:r>
          </w:p>
        </w:tc>
      </w:tr>
      <w:tr w:rsidR="00AC5164" w:rsidRPr="00A471AC" w14:paraId="5CE62EC4" w14:textId="77777777" w:rsidTr="00075D99">
        <w:trPr>
          <w:trHeight w:val="300"/>
        </w:trPr>
        <w:tc>
          <w:tcPr>
            <w:tcW w:w="2704" w:type="dxa"/>
            <w:gridSpan w:val="2"/>
          </w:tcPr>
          <w:p w14:paraId="51279398"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lastRenderedPageBreak/>
              <w:t>5.3.4. Sutarties kainos / įkainių peržiūra dėl kainų lygio pokyčio pagal Prekių grupių kainų pokyčius</w:t>
            </w:r>
          </w:p>
        </w:tc>
        <w:tc>
          <w:tcPr>
            <w:tcW w:w="7214" w:type="dxa"/>
            <w:gridSpan w:val="2"/>
          </w:tcPr>
          <w:p w14:paraId="7655FD57"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Netaikoma.</w:t>
            </w:r>
          </w:p>
          <w:p w14:paraId="5BE4EB9D"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p>
          <w:p w14:paraId="782FCD5C"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p>
        </w:tc>
      </w:tr>
      <w:tr w:rsidR="00AC5164" w:rsidRPr="00A471AC" w14:paraId="7B9E6F87" w14:textId="77777777" w:rsidTr="00075D99">
        <w:trPr>
          <w:trHeight w:val="300"/>
        </w:trPr>
        <w:tc>
          <w:tcPr>
            <w:tcW w:w="2704" w:type="dxa"/>
            <w:gridSpan w:val="2"/>
          </w:tcPr>
          <w:p w14:paraId="059D0839"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 xml:space="preserve">5.4. Sutarties kainos / įkainių apskaičiavimas taikant </w:t>
            </w:r>
            <w:r w:rsidRPr="00A471AC">
              <w:rPr>
                <w:rFonts w:ascii="Calibri Light" w:eastAsia="Calibri" w:hAnsi="Calibri Light" w:cs="Calibri Light"/>
                <w:b/>
                <w:bCs/>
                <w:kern w:val="2"/>
                <w:u w:val="single"/>
              </w:rPr>
              <w:t>kiekio (apimties)</w:t>
            </w:r>
            <w:r w:rsidRPr="00A471AC">
              <w:rPr>
                <w:rFonts w:ascii="Calibri Light" w:eastAsia="Calibri" w:hAnsi="Calibri Light" w:cs="Calibri Light"/>
                <w:b/>
                <w:bCs/>
                <w:kern w:val="2"/>
              </w:rPr>
              <w:t xml:space="preserve"> keitimo taisykles</w:t>
            </w:r>
          </w:p>
        </w:tc>
        <w:tc>
          <w:tcPr>
            <w:tcW w:w="7214" w:type="dxa"/>
            <w:gridSpan w:val="2"/>
          </w:tcPr>
          <w:p w14:paraId="74511F36"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Netaikoma.</w:t>
            </w:r>
          </w:p>
          <w:p w14:paraId="672756C5"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p>
          <w:p w14:paraId="6B38C304"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p>
        </w:tc>
      </w:tr>
      <w:tr w:rsidR="00AC5164" w:rsidRPr="00A471AC" w14:paraId="31861DB5" w14:textId="77777777" w:rsidTr="00075D99">
        <w:trPr>
          <w:trHeight w:val="300"/>
        </w:trPr>
        <w:tc>
          <w:tcPr>
            <w:tcW w:w="2704" w:type="dxa"/>
            <w:gridSpan w:val="2"/>
          </w:tcPr>
          <w:p w14:paraId="082990A6"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5.5. Atsiskaitymo su Tiekėju terminas ir tvarka</w:t>
            </w:r>
          </w:p>
        </w:tc>
        <w:tc>
          <w:tcPr>
            <w:tcW w:w="7214" w:type="dxa"/>
            <w:gridSpan w:val="2"/>
          </w:tcPr>
          <w:p w14:paraId="3D9ED47F"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Pirkėjas atsiskaito su Tiekėju ne vėliau kaip per 30 (trisdešimt) kalendorinių dienų nuo Sąskaitos gavimo dienos.</w:t>
            </w:r>
          </w:p>
          <w:p w14:paraId="114ADBB7"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shd w:val="clear" w:color="auto" w:fill="FFFFFF"/>
              </w:rPr>
            </w:pPr>
            <w:r w:rsidRPr="00A471AC">
              <w:rPr>
                <w:rFonts w:ascii="Calibri Light" w:eastAsia="Calibri" w:hAnsi="Calibri Light" w:cs="Calibri Light"/>
                <w:kern w:val="2"/>
                <w:shd w:val="clear" w:color="auto" w:fill="FFFFFF"/>
              </w:rPr>
              <w:t>Apmokėjimo sąlygos: mokama</w:t>
            </w:r>
            <w:r>
              <w:rPr>
                <w:rFonts w:ascii="Calibri Light" w:eastAsia="Calibri" w:hAnsi="Calibri Light" w:cs="Calibri Light"/>
                <w:kern w:val="2"/>
                <w:shd w:val="clear" w:color="auto" w:fill="FFFFFF"/>
              </w:rPr>
              <w:t>s nuomos mokestis</w:t>
            </w:r>
            <w:r w:rsidRPr="00A471AC">
              <w:rPr>
                <w:rFonts w:ascii="Calibri Light" w:eastAsia="Calibri" w:hAnsi="Calibri Light" w:cs="Calibri Light"/>
                <w:kern w:val="2"/>
                <w:shd w:val="clear" w:color="auto" w:fill="FFFFFF"/>
              </w:rPr>
              <w:t xml:space="preserve"> kartą per mėnesį</w:t>
            </w:r>
            <w:r>
              <w:rPr>
                <w:rFonts w:ascii="Calibri Light" w:eastAsia="Calibri" w:hAnsi="Calibri Light" w:cs="Calibri Light"/>
                <w:kern w:val="2"/>
                <w:shd w:val="clear" w:color="auto" w:fill="FFFFFF"/>
              </w:rPr>
              <w:t xml:space="preserve">  už per praėjusį kalendorinį mėnesį suteiktas n</w:t>
            </w:r>
            <w:r w:rsidRPr="00350BCE">
              <w:rPr>
                <w:rFonts w:ascii="Calibri Light" w:eastAsia="Calibri" w:hAnsi="Calibri Light" w:cs="Calibri Light"/>
                <w:kern w:val="2"/>
                <w:shd w:val="clear" w:color="auto" w:fill="FFFFFF"/>
              </w:rPr>
              <w:t>uomos paslaug</w:t>
            </w:r>
            <w:r>
              <w:rPr>
                <w:rFonts w:ascii="Calibri Light" w:eastAsia="Calibri" w:hAnsi="Calibri Light" w:cs="Calibri Light"/>
                <w:kern w:val="2"/>
                <w:shd w:val="clear" w:color="auto" w:fill="FFFFFF"/>
              </w:rPr>
              <w:t>as. N</w:t>
            </w:r>
            <w:r w:rsidRPr="00350BCE">
              <w:rPr>
                <w:rFonts w:ascii="Calibri Light" w:eastAsia="Calibri" w:hAnsi="Calibri Light" w:cs="Calibri Light"/>
                <w:kern w:val="2"/>
                <w:shd w:val="clear" w:color="auto" w:fill="FFFFFF"/>
              </w:rPr>
              <w:t xml:space="preserve">uomos mokestis pradedamas skaičiuoti nuo </w:t>
            </w:r>
            <w:r>
              <w:rPr>
                <w:rFonts w:ascii="Calibri Light" w:eastAsia="Calibri" w:hAnsi="Calibri Light" w:cs="Calibri Light"/>
                <w:kern w:val="2"/>
                <w:shd w:val="clear" w:color="auto" w:fill="FFFFFF"/>
              </w:rPr>
              <w:t>Prekės</w:t>
            </w:r>
            <w:r w:rsidRPr="00350BCE">
              <w:rPr>
                <w:rFonts w:ascii="Calibri Light" w:eastAsia="Calibri" w:hAnsi="Calibri Light" w:cs="Calibri Light"/>
                <w:kern w:val="2"/>
                <w:shd w:val="clear" w:color="auto" w:fill="FFFFFF"/>
              </w:rPr>
              <w:t xml:space="preserve"> perdavimo – priėmimo akt</w:t>
            </w:r>
            <w:r>
              <w:rPr>
                <w:rFonts w:ascii="Calibri Light" w:eastAsia="Calibri" w:hAnsi="Calibri Light" w:cs="Calibri Light"/>
                <w:kern w:val="2"/>
                <w:shd w:val="clear" w:color="auto" w:fill="FFFFFF"/>
              </w:rPr>
              <w:t>o</w:t>
            </w:r>
            <w:r w:rsidRPr="00350BCE">
              <w:rPr>
                <w:rFonts w:ascii="Calibri Light" w:eastAsia="Calibri" w:hAnsi="Calibri Light" w:cs="Calibri Light"/>
                <w:kern w:val="2"/>
                <w:shd w:val="clear" w:color="auto" w:fill="FFFFFF"/>
              </w:rPr>
              <w:t xml:space="preserve"> pasirašymo dienos.</w:t>
            </w:r>
          </w:p>
          <w:p w14:paraId="7FDBAB35"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shd w:val="clear" w:color="auto" w:fill="FFFFFF"/>
              </w:rPr>
            </w:pPr>
          </w:p>
          <w:p w14:paraId="29440525"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shd w:val="clear" w:color="auto" w:fill="FFFFFF"/>
              </w:rPr>
            </w:pPr>
            <w:r w:rsidRPr="00A471AC">
              <w:rPr>
                <w:rFonts w:ascii="Calibri Light" w:eastAsia="Calibri" w:hAnsi="Calibri Light" w:cs="Calibri Light"/>
                <w:kern w:val="2"/>
                <w:shd w:val="clear" w:color="auto" w:fill="FFFFFF"/>
              </w:rPr>
              <w:t>Pirkėjas sumoka Tiekėjui nuomos mokestį kas mėnesį pagal pateikiamas PVM sąskaitas-faktūras per 30 (trisdešimt) kalendorinių dienų nuo jų gavimo dienos. Mokėjimas laikomas sumokėtu laiku, jeigu atitinkama suma gaunama į Tiekėjo banko sąskaitą, nurodytą Sutarties rekvizituose, Sutartyje numatyto mokesčio mokėjimo termino paskutinę dieną. Jeigu mokesčio sumokėjimo terminas sutampa su nedarbo diena, tai pagal Sutartį paskutinė mokėjimo termino diena yra pirma po nedarbo dienos einanti darbo diena.</w:t>
            </w:r>
          </w:p>
        </w:tc>
      </w:tr>
      <w:tr w:rsidR="00AC5164" w:rsidRPr="00A471AC" w14:paraId="0BC5C881" w14:textId="77777777" w:rsidTr="00075D99">
        <w:trPr>
          <w:trHeight w:val="300"/>
        </w:trPr>
        <w:tc>
          <w:tcPr>
            <w:tcW w:w="2704" w:type="dxa"/>
            <w:gridSpan w:val="2"/>
          </w:tcPr>
          <w:p w14:paraId="012E6440"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5.6. Avansas</w:t>
            </w:r>
          </w:p>
        </w:tc>
        <w:tc>
          <w:tcPr>
            <w:tcW w:w="7214" w:type="dxa"/>
            <w:gridSpan w:val="2"/>
          </w:tcPr>
          <w:p w14:paraId="6BC8A744"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Netaikoma</w:t>
            </w:r>
          </w:p>
        </w:tc>
      </w:tr>
      <w:tr w:rsidR="00AC5164" w:rsidRPr="00A471AC" w14:paraId="453655C7" w14:textId="77777777" w:rsidTr="00075D99">
        <w:trPr>
          <w:trHeight w:val="300"/>
        </w:trPr>
        <w:tc>
          <w:tcPr>
            <w:tcW w:w="2704" w:type="dxa"/>
            <w:gridSpan w:val="2"/>
          </w:tcPr>
          <w:p w14:paraId="3DA9B1FD"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5.7. Avanso užtikrinimas</w:t>
            </w:r>
          </w:p>
        </w:tc>
        <w:tc>
          <w:tcPr>
            <w:tcW w:w="7214" w:type="dxa"/>
            <w:gridSpan w:val="2"/>
          </w:tcPr>
          <w:p w14:paraId="321E086F"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Netaikoma</w:t>
            </w:r>
            <w:r w:rsidRPr="00A471AC">
              <w:rPr>
                <w:rFonts w:ascii="Calibri Light" w:eastAsia="Calibri" w:hAnsi="Calibri Light" w:cs="Calibri Light"/>
                <w:color w:val="000000"/>
                <w:kern w:val="2"/>
                <w:shd w:val="clear" w:color="auto" w:fill="FFFFFF"/>
              </w:rPr>
              <w:t xml:space="preserve"> </w:t>
            </w:r>
          </w:p>
        </w:tc>
      </w:tr>
      <w:tr w:rsidR="00AC5164" w:rsidRPr="00A471AC" w14:paraId="2E02C8D8" w14:textId="77777777" w:rsidTr="00075D99">
        <w:trPr>
          <w:trHeight w:val="300"/>
        </w:trPr>
        <w:tc>
          <w:tcPr>
            <w:tcW w:w="9918" w:type="dxa"/>
            <w:gridSpan w:val="4"/>
          </w:tcPr>
          <w:p w14:paraId="508589C2" w14:textId="77777777" w:rsidR="00AC5164" w:rsidRPr="00A471AC" w:rsidRDefault="00AC5164" w:rsidP="00075D99">
            <w:pPr>
              <w:suppressAutoHyphens/>
              <w:autoSpaceDN w:val="0"/>
              <w:spacing w:after="0" w:line="240" w:lineRule="auto"/>
              <w:jc w:val="center"/>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6. PREKIŲ KOKYBĖ IR GARANTINIAI ĮSIPAREIGOJIMAI</w:t>
            </w:r>
          </w:p>
        </w:tc>
      </w:tr>
      <w:tr w:rsidR="00AC5164" w:rsidRPr="00A471AC" w14:paraId="51C6D2B1" w14:textId="77777777" w:rsidTr="00075D99">
        <w:trPr>
          <w:trHeight w:val="300"/>
        </w:trPr>
        <w:tc>
          <w:tcPr>
            <w:tcW w:w="2704" w:type="dxa"/>
            <w:gridSpan w:val="2"/>
          </w:tcPr>
          <w:p w14:paraId="3BDFD97D"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lastRenderedPageBreak/>
              <w:t>6.1. Garantinis terminas</w:t>
            </w:r>
          </w:p>
        </w:tc>
        <w:tc>
          <w:tcPr>
            <w:tcW w:w="7214" w:type="dxa"/>
            <w:gridSpan w:val="2"/>
          </w:tcPr>
          <w:p w14:paraId="15A77425" w14:textId="5BA49F06"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 xml:space="preserve">Prekėms nustatomas Tiekėjo pasiūlytas arba Prekių gamintojo taikomas Garantinis terminas, tačiau bet kokiu atveju </w:t>
            </w:r>
            <w:r w:rsidRPr="00A471AC">
              <w:rPr>
                <w:rFonts w:ascii="Calibri Light" w:eastAsia="Calibri" w:hAnsi="Calibri Light" w:cs="Calibri Light"/>
                <w:b/>
                <w:kern w:val="2"/>
              </w:rPr>
              <w:t xml:space="preserve">ne trumpesnis </w:t>
            </w:r>
            <w:r>
              <w:rPr>
                <w:rFonts w:ascii="Calibri Light" w:eastAsia="Calibri" w:hAnsi="Calibri Light" w:cs="Calibri Light"/>
                <w:b/>
                <w:kern w:val="2"/>
              </w:rPr>
              <w:t>nei nurodyta Techninė</w:t>
            </w:r>
            <w:r w:rsidR="00FE7C16">
              <w:rPr>
                <w:rFonts w:ascii="Calibri Light" w:eastAsia="Calibri" w:hAnsi="Calibri Light" w:cs="Calibri Light"/>
                <w:b/>
                <w:kern w:val="2"/>
              </w:rPr>
              <w:t>je specifikacijoje</w:t>
            </w:r>
            <w:r w:rsidRPr="00A471AC">
              <w:rPr>
                <w:rFonts w:ascii="Calibri Light" w:eastAsia="Calibri" w:hAnsi="Calibri Light" w:cs="Calibri Light"/>
                <w:kern w:val="2"/>
              </w:rPr>
              <w:t>. Garantinis terminas, skaičiuojamas nuo Prekių perdavimo–priėmimo akto pasirašymo ir Automobilių, atitinkančių Sutartyje nurodytus techninius reikalavimus, perdavimo dienos.</w:t>
            </w:r>
          </w:p>
          <w:p w14:paraId="541F59DA"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p>
        </w:tc>
      </w:tr>
      <w:tr w:rsidR="00AC5164" w:rsidRPr="00A471AC" w14:paraId="2CA704D4" w14:textId="77777777" w:rsidTr="00075D99">
        <w:trPr>
          <w:trHeight w:val="300"/>
        </w:trPr>
        <w:tc>
          <w:tcPr>
            <w:tcW w:w="2704" w:type="dxa"/>
            <w:gridSpan w:val="2"/>
          </w:tcPr>
          <w:p w14:paraId="538DA99D"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6.2. Garantinė priežiūra</w:t>
            </w:r>
          </w:p>
        </w:tc>
        <w:tc>
          <w:tcPr>
            <w:tcW w:w="7214" w:type="dxa"/>
            <w:gridSpan w:val="2"/>
          </w:tcPr>
          <w:p w14:paraId="7CB0D9A7" w14:textId="77777777" w:rsidR="00AC5164" w:rsidRPr="00A471AC" w:rsidRDefault="00AC5164" w:rsidP="00075D99">
            <w:pPr>
              <w:suppressAutoHyphens/>
              <w:autoSpaceDN w:val="0"/>
              <w:spacing w:after="0" w:line="240" w:lineRule="auto"/>
              <w:textAlignment w:val="baseline"/>
              <w:rPr>
                <w:rFonts w:ascii="Calibri Light" w:eastAsia="Times New Roman" w:hAnsi="Calibri Light" w:cs="Calibri Light"/>
                <w:kern w:val="2"/>
              </w:rPr>
            </w:pPr>
            <w:r w:rsidRPr="00A471AC">
              <w:rPr>
                <w:rFonts w:ascii="Calibri Light" w:eastAsia="Times New Roman" w:hAnsi="Calibri Light" w:cs="Calibri Light"/>
                <w:kern w:val="2"/>
              </w:rPr>
              <w:t>6.2.1. Tiekėjas ar jo įgaliotas atstovas įsipareigoja užtikrinti nuomojamų Automobilių gamintojo numatytą techninę priežiūrą Tiekėjo ar jo atstovo nurodytose Automobilių techninės priežiūros dirbtuvėse Lietuvos Respublikoje visą Sutarties galiojimo laikotarpį.</w:t>
            </w:r>
          </w:p>
          <w:p w14:paraId="279AD1E8"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color w:val="000000"/>
              </w:rPr>
            </w:pPr>
            <w:r w:rsidRPr="00A471AC">
              <w:rPr>
                <w:rFonts w:ascii="Calibri Light" w:eastAsia="Times New Roman" w:hAnsi="Calibri Light" w:cs="Calibri Light"/>
                <w:kern w:val="2"/>
              </w:rPr>
              <w:t>6.2.2. Nuomojamo A</w:t>
            </w:r>
            <w:r w:rsidRPr="00A471AC">
              <w:rPr>
                <w:rFonts w:ascii="Calibri Light" w:eastAsia="Times New Roman" w:hAnsi="Calibri Light" w:cs="Calibri Light"/>
                <w:color w:val="000000"/>
                <w:lang w:bidi="en-US"/>
              </w:rPr>
              <w:t>utomobilio gedimo, eismo ar kito įvykio ir (ar) aplinkybių atveju, jei</w:t>
            </w:r>
            <w:r w:rsidRPr="00A471AC">
              <w:rPr>
                <w:rFonts w:ascii="Calibri Light" w:eastAsia="Times New Roman" w:hAnsi="Calibri Light" w:cs="Calibri Light"/>
                <w:color w:val="000000"/>
                <w:szCs w:val="24"/>
                <w:lang w:bidi="en-US"/>
              </w:rPr>
              <w:t xml:space="preserve"> </w:t>
            </w:r>
            <w:r w:rsidRPr="00A471AC">
              <w:rPr>
                <w:rFonts w:ascii="Calibri Light" w:eastAsia="Times New Roman" w:hAnsi="Calibri Light" w:cs="Calibri Light"/>
                <w:color w:val="000000"/>
                <w:lang w:bidi="en-US"/>
              </w:rPr>
              <w:t>ilgiau kaip 2 (dvi) dienas Pirkėjas netenka galimybės naudotis Automobiliu,</w:t>
            </w:r>
            <w:r w:rsidRPr="00A471AC">
              <w:rPr>
                <w:rFonts w:ascii="Calibri Light" w:eastAsia="Times New Roman" w:hAnsi="Calibri Light" w:cs="Calibri Light"/>
                <w:color w:val="000000"/>
                <w:szCs w:val="24"/>
                <w:lang w:bidi="en-US"/>
              </w:rPr>
              <w:t xml:space="preserve"> </w:t>
            </w:r>
            <w:r w:rsidRPr="00A471AC">
              <w:rPr>
                <w:rFonts w:ascii="Calibri Light" w:eastAsia="Calibri" w:hAnsi="Calibri Light" w:cs="Calibri Light"/>
                <w:color w:val="000000"/>
              </w:rPr>
              <w:t xml:space="preserve">Pirkėjui suteikiamas </w:t>
            </w:r>
            <w:r>
              <w:rPr>
                <w:rFonts w:ascii="Calibri Light" w:eastAsia="Calibri" w:hAnsi="Calibri Light" w:cs="Calibri Light"/>
                <w:color w:val="000000"/>
              </w:rPr>
              <w:t xml:space="preserve">kitas Automobilis, atitintantis </w:t>
            </w:r>
            <w:r>
              <w:rPr>
                <w:rFonts w:ascii="Calibri Light" w:eastAsia="Calibri" w:hAnsi="Calibri Light" w:cs="Calibri Light"/>
                <w:kern w:val="2"/>
              </w:rPr>
              <w:t>Techninės specifikacijos 3.32 punkto reikalavimus. Automobilis suteikiamas</w:t>
            </w:r>
            <w:r w:rsidRPr="00A471AC">
              <w:rPr>
                <w:rFonts w:ascii="Calibri Light" w:eastAsia="Calibri" w:hAnsi="Calibri Light" w:cs="Calibri Light"/>
                <w:color w:val="000000"/>
              </w:rPr>
              <w:t xml:space="preserve"> nedelsiant, tačiau ne vėliau kaip per 3 (tris) darbo dienas nuo </w:t>
            </w:r>
            <w:r>
              <w:rPr>
                <w:rFonts w:ascii="Calibri Light" w:eastAsia="Calibri" w:hAnsi="Calibri Light" w:cs="Calibri Light"/>
                <w:color w:val="000000"/>
              </w:rPr>
              <w:t xml:space="preserve">tada, kada Tiekėjas priėmė </w:t>
            </w:r>
            <w:r w:rsidRPr="00A471AC">
              <w:rPr>
                <w:rFonts w:ascii="Calibri Light" w:eastAsia="Calibri" w:hAnsi="Calibri Light" w:cs="Calibri Light"/>
                <w:color w:val="000000"/>
              </w:rPr>
              <w:t>Automobil</w:t>
            </w:r>
            <w:r>
              <w:rPr>
                <w:rFonts w:ascii="Calibri Light" w:eastAsia="Calibri" w:hAnsi="Calibri Light" w:cs="Calibri Light"/>
                <w:color w:val="000000"/>
              </w:rPr>
              <w:t>į</w:t>
            </w:r>
            <w:r w:rsidRPr="00A471AC">
              <w:rPr>
                <w:rFonts w:ascii="Calibri Light" w:eastAsia="Calibri" w:hAnsi="Calibri Light" w:cs="Calibri Light"/>
                <w:color w:val="000000"/>
              </w:rPr>
              <w:t xml:space="preserve"> </w:t>
            </w:r>
            <w:r>
              <w:rPr>
                <w:rFonts w:ascii="Calibri Light" w:eastAsia="Calibri" w:hAnsi="Calibri Light" w:cs="Calibri Light"/>
                <w:color w:val="000000"/>
              </w:rPr>
              <w:t>taisymui.</w:t>
            </w:r>
          </w:p>
          <w:p w14:paraId="79737D08" w14:textId="77777777" w:rsidR="00AC5164" w:rsidRPr="00A471AC" w:rsidRDefault="00AC5164" w:rsidP="00075D99">
            <w:pPr>
              <w:suppressAutoHyphens/>
              <w:autoSpaceDN w:val="0"/>
              <w:spacing w:after="0" w:line="240" w:lineRule="auto"/>
              <w:textAlignment w:val="baseline"/>
              <w:rPr>
                <w:rFonts w:ascii="Calibri Light" w:eastAsia="Times New Roman" w:hAnsi="Calibri Light" w:cs="Calibri Light"/>
                <w:lang w:bidi="en-US"/>
              </w:rPr>
            </w:pPr>
            <w:r w:rsidRPr="00A471AC">
              <w:rPr>
                <w:rFonts w:ascii="Calibri Light" w:eastAsia="Times New Roman" w:hAnsi="Calibri Light" w:cs="Calibri Light"/>
                <w:color w:val="000000"/>
                <w:lang w:bidi="en-US"/>
              </w:rPr>
              <w:t xml:space="preserve">6.2.3. </w:t>
            </w:r>
            <w:r w:rsidRPr="002D47CE">
              <w:rPr>
                <w:rFonts w:ascii="Calibri Light" w:eastAsia="Times New Roman" w:hAnsi="Calibri Light" w:cs="Calibri Light"/>
                <w:color w:val="000000"/>
                <w:lang w:bidi="en-US"/>
              </w:rPr>
              <w:t xml:space="preserve">Tiekėjas </w:t>
            </w:r>
            <w:r w:rsidRPr="002D47CE">
              <w:rPr>
                <w:rFonts w:ascii="Calibri Light" w:eastAsia="Times New Roman" w:hAnsi="Calibri Light" w:cs="Calibri Light"/>
                <w:lang w:bidi="en-US"/>
              </w:rPr>
              <w:t>Sutarties vykdymo laikotarpiu įsipareigoja padengti visas Automobilių privalomų techninių aptarnavimų pagal gamyklos (gamintojo) technines rekomendacijas</w:t>
            </w:r>
            <w:r w:rsidRPr="002D47CE">
              <w:rPr>
                <w:rFonts w:ascii="Calibri Light" w:eastAsia="Times New Roman" w:hAnsi="Calibri Light" w:cs="Calibri Light"/>
                <w:color w:val="FF0000"/>
                <w:lang w:bidi="en-US"/>
              </w:rPr>
              <w:t xml:space="preserve"> </w:t>
            </w:r>
            <w:r w:rsidRPr="002D47CE">
              <w:rPr>
                <w:rFonts w:ascii="Calibri Light" w:eastAsia="Times New Roman" w:hAnsi="Calibri Light" w:cs="Calibri Light"/>
                <w:lang w:bidi="en-US"/>
              </w:rPr>
              <w:t xml:space="preserve">atlikimo išlaidas, techninės apžiūros atlikimo išlaidas, </w:t>
            </w:r>
            <w:r w:rsidRPr="002D47CE">
              <w:rPr>
                <w:rFonts w:ascii="Calibri Light" w:hAnsi="Calibri Light" w:cs="Calibri Light"/>
              </w:rPr>
              <w:t>automobilių transportavimo į remonto dirbtuves išlaidas,</w:t>
            </w:r>
            <w:r w:rsidRPr="002D47CE">
              <w:rPr>
                <w:rFonts w:ascii="Calibri Light" w:eastAsia="Times New Roman" w:hAnsi="Calibri Light" w:cs="Calibri Light"/>
                <w:lang w:bidi="en-US"/>
              </w:rPr>
              <w:t xml:space="preserve"> taip pat kitas Automobilių remonto išlaidas, išskyrus, jei gedimas įvyko dėl Pirkėjo kaltės, neapdairumo ar tyčios ir šiais atvejais išlaidų nedengia draudimas ar draudimo išmokos nepakanka Automobilių remonto išlaidoms padengti bei nėra suteikiamas garantinis aptarnavimas.</w:t>
            </w:r>
          </w:p>
          <w:p w14:paraId="5E908E3F" w14:textId="77777777" w:rsidR="00AC5164" w:rsidRPr="00A471AC" w:rsidRDefault="00AC5164" w:rsidP="00075D99">
            <w:pPr>
              <w:suppressAutoHyphens/>
              <w:autoSpaceDN w:val="0"/>
              <w:spacing w:after="0" w:line="240" w:lineRule="auto"/>
              <w:textAlignment w:val="baseline"/>
              <w:rPr>
                <w:rFonts w:ascii="Calibri Light" w:eastAsia="Times New Roman" w:hAnsi="Calibri Light" w:cs="Calibri Light"/>
                <w:lang w:bidi="en-US"/>
              </w:rPr>
            </w:pPr>
            <w:r w:rsidRPr="00A471AC">
              <w:rPr>
                <w:rFonts w:ascii="Calibri Light" w:eastAsia="Times New Roman" w:hAnsi="Calibri Light" w:cs="Calibri Light"/>
                <w:color w:val="000000"/>
                <w:lang w:bidi="en-US"/>
              </w:rPr>
              <w:t xml:space="preserve">6.2.4. Tiekėjas įsipareigoja visą Sutarties galiojimo laikotarpį rūpintis Automobilių </w:t>
            </w:r>
            <w:r w:rsidRPr="00A471AC">
              <w:rPr>
                <w:rFonts w:ascii="Calibri Light" w:eastAsia="Times New Roman" w:hAnsi="Calibri Light" w:cs="Calibri Light"/>
                <w:lang w:bidi="en-US"/>
              </w:rPr>
              <w:t>draudimais (savanoriško transporto priemonių draudimu KASKO ir privalomojo transporto priemonių valdytojų civilinės atsakomybės draudimu).</w:t>
            </w:r>
          </w:p>
          <w:p w14:paraId="6AADE7EB" w14:textId="77777777" w:rsidR="00AC5164" w:rsidRPr="00A471AC" w:rsidRDefault="00AC5164" w:rsidP="00075D99">
            <w:pPr>
              <w:suppressAutoHyphens/>
              <w:autoSpaceDN w:val="0"/>
              <w:spacing w:after="0" w:line="240" w:lineRule="auto"/>
              <w:textAlignment w:val="baseline"/>
              <w:rPr>
                <w:rFonts w:ascii="Calibri Light" w:eastAsia="Times New Roman" w:hAnsi="Calibri Light" w:cs="Calibri Light"/>
                <w:color w:val="000000"/>
                <w:lang w:bidi="en-US"/>
              </w:rPr>
            </w:pPr>
            <w:r w:rsidRPr="00A471AC">
              <w:rPr>
                <w:rFonts w:ascii="Calibri Light" w:eastAsia="Times New Roman" w:hAnsi="Calibri Light" w:cs="Calibri Light"/>
                <w:color w:val="000000"/>
                <w:lang w:bidi="en-US"/>
              </w:rPr>
              <w:t>6.2.5. Tiekėjas įsipareigoja nepataisomai sugedusį Automobilį pakeisti kitu, Techninėje specifikacijoje nustatytus reikalavimus atitinkančiu Automobiliu, ne vėliau kaip</w:t>
            </w:r>
            <w:r>
              <w:rPr>
                <w:rFonts w:ascii="Calibri Light" w:eastAsia="Times New Roman" w:hAnsi="Calibri Light" w:cs="Calibri Light"/>
                <w:color w:val="000000"/>
                <w:lang w:bidi="en-US"/>
              </w:rPr>
              <w:t xml:space="preserve"> 3 (tris) mėnesius nuo tokio fakto paaiškėjimo dienos</w:t>
            </w:r>
            <w:r w:rsidRPr="00A471AC">
              <w:rPr>
                <w:rFonts w:ascii="Calibri Light" w:eastAsia="Times New Roman" w:hAnsi="Calibri Light" w:cs="Calibri Light"/>
                <w:color w:val="000000"/>
                <w:lang w:bidi="en-US"/>
              </w:rPr>
              <w:t>.</w:t>
            </w:r>
          </w:p>
        </w:tc>
      </w:tr>
      <w:tr w:rsidR="00AC5164" w:rsidRPr="00A471AC" w14:paraId="711002B2" w14:textId="77777777" w:rsidTr="00075D99">
        <w:trPr>
          <w:trHeight w:val="300"/>
        </w:trPr>
        <w:tc>
          <w:tcPr>
            <w:tcW w:w="9918" w:type="dxa"/>
            <w:gridSpan w:val="4"/>
          </w:tcPr>
          <w:p w14:paraId="1E71066B" w14:textId="77777777" w:rsidR="00AC5164" w:rsidRPr="00A471AC" w:rsidRDefault="00AC5164" w:rsidP="00075D99">
            <w:pPr>
              <w:suppressAutoHyphens/>
              <w:autoSpaceDN w:val="0"/>
              <w:spacing w:after="0" w:line="240" w:lineRule="auto"/>
              <w:jc w:val="center"/>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7. SUTARTIES VYKDYMUI PASITELKIAMI SUBTIEKĖJAI</w:t>
            </w:r>
          </w:p>
        </w:tc>
      </w:tr>
      <w:tr w:rsidR="00AC5164" w:rsidRPr="00A471AC" w14:paraId="07D44604" w14:textId="77777777" w:rsidTr="00075D99">
        <w:trPr>
          <w:trHeight w:val="300"/>
        </w:trPr>
        <w:tc>
          <w:tcPr>
            <w:tcW w:w="2704" w:type="dxa"/>
            <w:gridSpan w:val="2"/>
          </w:tcPr>
          <w:p w14:paraId="0E445FFA"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Sutarties vykdymui pasitelkiami subtiekėjai ir (ar) specialistai</w:t>
            </w:r>
          </w:p>
        </w:tc>
        <w:tc>
          <w:tcPr>
            <w:tcW w:w="7214" w:type="dxa"/>
            <w:gridSpan w:val="2"/>
          </w:tcPr>
          <w:p w14:paraId="7022B04A"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Sutarties vykdymui subtiekėjai ir (ar) specialistai nepasitelkiami.</w:t>
            </w:r>
          </w:p>
          <w:p w14:paraId="7DD2091B"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color w:val="4472C4"/>
                <w:kern w:val="2"/>
              </w:rPr>
            </w:pPr>
            <w:r w:rsidRPr="00A471AC">
              <w:rPr>
                <w:rFonts w:ascii="Calibri Light" w:eastAsia="Calibri" w:hAnsi="Calibri Light" w:cs="Calibri Light"/>
                <w:b/>
                <w:color w:val="4472C4"/>
                <w:kern w:val="2"/>
              </w:rPr>
              <w:t>arba</w:t>
            </w:r>
          </w:p>
          <w:p w14:paraId="7DB44552"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kern w:val="2"/>
              </w:rPr>
              <w:t xml:space="preserve">Sutarties vykdymui pasitelkiami subtiekėjai ir (ar) specialistai yra nurodyti Sutarties priede Nr. </w:t>
            </w:r>
            <w:r w:rsidRPr="00A471AC">
              <w:rPr>
                <w:rFonts w:ascii="Calibri Light" w:eastAsia="Calibri" w:hAnsi="Calibri Light" w:cs="Calibri Light"/>
                <w:kern w:val="2"/>
                <w:highlight w:val="yellow"/>
              </w:rPr>
              <w:t>[...]</w:t>
            </w:r>
            <w:r w:rsidRPr="00A471AC">
              <w:rPr>
                <w:rFonts w:ascii="Calibri Light" w:eastAsia="Calibri" w:hAnsi="Calibri Light" w:cs="Calibri Light"/>
                <w:kern w:val="2"/>
              </w:rPr>
              <w:t xml:space="preserve"> „Sutarties vykdymui pasitelkiami subtiekėjai ir (ar) specialistai“.</w:t>
            </w:r>
          </w:p>
        </w:tc>
      </w:tr>
      <w:tr w:rsidR="00AC5164" w:rsidRPr="00A471AC" w14:paraId="7F3E92C9" w14:textId="77777777" w:rsidTr="00075D99">
        <w:trPr>
          <w:trHeight w:val="300"/>
        </w:trPr>
        <w:tc>
          <w:tcPr>
            <w:tcW w:w="9918" w:type="dxa"/>
            <w:gridSpan w:val="4"/>
          </w:tcPr>
          <w:p w14:paraId="758EB83A" w14:textId="77777777" w:rsidR="00AC5164" w:rsidRPr="00A471AC" w:rsidRDefault="00AC5164" w:rsidP="00075D99">
            <w:pPr>
              <w:suppressAutoHyphens/>
              <w:autoSpaceDN w:val="0"/>
              <w:spacing w:after="0" w:line="240" w:lineRule="auto"/>
              <w:jc w:val="center"/>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8. PRIEVOLIŲ PAGAL SUTARTĮ ĮVYKDYMO UŽTIKRINIMAS</w:t>
            </w:r>
          </w:p>
        </w:tc>
      </w:tr>
      <w:tr w:rsidR="00AC5164" w:rsidRPr="00A471AC" w14:paraId="46076D01" w14:textId="77777777" w:rsidTr="00075D99">
        <w:trPr>
          <w:trHeight w:val="300"/>
        </w:trPr>
        <w:tc>
          <w:tcPr>
            <w:tcW w:w="2704" w:type="dxa"/>
            <w:gridSpan w:val="2"/>
          </w:tcPr>
          <w:p w14:paraId="1E9223D4"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8.1. Prievolių pagal Sutartį įvykdymo užtikrinimas</w:t>
            </w:r>
          </w:p>
        </w:tc>
        <w:tc>
          <w:tcPr>
            <w:tcW w:w="7214" w:type="dxa"/>
            <w:gridSpan w:val="2"/>
          </w:tcPr>
          <w:p w14:paraId="67754AC3"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Prievolių pagal Sutartį įvykdymas užtikrinamas:</w:t>
            </w:r>
          </w:p>
          <w:p w14:paraId="19C21760"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Netesybomis (delspinigiais, bauda).</w:t>
            </w:r>
          </w:p>
        </w:tc>
      </w:tr>
      <w:tr w:rsidR="00AC5164" w:rsidRPr="00A471AC" w14:paraId="12D243C7" w14:textId="77777777" w:rsidTr="00075D99">
        <w:trPr>
          <w:trHeight w:val="300"/>
        </w:trPr>
        <w:tc>
          <w:tcPr>
            <w:tcW w:w="2704" w:type="dxa"/>
            <w:gridSpan w:val="2"/>
          </w:tcPr>
          <w:p w14:paraId="25EDA2DF"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 xml:space="preserve">8.2. Sutarties įvykdymo užtikrinimo pateikimas </w:t>
            </w:r>
          </w:p>
        </w:tc>
        <w:tc>
          <w:tcPr>
            <w:tcW w:w="7214" w:type="dxa"/>
            <w:gridSpan w:val="2"/>
          </w:tcPr>
          <w:p w14:paraId="288E00E2"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Netaikoma.</w:t>
            </w:r>
          </w:p>
          <w:p w14:paraId="6AC49698"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p>
        </w:tc>
      </w:tr>
      <w:tr w:rsidR="00AC5164" w:rsidRPr="00A471AC" w14:paraId="47B790F2" w14:textId="77777777" w:rsidTr="00075D99">
        <w:trPr>
          <w:trHeight w:val="300"/>
        </w:trPr>
        <w:tc>
          <w:tcPr>
            <w:tcW w:w="9918" w:type="dxa"/>
            <w:gridSpan w:val="4"/>
          </w:tcPr>
          <w:p w14:paraId="277ED4D4" w14:textId="77777777" w:rsidR="00AC5164" w:rsidRPr="00A471AC" w:rsidRDefault="00AC5164" w:rsidP="00075D99">
            <w:pPr>
              <w:suppressAutoHyphens/>
              <w:autoSpaceDN w:val="0"/>
              <w:spacing w:after="0" w:line="240" w:lineRule="auto"/>
              <w:ind w:firstLine="720"/>
              <w:jc w:val="center"/>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9. ŠALIŲ ATSAKOMYBĖ</w:t>
            </w:r>
          </w:p>
        </w:tc>
      </w:tr>
      <w:tr w:rsidR="00AC5164" w:rsidRPr="00A471AC" w14:paraId="1E40A16B" w14:textId="77777777" w:rsidTr="00075D99">
        <w:trPr>
          <w:trHeight w:val="300"/>
        </w:trPr>
        <w:tc>
          <w:tcPr>
            <w:tcW w:w="2704" w:type="dxa"/>
            <w:gridSpan w:val="2"/>
          </w:tcPr>
          <w:p w14:paraId="68407C23"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9.1. Pirkėjui taikomos netesybos už mokėjimų pagal Sutartį vėlavimą</w:t>
            </w:r>
          </w:p>
        </w:tc>
        <w:tc>
          <w:tcPr>
            <w:tcW w:w="7214" w:type="dxa"/>
            <w:gridSpan w:val="2"/>
          </w:tcPr>
          <w:p w14:paraId="0CE73DF5"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 xml:space="preserve">Jei Pirkėjas, gavęs tinkamai pateiktą ir užpildytą Sąskaitą, uždelsia atsiskaityti už tinkamai Tiekėjo  perduotas kokybiškas Prekes per Sutartyje nurodytą terminą, Tiekėjas nuo kitos nei nustatytas terminas </w:t>
            </w:r>
            <w:r w:rsidRPr="00A471AC">
              <w:rPr>
                <w:rFonts w:ascii="Calibri Light" w:eastAsia="Calibri" w:hAnsi="Calibri Light" w:cs="Calibri Light"/>
                <w:kern w:val="2"/>
              </w:rPr>
              <w:lastRenderedPageBreak/>
              <w:t>dienos skaičiuoja Pirkėjui 0,02 (dvi šimtosios) procento dydžio delspinigius nuo neapmokėtos sumos be PVM už kiekvieną vėlavimo dieną. </w:t>
            </w:r>
          </w:p>
        </w:tc>
      </w:tr>
      <w:tr w:rsidR="00AC5164" w:rsidRPr="00A471AC" w14:paraId="541FADC0" w14:textId="77777777" w:rsidTr="00075D99">
        <w:trPr>
          <w:trHeight w:val="300"/>
        </w:trPr>
        <w:tc>
          <w:tcPr>
            <w:tcW w:w="2704" w:type="dxa"/>
            <w:gridSpan w:val="2"/>
          </w:tcPr>
          <w:p w14:paraId="307D4F4D"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lastRenderedPageBreak/>
              <w:t>9.2. Tiekėjui taikomos netesybos</w:t>
            </w:r>
          </w:p>
        </w:tc>
        <w:tc>
          <w:tcPr>
            <w:tcW w:w="7214" w:type="dxa"/>
            <w:gridSpan w:val="2"/>
          </w:tcPr>
          <w:p w14:paraId="5258171C"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 xml:space="preserve">9.2.1. Jeigu Tiekėjas vėluoja </w:t>
            </w:r>
            <w:r>
              <w:rPr>
                <w:rFonts w:ascii="Calibri Light" w:eastAsia="Calibri" w:hAnsi="Calibri Light" w:cs="Calibri Light"/>
                <w:kern w:val="2"/>
              </w:rPr>
              <w:t xml:space="preserve">pateikti Prekes, </w:t>
            </w:r>
            <w:r w:rsidRPr="00A471AC">
              <w:rPr>
                <w:rFonts w:ascii="Calibri Light" w:eastAsia="Calibri" w:hAnsi="Calibri Light" w:cs="Calibri Light"/>
                <w:kern w:val="2"/>
              </w:rPr>
              <w:t xml:space="preserve">ištaisyti Prekių trūkumus arba nevykdo kitų sutartinių įsipareigojimų, Pirkėjas nuo kitos nei nustatytas terminas dienos Tiekėjui skaičiuoja </w:t>
            </w:r>
            <w:r w:rsidRPr="00A471AC">
              <w:rPr>
                <w:rFonts w:ascii="Calibri Light" w:eastAsia="Calibri" w:hAnsi="Calibri Light" w:cs="Calibri Light"/>
                <w:b/>
                <w:kern w:val="2"/>
              </w:rPr>
              <w:t>0,02 (dvi šimtosios) procento</w:t>
            </w:r>
            <w:r w:rsidRPr="00A471AC">
              <w:rPr>
                <w:rFonts w:ascii="Calibri Light" w:eastAsia="Calibri" w:hAnsi="Calibri Light" w:cs="Calibri Light"/>
                <w:kern w:val="2"/>
              </w:rPr>
              <w:t xml:space="preserve">  dydžio delspinigius už kiekvieną uždelstą dieną nuo </w:t>
            </w:r>
            <w:r>
              <w:rPr>
                <w:rFonts w:ascii="Calibri Light" w:eastAsia="Calibri" w:hAnsi="Calibri Light" w:cs="Calibri Light"/>
                <w:kern w:val="2"/>
              </w:rPr>
              <w:t xml:space="preserve">laiku neperduotų Prekių ar </w:t>
            </w:r>
            <w:r w:rsidRPr="00A471AC">
              <w:rPr>
                <w:rFonts w:ascii="Calibri Light" w:eastAsia="Calibri" w:hAnsi="Calibri Light" w:cs="Calibri Light"/>
                <w:kern w:val="2"/>
              </w:rPr>
              <w:t xml:space="preserve">Prekių, </w:t>
            </w:r>
            <w:r>
              <w:rPr>
                <w:rFonts w:ascii="Calibri Light" w:eastAsia="Calibri" w:hAnsi="Calibri Light" w:cs="Calibri Light"/>
                <w:kern w:val="2"/>
              </w:rPr>
              <w:t>dėl kurių nevykdomi sutartiniai įsipareigojimai</w:t>
            </w:r>
            <w:r w:rsidRPr="00A471AC">
              <w:rPr>
                <w:rFonts w:ascii="Calibri Light" w:eastAsia="Calibri" w:hAnsi="Calibri Light" w:cs="Calibri Light"/>
                <w:kern w:val="2"/>
              </w:rPr>
              <w:t>, kainos be PVM. </w:t>
            </w:r>
          </w:p>
          <w:p w14:paraId="187B7AB8"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kern w:val="2"/>
              </w:rPr>
              <w:t xml:space="preserve">9.2.2. Tiekėjas privalo sumokėti Pirkėjui netesybas </w:t>
            </w:r>
            <w:r w:rsidRPr="00A471AC">
              <w:rPr>
                <w:rFonts w:ascii="Calibri Light" w:eastAsia="Calibri" w:hAnsi="Calibri Light" w:cs="Calibri Light"/>
                <w:b/>
                <w:kern w:val="2"/>
              </w:rPr>
              <w:t>per 30 (trisdešimt) dienų</w:t>
            </w:r>
            <w:r w:rsidRPr="00A471AC">
              <w:rPr>
                <w:rFonts w:ascii="Calibri Light" w:eastAsia="Calibri" w:hAnsi="Calibri Light" w:cs="Calibri Light"/>
                <w:kern w:val="2"/>
              </w:rPr>
              <w:t xml:space="preserve"> nuo Pirkėjo pareikalavimo. </w:t>
            </w:r>
          </w:p>
        </w:tc>
      </w:tr>
      <w:tr w:rsidR="00AC5164" w:rsidRPr="00A471AC" w14:paraId="3CA2DF32" w14:textId="77777777" w:rsidTr="00075D99">
        <w:trPr>
          <w:trHeight w:val="300"/>
        </w:trPr>
        <w:tc>
          <w:tcPr>
            <w:tcW w:w="2704" w:type="dxa"/>
            <w:gridSpan w:val="2"/>
          </w:tcPr>
          <w:p w14:paraId="5E596E79"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9.3. Tiekėjui / Pirkėjui taikoma bauda nutraukus Sutartį dėl esminio Sutarties pažeidimo</w:t>
            </w:r>
          </w:p>
        </w:tc>
        <w:tc>
          <w:tcPr>
            <w:tcW w:w="7214" w:type="dxa"/>
            <w:gridSpan w:val="2"/>
          </w:tcPr>
          <w:p w14:paraId="27EFFBFD"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 xml:space="preserve">Nutraukus Sutartį dėl esminio Sutarties pažeidimo, nustatyto Sutarties Specialiosiose sąlygose, mokama 5 (penkių) procentų dydžio bauda nuo Pradinės Sutarties vertės be PVM, nurodytos Specialiųjų sąlygų 5.2 punkte. </w:t>
            </w:r>
          </w:p>
        </w:tc>
      </w:tr>
      <w:tr w:rsidR="00AC5164" w:rsidRPr="00A471AC" w14:paraId="270C2A24" w14:textId="77777777" w:rsidTr="00075D99">
        <w:trPr>
          <w:trHeight w:val="300"/>
        </w:trPr>
        <w:tc>
          <w:tcPr>
            <w:tcW w:w="2704" w:type="dxa"/>
            <w:gridSpan w:val="2"/>
          </w:tcPr>
          <w:p w14:paraId="4F59432D" w14:textId="61EE3830"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 xml:space="preserve">9.4. Tiekėjui taikoma bauda dėl esamų subtiekėjų ar specialistų pakeitimo / naujų subtiekėjų pasitelkimo nesilaikant </w:t>
            </w:r>
            <w:hyperlink r:id="rId8" w:history="1">
              <w:r w:rsidRPr="00FE7C16">
                <w:rPr>
                  <w:rStyle w:val="Hipersaitas"/>
                  <w:rFonts w:ascii="Calibri Light" w:eastAsia="Calibri" w:hAnsi="Calibri Light" w:cs="Calibri Light"/>
                  <w:b/>
                  <w:bCs/>
                  <w:kern w:val="2"/>
                </w:rPr>
                <w:t>Bendrosiose sąlygose</w:t>
              </w:r>
            </w:hyperlink>
            <w:r w:rsidRPr="00A471AC">
              <w:rPr>
                <w:rFonts w:ascii="Calibri Light" w:eastAsia="Calibri" w:hAnsi="Calibri Light" w:cs="Calibri Light"/>
                <w:b/>
                <w:bCs/>
                <w:kern w:val="2"/>
              </w:rPr>
              <w:t xml:space="preserve"> nurodytos subtiekėjų ir (ar) specialistų keitimo tvarkos </w:t>
            </w:r>
          </w:p>
        </w:tc>
        <w:tc>
          <w:tcPr>
            <w:tcW w:w="7214" w:type="dxa"/>
            <w:gridSpan w:val="2"/>
          </w:tcPr>
          <w:p w14:paraId="2E72F02A"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color w:val="000000"/>
                <w:kern w:val="2"/>
              </w:rPr>
            </w:pPr>
            <w:r w:rsidRPr="00A471AC">
              <w:rPr>
                <w:rFonts w:ascii="Calibri Light" w:eastAsia="Calibri" w:hAnsi="Calibri Light" w:cs="Calibri Light"/>
                <w:color w:val="000000"/>
                <w:kern w:val="2"/>
              </w:rPr>
              <w:t>Netaikoma.</w:t>
            </w:r>
          </w:p>
          <w:p w14:paraId="0A74346F"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p>
        </w:tc>
      </w:tr>
      <w:tr w:rsidR="00AC5164" w:rsidRPr="00A471AC" w14:paraId="5B6125F1" w14:textId="77777777" w:rsidTr="00075D99">
        <w:trPr>
          <w:trHeight w:val="300"/>
        </w:trPr>
        <w:tc>
          <w:tcPr>
            <w:tcW w:w="2704" w:type="dxa"/>
            <w:gridSpan w:val="2"/>
          </w:tcPr>
          <w:p w14:paraId="18B97A2D"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9.5. Tiekėjui taikomos baudos dėl aplinkosauginių ir (arba) socialinių kriterijų nesilaikymo</w:t>
            </w:r>
          </w:p>
        </w:tc>
        <w:tc>
          <w:tcPr>
            <w:tcW w:w="7214" w:type="dxa"/>
            <w:gridSpan w:val="2"/>
          </w:tcPr>
          <w:p w14:paraId="1E90D4AF"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color w:val="000000"/>
                <w:kern w:val="2"/>
              </w:rPr>
            </w:pPr>
            <w:r w:rsidRPr="00A471AC">
              <w:rPr>
                <w:rFonts w:ascii="Calibri Light" w:eastAsia="Calibri" w:hAnsi="Calibri Light" w:cs="Calibri Light"/>
                <w:color w:val="000000"/>
                <w:kern w:val="2"/>
              </w:rPr>
              <w:t>Netaikoma.</w:t>
            </w:r>
          </w:p>
          <w:p w14:paraId="353C0A3A"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color w:val="4472C4"/>
                <w:kern w:val="2"/>
              </w:rPr>
            </w:pPr>
          </w:p>
        </w:tc>
      </w:tr>
      <w:tr w:rsidR="00AC5164" w:rsidRPr="00A471AC" w14:paraId="54ED7A9A" w14:textId="77777777" w:rsidTr="00075D99">
        <w:trPr>
          <w:trHeight w:val="300"/>
        </w:trPr>
        <w:tc>
          <w:tcPr>
            <w:tcW w:w="2704" w:type="dxa"/>
            <w:gridSpan w:val="2"/>
          </w:tcPr>
          <w:p w14:paraId="38F96458"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9.6. Tiekėjui / Pirkėjui taikoma bauda dėl konfidencialumo reikalavimų nesilaikymo</w:t>
            </w:r>
          </w:p>
        </w:tc>
        <w:tc>
          <w:tcPr>
            <w:tcW w:w="7214" w:type="dxa"/>
            <w:gridSpan w:val="2"/>
          </w:tcPr>
          <w:p w14:paraId="528B5CFC"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Netaikoma.</w:t>
            </w:r>
          </w:p>
          <w:p w14:paraId="477B014B"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color w:val="4472C4"/>
                <w:kern w:val="2"/>
              </w:rPr>
            </w:pPr>
          </w:p>
        </w:tc>
      </w:tr>
      <w:tr w:rsidR="00AC5164" w:rsidRPr="00A471AC" w14:paraId="5E4E1FC3" w14:textId="77777777" w:rsidTr="00075D99">
        <w:trPr>
          <w:trHeight w:val="300"/>
        </w:trPr>
        <w:tc>
          <w:tcPr>
            <w:tcW w:w="2704" w:type="dxa"/>
            <w:gridSpan w:val="2"/>
          </w:tcPr>
          <w:p w14:paraId="3585566A"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 xml:space="preserve">9.7. Tiekėjui taikomos netesybos dėl pirkimo dokumentuose nustatytų kokybinių kriterijų </w:t>
            </w:r>
            <w:proofErr w:type="spellStart"/>
            <w:r w:rsidRPr="00A471AC">
              <w:rPr>
                <w:rFonts w:ascii="Calibri Light" w:eastAsia="Calibri" w:hAnsi="Calibri Light" w:cs="Calibri Light"/>
                <w:b/>
                <w:bCs/>
                <w:kern w:val="2"/>
              </w:rPr>
              <w:t>nepasiekimo</w:t>
            </w:r>
            <w:proofErr w:type="spellEnd"/>
            <w:r w:rsidRPr="00A471AC">
              <w:rPr>
                <w:rFonts w:ascii="Calibri Light" w:eastAsia="Calibri" w:hAnsi="Calibri Light" w:cs="Calibri Light"/>
                <w:b/>
                <w:bCs/>
                <w:kern w:val="2"/>
              </w:rPr>
              <w:t xml:space="preserve"> Sutarties vykdymo metu</w:t>
            </w:r>
          </w:p>
        </w:tc>
        <w:tc>
          <w:tcPr>
            <w:tcW w:w="7214" w:type="dxa"/>
            <w:gridSpan w:val="2"/>
          </w:tcPr>
          <w:p w14:paraId="5750ECA2"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color w:val="4472C4"/>
                <w:kern w:val="2"/>
              </w:rPr>
            </w:pPr>
            <w:r w:rsidRPr="00A471AC">
              <w:rPr>
                <w:rFonts w:ascii="Calibri Light" w:eastAsia="Calibri" w:hAnsi="Calibri Light" w:cs="Calibri Light"/>
                <w:kern w:val="2"/>
              </w:rPr>
              <w:t>Netaikoma.</w:t>
            </w:r>
          </w:p>
          <w:p w14:paraId="5692F1AB"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color w:val="4472C4"/>
                <w:kern w:val="2"/>
              </w:rPr>
            </w:pPr>
          </w:p>
        </w:tc>
      </w:tr>
      <w:tr w:rsidR="00AC5164" w:rsidRPr="00A471AC" w14:paraId="2B914186" w14:textId="77777777" w:rsidTr="00075D99">
        <w:trPr>
          <w:trHeight w:val="300"/>
        </w:trPr>
        <w:tc>
          <w:tcPr>
            <w:tcW w:w="2704" w:type="dxa"/>
            <w:gridSpan w:val="2"/>
          </w:tcPr>
          <w:p w14:paraId="7625523B"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9.8. Tiekėjui taikomos netesybos dėl Sutarties įvykdymo užtikrinimo nepratęsimo</w:t>
            </w:r>
          </w:p>
        </w:tc>
        <w:tc>
          <w:tcPr>
            <w:tcW w:w="7214" w:type="dxa"/>
            <w:gridSpan w:val="2"/>
          </w:tcPr>
          <w:p w14:paraId="10D08BD6"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Netaikoma.</w:t>
            </w:r>
          </w:p>
        </w:tc>
      </w:tr>
      <w:tr w:rsidR="00AC5164" w:rsidRPr="00A471AC" w14:paraId="10BC0979" w14:textId="77777777" w:rsidTr="00075D99">
        <w:trPr>
          <w:trHeight w:val="300"/>
        </w:trPr>
        <w:tc>
          <w:tcPr>
            <w:tcW w:w="2704" w:type="dxa"/>
            <w:gridSpan w:val="2"/>
          </w:tcPr>
          <w:p w14:paraId="7E8B6EAB"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9.9. Kitos netesybos</w:t>
            </w:r>
          </w:p>
        </w:tc>
        <w:tc>
          <w:tcPr>
            <w:tcW w:w="7214" w:type="dxa"/>
            <w:gridSpan w:val="2"/>
          </w:tcPr>
          <w:p w14:paraId="462190C7"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color w:val="4472C4"/>
                <w:kern w:val="2"/>
              </w:rPr>
            </w:pPr>
            <w:r w:rsidRPr="00A471AC">
              <w:rPr>
                <w:rFonts w:ascii="Calibri Light" w:eastAsia="Calibri" w:hAnsi="Calibri Light" w:cs="Calibri Light"/>
                <w:kern w:val="2"/>
              </w:rPr>
              <w:t>Netaikoma.</w:t>
            </w:r>
          </w:p>
        </w:tc>
      </w:tr>
      <w:tr w:rsidR="00AC5164" w:rsidRPr="00A471AC" w14:paraId="36E63E1C" w14:textId="77777777" w:rsidTr="00075D99">
        <w:trPr>
          <w:trHeight w:val="300"/>
        </w:trPr>
        <w:tc>
          <w:tcPr>
            <w:tcW w:w="9918" w:type="dxa"/>
            <w:gridSpan w:val="4"/>
          </w:tcPr>
          <w:p w14:paraId="18C41F02" w14:textId="77777777" w:rsidR="00AC5164" w:rsidRPr="00A471AC" w:rsidRDefault="00AC5164" w:rsidP="00075D99">
            <w:pPr>
              <w:suppressAutoHyphens/>
              <w:autoSpaceDN w:val="0"/>
              <w:spacing w:after="0" w:line="240" w:lineRule="auto"/>
              <w:jc w:val="center"/>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10. SUTARTIES GALIOJIMAS IR KEITIMAS</w:t>
            </w:r>
          </w:p>
        </w:tc>
      </w:tr>
      <w:tr w:rsidR="00AC5164" w:rsidRPr="00A471AC" w14:paraId="70109681" w14:textId="77777777" w:rsidTr="00075D99">
        <w:trPr>
          <w:trHeight w:val="300"/>
        </w:trPr>
        <w:tc>
          <w:tcPr>
            <w:tcW w:w="2704" w:type="dxa"/>
            <w:gridSpan w:val="2"/>
          </w:tcPr>
          <w:p w14:paraId="39E97C5B"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10.1. Sutarties sudarymas ir įsigaliojimas</w:t>
            </w:r>
          </w:p>
        </w:tc>
        <w:tc>
          <w:tcPr>
            <w:tcW w:w="7214" w:type="dxa"/>
            <w:gridSpan w:val="2"/>
          </w:tcPr>
          <w:p w14:paraId="4D549423"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szCs w:val="24"/>
              </w:rPr>
            </w:pPr>
            <w:r w:rsidRPr="00A471AC">
              <w:rPr>
                <w:rFonts w:ascii="Calibri Light" w:eastAsia="Calibri" w:hAnsi="Calibri Light" w:cs="Calibri Light"/>
                <w:kern w:val="2"/>
                <w:szCs w:val="24"/>
              </w:rPr>
              <w:t>Ši Sutartis laikoma sudaryta ir įsigalioja nuo Sutarties pasirašymo dienos (antrosios Šalies pasirašymo dieną).</w:t>
            </w:r>
          </w:p>
          <w:p w14:paraId="40C3DDD4" w14:textId="689BCACF" w:rsidR="00AC5164" w:rsidRPr="00A471AC" w:rsidRDefault="00AC5164" w:rsidP="00075D99">
            <w:pPr>
              <w:widowControl w:val="0"/>
              <w:suppressAutoHyphens/>
              <w:autoSpaceDN w:val="0"/>
              <w:spacing w:after="0" w:line="240" w:lineRule="auto"/>
              <w:textAlignment w:val="baseline"/>
              <w:rPr>
                <w:rFonts w:ascii="Calibri Light" w:eastAsia="Calibri" w:hAnsi="Calibri Light" w:cs="Calibri Light"/>
                <w:szCs w:val="24"/>
              </w:rPr>
            </w:pPr>
            <w:r w:rsidRPr="00A471AC">
              <w:rPr>
                <w:rFonts w:ascii="Calibri Light" w:eastAsia="Calibri" w:hAnsi="Calibri Light" w:cs="Calibri Light"/>
                <w:color w:val="000000"/>
                <w:kern w:val="2"/>
                <w:szCs w:val="24"/>
              </w:rPr>
              <w:t>Sutartis galioja iki visiško prievolių įvykdymo</w:t>
            </w:r>
            <w:r w:rsidRPr="00A471AC">
              <w:rPr>
                <w:rFonts w:ascii="Calibri Light" w:eastAsia="Calibri" w:hAnsi="Calibri Light" w:cs="Calibri Light"/>
                <w:szCs w:val="24"/>
              </w:rPr>
              <w:t xml:space="preserve">, </w:t>
            </w:r>
            <w:r>
              <w:rPr>
                <w:rFonts w:ascii="Calibri Light" w:eastAsia="Calibri" w:hAnsi="Calibri Light" w:cs="Calibri Light"/>
                <w:szCs w:val="24"/>
              </w:rPr>
              <w:t xml:space="preserve">atsižvelgiant į tai, kad </w:t>
            </w:r>
            <w:r>
              <w:rPr>
                <w:rFonts w:ascii="Calibri Light" w:eastAsia="Calibri" w:hAnsi="Calibri Light" w:cs="Calibri Light"/>
                <w:szCs w:val="24"/>
              </w:rPr>
              <w:lastRenderedPageBreak/>
              <w:t xml:space="preserve">Prekių nuomos laikotarpis neturi viršyti </w:t>
            </w:r>
            <w:r w:rsidR="007646CF">
              <w:rPr>
                <w:rFonts w:ascii="Calibri Light" w:eastAsia="Calibri" w:hAnsi="Calibri Light" w:cs="Calibri Light"/>
                <w:szCs w:val="24"/>
              </w:rPr>
              <w:t>36</w:t>
            </w:r>
            <w:r w:rsidRPr="00A471AC">
              <w:rPr>
                <w:rFonts w:ascii="Calibri Light" w:eastAsia="Calibri" w:hAnsi="Calibri Light" w:cs="Calibri Light"/>
                <w:szCs w:val="24"/>
              </w:rPr>
              <w:t xml:space="preserve"> mėnes</w:t>
            </w:r>
            <w:r>
              <w:rPr>
                <w:rFonts w:ascii="Calibri Light" w:eastAsia="Calibri" w:hAnsi="Calibri Light" w:cs="Calibri Light"/>
                <w:szCs w:val="24"/>
              </w:rPr>
              <w:t>ių</w:t>
            </w:r>
            <w:r w:rsidRPr="00A471AC">
              <w:rPr>
                <w:rFonts w:ascii="Calibri Light" w:eastAsia="Calibri" w:hAnsi="Calibri Light" w:cs="Calibri Light"/>
                <w:szCs w:val="24"/>
              </w:rPr>
              <w:t xml:space="preserve"> nuo Automobilių, atitinkančių Techninėje specifikacijoje nurodytus techninius reikalavimus, perdavimo dienos </w:t>
            </w:r>
            <w:r>
              <w:rPr>
                <w:rFonts w:ascii="Calibri Light" w:eastAsia="Calibri" w:hAnsi="Calibri Light" w:cs="Calibri Light"/>
                <w:szCs w:val="24"/>
              </w:rPr>
              <w:t>(</w:t>
            </w:r>
            <w:r w:rsidRPr="00A471AC">
              <w:rPr>
                <w:rFonts w:ascii="Calibri Light" w:eastAsia="Calibri" w:hAnsi="Calibri Light" w:cs="Calibri Light"/>
                <w:szCs w:val="24"/>
              </w:rPr>
              <w:t>Prekių perdavimo</w:t>
            </w:r>
            <w:r w:rsidRPr="00A471AC">
              <w:rPr>
                <w:rFonts w:ascii="Calibri Light" w:eastAsia="Calibri" w:hAnsi="Calibri Light" w:cs="Calibri Light"/>
                <w:color w:val="000000"/>
                <w:kern w:val="2"/>
                <w:shd w:val="clear" w:color="auto" w:fill="FFFFFF"/>
              </w:rPr>
              <w:t>–</w:t>
            </w:r>
            <w:r w:rsidRPr="00A471AC">
              <w:rPr>
                <w:rFonts w:ascii="Calibri Light" w:eastAsia="Calibri" w:hAnsi="Calibri Light" w:cs="Calibri Light"/>
                <w:szCs w:val="24"/>
              </w:rPr>
              <w:t>priėmimo akto pasirašymo</w:t>
            </w:r>
            <w:r>
              <w:rPr>
                <w:rFonts w:ascii="Calibri Light" w:eastAsia="Calibri" w:hAnsi="Calibri Light" w:cs="Calibri Light"/>
                <w:szCs w:val="24"/>
              </w:rPr>
              <w:t>)</w:t>
            </w:r>
            <w:r w:rsidRPr="00A471AC">
              <w:rPr>
                <w:rFonts w:ascii="Calibri Light" w:eastAsia="Calibri" w:hAnsi="Calibri Light" w:cs="Calibri Light"/>
                <w:szCs w:val="24"/>
              </w:rPr>
              <w:t xml:space="preserve"> dienos.</w:t>
            </w:r>
          </w:p>
          <w:p w14:paraId="3521E30F" w14:textId="77777777" w:rsidR="00AC5164" w:rsidRPr="00F04CFA" w:rsidRDefault="00AC5164" w:rsidP="00075D99">
            <w:pPr>
              <w:suppressAutoHyphens/>
              <w:autoSpaceDN w:val="0"/>
              <w:spacing w:after="0" w:line="240" w:lineRule="auto"/>
              <w:textAlignment w:val="baseline"/>
              <w:rPr>
                <w:rFonts w:ascii="Calibri Light" w:eastAsia="Calibri" w:hAnsi="Calibri Light" w:cs="Calibri Light"/>
                <w:kern w:val="2"/>
                <w:sz w:val="20"/>
              </w:rPr>
            </w:pPr>
          </w:p>
        </w:tc>
      </w:tr>
      <w:tr w:rsidR="00AC5164" w:rsidRPr="00A471AC" w14:paraId="7A941EA0" w14:textId="77777777" w:rsidTr="00075D99">
        <w:trPr>
          <w:trHeight w:val="300"/>
        </w:trPr>
        <w:tc>
          <w:tcPr>
            <w:tcW w:w="2704" w:type="dxa"/>
            <w:gridSpan w:val="2"/>
          </w:tcPr>
          <w:p w14:paraId="476ACDD2"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lastRenderedPageBreak/>
              <w:t>10.2. Sutarties galiojimo termino pratęsimas</w:t>
            </w:r>
          </w:p>
        </w:tc>
        <w:tc>
          <w:tcPr>
            <w:tcW w:w="7214" w:type="dxa"/>
            <w:gridSpan w:val="2"/>
          </w:tcPr>
          <w:p w14:paraId="6766CDF9"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Netaikoma.</w:t>
            </w:r>
          </w:p>
          <w:p w14:paraId="6DF8BDBE"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p>
        </w:tc>
      </w:tr>
      <w:tr w:rsidR="00AC5164" w:rsidRPr="00A471AC" w14:paraId="6F7D439B" w14:textId="77777777" w:rsidTr="00075D99">
        <w:trPr>
          <w:trHeight w:val="300"/>
        </w:trPr>
        <w:tc>
          <w:tcPr>
            <w:tcW w:w="9918" w:type="dxa"/>
            <w:gridSpan w:val="4"/>
          </w:tcPr>
          <w:p w14:paraId="1F67E307" w14:textId="77777777" w:rsidR="00AC5164" w:rsidRPr="00A471AC" w:rsidRDefault="00AC5164" w:rsidP="00075D99">
            <w:pPr>
              <w:suppressAutoHyphens/>
              <w:autoSpaceDN w:val="0"/>
              <w:spacing w:after="0" w:line="240" w:lineRule="auto"/>
              <w:jc w:val="center"/>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11. SUTARTIES NUTRAUKIMAS</w:t>
            </w:r>
          </w:p>
        </w:tc>
      </w:tr>
      <w:tr w:rsidR="00AC5164" w:rsidRPr="00A471AC" w14:paraId="15D49882" w14:textId="77777777" w:rsidTr="00075D99">
        <w:trPr>
          <w:trHeight w:val="300"/>
        </w:trPr>
        <w:tc>
          <w:tcPr>
            <w:tcW w:w="2532" w:type="dxa"/>
          </w:tcPr>
          <w:p w14:paraId="339776C3"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11.1. Sutarties nutraukimo pagrindai</w:t>
            </w:r>
          </w:p>
        </w:tc>
        <w:tc>
          <w:tcPr>
            <w:tcW w:w="7386" w:type="dxa"/>
            <w:gridSpan w:val="3"/>
          </w:tcPr>
          <w:p w14:paraId="54B3EE94" w14:textId="0903D615"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 xml:space="preserve">Sutartis gali būti nutraukiama rašytiniu Šalių susitarimu arba vienašališkai, </w:t>
            </w:r>
            <w:hyperlink r:id="rId9" w:history="1">
              <w:r w:rsidRPr="00FE7C16">
                <w:rPr>
                  <w:rStyle w:val="Hipersaitas"/>
                  <w:rFonts w:ascii="Calibri Light" w:eastAsia="Calibri" w:hAnsi="Calibri Light" w:cs="Calibri Light"/>
                  <w:kern w:val="2"/>
                </w:rPr>
                <w:t>Bendrosiose sąlygose</w:t>
              </w:r>
            </w:hyperlink>
            <w:r w:rsidRPr="00A471AC">
              <w:rPr>
                <w:rFonts w:ascii="Calibri Light" w:eastAsia="Calibri" w:hAnsi="Calibri Light" w:cs="Calibri Light"/>
                <w:kern w:val="2"/>
              </w:rPr>
              <w:t xml:space="preserve"> nustatyta tvarka.</w:t>
            </w:r>
          </w:p>
        </w:tc>
      </w:tr>
      <w:tr w:rsidR="00AC5164" w:rsidRPr="00A471AC" w14:paraId="67987008" w14:textId="77777777" w:rsidTr="00075D99">
        <w:trPr>
          <w:trHeight w:val="300"/>
        </w:trPr>
        <w:tc>
          <w:tcPr>
            <w:tcW w:w="2532" w:type="dxa"/>
          </w:tcPr>
          <w:p w14:paraId="17EB668E"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11.2. Esminiai Sutarties pažeidimai</w:t>
            </w:r>
          </w:p>
          <w:p w14:paraId="3CCA1952"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p>
        </w:tc>
        <w:tc>
          <w:tcPr>
            <w:tcW w:w="7386" w:type="dxa"/>
            <w:gridSpan w:val="3"/>
          </w:tcPr>
          <w:p w14:paraId="303A406C" w14:textId="77777777" w:rsidR="00AC5164" w:rsidRPr="004B6160"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11.2.1. jeigu Tiekėjas nevykdo prisiimtų įsipareigojimų už Sutartyje nustatyt</w:t>
            </w:r>
            <w:r>
              <w:rPr>
                <w:rFonts w:ascii="Calibri Light" w:eastAsia="Calibri" w:hAnsi="Calibri Light" w:cs="Calibri Light"/>
                <w:kern w:val="2"/>
              </w:rPr>
              <w:t>ą</w:t>
            </w:r>
            <w:r w:rsidRPr="00A471AC">
              <w:rPr>
                <w:rFonts w:ascii="Calibri Light" w:eastAsia="Calibri" w:hAnsi="Calibri Light" w:cs="Calibri Light"/>
                <w:kern w:val="2"/>
              </w:rPr>
              <w:t xml:space="preserve"> Sutarties </w:t>
            </w:r>
            <w:r>
              <w:rPr>
                <w:rFonts w:ascii="Calibri Light" w:eastAsia="Calibri" w:hAnsi="Calibri Light" w:cs="Calibri Light"/>
                <w:kern w:val="2"/>
              </w:rPr>
              <w:t xml:space="preserve">kainą / </w:t>
            </w:r>
            <w:r w:rsidRPr="00A471AC">
              <w:rPr>
                <w:rFonts w:ascii="Calibri Light" w:eastAsia="Calibri" w:hAnsi="Calibri Light" w:cs="Calibri Light"/>
                <w:kern w:val="2"/>
              </w:rPr>
              <w:t>įkainius</w:t>
            </w:r>
            <w:r>
              <w:rPr>
                <w:rFonts w:ascii="Calibri Light" w:eastAsia="Calibri" w:hAnsi="Calibri Light" w:cs="Calibri Light"/>
                <w:kern w:val="2"/>
              </w:rPr>
              <w:t xml:space="preserve">, pristato </w:t>
            </w:r>
            <w:r w:rsidRPr="004B6160">
              <w:rPr>
                <w:rFonts w:ascii="Calibri Light" w:eastAsia="Arial" w:hAnsi="Calibri Light" w:cs="Calibri Light"/>
                <w:kern w:val="2"/>
              </w:rPr>
              <w:t>netinkamos kokybės, t. y. Sutarties reikalavimų neatitinkančius, Automobilius, netinkamai atlieka ar visai neatlieka techninį / garantinį aptarnavimą ir trūkumų nepašalina per Pirkėjo nustatytą pagrįstai protingą terminą</w:t>
            </w:r>
            <w:r w:rsidRPr="004B6160">
              <w:rPr>
                <w:rFonts w:ascii="Calibri Light" w:eastAsia="Calibri" w:hAnsi="Calibri Light" w:cs="Calibri Light"/>
                <w:kern w:val="2"/>
              </w:rPr>
              <w:t>;</w:t>
            </w:r>
          </w:p>
          <w:p w14:paraId="45C63CB6"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 xml:space="preserve">11.2.2. </w:t>
            </w:r>
            <w:r w:rsidRPr="006D455F">
              <w:rPr>
                <w:rFonts w:ascii="Calibri Light" w:eastAsia="Calibri" w:hAnsi="Calibri Light" w:cs="Calibri Light"/>
                <w:kern w:val="2"/>
              </w:rPr>
              <w:t>Tiekėjas pažeidžia Prekių pristatymo terminus ir dėl Prekių pristatymo vėlavimo Prekės tampa nebereikalingos;</w:t>
            </w:r>
          </w:p>
          <w:p w14:paraId="6113E4E9"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Pr>
                <w:rFonts w:ascii="Calibri Light" w:eastAsia="Arial" w:hAnsi="Calibri Light" w:cs="Calibri Light"/>
                <w:kern w:val="2"/>
              </w:rPr>
              <w:t>11.2.3</w:t>
            </w:r>
            <w:r w:rsidRPr="00A471AC">
              <w:rPr>
                <w:rFonts w:ascii="Calibri Light" w:eastAsia="Arial" w:hAnsi="Calibri Light" w:cs="Calibri Light"/>
                <w:kern w:val="2"/>
              </w:rPr>
              <w:t>. jeigu Tiekėjas vėluoja pristatyti Prekes Specialiųjų sąlygų 4.1 punkte nustatytu Prekių pristatymo terminu</w:t>
            </w:r>
            <w:r w:rsidRPr="006D455F">
              <w:rPr>
                <w:rFonts w:ascii="Calibri Light" w:eastAsia="Arial" w:hAnsi="Calibri Light" w:cs="Calibri Light"/>
                <w:color w:val="FF0000"/>
                <w:kern w:val="2"/>
              </w:rPr>
              <w:t xml:space="preserve"> </w:t>
            </w:r>
            <w:r w:rsidRPr="004B6160">
              <w:rPr>
                <w:rFonts w:ascii="Calibri Light" w:eastAsia="Arial" w:hAnsi="Calibri Light" w:cs="Calibri Light"/>
                <w:kern w:val="2"/>
              </w:rPr>
              <w:t>ilgiau kaip 30 dienų</w:t>
            </w:r>
            <w:r w:rsidRPr="00A471AC">
              <w:rPr>
                <w:rFonts w:ascii="Calibri Light" w:eastAsia="Arial" w:hAnsi="Calibri Light" w:cs="Calibri Light"/>
                <w:kern w:val="2"/>
              </w:rPr>
              <w:t>;</w:t>
            </w:r>
          </w:p>
          <w:p w14:paraId="5341B3D5" w14:textId="77777777" w:rsidR="00AC5164" w:rsidRPr="00A471AC" w:rsidRDefault="00AC5164" w:rsidP="00075D99">
            <w:pPr>
              <w:tabs>
                <w:tab w:val="left" w:pos="567"/>
                <w:tab w:val="left" w:pos="851"/>
                <w:tab w:val="left" w:pos="992"/>
                <w:tab w:val="left" w:pos="1134"/>
              </w:tabs>
              <w:suppressAutoHyphens/>
              <w:autoSpaceDN w:val="0"/>
              <w:spacing w:after="0" w:line="240" w:lineRule="auto"/>
              <w:textAlignment w:val="baseline"/>
              <w:rPr>
                <w:rFonts w:ascii="Calibri Light" w:eastAsia="Arial" w:hAnsi="Calibri Light" w:cs="Calibri Light"/>
                <w:kern w:val="2"/>
              </w:rPr>
            </w:pPr>
            <w:r>
              <w:rPr>
                <w:rFonts w:ascii="Calibri Light" w:eastAsia="Arial" w:hAnsi="Calibri Light" w:cs="Calibri Light"/>
                <w:kern w:val="2"/>
              </w:rPr>
              <w:t>11.2.4</w:t>
            </w:r>
            <w:r w:rsidRPr="00A471AC">
              <w:rPr>
                <w:rFonts w:ascii="Calibri Light" w:eastAsia="Arial" w:hAnsi="Calibri Light" w:cs="Calibri Light"/>
                <w:kern w:val="2"/>
              </w:rPr>
              <w:t xml:space="preserve">. </w:t>
            </w:r>
            <w:r w:rsidRPr="006D455F">
              <w:rPr>
                <w:rFonts w:ascii="Calibri Light" w:eastAsia="Arial" w:hAnsi="Calibri Light" w:cs="Calibri Light"/>
                <w:kern w:val="2"/>
              </w:rPr>
              <w:t>jeigu Tiekėjas pažeidžia Prekių pristatymo terminus ir priskaičiuotų netesybų už vėlavimą suma viršija 20 (dvidešimt) proc. Pradinės sutarties vertės;</w:t>
            </w:r>
          </w:p>
          <w:p w14:paraId="1A9CCF84" w14:textId="77777777" w:rsidR="00AC5164" w:rsidRPr="00A471AC" w:rsidRDefault="00AC5164" w:rsidP="00075D99">
            <w:pPr>
              <w:tabs>
                <w:tab w:val="left" w:pos="567"/>
                <w:tab w:val="left" w:pos="851"/>
                <w:tab w:val="left" w:pos="992"/>
                <w:tab w:val="left" w:pos="1134"/>
              </w:tabs>
              <w:suppressAutoHyphens/>
              <w:autoSpaceDN w:val="0"/>
              <w:spacing w:after="0" w:line="240" w:lineRule="auto"/>
              <w:textAlignment w:val="baseline"/>
              <w:rPr>
                <w:rFonts w:ascii="Calibri Light" w:eastAsia="Arial" w:hAnsi="Calibri Light" w:cs="Calibri Light"/>
                <w:kern w:val="2"/>
              </w:rPr>
            </w:pPr>
            <w:r>
              <w:rPr>
                <w:rFonts w:ascii="Calibri Light" w:eastAsia="Arial" w:hAnsi="Calibri Light" w:cs="Calibri Light"/>
                <w:kern w:val="2"/>
              </w:rPr>
              <w:t>11.2.5</w:t>
            </w:r>
            <w:r w:rsidRPr="00A471AC">
              <w:rPr>
                <w:rFonts w:ascii="Calibri Light" w:eastAsia="Arial" w:hAnsi="Calibri Light" w:cs="Calibri Light"/>
                <w:kern w:val="2"/>
              </w:rPr>
              <w:t>. Tiekėjas pažeidžia šios Sutarties nuostatas, reglamentuojančias konfidencialios informacijos valdymą;</w:t>
            </w:r>
          </w:p>
          <w:p w14:paraId="0CD1CC54" w14:textId="3DD24B09" w:rsidR="00AC5164" w:rsidRPr="00F04CFA" w:rsidRDefault="00AC5164" w:rsidP="00075D99">
            <w:pPr>
              <w:tabs>
                <w:tab w:val="left" w:pos="567"/>
                <w:tab w:val="left" w:pos="851"/>
                <w:tab w:val="left" w:pos="992"/>
                <w:tab w:val="left" w:pos="1134"/>
              </w:tabs>
              <w:suppressAutoHyphens/>
              <w:autoSpaceDN w:val="0"/>
              <w:spacing w:after="0" w:line="240" w:lineRule="auto"/>
              <w:textAlignment w:val="baseline"/>
              <w:rPr>
                <w:rFonts w:ascii="Calibri Light" w:eastAsia="Arial" w:hAnsi="Calibri Light" w:cs="Calibri Light"/>
                <w:kern w:val="2"/>
              </w:rPr>
            </w:pPr>
            <w:r w:rsidRPr="00A471AC">
              <w:rPr>
                <w:rFonts w:ascii="Calibri Light" w:eastAsia="Arial" w:hAnsi="Calibri Light" w:cs="Calibri Light"/>
                <w:kern w:val="2"/>
              </w:rPr>
              <w:t>11.2</w:t>
            </w:r>
            <w:r>
              <w:rPr>
                <w:rFonts w:ascii="Calibri Light" w:eastAsia="Arial" w:hAnsi="Calibri Light" w:cs="Calibri Light"/>
                <w:kern w:val="2"/>
              </w:rPr>
              <w:t>.6</w:t>
            </w:r>
            <w:r w:rsidRPr="00A471AC">
              <w:rPr>
                <w:rFonts w:ascii="Calibri Light" w:eastAsia="Arial" w:hAnsi="Calibri Light" w:cs="Calibri Light"/>
                <w:kern w:val="2"/>
              </w:rPr>
              <w:t xml:space="preserve">. Tiekėjas pažeidžia </w:t>
            </w:r>
            <w:hyperlink r:id="rId10" w:history="1">
              <w:r w:rsidRPr="00FE7C16">
                <w:rPr>
                  <w:rStyle w:val="Hipersaitas"/>
                  <w:rFonts w:ascii="Calibri Light" w:eastAsia="Arial" w:hAnsi="Calibri Light" w:cs="Calibri Light"/>
                  <w:kern w:val="2"/>
                </w:rPr>
                <w:t>Bendrųjų sąlygų</w:t>
              </w:r>
            </w:hyperlink>
            <w:r w:rsidRPr="00A471AC">
              <w:rPr>
                <w:rFonts w:ascii="Calibri Light" w:eastAsia="Arial" w:hAnsi="Calibri Light" w:cs="Calibri Light"/>
                <w:kern w:val="2"/>
              </w:rPr>
              <w:t xml:space="preserve"> nuostatas dėl Sutarties vykdymui pasitelkiamų naujų subtiekėjų ir (ar specialistų) / esamų subtiekėjų ir (ar) specialistų keitimo</w:t>
            </w:r>
            <w:r>
              <w:rPr>
                <w:rFonts w:ascii="Calibri Light" w:eastAsia="Arial" w:hAnsi="Calibri Light" w:cs="Calibri Light"/>
                <w:kern w:val="2"/>
              </w:rPr>
              <w:t>.</w:t>
            </w:r>
          </w:p>
        </w:tc>
      </w:tr>
      <w:tr w:rsidR="00AC5164" w:rsidRPr="00A471AC" w14:paraId="1E21A4BC" w14:textId="77777777" w:rsidTr="00075D99">
        <w:trPr>
          <w:trHeight w:val="300"/>
        </w:trPr>
        <w:tc>
          <w:tcPr>
            <w:tcW w:w="9918" w:type="dxa"/>
            <w:gridSpan w:val="4"/>
          </w:tcPr>
          <w:p w14:paraId="5E0EC19D" w14:textId="77777777" w:rsidR="00AC5164" w:rsidRPr="00A471AC" w:rsidRDefault="00AC5164" w:rsidP="00075D99">
            <w:pPr>
              <w:suppressAutoHyphens/>
              <w:autoSpaceDN w:val="0"/>
              <w:spacing w:after="0" w:line="240" w:lineRule="auto"/>
              <w:jc w:val="center"/>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 xml:space="preserve"> 12. APLINKOSAUGINIAI IR SOCIALINIAI KRITERIJAI </w:t>
            </w:r>
          </w:p>
          <w:p w14:paraId="772694A6" w14:textId="77777777" w:rsidR="00AC5164" w:rsidRPr="00A471AC" w:rsidRDefault="00AC5164" w:rsidP="00075D99">
            <w:pPr>
              <w:suppressAutoHyphens/>
              <w:autoSpaceDN w:val="0"/>
              <w:spacing w:after="0" w:line="240" w:lineRule="auto"/>
              <w:jc w:val="center"/>
              <w:textAlignment w:val="baseline"/>
              <w:rPr>
                <w:rFonts w:ascii="Calibri Light" w:eastAsia="Calibri" w:hAnsi="Calibri Light" w:cs="Calibri Light"/>
                <w:kern w:val="2"/>
              </w:rPr>
            </w:pPr>
            <w:r w:rsidRPr="00A471AC">
              <w:rPr>
                <w:rFonts w:ascii="Calibri Light" w:eastAsia="Calibri" w:hAnsi="Calibri Light" w:cs="Calibri Light"/>
                <w:kern w:val="2"/>
              </w:rPr>
              <w:t>(taikoma, jeigu aplinkosauginiai ir (arba) socialiniai kriterijai nustatomi kaip Sutarties vykdymo sąlygos)</w:t>
            </w:r>
          </w:p>
        </w:tc>
      </w:tr>
      <w:tr w:rsidR="00AC5164" w:rsidRPr="00A471AC" w14:paraId="4AF2C687" w14:textId="77777777" w:rsidTr="00075D99">
        <w:trPr>
          <w:trHeight w:val="300"/>
        </w:trPr>
        <w:tc>
          <w:tcPr>
            <w:tcW w:w="2532" w:type="dxa"/>
          </w:tcPr>
          <w:p w14:paraId="0BB980AA"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12.1. Aplinkosauginių kriterijų nustatymo teisinis pagrindas</w:t>
            </w:r>
          </w:p>
        </w:tc>
        <w:tc>
          <w:tcPr>
            <w:tcW w:w="7386" w:type="dxa"/>
            <w:gridSpan w:val="3"/>
          </w:tcPr>
          <w:p w14:paraId="6689AE5B"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color w:val="000000"/>
                <w:kern w:val="2"/>
                <w:shd w:val="clear" w:color="auto" w:fill="FFFFFF"/>
              </w:rPr>
              <w:t xml:space="preserve">Aplinkosauginiai kriterijai Prekėms nustatomi vadovaujantis </w:t>
            </w:r>
            <w:r w:rsidRPr="00A471AC">
              <w:rPr>
                <w:rFonts w:ascii="Calibri Light" w:eastAsia="Calibri" w:hAnsi="Calibri Light" w:cs="Calibri Light"/>
                <w:color w:val="000000"/>
                <w:kern w:val="2"/>
              </w:rPr>
              <w:t>Aplinkos apsaugos kriterijų taikymo, vykdant žaliuosius pirkimus, tvarkos aprašo, patvirtinto 2011 m. birželio 28 d. įsakymu D1-508</w:t>
            </w:r>
            <w:r w:rsidRPr="00A471AC">
              <w:rPr>
                <w:rFonts w:ascii="Calibri Light" w:eastAsia="Calibri" w:hAnsi="Calibri Light" w:cs="Calibri Light"/>
                <w:color w:val="000000"/>
                <w:kern w:val="2"/>
                <w:shd w:val="clear" w:color="auto" w:fill="FFFFFF"/>
              </w:rPr>
              <w:t xml:space="preserve"> „Dėl Aplinkos apsaugos kriterijų taikymo, vykdant žaliuosius pirkimus, tvarkos aprašo patvirtinimo“ (toliau – Tvarkos aprašas) </w:t>
            </w:r>
            <w:r w:rsidRPr="00A471AC">
              <w:rPr>
                <w:rFonts w:ascii="Calibri Light" w:eastAsia="Calibri" w:hAnsi="Calibri Light" w:cs="Calibri Light"/>
                <w:kern w:val="2"/>
                <w:shd w:val="clear" w:color="auto" w:fill="FFFFFF"/>
              </w:rPr>
              <w:t xml:space="preserve">4.1. </w:t>
            </w:r>
            <w:r w:rsidRPr="00A471AC">
              <w:rPr>
                <w:rFonts w:ascii="Calibri Light" w:eastAsia="Calibri" w:hAnsi="Calibri Light" w:cs="Calibri Light"/>
                <w:color w:val="000000"/>
                <w:kern w:val="2"/>
                <w:shd w:val="clear" w:color="auto" w:fill="FFFFFF"/>
              </w:rPr>
              <w:t>papunkčiu.</w:t>
            </w:r>
            <w:r w:rsidRPr="00A471AC">
              <w:rPr>
                <w:rFonts w:ascii="Calibri Light" w:eastAsia="Calibri" w:hAnsi="Calibri Light" w:cs="Calibri Light"/>
                <w:color w:val="000000"/>
                <w:kern w:val="2"/>
              </w:rPr>
              <w:t> </w:t>
            </w:r>
          </w:p>
        </w:tc>
      </w:tr>
      <w:tr w:rsidR="00AC5164" w:rsidRPr="00A471AC" w14:paraId="1ECF5127" w14:textId="77777777" w:rsidTr="00075D99">
        <w:trPr>
          <w:trHeight w:val="300"/>
        </w:trPr>
        <w:tc>
          <w:tcPr>
            <w:tcW w:w="2532" w:type="dxa"/>
          </w:tcPr>
          <w:p w14:paraId="5EB71157"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 xml:space="preserve">12.2. </w:t>
            </w:r>
            <w:r w:rsidRPr="00A471AC">
              <w:rPr>
                <w:rFonts w:ascii="Calibri Light" w:eastAsia="Calibri" w:hAnsi="Calibri Light" w:cs="Calibri Light"/>
                <w:b/>
                <w:bCs/>
                <w:color w:val="000000"/>
                <w:kern w:val="2"/>
                <w:shd w:val="clear" w:color="auto" w:fill="FFFFFF"/>
              </w:rPr>
              <w:t>Su Prekių pakuotėmis susiję aplinkosauginiai kriterijai</w:t>
            </w:r>
            <w:r w:rsidRPr="00A471AC">
              <w:rPr>
                <w:rFonts w:ascii="Calibri Light" w:eastAsia="Calibri" w:hAnsi="Calibri Light" w:cs="Calibri Light"/>
                <w:b/>
                <w:bCs/>
                <w:kern w:val="2"/>
              </w:rPr>
              <w:t xml:space="preserve"> </w:t>
            </w:r>
          </w:p>
        </w:tc>
        <w:tc>
          <w:tcPr>
            <w:tcW w:w="7386" w:type="dxa"/>
            <w:gridSpan w:val="3"/>
          </w:tcPr>
          <w:p w14:paraId="302130D1" w14:textId="77777777" w:rsidR="00AC5164" w:rsidRPr="00E6739A" w:rsidRDefault="00AC5164" w:rsidP="00075D99">
            <w:pPr>
              <w:suppressAutoHyphens/>
              <w:autoSpaceDN w:val="0"/>
              <w:textAlignment w:val="baseline"/>
              <w:rPr>
                <w:rFonts w:ascii="Calibri Light" w:eastAsia="Calibri" w:hAnsi="Calibri Light" w:cs="Calibri Light"/>
                <w:kern w:val="2"/>
                <w:shd w:val="clear" w:color="auto" w:fill="FFFFFF"/>
              </w:rPr>
            </w:pPr>
            <w:r w:rsidRPr="00E6739A">
              <w:rPr>
                <w:rFonts w:ascii="Calibri Light" w:eastAsia="Calibri" w:hAnsi="Calibri Light" w:cs="Calibri Light"/>
                <w:kern w:val="2"/>
                <w:shd w:val="clear" w:color="auto" w:fill="FFFFFF"/>
              </w:rPr>
              <w:t>Netaikoma</w:t>
            </w:r>
          </w:p>
          <w:p w14:paraId="045A7F39"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shd w:val="clear" w:color="auto" w:fill="FFFFFF"/>
              </w:rPr>
            </w:pPr>
          </w:p>
        </w:tc>
      </w:tr>
      <w:tr w:rsidR="00AC5164" w:rsidRPr="00A471AC" w14:paraId="52A8861A" w14:textId="77777777" w:rsidTr="00075D99">
        <w:trPr>
          <w:trHeight w:val="300"/>
        </w:trPr>
        <w:tc>
          <w:tcPr>
            <w:tcW w:w="2532" w:type="dxa"/>
          </w:tcPr>
          <w:p w14:paraId="1268F56D"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 xml:space="preserve">12.3. </w:t>
            </w:r>
            <w:r w:rsidRPr="00A471AC">
              <w:rPr>
                <w:rFonts w:ascii="Calibri Light" w:eastAsia="Calibri" w:hAnsi="Calibri Light" w:cs="Calibri Light"/>
                <w:b/>
                <w:bCs/>
                <w:kern w:val="2"/>
                <w:shd w:val="clear" w:color="auto" w:fill="FFFFFF"/>
              </w:rPr>
              <w:t>Su Prekių pristatymu susiję aplinkosauginiai kriterijai</w:t>
            </w:r>
            <w:r w:rsidRPr="00A471AC">
              <w:rPr>
                <w:rFonts w:ascii="Calibri Light" w:eastAsia="Calibri" w:hAnsi="Calibri Light" w:cs="Calibri Light"/>
                <w:color w:val="008080"/>
                <w:kern w:val="2"/>
                <w:u w:val="single"/>
                <w:shd w:val="clear" w:color="auto" w:fill="FFFFFF"/>
              </w:rPr>
              <w:t xml:space="preserve"> </w:t>
            </w:r>
          </w:p>
        </w:tc>
        <w:tc>
          <w:tcPr>
            <w:tcW w:w="7386" w:type="dxa"/>
            <w:gridSpan w:val="3"/>
          </w:tcPr>
          <w:p w14:paraId="5F9C092C"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Netaikoma.</w:t>
            </w:r>
          </w:p>
          <w:p w14:paraId="0018CE21"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rPr>
            </w:pPr>
          </w:p>
        </w:tc>
      </w:tr>
      <w:tr w:rsidR="00AC5164" w:rsidRPr="00A471AC" w14:paraId="4B34BA59" w14:textId="77777777" w:rsidTr="00075D99">
        <w:trPr>
          <w:trHeight w:val="300"/>
        </w:trPr>
        <w:tc>
          <w:tcPr>
            <w:tcW w:w="2532" w:type="dxa"/>
          </w:tcPr>
          <w:p w14:paraId="262D838B"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 xml:space="preserve">12.4. </w:t>
            </w:r>
            <w:r w:rsidRPr="00A471AC">
              <w:rPr>
                <w:rFonts w:ascii="Calibri Light" w:eastAsia="Calibri" w:hAnsi="Calibri Light" w:cs="Calibri Light"/>
                <w:b/>
                <w:bCs/>
                <w:kern w:val="2"/>
                <w:shd w:val="clear" w:color="auto" w:fill="FFFFFF"/>
              </w:rPr>
              <w:t xml:space="preserve">Su Prekėmis susijusių paslaugų (pavyzdžiui, montavimo, apmokymo ir kitos parengimui naudoti skirtos </w:t>
            </w:r>
            <w:r w:rsidRPr="00A471AC">
              <w:rPr>
                <w:rFonts w:ascii="Calibri Light" w:eastAsia="Calibri" w:hAnsi="Calibri Light" w:cs="Calibri Light"/>
                <w:b/>
                <w:bCs/>
                <w:kern w:val="2"/>
                <w:shd w:val="clear" w:color="auto" w:fill="FFFFFF"/>
              </w:rPr>
              <w:lastRenderedPageBreak/>
              <w:t>paslaugos) teikimu susiję aplinkosauginiai k</w:t>
            </w:r>
            <w:r w:rsidRPr="00A471AC">
              <w:rPr>
                <w:rFonts w:ascii="Calibri Light" w:eastAsia="Calibri" w:hAnsi="Calibri Light" w:cs="Calibri Light"/>
                <w:b/>
                <w:kern w:val="2"/>
                <w:shd w:val="clear" w:color="auto" w:fill="FFFFFF"/>
              </w:rPr>
              <w:t>riterijai</w:t>
            </w:r>
          </w:p>
        </w:tc>
        <w:tc>
          <w:tcPr>
            <w:tcW w:w="7386" w:type="dxa"/>
            <w:gridSpan w:val="3"/>
          </w:tcPr>
          <w:p w14:paraId="3B1C226B"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lastRenderedPageBreak/>
              <w:t>Netaikoma.</w:t>
            </w:r>
          </w:p>
          <w:p w14:paraId="4161422E"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p>
        </w:tc>
      </w:tr>
      <w:tr w:rsidR="00AC5164" w:rsidRPr="00A471AC" w14:paraId="6BD3E5AA" w14:textId="77777777" w:rsidTr="00075D99">
        <w:trPr>
          <w:trHeight w:val="300"/>
        </w:trPr>
        <w:tc>
          <w:tcPr>
            <w:tcW w:w="2532" w:type="dxa"/>
          </w:tcPr>
          <w:p w14:paraId="40DDC7CA"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12.5. Su perkamomis Prekėmis susiję socialiniai kriterijai</w:t>
            </w:r>
          </w:p>
        </w:tc>
        <w:tc>
          <w:tcPr>
            <w:tcW w:w="7386" w:type="dxa"/>
            <w:gridSpan w:val="3"/>
          </w:tcPr>
          <w:p w14:paraId="174679F6"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color w:val="000000"/>
                <w:kern w:val="2"/>
                <w:shd w:val="clear" w:color="auto" w:fill="FFFFFF"/>
              </w:rPr>
            </w:pPr>
            <w:r w:rsidRPr="00A471AC">
              <w:rPr>
                <w:rFonts w:ascii="Calibri Light" w:eastAsia="Calibri" w:hAnsi="Calibri Light" w:cs="Calibri Light"/>
                <w:color w:val="000000"/>
                <w:kern w:val="2"/>
                <w:shd w:val="clear" w:color="auto" w:fill="FFFFFF"/>
              </w:rPr>
              <w:t>Netaikoma.</w:t>
            </w:r>
          </w:p>
          <w:p w14:paraId="05C18339"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color w:val="0070C0"/>
                <w:kern w:val="2"/>
              </w:rPr>
            </w:pPr>
          </w:p>
        </w:tc>
      </w:tr>
      <w:tr w:rsidR="00AC5164" w:rsidRPr="00A471AC" w14:paraId="211EA1E0" w14:textId="77777777" w:rsidTr="00075D99">
        <w:trPr>
          <w:trHeight w:val="300"/>
        </w:trPr>
        <w:tc>
          <w:tcPr>
            <w:tcW w:w="9918" w:type="dxa"/>
            <w:gridSpan w:val="4"/>
          </w:tcPr>
          <w:p w14:paraId="3B1EA14C" w14:textId="77777777" w:rsidR="00AC5164" w:rsidRPr="00A471AC" w:rsidRDefault="00AC5164" w:rsidP="00075D99">
            <w:pPr>
              <w:suppressAutoHyphens/>
              <w:autoSpaceDN w:val="0"/>
              <w:spacing w:after="0" w:line="240" w:lineRule="auto"/>
              <w:jc w:val="center"/>
              <w:textAlignment w:val="baseline"/>
              <w:rPr>
                <w:rFonts w:ascii="Calibri Light" w:eastAsia="Calibri" w:hAnsi="Calibri Light" w:cs="Calibri Light"/>
                <w:b/>
                <w:color w:val="000000"/>
                <w:kern w:val="2"/>
                <w:shd w:val="clear" w:color="auto" w:fill="FFFFFF"/>
              </w:rPr>
            </w:pPr>
            <w:r w:rsidRPr="00A471AC">
              <w:rPr>
                <w:rFonts w:ascii="Calibri Light" w:eastAsia="Calibri" w:hAnsi="Calibri Light" w:cs="Calibri Light"/>
                <w:b/>
                <w:color w:val="000000"/>
                <w:kern w:val="2"/>
                <w:shd w:val="clear" w:color="auto" w:fill="FFFFFF"/>
              </w:rPr>
              <w:t>13. KITOS SĄLYGOS</w:t>
            </w:r>
          </w:p>
        </w:tc>
      </w:tr>
      <w:tr w:rsidR="00AC5164" w:rsidRPr="00A471AC" w14:paraId="47D94EC9" w14:textId="77777777" w:rsidTr="00075D99">
        <w:trPr>
          <w:trHeight w:val="300"/>
        </w:trPr>
        <w:tc>
          <w:tcPr>
            <w:tcW w:w="2532" w:type="dxa"/>
          </w:tcPr>
          <w:p w14:paraId="2F34C9DF"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13.1. Automobilių draudimas</w:t>
            </w:r>
          </w:p>
        </w:tc>
        <w:tc>
          <w:tcPr>
            <w:tcW w:w="7386" w:type="dxa"/>
            <w:gridSpan w:val="3"/>
          </w:tcPr>
          <w:p w14:paraId="17312C08"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color w:val="000000"/>
                <w:kern w:val="2"/>
                <w:shd w:val="clear" w:color="auto" w:fill="FFFFFF"/>
              </w:rPr>
            </w:pPr>
            <w:r w:rsidRPr="00A471AC">
              <w:rPr>
                <w:rFonts w:ascii="Calibri Light" w:eastAsia="Calibri" w:hAnsi="Calibri Light" w:cs="Calibri Light"/>
                <w:color w:val="000000"/>
                <w:kern w:val="2"/>
                <w:shd w:val="clear" w:color="auto" w:fill="FFFFFF"/>
              </w:rPr>
              <w:t>13.1.1. Tiekėjas įsipareigoja Sutarties galiojimo laikotarpiu, savo sąskaita apdrausti Automobilius:</w:t>
            </w:r>
          </w:p>
          <w:p w14:paraId="5472F557" w14:textId="77777777" w:rsidR="00AC5164" w:rsidRPr="00A471AC" w:rsidRDefault="00AC5164">
            <w:pPr>
              <w:numPr>
                <w:ilvl w:val="3"/>
                <w:numId w:val="16"/>
              </w:numPr>
              <w:tabs>
                <w:tab w:val="left" w:pos="567"/>
                <w:tab w:val="left" w:pos="993"/>
              </w:tabs>
              <w:suppressAutoHyphens/>
              <w:autoSpaceDE w:val="0"/>
              <w:autoSpaceDN w:val="0"/>
              <w:adjustRightInd w:val="0"/>
              <w:spacing w:after="0" w:line="240" w:lineRule="auto"/>
              <w:ind w:left="44" w:hanging="44"/>
              <w:contextualSpacing/>
              <w:jc w:val="both"/>
              <w:textAlignment w:val="baseline"/>
              <w:rPr>
                <w:rFonts w:ascii="Calibri Light" w:eastAsia="Times New Roman" w:hAnsi="Calibri Light" w:cs="Calibri Light"/>
                <w:lang w:bidi="en-US"/>
              </w:rPr>
            </w:pPr>
            <w:r w:rsidRPr="00A471AC">
              <w:rPr>
                <w:rFonts w:ascii="Calibri Light" w:eastAsia="Times New Roman" w:hAnsi="Calibri Light" w:cs="Calibri Light"/>
                <w:lang w:bidi="en-US"/>
              </w:rPr>
              <w:t>privalomuoju transporto priemonės valdytojo civilinės atsakomybės draudimu, kuris galioja Europos Sąjungos teritorijoje.</w:t>
            </w:r>
          </w:p>
          <w:p w14:paraId="593ADA8E" w14:textId="55759EE4" w:rsidR="00AC5164" w:rsidRPr="00A471AC" w:rsidRDefault="00AC5164">
            <w:pPr>
              <w:numPr>
                <w:ilvl w:val="3"/>
                <w:numId w:val="16"/>
              </w:numPr>
              <w:tabs>
                <w:tab w:val="left" w:pos="567"/>
                <w:tab w:val="left" w:pos="993"/>
              </w:tabs>
              <w:suppressAutoHyphens/>
              <w:autoSpaceDE w:val="0"/>
              <w:autoSpaceDN w:val="0"/>
              <w:adjustRightInd w:val="0"/>
              <w:spacing w:before="80" w:after="80" w:line="240" w:lineRule="auto"/>
              <w:contextualSpacing/>
              <w:jc w:val="both"/>
              <w:textAlignment w:val="baseline"/>
              <w:rPr>
                <w:rFonts w:ascii="Calibri Light" w:eastAsia="Times New Roman" w:hAnsi="Calibri Light" w:cs="Calibri Light"/>
                <w:lang w:bidi="en-US"/>
              </w:rPr>
            </w:pPr>
            <w:r w:rsidRPr="00A471AC">
              <w:rPr>
                <w:rFonts w:ascii="Calibri Light" w:eastAsia="Times New Roman" w:hAnsi="Calibri Light" w:cs="Calibri Light"/>
                <w:lang w:bidi="en-US"/>
              </w:rPr>
              <w:t xml:space="preserve">KASKO draudimu, </w:t>
            </w:r>
            <w:r w:rsidRPr="00491631">
              <w:rPr>
                <w:rFonts w:ascii="Calibri Light" w:eastAsia="Times New Roman" w:hAnsi="Calibri Light" w:cs="Calibri Light"/>
                <w:lang w:bidi="en-US"/>
              </w:rPr>
              <w:t xml:space="preserve">kuris turi galioti </w:t>
            </w:r>
            <w:r w:rsidRPr="00A471AC">
              <w:rPr>
                <w:rFonts w:ascii="Calibri Light" w:eastAsia="Times New Roman" w:hAnsi="Calibri Light" w:cs="Calibri Light"/>
                <w:lang w:bidi="en-US"/>
              </w:rPr>
              <w:t>Europos Sąjungos teritorijoje.</w:t>
            </w:r>
          </w:p>
          <w:p w14:paraId="41DF4C28" w14:textId="77777777" w:rsidR="00AC5164" w:rsidRPr="00A471AC" w:rsidRDefault="00AC5164">
            <w:pPr>
              <w:numPr>
                <w:ilvl w:val="2"/>
                <w:numId w:val="16"/>
              </w:numPr>
              <w:tabs>
                <w:tab w:val="left" w:pos="0"/>
                <w:tab w:val="left" w:pos="567"/>
              </w:tabs>
              <w:suppressAutoHyphens/>
              <w:autoSpaceDE w:val="0"/>
              <w:autoSpaceDN w:val="0"/>
              <w:adjustRightInd w:val="0"/>
              <w:spacing w:before="80" w:after="80" w:line="240" w:lineRule="auto"/>
              <w:ind w:left="0" w:firstLine="0"/>
              <w:contextualSpacing/>
              <w:jc w:val="both"/>
              <w:textAlignment w:val="baseline"/>
              <w:rPr>
                <w:rFonts w:ascii="Calibri Light" w:eastAsia="Times New Roman" w:hAnsi="Calibri Light" w:cs="Calibri Light"/>
                <w:lang w:bidi="en-US"/>
              </w:rPr>
            </w:pPr>
            <w:r>
              <w:rPr>
                <w:rFonts w:ascii="Calibri Light" w:eastAsia="Times New Roman" w:hAnsi="Calibri Light" w:cs="Calibri Light"/>
                <w:lang w:bidi="en-US"/>
              </w:rPr>
              <w:t xml:space="preserve"> </w:t>
            </w:r>
            <w:r w:rsidRPr="00A471AC">
              <w:rPr>
                <w:rFonts w:ascii="Calibri Light" w:eastAsia="Times New Roman" w:hAnsi="Calibri Light" w:cs="Calibri Light"/>
                <w:lang w:bidi="en-US"/>
              </w:rPr>
              <w:t>Jei Tiekėjas laiku neapdraudžia Automobilių, visi dėl šios pareigos nevykdymo atsiradę nuostoliai tenka Tiekėjui.</w:t>
            </w:r>
          </w:p>
          <w:p w14:paraId="2E797AD1" w14:textId="77777777" w:rsidR="00AC5164" w:rsidRPr="00A471AC" w:rsidRDefault="00AC5164">
            <w:pPr>
              <w:numPr>
                <w:ilvl w:val="2"/>
                <w:numId w:val="16"/>
              </w:numPr>
              <w:tabs>
                <w:tab w:val="left" w:pos="0"/>
                <w:tab w:val="left" w:pos="567"/>
              </w:tabs>
              <w:suppressAutoHyphens/>
              <w:autoSpaceDE w:val="0"/>
              <w:autoSpaceDN w:val="0"/>
              <w:adjustRightInd w:val="0"/>
              <w:spacing w:before="80" w:after="80" w:line="240" w:lineRule="auto"/>
              <w:ind w:left="0" w:firstLine="0"/>
              <w:contextualSpacing/>
              <w:jc w:val="both"/>
              <w:textAlignment w:val="baseline"/>
              <w:rPr>
                <w:rFonts w:ascii="Calibri Light" w:eastAsia="Times New Roman" w:hAnsi="Calibri Light" w:cs="Calibri Light"/>
                <w:lang w:bidi="en-US"/>
              </w:rPr>
            </w:pPr>
            <w:r>
              <w:rPr>
                <w:rFonts w:ascii="Calibri Light" w:eastAsia="Times New Roman" w:hAnsi="Calibri Light" w:cs="Calibri Light"/>
                <w:lang w:bidi="en-US"/>
              </w:rPr>
              <w:t xml:space="preserve"> </w:t>
            </w:r>
            <w:r w:rsidRPr="00A471AC">
              <w:rPr>
                <w:rFonts w:ascii="Calibri Light" w:eastAsia="Times New Roman" w:hAnsi="Calibri Light" w:cs="Calibri Light"/>
                <w:lang w:bidi="en-US"/>
              </w:rPr>
              <w:t>Pirkėjas įsipareigoja vykdyti visas Draudiko patvirtintose Automobilių draudimo taisyklėse bei transporto priemonės valdytojo civilinės atsakomybės privalomąjį draudimą reglamentuojančiuose Lietuvos Respublikos norminiuose aktuose nustatytas apdraustajam numatytas pareigas, išskyrus pareigą mokėti draudimo įmokas, kuri tenka Tiekėjui, bei užkirsti kelią sąlygų, kurios gali būti pagrindas Draudikui atsisakyti išmokėti draudimo išmoką ar sumažinti jos dydį, atsiradimui. Jeigu Pirkėjas nevykdo arba netinkamai vykdo šiuo Specialiųjų sąlygų punktu prisiimtus įsipareigojimus, Tiekėjas raštu apie tai informuoja Pirkėją ir nustato protingą terminą nustatytiems pažeidimams pašalinti.</w:t>
            </w:r>
          </w:p>
          <w:p w14:paraId="05696711" w14:textId="77777777" w:rsidR="00AC5164" w:rsidRPr="00A471AC" w:rsidRDefault="00AC5164">
            <w:pPr>
              <w:numPr>
                <w:ilvl w:val="2"/>
                <w:numId w:val="16"/>
              </w:numPr>
              <w:tabs>
                <w:tab w:val="left" w:pos="567"/>
                <w:tab w:val="left" w:pos="752"/>
                <w:tab w:val="left" w:pos="993"/>
              </w:tabs>
              <w:suppressAutoHyphens/>
              <w:autoSpaceDE w:val="0"/>
              <w:autoSpaceDN w:val="0"/>
              <w:adjustRightInd w:val="0"/>
              <w:spacing w:before="80" w:after="80" w:line="240" w:lineRule="auto"/>
              <w:ind w:left="0" w:firstLine="0"/>
              <w:contextualSpacing/>
              <w:jc w:val="both"/>
              <w:textAlignment w:val="baseline"/>
              <w:rPr>
                <w:rFonts w:ascii="Calibri Light" w:eastAsia="Times New Roman" w:hAnsi="Calibri Light" w:cs="Calibri Light"/>
                <w:lang w:bidi="en-US"/>
              </w:rPr>
            </w:pPr>
            <w:r w:rsidRPr="00A471AC">
              <w:rPr>
                <w:rFonts w:ascii="Calibri Light" w:eastAsia="Times New Roman" w:hAnsi="Calibri Light" w:cs="Calibri Light"/>
                <w:lang w:bidi="en-US"/>
              </w:rPr>
              <w:t>Pirkėjas privalo per 24 val. informuoti Tiekėją apie draudiminį ar nedraudiminį įvykį.</w:t>
            </w:r>
          </w:p>
          <w:p w14:paraId="37A3A110" w14:textId="77777777" w:rsidR="00AC5164" w:rsidRPr="00A471AC" w:rsidRDefault="00AC5164">
            <w:pPr>
              <w:numPr>
                <w:ilvl w:val="2"/>
                <w:numId w:val="16"/>
              </w:numPr>
              <w:suppressAutoHyphens/>
              <w:autoSpaceDN w:val="0"/>
              <w:spacing w:after="0" w:line="240" w:lineRule="auto"/>
              <w:ind w:left="0" w:firstLine="0"/>
              <w:contextualSpacing/>
              <w:jc w:val="both"/>
              <w:textAlignment w:val="baseline"/>
              <w:rPr>
                <w:rFonts w:ascii="Calibri Light" w:eastAsia="Times New Roman" w:hAnsi="Calibri Light" w:cs="Calibri Light"/>
                <w:lang w:bidi="en-US"/>
              </w:rPr>
            </w:pPr>
            <w:r w:rsidRPr="00A471AC">
              <w:rPr>
                <w:rFonts w:ascii="Calibri Light" w:eastAsia="Times New Roman" w:hAnsi="Calibri Light" w:cs="Calibri Light"/>
                <w:lang w:bidi="en-US"/>
              </w:rPr>
              <w:t>Pirkėjas neturi teisės Automobilių eksploatuoti teritorijoje, kurioje negalioja Specialiųjų sąlygų 13.1.1.1. ir 13.1.1.2 papunkčiuose nurodyti draudimai.</w:t>
            </w:r>
          </w:p>
          <w:p w14:paraId="1B66AAE5" w14:textId="77777777" w:rsidR="00AC5164" w:rsidRPr="00A471AC" w:rsidRDefault="00AC5164">
            <w:pPr>
              <w:numPr>
                <w:ilvl w:val="2"/>
                <w:numId w:val="16"/>
              </w:numPr>
              <w:suppressAutoHyphens/>
              <w:autoSpaceDN w:val="0"/>
              <w:spacing w:after="0" w:line="240" w:lineRule="auto"/>
              <w:ind w:left="0" w:firstLine="0"/>
              <w:contextualSpacing/>
              <w:jc w:val="both"/>
              <w:textAlignment w:val="baseline"/>
              <w:rPr>
                <w:rFonts w:ascii="Calibri Light" w:eastAsia="Times New Roman" w:hAnsi="Calibri Light" w:cs="Calibri Light"/>
                <w:lang w:bidi="en-US"/>
              </w:rPr>
            </w:pPr>
            <w:r w:rsidRPr="00A471AC">
              <w:rPr>
                <w:rFonts w:ascii="Calibri Light" w:eastAsia="Times New Roman" w:hAnsi="Calibri Light" w:cs="Calibri Light"/>
                <w:lang w:bidi="en-US"/>
              </w:rPr>
              <w:t xml:space="preserve"> Pirkėjas privalo susipažinti ir tinkamai vykdyti visas Automobilių draudimo sutarčių sąlygas, laikytis visų Automobilių draudiko reikalavimų, susijusių su Automobilių apsauga, saugumu ir Automobilių praradimo, sugadinimo ar sunaikinimo rizikos sumažinimu. Pirkėjas įsipareigoja neatlikti jokių veiksmų, kurių atlikimas ir/ar neveikimas pagal Automobilių draudimo sutartis gali suteikti teisę Automobilių draudikui nutraukti Automobilių draudimo sutartis, padidinti draudimo įmokas ar vienašališkai pakeisti Automobilių draudimo sąlygas ar sutartis, mažinti draudimo išmokos dydį ar visai atsisakyti ją mokėti draudiminio įvykio atveju.</w:t>
            </w:r>
          </w:p>
          <w:p w14:paraId="4CB6E2FD" w14:textId="77777777" w:rsidR="00AC5164" w:rsidRPr="00A471AC" w:rsidRDefault="00AC5164">
            <w:pPr>
              <w:numPr>
                <w:ilvl w:val="2"/>
                <w:numId w:val="16"/>
              </w:numPr>
              <w:tabs>
                <w:tab w:val="left" w:pos="567"/>
                <w:tab w:val="left" w:pos="993"/>
              </w:tabs>
              <w:suppressAutoHyphens/>
              <w:autoSpaceDE w:val="0"/>
              <w:autoSpaceDN w:val="0"/>
              <w:adjustRightInd w:val="0"/>
              <w:spacing w:before="80" w:after="80" w:line="240" w:lineRule="auto"/>
              <w:contextualSpacing/>
              <w:jc w:val="both"/>
              <w:textAlignment w:val="baseline"/>
              <w:rPr>
                <w:rFonts w:ascii="Calibri Light" w:eastAsia="Times New Roman" w:hAnsi="Calibri Light" w:cs="Calibri Light"/>
                <w:lang w:bidi="en-US"/>
              </w:rPr>
            </w:pPr>
            <w:r w:rsidRPr="00A471AC">
              <w:rPr>
                <w:rFonts w:ascii="Calibri Light" w:eastAsia="Times New Roman" w:hAnsi="Calibri Light" w:cs="Calibri Light"/>
                <w:lang w:bidi="en-US"/>
              </w:rPr>
              <w:t>Įvykus draudiminiam įvykiui:</w:t>
            </w:r>
          </w:p>
          <w:p w14:paraId="1F2EEEE9" w14:textId="77777777" w:rsidR="00AC5164" w:rsidRPr="00A471AC" w:rsidRDefault="00AC5164">
            <w:pPr>
              <w:numPr>
                <w:ilvl w:val="3"/>
                <w:numId w:val="16"/>
              </w:numPr>
              <w:tabs>
                <w:tab w:val="left" w:pos="752"/>
                <w:tab w:val="left" w:pos="894"/>
              </w:tabs>
              <w:suppressAutoHyphens/>
              <w:autoSpaceDN w:val="0"/>
              <w:spacing w:after="0" w:line="240" w:lineRule="auto"/>
              <w:ind w:left="44" w:hanging="44"/>
              <w:contextualSpacing/>
              <w:jc w:val="both"/>
              <w:textAlignment w:val="baseline"/>
              <w:rPr>
                <w:rFonts w:ascii="Calibri Light" w:eastAsia="Times New Roman" w:hAnsi="Calibri Light" w:cs="Calibri Light"/>
                <w:lang w:bidi="en-US"/>
              </w:rPr>
            </w:pPr>
            <w:r w:rsidRPr="00A471AC">
              <w:rPr>
                <w:rFonts w:ascii="Calibri Light" w:eastAsia="Times New Roman" w:hAnsi="Calibri Light" w:cs="Calibri Light"/>
                <w:lang w:bidi="en-US"/>
              </w:rPr>
              <w:t>Pirkėjas savo lėšomis atstovauja Tiekėją derybose dėl išmokų pagal Automobilių draudimo sutartis, dėl Automobilių remonto ir pan., išskyrus, jei Tiekėjas raštu nurodytų Pirkėjui kitaip;</w:t>
            </w:r>
          </w:p>
          <w:p w14:paraId="669022CE" w14:textId="77777777" w:rsidR="00AC5164" w:rsidRPr="00A471AC" w:rsidRDefault="00AC5164">
            <w:pPr>
              <w:numPr>
                <w:ilvl w:val="3"/>
                <w:numId w:val="16"/>
              </w:numPr>
              <w:tabs>
                <w:tab w:val="left" w:pos="894"/>
              </w:tabs>
              <w:suppressAutoHyphens/>
              <w:autoSpaceDN w:val="0"/>
              <w:spacing w:after="0" w:line="240" w:lineRule="auto"/>
              <w:ind w:left="44" w:hanging="44"/>
              <w:contextualSpacing/>
              <w:jc w:val="both"/>
              <w:textAlignment w:val="baseline"/>
              <w:rPr>
                <w:rFonts w:ascii="Calibri Light" w:eastAsia="Times New Roman" w:hAnsi="Calibri Light" w:cs="Calibri Light"/>
                <w:lang w:bidi="en-US"/>
              </w:rPr>
            </w:pPr>
            <w:r w:rsidRPr="00A471AC">
              <w:rPr>
                <w:rFonts w:ascii="Calibri Light" w:eastAsia="Times New Roman" w:hAnsi="Calibri Light" w:cs="Calibri Light"/>
                <w:lang w:bidi="en-US"/>
              </w:rPr>
              <w:t>Pirkėjas privalo laikytis Automobilių draudimo sutarčių reikalavimų, susijusių su nuostolių sumažinimu bei pranešimu apie draudiminį įvykį Automobilių draudikui, policijai, kitoms įstaigoms bei įvykdyti kitus reikalavimus dėl draudiminio įvykio sureguliavimo ir draudimo išmokos išmokėjimo.</w:t>
            </w:r>
          </w:p>
          <w:p w14:paraId="42942196" w14:textId="77777777" w:rsidR="00AC5164" w:rsidRPr="00A471AC" w:rsidRDefault="00AC5164">
            <w:pPr>
              <w:numPr>
                <w:ilvl w:val="3"/>
                <w:numId w:val="16"/>
              </w:numPr>
              <w:tabs>
                <w:tab w:val="left" w:pos="894"/>
              </w:tabs>
              <w:suppressAutoHyphens/>
              <w:autoSpaceDN w:val="0"/>
              <w:spacing w:after="0" w:line="240" w:lineRule="auto"/>
              <w:ind w:left="44" w:firstLine="0"/>
              <w:contextualSpacing/>
              <w:jc w:val="both"/>
              <w:textAlignment w:val="baseline"/>
              <w:rPr>
                <w:rFonts w:ascii="Calibri Light" w:eastAsia="Times New Roman" w:hAnsi="Calibri Light" w:cs="Calibri Light"/>
                <w:sz w:val="23"/>
                <w:szCs w:val="23"/>
                <w:lang w:bidi="en-US"/>
              </w:rPr>
            </w:pPr>
            <w:r w:rsidRPr="00A471AC">
              <w:rPr>
                <w:rFonts w:ascii="Calibri Light" w:eastAsia="Times New Roman" w:hAnsi="Calibri Light" w:cs="Calibri Light"/>
                <w:lang w:bidi="en-US"/>
              </w:rPr>
              <w:lastRenderedPageBreak/>
              <w:t>Pirkėjo nesutikimas su draudiko sprendimu nepripažinti atitinkamo įvykio draudiminiu ir susiję ginčai neatleidžia Pirkėjo nuo Sutarties sąlygų įvykdymo.</w:t>
            </w:r>
          </w:p>
        </w:tc>
      </w:tr>
      <w:tr w:rsidR="00AC5164" w:rsidRPr="00A471AC" w14:paraId="6ED01B2B" w14:textId="77777777" w:rsidTr="00075D99">
        <w:trPr>
          <w:trHeight w:val="300"/>
        </w:trPr>
        <w:tc>
          <w:tcPr>
            <w:tcW w:w="2532" w:type="dxa"/>
          </w:tcPr>
          <w:p w14:paraId="76B03FF2" w14:textId="77777777" w:rsidR="00AC5164" w:rsidRPr="00A471AC" w:rsidRDefault="00AC5164" w:rsidP="00075D99">
            <w:pPr>
              <w:suppressAutoHyphens/>
              <w:autoSpaceDN w:val="0"/>
              <w:textAlignment w:val="baseline"/>
              <w:rPr>
                <w:rFonts w:ascii="Calibri Light" w:eastAsia="Calibri" w:hAnsi="Calibri Light" w:cs="Calibri Light"/>
                <w:b/>
                <w:bCs/>
                <w:kern w:val="2"/>
              </w:rPr>
            </w:pPr>
            <w:r w:rsidRPr="00A471AC">
              <w:rPr>
                <w:rFonts w:ascii="Calibri Light" w:eastAsia="Calibri" w:hAnsi="Calibri Light" w:cs="Calibri Light"/>
                <w:b/>
                <w:bCs/>
                <w:kern w:val="2"/>
              </w:rPr>
              <w:lastRenderedPageBreak/>
              <w:t>13.</w:t>
            </w:r>
            <w:r>
              <w:rPr>
                <w:rFonts w:ascii="Calibri Light" w:eastAsia="Calibri" w:hAnsi="Calibri Light" w:cs="Calibri Light"/>
                <w:b/>
                <w:bCs/>
                <w:kern w:val="2"/>
              </w:rPr>
              <w:t>2</w:t>
            </w:r>
            <w:r w:rsidRPr="00A471AC">
              <w:rPr>
                <w:rFonts w:ascii="Calibri Light" w:eastAsia="Calibri" w:hAnsi="Calibri Light" w:cs="Calibri Light"/>
                <w:b/>
                <w:bCs/>
                <w:kern w:val="2"/>
              </w:rPr>
              <w:t>. Automobilių grąžinimas</w:t>
            </w:r>
          </w:p>
        </w:tc>
        <w:tc>
          <w:tcPr>
            <w:tcW w:w="7386" w:type="dxa"/>
            <w:gridSpan w:val="3"/>
          </w:tcPr>
          <w:p w14:paraId="62921954"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color w:val="000000"/>
                <w:kern w:val="2"/>
                <w:shd w:val="clear" w:color="auto" w:fill="FFFFFF"/>
              </w:rPr>
            </w:pPr>
            <w:r w:rsidRPr="00A471AC">
              <w:rPr>
                <w:rFonts w:ascii="Calibri Light" w:eastAsia="Calibri" w:hAnsi="Calibri Light" w:cs="Calibri Light"/>
                <w:color w:val="000000"/>
                <w:kern w:val="2"/>
                <w:shd w:val="clear" w:color="auto" w:fill="FFFFFF"/>
              </w:rPr>
              <w:t>13.</w:t>
            </w:r>
            <w:r>
              <w:rPr>
                <w:rFonts w:ascii="Calibri Light" w:eastAsia="Calibri" w:hAnsi="Calibri Light" w:cs="Calibri Light"/>
                <w:color w:val="000000"/>
                <w:kern w:val="2"/>
                <w:shd w:val="clear" w:color="auto" w:fill="FFFFFF"/>
              </w:rPr>
              <w:t>2</w:t>
            </w:r>
            <w:r w:rsidRPr="00A471AC">
              <w:rPr>
                <w:rFonts w:ascii="Calibri Light" w:eastAsia="Calibri" w:hAnsi="Calibri Light" w:cs="Calibri Light"/>
                <w:color w:val="000000"/>
                <w:kern w:val="2"/>
                <w:shd w:val="clear" w:color="auto" w:fill="FFFFFF"/>
              </w:rPr>
              <w:t>.1. Šalys susitaria, kad Pirkėjas nuomos termino pabaigoje Automobilius perduoda Tiekėjui Specialiųjų sąlygų 4.1 punkte nurodytu arba kitu adresu, ne vėliau kaip paskutinę nuomos termino dieną.</w:t>
            </w:r>
          </w:p>
          <w:p w14:paraId="19E29372"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color w:val="000000"/>
                <w:kern w:val="2"/>
                <w:shd w:val="clear" w:color="auto" w:fill="FFFFFF"/>
              </w:rPr>
            </w:pPr>
            <w:r w:rsidRPr="00A471AC">
              <w:rPr>
                <w:rFonts w:ascii="Calibri Light" w:eastAsia="Calibri" w:hAnsi="Calibri Light" w:cs="Calibri Light"/>
                <w:color w:val="000000"/>
                <w:kern w:val="2"/>
                <w:shd w:val="clear" w:color="auto" w:fill="FFFFFF"/>
              </w:rPr>
              <w:t>13.</w:t>
            </w:r>
            <w:r>
              <w:rPr>
                <w:rFonts w:ascii="Calibri Light" w:eastAsia="Calibri" w:hAnsi="Calibri Light" w:cs="Calibri Light"/>
                <w:color w:val="000000"/>
                <w:kern w:val="2"/>
                <w:shd w:val="clear" w:color="auto" w:fill="FFFFFF"/>
              </w:rPr>
              <w:t>2</w:t>
            </w:r>
            <w:r w:rsidRPr="00A471AC">
              <w:rPr>
                <w:rFonts w:ascii="Calibri Light" w:eastAsia="Calibri" w:hAnsi="Calibri Light" w:cs="Calibri Light"/>
                <w:color w:val="000000"/>
                <w:kern w:val="2"/>
                <w:shd w:val="clear" w:color="auto" w:fill="FFFFFF"/>
              </w:rPr>
              <w:t>.2. Sutarties nutraukimo atveju Automobiliai turi būti grąžinami ne vėliau kaip paskutinę Sutarties galiojimo dieną.</w:t>
            </w:r>
          </w:p>
          <w:p w14:paraId="243F2D6B"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color w:val="000000"/>
                <w:kern w:val="2"/>
                <w:shd w:val="clear" w:color="auto" w:fill="FFFFFF"/>
              </w:rPr>
            </w:pPr>
            <w:r w:rsidRPr="00A471AC">
              <w:rPr>
                <w:rFonts w:ascii="Calibri Light" w:eastAsia="Calibri" w:hAnsi="Calibri Light" w:cs="Calibri Light"/>
                <w:color w:val="000000"/>
                <w:kern w:val="2"/>
                <w:shd w:val="clear" w:color="auto" w:fill="FFFFFF"/>
              </w:rPr>
              <w:t>13.</w:t>
            </w:r>
            <w:r>
              <w:rPr>
                <w:rFonts w:ascii="Calibri Light" w:eastAsia="Calibri" w:hAnsi="Calibri Light" w:cs="Calibri Light"/>
                <w:color w:val="000000"/>
                <w:kern w:val="2"/>
                <w:shd w:val="clear" w:color="auto" w:fill="FFFFFF"/>
              </w:rPr>
              <w:t>2</w:t>
            </w:r>
            <w:r w:rsidRPr="00A471AC">
              <w:rPr>
                <w:rFonts w:ascii="Calibri Light" w:eastAsia="Calibri" w:hAnsi="Calibri Light" w:cs="Calibri Light"/>
                <w:color w:val="000000"/>
                <w:kern w:val="2"/>
                <w:shd w:val="clear" w:color="auto" w:fill="FFFFFF"/>
              </w:rPr>
              <w:t xml:space="preserve">.3. Automobiliai perduodami (grąžinami) pasirašant </w:t>
            </w:r>
            <w:r w:rsidRPr="00A471AC">
              <w:rPr>
                <w:rFonts w:ascii="Calibri Light" w:eastAsia="Calibri" w:hAnsi="Calibri Light" w:cs="Calibri Light"/>
                <w:szCs w:val="24"/>
              </w:rPr>
              <w:t>Prekių perdavimo</w:t>
            </w:r>
            <w:r w:rsidRPr="00A471AC">
              <w:rPr>
                <w:rFonts w:ascii="Calibri Light" w:eastAsia="Calibri" w:hAnsi="Calibri Light" w:cs="Calibri Light"/>
                <w:color w:val="000000"/>
                <w:kern w:val="2"/>
                <w:shd w:val="clear" w:color="auto" w:fill="FFFFFF"/>
              </w:rPr>
              <w:t>–</w:t>
            </w:r>
            <w:r w:rsidRPr="00A471AC">
              <w:rPr>
                <w:rFonts w:ascii="Calibri Light" w:eastAsia="Calibri" w:hAnsi="Calibri Light" w:cs="Calibri Light"/>
                <w:szCs w:val="24"/>
              </w:rPr>
              <w:t>priėmimo</w:t>
            </w:r>
            <w:r w:rsidRPr="00A471AC">
              <w:rPr>
                <w:rFonts w:ascii="Calibri Light" w:eastAsia="Calibri" w:hAnsi="Calibri Light" w:cs="Calibri Light"/>
                <w:color w:val="000000"/>
                <w:kern w:val="2"/>
                <w:shd w:val="clear" w:color="auto" w:fill="FFFFFF"/>
              </w:rPr>
              <w:t xml:space="preserve"> (grąžinimo) aktą. </w:t>
            </w:r>
            <w:r w:rsidRPr="00A471AC">
              <w:rPr>
                <w:rFonts w:ascii="Calibri Light" w:eastAsia="Calibri" w:hAnsi="Calibri Light" w:cs="Calibri Light"/>
                <w:szCs w:val="24"/>
              </w:rPr>
              <w:t>Prekių perdavimo</w:t>
            </w:r>
            <w:r w:rsidRPr="00A471AC">
              <w:rPr>
                <w:rFonts w:ascii="Calibri Light" w:eastAsia="Calibri" w:hAnsi="Calibri Light" w:cs="Calibri Light"/>
                <w:color w:val="000000"/>
                <w:kern w:val="2"/>
                <w:shd w:val="clear" w:color="auto" w:fill="FFFFFF"/>
              </w:rPr>
              <w:t>–</w:t>
            </w:r>
            <w:r w:rsidRPr="00A471AC">
              <w:rPr>
                <w:rFonts w:ascii="Calibri Light" w:eastAsia="Calibri" w:hAnsi="Calibri Light" w:cs="Calibri Light"/>
                <w:szCs w:val="24"/>
              </w:rPr>
              <w:t xml:space="preserve">priėmimo </w:t>
            </w:r>
            <w:r w:rsidRPr="00A471AC">
              <w:rPr>
                <w:rFonts w:ascii="Calibri Light" w:eastAsia="Calibri" w:hAnsi="Calibri Light" w:cs="Calibri Light"/>
                <w:color w:val="000000"/>
                <w:kern w:val="2"/>
                <w:shd w:val="clear" w:color="auto" w:fill="FFFFFF"/>
              </w:rPr>
              <w:t>(grąžinimo) akte užfiksuojama Automobilių rida, būklė, visi Automobilių defektai ir trūkumai bei kiti neatitikimai Sutarties sąlygoms (jei tokių yra).</w:t>
            </w:r>
          </w:p>
          <w:p w14:paraId="26BE33C5"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color w:val="000000"/>
                <w:kern w:val="2"/>
                <w:shd w:val="clear" w:color="auto" w:fill="FFFFFF"/>
              </w:rPr>
            </w:pPr>
            <w:r w:rsidRPr="00A471AC">
              <w:rPr>
                <w:rFonts w:ascii="Calibri Light" w:eastAsia="Calibri" w:hAnsi="Calibri Light" w:cs="Calibri Light"/>
                <w:color w:val="000000"/>
                <w:kern w:val="2"/>
                <w:shd w:val="clear" w:color="auto" w:fill="FFFFFF"/>
              </w:rPr>
              <w:t>13.</w:t>
            </w:r>
            <w:r>
              <w:rPr>
                <w:rFonts w:ascii="Calibri Light" w:eastAsia="Calibri" w:hAnsi="Calibri Light" w:cs="Calibri Light"/>
                <w:color w:val="000000"/>
                <w:kern w:val="2"/>
                <w:shd w:val="clear" w:color="auto" w:fill="FFFFFF"/>
              </w:rPr>
              <w:t>2</w:t>
            </w:r>
            <w:r w:rsidRPr="00A471AC">
              <w:rPr>
                <w:rFonts w:ascii="Calibri Light" w:eastAsia="Calibri" w:hAnsi="Calibri Light" w:cs="Calibri Light"/>
                <w:color w:val="000000"/>
                <w:kern w:val="2"/>
                <w:shd w:val="clear" w:color="auto" w:fill="FFFFFF"/>
              </w:rPr>
              <w:t>.4. Kartu su Automobiliais Pirkėjas Tiekėjui perduoda Automobilių registravimo pažymėjimus, valstybinės techninės apžiūros talonus, privalomo transporto priemonės valdytojo civilinės atsakomybės draudimo polisus, KASKO draudimo polisus, garantinio aptarnavimo korteles (knygeles), visus Automobilių raktus, signalizacijos pultelius ir visus kitus su Automobilių naudojimu susijusius daiktus, kurie buvo perduoti Pirkėjui tuo momentu, kada Automobiliai buvo perduoti Pirkėjui naudotis ir valdyti pagal Sutartį.</w:t>
            </w:r>
          </w:p>
          <w:p w14:paraId="69D4D47F"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color w:val="000000"/>
                <w:kern w:val="2"/>
                <w:shd w:val="clear" w:color="auto" w:fill="FFFFFF"/>
              </w:rPr>
            </w:pPr>
            <w:r w:rsidRPr="00A471AC">
              <w:rPr>
                <w:rFonts w:ascii="Calibri Light" w:eastAsia="Calibri" w:hAnsi="Calibri Light" w:cs="Calibri Light"/>
                <w:color w:val="000000"/>
                <w:kern w:val="2"/>
                <w:shd w:val="clear" w:color="auto" w:fill="FFFFFF"/>
              </w:rPr>
              <w:t>13.</w:t>
            </w:r>
            <w:r>
              <w:rPr>
                <w:rFonts w:ascii="Calibri Light" w:eastAsia="Calibri" w:hAnsi="Calibri Light" w:cs="Calibri Light"/>
                <w:color w:val="000000"/>
                <w:kern w:val="2"/>
                <w:shd w:val="clear" w:color="auto" w:fill="FFFFFF"/>
              </w:rPr>
              <w:t>2</w:t>
            </w:r>
            <w:r w:rsidRPr="00A471AC">
              <w:rPr>
                <w:rFonts w:ascii="Calibri Light" w:eastAsia="Calibri" w:hAnsi="Calibri Light" w:cs="Calibri Light"/>
                <w:color w:val="000000"/>
                <w:kern w:val="2"/>
                <w:shd w:val="clear" w:color="auto" w:fill="FFFFFF"/>
              </w:rPr>
              <w:t>.5. Prekių perdavimo–priėmimo (grąžinimo) aktas pasirašomas 2 (dviem) vienodą teisinę galią turinčiais egzemplioriais</w:t>
            </w:r>
            <w:r>
              <w:rPr>
                <w:rFonts w:ascii="Calibri Light" w:eastAsia="Calibri" w:hAnsi="Calibri Light" w:cs="Calibri Light"/>
                <w:color w:val="000000"/>
                <w:kern w:val="2"/>
                <w:shd w:val="clear" w:color="auto" w:fill="FFFFFF"/>
              </w:rPr>
              <w:t xml:space="preserve"> (</w:t>
            </w:r>
            <w:r w:rsidRPr="00A471AC">
              <w:rPr>
                <w:rFonts w:ascii="Calibri Light" w:eastAsia="Arial" w:hAnsi="Calibri Light" w:cs="Calibri Light"/>
              </w:rPr>
              <w:t xml:space="preserve">išskyrus atvejus, kai </w:t>
            </w:r>
            <w:r>
              <w:rPr>
                <w:rFonts w:ascii="Calibri Light" w:eastAsia="Arial" w:hAnsi="Calibri Light" w:cs="Calibri Light"/>
              </w:rPr>
              <w:t>šis</w:t>
            </w:r>
            <w:r w:rsidRPr="00A471AC">
              <w:rPr>
                <w:rFonts w:ascii="Calibri Light" w:eastAsia="Arial" w:hAnsi="Calibri Light" w:cs="Calibri Light"/>
              </w:rPr>
              <w:t xml:space="preserve"> aktas pasirašomas saugiu elektroniniu parašu)</w:t>
            </w:r>
            <w:r w:rsidRPr="00A471AC">
              <w:rPr>
                <w:rFonts w:ascii="Calibri Light" w:eastAsia="Calibri" w:hAnsi="Calibri Light" w:cs="Calibri Light"/>
                <w:color w:val="000000"/>
                <w:kern w:val="2"/>
                <w:shd w:val="clear" w:color="auto" w:fill="FFFFFF"/>
              </w:rPr>
              <w:t>.</w:t>
            </w:r>
          </w:p>
          <w:p w14:paraId="24E8F45D"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color w:val="000000"/>
                <w:kern w:val="2"/>
                <w:shd w:val="clear" w:color="auto" w:fill="FFFFFF"/>
              </w:rPr>
            </w:pPr>
            <w:r w:rsidRPr="00A471AC">
              <w:rPr>
                <w:rFonts w:ascii="Calibri Light" w:eastAsia="Calibri" w:hAnsi="Calibri Light" w:cs="Calibri Light"/>
                <w:color w:val="000000"/>
                <w:kern w:val="2"/>
                <w:shd w:val="clear" w:color="auto" w:fill="FFFFFF"/>
              </w:rPr>
              <w:t>13.</w:t>
            </w:r>
            <w:r>
              <w:rPr>
                <w:rFonts w:ascii="Calibri Light" w:eastAsia="Calibri" w:hAnsi="Calibri Light" w:cs="Calibri Light"/>
                <w:color w:val="000000"/>
                <w:kern w:val="2"/>
                <w:shd w:val="clear" w:color="auto" w:fill="FFFFFF"/>
              </w:rPr>
              <w:t>2</w:t>
            </w:r>
            <w:r w:rsidRPr="00A471AC">
              <w:rPr>
                <w:rFonts w:ascii="Calibri Light" w:eastAsia="Calibri" w:hAnsi="Calibri Light" w:cs="Calibri Light"/>
                <w:color w:val="000000"/>
                <w:kern w:val="2"/>
                <w:shd w:val="clear" w:color="auto" w:fill="FFFFFF"/>
              </w:rPr>
              <w:t>.6. Nuo Automobilių grąžinimo Tiekėjui ir Prekių perdavimo–priėmimo (grąžinimo) akto, nurodyto Specialiųjų sąlygų 13.3.3. papunktyje, pasirašymo momento Pirkėjas yra laikomas grąžinusiu Automobilius ir atsakomybė už Automobilius pereina Tiekėjui.</w:t>
            </w:r>
          </w:p>
          <w:p w14:paraId="17F360AA"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color w:val="000000"/>
                <w:kern w:val="2"/>
                <w:shd w:val="clear" w:color="auto" w:fill="FFFFFF"/>
              </w:rPr>
            </w:pPr>
            <w:r w:rsidRPr="00A471AC">
              <w:rPr>
                <w:rFonts w:ascii="Calibri Light" w:eastAsia="Calibri" w:hAnsi="Calibri Light" w:cs="Calibri Light"/>
                <w:color w:val="000000"/>
                <w:kern w:val="2"/>
                <w:shd w:val="clear" w:color="auto" w:fill="FFFFFF"/>
              </w:rPr>
              <w:t>13.</w:t>
            </w:r>
            <w:r>
              <w:rPr>
                <w:rFonts w:ascii="Calibri Light" w:eastAsia="Calibri" w:hAnsi="Calibri Light" w:cs="Calibri Light"/>
                <w:color w:val="000000"/>
                <w:kern w:val="2"/>
                <w:shd w:val="clear" w:color="auto" w:fill="FFFFFF"/>
              </w:rPr>
              <w:t>2</w:t>
            </w:r>
            <w:r w:rsidRPr="00A471AC">
              <w:rPr>
                <w:rFonts w:ascii="Calibri Light" w:eastAsia="Calibri" w:hAnsi="Calibri Light" w:cs="Calibri Light"/>
                <w:color w:val="000000"/>
                <w:kern w:val="2"/>
                <w:shd w:val="clear" w:color="auto" w:fill="FFFFFF"/>
              </w:rPr>
              <w:t>.7. Pirkėjui atsisakius pripažinti Tiekėjo pretenzijas dėl Automobilių būklės, Šalys įsipareigoja per 3 (tris) darbo dienas nuo Automobilių grąžinimo paskirti nepriklausomą ekspertą automobilių būklės ir atitikimo Sutarties sąlygoms ekspertizei atlikti. Ekspertizės išlaidas atlygina tas asmuo, kurio teiginių nepatvirtino ekspertizė. Ekspertizės išlaidos gali būti atlyginamos proporcingai, jei atitinkami teiginiai patvirtinami iš dalies.</w:t>
            </w:r>
          </w:p>
        </w:tc>
      </w:tr>
      <w:tr w:rsidR="00AC5164" w:rsidRPr="00A471AC" w14:paraId="33F8CEE6" w14:textId="77777777" w:rsidTr="00075D99">
        <w:trPr>
          <w:trHeight w:val="300"/>
        </w:trPr>
        <w:tc>
          <w:tcPr>
            <w:tcW w:w="2532" w:type="dxa"/>
          </w:tcPr>
          <w:p w14:paraId="40AF306A" w14:textId="77777777" w:rsidR="00AC5164" w:rsidRPr="00A471AC" w:rsidRDefault="00AC5164" w:rsidP="00075D99">
            <w:pPr>
              <w:suppressAutoHyphens/>
              <w:autoSpaceDN w:val="0"/>
              <w:textAlignment w:val="baseline"/>
              <w:rPr>
                <w:rFonts w:ascii="Calibri Light" w:eastAsia="Calibri" w:hAnsi="Calibri Light" w:cs="Calibri Light"/>
                <w:b/>
                <w:bCs/>
                <w:kern w:val="2"/>
              </w:rPr>
            </w:pPr>
            <w:r>
              <w:rPr>
                <w:rFonts w:ascii="Calibri Light" w:eastAsia="Calibri" w:hAnsi="Calibri Light" w:cs="Calibri Light"/>
                <w:b/>
                <w:bCs/>
                <w:kern w:val="2"/>
              </w:rPr>
              <w:t>13.3. Nuomininko pareigos ir teisės</w:t>
            </w:r>
          </w:p>
        </w:tc>
        <w:tc>
          <w:tcPr>
            <w:tcW w:w="7386" w:type="dxa"/>
            <w:gridSpan w:val="3"/>
          </w:tcPr>
          <w:p w14:paraId="1BE12CA6" w14:textId="77777777" w:rsidR="00AC5164" w:rsidRDefault="00AC5164" w:rsidP="00075D99">
            <w:pPr>
              <w:suppressAutoHyphens/>
              <w:autoSpaceDN w:val="0"/>
              <w:spacing w:after="0" w:line="240" w:lineRule="auto"/>
              <w:textAlignment w:val="baseline"/>
              <w:rPr>
                <w:rFonts w:ascii="Calibri Light" w:eastAsia="Calibri" w:hAnsi="Calibri Light" w:cs="Calibri Light"/>
                <w:color w:val="000000"/>
                <w:kern w:val="2"/>
                <w:shd w:val="clear" w:color="auto" w:fill="FFFFFF"/>
              </w:rPr>
            </w:pPr>
            <w:r>
              <w:rPr>
                <w:rFonts w:ascii="Calibri Light" w:eastAsia="Calibri" w:hAnsi="Calibri Light" w:cs="Calibri Light"/>
                <w:color w:val="000000"/>
                <w:kern w:val="2"/>
                <w:shd w:val="clear" w:color="auto" w:fill="FFFFFF"/>
              </w:rPr>
              <w:t xml:space="preserve">13.3.1. Nuomininko pareigos: </w:t>
            </w:r>
          </w:p>
          <w:p w14:paraId="287AA37D" w14:textId="77777777" w:rsidR="00AC5164" w:rsidRPr="0046446B" w:rsidRDefault="00AC5164" w:rsidP="00075D99">
            <w:pPr>
              <w:suppressAutoHyphens/>
              <w:autoSpaceDN w:val="0"/>
              <w:spacing w:after="0" w:line="240" w:lineRule="auto"/>
              <w:textAlignment w:val="baseline"/>
              <w:rPr>
                <w:rFonts w:ascii="Calibri Light" w:eastAsia="Calibri" w:hAnsi="Calibri Light" w:cs="Calibri Light"/>
                <w:color w:val="000000"/>
                <w:kern w:val="2"/>
                <w:shd w:val="clear" w:color="auto" w:fill="FFFFFF"/>
              </w:rPr>
            </w:pPr>
            <w:r>
              <w:rPr>
                <w:rFonts w:ascii="Calibri Light" w:eastAsia="Calibri" w:hAnsi="Calibri Light" w:cs="Calibri Light"/>
                <w:color w:val="000000"/>
                <w:kern w:val="2"/>
                <w:shd w:val="clear" w:color="auto" w:fill="FFFFFF"/>
              </w:rPr>
              <w:t xml:space="preserve">13.3.1.1. </w:t>
            </w:r>
            <w:r w:rsidRPr="0046446B">
              <w:rPr>
                <w:rFonts w:ascii="Calibri Light" w:eastAsia="Calibri" w:hAnsi="Calibri Light" w:cs="Calibri Light"/>
                <w:color w:val="000000"/>
                <w:kern w:val="2"/>
                <w:shd w:val="clear" w:color="auto" w:fill="FFFFFF"/>
              </w:rPr>
              <w:t>ne vėliau kaip per 24 val. informuoti Nuomotoją apie Automobilių vagystę ar techninius gedimus, nustoti naudotis Automobiliais, jei jų tolesnis eksploatavimas gali pabloginti Automobilių būklę;</w:t>
            </w:r>
          </w:p>
          <w:p w14:paraId="03DEBB52" w14:textId="77777777" w:rsidR="00AC5164" w:rsidRPr="0046446B" w:rsidRDefault="00AC5164" w:rsidP="00075D99">
            <w:pPr>
              <w:suppressAutoHyphens/>
              <w:autoSpaceDN w:val="0"/>
              <w:spacing w:after="0" w:line="240" w:lineRule="auto"/>
              <w:textAlignment w:val="baseline"/>
              <w:rPr>
                <w:rFonts w:ascii="Calibri Light" w:eastAsia="Calibri" w:hAnsi="Calibri Light" w:cs="Calibri Light"/>
                <w:color w:val="000000"/>
                <w:kern w:val="2"/>
                <w:shd w:val="clear" w:color="auto" w:fill="FFFFFF"/>
              </w:rPr>
            </w:pPr>
            <w:r>
              <w:rPr>
                <w:rFonts w:ascii="Calibri Light" w:eastAsia="Calibri" w:hAnsi="Calibri Light" w:cs="Calibri Light"/>
                <w:color w:val="000000"/>
                <w:kern w:val="2"/>
                <w:shd w:val="clear" w:color="auto" w:fill="FFFFFF"/>
              </w:rPr>
              <w:t xml:space="preserve">13.3.1.2. </w:t>
            </w:r>
            <w:r w:rsidRPr="0046446B">
              <w:rPr>
                <w:rFonts w:ascii="Calibri Light" w:eastAsia="Calibri" w:hAnsi="Calibri Light" w:cs="Calibri Light"/>
                <w:color w:val="000000"/>
                <w:kern w:val="2"/>
                <w:shd w:val="clear" w:color="auto" w:fill="FFFFFF"/>
              </w:rPr>
              <w:t>naudotis Automobiliais rūpestingai, tausojančiai, eksploatuoti ir prižiūrėti Automobilius pagal įmonės gamintojos nustatytus standartus, technines sąlygas ir kitą dokumentaciją. Naudoti tik tinkamus degalus, užtikrinti tinkamą padangų oro slėgį, sekti tepalų, aušinimo skysčio kiekį, variklio temperatūrą. Imtis visų priemonių, kad nebūtų apribotos Nuomotojo nuosavybės ir kitos teisės į Automobilius;</w:t>
            </w:r>
          </w:p>
          <w:p w14:paraId="12C4E227" w14:textId="77777777" w:rsidR="00AC5164" w:rsidRPr="0046446B" w:rsidRDefault="00AC5164" w:rsidP="00075D99">
            <w:pPr>
              <w:suppressAutoHyphens/>
              <w:autoSpaceDN w:val="0"/>
              <w:spacing w:after="0" w:line="240" w:lineRule="auto"/>
              <w:textAlignment w:val="baseline"/>
              <w:rPr>
                <w:rFonts w:ascii="Calibri Light" w:eastAsia="Calibri" w:hAnsi="Calibri Light" w:cs="Calibri Light"/>
                <w:color w:val="000000"/>
                <w:kern w:val="2"/>
                <w:shd w:val="clear" w:color="auto" w:fill="FFFFFF"/>
              </w:rPr>
            </w:pPr>
            <w:r>
              <w:rPr>
                <w:rFonts w:ascii="Calibri Light" w:eastAsia="Calibri" w:hAnsi="Calibri Light" w:cs="Calibri Light"/>
                <w:color w:val="000000"/>
                <w:kern w:val="2"/>
                <w:shd w:val="clear" w:color="auto" w:fill="FFFFFF"/>
              </w:rPr>
              <w:t xml:space="preserve">13.3.1.3. </w:t>
            </w:r>
            <w:r w:rsidRPr="0046446B">
              <w:rPr>
                <w:rFonts w:ascii="Calibri Light" w:eastAsia="Calibri" w:hAnsi="Calibri Light" w:cs="Calibri Light"/>
                <w:color w:val="000000"/>
                <w:kern w:val="2"/>
                <w:shd w:val="clear" w:color="auto" w:fill="FFFFFF"/>
              </w:rPr>
              <w:t xml:space="preserve">saugoti Automobilius, laikyti juos užrakintus, įjungus signalizaciją, nepalikti neuždarytų langų, nepalikti Automobilių salone užvedimo raktelių, Automobilių dokumentų, magnetolos panelės (jei nusiima), kitų vertingų daiktų. Saugoti visus dokumentus, susijusius su Automobiliu naudojimu, perduotus Nuomininkui pagal šią Sutartį. Pametęs arba </w:t>
            </w:r>
            <w:r w:rsidRPr="0046446B">
              <w:rPr>
                <w:rFonts w:ascii="Calibri Light" w:eastAsia="Calibri" w:hAnsi="Calibri Light" w:cs="Calibri Light"/>
                <w:color w:val="000000"/>
                <w:kern w:val="2"/>
                <w:shd w:val="clear" w:color="auto" w:fill="FFFFFF"/>
              </w:rPr>
              <w:lastRenderedPageBreak/>
              <w:t>sugadinęs minėtuosius dokumentus, Nuomininkas įsipareigoja per 24 valandas apie tai pranešti Nuomotojui, ir imtis priemonių gauti prarastų ar sugadintų dokumentų dublikatus;</w:t>
            </w:r>
          </w:p>
          <w:p w14:paraId="2624AFD6" w14:textId="77777777" w:rsidR="00AC5164" w:rsidRPr="0046446B" w:rsidRDefault="00AC5164" w:rsidP="00075D99">
            <w:pPr>
              <w:suppressAutoHyphens/>
              <w:autoSpaceDN w:val="0"/>
              <w:spacing w:after="0" w:line="240" w:lineRule="auto"/>
              <w:textAlignment w:val="baseline"/>
              <w:rPr>
                <w:rFonts w:ascii="Calibri Light" w:eastAsia="Calibri" w:hAnsi="Calibri Light" w:cs="Calibri Light"/>
                <w:color w:val="000000"/>
                <w:kern w:val="2"/>
                <w:shd w:val="clear" w:color="auto" w:fill="FFFFFF"/>
              </w:rPr>
            </w:pPr>
            <w:r>
              <w:rPr>
                <w:rFonts w:ascii="Calibri Light" w:eastAsia="Calibri" w:hAnsi="Calibri Light" w:cs="Calibri Light"/>
                <w:color w:val="000000"/>
                <w:kern w:val="2"/>
                <w:shd w:val="clear" w:color="auto" w:fill="FFFFFF"/>
              </w:rPr>
              <w:t xml:space="preserve">13.3.1.4. </w:t>
            </w:r>
            <w:r w:rsidRPr="0046446B">
              <w:rPr>
                <w:rFonts w:ascii="Calibri Light" w:eastAsia="Calibri" w:hAnsi="Calibri Light" w:cs="Calibri Light"/>
                <w:color w:val="000000"/>
                <w:kern w:val="2"/>
                <w:shd w:val="clear" w:color="auto" w:fill="FFFFFF"/>
              </w:rPr>
              <w:t xml:space="preserve">laikytis kelių eismo taisyklių, naudoti Automobilius tik pagal tiesioginę paskirtį, netransportuoti degių ar pavojingų medžiagų, narkotinių medžiagų ar kitų daiktų, kurių laikymas, gabenimas yra draudžiamas pagal įstatymus, nebent tai yra susiję su Nuomininko vykdomomis funkcijomis, nedalyvauti lenktynėse, nenaudoti jų kaip mokomojo ar taksi automobilių; </w:t>
            </w:r>
          </w:p>
          <w:p w14:paraId="687A6B06" w14:textId="77777777" w:rsidR="00AC5164" w:rsidRPr="0046446B" w:rsidRDefault="00AC5164" w:rsidP="00075D99">
            <w:pPr>
              <w:suppressAutoHyphens/>
              <w:autoSpaceDN w:val="0"/>
              <w:spacing w:after="0" w:line="240" w:lineRule="auto"/>
              <w:textAlignment w:val="baseline"/>
              <w:rPr>
                <w:rFonts w:ascii="Calibri Light" w:eastAsia="Calibri" w:hAnsi="Calibri Light" w:cs="Calibri Light"/>
                <w:color w:val="000000"/>
                <w:kern w:val="2"/>
                <w:shd w:val="clear" w:color="auto" w:fill="FFFFFF"/>
              </w:rPr>
            </w:pPr>
            <w:r>
              <w:rPr>
                <w:rFonts w:ascii="Calibri Light" w:eastAsia="Calibri" w:hAnsi="Calibri Light" w:cs="Calibri Light"/>
                <w:color w:val="000000"/>
                <w:kern w:val="2"/>
                <w:shd w:val="clear" w:color="auto" w:fill="FFFFFF"/>
              </w:rPr>
              <w:t xml:space="preserve">13.3.1.5. </w:t>
            </w:r>
            <w:r w:rsidRPr="0046446B">
              <w:rPr>
                <w:rFonts w:ascii="Calibri Light" w:eastAsia="Calibri" w:hAnsi="Calibri Light" w:cs="Calibri Light"/>
                <w:color w:val="000000"/>
                <w:kern w:val="2"/>
                <w:shd w:val="clear" w:color="auto" w:fill="FFFFFF"/>
              </w:rPr>
              <w:t xml:space="preserve">laikytis Sutartyje Automobilių draudiko nurodytų Automobilių draudimo taisyklių ir sąlygų. Jei draudiminio įvykio žalos trečiajai šaliai nepadengia civilinės atsakomybės draudimas, sumokėti trūkstamą nuostolius dengiančią sumą trečiajai šaliai (jei tokių būtų). Nedraudiminio įvykio atveju (pvz. vairavimas neblaivios būklės, automobilio vagystė kartu su dokumentais ir kt.) padengti Nuomotojo (ir trečiosios šalies) patirtus nuostolius; </w:t>
            </w:r>
          </w:p>
          <w:p w14:paraId="3B68AD8E" w14:textId="77777777" w:rsidR="00AC5164" w:rsidRDefault="00AC5164" w:rsidP="00075D99">
            <w:pPr>
              <w:suppressAutoHyphens/>
              <w:autoSpaceDN w:val="0"/>
              <w:spacing w:after="0" w:line="240" w:lineRule="auto"/>
              <w:textAlignment w:val="baseline"/>
              <w:rPr>
                <w:rFonts w:ascii="Calibri Light" w:eastAsia="Calibri" w:hAnsi="Calibri Light" w:cs="Calibri Light"/>
                <w:color w:val="000000"/>
                <w:kern w:val="2"/>
                <w:shd w:val="clear" w:color="auto" w:fill="FFFFFF"/>
              </w:rPr>
            </w:pPr>
            <w:r>
              <w:rPr>
                <w:rFonts w:ascii="Calibri Light" w:eastAsia="Calibri" w:hAnsi="Calibri Light" w:cs="Calibri Light"/>
                <w:color w:val="000000"/>
                <w:kern w:val="2"/>
                <w:shd w:val="clear" w:color="auto" w:fill="FFFFFF"/>
              </w:rPr>
              <w:t xml:space="preserve">13.3.1.6.  </w:t>
            </w:r>
            <w:r w:rsidRPr="0046446B">
              <w:rPr>
                <w:rFonts w:ascii="Calibri Light" w:eastAsia="Calibri" w:hAnsi="Calibri Light" w:cs="Calibri Light"/>
                <w:color w:val="000000"/>
                <w:kern w:val="2"/>
                <w:shd w:val="clear" w:color="auto" w:fill="FFFFFF"/>
              </w:rPr>
              <w:t>visais atvejais atsakyti už Nuomotojui ir (ar) tretiesiems asmenims padarytą žalą ir padengti dėl to patirtus nuostolius, jei Nuomininkas pažeidė šioje Sutartyje nustatytą Automobilių eksploatavimo tvarką, naudojo juos techniškai netvarkingus, gabeno jais neleistinus daiktus, suteikė Automobilius naudotis tokios teisės neturinčiam asmeniui ir žalos nedengia draudimas;</w:t>
            </w:r>
          </w:p>
          <w:p w14:paraId="39D6FB66" w14:textId="77777777" w:rsidR="00AC5164" w:rsidRDefault="00AC5164" w:rsidP="00075D99">
            <w:pPr>
              <w:suppressAutoHyphens/>
              <w:autoSpaceDN w:val="0"/>
              <w:spacing w:after="0" w:line="240" w:lineRule="auto"/>
              <w:textAlignment w:val="baseline"/>
              <w:rPr>
                <w:rFonts w:ascii="Calibri Light" w:eastAsia="Calibri" w:hAnsi="Calibri Light" w:cs="Calibri Light"/>
                <w:color w:val="000000"/>
                <w:kern w:val="2"/>
                <w:shd w:val="clear" w:color="auto" w:fill="FFFFFF"/>
              </w:rPr>
            </w:pPr>
          </w:p>
          <w:p w14:paraId="07775798" w14:textId="77777777" w:rsidR="00AC5164" w:rsidRDefault="00AC5164" w:rsidP="00075D99">
            <w:pPr>
              <w:suppressAutoHyphens/>
              <w:autoSpaceDN w:val="0"/>
              <w:spacing w:after="0" w:line="240" w:lineRule="auto"/>
              <w:textAlignment w:val="baseline"/>
              <w:rPr>
                <w:rFonts w:ascii="Calibri Light" w:eastAsia="Calibri" w:hAnsi="Calibri Light" w:cs="Calibri Light"/>
                <w:color w:val="000000"/>
                <w:kern w:val="2"/>
                <w:shd w:val="clear" w:color="auto" w:fill="FFFFFF"/>
              </w:rPr>
            </w:pPr>
            <w:r>
              <w:rPr>
                <w:rFonts w:ascii="Calibri Light" w:eastAsia="Calibri" w:hAnsi="Calibri Light" w:cs="Calibri Light"/>
                <w:color w:val="000000"/>
                <w:kern w:val="2"/>
                <w:shd w:val="clear" w:color="auto" w:fill="FFFFFF"/>
              </w:rPr>
              <w:t>13.3.2. Nuomininko teisės:</w:t>
            </w:r>
          </w:p>
          <w:p w14:paraId="0868060A" w14:textId="77777777" w:rsidR="00AC5164" w:rsidRPr="004B5F9D" w:rsidRDefault="00AC5164" w:rsidP="00075D99">
            <w:pPr>
              <w:suppressAutoHyphens/>
              <w:autoSpaceDN w:val="0"/>
              <w:spacing w:after="0" w:line="240" w:lineRule="auto"/>
              <w:textAlignment w:val="baseline"/>
              <w:rPr>
                <w:rFonts w:ascii="Calibri Light" w:eastAsia="Calibri" w:hAnsi="Calibri Light" w:cs="Calibri Light"/>
                <w:color w:val="000000"/>
                <w:kern w:val="2"/>
                <w:shd w:val="clear" w:color="auto" w:fill="FFFFFF"/>
              </w:rPr>
            </w:pPr>
            <w:r>
              <w:rPr>
                <w:rFonts w:ascii="Calibri Light" w:eastAsia="Calibri" w:hAnsi="Calibri Light" w:cs="Calibri Light"/>
                <w:color w:val="000000"/>
                <w:kern w:val="2"/>
                <w:shd w:val="clear" w:color="auto" w:fill="FFFFFF"/>
              </w:rPr>
              <w:t xml:space="preserve">13.3.2.1. </w:t>
            </w:r>
            <w:r w:rsidRPr="004B5F9D">
              <w:rPr>
                <w:rFonts w:ascii="Calibri Light" w:eastAsia="Calibri" w:hAnsi="Calibri Light" w:cs="Calibri Light"/>
                <w:color w:val="000000"/>
                <w:kern w:val="2"/>
                <w:shd w:val="clear" w:color="auto" w:fill="FFFFFF"/>
              </w:rPr>
              <w:t xml:space="preserve">subnuomoti (duoti panaudai) Automobilius. Raštiškas išankstinis Nuomotojo sutikimas nėra reikalingas, tačiau po subnuomos (panaudos) sutarties sudarymo Nuomininkas turi nedelsiant informuoti apie tai Nuomotoją. </w:t>
            </w:r>
            <w:proofErr w:type="spellStart"/>
            <w:r w:rsidRPr="004B5F9D">
              <w:rPr>
                <w:rFonts w:ascii="Calibri Light" w:eastAsia="Calibri" w:hAnsi="Calibri Light" w:cs="Calibri Light"/>
                <w:color w:val="000000"/>
                <w:kern w:val="2"/>
                <w:shd w:val="clear" w:color="auto" w:fill="FFFFFF"/>
              </w:rPr>
              <w:t>Subnuomavęs</w:t>
            </w:r>
            <w:proofErr w:type="spellEnd"/>
            <w:r w:rsidRPr="004B5F9D">
              <w:rPr>
                <w:rFonts w:ascii="Calibri Light" w:eastAsia="Calibri" w:hAnsi="Calibri Light" w:cs="Calibri Light"/>
                <w:color w:val="000000"/>
                <w:kern w:val="2"/>
                <w:shd w:val="clear" w:color="auto" w:fill="FFFFFF"/>
              </w:rPr>
              <w:t xml:space="preserve"> (davęs panaudai) Automobilius, Nuomininkas lieka atsakingas Nuomotojui už Automobilių būklę bei savalaikį ir tinkamą visų įsipareigojimų prisiimtų pagal Sutartį vykdymą. Subnuomos (panaudos) sutartyje Nuomininkas privalo informuoti subnuomininką (panaudos gavėją) apie tai, kad Automobiliai nuosavybės teise priklauso Nuomotojui bei apie tai, kad subnuomos (panaudos) sutartis netenka galios pasibaigus ar nutraukus Sutartį;</w:t>
            </w:r>
          </w:p>
          <w:p w14:paraId="19BC5A5E" w14:textId="77777777" w:rsidR="00AC5164" w:rsidRDefault="00AC5164" w:rsidP="00075D99">
            <w:pPr>
              <w:suppressAutoHyphens/>
              <w:autoSpaceDN w:val="0"/>
              <w:spacing w:after="0" w:line="240" w:lineRule="auto"/>
              <w:textAlignment w:val="baseline"/>
              <w:rPr>
                <w:rFonts w:ascii="Calibri Light" w:eastAsia="Calibri" w:hAnsi="Calibri Light" w:cs="Calibri Light"/>
                <w:color w:val="000000"/>
                <w:kern w:val="2"/>
                <w:shd w:val="clear" w:color="auto" w:fill="FFFFFF"/>
              </w:rPr>
            </w:pPr>
            <w:r>
              <w:rPr>
                <w:rFonts w:ascii="Calibri Light" w:eastAsia="Calibri" w:hAnsi="Calibri Light" w:cs="Calibri Light"/>
                <w:color w:val="000000"/>
                <w:kern w:val="2"/>
                <w:shd w:val="clear" w:color="auto" w:fill="FFFFFF"/>
              </w:rPr>
              <w:t xml:space="preserve">13.3.2.2. </w:t>
            </w:r>
            <w:r w:rsidRPr="004B5F9D">
              <w:rPr>
                <w:rFonts w:ascii="Calibri Light" w:eastAsia="Calibri" w:hAnsi="Calibri Light" w:cs="Calibri Light"/>
                <w:color w:val="000000"/>
                <w:kern w:val="2"/>
                <w:shd w:val="clear" w:color="auto" w:fill="FFFFFF"/>
              </w:rPr>
              <w:t>atlikti Automobilių pagerinimus, kurie gali būti atskirti nuo Automobilių nepadarant jiems žalos. Pagerinimus, susijusius su Automobilių konstrukcijos modernizavimu ar kitų techninių savybių pakeitimu, o taip pat bet kuriuos pagerinimus, kurie negali būti atskirti nuo Automobilių, nepadarius jiems žalos, Nuomininkas gali atlikti tik prieš tai gavęs raštišką išankstinį Nuomotojo sutikimą. Privalomo suderinimo pareiga netaikoma pagerinimams, kurie Automobilius apsaugo nuo visiško ar dalinio sunaikinimo.</w:t>
            </w:r>
          </w:p>
          <w:p w14:paraId="69E38C7B" w14:textId="77777777" w:rsidR="00AC5164" w:rsidRDefault="00AC5164" w:rsidP="00075D99">
            <w:pPr>
              <w:suppressAutoHyphens/>
              <w:autoSpaceDN w:val="0"/>
              <w:spacing w:after="0" w:line="240" w:lineRule="auto"/>
              <w:textAlignment w:val="baseline"/>
              <w:rPr>
                <w:rFonts w:ascii="Calibri Light" w:eastAsia="Calibri" w:hAnsi="Calibri Light" w:cs="Calibri Light"/>
                <w:color w:val="000000"/>
                <w:kern w:val="2"/>
                <w:shd w:val="clear" w:color="auto" w:fill="FFFFFF"/>
              </w:rPr>
            </w:pPr>
          </w:p>
          <w:p w14:paraId="59913DB3"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color w:val="000000"/>
                <w:kern w:val="2"/>
                <w:shd w:val="clear" w:color="auto" w:fill="FFFFFF"/>
              </w:rPr>
            </w:pPr>
          </w:p>
        </w:tc>
      </w:tr>
      <w:tr w:rsidR="00AC5164" w:rsidRPr="00A471AC" w14:paraId="58D46BCD" w14:textId="77777777" w:rsidTr="00075D99">
        <w:trPr>
          <w:trHeight w:val="300"/>
        </w:trPr>
        <w:tc>
          <w:tcPr>
            <w:tcW w:w="2532" w:type="dxa"/>
          </w:tcPr>
          <w:p w14:paraId="6B262358" w14:textId="77777777" w:rsidR="00AC5164" w:rsidRDefault="00AC5164" w:rsidP="00075D99">
            <w:pPr>
              <w:suppressAutoHyphens/>
              <w:autoSpaceDN w:val="0"/>
              <w:textAlignment w:val="baseline"/>
              <w:rPr>
                <w:rFonts w:ascii="Calibri Light" w:eastAsia="Calibri" w:hAnsi="Calibri Light" w:cs="Calibri Light"/>
                <w:b/>
                <w:bCs/>
                <w:kern w:val="2"/>
              </w:rPr>
            </w:pPr>
            <w:r>
              <w:rPr>
                <w:rFonts w:ascii="Calibri Light" w:eastAsia="Calibri" w:hAnsi="Calibri Light" w:cs="Calibri Light"/>
                <w:b/>
                <w:bCs/>
                <w:kern w:val="2"/>
              </w:rPr>
              <w:lastRenderedPageBreak/>
              <w:t xml:space="preserve">13.4. Nuomotojo pareigos </w:t>
            </w:r>
          </w:p>
        </w:tc>
        <w:tc>
          <w:tcPr>
            <w:tcW w:w="7386" w:type="dxa"/>
            <w:gridSpan w:val="3"/>
          </w:tcPr>
          <w:p w14:paraId="3126E659" w14:textId="77777777" w:rsidR="00AC5164" w:rsidRPr="004B5F9D" w:rsidRDefault="00AC5164" w:rsidP="00075D99">
            <w:pPr>
              <w:suppressAutoHyphens/>
              <w:autoSpaceDN w:val="0"/>
              <w:spacing w:after="0" w:line="240" w:lineRule="auto"/>
              <w:textAlignment w:val="baseline"/>
              <w:rPr>
                <w:rFonts w:ascii="Calibri Light" w:eastAsia="Calibri" w:hAnsi="Calibri Light" w:cs="Calibri Light"/>
                <w:color w:val="000000"/>
                <w:kern w:val="2"/>
                <w:shd w:val="clear" w:color="auto" w:fill="FFFFFF"/>
              </w:rPr>
            </w:pPr>
            <w:r w:rsidRPr="004B5F9D">
              <w:rPr>
                <w:rFonts w:ascii="Calibri Light" w:eastAsia="Calibri" w:hAnsi="Calibri Light" w:cs="Calibri Light"/>
                <w:color w:val="000000"/>
                <w:kern w:val="2"/>
                <w:shd w:val="clear" w:color="auto" w:fill="FFFFFF"/>
              </w:rPr>
              <w:t xml:space="preserve"> 13.</w:t>
            </w:r>
            <w:r>
              <w:rPr>
                <w:rFonts w:ascii="Calibri Light" w:eastAsia="Calibri" w:hAnsi="Calibri Light" w:cs="Calibri Light"/>
                <w:color w:val="000000"/>
                <w:kern w:val="2"/>
                <w:shd w:val="clear" w:color="auto" w:fill="FFFFFF"/>
              </w:rPr>
              <w:t>4</w:t>
            </w:r>
            <w:r w:rsidRPr="004B5F9D">
              <w:rPr>
                <w:rFonts w:ascii="Calibri Light" w:eastAsia="Calibri" w:hAnsi="Calibri Light" w:cs="Calibri Light"/>
                <w:color w:val="000000"/>
                <w:kern w:val="2"/>
                <w:shd w:val="clear" w:color="auto" w:fill="FFFFFF"/>
              </w:rPr>
              <w:t>.</w:t>
            </w:r>
            <w:r>
              <w:rPr>
                <w:rFonts w:ascii="Calibri Light" w:eastAsia="Calibri" w:hAnsi="Calibri Light" w:cs="Calibri Light"/>
                <w:color w:val="000000"/>
                <w:kern w:val="2"/>
                <w:shd w:val="clear" w:color="auto" w:fill="FFFFFF"/>
              </w:rPr>
              <w:t>1. Nuomotojo pareigos:</w:t>
            </w:r>
          </w:p>
          <w:p w14:paraId="3C5FB614" w14:textId="77777777" w:rsidR="00AC5164" w:rsidRPr="004B5F9D" w:rsidRDefault="00AC5164" w:rsidP="00075D99">
            <w:pPr>
              <w:suppressAutoHyphens/>
              <w:autoSpaceDN w:val="0"/>
              <w:spacing w:after="0" w:line="240" w:lineRule="auto"/>
              <w:textAlignment w:val="baseline"/>
              <w:rPr>
                <w:rFonts w:ascii="Calibri Light" w:eastAsia="Calibri" w:hAnsi="Calibri Light" w:cs="Calibri Light"/>
                <w:color w:val="000000"/>
                <w:kern w:val="2"/>
                <w:shd w:val="clear" w:color="auto" w:fill="FFFFFF"/>
              </w:rPr>
            </w:pPr>
            <w:r w:rsidRPr="004B5F9D">
              <w:rPr>
                <w:rFonts w:ascii="Calibri Light" w:eastAsia="Calibri" w:hAnsi="Calibri Light" w:cs="Calibri Light"/>
                <w:color w:val="000000"/>
                <w:kern w:val="2"/>
                <w:shd w:val="clear" w:color="auto" w:fill="FFFFFF"/>
              </w:rPr>
              <w:t>13.</w:t>
            </w:r>
            <w:r>
              <w:rPr>
                <w:rFonts w:ascii="Calibri Light" w:eastAsia="Calibri" w:hAnsi="Calibri Light" w:cs="Calibri Light"/>
                <w:color w:val="000000"/>
                <w:kern w:val="2"/>
                <w:shd w:val="clear" w:color="auto" w:fill="FFFFFF"/>
              </w:rPr>
              <w:t xml:space="preserve">41.1. </w:t>
            </w:r>
            <w:r w:rsidRPr="004B5F9D">
              <w:rPr>
                <w:rFonts w:ascii="Calibri Light" w:eastAsia="Calibri" w:hAnsi="Calibri Light" w:cs="Calibri Light"/>
                <w:color w:val="000000"/>
                <w:kern w:val="2"/>
                <w:shd w:val="clear" w:color="auto" w:fill="FFFFFF"/>
              </w:rPr>
              <w:t>tinkamai vykdyti Sutartį ir pasirūpinti visomis būtinomis priemonėmis, reikalingomis tinkamam Sutarties vykdymui;</w:t>
            </w:r>
          </w:p>
          <w:p w14:paraId="3ED8FDA0" w14:textId="77777777" w:rsidR="00AC5164" w:rsidRPr="004B5F9D" w:rsidRDefault="00AC5164" w:rsidP="00075D99">
            <w:pPr>
              <w:suppressAutoHyphens/>
              <w:autoSpaceDN w:val="0"/>
              <w:spacing w:after="0" w:line="240" w:lineRule="auto"/>
              <w:textAlignment w:val="baseline"/>
              <w:rPr>
                <w:rFonts w:ascii="Calibri Light" w:eastAsia="Calibri" w:hAnsi="Calibri Light" w:cs="Calibri Light"/>
                <w:color w:val="000000"/>
                <w:kern w:val="2"/>
                <w:shd w:val="clear" w:color="auto" w:fill="FFFFFF"/>
              </w:rPr>
            </w:pPr>
            <w:r w:rsidRPr="004B5F9D">
              <w:rPr>
                <w:rFonts w:ascii="Calibri Light" w:eastAsia="Calibri" w:hAnsi="Calibri Light" w:cs="Calibri Light"/>
                <w:color w:val="000000"/>
                <w:kern w:val="2"/>
                <w:shd w:val="clear" w:color="auto" w:fill="FFFFFF"/>
              </w:rPr>
              <w:t>13.</w:t>
            </w:r>
            <w:r>
              <w:rPr>
                <w:rFonts w:ascii="Calibri Light" w:eastAsia="Calibri" w:hAnsi="Calibri Light" w:cs="Calibri Light"/>
                <w:color w:val="000000"/>
                <w:kern w:val="2"/>
                <w:shd w:val="clear" w:color="auto" w:fill="FFFFFF"/>
              </w:rPr>
              <w:t>4</w:t>
            </w:r>
            <w:r w:rsidRPr="004B5F9D">
              <w:rPr>
                <w:rFonts w:ascii="Calibri Light" w:eastAsia="Calibri" w:hAnsi="Calibri Light" w:cs="Calibri Light"/>
                <w:color w:val="000000"/>
                <w:kern w:val="2"/>
                <w:shd w:val="clear" w:color="auto" w:fill="FFFFFF"/>
              </w:rPr>
              <w:t>.</w:t>
            </w:r>
            <w:r>
              <w:rPr>
                <w:rFonts w:ascii="Calibri Light" w:eastAsia="Calibri" w:hAnsi="Calibri Light" w:cs="Calibri Light"/>
                <w:color w:val="000000"/>
                <w:kern w:val="2"/>
                <w:shd w:val="clear" w:color="auto" w:fill="FFFFFF"/>
              </w:rPr>
              <w:t xml:space="preserve">1.2. </w:t>
            </w:r>
            <w:r w:rsidRPr="004B5F9D">
              <w:rPr>
                <w:rFonts w:ascii="Calibri Light" w:eastAsia="Calibri" w:hAnsi="Calibri Light" w:cs="Calibri Light"/>
                <w:color w:val="000000"/>
                <w:kern w:val="2"/>
                <w:shd w:val="clear" w:color="auto" w:fill="FFFFFF"/>
              </w:rPr>
              <w:t>užtikrinti, kad Automobiliai nuomos pradžioje būtų nauji ir tinkami naudoti pagal tiesioginę paskirtį (techniškai tvarkingi);</w:t>
            </w:r>
          </w:p>
          <w:p w14:paraId="2586AD3B" w14:textId="77777777" w:rsidR="00AC5164" w:rsidRDefault="00AC5164" w:rsidP="00075D99">
            <w:pPr>
              <w:suppressAutoHyphens/>
              <w:autoSpaceDN w:val="0"/>
              <w:spacing w:after="0" w:line="240" w:lineRule="auto"/>
              <w:textAlignment w:val="baseline"/>
              <w:rPr>
                <w:rFonts w:ascii="Calibri Light" w:eastAsia="Calibri" w:hAnsi="Calibri Light" w:cs="Calibri Light"/>
                <w:color w:val="000000"/>
                <w:kern w:val="2"/>
                <w:shd w:val="clear" w:color="auto" w:fill="FFFFFF"/>
              </w:rPr>
            </w:pPr>
            <w:r w:rsidRPr="004B5F9D">
              <w:rPr>
                <w:rFonts w:ascii="Calibri Light" w:eastAsia="Calibri" w:hAnsi="Calibri Light" w:cs="Calibri Light"/>
                <w:color w:val="000000"/>
                <w:kern w:val="2"/>
                <w:shd w:val="clear" w:color="auto" w:fill="FFFFFF"/>
              </w:rPr>
              <w:lastRenderedPageBreak/>
              <w:t>13.</w:t>
            </w:r>
            <w:r>
              <w:rPr>
                <w:rFonts w:ascii="Calibri Light" w:eastAsia="Calibri" w:hAnsi="Calibri Light" w:cs="Calibri Light"/>
                <w:color w:val="000000"/>
                <w:kern w:val="2"/>
                <w:shd w:val="clear" w:color="auto" w:fill="FFFFFF"/>
              </w:rPr>
              <w:t>4</w:t>
            </w:r>
            <w:r w:rsidRPr="004B5F9D">
              <w:rPr>
                <w:rFonts w:ascii="Calibri Light" w:eastAsia="Calibri" w:hAnsi="Calibri Light" w:cs="Calibri Light"/>
                <w:color w:val="000000"/>
                <w:kern w:val="2"/>
                <w:shd w:val="clear" w:color="auto" w:fill="FFFFFF"/>
              </w:rPr>
              <w:t>.</w:t>
            </w:r>
            <w:r>
              <w:rPr>
                <w:rFonts w:ascii="Calibri Light" w:eastAsia="Calibri" w:hAnsi="Calibri Light" w:cs="Calibri Light"/>
                <w:color w:val="000000"/>
                <w:kern w:val="2"/>
                <w:shd w:val="clear" w:color="auto" w:fill="FFFFFF"/>
              </w:rPr>
              <w:t xml:space="preserve">1.3. </w:t>
            </w:r>
            <w:r w:rsidRPr="004B5F9D">
              <w:rPr>
                <w:rFonts w:ascii="Calibri Light" w:eastAsia="Calibri" w:hAnsi="Calibri Light" w:cs="Calibri Light"/>
                <w:color w:val="000000"/>
                <w:kern w:val="2"/>
                <w:shd w:val="clear" w:color="auto" w:fill="FFFFFF"/>
              </w:rPr>
              <w:t>vykdyti Nuomininko teisėtus nurodymus, susijusius su Sutarties vykdymu;</w:t>
            </w:r>
          </w:p>
          <w:p w14:paraId="3AB07C90" w14:textId="77777777" w:rsidR="00AC5164" w:rsidRDefault="00AC5164" w:rsidP="00075D99">
            <w:pPr>
              <w:suppressAutoHyphens/>
              <w:autoSpaceDN w:val="0"/>
              <w:spacing w:after="0" w:line="240" w:lineRule="auto"/>
              <w:textAlignment w:val="baseline"/>
              <w:rPr>
                <w:rFonts w:ascii="Calibri Light" w:eastAsia="Calibri" w:hAnsi="Calibri Light" w:cs="Calibri Light"/>
                <w:color w:val="000000"/>
                <w:kern w:val="2"/>
                <w:shd w:val="clear" w:color="auto" w:fill="FFFFFF"/>
              </w:rPr>
            </w:pPr>
            <w:r w:rsidRPr="004B5F9D">
              <w:rPr>
                <w:rFonts w:ascii="Calibri Light" w:eastAsia="Calibri" w:hAnsi="Calibri Light" w:cs="Calibri Light"/>
                <w:color w:val="000000"/>
                <w:kern w:val="2"/>
                <w:shd w:val="clear" w:color="auto" w:fill="FFFFFF"/>
              </w:rPr>
              <w:t>13.</w:t>
            </w:r>
            <w:r>
              <w:rPr>
                <w:rFonts w:ascii="Calibri Light" w:eastAsia="Calibri" w:hAnsi="Calibri Light" w:cs="Calibri Light"/>
                <w:color w:val="000000"/>
                <w:kern w:val="2"/>
                <w:shd w:val="clear" w:color="auto" w:fill="FFFFFF"/>
              </w:rPr>
              <w:t>4</w:t>
            </w:r>
            <w:r w:rsidRPr="004B5F9D">
              <w:rPr>
                <w:rFonts w:ascii="Calibri Light" w:eastAsia="Calibri" w:hAnsi="Calibri Light" w:cs="Calibri Light"/>
                <w:color w:val="000000"/>
                <w:kern w:val="2"/>
                <w:shd w:val="clear" w:color="auto" w:fill="FFFFFF"/>
              </w:rPr>
              <w:t>.</w:t>
            </w:r>
            <w:r>
              <w:rPr>
                <w:rFonts w:ascii="Calibri Light" w:eastAsia="Calibri" w:hAnsi="Calibri Light" w:cs="Calibri Light"/>
                <w:color w:val="000000"/>
                <w:kern w:val="2"/>
                <w:shd w:val="clear" w:color="auto" w:fill="FFFFFF"/>
              </w:rPr>
              <w:t xml:space="preserve">1.4. </w:t>
            </w:r>
            <w:r w:rsidRPr="004B5F9D">
              <w:rPr>
                <w:rFonts w:ascii="Calibri Light" w:eastAsia="Calibri" w:hAnsi="Calibri Light" w:cs="Calibri Light"/>
                <w:color w:val="000000"/>
                <w:kern w:val="2"/>
                <w:shd w:val="clear" w:color="auto" w:fill="FFFFFF"/>
              </w:rPr>
              <w:t>sugedus Automobiliams iš Nuomininko paimti ir pateikti remontui servisui, teikiančiam garantinį aptarnavimą. Sugedus Automobiliams, Nuomotojas privalo imtis visų galimų priemonių, kad Automobiliai būtų sutaisyti per kuo trumpiausia laiką</w:t>
            </w:r>
            <w:r>
              <w:rPr>
                <w:rFonts w:ascii="Calibri Light" w:eastAsia="Calibri" w:hAnsi="Calibri Light" w:cs="Calibri Light"/>
                <w:color w:val="000000"/>
                <w:kern w:val="2"/>
                <w:shd w:val="clear" w:color="auto" w:fill="FFFFFF"/>
              </w:rPr>
              <w:t>.</w:t>
            </w:r>
          </w:p>
          <w:p w14:paraId="1FA768C5" w14:textId="77777777" w:rsidR="00AC5164" w:rsidRDefault="00AC5164" w:rsidP="00075D99">
            <w:pPr>
              <w:suppressAutoHyphens/>
              <w:autoSpaceDN w:val="0"/>
              <w:spacing w:after="0" w:line="240" w:lineRule="auto"/>
              <w:textAlignment w:val="baseline"/>
              <w:rPr>
                <w:rFonts w:ascii="Calibri Light" w:eastAsia="Calibri" w:hAnsi="Calibri Light" w:cs="Calibri Light"/>
                <w:color w:val="000000"/>
                <w:kern w:val="2"/>
                <w:shd w:val="clear" w:color="auto" w:fill="FFFFFF"/>
              </w:rPr>
            </w:pPr>
            <w:r>
              <w:rPr>
                <w:rFonts w:ascii="Calibri Light" w:eastAsia="Calibri" w:hAnsi="Calibri Light" w:cs="Calibri Light"/>
                <w:color w:val="000000"/>
                <w:kern w:val="2"/>
                <w:shd w:val="clear" w:color="auto" w:fill="FFFFFF"/>
              </w:rPr>
              <w:t>13.4.2. Nuomotojo teisės:</w:t>
            </w:r>
          </w:p>
          <w:p w14:paraId="746B19D7" w14:textId="77777777" w:rsidR="00AC5164" w:rsidRDefault="00AC5164" w:rsidP="00075D99">
            <w:pPr>
              <w:suppressAutoHyphens/>
              <w:autoSpaceDN w:val="0"/>
              <w:spacing w:after="0" w:line="240" w:lineRule="auto"/>
              <w:textAlignment w:val="baseline"/>
              <w:rPr>
                <w:rFonts w:ascii="Calibri Light" w:eastAsia="Calibri" w:hAnsi="Calibri Light" w:cs="Calibri Light"/>
                <w:color w:val="000000"/>
                <w:kern w:val="2"/>
                <w:shd w:val="clear" w:color="auto" w:fill="FFFFFF"/>
              </w:rPr>
            </w:pPr>
            <w:r>
              <w:rPr>
                <w:rFonts w:ascii="Calibri Light" w:eastAsia="Calibri" w:hAnsi="Calibri Light" w:cs="Calibri Light"/>
                <w:color w:val="000000"/>
                <w:kern w:val="2"/>
                <w:shd w:val="clear" w:color="auto" w:fill="FFFFFF"/>
              </w:rPr>
              <w:t>13.4.2.1.</w:t>
            </w:r>
            <w:r>
              <w:t xml:space="preserve"> </w:t>
            </w:r>
            <w:r w:rsidRPr="00B065DE">
              <w:rPr>
                <w:rFonts w:ascii="Calibri Light" w:eastAsia="Calibri" w:hAnsi="Calibri Light" w:cs="Calibri Light"/>
                <w:color w:val="000000"/>
                <w:kern w:val="2"/>
                <w:shd w:val="clear" w:color="auto" w:fill="FFFFFF"/>
              </w:rPr>
              <w:t>pats ar pasitelkdamas trečiuosius asmenis Nuomotojo kaštais įvykdyti įsipareigojimus, už kurių vykdymą pagal Sutartį atsako Nuomininkas</w:t>
            </w:r>
            <w:r>
              <w:rPr>
                <w:rFonts w:ascii="Calibri Light" w:eastAsia="Calibri" w:hAnsi="Calibri Light" w:cs="Calibri Light"/>
                <w:color w:val="000000"/>
                <w:kern w:val="2"/>
                <w:shd w:val="clear" w:color="auto" w:fill="FFFFFF"/>
              </w:rPr>
              <w:t>;</w:t>
            </w:r>
          </w:p>
          <w:p w14:paraId="4BCB49DC" w14:textId="6B812AB7" w:rsidR="00AC5164" w:rsidRDefault="00AC5164" w:rsidP="00075D99">
            <w:pPr>
              <w:suppressAutoHyphens/>
              <w:autoSpaceDN w:val="0"/>
              <w:spacing w:after="0" w:line="240" w:lineRule="auto"/>
              <w:textAlignment w:val="baseline"/>
              <w:rPr>
                <w:rFonts w:ascii="Calibri Light" w:eastAsia="Calibri" w:hAnsi="Calibri Light" w:cs="Calibri Light"/>
                <w:color w:val="000000"/>
                <w:kern w:val="2"/>
                <w:shd w:val="clear" w:color="auto" w:fill="FFFFFF"/>
              </w:rPr>
            </w:pPr>
            <w:r>
              <w:rPr>
                <w:rFonts w:ascii="Calibri Light" w:eastAsia="Calibri" w:hAnsi="Calibri Light" w:cs="Calibri Light"/>
                <w:color w:val="000000"/>
                <w:kern w:val="2"/>
                <w:shd w:val="clear" w:color="auto" w:fill="FFFFFF"/>
              </w:rPr>
              <w:t xml:space="preserve">13.4.2.2. jeigu Nuomininkas viršys </w:t>
            </w:r>
            <w:r w:rsidRPr="00FE7C16">
              <w:rPr>
                <w:rFonts w:ascii="Calibri Light" w:eastAsia="Calibri" w:hAnsi="Calibri Light" w:cs="Calibri Light"/>
                <w:color w:val="000000"/>
                <w:kern w:val="2"/>
                <w:shd w:val="clear" w:color="auto" w:fill="FFFFFF"/>
              </w:rPr>
              <w:t>Specialiųjų sąlygų 3.1 punkte nurodytą 50 000 km nuvažiavimo limitą, reikalauti iš Nuomininko sumokėti 0,05 (penkios šimtosios) Eur be PVM už kiekvieną viršytą kilometrą</w:t>
            </w:r>
            <w:r w:rsidRPr="006938DF">
              <w:rPr>
                <w:rFonts w:asciiTheme="majorHAnsi" w:hAnsiTheme="majorHAnsi" w:cstheme="majorHAnsi"/>
                <w:iCs/>
              </w:rPr>
              <w:t>.</w:t>
            </w:r>
          </w:p>
          <w:p w14:paraId="50DD6765" w14:textId="77777777" w:rsidR="00AC5164" w:rsidRDefault="00AC5164" w:rsidP="00075D99">
            <w:pPr>
              <w:suppressAutoHyphens/>
              <w:autoSpaceDN w:val="0"/>
              <w:spacing w:after="0" w:line="240" w:lineRule="auto"/>
              <w:textAlignment w:val="baseline"/>
              <w:rPr>
                <w:rFonts w:ascii="Calibri Light" w:eastAsia="Calibri" w:hAnsi="Calibri Light" w:cs="Calibri Light"/>
                <w:color w:val="000000"/>
                <w:kern w:val="2"/>
                <w:shd w:val="clear" w:color="auto" w:fill="FFFFFF"/>
              </w:rPr>
            </w:pPr>
          </w:p>
        </w:tc>
      </w:tr>
      <w:tr w:rsidR="00AC5164" w:rsidRPr="00A471AC" w14:paraId="744B5CD0" w14:textId="77777777" w:rsidTr="00075D99">
        <w:trPr>
          <w:trHeight w:val="300"/>
        </w:trPr>
        <w:tc>
          <w:tcPr>
            <w:tcW w:w="9918" w:type="dxa"/>
            <w:gridSpan w:val="4"/>
          </w:tcPr>
          <w:p w14:paraId="683876B4" w14:textId="5BE17A12" w:rsidR="00AC5164" w:rsidRPr="00A471AC" w:rsidRDefault="00AC5164" w:rsidP="00075D99">
            <w:pPr>
              <w:suppressAutoHyphens/>
              <w:autoSpaceDN w:val="0"/>
              <w:spacing w:after="0" w:line="240" w:lineRule="auto"/>
              <w:jc w:val="center"/>
              <w:textAlignment w:val="baseline"/>
              <w:rPr>
                <w:rFonts w:ascii="Calibri Light" w:eastAsia="Calibri" w:hAnsi="Calibri Light" w:cs="Calibri Light"/>
                <w:b/>
                <w:bCs/>
                <w:kern w:val="2"/>
              </w:rPr>
            </w:pPr>
            <w:r w:rsidRPr="00A471AC">
              <w:rPr>
                <w:rFonts w:ascii="Calibri Light" w:eastAsia="Calibri" w:hAnsi="Calibri Light" w:cs="Calibri Light"/>
                <w:b/>
                <w:bCs/>
                <w:kern w:val="2"/>
              </w:rPr>
              <w:lastRenderedPageBreak/>
              <w:t xml:space="preserve">14. </w:t>
            </w:r>
            <w:hyperlink r:id="rId11" w:history="1">
              <w:r w:rsidRPr="00FE7C16">
                <w:rPr>
                  <w:rStyle w:val="Hipersaitas"/>
                  <w:rFonts w:ascii="Calibri Light" w:eastAsia="Calibri" w:hAnsi="Calibri Light" w:cs="Calibri Light"/>
                  <w:b/>
                  <w:bCs/>
                  <w:kern w:val="2"/>
                </w:rPr>
                <w:t>BENDRŲJŲ SĄLYGŲ</w:t>
              </w:r>
            </w:hyperlink>
            <w:r w:rsidRPr="00A471AC">
              <w:rPr>
                <w:rFonts w:ascii="Calibri Light" w:eastAsia="Calibri" w:hAnsi="Calibri Light" w:cs="Calibri Light"/>
                <w:b/>
                <w:bCs/>
                <w:kern w:val="2"/>
              </w:rPr>
              <w:t xml:space="preserve"> PAKEITIMAI IR PAPILDYMAI </w:t>
            </w:r>
          </w:p>
          <w:p w14:paraId="592ED26C" w14:textId="77777777" w:rsidR="00AC5164" w:rsidRPr="00A471AC" w:rsidRDefault="00AC5164" w:rsidP="00075D99">
            <w:pPr>
              <w:suppressAutoHyphens/>
              <w:autoSpaceDN w:val="0"/>
              <w:spacing w:after="0" w:line="240" w:lineRule="auto"/>
              <w:jc w:val="center"/>
              <w:textAlignment w:val="baseline"/>
              <w:rPr>
                <w:rFonts w:ascii="Calibri Light" w:eastAsia="Calibri" w:hAnsi="Calibri Light" w:cs="Calibri Light"/>
                <w:kern w:val="2"/>
              </w:rPr>
            </w:pPr>
            <w:r w:rsidRPr="00A471AC">
              <w:rPr>
                <w:rFonts w:ascii="Calibri Light" w:eastAsia="Calibri" w:hAnsi="Calibri Light" w:cs="Calibri Light"/>
                <w:kern w:val="2"/>
              </w:rPr>
              <w:t xml:space="preserve">(jeigu būtina dėl konkretaus Sutarties dalyko specifikos) </w:t>
            </w:r>
          </w:p>
        </w:tc>
      </w:tr>
      <w:tr w:rsidR="00AC5164" w:rsidRPr="00A471AC" w14:paraId="2EC5B3B4" w14:textId="77777777" w:rsidTr="00075D99">
        <w:trPr>
          <w:trHeight w:val="300"/>
        </w:trPr>
        <w:tc>
          <w:tcPr>
            <w:tcW w:w="2532" w:type="dxa"/>
          </w:tcPr>
          <w:p w14:paraId="0A3480C4"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 xml:space="preserve">14.1. </w:t>
            </w:r>
          </w:p>
        </w:tc>
        <w:tc>
          <w:tcPr>
            <w:tcW w:w="7386" w:type="dxa"/>
            <w:gridSpan w:val="3"/>
          </w:tcPr>
          <w:p w14:paraId="1B3C9395" w14:textId="2C487E34" w:rsidR="00AC5164" w:rsidRPr="00A471AC" w:rsidRDefault="00AC5164" w:rsidP="00075D99">
            <w:pPr>
              <w:suppressAutoHyphens/>
              <w:autoSpaceDN w:val="0"/>
              <w:spacing w:after="0" w:line="240" w:lineRule="auto"/>
              <w:textAlignment w:val="baseline"/>
              <w:rPr>
                <w:rFonts w:ascii="Calibri Light" w:eastAsia="Calibri" w:hAnsi="Calibri Light" w:cs="Calibri Light"/>
                <w:color w:val="4472C4"/>
                <w:kern w:val="2"/>
              </w:rPr>
            </w:pPr>
            <w:r w:rsidRPr="00A471AC">
              <w:rPr>
                <w:rFonts w:ascii="Calibri Light" w:eastAsia="Calibri" w:hAnsi="Calibri Light" w:cs="Calibri Light"/>
                <w:color w:val="4472C4"/>
                <w:kern w:val="2"/>
              </w:rPr>
              <w:t xml:space="preserve">(pildyti jei keičiamas Sutarties </w:t>
            </w:r>
            <w:hyperlink r:id="rId12" w:history="1">
              <w:r w:rsidRPr="00FE7C16">
                <w:rPr>
                  <w:rStyle w:val="Hipersaitas"/>
                  <w:rFonts w:ascii="Calibri Light" w:eastAsia="Calibri" w:hAnsi="Calibri Light" w:cs="Calibri Light"/>
                  <w:kern w:val="2"/>
                </w:rPr>
                <w:t>Bendrųjų sąlygų</w:t>
              </w:r>
            </w:hyperlink>
            <w:r w:rsidRPr="00A471AC">
              <w:rPr>
                <w:rFonts w:ascii="Calibri Light" w:eastAsia="Calibri" w:hAnsi="Calibri Light" w:cs="Calibri Light"/>
                <w:color w:val="4472C4"/>
                <w:kern w:val="2"/>
              </w:rPr>
              <w:t xml:space="preserve"> punktas, jį išdėstant nauja redakcija):</w:t>
            </w:r>
          </w:p>
          <w:p w14:paraId="7DF66D54" w14:textId="77777777" w:rsidR="00AC5164" w:rsidRPr="00A471AC" w:rsidRDefault="00AC5164" w:rsidP="00075D99">
            <w:pPr>
              <w:widowControl w:val="0"/>
              <w:pBdr>
                <w:top w:val="nil"/>
                <w:left w:val="nil"/>
                <w:bottom w:val="nil"/>
                <w:right w:val="nil"/>
                <w:between w:val="nil"/>
              </w:pBdr>
              <w:tabs>
                <w:tab w:val="left" w:pos="567"/>
                <w:tab w:val="left" w:pos="851"/>
                <w:tab w:val="left" w:pos="992"/>
                <w:tab w:val="left" w:pos="1134"/>
              </w:tabs>
              <w:spacing w:line="259" w:lineRule="auto"/>
              <w:rPr>
                <w:rFonts w:ascii="Calibri Light" w:eastAsia="Arial" w:hAnsi="Calibri Light" w:cs="Calibri Light"/>
                <w:szCs w:val="24"/>
              </w:rPr>
            </w:pPr>
            <w:r w:rsidRPr="00A471AC">
              <w:rPr>
                <w:rFonts w:ascii="Calibri Light" w:eastAsia="Arial" w:hAnsi="Calibri Light" w:cs="Calibri Light"/>
                <w:szCs w:val="24"/>
              </w:rPr>
              <w:t>12.2.1.1.</w:t>
            </w:r>
            <w:r w:rsidRPr="00A471AC">
              <w:rPr>
                <w:rFonts w:ascii="Calibri Light" w:eastAsia="Arial" w:hAnsi="Calibri Light" w:cs="Calibri Light"/>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471AC">
              <w:rPr>
                <w:rFonts w:ascii="Calibri Light" w:eastAsia="Arial" w:hAnsi="Calibri Light" w:cs="Calibri Light"/>
                <w:color w:val="0563C1"/>
                <w:szCs w:val="24"/>
                <w:u w:val="single"/>
              </w:rPr>
              <w:t>2014/55/ES</w:t>
            </w:r>
            <w:r w:rsidRPr="00A471AC">
              <w:rPr>
                <w:rFonts w:ascii="Calibri Light" w:eastAsia="Arial" w:hAnsi="Calibri Light" w:cs="Calibri Light"/>
                <w:szCs w:val="24"/>
              </w:rPr>
              <w:t xml:space="preserve"> (toliau – </w:t>
            </w:r>
            <w:r w:rsidRPr="00A471AC">
              <w:rPr>
                <w:rFonts w:ascii="Calibri Light" w:eastAsia="Arial" w:hAnsi="Calibri Light" w:cs="Calibri Light"/>
                <w:b/>
                <w:bCs/>
                <w:szCs w:val="24"/>
              </w:rPr>
              <w:t>Europos elektroninių sąskaitų faktūrų</w:t>
            </w:r>
            <w:r w:rsidRPr="00A471AC">
              <w:rPr>
                <w:rFonts w:ascii="Calibri Light" w:eastAsia="Arial" w:hAnsi="Calibri Light" w:cs="Calibri Light"/>
                <w:szCs w:val="24"/>
              </w:rPr>
              <w:t xml:space="preserve"> </w:t>
            </w:r>
            <w:r w:rsidRPr="00A471AC">
              <w:rPr>
                <w:rFonts w:ascii="Calibri Light" w:eastAsia="Arial" w:hAnsi="Calibri Light" w:cs="Calibri Light"/>
                <w:b/>
                <w:bCs/>
                <w:szCs w:val="24"/>
              </w:rPr>
              <w:t>standartas</w:t>
            </w:r>
            <w:r w:rsidRPr="00A471AC">
              <w:rPr>
                <w:rFonts w:ascii="Calibri Light" w:eastAsia="Arial" w:hAnsi="Calibri Light" w:cs="Calibri Light"/>
                <w:szCs w:val="24"/>
              </w:rPr>
              <w:t xml:space="preserve">), Tiekėjas gali pateikti </w:t>
            </w:r>
            <w:r w:rsidRPr="00A471AC">
              <w:rPr>
                <w:rFonts w:ascii="Calibri Light" w:eastAsia="Arial" w:hAnsi="Calibri Light" w:cs="Calibri Light"/>
              </w:rPr>
              <w:t>pasirinktomis priemonėmis.</w:t>
            </w:r>
          </w:p>
          <w:p w14:paraId="71CD242D" w14:textId="77777777" w:rsidR="00AC5164" w:rsidRPr="00A471AC" w:rsidRDefault="00AC5164" w:rsidP="00075D99">
            <w:pPr>
              <w:widowControl w:val="0"/>
              <w:pBdr>
                <w:top w:val="nil"/>
                <w:left w:val="nil"/>
                <w:bottom w:val="nil"/>
                <w:right w:val="nil"/>
                <w:between w:val="nil"/>
              </w:pBdr>
              <w:tabs>
                <w:tab w:val="left" w:pos="567"/>
                <w:tab w:val="left" w:pos="851"/>
                <w:tab w:val="left" w:pos="992"/>
                <w:tab w:val="left" w:pos="1134"/>
              </w:tabs>
              <w:spacing w:line="259" w:lineRule="auto"/>
              <w:rPr>
                <w:rFonts w:ascii="Calibri Light" w:eastAsia="Arial" w:hAnsi="Calibri Light" w:cs="Calibri Light"/>
                <w:szCs w:val="24"/>
              </w:rPr>
            </w:pPr>
            <w:r w:rsidRPr="00A471AC">
              <w:rPr>
                <w:rFonts w:ascii="Calibri Light" w:eastAsia="Arial" w:hAnsi="Calibri Light" w:cs="Calibri Light"/>
                <w:szCs w:val="24"/>
              </w:rPr>
              <w:t>12.2.1.2.</w:t>
            </w:r>
            <w:r w:rsidRPr="00A471AC">
              <w:rPr>
                <w:rFonts w:ascii="Calibri Light" w:eastAsia="Arial" w:hAnsi="Calibri Light" w:cs="Calibri Light"/>
                <w:szCs w:val="24"/>
              </w:rPr>
              <w:tab/>
              <w:t xml:space="preserve">Europos elektroninių sąskaitų faktūrų standarto neatitinkančią elektroninę sąskaitą faktūrą Tiekėjas privalo pateikti, naudodamasis informacinės sistemos </w:t>
            </w:r>
            <w:r w:rsidRPr="00A471AC">
              <w:rPr>
                <w:rFonts w:ascii="Calibri Light" w:eastAsia="Arial" w:hAnsi="Calibri Light" w:cs="Calibri Light"/>
              </w:rPr>
              <w:t xml:space="preserve">SABIS </w:t>
            </w:r>
            <w:r w:rsidRPr="00A471AC">
              <w:rPr>
                <w:rFonts w:ascii="Calibri Light" w:eastAsia="Arial" w:hAnsi="Calibri Light" w:cs="Calibri Light"/>
                <w:szCs w:val="24"/>
              </w:rPr>
              <w:t>priemonėmis.</w:t>
            </w:r>
          </w:p>
          <w:p w14:paraId="65F1CB81" w14:textId="77777777" w:rsidR="00AC5164" w:rsidRPr="00A471AC" w:rsidRDefault="00AC5164" w:rsidP="00075D99">
            <w:pPr>
              <w:widowControl w:val="0"/>
              <w:pBdr>
                <w:top w:val="nil"/>
                <w:left w:val="nil"/>
                <w:bottom w:val="nil"/>
                <w:right w:val="nil"/>
                <w:between w:val="nil"/>
              </w:pBdr>
              <w:tabs>
                <w:tab w:val="left" w:pos="567"/>
                <w:tab w:val="left" w:pos="851"/>
                <w:tab w:val="left" w:pos="992"/>
                <w:tab w:val="left" w:pos="1134"/>
              </w:tabs>
              <w:spacing w:line="259" w:lineRule="auto"/>
              <w:rPr>
                <w:rFonts w:ascii="Calibri Light" w:eastAsia="Arial" w:hAnsi="Calibri Light" w:cs="Calibri Light"/>
                <w:szCs w:val="24"/>
              </w:rPr>
            </w:pPr>
            <w:r w:rsidRPr="00A471AC">
              <w:rPr>
                <w:rFonts w:ascii="Calibri Light" w:eastAsia="Arial" w:hAnsi="Calibri Light" w:cs="Calibri Light"/>
                <w:szCs w:val="24"/>
              </w:rPr>
              <w:t>12.2.2.</w:t>
            </w:r>
            <w:r w:rsidRPr="00A471AC">
              <w:rPr>
                <w:rFonts w:ascii="Calibri Light" w:eastAsia="Arial" w:hAnsi="Calibri Light" w:cs="Calibri Light"/>
                <w:szCs w:val="24"/>
              </w:rPr>
              <w:tab/>
              <w:t xml:space="preserve"> Pirkėjas elektronines sąskaitas faktūras priima ir apdoroja naudodamasis informacinės sistemos SABIS priemonėmis, </w:t>
            </w:r>
            <w:r w:rsidRPr="00A471AC">
              <w:rPr>
                <w:rFonts w:ascii="Calibri Light" w:eastAsia="Arial" w:hAnsi="Calibri Light" w:cs="Calibri Light"/>
              </w:rPr>
              <w:t>išskyrus jeigu mobilizacijos, karo ar nepaprastosios padėties atveju yra informacinės sistemos SABIS pažeidimų, dėl kurių negalimas Pirkėjo ir Tiekėjo bendravimas ir keitimasis informacija naudojantis SABIS.</w:t>
            </w:r>
          </w:p>
          <w:p w14:paraId="08190921"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color w:val="4472C4"/>
                <w:kern w:val="2"/>
              </w:rPr>
            </w:pPr>
          </w:p>
          <w:p w14:paraId="437FF4BB"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rPr>
              <w:t xml:space="preserve">14.1. </w:t>
            </w:r>
            <w:r w:rsidRPr="00A471AC">
              <w:rPr>
                <w:rFonts w:ascii="Calibri Light" w:eastAsia="Arial" w:hAnsi="Calibri Light" w:cs="Calibri Light"/>
                <w:lang w:eastAsia="lt-LT"/>
              </w:rPr>
              <w:t xml:space="preserve">Šalys įsipareigoja užtikrinti asmens duomenų saugumą bei asmens duomenų tvarkymą vykdyti teisėtai, vadovaujantis 2016 m. balandžio 27 d. priimto Europos Parlamento ir Tarybos reglamento </w:t>
            </w:r>
            <w:r w:rsidRPr="00A471AC">
              <w:rPr>
                <w:rFonts w:ascii="Calibri Light" w:eastAsia="Arial" w:hAnsi="Calibri Light" w:cs="Calibri Light"/>
                <w:color w:val="0563C1"/>
                <w:u w:val="single"/>
                <w:lang w:eastAsia="lt-LT"/>
              </w:rPr>
              <w:t>(ES) 2016/679</w:t>
            </w:r>
            <w:r w:rsidRPr="00A471AC">
              <w:rPr>
                <w:rFonts w:ascii="Calibri Light" w:eastAsia="Arial" w:hAnsi="Calibri Light" w:cs="Calibri Light"/>
                <w:lang w:eastAsia="lt-LT"/>
              </w:rPr>
              <w:t xml:space="preserve"> dėl fizinių asmenų apsaugos tvarkant asmens duomenis ir dėl laisvo tokių duomenų judėjimo ir kuriuo panaikinama Direktyva </w:t>
            </w:r>
            <w:r w:rsidRPr="00A471AC">
              <w:rPr>
                <w:rFonts w:ascii="Calibri Light" w:eastAsia="Arial" w:hAnsi="Calibri Light" w:cs="Calibri Light"/>
                <w:color w:val="0563C1"/>
                <w:u w:val="single"/>
                <w:lang w:eastAsia="lt-LT"/>
              </w:rPr>
              <w:t>95/46/EB</w:t>
            </w:r>
            <w:r w:rsidRPr="00A471AC">
              <w:rPr>
                <w:rFonts w:ascii="Calibri Light" w:eastAsia="Arial" w:hAnsi="Calibri Light" w:cs="Calibri Light"/>
                <w:lang w:eastAsia="lt-LT"/>
              </w:rPr>
              <w:t xml:space="preserve"> (Bendrasis duomenų apsaugos reglamentas) ir kitų teisės aktų, reglamentuojančių asmens duomenų tvarkymą, nuostatomis.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w:t>
            </w:r>
            <w:r w:rsidRPr="00A471AC">
              <w:rPr>
                <w:rFonts w:ascii="Calibri Light" w:eastAsia="Arial" w:hAnsi="Calibri Light" w:cs="Calibri Light"/>
                <w:lang w:eastAsia="lt-LT"/>
              </w:rPr>
              <w:lastRenderedPageBreak/>
              <w:t xml:space="preserve">kurie yra pasitelkti Sutarčiai su Šalimis vykdyti ir išvardinti Sutartyje, Šalies nustatyta tvarka yra supažindinti su Sutartyje pateiktais jų asmens duomenimis..                                 </w:t>
            </w:r>
          </w:p>
          <w:p w14:paraId="1EDC7730"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 xml:space="preserve">14.2. </w:t>
            </w:r>
            <w:r w:rsidRPr="00A471AC">
              <w:rPr>
                <w:rFonts w:ascii="Calibri Light" w:eastAsia="Calibri" w:hAnsi="Calibri Light" w:cs="Calibri Light"/>
              </w:rPr>
              <w:t>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0AD52A55"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14.3. Atsiradus poreikiui gali būti pasirašomas papildomas susitarimas, kuriame Šalys galėtų detalizuoti joms aktualius klausimus dėl asmens duomenų apsaugos.</w:t>
            </w:r>
          </w:p>
        </w:tc>
      </w:tr>
      <w:tr w:rsidR="00AC5164" w:rsidRPr="00A471AC" w14:paraId="52AF8C81" w14:textId="77777777" w:rsidTr="00075D99">
        <w:trPr>
          <w:trHeight w:val="300"/>
        </w:trPr>
        <w:tc>
          <w:tcPr>
            <w:tcW w:w="2532" w:type="dxa"/>
          </w:tcPr>
          <w:p w14:paraId="718BDC66"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lastRenderedPageBreak/>
              <w:t>14.2.</w:t>
            </w:r>
          </w:p>
        </w:tc>
        <w:tc>
          <w:tcPr>
            <w:tcW w:w="7386" w:type="dxa"/>
            <w:gridSpan w:val="3"/>
          </w:tcPr>
          <w:p w14:paraId="1D93375B" w14:textId="40C5168C" w:rsidR="00AC5164" w:rsidRPr="00A471AC" w:rsidRDefault="00AC5164" w:rsidP="00075D99">
            <w:pPr>
              <w:suppressAutoHyphens/>
              <w:autoSpaceDN w:val="0"/>
              <w:spacing w:after="0" w:line="240" w:lineRule="auto"/>
              <w:textAlignment w:val="baseline"/>
              <w:rPr>
                <w:rFonts w:ascii="Calibri Light" w:eastAsia="Calibri" w:hAnsi="Calibri Light" w:cs="Calibri Light"/>
                <w:color w:val="4472C4"/>
                <w:kern w:val="2"/>
              </w:rPr>
            </w:pPr>
            <w:r w:rsidRPr="00A471AC">
              <w:rPr>
                <w:rFonts w:ascii="Calibri Light" w:eastAsia="Calibri" w:hAnsi="Calibri Light" w:cs="Calibri Light"/>
                <w:color w:val="4472C4"/>
                <w:kern w:val="2"/>
              </w:rPr>
              <w:t xml:space="preserve">(pildyti jei papildomos Sutarties </w:t>
            </w:r>
            <w:hyperlink r:id="rId13" w:history="1">
              <w:r w:rsidRPr="00FE7C16">
                <w:rPr>
                  <w:rStyle w:val="Hipersaitas"/>
                  <w:rFonts w:ascii="Calibri Light" w:eastAsia="Calibri" w:hAnsi="Calibri Light" w:cs="Calibri Light"/>
                  <w:kern w:val="2"/>
                </w:rPr>
                <w:t>Bendrosios sąlygos</w:t>
              </w:r>
            </w:hyperlink>
            <w:r w:rsidRPr="00A471AC">
              <w:rPr>
                <w:rFonts w:ascii="Calibri Light" w:eastAsia="Calibri" w:hAnsi="Calibri Light" w:cs="Calibri Light"/>
                <w:color w:val="4472C4"/>
                <w:kern w:val="2"/>
              </w:rPr>
              <w:t xml:space="preserve"> naujomis nuostatomis):</w:t>
            </w:r>
          </w:p>
          <w:p w14:paraId="33BF731A"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Šalys susitaria papildyti Sutarties Bendrąsias sąlygas nurodytu punktu, tačiau kitų punktų numeracijos nekeisti: ________.</w:t>
            </w:r>
          </w:p>
        </w:tc>
      </w:tr>
      <w:tr w:rsidR="00AC5164" w:rsidRPr="00A471AC" w14:paraId="183E93D3" w14:textId="77777777" w:rsidTr="00075D99">
        <w:trPr>
          <w:trHeight w:val="300"/>
        </w:trPr>
        <w:tc>
          <w:tcPr>
            <w:tcW w:w="2532" w:type="dxa"/>
          </w:tcPr>
          <w:p w14:paraId="33AE0575"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14.3.</w:t>
            </w:r>
          </w:p>
        </w:tc>
        <w:tc>
          <w:tcPr>
            <w:tcW w:w="7386" w:type="dxa"/>
            <w:gridSpan w:val="3"/>
          </w:tcPr>
          <w:p w14:paraId="3614361E" w14:textId="516367DE" w:rsidR="00AC5164" w:rsidRPr="00A471AC" w:rsidRDefault="00AC5164" w:rsidP="00075D99">
            <w:pPr>
              <w:suppressAutoHyphens/>
              <w:autoSpaceDN w:val="0"/>
              <w:spacing w:after="0" w:line="240" w:lineRule="auto"/>
              <w:textAlignment w:val="baseline"/>
              <w:rPr>
                <w:rFonts w:ascii="Calibri Light" w:eastAsia="Calibri" w:hAnsi="Calibri Light" w:cs="Calibri Light"/>
                <w:color w:val="4472C4"/>
                <w:kern w:val="2"/>
              </w:rPr>
            </w:pPr>
            <w:r w:rsidRPr="00A471AC">
              <w:rPr>
                <w:rFonts w:ascii="Calibri Light" w:eastAsia="Calibri" w:hAnsi="Calibri Light" w:cs="Calibri Light"/>
                <w:color w:val="4472C4"/>
                <w:kern w:val="2"/>
              </w:rPr>
              <w:t xml:space="preserve">(pildyti jei išbraukiamas Sutarties </w:t>
            </w:r>
            <w:hyperlink r:id="rId14" w:history="1">
              <w:r w:rsidRPr="00FE7C16">
                <w:rPr>
                  <w:rStyle w:val="Hipersaitas"/>
                  <w:rFonts w:ascii="Calibri Light" w:eastAsia="Calibri" w:hAnsi="Calibri Light" w:cs="Calibri Light"/>
                  <w:kern w:val="2"/>
                </w:rPr>
                <w:t>Bendrųjų sąlygų</w:t>
              </w:r>
            </w:hyperlink>
            <w:r w:rsidRPr="00A471AC">
              <w:rPr>
                <w:rFonts w:ascii="Calibri Light" w:eastAsia="Calibri" w:hAnsi="Calibri Light" w:cs="Calibri Light"/>
                <w:color w:val="4472C4"/>
                <w:kern w:val="2"/>
              </w:rPr>
              <w:t xml:space="preserve"> atitinkamas punktas:</w:t>
            </w:r>
          </w:p>
          <w:p w14:paraId="406CE3DB"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Šalys susitaria, kad Sutarties Bendrųjų sąlygų 15 skyriaus nuostatos joms yra netaikomos.</w:t>
            </w:r>
          </w:p>
          <w:p w14:paraId="2C6E22EC"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p>
        </w:tc>
      </w:tr>
      <w:tr w:rsidR="00AC5164" w:rsidRPr="00A471AC" w14:paraId="22B489EE" w14:textId="77777777" w:rsidTr="00075D99">
        <w:trPr>
          <w:trHeight w:val="300"/>
        </w:trPr>
        <w:tc>
          <w:tcPr>
            <w:tcW w:w="2532" w:type="dxa"/>
          </w:tcPr>
          <w:p w14:paraId="33B9C232"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14.4.</w:t>
            </w:r>
          </w:p>
        </w:tc>
        <w:tc>
          <w:tcPr>
            <w:tcW w:w="7386" w:type="dxa"/>
            <w:gridSpan w:val="3"/>
          </w:tcPr>
          <w:p w14:paraId="785BC902" w14:textId="0ADAECC4" w:rsidR="00AC5164" w:rsidRPr="00A471AC" w:rsidRDefault="00AC5164" w:rsidP="00075D99">
            <w:pPr>
              <w:suppressAutoHyphens/>
              <w:autoSpaceDN w:val="0"/>
              <w:spacing w:after="0" w:line="240" w:lineRule="auto"/>
              <w:textAlignment w:val="baseline"/>
              <w:rPr>
                <w:rFonts w:ascii="Calibri Light" w:eastAsia="Calibri" w:hAnsi="Calibri Light" w:cs="Calibri Light"/>
                <w:color w:val="4472C4"/>
                <w:kern w:val="2"/>
              </w:rPr>
            </w:pPr>
            <w:r w:rsidRPr="00A471AC">
              <w:rPr>
                <w:rFonts w:ascii="Calibri Light" w:eastAsia="Calibri" w:hAnsi="Calibri Light" w:cs="Calibri Light"/>
                <w:color w:val="4472C4"/>
                <w:kern w:val="2"/>
              </w:rPr>
              <w:t xml:space="preserve">(pildyti jei nustatomos kitokios nei Sutarties </w:t>
            </w:r>
            <w:hyperlink r:id="rId15" w:history="1">
              <w:r w:rsidRPr="00FE7C16">
                <w:rPr>
                  <w:rStyle w:val="Hipersaitas"/>
                  <w:rFonts w:ascii="Calibri Light" w:eastAsia="Calibri" w:hAnsi="Calibri Light" w:cs="Calibri Light"/>
                  <w:kern w:val="2"/>
                </w:rPr>
                <w:t>Bendrosiose sąlygose</w:t>
              </w:r>
            </w:hyperlink>
            <w:r w:rsidRPr="00A471AC">
              <w:rPr>
                <w:rFonts w:ascii="Calibri Light" w:eastAsia="Calibri" w:hAnsi="Calibri Light" w:cs="Calibri Light"/>
                <w:color w:val="4472C4"/>
                <w:kern w:val="2"/>
              </w:rPr>
              <w:t xml:space="preserve"> nustatytos nuostatos dėl Prekių intelektinės nuosavybės):</w:t>
            </w:r>
          </w:p>
          <w:p w14:paraId="743B518D"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color w:val="0070C0"/>
                <w:kern w:val="2"/>
              </w:rPr>
            </w:pPr>
          </w:p>
        </w:tc>
      </w:tr>
      <w:tr w:rsidR="00AC5164" w:rsidRPr="00A471AC" w14:paraId="3B33C975" w14:textId="77777777" w:rsidTr="00075D99">
        <w:trPr>
          <w:trHeight w:val="300"/>
        </w:trPr>
        <w:tc>
          <w:tcPr>
            <w:tcW w:w="2532" w:type="dxa"/>
          </w:tcPr>
          <w:p w14:paraId="031C451C"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14.5.</w:t>
            </w:r>
          </w:p>
        </w:tc>
        <w:tc>
          <w:tcPr>
            <w:tcW w:w="7386" w:type="dxa"/>
            <w:gridSpan w:val="3"/>
          </w:tcPr>
          <w:p w14:paraId="6E93E7E2" w14:textId="2461B894" w:rsidR="00AC5164" w:rsidRPr="00A471AC" w:rsidRDefault="00AC5164" w:rsidP="00075D99">
            <w:pPr>
              <w:suppressAutoHyphens/>
              <w:autoSpaceDN w:val="0"/>
              <w:spacing w:after="0" w:line="240" w:lineRule="auto"/>
              <w:textAlignment w:val="baseline"/>
              <w:rPr>
                <w:rFonts w:ascii="Calibri Light" w:eastAsia="Calibri" w:hAnsi="Calibri Light" w:cs="Calibri Light"/>
                <w:kern w:val="2"/>
              </w:rPr>
            </w:pPr>
            <w:r w:rsidRPr="00A471AC">
              <w:rPr>
                <w:rFonts w:ascii="Calibri Light" w:eastAsia="Calibri" w:hAnsi="Calibri Light" w:cs="Calibri Light"/>
                <w:kern w:val="2"/>
              </w:rPr>
              <w:t xml:space="preserve">Sutarties </w:t>
            </w:r>
            <w:hyperlink r:id="rId16" w:history="1">
              <w:r w:rsidRPr="00FE7C16">
                <w:rPr>
                  <w:rStyle w:val="Hipersaitas"/>
                  <w:rFonts w:ascii="Calibri Light" w:eastAsia="Calibri" w:hAnsi="Calibri Light" w:cs="Calibri Light"/>
                  <w:kern w:val="2"/>
                </w:rPr>
                <w:t>Bendrosiose sąlygose</w:t>
              </w:r>
            </w:hyperlink>
            <w:r w:rsidRPr="00A471AC">
              <w:rPr>
                <w:rFonts w:ascii="Calibri Light" w:eastAsia="Calibri" w:hAnsi="Calibri Light" w:cs="Calibri Light"/>
                <w:kern w:val="2"/>
              </w:rPr>
              <w:t xml:space="preserve"> nurodytos alternatyvios nuostatos (su prierašu „jei taikoma“ ir pan.) taikomos tik tokiu atveju, jeigu jos konkrečiai aprašomos Sutarties Specialiosiose sąlygose.</w:t>
            </w:r>
          </w:p>
        </w:tc>
      </w:tr>
      <w:tr w:rsidR="00AC5164" w:rsidRPr="00A471AC" w14:paraId="244D7D32" w14:textId="77777777" w:rsidTr="00075D99">
        <w:trPr>
          <w:trHeight w:val="300"/>
        </w:trPr>
        <w:tc>
          <w:tcPr>
            <w:tcW w:w="9918" w:type="dxa"/>
            <w:gridSpan w:val="4"/>
          </w:tcPr>
          <w:p w14:paraId="4CC45DC0" w14:textId="77777777" w:rsidR="00AC5164" w:rsidRPr="00A471AC" w:rsidRDefault="00AC5164" w:rsidP="00075D99">
            <w:pPr>
              <w:suppressAutoHyphens/>
              <w:autoSpaceDN w:val="0"/>
              <w:spacing w:after="0" w:line="240" w:lineRule="auto"/>
              <w:jc w:val="center"/>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15. SUTARTIES PRIEDAI</w:t>
            </w:r>
          </w:p>
        </w:tc>
      </w:tr>
      <w:tr w:rsidR="00AC5164" w:rsidRPr="00A471AC" w14:paraId="58D5664F" w14:textId="77777777" w:rsidTr="00075D99">
        <w:trPr>
          <w:trHeight w:val="300"/>
        </w:trPr>
        <w:tc>
          <w:tcPr>
            <w:tcW w:w="2532" w:type="dxa"/>
          </w:tcPr>
          <w:p w14:paraId="4BC8B6F6" w14:textId="77777777" w:rsidR="00AC5164" w:rsidRPr="00A471AC" w:rsidRDefault="00AC5164" w:rsidP="00075D99">
            <w:pPr>
              <w:suppressAutoHyphens/>
              <w:autoSpaceDN w:val="0"/>
              <w:spacing w:after="0" w:line="240" w:lineRule="auto"/>
              <w:jc w:val="center"/>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15.1. Priedas Nr. 1</w:t>
            </w:r>
          </w:p>
        </w:tc>
        <w:tc>
          <w:tcPr>
            <w:tcW w:w="7386" w:type="dxa"/>
            <w:gridSpan w:val="3"/>
          </w:tcPr>
          <w:p w14:paraId="6E1FE65D"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
                <w:bCs/>
                <w:kern w:val="2"/>
              </w:rPr>
            </w:pPr>
            <w:r>
              <w:rPr>
                <w:rFonts w:ascii="Calibri Light" w:eastAsia="Calibri" w:hAnsi="Calibri Light" w:cs="Calibri Light"/>
                <w:color w:val="000000"/>
                <w:kern w:val="2"/>
              </w:rPr>
              <w:t>T</w:t>
            </w:r>
            <w:r w:rsidRPr="00A471AC">
              <w:rPr>
                <w:rFonts w:ascii="Calibri Light" w:eastAsia="Calibri" w:hAnsi="Calibri Light" w:cs="Calibri Light"/>
                <w:color w:val="000000"/>
                <w:kern w:val="2"/>
              </w:rPr>
              <w:t>echninė specifikacija</w:t>
            </w:r>
          </w:p>
        </w:tc>
      </w:tr>
      <w:tr w:rsidR="00AC5164" w:rsidRPr="00A471AC" w14:paraId="6C60C35B" w14:textId="77777777" w:rsidTr="00075D99">
        <w:trPr>
          <w:trHeight w:val="300"/>
        </w:trPr>
        <w:tc>
          <w:tcPr>
            <w:tcW w:w="2532" w:type="dxa"/>
          </w:tcPr>
          <w:p w14:paraId="0DC2CD87" w14:textId="77777777" w:rsidR="00AC5164" w:rsidRPr="00A471AC" w:rsidRDefault="00AC5164" w:rsidP="00075D99">
            <w:pPr>
              <w:suppressAutoHyphens/>
              <w:autoSpaceDN w:val="0"/>
              <w:spacing w:after="0" w:line="240" w:lineRule="auto"/>
              <w:jc w:val="center"/>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15.2. Priedas Nr. 2</w:t>
            </w:r>
          </w:p>
        </w:tc>
        <w:tc>
          <w:tcPr>
            <w:tcW w:w="7386" w:type="dxa"/>
            <w:gridSpan w:val="3"/>
          </w:tcPr>
          <w:p w14:paraId="05536BF2" w14:textId="77777777" w:rsidR="00AC5164" w:rsidRPr="00A471AC" w:rsidRDefault="00AC5164" w:rsidP="00075D99">
            <w:pPr>
              <w:suppressAutoHyphens/>
              <w:autoSpaceDN w:val="0"/>
              <w:spacing w:after="0" w:line="240" w:lineRule="auto"/>
              <w:textAlignment w:val="baseline"/>
              <w:rPr>
                <w:rFonts w:ascii="Calibri Light" w:eastAsia="Calibri" w:hAnsi="Calibri Light" w:cs="Calibri Light"/>
                <w:bCs/>
                <w:kern w:val="2"/>
              </w:rPr>
            </w:pPr>
            <w:r w:rsidRPr="00A471AC">
              <w:rPr>
                <w:rFonts w:ascii="Calibri Light" w:eastAsia="Calibri" w:hAnsi="Calibri Light" w:cs="Calibri Light"/>
                <w:bCs/>
                <w:kern w:val="2"/>
              </w:rPr>
              <w:t>Tiekėjo pasiūlymas</w:t>
            </w:r>
          </w:p>
        </w:tc>
      </w:tr>
      <w:tr w:rsidR="00AC5164" w:rsidRPr="00A471AC" w14:paraId="6AE3A529" w14:textId="77777777" w:rsidTr="00075D99">
        <w:tc>
          <w:tcPr>
            <w:tcW w:w="9918" w:type="dxa"/>
            <w:gridSpan w:val="4"/>
          </w:tcPr>
          <w:p w14:paraId="57336CD9" w14:textId="77777777" w:rsidR="00AC5164" w:rsidRPr="00A471AC" w:rsidRDefault="00AC5164" w:rsidP="00075D99">
            <w:pPr>
              <w:suppressAutoHyphens/>
              <w:autoSpaceDN w:val="0"/>
              <w:spacing w:after="0" w:line="240" w:lineRule="auto"/>
              <w:jc w:val="center"/>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16. ŠALIŲ ATSTOVŲ PARAŠAI</w:t>
            </w:r>
          </w:p>
        </w:tc>
      </w:tr>
      <w:tr w:rsidR="00AC5164" w:rsidRPr="00A471AC" w14:paraId="16FB3D17" w14:textId="77777777" w:rsidTr="00075D99">
        <w:tc>
          <w:tcPr>
            <w:tcW w:w="4788" w:type="dxa"/>
            <w:gridSpan w:val="3"/>
          </w:tcPr>
          <w:p w14:paraId="3A43F80D" w14:textId="77777777" w:rsidR="00AC5164" w:rsidRPr="00A471AC" w:rsidRDefault="00AC5164" w:rsidP="00075D99">
            <w:pPr>
              <w:suppressAutoHyphens/>
              <w:autoSpaceDN w:val="0"/>
              <w:spacing w:after="0" w:line="240" w:lineRule="auto"/>
              <w:jc w:val="center"/>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PIRKĖJAS</w:t>
            </w:r>
          </w:p>
        </w:tc>
        <w:tc>
          <w:tcPr>
            <w:tcW w:w="5130" w:type="dxa"/>
          </w:tcPr>
          <w:p w14:paraId="5C8FE2C3" w14:textId="77777777" w:rsidR="00AC5164" w:rsidRPr="00A471AC" w:rsidRDefault="00AC5164" w:rsidP="00075D99">
            <w:pPr>
              <w:suppressAutoHyphens/>
              <w:autoSpaceDN w:val="0"/>
              <w:spacing w:after="0" w:line="240" w:lineRule="auto"/>
              <w:jc w:val="center"/>
              <w:textAlignment w:val="baseline"/>
              <w:rPr>
                <w:rFonts w:ascii="Calibri Light" w:eastAsia="Calibri" w:hAnsi="Calibri Light" w:cs="Calibri Light"/>
                <w:b/>
                <w:bCs/>
                <w:kern w:val="2"/>
              </w:rPr>
            </w:pPr>
            <w:r w:rsidRPr="00A471AC">
              <w:rPr>
                <w:rFonts w:ascii="Calibri Light" w:eastAsia="Calibri" w:hAnsi="Calibri Light" w:cs="Calibri Light"/>
                <w:b/>
                <w:bCs/>
                <w:kern w:val="2"/>
              </w:rPr>
              <w:t>TIEKĖJAS</w:t>
            </w:r>
          </w:p>
        </w:tc>
      </w:tr>
      <w:tr w:rsidR="00AC5164" w:rsidRPr="00A471AC" w14:paraId="51AFA767" w14:textId="77777777" w:rsidTr="00075D99">
        <w:tc>
          <w:tcPr>
            <w:tcW w:w="4788" w:type="dxa"/>
            <w:gridSpan w:val="3"/>
          </w:tcPr>
          <w:p w14:paraId="3F636490" w14:textId="77777777" w:rsidR="00AC5164" w:rsidRPr="00A471AC" w:rsidRDefault="00AC5164" w:rsidP="00075D99">
            <w:pPr>
              <w:suppressAutoHyphens/>
              <w:autoSpaceDN w:val="0"/>
              <w:spacing w:after="0" w:line="240" w:lineRule="auto"/>
              <w:jc w:val="center"/>
              <w:textAlignment w:val="baseline"/>
              <w:rPr>
                <w:rFonts w:ascii="Calibri Light" w:eastAsia="Calibri" w:hAnsi="Calibri Light" w:cs="Calibri Light"/>
                <w:color w:val="4472C4"/>
                <w:kern w:val="2"/>
              </w:rPr>
            </w:pPr>
            <w:r w:rsidRPr="00A471AC">
              <w:rPr>
                <w:rFonts w:ascii="Calibri Light" w:eastAsia="Calibri" w:hAnsi="Calibri Light" w:cs="Calibri Light"/>
                <w:color w:val="4472C4"/>
                <w:kern w:val="2"/>
              </w:rPr>
              <w:t>(nurodomos atstovo pareigos, vardas, pavardė)</w:t>
            </w:r>
          </w:p>
        </w:tc>
        <w:tc>
          <w:tcPr>
            <w:tcW w:w="5130" w:type="dxa"/>
          </w:tcPr>
          <w:p w14:paraId="6315AD8B" w14:textId="77777777" w:rsidR="00AC5164" w:rsidRPr="00A471AC" w:rsidRDefault="00AC5164" w:rsidP="00075D99">
            <w:pPr>
              <w:suppressAutoHyphens/>
              <w:autoSpaceDN w:val="0"/>
              <w:spacing w:after="0" w:line="240" w:lineRule="auto"/>
              <w:jc w:val="center"/>
              <w:textAlignment w:val="baseline"/>
              <w:rPr>
                <w:rFonts w:ascii="Calibri Light" w:eastAsia="Calibri" w:hAnsi="Calibri Light" w:cs="Calibri Light"/>
                <w:b/>
                <w:bCs/>
                <w:kern w:val="2"/>
              </w:rPr>
            </w:pPr>
            <w:r w:rsidRPr="00A471AC">
              <w:rPr>
                <w:rFonts w:ascii="Calibri Light" w:eastAsia="Calibri" w:hAnsi="Calibri Light" w:cs="Calibri Light"/>
                <w:color w:val="4472C4"/>
                <w:kern w:val="2"/>
              </w:rPr>
              <w:t>(nurodomos atstovo pareigos, vardas, pavardė)</w:t>
            </w:r>
          </w:p>
        </w:tc>
      </w:tr>
      <w:tr w:rsidR="00AC5164" w:rsidRPr="00A471AC" w14:paraId="624C61C0" w14:textId="77777777" w:rsidTr="00075D99">
        <w:tc>
          <w:tcPr>
            <w:tcW w:w="4788" w:type="dxa"/>
            <w:gridSpan w:val="3"/>
          </w:tcPr>
          <w:p w14:paraId="5AB60890" w14:textId="77777777" w:rsidR="00AC5164" w:rsidRPr="00A471AC" w:rsidRDefault="00AC5164" w:rsidP="00075D99">
            <w:pPr>
              <w:suppressAutoHyphens/>
              <w:autoSpaceDN w:val="0"/>
              <w:spacing w:after="0" w:line="240" w:lineRule="auto"/>
              <w:jc w:val="center"/>
              <w:textAlignment w:val="baseline"/>
              <w:rPr>
                <w:rFonts w:ascii="Calibri Light" w:eastAsia="Calibri" w:hAnsi="Calibri Light" w:cs="Calibri Light"/>
                <w:b/>
                <w:bCs/>
                <w:color w:val="4472C4"/>
                <w:kern w:val="2"/>
              </w:rPr>
            </w:pPr>
          </w:p>
          <w:p w14:paraId="1473569B" w14:textId="77777777" w:rsidR="00AC5164" w:rsidRPr="00A471AC" w:rsidRDefault="00AC5164" w:rsidP="00075D99">
            <w:pPr>
              <w:suppressAutoHyphens/>
              <w:autoSpaceDN w:val="0"/>
              <w:spacing w:after="0" w:line="240" w:lineRule="auto"/>
              <w:jc w:val="center"/>
              <w:textAlignment w:val="baseline"/>
              <w:rPr>
                <w:rFonts w:ascii="Calibri Light" w:eastAsia="Calibri" w:hAnsi="Calibri Light" w:cs="Calibri Light"/>
                <w:b/>
                <w:bCs/>
                <w:color w:val="4472C4"/>
                <w:kern w:val="2"/>
              </w:rPr>
            </w:pPr>
            <w:r w:rsidRPr="00A471AC">
              <w:rPr>
                <w:rFonts w:ascii="Calibri Light" w:eastAsia="Calibri" w:hAnsi="Calibri Light" w:cs="Calibri Light"/>
                <w:b/>
                <w:bCs/>
                <w:color w:val="4472C4"/>
                <w:kern w:val="2"/>
              </w:rPr>
              <w:t>(parašas)</w:t>
            </w:r>
          </w:p>
          <w:p w14:paraId="27CE2711" w14:textId="77777777" w:rsidR="00AC5164" w:rsidRPr="00A471AC" w:rsidRDefault="00AC5164" w:rsidP="00075D99">
            <w:pPr>
              <w:suppressAutoHyphens/>
              <w:autoSpaceDN w:val="0"/>
              <w:spacing w:after="0" w:line="240" w:lineRule="auto"/>
              <w:jc w:val="center"/>
              <w:textAlignment w:val="baseline"/>
              <w:rPr>
                <w:rFonts w:ascii="Calibri Light" w:eastAsia="Calibri" w:hAnsi="Calibri Light" w:cs="Calibri Light"/>
                <w:b/>
                <w:bCs/>
                <w:color w:val="4472C4"/>
                <w:kern w:val="2"/>
              </w:rPr>
            </w:pPr>
          </w:p>
        </w:tc>
        <w:tc>
          <w:tcPr>
            <w:tcW w:w="5130" w:type="dxa"/>
          </w:tcPr>
          <w:p w14:paraId="2ABD77D7" w14:textId="77777777" w:rsidR="00AC5164" w:rsidRPr="00A471AC" w:rsidRDefault="00AC5164" w:rsidP="00075D99">
            <w:pPr>
              <w:suppressAutoHyphens/>
              <w:autoSpaceDN w:val="0"/>
              <w:spacing w:after="0" w:line="240" w:lineRule="auto"/>
              <w:jc w:val="center"/>
              <w:textAlignment w:val="baseline"/>
              <w:rPr>
                <w:rFonts w:ascii="Calibri Light" w:eastAsia="Calibri" w:hAnsi="Calibri Light" w:cs="Calibri Light"/>
                <w:b/>
                <w:bCs/>
                <w:color w:val="4472C4"/>
                <w:kern w:val="2"/>
              </w:rPr>
            </w:pPr>
          </w:p>
          <w:p w14:paraId="41AB4394" w14:textId="77777777" w:rsidR="00AC5164" w:rsidRPr="00A471AC" w:rsidRDefault="00AC5164" w:rsidP="00075D99">
            <w:pPr>
              <w:suppressAutoHyphens/>
              <w:autoSpaceDN w:val="0"/>
              <w:spacing w:after="0" w:line="240" w:lineRule="auto"/>
              <w:jc w:val="center"/>
              <w:textAlignment w:val="baseline"/>
              <w:rPr>
                <w:rFonts w:ascii="Calibri Light" w:eastAsia="Calibri" w:hAnsi="Calibri Light" w:cs="Calibri Light"/>
                <w:b/>
                <w:bCs/>
                <w:color w:val="4472C4"/>
                <w:kern w:val="2"/>
              </w:rPr>
            </w:pPr>
            <w:r w:rsidRPr="00A471AC">
              <w:rPr>
                <w:rFonts w:ascii="Calibri Light" w:eastAsia="Calibri" w:hAnsi="Calibri Light" w:cs="Calibri Light"/>
                <w:b/>
                <w:bCs/>
                <w:color w:val="4472C4"/>
                <w:kern w:val="2"/>
              </w:rPr>
              <w:t>(parašas)</w:t>
            </w:r>
          </w:p>
        </w:tc>
      </w:tr>
    </w:tbl>
    <w:p w14:paraId="3BC13D85" w14:textId="77777777" w:rsidR="009D2230" w:rsidRPr="009403C2" w:rsidRDefault="009D2230" w:rsidP="00A8272C">
      <w:pPr>
        <w:spacing w:after="0" w:line="240" w:lineRule="auto"/>
        <w:jc w:val="both"/>
        <w:rPr>
          <w:rFonts w:ascii="Calibri Light" w:hAnsi="Calibri Light" w:cs="Calibri Light"/>
          <w:sz w:val="22"/>
        </w:rPr>
      </w:pPr>
    </w:p>
    <w:sectPr w:rsidR="009D2230" w:rsidRPr="009403C2" w:rsidSect="00462D09">
      <w:headerReference w:type="default" r:id="rId17"/>
      <w:footerReference w:type="default" r:id="rId18"/>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B7E6E" w14:textId="77777777" w:rsidR="00DD4226" w:rsidRDefault="00DD4226">
      <w:pPr>
        <w:spacing w:after="0" w:line="240" w:lineRule="auto"/>
      </w:pPr>
      <w:r>
        <w:separator/>
      </w:r>
    </w:p>
  </w:endnote>
  <w:endnote w:type="continuationSeparator" w:id="0">
    <w:p w14:paraId="53E5C2D8" w14:textId="77777777" w:rsidR="00DD4226" w:rsidRDefault="00DD4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antramanav">
    <w:altName w:val="Times New Roman"/>
    <w:charset w:val="00"/>
    <w:family w:val="auto"/>
    <w:pitch w:val="variable"/>
    <w:sig w:usb0="8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Default="00DE5651">
            <w:pPr>
              <w:pStyle w:val="Porat"/>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w:t>
            </w:r>
            <w:r w:rsidR="008E3306">
              <w:rPr>
                <w:rFonts w:ascii="Calibri Light" w:hAnsi="Calibri Light" w:cs="Calibri Light"/>
                <w:bCs/>
                <w:noProof/>
                <w:sz w:val="20"/>
                <w:szCs w:val="20"/>
              </w:rPr>
              <w:t>1</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03D4FB4A" w14:textId="77777777" w:rsidR="00DE5651" w:rsidRDefault="00DE565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629C9" w14:textId="77777777" w:rsidR="00DD4226" w:rsidRDefault="00DD4226">
      <w:pPr>
        <w:spacing w:after="0" w:line="240" w:lineRule="auto"/>
      </w:pPr>
      <w:r>
        <w:separator/>
      </w:r>
    </w:p>
  </w:footnote>
  <w:footnote w:type="continuationSeparator" w:id="0">
    <w:p w14:paraId="2C978B0B" w14:textId="77777777" w:rsidR="00DD4226" w:rsidRDefault="00DD4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Antrats"/>
      <w:jc w:val="center"/>
      <w:rPr>
        <w:rFonts w:ascii="Tahoma" w:hAnsi="Tahoma" w:cs="Tahoma"/>
        <w:b/>
        <w:sz w:val="12"/>
        <w:szCs w:val="12"/>
      </w:rPr>
    </w:pPr>
  </w:p>
  <w:p w14:paraId="43AE5FCC" w14:textId="77777777" w:rsidR="00DE5651" w:rsidRDefault="00DE5651" w:rsidP="0014794D">
    <w:pPr>
      <w:pStyle w:val="Antrats"/>
      <w:rPr>
        <w:rFonts w:ascii="Tahoma" w:hAnsi="Tahoma" w:cs="Tahoma"/>
        <w:b/>
        <w:sz w:val="12"/>
        <w:szCs w:val="12"/>
      </w:rPr>
    </w:pPr>
  </w:p>
  <w:p w14:paraId="139DE5E3" w14:textId="77777777" w:rsidR="00DE5651" w:rsidRDefault="00DE5651" w:rsidP="0014794D">
    <w:pPr>
      <w:pStyle w:val="Antrats"/>
      <w:rPr>
        <w:rFonts w:ascii="Tahoma" w:hAnsi="Tahoma" w:cs="Tahoma"/>
        <w:b/>
        <w:sz w:val="12"/>
        <w:szCs w:val="12"/>
      </w:rPr>
    </w:pPr>
  </w:p>
  <w:p w14:paraId="2B88E199" w14:textId="6D246AAD" w:rsidR="00DE5651" w:rsidRPr="00BD1D79" w:rsidRDefault="00DC03C8" w:rsidP="0014794D">
    <w:pPr>
      <w:pStyle w:val="Antrats"/>
      <w:jc w:val="center"/>
      <w:rPr>
        <w:rFonts w:ascii="Tahoma" w:hAnsi="Tahoma" w:cs="Tahoma"/>
        <w:b/>
        <w:sz w:val="12"/>
        <w:szCs w:val="12"/>
      </w:rPr>
    </w:pPr>
    <w:r>
      <w:rPr>
        <w:rFonts w:ascii="Tahoma" w:hAnsi="Tahoma" w:cs="Tahoma"/>
        <w:b/>
        <w:sz w:val="12"/>
        <w:szCs w:val="12"/>
      </w:rPr>
      <w:t>VALSTYBINĖS VARTOTOJŲ TEISIŲ APSAUGOS TARNYBOS</w:t>
    </w:r>
  </w:p>
  <w:p w14:paraId="3D4383E6"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SPECIALIOS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302F9D"/>
    <w:multiLevelType w:val="multilevel"/>
    <w:tmpl w:val="9AFE8354"/>
    <w:lvl w:ilvl="0">
      <w:start w:val="13"/>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503039"/>
    <w:multiLevelType w:val="hybridMultilevel"/>
    <w:tmpl w:val="470C2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CB23775"/>
    <w:multiLevelType w:val="multilevel"/>
    <w:tmpl w:val="159A2C06"/>
    <w:lvl w:ilvl="0">
      <w:start w:val="1"/>
      <w:numFmt w:val="decimal"/>
      <w:pStyle w:val="1NUMarial"/>
      <w:suff w:val="space"/>
      <w:lvlText w:val="%1."/>
      <w:lvlJc w:val="left"/>
      <w:pPr>
        <w:ind w:left="568" w:firstLine="0"/>
      </w:pPr>
      <w:rPr>
        <w:color w:val="auto"/>
      </w:rPr>
    </w:lvl>
    <w:lvl w:ilvl="1">
      <w:start w:val="1"/>
      <w:numFmt w:val="decimal"/>
      <w:suff w:val="space"/>
      <w:lvlText w:val="%1.%2."/>
      <w:lvlJc w:val="left"/>
      <w:pPr>
        <w:ind w:left="0" w:firstLine="0"/>
      </w:pPr>
    </w:lvl>
    <w:lvl w:ilvl="2">
      <w:start w:val="1"/>
      <w:numFmt w:val="decimal"/>
      <w:lvlText w:val="%1.%2.%3."/>
      <w:lvlJc w:val="left"/>
      <w:pPr>
        <w:ind w:left="992" w:hanging="272"/>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1923496">
    <w:abstractNumId w:val="15"/>
  </w:num>
  <w:num w:numId="2" w16cid:durableId="1255094113">
    <w:abstractNumId w:val="14"/>
  </w:num>
  <w:num w:numId="3" w16cid:durableId="578370478">
    <w:abstractNumId w:val="13"/>
  </w:num>
  <w:num w:numId="4" w16cid:durableId="1296252730">
    <w:abstractNumId w:val="5"/>
  </w:num>
  <w:num w:numId="5" w16cid:durableId="1501970794">
    <w:abstractNumId w:val="12"/>
  </w:num>
  <w:num w:numId="6" w16cid:durableId="467750621">
    <w:abstractNumId w:val="7"/>
  </w:num>
  <w:num w:numId="7" w16cid:durableId="2060474069">
    <w:abstractNumId w:val="4"/>
  </w:num>
  <w:num w:numId="8" w16cid:durableId="1209882405">
    <w:abstractNumId w:val="3"/>
  </w:num>
  <w:num w:numId="9" w16cid:durableId="1335648654">
    <w:abstractNumId w:val="2"/>
  </w:num>
  <w:num w:numId="10" w16cid:durableId="1117407957">
    <w:abstractNumId w:val="1"/>
  </w:num>
  <w:num w:numId="11" w16cid:durableId="1754860345">
    <w:abstractNumId w:val="0"/>
  </w:num>
  <w:num w:numId="12" w16cid:durableId="106589621">
    <w:abstractNumId w:val="6"/>
  </w:num>
  <w:num w:numId="13" w16cid:durableId="1671323636">
    <w:abstractNumId w:val="10"/>
  </w:num>
  <w:num w:numId="14" w16cid:durableId="1969656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22641735">
    <w:abstractNumId w:val="9"/>
  </w:num>
  <w:num w:numId="16" w16cid:durableId="1987196320">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NrcwMDawNLI0MbZU0lEKTi0uzszPAykwqgUApjNdLywAAAA="/>
  </w:docVars>
  <w:rsids>
    <w:rsidRoot w:val="00307927"/>
    <w:rsid w:val="00000582"/>
    <w:rsid w:val="000018CD"/>
    <w:rsid w:val="00002A8D"/>
    <w:rsid w:val="000038D3"/>
    <w:rsid w:val="00004747"/>
    <w:rsid w:val="00004917"/>
    <w:rsid w:val="000054F9"/>
    <w:rsid w:val="00005D1D"/>
    <w:rsid w:val="000100AD"/>
    <w:rsid w:val="00011ABC"/>
    <w:rsid w:val="000148C7"/>
    <w:rsid w:val="00022118"/>
    <w:rsid w:val="00026A0E"/>
    <w:rsid w:val="00027245"/>
    <w:rsid w:val="0003030E"/>
    <w:rsid w:val="00030C5E"/>
    <w:rsid w:val="00042C6B"/>
    <w:rsid w:val="00044A6A"/>
    <w:rsid w:val="00047921"/>
    <w:rsid w:val="0005296A"/>
    <w:rsid w:val="00053414"/>
    <w:rsid w:val="00053B54"/>
    <w:rsid w:val="0005479B"/>
    <w:rsid w:val="0005480F"/>
    <w:rsid w:val="00061674"/>
    <w:rsid w:val="00062106"/>
    <w:rsid w:val="00065990"/>
    <w:rsid w:val="00067A0A"/>
    <w:rsid w:val="00071BBE"/>
    <w:rsid w:val="00073EEF"/>
    <w:rsid w:val="00077203"/>
    <w:rsid w:val="000801D7"/>
    <w:rsid w:val="000827A9"/>
    <w:rsid w:val="00093F92"/>
    <w:rsid w:val="0009634C"/>
    <w:rsid w:val="00097BAC"/>
    <w:rsid w:val="000B53DE"/>
    <w:rsid w:val="000C2135"/>
    <w:rsid w:val="000C56AB"/>
    <w:rsid w:val="000C60AE"/>
    <w:rsid w:val="000C774C"/>
    <w:rsid w:val="000D04AF"/>
    <w:rsid w:val="000D0F9A"/>
    <w:rsid w:val="000D22A4"/>
    <w:rsid w:val="000D3439"/>
    <w:rsid w:val="000D548E"/>
    <w:rsid w:val="000E5A99"/>
    <w:rsid w:val="000F6281"/>
    <w:rsid w:val="00101F48"/>
    <w:rsid w:val="00102441"/>
    <w:rsid w:val="001026E1"/>
    <w:rsid w:val="00106B9E"/>
    <w:rsid w:val="001076D7"/>
    <w:rsid w:val="001076EF"/>
    <w:rsid w:val="00112746"/>
    <w:rsid w:val="00112CF5"/>
    <w:rsid w:val="00117F34"/>
    <w:rsid w:val="00121F78"/>
    <w:rsid w:val="001224EB"/>
    <w:rsid w:val="001316BE"/>
    <w:rsid w:val="001420BB"/>
    <w:rsid w:val="00145E52"/>
    <w:rsid w:val="00145F40"/>
    <w:rsid w:val="0014794D"/>
    <w:rsid w:val="00152F84"/>
    <w:rsid w:val="0015476C"/>
    <w:rsid w:val="00156650"/>
    <w:rsid w:val="001622ED"/>
    <w:rsid w:val="00164511"/>
    <w:rsid w:val="00171198"/>
    <w:rsid w:val="00176139"/>
    <w:rsid w:val="00176404"/>
    <w:rsid w:val="00183818"/>
    <w:rsid w:val="00184B46"/>
    <w:rsid w:val="001865EC"/>
    <w:rsid w:val="00186DEA"/>
    <w:rsid w:val="00191C47"/>
    <w:rsid w:val="001964DE"/>
    <w:rsid w:val="001A0042"/>
    <w:rsid w:val="001A3CAA"/>
    <w:rsid w:val="001B0028"/>
    <w:rsid w:val="001B1982"/>
    <w:rsid w:val="001B3FC5"/>
    <w:rsid w:val="001B7E97"/>
    <w:rsid w:val="001C32B7"/>
    <w:rsid w:val="001C423E"/>
    <w:rsid w:val="001C5555"/>
    <w:rsid w:val="001D284C"/>
    <w:rsid w:val="001D3082"/>
    <w:rsid w:val="001D7FEB"/>
    <w:rsid w:val="001E0F6A"/>
    <w:rsid w:val="001E1490"/>
    <w:rsid w:val="001E2C4E"/>
    <w:rsid w:val="001E489B"/>
    <w:rsid w:val="001E6484"/>
    <w:rsid w:val="001F3CE8"/>
    <w:rsid w:val="001F57CF"/>
    <w:rsid w:val="001F7BB0"/>
    <w:rsid w:val="00200731"/>
    <w:rsid w:val="002057DC"/>
    <w:rsid w:val="002073AF"/>
    <w:rsid w:val="002133D3"/>
    <w:rsid w:val="002150A4"/>
    <w:rsid w:val="002151B9"/>
    <w:rsid w:val="00227331"/>
    <w:rsid w:val="00227717"/>
    <w:rsid w:val="00243808"/>
    <w:rsid w:val="002449A3"/>
    <w:rsid w:val="00244CCB"/>
    <w:rsid w:val="00250E21"/>
    <w:rsid w:val="002525F6"/>
    <w:rsid w:val="0026235A"/>
    <w:rsid w:val="0026702F"/>
    <w:rsid w:val="00272112"/>
    <w:rsid w:val="002733B3"/>
    <w:rsid w:val="0027593F"/>
    <w:rsid w:val="00276461"/>
    <w:rsid w:val="00277524"/>
    <w:rsid w:val="0028329C"/>
    <w:rsid w:val="00283848"/>
    <w:rsid w:val="002865F2"/>
    <w:rsid w:val="0029027E"/>
    <w:rsid w:val="00292D82"/>
    <w:rsid w:val="00295694"/>
    <w:rsid w:val="00296635"/>
    <w:rsid w:val="002A07C8"/>
    <w:rsid w:val="002A322D"/>
    <w:rsid w:val="002A4E61"/>
    <w:rsid w:val="002B0700"/>
    <w:rsid w:val="002B1C15"/>
    <w:rsid w:val="002B2B4C"/>
    <w:rsid w:val="002B6EB9"/>
    <w:rsid w:val="002B7F1F"/>
    <w:rsid w:val="002C0D23"/>
    <w:rsid w:val="002C1579"/>
    <w:rsid w:val="002C2562"/>
    <w:rsid w:val="002C2B55"/>
    <w:rsid w:val="002C4CDC"/>
    <w:rsid w:val="002C5144"/>
    <w:rsid w:val="002C54BA"/>
    <w:rsid w:val="002C6AE8"/>
    <w:rsid w:val="002D45F9"/>
    <w:rsid w:val="002D5BCB"/>
    <w:rsid w:val="002D6EE5"/>
    <w:rsid w:val="002E459A"/>
    <w:rsid w:val="002E7D6E"/>
    <w:rsid w:val="002F27BB"/>
    <w:rsid w:val="003001BC"/>
    <w:rsid w:val="003018BA"/>
    <w:rsid w:val="0030204D"/>
    <w:rsid w:val="00302E47"/>
    <w:rsid w:val="00303404"/>
    <w:rsid w:val="003046E4"/>
    <w:rsid w:val="00307927"/>
    <w:rsid w:val="0031693F"/>
    <w:rsid w:val="0032365E"/>
    <w:rsid w:val="00330453"/>
    <w:rsid w:val="003344E3"/>
    <w:rsid w:val="00334A41"/>
    <w:rsid w:val="00335955"/>
    <w:rsid w:val="00337B22"/>
    <w:rsid w:val="0034128A"/>
    <w:rsid w:val="0034197D"/>
    <w:rsid w:val="00343314"/>
    <w:rsid w:val="00345647"/>
    <w:rsid w:val="00354470"/>
    <w:rsid w:val="00355E3C"/>
    <w:rsid w:val="00371162"/>
    <w:rsid w:val="00371F9B"/>
    <w:rsid w:val="00372B28"/>
    <w:rsid w:val="003746B8"/>
    <w:rsid w:val="00376F4F"/>
    <w:rsid w:val="00383948"/>
    <w:rsid w:val="00394B07"/>
    <w:rsid w:val="003A1985"/>
    <w:rsid w:val="003A2510"/>
    <w:rsid w:val="003A3AEB"/>
    <w:rsid w:val="003A671D"/>
    <w:rsid w:val="003A6759"/>
    <w:rsid w:val="003B51CA"/>
    <w:rsid w:val="003B5AA2"/>
    <w:rsid w:val="003B5AB9"/>
    <w:rsid w:val="003B67E5"/>
    <w:rsid w:val="003B6BF7"/>
    <w:rsid w:val="003B7B7D"/>
    <w:rsid w:val="003C2F50"/>
    <w:rsid w:val="003C427B"/>
    <w:rsid w:val="003C66E2"/>
    <w:rsid w:val="003C6CD0"/>
    <w:rsid w:val="003D08AF"/>
    <w:rsid w:val="003D08D8"/>
    <w:rsid w:val="003D40D5"/>
    <w:rsid w:val="003D4682"/>
    <w:rsid w:val="003E25E3"/>
    <w:rsid w:val="003F33DD"/>
    <w:rsid w:val="003F4D15"/>
    <w:rsid w:val="00407426"/>
    <w:rsid w:val="004129EF"/>
    <w:rsid w:val="00415590"/>
    <w:rsid w:val="004403A1"/>
    <w:rsid w:val="00440A79"/>
    <w:rsid w:val="00441687"/>
    <w:rsid w:val="0044170C"/>
    <w:rsid w:val="0044172D"/>
    <w:rsid w:val="0044289A"/>
    <w:rsid w:val="0044290A"/>
    <w:rsid w:val="00453BBE"/>
    <w:rsid w:val="004550ED"/>
    <w:rsid w:val="00461B6E"/>
    <w:rsid w:val="00462D09"/>
    <w:rsid w:val="00462EB6"/>
    <w:rsid w:val="0046360B"/>
    <w:rsid w:val="00471B45"/>
    <w:rsid w:val="00473670"/>
    <w:rsid w:val="00481AB4"/>
    <w:rsid w:val="00491E69"/>
    <w:rsid w:val="00497126"/>
    <w:rsid w:val="004A3C71"/>
    <w:rsid w:val="004A7454"/>
    <w:rsid w:val="004B0017"/>
    <w:rsid w:val="004B5109"/>
    <w:rsid w:val="004B658F"/>
    <w:rsid w:val="004C2D76"/>
    <w:rsid w:val="004C33B9"/>
    <w:rsid w:val="004C4322"/>
    <w:rsid w:val="004C69B3"/>
    <w:rsid w:val="004C6CD2"/>
    <w:rsid w:val="004D036F"/>
    <w:rsid w:val="004D07C4"/>
    <w:rsid w:val="004D2848"/>
    <w:rsid w:val="004D3AD3"/>
    <w:rsid w:val="004D489E"/>
    <w:rsid w:val="004E0E39"/>
    <w:rsid w:val="004F2239"/>
    <w:rsid w:val="004F2B38"/>
    <w:rsid w:val="004F4E80"/>
    <w:rsid w:val="004F676A"/>
    <w:rsid w:val="004F6E36"/>
    <w:rsid w:val="004F7BF0"/>
    <w:rsid w:val="00500128"/>
    <w:rsid w:val="00501F5C"/>
    <w:rsid w:val="0051041C"/>
    <w:rsid w:val="005132E4"/>
    <w:rsid w:val="0051433D"/>
    <w:rsid w:val="00517AD4"/>
    <w:rsid w:val="00517B7F"/>
    <w:rsid w:val="00517BF5"/>
    <w:rsid w:val="005238CC"/>
    <w:rsid w:val="00535904"/>
    <w:rsid w:val="00540586"/>
    <w:rsid w:val="00544742"/>
    <w:rsid w:val="00546911"/>
    <w:rsid w:val="00552464"/>
    <w:rsid w:val="005548C0"/>
    <w:rsid w:val="00555291"/>
    <w:rsid w:val="005553C7"/>
    <w:rsid w:val="005570D3"/>
    <w:rsid w:val="005673CA"/>
    <w:rsid w:val="00570B71"/>
    <w:rsid w:val="00572C3D"/>
    <w:rsid w:val="005751BD"/>
    <w:rsid w:val="00580DA4"/>
    <w:rsid w:val="005840A7"/>
    <w:rsid w:val="00586212"/>
    <w:rsid w:val="00586678"/>
    <w:rsid w:val="005866C6"/>
    <w:rsid w:val="0058734F"/>
    <w:rsid w:val="005923F3"/>
    <w:rsid w:val="00593257"/>
    <w:rsid w:val="00594AA4"/>
    <w:rsid w:val="00595C0C"/>
    <w:rsid w:val="0059732A"/>
    <w:rsid w:val="005A0C97"/>
    <w:rsid w:val="005A45A9"/>
    <w:rsid w:val="005B22FD"/>
    <w:rsid w:val="005C25E2"/>
    <w:rsid w:val="005C34EA"/>
    <w:rsid w:val="005C537D"/>
    <w:rsid w:val="005C6113"/>
    <w:rsid w:val="005D0D67"/>
    <w:rsid w:val="005D0EE8"/>
    <w:rsid w:val="005D1466"/>
    <w:rsid w:val="005D4114"/>
    <w:rsid w:val="005D51C8"/>
    <w:rsid w:val="005D6D9B"/>
    <w:rsid w:val="005D7BDE"/>
    <w:rsid w:val="005D7C2D"/>
    <w:rsid w:val="005F24B8"/>
    <w:rsid w:val="005F3BCF"/>
    <w:rsid w:val="00600E2C"/>
    <w:rsid w:val="00611868"/>
    <w:rsid w:val="00620625"/>
    <w:rsid w:val="00627EB3"/>
    <w:rsid w:val="00627FC4"/>
    <w:rsid w:val="006326C9"/>
    <w:rsid w:val="00640737"/>
    <w:rsid w:val="00647354"/>
    <w:rsid w:val="00653675"/>
    <w:rsid w:val="00653686"/>
    <w:rsid w:val="00653F44"/>
    <w:rsid w:val="006633BC"/>
    <w:rsid w:val="006660EC"/>
    <w:rsid w:val="006662A4"/>
    <w:rsid w:val="006672B5"/>
    <w:rsid w:val="006721EB"/>
    <w:rsid w:val="00674580"/>
    <w:rsid w:val="00682D70"/>
    <w:rsid w:val="006872A7"/>
    <w:rsid w:val="0069126B"/>
    <w:rsid w:val="0069277A"/>
    <w:rsid w:val="006A3C20"/>
    <w:rsid w:val="006A6012"/>
    <w:rsid w:val="006A6744"/>
    <w:rsid w:val="006B1CFD"/>
    <w:rsid w:val="006C1587"/>
    <w:rsid w:val="006C38E0"/>
    <w:rsid w:val="006C44E0"/>
    <w:rsid w:val="006C5156"/>
    <w:rsid w:val="006C52ED"/>
    <w:rsid w:val="006C59AB"/>
    <w:rsid w:val="006C610E"/>
    <w:rsid w:val="006D100F"/>
    <w:rsid w:val="006D3D6D"/>
    <w:rsid w:val="006D6685"/>
    <w:rsid w:val="006E1BBC"/>
    <w:rsid w:val="006E3642"/>
    <w:rsid w:val="006E4CFF"/>
    <w:rsid w:val="006E7E5A"/>
    <w:rsid w:val="006F3DE4"/>
    <w:rsid w:val="007009DB"/>
    <w:rsid w:val="00701279"/>
    <w:rsid w:val="00703448"/>
    <w:rsid w:val="00705187"/>
    <w:rsid w:val="00711BF9"/>
    <w:rsid w:val="00714455"/>
    <w:rsid w:val="00717A3F"/>
    <w:rsid w:val="007205AD"/>
    <w:rsid w:val="00721AF3"/>
    <w:rsid w:val="00723C1A"/>
    <w:rsid w:val="00723C6D"/>
    <w:rsid w:val="007313F4"/>
    <w:rsid w:val="0073157E"/>
    <w:rsid w:val="00731F28"/>
    <w:rsid w:val="00733C5C"/>
    <w:rsid w:val="00737B35"/>
    <w:rsid w:val="0074190F"/>
    <w:rsid w:val="007436FB"/>
    <w:rsid w:val="00743751"/>
    <w:rsid w:val="00753AE5"/>
    <w:rsid w:val="00761953"/>
    <w:rsid w:val="007624C4"/>
    <w:rsid w:val="007646CF"/>
    <w:rsid w:val="00767497"/>
    <w:rsid w:val="007722D0"/>
    <w:rsid w:val="00773EFA"/>
    <w:rsid w:val="00774B39"/>
    <w:rsid w:val="00777E1D"/>
    <w:rsid w:val="007803DA"/>
    <w:rsid w:val="00784900"/>
    <w:rsid w:val="0078748B"/>
    <w:rsid w:val="00796894"/>
    <w:rsid w:val="007A1B78"/>
    <w:rsid w:val="007A47E8"/>
    <w:rsid w:val="007A6B88"/>
    <w:rsid w:val="007B0E63"/>
    <w:rsid w:val="007B3D63"/>
    <w:rsid w:val="007B555B"/>
    <w:rsid w:val="007B5D8B"/>
    <w:rsid w:val="007B60A3"/>
    <w:rsid w:val="007C1B03"/>
    <w:rsid w:val="007D067D"/>
    <w:rsid w:val="007D4196"/>
    <w:rsid w:val="007D5346"/>
    <w:rsid w:val="007D5633"/>
    <w:rsid w:val="007E023D"/>
    <w:rsid w:val="007E44B8"/>
    <w:rsid w:val="007E65D1"/>
    <w:rsid w:val="007F10C7"/>
    <w:rsid w:val="007F25F8"/>
    <w:rsid w:val="008020B1"/>
    <w:rsid w:val="00806721"/>
    <w:rsid w:val="00826425"/>
    <w:rsid w:val="00826F35"/>
    <w:rsid w:val="008312B0"/>
    <w:rsid w:val="0083202A"/>
    <w:rsid w:val="00833470"/>
    <w:rsid w:val="00833597"/>
    <w:rsid w:val="00835C1B"/>
    <w:rsid w:val="00841F48"/>
    <w:rsid w:val="00842245"/>
    <w:rsid w:val="00843A52"/>
    <w:rsid w:val="00845EB1"/>
    <w:rsid w:val="0085121F"/>
    <w:rsid w:val="0085150E"/>
    <w:rsid w:val="008536E7"/>
    <w:rsid w:val="0086317D"/>
    <w:rsid w:val="00864065"/>
    <w:rsid w:val="008721E8"/>
    <w:rsid w:val="008726FC"/>
    <w:rsid w:val="008735E6"/>
    <w:rsid w:val="00873F2B"/>
    <w:rsid w:val="00880647"/>
    <w:rsid w:val="00885887"/>
    <w:rsid w:val="00891F8C"/>
    <w:rsid w:val="00894055"/>
    <w:rsid w:val="00894ADC"/>
    <w:rsid w:val="008A3E71"/>
    <w:rsid w:val="008B4CC0"/>
    <w:rsid w:val="008B5330"/>
    <w:rsid w:val="008B673D"/>
    <w:rsid w:val="008C118D"/>
    <w:rsid w:val="008C25BE"/>
    <w:rsid w:val="008C327F"/>
    <w:rsid w:val="008C3BB2"/>
    <w:rsid w:val="008C4A1D"/>
    <w:rsid w:val="008D001A"/>
    <w:rsid w:val="008D2631"/>
    <w:rsid w:val="008D5FEA"/>
    <w:rsid w:val="008D615F"/>
    <w:rsid w:val="008D6404"/>
    <w:rsid w:val="008E2D0A"/>
    <w:rsid w:val="008E3306"/>
    <w:rsid w:val="008E75AB"/>
    <w:rsid w:val="008E7FE8"/>
    <w:rsid w:val="008F031C"/>
    <w:rsid w:val="008F2319"/>
    <w:rsid w:val="008F5105"/>
    <w:rsid w:val="008F79CD"/>
    <w:rsid w:val="008F7AC8"/>
    <w:rsid w:val="009047B1"/>
    <w:rsid w:val="0091025D"/>
    <w:rsid w:val="00913959"/>
    <w:rsid w:val="00915BF6"/>
    <w:rsid w:val="009221B6"/>
    <w:rsid w:val="00926DDB"/>
    <w:rsid w:val="009304C4"/>
    <w:rsid w:val="009318D9"/>
    <w:rsid w:val="0093613B"/>
    <w:rsid w:val="009371B2"/>
    <w:rsid w:val="00937902"/>
    <w:rsid w:val="009403C2"/>
    <w:rsid w:val="00951F5A"/>
    <w:rsid w:val="009531B5"/>
    <w:rsid w:val="00953FBC"/>
    <w:rsid w:val="009551E3"/>
    <w:rsid w:val="00956E36"/>
    <w:rsid w:val="00960489"/>
    <w:rsid w:val="00962F7C"/>
    <w:rsid w:val="00965CBF"/>
    <w:rsid w:val="0096689C"/>
    <w:rsid w:val="0097110E"/>
    <w:rsid w:val="0097186D"/>
    <w:rsid w:val="00973EEB"/>
    <w:rsid w:val="00976796"/>
    <w:rsid w:val="00977040"/>
    <w:rsid w:val="0097782F"/>
    <w:rsid w:val="00980F5E"/>
    <w:rsid w:val="0099317D"/>
    <w:rsid w:val="00997D51"/>
    <w:rsid w:val="00997ED2"/>
    <w:rsid w:val="009A16AC"/>
    <w:rsid w:val="009B3D76"/>
    <w:rsid w:val="009B56F4"/>
    <w:rsid w:val="009B6BAB"/>
    <w:rsid w:val="009C3D6D"/>
    <w:rsid w:val="009C5066"/>
    <w:rsid w:val="009C554C"/>
    <w:rsid w:val="009C7577"/>
    <w:rsid w:val="009D2230"/>
    <w:rsid w:val="009E1815"/>
    <w:rsid w:val="009E4EC9"/>
    <w:rsid w:val="009E7666"/>
    <w:rsid w:val="009F53AB"/>
    <w:rsid w:val="009F5753"/>
    <w:rsid w:val="009F77CB"/>
    <w:rsid w:val="00A219DF"/>
    <w:rsid w:val="00A23258"/>
    <w:rsid w:val="00A24371"/>
    <w:rsid w:val="00A31E42"/>
    <w:rsid w:val="00A34E45"/>
    <w:rsid w:val="00A37D1B"/>
    <w:rsid w:val="00A41770"/>
    <w:rsid w:val="00A427FB"/>
    <w:rsid w:val="00A43FE1"/>
    <w:rsid w:val="00A44292"/>
    <w:rsid w:val="00A45274"/>
    <w:rsid w:val="00A4796A"/>
    <w:rsid w:val="00A53C7B"/>
    <w:rsid w:val="00A542A3"/>
    <w:rsid w:val="00A54D6F"/>
    <w:rsid w:val="00A568FE"/>
    <w:rsid w:val="00A61146"/>
    <w:rsid w:val="00A61304"/>
    <w:rsid w:val="00A62CDE"/>
    <w:rsid w:val="00A7362B"/>
    <w:rsid w:val="00A74F20"/>
    <w:rsid w:val="00A7664A"/>
    <w:rsid w:val="00A76781"/>
    <w:rsid w:val="00A8272C"/>
    <w:rsid w:val="00A83CB5"/>
    <w:rsid w:val="00A92171"/>
    <w:rsid w:val="00A92A6A"/>
    <w:rsid w:val="00A92F49"/>
    <w:rsid w:val="00A95F89"/>
    <w:rsid w:val="00A96599"/>
    <w:rsid w:val="00A96702"/>
    <w:rsid w:val="00A972EE"/>
    <w:rsid w:val="00A97DE2"/>
    <w:rsid w:val="00AA0184"/>
    <w:rsid w:val="00AA106E"/>
    <w:rsid w:val="00AA5E28"/>
    <w:rsid w:val="00AA5F7E"/>
    <w:rsid w:val="00AB000E"/>
    <w:rsid w:val="00AB287F"/>
    <w:rsid w:val="00AB4941"/>
    <w:rsid w:val="00AB6FF5"/>
    <w:rsid w:val="00AB7686"/>
    <w:rsid w:val="00AC42AB"/>
    <w:rsid w:val="00AC5164"/>
    <w:rsid w:val="00AC51AF"/>
    <w:rsid w:val="00AC6141"/>
    <w:rsid w:val="00AC6B56"/>
    <w:rsid w:val="00AD5B83"/>
    <w:rsid w:val="00AE0C24"/>
    <w:rsid w:val="00AE294C"/>
    <w:rsid w:val="00AE4FED"/>
    <w:rsid w:val="00AE58D6"/>
    <w:rsid w:val="00AE7A9D"/>
    <w:rsid w:val="00AE7DE3"/>
    <w:rsid w:val="00AF2D70"/>
    <w:rsid w:val="00AF666D"/>
    <w:rsid w:val="00AF6DB4"/>
    <w:rsid w:val="00B01F96"/>
    <w:rsid w:val="00B044CE"/>
    <w:rsid w:val="00B046D0"/>
    <w:rsid w:val="00B05836"/>
    <w:rsid w:val="00B156C8"/>
    <w:rsid w:val="00B16B4D"/>
    <w:rsid w:val="00B279CC"/>
    <w:rsid w:val="00B33CB9"/>
    <w:rsid w:val="00B34914"/>
    <w:rsid w:val="00B421B0"/>
    <w:rsid w:val="00B42F06"/>
    <w:rsid w:val="00B43A77"/>
    <w:rsid w:val="00B4597F"/>
    <w:rsid w:val="00B46994"/>
    <w:rsid w:val="00B5256F"/>
    <w:rsid w:val="00B647C2"/>
    <w:rsid w:val="00B66F1F"/>
    <w:rsid w:val="00B67058"/>
    <w:rsid w:val="00B67DC5"/>
    <w:rsid w:val="00B70383"/>
    <w:rsid w:val="00B8077E"/>
    <w:rsid w:val="00B80B85"/>
    <w:rsid w:val="00B81BD0"/>
    <w:rsid w:val="00B92026"/>
    <w:rsid w:val="00B92594"/>
    <w:rsid w:val="00BA2073"/>
    <w:rsid w:val="00BA62DD"/>
    <w:rsid w:val="00BA68A5"/>
    <w:rsid w:val="00BA75D2"/>
    <w:rsid w:val="00BA7D90"/>
    <w:rsid w:val="00BB0E4B"/>
    <w:rsid w:val="00BB1510"/>
    <w:rsid w:val="00BB1B33"/>
    <w:rsid w:val="00BB1D6C"/>
    <w:rsid w:val="00BB2007"/>
    <w:rsid w:val="00BB277E"/>
    <w:rsid w:val="00BB732F"/>
    <w:rsid w:val="00BC107B"/>
    <w:rsid w:val="00BC2B3A"/>
    <w:rsid w:val="00BD1942"/>
    <w:rsid w:val="00BD1C75"/>
    <w:rsid w:val="00BD5C29"/>
    <w:rsid w:val="00BD653E"/>
    <w:rsid w:val="00BD6F2F"/>
    <w:rsid w:val="00BD753C"/>
    <w:rsid w:val="00BE38EB"/>
    <w:rsid w:val="00BE6E6D"/>
    <w:rsid w:val="00BF1A6E"/>
    <w:rsid w:val="00BF5EA4"/>
    <w:rsid w:val="00BF76D0"/>
    <w:rsid w:val="00BF7873"/>
    <w:rsid w:val="00C046BF"/>
    <w:rsid w:val="00C1313F"/>
    <w:rsid w:val="00C133A0"/>
    <w:rsid w:val="00C218E5"/>
    <w:rsid w:val="00C23A66"/>
    <w:rsid w:val="00C26D17"/>
    <w:rsid w:val="00C32B4F"/>
    <w:rsid w:val="00C355B5"/>
    <w:rsid w:val="00C40750"/>
    <w:rsid w:val="00C4156A"/>
    <w:rsid w:val="00C455BF"/>
    <w:rsid w:val="00C52FDD"/>
    <w:rsid w:val="00C53A62"/>
    <w:rsid w:val="00C562E9"/>
    <w:rsid w:val="00C5646B"/>
    <w:rsid w:val="00C67079"/>
    <w:rsid w:val="00C702BB"/>
    <w:rsid w:val="00C71712"/>
    <w:rsid w:val="00C74958"/>
    <w:rsid w:val="00C80804"/>
    <w:rsid w:val="00C80BD1"/>
    <w:rsid w:val="00C82B03"/>
    <w:rsid w:val="00C91524"/>
    <w:rsid w:val="00C917BD"/>
    <w:rsid w:val="00C9294E"/>
    <w:rsid w:val="00C94115"/>
    <w:rsid w:val="00CA3BF7"/>
    <w:rsid w:val="00CA5A2A"/>
    <w:rsid w:val="00CA637C"/>
    <w:rsid w:val="00CA78E2"/>
    <w:rsid w:val="00CB610F"/>
    <w:rsid w:val="00CB6FF0"/>
    <w:rsid w:val="00CC1696"/>
    <w:rsid w:val="00CC229D"/>
    <w:rsid w:val="00CC3B8E"/>
    <w:rsid w:val="00CC4F86"/>
    <w:rsid w:val="00CC5921"/>
    <w:rsid w:val="00CC65BC"/>
    <w:rsid w:val="00CD0703"/>
    <w:rsid w:val="00CE2E15"/>
    <w:rsid w:val="00CF0549"/>
    <w:rsid w:val="00CF556C"/>
    <w:rsid w:val="00CF5C94"/>
    <w:rsid w:val="00D016F2"/>
    <w:rsid w:val="00D02A2B"/>
    <w:rsid w:val="00D1436E"/>
    <w:rsid w:val="00D174AA"/>
    <w:rsid w:val="00D25B7A"/>
    <w:rsid w:val="00D3133E"/>
    <w:rsid w:val="00D32A15"/>
    <w:rsid w:val="00D350AD"/>
    <w:rsid w:val="00D372CF"/>
    <w:rsid w:val="00D40F1F"/>
    <w:rsid w:val="00D44DD0"/>
    <w:rsid w:val="00D52341"/>
    <w:rsid w:val="00D53A52"/>
    <w:rsid w:val="00D56749"/>
    <w:rsid w:val="00D6400E"/>
    <w:rsid w:val="00D72E16"/>
    <w:rsid w:val="00D731A5"/>
    <w:rsid w:val="00D73617"/>
    <w:rsid w:val="00D76584"/>
    <w:rsid w:val="00D7693D"/>
    <w:rsid w:val="00D81C0A"/>
    <w:rsid w:val="00D8507B"/>
    <w:rsid w:val="00D90E70"/>
    <w:rsid w:val="00D94D70"/>
    <w:rsid w:val="00D974E5"/>
    <w:rsid w:val="00DA1BC3"/>
    <w:rsid w:val="00DA2B7C"/>
    <w:rsid w:val="00DB02C9"/>
    <w:rsid w:val="00DB2876"/>
    <w:rsid w:val="00DB3186"/>
    <w:rsid w:val="00DB495F"/>
    <w:rsid w:val="00DB5704"/>
    <w:rsid w:val="00DC03C8"/>
    <w:rsid w:val="00DD0B3A"/>
    <w:rsid w:val="00DD24BD"/>
    <w:rsid w:val="00DD4226"/>
    <w:rsid w:val="00DD6C0D"/>
    <w:rsid w:val="00DE0D90"/>
    <w:rsid w:val="00DE14C4"/>
    <w:rsid w:val="00DE5651"/>
    <w:rsid w:val="00DE5D10"/>
    <w:rsid w:val="00DE7721"/>
    <w:rsid w:val="00DF6321"/>
    <w:rsid w:val="00DF7133"/>
    <w:rsid w:val="00E000ED"/>
    <w:rsid w:val="00E04D69"/>
    <w:rsid w:val="00E21229"/>
    <w:rsid w:val="00E250E7"/>
    <w:rsid w:val="00E31328"/>
    <w:rsid w:val="00E321A5"/>
    <w:rsid w:val="00E3222A"/>
    <w:rsid w:val="00E40E64"/>
    <w:rsid w:val="00E44F85"/>
    <w:rsid w:val="00E47DD7"/>
    <w:rsid w:val="00E53D13"/>
    <w:rsid w:val="00E569E7"/>
    <w:rsid w:val="00E602D0"/>
    <w:rsid w:val="00E62814"/>
    <w:rsid w:val="00E70B0F"/>
    <w:rsid w:val="00E70F4C"/>
    <w:rsid w:val="00E86B08"/>
    <w:rsid w:val="00E86D4B"/>
    <w:rsid w:val="00E9155A"/>
    <w:rsid w:val="00E91B50"/>
    <w:rsid w:val="00E9790B"/>
    <w:rsid w:val="00EA49AC"/>
    <w:rsid w:val="00EA71F7"/>
    <w:rsid w:val="00EA7FCA"/>
    <w:rsid w:val="00EB4694"/>
    <w:rsid w:val="00EB56A9"/>
    <w:rsid w:val="00EB655C"/>
    <w:rsid w:val="00EB6A21"/>
    <w:rsid w:val="00EC0559"/>
    <w:rsid w:val="00EC24A8"/>
    <w:rsid w:val="00EC560E"/>
    <w:rsid w:val="00ED17ED"/>
    <w:rsid w:val="00ED2AF6"/>
    <w:rsid w:val="00ED309F"/>
    <w:rsid w:val="00ED477D"/>
    <w:rsid w:val="00ED7484"/>
    <w:rsid w:val="00EE2A56"/>
    <w:rsid w:val="00EE3E59"/>
    <w:rsid w:val="00EF48B4"/>
    <w:rsid w:val="00F079AF"/>
    <w:rsid w:val="00F10C65"/>
    <w:rsid w:val="00F1258C"/>
    <w:rsid w:val="00F14A59"/>
    <w:rsid w:val="00F15D34"/>
    <w:rsid w:val="00F23DD5"/>
    <w:rsid w:val="00F26216"/>
    <w:rsid w:val="00F33FB8"/>
    <w:rsid w:val="00F347A7"/>
    <w:rsid w:val="00F36321"/>
    <w:rsid w:val="00F37B43"/>
    <w:rsid w:val="00F51334"/>
    <w:rsid w:val="00F57305"/>
    <w:rsid w:val="00F60576"/>
    <w:rsid w:val="00F610BE"/>
    <w:rsid w:val="00F618C3"/>
    <w:rsid w:val="00F645C1"/>
    <w:rsid w:val="00F65DC9"/>
    <w:rsid w:val="00F70BD0"/>
    <w:rsid w:val="00F73A22"/>
    <w:rsid w:val="00F7576E"/>
    <w:rsid w:val="00F76B8E"/>
    <w:rsid w:val="00F80D6B"/>
    <w:rsid w:val="00F84013"/>
    <w:rsid w:val="00F840FB"/>
    <w:rsid w:val="00F93B2F"/>
    <w:rsid w:val="00F94F33"/>
    <w:rsid w:val="00F9765D"/>
    <w:rsid w:val="00FA22D7"/>
    <w:rsid w:val="00FA3127"/>
    <w:rsid w:val="00FA5680"/>
    <w:rsid w:val="00FB08DD"/>
    <w:rsid w:val="00FB198E"/>
    <w:rsid w:val="00FC0FF8"/>
    <w:rsid w:val="00FC1904"/>
    <w:rsid w:val="00FC2E31"/>
    <w:rsid w:val="00FC4BC8"/>
    <w:rsid w:val="00FC5684"/>
    <w:rsid w:val="00FC7335"/>
    <w:rsid w:val="00FD0B69"/>
    <w:rsid w:val="00FD6EDE"/>
    <w:rsid w:val="00FE2B14"/>
    <w:rsid w:val="00FE2E1F"/>
    <w:rsid w:val="00FE37B4"/>
    <w:rsid w:val="00FE67B9"/>
    <w:rsid w:val="00FE7C16"/>
    <w:rsid w:val="00FE7CCC"/>
    <w:rsid w:val="00FF03D5"/>
    <w:rsid w:val="00FF075F"/>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27E"/>
    <w:pPr>
      <w:spacing w:after="200" w:line="276" w:lineRule="auto"/>
    </w:pPr>
    <w:rPr>
      <w:rFonts w:ascii="Times New Roman" w:hAnsi="Times New Roman"/>
      <w:sz w:val="24"/>
    </w:rPr>
  </w:style>
  <w:style w:type="paragraph" w:styleId="Antrat1">
    <w:name w:val="heading 1"/>
    <w:basedOn w:val="prastasis"/>
    <w:next w:val="prastasis"/>
    <w:link w:val="Antrat1Diagrama"/>
    <w:uiPriority w:val="9"/>
    <w:qFormat/>
    <w:rsid w:val="00AC5164"/>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paragraph" w:styleId="Antrat2">
    <w:name w:val="heading 2"/>
    <w:basedOn w:val="prastasis"/>
    <w:next w:val="prastasis"/>
    <w:link w:val="Antrat2Diagrama"/>
    <w:uiPriority w:val="9"/>
    <w:unhideWhenUsed/>
    <w:qFormat/>
    <w:rsid w:val="00AC5164"/>
    <w:pPr>
      <w:keepNext/>
      <w:keepLines/>
      <w:spacing w:before="120" w:after="0" w:line="252" w:lineRule="auto"/>
      <w:jc w:val="both"/>
      <w:outlineLvl w:val="1"/>
    </w:pPr>
    <w:rPr>
      <w:rFonts w:asciiTheme="majorHAnsi" w:eastAsiaTheme="majorEastAsia" w:hAnsiTheme="majorHAnsi" w:cstheme="majorBidi"/>
      <w:b/>
      <w:bCs/>
      <w:sz w:val="28"/>
      <w:szCs w:val="28"/>
      <w:lang w:val="en-US"/>
    </w:rPr>
  </w:style>
  <w:style w:type="paragraph" w:styleId="Antrat3">
    <w:name w:val="heading 3"/>
    <w:basedOn w:val="prastasis"/>
    <w:next w:val="prastasis"/>
    <w:link w:val="Antrat3Diagrama"/>
    <w:uiPriority w:val="9"/>
    <w:unhideWhenUsed/>
    <w:qFormat/>
    <w:rsid w:val="00AC5164"/>
    <w:pPr>
      <w:keepNext/>
      <w:keepLines/>
      <w:spacing w:before="120" w:after="0" w:line="252" w:lineRule="auto"/>
      <w:jc w:val="both"/>
      <w:outlineLvl w:val="2"/>
    </w:pPr>
    <w:rPr>
      <w:rFonts w:asciiTheme="majorHAnsi" w:eastAsiaTheme="majorEastAsia" w:hAnsiTheme="majorHAnsi" w:cstheme="majorBidi"/>
      <w:spacing w:val="4"/>
      <w:szCs w:val="24"/>
      <w:lang w:val="en-US"/>
    </w:rPr>
  </w:style>
  <w:style w:type="paragraph" w:styleId="Antrat4">
    <w:name w:val="heading 4"/>
    <w:basedOn w:val="prastasis"/>
    <w:next w:val="prastasis"/>
    <w:link w:val="Antrat4Diagrama"/>
    <w:uiPriority w:val="9"/>
    <w:semiHidden/>
    <w:unhideWhenUsed/>
    <w:qFormat/>
    <w:rsid w:val="00AC5164"/>
    <w:pPr>
      <w:keepNext/>
      <w:keepLines/>
      <w:spacing w:before="120" w:after="0" w:line="252" w:lineRule="auto"/>
      <w:jc w:val="both"/>
      <w:outlineLvl w:val="3"/>
    </w:pPr>
    <w:rPr>
      <w:rFonts w:asciiTheme="majorHAnsi" w:eastAsiaTheme="majorEastAsia" w:hAnsiTheme="majorHAnsi" w:cstheme="majorBidi"/>
      <w:i/>
      <w:iCs/>
      <w:szCs w:val="24"/>
      <w:lang w:val="en-US"/>
    </w:rPr>
  </w:style>
  <w:style w:type="paragraph" w:styleId="Antrat5">
    <w:name w:val="heading 5"/>
    <w:basedOn w:val="prastasis"/>
    <w:next w:val="prastasis"/>
    <w:link w:val="Antrat5Diagrama"/>
    <w:uiPriority w:val="9"/>
    <w:semiHidden/>
    <w:unhideWhenUsed/>
    <w:qFormat/>
    <w:rsid w:val="00AC5164"/>
    <w:pPr>
      <w:keepNext/>
      <w:keepLines/>
      <w:spacing w:before="120" w:after="0" w:line="252" w:lineRule="auto"/>
      <w:jc w:val="both"/>
      <w:outlineLvl w:val="4"/>
    </w:pPr>
    <w:rPr>
      <w:rFonts w:asciiTheme="majorHAnsi" w:eastAsiaTheme="majorEastAsia" w:hAnsiTheme="majorHAnsi" w:cstheme="majorBidi"/>
      <w:b/>
      <w:bCs/>
      <w:sz w:val="22"/>
      <w:lang w:val="en-US"/>
    </w:rPr>
  </w:style>
  <w:style w:type="paragraph" w:styleId="Antrat6">
    <w:name w:val="heading 6"/>
    <w:basedOn w:val="prastasis"/>
    <w:next w:val="prastasis"/>
    <w:link w:val="Antrat6Diagrama"/>
    <w:uiPriority w:val="9"/>
    <w:semiHidden/>
    <w:unhideWhenUsed/>
    <w:qFormat/>
    <w:rsid w:val="00AC5164"/>
    <w:pPr>
      <w:keepNext/>
      <w:keepLines/>
      <w:spacing w:before="120" w:after="0" w:line="252" w:lineRule="auto"/>
      <w:jc w:val="both"/>
      <w:outlineLvl w:val="5"/>
    </w:pPr>
    <w:rPr>
      <w:rFonts w:asciiTheme="majorHAnsi" w:eastAsiaTheme="majorEastAsia" w:hAnsiTheme="majorHAnsi" w:cstheme="majorBidi"/>
      <w:b/>
      <w:bCs/>
      <w:i/>
      <w:iCs/>
      <w:sz w:val="22"/>
      <w:lang w:val="en-US"/>
    </w:rPr>
  </w:style>
  <w:style w:type="paragraph" w:styleId="Antrat7">
    <w:name w:val="heading 7"/>
    <w:basedOn w:val="prastasis"/>
    <w:next w:val="prastasis"/>
    <w:link w:val="Antrat7Diagrama"/>
    <w:uiPriority w:val="9"/>
    <w:semiHidden/>
    <w:unhideWhenUsed/>
    <w:qFormat/>
    <w:rsid w:val="00AC5164"/>
    <w:pPr>
      <w:keepNext/>
      <w:keepLines/>
      <w:spacing w:before="120" w:after="0" w:line="252" w:lineRule="auto"/>
      <w:jc w:val="both"/>
      <w:outlineLvl w:val="6"/>
    </w:pPr>
    <w:rPr>
      <w:rFonts w:asciiTheme="minorHAnsi" w:eastAsiaTheme="minorEastAsia" w:hAnsiTheme="minorHAnsi"/>
      <w:i/>
      <w:iCs/>
      <w:sz w:val="22"/>
      <w:lang w:val="en-US"/>
    </w:rPr>
  </w:style>
  <w:style w:type="paragraph" w:styleId="Antrat8">
    <w:name w:val="heading 8"/>
    <w:basedOn w:val="prastasis"/>
    <w:next w:val="prastasis"/>
    <w:link w:val="Antrat8Diagrama"/>
    <w:uiPriority w:val="9"/>
    <w:semiHidden/>
    <w:unhideWhenUsed/>
    <w:qFormat/>
    <w:rsid w:val="00AC5164"/>
    <w:pPr>
      <w:keepNext/>
      <w:keepLines/>
      <w:spacing w:before="120" w:after="0" w:line="252" w:lineRule="auto"/>
      <w:jc w:val="both"/>
      <w:outlineLvl w:val="7"/>
    </w:pPr>
    <w:rPr>
      <w:rFonts w:asciiTheme="minorHAnsi" w:eastAsiaTheme="minorEastAsia" w:hAnsiTheme="minorHAnsi"/>
      <w:b/>
      <w:bCs/>
      <w:sz w:val="22"/>
      <w:lang w:val="en-US"/>
    </w:rPr>
  </w:style>
  <w:style w:type="paragraph" w:styleId="Antrat9">
    <w:name w:val="heading 9"/>
    <w:basedOn w:val="prastasis"/>
    <w:next w:val="prastasis"/>
    <w:link w:val="Antrat9Diagrama"/>
    <w:uiPriority w:val="9"/>
    <w:semiHidden/>
    <w:unhideWhenUsed/>
    <w:qFormat/>
    <w:rsid w:val="00AC5164"/>
    <w:pPr>
      <w:keepNext/>
      <w:keepLines/>
      <w:spacing w:before="120" w:after="0" w:line="252" w:lineRule="auto"/>
      <w:jc w:val="both"/>
      <w:outlineLvl w:val="8"/>
    </w:pPr>
    <w:rPr>
      <w:rFonts w:asciiTheme="minorHAnsi" w:eastAsiaTheme="minorEastAsia" w:hAnsiTheme="minorHAnsi"/>
      <w:i/>
      <w:iCs/>
      <w:sz w:val="22"/>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uiPriority w:val="99"/>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1"/>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character" w:customStyle="1" w:styleId="Antrat1Diagrama">
    <w:name w:val="Antraštė 1 Diagrama"/>
    <w:basedOn w:val="Numatytasispastraiposriftas"/>
    <w:link w:val="Antrat1"/>
    <w:uiPriority w:val="9"/>
    <w:rsid w:val="00AC5164"/>
    <w:rPr>
      <w:rFonts w:asciiTheme="majorHAnsi" w:eastAsiaTheme="majorEastAsia" w:hAnsiTheme="majorHAnsi" w:cstheme="majorBidi"/>
      <w:b/>
      <w:bCs/>
      <w:caps/>
      <w:spacing w:val="4"/>
      <w:sz w:val="28"/>
      <w:szCs w:val="28"/>
      <w:lang w:val="en-US"/>
    </w:rPr>
  </w:style>
  <w:style w:type="character" w:customStyle="1" w:styleId="Antrat2Diagrama">
    <w:name w:val="Antraštė 2 Diagrama"/>
    <w:basedOn w:val="Numatytasispastraiposriftas"/>
    <w:link w:val="Antrat2"/>
    <w:uiPriority w:val="9"/>
    <w:rsid w:val="00AC5164"/>
    <w:rPr>
      <w:rFonts w:asciiTheme="majorHAnsi" w:eastAsiaTheme="majorEastAsia" w:hAnsiTheme="majorHAnsi" w:cstheme="majorBidi"/>
      <w:b/>
      <w:bCs/>
      <w:sz w:val="28"/>
      <w:szCs w:val="28"/>
      <w:lang w:val="en-US"/>
    </w:rPr>
  </w:style>
  <w:style w:type="character" w:customStyle="1" w:styleId="Antrat3Diagrama">
    <w:name w:val="Antraštė 3 Diagrama"/>
    <w:basedOn w:val="Numatytasispastraiposriftas"/>
    <w:link w:val="Antrat3"/>
    <w:uiPriority w:val="9"/>
    <w:rsid w:val="00AC5164"/>
    <w:rPr>
      <w:rFonts w:asciiTheme="majorHAnsi" w:eastAsiaTheme="majorEastAsia" w:hAnsiTheme="majorHAnsi" w:cstheme="majorBidi"/>
      <w:spacing w:val="4"/>
      <w:sz w:val="24"/>
      <w:szCs w:val="24"/>
      <w:lang w:val="en-US"/>
    </w:rPr>
  </w:style>
  <w:style w:type="character" w:customStyle="1" w:styleId="Antrat4Diagrama">
    <w:name w:val="Antraštė 4 Diagrama"/>
    <w:basedOn w:val="Numatytasispastraiposriftas"/>
    <w:link w:val="Antrat4"/>
    <w:uiPriority w:val="9"/>
    <w:semiHidden/>
    <w:rsid w:val="00AC5164"/>
    <w:rPr>
      <w:rFonts w:asciiTheme="majorHAnsi" w:eastAsiaTheme="majorEastAsia" w:hAnsiTheme="majorHAnsi" w:cstheme="majorBidi"/>
      <w:i/>
      <w:iCs/>
      <w:sz w:val="24"/>
      <w:szCs w:val="24"/>
      <w:lang w:val="en-US"/>
    </w:rPr>
  </w:style>
  <w:style w:type="character" w:customStyle="1" w:styleId="Antrat5Diagrama">
    <w:name w:val="Antraštė 5 Diagrama"/>
    <w:basedOn w:val="Numatytasispastraiposriftas"/>
    <w:link w:val="Antrat5"/>
    <w:uiPriority w:val="9"/>
    <w:semiHidden/>
    <w:rsid w:val="00AC5164"/>
    <w:rPr>
      <w:rFonts w:asciiTheme="majorHAnsi" w:eastAsiaTheme="majorEastAsia" w:hAnsiTheme="majorHAnsi" w:cstheme="majorBidi"/>
      <w:b/>
      <w:bCs/>
      <w:sz w:val="22"/>
      <w:lang w:val="en-US"/>
    </w:rPr>
  </w:style>
  <w:style w:type="character" w:customStyle="1" w:styleId="Antrat6Diagrama">
    <w:name w:val="Antraštė 6 Diagrama"/>
    <w:basedOn w:val="Numatytasispastraiposriftas"/>
    <w:link w:val="Antrat6"/>
    <w:uiPriority w:val="9"/>
    <w:semiHidden/>
    <w:rsid w:val="00AC5164"/>
    <w:rPr>
      <w:rFonts w:asciiTheme="majorHAnsi" w:eastAsiaTheme="majorEastAsia" w:hAnsiTheme="majorHAnsi" w:cstheme="majorBidi"/>
      <w:b/>
      <w:bCs/>
      <w:i/>
      <w:iCs/>
      <w:sz w:val="22"/>
      <w:lang w:val="en-US"/>
    </w:rPr>
  </w:style>
  <w:style w:type="character" w:customStyle="1" w:styleId="Antrat7Diagrama">
    <w:name w:val="Antraštė 7 Diagrama"/>
    <w:basedOn w:val="Numatytasispastraiposriftas"/>
    <w:link w:val="Antrat7"/>
    <w:uiPriority w:val="9"/>
    <w:semiHidden/>
    <w:rsid w:val="00AC5164"/>
    <w:rPr>
      <w:rFonts w:eastAsiaTheme="minorEastAsia"/>
      <w:i/>
      <w:iCs/>
      <w:sz w:val="22"/>
      <w:lang w:val="en-US"/>
    </w:rPr>
  </w:style>
  <w:style w:type="character" w:customStyle="1" w:styleId="Antrat8Diagrama">
    <w:name w:val="Antraštė 8 Diagrama"/>
    <w:basedOn w:val="Numatytasispastraiposriftas"/>
    <w:link w:val="Antrat8"/>
    <w:uiPriority w:val="9"/>
    <w:semiHidden/>
    <w:rsid w:val="00AC5164"/>
    <w:rPr>
      <w:rFonts w:eastAsiaTheme="minorEastAsia"/>
      <w:b/>
      <w:bCs/>
      <w:sz w:val="22"/>
      <w:lang w:val="en-US"/>
    </w:rPr>
  </w:style>
  <w:style w:type="character" w:customStyle="1" w:styleId="Antrat9Diagrama">
    <w:name w:val="Antraštė 9 Diagrama"/>
    <w:basedOn w:val="Numatytasispastraiposriftas"/>
    <w:link w:val="Antrat9"/>
    <w:uiPriority w:val="9"/>
    <w:semiHidden/>
    <w:rsid w:val="00AC5164"/>
    <w:rPr>
      <w:rFonts w:eastAsiaTheme="minorEastAsia"/>
      <w:i/>
      <w:iCs/>
      <w:sz w:val="22"/>
      <w:lang w:val="en-US"/>
    </w:rPr>
  </w:style>
  <w:style w:type="paragraph" w:styleId="Betarp">
    <w:name w:val="No Spacing"/>
    <w:link w:val="BetarpDiagrama"/>
    <w:uiPriority w:val="1"/>
    <w:qFormat/>
    <w:rsid w:val="00AC5164"/>
    <w:pPr>
      <w:jc w:val="both"/>
    </w:pPr>
    <w:rPr>
      <w:rFonts w:eastAsiaTheme="minorEastAsia"/>
      <w:sz w:val="22"/>
      <w:lang w:val="en-US"/>
    </w:rPr>
  </w:style>
  <w:style w:type="paragraph" w:styleId="Citata">
    <w:name w:val="Quote"/>
    <w:basedOn w:val="prastasis"/>
    <w:next w:val="prastasis"/>
    <w:link w:val="CitataDiagrama"/>
    <w:uiPriority w:val="29"/>
    <w:qFormat/>
    <w:rsid w:val="00AC5164"/>
    <w:pPr>
      <w:spacing w:before="200" w:after="160" w:line="264" w:lineRule="auto"/>
      <w:ind w:left="864" w:right="864"/>
      <w:jc w:val="center"/>
    </w:pPr>
    <w:rPr>
      <w:rFonts w:asciiTheme="majorHAnsi" w:eastAsiaTheme="majorEastAsia" w:hAnsiTheme="majorHAnsi" w:cstheme="majorBidi"/>
      <w:i/>
      <w:iCs/>
      <w:szCs w:val="24"/>
      <w:lang w:val="en-US"/>
    </w:rPr>
  </w:style>
  <w:style w:type="character" w:customStyle="1" w:styleId="CitataDiagrama">
    <w:name w:val="Citata Diagrama"/>
    <w:basedOn w:val="Numatytasispastraiposriftas"/>
    <w:link w:val="Citata"/>
    <w:uiPriority w:val="29"/>
    <w:rsid w:val="00AC5164"/>
    <w:rPr>
      <w:rFonts w:asciiTheme="majorHAnsi" w:eastAsiaTheme="majorEastAsia" w:hAnsiTheme="majorHAnsi" w:cstheme="majorBidi"/>
      <w:i/>
      <w:iCs/>
      <w:sz w:val="24"/>
      <w:szCs w:val="24"/>
      <w:lang w:val="en-US"/>
    </w:rPr>
  </w:style>
  <w:style w:type="paragraph" w:styleId="Bibliografija">
    <w:name w:val="Bibliography"/>
    <w:basedOn w:val="prastasis"/>
    <w:next w:val="prastasis"/>
    <w:uiPriority w:val="37"/>
    <w:semiHidden/>
    <w:unhideWhenUsed/>
    <w:rsid w:val="00AC5164"/>
    <w:pPr>
      <w:spacing w:after="160" w:line="252" w:lineRule="auto"/>
      <w:jc w:val="both"/>
    </w:pPr>
    <w:rPr>
      <w:rFonts w:asciiTheme="minorHAnsi" w:eastAsiaTheme="minorEastAsia" w:hAnsiTheme="minorHAnsi"/>
      <w:sz w:val="22"/>
      <w:lang w:val="en-US"/>
    </w:rPr>
  </w:style>
  <w:style w:type="paragraph" w:styleId="Tekstoblokas">
    <w:name w:val="Block Text"/>
    <w:basedOn w:val="prastasis"/>
    <w:uiPriority w:val="99"/>
    <w:semiHidden/>
    <w:unhideWhenUsed/>
    <w:rsid w:val="00AC516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160" w:line="252" w:lineRule="auto"/>
      <w:ind w:left="1152" w:right="1152"/>
      <w:jc w:val="both"/>
    </w:pPr>
    <w:rPr>
      <w:rFonts w:asciiTheme="minorHAnsi" w:eastAsiaTheme="minorEastAsia" w:hAnsiTheme="minorHAnsi"/>
      <w:i/>
      <w:iCs/>
      <w:color w:val="4F81BD" w:themeColor="accent1"/>
      <w:sz w:val="22"/>
      <w:lang w:val="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rsid w:val="00AC5164"/>
  </w:style>
  <w:style w:type="paragraph" w:styleId="Pagrindinistekstas2">
    <w:name w:val="Body Text 2"/>
    <w:basedOn w:val="prastasis"/>
    <w:link w:val="Pagrindinistekstas2Diagrama"/>
    <w:uiPriority w:val="99"/>
    <w:semiHidden/>
    <w:unhideWhenUsed/>
    <w:rsid w:val="00AC5164"/>
    <w:pPr>
      <w:spacing w:after="120" w:line="480" w:lineRule="auto"/>
      <w:jc w:val="both"/>
    </w:pPr>
    <w:rPr>
      <w:rFonts w:asciiTheme="minorHAnsi" w:eastAsiaTheme="minorEastAsia" w:hAnsiTheme="minorHAnsi"/>
      <w:sz w:val="22"/>
      <w:lang w:val="en-US"/>
    </w:rPr>
  </w:style>
  <w:style w:type="character" w:customStyle="1" w:styleId="Pagrindinistekstas2Diagrama">
    <w:name w:val="Pagrindinis tekstas 2 Diagrama"/>
    <w:basedOn w:val="Numatytasispastraiposriftas"/>
    <w:link w:val="Pagrindinistekstas2"/>
    <w:uiPriority w:val="99"/>
    <w:semiHidden/>
    <w:rsid w:val="00AC5164"/>
    <w:rPr>
      <w:rFonts w:eastAsiaTheme="minorEastAsia"/>
      <w:sz w:val="22"/>
      <w:lang w:val="en-US"/>
    </w:rPr>
  </w:style>
  <w:style w:type="paragraph" w:styleId="Pagrindinistekstas3">
    <w:name w:val="Body Text 3"/>
    <w:basedOn w:val="prastasis"/>
    <w:link w:val="Pagrindinistekstas3Diagrama"/>
    <w:uiPriority w:val="99"/>
    <w:semiHidden/>
    <w:unhideWhenUsed/>
    <w:rsid w:val="00AC5164"/>
    <w:pPr>
      <w:spacing w:after="120" w:line="252" w:lineRule="auto"/>
      <w:jc w:val="both"/>
    </w:pPr>
    <w:rPr>
      <w:rFonts w:asciiTheme="minorHAnsi" w:eastAsiaTheme="minorEastAsia" w:hAnsiTheme="minorHAnsi"/>
      <w:sz w:val="16"/>
      <w:lang w:val="en-US"/>
    </w:rPr>
  </w:style>
  <w:style w:type="character" w:customStyle="1" w:styleId="Pagrindinistekstas3Diagrama">
    <w:name w:val="Pagrindinis tekstas 3 Diagrama"/>
    <w:basedOn w:val="Numatytasispastraiposriftas"/>
    <w:link w:val="Pagrindinistekstas3"/>
    <w:uiPriority w:val="99"/>
    <w:semiHidden/>
    <w:rsid w:val="00AC5164"/>
    <w:rPr>
      <w:rFonts w:eastAsiaTheme="minorEastAsia"/>
      <w:sz w:val="16"/>
      <w:lang w:val="en-US"/>
    </w:rPr>
  </w:style>
  <w:style w:type="paragraph" w:styleId="Pagrindiniotekstopirmatrauka">
    <w:name w:val="Body Text First Indent"/>
    <w:basedOn w:val="Pagrindinistekstas"/>
    <w:link w:val="PagrindiniotekstopirmatraukaDiagrama"/>
    <w:uiPriority w:val="99"/>
    <w:semiHidden/>
    <w:unhideWhenUsed/>
    <w:rsid w:val="00AC5164"/>
    <w:pPr>
      <w:spacing w:after="200" w:line="252" w:lineRule="auto"/>
      <w:ind w:firstLine="360"/>
      <w:jc w:val="both"/>
    </w:pPr>
    <w:rPr>
      <w:rFonts w:asciiTheme="minorHAnsi" w:eastAsiaTheme="minorEastAsia" w:hAnsiTheme="minorHAnsi"/>
      <w:sz w:val="22"/>
      <w:lang w:val="en-US"/>
    </w:rPr>
  </w:style>
  <w:style w:type="character" w:customStyle="1" w:styleId="PagrindinistekstasDiagrama1">
    <w:name w:val="Pagrindinis tekstas Diagrama1"/>
    <w:aliases w:val="Char Char Diagrama1, Char Diagrama1, Char Char Diagrama1, Char Char Char Diagrama Diagrama Diagrama Diagrama Diagrama Diagrama1,Char Diagrama1,body text Diagrama1,contents Diagrama1,bt Diagrama1,b Diagrama1"/>
    <w:basedOn w:val="Numatytasispastraiposriftas"/>
    <w:link w:val="Pagrindinistekstas"/>
    <w:rsid w:val="00AC5164"/>
    <w:rPr>
      <w:rFonts w:ascii="Times New Roman" w:hAnsi="Times New Roman"/>
      <w:sz w:val="24"/>
    </w:rPr>
  </w:style>
  <w:style w:type="character" w:customStyle="1" w:styleId="PagrindiniotekstopirmatraukaDiagrama">
    <w:name w:val="Pagrindinio teksto pirma įtrauka Diagrama"/>
    <w:basedOn w:val="PagrindinistekstasDiagrama1"/>
    <w:link w:val="Pagrindiniotekstopirmatrauka"/>
    <w:uiPriority w:val="99"/>
    <w:semiHidden/>
    <w:rsid w:val="00AC5164"/>
    <w:rPr>
      <w:rFonts w:ascii="Times New Roman" w:eastAsiaTheme="minorEastAsia" w:hAnsi="Times New Roman"/>
      <w:sz w:val="22"/>
      <w:lang w:val="en-US"/>
    </w:rPr>
  </w:style>
  <w:style w:type="paragraph" w:styleId="Pagrindiniotekstotrauka">
    <w:name w:val="Body Text Indent"/>
    <w:basedOn w:val="prastasis"/>
    <w:link w:val="PagrindiniotekstotraukaDiagrama"/>
    <w:uiPriority w:val="99"/>
    <w:semiHidden/>
    <w:unhideWhenUsed/>
    <w:rsid w:val="00AC5164"/>
    <w:pPr>
      <w:spacing w:after="120" w:line="252" w:lineRule="auto"/>
      <w:ind w:left="360"/>
      <w:jc w:val="both"/>
    </w:pPr>
    <w:rPr>
      <w:rFonts w:asciiTheme="minorHAnsi" w:eastAsiaTheme="minorEastAsia" w:hAnsiTheme="minorHAnsi"/>
      <w:sz w:val="22"/>
      <w:lang w:val="en-US"/>
    </w:rPr>
  </w:style>
  <w:style w:type="character" w:customStyle="1" w:styleId="PagrindiniotekstotraukaDiagrama">
    <w:name w:val="Pagrindinio teksto įtrauka Diagrama"/>
    <w:basedOn w:val="Numatytasispastraiposriftas"/>
    <w:link w:val="Pagrindiniotekstotrauka"/>
    <w:uiPriority w:val="99"/>
    <w:semiHidden/>
    <w:rsid w:val="00AC5164"/>
    <w:rPr>
      <w:rFonts w:eastAsiaTheme="minorEastAsia"/>
      <w:sz w:val="22"/>
      <w:lang w:val="en-US"/>
    </w:rPr>
  </w:style>
  <w:style w:type="paragraph" w:styleId="Pagrindiniotekstopirmatrauka2">
    <w:name w:val="Body Text First Indent 2"/>
    <w:basedOn w:val="Pagrindiniotekstotrauka"/>
    <w:link w:val="Pagrindiniotekstopirmatrauka2Diagrama"/>
    <w:uiPriority w:val="99"/>
    <w:semiHidden/>
    <w:unhideWhenUsed/>
    <w:rsid w:val="00AC5164"/>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AC5164"/>
    <w:rPr>
      <w:rFonts w:eastAsiaTheme="minorEastAsia"/>
      <w:sz w:val="22"/>
      <w:lang w:val="en-US"/>
    </w:rPr>
  </w:style>
  <w:style w:type="paragraph" w:styleId="Pagrindiniotekstotrauka2">
    <w:name w:val="Body Text Indent 2"/>
    <w:basedOn w:val="prastasis"/>
    <w:link w:val="Pagrindiniotekstotrauka2Diagrama"/>
    <w:uiPriority w:val="99"/>
    <w:semiHidden/>
    <w:unhideWhenUsed/>
    <w:rsid w:val="00AC5164"/>
    <w:pPr>
      <w:spacing w:after="120" w:line="480" w:lineRule="auto"/>
      <w:ind w:left="360"/>
      <w:jc w:val="both"/>
    </w:pPr>
    <w:rPr>
      <w:rFonts w:asciiTheme="minorHAnsi" w:eastAsiaTheme="minorEastAsia" w:hAnsiTheme="minorHAnsi"/>
      <w:sz w:val="22"/>
      <w:lang w:val="en-US"/>
    </w:rPr>
  </w:style>
  <w:style w:type="character" w:customStyle="1" w:styleId="Pagrindiniotekstotrauka2Diagrama">
    <w:name w:val="Pagrindinio teksto įtrauka 2 Diagrama"/>
    <w:basedOn w:val="Numatytasispastraiposriftas"/>
    <w:link w:val="Pagrindiniotekstotrauka2"/>
    <w:uiPriority w:val="99"/>
    <w:semiHidden/>
    <w:rsid w:val="00AC5164"/>
    <w:rPr>
      <w:rFonts w:eastAsiaTheme="minorEastAsia"/>
      <w:sz w:val="22"/>
      <w:lang w:val="en-US"/>
    </w:rPr>
  </w:style>
  <w:style w:type="paragraph" w:styleId="Pagrindiniotekstotrauka3">
    <w:name w:val="Body Text Indent 3"/>
    <w:basedOn w:val="prastasis"/>
    <w:link w:val="Pagrindiniotekstotrauka3Diagrama"/>
    <w:uiPriority w:val="99"/>
    <w:semiHidden/>
    <w:unhideWhenUsed/>
    <w:rsid w:val="00AC5164"/>
    <w:pPr>
      <w:spacing w:after="120" w:line="252" w:lineRule="auto"/>
      <w:ind w:left="360"/>
      <w:jc w:val="both"/>
    </w:pPr>
    <w:rPr>
      <w:rFonts w:asciiTheme="minorHAnsi" w:eastAsiaTheme="minorEastAsia" w:hAnsiTheme="minorHAnsi"/>
      <w:sz w:val="16"/>
      <w:lang w:val="en-US"/>
    </w:rPr>
  </w:style>
  <w:style w:type="character" w:customStyle="1" w:styleId="Pagrindiniotekstotrauka3Diagrama">
    <w:name w:val="Pagrindinio teksto įtrauka 3 Diagrama"/>
    <w:basedOn w:val="Numatytasispastraiposriftas"/>
    <w:link w:val="Pagrindiniotekstotrauka3"/>
    <w:uiPriority w:val="99"/>
    <w:semiHidden/>
    <w:rsid w:val="00AC5164"/>
    <w:rPr>
      <w:rFonts w:eastAsiaTheme="minorEastAsia"/>
      <w:sz w:val="16"/>
      <w:lang w:val="en-US"/>
    </w:rPr>
  </w:style>
  <w:style w:type="character" w:styleId="Knygospavadinimas">
    <w:name w:val="Book Title"/>
    <w:basedOn w:val="Numatytasispastraiposriftas"/>
    <w:uiPriority w:val="33"/>
    <w:qFormat/>
    <w:rsid w:val="00AC5164"/>
    <w:rPr>
      <w:b/>
      <w:bCs/>
      <w:smallCaps/>
      <w:color w:val="auto"/>
    </w:rPr>
  </w:style>
  <w:style w:type="paragraph" w:styleId="Ubaigimas">
    <w:name w:val="Closing"/>
    <w:basedOn w:val="prastasis"/>
    <w:link w:val="UbaigimasDiagrama"/>
    <w:uiPriority w:val="99"/>
    <w:semiHidden/>
    <w:unhideWhenUsed/>
    <w:rsid w:val="00AC5164"/>
    <w:pPr>
      <w:spacing w:after="0" w:line="240" w:lineRule="auto"/>
      <w:ind w:left="4320"/>
      <w:jc w:val="both"/>
    </w:pPr>
    <w:rPr>
      <w:rFonts w:asciiTheme="minorHAnsi" w:eastAsiaTheme="minorEastAsia" w:hAnsiTheme="minorHAnsi"/>
      <w:sz w:val="22"/>
      <w:lang w:val="en-US"/>
    </w:rPr>
  </w:style>
  <w:style w:type="character" w:customStyle="1" w:styleId="UbaigimasDiagrama">
    <w:name w:val="Užbaigimas Diagrama"/>
    <w:basedOn w:val="Numatytasispastraiposriftas"/>
    <w:link w:val="Ubaigimas"/>
    <w:uiPriority w:val="99"/>
    <w:semiHidden/>
    <w:rsid w:val="00AC5164"/>
    <w:rPr>
      <w:rFonts w:eastAsiaTheme="minorEastAsia"/>
      <w:sz w:val="22"/>
      <w:lang w:val="en-US"/>
    </w:rPr>
  </w:style>
  <w:style w:type="table" w:styleId="Spalvotastinklelis">
    <w:name w:val="Colorful Grid"/>
    <w:basedOn w:val="prastojilentel"/>
    <w:uiPriority w:val="73"/>
    <w:rsid w:val="00AC5164"/>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AC5164"/>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AC5164"/>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AC5164"/>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AC5164"/>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AC5164"/>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AC5164"/>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rsid w:val="00AC5164"/>
    <w:pPr>
      <w:jc w:val="both"/>
    </w:pPr>
    <w:rPr>
      <w:rFonts w:eastAsiaTheme="minorEastAsia"/>
      <w:color w:val="000000" w:themeColor="text1"/>
      <w:sz w:val="22"/>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AC5164"/>
    <w:pPr>
      <w:jc w:val="both"/>
    </w:pPr>
    <w:rPr>
      <w:rFonts w:eastAsiaTheme="minorEastAsia"/>
      <w:color w:val="000000" w:themeColor="text1"/>
      <w:sz w:val="22"/>
      <w:lang w:val="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AC5164"/>
    <w:pPr>
      <w:jc w:val="both"/>
    </w:pPr>
    <w:rPr>
      <w:rFonts w:eastAsiaTheme="minorEastAsia"/>
      <w:color w:val="000000" w:themeColor="text1"/>
      <w:sz w:val="22"/>
      <w:lang w:val="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AC5164"/>
    <w:pPr>
      <w:jc w:val="both"/>
    </w:pPr>
    <w:rPr>
      <w:rFonts w:eastAsiaTheme="minorEastAsia"/>
      <w:color w:val="000000" w:themeColor="text1"/>
      <w:sz w:val="22"/>
      <w:lang w:val="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AC5164"/>
    <w:pPr>
      <w:jc w:val="both"/>
    </w:pPr>
    <w:rPr>
      <w:rFonts w:eastAsiaTheme="minorEastAsia"/>
      <w:color w:val="000000" w:themeColor="text1"/>
      <w:sz w:val="22"/>
      <w:lang w:val="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AC5164"/>
    <w:pPr>
      <w:jc w:val="both"/>
    </w:pPr>
    <w:rPr>
      <w:rFonts w:eastAsiaTheme="minorEastAsia"/>
      <w:color w:val="000000" w:themeColor="text1"/>
      <w:sz w:val="22"/>
      <w:lang w:val="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AC5164"/>
    <w:pPr>
      <w:jc w:val="both"/>
    </w:pPr>
    <w:rPr>
      <w:rFonts w:eastAsiaTheme="minorEastAsia"/>
      <w:color w:val="000000" w:themeColor="text1"/>
      <w:sz w:val="22"/>
      <w:lang w:val="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rsid w:val="00AC5164"/>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AC5164"/>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AC5164"/>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AC5164"/>
    <w:pPr>
      <w:jc w:val="both"/>
    </w:pPr>
    <w:rPr>
      <w:rFonts w:eastAsiaTheme="minorEastAsia"/>
      <w:color w:val="000000" w:themeColor="text1"/>
      <w:sz w:val="22"/>
      <w:lang w:val="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AC5164"/>
    <w:pPr>
      <w:jc w:val="both"/>
    </w:pPr>
    <w:rPr>
      <w:rFonts w:eastAsiaTheme="minorEastAsia"/>
      <w:color w:val="000000" w:themeColor="text1"/>
      <w:sz w:val="22"/>
      <w:lang w:val="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AC5164"/>
    <w:pPr>
      <w:jc w:val="both"/>
    </w:pPr>
    <w:rPr>
      <w:rFonts w:eastAsiaTheme="minorEastAsia"/>
      <w:color w:val="000000" w:themeColor="text1"/>
      <w:sz w:val="22"/>
      <w:lang w:val="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AC5164"/>
    <w:pPr>
      <w:jc w:val="both"/>
    </w:pPr>
    <w:rPr>
      <w:rFonts w:eastAsiaTheme="minorEastAsia"/>
      <w:color w:val="000000" w:themeColor="text1"/>
      <w:sz w:val="22"/>
      <w:lang w:val="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Tamsussraas">
    <w:name w:val="Dark List"/>
    <w:basedOn w:val="prastojilentel"/>
    <w:uiPriority w:val="70"/>
    <w:rsid w:val="00AC5164"/>
    <w:pPr>
      <w:jc w:val="both"/>
    </w:pPr>
    <w:rPr>
      <w:rFonts w:eastAsiaTheme="minorEastAsia"/>
      <w:color w:val="FFFFFF" w:themeColor="background1"/>
      <w:sz w:val="22"/>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AC5164"/>
    <w:pPr>
      <w:jc w:val="both"/>
    </w:pPr>
    <w:rPr>
      <w:rFonts w:eastAsiaTheme="minorEastAsia"/>
      <w:color w:val="FFFFFF" w:themeColor="background1"/>
      <w:sz w:val="22"/>
      <w:lang w:val="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AC5164"/>
    <w:pPr>
      <w:jc w:val="both"/>
    </w:pPr>
    <w:rPr>
      <w:rFonts w:eastAsiaTheme="minorEastAsia"/>
      <w:color w:val="FFFFFF" w:themeColor="background1"/>
      <w:sz w:val="22"/>
      <w:lang w:val="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AC5164"/>
    <w:pPr>
      <w:jc w:val="both"/>
    </w:pPr>
    <w:rPr>
      <w:rFonts w:eastAsiaTheme="minorEastAsia"/>
      <w:color w:val="FFFFFF" w:themeColor="background1"/>
      <w:sz w:val="22"/>
      <w:lang w:val="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AC5164"/>
    <w:pPr>
      <w:jc w:val="both"/>
    </w:pPr>
    <w:rPr>
      <w:rFonts w:eastAsiaTheme="minorEastAsia"/>
      <w:color w:val="FFFFFF" w:themeColor="background1"/>
      <w:sz w:val="22"/>
      <w:lang w:val="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AC5164"/>
    <w:pPr>
      <w:jc w:val="both"/>
    </w:pPr>
    <w:rPr>
      <w:rFonts w:eastAsiaTheme="minorEastAsia"/>
      <w:color w:val="FFFFFF" w:themeColor="background1"/>
      <w:sz w:val="22"/>
      <w:lang w:val="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AC5164"/>
    <w:pPr>
      <w:jc w:val="both"/>
    </w:pPr>
    <w:rPr>
      <w:rFonts w:eastAsiaTheme="minorEastAsia"/>
      <w:color w:val="FFFFFF" w:themeColor="background1"/>
      <w:sz w:val="22"/>
      <w:lang w:val="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rsid w:val="00AC5164"/>
    <w:pPr>
      <w:spacing w:after="160" w:line="252" w:lineRule="auto"/>
      <w:jc w:val="both"/>
    </w:pPr>
    <w:rPr>
      <w:rFonts w:asciiTheme="minorHAnsi" w:eastAsiaTheme="minorEastAsia" w:hAnsiTheme="minorHAnsi"/>
      <w:sz w:val="22"/>
      <w:lang w:val="en-US"/>
    </w:rPr>
  </w:style>
  <w:style w:type="character" w:customStyle="1" w:styleId="DataDiagrama">
    <w:name w:val="Data Diagrama"/>
    <w:basedOn w:val="Numatytasispastraiposriftas"/>
    <w:link w:val="Data"/>
    <w:uiPriority w:val="99"/>
    <w:semiHidden/>
    <w:rsid w:val="00AC5164"/>
    <w:rPr>
      <w:rFonts w:eastAsiaTheme="minorEastAsia"/>
      <w:sz w:val="22"/>
      <w:lang w:val="en-US"/>
    </w:rPr>
  </w:style>
  <w:style w:type="paragraph" w:styleId="Dokumentostruktra">
    <w:name w:val="Document Map"/>
    <w:basedOn w:val="prastasis"/>
    <w:link w:val="DokumentostruktraDiagrama"/>
    <w:uiPriority w:val="99"/>
    <w:semiHidden/>
    <w:unhideWhenUsed/>
    <w:rsid w:val="00AC5164"/>
    <w:pPr>
      <w:spacing w:after="0" w:line="240" w:lineRule="auto"/>
      <w:jc w:val="both"/>
    </w:pPr>
    <w:rPr>
      <w:rFonts w:ascii="Tahoma" w:eastAsiaTheme="minorEastAsia" w:hAnsi="Tahoma" w:cs="Tahoma"/>
      <w:sz w:val="16"/>
      <w:lang w:val="en-US"/>
    </w:rPr>
  </w:style>
  <w:style w:type="character" w:customStyle="1" w:styleId="DokumentostruktraDiagrama">
    <w:name w:val="Dokumento struktūra Diagrama"/>
    <w:basedOn w:val="Numatytasispastraiposriftas"/>
    <w:link w:val="Dokumentostruktra"/>
    <w:uiPriority w:val="99"/>
    <w:semiHidden/>
    <w:rsid w:val="00AC5164"/>
    <w:rPr>
      <w:rFonts w:ascii="Tahoma" w:eastAsiaTheme="minorEastAsia" w:hAnsi="Tahoma" w:cs="Tahoma"/>
      <w:sz w:val="16"/>
      <w:lang w:val="en-US"/>
    </w:rPr>
  </w:style>
  <w:style w:type="paragraph" w:styleId="Elpatoparaas">
    <w:name w:val="E-mail Signature"/>
    <w:basedOn w:val="prastasis"/>
    <w:link w:val="ElpatoparaasDiagrama"/>
    <w:uiPriority w:val="99"/>
    <w:semiHidden/>
    <w:unhideWhenUsed/>
    <w:rsid w:val="00AC5164"/>
    <w:pPr>
      <w:spacing w:after="0" w:line="240" w:lineRule="auto"/>
      <w:jc w:val="both"/>
    </w:pPr>
    <w:rPr>
      <w:rFonts w:asciiTheme="minorHAnsi" w:eastAsiaTheme="minorEastAsia" w:hAnsiTheme="minorHAnsi"/>
      <w:sz w:val="22"/>
      <w:lang w:val="en-US"/>
    </w:rPr>
  </w:style>
  <w:style w:type="character" w:customStyle="1" w:styleId="ElpatoparaasDiagrama">
    <w:name w:val="El. pašto parašas Diagrama"/>
    <w:basedOn w:val="Numatytasispastraiposriftas"/>
    <w:link w:val="Elpatoparaas"/>
    <w:uiPriority w:val="99"/>
    <w:semiHidden/>
    <w:rsid w:val="00AC5164"/>
    <w:rPr>
      <w:rFonts w:eastAsiaTheme="minorEastAsia"/>
      <w:sz w:val="22"/>
      <w:lang w:val="en-US"/>
    </w:rPr>
  </w:style>
  <w:style w:type="character" w:styleId="Emfaz">
    <w:name w:val="Emphasis"/>
    <w:basedOn w:val="Numatytasispastraiposriftas"/>
    <w:uiPriority w:val="20"/>
    <w:qFormat/>
    <w:rsid w:val="00AC5164"/>
    <w:rPr>
      <w:i/>
      <w:iCs/>
      <w:color w:val="auto"/>
    </w:rPr>
  </w:style>
  <w:style w:type="character" w:styleId="Dokumentoinaosnumeris">
    <w:name w:val="endnote reference"/>
    <w:basedOn w:val="Numatytasispastraiposriftas"/>
    <w:uiPriority w:val="99"/>
    <w:semiHidden/>
    <w:unhideWhenUsed/>
    <w:rsid w:val="00AC5164"/>
    <w:rPr>
      <w:vertAlign w:val="superscript"/>
    </w:rPr>
  </w:style>
  <w:style w:type="paragraph" w:styleId="Dokumentoinaostekstas">
    <w:name w:val="endnote text"/>
    <w:basedOn w:val="prastasis"/>
    <w:link w:val="DokumentoinaostekstasDiagrama"/>
    <w:uiPriority w:val="99"/>
    <w:semiHidden/>
    <w:unhideWhenUsed/>
    <w:rsid w:val="00AC5164"/>
    <w:pPr>
      <w:spacing w:after="0" w:line="240" w:lineRule="auto"/>
      <w:jc w:val="both"/>
    </w:pPr>
    <w:rPr>
      <w:rFonts w:asciiTheme="minorHAnsi" w:eastAsiaTheme="minorEastAsia" w:hAnsiTheme="minorHAnsi"/>
      <w:sz w:val="22"/>
      <w:lang w:val="en-US"/>
    </w:rPr>
  </w:style>
  <w:style w:type="character" w:customStyle="1" w:styleId="DokumentoinaostekstasDiagrama">
    <w:name w:val="Dokumento išnašos tekstas Diagrama"/>
    <w:basedOn w:val="Numatytasispastraiposriftas"/>
    <w:link w:val="Dokumentoinaostekstas"/>
    <w:uiPriority w:val="99"/>
    <w:semiHidden/>
    <w:rsid w:val="00AC5164"/>
    <w:rPr>
      <w:rFonts w:eastAsiaTheme="minorEastAsia"/>
      <w:sz w:val="22"/>
      <w:lang w:val="en-US"/>
    </w:rPr>
  </w:style>
  <w:style w:type="paragraph" w:styleId="Adresasantvoko">
    <w:name w:val="envelope address"/>
    <w:basedOn w:val="prastasis"/>
    <w:uiPriority w:val="99"/>
    <w:semiHidden/>
    <w:unhideWhenUsed/>
    <w:rsid w:val="00AC5164"/>
    <w:pPr>
      <w:framePr w:w="7920" w:h="1980" w:hRule="exact" w:hSpace="180" w:wrap="auto" w:hAnchor="page" w:xAlign="center" w:yAlign="bottom"/>
      <w:spacing w:after="0" w:line="240" w:lineRule="auto"/>
      <w:ind w:left="2880"/>
      <w:jc w:val="both"/>
    </w:pPr>
    <w:rPr>
      <w:rFonts w:asciiTheme="majorHAnsi" w:eastAsiaTheme="majorEastAsia" w:hAnsiTheme="majorHAnsi" w:cstheme="majorBidi"/>
      <w:lang w:val="en-US"/>
    </w:rPr>
  </w:style>
  <w:style w:type="paragraph" w:styleId="Vokoatgalinisadresas">
    <w:name w:val="envelope return"/>
    <w:basedOn w:val="prastasis"/>
    <w:uiPriority w:val="99"/>
    <w:semiHidden/>
    <w:unhideWhenUsed/>
    <w:rsid w:val="00AC5164"/>
    <w:pPr>
      <w:spacing w:after="0" w:line="240" w:lineRule="auto"/>
      <w:jc w:val="both"/>
    </w:pPr>
    <w:rPr>
      <w:rFonts w:asciiTheme="majorHAnsi" w:eastAsiaTheme="majorEastAsia" w:hAnsiTheme="majorHAnsi" w:cstheme="majorBidi"/>
      <w:sz w:val="22"/>
      <w:lang w:val="en-US"/>
    </w:rPr>
  </w:style>
  <w:style w:type="character" w:styleId="Perirtashipersaitas">
    <w:name w:val="FollowedHyperlink"/>
    <w:basedOn w:val="Numatytasispastraiposriftas"/>
    <w:uiPriority w:val="99"/>
    <w:semiHidden/>
    <w:unhideWhenUsed/>
    <w:rsid w:val="00AC5164"/>
    <w:rPr>
      <w:color w:val="800080" w:themeColor="followedHyperlink"/>
      <w:u w:val="single"/>
    </w:rPr>
  </w:style>
  <w:style w:type="character" w:styleId="HTMLakronimas">
    <w:name w:val="HTML Acronym"/>
    <w:basedOn w:val="Numatytasispastraiposriftas"/>
    <w:uiPriority w:val="99"/>
    <w:semiHidden/>
    <w:unhideWhenUsed/>
    <w:rsid w:val="00AC5164"/>
  </w:style>
  <w:style w:type="paragraph" w:styleId="HTMLadresas">
    <w:name w:val="HTML Address"/>
    <w:basedOn w:val="prastasis"/>
    <w:link w:val="HTMLadresasDiagrama"/>
    <w:uiPriority w:val="99"/>
    <w:semiHidden/>
    <w:unhideWhenUsed/>
    <w:rsid w:val="00AC5164"/>
    <w:pPr>
      <w:spacing w:after="0" w:line="240" w:lineRule="auto"/>
      <w:jc w:val="both"/>
    </w:pPr>
    <w:rPr>
      <w:rFonts w:asciiTheme="minorHAnsi" w:eastAsiaTheme="minorEastAsia" w:hAnsiTheme="minorHAnsi"/>
      <w:i/>
      <w:iCs/>
      <w:sz w:val="22"/>
      <w:lang w:val="en-US"/>
    </w:rPr>
  </w:style>
  <w:style w:type="character" w:customStyle="1" w:styleId="HTMLadresasDiagrama">
    <w:name w:val="HTML adresas Diagrama"/>
    <w:basedOn w:val="Numatytasispastraiposriftas"/>
    <w:link w:val="HTMLadresas"/>
    <w:uiPriority w:val="99"/>
    <w:semiHidden/>
    <w:rsid w:val="00AC5164"/>
    <w:rPr>
      <w:rFonts w:eastAsiaTheme="minorEastAsia"/>
      <w:i/>
      <w:iCs/>
      <w:sz w:val="22"/>
      <w:lang w:val="en-US"/>
    </w:rPr>
  </w:style>
  <w:style w:type="character" w:styleId="HTMLcitata">
    <w:name w:val="HTML Cite"/>
    <w:basedOn w:val="Numatytasispastraiposriftas"/>
    <w:uiPriority w:val="99"/>
    <w:semiHidden/>
    <w:unhideWhenUsed/>
    <w:rsid w:val="00AC5164"/>
    <w:rPr>
      <w:i/>
      <w:iCs/>
    </w:rPr>
  </w:style>
  <w:style w:type="character" w:styleId="HTMLkodas">
    <w:name w:val="HTML Code"/>
    <w:basedOn w:val="Numatytasispastraiposriftas"/>
    <w:uiPriority w:val="99"/>
    <w:semiHidden/>
    <w:unhideWhenUsed/>
    <w:rsid w:val="00AC5164"/>
    <w:rPr>
      <w:rFonts w:ascii="Consolas" w:hAnsi="Consolas" w:cs="Consolas"/>
      <w:sz w:val="20"/>
    </w:rPr>
  </w:style>
  <w:style w:type="character" w:styleId="HTMLapibrimas">
    <w:name w:val="HTML Definition"/>
    <w:basedOn w:val="Numatytasispastraiposriftas"/>
    <w:uiPriority w:val="99"/>
    <w:semiHidden/>
    <w:unhideWhenUsed/>
    <w:rsid w:val="00AC5164"/>
    <w:rPr>
      <w:i/>
      <w:iCs/>
    </w:rPr>
  </w:style>
  <w:style w:type="character" w:styleId="HTMLklaviatra">
    <w:name w:val="HTML Keyboard"/>
    <w:basedOn w:val="Numatytasispastraiposriftas"/>
    <w:uiPriority w:val="99"/>
    <w:semiHidden/>
    <w:unhideWhenUsed/>
    <w:rsid w:val="00AC5164"/>
    <w:rPr>
      <w:rFonts w:ascii="Consolas" w:hAnsi="Consolas" w:cs="Consolas"/>
      <w:sz w:val="20"/>
    </w:rPr>
  </w:style>
  <w:style w:type="paragraph" w:styleId="HTMLiankstoformatuotas">
    <w:name w:val="HTML Preformatted"/>
    <w:basedOn w:val="prastasis"/>
    <w:link w:val="HTMLiankstoformatuotasDiagrama"/>
    <w:uiPriority w:val="99"/>
    <w:semiHidden/>
    <w:unhideWhenUsed/>
    <w:rsid w:val="00AC5164"/>
    <w:pPr>
      <w:spacing w:after="0" w:line="240" w:lineRule="auto"/>
      <w:jc w:val="both"/>
    </w:pPr>
    <w:rPr>
      <w:rFonts w:ascii="Consolas" w:eastAsiaTheme="minorEastAsia" w:hAnsi="Consolas" w:cs="Consolas"/>
      <w:sz w:val="22"/>
      <w:lang w:val="en-US"/>
    </w:rPr>
  </w:style>
  <w:style w:type="character" w:customStyle="1" w:styleId="HTMLiankstoformatuotasDiagrama">
    <w:name w:val="HTML iš anksto formatuotas Diagrama"/>
    <w:basedOn w:val="Numatytasispastraiposriftas"/>
    <w:link w:val="HTMLiankstoformatuotas"/>
    <w:uiPriority w:val="99"/>
    <w:semiHidden/>
    <w:rsid w:val="00AC5164"/>
    <w:rPr>
      <w:rFonts w:ascii="Consolas" w:eastAsiaTheme="minorEastAsia" w:hAnsi="Consolas" w:cs="Consolas"/>
      <w:sz w:val="22"/>
      <w:lang w:val="en-US"/>
    </w:rPr>
  </w:style>
  <w:style w:type="character" w:styleId="HTMLpavyzdys">
    <w:name w:val="HTML Sample"/>
    <w:basedOn w:val="Numatytasispastraiposriftas"/>
    <w:uiPriority w:val="99"/>
    <w:semiHidden/>
    <w:unhideWhenUsed/>
    <w:rsid w:val="00AC5164"/>
    <w:rPr>
      <w:rFonts w:ascii="Consolas" w:hAnsi="Consolas" w:cs="Consolas"/>
      <w:sz w:val="24"/>
    </w:rPr>
  </w:style>
  <w:style w:type="character" w:styleId="HTMLspausdinimomainl">
    <w:name w:val="HTML Typewriter"/>
    <w:basedOn w:val="Numatytasispastraiposriftas"/>
    <w:uiPriority w:val="99"/>
    <w:semiHidden/>
    <w:unhideWhenUsed/>
    <w:rsid w:val="00AC5164"/>
    <w:rPr>
      <w:rFonts w:ascii="Consolas" w:hAnsi="Consolas" w:cs="Consolas"/>
      <w:sz w:val="20"/>
    </w:rPr>
  </w:style>
  <w:style w:type="character" w:styleId="HTMLkintamasis">
    <w:name w:val="HTML Variable"/>
    <w:basedOn w:val="Numatytasispastraiposriftas"/>
    <w:uiPriority w:val="99"/>
    <w:semiHidden/>
    <w:unhideWhenUsed/>
    <w:rsid w:val="00AC5164"/>
    <w:rPr>
      <w:i/>
      <w:iCs/>
    </w:rPr>
  </w:style>
  <w:style w:type="paragraph" w:styleId="Indeksas1">
    <w:name w:val="index 1"/>
    <w:basedOn w:val="prastasis"/>
    <w:next w:val="prastasis"/>
    <w:autoRedefine/>
    <w:uiPriority w:val="99"/>
    <w:semiHidden/>
    <w:unhideWhenUsed/>
    <w:rsid w:val="00AC5164"/>
    <w:pPr>
      <w:spacing w:after="0" w:line="240" w:lineRule="auto"/>
      <w:ind w:left="220" w:hanging="220"/>
      <w:jc w:val="both"/>
    </w:pPr>
    <w:rPr>
      <w:rFonts w:asciiTheme="minorHAnsi" w:eastAsiaTheme="minorEastAsia" w:hAnsiTheme="minorHAnsi"/>
      <w:sz w:val="22"/>
      <w:lang w:val="en-US"/>
    </w:rPr>
  </w:style>
  <w:style w:type="paragraph" w:styleId="Indeksas2">
    <w:name w:val="index 2"/>
    <w:basedOn w:val="prastasis"/>
    <w:next w:val="prastasis"/>
    <w:autoRedefine/>
    <w:uiPriority w:val="99"/>
    <w:semiHidden/>
    <w:unhideWhenUsed/>
    <w:rsid w:val="00AC5164"/>
    <w:pPr>
      <w:spacing w:after="0" w:line="240" w:lineRule="auto"/>
      <w:ind w:left="440" w:hanging="220"/>
      <w:jc w:val="both"/>
    </w:pPr>
    <w:rPr>
      <w:rFonts w:asciiTheme="minorHAnsi" w:eastAsiaTheme="minorEastAsia" w:hAnsiTheme="minorHAnsi"/>
      <w:sz w:val="22"/>
      <w:lang w:val="en-US"/>
    </w:rPr>
  </w:style>
  <w:style w:type="paragraph" w:styleId="Indeksas3">
    <w:name w:val="index 3"/>
    <w:basedOn w:val="prastasis"/>
    <w:next w:val="prastasis"/>
    <w:autoRedefine/>
    <w:uiPriority w:val="99"/>
    <w:semiHidden/>
    <w:unhideWhenUsed/>
    <w:rsid w:val="00AC5164"/>
    <w:pPr>
      <w:spacing w:after="0" w:line="240" w:lineRule="auto"/>
      <w:ind w:left="660" w:hanging="220"/>
      <w:jc w:val="both"/>
    </w:pPr>
    <w:rPr>
      <w:rFonts w:asciiTheme="minorHAnsi" w:eastAsiaTheme="minorEastAsia" w:hAnsiTheme="minorHAnsi"/>
      <w:sz w:val="22"/>
      <w:lang w:val="en-US"/>
    </w:rPr>
  </w:style>
  <w:style w:type="paragraph" w:styleId="Indeksas4">
    <w:name w:val="index 4"/>
    <w:basedOn w:val="prastasis"/>
    <w:next w:val="prastasis"/>
    <w:autoRedefine/>
    <w:uiPriority w:val="99"/>
    <w:semiHidden/>
    <w:unhideWhenUsed/>
    <w:rsid w:val="00AC5164"/>
    <w:pPr>
      <w:spacing w:after="0" w:line="240" w:lineRule="auto"/>
      <w:ind w:left="880" w:hanging="220"/>
      <w:jc w:val="both"/>
    </w:pPr>
    <w:rPr>
      <w:rFonts w:asciiTheme="minorHAnsi" w:eastAsiaTheme="minorEastAsia" w:hAnsiTheme="minorHAnsi"/>
      <w:sz w:val="22"/>
      <w:lang w:val="en-US"/>
    </w:rPr>
  </w:style>
  <w:style w:type="paragraph" w:styleId="Indeksas5">
    <w:name w:val="index 5"/>
    <w:basedOn w:val="prastasis"/>
    <w:next w:val="prastasis"/>
    <w:autoRedefine/>
    <w:uiPriority w:val="99"/>
    <w:semiHidden/>
    <w:unhideWhenUsed/>
    <w:rsid w:val="00AC5164"/>
    <w:pPr>
      <w:spacing w:after="0" w:line="240" w:lineRule="auto"/>
      <w:ind w:left="1100" w:hanging="220"/>
      <w:jc w:val="both"/>
    </w:pPr>
    <w:rPr>
      <w:rFonts w:asciiTheme="minorHAnsi" w:eastAsiaTheme="minorEastAsia" w:hAnsiTheme="minorHAnsi"/>
      <w:sz w:val="22"/>
      <w:lang w:val="en-US"/>
    </w:rPr>
  </w:style>
  <w:style w:type="paragraph" w:styleId="Indeksas6">
    <w:name w:val="index 6"/>
    <w:basedOn w:val="prastasis"/>
    <w:next w:val="prastasis"/>
    <w:autoRedefine/>
    <w:uiPriority w:val="99"/>
    <w:semiHidden/>
    <w:unhideWhenUsed/>
    <w:rsid w:val="00AC5164"/>
    <w:pPr>
      <w:spacing w:after="0" w:line="240" w:lineRule="auto"/>
      <w:ind w:left="1320" w:hanging="220"/>
      <w:jc w:val="both"/>
    </w:pPr>
    <w:rPr>
      <w:rFonts w:asciiTheme="minorHAnsi" w:eastAsiaTheme="minorEastAsia" w:hAnsiTheme="minorHAnsi"/>
      <w:sz w:val="22"/>
      <w:lang w:val="en-US"/>
    </w:rPr>
  </w:style>
  <w:style w:type="paragraph" w:styleId="Indeksas7">
    <w:name w:val="index 7"/>
    <w:basedOn w:val="prastasis"/>
    <w:next w:val="prastasis"/>
    <w:autoRedefine/>
    <w:uiPriority w:val="99"/>
    <w:semiHidden/>
    <w:unhideWhenUsed/>
    <w:rsid w:val="00AC5164"/>
    <w:pPr>
      <w:spacing w:after="0" w:line="240" w:lineRule="auto"/>
      <w:ind w:left="1540" w:hanging="220"/>
      <w:jc w:val="both"/>
    </w:pPr>
    <w:rPr>
      <w:rFonts w:asciiTheme="minorHAnsi" w:eastAsiaTheme="minorEastAsia" w:hAnsiTheme="minorHAnsi"/>
      <w:sz w:val="22"/>
      <w:lang w:val="en-US"/>
    </w:rPr>
  </w:style>
  <w:style w:type="paragraph" w:styleId="Indeksas8">
    <w:name w:val="index 8"/>
    <w:basedOn w:val="prastasis"/>
    <w:next w:val="prastasis"/>
    <w:autoRedefine/>
    <w:uiPriority w:val="99"/>
    <w:semiHidden/>
    <w:unhideWhenUsed/>
    <w:rsid w:val="00AC5164"/>
    <w:pPr>
      <w:spacing w:after="0" w:line="240" w:lineRule="auto"/>
      <w:ind w:left="1760" w:hanging="220"/>
      <w:jc w:val="both"/>
    </w:pPr>
    <w:rPr>
      <w:rFonts w:asciiTheme="minorHAnsi" w:eastAsiaTheme="minorEastAsia" w:hAnsiTheme="minorHAnsi"/>
      <w:sz w:val="22"/>
      <w:lang w:val="en-US"/>
    </w:rPr>
  </w:style>
  <w:style w:type="paragraph" w:styleId="Indeksas9">
    <w:name w:val="index 9"/>
    <w:basedOn w:val="prastasis"/>
    <w:next w:val="prastasis"/>
    <w:autoRedefine/>
    <w:uiPriority w:val="99"/>
    <w:semiHidden/>
    <w:unhideWhenUsed/>
    <w:rsid w:val="00AC5164"/>
    <w:pPr>
      <w:spacing w:after="0" w:line="240" w:lineRule="auto"/>
      <w:ind w:left="1980" w:hanging="220"/>
      <w:jc w:val="both"/>
    </w:pPr>
    <w:rPr>
      <w:rFonts w:asciiTheme="minorHAnsi" w:eastAsiaTheme="minorEastAsia" w:hAnsiTheme="minorHAnsi"/>
      <w:sz w:val="22"/>
      <w:lang w:val="en-US"/>
    </w:rPr>
  </w:style>
  <w:style w:type="paragraph" w:styleId="Indeksoantrat">
    <w:name w:val="index heading"/>
    <w:basedOn w:val="prastasis"/>
    <w:next w:val="Indeksas1"/>
    <w:uiPriority w:val="99"/>
    <w:semiHidden/>
    <w:unhideWhenUsed/>
    <w:rsid w:val="00AC5164"/>
    <w:pPr>
      <w:spacing w:after="160" w:line="252" w:lineRule="auto"/>
      <w:jc w:val="both"/>
    </w:pPr>
    <w:rPr>
      <w:rFonts w:asciiTheme="majorHAnsi" w:eastAsiaTheme="majorEastAsia" w:hAnsiTheme="majorHAnsi" w:cstheme="majorBidi"/>
      <w:b/>
      <w:bCs/>
      <w:sz w:val="22"/>
      <w:lang w:val="en-US"/>
    </w:rPr>
  </w:style>
  <w:style w:type="character" w:styleId="Rykuspabraukimas">
    <w:name w:val="Intense Emphasis"/>
    <w:basedOn w:val="Numatytasispastraiposriftas"/>
    <w:uiPriority w:val="21"/>
    <w:qFormat/>
    <w:rsid w:val="00AC5164"/>
    <w:rPr>
      <w:b/>
      <w:bCs/>
      <w:i/>
      <w:iCs/>
      <w:color w:val="auto"/>
    </w:rPr>
  </w:style>
  <w:style w:type="paragraph" w:styleId="Iskirtacitata">
    <w:name w:val="Intense Quote"/>
    <w:basedOn w:val="prastasis"/>
    <w:next w:val="prastasis"/>
    <w:link w:val="IskirtacitataDiagrama"/>
    <w:uiPriority w:val="30"/>
    <w:qFormat/>
    <w:rsid w:val="00AC5164"/>
    <w:pPr>
      <w:spacing w:before="100" w:beforeAutospacing="1" w:after="240" w:line="252" w:lineRule="auto"/>
      <w:ind w:left="936" w:right="936"/>
      <w:jc w:val="center"/>
    </w:pPr>
    <w:rPr>
      <w:rFonts w:asciiTheme="majorHAnsi" w:eastAsiaTheme="majorEastAsia" w:hAnsiTheme="majorHAnsi" w:cstheme="majorBidi"/>
      <w:sz w:val="26"/>
      <w:szCs w:val="26"/>
      <w:lang w:val="en-US"/>
    </w:rPr>
  </w:style>
  <w:style w:type="character" w:customStyle="1" w:styleId="IskirtacitataDiagrama">
    <w:name w:val="Išskirta citata Diagrama"/>
    <w:basedOn w:val="Numatytasispastraiposriftas"/>
    <w:link w:val="Iskirtacitata"/>
    <w:uiPriority w:val="30"/>
    <w:rsid w:val="00AC5164"/>
    <w:rPr>
      <w:rFonts w:asciiTheme="majorHAnsi" w:eastAsiaTheme="majorEastAsia" w:hAnsiTheme="majorHAnsi" w:cstheme="majorBidi"/>
      <w:sz w:val="26"/>
      <w:szCs w:val="26"/>
      <w:lang w:val="en-US"/>
    </w:rPr>
  </w:style>
  <w:style w:type="character" w:styleId="Rykinuoroda">
    <w:name w:val="Intense Reference"/>
    <w:basedOn w:val="Numatytasispastraiposriftas"/>
    <w:uiPriority w:val="32"/>
    <w:qFormat/>
    <w:rsid w:val="00AC5164"/>
    <w:rPr>
      <w:b/>
      <w:bCs/>
      <w:smallCaps/>
      <w:color w:val="auto"/>
      <w:u w:val="single"/>
    </w:rPr>
  </w:style>
  <w:style w:type="table" w:styleId="viesustinklelis">
    <w:name w:val="Light Grid"/>
    <w:basedOn w:val="prastojilentel"/>
    <w:uiPriority w:val="62"/>
    <w:rsid w:val="00AC5164"/>
    <w:pPr>
      <w:jc w:val="both"/>
    </w:pPr>
    <w:rPr>
      <w:rFonts w:eastAsiaTheme="minorEastAsia"/>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AC5164"/>
    <w:pPr>
      <w:jc w:val="both"/>
    </w:pPr>
    <w:rPr>
      <w:rFonts w:eastAsiaTheme="minorEastAsia"/>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AC5164"/>
    <w:pPr>
      <w:jc w:val="both"/>
    </w:pPr>
    <w:rPr>
      <w:rFonts w:eastAsiaTheme="minorEastAsia"/>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AC5164"/>
    <w:pPr>
      <w:jc w:val="both"/>
    </w:pPr>
    <w:rPr>
      <w:rFonts w:eastAsiaTheme="minorEastAsia"/>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AC5164"/>
    <w:pPr>
      <w:jc w:val="both"/>
    </w:pPr>
    <w:rPr>
      <w:rFonts w:eastAsiaTheme="minorEastAsia"/>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AC5164"/>
    <w:pPr>
      <w:jc w:val="both"/>
    </w:pPr>
    <w:rPr>
      <w:rFonts w:eastAsiaTheme="minorEastAsia"/>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AC5164"/>
    <w:pPr>
      <w:jc w:val="both"/>
    </w:pPr>
    <w:rPr>
      <w:rFonts w:eastAsiaTheme="minorEastAsia"/>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rsid w:val="00AC5164"/>
    <w:pPr>
      <w:jc w:val="both"/>
    </w:pPr>
    <w:rPr>
      <w:rFonts w:eastAsiaTheme="minorEastAsia"/>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AC5164"/>
    <w:pPr>
      <w:jc w:val="both"/>
    </w:pPr>
    <w:rPr>
      <w:rFonts w:eastAsiaTheme="minorEastAsia"/>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AC5164"/>
    <w:pPr>
      <w:jc w:val="both"/>
    </w:pPr>
    <w:rPr>
      <w:rFonts w:eastAsiaTheme="minorEastAsia"/>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AC5164"/>
    <w:pPr>
      <w:jc w:val="both"/>
    </w:pPr>
    <w:rPr>
      <w:rFonts w:eastAsiaTheme="minorEastAsia"/>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AC5164"/>
    <w:pPr>
      <w:jc w:val="both"/>
    </w:pPr>
    <w:rPr>
      <w:rFonts w:eastAsiaTheme="minorEastAsia"/>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AC5164"/>
    <w:pPr>
      <w:jc w:val="both"/>
    </w:pPr>
    <w:rPr>
      <w:rFonts w:eastAsiaTheme="minorEastAsia"/>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AC5164"/>
    <w:pPr>
      <w:jc w:val="both"/>
    </w:pPr>
    <w:rPr>
      <w:rFonts w:eastAsiaTheme="minorEastAsia"/>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rsid w:val="00AC5164"/>
    <w:pPr>
      <w:jc w:val="both"/>
    </w:pPr>
    <w:rPr>
      <w:rFonts w:eastAsiaTheme="minorEastAsia"/>
      <w:color w:val="000000" w:themeColor="text1" w:themeShade="BF"/>
      <w:sz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AC5164"/>
    <w:pPr>
      <w:jc w:val="both"/>
    </w:pPr>
    <w:rPr>
      <w:rFonts w:eastAsiaTheme="minorEastAsia"/>
      <w:color w:val="365F91" w:themeColor="accent1" w:themeShade="BF"/>
      <w:sz w:val="22"/>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AC5164"/>
    <w:pPr>
      <w:jc w:val="both"/>
    </w:pPr>
    <w:rPr>
      <w:rFonts w:eastAsiaTheme="minorEastAsia"/>
      <w:color w:val="943634" w:themeColor="accent2" w:themeShade="BF"/>
      <w:sz w:val="22"/>
      <w:lang w:val="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AC5164"/>
    <w:pPr>
      <w:jc w:val="both"/>
    </w:pPr>
    <w:rPr>
      <w:rFonts w:eastAsiaTheme="minorEastAsia"/>
      <w:color w:val="76923C" w:themeColor="accent3" w:themeShade="BF"/>
      <w:sz w:val="22"/>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AC5164"/>
    <w:pPr>
      <w:jc w:val="both"/>
    </w:pPr>
    <w:rPr>
      <w:rFonts w:eastAsiaTheme="minorEastAsia"/>
      <w:color w:val="5F497A" w:themeColor="accent4" w:themeShade="BF"/>
      <w:sz w:val="22"/>
      <w:lang w:val="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AC5164"/>
    <w:pPr>
      <w:jc w:val="both"/>
    </w:pPr>
    <w:rPr>
      <w:rFonts w:eastAsiaTheme="minorEastAsia"/>
      <w:color w:val="31849B" w:themeColor="accent5" w:themeShade="BF"/>
      <w:sz w:val="22"/>
      <w:lang w:val="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AC5164"/>
    <w:pPr>
      <w:jc w:val="both"/>
    </w:pPr>
    <w:rPr>
      <w:rFonts w:eastAsiaTheme="minorEastAsia"/>
      <w:color w:val="E36C0A" w:themeColor="accent6" w:themeShade="BF"/>
      <w:sz w:val="22"/>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rsid w:val="00AC5164"/>
  </w:style>
  <w:style w:type="paragraph" w:styleId="Sraas2">
    <w:name w:val="List 2"/>
    <w:basedOn w:val="prastasis"/>
    <w:uiPriority w:val="99"/>
    <w:semiHidden/>
    <w:unhideWhenUsed/>
    <w:rsid w:val="00AC5164"/>
    <w:pPr>
      <w:spacing w:after="160" w:line="252" w:lineRule="auto"/>
      <w:ind w:left="720" w:hanging="360"/>
      <w:contextualSpacing/>
      <w:jc w:val="both"/>
    </w:pPr>
    <w:rPr>
      <w:rFonts w:asciiTheme="minorHAnsi" w:eastAsiaTheme="minorEastAsia" w:hAnsiTheme="minorHAnsi"/>
      <w:sz w:val="22"/>
      <w:lang w:val="en-US"/>
    </w:rPr>
  </w:style>
  <w:style w:type="paragraph" w:styleId="Sraas3">
    <w:name w:val="List 3"/>
    <w:basedOn w:val="prastasis"/>
    <w:uiPriority w:val="99"/>
    <w:semiHidden/>
    <w:unhideWhenUsed/>
    <w:rsid w:val="00AC5164"/>
    <w:pPr>
      <w:spacing w:after="160" w:line="252" w:lineRule="auto"/>
      <w:ind w:left="1080" w:hanging="360"/>
      <w:contextualSpacing/>
      <w:jc w:val="both"/>
    </w:pPr>
    <w:rPr>
      <w:rFonts w:asciiTheme="minorHAnsi" w:eastAsiaTheme="minorEastAsia" w:hAnsiTheme="minorHAnsi"/>
      <w:sz w:val="22"/>
      <w:lang w:val="en-US"/>
    </w:rPr>
  </w:style>
  <w:style w:type="paragraph" w:styleId="Sraas4">
    <w:name w:val="List 4"/>
    <w:basedOn w:val="prastasis"/>
    <w:uiPriority w:val="99"/>
    <w:semiHidden/>
    <w:unhideWhenUsed/>
    <w:rsid w:val="00AC5164"/>
    <w:pPr>
      <w:spacing w:after="160" w:line="252" w:lineRule="auto"/>
      <w:ind w:left="1440" w:hanging="360"/>
      <w:contextualSpacing/>
      <w:jc w:val="both"/>
    </w:pPr>
    <w:rPr>
      <w:rFonts w:asciiTheme="minorHAnsi" w:eastAsiaTheme="minorEastAsia" w:hAnsiTheme="minorHAnsi"/>
      <w:sz w:val="22"/>
      <w:lang w:val="en-US"/>
    </w:rPr>
  </w:style>
  <w:style w:type="paragraph" w:styleId="Sraas5">
    <w:name w:val="List 5"/>
    <w:basedOn w:val="prastasis"/>
    <w:uiPriority w:val="99"/>
    <w:semiHidden/>
    <w:unhideWhenUsed/>
    <w:rsid w:val="00AC5164"/>
    <w:pPr>
      <w:spacing w:after="160" w:line="252" w:lineRule="auto"/>
      <w:ind w:left="1800" w:hanging="360"/>
      <w:contextualSpacing/>
      <w:jc w:val="both"/>
    </w:pPr>
    <w:rPr>
      <w:rFonts w:asciiTheme="minorHAnsi" w:eastAsiaTheme="minorEastAsia" w:hAnsiTheme="minorHAnsi"/>
      <w:sz w:val="22"/>
      <w:lang w:val="en-US"/>
    </w:rPr>
  </w:style>
  <w:style w:type="paragraph" w:styleId="Sraassuenkleliais">
    <w:name w:val="List Bullet"/>
    <w:basedOn w:val="prastasis"/>
    <w:uiPriority w:val="1"/>
    <w:unhideWhenUsed/>
    <w:rsid w:val="00AC5164"/>
    <w:pPr>
      <w:numPr>
        <w:numId w:val="7"/>
      </w:numPr>
      <w:spacing w:after="40" w:line="252" w:lineRule="auto"/>
      <w:jc w:val="both"/>
    </w:pPr>
    <w:rPr>
      <w:rFonts w:asciiTheme="minorHAnsi" w:eastAsiaTheme="minorEastAsia" w:hAnsiTheme="minorHAnsi"/>
      <w:sz w:val="22"/>
      <w:lang w:val="en-US"/>
    </w:rPr>
  </w:style>
  <w:style w:type="paragraph" w:styleId="Sraassuenkleliais2">
    <w:name w:val="List Bullet 2"/>
    <w:basedOn w:val="prastasis"/>
    <w:uiPriority w:val="99"/>
    <w:semiHidden/>
    <w:unhideWhenUsed/>
    <w:rsid w:val="00AC5164"/>
    <w:pPr>
      <w:numPr>
        <w:numId w:val="8"/>
      </w:numPr>
      <w:spacing w:after="160" w:line="252" w:lineRule="auto"/>
      <w:contextualSpacing/>
      <w:jc w:val="both"/>
    </w:pPr>
    <w:rPr>
      <w:rFonts w:asciiTheme="minorHAnsi" w:eastAsiaTheme="minorEastAsia" w:hAnsiTheme="minorHAnsi"/>
      <w:sz w:val="22"/>
      <w:lang w:val="en-US"/>
    </w:rPr>
  </w:style>
  <w:style w:type="paragraph" w:styleId="Sraassuenkleliais3">
    <w:name w:val="List Bullet 3"/>
    <w:basedOn w:val="prastasis"/>
    <w:uiPriority w:val="99"/>
    <w:semiHidden/>
    <w:unhideWhenUsed/>
    <w:rsid w:val="00AC5164"/>
    <w:pPr>
      <w:numPr>
        <w:numId w:val="9"/>
      </w:numPr>
      <w:spacing w:after="160" w:line="252" w:lineRule="auto"/>
      <w:contextualSpacing/>
      <w:jc w:val="both"/>
    </w:pPr>
    <w:rPr>
      <w:rFonts w:asciiTheme="minorHAnsi" w:eastAsiaTheme="minorEastAsia" w:hAnsiTheme="minorHAnsi"/>
      <w:sz w:val="22"/>
      <w:lang w:val="en-US"/>
    </w:rPr>
  </w:style>
  <w:style w:type="paragraph" w:styleId="Sraassuenkleliais4">
    <w:name w:val="List Bullet 4"/>
    <w:basedOn w:val="prastasis"/>
    <w:uiPriority w:val="99"/>
    <w:semiHidden/>
    <w:unhideWhenUsed/>
    <w:rsid w:val="00AC5164"/>
    <w:pPr>
      <w:numPr>
        <w:numId w:val="10"/>
      </w:numPr>
      <w:spacing w:after="160" w:line="252" w:lineRule="auto"/>
      <w:contextualSpacing/>
      <w:jc w:val="both"/>
    </w:pPr>
    <w:rPr>
      <w:rFonts w:asciiTheme="minorHAnsi" w:eastAsiaTheme="minorEastAsia" w:hAnsiTheme="minorHAnsi"/>
      <w:sz w:val="22"/>
      <w:lang w:val="en-US"/>
    </w:rPr>
  </w:style>
  <w:style w:type="paragraph" w:styleId="Sraassuenkleliais5">
    <w:name w:val="List Bullet 5"/>
    <w:basedOn w:val="prastasis"/>
    <w:uiPriority w:val="99"/>
    <w:semiHidden/>
    <w:unhideWhenUsed/>
    <w:rsid w:val="00AC5164"/>
    <w:pPr>
      <w:numPr>
        <w:numId w:val="11"/>
      </w:numPr>
      <w:spacing w:after="160" w:line="252" w:lineRule="auto"/>
      <w:contextualSpacing/>
      <w:jc w:val="both"/>
    </w:pPr>
    <w:rPr>
      <w:rFonts w:asciiTheme="minorHAnsi" w:eastAsiaTheme="minorEastAsia" w:hAnsiTheme="minorHAnsi"/>
      <w:sz w:val="22"/>
      <w:lang w:val="en-US"/>
    </w:rPr>
  </w:style>
  <w:style w:type="paragraph" w:styleId="Sraotsinys">
    <w:name w:val="List Continue"/>
    <w:basedOn w:val="prastasis"/>
    <w:uiPriority w:val="99"/>
    <w:semiHidden/>
    <w:unhideWhenUsed/>
    <w:rsid w:val="00AC5164"/>
    <w:pPr>
      <w:spacing w:after="120" w:line="252" w:lineRule="auto"/>
      <w:ind w:left="360"/>
      <w:contextualSpacing/>
      <w:jc w:val="both"/>
    </w:pPr>
    <w:rPr>
      <w:rFonts w:asciiTheme="minorHAnsi" w:eastAsiaTheme="minorEastAsia" w:hAnsiTheme="minorHAnsi"/>
      <w:sz w:val="22"/>
      <w:lang w:val="en-US"/>
    </w:rPr>
  </w:style>
  <w:style w:type="paragraph" w:styleId="Sraotsinys2">
    <w:name w:val="List Continue 2"/>
    <w:basedOn w:val="prastasis"/>
    <w:uiPriority w:val="99"/>
    <w:semiHidden/>
    <w:unhideWhenUsed/>
    <w:rsid w:val="00AC5164"/>
    <w:pPr>
      <w:spacing w:after="120" w:line="252" w:lineRule="auto"/>
      <w:ind w:left="720"/>
      <w:contextualSpacing/>
      <w:jc w:val="both"/>
    </w:pPr>
    <w:rPr>
      <w:rFonts w:asciiTheme="minorHAnsi" w:eastAsiaTheme="minorEastAsia" w:hAnsiTheme="minorHAnsi"/>
      <w:sz w:val="22"/>
      <w:lang w:val="en-US"/>
    </w:rPr>
  </w:style>
  <w:style w:type="paragraph" w:styleId="Sraotsinys3">
    <w:name w:val="List Continue 3"/>
    <w:basedOn w:val="prastasis"/>
    <w:uiPriority w:val="99"/>
    <w:semiHidden/>
    <w:unhideWhenUsed/>
    <w:rsid w:val="00AC5164"/>
    <w:pPr>
      <w:spacing w:after="120" w:line="252" w:lineRule="auto"/>
      <w:ind w:left="1080"/>
      <w:contextualSpacing/>
      <w:jc w:val="both"/>
    </w:pPr>
    <w:rPr>
      <w:rFonts w:asciiTheme="minorHAnsi" w:eastAsiaTheme="minorEastAsia" w:hAnsiTheme="minorHAnsi"/>
      <w:sz w:val="22"/>
      <w:lang w:val="en-US"/>
    </w:rPr>
  </w:style>
  <w:style w:type="paragraph" w:styleId="Sraotsinys4">
    <w:name w:val="List Continue 4"/>
    <w:basedOn w:val="prastasis"/>
    <w:uiPriority w:val="99"/>
    <w:semiHidden/>
    <w:unhideWhenUsed/>
    <w:rsid w:val="00AC5164"/>
    <w:pPr>
      <w:spacing w:after="120" w:line="252" w:lineRule="auto"/>
      <w:ind w:left="1440"/>
      <w:contextualSpacing/>
      <w:jc w:val="both"/>
    </w:pPr>
    <w:rPr>
      <w:rFonts w:asciiTheme="minorHAnsi" w:eastAsiaTheme="minorEastAsia" w:hAnsiTheme="minorHAnsi"/>
      <w:sz w:val="22"/>
      <w:lang w:val="en-US"/>
    </w:rPr>
  </w:style>
  <w:style w:type="paragraph" w:styleId="Sraotsinys5">
    <w:name w:val="List Continue 5"/>
    <w:basedOn w:val="prastasis"/>
    <w:uiPriority w:val="99"/>
    <w:semiHidden/>
    <w:unhideWhenUsed/>
    <w:rsid w:val="00AC5164"/>
    <w:pPr>
      <w:spacing w:after="120" w:line="252" w:lineRule="auto"/>
      <w:ind w:left="1800"/>
      <w:contextualSpacing/>
      <w:jc w:val="both"/>
    </w:pPr>
    <w:rPr>
      <w:rFonts w:asciiTheme="minorHAnsi" w:eastAsiaTheme="minorEastAsia" w:hAnsiTheme="minorHAnsi"/>
      <w:sz w:val="22"/>
      <w:lang w:val="en-US"/>
    </w:rPr>
  </w:style>
  <w:style w:type="paragraph" w:styleId="Sraassunumeriais">
    <w:name w:val="List Number"/>
    <w:basedOn w:val="prastasis"/>
    <w:uiPriority w:val="1"/>
    <w:unhideWhenUsed/>
    <w:rsid w:val="00AC5164"/>
    <w:pPr>
      <w:numPr>
        <w:numId w:val="13"/>
      </w:numPr>
      <w:spacing w:after="160" w:line="252" w:lineRule="auto"/>
      <w:contextualSpacing/>
      <w:jc w:val="both"/>
    </w:pPr>
    <w:rPr>
      <w:rFonts w:asciiTheme="minorHAnsi" w:eastAsiaTheme="minorEastAsia" w:hAnsiTheme="minorHAnsi"/>
      <w:sz w:val="22"/>
      <w:lang w:val="en-US"/>
    </w:rPr>
  </w:style>
  <w:style w:type="paragraph" w:styleId="Sraassunumeriais2">
    <w:name w:val="List Number 2"/>
    <w:basedOn w:val="prastasis"/>
    <w:uiPriority w:val="1"/>
    <w:unhideWhenUsed/>
    <w:rsid w:val="00AC5164"/>
    <w:pPr>
      <w:numPr>
        <w:ilvl w:val="1"/>
        <w:numId w:val="13"/>
      </w:numPr>
      <w:spacing w:after="160" w:line="252" w:lineRule="auto"/>
      <w:contextualSpacing/>
      <w:jc w:val="both"/>
    </w:pPr>
    <w:rPr>
      <w:rFonts w:asciiTheme="minorHAnsi" w:eastAsiaTheme="minorEastAsia" w:hAnsiTheme="minorHAnsi"/>
      <w:sz w:val="22"/>
      <w:lang w:val="en-US"/>
    </w:rPr>
  </w:style>
  <w:style w:type="paragraph" w:styleId="Sraassunumeriais3">
    <w:name w:val="List Number 3"/>
    <w:basedOn w:val="prastasis"/>
    <w:uiPriority w:val="18"/>
    <w:unhideWhenUsed/>
    <w:rsid w:val="00AC5164"/>
    <w:pPr>
      <w:numPr>
        <w:ilvl w:val="2"/>
        <w:numId w:val="13"/>
      </w:numPr>
      <w:spacing w:after="160" w:line="252" w:lineRule="auto"/>
      <w:contextualSpacing/>
      <w:jc w:val="both"/>
    </w:pPr>
    <w:rPr>
      <w:rFonts w:asciiTheme="minorHAnsi" w:eastAsiaTheme="minorEastAsia" w:hAnsiTheme="minorHAnsi"/>
      <w:sz w:val="22"/>
      <w:lang w:val="en-US"/>
    </w:rPr>
  </w:style>
  <w:style w:type="paragraph" w:styleId="Sraassunumeriais4">
    <w:name w:val="List Number 4"/>
    <w:basedOn w:val="prastasis"/>
    <w:uiPriority w:val="18"/>
    <w:semiHidden/>
    <w:unhideWhenUsed/>
    <w:rsid w:val="00AC5164"/>
    <w:pPr>
      <w:numPr>
        <w:ilvl w:val="3"/>
        <w:numId w:val="13"/>
      </w:numPr>
      <w:spacing w:after="160" w:line="252" w:lineRule="auto"/>
      <w:contextualSpacing/>
      <w:jc w:val="both"/>
    </w:pPr>
    <w:rPr>
      <w:rFonts w:asciiTheme="minorHAnsi" w:eastAsiaTheme="minorEastAsia" w:hAnsiTheme="minorHAnsi"/>
      <w:sz w:val="22"/>
      <w:lang w:val="en-US"/>
    </w:rPr>
  </w:style>
  <w:style w:type="paragraph" w:styleId="Sraassunumeriais5">
    <w:name w:val="List Number 5"/>
    <w:basedOn w:val="prastasis"/>
    <w:uiPriority w:val="18"/>
    <w:semiHidden/>
    <w:unhideWhenUsed/>
    <w:rsid w:val="00AC5164"/>
    <w:pPr>
      <w:numPr>
        <w:ilvl w:val="4"/>
        <w:numId w:val="13"/>
      </w:numPr>
      <w:spacing w:after="160" w:line="252" w:lineRule="auto"/>
      <w:contextualSpacing/>
      <w:jc w:val="both"/>
    </w:pPr>
    <w:rPr>
      <w:rFonts w:asciiTheme="minorHAnsi" w:eastAsiaTheme="minorEastAsia" w:hAnsiTheme="minorHAnsi"/>
      <w:sz w:val="22"/>
      <w:lang w:val="en-US"/>
    </w:rPr>
  </w:style>
  <w:style w:type="paragraph" w:styleId="Makrokomandostekstas">
    <w:name w:val="macro"/>
    <w:link w:val="MakrokomandostekstasDiagrama"/>
    <w:uiPriority w:val="99"/>
    <w:semiHidden/>
    <w:unhideWhenUsed/>
    <w:rsid w:val="00AC5164"/>
    <w:pPr>
      <w:tabs>
        <w:tab w:val="left" w:pos="480"/>
        <w:tab w:val="left" w:pos="960"/>
        <w:tab w:val="left" w:pos="1440"/>
        <w:tab w:val="left" w:pos="1920"/>
        <w:tab w:val="left" w:pos="2400"/>
        <w:tab w:val="left" w:pos="2880"/>
        <w:tab w:val="left" w:pos="3360"/>
        <w:tab w:val="left" w:pos="3840"/>
        <w:tab w:val="left" w:pos="4320"/>
      </w:tabs>
      <w:spacing w:line="300" w:lineRule="auto"/>
      <w:jc w:val="both"/>
    </w:pPr>
    <w:rPr>
      <w:rFonts w:ascii="Consolas" w:eastAsiaTheme="minorEastAsia" w:hAnsi="Consolas" w:cs="Consolas"/>
      <w:sz w:val="22"/>
      <w:lang w:val="en-US"/>
    </w:rPr>
  </w:style>
  <w:style w:type="character" w:customStyle="1" w:styleId="MakrokomandostekstasDiagrama">
    <w:name w:val="Makrokomandos tekstas Diagrama"/>
    <w:basedOn w:val="Numatytasispastraiposriftas"/>
    <w:link w:val="Makrokomandostekstas"/>
    <w:uiPriority w:val="99"/>
    <w:semiHidden/>
    <w:rsid w:val="00AC5164"/>
    <w:rPr>
      <w:rFonts w:ascii="Consolas" w:eastAsiaTheme="minorEastAsia" w:hAnsi="Consolas" w:cs="Consolas"/>
      <w:sz w:val="22"/>
      <w:lang w:val="en-US"/>
    </w:rPr>
  </w:style>
  <w:style w:type="table" w:styleId="1vidutinistinklelis">
    <w:name w:val="Medium Grid 1"/>
    <w:basedOn w:val="prastojilentel"/>
    <w:uiPriority w:val="67"/>
    <w:rsid w:val="00AC5164"/>
    <w:pPr>
      <w:jc w:val="both"/>
    </w:pPr>
    <w:rPr>
      <w:rFonts w:eastAsiaTheme="minorEastAsia"/>
      <w:sz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AC5164"/>
    <w:pPr>
      <w:jc w:val="both"/>
    </w:pPr>
    <w:rPr>
      <w:rFonts w:eastAsiaTheme="minorEastAsia"/>
      <w:sz w:val="22"/>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AC5164"/>
    <w:pPr>
      <w:jc w:val="both"/>
    </w:pPr>
    <w:rPr>
      <w:rFonts w:eastAsiaTheme="minorEastAsia"/>
      <w:sz w:val="22"/>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AC5164"/>
    <w:pPr>
      <w:jc w:val="both"/>
    </w:pPr>
    <w:rPr>
      <w:rFonts w:eastAsiaTheme="minorEastAsia"/>
      <w:sz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AC5164"/>
    <w:pPr>
      <w:jc w:val="both"/>
    </w:pPr>
    <w:rPr>
      <w:rFonts w:eastAsiaTheme="minorEastAsia"/>
      <w:sz w:val="22"/>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AC5164"/>
    <w:pPr>
      <w:jc w:val="both"/>
    </w:pPr>
    <w:rPr>
      <w:rFonts w:eastAsiaTheme="minorEastAsia"/>
      <w:sz w:val="2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AC5164"/>
    <w:pPr>
      <w:jc w:val="both"/>
    </w:pPr>
    <w:rPr>
      <w:rFonts w:eastAsiaTheme="minorEastAsia"/>
      <w:sz w:val="22"/>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AC5164"/>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AC5164"/>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AC5164"/>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AC5164"/>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AC5164"/>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AC5164"/>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AC5164"/>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AC5164"/>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AC5164"/>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AC5164"/>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AC5164"/>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AC5164"/>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AC5164"/>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AC5164"/>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rsid w:val="00AC5164"/>
    <w:pPr>
      <w:jc w:val="both"/>
    </w:pPr>
    <w:rPr>
      <w:rFonts w:eastAsiaTheme="minorEastAsia"/>
      <w:color w:val="000000" w:themeColor="text1"/>
      <w:sz w:val="22"/>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AC5164"/>
    <w:pPr>
      <w:jc w:val="both"/>
    </w:pPr>
    <w:rPr>
      <w:rFonts w:eastAsiaTheme="minorEastAsia"/>
      <w:color w:val="000000" w:themeColor="text1"/>
      <w:sz w:val="22"/>
      <w:lang w:val="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AC5164"/>
    <w:pPr>
      <w:jc w:val="both"/>
    </w:pPr>
    <w:rPr>
      <w:rFonts w:eastAsiaTheme="minorEastAsia"/>
      <w:color w:val="000000" w:themeColor="text1"/>
      <w:sz w:val="22"/>
      <w:lang w:val="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AC5164"/>
    <w:pPr>
      <w:jc w:val="both"/>
    </w:pPr>
    <w:rPr>
      <w:rFonts w:eastAsiaTheme="minorEastAsia"/>
      <w:color w:val="000000" w:themeColor="text1"/>
      <w:sz w:val="22"/>
      <w:lang w:val="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AC5164"/>
    <w:pPr>
      <w:jc w:val="both"/>
    </w:pPr>
    <w:rPr>
      <w:rFonts w:eastAsiaTheme="minorEastAsia"/>
      <w:color w:val="000000" w:themeColor="text1"/>
      <w:sz w:val="22"/>
      <w:lang w:val="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AC5164"/>
    <w:pPr>
      <w:jc w:val="both"/>
    </w:pPr>
    <w:rPr>
      <w:rFonts w:eastAsiaTheme="minorEastAsia"/>
      <w:color w:val="000000" w:themeColor="text1"/>
      <w:sz w:val="22"/>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AC5164"/>
    <w:pPr>
      <w:jc w:val="both"/>
    </w:pPr>
    <w:rPr>
      <w:rFonts w:eastAsiaTheme="minorEastAsia"/>
      <w:color w:val="000000" w:themeColor="text1"/>
      <w:sz w:val="22"/>
      <w:lang w:val="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AC5164"/>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AC5164"/>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AC5164"/>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AC5164"/>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AC5164"/>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AC5164"/>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AC5164"/>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AC5164"/>
    <w:pPr>
      <w:jc w:val="both"/>
    </w:pPr>
    <w:rPr>
      <w:rFonts w:eastAsiaTheme="minorEastAsia"/>
      <w:sz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AC5164"/>
    <w:pPr>
      <w:jc w:val="both"/>
    </w:pPr>
    <w:rPr>
      <w:rFonts w:eastAsiaTheme="minorEastAsia"/>
      <w:sz w:val="22"/>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AC5164"/>
    <w:pPr>
      <w:jc w:val="both"/>
    </w:pPr>
    <w:rPr>
      <w:rFonts w:eastAsiaTheme="minorEastAsia"/>
      <w:sz w:val="22"/>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AC5164"/>
    <w:pPr>
      <w:jc w:val="both"/>
    </w:pPr>
    <w:rPr>
      <w:rFonts w:eastAsiaTheme="minorEastAsia"/>
      <w:sz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AC5164"/>
    <w:pPr>
      <w:jc w:val="both"/>
    </w:pPr>
    <w:rPr>
      <w:rFonts w:eastAsiaTheme="minorEastAsia"/>
      <w:sz w:val="22"/>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AC5164"/>
    <w:pPr>
      <w:jc w:val="both"/>
    </w:pPr>
    <w:rPr>
      <w:rFonts w:eastAsiaTheme="minorEastAsia"/>
      <w:sz w:val="2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AC5164"/>
    <w:pPr>
      <w:jc w:val="both"/>
    </w:pPr>
    <w:rPr>
      <w:rFonts w:eastAsiaTheme="minorEastAsia"/>
      <w:sz w:val="22"/>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AC5164"/>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AC5164"/>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AC5164"/>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AC5164"/>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AC5164"/>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AC5164"/>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AC5164"/>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AC51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Theme="majorHAnsi" w:eastAsiaTheme="majorEastAsia" w:hAnsiTheme="majorHAnsi" w:cstheme="majorBidi"/>
      <w:lang w:val="en-US"/>
    </w:rPr>
  </w:style>
  <w:style w:type="character" w:customStyle="1" w:styleId="LaikoantratDiagrama">
    <w:name w:val="Laiško antraštė Diagrama"/>
    <w:basedOn w:val="Numatytasispastraiposriftas"/>
    <w:link w:val="Laikoantrat"/>
    <w:uiPriority w:val="99"/>
    <w:semiHidden/>
    <w:rsid w:val="00AC5164"/>
    <w:rPr>
      <w:rFonts w:asciiTheme="majorHAnsi" w:eastAsiaTheme="majorEastAsia" w:hAnsiTheme="majorHAnsi" w:cstheme="majorBidi"/>
      <w:sz w:val="24"/>
      <w:shd w:val="pct20" w:color="auto" w:fill="auto"/>
      <w:lang w:val="en-US"/>
    </w:rPr>
  </w:style>
  <w:style w:type="paragraph" w:styleId="prastasiniatinklio">
    <w:name w:val="Normal (Web)"/>
    <w:basedOn w:val="prastasis"/>
    <w:uiPriority w:val="99"/>
    <w:semiHidden/>
    <w:unhideWhenUsed/>
    <w:rsid w:val="00AC5164"/>
    <w:pPr>
      <w:spacing w:after="160" w:line="252" w:lineRule="auto"/>
      <w:jc w:val="both"/>
    </w:pPr>
    <w:rPr>
      <w:rFonts w:eastAsiaTheme="minorEastAsia" w:cs="Times New Roman"/>
      <w:lang w:val="en-US"/>
    </w:rPr>
  </w:style>
  <w:style w:type="paragraph" w:styleId="prastojitrauka">
    <w:name w:val="Normal Indent"/>
    <w:basedOn w:val="prastasis"/>
    <w:uiPriority w:val="99"/>
    <w:semiHidden/>
    <w:unhideWhenUsed/>
    <w:rsid w:val="00AC5164"/>
    <w:pPr>
      <w:spacing w:after="160" w:line="252" w:lineRule="auto"/>
      <w:ind w:left="720"/>
      <w:jc w:val="both"/>
    </w:pPr>
    <w:rPr>
      <w:rFonts w:asciiTheme="minorHAnsi" w:eastAsiaTheme="minorEastAsia" w:hAnsiTheme="minorHAnsi"/>
      <w:sz w:val="22"/>
      <w:lang w:val="en-US"/>
    </w:rPr>
  </w:style>
  <w:style w:type="paragraph" w:styleId="Pastabosantrat">
    <w:name w:val="Note Heading"/>
    <w:basedOn w:val="prastasis"/>
    <w:next w:val="prastasis"/>
    <w:link w:val="PastabosantratDiagrama"/>
    <w:uiPriority w:val="99"/>
    <w:semiHidden/>
    <w:unhideWhenUsed/>
    <w:rsid w:val="00AC5164"/>
    <w:pPr>
      <w:spacing w:after="0" w:line="240" w:lineRule="auto"/>
      <w:jc w:val="both"/>
    </w:pPr>
    <w:rPr>
      <w:rFonts w:asciiTheme="minorHAnsi" w:eastAsiaTheme="minorEastAsia" w:hAnsiTheme="minorHAnsi"/>
      <w:sz w:val="22"/>
      <w:lang w:val="en-US"/>
    </w:rPr>
  </w:style>
  <w:style w:type="character" w:customStyle="1" w:styleId="PastabosantratDiagrama">
    <w:name w:val="Pastabos antraštė Diagrama"/>
    <w:basedOn w:val="Numatytasispastraiposriftas"/>
    <w:link w:val="Pastabosantrat"/>
    <w:uiPriority w:val="99"/>
    <w:semiHidden/>
    <w:rsid w:val="00AC5164"/>
    <w:rPr>
      <w:rFonts w:eastAsiaTheme="minorEastAsia"/>
      <w:sz w:val="22"/>
      <w:lang w:val="en-US"/>
    </w:rPr>
  </w:style>
  <w:style w:type="character" w:styleId="Puslapionumeris">
    <w:name w:val="page number"/>
    <w:basedOn w:val="Numatytasispastraiposriftas"/>
    <w:uiPriority w:val="99"/>
    <w:semiHidden/>
    <w:unhideWhenUsed/>
    <w:rsid w:val="00AC5164"/>
  </w:style>
  <w:style w:type="paragraph" w:styleId="Paprastasistekstas">
    <w:name w:val="Plain Text"/>
    <w:basedOn w:val="prastasis"/>
    <w:link w:val="PaprastasistekstasDiagrama"/>
    <w:uiPriority w:val="99"/>
    <w:semiHidden/>
    <w:unhideWhenUsed/>
    <w:rsid w:val="00AC5164"/>
    <w:pPr>
      <w:spacing w:after="0" w:line="240" w:lineRule="auto"/>
      <w:jc w:val="both"/>
    </w:pPr>
    <w:rPr>
      <w:rFonts w:ascii="Consolas" w:eastAsiaTheme="minorEastAsia" w:hAnsi="Consolas" w:cs="Consolas"/>
      <w:sz w:val="21"/>
      <w:lang w:val="en-US"/>
    </w:rPr>
  </w:style>
  <w:style w:type="character" w:customStyle="1" w:styleId="PaprastasistekstasDiagrama">
    <w:name w:val="Paprastasis tekstas Diagrama"/>
    <w:basedOn w:val="Numatytasispastraiposriftas"/>
    <w:link w:val="Paprastasistekstas"/>
    <w:uiPriority w:val="99"/>
    <w:semiHidden/>
    <w:rsid w:val="00AC5164"/>
    <w:rPr>
      <w:rFonts w:ascii="Consolas" w:eastAsiaTheme="minorEastAsia" w:hAnsi="Consolas" w:cs="Consolas"/>
      <w:sz w:val="21"/>
      <w:lang w:val="en-US"/>
    </w:rPr>
  </w:style>
  <w:style w:type="paragraph" w:styleId="Pasveikinimas">
    <w:name w:val="Salutation"/>
    <w:basedOn w:val="prastasis"/>
    <w:next w:val="prastasis"/>
    <w:link w:val="PasveikinimasDiagrama"/>
    <w:uiPriority w:val="99"/>
    <w:semiHidden/>
    <w:unhideWhenUsed/>
    <w:rsid w:val="00AC5164"/>
    <w:pPr>
      <w:spacing w:after="160" w:line="252" w:lineRule="auto"/>
      <w:jc w:val="both"/>
    </w:pPr>
    <w:rPr>
      <w:rFonts w:asciiTheme="minorHAnsi" w:eastAsiaTheme="minorEastAsia" w:hAnsiTheme="minorHAnsi"/>
      <w:sz w:val="22"/>
      <w:lang w:val="en-US"/>
    </w:rPr>
  </w:style>
  <w:style w:type="character" w:customStyle="1" w:styleId="PasveikinimasDiagrama">
    <w:name w:val="Pasveikinimas Diagrama"/>
    <w:basedOn w:val="Numatytasispastraiposriftas"/>
    <w:link w:val="Pasveikinimas"/>
    <w:uiPriority w:val="99"/>
    <w:semiHidden/>
    <w:rsid w:val="00AC5164"/>
    <w:rPr>
      <w:rFonts w:eastAsiaTheme="minorEastAsia"/>
      <w:sz w:val="22"/>
      <w:lang w:val="en-US"/>
    </w:rPr>
  </w:style>
  <w:style w:type="paragraph" w:styleId="Paraas">
    <w:name w:val="Signature"/>
    <w:basedOn w:val="prastasis"/>
    <w:link w:val="ParaasDiagrama"/>
    <w:uiPriority w:val="9"/>
    <w:unhideWhenUsed/>
    <w:rsid w:val="00AC5164"/>
    <w:pPr>
      <w:spacing w:before="720" w:after="0" w:line="312" w:lineRule="auto"/>
      <w:contextualSpacing/>
      <w:jc w:val="both"/>
    </w:pPr>
    <w:rPr>
      <w:rFonts w:asciiTheme="minorHAnsi" w:eastAsiaTheme="minorEastAsia" w:hAnsiTheme="minorHAnsi"/>
      <w:sz w:val="22"/>
      <w:lang w:val="en-US"/>
    </w:rPr>
  </w:style>
  <w:style w:type="character" w:customStyle="1" w:styleId="ParaasDiagrama">
    <w:name w:val="Parašas Diagrama"/>
    <w:basedOn w:val="Numatytasispastraiposriftas"/>
    <w:link w:val="Paraas"/>
    <w:uiPriority w:val="9"/>
    <w:rsid w:val="00AC5164"/>
    <w:rPr>
      <w:rFonts w:eastAsiaTheme="minorEastAsia"/>
      <w:sz w:val="22"/>
      <w:lang w:val="en-US"/>
    </w:rPr>
  </w:style>
  <w:style w:type="character" w:styleId="Grietas">
    <w:name w:val="Strong"/>
    <w:basedOn w:val="Numatytasispastraiposriftas"/>
    <w:uiPriority w:val="22"/>
    <w:qFormat/>
    <w:rsid w:val="00AC5164"/>
    <w:rPr>
      <w:b/>
      <w:bCs/>
      <w:color w:val="auto"/>
    </w:rPr>
  </w:style>
  <w:style w:type="paragraph" w:styleId="Paantrat">
    <w:name w:val="Subtitle"/>
    <w:basedOn w:val="prastasis"/>
    <w:next w:val="prastasis"/>
    <w:link w:val="PaantratDiagrama"/>
    <w:uiPriority w:val="11"/>
    <w:qFormat/>
    <w:rsid w:val="00AC5164"/>
    <w:pPr>
      <w:numPr>
        <w:ilvl w:val="1"/>
      </w:numPr>
      <w:spacing w:after="240" w:line="252" w:lineRule="auto"/>
      <w:jc w:val="center"/>
    </w:pPr>
    <w:rPr>
      <w:rFonts w:asciiTheme="majorHAnsi" w:eastAsiaTheme="majorEastAsia" w:hAnsiTheme="majorHAnsi" w:cstheme="majorBidi"/>
      <w:szCs w:val="24"/>
      <w:lang w:val="en-US"/>
    </w:rPr>
  </w:style>
  <w:style w:type="character" w:customStyle="1" w:styleId="PaantratDiagrama">
    <w:name w:val="Paantraštė Diagrama"/>
    <w:basedOn w:val="Numatytasispastraiposriftas"/>
    <w:link w:val="Paantrat"/>
    <w:uiPriority w:val="11"/>
    <w:rsid w:val="00AC5164"/>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AC5164"/>
    <w:rPr>
      <w:i/>
      <w:iCs/>
      <w:color w:val="auto"/>
    </w:rPr>
  </w:style>
  <w:style w:type="character" w:styleId="Nerykinuoroda">
    <w:name w:val="Subtle Reference"/>
    <w:basedOn w:val="Numatytasispastraiposriftas"/>
    <w:uiPriority w:val="31"/>
    <w:qFormat/>
    <w:rsid w:val="00AC5164"/>
    <w:rPr>
      <w:smallCaps/>
      <w:color w:val="auto"/>
      <w:u w:val="single" w:color="7F7F7F" w:themeColor="text1" w:themeTint="80"/>
    </w:rPr>
  </w:style>
  <w:style w:type="table" w:styleId="LentelTrimaiaiefektai1">
    <w:name w:val="Table 3D effects 1"/>
    <w:basedOn w:val="prastojilentel"/>
    <w:uiPriority w:val="99"/>
    <w:semiHidden/>
    <w:unhideWhenUsed/>
    <w:rsid w:val="00AC5164"/>
    <w:pPr>
      <w:spacing w:after="160" w:line="300" w:lineRule="auto"/>
      <w:jc w:val="both"/>
    </w:pPr>
    <w:rPr>
      <w:rFonts w:eastAsiaTheme="minorEastAsia"/>
      <w:sz w:val="22"/>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AC5164"/>
    <w:pPr>
      <w:spacing w:after="160" w:line="300" w:lineRule="auto"/>
      <w:jc w:val="both"/>
    </w:pPr>
    <w:rPr>
      <w:rFonts w:eastAsiaTheme="minorEastAsia"/>
      <w:sz w:val="22"/>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AC5164"/>
    <w:pPr>
      <w:spacing w:after="160" w:line="300" w:lineRule="auto"/>
      <w:jc w:val="both"/>
    </w:pPr>
    <w:rPr>
      <w:rFonts w:eastAsiaTheme="minorEastAsia"/>
      <w:sz w:val="22"/>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AC5164"/>
    <w:pPr>
      <w:spacing w:after="160" w:line="300" w:lineRule="auto"/>
      <w:jc w:val="both"/>
    </w:pPr>
    <w:rPr>
      <w:rFonts w:eastAsiaTheme="minorEastAsia"/>
      <w:sz w:val="22"/>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AC5164"/>
    <w:pPr>
      <w:spacing w:after="160" w:line="300" w:lineRule="auto"/>
      <w:jc w:val="both"/>
    </w:pPr>
    <w:rPr>
      <w:rFonts w:eastAsiaTheme="minorEastAsia"/>
      <w:sz w:val="22"/>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AC5164"/>
    <w:pPr>
      <w:spacing w:after="160" w:line="300" w:lineRule="auto"/>
      <w:jc w:val="both"/>
    </w:pPr>
    <w:rPr>
      <w:rFonts w:eastAsiaTheme="minorEastAsia"/>
      <w:color w:val="000080"/>
      <w:sz w:val="22"/>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AC5164"/>
    <w:pPr>
      <w:spacing w:after="160" w:line="300" w:lineRule="auto"/>
      <w:jc w:val="both"/>
    </w:pPr>
    <w:rPr>
      <w:rFonts w:eastAsiaTheme="minorEastAsia"/>
      <w:sz w:val="22"/>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AC5164"/>
    <w:pPr>
      <w:spacing w:after="160" w:line="300" w:lineRule="auto"/>
      <w:jc w:val="both"/>
    </w:pPr>
    <w:rPr>
      <w:rFonts w:eastAsiaTheme="minorEastAsia"/>
      <w:color w:val="FFFFFF"/>
      <w:sz w:val="22"/>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AC5164"/>
    <w:pPr>
      <w:spacing w:after="160" w:line="300" w:lineRule="auto"/>
      <w:jc w:val="both"/>
    </w:pPr>
    <w:rPr>
      <w:rFonts w:eastAsiaTheme="minorEastAsia"/>
      <w:sz w:val="22"/>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AC5164"/>
    <w:pPr>
      <w:spacing w:after="160" w:line="300" w:lineRule="auto"/>
      <w:jc w:val="both"/>
    </w:pPr>
    <w:rPr>
      <w:rFonts w:eastAsiaTheme="minorEastAsia"/>
      <w:sz w:val="22"/>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AC5164"/>
    <w:pPr>
      <w:spacing w:after="160" w:line="300" w:lineRule="auto"/>
      <w:jc w:val="both"/>
    </w:pPr>
    <w:rPr>
      <w:rFonts w:eastAsiaTheme="minorEastAsia"/>
      <w:b/>
      <w:bCs/>
      <w:sz w:val="22"/>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AC5164"/>
    <w:pPr>
      <w:spacing w:after="160" w:line="300" w:lineRule="auto"/>
      <w:jc w:val="both"/>
    </w:pPr>
    <w:rPr>
      <w:rFonts w:eastAsiaTheme="minorEastAsia"/>
      <w:b/>
      <w:bCs/>
      <w:sz w:val="22"/>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AC5164"/>
    <w:pPr>
      <w:spacing w:after="160" w:line="300" w:lineRule="auto"/>
      <w:jc w:val="both"/>
    </w:pPr>
    <w:rPr>
      <w:rFonts w:eastAsiaTheme="minorEastAsia"/>
      <w:b/>
      <w:bCs/>
      <w:sz w:val="22"/>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AC5164"/>
    <w:pPr>
      <w:spacing w:after="160" w:line="300" w:lineRule="auto"/>
      <w:jc w:val="both"/>
    </w:pPr>
    <w:rPr>
      <w:rFonts w:eastAsiaTheme="minorEastAsia"/>
      <w:sz w:val="22"/>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AC5164"/>
    <w:pPr>
      <w:spacing w:after="160" w:line="300" w:lineRule="auto"/>
      <w:jc w:val="both"/>
    </w:pPr>
    <w:rPr>
      <w:rFonts w:eastAsiaTheme="minorEastAsia"/>
      <w:sz w:val="22"/>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AC5164"/>
    <w:pPr>
      <w:spacing w:after="160" w:line="300" w:lineRule="auto"/>
      <w:jc w:val="both"/>
    </w:pPr>
    <w:rPr>
      <w:rFonts w:eastAsiaTheme="minorEastAsia"/>
      <w:sz w:val="22"/>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AC5164"/>
    <w:pPr>
      <w:spacing w:after="160" w:line="300" w:lineRule="auto"/>
      <w:jc w:val="both"/>
    </w:pPr>
    <w:rPr>
      <w:rFonts w:eastAsiaTheme="minorEastAsia"/>
      <w:sz w:val="22"/>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AC5164"/>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AC5164"/>
    <w:pPr>
      <w:spacing w:after="160" w:line="300" w:lineRule="auto"/>
      <w:jc w:val="both"/>
    </w:pPr>
    <w:rPr>
      <w:rFonts w:eastAsiaTheme="minorEastAsia"/>
      <w:sz w:val="22"/>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AC5164"/>
    <w:pPr>
      <w:spacing w:after="160" w:line="300" w:lineRule="auto"/>
      <w:jc w:val="both"/>
    </w:pPr>
    <w:rPr>
      <w:rFonts w:eastAsiaTheme="minorEastAsia"/>
      <w:sz w:val="22"/>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AC5164"/>
    <w:pPr>
      <w:spacing w:after="160" w:line="300" w:lineRule="auto"/>
      <w:jc w:val="both"/>
    </w:pPr>
    <w:rPr>
      <w:rFonts w:eastAsiaTheme="minorEastAsia"/>
      <w:sz w:val="22"/>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AC5164"/>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AC5164"/>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AC5164"/>
    <w:pPr>
      <w:spacing w:after="160" w:line="300" w:lineRule="auto"/>
      <w:jc w:val="both"/>
    </w:pPr>
    <w:rPr>
      <w:rFonts w:eastAsiaTheme="minorEastAsia"/>
      <w:b/>
      <w:bCs/>
      <w:sz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AC5164"/>
    <w:pPr>
      <w:spacing w:after="160" w:line="300" w:lineRule="auto"/>
      <w:jc w:val="both"/>
    </w:pPr>
    <w:rPr>
      <w:rFonts w:eastAsiaTheme="minorEastAsia"/>
      <w:sz w:val="22"/>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AC5164"/>
    <w:pPr>
      <w:spacing w:after="160" w:line="300" w:lineRule="auto"/>
      <w:jc w:val="both"/>
    </w:pPr>
    <w:rPr>
      <w:rFonts w:eastAsiaTheme="minorEastAsia"/>
      <w:sz w:val="22"/>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AC5164"/>
    <w:pPr>
      <w:spacing w:after="160" w:line="300" w:lineRule="auto"/>
      <w:jc w:val="both"/>
    </w:pPr>
    <w:rPr>
      <w:rFonts w:eastAsiaTheme="minorEastAsia"/>
      <w:sz w:val="22"/>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AC5164"/>
    <w:pPr>
      <w:spacing w:after="160" w:line="300" w:lineRule="auto"/>
      <w:jc w:val="both"/>
    </w:pPr>
    <w:rPr>
      <w:rFonts w:eastAsiaTheme="minorEastAsia"/>
      <w:sz w:val="22"/>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AC5164"/>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AC5164"/>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AC5164"/>
    <w:pPr>
      <w:spacing w:after="160" w:line="300" w:lineRule="auto"/>
      <w:jc w:val="both"/>
    </w:pPr>
    <w:rPr>
      <w:rFonts w:eastAsiaTheme="minorEastAsia"/>
      <w:sz w:val="22"/>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AC5164"/>
    <w:pPr>
      <w:spacing w:after="160" w:line="300" w:lineRule="auto"/>
      <w:jc w:val="both"/>
    </w:pPr>
    <w:rPr>
      <w:rFonts w:eastAsiaTheme="minorEastAsia"/>
      <w:sz w:val="22"/>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AC5164"/>
    <w:pPr>
      <w:spacing w:after="160" w:line="300" w:lineRule="auto"/>
      <w:jc w:val="both"/>
    </w:pPr>
    <w:rPr>
      <w:rFonts w:eastAsiaTheme="minorEastAsia"/>
      <w:sz w:val="22"/>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AC5164"/>
    <w:pPr>
      <w:spacing w:after="0" w:line="252" w:lineRule="auto"/>
      <w:ind w:left="220" w:hanging="220"/>
      <w:jc w:val="both"/>
    </w:pPr>
    <w:rPr>
      <w:rFonts w:asciiTheme="minorHAnsi" w:eastAsiaTheme="minorEastAsia" w:hAnsiTheme="minorHAnsi"/>
      <w:sz w:val="22"/>
      <w:lang w:val="en-US"/>
    </w:rPr>
  </w:style>
  <w:style w:type="paragraph" w:styleId="Iliustracijsraas">
    <w:name w:val="table of figures"/>
    <w:basedOn w:val="prastasis"/>
    <w:next w:val="prastasis"/>
    <w:uiPriority w:val="99"/>
    <w:semiHidden/>
    <w:unhideWhenUsed/>
    <w:rsid w:val="00AC5164"/>
    <w:pPr>
      <w:spacing w:after="0" w:line="252" w:lineRule="auto"/>
      <w:jc w:val="both"/>
    </w:pPr>
    <w:rPr>
      <w:rFonts w:asciiTheme="minorHAnsi" w:eastAsiaTheme="minorEastAsia" w:hAnsiTheme="minorHAnsi"/>
      <w:sz w:val="22"/>
      <w:lang w:val="en-US"/>
    </w:rPr>
  </w:style>
  <w:style w:type="table" w:styleId="LentelProfesionali">
    <w:name w:val="Table Professional"/>
    <w:basedOn w:val="prastojilentel"/>
    <w:uiPriority w:val="99"/>
    <w:semiHidden/>
    <w:unhideWhenUsed/>
    <w:rsid w:val="00AC5164"/>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AC5164"/>
    <w:pPr>
      <w:spacing w:after="160" w:line="300" w:lineRule="auto"/>
      <w:jc w:val="both"/>
    </w:pPr>
    <w:rPr>
      <w:rFonts w:eastAsiaTheme="minorEastAsia"/>
      <w:sz w:val="22"/>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AC5164"/>
    <w:pPr>
      <w:spacing w:after="160" w:line="300" w:lineRule="auto"/>
      <w:jc w:val="both"/>
    </w:pPr>
    <w:rPr>
      <w:rFonts w:eastAsiaTheme="minorEastAsia"/>
      <w:sz w:val="22"/>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AC5164"/>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AC5164"/>
    <w:pPr>
      <w:spacing w:after="160" w:line="300" w:lineRule="auto"/>
      <w:jc w:val="both"/>
    </w:pPr>
    <w:rPr>
      <w:rFonts w:eastAsiaTheme="minorEastAsia"/>
      <w:sz w:val="22"/>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AC5164"/>
    <w:pPr>
      <w:spacing w:after="160" w:line="300" w:lineRule="auto"/>
      <w:jc w:val="both"/>
    </w:pPr>
    <w:rPr>
      <w:rFonts w:eastAsiaTheme="minorEastAsia"/>
      <w:sz w:val="22"/>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AC5164"/>
    <w:pPr>
      <w:spacing w:after="160" w:line="300" w:lineRule="auto"/>
      <w:jc w:val="both"/>
    </w:pPr>
    <w:rPr>
      <w:rFonts w:eastAsiaTheme="minorEastAsia"/>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AC5164"/>
    <w:pPr>
      <w:spacing w:after="160" w:line="300" w:lineRule="auto"/>
      <w:jc w:val="both"/>
    </w:pPr>
    <w:rPr>
      <w:rFonts w:eastAsiaTheme="minorEastAsia"/>
      <w:sz w:val="22"/>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AC5164"/>
    <w:pPr>
      <w:spacing w:after="160" w:line="300" w:lineRule="auto"/>
      <w:jc w:val="both"/>
    </w:pPr>
    <w:rPr>
      <w:rFonts w:eastAsiaTheme="minorEastAsia"/>
      <w:sz w:val="22"/>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AC5164"/>
    <w:pPr>
      <w:spacing w:after="160" w:line="300" w:lineRule="auto"/>
      <w:jc w:val="both"/>
    </w:pPr>
    <w:rPr>
      <w:rFonts w:eastAsiaTheme="minorEastAsia"/>
      <w:sz w:val="22"/>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AC5164"/>
    <w:pPr>
      <w:spacing w:after="0" w:line="240" w:lineRule="auto"/>
      <w:contextualSpacing/>
      <w:jc w:val="center"/>
    </w:pPr>
    <w:rPr>
      <w:rFonts w:asciiTheme="majorHAnsi" w:eastAsiaTheme="majorEastAsia" w:hAnsiTheme="majorHAnsi" w:cstheme="majorBidi"/>
      <w:b/>
      <w:bCs/>
      <w:spacing w:val="-7"/>
      <w:sz w:val="48"/>
      <w:szCs w:val="48"/>
      <w:lang w:val="en-US"/>
    </w:rPr>
  </w:style>
  <w:style w:type="character" w:customStyle="1" w:styleId="PavadinimasDiagrama">
    <w:name w:val="Pavadinimas Diagrama"/>
    <w:basedOn w:val="Numatytasispastraiposriftas"/>
    <w:link w:val="Pavadinimas"/>
    <w:uiPriority w:val="10"/>
    <w:rsid w:val="00AC5164"/>
    <w:rPr>
      <w:rFonts w:asciiTheme="majorHAnsi" w:eastAsiaTheme="majorEastAsia" w:hAnsiTheme="majorHAnsi" w:cstheme="majorBidi"/>
      <w:b/>
      <w:bCs/>
      <w:spacing w:val="-7"/>
      <w:sz w:val="48"/>
      <w:szCs w:val="48"/>
      <w:lang w:val="en-US"/>
    </w:rPr>
  </w:style>
  <w:style w:type="paragraph" w:styleId="Literatrossraoantrat">
    <w:name w:val="toa heading"/>
    <w:basedOn w:val="prastasis"/>
    <w:next w:val="prastasis"/>
    <w:uiPriority w:val="99"/>
    <w:semiHidden/>
    <w:unhideWhenUsed/>
    <w:rsid w:val="00AC5164"/>
    <w:pPr>
      <w:spacing w:before="120" w:after="160" w:line="252" w:lineRule="auto"/>
      <w:jc w:val="both"/>
    </w:pPr>
    <w:rPr>
      <w:rFonts w:asciiTheme="majorHAnsi" w:eastAsiaTheme="majorEastAsia" w:hAnsiTheme="majorHAnsi" w:cstheme="majorBidi"/>
      <w:b/>
      <w:bCs/>
      <w:lang w:val="en-US"/>
    </w:rPr>
  </w:style>
  <w:style w:type="paragraph" w:styleId="Turinys1">
    <w:name w:val="toc 1"/>
    <w:basedOn w:val="prastasis"/>
    <w:next w:val="prastasis"/>
    <w:autoRedefine/>
    <w:uiPriority w:val="39"/>
    <w:unhideWhenUsed/>
    <w:rsid w:val="00AC5164"/>
    <w:pPr>
      <w:tabs>
        <w:tab w:val="right" w:leader="underscore" w:pos="9090"/>
      </w:tabs>
      <w:spacing w:after="100" w:line="252" w:lineRule="auto"/>
      <w:jc w:val="both"/>
    </w:pPr>
    <w:rPr>
      <w:rFonts w:asciiTheme="minorHAnsi" w:eastAsiaTheme="minorEastAsia" w:hAnsiTheme="minorHAnsi"/>
      <w:noProof/>
      <w:color w:val="7F7F7F" w:themeColor="text1" w:themeTint="80"/>
      <w:sz w:val="22"/>
      <w:lang w:val="en-US"/>
    </w:rPr>
  </w:style>
  <w:style w:type="paragraph" w:styleId="Turinys2">
    <w:name w:val="toc 2"/>
    <w:basedOn w:val="prastasis"/>
    <w:next w:val="prastasis"/>
    <w:autoRedefine/>
    <w:uiPriority w:val="39"/>
    <w:unhideWhenUsed/>
    <w:rsid w:val="00AC5164"/>
    <w:pPr>
      <w:spacing w:after="100" w:line="252" w:lineRule="auto"/>
      <w:ind w:left="220"/>
      <w:jc w:val="both"/>
    </w:pPr>
    <w:rPr>
      <w:rFonts w:asciiTheme="minorHAnsi" w:eastAsiaTheme="minorEastAsia" w:hAnsiTheme="minorHAnsi"/>
      <w:sz w:val="22"/>
      <w:lang w:val="en-US"/>
    </w:rPr>
  </w:style>
  <w:style w:type="paragraph" w:styleId="Turinys3">
    <w:name w:val="toc 3"/>
    <w:basedOn w:val="prastasis"/>
    <w:next w:val="prastasis"/>
    <w:autoRedefine/>
    <w:uiPriority w:val="39"/>
    <w:semiHidden/>
    <w:unhideWhenUsed/>
    <w:rsid w:val="00AC5164"/>
    <w:pPr>
      <w:spacing w:after="100" w:line="252" w:lineRule="auto"/>
      <w:ind w:left="440"/>
      <w:jc w:val="both"/>
    </w:pPr>
    <w:rPr>
      <w:rFonts w:asciiTheme="minorHAnsi" w:eastAsiaTheme="minorEastAsia" w:hAnsiTheme="minorHAnsi"/>
      <w:sz w:val="22"/>
      <w:lang w:val="en-US"/>
    </w:rPr>
  </w:style>
  <w:style w:type="paragraph" w:styleId="Turinys4">
    <w:name w:val="toc 4"/>
    <w:basedOn w:val="prastasis"/>
    <w:next w:val="prastasis"/>
    <w:autoRedefine/>
    <w:uiPriority w:val="39"/>
    <w:semiHidden/>
    <w:unhideWhenUsed/>
    <w:rsid w:val="00AC5164"/>
    <w:pPr>
      <w:spacing w:after="100" w:line="252" w:lineRule="auto"/>
      <w:ind w:left="660"/>
      <w:jc w:val="both"/>
    </w:pPr>
    <w:rPr>
      <w:rFonts w:asciiTheme="minorHAnsi" w:eastAsiaTheme="minorEastAsia" w:hAnsiTheme="minorHAnsi"/>
      <w:sz w:val="22"/>
      <w:lang w:val="en-US"/>
    </w:rPr>
  </w:style>
  <w:style w:type="paragraph" w:styleId="Turinys5">
    <w:name w:val="toc 5"/>
    <w:basedOn w:val="prastasis"/>
    <w:next w:val="prastasis"/>
    <w:autoRedefine/>
    <w:uiPriority w:val="39"/>
    <w:semiHidden/>
    <w:unhideWhenUsed/>
    <w:rsid w:val="00AC5164"/>
    <w:pPr>
      <w:spacing w:after="100" w:line="252" w:lineRule="auto"/>
      <w:ind w:left="880"/>
      <w:jc w:val="both"/>
    </w:pPr>
    <w:rPr>
      <w:rFonts w:asciiTheme="minorHAnsi" w:eastAsiaTheme="minorEastAsia" w:hAnsiTheme="minorHAnsi"/>
      <w:sz w:val="22"/>
      <w:lang w:val="en-US"/>
    </w:rPr>
  </w:style>
  <w:style w:type="paragraph" w:styleId="Turinys6">
    <w:name w:val="toc 6"/>
    <w:basedOn w:val="prastasis"/>
    <w:next w:val="prastasis"/>
    <w:autoRedefine/>
    <w:uiPriority w:val="39"/>
    <w:semiHidden/>
    <w:unhideWhenUsed/>
    <w:rsid w:val="00AC5164"/>
    <w:pPr>
      <w:spacing w:after="100" w:line="252" w:lineRule="auto"/>
      <w:ind w:left="1100"/>
      <w:jc w:val="both"/>
    </w:pPr>
    <w:rPr>
      <w:rFonts w:asciiTheme="minorHAnsi" w:eastAsiaTheme="minorEastAsia" w:hAnsiTheme="minorHAnsi"/>
      <w:sz w:val="22"/>
      <w:lang w:val="en-US"/>
    </w:rPr>
  </w:style>
  <w:style w:type="paragraph" w:styleId="Turinys7">
    <w:name w:val="toc 7"/>
    <w:basedOn w:val="prastasis"/>
    <w:next w:val="prastasis"/>
    <w:autoRedefine/>
    <w:uiPriority w:val="39"/>
    <w:semiHidden/>
    <w:unhideWhenUsed/>
    <w:rsid w:val="00AC5164"/>
    <w:pPr>
      <w:spacing w:after="100" w:line="252" w:lineRule="auto"/>
      <w:ind w:left="1320"/>
      <w:jc w:val="both"/>
    </w:pPr>
    <w:rPr>
      <w:rFonts w:asciiTheme="minorHAnsi" w:eastAsiaTheme="minorEastAsia" w:hAnsiTheme="minorHAnsi"/>
      <w:sz w:val="22"/>
      <w:lang w:val="en-US"/>
    </w:rPr>
  </w:style>
  <w:style w:type="paragraph" w:styleId="Turinys8">
    <w:name w:val="toc 8"/>
    <w:basedOn w:val="prastasis"/>
    <w:next w:val="prastasis"/>
    <w:autoRedefine/>
    <w:uiPriority w:val="39"/>
    <w:semiHidden/>
    <w:unhideWhenUsed/>
    <w:rsid w:val="00AC5164"/>
    <w:pPr>
      <w:spacing w:after="100" w:line="252" w:lineRule="auto"/>
      <w:ind w:left="1540"/>
      <w:jc w:val="both"/>
    </w:pPr>
    <w:rPr>
      <w:rFonts w:asciiTheme="minorHAnsi" w:eastAsiaTheme="minorEastAsia" w:hAnsiTheme="minorHAnsi"/>
      <w:sz w:val="22"/>
      <w:lang w:val="en-US"/>
    </w:rPr>
  </w:style>
  <w:style w:type="paragraph" w:styleId="Turinys9">
    <w:name w:val="toc 9"/>
    <w:basedOn w:val="prastasis"/>
    <w:next w:val="prastasis"/>
    <w:autoRedefine/>
    <w:uiPriority w:val="39"/>
    <w:semiHidden/>
    <w:unhideWhenUsed/>
    <w:rsid w:val="00AC5164"/>
    <w:pPr>
      <w:spacing w:after="100" w:line="252" w:lineRule="auto"/>
      <w:ind w:left="1760"/>
      <w:jc w:val="both"/>
    </w:pPr>
    <w:rPr>
      <w:rFonts w:asciiTheme="minorHAnsi" w:eastAsiaTheme="minorEastAsia" w:hAnsiTheme="minorHAnsi"/>
      <w:sz w:val="22"/>
      <w:lang w:val="en-US"/>
    </w:rPr>
  </w:style>
  <w:style w:type="paragraph" w:styleId="Turinioantrat">
    <w:name w:val="TOC Heading"/>
    <w:basedOn w:val="Antrat1"/>
    <w:next w:val="prastasis"/>
    <w:uiPriority w:val="39"/>
    <w:unhideWhenUsed/>
    <w:qFormat/>
    <w:rsid w:val="00AC5164"/>
    <w:pPr>
      <w:outlineLvl w:val="9"/>
    </w:pPr>
  </w:style>
  <w:style w:type="character" w:customStyle="1" w:styleId="BetarpDiagrama">
    <w:name w:val="Be tarpų Diagrama"/>
    <w:basedOn w:val="Numatytasispastraiposriftas"/>
    <w:link w:val="Betarp"/>
    <w:uiPriority w:val="1"/>
    <w:rsid w:val="00AC5164"/>
    <w:rPr>
      <w:rFonts w:eastAsiaTheme="minorEastAsia"/>
      <w:sz w:val="22"/>
      <w:lang w:val="en-US"/>
    </w:rPr>
  </w:style>
  <w:style w:type="paragraph" w:customStyle="1" w:styleId="Lentelsantrat">
    <w:name w:val="Lentelės antraštė"/>
    <w:basedOn w:val="prastasis"/>
    <w:uiPriority w:val="1"/>
    <w:rsid w:val="00AC5164"/>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after="160" w:line="252" w:lineRule="auto"/>
      <w:ind w:left="144" w:right="144"/>
      <w:jc w:val="both"/>
    </w:pPr>
    <w:rPr>
      <w:rFonts w:asciiTheme="majorHAnsi" w:eastAsiaTheme="majorEastAsia" w:hAnsiTheme="majorHAnsi" w:cstheme="majorBidi"/>
      <w:caps/>
      <w:color w:val="FFFFFF" w:themeColor="background1"/>
      <w:lang w:val="en-US"/>
    </w:rPr>
  </w:style>
  <w:style w:type="paragraph" w:customStyle="1" w:styleId="Lentelstekstodeimtainskiltis">
    <w:name w:val="Lentelės teksto dešimtainė skiltis"/>
    <w:basedOn w:val="prastasis"/>
    <w:uiPriority w:val="1"/>
    <w:rsid w:val="00AC5164"/>
    <w:pPr>
      <w:tabs>
        <w:tab w:val="decimal" w:pos="1252"/>
      </w:tabs>
      <w:spacing w:before="60" w:after="60" w:line="240" w:lineRule="auto"/>
      <w:ind w:left="144" w:right="144"/>
      <w:jc w:val="both"/>
    </w:pPr>
    <w:rPr>
      <w:rFonts w:asciiTheme="minorHAnsi" w:eastAsiaTheme="minorEastAsia" w:hAnsiTheme="minorHAnsi"/>
      <w:sz w:val="22"/>
      <w:lang w:val="en-US"/>
    </w:rPr>
  </w:style>
  <w:style w:type="table" w:customStyle="1" w:styleId="Finansinlentel">
    <w:name w:val="Finansinė lentelė"/>
    <w:basedOn w:val="prastojilentel"/>
    <w:uiPriority w:val="99"/>
    <w:rsid w:val="00AC5164"/>
    <w:pPr>
      <w:ind w:left="144" w:right="144"/>
      <w:jc w:val="both"/>
    </w:pPr>
    <w:rPr>
      <w:rFonts w:eastAsiaTheme="minorEastAsia"/>
      <w:sz w:val="22"/>
      <w:lang w:val="en-US"/>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rsid w:val="00AC5164"/>
    <w:pPr>
      <w:numPr>
        <w:numId w:val="12"/>
      </w:numPr>
    </w:pPr>
  </w:style>
  <w:style w:type="paragraph" w:customStyle="1" w:styleId="Santrauka">
    <w:name w:val="Santrauka"/>
    <w:basedOn w:val="prastasis"/>
    <w:uiPriority w:val="19"/>
    <w:rsid w:val="00AC5164"/>
    <w:pPr>
      <w:spacing w:before="360" w:after="600" w:line="252" w:lineRule="auto"/>
      <w:ind w:left="144" w:right="144"/>
      <w:jc w:val="both"/>
    </w:pPr>
    <w:rPr>
      <w:rFonts w:asciiTheme="minorHAnsi" w:eastAsiaTheme="minorEastAsia" w:hAnsiTheme="minorHAnsi"/>
      <w:i/>
      <w:iCs/>
      <w:color w:val="7F7F7F" w:themeColor="text1" w:themeTint="80"/>
      <w:sz w:val="28"/>
      <w:lang w:val="en-US"/>
    </w:rPr>
  </w:style>
  <w:style w:type="paragraph" w:customStyle="1" w:styleId="Lentelstekstas">
    <w:name w:val="Lentelės tekstas"/>
    <w:basedOn w:val="prastasis"/>
    <w:uiPriority w:val="9"/>
    <w:rsid w:val="00AC5164"/>
    <w:pPr>
      <w:spacing w:before="60" w:after="60" w:line="240" w:lineRule="auto"/>
      <w:ind w:left="144" w:right="144"/>
      <w:jc w:val="both"/>
    </w:pPr>
    <w:rPr>
      <w:rFonts w:asciiTheme="minorHAnsi" w:eastAsiaTheme="minorEastAsia" w:hAnsiTheme="minorHAnsi"/>
      <w:sz w:val="22"/>
      <w:lang w:val="en-US"/>
    </w:rPr>
  </w:style>
  <w:style w:type="paragraph" w:customStyle="1" w:styleId="Lentelskitospussantrat">
    <w:name w:val="Lentelės kitos pusės antraštė"/>
    <w:basedOn w:val="prastasis"/>
    <w:uiPriority w:val="9"/>
    <w:rsid w:val="00AC5164"/>
    <w:pPr>
      <w:spacing w:after="40" w:line="240" w:lineRule="auto"/>
      <w:ind w:left="144" w:right="144"/>
      <w:jc w:val="both"/>
    </w:pPr>
    <w:rPr>
      <w:rFonts w:asciiTheme="majorHAnsi" w:eastAsiaTheme="majorEastAsia" w:hAnsiTheme="majorHAnsi" w:cstheme="majorBidi"/>
      <w:caps/>
      <w:color w:val="FFFFFF" w:themeColor="background1"/>
      <w:lang w:val="en-US"/>
    </w:rPr>
  </w:style>
  <w:style w:type="paragraph" w:customStyle="1" w:styleId="eliuotaantrat">
    <w:name w:val="Šešėliuota antraštė"/>
    <w:basedOn w:val="prastasis"/>
    <w:uiPriority w:val="19"/>
    <w:rsid w:val="00AC5164"/>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jc w:val="both"/>
    </w:pPr>
    <w:rPr>
      <w:rFonts w:asciiTheme="majorHAnsi" w:eastAsiaTheme="majorEastAsia" w:hAnsiTheme="majorHAnsi" w:cstheme="majorBidi"/>
      <w:caps/>
      <w:color w:val="FFFFFF" w:themeColor="background1"/>
      <w:sz w:val="48"/>
      <w:lang w:val="en-US"/>
    </w:rPr>
  </w:style>
  <w:style w:type="character" w:customStyle="1" w:styleId="ListLabel1">
    <w:name w:val="ListLabel 1"/>
    <w:qFormat/>
    <w:rsid w:val="00AC5164"/>
    <w:rPr>
      <w:rFonts w:cs="Times New Roman"/>
      <w:b w:val="0"/>
      <w:bCs w:val="0"/>
      <w:i w:val="0"/>
      <w:iCs w:val="0"/>
      <w:color w:val="00000A"/>
      <w:sz w:val="20"/>
      <w:szCs w:val="20"/>
    </w:rPr>
  </w:style>
  <w:style w:type="character" w:customStyle="1" w:styleId="ListLabel2">
    <w:name w:val="ListLabel 2"/>
    <w:qFormat/>
    <w:rsid w:val="00AC5164"/>
    <w:rPr>
      <w:rFonts w:cs="Times New Roman"/>
      <w:b w:val="0"/>
      <w:bCs w:val="0"/>
      <w:i w:val="0"/>
      <w:iCs w:val="0"/>
      <w:color w:val="00000A"/>
      <w:sz w:val="22"/>
      <w:szCs w:val="22"/>
    </w:rPr>
  </w:style>
  <w:style w:type="character" w:customStyle="1" w:styleId="ListLabel3">
    <w:name w:val="ListLabel 3"/>
    <w:qFormat/>
    <w:rsid w:val="00AC5164"/>
    <w:rPr>
      <w:rFonts w:cs="Times New Roman"/>
      <w:b w:val="0"/>
      <w:i w:val="0"/>
      <w:color w:val="00000A"/>
      <w:sz w:val="24"/>
      <w:szCs w:val="24"/>
    </w:rPr>
  </w:style>
  <w:style w:type="character" w:customStyle="1" w:styleId="ListLabel4">
    <w:name w:val="ListLabel 4"/>
    <w:qFormat/>
    <w:rsid w:val="00AC5164"/>
    <w:rPr>
      <w:rFonts w:cs="Times New Roman"/>
    </w:rPr>
  </w:style>
  <w:style w:type="character" w:customStyle="1" w:styleId="ListLabel5">
    <w:name w:val="ListLabel 5"/>
    <w:qFormat/>
    <w:rsid w:val="00AC5164"/>
    <w:rPr>
      <w:rFonts w:cs="Times New Roman"/>
    </w:rPr>
  </w:style>
  <w:style w:type="character" w:customStyle="1" w:styleId="ListLabel6">
    <w:name w:val="ListLabel 6"/>
    <w:qFormat/>
    <w:rsid w:val="00AC5164"/>
    <w:rPr>
      <w:rFonts w:cs="Times New Roman"/>
    </w:rPr>
  </w:style>
  <w:style w:type="character" w:customStyle="1" w:styleId="ListLabel7">
    <w:name w:val="ListLabel 7"/>
    <w:qFormat/>
    <w:rsid w:val="00AC5164"/>
    <w:rPr>
      <w:rFonts w:cs="Times New Roman"/>
    </w:rPr>
  </w:style>
  <w:style w:type="character" w:customStyle="1" w:styleId="ListLabel8">
    <w:name w:val="ListLabel 8"/>
    <w:qFormat/>
    <w:rsid w:val="00AC5164"/>
    <w:rPr>
      <w:rFonts w:cs="Times New Roman"/>
    </w:rPr>
  </w:style>
  <w:style w:type="character" w:customStyle="1" w:styleId="ListLabel9">
    <w:name w:val="ListLabel 9"/>
    <w:qFormat/>
    <w:rsid w:val="00AC5164"/>
    <w:rPr>
      <w:rFonts w:cs="Times New Roman"/>
    </w:rPr>
  </w:style>
  <w:style w:type="character" w:customStyle="1" w:styleId="ListLabel10">
    <w:name w:val="ListLabel 10"/>
    <w:qFormat/>
    <w:rsid w:val="00AC5164"/>
    <w:rPr>
      <w:rFonts w:cs="Times New Roman"/>
    </w:rPr>
  </w:style>
  <w:style w:type="character" w:customStyle="1" w:styleId="ListLabel11">
    <w:name w:val="ListLabel 11"/>
    <w:qFormat/>
    <w:rsid w:val="00AC5164"/>
    <w:rPr>
      <w:rFonts w:cs="Times New Roman"/>
    </w:rPr>
  </w:style>
  <w:style w:type="paragraph" w:customStyle="1" w:styleId="Default">
    <w:name w:val="Default"/>
    <w:rsid w:val="00AC5164"/>
    <w:pPr>
      <w:autoSpaceDE w:val="0"/>
      <w:autoSpaceDN w:val="0"/>
      <w:adjustRightInd w:val="0"/>
    </w:pPr>
    <w:rPr>
      <w:rFonts w:ascii="Times New Roman" w:hAnsi="Times New Roman" w:cs="Times New Roman"/>
      <w:color w:val="000000"/>
      <w:sz w:val="24"/>
      <w:szCs w:val="24"/>
    </w:rPr>
  </w:style>
  <w:style w:type="paragraph" w:customStyle="1" w:styleId="tajtip">
    <w:name w:val="tajtip"/>
    <w:basedOn w:val="prastasis"/>
    <w:rsid w:val="00AC5164"/>
    <w:pPr>
      <w:spacing w:after="150" w:line="240" w:lineRule="auto"/>
    </w:pPr>
    <w:rPr>
      <w:rFonts w:eastAsia="Times New Roman" w:cs="Times New Roman"/>
      <w:szCs w:val="24"/>
      <w:lang w:eastAsia="lt-LT"/>
    </w:rPr>
  </w:style>
  <w:style w:type="character" w:customStyle="1" w:styleId="Neapdorotaspaminjimas1">
    <w:name w:val="Neapdorotas paminėjimas1"/>
    <w:basedOn w:val="Numatytasispastraiposriftas"/>
    <w:uiPriority w:val="99"/>
    <w:semiHidden/>
    <w:unhideWhenUsed/>
    <w:rsid w:val="00AC5164"/>
    <w:rPr>
      <w:color w:val="605E5C"/>
      <w:shd w:val="clear" w:color="auto" w:fill="E1DFDD"/>
    </w:rPr>
  </w:style>
  <w:style w:type="character" w:customStyle="1" w:styleId="UnresolvedMention2">
    <w:name w:val="Unresolved Mention2"/>
    <w:basedOn w:val="Numatytasispastraiposriftas"/>
    <w:uiPriority w:val="99"/>
    <w:semiHidden/>
    <w:unhideWhenUsed/>
    <w:rsid w:val="00AC5164"/>
    <w:rPr>
      <w:color w:val="605E5C"/>
      <w:shd w:val="clear" w:color="auto" w:fill="E1DFDD"/>
    </w:rPr>
  </w:style>
  <w:style w:type="character" w:customStyle="1" w:styleId="1NUMarialChar">
    <w:name w:val="1NUM_arial Char"/>
    <w:basedOn w:val="Numatytasispastraiposriftas"/>
    <w:link w:val="1NUMarial"/>
    <w:locked/>
    <w:rsid w:val="00AC5164"/>
    <w:rPr>
      <w:rFonts w:ascii="Yantramanav" w:eastAsia="Calibri" w:hAnsi="Yantramanav" w:cs="Yantramanav"/>
      <w:sz w:val="24"/>
      <w:szCs w:val="24"/>
      <w:lang w:eastAsia="lt-LT"/>
    </w:rPr>
  </w:style>
  <w:style w:type="paragraph" w:customStyle="1" w:styleId="1NUMarial">
    <w:name w:val="1NUM_arial"/>
    <w:basedOn w:val="prastasis"/>
    <w:link w:val="1NUMarialChar"/>
    <w:qFormat/>
    <w:rsid w:val="00AC5164"/>
    <w:pPr>
      <w:numPr>
        <w:numId w:val="14"/>
      </w:numPr>
      <w:spacing w:before="60" w:after="60"/>
      <w:contextualSpacing/>
      <w:jc w:val="both"/>
    </w:pPr>
    <w:rPr>
      <w:rFonts w:ascii="Yantramanav" w:eastAsia="Calibri" w:hAnsi="Yantramanav" w:cs="Yantramanav"/>
      <w:szCs w:val="24"/>
      <w:lang w:eastAsia="lt-LT"/>
    </w:rPr>
  </w:style>
  <w:style w:type="numbering" w:customStyle="1" w:styleId="NoList1">
    <w:name w:val="No List1"/>
    <w:next w:val="Sraonra"/>
    <w:uiPriority w:val="99"/>
    <w:semiHidden/>
    <w:unhideWhenUsed/>
    <w:rsid w:val="00AC5164"/>
  </w:style>
  <w:style w:type="table" w:customStyle="1" w:styleId="TableGrid1">
    <w:name w:val="Table Grid1"/>
    <w:basedOn w:val="prastojilentel"/>
    <w:next w:val="Lentelstinklelis"/>
    <w:uiPriority w:val="39"/>
    <w:rsid w:val="00AC5164"/>
    <w:rPr>
      <w:rFonts w:eastAsia="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AC5164"/>
  </w:style>
  <w:style w:type="paragraph" w:customStyle="1" w:styleId="prastasis1">
    <w:name w:val="Įprastasis1"/>
    <w:rsid w:val="00AC5164"/>
    <w:pPr>
      <w:suppressAutoHyphens/>
      <w:autoSpaceDN w:val="0"/>
      <w:textAlignment w:val="baseline"/>
    </w:pPr>
    <w:rPr>
      <w:rFonts w:ascii="Times New Roman" w:eastAsia="Times New Roman" w:hAnsi="Times New Roman" w:cs="Times New Roman"/>
      <w:kern w:val="3"/>
      <w:sz w:val="24"/>
      <w:szCs w:val="24"/>
      <w:lang w:eastAsia="zh-CN" w:bidi="hi-IN"/>
    </w:rPr>
  </w:style>
  <w:style w:type="paragraph" w:customStyle="1" w:styleId="Standard">
    <w:name w:val="Standard"/>
    <w:rsid w:val="00AC5164"/>
    <w:pPr>
      <w:suppressAutoHyphens/>
      <w:autoSpaceDN w:val="0"/>
      <w:textAlignment w:val="baseline"/>
    </w:pPr>
    <w:rPr>
      <w:rFonts w:ascii="Times New Roman" w:eastAsia="Times New Roman" w:hAnsi="Times New Roman" w:cs="Times New Roman"/>
      <w:kern w:val="3"/>
      <w:sz w:val="24"/>
      <w:szCs w:val="24"/>
      <w:lang w:eastAsia="zh-CN" w:bidi="hi-IN"/>
    </w:rPr>
  </w:style>
  <w:style w:type="paragraph" w:customStyle="1" w:styleId="Body2">
    <w:name w:val="Body 2"/>
    <w:rsid w:val="00AC5164"/>
    <w:pPr>
      <w:suppressAutoHyphens/>
      <w:spacing w:after="40"/>
      <w:jc w:val="both"/>
    </w:pPr>
    <w:rPr>
      <w:rFonts w:ascii="Times New Roman" w:eastAsia="Arial Unicode MS" w:hAnsi="Times New Roman" w:cs="Arial Unicode MS"/>
      <w:color w:val="000000"/>
      <w:sz w:val="21"/>
      <w:szCs w:val="21"/>
      <w:lang w:val="en-US"/>
    </w:rPr>
  </w:style>
  <w:style w:type="paragraph" w:customStyle="1" w:styleId="Normaldokumentas">
    <w:name w:val="Normal_dokumentas"/>
    <w:qFormat/>
    <w:rsid w:val="00AC5164"/>
    <w:pPr>
      <w:jc w:val="both"/>
    </w:pPr>
    <w:rPr>
      <w:rFonts w:ascii="Times New Roman" w:eastAsia="Calibri" w:hAnsi="Times New Roman" w:cs="Times New Roman"/>
      <w:sz w:val="24"/>
    </w:rPr>
  </w:style>
  <w:style w:type="paragraph" w:customStyle="1" w:styleId="Textbody">
    <w:name w:val="Text body"/>
    <w:basedOn w:val="Standard"/>
    <w:rsid w:val="00AC5164"/>
    <w:pPr>
      <w:spacing w:after="140" w:line="288" w:lineRule="auto"/>
    </w:pPr>
    <w:rPr>
      <w:rFonts w:ascii="Liberation Serif" w:eastAsia="SimSun" w:hAnsi="Liberation Serif" w:cs="Arial"/>
    </w:rPr>
  </w:style>
  <w:style w:type="character" w:styleId="Neapdorotaspaminjimas">
    <w:name w:val="Unresolved Mention"/>
    <w:basedOn w:val="Numatytasispastraiposriftas"/>
    <w:uiPriority w:val="99"/>
    <w:semiHidden/>
    <w:unhideWhenUsed/>
    <w:rsid w:val="00FE7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383cf990c70811eea5a28c81c82193a8" TargetMode="External"/><Relationship Id="rId13" Type="http://schemas.openxmlformats.org/officeDocument/2006/relationships/hyperlink" Target="https://www.e-tar.lt/portal/lt/legalAct/383cf990c70811eea5a28c81c82193a8"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tar.lt/portal/lt/legalAct/383cf990c70811eea5a28c81c82193a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tar.lt/portal/lt/legalAct/383cf990c70811eea5a28c81c82193a8"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383cf990c70811eea5a28c81c82193a8" TargetMode="External"/><Relationship Id="rId5" Type="http://schemas.openxmlformats.org/officeDocument/2006/relationships/webSettings" Target="webSettings.xml"/><Relationship Id="rId15" Type="http://schemas.openxmlformats.org/officeDocument/2006/relationships/hyperlink" Target="https://www.e-tar.lt/portal/lt/legalAct/383cf990c70811eea5a28c81c82193a8" TargetMode="External"/><Relationship Id="rId10" Type="http://schemas.openxmlformats.org/officeDocument/2006/relationships/hyperlink" Target="https://www.e-tar.lt/portal/lt/legalAct/383cf990c70811eea5a28c81c82193a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tar.lt/portal/lt/legalAct/383cf990c70811eea5a28c81c82193a8" TargetMode="External"/><Relationship Id="rId14" Type="http://schemas.openxmlformats.org/officeDocument/2006/relationships/hyperlink" Target="https://www.e-tar.lt/portal/lt/legalAct/383cf990c70811eea5a28c81c82193a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AD7BBC" w:rsidP="00AD7BBC">
          <w:pPr>
            <w:pStyle w:val="BE705AB16EBB4227A89DEBE0E6D77115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AD7BBC" w:rsidP="00AD7BBC">
          <w:pPr>
            <w:pStyle w:val="38A42750F5654A86BCA32868B30FA4BC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AD7BBC" w:rsidP="00AD7BBC">
          <w:pPr>
            <w:pStyle w:val="2DBEFFCF4CE6451EA7DC90EBD244482F2"/>
          </w:pPr>
          <w:r w:rsidRPr="009403C2">
            <w:rPr>
              <w:rStyle w:val="Vietosrezervavimoenklotekstas"/>
              <w:rFonts w:ascii="Calibri Light" w:hAnsi="Calibri Light" w:cs="Calibri Light"/>
              <w:sz w:val="22"/>
              <w:highlight w:val="cyan"/>
            </w:rPr>
            <w:t>Pasirinkite elementą.</w:t>
          </w:r>
        </w:p>
      </w:docPartBody>
    </w:docPart>
    <w:docPart>
      <w:docPartPr>
        <w:name w:val="2E52AB25F04B41CB977A84E2EF2A9D02"/>
        <w:category>
          <w:name w:val="Bendrosios nuostatos"/>
          <w:gallery w:val="placeholder"/>
        </w:category>
        <w:types>
          <w:type w:val="bbPlcHdr"/>
        </w:types>
        <w:behaviors>
          <w:behavior w:val="content"/>
        </w:behaviors>
        <w:guid w:val="{57851F72-0727-4684-819D-A03568396887}"/>
      </w:docPartPr>
      <w:docPartBody>
        <w:p w:rsidR="000644D2" w:rsidRDefault="00AD7BBC" w:rsidP="00AD7BBC">
          <w:pPr>
            <w:pStyle w:val="2E52AB25F04B41CB977A84E2EF2A9D022"/>
          </w:pPr>
          <w:r w:rsidRPr="009403C2">
            <w:rPr>
              <w:rStyle w:val="Vietosrezervavimoenklotekstas"/>
              <w:rFonts w:ascii="Calibri Light" w:hAnsi="Calibri Light" w:cs="Calibri Light"/>
              <w:sz w:val="22"/>
              <w:highlight w:val="cyan"/>
            </w:rPr>
            <w:t>Pasirinkite elementą</w:t>
          </w:r>
          <w:r w:rsidRPr="009403C2">
            <w:rPr>
              <w:rStyle w:val="Vietosrezervavimoenklotekstas"/>
              <w:rFonts w:ascii="Calibri Light" w:hAnsi="Calibri Light" w:cs="Calibri Light"/>
              <w:sz w:val="22"/>
            </w:rPr>
            <w:t>.</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AD7BBC" w:rsidP="00AD7BBC">
          <w:pPr>
            <w:pStyle w:val="18C49F58ED7E419C89B0BEFC70B81610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FB2256F316774758920F81D72CF38A92"/>
        <w:category>
          <w:name w:val="General"/>
          <w:gallery w:val="placeholder"/>
        </w:category>
        <w:types>
          <w:type w:val="bbPlcHdr"/>
        </w:types>
        <w:behaviors>
          <w:behavior w:val="content"/>
        </w:behaviors>
        <w:guid w:val="{BEC92585-62EE-4CCA-BF31-DEEE233C804F}"/>
      </w:docPartPr>
      <w:docPartBody>
        <w:p w:rsidR="003965B1" w:rsidRDefault="002D6729" w:rsidP="002D6729">
          <w:pPr>
            <w:pStyle w:val="FB2256F316774758920F81D72CF38A92"/>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36672509A908400F90BB741E93785538"/>
        <w:category>
          <w:name w:val="General"/>
          <w:gallery w:val="placeholder"/>
        </w:category>
        <w:types>
          <w:type w:val="bbPlcHdr"/>
        </w:types>
        <w:behaviors>
          <w:behavior w:val="content"/>
        </w:behaviors>
        <w:guid w:val="{CA130FB9-2CA5-4C1B-81D4-6C7A6F1DE2BE}"/>
      </w:docPartPr>
      <w:docPartBody>
        <w:p w:rsidR="00CF193F" w:rsidRDefault="00AD7BBC" w:rsidP="00AD7BBC">
          <w:pPr>
            <w:pStyle w:val="36672509A908400F90BB741E937855383"/>
          </w:pPr>
          <w:r w:rsidRPr="009F5753">
            <w:rPr>
              <w:rStyle w:val="Vietosrezervavimoenklotekstas"/>
              <w:rFonts w:ascii="Calibri Light" w:hAnsi="Calibri Light" w:cs="Calibri Light"/>
              <w:sz w:val="22"/>
              <w:szCs w:val="22"/>
              <w:highlight w:val="cyan"/>
              <w:lang w:val="lt-LT"/>
            </w:rPr>
            <w:t>Pasirinkite elementą.</w:t>
          </w:r>
        </w:p>
      </w:docPartBody>
    </w:docPart>
    <w:docPart>
      <w:docPartPr>
        <w:name w:val="D89E2D0766A74BAB88A1C3C7CB112543"/>
        <w:category>
          <w:name w:val="General"/>
          <w:gallery w:val="placeholder"/>
        </w:category>
        <w:types>
          <w:type w:val="bbPlcHdr"/>
        </w:types>
        <w:behaviors>
          <w:behavior w:val="content"/>
        </w:behaviors>
        <w:guid w:val="{264C6FC2-5EB6-4F26-8D51-E96640B5AF33}"/>
      </w:docPartPr>
      <w:docPartBody>
        <w:p w:rsidR="00A01231" w:rsidRDefault="00AD7BBC" w:rsidP="00AD7BBC">
          <w:pPr>
            <w:pStyle w:val="D89E2D0766A74BAB88A1C3C7CB112543"/>
          </w:pPr>
          <w:r w:rsidRPr="009403C2">
            <w:rPr>
              <w:rStyle w:val="Vietosrezervavimoenklotekstas"/>
              <w:rFonts w:ascii="Calibri Light" w:hAnsi="Calibri Light" w:cs="Calibri Light"/>
              <w:sz w:val="22"/>
              <w:szCs w:val="22"/>
              <w:highlight w:val="cyan"/>
            </w:rPr>
            <w:t>Pasirinkite elementą.</w:t>
          </w:r>
        </w:p>
      </w:docPartBody>
    </w:docPart>
    <w:docPart>
      <w:docPartPr>
        <w:name w:val="8A4FB2E488AC4BAB9889314AC7B96BE4"/>
        <w:category>
          <w:name w:val="General"/>
          <w:gallery w:val="placeholder"/>
        </w:category>
        <w:types>
          <w:type w:val="bbPlcHdr"/>
        </w:types>
        <w:behaviors>
          <w:behavior w:val="content"/>
        </w:behaviors>
        <w:guid w:val="{736CF233-D847-49CD-97A3-6BFFC734E391}"/>
      </w:docPartPr>
      <w:docPartBody>
        <w:p w:rsidR="00A01231" w:rsidRDefault="00AD7BBC" w:rsidP="00AD7BBC">
          <w:pPr>
            <w:pStyle w:val="8A4FB2E488AC4BAB9889314AC7B96BE4"/>
          </w:pPr>
          <w:r w:rsidRPr="009403C2">
            <w:rPr>
              <w:rStyle w:val="Vietosrezervavimoenklotekstas"/>
              <w:rFonts w:ascii="Calibri Light" w:hAnsi="Calibri Light" w:cs="Calibri Light"/>
              <w:sz w:val="22"/>
              <w:szCs w:val="22"/>
              <w:highlight w:val="cyan"/>
            </w:rPr>
            <w:t>Pasirinkite elementą.</w:t>
          </w:r>
        </w:p>
      </w:docPartBody>
    </w:docPart>
    <w:docPart>
      <w:docPartPr>
        <w:name w:val="CFE437340A9442448C304343F3DD70DD"/>
        <w:category>
          <w:name w:val="General"/>
          <w:gallery w:val="placeholder"/>
        </w:category>
        <w:types>
          <w:type w:val="bbPlcHdr"/>
        </w:types>
        <w:behaviors>
          <w:behavior w:val="content"/>
        </w:behaviors>
        <w:guid w:val="{DA234BBA-BE1A-4715-ADA8-0D4590123882}"/>
      </w:docPartPr>
      <w:docPartBody>
        <w:p w:rsidR="00A01231" w:rsidRDefault="00AD7BBC" w:rsidP="00AD7BBC">
          <w:pPr>
            <w:pStyle w:val="CFE437340A9442448C304343F3DD70DD"/>
          </w:pPr>
          <w:r w:rsidRPr="009403C2">
            <w:rPr>
              <w:rStyle w:val="Vietosrezervavimoenklotekstas"/>
              <w:highlight w:val="cyan"/>
            </w:rPr>
            <w:t>Pasirinkite elementą.</w:t>
          </w:r>
        </w:p>
      </w:docPartBody>
    </w:docPart>
    <w:docPart>
      <w:docPartPr>
        <w:name w:val="C85CCD5E1357478BBAA26C7ECC87ACFA"/>
        <w:category>
          <w:name w:val="General"/>
          <w:gallery w:val="placeholder"/>
        </w:category>
        <w:types>
          <w:type w:val="bbPlcHdr"/>
        </w:types>
        <w:behaviors>
          <w:behavior w:val="content"/>
        </w:behaviors>
        <w:guid w:val="{EA7DC918-C9A7-4F52-A56E-99DD164B6115}"/>
      </w:docPartPr>
      <w:docPartBody>
        <w:p w:rsidR="00A01231" w:rsidRDefault="00AD7BBC" w:rsidP="00AD7BBC">
          <w:pPr>
            <w:pStyle w:val="C85CCD5E1357478BBAA26C7ECC87ACFA"/>
          </w:pPr>
          <w:r w:rsidRPr="009403C2">
            <w:rPr>
              <w:rStyle w:val="Vietosrezervavimoenklotekstas"/>
              <w:rFonts w:ascii="Calibri Light" w:hAnsi="Calibri Light" w:cs="Calibri Light"/>
              <w:sz w:val="22"/>
              <w:szCs w:val="22"/>
              <w:highlight w:val="cyan"/>
            </w:rPr>
            <w:t>Pasirinkite elementą.</w:t>
          </w:r>
        </w:p>
      </w:docPartBody>
    </w:docPart>
    <w:docPart>
      <w:docPartPr>
        <w:name w:val="708FC94172384DE29E0977B325DEFCBC"/>
        <w:category>
          <w:name w:val="General"/>
          <w:gallery w:val="placeholder"/>
        </w:category>
        <w:types>
          <w:type w:val="bbPlcHdr"/>
        </w:types>
        <w:behaviors>
          <w:behavior w:val="content"/>
        </w:behaviors>
        <w:guid w:val="{58EA2DB9-009F-4C86-B5C0-ECC5E5B3604D}"/>
      </w:docPartPr>
      <w:docPartBody>
        <w:p w:rsidR="00A01231" w:rsidRDefault="00AD7BBC" w:rsidP="00AD7BBC">
          <w:pPr>
            <w:pStyle w:val="708FC94172384DE29E0977B325DEFCBC"/>
          </w:pPr>
          <w:r w:rsidRPr="009403C2">
            <w:rPr>
              <w:rStyle w:val="Vietosrezervavimoenklotekstas"/>
              <w:rFonts w:ascii="Calibri Light" w:hAnsi="Calibri Light" w:cs="Calibri Light"/>
              <w:sz w:val="22"/>
              <w:szCs w:val="22"/>
              <w:highlight w:val="cyan"/>
            </w:rPr>
            <w:t>Pasirinkite elementą.</w:t>
          </w:r>
        </w:p>
      </w:docPartBody>
    </w:docPart>
    <w:docPart>
      <w:docPartPr>
        <w:name w:val="128EABB3B6884B2F913D3CD9A7439082"/>
        <w:category>
          <w:name w:val="General"/>
          <w:gallery w:val="placeholder"/>
        </w:category>
        <w:types>
          <w:type w:val="bbPlcHdr"/>
        </w:types>
        <w:behaviors>
          <w:behavior w:val="content"/>
        </w:behaviors>
        <w:guid w:val="{24992A34-7111-4798-B9EB-3033B26780A5}"/>
      </w:docPartPr>
      <w:docPartBody>
        <w:p w:rsidR="00A01231" w:rsidRDefault="00AD7BBC" w:rsidP="00AD7BBC">
          <w:pPr>
            <w:pStyle w:val="128EABB3B6884B2F913D3CD9A7439082"/>
          </w:pPr>
          <w:r w:rsidRPr="009403C2">
            <w:rPr>
              <w:rStyle w:val="Vietosrezervavimoenklotekstas"/>
              <w:rFonts w:ascii="Calibri Light" w:hAnsi="Calibri Light" w:cs="Calibri Light"/>
              <w:sz w:val="22"/>
              <w:szCs w:val="22"/>
              <w:highlight w:val="cyan"/>
            </w:rPr>
            <w:t>Pasirinkite elementą.</w:t>
          </w:r>
        </w:p>
      </w:docPartBody>
    </w:docPart>
    <w:docPart>
      <w:docPartPr>
        <w:name w:val="C8C01DED91004FE0BA5A0435B0EC6339"/>
        <w:category>
          <w:name w:val="General"/>
          <w:gallery w:val="placeholder"/>
        </w:category>
        <w:types>
          <w:type w:val="bbPlcHdr"/>
        </w:types>
        <w:behaviors>
          <w:behavior w:val="content"/>
        </w:behaviors>
        <w:guid w:val="{50166574-A003-414F-9614-65DCF14DCC31}"/>
      </w:docPartPr>
      <w:docPartBody>
        <w:p w:rsidR="00A01231" w:rsidRDefault="00AD7BBC" w:rsidP="00AD7BBC">
          <w:pPr>
            <w:pStyle w:val="C8C01DED91004FE0BA5A0435B0EC6339"/>
          </w:pPr>
          <w:r w:rsidRPr="009403C2">
            <w:rPr>
              <w:rStyle w:val="Vietosrezervavimoenklotekstas"/>
              <w:rFonts w:ascii="Calibri Light" w:hAnsi="Calibri Light" w:cs="Calibri Light"/>
              <w:sz w:val="22"/>
              <w:szCs w:val="22"/>
              <w:highlight w:val="cyan"/>
            </w:rPr>
            <w:t>Pasirinkite elementą</w:t>
          </w:r>
        </w:p>
      </w:docPartBody>
    </w:docPart>
    <w:docPart>
      <w:docPartPr>
        <w:name w:val="EDD727F33E604C56A918380CF97B4BBD"/>
        <w:category>
          <w:name w:val="General"/>
          <w:gallery w:val="placeholder"/>
        </w:category>
        <w:types>
          <w:type w:val="bbPlcHdr"/>
        </w:types>
        <w:behaviors>
          <w:behavior w:val="content"/>
        </w:behaviors>
        <w:guid w:val="{F889B391-9777-474B-8856-51376CC1D8FE}"/>
      </w:docPartPr>
      <w:docPartBody>
        <w:p w:rsidR="00A01231" w:rsidRDefault="00AD7BBC" w:rsidP="00AD7BBC">
          <w:pPr>
            <w:pStyle w:val="EDD727F33E604C56A918380CF97B4BBD"/>
          </w:pPr>
          <w:r w:rsidRPr="009403C2">
            <w:rPr>
              <w:rStyle w:val="Vietosrezervavimoenklotekstas"/>
              <w:rFonts w:ascii="Calibri Light" w:hAnsi="Calibri Light" w:cs="Calibri Light"/>
              <w:sz w:val="22"/>
              <w:szCs w:val="22"/>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antramanav">
    <w:altName w:val="Times New Roman"/>
    <w:charset w:val="00"/>
    <w:family w:val="auto"/>
    <w:pitch w:val="variable"/>
    <w:sig w:usb0="8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2A8D"/>
    <w:rsid w:val="00011D38"/>
    <w:rsid w:val="00012C79"/>
    <w:rsid w:val="00014E6B"/>
    <w:rsid w:val="00045A9C"/>
    <w:rsid w:val="000572CC"/>
    <w:rsid w:val="00062BD0"/>
    <w:rsid w:val="000644D2"/>
    <w:rsid w:val="000860B2"/>
    <w:rsid w:val="00092F3C"/>
    <w:rsid w:val="00093C6A"/>
    <w:rsid w:val="000A610F"/>
    <w:rsid w:val="000E5CFB"/>
    <w:rsid w:val="000F7BD1"/>
    <w:rsid w:val="000F7D37"/>
    <w:rsid w:val="00150F61"/>
    <w:rsid w:val="0015746F"/>
    <w:rsid w:val="00163C17"/>
    <w:rsid w:val="001704A2"/>
    <w:rsid w:val="00170E31"/>
    <w:rsid w:val="001A5FED"/>
    <w:rsid w:val="001A713C"/>
    <w:rsid w:val="001B456E"/>
    <w:rsid w:val="001C3DA3"/>
    <w:rsid w:val="001C723F"/>
    <w:rsid w:val="001D3082"/>
    <w:rsid w:val="001D7FEB"/>
    <w:rsid w:val="001E6D7E"/>
    <w:rsid w:val="001F6DCD"/>
    <w:rsid w:val="00201E30"/>
    <w:rsid w:val="00212C1C"/>
    <w:rsid w:val="00230E38"/>
    <w:rsid w:val="00241978"/>
    <w:rsid w:val="00250F36"/>
    <w:rsid w:val="002558DE"/>
    <w:rsid w:val="00286218"/>
    <w:rsid w:val="00292687"/>
    <w:rsid w:val="00294913"/>
    <w:rsid w:val="00296908"/>
    <w:rsid w:val="002A4036"/>
    <w:rsid w:val="002C0DEC"/>
    <w:rsid w:val="002D6729"/>
    <w:rsid w:val="00300033"/>
    <w:rsid w:val="00330A0C"/>
    <w:rsid w:val="00360D7F"/>
    <w:rsid w:val="003830D5"/>
    <w:rsid w:val="003916D3"/>
    <w:rsid w:val="003965B1"/>
    <w:rsid w:val="003B3B81"/>
    <w:rsid w:val="003C03B6"/>
    <w:rsid w:val="003C2F50"/>
    <w:rsid w:val="003E1EC7"/>
    <w:rsid w:val="00403546"/>
    <w:rsid w:val="004129DB"/>
    <w:rsid w:val="00412C07"/>
    <w:rsid w:val="0044289A"/>
    <w:rsid w:val="00472A19"/>
    <w:rsid w:val="0048104B"/>
    <w:rsid w:val="00494751"/>
    <w:rsid w:val="00497126"/>
    <w:rsid w:val="004B5BA9"/>
    <w:rsid w:val="004C6C09"/>
    <w:rsid w:val="004E4E5A"/>
    <w:rsid w:val="004F2493"/>
    <w:rsid w:val="005024CD"/>
    <w:rsid w:val="00504300"/>
    <w:rsid w:val="005059D1"/>
    <w:rsid w:val="00517B3F"/>
    <w:rsid w:val="005352C4"/>
    <w:rsid w:val="00540128"/>
    <w:rsid w:val="0055012C"/>
    <w:rsid w:val="005550E6"/>
    <w:rsid w:val="00556DF1"/>
    <w:rsid w:val="00557AC4"/>
    <w:rsid w:val="005610A4"/>
    <w:rsid w:val="005631B4"/>
    <w:rsid w:val="00571358"/>
    <w:rsid w:val="00571FF1"/>
    <w:rsid w:val="00573044"/>
    <w:rsid w:val="00586678"/>
    <w:rsid w:val="005B3F97"/>
    <w:rsid w:val="005D0F71"/>
    <w:rsid w:val="005E58D1"/>
    <w:rsid w:val="0064390B"/>
    <w:rsid w:val="0064559B"/>
    <w:rsid w:val="0065790E"/>
    <w:rsid w:val="00691FCF"/>
    <w:rsid w:val="006A082A"/>
    <w:rsid w:val="006A474D"/>
    <w:rsid w:val="006A5356"/>
    <w:rsid w:val="006B1CFD"/>
    <w:rsid w:val="006C14C5"/>
    <w:rsid w:val="006D5F69"/>
    <w:rsid w:val="006E2B29"/>
    <w:rsid w:val="00702116"/>
    <w:rsid w:val="00751F1D"/>
    <w:rsid w:val="00766D03"/>
    <w:rsid w:val="00770215"/>
    <w:rsid w:val="00794877"/>
    <w:rsid w:val="007C2519"/>
    <w:rsid w:val="007E21C0"/>
    <w:rsid w:val="007E5BA5"/>
    <w:rsid w:val="007F0CD1"/>
    <w:rsid w:val="007F67CD"/>
    <w:rsid w:val="0080460D"/>
    <w:rsid w:val="008251C1"/>
    <w:rsid w:val="00832C3D"/>
    <w:rsid w:val="008534DC"/>
    <w:rsid w:val="0086096E"/>
    <w:rsid w:val="00862741"/>
    <w:rsid w:val="00864EA0"/>
    <w:rsid w:val="008676ED"/>
    <w:rsid w:val="008873A8"/>
    <w:rsid w:val="00892BFA"/>
    <w:rsid w:val="008A3EF5"/>
    <w:rsid w:val="008A72EF"/>
    <w:rsid w:val="008A7652"/>
    <w:rsid w:val="008B11AB"/>
    <w:rsid w:val="008D37BE"/>
    <w:rsid w:val="008E19F0"/>
    <w:rsid w:val="009053A1"/>
    <w:rsid w:val="00916ADD"/>
    <w:rsid w:val="009254DA"/>
    <w:rsid w:val="00926F73"/>
    <w:rsid w:val="009730DA"/>
    <w:rsid w:val="00982680"/>
    <w:rsid w:val="00986E79"/>
    <w:rsid w:val="00994832"/>
    <w:rsid w:val="009B3E69"/>
    <w:rsid w:val="009C344F"/>
    <w:rsid w:val="009D5D0C"/>
    <w:rsid w:val="009F2CE8"/>
    <w:rsid w:val="009F42B6"/>
    <w:rsid w:val="00A01231"/>
    <w:rsid w:val="00A14FC4"/>
    <w:rsid w:val="00A303CC"/>
    <w:rsid w:val="00A30A2C"/>
    <w:rsid w:val="00A41E79"/>
    <w:rsid w:val="00A45274"/>
    <w:rsid w:val="00A60712"/>
    <w:rsid w:val="00A675E6"/>
    <w:rsid w:val="00A92300"/>
    <w:rsid w:val="00A954EC"/>
    <w:rsid w:val="00A95F89"/>
    <w:rsid w:val="00AB382C"/>
    <w:rsid w:val="00AD304D"/>
    <w:rsid w:val="00AD488F"/>
    <w:rsid w:val="00AD6E10"/>
    <w:rsid w:val="00AD7BBC"/>
    <w:rsid w:val="00AF74C3"/>
    <w:rsid w:val="00AF7818"/>
    <w:rsid w:val="00B00059"/>
    <w:rsid w:val="00B01F87"/>
    <w:rsid w:val="00B03E6B"/>
    <w:rsid w:val="00B34914"/>
    <w:rsid w:val="00B5551F"/>
    <w:rsid w:val="00B83E94"/>
    <w:rsid w:val="00B92E39"/>
    <w:rsid w:val="00BA64BC"/>
    <w:rsid w:val="00BA74D4"/>
    <w:rsid w:val="00BF76D0"/>
    <w:rsid w:val="00C061D0"/>
    <w:rsid w:val="00C07138"/>
    <w:rsid w:val="00C1225B"/>
    <w:rsid w:val="00C1526F"/>
    <w:rsid w:val="00C209E8"/>
    <w:rsid w:val="00C31CE6"/>
    <w:rsid w:val="00C8202F"/>
    <w:rsid w:val="00C9637B"/>
    <w:rsid w:val="00CA0F51"/>
    <w:rsid w:val="00CC4C8B"/>
    <w:rsid w:val="00CD700D"/>
    <w:rsid w:val="00CF193F"/>
    <w:rsid w:val="00CF5C94"/>
    <w:rsid w:val="00D1070C"/>
    <w:rsid w:val="00D11B2C"/>
    <w:rsid w:val="00D24247"/>
    <w:rsid w:val="00D5573F"/>
    <w:rsid w:val="00D64331"/>
    <w:rsid w:val="00D820FF"/>
    <w:rsid w:val="00D868E8"/>
    <w:rsid w:val="00DA3A27"/>
    <w:rsid w:val="00DB495F"/>
    <w:rsid w:val="00DC09D8"/>
    <w:rsid w:val="00DC36EC"/>
    <w:rsid w:val="00DE375A"/>
    <w:rsid w:val="00DE41F8"/>
    <w:rsid w:val="00E026A9"/>
    <w:rsid w:val="00E1414D"/>
    <w:rsid w:val="00E142B2"/>
    <w:rsid w:val="00E62F9C"/>
    <w:rsid w:val="00E73A41"/>
    <w:rsid w:val="00E7473F"/>
    <w:rsid w:val="00E862B2"/>
    <w:rsid w:val="00E91C75"/>
    <w:rsid w:val="00EA07FC"/>
    <w:rsid w:val="00EC5ECE"/>
    <w:rsid w:val="00EC636D"/>
    <w:rsid w:val="00F05E80"/>
    <w:rsid w:val="00F15BBB"/>
    <w:rsid w:val="00F32B9B"/>
    <w:rsid w:val="00F46F49"/>
    <w:rsid w:val="00F5420D"/>
    <w:rsid w:val="00F60576"/>
    <w:rsid w:val="00F9780F"/>
    <w:rsid w:val="00FB14CC"/>
    <w:rsid w:val="00FE5FA0"/>
    <w:rsid w:val="00FF03D5"/>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6E2B29"/>
    <w:rPr>
      <w:color w:val="808080"/>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B2256F316774758920F81D72CF38A92">
    <w:name w:val="FB2256F316774758920F81D72CF38A92"/>
    <w:rsid w:val="002D6729"/>
    <w:pPr>
      <w:spacing w:after="160" w:line="278" w:lineRule="auto"/>
    </w:pPr>
    <w:rPr>
      <w:kern w:val="2"/>
      <w:sz w:val="24"/>
      <w:szCs w:val="24"/>
      <w14:ligatures w14:val="standardContextual"/>
    </w:rPr>
  </w:style>
  <w:style w:type="paragraph" w:customStyle="1" w:styleId="BE705AB16EBB4227A89DEBE0E6D771152">
    <w:name w:val="BE705AB16EBB4227A89DEBE0E6D77115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36672509A908400F90BB741E937855383">
    <w:name w:val="36672509A908400F90BB741E937855383"/>
    <w:rsid w:val="00AD7BBC"/>
    <w:pPr>
      <w:spacing w:after="0" w:line="240" w:lineRule="auto"/>
      <w:ind w:left="720"/>
      <w:contextualSpacing/>
    </w:pPr>
    <w:rPr>
      <w:rFonts w:eastAsiaTheme="minorHAnsi" w:cs="Times New Roman"/>
      <w:sz w:val="24"/>
      <w:szCs w:val="24"/>
      <w:lang w:val="en-US" w:eastAsia="en-US" w:bidi="en-US"/>
    </w:rPr>
  </w:style>
  <w:style w:type="paragraph" w:customStyle="1" w:styleId="2DBEFFCF4CE6451EA7DC90EBD244482F2">
    <w:name w:val="2DBEFFCF4CE6451EA7DC90EBD244482F2"/>
    <w:rsid w:val="00AD7BBC"/>
    <w:rPr>
      <w:rFonts w:ascii="Times New Roman" w:eastAsiaTheme="minorHAnsi" w:hAnsi="Times New Roman"/>
      <w:sz w:val="24"/>
      <w:lang w:eastAsia="en-US"/>
    </w:rPr>
  </w:style>
  <w:style w:type="paragraph" w:customStyle="1" w:styleId="2E52AB25F04B41CB977A84E2EF2A9D022">
    <w:name w:val="2E52AB25F04B41CB977A84E2EF2A9D022"/>
    <w:rsid w:val="00AD7BBC"/>
    <w:rPr>
      <w:rFonts w:ascii="Times New Roman" w:eastAsiaTheme="minorHAnsi" w:hAnsi="Times New Roman"/>
      <w:sz w:val="24"/>
      <w:lang w:eastAsia="en-US"/>
    </w:rPr>
  </w:style>
  <w:style w:type="paragraph" w:customStyle="1" w:styleId="38A42750F5654A86BCA32868B30FA4BC2">
    <w:name w:val="38A42750F5654A86BCA32868B30FA4BC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2">
    <w:name w:val="18C49F58ED7E419C89B0BEFC70B81610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D89E2D0766A74BAB88A1C3C7CB112543">
    <w:name w:val="D89E2D0766A74BAB88A1C3C7CB112543"/>
    <w:rsid w:val="00AD7BBC"/>
    <w:pPr>
      <w:spacing w:after="160" w:line="278" w:lineRule="auto"/>
    </w:pPr>
    <w:rPr>
      <w:kern w:val="2"/>
      <w:sz w:val="24"/>
      <w:szCs w:val="24"/>
      <w14:ligatures w14:val="standardContextual"/>
    </w:rPr>
  </w:style>
  <w:style w:type="paragraph" w:customStyle="1" w:styleId="8A4FB2E488AC4BAB9889314AC7B96BE4">
    <w:name w:val="8A4FB2E488AC4BAB9889314AC7B96BE4"/>
    <w:rsid w:val="00AD7BBC"/>
    <w:pPr>
      <w:spacing w:after="160" w:line="278" w:lineRule="auto"/>
    </w:pPr>
    <w:rPr>
      <w:kern w:val="2"/>
      <w:sz w:val="24"/>
      <w:szCs w:val="24"/>
      <w14:ligatures w14:val="standardContextual"/>
    </w:rPr>
  </w:style>
  <w:style w:type="paragraph" w:customStyle="1" w:styleId="CFE437340A9442448C304343F3DD70DD">
    <w:name w:val="CFE437340A9442448C304343F3DD70DD"/>
    <w:rsid w:val="00AD7BBC"/>
    <w:pPr>
      <w:spacing w:after="160" w:line="278" w:lineRule="auto"/>
    </w:pPr>
    <w:rPr>
      <w:kern w:val="2"/>
      <w:sz w:val="24"/>
      <w:szCs w:val="24"/>
      <w14:ligatures w14:val="standardContextual"/>
    </w:rPr>
  </w:style>
  <w:style w:type="paragraph" w:customStyle="1" w:styleId="C85CCD5E1357478BBAA26C7ECC87ACFA">
    <w:name w:val="C85CCD5E1357478BBAA26C7ECC87ACFA"/>
    <w:rsid w:val="00AD7BBC"/>
    <w:pPr>
      <w:spacing w:after="160" w:line="278" w:lineRule="auto"/>
    </w:pPr>
    <w:rPr>
      <w:kern w:val="2"/>
      <w:sz w:val="24"/>
      <w:szCs w:val="24"/>
      <w14:ligatures w14:val="standardContextual"/>
    </w:rPr>
  </w:style>
  <w:style w:type="paragraph" w:customStyle="1" w:styleId="708FC94172384DE29E0977B325DEFCBC">
    <w:name w:val="708FC94172384DE29E0977B325DEFCBC"/>
    <w:rsid w:val="00AD7BBC"/>
    <w:pPr>
      <w:spacing w:after="160" w:line="278" w:lineRule="auto"/>
    </w:pPr>
    <w:rPr>
      <w:kern w:val="2"/>
      <w:sz w:val="24"/>
      <w:szCs w:val="24"/>
      <w14:ligatures w14:val="standardContextual"/>
    </w:rPr>
  </w:style>
  <w:style w:type="paragraph" w:customStyle="1" w:styleId="128EABB3B6884B2F913D3CD9A7439082">
    <w:name w:val="128EABB3B6884B2F913D3CD9A7439082"/>
    <w:rsid w:val="00AD7BBC"/>
    <w:pPr>
      <w:spacing w:after="160" w:line="278" w:lineRule="auto"/>
    </w:pPr>
    <w:rPr>
      <w:kern w:val="2"/>
      <w:sz w:val="24"/>
      <w:szCs w:val="24"/>
      <w14:ligatures w14:val="standardContextual"/>
    </w:rPr>
  </w:style>
  <w:style w:type="paragraph" w:customStyle="1" w:styleId="C8C01DED91004FE0BA5A0435B0EC6339">
    <w:name w:val="C8C01DED91004FE0BA5A0435B0EC6339"/>
    <w:rsid w:val="00AD7BBC"/>
    <w:pPr>
      <w:spacing w:after="160" w:line="278" w:lineRule="auto"/>
    </w:pPr>
    <w:rPr>
      <w:kern w:val="2"/>
      <w:sz w:val="24"/>
      <w:szCs w:val="24"/>
      <w14:ligatures w14:val="standardContextual"/>
    </w:rPr>
  </w:style>
  <w:style w:type="paragraph" w:customStyle="1" w:styleId="EDD727F33E604C56A918380CF97B4BBD">
    <w:name w:val="EDD727F33E604C56A918380CF97B4BBD"/>
    <w:rsid w:val="00AD7BBC"/>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5616</Words>
  <Characters>32014</Characters>
  <Application>Microsoft Office Word</Application>
  <DocSecurity>0</DocSecurity>
  <Lines>266</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Karolis Klusevičius</cp:lastModifiedBy>
  <cp:revision>5</cp:revision>
  <cp:lastPrinted>2017-07-19T11:49:00Z</cp:lastPrinted>
  <dcterms:created xsi:type="dcterms:W3CDTF">2025-07-14T12:08:00Z</dcterms:created>
  <dcterms:modified xsi:type="dcterms:W3CDTF">2025-12-04T09:01:00Z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