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1902" w14:textId="69C4BD3D" w:rsidR="00F76589" w:rsidRDefault="00F76589" w:rsidP="00F76589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765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Konkurso sąlygų 2 priedas</w:t>
      </w:r>
    </w:p>
    <w:p w14:paraId="72AD1AB2" w14:textId="77777777" w:rsidR="00F76589" w:rsidRPr="00F76589" w:rsidRDefault="00F76589" w:rsidP="00F76589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F990FB" w14:textId="77777777" w:rsidR="00F76589" w:rsidRDefault="00F76589" w:rsidP="0045443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E088F01" w14:textId="6D0D9427" w:rsidR="00454432" w:rsidRPr="00454432" w:rsidRDefault="00454432" w:rsidP="00454432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44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TECHNINĖ SPECIFIKACIJA</w:t>
      </w:r>
    </w:p>
    <w:p w14:paraId="396302F0" w14:textId="77777777" w:rsidR="00454432" w:rsidRPr="00454432" w:rsidRDefault="00454432" w:rsidP="004544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6748868" w14:textId="77777777" w:rsidR="00454432" w:rsidRPr="00454432" w:rsidRDefault="00454432" w:rsidP="004544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90"/>
        <w:gridCol w:w="2186"/>
        <w:gridCol w:w="2594"/>
        <w:gridCol w:w="2054"/>
      </w:tblGrid>
      <w:tr w:rsidR="00454432" w:rsidRPr="00454432" w14:paraId="57C219D2" w14:textId="77777777" w:rsidTr="00F01473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C1BD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bookmarkStart w:id="0" w:name="_Hlk45263587"/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14:paraId="5B926632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73A5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Techninės charakteristikos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E80" w14:textId="77777777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Reikalaujama rodiklio reikšmė/Pastabos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8C2" w14:textId="76FE7BD4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Siūloma rodiklio reikšmė (Pildoma teikiant pasiūlymą pažymima atitinka/neatitinka, arba nurodoma konkreti reikšmė)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687" w14:textId="33AFF49B" w:rsidR="00454432" w:rsidRPr="00454432" w:rsidRDefault="00454432" w:rsidP="0045443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Pagrindžiantis dokumentas</w:t>
            </w:r>
          </w:p>
        </w:tc>
      </w:tr>
      <w:tr w:rsidR="00B76AC3" w:rsidRPr="00454432" w14:paraId="1518D271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6D3" w14:textId="77777777" w:rsidR="00B76AC3" w:rsidRPr="00454432" w:rsidRDefault="00B76AC3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F1D" w14:textId="58E68D31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Transporto priemonė turi atitikti</w:t>
            </w:r>
            <w:r w:rsidR="00EA58F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Europos išmetamųjų teršalų standartą</w:t>
            </w:r>
            <w:r w:rsidR="00EA58F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76A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EURO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C" w14:textId="43AE6389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DEB" w14:textId="5DDBD2A9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CCC" w14:textId="1FB2965E" w:rsidR="00B76AC3" w:rsidRPr="00454432" w:rsidRDefault="00B76AC3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B76A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bookmarkEnd w:id="0"/>
      <w:tr w:rsidR="00454432" w:rsidRPr="00454432" w14:paraId="7324BB8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0A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E3C" w14:textId="7CA164E6" w:rsidR="00454432" w:rsidRPr="00454432" w:rsidRDefault="00BF533A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Naujas, nenaudotas, </w:t>
            </w:r>
            <w:r w:rsidR="00686D87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pagamintas 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ne </w:t>
            </w:r>
            <w:r w:rsidR="00CC055E"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ankstesni</w:t>
            </w:r>
            <w:r w:rsidR="00CC055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ais</w:t>
            </w:r>
            <w:r w:rsidR="00CC055E"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kaip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2025</w:t>
            </w:r>
            <w:r w:rsidR="00714B3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m</w:t>
            </w:r>
            <w:r w:rsidR="00CC055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etais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</w:t>
            </w:r>
            <w:r w:rsidR="0083236C">
              <w:t xml:space="preserve">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3 sėdimų vietų furgonas.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AE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D0FF" w14:textId="190A9B53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 xml:space="preserve">Nurodyti </w:t>
            </w:r>
            <w:r w:rsidR="00393DB6"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gamintoją, modelį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F9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7C583200" w14:textId="77777777" w:rsidTr="00F01473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F9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BA1" w14:textId="23F75830" w:rsidR="00454432" w:rsidRPr="00454432" w:rsidRDefault="00BF533A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</w:t>
            </w:r>
            <w:r w:rsidRPr="00BF533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ransporto priemonės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kategorija 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FB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4F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98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843D49A" w14:textId="77777777" w:rsidTr="00F01473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AE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90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garantinis laikotarpis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1E2" w14:textId="26B16B3A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Ne mažiau kaip </w:t>
            </w:r>
            <w:r w:rsidR="00BF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mėnesių ridos, neviršijant 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BF5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BF533A"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0000 </w:t>
            </w: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km ridos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F25" w14:textId="331726FE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 xml:space="preserve">Nurodyti konkrečią reikšmę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01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kontroliuojama sutarties vykdymo metu</w:t>
            </w:r>
          </w:p>
        </w:tc>
      </w:tr>
      <w:tr w:rsidR="00454432" w:rsidRPr="00454432" w14:paraId="70E2EE7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30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FF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spalva balta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B8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0B3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spalvą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1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4BD952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89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D9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Keliamoji galia automobilio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43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2500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152" w14:textId="1282E5F9" w:rsidR="00454432" w:rsidRPr="00454432" w:rsidRDefault="0046490E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59D" w14:textId="3D4924D1" w:rsidR="00454432" w:rsidRPr="00454432" w:rsidRDefault="00714B38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714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79CD4E1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A5B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8F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Variklio galia (kW)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DE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mažesnė kaip 120 kW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AC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14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19EC8F0C" w14:textId="77777777" w:rsidTr="00F01473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D23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D55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Variklio tipas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41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Dyzelinis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E8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8E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5AEE87FC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CC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EE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Transmisija - automatinė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C0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5C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2C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4FA6E48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5EB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70D" w14:textId="77777777" w:rsidR="00EA487A" w:rsidRPr="00EA487A" w:rsidRDefault="003B179D" w:rsidP="00EA487A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Šoninių</w:t>
            </w:r>
            <w:r w:rsidR="00EA487A"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durelių skaičius – 4.</w:t>
            </w:r>
          </w:p>
          <w:p w14:paraId="18AE3337" w14:textId="77777777" w:rsidR="00454432" w:rsidRPr="00EA487A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A48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Dvi priekinės (iš kairės ir dešinės) varstomos, dvi galinės (iš kairės ir dešinės) slankiojančios.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6D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95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E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185152E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3D8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3C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66EE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Varstomos į šonus galinės durys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81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10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7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838D953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CA2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6B3" w14:textId="77777777" w:rsidR="00454432" w:rsidRPr="00A55B16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bookmarkStart w:id="1" w:name="_Hlk198736435"/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Krovinių skyriaus išmatavimai:</w:t>
            </w:r>
          </w:p>
          <w:p w14:paraId="2B6ECE52" w14:textId="77777777" w:rsidR="00454432" w:rsidRPr="00A55B16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Ilgis ne mažiau 4500 (mm)</w:t>
            </w:r>
          </w:p>
          <w:p w14:paraId="54EDE998" w14:textId="2C4B9EC6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Aukštis ne mažiau </w:t>
            </w:r>
            <w:r w:rsidR="00DC520A"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1800 </w:t>
            </w: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(mm)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2D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4AE" w14:textId="1DC735FF" w:rsidR="00454432" w:rsidRPr="00454432" w:rsidRDefault="001B6670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Nurodyti konkrečią reikšmę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85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Gamintojo techninė dokumentacija</w:t>
            </w:r>
          </w:p>
        </w:tc>
      </w:tr>
      <w:tr w:rsidR="00454432" w:rsidRPr="00454432" w14:paraId="5E6DDCC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CE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B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Šildomas priekinis stiklas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5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0E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FB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0CA632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AB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06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Elektra valdomi ir šildomi išoriniai galinio vaizdo veidrodžiai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FD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6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ED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3F86380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5F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EC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Elektra valdomi priekiniai langai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85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52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51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E90A5B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2E4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4F8" w14:textId="77777777" w:rsidR="00454432" w:rsidRPr="00726AD5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lt-LT"/>
              </w:rPr>
            </w:pPr>
            <w:r w:rsidRPr="00A55B16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Apmušalai - tamsi tekstilinė apdaila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42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A4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763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2E2E8A5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868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1F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ratlankiai ir padangos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5D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16 colių, M+S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15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F1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DC2D4E8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7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36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Galiniai parkavimo davikliai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6B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34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C9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78F4BCA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6E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1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Galinio vaizdo kamera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DE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65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C38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Deklaruojama pateikiant pasiūlymą, </w:t>
            </w: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tikrinama prekės priėmimo metu</w:t>
            </w:r>
          </w:p>
        </w:tc>
      </w:tr>
      <w:tr w:rsidR="00454432" w:rsidRPr="00454432" w14:paraId="328D4B2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05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31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Automatiškai įsijungiančios šviesos ir lietaus jutiklis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62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BC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18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3781BC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130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67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Priekinių sėdynių šildymas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97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9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27C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02871B7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4C6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B3D" w14:textId="709A9FA4" w:rsidR="00454432" w:rsidRPr="00454432" w:rsidRDefault="00563CAF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Radij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o imtuvas</w:t>
            </w: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su </w:t>
            </w:r>
            <w:proofErr w:type="spellStart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jutikliniu</w:t>
            </w:r>
            <w:proofErr w:type="spellEnd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ekranu, Apple </w:t>
            </w:r>
            <w:proofErr w:type="spellStart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CarPlay</w:t>
            </w:r>
            <w:proofErr w:type="spellEnd"/>
            <w:r w:rsidR="00454432"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Android Auto, „Bluetooth“ laisvų rankų įranga.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C8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B7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68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BDE513A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F5C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67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Stabdžių antiblokavimo sistema (ABS), elektroninė stabilumo sistema (ESP), elektroninė stabdymo jėgos paskirstymo sistema (EBD), ratų antiprabuksavimo reguliavimo sistema (ASR)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38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0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DF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3398839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88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AB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Eismo juostos stebėjimo 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6A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4C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70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20F3125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BDD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1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Kelio ženklų atpažinimas ir greičio ribojimų fiksavimas su rekomendacijomis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A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06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7A7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8ACD66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81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76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Saugos oro pagalvės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E4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 mažiau kaip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B6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94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01C88D2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C45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7C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Padangų slėgio kontrolės 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F3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12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4F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64E174E6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67E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05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Vairo stiprintuvas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DB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7D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A4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Deklaruojama pateikiant pasiūlymą, </w:t>
            </w: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tikrinama prekės priėmimo metu</w:t>
            </w:r>
          </w:p>
        </w:tc>
      </w:tr>
      <w:tr w:rsidR="00454432" w:rsidRPr="00454432" w14:paraId="28FB9211" w14:textId="77777777" w:rsidTr="00F01473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F5C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42A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Apsaugos sistema atitinkanti KASKO reikalavimus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DA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98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D3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73EEBC20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3B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05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Imobilaizeris</w:t>
            </w:r>
            <w:proofErr w:type="spellEnd"/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centrinis užraktas su distanciniu valdymu, (du nuotolinio valdymo raktai)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DF2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A6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57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558646A9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F2D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C6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Automatinis oro kondicionierius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00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3D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6D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7E85E9F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8D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29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Guminių kilimėlių komplektas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E7C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D48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2E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1E328D2D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C09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9AF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Įrankių komplektas ratų keitimui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BD5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92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D27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B17A4DB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281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976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Standartinio dydžio atsarginis ratas su plieniniu ratlankiu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8FD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9CB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2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441ABD17" w14:textId="77777777" w:rsidTr="00F01473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78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B4F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Automobilio komplektacija - Automobilis turi būti sukomplektuotas taip, kad jį būtų galima be papildomų priemonių eksploatuoti Lietuvos Respublikoje</w:t>
            </w:r>
          </w:p>
          <w:p w14:paraId="24093371" w14:textId="77777777" w:rsidR="00454432" w:rsidRPr="00454432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Automobilis pateikiamas su gamintojo atitikties sertifikato kopija</w:t>
            </w:r>
          </w:p>
          <w:p w14:paraId="01ADC53B" w14:textId="7F6B47F7" w:rsidR="00454432" w:rsidRPr="00454432" w:rsidRDefault="00454432" w:rsidP="00686D8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Kartu su automobiliu turi būti pateikiamas teisės aktų reikalavimus atitinkantis gesintuvas, pirmosios pagalbos rinkinys, avarinio sustojimo ženklas ir </w:t>
            </w: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lastRenderedPageBreak/>
              <w:t>liemenė su šviesą atspindinčiais elementais, bei užregistruotas AB „Regitra“.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D43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8FE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4D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  <w:tr w:rsidR="00454432" w:rsidRPr="00454432" w14:paraId="29A12E8F" w14:textId="77777777" w:rsidTr="00F01473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767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16A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Einamasis techninis aptarnavimas garantijos galiojimo laikotarpiui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91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6D9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Kartu su pasiūlymu pateikiamas techninių aptarnavimų grafikas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930" w14:textId="77777777" w:rsidR="00454432" w:rsidRPr="00454432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4544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Kartu su pasiūlymu pateikiamas techninių aptarnavimų grafikas, kontroliuojama sutarties vykdymo metu</w:t>
            </w:r>
          </w:p>
        </w:tc>
      </w:tr>
      <w:tr w:rsidR="00454432" w:rsidRPr="00454432" w14:paraId="3C36C9AD" w14:textId="77777777" w:rsidTr="00F01473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FAA" w14:textId="77777777" w:rsidR="00454432" w:rsidRPr="00454432" w:rsidRDefault="00454432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CD3" w14:textId="7B8C97BD" w:rsidR="00454432" w:rsidRPr="00D5121E" w:rsidRDefault="00454432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Automobilio pristatymo terminas </w:t>
            </w:r>
            <w:r w:rsidRPr="00726AD5">
              <w:rPr>
                <w:rFonts w:ascii="Times New Roman" w:eastAsia="Times New Roman" w:hAnsi="Times New Roman" w:cs="Times New Roman"/>
                <w:sz w:val="24"/>
                <w:szCs w:val="24"/>
              </w:rPr>
              <w:t>(terminas skaičiuojamas įskaitant prekės patikrinimą, išbandymą ir pilną paruošimą eksploatacijai (įskaitant darbuotojų apmokymą))</w:t>
            </w:r>
            <w:r w:rsidR="007D5A7E" w:rsidRPr="00563CAF" w:rsidDel="007D5A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9BE" w14:textId="1BEBD4A9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iki </w:t>
            </w:r>
            <w:r w:rsidR="007D5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  <w:r w:rsidR="007D5A7E"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51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59E" w14:textId="77777777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Nurodomas konkretus terminas mėnesio tikslumu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ED7" w14:textId="77777777" w:rsidR="00454432" w:rsidRPr="00D5121E" w:rsidRDefault="00454432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51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kontroliuojama sutarties vykdymo metu</w:t>
            </w:r>
          </w:p>
        </w:tc>
      </w:tr>
      <w:tr w:rsidR="00686D87" w:rsidRPr="00454432" w14:paraId="7A7BDD6C" w14:textId="77777777" w:rsidTr="00F01473">
        <w:trPr>
          <w:trHeight w:val="7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799" w14:textId="77777777" w:rsidR="00686D87" w:rsidRPr="00454432" w:rsidRDefault="00686D87" w:rsidP="00454432">
            <w:pPr>
              <w:numPr>
                <w:ilvl w:val="0"/>
                <w:numId w:val="1"/>
              </w:numPr>
              <w:tabs>
                <w:tab w:val="left" w:pos="14"/>
              </w:tabs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095" w14:textId="0EC593E9" w:rsidR="00686D87" w:rsidRPr="00D5121E" w:rsidRDefault="00686D87" w:rsidP="0045443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686D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rekė turės atitikti ES standartus, turi turėti CE ženklinimą </w:t>
            </w:r>
            <w:r w:rsidR="005F64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F6477">
              <w:t xml:space="preserve"> </w:t>
            </w:r>
            <w:r w:rsidRPr="00686D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Automobilis turi būti pritaikytas eksploatuoti šiaurės Europos sąlygomis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E276" w14:textId="72307224" w:rsidR="00686D87" w:rsidRPr="00D5121E" w:rsidRDefault="00686D87" w:rsidP="00454432">
            <w:pPr>
              <w:tabs>
                <w:tab w:val="left" w:pos="1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privaloma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D01" w14:textId="60AAD436" w:rsidR="00686D87" w:rsidRPr="00D5121E" w:rsidRDefault="00686D87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</w:pPr>
            <w:r w:rsidRPr="00686D87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 w:eastAsia="lt-LT"/>
              </w:rPr>
              <w:t>Atitinka/neatitinka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E2E" w14:textId="13FA3983" w:rsidR="00686D87" w:rsidRPr="00D5121E" w:rsidRDefault="005F6477" w:rsidP="00454432">
            <w:pPr>
              <w:tabs>
                <w:tab w:val="left" w:pos="14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5F64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Deklaruojama pateikiant pasiūlymą, tikrinama prekės priėmimo metu</w:t>
            </w:r>
          </w:p>
        </w:tc>
      </w:tr>
    </w:tbl>
    <w:p w14:paraId="1CE3B4D6" w14:textId="77777777" w:rsidR="00454432" w:rsidRPr="00454432" w:rsidRDefault="00454432" w:rsidP="0045443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454432" w:rsidRPr="00454432" w:rsidSect="00F01473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10D"/>
    <w:multiLevelType w:val="multilevel"/>
    <w:tmpl w:val="F7C6FAC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514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2"/>
    <w:rsid w:val="00017A87"/>
    <w:rsid w:val="00026065"/>
    <w:rsid w:val="00030810"/>
    <w:rsid w:val="00035E0D"/>
    <w:rsid w:val="0005331C"/>
    <w:rsid w:val="00062DD0"/>
    <w:rsid w:val="00081442"/>
    <w:rsid w:val="000A743E"/>
    <w:rsid w:val="000C521C"/>
    <w:rsid w:val="00180A55"/>
    <w:rsid w:val="0019746D"/>
    <w:rsid w:val="001A1D41"/>
    <w:rsid w:val="001B4EC7"/>
    <w:rsid w:val="001B640B"/>
    <w:rsid w:val="001B6670"/>
    <w:rsid w:val="001D4909"/>
    <w:rsid w:val="002272E6"/>
    <w:rsid w:val="00231CC1"/>
    <w:rsid w:val="00236D7D"/>
    <w:rsid w:val="0024215F"/>
    <w:rsid w:val="00290485"/>
    <w:rsid w:val="002D7215"/>
    <w:rsid w:val="00304E12"/>
    <w:rsid w:val="00325285"/>
    <w:rsid w:val="003672AA"/>
    <w:rsid w:val="00383CD4"/>
    <w:rsid w:val="0038455E"/>
    <w:rsid w:val="00392E53"/>
    <w:rsid w:val="00393DB6"/>
    <w:rsid w:val="003B179D"/>
    <w:rsid w:val="003D37D1"/>
    <w:rsid w:val="00454432"/>
    <w:rsid w:val="0046490E"/>
    <w:rsid w:val="00494AFA"/>
    <w:rsid w:val="004C07AC"/>
    <w:rsid w:val="004C3824"/>
    <w:rsid w:val="004D221D"/>
    <w:rsid w:val="004E0B71"/>
    <w:rsid w:val="004E1078"/>
    <w:rsid w:val="0056269C"/>
    <w:rsid w:val="00563CAF"/>
    <w:rsid w:val="00564B68"/>
    <w:rsid w:val="00580C8A"/>
    <w:rsid w:val="00595403"/>
    <w:rsid w:val="005A000D"/>
    <w:rsid w:val="005F6477"/>
    <w:rsid w:val="00604759"/>
    <w:rsid w:val="00686D87"/>
    <w:rsid w:val="006C5922"/>
    <w:rsid w:val="006F0387"/>
    <w:rsid w:val="00714B38"/>
    <w:rsid w:val="00726AD5"/>
    <w:rsid w:val="00760B0A"/>
    <w:rsid w:val="007D5A7E"/>
    <w:rsid w:val="007D66EE"/>
    <w:rsid w:val="0083236C"/>
    <w:rsid w:val="00835D8B"/>
    <w:rsid w:val="008E61BE"/>
    <w:rsid w:val="008F1312"/>
    <w:rsid w:val="00955E7F"/>
    <w:rsid w:val="00996C2E"/>
    <w:rsid w:val="00A32E71"/>
    <w:rsid w:val="00A50911"/>
    <w:rsid w:val="00A55B16"/>
    <w:rsid w:val="00A562FD"/>
    <w:rsid w:val="00AB38C5"/>
    <w:rsid w:val="00AC5058"/>
    <w:rsid w:val="00B362E5"/>
    <w:rsid w:val="00B545C8"/>
    <w:rsid w:val="00B76AC3"/>
    <w:rsid w:val="00B87254"/>
    <w:rsid w:val="00BB37B3"/>
    <w:rsid w:val="00BE6594"/>
    <w:rsid w:val="00BF533A"/>
    <w:rsid w:val="00C44FD6"/>
    <w:rsid w:val="00C47B84"/>
    <w:rsid w:val="00C74A84"/>
    <w:rsid w:val="00C75063"/>
    <w:rsid w:val="00C954F4"/>
    <w:rsid w:val="00CC055E"/>
    <w:rsid w:val="00D5121E"/>
    <w:rsid w:val="00DA4F4B"/>
    <w:rsid w:val="00DC520A"/>
    <w:rsid w:val="00DC5283"/>
    <w:rsid w:val="00DC76CE"/>
    <w:rsid w:val="00DD0DE5"/>
    <w:rsid w:val="00E06F9E"/>
    <w:rsid w:val="00E074C2"/>
    <w:rsid w:val="00E07E06"/>
    <w:rsid w:val="00E11284"/>
    <w:rsid w:val="00E5414D"/>
    <w:rsid w:val="00EA487A"/>
    <w:rsid w:val="00EA4FB5"/>
    <w:rsid w:val="00EA58F3"/>
    <w:rsid w:val="00ED3009"/>
    <w:rsid w:val="00F01473"/>
    <w:rsid w:val="00F67A76"/>
    <w:rsid w:val="00F76589"/>
    <w:rsid w:val="00F922A2"/>
    <w:rsid w:val="00FA41B7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C3A1"/>
  <w15:chartTrackingRefBased/>
  <w15:docId w15:val="{B64620B4-7A0D-402B-B541-1A231861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43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42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1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1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B9CE-FF72-47A6-B6E7-125ECB9A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Matonis</dc:creator>
  <cp:keywords/>
  <dc:description/>
  <cp:lastModifiedBy>Tomas Laptikas</cp:lastModifiedBy>
  <cp:revision>5</cp:revision>
  <dcterms:created xsi:type="dcterms:W3CDTF">2025-06-25T11:23:00Z</dcterms:created>
  <dcterms:modified xsi:type="dcterms:W3CDTF">2025-11-26T12:19:00Z</dcterms:modified>
</cp:coreProperties>
</file>