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8659" w14:textId="77777777" w:rsidR="00602B3A" w:rsidRDefault="00602B3A" w:rsidP="00602B3A">
      <w:pPr>
        <w:suppressAutoHyphens/>
        <w:autoSpaceDN/>
        <w:ind w:right="-178"/>
        <w:jc w:val="right"/>
        <w:rPr>
          <w:sz w:val="22"/>
          <w:szCs w:val="22"/>
          <w:lang w:eastAsia="ar-SA"/>
        </w:rPr>
      </w:pPr>
      <w:r>
        <w:rPr>
          <w:sz w:val="22"/>
          <w:szCs w:val="22"/>
          <w:lang w:eastAsia="ar-SA"/>
        </w:rPr>
        <w:t xml:space="preserve">Konkurso sąlygų 6 priedas </w:t>
      </w:r>
    </w:p>
    <w:p w14:paraId="6AC4F5DD" w14:textId="77777777" w:rsidR="00602B3A" w:rsidRDefault="00602B3A" w:rsidP="001C6610">
      <w:pPr>
        <w:suppressAutoHyphens/>
        <w:autoSpaceDN/>
        <w:ind w:right="-178"/>
        <w:jc w:val="center"/>
        <w:rPr>
          <w:sz w:val="22"/>
          <w:szCs w:val="22"/>
          <w:lang w:eastAsia="ar-SA"/>
        </w:rPr>
      </w:pPr>
    </w:p>
    <w:p w14:paraId="6B45BC89" w14:textId="7E06ED27" w:rsidR="001C6610" w:rsidRPr="004360FA" w:rsidRDefault="001C6610" w:rsidP="001C6610">
      <w:pPr>
        <w:suppressAutoHyphens/>
        <w:autoSpaceDN/>
        <w:ind w:right="-178"/>
        <w:jc w:val="center"/>
        <w:rPr>
          <w:sz w:val="22"/>
          <w:szCs w:val="22"/>
          <w:lang w:eastAsia="ar-SA"/>
        </w:rPr>
      </w:pPr>
      <w:r w:rsidRPr="004360FA">
        <w:rPr>
          <w:sz w:val="22"/>
          <w:szCs w:val="22"/>
          <w:lang w:eastAsia="ar-SA"/>
        </w:rPr>
        <w:t>Herbas arba prekių ženklas</w:t>
      </w:r>
    </w:p>
    <w:p w14:paraId="6D5EB88C" w14:textId="77777777" w:rsidR="001C6610" w:rsidRPr="004360FA" w:rsidRDefault="001C6610" w:rsidP="001C6610">
      <w:pPr>
        <w:suppressAutoHyphens/>
        <w:autoSpaceDN/>
        <w:ind w:right="-178"/>
        <w:jc w:val="center"/>
        <w:rPr>
          <w:sz w:val="22"/>
          <w:szCs w:val="22"/>
          <w:lang w:eastAsia="ar-SA"/>
        </w:rPr>
      </w:pPr>
    </w:p>
    <w:p w14:paraId="65DAB889" w14:textId="77777777" w:rsidR="001C6610" w:rsidRPr="004360FA" w:rsidRDefault="001C6610" w:rsidP="001C6610">
      <w:pPr>
        <w:suppressAutoHyphens/>
        <w:autoSpaceDN/>
        <w:ind w:right="-178"/>
        <w:jc w:val="center"/>
        <w:rPr>
          <w:sz w:val="22"/>
          <w:szCs w:val="22"/>
          <w:lang w:eastAsia="ar-SA"/>
        </w:rPr>
      </w:pPr>
      <w:r w:rsidRPr="004360FA">
        <w:rPr>
          <w:sz w:val="22"/>
          <w:szCs w:val="22"/>
          <w:lang w:eastAsia="ar-SA"/>
        </w:rPr>
        <w:t>(Tiekėjo pavadinimas)</w:t>
      </w:r>
    </w:p>
    <w:p w14:paraId="12E64C58" w14:textId="77777777" w:rsidR="001C6610" w:rsidRPr="004360FA" w:rsidRDefault="001C6610" w:rsidP="001C6610">
      <w:pPr>
        <w:suppressAutoHyphens/>
        <w:autoSpaceDN/>
        <w:ind w:right="397"/>
        <w:jc w:val="center"/>
        <w:rPr>
          <w:sz w:val="22"/>
          <w:szCs w:val="22"/>
          <w:lang w:eastAsia="ar-SA"/>
        </w:rPr>
      </w:pPr>
    </w:p>
    <w:p w14:paraId="280B8704" w14:textId="77777777" w:rsidR="001C6610" w:rsidRPr="004360FA" w:rsidRDefault="001C6610" w:rsidP="001C6610">
      <w:pPr>
        <w:suppressAutoHyphens/>
        <w:autoSpaceDN/>
        <w:ind w:right="397"/>
        <w:jc w:val="center"/>
        <w:rPr>
          <w:sz w:val="22"/>
          <w:szCs w:val="22"/>
          <w:lang w:eastAsia="ar-SA"/>
        </w:rPr>
      </w:pPr>
      <w:r w:rsidRPr="004360FA">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75D06" w14:textId="77777777" w:rsidR="001C6610" w:rsidRPr="004360FA" w:rsidRDefault="001C6610" w:rsidP="001C6610">
      <w:pPr>
        <w:suppressAutoHyphens/>
        <w:autoSpaceDN/>
        <w:ind w:right="397"/>
        <w:rPr>
          <w:b/>
          <w:sz w:val="22"/>
          <w:szCs w:val="22"/>
          <w:lang w:eastAsia="ar-SA"/>
        </w:rPr>
      </w:pPr>
    </w:p>
    <w:p w14:paraId="15C88E57" w14:textId="77777777" w:rsidR="001C6610" w:rsidRPr="004360FA" w:rsidRDefault="001C6610" w:rsidP="001C6610">
      <w:pPr>
        <w:tabs>
          <w:tab w:val="center" w:pos="2520"/>
        </w:tabs>
        <w:suppressAutoHyphens/>
        <w:autoSpaceDN/>
        <w:ind w:right="397"/>
        <w:rPr>
          <w:b/>
          <w:sz w:val="22"/>
          <w:szCs w:val="22"/>
          <w:lang w:eastAsia="ar-SA"/>
        </w:rPr>
      </w:pPr>
      <w:r w:rsidRPr="004360FA">
        <w:rPr>
          <w:sz w:val="22"/>
          <w:szCs w:val="22"/>
          <w:lang w:eastAsia="ar-SA"/>
        </w:rPr>
        <w:t>UAB „VAATC“</w:t>
      </w:r>
    </w:p>
    <w:p w14:paraId="4A096D4E" w14:textId="77777777" w:rsidR="001C6610" w:rsidRPr="00473B94" w:rsidRDefault="001C6610" w:rsidP="001C6610">
      <w:pPr>
        <w:suppressAutoHyphens/>
        <w:autoSpaceDN/>
        <w:jc w:val="center"/>
        <w:rPr>
          <w:b/>
          <w:sz w:val="22"/>
          <w:szCs w:val="22"/>
          <w:lang w:eastAsia="ar-SA"/>
        </w:rPr>
      </w:pPr>
    </w:p>
    <w:p w14:paraId="66B33109" w14:textId="77777777" w:rsidR="001C6610" w:rsidRPr="00473B94" w:rsidRDefault="001C6610" w:rsidP="001C6610">
      <w:pPr>
        <w:suppressAutoHyphens/>
        <w:autoSpaceDN/>
        <w:jc w:val="center"/>
        <w:rPr>
          <w:b/>
          <w:sz w:val="22"/>
          <w:szCs w:val="22"/>
          <w:lang w:eastAsia="ar-SA"/>
        </w:rPr>
      </w:pPr>
      <w:r w:rsidRPr="00473B94">
        <w:rPr>
          <w:b/>
          <w:sz w:val="22"/>
          <w:szCs w:val="22"/>
          <w:lang w:eastAsia="ar-SA"/>
        </w:rPr>
        <w:t>PASIŪLYMAS</w:t>
      </w:r>
    </w:p>
    <w:p w14:paraId="0ED9813C" w14:textId="32F90486" w:rsidR="00F514B7" w:rsidRPr="004360FA" w:rsidRDefault="00835B1F" w:rsidP="001C6610">
      <w:pPr>
        <w:shd w:val="clear" w:color="auto" w:fill="FFFFFF"/>
        <w:suppressAutoHyphens/>
        <w:autoSpaceDN/>
        <w:jc w:val="center"/>
        <w:rPr>
          <w:rFonts w:eastAsia="Calibri"/>
          <w:b/>
          <w:sz w:val="22"/>
          <w:szCs w:val="22"/>
          <w:lang w:eastAsia="ar-SA"/>
        </w:rPr>
      </w:pPr>
      <w:bookmarkStart w:id="0" w:name="_Hlk191889893"/>
      <w:r>
        <w:rPr>
          <w:rFonts w:eastAsia="Calibri"/>
          <w:b/>
          <w:sz w:val="22"/>
          <w:szCs w:val="22"/>
          <w:lang w:eastAsia="ar-SA"/>
        </w:rPr>
        <w:t xml:space="preserve">DĖL </w:t>
      </w:r>
      <w:r w:rsidR="00771240">
        <w:rPr>
          <w:rFonts w:eastAsia="Calibri"/>
          <w:b/>
          <w:sz w:val="22"/>
          <w:szCs w:val="22"/>
          <w:lang w:eastAsia="ar-SA"/>
        </w:rPr>
        <w:t>KOMERCINIO AUTOMOBILIO – FURGONO, N2 KLASĖS ĮSIGIJIM</w:t>
      </w:r>
      <w:bookmarkEnd w:id="0"/>
      <w:r>
        <w:rPr>
          <w:rFonts w:eastAsia="Calibri"/>
          <w:b/>
          <w:sz w:val="22"/>
          <w:szCs w:val="22"/>
          <w:lang w:eastAsia="ar-SA"/>
        </w:rPr>
        <w:t>O</w:t>
      </w:r>
    </w:p>
    <w:p w14:paraId="09E8E9FB" w14:textId="16A60961" w:rsidR="001C6610" w:rsidRPr="004360FA" w:rsidRDefault="001C6610" w:rsidP="001C6610">
      <w:pPr>
        <w:shd w:val="clear" w:color="auto" w:fill="FFFFFF"/>
        <w:suppressAutoHyphens/>
        <w:autoSpaceDN/>
        <w:jc w:val="center"/>
        <w:rPr>
          <w:b/>
          <w:bCs/>
          <w:color w:val="000000"/>
          <w:sz w:val="22"/>
          <w:szCs w:val="22"/>
          <w:lang w:eastAsia="ar-SA"/>
        </w:rPr>
      </w:pPr>
      <w:r w:rsidRPr="004360FA">
        <w:rPr>
          <w:sz w:val="22"/>
          <w:szCs w:val="22"/>
          <w:lang w:eastAsia="ar-SA"/>
        </w:rPr>
        <w:t>_______</w:t>
      </w:r>
      <w:r w:rsidRPr="004360FA">
        <w:rPr>
          <w:b/>
          <w:bCs/>
          <w:color w:val="000000"/>
          <w:sz w:val="22"/>
          <w:szCs w:val="22"/>
          <w:lang w:eastAsia="ar-SA"/>
        </w:rPr>
        <w:t xml:space="preserve"> </w:t>
      </w:r>
      <w:r w:rsidRPr="004360FA">
        <w:rPr>
          <w:sz w:val="22"/>
          <w:szCs w:val="22"/>
          <w:lang w:eastAsia="ar-SA"/>
        </w:rPr>
        <w:t>Nr.______</w:t>
      </w:r>
    </w:p>
    <w:p w14:paraId="476508FE" w14:textId="7AC27A98" w:rsidR="001C6610" w:rsidRPr="004360FA" w:rsidRDefault="001C6610" w:rsidP="001C6610">
      <w:pPr>
        <w:shd w:val="clear" w:color="auto" w:fill="FFFFFF"/>
        <w:suppressAutoHyphens/>
        <w:autoSpaceDN/>
        <w:ind w:left="2880"/>
        <w:rPr>
          <w:bCs/>
          <w:color w:val="000000"/>
          <w:sz w:val="22"/>
          <w:szCs w:val="22"/>
          <w:lang w:eastAsia="ar-SA"/>
        </w:rPr>
      </w:pPr>
      <w:r w:rsidRPr="004360FA">
        <w:rPr>
          <w:bCs/>
          <w:color w:val="000000"/>
          <w:sz w:val="22"/>
          <w:szCs w:val="22"/>
          <w:lang w:eastAsia="ar-SA"/>
        </w:rPr>
        <w:t xml:space="preserve">                             (Data)</w:t>
      </w:r>
    </w:p>
    <w:p w14:paraId="0A16C4B4" w14:textId="77777777" w:rsidR="001C6610" w:rsidRPr="004360FA" w:rsidRDefault="001C6610" w:rsidP="001C6610">
      <w:pPr>
        <w:shd w:val="clear" w:color="auto" w:fill="FFFFFF"/>
        <w:suppressAutoHyphens/>
        <w:autoSpaceDN/>
        <w:jc w:val="center"/>
        <w:rPr>
          <w:bCs/>
          <w:color w:val="000000"/>
          <w:sz w:val="22"/>
          <w:szCs w:val="22"/>
          <w:lang w:eastAsia="ar-SA"/>
        </w:rPr>
      </w:pPr>
      <w:r w:rsidRPr="004360FA">
        <w:rPr>
          <w:bCs/>
          <w:color w:val="000000"/>
          <w:sz w:val="22"/>
          <w:szCs w:val="22"/>
          <w:lang w:eastAsia="ar-SA"/>
        </w:rPr>
        <w:t>_____________</w:t>
      </w:r>
    </w:p>
    <w:p w14:paraId="2684EB5C" w14:textId="77777777" w:rsidR="001C6610" w:rsidRPr="004360FA" w:rsidRDefault="001C6610" w:rsidP="001C6610">
      <w:pPr>
        <w:shd w:val="clear" w:color="auto" w:fill="FFFFFF"/>
        <w:suppressAutoHyphens/>
        <w:autoSpaceDN/>
        <w:jc w:val="center"/>
        <w:rPr>
          <w:bCs/>
          <w:color w:val="000000"/>
          <w:sz w:val="22"/>
          <w:szCs w:val="22"/>
          <w:lang w:eastAsia="ar-SA"/>
        </w:rPr>
      </w:pPr>
      <w:r w:rsidRPr="004360FA">
        <w:rPr>
          <w:bCs/>
          <w:color w:val="000000"/>
          <w:sz w:val="22"/>
          <w:szCs w:val="22"/>
          <w:lang w:eastAsia="ar-SA"/>
        </w:rPr>
        <w:t>(Sudarymo vieta)</w:t>
      </w:r>
    </w:p>
    <w:p w14:paraId="5445E437" w14:textId="77777777" w:rsidR="001C6610" w:rsidRPr="00473B94" w:rsidRDefault="001C6610" w:rsidP="001C6610">
      <w:pPr>
        <w:shd w:val="clear" w:color="auto" w:fill="FFFFFF"/>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C6610" w:rsidRPr="00473B94" w14:paraId="6853C181" w14:textId="77777777" w:rsidTr="000562AD">
        <w:tc>
          <w:tcPr>
            <w:tcW w:w="4928" w:type="dxa"/>
            <w:tcBorders>
              <w:top w:val="single" w:sz="4" w:space="0" w:color="auto"/>
              <w:left w:val="single" w:sz="4" w:space="0" w:color="auto"/>
              <w:bottom w:val="single" w:sz="4" w:space="0" w:color="auto"/>
              <w:right w:val="single" w:sz="4" w:space="0" w:color="auto"/>
            </w:tcBorders>
          </w:tcPr>
          <w:p w14:paraId="1850E9E0" w14:textId="77777777" w:rsidR="001C6610" w:rsidRPr="00473B94" w:rsidRDefault="001C6610" w:rsidP="000562AD">
            <w:pPr>
              <w:suppressAutoHyphens/>
              <w:autoSpaceDN/>
              <w:rPr>
                <w:i/>
                <w:sz w:val="22"/>
                <w:szCs w:val="22"/>
                <w:lang w:eastAsia="ar-SA"/>
              </w:rPr>
            </w:pPr>
            <w:r w:rsidRPr="00473B94">
              <w:rPr>
                <w:sz w:val="22"/>
                <w:szCs w:val="22"/>
                <w:lang w:eastAsia="ar-SA"/>
              </w:rPr>
              <w:t xml:space="preserve">Tiekėjo pavadinimas </w:t>
            </w:r>
            <w:r w:rsidRPr="00473B94">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328EC52" w14:textId="77777777" w:rsidR="001C6610" w:rsidRPr="00473B94" w:rsidRDefault="001C6610" w:rsidP="000562AD">
            <w:pPr>
              <w:suppressAutoHyphens/>
              <w:autoSpaceDN/>
              <w:rPr>
                <w:sz w:val="22"/>
                <w:szCs w:val="22"/>
                <w:lang w:eastAsia="ar-SA"/>
              </w:rPr>
            </w:pPr>
          </w:p>
          <w:p w14:paraId="03FEFD9A" w14:textId="77777777" w:rsidR="001C6610" w:rsidRPr="00473B94" w:rsidRDefault="001C6610" w:rsidP="000562AD">
            <w:pPr>
              <w:suppressAutoHyphens/>
              <w:autoSpaceDN/>
              <w:rPr>
                <w:sz w:val="22"/>
                <w:szCs w:val="22"/>
                <w:lang w:eastAsia="ar-SA"/>
              </w:rPr>
            </w:pPr>
          </w:p>
        </w:tc>
      </w:tr>
      <w:tr w:rsidR="001C6610" w:rsidRPr="00473B94" w14:paraId="43657AF2" w14:textId="77777777" w:rsidTr="000562AD">
        <w:tc>
          <w:tcPr>
            <w:tcW w:w="4928" w:type="dxa"/>
            <w:tcBorders>
              <w:top w:val="single" w:sz="4" w:space="0" w:color="auto"/>
              <w:left w:val="single" w:sz="4" w:space="0" w:color="auto"/>
              <w:bottom w:val="single" w:sz="4" w:space="0" w:color="auto"/>
              <w:right w:val="single" w:sz="4" w:space="0" w:color="auto"/>
            </w:tcBorders>
          </w:tcPr>
          <w:p w14:paraId="7033536B" w14:textId="77777777" w:rsidR="001C6610" w:rsidRPr="00473B94" w:rsidRDefault="001C6610" w:rsidP="000562AD">
            <w:pPr>
              <w:suppressAutoHyphens/>
              <w:autoSpaceDN/>
              <w:rPr>
                <w:sz w:val="22"/>
                <w:szCs w:val="22"/>
                <w:lang w:eastAsia="ar-SA"/>
              </w:rPr>
            </w:pPr>
            <w:r w:rsidRPr="00473B94">
              <w:rPr>
                <w:sz w:val="22"/>
                <w:szCs w:val="22"/>
                <w:lang w:eastAsia="ar-SA"/>
              </w:rPr>
              <w:t>Tiekėjo adresas</w:t>
            </w:r>
            <w:r w:rsidRPr="00473B94">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C141CBD" w14:textId="77777777" w:rsidR="001C6610" w:rsidRPr="00473B94" w:rsidRDefault="001C6610" w:rsidP="000562AD">
            <w:pPr>
              <w:suppressAutoHyphens/>
              <w:autoSpaceDN/>
              <w:rPr>
                <w:sz w:val="22"/>
                <w:szCs w:val="22"/>
                <w:lang w:eastAsia="ar-SA"/>
              </w:rPr>
            </w:pPr>
          </w:p>
          <w:p w14:paraId="2A9F7C04" w14:textId="77777777" w:rsidR="001C6610" w:rsidRPr="00473B94" w:rsidRDefault="001C6610" w:rsidP="000562AD">
            <w:pPr>
              <w:suppressAutoHyphens/>
              <w:autoSpaceDN/>
              <w:rPr>
                <w:sz w:val="22"/>
                <w:szCs w:val="22"/>
                <w:lang w:eastAsia="ar-SA"/>
              </w:rPr>
            </w:pPr>
          </w:p>
        </w:tc>
      </w:tr>
      <w:tr w:rsidR="001C6610" w:rsidRPr="00473B94" w14:paraId="2222244F" w14:textId="77777777" w:rsidTr="000562AD">
        <w:tc>
          <w:tcPr>
            <w:tcW w:w="4928" w:type="dxa"/>
            <w:tcBorders>
              <w:top w:val="single" w:sz="4" w:space="0" w:color="auto"/>
              <w:left w:val="single" w:sz="4" w:space="0" w:color="auto"/>
              <w:bottom w:val="single" w:sz="4" w:space="0" w:color="auto"/>
              <w:right w:val="single" w:sz="4" w:space="0" w:color="auto"/>
            </w:tcBorders>
          </w:tcPr>
          <w:p w14:paraId="272A796C" w14:textId="77777777" w:rsidR="001C6610" w:rsidRPr="00473B94" w:rsidRDefault="001C6610" w:rsidP="000562AD">
            <w:pPr>
              <w:suppressAutoHyphens/>
              <w:autoSpaceDN/>
              <w:rPr>
                <w:sz w:val="22"/>
                <w:szCs w:val="22"/>
                <w:lang w:eastAsia="ar-SA"/>
              </w:rPr>
            </w:pPr>
            <w:r w:rsidRPr="00473B94">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2380E01B" w14:textId="77777777" w:rsidR="001C6610" w:rsidRPr="00473B94" w:rsidRDefault="001C6610" w:rsidP="000562AD">
            <w:pPr>
              <w:suppressAutoHyphens/>
              <w:autoSpaceDN/>
              <w:rPr>
                <w:sz w:val="22"/>
                <w:szCs w:val="22"/>
                <w:lang w:eastAsia="ar-SA"/>
              </w:rPr>
            </w:pPr>
          </w:p>
        </w:tc>
      </w:tr>
      <w:tr w:rsidR="001C6610" w:rsidRPr="00473B94" w14:paraId="3B6CDD9D" w14:textId="77777777" w:rsidTr="000562AD">
        <w:tc>
          <w:tcPr>
            <w:tcW w:w="4928" w:type="dxa"/>
            <w:tcBorders>
              <w:top w:val="single" w:sz="4" w:space="0" w:color="auto"/>
              <w:left w:val="single" w:sz="4" w:space="0" w:color="auto"/>
              <w:bottom w:val="single" w:sz="4" w:space="0" w:color="auto"/>
              <w:right w:val="single" w:sz="4" w:space="0" w:color="auto"/>
            </w:tcBorders>
          </w:tcPr>
          <w:p w14:paraId="12D79C88" w14:textId="77777777" w:rsidR="001C6610" w:rsidRPr="00473B94" w:rsidRDefault="001C6610" w:rsidP="000562AD">
            <w:pPr>
              <w:suppressAutoHyphens/>
              <w:autoSpaceDN/>
              <w:rPr>
                <w:sz w:val="22"/>
                <w:szCs w:val="22"/>
                <w:lang w:eastAsia="ar-SA"/>
              </w:rPr>
            </w:pPr>
            <w:r w:rsidRPr="00473B94">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749CB8DD" w14:textId="77777777" w:rsidR="001C6610" w:rsidRPr="00473B94" w:rsidRDefault="001C6610" w:rsidP="000562AD">
            <w:pPr>
              <w:suppressAutoHyphens/>
              <w:autoSpaceDN/>
              <w:rPr>
                <w:sz w:val="22"/>
                <w:szCs w:val="22"/>
                <w:lang w:eastAsia="ar-SA"/>
              </w:rPr>
            </w:pPr>
          </w:p>
        </w:tc>
      </w:tr>
      <w:tr w:rsidR="001C6610" w:rsidRPr="00473B94" w14:paraId="4C351A9D" w14:textId="77777777" w:rsidTr="000562AD">
        <w:tc>
          <w:tcPr>
            <w:tcW w:w="4928" w:type="dxa"/>
            <w:tcBorders>
              <w:top w:val="single" w:sz="4" w:space="0" w:color="auto"/>
              <w:left w:val="single" w:sz="4" w:space="0" w:color="auto"/>
              <w:bottom w:val="single" w:sz="4" w:space="0" w:color="auto"/>
              <w:right w:val="single" w:sz="4" w:space="0" w:color="auto"/>
            </w:tcBorders>
          </w:tcPr>
          <w:p w14:paraId="5A7E9618" w14:textId="77777777" w:rsidR="001C6610" w:rsidRPr="00473B94" w:rsidRDefault="001C6610" w:rsidP="000562AD">
            <w:pPr>
              <w:suppressAutoHyphens/>
              <w:autoSpaceDN/>
              <w:rPr>
                <w:sz w:val="22"/>
                <w:szCs w:val="22"/>
                <w:lang w:eastAsia="ar-SA"/>
              </w:rPr>
            </w:pPr>
            <w:r w:rsidRPr="00473B94">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4550EA30" w14:textId="77777777" w:rsidR="001C6610" w:rsidRPr="00473B94" w:rsidRDefault="001C6610" w:rsidP="000562AD">
            <w:pPr>
              <w:suppressAutoHyphens/>
              <w:autoSpaceDN/>
              <w:rPr>
                <w:sz w:val="22"/>
                <w:szCs w:val="22"/>
                <w:lang w:eastAsia="ar-SA"/>
              </w:rPr>
            </w:pPr>
          </w:p>
        </w:tc>
      </w:tr>
      <w:tr w:rsidR="001C6610" w:rsidRPr="00473B94" w14:paraId="562ABA14" w14:textId="77777777" w:rsidTr="000562AD">
        <w:tc>
          <w:tcPr>
            <w:tcW w:w="4928" w:type="dxa"/>
            <w:tcBorders>
              <w:top w:val="single" w:sz="4" w:space="0" w:color="auto"/>
              <w:left w:val="single" w:sz="4" w:space="0" w:color="auto"/>
              <w:bottom w:val="single" w:sz="4" w:space="0" w:color="auto"/>
              <w:right w:val="single" w:sz="4" w:space="0" w:color="auto"/>
            </w:tcBorders>
          </w:tcPr>
          <w:p w14:paraId="2C4AD772" w14:textId="77777777" w:rsidR="001C6610" w:rsidRPr="00473B94" w:rsidRDefault="001C6610" w:rsidP="000562AD">
            <w:pPr>
              <w:suppressAutoHyphens/>
              <w:autoSpaceDN/>
              <w:rPr>
                <w:sz w:val="22"/>
                <w:szCs w:val="22"/>
                <w:lang w:eastAsia="ar-SA"/>
              </w:rPr>
            </w:pPr>
            <w:r w:rsidRPr="00473B94">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4E380528" w14:textId="77777777" w:rsidR="001C6610" w:rsidRPr="00473B94" w:rsidRDefault="001C6610" w:rsidP="000562AD">
            <w:pPr>
              <w:suppressAutoHyphens/>
              <w:autoSpaceDN/>
              <w:rPr>
                <w:sz w:val="22"/>
                <w:szCs w:val="22"/>
                <w:lang w:eastAsia="ar-SA"/>
              </w:rPr>
            </w:pPr>
          </w:p>
        </w:tc>
      </w:tr>
    </w:tbl>
    <w:p w14:paraId="40317658" w14:textId="77777777" w:rsidR="001C6610" w:rsidRPr="00473B94" w:rsidRDefault="001C6610" w:rsidP="001C6610">
      <w:pPr>
        <w:suppressAutoHyphens/>
        <w:autoSpaceDN/>
        <w:rPr>
          <w:sz w:val="22"/>
          <w:szCs w:val="22"/>
          <w:lang w:eastAsia="ar-SA"/>
        </w:rPr>
      </w:pPr>
    </w:p>
    <w:p w14:paraId="4495E915" w14:textId="77777777" w:rsidR="001C6610" w:rsidRPr="00473B94" w:rsidRDefault="001C6610" w:rsidP="001C6610">
      <w:pPr>
        <w:suppressAutoHyphens/>
        <w:autoSpaceDN/>
        <w:rPr>
          <w:sz w:val="22"/>
          <w:szCs w:val="22"/>
          <w:lang w:eastAsia="ar-SA"/>
        </w:rPr>
      </w:pPr>
      <w:r w:rsidRPr="00473B94">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C6610" w:rsidRPr="00473B94" w14:paraId="45E2CE17" w14:textId="77777777" w:rsidTr="000562AD">
        <w:tc>
          <w:tcPr>
            <w:tcW w:w="5058" w:type="dxa"/>
            <w:tcBorders>
              <w:top w:val="single" w:sz="4" w:space="0" w:color="auto"/>
              <w:left w:val="single" w:sz="4" w:space="0" w:color="auto"/>
              <w:bottom w:val="single" w:sz="4" w:space="0" w:color="auto"/>
              <w:right w:val="single" w:sz="4" w:space="0" w:color="auto"/>
            </w:tcBorders>
          </w:tcPr>
          <w:p w14:paraId="461B9FAC" w14:textId="77777777" w:rsidR="001C6610" w:rsidRPr="00473B94" w:rsidRDefault="001C6610" w:rsidP="000562AD">
            <w:pPr>
              <w:suppressAutoHyphens/>
              <w:autoSpaceDN/>
              <w:rPr>
                <w:i/>
                <w:sz w:val="22"/>
                <w:szCs w:val="22"/>
                <w:lang w:eastAsia="ar-SA"/>
              </w:rPr>
            </w:pPr>
            <w:r w:rsidRPr="00473B94">
              <w:rPr>
                <w:spacing w:val="-4"/>
                <w:sz w:val="22"/>
                <w:szCs w:val="22"/>
                <w:lang w:eastAsia="ar-SA"/>
              </w:rPr>
              <w:t xml:space="preserve">Subtiekėjo (-ų) </w:t>
            </w:r>
            <w:r w:rsidRPr="00473B94">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2CC9698B" w14:textId="77777777" w:rsidR="001C6610" w:rsidRPr="00473B94" w:rsidRDefault="001C6610" w:rsidP="000562AD">
            <w:pPr>
              <w:suppressAutoHyphens/>
              <w:autoSpaceDN/>
              <w:rPr>
                <w:sz w:val="22"/>
                <w:szCs w:val="22"/>
                <w:lang w:eastAsia="ar-SA"/>
              </w:rPr>
            </w:pPr>
          </w:p>
        </w:tc>
      </w:tr>
      <w:tr w:rsidR="001C6610" w:rsidRPr="00473B94" w14:paraId="39BA9E16" w14:textId="77777777" w:rsidTr="000562AD">
        <w:tc>
          <w:tcPr>
            <w:tcW w:w="5058" w:type="dxa"/>
            <w:tcBorders>
              <w:top w:val="single" w:sz="4" w:space="0" w:color="auto"/>
              <w:left w:val="single" w:sz="4" w:space="0" w:color="auto"/>
              <w:bottom w:val="single" w:sz="4" w:space="0" w:color="auto"/>
              <w:right w:val="single" w:sz="4" w:space="0" w:color="auto"/>
            </w:tcBorders>
          </w:tcPr>
          <w:p w14:paraId="290924F8" w14:textId="77777777" w:rsidR="001C6610" w:rsidRPr="00473B94" w:rsidRDefault="001C6610" w:rsidP="000562AD">
            <w:pPr>
              <w:suppressAutoHyphens/>
              <w:autoSpaceDN/>
              <w:rPr>
                <w:sz w:val="22"/>
                <w:szCs w:val="22"/>
                <w:lang w:eastAsia="ar-SA"/>
              </w:rPr>
            </w:pPr>
            <w:r w:rsidRPr="00473B94">
              <w:rPr>
                <w:spacing w:val="-4"/>
                <w:sz w:val="22"/>
                <w:szCs w:val="22"/>
                <w:lang w:eastAsia="ar-SA"/>
              </w:rPr>
              <w:t>Subtiekėjo (-ų) (</w:t>
            </w:r>
            <w:r w:rsidRPr="00473B94">
              <w:rPr>
                <w:spacing w:val="-4"/>
                <w:sz w:val="22"/>
                <w:szCs w:val="22"/>
                <w:lang w:eastAsia="ar-SA"/>
              </w:rPr>
              <w:noBreakHyphen/>
              <w:t>ų)</w:t>
            </w:r>
            <w:r w:rsidRPr="00473B94">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EDC050D" w14:textId="77777777" w:rsidR="001C6610" w:rsidRPr="00473B94" w:rsidRDefault="001C6610" w:rsidP="000562AD">
            <w:pPr>
              <w:suppressAutoHyphens/>
              <w:autoSpaceDN/>
              <w:rPr>
                <w:sz w:val="22"/>
                <w:szCs w:val="22"/>
                <w:lang w:eastAsia="ar-SA"/>
              </w:rPr>
            </w:pPr>
          </w:p>
        </w:tc>
      </w:tr>
      <w:tr w:rsidR="001C6610" w:rsidRPr="00473B94" w14:paraId="76B100D4" w14:textId="77777777" w:rsidTr="000562AD">
        <w:tc>
          <w:tcPr>
            <w:tcW w:w="5058" w:type="dxa"/>
            <w:tcBorders>
              <w:top w:val="single" w:sz="4" w:space="0" w:color="auto"/>
              <w:left w:val="single" w:sz="4" w:space="0" w:color="auto"/>
              <w:bottom w:val="single" w:sz="4" w:space="0" w:color="auto"/>
              <w:right w:val="single" w:sz="4" w:space="0" w:color="auto"/>
            </w:tcBorders>
          </w:tcPr>
          <w:p w14:paraId="474F8E14" w14:textId="77777777" w:rsidR="001C6610" w:rsidRPr="00473B94" w:rsidRDefault="001C6610" w:rsidP="000562AD">
            <w:pPr>
              <w:suppressAutoHyphens/>
              <w:autoSpaceDN/>
              <w:rPr>
                <w:sz w:val="22"/>
                <w:szCs w:val="22"/>
                <w:lang w:eastAsia="ar-SA"/>
              </w:rPr>
            </w:pPr>
            <w:r w:rsidRPr="00473B94">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520A782C" w14:textId="77777777" w:rsidR="001C6610" w:rsidRPr="00473B94" w:rsidRDefault="001C6610" w:rsidP="000562AD">
            <w:pPr>
              <w:suppressAutoHyphens/>
              <w:autoSpaceDN/>
              <w:rPr>
                <w:sz w:val="22"/>
                <w:szCs w:val="22"/>
                <w:lang w:eastAsia="ar-SA"/>
              </w:rPr>
            </w:pPr>
          </w:p>
        </w:tc>
      </w:tr>
    </w:tbl>
    <w:p w14:paraId="7F79C4D7" w14:textId="77777777" w:rsidR="001C6610" w:rsidRPr="00473B94" w:rsidRDefault="001C6610" w:rsidP="001C6610">
      <w:pPr>
        <w:suppressAutoHyphens/>
        <w:autoSpaceDN/>
        <w:rPr>
          <w:sz w:val="22"/>
          <w:szCs w:val="22"/>
          <w:lang w:eastAsia="ar-SA"/>
        </w:rPr>
      </w:pPr>
    </w:p>
    <w:p w14:paraId="7D8167CF" w14:textId="77777777" w:rsidR="001C6610" w:rsidRPr="00473B94" w:rsidRDefault="001C6610" w:rsidP="001C6610">
      <w:pPr>
        <w:suppressAutoHyphens/>
        <w:autoSpaceDN/>
        <w:rPr>
          <w:sz w:val="22"/>
          <w:szCs w:val="22"/>
          <w:lang w:eastAsia="ar-SA"/>
        </w:rPr>
      </w:pPr>
      <w:r w:rsidRPr="00473B94">
        <w:rPr>
          <w:sz w:val="22"/>
          <w:szCs w:val="22"/>
          <w:lang w:eastAsia="ar-SA"/>
        </w:rPr>
        <w:t>1. Šiuo pasiūlymu pažymime, kad sutinkame su visomis pirkimo sąlygomis, nustatytomis:</w:t>
      </w:r>
    </w:p>
    <w:p w14:paraId="68786C34" w14:textId="40B83505" w:rsidR="001C6610" w:rsidRPr="00473B94" w:rsidRDefault="00EB76C4" w:rsidP="001C6610">
      <w:pPr>
        <w:suppressAutoHyphens/>
        <w:autoSpaceDN/>
        <w:rPr>
          <w:sz w:val="22"/>
          <w:szCs w:val="22"/>
          <w:lang w:eastAsia="ar-SA"/>
        </w:rPr>
      </w:pPr>
      <w:r>
        <w:rPr>
          <w:sz w:val="22"/>
          <w:szCs w:val="22"/>
          <w:lang w:eastAsia="ar-SA"/>
        </w:rPr>
        <w:t>1.1.</w:t>
      </w:r>
      <w:r w:rsidR="001C6610" w:rsidRPr="00473B94">
        <w:rPr>
          <w:sz w:val="22"/>
          <w:szCs w:val="22"/>
          <w:lang w:eastAsia="ar-SA"/>
        </w:rPr>
        <w:t xml:space="preserve"> pirkimo skelbime;</w:t>
      </w:r>
    </w:p>
    <w:p w14:paraId="6EDBF868" w14:textId="4E4753F0" w:rsidR="001C6610" w:rsidRPr="00473B94" w:rsidRDefault="00EB76C4" w:rsidP="001C6610">
      <w:pPr>
        <w:suppressAutoHyphens/>
        <w:autoSpaceDN/>
        <w:rPr>
          <w:sz w:val="22"/>
          <w:szCs w:val="22"/>
          <w:lang w:eastAsia="ar-SA"/>
        </w:rPr>
      </w:pPr>
      <w:r>
        <w:rPr>
          <w:sz w:val="22"/>
          <w:szCs w:val="22"/>
          <w:lang w:eastAsia="ar-SA"/>
        </w:rPr>
        <w:t>1.2.</w:t>
      </w:r>
      <w:r w:rsidR="007751CE" w:rsidRPr="00473B94">
        <w:rPr>
          <w:sz w:val="22"/>
          <w:szCs w:val="22"/>
          <w:lang w:eastAsia="ar-SA"/>
        </w:rPr>
        <w:t xml:space="preserve">. </w:t>
      </w:r>
      <w:r w:rsidR="001C6610" w:rsidRPr="00473B94">
        <w:rPr>
          <w:sz w:val="22"/>
          <w:szCs w:val="22"/>
          <w:lang w:eastAsia="ar-SA"/>
        </w:rPr>
        <w:t>konkurso sąlygose;</w:t>
      </w:r>
    </w:p>
    <w:p w14:paraId="07D58EBE" w14:textId="4439CBAF" w:rsidR="001C6610" w:rsidRPr="00473B94" w:rsidRDefault="00EB76C4" w:rsidP="001C6610">
      <w:pPr>
        <w:suppressAutoHyphens/>
        <w:autoSpaceDN/>
        <w:rPr>
          <w:sz w:val="22"/>
          <w:szCs w:val="22"/>
          <w:lang w:eastAsia="ar-SA"/>
        </w:rPr>
      </w:pPr>
      <w:r>
        <w:rPr>
          <w:sz w:val="22"/>
          <w:szCs w:val="22"/>
          <w:lang w:eastAsia="ar-SA"/>
        </w:rPr>
        <w:t>2.</w:t>
      </w:r>
      <w:r w:rsidR="002B3358" w:rsidRPr="00473B94">
        <w:rPr>
          <w:sz w:val="22"/>
          <w:szCs w:val="22"/>
          <w:lang w:eastAsia="ar-SA"/>
        </w:rPr>
        <w:t xml:space="preserve"> </w:t>
      </w:r>
      <w:r w:rsidR="001C6610" w:rsidRPr="00473B94">
        <w:rPr>
          <w:sz w:val="22"/>
          <w:szCs w:val="22"/>
          <w:lang w:eastAsia="ar-SA"/>
        </w:rPr>
        <w:t>kituose pirkimo dokumentuose (jų paaiškinimuose, papildymuose).</w:t>
      </w:r>
    </w:p>
    <w:p w14:paraId="26D1C44D" w14:textId="77777777" w:rsidR="001C6610" w:rsidRPr="00473B94" w:rsidRDefault="001C6610" w:rsidP="001C6610">
      <w:pPr>
        <w:suppressAutoHyphens/>
        <w:autoSpaceDN/>
        <w:ind w:right="-108"/>
        <w:rPr>
          <w:sz w:val="22"/>
          <w:szCs w:val="22"/>
          <w:lang w:eastAsia="ar-SA"/>
        </w:rPr>
      </w:pPr>
    </w:p>
    <w:p w14:paraId="58647711" w14:textId="1C37FA1A" w:rsidR="001C6610" w:rsidRPr="00473B94" w:rsidRDefault="00EB76C4" w:rsidP="001C6610">
      <w:pPr>
        <w:suppressAutoHyphens/>
        <w:autoSpaceDN/>
        <w:ind w:right="-108"/>
        <w:rPr>
          <w:rFonts w:eastAsia="Calibri"/>
          <w:sz w:val="22"/>
          <w:szCs w:val="22"/>
          <w:lang w:eastAsia="ar-SA"/>
        </w:rPr>
      </w:pPr>
      <w:r>
        <w:rPr>
          <w:rFonts w:eastAsia="Calibri"/>
          <w:sz w:val="22"/>
          <w:szCs w:val="22"/>
          <w:lang w:eastAsia="ar-SA"/>
        </w:rPr>
        <w:t>3.</w:t>
      </w:r>
      <w:r w:rsidR="001C6610" w:rsidRPr="00473B94">
        <w:rPr>
          <w:rFonts w:eastAsia="Calibri"/>
          <w:sz w:val="22"/>
          <w:szCs w:val="22"/>
          <w:lang w:eastAsia="ar-SA"/>
        </w:rPr>
        <w:t xml:space="preserve"> Mes siūlome </w:t>
      </w:r>
      <w:r w:rsidR="00835B1F">
        <w:rPr>
          <w:rFonts w:eastAsia="Calibri"/>
          <w:sz w:val="22"/>
          <w:szCs w:val="22"/>
          <w:lang w:eastAsia="ar-SA"/>
        </w:rPr>
        <w:t>šia prekę</w:t>
      </w:r>
    </w:p>
    <w:p w14:paraId="2138B0C0" w14:textId="77777777" w:rsidR="001C6610" w:rsidRPr="004360FA" w:rsidRDefault="001C6610" w:rsidP="001C6610">
      <w:pPr>
        <w:rPr>
          <w:b/>
          <w:bCs/>
          <w:sz w:val="22"/>
          <w:szCs w:val="22"/>
          <w:lang w:val="en-US"/>
        </w:rPr>
      </w:pPr>
    </w:p>
    <w:p w14:paraId="7665F5D3" w14:textId="63F7BC54" w:rsidR="00281D89" w:rsidRPr="004360FA" w:rsidRDefault="00A424F5" w:rsidP="001C6610">
      <w:pPr>
        <w:rPr>
          <w:sz w:val="22"/>
          <w:szCs w:val="22"/>
          <w:lang w:val="en-US"/>
        </w:rPr>
      </w:pPr>
      <w:r>
        <w:rPr>
          <w:sz w:val="22"/>
          <w:szCs w:val="22"/>
          <w:lang w:val="en-US"/>
        </w:rPr>
        <w:t>1 lentelė</w:t>
      </w: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4536"/>
        <w:gridCol w:w="1418"/>
        <w:gridCol w:w="1276"/>
        <w:gridCol w:w="1842"/>
      </w:tblGrid>
      <w:tr w:rsidR="0043194A" w:rsidRPr="00473B94" w14:paraId="68CB7C2C" w14:textId="77777777" w:rsidTr="00C66FF4">
        <w:trPr>
          <w:trHeight w:val="796"/>
        </w:trPr>
        <w:tc>
          <w:tcPr>
            <w:tcW w:w="544" w:type="dxa"/>
            <w:tcBorders>
              <w:top w:val="single" w:sz="4" w:space="0" w:color="auto"/>
              <w:left w:val="single" w:sz="4" w:space="0" w:color="auto"/>
              <w:bottom w:val="single" w:sz="4" w:space="0" w:color="auto"/>
              <w:right w:val="single" w:sz="4" w:space="0" w:color="auto"/>
            </w:tcBorders>
          </w:tcPr>
          <w:p w14:paraId="4EB8BA28" w14:textId="77777777" w:rsidR="0043194A" w:rsidRPr="00473B94" w:rsidRDefault="0043194A" w:rsidP="005E267D">
            <w:pPr>
              <w:rPr>
                <w:rFonts w:eastAsia="Calibri"/>
                <w:sz w:val="22"/>
                <w:szCs w:val="22"/>
              </w:rPr>
            </w:pPr>
          </w:p>
          <w:p w14:paraId="2965312C" w14:textId="7915A71B" w:rsidR="0043194A" w:rsidRPr="00473B94" w:rsidRDefault="0043194A" w:rsidP="005E267D">
            <w:pPr>
              <w:rPr>
                <w:rFonts w:eastAsia="Calibri"/>
                <w:sz w:val="22"/>
                <w:szCs w:val="22"/>
              </w:rPr>
            </w:pPr>
            <w:r w:rsidRPr="00473B94">
              <w:rPr>
                <w:rFonts w:eastAsia="Calibri"/>
                <w:sz w:val="22"/>
                <w:szCs w:val="22"/>
              </w:rPr>
              <w:t>Eil. Nr.</w:t>
            </w:r>
          </w:p>
        </w:tc>
        <w:tc>
          <w:tcPr>
            <w:tcW w:w="4536" w:type="dxa"/>
            <w:tcBorders>
              <w:top w:val="single" w:sz="4" w:space="0" w:color="auto"/>
              <w:left w:val="single" w:sz="4" w:space="0" w:color="auto"/>
              <w:bottom w:val="single" w:sz="4" w:space="0" w:color="auto"/>
              <w:right w:val="single" w:sz="4" w:space="0" w:color="auto"/>
            </w:tcBorders>
          </w:tcPr>
          <w:p w14:paraId="2A1C3981" w14:textId="3DC60CA8" w:rsidR="0043194A" w:rsidRPr="00473B94" w:rsidRDefault="0043194A" w:rsidP="005E267D">
            <w:pPr>
              <w:rPr>
                <w:rFonts w:eastAsia="Calibri"/>
                <w:sz w:val="22"/>
                <w:szCs w:val="22"/>
              </w:rPr>
            </w:pPr>
            <w:r>
              <w:rPr>
                <w:rFonts w:eastAsia="Calibri"/>
                <w:spacing w:val="-4"/>
                <w:sz w:val="22"/>
                <w:szCs w:val="22"/>
              </w:rPr>
              <w:t>Prekės, paslaugų pavadinimas</w:t>
            </w:r>
          </w:p>
        </w:tc>
        <w:tc>
          <w:tcPr>
            <w:tcW w:w="1418" w:type="dxa"/>
            <w:tcBorders>
              <w:top w:val="single" w:sz="4" w:space="0" w:color="auto"/>
              <w:left w:val="single" w:sz="4" w:space="0" w:color="auto"/>
              <w:bottom w:val="single" w:sz="4" w:space="0" w:color="auto"/>
              <w:right w:val="single" w:sz="4" w:space="0" w:color="auto"/>
            </w:tcBorders>
          </w:tcPr>
          <w:p w14:paraId="17D6DF82" w14:textId="77777777" w:rsidR="0043194A" w:rsidRPr="00473B94" w:rsidRDefault="0043194A" w:rsidP="005E267D">
            <w:pPr>
              <w:jc w:val="center"/>
              <w:rPr>
                <w:rFonts w:eastAsia="Calibri"/>
                <w:sz w:val="22"/>
                <w:szCs w:val="22"/>
              </w:rPr>
            </w:pPr>
            <w:r w:rsidRPr="00473B94">
              <w:rPr>
                <w:rFonts w:eastAsia="Calibri"/>
                <w:sz w:val="22"/>
                <w:szCs w:val="22"/>
              </w:rPr>
              <w:t>Mato vnt.</w:t>
            </w:r>
          </w:p>
          <w:p w14:paraId="2949494E" w14:textId="77777777" w:rsidR="0043194A" w:rsidRPr="00473B94" w:rsidRDefault="0043194A" w:rsidP="005E267D">
            <w:pPr>
              <w:jc w:val="cente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3EEC2C4" w14:textId="50900847" w:rsidR="0043194A" w:rsidRPr="0043194A" w:rsidRDefault="0043194A" w:rsidP="0043194A">
            <w:pPr>
              <w:pStyle w:val="NoSpacing"/>
              <w:rPr>
                <w:rFonts w:eastAsia="Calibri"/>
              </w:rPr>
            </w:pPr>
            <w:r w:rsidRPr="00473B94">
              <w:rPr>
                <w:rFonts w:eastAsia="Calibri"/>
              </w:rPr>
              <w:t>Kiekis</w:t>
            </w:r>
          </w:p>
        </w:tc>
        <w:tc>
          <w:tcPr>
            <w:tcW w:w="1842" w:type="dxa"/>
            <w:tcBorders>
              <w:top w:val="single" w:sz="4" w:space="0" w:color="auto"/>
              <w:left w:val="single" w:sz="4" w:space="0" w:color="auto"/>
              <w:bottom w:val="single" w:sz="4" w:space="0" w:color="auto"/>
              <w:right w:val="single" w:sz="4" w:space="0" w:color="auto"/>
            </w:tcBorders>
          </w:tcPr>
          <w:p w14:paraId="27F3D423" w14:textId="77777777" w:rsidR="0043194A" w:rsidRPr="00835B1F" w:rsidRDefault="0043194A" w:rsidP="00835B1F">
            <w:pPr>
              <w:jc w:val="center"/>
              <w:rPr>
                <w:rFonts w:eastAsia="Calibri"/>
                <w:sz w:val="22"/>
                <w:szCs w:val="22"/>
              </w:rPr>
            </w:pPr>
            <w:r w:rsidRPr="00835B1F">
              <w:rPr>
                <w:rFonts w:eastAsia="Calibri"/>
                <w:sz w:val="22"/>
                <w:szCs w:val="22"/>
              </w:rPr>
              <w:t xml:space="preserve">Kaina Eur be PVM </w:t>
            </w:r>
          </w:p>
          <w:p w14:paraId="607E4FE2" w14:textId="6F2F00FC" w:rsidR="0043194A" w:rsidRPr="00473B94" w:rsidRDefault="0043194A" w:rsidP="00835B1F">
            <w:pPr>
              <w:jc w:val="center"/>
              <w:rPr>
                <w:rFonts w:eastAsia="Calibri"/>
                <w:sz w:val="22"/>
                <w:szCs w:val="22"/>
              </w:rPr>
            </w:pPr>
          </w:p>
        </w:tc>
      </w:tr>
      <w:tr w:rsidR="0043194A" w:rsidRPr="00473B94" w14:paraId="3A35AE7D" w14:textId="77777777" w:rsidTr="00C66FF4">
        <w:tc>
          <w:tcPr>
            <w:tcW w:w="544" w:type="dxa"/>
            <w:tcBorders>
              <w:top w:val="single" w:sz="4" w:space="0" w:color="auto"/>
              <w:left w:val="single" w:sz="4" w:space="0" w:color="auto"/>
              <w:bottom w:val="single" w:sz="4" w:space="0" w:color="auto"/>
              <w:right w:val="single" w:sz="4" w:space="0" w:color="auto"/>
            </w:tcBorders>
          </w:tcPr>
          <w:p w14:paraId="6167937A" w14:textId="77777777" w:rsidR="0043194A" w:rsidRPr="00473B94" w:rsidRDefault="0043194A" w:rsidP="005E267D">
            <w:pPr>
              <w:jc w:val="center"/>
              <w:rPr>
                <w:rFonts w:eastAsia="Calibri"/>
                <w:i/>
                <w:sz w:val="22"/>
                <w:szCs w:val="22"/>
              </w:rPr>
            </w:pPr>
            <w:r w:rsidRPr="00473B94">
              <w:rPr>
                <w:rFonts w:eastAsia="Calibri"/>
                <w:i/>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5D9193F3" w14:textId="77777777" w:rsidR="0043194A" w:rsidRPr="00473B94" w:rsidRDefault="0043194A" w:rsidP="005E267D">
            <w:pPr>
              <w:jc w:val="center"/>
              <w:rPr>
                <w:rFonts w:eastAsia="Calibri"/>
                <w:i/>
                <w:sz w:val="22"/>
                <w:szCs w:val="22"/>
              </w:rPr>
            </w:pPr>
            <w:r w:rsidRPr="00473B94">
              <w:rPr>
                <w:rFonts w:eastAsia="Calibri"/>
                <w:i/>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34E5A8F2" w14:textId="77777777" w:rsidR="0043194A" w:rsidRPr="00473B94" w:rsidRDefault="0043194A" w:rsidP="005E267D">
            <w:pPr>
              <w:jc w:val="center"/>
              <w:rPr>
                <w:rFonts w:eastAsia="Calibri"/>
                <w:i/>
                <w:sz w:val="22"/>
                <w:szCs w:val="22"/>
              </w:rPr>
            </w:pPr>
            <w:r w:rsidRPr="00473B94">
              <w:rPr>
                <w:rFonts w:eastAsia="Calibri"/>
                <w:i/>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30E50E9A" w14:textId="6A9CEFEE" w:rsidR="0043194A" w:rsidRPr="00473B94" w:rsidRDefault="0043194A" w:rsidP="0043194A">
            <w:pPr>
              <w:jc w:val="center"/>
              <w:rPr>
                <w:rFonts w:eastAsia="Calibri"/>
                <w:i/>
                <w:sz w:val="22"/>
                <w:szCs w:val="22"/>
              </w:rPr>
            </w:pPr>
            <w:r w:rsidRPr="00473B94">
              <w:rPr>
                <w:rFonts w:eastAsia="Calibri"/>
                <w:i/>
                <w:sz w:val="22"/>
                <w:szCs w:val="22"/>
              </w:rPr>
              <w:t>4</w:t>
            </w:r>
          </w:p>
        </w:tc>
        <w:tc>
          <w:tcPr>
            <w:tcW w:w="1842" w:type="dxa"/>
            <w:tcBorders>
              <w:top w:val="single" w:sz="4" w:space="0" w:color="auto"/>
              <w:left w:val="single" w:sz="4" w:space="0" w:color="auto"/>
              <w:bottom w:val="single" w:sz="4" w:space="0" w:color="auto"/>
              <w:right w:val="single" w:sz="4" w:space="0" w:color="auto"/>
            </w:tcBorders>
          </w:tcPr>
          <w:p w14:paraId="5E6DED4E" w14:textId="131A69B7" w:rsidR="0043194A" w:rsidRPr="00473B94" w:rsidRDefault="0043194A" w:rsidP="005E267D">
            <w:pPr>
              <w:jc w:val="center"/>
              <w:rPr>
                <w:rFonts w:eastAsia="Calibri"/>
                <w:i/>
                <w:sz w:val="22"/>
                <w:szCs w:val="22"/>
              </w:rPr>
            </w:pPr>
            <w:r>
              <w:rPr>
                <w:rFonts w:eastAsia="Calibri"/>
                <w:i/>
                <w:sz w:val="22"/>
                <w:szCs w:val="22"/>
              </w:rPr>
              <w:t>5</w:t>
            </w:r>
          </w:p>
        </w:tc>
      </w:tr>
      <w:tr w:rsidR="0043194A" w:rsidRPr="00473B94" w14:paraId="1BFD4645" w14:textId="77777777" w:rsidTr="00C66FF4">
        <w:tc>
          <w:tcPr>
            <w:tcW w:w="544" w:type="dxa"/>
            <w:tcBorders>
              <w:top w:val="single" w:sz="4" w:space="0" w:color="auto"/>
              <w:left w:val="single" w:sz="4" w:space="0" w:color="auto"/>
              <w:bottom w:val="single" w:sz="4" w:space="0" w:color="auto"/>
              <w:right w:val="single" w:sz="4" w:space="0" w:color="auto"/>
            </w:tcBorders>
          </w:tcPr>
          <w:p w14:paraId="3873D37E" w14:textId="1F8A7E1C" w:rsidR="0043194A" w:rsidRPr="00473B94" w:rsidRDefault="0043194A" w:rsidP="005E267D">
            <w:pPr>
              <w:rPr>
                <w:rFonts w:eastAsia="Calibri"/>
                <w:sz w:val="22"/>
                <w:szCs w:val="22"/>
              </w:rPr>
            </w:pPr>
            <w:r>
              <w:rPr>
                <w:rFonts w:eastAsia="Calibri"/>
                <w:sz w:val="22"/>
                <w:szCs w:val="22"/>
              </w:rPr>
              <w:t>1</w:t>
            </w:r>
          </w:p>
        </w:tc>
        <w:tc>
          <w:tcPr>
            <w:tcW w:w="4536" w:type="dxa"/>
            <w:tcBorders>
              <w:top w:val="single" w:sz="4" w:space="0" w:color="auto"/>
              <w:left w:val="single" w:sz="4" w:space="0" w:color="auto"/>
              <w:bottom w:val="single" w:sz="4" w:space="0" w:color="auto"/>
              <w:right w:val="single" w:sz="4" w:space="0" w:color="auto"/>
            </w:tcBorders>
            <w:vAlign w:val="bottom"/>
          </w:tcPr>
          <w:p w14:paraId="4E8559B2" w14:textId="7FEF0EBC" w:rsidR="0043194A" w:rsidRPr="00473B94" w:rsidRDefault="0043194A" w:rsidP="005E267D">
            <w:pPr>
              <w:rPr>
                <w:rFonts w:eastAsia="Calibri"/>
                <w:sz w:val="22"/>
                <w:szCs w:val="22"/>
              </w:rPr>
            </w:pPr>
            <w:r>
              <w:rPr>
                <w:rFonts w:eastAsia="Calibri"/>
                <w:sz w:val="22"/>
                <w:szCs w:val="22"/>
              </w:rPr>
              <w:t>Komercinis automobilis – furgonas, N2 klasės</w:t>
            </w:r>
          </w:p>
        </w:tc>
        <w:tc>
          <w:tcPr>
            <w:tcW w:w="1418" w:type="dxa"/>
            <w:tcBorders>
              <w:top w:val="single" w:sz="4" w:space="0" w:color="auto"/>
              <w:left w:val="single" w:sz="4" w:space="0" w:color="auto"/>
              <w:bottom w:val="single" w:sz="4" w:space="0" w:color="auto"/>
              <w:right w:val="single" w:sz="4" w:space="0" w:color="auto"/>
            </w:tcBorders>
          </w:tcPr>
          <w:p w14:paraId="6CCEE218" w14:textId="1E227355" w:rsidR="0043194A" w:rsidRPr="00473B94" w:rsidRDefault="0043194A" w:rsidP="00CA22BC">
            <w:pPr>
              <w:jc w:val="center"/>
              <w:rPr>
                <w:rFonts w:eastAsia="Calibri"/>
                <w:sz w:val="22"/>
                <w:szCs w:val="22"/>
              </w:rPr>
            </w:pPr>
            <w:r>
              <w:rPr>
                <w:rFonts w:eastAsia="Calibri"/>
                <w:sz w:val="22"/>
                <w:szCs w:val="22"/>
              </w:rPr>
              <w:t>Vnt.</w:t>
            </w:r>
          </w:p>
        </w:tc>
        <w:tc>
          <w:tcPr>
            <w:tcW w:w="1276" w:type="dxa"/>
            <w:tcBorders>
              <w:top w:val="single" w:sz="4" w:space="0" w:color="auto"/>
              <w:left w:val="single" w:sz="4" w:space="0" w:color="auto"/>
              <w:bottom w:val="single" w:sz="4" w:space="0" w:color="auto"/>
              <w:right w:val="single" w:sz="4" w:space="0" w:color="auto"/>
            </w:tcBorders>
            <w:vAlign w:val="bottom"/>
          </w:tcPr>
          <w:p w14:paraId="2EC088B0" w14:textId="41C20BD7" w:rsidR="0043194A" w:rsidRPr="00473B94" w:rsidRDefault="0043194A" w:rsidP="00CA22BC">
            <w:pPr>
              <w:jc w:val="center"/>
              <w:rPr>
                <w:rFonts w:eastAsia="Calibri"/>
                <w:sz w:val="22"/>
                <w:szCs w:val="22"/>
              </w:rPr>
            </w:pPr>
            <w:r>
              <w:rPr>
                <w:rFonts w:eastAsia="Calibri"/>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2B489EB5" w14:textId="77777777" w:rsidR="0043194A" w:rsidRPr="00473B94" w:rsidRDefault="0043194A" w:rsidP="00CA22BC">
            <w:pPr>
              <w:jc w:val="center"/>
              <w:rPr>
                <w:rFonts w:eastAsia="Calibri"/>
                <w:sz w:val="22"/>
                <w:szCs w:val="22"/>
              </w:rPr>
            </w:pPr>
          </w:p>
        </w:tc>
      </w:tr>
      <w:tr w:rsidR="0043194A" w:rsidRPr="00473B94" w14:paraId="58F5EFB1" w14:textId="77777777" w:rsidTr="00C66FF4">
        <w:tc>
          <w:tcPr>
            <w:tcW w:w="544" w:type="dxa"/>
            <w:tcBorders>
              <w:top w:val="single" w:sz="4" w:space="0" w:color="auto"/>
              <w:left w:val="single" w:sz="4" w:space="0" w:color="auto"/>
              <w:bottom w:val="single" w:sz="4" w:space="0" w:color="auto"/>
              <w:right w:val="single" w:sz="4" w:space="0" w:color="auto"/>
            </w:tcBorders>
          </w:tcPr>
          <w:p w14:paraId="250B9439" w14:textId="227C20E5" w:rsidR="0043194A" w:rsidRDefault="0043194A" w:rsidP="005E267D">
            <w:pPr>
              <w:rPr>
                <w:rFonts w:eastAsia="Calibri"/>
                <w:sz w:val="22"/>
                <w:szCs w:val="22"/>
              </w:rPr>
            </w:pPr>
            <w:r>
              <w:rPr>
                <w:rFonts w:eastAsia="Calibri"/>
                <w:sz w:val="22"/>
                <w:szCs w:val="22"/>
              </w:rPr>
              <w:t>2</w:t>
            </w:r>
          </w:p>
        </w:tc>
        <w:tc>
          <w:tcPr>
            <w:tcW w:w="4536" w:type="dxa"/>
            <w:tcBorders>
              <w:top w:val="single" w:sz="4" w:space="0" w:color="auto"/>
              <w:left w:val="single" w:sz="4" w:space="0" w:color="auto"/>
              <w:bottom w:val="single" w:sz="4" w:space="0" w:color="auto"/>
              <w:right w:val="single" w:sz="4" w:space="0" w:color="auto"/>
            </w:tcBorders>
            <w:vAlign w:val="bottom"/>
          </w:tcPr>
          <w:p w14:paraId="48420A0D" w14:textId="71241672" w:rsidR="0043194A" w:rsidRDefault="0043194A" w:rsidP="005E267D">
            <w:pPr>
              <w:rPr>
                <w:rFonts w:eastAsia="Calibri"/>
                <w:sz w:val="22"/>
                <w:szCs w:val="22"/>
              </w:rPr>
            </w:pPr>
            <w:r>
              <w:rPr>
                <w:rFonts w:eastAsia="Calibri"/>
                <w:sz w:val="22"/>
                <w:szCs w:val="22"/>
              </w:rPr>
              <w:t>T</w:t>
            </w:r>
            <w:r w:rsidRPr="00DE3C6A">
              <w:rPr>
                <w:rFonts w:eastAsia="Calibri"/>
                <w:sz w:val="22"/>
                <w:szCs w:val="22"/>
              </w:rPr>
              <w:t>echninio aptarnavimo garantiniu laikotarpiu kaina</w:t>
            </w:r>
          </w:p>
        </w:tc>
        <w:tc>
          <w:tcPr>
            <w:tcW w:w="1418" w:type="dxa"/>
            <w:tcBorders>
              <w:top w:val="single" w:sz="4" w:space="0" w:color="auto"/>
              <w:left w:val="single" w:sz="4" w:space="0" w:color="auto"/>
              <w:bottom w:val="single" w:sz="4" w:space="0" w:color="auto"/>
              <w:right w:val="single" w:sz="4" w:space="0" w:color="auto"/>
            </w:tcBorders>
          </w:tcPr>
          <w:p w14:paraId="2888692B" w14:textId="4EFAED13" w:rsidR="0043194A" w:rsidRDefault="0043194A" w:rsidP="00CA22BC">
            <w:pPr>
              <w:jc w:val="center"/>
              <w:rPr>
                <w:rFonts w:eastAsia="Calibri"/>
                <w:sz w:val="22"/>
                <w:szCs w:val="22"/>
              </w:rPr>
            </w:pPr>
            <w:r>
              <w:rPr>
                <w:rFonts w:eastAsia="Calibri"/>
                <w:sz w:val="22"/>
                <w:szCs w:val="22"/>
              </w:rPr>
              <w:t>Vnt.</w:t>
            </w:r>
          </w:p>
        </w:tc>
        <w:tc>
          <w:tcPr>
            <w:tcW w:w="1276" w:type="dxa"/>
            <w:tcBorders>
              <w:top w:val="single" w:sz="4" w:space="0" w:color="auto"/>
              <w:left w:val="single" w:sz="4" w:space="0" w:color="auto"/>
              <w:bottom w:val="single" w:sz="4" w:space="0" w:color="auto"/>
              <w:right w:val="single" w:sz="4" w:space="0" w:color="auto"/>
            </w:tcBorders>
            <w:vAlign w:val="bottom"/>
          </w:tcPr>
          <w:p w14:paraId="2C35E3CF" w14:textId="3A8B35ED" w:rsidR="0043194A" w:rsidRPr="00473B94" w:rsidRDefault="0043194A" w:rsidP="00CA22BC">
            <w:pPr>
              <w:jc w:val="center"/>
              <w:rPr>
                <w:rFonts w:eastAsia="Calibri"/>
                <w:sz w:val="22"/>
                <w:szCs w:val="22"/>
              </w:rPr>
            </w:pPr>
            <w:r>
              <w:rPr>
                <w:rFonts w:eastAsia="Calibri"/>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2A7155D1" w14:textId="77777777" w:rsidR="0043194A" w:rsidRPr="00473B94" w:rsidRDefault="0043194A" w:rsidP="00CA22BC">
            <w:pPr>
              <w:jc w:val="center"/>
              <w:rPr>
                <w:rFonts w:eastAsia="Calibri"/>
                <w:sz w:val="22"/>
                <w:szCs w:val="22"/>
              </w:rPr>
            </w:pPr>
          </w:p>
        </w:tc>
      </w:tr>
      <w:tr w:rsidR="00363C93" w:rsidRPr="00473B94" w14:paraId="7FD86863" w14:textId="77777777" w:rsidTr="00C66FF4">
        <w:tc>
          <w:tcPr>
            <w:tcW w:w="7774" w:type="dxa"/>
            <w:gridSpan w:val="4"/>
            <w:tcBorders>
              <w:top w:val="single" w:sz="4" w:space="0" w:color="auto"/>
              <w:left w:val="single" w:sz="4" w:space="0" w:color="auto"/>
              <w:bottom w:val="single" w:sz="4" w:space="0" w:color="auto"/>
              <w:right w:val="single" w:sz="4" w:space="0" w:color="auto"/>
            </w:tcBorders>
          </w:tcPr>
          <w:p w14:paraId="7D7B8A83" w14:textId="1FF9A393" w:rsidR="00363C93" w:rsidRPr="00473B94" w:rsidRDefault="00363C93" w:rsidP="005E267D">
            <w:pPr>
              <w:jc w:val="right"/>
              <w:rPr>
                <w:rFonts w:eastAsia="Calibri"/>
                <w:sz w:val="22"/>
                <w:szCs w:val="22"/>
              </w:rPr>
            </w:pPr>
            <w:r w:rsidRPr="00473B94">
              <w:rPr>
                <w:rFonts w:eastAsia="Calibri"/>
                <w:b/>
                <w:bCs/>
                <w:sz w:val="22"/>
                <w:szCs w:val="22"/>
              </w:rPr>
              <w:lastRenderedPageBreak/>
              <w:t xml:space="preserve">Iš viso Eur be PVM </w:t>
            </w:r>
          </w:p>
        </w:tc>
        <w:tc>
          <w:tcPr>
            <w:tcW w:w="1842" w:type="dxa"/>
            <w:tcBorders>
              <w:top w:val="single" w:sz="4" w:space="0" w:color="auto"/>
              <w:left w:val="single" w:sz="4" w:space="0" w:color="auto"/>
              <w:bottom w:val="single" w:sz="4" w:space="0" w:color="auto"/>
              <w:right w:val="single" w:sz="4" w:space="0" w:color="auto"/>
            </w:tcBorders>
          </w:tcPr>
          <w:p w14:paraId="077DCAC4" w14:textId="77777777" w:rsidR="00363C93" w:rsidRPr="00473B94" w:rsidRDefault="00363C93" w:rsidP="005E267D">
            <w:pPr>
              <w:jc w:val="center"/>
              <w:rPr>
                <w:rFonts w:eastAsia="Calibri"/>
                <w:sz w:val="22"/>
                <w:szCs w:val="22"/>
              </w:rPr>
            </w:pPr>
          </w:p>
        </w:tc>
      </w:tr>
      <w:tr w:rsidR="00363C93" w:rsidRPr="00473B94" w14:paraId="271BD17D" w14:textId="77777777" w:rsidTr="00C66FF4">
        <w:tc>
          <w:tcPr>
            <w:tcW w:w="7774" w:type="dxa"/>
            <w:gridSpan w:val="4"/>
            <w:tcBorders>
              <w:top w:val="single" w:sz="4" w:space="0" w:color="auto"/>
              <w:left w:val="single" w:sz="4" w:space="0" w:color="auto"/>
              <w:bottom w:val="single" w:sz="4" w:space="0" w:color="auto"/>
              <w:right w:val="single" w:sz="4" w:space="0" w:color="auto"/>
            </w:tcBorders>
          </w:tcPr>
          <w:p w14:paraId="2C299E18" w14:textId="77777777" w:rsidR="00363C93" w:rsidRPr="00473B94" w:rsidRDefault="00363C93" w:rsidP="005E267D">
            <w:pPr>
              <w:jc w:val="right"/>
              <w:rPr>
                <w:rFonts w:eastAsia="Calibri"/>
                <w:sz w:val="22"/>
                <w:szCs w:val="22"/>
              </w:rPr>
            </w:pPr>
            <w:r w:rsidRPr="00473B94">
              <w:rPr>
                <w:rFonts w:eastAsia="Calibri"/>
                <w:b/>
                <w:bCs/>
                <w:sz w:val="22"/>
                <w:szCs w:val="22"/>
              </w:rPr>
              <w:t>PVM</w:t>
            </w:r>
          </w:p>
        </w:tc>
        <w:tc>
          <w:tcPr>
            <w:tcW w:w="1842" w:type="dxa"/>
            <w:tcBorders>
              <w:top w:val="single" w:sz="4" w:space="0" w:color="auto"/>
              <w:left w:val="single" w:sz="4" w:space="0" w:color="auto"/>
              <w:bottom w:val="single" w:sz="4" w:space="0" w:color="auto"/>
              <w:right w:val="single" w:sz="4" w:space="0" w:color="auto"/>
            </w:tcBorders>
          </w:tcPr>
          <w:p w14:paraId="53A2C992" w14:textId="77777777" w:rsidR="00363C93" w:rsidRPr="00473B94" w:rsidRDefault="00363C93" w:rsidP="005E267D">
            <w:pPr>
              <w:jc w:val="center"/>
              <w:rPr>
                <w:rFonts w:eastAsia="Calibri"/>
                <w:sz w:val="22"/>
                <w:szCs w:val="22"/>
              </w:rPr>
            </w:pPr>
          </w:p>
        </w:tc>
      </w:tr>
      <w:tr w:rsidR="00363C93" w:rsidRPr="00473B94" w14:paraId="012062A6" w14:textId="77777777" w:rsidTr="00C66FF4">
        <w:tc>
          <w:tcPr>
            <w:tcW w:w="7774" w:type="dxa"/>
            <w:gridSpan w:val="4"/>
            <w:tcBorders>
              <w:top w:val="single" w:sz="4" w:space="0" w:color="auto"/>
              <w:left w:val="single" w:sz="4" w:space="0" w:color="auto"/>
              <w:bottom w:val="single" w:sz="4" w:space="0" w:color="auto"/>
              <w:right w:val="single" w:sz="4" w:space="0" w:color="auto"/>
            </w:tcBorders>
          </w:tcPr>
          <w:p w14:paraId="71406E04" w14:textId="0348938A" w:rsidR="00363C93" w:rsidRPr="00473B94" w:rsidRDefault="00363C93" w:rsidP="005E267D">
            <w:pPr>
              <w:jc w:val="right"/>
              <w:rPr>
                <w:rFonts w:eastAsia="Calibri"/>
                <w:sz w:val="22"/>
                <w:szCs w:val="22"/>
              </w:rPr>
            </w:pPr>
            <w:r w:rsidRPr="00473B94">
              <w:rPr>
                <w:rFonts w:eastAsia="Calibri"/>
                <w:b/>
                <w:bCs/>
                <w:sz w:val="22"/>
                <w:szCs w:val="22"/>
              </w:rPr>
              <w:t>Iš viso Eur su PVM</w:t>
            </w:r>
          </w:p>
        </w:tc>
        <w:tc>
          <w:tcPr>
            <w:tcW w:w="1842" w:type="dxa"/>
            <w:tcBorders>
              <w:top w:val="single" w:sz="4" w:space="0" w:color="auto"/>
              <w:left w:val="single" w:sz="4" w:space="0" w:color="auto"/>
              <w:bottom w:val="single" w:sz="4" w:space="0" w:color="auto"/>
              <w:right w:val="single" w:sz="4" w:space="0" w:color="auto"/>
            </w:tcBorders>
          </w:tcPr>
          <w:p w14:paraId="4FC985D7" w14:textId="77777777" w:rsidR="00363C93" w:rsidRPr="00473B94" w:rsidRDefault="00363C93" w:rsidP="005E267D">
            <w:pPr>
              <w:jc w:val="center"/>
              <w:rPr>
                <w:rFonts w:eastAsia="Calibri"/>
                <w:sz w:val="22"/>
                <w:szCs w:val="22"/>
              </w:rPr>
            </w:pPr>
          </w:p>
        </w:tc>
      </w:tr>
    </w:tbl>
    <w:p w14:paraId="7FE5BE76" w14:textId="77777777" w:rsidR="001C6610" w:rsidRPr="004360FA" w:rsidRDefault="001C6610" w:rsidP="001C6610">
      <w:pPr>
        <w:tabs>
          <w:tab w:val="left" w:pos="720"/>
        </w:tabs>
        <w:suppressAutoHyphens/>
        <w:autoSpaceDN/>
        <w:ind w:right="-540"/>
        <w:jc w:val="both"/>
        <w:rPr>
          <w:rFonts w:eastAsia="Calibri"/>
          <w:sz w:val="22"/>
          <w:szCs w:val="22"/>
          <w:lang w:eastAsia="ar-SA"/>
        </w:rPr>
      </w:pPr>
      <w:r w:rsidRPr="004360FA">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2BC8A410" w14:textId="77777777" w:rsidR="001C6610" w:rsidRPr="004360FA" w:rsidRDefault="001C6610" w:rsidP="001C6610">
      <w:pPr>
        <w:suppressAutoHyphens/>
        <w:autoSpaceDN/>
        <w:ind w:right="-540"/>
        <w:rPr>
          <w:rFonts w:eastAsia="Calibri"/>
          <w:sz w:val="22"/>
          <w:szCs w:val="22"/>
          <w:lang w:eastAsia="ar-SA"/>
        </w:rPr>
      </w:pPr>
    </w:p>
    <w:p w14:paraId="7164E3A7" w14:textId="77777777" w:rsidR="00835B1F" w:rsidRPr="00835B1F" w:rsidRDefault="00835B1F" w:rsidP="00835B1F">
      <w:pPr>
        <w:suppressAutoHyphens/>
        <w:autoSpaceDN/>
        <w:ind w:right="-540"/>
        <w:rPr>
          <w:rFonts w:eastAsia="Calibri"/>
          <w:sz w:val="22"/>
          <w:szCs w:val="22"/>
          <w:lang w:eastAsia="ar-SA"/>
        </w:rPr>
      </w:pPr>
      <w:r w:rsidRPr="00835B1F">
        <w:rPr>
          <w:rFonts w:eastAsia="Calibri"/>
          <w:sz w:val="22"/>
          <w:szCs w:val="22"/>
          <w:lang w:eastAsia="ar-SA"/>
        </w:rPr>
        <w:t xml:space="preserve">Kainos turi būti pateiktos suapvalintos iki dviejų skaitmenų po kablelio tikslumu. </w:t>
      </w:r>
    </w:p>
    <w:p w14:paraId="0E171CD4" w14:textId="7EAF7A2C" w:rsidR="001C6610" w:rsidRPr="004360FA" w:rsidRDefault="00835B1F" w:rsidP="00835B1F">
      <w:pPr>
        <w:suppressAutoHyphens/>
        <w:autoSpaceDN/>
        <w:ind w:right="-540"/>
        <w:rPr>
          <w:rFonts w:eastAsia="Calibri"/>
          <w:sz w:val="22"/>
          <w:szCs w:val="22"/>
          <w:lang w:eastAsia="ar-SA"/>
        </w:rPr>
      </w:pPr>
      <w:r w:rsidRPr="00835B1F">
        <w:rPr>
          <w:rFonts w:eastAsia="Calibri"/>
          <w:sz w:val="22"/>
          <w:szCs w:val="22"/>
          <w:lang w:eastAsia="ar-SA"/>
        </w:rPr>
        <w:t xml:space="preserve">Tais atvejais, kai pagal galiojančius teisės aktus tiekėjui nereikia mokėti PVM, jis atitinkamų lentelės skilčių nepildo ir nurodo priežastis, dėl kurių PVM nemokamas: </w:t>
      </w:r>
      <w:r w:rsidR="001C6610" w:rsidRPr="004360FA">
        <w:rPr>
          <w:rFonts w:eastAsia="Calibri"/>
          <w:sz w:val="22"/>
          <w:szCs w:val="22"/>
          <w:lang w:eastAsia="ar-SA"/>
        </w:rPr>
        <w:t>__________________________________________________________________________________________________________________________________________________</w:t>
      </w:r>
    </w:p>
    <w:p w14:paraId="27B9B6ED" w14:textId="77777777" w:rsidR="001C6610" w:rsidRPr="00473B94" w:rsidRDefault="001C6610" w:rsidP="001C6610">
      <w:pPr>
        <w:tabs>
          <w:tab w:val="left" w:pos="270"/>
        </w:tabs>
        <w:suppressAutoHyphens/>
        <w:autoSpaceDN/>
        <w:ind w:right="-540"/>
        <w:rPr>
          <w:rFonts w:eastAsia="Calibri"/>
          <w:sz w:val="22"/>
          <w:szCs w:val="22"/>
          <w:lang w:eastAsia="ar-SA"/>
        </w:rPr>
      </w:pPr>
    </w:p>
    <w:p w14:paraId="1AAB67A2" w14:textId="775FFE76" w:rsidR="001C6610" w:rsidRPr="00473B94" w:rsidRDefault="005E3FAA" w:rsidP="001C6610">
      <w:pPr>
        <w:tabs>
          <w:tab w:val="left" w:pos="270"/>
        </w:tabs>
        <w:suppressAutoHyphens/>
        <w:autoSpaceDN/>
        <w:ind w:right="-540"/>
        <w:rPr>
          <w:bCs/>
          <w:sz w:val="22"/>
          <w:szCs w:val="22"/>
          <w:lang w:eastAsia="ar-SA"/>
        </w:rPr>
      </w:pPr>
      <w:r w:rsidRPr="00473B94">
        <w:rPr>
          <w:bCs/>
          <w:sz w:val="22"/>
          <w:szCs w:val="22"/>
          <w:lang w:eastAsia="ar-SA"/>
        </w:rPr>
        <w:t>Siūlom</w:t>
      </w:r>
      <w:r>
        <w:rPr>
          <w:bCs/>
          <w:sz w:val="22"/>
          <w:szCs w:val="22"/>
          <w:lang w:eastAsia="ar-SA"/>
        </w:rPr>
        <w:t xml:space="preserve">i </w:t>
      </w:r>
      <w:r w:rsidR="00835B1F">
        <w:rPr>
          <w:bCs/>
          <w:sz w:val="22"/>
          <w:szCs w:val="22"/>
          <w:lang w:eastAsia="ar-SA"/>
        </w:rPr>
        <w:t>prekė</w:t>
      </w:r>
      <w:r w:rsidRPr="00473B94">
        <w:rPr>
          <w:bCs/>
          <w:i/>
          <w:sz w:val="22"/>
          <w:szCs w:val="22"/>
          <w:lang w:eastAsia="ar-SA"/>
        </w:rPr>
        <w:t xml:space="preserve"> </w:t>
      </w:r>
      <w:r w:rsidR="001C6610" w:rsidRPr="00473B94">
        <w:rPr>
          <w:bCs/>
          <w:sz w:val="22"/>
          <w:szCs w:val="22"/>
          <w:lang w:eastAsia="ar-SA"/>
        </w:rPr>
        <w:t>visiškai atitinka pirkimo dokumentuose nustatytus reikalavimus.</w:t>
      </w:r>
    </w:p>
    <w:p w14:paraId="3CB37AE8" w14:textId="77777777" w:rsidR="001C6610" w:rsidRPr="00473B94" w:rsidRDefault="001C6610" w:rsidP="001C6610">
      <w:pPr>
        <w:tabs>
          <w:tab w:val="left" w:pos="270"/>
        </w:tabs>
        <w:suppressAutoHyphens/>
        <w:autoSpaceDN/>
        <w:rPr>
          <w:sz w:val="22"/>
          <w:szCs w:val="22"/>
          <w:lang w:eastAsia="ar-SA"/>
        </w:rPr>
      </w:pPr>
      <w:r w:rsidRPr="00473B94">
        <w:rPr>
          <w:sz w:val="22"/>
          <w:szCs w:val="22"/>
          <w:lang w:eastAsia="ar-SA"/>
        </w:rPr>
        <w:t>Kartu su pasiūlymu pateikiami šie dokumentai:</w:t>
      </w:r>
    </w:p>
    <w:p w14:paraId="32F6ED5F" w14:textId="77777777" w:rsidR="00281D89" w:rsidRPr="00473B94" w:rsidRDefault="00281D89" w:rsidP="001C6610">
      <w:pPr>
        <w:tabs>
          <w:tab w:val="left" w:pos="270"/>
        </w:tabs>
        <w:suppressAutoHyphens/>
        <w:autoSpaceDN/>
        <w:rPr>
          <w:sz w:val="22"/>
          <w:szCs w:val="22"/>
          <w:lang w:eastAsia="ar-SA"/>
        </w:rPr>
      </w:pPr>
    </w:p>
    <w:p w14:paraId="60EC9132" w14:textId="65872D19" w:rsidR="00281D89" w:rsidRPr="004360FA" w:rsidRDefault="005E3FAA" w:rsidP="004360FA">
      <w:pPr>
        <w:rPr>
          <w:sz w:val="22"/>
          <w:szCs w:val="22"/>
          <w:lang w:val="en-US"/>
        </w:rPr>
      </w:pPr>
      <w:r>
        <w:rPr>
          <w:sz w:val="22"/>
          <w:szCs w:val="22"/>
          <w:lang w:val="en-U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2580"/>
      </w:tblGrid>
      <w:tr w:rsidR="001C6610" w:rsidRPr="00473B94" w14:paraId="06011E8D" w14:textId="77777777" w:rsidTr="000562AD">
        <w:tc>
          <w:tcPr>
            <w:tcW w:w="675" w:type="dxa"/>
            <w:tcBorders>
              <w:top w:val="single" w:sz="4" w:space="0" w:color="auto"/>
              <w:left w:val="single" w:sz="4" w:space="0" w:color="auto"/>
              <w:bottom w:val="single" w:sz="4" w:space="0" w:color="auto"/>
              <w:right w:val="single" w:sz="4" w:space="0" w:color="auto"/>
            </w:tcBorders>
          </w:tcPr>
          <w:p w14:paraId="4C7EF3F1" w14:textId="77777777" w:rsidR="001C6610" w:rsidRPr="00473B94" w:rsidRDefault="001C6610" w:rsidP="000562AD">
            <w:pPr>
              <w:suppressAutoHyphens/>
              <w:autoSpaceDN/>
              <w:rPr>
                <w:sz w:val="22"/>
                <w:szCs w:val="22"/>
                <w:lang w:eastAsia="ar-SA"/>
              </w:rPr>
            </w:pPr>
            <w:r w:rsidRPr="00473B94">
              <w:rPr>
                <w:sz w:val="22"/>
                <w:szCs w:val="22"/>
                <w:lang w:eastAsia="ar-SA"/>
              </w:rPr>
              <w:t>Eil.Nr.</w:t>
            </w:r>
          </w:p>
        </w:tc>
        <w:tc>
          <w:tcPr>
            <w:tcW w:w="6663" w:type="dxa"/>
            <w:tcBorders>
              <w:top w:val="single" w:sz="4" w:space="0" w:color="auto"/>
              <w:left w:val="single" w:sz="4" w:space="0" w:color="auto"/>
              <w:bottom w:val="single" w:sz="4" w:space="0" w:color="auto"/>
              <w:right w:val="single" w:sz="4" w:space="0" w:color="auto"/>
            </w:tcBorders>
          </w:tcPr>
          <w:p w14:paraId="3D614057" w14:textId="77777777" w:rsidR="001C6610" w:rsidRPr="00473B94" w:rsidRDefault="001C6610" w:rsidP="000562AD">
            <w:pPr>
              <w:suppressAutoHyphens/>
              <w:autoSpaceDN/>
              <w:jc w:val="center"/>
              <w:rPr>
                <w:sz w:val="22"/>
                <w:szCs w:val="22"/>
                <w:lang w:eastAsia="ar-SA"/>
              </w:rPr>
            </w:pPr>
            <w:r w:rsidRPr="00473B94">
              <w:rPr>
                <w:sz w:val="22"/>
                <w:szCs w:val="22"/>
                <w:lang w:eastAsia="ar-SA"/>
              </w:rPr>
              <w:t>Pateiktų dokumentų pavadinimas</w:t>
            </w:r>
          </w:p>
        </w:tc>
        <w:tc>
          <w:tcPr>
            <w:tcW w:w="2580" w:type="dxa"/>
            <w:tcBorders>
              <w:top w:val="single" w:sz="4" w:space="0" w:color="auto"/>
              <w:left w:val="single" w:sz="4" w:space="0" w:color="auto"/>
              <w:bottom w:val="single" w:sz="4" w:space="0" w:color="auto"/>
              <w:right w:val="single" w:sz="4" w:space="0" w:color="auto"/>
            </w:tcBorders>
          </w:tcPr>
          <w:p w14:paraId="56EE10A3" w14:textId="77777777" w:rsidR="001C6610" w:rsidRPr="00473B94" w:rsidRDefault="001C6610" w:rsidP="000562AD">
            <w:pPr>
              <w:suppressAutoHyphens/>
              <w:autoSpaceDN/>
              <w:jc w:val="center"/>
              <w:rPr>
                <w:sz w:val="22"/>
                <w:szCs w:val="22"/>
                <w:lang w:eastAsia="ar-SA"/>
              </w:rPr>
            </w:pPr>
            <w:r w:rsidRPr="00473B94">
              <w:rPr>
                <w:sz w:val="22"/>
                <w:szCs w:val="22"/>
                <w:lang w:eastAsia="ar-SA"/>
              </w:rPr>
              <w:t>Dokumento puslapių skaičius</w:t>
            </w:r>
          </w:p>
        </w:tc>
      </w:tr>
      <w:tr w:rsidR="001C6610" w:rsidRPr="00473B94" w14:paraId="4715C3E6" w14:textId="77777777" w:rsidTr="000562AD">
        <w:tc>
          <w:tcPr>
            <w:tcW w:w="675" w:type="dxa"/>
            <w:tcBorders>
              <w:top w:val="single" w:sz="4" w:space="0" w:color="auto"/>
              <w:left w:val="single" w:sz="4" w:space="0" w:color="auto"/>
              <w:bottom w:val="single" w:sz="4" w:space="0" w:color="auto"/>
              <w:right w:val="single" w:sz="4" w:space="0" w:color="auto"/>
            </w:tcBorders>
          </w:tcPr>
          <w:p w14:paraId="73FDB8D3" w14:textId="77777777" w:rsidR="001C6610" w:rsidRPr="00473B94" w:rsidRDefault="001C6610" w:rsidP="000562AD">
            <w:pPr>
              <w:suppressAutoHyphens/>
              <w:autoSpaceDN/>
              <w:rPr>
                <w:sz w:val="22"/>
                <w:szCs w:val="22"/>
                <w:lang w:eastAsia="ar-SA"/>
              </w:rPr>
            </w:pPr>
            <w:r w:rsidRPr="00473B94">
              <w:rPr>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67A859EE" w14:textId="77777777" w:rsidR="001C6610" w:rsidRPr="00473B94" w:rsidRDefault="001C6610" w:rsidP="000562AD">
            <w:pPr>
              <w:suppressAutoHyphens/>
              <w:autoSpaceDN/>
              <w:jc w:val="both"/>
              <w:rPr>
                <w:sz w:val="22"/>
                <w:szCs w:val="22"/>
                <w:lang w:eastAsia="ar-SA"/>
              </w:rPr>
            </w:pPr>
          </w:p>
        </w:tc>
        <w:tc>
          <w:tcPr>
            <w:tcW w:w="2580" w:type="dxa"/>
            <w:tcBorders>
              <w:top w:val="single" w:sz="4" w:space="0" w:color="auto"/>
              <w:left w:val="single" w:sz="4" w:space="0" w:color="auto"/>
              <w:bottom w:val="single" w:sz="4" w:space="0" w:color="auto"/>
              <w:right w:val="single" w:sz="4" w:space="0" w:color="auto"/>
            </w:tcBorders>
          </w:tcPr>
          <w:p w14:paraId="408EF33A" w14:textId="77777777" w:rsidR="001C6610" w:rsidRPr="00473B94" w:rsidRDefault="001C6610" w:rsidP="000562AD">
            <w:pPr>
              <w:suppressAutoHyphens/>
              <w:autoSpaceDN/>
              <w:rPr>
                <w:sz w:val="22"/>
                <w:szCs w:val="22"/>
                <w:lang w:eastAsia="ar-SA"/>
              </w:rPr>
            </w:pPr>
          </w:p>
        </w:tc>
      </w:tr>
    </w:tbl>
    <w:p w14:paraId="29092181" w14:textId="77777777" w:rsidR="001C6610" w:rsidRPr="00473B94" w:rsidRDefault="001C6610" w:rsidP="001C6610">
      <w:pPr>
        <w:suppressAutoHyphens/>
        <w:autoSpaceDN/>
        <w:rPr>
          <w:sz w:val="22"/>
          <w:szCs w:val="22"/>
          <w:lang w:eastAsia="ar-SA"/>
        </w:rPr>
      </w:pPr>
    </w:p>
    <w:p w14:paraId="4BE4C73C" w14:textId="12B373D0" w:rsidR="001C6610" w:rsidRPr="00473B94" w:rsidRDefault="001C6610" w:rsidP="001C6610">
      <w:pPr>
        <w:suppressAutoHyphens/>
        <w:autoSpaceDN/>
        <w:rPr>
          <w:bCs/>
          <w:sz w:val="22"/>
          <w:szCs w:val="22"/>
          <w:lang w:eastAsia="ar-SA"/>
        </w:rPr>
      </w:pPr>
      <w:r w:rsidRPr="00473B94">
        <w:rPr>
          <w:sz w:val="22"/>
          <w:szCs w:val="22"/>
          <w:lang w:eastAsia="ar-SA"/>
        </w:rPr>
        <w:t>Pasiūlymas galioja iki termino, nustatyto pirkimo dokumentuose.</w:t>
      </w:r>
    </w:p>
    <w:p w14:paraId="26BBF52B" w14:textId="3254EF99" w:rsidR="005207CE" w:rsidRPr="00473B94" w:rsidRDefault="001C6610" w:rsidP="001C6610">
      <w:pPr>
        <w:suppressAutoHyphens/>
        <w:autoSpaceDN/>
        <w:rPr>
          <w:sz w:val="22"/>
          <w:szCs w:val="22"/>
          <w:lang w:eastAsia="ar-SA"/>
        </w:rPr>
      </w:pPr>
      <w:r w:rsidRPr="00473B94">
        <w:rPr>
          <w:sz w:val="22"/>
          <w:szCs w:val="22"/>
          <w:lang w:eastAsia="ar-SA"/>
        </w:rPr>
        <w:t>Šiame pasiūlyme nurodyta informacija yra konfidenciali:</w:t>
      </w:r>
    </w:p>
    <w:p w14:paraId="13CB0BC8" w14:textId="77777777" w:rsidR="00602B3A" w:rsidRDefault="00602B3A" w:rsidP="001C6610">
      <w:pPr>
        <w:suppressAutoHyphens/>
        <w:autoSpaceDN/>
        <w:rPr>
          <w:sz w:val="22"/>
          <w:szCs w:val="22"/>
          <w:lang w:eastAsia="ar-SA"/>
        </w:rPr>
      </w:pPr>
    </w:p>
    <w:p w14:paraId="25618636" w14:textId="0DD3DCD2" w:rsidR="001C6610" w:rsidRPr="00473B94" w:rsidRDefault="005E3FAA" w:rsidP="001C6610">
      <w:pPr>
        <w:suppressAutoHyphens/>
        <w:autoSpaceDN/>
        <w:rPr>
          <w:sz w:val="22"/>
          <w:szCs w:val="22"/>
          <w:lang w:eastAsia="ar-SA"/>
        </w:rPr>
      </w:pPr>
      <w:r>
        <w:rPr>
          <w:sz w:val="22"/>
          <w:szCs w:val="22"/>
          <w:lang w:eastAsia="ar-SA"/>
        </w:rPr>
        <w:t>3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43"/>
      </w:tblGrid>
      <w:tr w:rsidR="001C6610" w:rsidRPr="00473B94" w14:paraId="7B9CCE8A" w14:textId="77777777" w:rsidTr="000562AD">
        <w:tc>
          <w:tcPr>
            <w:tcW w:w="675" w:type="dxa"/>
            <w:tcBorders>
              <w:top w:val="single" w:sz="4" w:space="0" w:color="auto"/>
              <w:left w:val="single" w:sz="4" w:space="0" w:color="auto"/>
              <w:bottom w:val="single" w:sz="4" w:space="0" w:color="auto"/>
              <w:right w:val="single" w:sz="4" w:space="0" w:color="auto"/>
            </w:tcBorders>
          </w:tcPr>
          <w:p w14:paraId="29667B1E" w14:textId="77777777" w:rsidR="001C6610" w:rsidRPr="00473B94" w:rsidRDefault="001C6610" w:rsidP="000562AD">
            <w:pPr>
              <w:suppressAutoHyphens/>
              <w:autoSpaceDN/>
              <w:rPr>
                <w:sz w:val="22"/>
                <w:szCs w:val="22"/>
                <w:lang w:eastAsia="ar-SA"/>
              </w:rPr>
            </w:pPr>
            <w:r w:rsidRPr="00473B94">
              <w:rPr>
                <w:sz w:val="22"/>
                <w:szCs w:val="22"/>
                <w:lang w:eastAsia="ar-SA"/>
              </w:rPr>
              <w:t>Eil.Nr.</w:t>
            </w:r>
          </w:p>
        </w:tc>
        <w:tc>
          <w:tcPr>
            <w:tcW w:w="9243" w:type="dxa"/>
            <w:tcBorders>
              <w:top w:val="single" w:sz="4" w:space="0" w:color="auto"/>
              <w:left w:val="single" w:sz="4" w:space="0" w:color="auto"/>
              <w:bottom w:val="single" w:sz="4" w:space="0" w:color="auto"/>
              <w:right w:val="single" w:sz="4" w:space="0" w:color="auto"/>
            </w:tcBorders>
          </w:tcPr>
          <w:p w14:paraId="5B8DFBE6" w14:textId="77777777" w:rsidR="001C6610" w:rsidRPr="00473B94" w:rsidRDefault="001C6610" w:rsidP="000562AD">
            <w:pPr>
              <w:suppressAutoHyphens/>
              <w:autoSpaceDN/>
              <w:jc w:val="center"/>
              <w:rPr>
                <w:sz w:val="22"/>
                <w:szCs w:val="22"/>
                <w:lang w:eastAsia="ar-SA"/>
              </w:rPr>
            </w:pPr>
            <w:r w:rsidRPr="00473B94">
              <w:rPr>
                <w:sz w:val="22"/>
                <w:szCs w:val="22"/>
                <w:lang w:eastAsia="ar-SA"/>
              </w:rPr>
              <w:t>Pateikto dokumento pavadinimas</w:t>
            </w:r>
          </w:p>
          <w:p w14:paraId="710583C3" w14:textId="77777777" w:rsidR="001C6610" w:rsidRPr="00473B94" w:rsidRDefault="001C6610" w:rsidP="000562AD">
            <w:pPr>
              <w:suppressAutoHyphens/>
              <w:autoSpaceDN/>
              <w:jc w:val="center"/>
              <w:rPr>
                <w:sz w:val="22"/>
                <w:szCs w:val="22"/>
                <w:lang w:eastAsia="ar-SA"/>
              </w:rPr>
            </w:pPr>
            <w:r w:rsidRPr="00473B94">
              <w:rPr>
                <w:sz w:val="22"/>
                <w:szCs w:val="22"/>
                <w:lang w:eastAsia="ar-SA"/>
              </w:rPr>
              <w:t>(rekomenduojama pavadinime vartoti žodį „Konfidencialu“)</w:t>
            </w:r>
          </w:p>
        </w:tc>
      </w:tr>
      <w:tr w:rsidR="001C6610" w:rsidRPr="00473B94" w14:paraId="6C29E985" w14:textId="77777777" w:rsidTr="000562AD">
        <w:tc>
          <w:tcPr>
            <w:tcW w:w="675" w:type="dxa"/>
            <w:tcBorders>
              <w:top w:val="single" w:sz="4" w:space="0" w:color="auto"/>
              <w:left w:val="single" w:sz="4" w:space="0" w:color="auto"/>
              <w:bottom w:val="single" w:sz="4" w:space="0" w:color="auto"/>
              <w:right w:val="single" w:sz="4" w:space="0" w:color="auto"/>
            </w:tcBorders>
          </w:tcPr>
          <w:p w14:paraId="49AC8A54" w14:textId="77777777" w:rsidR="001C6610" w:rsidRPr="00473B94" w:rsidRDefault="001C6610" w:rsidP="000562AD">
            <w:pPr>
              <w:suppressAutoHyphens/>
              <w:autoSpaceDN/>
              <w:rPr>
                <w:sz w:val="22"/>
                <w:szCs w:val="22"/>
                <w:lang w:eastAsia="ar-SA"/>
              </w:rPr>
            </w:pPr>
          </w:p>
        </w:tc>
        <w:tc>
          <w:tcPr>
            <w:tcW w:w="9243" w:type="dxa"/>
            <w:tcBorders>
              <w:top w:val="single" w:sz="4" w:space="0" w:color="auto"/>
              <w:left w:val="single" w:sz="4" w:space="0" w:color="auto"/>
              <w:bottom w:val="single" w:sz="4" w:space="0" w:color="auto"/>
              <w:right w:val="single" w:sz="4" w:space="0" w:color="auto"/>
            </w:tcBorders>
          </w:tcPr>
          <w:p w14:paraId="7B439EA4" w14:textId="77777777" w:rsidR="001C6610" w:rsidRPr="00473B94" w:rsidRDefault="001C6610" w:rsidP="000562AD">
            <w:pPr>
              <w:suppressAutoHyphens/>
              <w:autoSpaceDN/>
              <w:rPr>
                <w:sz w:val="22"/>
                <w:szCs w:val="22"/>
                <w:lang w:eastAsia="ar-SA"/>
              </w:rPr>
            </w:pPr>
          </w:p>
        </w:tc>
      </w:tr>
      <w:tr w:rsidR="001C6610" w:rsidRPr="00473B94" w14:paraId="0EDB1429" w14:textId="77777777" w:rsidTr="000562AD">
        <w:tc>
          <w:tcPr>
            <w:tcW w:w="675" w:type="dxa"/>
            <w:tcBorders>
              <w:top w:val="single" w:sz="4" w:space="0" w:color="auto"/>
              <w:left w:val="single" w:sz="4" w:space="0" w:color="auto"/>
              <w:bottom w:val="single" w:sz="4" w:space="0" w:color="auto"/>
              <w:right w:val="single" w:sz="4" w:space="0" w:color="auto"/>
            </w:tcBorders>
          </w:tcPr>
          <w:p w14:paraId="1EF07B8B" w14:textId="77777777" w:rsidR="001C6610" w:rsidRPr="00473B94" w:rsidRDefault="001C6610" w:rsidP="000562AD">
            <w:pPr>
              <w:suppressAutoHyphens/>
              <w:autoSpaceDN/>
              <w:rPr>
                <w:sz w:val="22"/>
                <w:szCs w:val="22"/>
                <w:lang w:eastAsia="ar-SA"/>
              </w:rPr>
            </w:pPr>
          </w:p>
        </w:tc>
        <w:tc>
          <w:tcPr>
            <w:tcW w:w="9243" w:type="dxa"/>
            <w:tcBorders>
              <w:top w:val="single" w:sz="4" w:space="0" w:color="auto"/>
              <w:left w:val="single" w:sz="4" w:space="0" w:color="auto"/>
              <w:bottom w:val="single" w:sz="4" w:space="0" w:color="auto"/>
              <w:right w:val="single" w:sz="4" w:space="0" w:color="auto"/>
            </w:tcBorders>
          </w:tcPr>
          <w:p w14:paraId="0AC05073" w14:textId="77777777" w:rsidR="001C6610" w:rsidRPr="00473B94" w:rsidRDefault="001C6610" w:rsidP="000562AD">
            <w:pPr>
              <w:tabs>
                <w:tab w:val="left" w:pos="1296"/>
                <w:tab w:val="center" w:pos="4153"/>
                <w:tab w:val="right" w:pos="8306"/>
              </w:tabs>
              <w:suppressAutoHyphens/>
              <w:autoSpaceDN/>
              <w:rPr>
                <w:sz w:val="22"/>
                <w:szCs w:val="22"/>
                <w:lang w:eastAsia="ar-SA"/>
              </w:rPr>
            </w:pPr>
          </w:p>
        </w:tc>
      </w:tr>
      <w:tr w:rsidR="001C6610" w:rsidRPr="00473B94" w14:paraId="3E9D6871" w14:textId="77777777" w:rsidTr="000562AD">
        <w:tc>
          <w:tcPr>
            <w:tcW w:w="675" w:type="dxa"/>
            <w:tcBorders>
              <w:top w:val="single" w:sz="4" w:space="0" w:color="auto"/>
              <w:left w:val="single" w:sz="4" w:space="0" w:color="auto"/>
              <w:bottom w:val="single" w:sz="4" w:space="0" w:color="auto"/>
              <w:right w:val="single" w:sz="4" w:space="0" w:color="auto"/>
            </w:tcBorders>
          </w:tcPr>
          <w:p w14:paraId="05A12E35" w14:textId="77777777" w:rsidR="001C6610" w:rsidRPr="00473B94" w:rsidRDefault="001C6610" w:rsidP="000562AD">
            <w:pPr>
              <w:suppressAutoHyphens/>
              <w:autoSpaceDN/>
              <w:rPr>
                <w:sz w:val="22"/>
                <w:szCs w:val="22"/>
                <w:lang w:eastAsia="ar-SA"/>
              </w:rPr>
            </w:pPr>
          </w:p>
        </w:tc>
        <w:tc>
          <w:tcPr>
            <w:tcW w:w="9243" w:type="dxa"/>
            <w:tcBorders>
              <w:top w:val="single" w:sz="4" w:space="0" w:color="auto"/>
              <w:left w:val="single" w:sz="4" w:space="0" w:color="auto"/>
              <w:bottom w:val="single" w:sz="4" w:space="0" w:color="auto"/>
              <w:right w:val="single" w:sz="4" w:space="0" w:color="auto"/>
            </w:tcBorders>
          </w:tcPr>
          <w:p w14:paraId="13765B68" w14:textId="77777777" w:rsidR="001C6610" w:rsidRPr="00473B94" w:rsidRDefault="001C6610" w:rsidP="000562AD">
            <w:pPr>
              <w:suppressAutoHyphens/>
              <w:autoSpaceDN/>
              <w:rPr>
                <w:sz w:val="22"/>
                <w:szCs w:val="22"/>
                <w:lang w:eastAsia="ar-SA"/>
              </w:rPr>
            </w:pPr>
          </w:p>
        </w:tc>
      </w:tr>
    </w:tbl>
    <w:p w14:paraId="37BC91B7" w14:textId="77777777" w:rsidR="001C6610" w:rsidRPr="00473B94" w:rsidRDefault="001C6610" w:rsidP="001C6610">
      <w:pPr>
        <w:suppressAutoHyphens/>
        <w:autoSpaceDN/>
        <w:ind w:right="397"/>
        <w:jc w:val="both"/>
        <w:rPr>
          <w:i/>
          <w:sz w:val="22"/>
          <w:szCs w:val="22"/>
          <w:lang w:eastAsia="ar-SA"/>
        </w:rPr>
      </w:pPr>
      <w:r w:rsidRPr="00473B94">
        <w:rPr>
          <w:i/>
          <w:sz w:val="22"/>
          <w:szCs w:val="22"/>
          <w:lang w:eastAsia="ar-SA"/>
        </w:rPr>
        <w:t xml:space="preserve">*Pastaba. Tiekėjui nenurodžius, kokia informacija yra konfidenciali, laikoma, kad konfidencialios informacijos pasiūlyme nėra. </w:t>
      </w:r>
    </w:p>
    <w:p w14:paraId="582EEB14" w14:textId="77777777" w:rsidR="001C6610" w:rsidRPr="00473B94" w:rsidRDefault="001C6610" w:rsidP="001C6610">
      <w:pPr>
        <w:suppressAutoHyphens/>
        <w:autoSpaceDN/>
        <w:rPr>
          <w:sz w:val="22"/>
          <w:szCs w:val="22"/>
          <w:lang w:eastAsia="ar-SA"/>
        </w:rPr>
      </w:pPr>
    </w:p>
    <w:tbl>
      <w:tblPr>
        <w:tblW w:w="10080" w:type="dxa"/>
        <w:tblLayout w:type="fixed"/>
        <w:tblLook w:val="04A0" w:firstRow="1" w:lastRow="0" w:firstColumn="1" w:lastColumn="0" w:noHBand="0" w:noVBand="1"/>
      </w:tblPr>
      <w:tblGrid>
        <w:gridCol w:w="3369"/>
        <w:gridCol w:w="619"/>
        <w:gridCol w:w="2031"/>
        <w:gridCol w:w="719"/>
        <w:gridCol w:w="2678"/>
        <w:gridCol w:w="664"/>
      </w:tblGrid>
      <w:tr w:rsidR="001C6610" w:rsidRPr="00473B94" w14:paraId="23C283BD" w14:textId="77777777" w:rsidTr="001C6610">
        <w:trPr>
          <w:trHeight w:val="189"/>
        </w:trPr>
        <w:tc>
          <w:tcPr>
            <w:tcW w:w="3369" w:type="dxa"/>
            <w:tcBorders>
              <w:top w:val="nil"/>
              <w:left w:val="nil"/>
              <w:bottom w:val="single" w:sz="4" w:space="0" w:color="auto"/>
              <w:right w:val="nil"/>
            </w:tcBorders>
          </w:tcPr>
          <w:p w14:paraId="1AFD30B0" w14:textId="77777777" w:rsidR="001C6610" w:rsidRPr="00473B94" w:rsidRDefault="001C6610" w:rsidP="000562AD">
            <w:pPr>
              <w:suppressAutoHyphens/>
              <w:autoSpaceDN/>
              <w:ind w:right="-1"/>
              <w:rPr>
                <w:sz w:val="22"/>
                <w:szCs w:val="22"/>
                <w:lang w:eastAsia="ar-SA"/>
              </w:rPr>
            </w:pPr>
          </w:p>
        </w:tc>
        <w:tc>
          <w:tcPr>
            <w:tcW w:w="619" w:type="dxa"/>
          </w:tcPr>
          <w:p w14:paraId="7E41A248" w14:textId="77777777" w:rsidR="001C6610" w:rsidRPr="00473B94" w:rsidRDefault="001C6610" w:rsidP="000562AD">
            <w:pPr>
              <w:suppressAutoHyphens/>
              <w:autoSpaceDN/>
              <w:ind w:right="-1"/>
              <w:jc w:val="center"/>
              <w:rPr>
                <w:sz w:val="22"/>
                <w:szCs w:val="22"/>
                <w:lang w:eastAsia="ar-SA"/>
              </w:rPr>
            </w:pPr>
          </w:p>
        </w:tc>
        <w:tc>
          <w:tcPr>
            <w:tcW w:w="2031" w:type="dxa"/>
            <w:tcBorders>
              <w:top w:val="nil"/>
              <w:left w:val="nil"/>
              <w:bottom w:val="single" w:sz="4" w:space="0" w:color="auto"/>
              <w:right w:val="nil"/>
            </w:tcBorders>
          </w:tcPr>
          <w:p w14:paraId="36FB95E6" w14:textId="77777777" w:rsidR="001C6610" w:rsidRPr="00473B94" w:rsidRDefault="001C6610" w:rsidP="000562AD">
            <w:pPr>
              <w:suppressAutoHyphens/>
              <w:autoSpaceDN/>
              <w:ind w:right="-1"/>
              <w:jc w:val="center"/>
              <w:rPr>
                <w:sz w:val="22"/>
                <w:szCs w:val="22"/>
                <w:lang w:eastAsia="ar-SA"/>
              </w:rPr>
            </w:pPr>
          </w:p>
        </w:tc>
        <w:tc>
          <w:tcPr>
            <w:tcW w:w="719" w:type="dxa"/>
          </w:tcPr>
          <w:p w14:paraId="6CB26833" w14:textId="77777777" w:rsidR="001C6610" w:rsidRPr="00473B94" w:rsidRDefault="001C6610" w:rsidP="000562AD">
            <w:pPr>
              <w:suppressAutoHyphens/>
              <w:autoSpaceDN/>
              <w:ind w:right="-1"/>
              <w:jc w:val="center"/>
              <w:rPr>
                <w:sz w:val="22"/>
                <w:szCs w:val="22"/>
                <w:lang w:eastAsia="ar-SA"/>
              </w:rPr>
            </w:pPr>
            <w:r w:rsidRPr="00473B94">
              <w:rPr>
                <w:sz w:val="22"/>
                <w:szCs w:val="22"/>
                <w:lang w:eastAsia="ar-SA"/>
              </w:rPr>
              <w:t xml:space="preserve">  </w:t>
            </w:r>
          </w:p>
        </w:tc>
        <w:tc>
          <w:tcPr>
            <w:tcW w:w="2678" w:type="dxa"/>
            <w:tcBorders>
              <w:top w:val="nil"/>
              <w:left w:val="nil"/>
              <w:bottom w:val="single" w:sz="4" w:space="0" w:color="auto"/>
              <w:right w:val="nil"/>
            </w:tcBorders>
          </w:tcPr>
          <w:p w14:paraId="13546FF4" w14:textId="77777777" w:rsidR="001C6610" w:rsidRPr="00473B94" w:rsidRDefault="001C6610" w:rsidP="000562AD">
            <w:pPr>
              <w:suppressAutoHyphens/>
              <w:autoSpaceDN/>
              <w:ind w:right="-1"/>
              <w:jc w:val="right"/>
              <w:rPr>
                <w:sz w:val="22"/>
                <w:szCs w:val="22"/>
                <w:lang w:eastAsia="ar-SA"/>
              </w:rPr>
            </w:pPr>
          </w:p>
        </w:tc>
        <w:tc>
          <w:tcPr>
            <w:tcW w:w="664" w:type="dxa"/>
          </w:tcPr>
          <w:p w14:paraId="2957AE32" w14:textId="77777777" w:rsidR="001C6610" w:rsidRPr="00473B94" w:rsidRDefault="001C6610" w:rsidP="000562AD">
            <w:pPr>
              <w:suppressAutoHyphens/>
              <w:autoSpaceDN/>
              <w:ind w:right="-1"/>
              <w:jc w:val="right"/>
              <w:rPr>
                <w:sz w:val="22"/>
                <w:szCs w:val="22"/>
                <w:lang w:eastAsia="ar-SA"/>
              </w:rPr>
            </w:pPr>
          </w:p>
        </w:tc>
      </w:tr>
      <w:tr w:rsidR="001C6610" w:rsidRPr="00473B94" w14:paraId="38E9E14C" w14:textId="77777777" w:rsidTr="001C6610">
        <w:trPr>
          <w:trHeight w:val="123"/>
        </w:trPr>
        <w:tc>
          <w:tcPr>
            <w:tcW w:w="3369" w:type="dxa"/>
            <w:tcBorders>
              <w:top w:val="single" w:sz="4" w:space="0" w:color="auto"/>
              <w:left w:val="nil"/>
              <w:bottom w:val="nil"/>
              <w:right w:val="nil"/>
            </w:tcBorders>
          </w:tcPr>
          <w:p w14:paraId="7844BFC0" w14:textId="77777777" w:rsidR="001C6610" w:rsidRPr="00473B94" w:rsidRDefault="001C6610" w:rsidP="000562AD">
            <w:pPr>
              <w:snapToGrid w:val="0"/>
              <w:rPr>
                <w:position w:val="6"/>
                <w:sz w:val="22"/>
                <w:szCs w:val="22"/>
                <w:lang w:eastAsia="en-US"/>
              </w:rPr>
            </w:pPr>
            <w:r w:rsidRPr="00473B94">
              <w:rPr>
                <w:position w:val="6"/>
                <w:sz w:val="22"/>
                <w:szCs w:val="22"/>
                <w:lang w:eastAsia="en-US"/>
              </w:rPr>
              <w:t>(Tiekėjo arba jo įgalioto asmens pareigų pavadinimas)</w:t>
            </w:r>
          </w:p>
        </w:tc>
        <w:tc>
          <w:tcPr>
            <w:tcW w:w="619" w:type="dxa"/>
          </w:tcPr>
          <w:p w14:paraId="007D1DA4" w14:textId="77777777" w:rsidR="001C6610" w:rsidRPr="00473B94" w:rsidRDefault="001C6610" w:rsidP="000562AD">
            <w:pPr>
              <w:suppressAutoHyphens/>
              <w:autoSpaceDN/>
              <w:ind w:right="-1"/>
              <w:jc w:val="center"/>
              <w:rPr>
                <w:sz w:val="22"/>
                <w:szCs w:val="22"/>
                <w:lang w:eastAsia="ar-SA"/>
              </w:rPr>
            </w:pPr>
          </w:p>
        </w:tc>
        <w:tc>
          <w:tcPr>
            <w:tcW w:w="2031" w:type="dxa"/>
            <w:tcBorders>
              <w:top w:val="single" w:sz="4" w:space="0" w:color="auto"/>
              <w:left w:val="nil"/>
              <w:bottom w:val="nil"/>
              <w:right w:val="nil"/>
            </w:tcBorders>
          </w:tcPr>
          <w:p w14:paraId="5AE6DDD7" w14:textId="77777777" w:rsidR="001C6610" w:rsidRPr="00473B94" w:rsidRDefault="001C6610" w:rsidP="000562AD">
            <w:pPr>
              <w:suppressAutoHyphens/>
              <w:autoSpaceDN/>
              <w:ind w:right="-1"/>
              <w:rPr>
                <w:sz w:val="22"/>
                <w:szCs w:val="22"/>
                <w:lang w:eastAsia="ar-SA"/>
              </w:rPr>
            </w:pPr>
            <w:r w:rsidRPr="00473B94">
              <w:rPr>
                <w:position w:val="6"/>
                <w:sz w:val="22"/>
                <w:szCs w:val="22"/>
                <w:lang w:eastAsia="ar-SA"/>
              </w:rPr>
              <w:t xml:space="preserve">     (Parašas)</w:t>
            </w:r>
          </w:p>
        </w:tc>
        <w:tc>
          <w:tcPr>
            <w:tcW w:w="719" w:type="dxa"/>
          </w:tcPr>
          <w:p w14:paraId="65D962F6" w14:textId="77777777" w:rsidR="001C6610" w:rsidRPr="00473B94" w:rsidRDefault="001C6610" w:rsidP="000562AD">
            <w:pPr>
              <w:suppressAutoHyphens/>
              <w:autoSpaceDN/>
              <w:ind w:right="-1"/>
              <w:jc w:val="center"/>
              <w:rPr>
                <w:sz w:val="22"/>
                <w:szCs w:val="22"/>
                <w:lang w:eastAsia="ar-SA"/>
              </w:rPr>
            </w:pPr>
          </w:p>
        </w:tc>
        <w:tc>
          <w:tcPr>
            <w:tcW w:w="2678" w:type="dxa"/>
            <w:tcBorders>
              <w:top w:val="single" w:sz="4" w:space="0" w:color="auto"/>
              <w:left w:val="nil"/>
              <w:bottom w:val="nil"/>
              <w:right w:val="nil"/>
            </w:tcBorders>
          </w:tcPr>
          <w:p w14:paraId="5FB66536" w14:textId="77777777" w:rsidR="001C6610" w:rsidRPr="00473B94" w:rsidRDefault="001C6610" w:rsidP="000562AD">
            <w:pPr>
              <w:suppressAutoHyphens/>
              <w:autoSpaceDN/>
              <w:ind w:right="-1"/>
              <w:rPr>
                <w:sz w:val="22"/>
                <w:szCs w:val="22"/>
                <w:lang w:eastAsia="ar-SA"/>
              </w:rPr>
            </w:pPr>
            <w:r w:rsidRPr="00473B94">
              <w:rPr>
                <w:position w:val="6"/>
                <w:sz w:val="22"/>
                <w:szCs w:val="22"/>
                <w:lang w:eastAsia="ar-SA"/>
              </w:rPr>
              <w:t xml:space="preserve">     (Vardas ir pavardė)</w:t>
            </w:r>
          </w:p>
        </w:tc>
        <w:tc>
          <w:tcPr>
            <w:tcW w:w="664" w:type="dxa"/>
          </w:tcPr>
          <w:p w14:paraId="7355AD65" w14:textId="77777777" w:rsidR="001C6610" w:rsidRPr="00473B94" w:rsidRDefault="001C6610" w:rsidP="000562AD">
            <w:pPr>
              <w:suppressAutoHyphens/>
              <w:autoSpaceDN/>
              <w:ind w:right="-1"/>
              <w:jc w:val="center"/>
              <w:rPr>
                <w:sz w:val="22"/>
                <w:szCs w:val="22"/>
                <w:lang w:eastAsia="ar-SA"/>
              </w:rPr>
            </w:pPr>
          </w:p>
        </w:tc>
      </w:tr>
    </w:tbl>
    <w:p w14:paraId="3B962497" w14:textId="77EEE4D8" w:rsidR="00B041A8" w:rsidRPr="004360FA" w:rsidRDefault="00B041A8" w:rsidP="001C6610">
      <w:pPr>
        <w:rPr>
          <w:sz w:val="22"/>
          <w:szCs w:val="22"/>
        </w:rPr>
      </w:pPr>
    </w:p>
    <w:sectPr w:rsidR="00B041A8" w:rsidRPr="00436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0"/>
    <w:rsid w:val="00027E58"/>
    <w:rsid w:val="00045302"/>
    <w:rsid w:val="00095A36"/>
    <w:rsid w:val="000B7FD7"/>
    <w:rsid w:val="00111C34"/>
    <w:rsid w:val="0017137B"/>
    <w:rsid w:val="00181875"/>
    <w:rsid w:val="001C6610"/>
    <w:rsid w:val="0025533D"/>
    <w:rsid w:val="002575A1"/>
    <w:rsid w:val="002767D1"/>
    <w:rsid w:val="00281D89"/>
    <w:rsid w:val="002B3358"/>
    <w:rsid w:val="002F4E5F"/>
    <w:rsid w:val="00357905"/>
    <w:rsid w:val="00363C93"/>
    <w:rsid w:val="003A2AC0"/>
    <w:rsid w:val="003B2F62"/>
    <w:rsid w:val="003E2253"/>
    <w:rsid w:val="0043194A"/>
    <w:rsid w:val="004360FA"/>
    <w:rsid w:val="00470B08"/>
    <w:rsid w:val="00473B94"/>
    <w:rsid w:val="00494AFA"/>
    <w:rsid w:val="00501042"/>
    <w:rsid w:val="005207CE"/>
    <w:rsid w:val="005704B8"/>
    <w:rsid w:val="005D5AE4"/>
    <w:rsid w:val="005E3FAA"/>
    <w:rsid w:val="005E5D6E"/>
    <w:rsid w:val="00602B3A"/>
    <w:rsid w:val="00646FDD"/>
    <w:rsid w:val="00647602"/>
    <w:rsid w:val="007038BE"/>
    <w:rsid w:val="00742AB6"/>
    <w:rsid w:val="00771240"/>
    <w:rsid w:val="007751CE"/>
    <w:rsid w:val="00797DA1"/>
    <w:rsid w:val="007A024A"/>
    <w:rsid w:val="007C2F24"/>
    <w:rsid w:val="007E7404"/>
    <w:rsid w:val="00811A64"/>
    <w:rsid w:val="00813D1A"/>
    <w:rsid w:val="00820CFC"/>
    <w:rsid w:val="00834CEF"/>
    <w:rsid w:val="00835B1F"/>
    <w:rsid w:val="00884C68"/>
    <w:rsid w:val="008979C5"/>
    <w:rsid w:val="008B2315"/>
    <w:rsid w:val="008B5375"/>
    <w:rsid w:val="00907FEE"/>
    <w:rsid w:val="00913EB0"/>
    <w:rsid w:val="00914CA3"/>
    <w:rsid w:val="00920EB9"/>
    <w:rsid w:val="009371E9"/>
    <w:rsid w:val="00951BFF"/>
    <w:rsid w:val="009669A3"/>
    <w:rsid w:val="009C3F86"/>
    <w:rsid w:val="00A0358C"/>
    <w:rsid w:val="00A424F5"/>
    <w:rsid w:val="00A83DE0"/>
    <w:rsid w:val="00AA7B26"/>
    <w:rsid w:val="00AB353D"/>
    <w:rsid w:val="00AE2184"/>
    <w:rsid w:val="00AF7374"/>
    <w:rsid w:val="00B041A8"/>
    <w:rsid w:val="00B83044"/>
    <w:rsid w:val="00BA0203"/>
    <w:rsid w:val="00BB3661"/>
    <w:rsid w:val="00BD3EA4"/>
    <w:rsid w:val="00BE5216"/>
    <w:rsid w:val="00C27C66"/>
    <w:rsid w:val="00C31866"/>
    <w:rsid w:val="00C50D44"/>
    <w:rsid w:val="00C574A6"/>
    <w:rsid w:val="00C66FF4"/>
    <w:rsid w:val="00C75C64"/>
    <w:rsid w:val="00CA22BC"/>
    <w:rsid w:val="00CA547D"/>
    <w:rsid w:val="00CB2D05"/>
    <w:rsid w:val="00CB3E92"/>
    <w:rsid w:val="00CD02D5"/>
    <w:rsid w:val="00CE3CA5"/>
    <w:rsid w:val="00D2367D"/>
    <w:rsid w:val="00D353FB"/>
    <w:rsid w:val="00DE3C6A"/>
    <w:rsid w:val="00DF0555"/>
    <w:rsid w:val="00E63BB3"/>
    <w:rsid w:val="00EA77D7"/>
    <w:rsid w:val="00EB48B0"/>
    <w:rsid w:val="00EB76C4"/>
    <w:rsid w:val="00ED78C4"/>
    <w:rsid w:val="00EF1CCF"/>
    <w:rsid w:val="00EF62D2"/>
    <w:rsid w:val="00F514B7"/>
    <w:rsid w:val="00FF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4E63"/>
  <w15:chartTrackingRefBased/>
  <w15:docId w15:val="{BB25A0F5-88AE-40F9-A6D3-2FCF4E6E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10"/>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07FEE"/>
    <w:pPr>
      <w:spacing w:after="0" w:line="240" w:lineRule="auto"/>
    </w:pPr>
    <w:rPr>
      <w:rFonts w:ascii="Times New Roman" w:eastAsia="Times New Roman" w:hAnsi="Times New Roman" w:cs="Times New Roman"/>
      <w:sz w:val="24"/>
      <w:szCs w:val="20"/>
      <w:lang w:val="lt-LT" w:eastAsia="lt-LT"/>
    </w:rPr>
  </w:style>
  <w:style w:type="character" w:styleId="CommentReference">
    <w:name w:val="annotation reference"/>
    <w:basedOn w:val="DefaultParagraphFont"/>
    <w:uiPriority w:val="99"/>
    <w:semiHidden/>
    <w:unhideWhenUsed/>
    <w:rsid w:val="002B3358"/>
    <w:rPr>
      <w:sz w:val="16"/>
      <w:szCs w:val="16"/>
    </w:rPr>
  </w:style>
  <w:style w:type="paragraph" w:styleId="CommentText">
    <w:name w:val="annotation text"/>
    <w:basedOn w:val="Normal"/>
    <w:link w:val="CommentTextChar"/>
    <w:uiPriority w:val="99"/>
    <w:unhideWhenUsed/>
    <w:rsid w:val="002B3358"/>
    <w:rPr>
      <w:sz w:val="20"/>
    </w:rPr>
  </w:style>
  <w:style w:type="character" w:customStyle="1" w:styleId="CommentTextChar">
    <w:name w:val="Comment Text Char"/>
    <w:basedOn w:val="DefaultParagraphFont"/>
    <w:link w:val="CommentText"/>
    <w:uiPriority w:val="99"/>
    <w:rsid w:val="002B335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B3358"/>
    <w:rPr>
      <w:b/>
      <w:bCs/>
    </w:rPr>
  </w:style>
  <w:style w:type="character" w:customStyle="1" w:styleId="CommentSubjectChar">
    <w:name w:val="Comment Subject Char"/>
    <w:basedOn w:val="CommentTextChar"/>
    <w:link w:val="CommentSubject"/>
    <w:uiPriority w:val="99"/>
    <w:semiHidden/>
    <w:rsid w:val="002B3358"/>
    <w:rPr>
      <w:rFonts w:ascii="Times New Roman" w:eastAsia="Times New Roman" w:hAnsi="Times New Roman" w:cs="Times New Roman"/>
      <w:b/>
      <w:bCs/>
      <w:sz w:val="20"/>
      <w:szCs w:val="20"/>
      <w:lang w:val="lt-LT" w:eastAsia="lt-LT"/>
    </w:rPr>
  </w:style>
  <w:style w:type="paragraph" w:styleId="NoSpacing">
    <w:name w:val="No Spacing"/>
    <w:uiPriority w:val="1"/>
    <w:qFormat/>
    <w:rsid w:val="00EB48B0"/>
    <w:pPr>
      <w:autoSpaceDN w:val="0"/>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740647">
      <w:bodyDiv w:val="1"/>
      <w:marLeft w:val="0"/>
      <w:marRight w:val="0"/>
      <w:marTop w:val="0"/>
      <w:marBottom w:val="0"/>
      <w:divBdr>
        <w:top w:val="none" w:sz="0" w:space="0" w:color="auto"/>
        <w:left w:val="none" w:sz="0" w:space="0" w:color="auto"/>
        <w:bottom w:val="none" w:sz="0" w:space="0" w:color="auto"/>
        <w:right w:val="none" w:sz="0" w:space="0" w:color="auto"/>
      </w:divBdr>
    </w:div>
    <w:div w:id="20137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40D9-6141-4108-B670-46D3406F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1777</Words>
  <Characters>1014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6</cp:revision>
  <dcterms:created xsi:type="dcterms:W3CDTF">2025-11-11T10:22:00Z</dcterms:created>
  <dcterms:modified xsi:type="dcterms:W3CDTF">2025-12-03T09:14:00Z</dcterms:modified>
</cp:coreProperties>
</file>