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5D129" w14:textId="77777777" w:rsidR="00872B40" w:rsidRPr="00415B75" w:rsidRDefault="00872B40" w:rsidP="00872B40">
      <w:pPr>
        <w:jc w:val="center"/>
        <w:rPr>
          <w:rFonts w:ascii="Times New Roman" w:hAnsi="Times New Roman" w:cs="Times New Roman"/>
          <w:b/>
          <w:bCs/>
          <w:sz w:val="24"/>
          <w:szCs w:val="24"/>
          <w:lang w:val="en-US"/>
        </w:rPr>
      </w:pPr>
      <w:r w:rsidRPr="00415B75">
        <w:rPr>
          <w:rFonts w:ascii="Times New Roman" w:hAnsi="Times New Roman" w:cs="Times New Roman"/>
          <w:b/>
          <w:bCs/>
          <w:sz w:val="24"/>
          <w:szCs w:val="24"/>
          <w:lang w:val="en-US"/>
        </w:rPr>
        <w:t>TECHNICAL SPECIFICATION</w:t>
      </w:r>
    </w:p>
    <w:p w14:paraId="5B294778" w14:textId="3D595284" w:rsidR="00872B40" w:rsidRPr="00415B75" w:rsidRDefault="003C69F9" w:rsidP="00872B40">
      <w:pPr>
        <w:jc w:val="center"/>
        <w:rPr>
          <w:rFonts w:ascii="Times New Roman" w:hAnsi="Times New Roman" w:cs="Times New Roman"/>
          <w:b/>
          <w:bCs/>
          <w:sz w:val="24"/>
          <w:szCs w:val="24"/>
          <w:lang w:val="en-US"/>
        </w:rPr>
      </w:pPr>
      <w:r w:rsidRPr="003C69F9">
        <w:rPr>
          <w:rFonts w:ascii="Times New Roman" w:hAnsi="Times New Roman" w:cs="Times New Roman"/>
          <w:b/>
          <w:bCs/>
          <w:sz w:val="24"/>
          <w:szCs w:val="24"/>
          <w:lang w:val="en-US"/>
        </w:rPr>
        <w:t xml:space="preserve">Real-Time </w:t>
      </w:r>
      <w:r w:rsidR="004D378B" w:rsidRPr="004D378B">
        <w:rPr>
          <w:rFonts w:ascii="Times New Roman" w:hAnsi="Times New Roman" w:cs="Times New Roman"/>
          <w:b/>
          <w:bCs/>
          <w:sz w:val="24"/>
          <w:szCs w:val="24"/>
          <w:lang w:val="en-US"/>
        </w:rPr>
        <w:t>system kit</w:t>
      </w:r>
    </w:p>
    <w:p w14:paraId="0EB154C6" w14:textId="77777777" w:rsidR="00872B40" w:rsidRPr="00415B75" w:rsidRDefault="00872B40" w:rsidP="009E45DB">
      <w:pPr>
        <w:rPr>
          <w:rFonts w:ascii="Times New Roman" w:hAnsi="Times New Roman" w:cs="Times New Roman"/>
          <w:bCs/>
          <w:sz w:val="24"/>
          <w:szCs w:val="24"/>
          <w:lang w:val="en-US"/>
        </w:rPr>
      </w:pPr>
    </w:p>
    <w:p w14:paraId="2AF70FA3" w14:textId="59A79FFB" w:rsidR="009E45DB" w:rsidRPr="00415B75" w:rsidRDefault="00872B40" w:rsidP="009E45DB">
      <w:pPr>
        <w:rPr>
          <w:rFonts w:ascii="Times New Roman" w:hAnsi="Times New Roman" w:cs="Times New Roman"/>
          <w:sz w:val="24"/>
          <w:szCs w:val="24"/>
          <w:lang w:val="en-US"/>
        </w:rPr>
      </w:pPr>
      <w:r w:rsidRPr="00415B75">
        <w:rPr>
          <w:rFonts w:ascii="Times New Roman" w:hAnsi="Times New Roman" w:cs="Times New Roman"/>
          <w:bCs/>
          <w:sz w:val="24"/>
          <w:szCs w:val="24"/>
          <w:lang w:val="en-US"/>
        </w:rPr>
        <w:t>The offered product must meet the following requirements:</w:t>
      </w:r>
    </w:p>
    <w:tbl>
      <w:tblPr>
        <w:tblW w:w="5251" w:type="pct"/>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162"/>
        <w:gridCol w:w="4410"/>
        <w:gridCol w:w="3510"/>
      </w:tblGrid>
      <w:tr w:rsidR="00872B40" w:rsidRPr="00415B75" w14:paraId="426ED409" w14:textId="77777777" w:rsidTr="00872B40">
        <w:tc>
          <w:tcPr>
            <w:tcW w:w="409" w:type="pct"/>
            <w:shd w:val="clear" w:color="auto" w:fill="D9D9D9"/>
            <w:vAlign w:val="center"/>
          </w:tcPr>
          <w:p w14:paraId="631FB09D" w14:textId="6BDCA115" w:rsidR="009E45DB" w:rsidRPr="00415B75" w:rsidRDefault="00872B40" w:rsidP="009E45DB">
            <w:pPr>
              <w:spacing w:after="0"/>
              <w:jc w:val="center"/>
              <w:rPr>
                <w:rFonts w:ascii="Times New Roman" w:hAnsi="Times New Roman" w:cs="Times New Roman"/>
                <w:b/>
                <w:bCs/>
                <w:color w:val="000000"/>
                <w:sz w:val="24"/>
                <w:szCs w:val="24"/>
                <w:lang w:val="en-US"/>
              </w:rPr>
            </w:pPr>
            <w:r w:rsidRPr="00415B75">
              <w:rPr>
                <w:rFonts w:ascii="Times New Roman" w:hAnsi="Times New Roman" w:cs="Times New Roman"/>
                <w:b/>
                <w:bCs/>
                <w:color w:val="000000"/>
                <w:sz w:val="24"/>
                <w:szCs w:val="24"/>
                <w:lang w:val="en-US"/>
              </w:rPr>
              <w:t>No.</w:t>
            </w:r>
          </w:p>
        </w:tc>
        <w:tc>
          <w:tcPr>
            <w:tcW w:w="984" w:type="pct"/>
            <w:shd w:val="clear" w:color="auto" w:fill="D9D9D9"/>
            <w:vAlign w:val="center"/>
          </w:tcPr>
          <w:p w14:paraId="51C7640E" w14:textId="2ECA4EF4" w:rsidR="009E45DB" w:rsidRPr="00415B75" w:rsidRDefault="00872B40" w:rsidP="009E45DB">
            <w:pPr>
              <w:keepNext/>
              <w:spacing w:after="0"/>
              <w:jc w:val="center"/>
              <w:outlineLvl w:val="1"/>
              <w:rPr>
                <w:rFonts w:ascii="Times New Roman" w:hAnsi="Times New Roman" w:cs="Times New Roman"/>
                <w:b/>
                <w:bCs/>
                <w:color w:val="000000"/>
                <w:sz w:val="24"/>
                <w:szCs w:val="24"/>
                <w:lang w:val="en-US"/>
              </w:rPr>
            </w:pPr>
            <w:r w:rsidRPr="00415B75">
              <w:rPr>
                <w:rFonts w:ascii="Times New Roman" w:hAnsi="Times New Roman" w:cs="Times New Roman"/>
                <w:b/>
                <w:bCs/>
                <w:color w:val="000000"/>
                <w:sz w:val="24"/>
                <w:szCs w:val="24"/>
                <w:lang w:val="en-US"/>
              </w:rPr>
              <w:t>Technical characteristics</w:t>
            </w:r>
          </w:p>
        </w:tc>
        <w:tc>
          <w:tcPr>
            <w:tcW w:w="2008" w:type="pct"/>
            <w:shd w:val="clear" w:color="auto" w:fill="D9D9D9"/>
            <w:vAlign w:val="center"/>
          </w:tcPr>
          <w:p w14:paraId="695651F0" w14:textId="442B2DD6" w:rsidR="009E45DB" w:rsidRPr="00415B75" w:rsidRDefault="00872B40" w:rsidP="009E45DB">
            <w:pPr>
              <w:keepNext/>
              <w:spacing w:after="0"/>
              <w:jc w:val="center"/>
              <w:outlineLvl w:val="1"/>
              <w:rPr>
                <w:rFonts w:ascii="Times New Roman" w:hAnsi="Times New Roman" w:cs="Times New Roman"/>
                <w:b/>
                <w:bCs/>
                <w:color w:val="000000"/>
                <w:sz w:val="24"/>
                <w:szCs w:val="24"/>
                <w:lang w:val="en-US"/>
              </w:rPr>
            </w:pPr>
            <w:r w:rsidRPr="00415B75">
              <w:rPr>
                <w:rFonts w:ascii="Times New Roman" w:hAnsi="Times New Roman" w:cs="Times New Roman"/>
                <w:b/>
                <w:bCs/>
                <w:color w:val="000000"/>
                <w:sz w:val="24"/>
                <w:szCs w:val="24"/>
                <w:lang w:val="en-US"/>
              </w:rPr>
              <w:t>Requirements</w:t>
            </w:r>
          </w:p>
        </w:tc>
        <w:tc>
          <w:tcPr>
            <w:tcW w:w="1598" w:type="pct"/>
            <w:shd w:val="clear" w:color="auto" w:fill="D9D9D9"/>
            <w:vAlign w:val="center"/>
          </w:tcPr>
          <w:p w14:paraId="30E03871" w14:textId="77777777" w:rsidR="00872B40" w:rsidRPr="00415B75" w:rsidRDefault="00872B40" w:rsidP="009E45DB">
            <w:pPr>
              <w:keepNext/>
              <w:spacing w:after="0"/>
              <w:jc w:val="center"/>
              <w:outlineLvl w:val="1"/>
              <w:rPr>
                <w:rFonts w:ascii="Times New Roman" w:hAnsi="Times New Roman" w:cs="Times New Roman"/>
                <w:b/>
                <w:color w:val="000000"/>
                <w:sz w:val="24"/>
                <w:szCs w:val="24"/>
                <w:lang w:val="en-US"/>
              </w:rPr>
            </w:pPr>
            <w:r w:rsidRPr="00415B75">
              <w:rPr>
                <w:rFonts w:ascii="Times New Roman" w:hAnsi="Times New Roman" w:cs="Times New Roman"/>
                <w:b/>
                <w:color w:val="000000"/>
                <w:sz w:val="24"/>
                <w:szCs w:val="24"/>
                <w:lang w:val="en-US"/>
              </w:rPr>
              <w:t>Parameters of the equipment offered by the supplier and their values according to the requirements of columns 2 and 3</w:t>
            </w:r>
          </w:p>
          <w:p w14:paraId="1B3103E3" w14:textId="32F3C4D0" w:rsidR="009E45DB" w:rsidRPr="00415B75" w:rsidRDefault="00872B40" w:rsidP="009E45DB">
            <w:pPr>
              <w:keepNext/>
              <w:spacing w:after="0"/>
              <w:jc w:val="center"/>
              <w:outlineLvl w:val="1"/>
              <w:rPr>
                <w:rFonts w:ascii="Times New Roman" w:hAnsi="Times New Roman" w:cs="Times New Roman"/>
                <w:b/>
                <w:bCs/>
                <w:color w:val="FF0000"/>
                <w:sz w:val="24"/>
                <w:szCs w:val="24"/>
                <w:lang w:val="en-US"/>
              </w:rPr>
            </w:pPr>
            <w:r w:rsidRPr="00415B75">
              <w:rPr>
                <w:rFonts w:ascii="Times New Roman" w:hAnsi="Times New Roman" w:cs="Times New Roman"/>
                <w:b/>
                <w:bCs/>
                <w:color w:val="FF0000"/>
                <w:sz w:val="24"/>
                <w:szCs w:val="24"/>
                <w:lang w:val="en-US"/>
              </w:rPr>
              <w:t>Must be filled out in detail</w:t>
            </w:r>
          </w:p>
        </w:tc>
      </w:tr>
      <w:tr w:rsidR="00872B40" w:rsidRPr="00415B75" w14:paraId="51E24BD4" w14:textId="77777777" w:rsidTr="00872B40">
        <w:tc>
          <w:tcPr>
            <w:tcW w:w="409" w:type="pct"/>
            <w:shd w:val="clear" w:color="auto" w:fill="D9D9D9"/>
          </w:tcPr>
          <w:p w14:paraId="30C93C6E" w14:textId="77777777" w:rsidR="009E45DB" w:rsidRPr="00415B75" w:rsidRDefault="009E45DB" w:rsidP="009E45DB">
            <w:pPr>
              <w:spacing w:after="0"/>
              <w:jc w:val="center"/>
              <w:rPr>
                <w:rFonts w:ascii="Times New Roman" w:hAnsi="Times New Roman" w:cs="Times New Roman"/>
                <w:i/>
                <w:iCs/>
                <w:color w:val="000000"/>
                <w:sz w:val="24"/>
                <w:szCs w:val="24"/>
                <w:lang w:val="en-US"/>
              </w:rPr>
            </w:pPr>
            <w:r w:rsidRPr="00415B75">
              <w:rPr>
                <w:rFonts w:ascii="Times New Roman" w:hAnsi="Times New Roman" w:cs="Times New Roman"/>
                <w:i/>
                <w:iCs/>
                <w:color w:val="000000"/>
                <w:sz w:val="24"/>
                <w:szCs w:val="24"/>
                <w:lang w:val="en-US"/>
              </w:rPr>
              <w:t>1</w:t>
            </w:r>
          </w:p>
        </w:tc>
        <w:tc>
          <w:tcPr>
            <w:tcW w:w="984" w:type="pct"/>
            <w:shd w:val="clear" w:color="auto" w:fill="D9D9D9"/>
            <w:vAlign w:val="center"/>
          </w:tcPr>
          <w:p w14:paraId="332015AA" w14:textId="77777777" w:rsidR="009E45DB" w:rsidRPr="00415B75" w:rsidRDefault="009E45DB" w:rsidP="009E45DB">
            <w:pPr>
              <w:keepNext/>
              <w:spacing w:after="0"/>
              <w:jc w:val="center"/>
              <w:outlineLvl w:val="1"/>
              <w:rPr>
                <w:rFonts w:ascii="Times New Roman" w:hAnsi="Times New Roman" w:cs="Times New Roman"/>
                <w:i/>
                <w:iCs/>
                <w:color w:val="000000"/>
                <w:sz w:val="24"/>
                <w:szCs w:val="24"/>
                <w:lang w:val="en-US"/>
              </w:rPr>
            </w:pPr>
            <w:r w:rsidRPr="00415B75">
              <w:rPr>
                <w:rFonts w:ascii="Times New Roman" w:hAnsi="Times New Roman" w:cs="Times New Roman"/>
                <w:i/>
                <w:iCs/>
                <w:color w:val="000000"/>
                <w:sz w:val="24"/>
                <w:szCs w:val="24"/>
                <w:lang w:val="en-US"/>
              </w:rPr>
              <w:t>2</w:t>
            </w:r>
          </w:p>
        </w:tc>
        <w:tc>
          <w:tcPr>
            <w:tcW w:w="2008" w:type="pct"/>
            <w:shd w:val="clear" w:color="auto" w:fill="D9D9D9"/>
          </w:tcPr>
          <w:p w14:paraId="70EBDC18" w14:textId="77777777" w:rsidR="009E45DB" w:rsidRPr="00415B75" w:rsidRDefault="009E45DB" w:rsidP="009E45DB">
            <w:pPr>
              <w:keepNext/>
              <w:spacing w:after="0"/>
              <w:jc w:val="center"/>
              <w:outlineLvl w:val="1"/>
              <w:rPr>
                <w:rFonts w:ascii="Times New Roman" w:hAnsi="Times New Roman" w:cs="Times New Roman"/>
                <w:i/>
                <w:iCs/>
                <w:color w:val="000000"/>
                <w:sz w:val="24"/>
                <w:szCs w:val="24"/>
                <w:lang w:val="en-US"/>
              </w:rPr>
            </w:pPr>
            <w:r w:rsidRPr="00415B75">
              <w:rPr>
                <w:rFonts w:ascii="Times New Roman" w:hAnsi="Times New Roman" w:cs="Times New Roman"/>
                <w:i/>
                <w:iCs/>
                <w:color w:val="000000"/>
                <w:sz w:val="24"/>
                <w:szCs w:val="24"/>
                <w:lang w:val="en-US"/>
              </w:rPr>
              <w:t>3</w:t>
            </w:r>
          </w:p>
        </w:tc>
        <w:tc>
          <w:tcPr>
            <w:tcW w:w="1598" w:type="pct"/>
            <w:shd w:val="clear" w:color="auto" w:fill="D9D9D9"/>
          </w:tcPr>
          <w:p w14:paraId="23676D8C" w14:textId="77777777" w:rsidR="009E45DB" w:rsidRPr="00415B75" w:rsidRDefault="009E45DB" w:rsidP="009E45DB">
            <w:pPr>
              <w:keepNext/>
              <w:spacing w:after="0"/>
              <w:jc w:val="center"/>
              <w:outlineLvl w:val="1"/>
              <w:rPr>
                <w:rFonts w:ascii="Times New Roman" w:hAnsi="Times New Roman" w:cs="Times New Roman"/>
                <w:i/>
                <w:iCs/>
                <w:color w:val="000000"/>
                <w:sz w:val="24"/>
                <w:szCs w:val="24"/>
                <w:lang w:val="en-US"/>
              </w:rPr>
            </w:pPr>
            <w:r w:rsidRPr="00415B75">
              <w:rPr>
                <w:rFonts w:ascii="Times New Roman" w:hAnsi="Times New Roman" w:cs="Times New Roman"/>
                <w:i/>
                <w:iCs/>
                <w:color w:val="000000"/>
                <w:sz w:val="24"/>
                <w:szCs w:val="24"/>
                <w:lang w:val="en-US"/>
              </w:rPr>
              <w:t>4</w:t>
            </w:r>
          </w:p>
        </w:tc>
      </w:tr>
      <w:tr w:rsidR="00872B40" w:rsidRPr="00415B75" w14:paraId="38397FFF" w14:textId="77777777" w:rsidTr="00872B40">
        <w:trPr>
          <w:trHeight w:val="349"/>
        </w:trPr>
        <w:tc>
          <w:tcPr>
            <w:tcW w:w="409" w:type="pct"/>
          </w:tcPr>
          <w:p w14:paraId="7183F827" w14:textId="77777777" w:rsidR="009E45DB" w:rsidRPr="00415B75" w:rsidRDefault="009E45DB" w:rsidP="009E45DB">
            <w:pPr>
              <w:spacing w:after="0"/>
              <w:ind w:left="58"/>
              <w:jc w:val="center"/>
              <w:rPr>
                <w:rFonts w:ascii="Times New Roman" w:hAnsi="Times New Roman" w:cs="Times New Roman"/>
                <w:iCs/>
                <w:lang w:val="en-US"/>
              </w:rPr>
            </w:pPr>
          </w:p>
        </w:tc>
        <w:tc>
          <w:tcPr>
            <w:tcW w:w="2992" w:type="pct"/>
            <w:gridSpan w:val="2"/>
            <w:tcBorders>
              <w:top w:val="single" w:sz="4" w:space="0" w:color="auto"/>
              <w:left w:val="single" w:sz="4" w:space="0" w:color="auto"/>
              <w:bottom w:val="single" w:sz="4" w:space="0" w:color="auto"/>
            </w:tcBorders>
          </w:tcPr>
          <w:p w14:paraId="6ED3DED6" w14:textId="2D6C1516" w:rsidR="009E45DB" w:rsidRPr="00415B75" w:rsidRDefault="003C69F9" w:rsidP="009E45DB">
            <w:pPr>
              <w:keepNext/>
              <w:spacing w:after="0"/>
              <w:outlineLvl w:val="1"/>
              <w:rPr>
                <w:rFonts w:ascii="Times New Roman" w:hAnsi="Times New Roman" w:cs="Times New Roman"/>
                <w:b/>
                <w:lang w:val="en-US"/>
              </w:rPr>
            </w:pPr>
            <w:r w:rsidRPr="003C69F9">
              <w:rPr>
                <w:rFonts w:ascii="Times New Roman" w:hAnsi="Times New Roman" w:cs="Times New Roman"/>
                <w:b/>
                <w:lang w:val="en-US"/>
              </w:rPr>
              <w:t xml:space="preserve">Real-Time </w:t>
            </w:r>
            <w:r w:rsidR="004D378B" w:rsidRPr="004D378B">
              <w:rPr>
                <w:rFonts w:ascii="Times New Roman" w:hAnsi="Times New Roman" w:cs="Times New Roman"/>
                <w:b/>
                <w:lang w:val="en-US"/>
              </w:rPr>
              <w:t>system kit</w:t>
            </w:r>
          </w:p>
        </w:tc>
        <w:tc>
          <w:tcPr>
            <w:tcW w:w="1598" w:type="pct"/>
          </w:tcPr>
          <w:p w14:paraId="51189C85" w14:textId="77777777" w:rsidR="009E45DB" w:rsidRPr="00415B75" w:rsidRDefault="009E45DB" w:rsidP="009E45DB">
            <w:pPr>
              <w:keepNext/>
              <w:spacing w:after="0"/>
              <w:jc w:val="center"/>
              <w:outlineLvl w:val="1"/>
              <w:rPr>
                <w:rFonts w:ascii="Times New Roman" w:hAnsi="Times New Roman" w:cs="Times New Roman"/>
                <w:i/>
                <w:iCs/>
                <w:color w:val="000000"/>
                <w:sz w:val="24"/>
                <w:szCs w:val="24"/>
                <w:lang w:val="en-US"/>
              </w:rPr>
            </w:pPr>
          </w:p>
        </w:tc>
      </w:tr>
      <w:tr w:rsidR="00872B40" w:rsidRPr="00415B75" w14:paraId="161EEA67" w14:textId="77777777" w:rsidTr="00872B40">
        <w:trPr>
          <w:trHeight w:val="282"/>
        </w:trPr>
        <w:tc>
          <w:tcPr>
            <w:tcW w:w="409" w:type="pct"/>
          </w:tcPr>
          <w:p w14:paraId="0BB4474D" w14:textId="1DB87AAE" w:rsidR="003277DA" w:rsidRPr="00415B75" w:rsidRDefault="00B82168" w:rsidP="009E45DB">
            <w:pPr>
              <w:spacing w:after="0"/>
              <w:ind w:left="58"/>
              <w:jc w:val="center"/>
              <w:rPr>
                <w:rFonts w:ascii="Times New Roman" w:hAnsi="Times New Roman" w:cs="Times New Roman"/>
                <w:iCs/>
                <w:lang w:val="en-US"/>
              </w:rPr>
            </w:pPr>
            <w:r w:rsidRPr="00415B75">
              <w:rPr>
                <w:rFonts w:ascii="Times New Roman" w:hAnsi="Times New Roman" w:cs="Times New Roman"/>
                <w:iCs/>
                <w:lang w:val="en-US"/>
              </w:rPr>
              <w:t>1.</w:t>
            </w:r>
          </w:p>
        </w:tc>
        <w:tc>
          <w:tcPr>
            <w:tcW w:w="984" w:type="pct"/>
            <w:tcBorders>
              <w:top w:val="single" w:sz="4" w:space="0" w:color="auto"/>
              <w:left w:val="single" w:sz="4" w:space="0" w:color="auto"/>
              <w:bottom w:val="single" w:sz="4" w:space="0" w:color="auto"/>
              <w:right w:val="single" w:sz="4" w:space="0" w:color="auto"/>
            </w:tcBorders>
          </w:tcPr>
          <w:p w14:paraId="1E20072D" w14:textId="4E100F1B" w:rsidR="003277DA" w:rsidRPr="00415B75" w:rsidRDefault="00872B40" w:rsidP="009E45DB">
            <w:pPr>
              <w:spacing w:after="0"/>
              <w:rPr>
                <w:rFonts w:ascii="Times New Roman" w:hAnsi="Times New Roman" w:cs="Times New Roman"/>
                <w:lang w:val="en-US"/>
              </w:rPr>
            </w:pPr>
            <w:r w:rsidRPr="00415B75">
              <w:rPr>
                <w:rFonts w:ascii="Times New Roman" w:hAnsi="Times New Roman" w:cs="Times New Roman"/>
                <w:lang w:val="en-US"/>
              </w:rPr>
              <w:t>Type</w:t>
            </w:r>
          </w:p>
        </w:tc>
        <w:tc>
          <w:tcPr>
            <w:tcW w:w="2008" w:type="pct"/>
          </w:tcPr>
          <w:p w14:paraId="4DC017A6" w14:textId="0E05B9E8" w:rsidR="003277DA" w:rsidRPr="004D378B" w:rsidRDefault="004D378B" w:rsidP="004D378B">
            <w:pPr>
              <w:spacing w:after="0"/>
              <w:rPr>
                <w:rFonts w:ascii="Times New Roman" w:hAnsi="Times New Roman" w:cs="Times New Roman"/>
                <w:lang w:val="en-US"/>
              </w:rPr>
            </w:pPr>
            <w:r w:rsidRPr="004D378B">
              <w:rPr>
                <w:rFonts w:ascii="Times New Roman" w:hAnsi="Times New Roman" w:cs="Times New Roman"/>
                <w:lang w:val="en-US"/>
              </w:rPr>
              <w:t>Real-Time system kit</w:t>
            </w:r>
          </w:p>
        </w:tc>
        <w:tc>
          <w:tcPr>
            <w:tcW w:w="1598" w:type="pct"/>
          </w:tcPr>
          <w:p w14:paraId="5D580E06" w14:textId="77777777" w:rsidR="003277DA" w:rsidRPr="00415B75" w:rsidRDefault="003277DA" w:rsidP="009E45DB">
            <w:pPr>
              <w:pStyle w:val="prastasiniatinklio"/>
              <w:spacing w:before="0" w:beforeAutospacing="0" w:after="0" w:afterAutospacing="0"/>
              <w:rPr>
                <w:rFonts w:ascii="Times New Roman" w:eastAsia="Times New Roman" w:hAnsi="Times New Roman" w:cs="Times New Roman"/>
                <w:color w:val="45494C"/>
                <w:shd w:val="clear" w:color="auto" w:fill="FFFFFF"/>
                <w:lang w:val="en-US"/>
              </w:rPr>
            </w:pPr>
          </w:p>
        </w:tc>
      </w:tr>
      <w:tr w:rsidR="00872B40" w:rsidRPr="00415B75" w14:paraId="52D76193" w14:textId="77777777" w:rsidTr="00872B40">
        <w:trPr>
          <w:trHeight w:val="683"/>
        </w:trPr>
        <w:tc>
          <w:tcPr>
            <w:tcW w:w="409" w:type="pct"/>
          </w:tcPr>
          <w:p w14:paraId="3842ACCC" w14:textId="7BDCC8E7" w:rsidR="006D748F" w:rsidRPr="00415B75" w:rsidRDefault="006D748F" w:rsidP="003277DA">
            <w:pPr>
              <w:spacing w:after="0"/>
              <w:ind w:left="58"/>
              <w:jc w:val="center"/>
              <w:rPr>
                <w:rFonts w:ascii="Times New Roman" w:hAnsi="Times New Roman" w:cs="Times New Roman"/>
                <w:iCs/>
                <w:lang w:val="en-US"/>
              </w:rPr>
            </w:pPr>
            <w:r w:rsidRPr="00415B75">
              <w:rPr>
                <w:rFonts w:ascii="Times New Roman" w:hAnsi="Times New Roman" w:cs="Times New Roman"/>
                <w:iCs/>
                <w:lang w:val="en-US"/>
              </w:rPr>
              <w:t>2.</w:t>
            </w:r>
          </w:p>
        </w:tc>
        <w:tc>
          <w:tcPr>
            <w:tcW w:w="984" w:type="pct"/>
            <w:tcBorders>
              <w:top w:val="single" w:sz="4" w:space="0" w:color="auto"/>
              <w:left w:val="single" w:sz="4" w:space="0" w:color="auto"/>
              <w:bottom w:val="single" w:sz="4" w:space="0" w:color="auto"/>
              <w:right w:val="single" w:sz="4" w:space="0" w:color="auto"/>
            </w:tcBorders>
          </w:tcPr>
          <w:p w14:paraId="70EBEA58" w14:textId="5209BE5D" w:rsidR="006D748F" w:rsidRPr="00415B75" w:rsidRDefault="00872B40" w:rsidP="003277DA">
            <w:pPr>
              <w:spacing w:after="0"/>
              <w:rPr>
                <w:rFonts w:ascii="Times New Roman" w:hAnsi="Times New Roman" w:cs="Times New Roman"/>
                <w:lang w:val="en-US"/>
              </w:rPr>
            </w:pPr>
            <w:r w:rsidRPr="00415B75">
              <w:rPr>
                <w:rFonts w:ascii="Times New Roman" w:hAnsi="Times New Roman" w:cs="Times New Roman"/>
                <w:lang w:val="en-US"/>
              </w:rPr>
              <w:t>General requirements</w:t>
            </w:r>
          </w:p>
        </w:tc>
        <w:tc>
          <w:tcPr>
            <w:tcW w:w="2008" w:type="pct"/>
          </w:tcPr>
          <w:p w14:paraId="54547725" w14:textId="29E25C8C" w:rsidR="004D378B" w:rsidRDefault="004D378B" w:rsidP="0055259B">
            <w:pPr>
              <w:spacing w:after="120"/>
              <w:rPr>
                <w:rFonts w:ascii="Times New Roman" w:hAnsi="Times New Roman" w:cs="Times New Roman"/>
                <w:lang w:val="en-US"/>
              </w:rPr>
            </w:pPr>
            <w:r>
              <w:rPr>
                <w:rFonts w:ascii="Times New Roman" w:hAnsi="Times New Roman" w:cs="Times New Roman"/>
                <w:lang w:val="en-US"/>
              </w:rPr>
              <w:t xml:space="preserve">1. </w:t>
            </w:r>
            <w:r w:rsidR="003C69F9" w:rsidRPr="003C69F9">
              <w:rPr>
                <w:rFonts w:ascii="Times New Roman" w:hAnsi="Times New Roman" w:cs="Times New Roman"/>
                <w:lang w:val="en-US"/>
              </w:rPr>
              <w:t>Performance Real-Time Target Machine</w:t>
            </w:r>
            <w:r>
              <w:rPr>
                <w:rFonts w:ascii="Times New Roman" w:hAnsi="Times New Roman" w:cs="Times New Roman"/>
                <w:lang w:val="en-US"/>
              </w:rPr>
              <w:t>;</w:t>
            </w:r>
          </w:p>
          <w:p w14:paraId="6C052CB1" w14:textId="55758EEF" w:rsidR="004D378B" w:rsidRDefault="004D378B" w:rsidP="0055259B">
            <w:pPr>
              <w:spacing w:after="120"/>
              <w:rPr>
                <w:rFonts w:ascii="Times New Roman" w:hAnsi="Times New Roman" w:cs="Times New Roman"/>
                <w:lang w:val="en-US"/>
              </w:rPr>
            </w:pPr>
            <w:r>
              <w:rPr>
                <w:rFonts w:ascii="Times New Roman" w:hAnsi="Times New Roman" w:cs="Times New Roman"/>
                <w:lang w:val="en-US"/>
              </w:rPr>
              <w:t xml:space="preserve">2. </w:t>
            </w:r>
            <w:r w:rsidRPr="004D378B">
              <w:rPr>
                <w:rFonts w:ascii="Times New Roman" w:hAnsi="Times New Roman" w:cs="Times New Roman"/>
                <w:lang w:val="en-US"/>
              </w:rPr>
              <w:t>FPGA - Configurable Workflow</w:t>
            </w:r>
          </w:p>
          <w:p w14:paraId="19F956EC" w14:textId="79953E98" w:rsidR="004D378B" w:rsidRDefault="004D378B" w:rsidP="0055259B">
            <w:pPr>
              <w:spacing w:after="120"/>
              <w:rPr>
                <w:rFonts w:ascii="Times New Roman" w:hAnsi="Times New Roman" w:cs="Times New Roman"/>
                <w:lang w:val="en-US"/>
              </w:rPr>
            </w:pPr>
            <w:r>
              <w:rPr>
                <w:rFonts w:ascii="Times New Roman" w:hAnsi="Times New Roman" w:cs="Times New Roman"/>
                <w:lang w:val="en-US"/>
              </w:rPr>
              <w:t xml:space="preserve">3. </w:t>
            </w:r>
            <w:r w:rsidRPr="004D378B">
              <w:rPr>
                <w:rFonts w:ascii="Times New Roman" w:hAnsi="Times New Roman" w:cs="Times New Roman"/>
                <w:lang w:val="en-US"/>
              </w:rPr>
              <w:t>PROFINET</w:t>
            </w:r>
            <w:r>
              <w:rPr>
                <w:rFonts w:ascii="Times New Roman" w:hAnsi="Times New Roman" w:cs="Times New Roman"/>
                <w:lang w:val="en-US"/>
              </w:rPr>
              <w:t>;</w:t>
            </w:r>
          </w:p>
          <w:p w14:paraId="6D8F37B0" w14:textId="01232B01" w:rsidR="004D378B" w:rsidRDefault="004D378B" w:rsidP="0055259B">
            <w:pPr>
              <w:spacing w:after="120"/>
              <w:rPr>
                <w:rFonts w:ascii="Times New Roman" w:hAnsi="Times New Roman" w:cs="Times New Roman"/>
                <w:lang w:val="en-US"/>
              </w:rPr>
            </w:pPr>
            <w:r>
              <w:rPr>
                <w:rFonts w:ascii="Times New Roman" w:hAnsi="Times New Roman" w:cs="Times New Roman"/>
                <w:lang w:val="en-US"/>
              </w:rPr>
              <w:t xml:space="preserve">4. </w:t>
            </w:r>
            <w:proofErr w:type="spellStart"/>
            <w:r w:rsidRPr="004D378B">
              <w:rPr>
                <w:rFonts w:ascii="Times New Roman" w:hAnsi="Times New Roman" w:cs="Times New Roman"/>
                <w:lang w:val="en-US"/>
              </w:rPr>
              <w:t>Speedgoat</w:t>
            </w:r>
            <w:proofErr w:type="spellEnd"/>
            <w:r w:rsidRPr="004D378B">
              <w:rPr>
                <w:rFonts w:ascii="Times New Roman" w:hAnsi="Times New Roman" w:cs="Times New Roman"/>
                <w:lang w:val="en-US"/>
              </w:rPr>
              <w:t xml:space="preserve"> Fundamentals – Half-Day Web Credit</w:t>
            </w:r>
            <w:r>
              <w:rPr>
                <w:rFonts w:ascii="Times New Roman" w:hAnsi="Times New Roman" w:cs="Times New Roman"/>
                <w:lang w:val="en-US"/>
              </w:rPr>
              <w:t>;</w:t>
            </w:r>
          </w:p>
          <w:p w14:paraId="258A22D0" w14:textId="05A2B0F3" w:rsidR="006D748F" w:rsidRPr="00415B75" w:rsidRDefault="004D378B" w:rsidP="0055259B">
            <w:pPr>
              <w:spacing w:after="120"/>
              <w:rPr>
                <w:rFonts w:ascii="Times New Roman" w:hAnsi="Times New Roman" w:cs="Times New Roman"/>
                <w:lang w:val="en-US"/>
              </w:rPr>
            </w:pPr>
            <w:r>
              <w:rPr>
                <w:rFonts w:ascii="Times New Roman" w:hAnsi="Times New Roman" w:cs="Times New Roman"/>
                <w:lang w:val="en-US"/>
              </w:rPr>
              <w:t xml:space="preserve">5. </w:t>
            </w:r>
            <w:r w:rsidRPr="004D378B">
              <w:rPr>
                <w:rFonts w:ascii="Times New Roman" w:hAnsi="Times New Roman" w:cs="Times New Roman"/>
                <w:lang w:val="en-US"/>
              </w:rPr>
              <w:t>5 Years Systems Software Maintenance and Support Service</w:t>
            </w:r>
            <w:r>
              <w:rPr>
                <w:rFonts w:ascii="Times New Roman" w:hAnsi="Times New Roman" w:cs="Times New Roman"/>
                <w:lang w:val="en-US"/>
              </w:rPr>
              <w:t>.</w:t>
            </w:r>
          </w:p>
        </w:tc>
        <w:tc>
          <w:tcPr>
            <w:tcW w:w="1598" w:type="pct"/>
          </w:tcPr>
          <w:p w14:paraId="3F664E51" w14:textId="77777777" w:rsidR="006D748F" w:rsidRPr="00415B75" w:rsidRDefault="006D748F" w:rsidP="003277DA">
            <w:pPr>
              <w:pStyle w:val="prastasiniatinklio"/>
              <w:spacing w:before="0" w:beforeAutospacing="0" w:after="0" w:afterAutospacing="0"/>
              <w:rPr>
                <w:rFonts w:ascii="Times New Roman" w:eastAsia="Times New Roman" w:hAnsi="Times New Roman" w:cs="Times New Roman"/>
                <w:color w:val="45494C"/>
                <w:shd w:val="clear" w:color="auto" w:fill="FFFFFF"/>
                <w:lang w:val="en-US"/>
              </w:rPr>
            </w:pPr>
          </w:p>
        </w:tc>
      </w:tr>
      <w:tr w:rsidR="00872B40" w:rsidRPr="00415B75" w14:paraId="71C124F2" w14:textId="77777777" w:rsidTr="00872B40">
        <w:trPr>
          <w:trHeight w:val="497"/>
        </w:trPr>
        <w:tc>
          <w:tcPr>
            <w:tcW w:w="409" w:type="pct"/>
          </w:tcPr>
          <w:p w14:paraId="495CA677" w14:textId="1A61CA71" w:rsidR="003277DA" w:rsidRPr="00415B75" w:rsidRDefault="00FF53DA" w:rsidP="003277DA">
            <w:pPr>
              <w:spacing w:after="0"/>
              <w:ind w:left="58"/>
              <w:jc w:val="center"/>
              <w:rPr>
                <w:rFonts w:ascii="Times New Roman" w:hAnsi="Times New Roman" w:cs="Times New Roman"/>
                <w:iCs/>
                <w:lang w:val="en-US"/>
              </w:rPr>
            </w:pPr>
            <w:r w:rsidRPr="00415B75">
              <w:rPr>
                <w:rFonts w:ascii="Times New Roman" w:hAnsi="Times New Roman" w:cs="Times New Roman"/>
                <w:iCs/>
                <w:lang w:val="en-US"/>
              </w:rPr>
              <w:t>3</w:t>
            </w:r>
            <w:r w:rsidR="00B82168" w:rsidRPr="00415B75">
              <w:rPr>
                <w:rFonts w:ascii="Times New Roman" w:hAnsi="Times New Roman" w:cs="Times New Roman"/>
                <w:iCs/>
                <w:lang w:val="en-US"/>
              </w:rPr>
              <w:t>.</w:t>
            </w:r>
          </w:p>
        </w:tc>
        <w:tc>
          <w:tcPr>
            <w:tcW w:w="984" w:type="pct"/>
            <w:tcBorders>
              <w:top w:val="single" w:sz="4" w:space="0" w:color="auto"/>
              <w:left w:val="single" w:sz="4" w:space="0" w:color="auto"/>
              <w:bottom w:val="single" w:sz="4" w:space="0" w:color="auto"/>
              <w:right w:val="single" w:sz="4" w:space="0" w:color="auto"/>
            </w:tcBorders>
          </w:tcPr>
          <w:p w14:paraId="026AF787" w14:textId="6BA32DC0" w:rsidR="003277DA" w:rsidRPr="00415B75" w:rsidRDefault="00872B40" w:rsidP="003277DA">
            <w:pPr>
              <w:spacing w:after="0"/>
              <w:rPr>
                <w:rFonts w:ascii="Times New Roman" w:hAnsi="Times New Roman" w:cs="Times New Roman"/>
                <w:lang w:val="en-US"/>
              </w:rPr>
            </w:pPr>
            <w:r w:rsidRPr="00415B75">
              <w:rPr>
                <w:rFonts w:ascii="Times New Roman" w:hAnsi="Times New Roman" w:cs="Times New Roman"/>
                <w:lang w:val="en-US"/>
              </w:rPr>
              <w:t>Complete set</w:t>
            </w:r>
          </w:p>
        </w:tc>
        <w:tc>
          <w:tcPr>
            <w:tcW w:w="2008" w:type="pct"/>
          </w:tcPr>
          <w:p w14:paraId="1E375586" w14:textId="41736660" w:rsidR="00290084" w:rsidRPr="00415B75" w:rsidRDefault="008D7E04" w:rsidP="00481503">
            <w:pPr>
              <w:spacing w:after="120"/>
              <w:rPr>
                <w:rFonts w:ascii="Times New Roman" w:hAnsi="Times New Roman" w:cs="Times New Roman"/>
                <w:b/>
                <w:lang w:val="en-US"/>
              </w:rPr>
            </w:pPr>
            <w:r w:rsidRPr="008D7E04">
              <w:rPr>
                <w:rFonts w:ascii="Times New Roman" w:hAnsi="Times New Roman" w:cs="Times New Roman"/>
                <w:b/>
                <w:lang w:val="en-US"/>
              </w:rPr>
              <w:t>1. Performance Real-Time Target Machine</w:t>
            </w:r>
            <w:r w:rsidR="00CD07EA" w:rsidRPr="00415B75">
              <w:rPr>
                <w:rFonts w:ascii="Times New Roman" w:hAnsi="Times New Roman" w:cs="Times New Roman"/>
                <w:b/>
                <w:lang w:val="en-US"/>
              </w:rPr>
              <w:t>:</w:t>
            </w:r>
          </w:p>
          <w:p w14:paraId="74EC03DD" w14:textId="61E2F8D5" w:rsidR="008D7E04" w:rsidRPr="008D7E04" w:rsidRDefault="008D7E04" w:rsidP="008D7E04">
            <w:pPr>
              <w:spacing w:after="120" w:line="240" w:lineRule="auto"/>
              <w:rPr>
                <w:rFonts w:ascii="Times New Roman" w:hAnsi="Times New Roman" w:cs="Times New Roman"/>
                <w:lang w:val="en-US"/>
              </w:rPr>
            </w:pPr>
            <w:r>
              <w:rPr>
                <w:rFonts w:ascii="Times New Roman" w:hAnsi="Times New Roman" w:cs="Times New Roman"/>
                <w:lang w:val="en-US"/>
              </w:rPr>
              <w:t xml:space="preserve">a) </w:t>
            </w:r>
            <w:r w:rsidRPr="008D7E04">
              <w:rPr>
                <w:rFonts w:ascii="Times New Roman" w:hAnsi="Times New Roman" w:cs="Times New Roman"/>
                <w:lang w:val="en-US"/>
              </w:rPr>
              <w:t>Performance real-time target machine (P3) 1 pcs.</w:t>
            </w:r>
          </w:p>
          <w:p w14:paraId="1D5D289A" w14:textId="77777777" w:rsidR="008D7E04" w:rsidRPr="008D7E04" w:rsidRDefault="008D7E04" w:rsidP="008D7E04">
            <w:pPr>
              <w:spacing w:after="120" w:line="240" w:lineRule="auto"/>
              <w:rPr>
                <w:rFonts w:ascii="Times New Roman" w:hAnsi="Times New Roman" w:cs="Times New Roman"/>
                <w:lang w:val="en-US"/>
              </w:rPr>
            </w:pPr>
            <w:r w:rsidRPr="008D7E04">
              <w:rPr>
                <w:rFonts w:ascii="Times New Roman" w:hAnsi="Times New Roman" w:cs="Times New Roman"/>
                <w:lang w:val="en-US"/>
              </w:rPr>
              <w:t xml:space="preserve">Complete, fully assembled, and tested Performance </w:t>
            </w:r>
            <w:proofErr w:type="spellStart"/>
            <w:r w:rsidRPr="008D7E04">
              <w:rPr>
                <w:rFonts w:ascii="Times New Roman" w:hAnsi="Times New Roman" w:cs="Times New Roman"/>
                <w:lang w:val="en-US"/>
              </w:rPr>
              <w:t>realtime</w:t>
            </w:r>
            <w:proofErr w:type="spellEnd"/>
            <w:r w:rsidRPr="008D7E04">
              <w:rPr>
                <w:rFonts w:ascii="Times New Roman" w:hAnsi="Times New Roman" w:cs="Times New Roman"/>
                <w:lang w:val="en-US"/>
              </w:rPr>
              <w:t xml:space="preserve"> target machine with access to I/O modules at the front side. Including 19" 4U aluminum chassis, integrated AC/DC power supply, low-noise fans, 8 GB Memory, 128 GB SSD, industrial-grade mainboard with 4-core 3.1 GHz Intel Core processor and onboard expansion slots to accommodate up to 7 I/O modules. Onboard communication: 1x Gigabit Ethernet interface for host-target communication, 1x Gigabit Ethernet interface supporting network protocols such as </w:t>
            </w:r>
            <w:proofErr w:type="spellStart"/>
            <w:r w:rsidRPr="008D7E04">
              <w:rPr>
                <w:rFonts w:ascii="Times New Roman" w:hAnsi="Times New Roman" w:cs="Times New Roman"/>
                <w:lang w:val="en-US"/>
              </w:rPr>
              <w:t>EtherCAT</w:t>
            </w:r>
            <w:proofErr w:type="spellEnd"/>
            <w:r w:rsidRPr="008D7E04">
              <w:rPr>
                <w:rFonts w:ascii="Times New Roman" w:hAnsi="Times New Roman" w:cs="Times New Roman"/>
                <w:lang w:val="en-US"/>
              </w:rPr>
              <w:t xml:space="preserve"> Master, UDP, TCP/IP, XCP Master, Modbus TCP and many more (the supported protocols might depend on the MATLAB release and separately purchased run-time licenses), 2x RS232 serial ports supporting baud rates up to 115.2 kbps, 4x Type-A and 1x Type-C USB ports supporting USB 3.1 Gen 2 (10 Gbps). Supported operating temperature range: 0 to 60°C.</w:t>
            </w:r>
          </w:p>
          <w:p w14:paraId="19EB6467" w14:textId="585AE998" w:rsidR="008D7E04" w:rsidRPr="008D7E04" w:rsidRDefault="008D7E04" w:rsidP="008D7E04">
            <w:pPr>
              <w:spacing w:after="120" w:line="240" w:lineRule="auto"/>
              <w:rPr>
                <w:rFonts w:ascii="Times New Roman" w:hAnsi="Times New Roman" w:cs="Times New Roman"/>
                <w:lang w:val="en-US"/>
              </w:rPr>
            </w:pPr>
            <w:r>
              <w:rPr>
                <w:rFonts w:ascii="Times New Roman" w:hAnsi="Times New Roman" w:cs="Times New Roman"/>
                <w:lang w:val="en-US"/>
              </w:rPr>
              <w:t xml:space="preserve">b) </w:t>
            </w:r>
            <w:r w:rsidRPr="008D7E04">
              <w:rPr>
                <w:rFonts w:ascii="Times New Roman" w:hAnsi="Times New Roman" w:cs="Times New Roman"/>
                <w:lang w:val="en-US"/>
              </w:rPr>
              <w:t xml:space="preserve">Performance-P3-CPU-4.0GHz-6Core 1 pcs. </w:t>
            </w:r>
          </w:p>
          <w:p w14:paraId="76778FB1" w14:textId="77777777" w:rsidR="008D7E04" w:rsidRPr="008D7E04" w:rsidRDefault="008D7E04" w:rsidP="008D7E04">
            <w:pPr>
              <w:spacing w:after="120" w:line="240" w:lineRule="auto"/>
              <w:rPr>
                <w:rFonts w:ascii="Times New Roman" w:hAnsi="Times New Roman" w:cs="Times New Roman"/>
                <w:lang w:val="en-US"/>
              </w:rPr>
            </w:pPr>
            <w:r w:rsidRPr="008D7E04">
              <w:rPr>
                <w:rFonts w:ascii="Times New Roman" w:hAnsi="Times New Roman" w:cs="Times New Roman"/>
                <w:lang w:val="en-US"/>
              </w:rPr>
              <w:t>Replaces the 4-core 3.1 GHz Intel Core with a 6-core 4 GHz Intel Xeon processor, providing maximum</w:t>
            </w:r>
          </w:p>
          <w:p w14:paraId="79D3090E" w14:textId="77777777" w:rsidR="008D7E04" w:rsidRDefault="008D7E04" w:rsidP="008D7E04">
            <w:pPr>
              <w:spacing w:after="120"/>
              <w:rPr>
                <w:rFonts w:ascii="Times New Roman" w:hAnsi="Times New Roman" w:cs="Times New Roman"/>
                <w:lang w:val="en-US"/>
              </w:rPr>
            </w:pPr>
            <w:r w:rsidRPr="008D7E04">
              <w:rPr>
                <w:rFonts w:ascii="Times New Roman" w:hAnsi="Times New Roman" w:cs="Times New Roman"/>
                <w:lang w:val="en-US"/>
              </w:rPr>
              <w:lastRenderedPageBreak/>
              <w:t>performance and scalability to support your real-time application.</w:t>
            </w:r>
          </w:p>
          <w:p w14:paraId="26661D11" w14:textId="3277B6D6" w:rsidR="00CD07EA" w:rsidRPr="00415B75" w:rsidRDefault="008D7E04" w:rsidP="008D7E04">
            <w:pPr>
              <w:spacing w:after="120"/>
              <w:rPr>
                <w:rFonts w:ascii="Times New Roman" w:hAnsi="Times New Roman" w:cs="Times New Roman"/>
                <w:b/>
                <w:lang w:val="en-US"/>
              </w:rPr>
            </w:pPr>
            <w:r w:rsidRPr="008D7E04">
              <w:rPr>
                <w:rFonts w:ascii="Times New Roman" w:hAnsi="Times New Roman" w:cs="Times New Roman"/>
                <w:b/>
                <w:lang w:val="en-US"/>
              </w:rPr>
              <w:t>2. FPGA - Configurable Workflow</w:t>
            </w:r>
            <w:r w:rsidR="00CD07EA" w:rsidRPr="00415B75">
              <w:rPr>
                <w:rFonts w:ascii="Times New Roman" w:hAnsi="Times New Roman" w:cs="Times New Roman"/>
                <w:b/>
                <w:lang w:val="en-US"/>
              </w:rPr>
              <w:t>:</w:t>
            </w:r>
          </w:p>
          <w:p w14:paraId="439D0267" w14:textId="2949928E" w:rsidR="008D7E04" w:rsidRPr="008B47F9" w:rsidRDefault="008B47F9" w:rsidP="008B47F9">
            <w:pPr>
              <w:spacing w:after="120" w:line="240" w:lineRule="auto"/>
              <w:rPr>
                <w:rFonts w:ascii="Times New Roman" w:hAnsi="Times New Roman" w:cs="Times New Roman"/>
                <w:lang w:val="en-US"/>
              </w:rPr>
            </w:pPr>
            <w:r>
              <w:rPr>
                <w:rFonts w:ascii="Times New Roman" w:hAnsi="Times New Roman" w:cs="Times New Roman"/>
                <w:sz w:val="24"/>
                <w:szCs w:val="24"/>
                <w:lang w:val="en-US"/>
              </w:rPr>
              <w:t xml:space="preserve"> </w:t>
            </w:r>
            <w:r w:rsidRPr="008B47F9">
              <w:rPr>
                <w:rFonts w:ascii="Times New Roman" w:hAnsi="Times New Roman" w:cs="Times New Roman"/>
                <w:lang w:val="en-US"/>
              </w:rPr>
              <w:t xml:space="preserve">a) </w:t>
            </w:r>
            <w:r w:rsidR="008D7E04" w:rsidRPr="008B47F9">
              <w:rPr>
                <w:rFonts w:ascii="Times New Roman" w:hAnsi="Times New Roman" w:cs="Times New Roman"/>
                <w:lang w:val="en-US"/>
              </w:rPr>
              <w:t>IO324-Performance 1 pcs.</w:t>
            </w:r>
          </w:p>
          <w:p w14:paraId="7972019B" w14:textId="77777777" w:rsidR="008D7E04" w:rsidRPr="008B47F9" w:rsidRDefault="008D7E04" w:rsidP="008B47F9">
            <w:pPr>
              <w:spacing w:after="120" w:line="240" w:lineRule="auto"/>
              <w:rPr>
                <w:rFonts w:ascii="Times New Roman" w:hAnsi="Times New Roman" w:cs="Times New Roman"/>
                <w:lang w:val="en-US"/>
              </w:rPr>
            </w:pPr>
            <w:r w:rsidRPr="008B47F9">
              <w:rPr>
                <w:rFonts w:ascii="Times New Roman" w:hAnsi="Times New Roman" w:cs="Times New Roman"/>
                <w:lang w:val="en-US"/>
              </w:rPr>
              <w:t xml:space="preserve">Simulink-programmable FPGA I/O module with an </w:t>
            </w:r>
            <w:proofErr w:type="spellStart"/>
            <w:r w:rsidRPr="008B47F9">
              <w:rPr>
                <w:rFonts w:ascii="Times New Roman" w:hAnsi="Times New Roman" w:cs="Times New Roman"/>
                <w:lang w:val="en-US"/>
              </w:rPr>
              <w:t>Artix</w:t>
            </w:r>
            <w:proofErr w:type="spellEnd"/>
            <w:r w:rsidRPr="008B47F9">
              <w:rPr>
                <w:rFonts w:ascii="Times New Roman" w:hAnsi="Times New Roman" w:cs="Times New Roman"/>
                <w:lang w:val="en-US"/>
              </w:rPr>
              <w:t xml:space="preserve"> 7 FPGA featuring 200k logic cells, 32 single-ended or 16 differential 16-bit analog inputs with a total of 4 AD converters supporting simultaneous acquisition of up to 4 AD channels, 8x 16-bit analog outputs and 32x 3.3 V/5 V (selectable) digital TTL I/O lines: up to 16 of the TTL lines can be reconfigured as 8 RS422/485 interfaces. In addition, this I/O module provides 64 LVTTL/32 LVDS 3.3 V rear I/O lines compatible with the IO3XX-2X signal conditioning rear plug-ins. Includes </w:t>
            </w:r>
            <w:proofErr w:type="spellStart"/>
            <w:r w:rsidRPr="008B47F9">
              <w:rPr>
                <w:rFonts w:ascii="Times New Roman" w:hAnsi="Times New Roman" w:cs="Times New Roman"/>
                <w:lang w:val="en-US"/>
              </w:rPr>
              <w:t>Speedgoat</w:t>
            </w:r>
            <w:proofErr w:type="spellEnd"/>
            <w:r w:rsidRPr="008B47F9">
              <w:rPr>
                <w:rFonts w:ascii="Times New Roman" w:hAnsi="Times New Roman" w:cs="Times New Roman"/>
                <w:lang w:val="en-US"/>
              </w:rPr>
              <w:t xml:space="preserve"> driver </w:t>
            </w:r>
            <w:proofErr w:type="spellStart"/>
            <w:r w:rsidRPr="008B47F9">
              <w:rPr>
                <w:rFonts w:ascii="Times New Roman" w:hAnsi="Times New Roman" w:cs="Times New Roman"/>
                <w:lang w:val="en-US"/>
              </w:rPr>
              <w:t>blockset</w:t>
            </w:r>
            <w:proofErr w:type="spellEnd"/>
            <w:r w:rsidRPr="008B47F9">
              <w:rPr>
                <w:rFonts w:ascii="Times New Roman" w:hAnsi="Times New Roman" w:cs="Times New Roman"/>
                <w:lang w:val="en-US"/>
              </w:rPr>
              <w:t xml:space="preserve"> for R2025a, I/O cable, and terminal board. Installed in Performance real-time target machine and fully tested. Rev.A2</w:t>
            </w:r>
          </w:p>
          <w:p w14:paraId="25B48F7F" w14:textId="5F1E6452" w:rsidR="008D7E04" w:rsidRPr="008B47F9" w:rsidRDefault="008B47F9" w:rsidP="008B47F9">
            <w:pPr>
              <w:spacing w:after="120" w:line="240" w:lineRule="auto"/>
              <w:rPr>
                <w:rFonts w:ascii="Times New Roman" w:hAnsi="Times New Roman" w:cs="Times New Roman"/>
                <w:lang w:val="en-US"/>
              </w:rPr>
            </w:pPr>
            <w:r w:rsidRPr="008B47F9">
              <w:rPr>
                <w:rFonts w:ascii="Times New Roman" w:hAnsi="Times New Roman" w:cs="Times New Roman"/>
                <w:lang w:val="en-US"/>
              </w:rPr>
              <w:t xml:space="preserve">b) </w:t>
            </w:r>
            <w:r w:rsidR="008D7E04" w:rsidRPr="008B47F9">
              <w:rPr>
                <w:rFonts w:ascii="Times New Roman" w:hAnsi="Times New Roman" w:cs="Times New Roman"/>
                <w:lang w:val="en-US"/>
              </w:rPr>
              <w:t>IO3xx-21-Performance 1 pcs.</w:t>
            </w:r>
          </w:p>
          <w:p w14:paraId="1AF1BC1A" w14:textId="77777777" w:rsidR="008D7E04" w:rsidRPr="008B47F9" w:rsidRDefault="008D7E04" w:rsidP="008B47F9">
            <w:pPr>
              <w:spacing w:after="120" w:line="240" w:lineRule="auto"/>
              <w:rPr>
                <w:rFonts w:ascii="Times New Roman" w:hAnsi="Times New Roman" w:cs="Times New Roman"/>
                <w:lang w:val="en-US"/>
              </w:rPr>
            </w:pPr>
            <w:r w:rsidRPr="008B47F9">
              <w:rPr>
                <w:rFonts w:ascii="Times New Roman" w:hAnsi="Times New Roman" w:cs="Times New Roman"/>
                <w:lang w:val="en-US"/>
              </w:rPr>
              <w:t xml:space="preserve">This module converts the 3.3V rear LVCMOS I/O lines of the IO3xx into 56 x 3.3V/5V (software selectable) TTL I/O lines, and three additional (optional) I2C Master and/or Slave channel all accessible at the front of the enclosure. The module adds ESD and overvoltage protection, and provides 24mA current output support. Includes </w:t>
            </w:r>
            <w:proofErr w:type="spellStart"/>
            <w:r w:rsidRPr="008B47F9">
              <w:rPr>
                <w:rFonts w:ascii="Times New Roman" w:hAnsi="Times New Roman" w:cs="Times New Roman"/>
                <w:lang w:val="en-US"/>
              </w:rPr>
              <w:t>Speedgoat</w:t>
            </w:r>
            <w:proofErr w:type="spellEnd"/>
            <w:r w:rsidRPr="008B47F9">
              <w:rPr>
                <w:rFonts w:ascii="Times New Roman" w:hAnsi="Times New Roman" w:cs="Times New Roman"/>
                <w:lang w:val="en-US"/>
              </w:rPr>
              <w:t xml:space="preserve"> driver </w:t>
            </w:r>
            <w:proofErr w:type="spellStart"/>
            <w:r w:rsidRPr="008B47F9">
              <w:rPr>
                <w:rFonts w:ascii="Times New Roman" w:hAnsi="Times New Roman" w:cs="Times New Roman"/>
                <w:lang w:val="en-US"/>
              </w:rPr>
              <w:t>blockset</w:t>
            </w:r>
            <w:proofErr w:type="spellEnd"/>
            <w:r w:rsidRPr="008B47F9">
              <w:rPr>
                <w:rFonts w:ascii="Times New Roman" w:hAnsi="Times New Roman" w:cs="Times New Roman"/>
                <w:lang w:val="en-US"/>
              </w:rPr>
              <w:t xml:space="preserve"> for R2025a, I/O cable, and terminal board. Installed in Performance real-time target machine and fully tested. Rev.A1</w:t>
            </w:r>
          </w:p>
          <w:p w14:paraId="46C9F76E" w14:textId="0A81EFA1" w:rsidR="008D7E04" w:rsidRPr="008B47F9" w:rsidRDefault="008B47F9" w:rsidP="008B47F9">
            <w:pPr>
              <w:spacing w:after="120" w:line="240" w:lineRule="auto"/>
              <w:rPr>
                <w:rFonts w:ascii="Times New Roman" w:hAnsi="Times New Roman" w:cs="Times New Roman"/>
                <w:lang w:val="en-US"/>
              </w:rPr>
            </w:pPr>
            <w:r w:rsidRPr="008B47F9">
              <w:rPr>
                <w:rFonts w:ascii="Times New Roman" w:hAnsi="Times New Roman" w:cs="Times New Roman"/>
                <w:lang w:val="en-US"/>
              </w:rPr>
              <w:t xml:space="preserve">c) </w:t>
            </w:r>
            <w:r w:rsidR="008D7E04" w:rsidRPr="008B47F9">
              <w:rPr>
                <w:rFonts w:ascii="Times New Roman" w:hAnsi="Times New Roman" w:cs="Times New Roman"/>
                <w:lang w:val="en-US"/>
              </w:rPr>
              <w:t>IO324-Configuration Package 1 pcs.</w:t>
            </w:r>
          </w:p>
          <w:p w14:paraId="4D260376" w14:textId="77777777" w:rsidR="008D7E04" w:rsidRPr="008B47F9" w:rsidRDefault="008D7E04" w:rsidP="008B47F9">
            <w:pPr>
              <w:spacing w:after="120" w:line="240" w:lineRule="auto"/>
              <w:rPr>
                <w:rFonts w:ascii="Times New Roman" w:hAnsi="Times New Roman" w:cs="Times New Roman"/>
                <w:lang w:val="en-US"/>
              </w:rPr>
            </w:pPr>
            <w:r w:rsidRPr="008B47F9">
              <w:rPr>
                <w:rFonts w:ascii="Times New Roman" w:hAnsi="Times New Roman" w:cs="Times New Roman"/>
                <w:lang w:val="en-US"/>
              </w:rPr>
              <w:t>The I/O configuration package includes 8 configurations: 3 configurations one for RCP, HIL and Communication for the IO324 with 32 TTL lines and with the IO3xx-21. Part of the configuration can also be used when no IO3xx-21 rear plug-in is available 3 Configurations one for RCP, HIL and Communication for the IO324 with 16 TTL and 8 RS422/485 lines and with the IO3xx-22. Part of the configuration can also be used when no IO3xx-22 rear plug-in is available. 1 Configuration file for resolver emulation and measurement for the IO324 with 32 TTL lines and with the IO3xx-24. Part of the configuration can also be used when no IO3xx-24 rear plug-in is available. 1 Configuration file for 2x PWR-TPI6020 (</w:t>
            </w:r>
            <w:proofErr w:type="spellStart"/>
            <w:r w:rsidRPr="008B47F9">
              <w:rPr>
                <w:rFonts w:ascii="Times New Roman" w:hAnsi="Times New Roman" w:cs="Times New Roman"/>
                <w:lang w:val="en-US"/>
              </w:rPr>
              <w:t>Speedgoat</w:t>
            </w:r>
            <w:proofErr w:type="spellEnd"/>
            <w:r w:rsidRPr="008B47F9">
              <w:rPr>
                <w:rFonts w:ascii="Times New Roman" w:hAnsi="Times New Roman" w:cs="Times New Roman"/>
                <w:lang w:val="en-US"/>
              </w:rPr>
              <w:t xml:space="preserve"> Power Inverter) for the IO324 with 32 TTL lines. This configuration file can also be used for 1x PWR-TPI6020.</w:t>
            </w:r>
          </w:p>
          <w:p w14:paraId="5F2B8971" w14:textId="77777777" w:rsidR="00CD07EA" w:rsidRPr="008B47F9" w:rsidRDefault="008D7E04" w:rsidP="00CD07EA">
            <w:pPr>
              <w:spacing w:after="120"/>
              <w:rPr>
                <w:rFonts w:ascii="Times New Roman" w:hAnsi="Times New Roman" w:cs="Times New Roman"/>
                <w:b/>
                <w:lang w:val="en-US"/>
              </w:rPr>
            </w:pPr>
            <w:r w:rsidRPr="008B47F9">
              <w:rPr>
                <w:rFonts w:ascii="Times New Roman" w:hAnsi="Times New Roman" w:cs="Times New Roman"/>
                <w:b/>
                <w:lang w:val="en-US"/>
              </w:rPr>
              <w:t>3. PROFINET:</w:t>
            </w:r>
          </w:p>
          <w:p w14:paraId="18D2D562" w14:textId="77777777" w:rsidR="008D7E04" w:rsidRPr="008B47F9" w:rsidRDefault="008D7E04" w:rsidP="008D7E04">
            <w:pPr>
              <w:rPr>
                <w:rFonts w:ascii="Times New Roman" w:hAnsi="Times New Roman" w:cs="Times New Roman"/>
                <w:lang w:val="en-US"/>
              </w:rPr>
            </w:pPr>
            <w:r w:rsidRPr="008B47F9">
              <w:rPr>
                <w:rFonts w:ascii="Times New Roman" w:hAnsi="Times New Roman" w:cs="Times New Roman"/>
                <w:lang w:val="en-US"/>
              </w:rPr>
              <w:t>IO751-Performance 1 pcs.</w:t>
            </w:r>
          </w:p>
          <w:p w14:paraId="20A994E5" w14:textId="77777777" w:rsidR="008D7E04" w:rsidRPr="008B47F9" w:rsidRDefault="008D7E04" w:rsidP="008D7E04">
            <w:pPr>
              <w:spacing w:after="120"/>
              <w:rPr>
                <w:rFonts w:ascii="Times New Roman" w:hAnsi="Times New Roman" w:cs="Times New Roman"/>
                <w:lang w:val="en-US"/>
              </w:rPr>
            </w:pPr>
            <w:r w:rsidRPr="008B47F9">
              <w:rPr>
                <w:rFonts w:ascii="Times New Roman" w:hAnsi="Times New Roman" w:cs="Times New Roman"/>
                <w:lang w:val="en-US"/>
              </w:rPr>
              <w:lastRenderedPageBreak/>
              <w:t xml:space="preserve">I/O module providing one PROFINET Controller port to communicate with other nodes. Includes </w:t>
            </w:r>
            <w:proofErr w:type="spellStart"/>
            <w:r w:rsidRPr="008B47F9">
              <w:rPr>
                <w:rFonts w:ascii="Times New Roman" w:hAnsi="Times New Roman" w:cs="Times New Roman"/>
                <w:lang w:val="en-US"/>
              </w:rPr>
              <w:t>Speedgoat</w:t>
            </w:r>
            <w:proofErr w:type="spellEnd"/>
            <w:r w:rsidRPr="008B47F9">
              <w:rPr>
                <w:rFonts w:ascii="Times New Roman" w:hAnsi="Times New Roman" w:cs="Times New Roman"/>
                <w:lang w:val="en-US"/>
              </w:rPr>
              <w:t xml:space="preserve"> driver </w:t>
            </w:r>
            <w:proofErr w:type="spellStart"/>
            <w:r w:rsidRPr="008B47F9">
              <w:rPr>
                <w:rFonts w:ascii="Times New Roman" w:hAnsi="Times New Roman" w:cs="Times New Roman"/>
                <w:lang w:val="en-US"/>
              </w:rPr>
              <w:t>blockset</w:t>
            </w:r>
            <w:proofErr w:type="spellEnd"/>
            <w:r w:rsidRPr="008B47F9">
              <w:rPr>
                <w:rFonts w:ascii="Times New Roman" w:hAnsi="Times New Roman" w:cs="Times New Roman"/>
                <w:lang w:val="en-US"/>
              </w:rPr>
              <w:t xml:space="preserve"> for R2025a. Installed in Performance real-time target machine and fully tested.</w:t>
            </w:r>
          </w:p>
          <w:p w14:paraId="3DF64359" w14:textId="3394431D" w:rsidR="008D7E04" w:rsidRPr="008B47F9" w:rsidRDefault="008D7E04" w:rsidP="008D7E04">
            <w:pPr>
              <w:spacing w:after="120"/>
              <w:rPr>
                <w:rFonts w:ascii="Times New Roman" w:hAnsi="Times New Roman" w:cs="Times New Roman"/>
                <w:b/>
                <w:lang w:val="en-US"/>
              </w:rPr>
            </w:pPr>
            <w:r w:rsidRPr="008B47F9">
              <w:rPr>
                <w:rFonts w:ascii="Times New Roman" w:hAnsi="Times New Roman" w:cs="Times New Roman"/>
                <w:b/>
                <w:lang w:val="en-US"/>
              </w:rPr>
              <w:t xml:space="preserve">4. </w:t>
            </w:r>
            <w:proofErr w:type="spellStart"/>
            <w:r w:rsidRPr="008B47F9">
              <w:rPr>
                <w:rFonts w:ascii="Times New Roman" w:hAnsi="Times New Roman" w:cs="Times New Roman"/>
                <w:b/>
                <w:lang w:val="en-US"/>
              </w:rPr>
              <w:t>Speedgoat</w:t>
            </w:r>
            <w:proofErr w:type="spellEnd"/>
            <w:r w:rsidRPr="008B47F9">
              <w:rPr>
                <w:rFonts w:ascii="Times New Roman" w:hAnsi="Times New Roman" w:cs="Times New Roman"/>
                <w:b/>
                <w:lang w:val="en-US"/>
              </w:rPr>
              <w:t xml:space="preserve"> Fundamentals – Half-Day Web Credit:</w:t>
            </w:r>
          </w:p>
          <w:p w14:paraId="64F1DD29" w14:textId="7BCC8377" w:rsidR="008B47F9" w:rsidRPr="008B47F9" w:rsidRDefault="008B47F9" w:rsidP="008B47F9">
            <w:pPr>
              <w:rPr>
                <w:rFonts w:ascii="Times New Roman" w:hAnsi="Times New Roman" w:cs="Times New Roman"/>
                <w:lang w:val="en-US"/>
              </w:rPr>
            </w:pPr>
            <w:r w:rsidRPr="008B47F9">
              <w:rPr>
                <w:rFonts w:ascii="Times New Roman" w:hAnsi="Times New Roman" w:cs="Times New Roman"/>
                <w:lang w:val="en-US"/>
              </w:rPr>
              <w:t>The Getting Started Jumpstart Web Session is an  instructor-led course providing an overview of the</w:t>
            </w:r>
            <w:r>
              <w:rPr>
                <w:rFonts w:ascii="Times New Roman" w:hAnsi="Times New Roman" w:cs="Times New Roman"/>
                <w:lang w:val="en-US"/>
              </w:rPr>
              <w:t xml:space="preserve"> </w:t>
            </w:r>
            <w:r w:rsidRPr="008B47F9">
              <w:rPr>
                <w:rFonts w:ascii="Times New Roman" w:hAnsi="Times New Roman" w:cs="Times New Roman"/>
                <w:lang w:val="en-US"/>
              </w:rPr>
              <w:t xml:space="preserve">capabilities of Simulink Real-Time and </w:t>
            </w:r>
            <w:proofErr w:type="spellStart"/>
            <w:r w:rsidRPr="008B47F9">
              <w:rPr>
                <w:rFonts w:ascii="Times New Roman" w:hAnsi="Times New Roman" w:cs="Times New Roman"/>
                <w:lang w:val="en-US"/>
              </w:rPr>
              <w:t>Speedgoat</w:t>
            </w:r>
            <w:proofErr w:type="spellEnd"/>
            <w:r w:rsidRPr="008B47F9">
              <w:rPr>
                <w:rFonts w:ascii="Times New Roman" w:hAnsi="Times New Roman" w:cs="Times New Roman"/>
                <w:lang w:val="en-US"/>
              </w:rPr>
              <w:t xml:space="preserve"> </w:t>
            </w:r>
            <w:proofErr w:type="spellStart"/>
            <w:r w:rsidRPr="008B47F9">
              <w:rPr>
                <w:rFonts w:ascii="Times New Roman" w:hAnsi="Times New Roman" w:cs="Times New Roman"/>
                <w:lang w:val="en-US"/>
              </w:rPr>
              <w:t>realtime</w:t>
            </w:r>
            <w:proofErr w:type="spellEnd"/>
            <w:r w:rsidRPr="008B47F9">
              <w:rPr>
                <w:rFonts w:ascii="Times New Roman" w:hAnsi="Times New Roman" w:cs="Times New Roman"/>
                <w:lang w:val="en-US"/>
              </w:rPr>
              <w:t xml:space="preserve"> target machines. This offer includes access to all</w:t>
            </w:r>
            <w:r>
              <w:rPr>
                <w:rFonts w:ascii="Times New Roman" w:hAnsi="Times New Roman" w:cs="Times New Roman"/>
                <w:lang w:val="en-US"/>
              </w:rPr>
              <w:t xml:space="preserve"> </w:t>
            </w:r>
            <w:r w:rsidRPr="008B47F9">
              <w:rPr>
                <w:rFonts w:ascii="Times New Roman" w:hAnsi="Times New Roman" w:cs="Times New Roman"/>
                <w:lang w:val="en-US"/>
              </w:rPr>
              <w:t>tutorial material. For an in-depth instruction you may consider our full-day</w:t>
            </w:r>
            <w:r>
              <w:rPr>
                <w:rFonts w:ascii="Times New Roman" w:hAnsi="Times New Roman" w:cs="Times New Roman"/>
                <w:lang w:val="en-US"/>
              </w:rPr>
              <w:t xml:space="preserve">. </w:t>
            </w:r>
            <w:r w:rsidRPr="008B47F9">
              <w:rPr>
                <w:rFonts w:ascii="Times New Roman" w:hAnsi="Times New Roman" w:cs="Times New Roman"/>
                <w:lang w:val="en-US"/>
              </w:rPr>
              <w:t>Jumpstart Workshop offerings.</w:t>
            </w:r>
          </w:p>
          <w:p w14:paraId="2DBE50CD" w14:textId="25111FA2" w:rsidR="008B47F9" w:rsidRPr="008B47F9" w:rsidRDefault="008B47F9" w:rsidP="008B47F9">
            <w:pPr>
              <w:rPr>
                <w:rFonts w:ascii="Times New Roman" w:hAnsi="Times New Roman" w:cs="Times New Roman"/>
                <w:lang w:val="en-US"/>
              </w:rPr>
            </w:pPr>
            <w:r w:rsidRPr="008B47F9">
              <w:rPr>
                <w:rFonts w:ascii="Times New Roman" w:hAnsi="Times New Roman" w:cs="Times New Roman"/>
                <w:lang w:val="en-US"/>
              </w:rPr>
              <w:t>Duration: Half day</w:t>
            </w:r>
            <w:r w:rsidR="00E77346">
              <w:rPr>
                <w:rFonts w:ascii="Times New Roman" w:hAnsi="Times New Roman" w:cs="Times New Roman"/>
                <w:lang w:val="en-US"/>
              </w:rPr>
              <w:t>.</w:t>
            </w:r>
          </w:p>
          <w:p w14:paraId="792E9951" w14:textId="77777777" w:rsidR="008B47F9" w:rsidRPr="008B47F9" w:rsidRDefault="008B47F9" w:rsidP="008B47F9">
            <w:pPr>
              <w:rPr>
                <w:rFonts w:ascii="Times New Roman" w:hAnsi="Times New Roman" w:cs="Times New Roman"/>
                <w:lang w:val="en-US"/>
              </w:rPr>
            </w:pPr>
            <w:r w:rsidRPr="008B47F9">
              <w:rPr>
                <w:rFonts w:ascii="Times New Roman" w:hAnsi="Times New Roman" w:cs="Times New Roman"/>
                <w:lang w:val="en-US"/>
              </w:rPr>
              <w:t>Level: This workshop is tailored for beginners and intermediate users.</w:t>
            </w:r>
          </w:p>
          <w:p w14:paraId="0BBCB842" w14:textId="77777777" w:rsidR="008B47F9" w:rsidRPr="008B47F9" w:rsidRDefault="008B47F9" w:rsidP="008B47F9">
            <w:pPr>
              <w:rPr>
                <w:rFonts w:ascii="Times New Roman" w:hAnsi="Times New Roman" w:cs="Times New Roman"/>
                <w:lang w:val="en-US"/>
              </w:rPr>
            </w:pPr>
            <w:r w:rsidRPr="008B47F9">
              <w:rPr>
                <w:rFonts w:ascii="Times New Roman" w:hAnsi="Times New Roman" w:cs="Times New Roman"/>
                <w:lang w:val="en-US"/>
              </w:rPr>
              <w:t>Topics covered: Configuration of development PC and real-time target machine; Instrumentation; Optimization of real-time performance; Usage of selected I/O drivers.</w:t>
            </w:r>
          </w:p>
          <w:p w14:paraId="61F56AF4" w14:textId="77777777" w:rsidR="008B47F9" w:rsidRPr="008B47F9" w:rsidRDefault="008B47F9" w:rsidP="008B47F9">
            <w:pPr>
              <w:rPr>
                <w:rFonts w:ascii="Times New Roman" w:hAnsi="Times New Roman" w:cs="Times New Roman"/>
                <w:lang w:val="en-US"/>
              </w:rPr>
            </w:pPr>
            <w:r w:rsidRPr="008B47F9">
              <w:rPr>
                <w:rFonts w:ascii="Times New Roman" w:hAnsi="Times New Roman" w:cs="Times New Roman"/>
                <w:lang w:val="en-US"/>
              </w:rPr>
              <w:t>Prerequisites: Basic knowledge of MATLAB and Simulink.</w:t>
            </w:r>
          </w:p>
          <w:p w14:paraId="1F150E93" w14:textId="77777777" w:rsidR="008B47F9" w:rsidRPr="008B47F9" w:rsidRDefault="008B47F9" w:rsidP="008B47F9">
            <w:pPr>
              <w:rPr>
                <w:rFonts w:ascii="Times New Roman" w:hAnsi="Times New Roman" w:cs="Times New Roman"/>
                <w:lang w:val="en-US"/>
              </w:rPr>
            </w:pPr>
            <w:r w:rsidRPr="008B47F9">
              <w:rPr>
                <w:rFonts w:ascii="Times New Roman" w:hAnsi="Times New Roman" w:cs="Times New Roman"/>
                <w:lang w:val="en-US"/>
              </w:rPr>
              <w:t>Format: Instructor-led via remote meeting</w:t>
            </w:r>
          </w:p>
          <w:p w14:paraId="05DCE184" w14:textId="551DC3FF" w:rsidR="008B47F9" w:rsidRPr="008B47F9" w:rsidRDefault="008B47F9" w:rsidP="008B47F9">
            <w:pPr>
              <w:rPr>
                <w:rFonts w:ascii="Times New Roman" w:hAnsi="Times New Roman" w:cs="Times New Roman"/>
                <w:lang w:val="en-US"/>
              </w:rPr>
            </w:pPr>
            <w:r w:rsidRPr="008B47F9">
              <w:rPr>
                <w:rFonts w:ascii="Times New Roman" w:hAnsi="Times New Roman" w:cs="Times New Roman"/>
                <w:lang w:val="en-US"/>
              </w:rPr>
              <w:t>Location: Online (live from Central European</w:t>
            </w:r>
            <w:r>
              <w:rPr>
                <w:rFonts w:ascii="Times New Roman" w:hAnsi="Times New Roman" w:cs="Times New Roman"/>
                <w:lang w:val="en-US"/>
              </w:rPr>
              <w:t xml:space="preserve"> </w:t>
            </w:r>
            <w:r w:rsidRPr="008B47F9">
              <w:rPr>
                <w:rFonts w:ascii="Times New Roman" w:hAnsi="Times New Roman" w:cs="Times New Roman"/>
                <w:lang w:val="en-US"/>
              </w:rPr>
              <w:t>time zones)</w:t>
            </w:r>
            <w:r w:rsidR="00E77346">
              <w:rPr>
                <w:rFonts w:ascii="Times New Roman" w:hAnsi="Times New Roman" w:cs="Times New Roman"/>
                <w:lang w:val="en-US"/>
              </w:rPr>
              <w:t>.</w:t>
            </w:r>
          </w:p>
          <w:p w14:paraId="05C43CB4" w14:textId="1CF744F9" w:rsidR="008B47F9" w:rsidRPr="008B47F9" w:rsidRDefault="008B47F9" w:rsidP="008B47F9">
            <w:pPr>
              <w:rPr>
                <w:rFonts w:ascii="Times New Roman" w:hAnsi="Times New Roman" w:cs="Times New Roman"/>
                <w:lang w:val="en-US"/>
              </w:rPr>
            </w:pPr>
            <w:r w:rsidRPr="008B47F9">
              <w:rPr>
                <w:rFonts w:ascii="Times New Roman" w:hAnsi="Times New Roman" w:cs="Times New Roman"/>
                <w:lang w:val="en-US"/>
              </w:rPr>
              <w:t>Maximum number of attendees: 5</w:t>
            </w:r>
            <w:r w:rsidR="00E77346">
              <w:rPr>
                <w:rFonts w:ascii="Times New Roman" w:hAnsi="Times New Roman" w:cs="Times New Roman"/>
                <w:lang w:val="en-US"/>
              </w:rPr>
              <w:t>.</w:t>
            </w:r>
          </w:p>
          <w:p w14:paraId="59DF82C7" w14:textId="34FDE082" w:rsidR="008D7E04" w:rsidRPr="008B47F9" w:rsidRDefault="008B47F9" w:rsidP="008D7E04">
            <w:pPr>
              <w:spacing w:after="120"/>
              <w:rPr>
                <w:rFonts w:ascii="Times New Roman" w:hAnsi="Times New Roman" w:cs="Times New Roman"/>
                <w:b/>
                <w:lang w:val="en-US"/>
              </w:rPr>
            </w:pPr>
            <w:r w:rsidRPr="008B47F9">
              <w:rPr>
                <w:rFonts w:ascii="Times New Roman" w:hAnsi="Times New Roman" w:cs="Times New Roman"/>
                <w:b/>
                <w:lang w:val="en-US"/>
              </w:rPr>
              <w:t>5. 5 Years Systems Software Maintenance and Support Service:</w:t>
            </w:r>
          </w:p>
          <w:p w14:paraId="5CA6B6C8" w14:textId="0B75C8FB" w:rsidR="008D7E04" w:rsidRPr="00665484" w:rsidRDefault="008B47F9" w:rsidP="008D7E04">
            <w:pPr>
              <w:spacing w:after="120"/>
              <w:rPr>
                <w:rFonts w:ascii="Times New Roman" w:hAnsi="Times New Roman" w:cs="Times New Roman"/>
                <w:b/>
                <w:lang w:val="en-US"/>
              </w:rPr>
            </w:pPr>
            <w:r w:rsidRPr="008B47F9">
              <w:rPr>
                <w:rFonts w:ascii="Times New Roman" w:hAnsi="Times New Roman" w:cs="Times New Roman"/>
                <w:lang w:val="en-US"/>
              </w:rPr>
              <w:t xml:space="preserve">Real-time target machines are typically used for many years for a range of projects leveraging the latest MathWorks software technology. The 5-Year Systems Software Maintenance and Support package provides added protection for your investment by extending the standard 1-Year Service to a total of five years. This package is available at a preferential rate if purchased at the same time as your system. The Systems Software Maintenance and Support Service provides access to the latest </w:t>
            </w:r>
            <w:proofErr w:type="spellStart"/>
            <w:r w:rsidRPr="008B47F9">
              <w:rPr>
                <w:rFonts w:ascii="Times New Roman" w:hAnsi="Times New Roman" w:cs="Times New Roman"/>
                <w:lang w:val="en-US"/>
              </w:rPr>
              <w:t>Speedgoat</w:t>
            </w:r>
            <w:proofErr w:type="spellEnd"/>
            <w:r w:rsidRPr="008B47F9">
              <w:rPr>
                <w:rFonts w:ascii="Times New Roman" w:hAnsi="Times New Roman" w:cs="Times New Roman"/>
                <w:lang w:val="en-US"/>
              </w:rPr>
              <w:t xml:space="preserve"> software compatible with future MathWorks software releases, and professional, technical phone, email and Web support. The Systems Software Maintenance and Support Service can be renewed after the initial period to ensure your investment is well protected over the years to come.</w:t>
            </w:r>
          </w:p>
        </w:tc>
        <w:tc>
          <w:tcPr>
            <w:tcW w:w="1598" w:type="pct"/>
          </w:tcPr>
          <w:p w14:paraId="02BEEE1B" w14:textId="77777777" w:rsidR="003277DA" w:rsidRPr="00415B75" w:rsidRDefault="003277DA" w:rsidP="003277DA">
            <w:pPr>
              <w:pStyle w:val="prastasiniatinklio"/>
              <w:spacing w:before="0" w:beforeAutospacing="0" w:after="0" w:afterAutospacing="0"/>
              <w:rPr>
                <w:rFonts w:ascii="Times New Roman" w:eastAsia="Times New Roman" w:hAnsi="Times New Roman" w:cs="Times New Roman"/>
                <w:color w:val="45494C"/>
                <w:shd w:val="clear" w:color="auto" w:fill="FFFFFF"/>
                <w:lang w:val="en-US"/>
              </w:rPr>
            </w:pPr>
          </w:p>
        </w:tc>
      </w:tr>
    </w:tbl>
    <w:p w14:paraId="77BC730C" w14:textId="4D6B0224" w:rsidR="009E45DB" w:rsidRDefault="009E45DB" w:rsidP="00665484">
      <w:pPr>
        <w:rPr>
          <w:rFonts w:ascii="Times New Roman" w:hAnsi="Times New Roman" w:cs="Times New Roman"/>
          <w:sz w:val="24"/>
          <w:szCs w:val="24"/>
          <w:lang w:val="en-US"/>
        </w:rPr>
      </w:pPr>
    </w:p>
    <w:sectPr w:rsidR="009E45DB" w:rsidSect="00872B40">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0F6513"/>
    <w:multiLevelType w:val="hybridMultilevel"/>
    <w:tmpl w:val="3C70F6FA"/>
    <w:lvl w:ilvl="0" w:tplc="B98CE12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9771B1E"/>
    <w:multiLevelType w:val="hybridMultilevel"/>
    <w:tmpl w:val="69D0BC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C4135D"/>
    <w:multiLevelType w:val="hybridMultilevel"/>
    <w:tmpl w:val="28F6C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066558"/>
    <w:multiLevelType w:val="hybridMultilevel"/>
    <w:tmpl w:val="B15C844C"/>
    <w:lvl w:ilvl="0" w:tplc="91701388">
      <w:start w:val="1"/>
      <w:numFmt w:val="decimal"/>
      <w:lvlText w:val="%1."/>
      <w:lvlJc w:val="left"/>
      <w:pPr>
        <w:ind w:left="586" w:hanging="360"/>
      </w:pPr>
      <w:rPr>
        <w:rFonts w:hint="default"/>
      </w:rPr>
    </w:lvl>
    <w:lvl w:ilvl="1" w:tplc="04270019" w:tentative="1">
      <w:start w:val="1"/>
      <w:numFmt w:val="lowerLetter"/>
      <w:lvlText w:val="%2."/>
      <w:lvlJc w:val="left"/>
      <w:pPr>
        <w:ind w:left="1306" w:hanging="360"/>
      </w:pPr>
    </w:lvl>
    <w:lvl w:ilvl="2" w:tplc="0427001B" w:tentative="1">
      <w:start w:val="1"/>
      <w:numFmt w:val="lowerRoman"/>
      <w:lvlText w:val="%3."/>
      <w:lvlJc w:val="right"/>
      <w:pPr>
        <w:ind w:left="2026" w:hanging="180"/>
      </w:pPr>
    </w:lvl>
    <w:lvl w:ilvl="3" w:tplc="0427000F" w:tentative="1">
      <w:start w:val="1"/>
      <w:numFmt w:val="decimal"/>
      <w:lvlText w:val="%4."/>
      <w:lvlJc w:val="left"/>
      <w:pPr>
        <w:ind w:left="2746" w:hanging="360"/>
      </w:pPr>
    </w:lvl>
    <w:lvl w:ilvl="4" w:tplc="04270019" w:tentative="1">
      <w:start w:val="1"/>
      <w:numFmt w:val="lowerLetter"/>
      <w:lvlText w:val="%5."/>
      <w:lvlJc w:val="left"/>
      <w:pPr>
        <w:ind w:left="3466" w:hanging="360"/>
      </w:pPr>
    </w:lvl>
    <w:lvl w:ilvl="5" w:tplc="0427001B" w:tentative="1">
      <w:start w:val="1"/>
      <w:numFmt w:val="lowerRoman"/>
      <w:lvlText w:val="%6."/>
      <w:lvlJc w:val="right"/>
      <w:pPr>
        <w:ind w:left="4186" w:hanging="180"/>
      </w:pPr>
    </w:lvl>
    <w:lvl w:ilvl="6" w:tplc="0427000F" w:tentative="1">
      <w:start w:val="1"/>
      <w:numFmt w:val="decimal"/>
      <w:lvlText w:val="%7."/>
      <w:lvlJc w:val="left"/>
      <w:pPr>
        <w:ind w:left="4906" w:hanging="360"/>
      </w:pPr>
    </w:lvl>
    <w:lvl w:ilvl="7" w:tplc="04270019" w:tentative="1">
      <w:start w:val="1"/>
      <w:numFmt w:val="lowerLetter"/>
      <w:lvlText w:val="%8."/>
      <w:lvlJc w:val="left"/>
      <w:pPr>
        <w:ind w:left="5626" w:hanging="360"/>
      </w:pPr>
    </w:lvl>
    <w:lvl w:ilvl="8" w:tplc="0427001B" w:tentative="1">
      <w:start w:val="1"/>
      <w:numFmt w:val="lowerRoman"/>
      <w:lvlText w:val="%9."/>
      <w:lvlJc w:val="right"/>
      <w:pPr>
        <w:ind w:left="6346" w:hanging="180"/>
      </w:pPr>
    </w:lvl>
  </w:abstractNum>
  <w:abstractNum w:abstractNumId="4" w15:restartNumberingAfterBreak="0">
    <w:nsid w:val="6A273A67"/>
    <w:multiLevelType w:val="multilevel"/>
    <w:tmpl w:val="6290B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D46D4B"/>
    <w:multiLevelType w:val="hybridMultilevel"/>
    <w:tmpl w:val="745416AA"/>
    <w:lvl w:ilvl="0" w:tplc="31063D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E52C2E"/>
    <w:multiLevelType w:val="hybridMultilevel"/>
    <w:tmpl w:val="8A905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97687C"/>
    <w:multiLevelType w:val="hybridMultilevel"/>
    <w:tmpl w:val="D058554E"/>
    <w:lvl w:ilvl="0" w:tplc="31063D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78701031">
    <w:abstractNumId w:val="2"/>
  </w:num>
  <w:num w:numId="2" w16cid:durableId="710880229">
    <w:abstractNumId w:val="5"/>
  </w:num>
  <w:num w:numId="3" w16cid:durableId="342903090">
    <w:abstractNumId w:val="7"/>
  </w:num>
  <w:num w:numId="4" w16cid:durableId="2017925849">
    <w:abstractNumId w:val="1"/>
  </w:num>
  <w:num w:numId="5" w16cid:durableId="104428395">
    <w:abstractNumId w:val="6"/>
  </w:num>
  <w:num w:numId="6" w16cid:durableId="530605183">
    <w:abstractNumId w:val="3"/>
  </w:num>
  <w:num w:numId="7" w16cid:durableId="187724511">
    <w:abstractNumId w:val="4"/>
  </w:num>
  <w:num w:numId="8" w16cid:durableId="980423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BDB"/>
    <w:rsid w:val="00022799"/>
    <w:rsid w:val="00026B67"/>
    <w:rsid w:val="0003638F"/>
    <w:rsid w:val="000D789C"/>
    <w:rsid w:val="000F3CEC"/>
    <w:rsid w:val="00196F01"/>
    <w:rsid w:val="001E3796"/>
    <w:rsid w:val="00233E86"/>
    <w:rsid w:val="00234709"/>
    <w:rsid w:val="0026772F"/>
    <w:rsid w:val="00290084"/>
    <w:rsid w:val="00316BFF"/>
    <w:rsid w:val="00325BD4"/>
    <w:rsid w:val="003277DA"/>
    <w:rsid w:val="00382109"/>
    <w:rsid w:val="003B1F3A"/>
    <w:rsid w:val="003C69F9"/>
    <w:rsid w:val="004066B7"/>
    <w:rsid w:val="00415B75"/>
    <w:rsid w:val="00481503"/>
    <w:rsid w:val="004B5CAC"/>
    <w:rsid w:val="004D378B"/>
    <w:rsid w:val="00506070"/>
    <w:rsid w:val="00512A73"/>
    <w:rsid w:val="00541F5F"/>
    <w:rsid w:val="0055259B"/>
    <w:rsid w:val="005F54FF"/>
    <w:rsid w:val="00665484"/>
    <w:rsid w:val="006A03FE"/>
    <w:rsid w:val="006A7910"/>
    <w:rsid w:val="006D748F"/>
    <w:rsid w:val="007245A2"/>
    <w:rsid w:val="00744947"/>
    <w:rsid w:val="007915DE"/>
    <w:rsid w:val="008522DF"/>
    <w:rsid w:val="00872B40"/>
    <w:rsid w:val="008A2AAB"/>
    <w:rsid w:val="008B47F9"/>
    <w:rsid w:val="008D7E04"/>
    <w:rsid w:val="008E6954"/>
    <w:rsid w:val="00931962"/>
    <w:rsid w:val="009B7880"/>
    <w:rsid w:val="009D4F97"/>
    <w:rsid w:val="009E45DB"/>
    <w:rsid w:val="00A21C82"/>
    <w:rsid w:val="00A503D9"/>
    <w:rsid w:val="00B82168"/>
    <w:rsid w:val="00B86EDC"/>
    <w:rsid w:val="00B9004A"/>
    <w:rsid w:val="00BE066C"/>
    <w:rsid w:val="00BE4B27"/>
    <w:rsid w:val="00BE5BCF"/>
    <w:rsid w:val="00C540B9"/>
    <w:rsid w:val="00C60F08"/>
    <w:rsid w:val="00CA33A7"/>
    <w:rsid w:val="00CA6C03"/>
    <w:rsid w:val="00CD07EA"/>
    <w:rsid w:val="00CF46A0"/>
    <w:rsid w:val="00D46F97"/>
    <w:rsid w:val="00D53480"/>
    <w:rsid w:val="00D60BDB"/>
    <w:rsid w:val="00E5125F"/>
    <w:rsid w:val="00E77346"/>
    <w:rsid w:val="00EC47EC"/>
    <w:rsid w:val="00EE2F48"/>
    <w:rsid w:val="00F62478"/>
    <w:rsid w:val="00FF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4C21"/>
  <w15:chartTrackingRefBased/>
  <w15:docId w15:val="{6690CF90-3B00-4BD6-AFAB-575BE6243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CA6C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F3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aragraph,punkt"/>
    <w:basedOn w:val="prastasis"/>
    <w:link w:val="SraopastraipaDiagrama"/>
    <w:uiPriority w:val="34"/>
    <w:qFormat/>
    <w:rsid w:val="000F3CEC"/>
    <w:pPr>
      <w:ind w:left="720"/>
      <w:contextualSpacing/>
    </w:pPr>
  </w:style>
  <w:style w:type="character" w:styleId="Hipersaitas">
    <w:name w:val="Hyperlink"/>
    <w:basedOn w:val="Numatytasispastraiposriftas"/>
    <w:uiPriority w:val="99"/>
    <w:semiHidden/>
    <w:unhideWhenUsed/>
    <w:rsid w:val="00CA33A7"/>
    <w:rPr>
      <w:color w:val="0000FF"/>
      <w:u w:val="single"/>
    </w:rPr>
  </w:style>
  <w:style w:type="character" w:customStyle="1" w:styleId="Antrat1Diagrama">
    <w:name w:val="Antraštė 1 Diagrama"/>
    <w:basedOn w:val="Numatytasispastraiposriftas"/>
    <w:link w:val="Antrat1"/>
    <w:uiPriority w:val="9"/>
    <w:rsid w:val="00CA6C03"/>
    <w:rPr>
      <w:rFonts w:ascii="Times New Roman" w:eastAsia="Times New Roman" w:hAnsi="Times New Roman" w:cs="Times New Roman"/>
      <w:b/>
      <w:bCs/>
      <w:kern w:val="36"/>
      <w:sz w:val="48"/>
      <w:szCs w:val="48"/>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9E45DB"/>
  </w:style>
  <w:style w:type="paragraph" w:styleId="prastasiniatinklio">
    <w:name w:val="Normal (Web)"/>
    <w:basedOn w:val="prastasis"/>
    <w:uiPriority w:val="99"/>
    <w:unhideWhenUsed/>
    <w:rsid w:val="009E45DB"/>
    <w:pPr>
      <w:spacing w:before="100" w:beforeAutospacing="1" w:after="100" w:afterAutospacing="1" w:line="240" w:lineRule="auto"/>
    </w:pPr>
    <w:rPr>
      <w:rFonts w:ascii="Calibri" w:hAnsi="Calibri" w:cs="Calibri"/>
      <w:lang w:eastAsia="lt-LT"/>
    </w:rPr>
  </w:style>
  <w:style w:type="character" w:styleId="Grietas">
    <w:name w:val="Strong"/>
    <w:basedOn w:val="Numatytasispastraiposriftas"/>
    <w:uiPriority w:val="22"/>
    <w:qFormat/>
    <w:rsid w:val="006D74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13232">
      <w:bodyDiv w:val="1"/>
      <w:marLeft w:val="0"/>
      <w:marRight w:val="0"/>
      <w:marTop w:val="0"/>
      <w:marBottom w:val="0"/>
      <w:divBdr>
        <w:top w:val="none" w:sz="0" w:space="0" w:color="auto"/>
        <w:left w:val="none" w:sz="0" w:space="0" w:color="auto"/>
        <w:bottom w:val="none" w:sz="0" w:space="0" w:color="auto"/>
        <w:right w:val="none" w:sz="0" w:space="0" w:color="auto"/>
      </w:divBdr>
    </w:div>
    <w:div w:id="204222905">
      <w:bodyDiv w:val="1"/>
      <w:marLeft w:val="0"/>
      <w:marRight w:val="0"/>
      <w:marTop w:val="0"/>
      <w:marBottom w:val="0"/>
      <w:divBdr>
        <w:top w:val="none" w:sz="0" w:space="0" w:color="auto"/>
        <w:left w:val="none" w:sz="0" w:space="0" w:color="auto"/>
        <w:bottom w:val="none" w:sz="0" w:space="0" w:color="auto"/>
        <w:right w:val="none" w:sz="0" w:space="0" w:color="auto"/>
      </w:divBdr>
    </w:div>
    <w:div w:id="327707417">
      <w:bodyDiv w:val="1"/>
      <w:marLeft w:val="0"/>
      <w:marRight w:val="0"/>
      <w:marTop w:val="0"/>
      <w:marBottom w:val="0"/>
      <w:divBdr>
        <w:top w:val="none" w:sz="0" w:space="0" w:color="auto"/>
        <w:left w:val="none" w:sz="0" w:space="0" w:color="auto"/>
        <w:bottom w:val="none" w:sz="0" w:space="0" w:color="auto"/>
        <w:right w:val="none" w:sz="0" w:space="0" w:color="auto"/>
      </w:divBdr>
    </w:div>
    <w:div w:id="722602123">
      <w:bodyDiv w:val="1"/>
      <w:marLeft w:val="0"/>
      <w:marRight w:val="0"/>
      <w:marTop w:val="0"/>
      <w:marBottom w:val="0"/>
      <w:divBdr>
        <w:top w:val="none" w:sz="0" w:space="0" w:color="auto"/>
        <w:left w:val="none" w:sz="0" w:space="0" w:color="auto"/>
        <w:bottom w:val="none" w:sz="0" w:space="0" w:color="auto"/>
        <w:right w:val="none" w:sz="0" w:space="0" w:color="auto"/>
      </w:divBdr>
    </w:div>
    <w:div w:id="1363944972">
      <w:bodyDiv w:val="1"/>
      <w:marLeft w:val="0"/>
      <w:marRight w:val="0"/>
      <w:marTop w:val="0"/>
      <w:marBottom w:val="0"/>
      <w:divBdr>
        <w:top w:val="none" w:sz="0" w:space="0" w:color="auto"/>
        <w:left w:val="none" w:sz="0" w:space="0" w:color="auto"/>
        <w:bottom w:val="none" w:sz="0" w:space="0" w:color="auto"/>
        <w:right w:val="none" w:sz="0" w:space="0" w:color="auto"/>
      </w:divBdr>
    </w:div>
    <w:div w:id="17018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3666</Words>
  <Characters>2091</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 Overlingė</dc:creator>
  <cp:keywords/>
  <dc:description/>
  <cp:lastModifiedBy>Tomas Mataitis</cp:lastModifiedBy>
  <cp:revision>3</cp:revision>
  <dcterms:created xsi:type="dcterms:W3CDTF">2025-11-25T08:15:00Z</dcterms:created>
  <dcterms:modified xsi:type="dcterms:W3CDTF">2025-11-26T09:18:00Z</dcterms:modified>
</cp:coreProperties>
</file>