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19CE" w14:textId="6974F03A" w:rsidR="005E5979" w:rsidRDefault="00433F47" w:rsidP="00433F47">
      <w:pPr>
        <w:pStyle w:val="Stilius5"/>
        <w:jc w:val="right"/>
        <w:outlineLvl w:val="0"/>
        <w:rPr>
          <w:bCs/>
          <w:sz w:val="24"/>
          <w:szCs w:val="24"/>
        </w:rPr>
      </w:pPr>
      <w:r w:rsidRPr="00433F47">
        <w:rPr>
          <w:bCs/>
          <w:sz w:val="24"/>
          <w:szCs w:val="24"/>
        </w:rPr>
        <w:t xml:space="preserve">Pirkimo sąlygų </w:t>
      </w:r>
      <w:r w:rsidR="00F92784">
        <w:rPr>
          <w:bCs/>
          <w:sz w:val="24"/>
          <w:szCs w:val="24"/>
        </w:rPr>
        <w:t>2</w:t>
      </w:r>
      <w:r w:rsidRPr="00433F47">
        <w:rPr>
          <w:bCs/>
          <w:sz w:val="24"/>
          <w:szCs w:val="24"/>
        </w:rPr>
        <w:t xml:space="preserve"> priedas</w:t>
      </w:r>
    </w:p>
    <w:p w14:paraId="2DFBC1B0" w14:textId="77777777" w:rsidR="003952C6" w:rsidRPr="00433F47" w:rsidRDefault="003952C6" w:rsidP="00433F47">
      <w:pPr>
        <w:pStyle w:val="Stilius5"/>
        <w:jc w:val="right"/>
        <w:outlineLvl w:val="0"/>
        <w:rPr>
          <w:bCs/>
          <w:sz w:val="24"/>
          <w:szCs w:val="24"/>
        </w:rPr>
      </w:pPr>
    </w:p>
    <w:p w14:paraId="5229C724" w14:textId="0BA0F834" w:rsidR="00491755" w:rsidRDefault="003952C6" w:rsidP="005F30FD">
      <w:pPr>
        <w:spacing w:after="0" w:line="240" w:lineRule="auto"/>
        <w:jc w:val="center"/>
        <w:rPr>
          <w:rFonts w:eastAsia="Times New Roman"/>
          <w:b/>
          <w:bCs/>
          <w:szCs w:val="24"/>
          <w:lang w:eastAsia="lt-LT"/>
        </w:rPr>
      </w:pPr>
      <w:r w:rsidRPr="00677F36">
        <w:rPr>
          <w:b/>
          <w:bCs/>
          <w:szCs w:val="24"/>
        </w:rPr>
        <w:t xml:space="preserve">KAUNO RAJONO </w:t>
      </w:r>
      <w:r w:rsidRPr="00677F36">
        <w:rPr>
          <w:rFonts w:eastAsia="Times New Roman"/>
          <w:b/>
          <w:bCs/>
          <w:szCs w:val="24"/>
          <w:lang w:eastAsia="lt-LT"/>
        </w:rPr>
        <w:t>KELIŲ</w:t>
      </w:r>
      <w:r>
        <w:rPr>
          <w:rFonts w:eastAsia="Times New Roman"/>
          <w:b/>
          <w:bCs/>
          <w:szCs w:val="24"/>
          <w:lang w:eastAsia="lt-LT"/>
        </w:rPr>
        <w:t xml:space="preserve">, </w:t>
      </w:r>
      <w:r w:rsidRPr="00677F36">
        <w:rPr>
          <w:rFonts w:eastAsia="Times New Roman"/>
          <w:b/>
          <w:bCs/>
          <w:szCs w:val="24"/>
          <w:lang w:eastAsia="lt-LT"/>
        </w:rPr>
        <w:t>GATVIŲ</w:t>
      </w:r>
      <w:r>
        <w:rPr>
          <w:rFonts w:eastAsia="Times New Roman"/>
          <w:b/>
          <w:bCs/>
          <w:szCs w:val="24"/>
          <w:lang w:eastAsia="lt-LT"/>
        </w:rPr>
        <w:t xml:space="preserve"> </w:t>
      </w:r>
      <w:r w:rsidRPr="00677F36">
        <w:rPr>
          <w:rFonts w:eastAsia="Times New Roman"/>
          <w:b/>
          <w:bCs/>
          <w:szCs w:val="24"/>
          <w:lang w:eastAsia="lt-LT"/>
        </w:rPr>
        <w:t>IR KIEMŲ TAISYMO (REMONTO) DARBŲ SU                      PROJEKTINĖS DOKUMENTACIJOS PARENGIMU PIRKIM</w:t>
      </w:r>
      <w:r>
        <w:rPr>
          <w:rFonts w:eastAsia="Times New Roman"/>
          <w:b/>
          <w:bCs/>
          <w:szCs w:val="24"/>
          <w:lang w:eastAsia="lt-LT"/>
        </w:rPr>
        <w:t>O SUTARTIES PROJEKTAS</w:t>
      </w:r>
    </w:p>
    <w:p w14:paraId="7CD264C8" w14:textId="77777777" w:rsidR="005F30FD" w:rsidRPr="005F30FD" w:rsidRDefault="005F30FD" w:rsidP="005F30FD">
      <w:pPr>
        <w:spacing w:after="0" w:line="240" w:lineRule="auto"/>
        <w:jc w:val="center"/>
        <w:rPr>
          <w:rFonts w:eastAsia="Times New Roman"/>
          <w:b/>
          <w:bCs/>
          <w:szCs w:val="24"/>
          <w:lang w:eastAsia="lt-LT"/>
        </w:rPr>
      </w:pPr>
    </w:p>
    <w:p w14:paraId="5753650B" w14:textId="1D04F78A" w:rsidR="005E5979" w:rsidRDefault="00490329" w:rsidP="00C249FF">
      <w:pPr>
        <w:spacing w:after="0" w:line="240" w:lineRule="auto"/>
        <w:jc w:val="center"/>
        <w:rPr>
          <w:szCs w:val="24"/>
        </w:rPr>
      </w:pPr>
      <w:r w:rsidRPr="00C249FF">
        <w:rPr>
          <w:szCs w:val="24"/>
        </w:rPr>
        <w:t>202</w:t>
      </w:r>
      <w:r w:rsidR="004E4EC1">
        <w:rPr>
          <w:szCs w:val="24"/>
        </w:rPr>
        <w:t>6</w:t>
      </w:r>
      <w:r w:rsidRPr="00C249FF">
        <w:rPr>
          <w:szCs w:val="24"/>
        </w:rPr>
        <w:t xml:space="preserve"> </w:t>
      </w:r>
      <w:r w:rsidR="005E5979" w:rsidRPr="00C249FF">
        <w:rPr>
          <w:szCs w:val="24"/>
        </w:rPr>
        <w:t>m.</w:t>
      </w:r>
      <w:r w:rsidR="00762183">
        <w:rPr>
          <w:szCs w:val="24"/>
        </w:rPr>
        <w:t xml:space="preserve"> .............  </w:t>
      </w:r>
      <w:r w:rsidR="005E5979" w:rsidRPr="00C249FF">
        <w:rPr>
          <w:szCs w:val="24"/>
        </w:rPr>
        <w:t>mėn.</w:t>
      </w:r>
      <w:r w:rsidR="00762183">
        <w:rPr>
          <w:szCs w:val="24"/>
        </w:rPr>
        <w:t xml:space="preserve"> ........... </w:t>
      </w:r>
      <w:r w:rsidR="005E5979" w:rsidRPr="00C249FF">
        <w:rPr>
          <w:szCs w:val="24"/>
        </w:rPr>
        <w:t>d.</w:t>
      </w:r>
    </w:p>
    <w:p w14:paraId="35A75AF9" w14:textId="77777777" w:rsidR="005F30FD" w:rsidRDefault="005F30FD" w:rsidP="00FF1488">
      <w:pPr>
        <w:spacing w:after="0" w:line="240" w:lineRule="auto"/>
        <w:rPr>
          <w:szCs w:val="24"/>
        </w:rPr>
      </w:pPr>
    </w:p>
    <w:p w14:paraId="7B2613C6" w14:textId="343DA195" w:rsidR="00762183" w:rsidRDefault="005F30FD" w:rsidP="00762183">
      <w:pPr>
        <w:tabs>
          <w:tab w:val="left" w:pos="7797"/>
        </w:tabs>
        <w:spacing w:after="60" w:line="240" w:lineRule="auto"/>
        <w:ind w:firstLine="709"/>
        <w:jc w:val="both"/>
        <w:rPr>
          <w:b/>
          <w:szCs w:val="24"/>
        </w:rPr>
      </w:pPr>
      <w:r w:rsidRPr="00E107C9">
        <w:rPr>
          <w:b/>
          <w:color w:val="000000"/>
          <w:szCs w:val="24"/>
        </w:rPr>
        <w:t>Kauno rajono savivaldybės administracija</w:t>
      </w:r>
      <w:r w:rsidRPr="005F30FD">
        <w:rPr>
          <w:bCs/>
          <w:color w:val="000000"/>
          <w:szCs w:val="24"/>
        </w:rPr>
        <w:t>,</w:t>
      </w:r>
      <w:r w:rsidRPr="00E107C9">
        <w:rPr>
          <w:color w:val="000000"/>
          <w:szCs w:val="24"/>
        </w:rPr>
        <w:t xml:space="preserve"> </w:t>
      </w:r>
      <w:r w:rsidRPr="00E107C9">
        <w:rPr>
          <w:szCs w:val="24"/>
        </w:rPr>
        <w:t xml:space="preserve">juridinio asmens kodas 188756386, Savanorių pr. 371, 49386 Kaunas, atstovaujama administracijos direktoriaus Manto Rikterio, </w:t>
      </w:r>
      <w:r w:rsidRPr="00E107C9">
        <w:rPr>
          <w:color w:val="000000"/>
          <w:szCs w:val="24"/>
        </w:rPr>
        <w:t xml:space="preserve">veikiančio pagal Kauno rajono savivaldybės administracijos nuostatus </w:t>
      </w:r>
      <w:r w:rsidRPr="00E107C9">
        <w:rPr>
          <w:szCs w:val="24"/>
        </w:rPr>
        <w:t xml:space="preserve">(toliau – </w:t>
      </w:r>
      <w:r w:rsidR="00B66DE0">
        <w:rPr>
          <w:szCs w:val="24"/>
        </w:rPr>
        <w:t>„</w:t>
      </w:r>
      <w:r w:rsidRPr="00E107C9">
        <w:rPr>
          <w:b/>
          <w:szCs w:val="24"/>
        </w:rPr>
        <w:t>Užsakovas</w:t>
      </w:r>
      <w:r w:rsidR="00B66DE0">
        <w:rPr>
          <w:b/>
          <w:szCs w:val="24"/>
        </w:rPr>
        <w:t>“</w:t>
      </w:r>
      <w:r w:rsidRPr="00E107C9">
        <w:rPr>
          <w:szCs w:val="24"/>
        </w:rPr>
        <w:t xml:space="preserve">), iš vienos pusės, </w:t>
      </w:r>
      <w:r w:rsidRPr="00E107C9">
        <w:rPr>
          <w:b/>
          <w:szCs w:val="24"/>
        </w:rPr>
        <w:t xml:space="preserve">ir </w:t>
      </w:r>
    </w:p>
    <w:p w14:paraId="6F5992A1" w14:textId="6ECB9B39" w:rsidR="005F30FD" w:rsidRPr="00762183" w:rsidRDefault="005F30FD" w:rsidP="00762183">
      <w:pPr>
        <w:tabs>
          <w:tab w:val="left" w:pos="7797"/>
        </w:tabs>
        <w:spacing w:after="60" w:line="240" w:lineRule="auto"/>
        <w:ind w:firstLine="709"/>
        <w:jc w:val="both"/>
        <w:rPr>
          <w:b/>
          <w:szCs w:val="24"/>
        </w:rPr>
      </w:pPr>
      <w:r w:rsidRPr="00E107C9">
        <w:rPr>
          <w:b/>
          <w:szCs w:val="24"/>
        </w:rPr>
        <w:t>[..</w:t>
      </w:r>
      <w:r>
        <w:rPr>
          <w:b/>
          <w:szCs w:val="24"/>
        </w:rPr>
        <w:t>.............</w:t>
      </w:r>
      <w:r w:rsidRPr="00E107C9">
        <w:rPr>
          <w:b/>
          <w:szCs w:val="24"/>
        </w:rPr>
        <w:t xml:space="preserve">.], </w:t>
      </w:r>
      <w:r w:rsidRPr="00E107C9">
        <w:rPr>
          <w:bCs/>
          <w:szCs w:val="24"/>
        </w:rPr>
        <w:t>juridinio asmens kodas [...], [adresas],</w:t>
      </w:r>
      <w:r w:rsidRPr="00E107C9">
        <w:rPr>
          <w:szCs w:val="24"/>
        </w:rPr>
        <w:t xml:space="preserve"> atstovaujama [pareigos vardas pavardė], veikiančio pagal bendrovės įstatus (toliau – </w:t>
      </w:r>
      <w:r w:rsidR="00B66DE0" w:rsidRPr="00B66DE0">
        <w:rPr>
          <w:b/>
          <w:bCs/>
          <w:szCs w:val="24"/>
        </w:rPr>
        <w:t>„</w:t>
      </w:r>
      <w:r w:rsidRPr="00E107C9">
        <w:rPr>
          <w:b/>
          <w:szCs w:val="24"/>
        </w:rPr>
        <w:t>Rangovas</w:t>
      </w:r>
      <w:r w:rsidR="00B66DE0">
        <w:rPr>
          <w:b/>
          <w:szCs w:val="24"/>
        </w:rPr>
        <w:t>“</w:t>
      </w:r>
      <w:r w:rsidRPr="00E107C9">
        <w:rPr>
          <w:szCs w:val="24"/>
        </w:rPr>
        <w:t>), iš kitos pusės, toliau abi kartu vadinamos „</w:t>
      </w:r>
      <w:r w:rsidRPr="00E107C9">
        <w:rPr>
          <w:b/>
          <w:szCs w:val="24"/>
        </w:rPr>
        <w:t>Šalimis“</w:t>
      </w:r>
      <w:r w:rsidRPr="00E107C9">
        <w:rPr>
          <w:szCs w:val="24"/>
        </w:rPr>
        <w:t>, o kiekviena atskirai „</w:t>
      </w:r>
      <w:r w:rsidRPr="00E107C9">
        <w:rPr>
          <w:b/>
          <w:szCs w:val="24"/>
        </w:rPr>
        <w:t>Šalimi“</w:t>
      </w:r>
      <w:r w:rsidRPr="00E107C9">
        <w:rPr>
          <w:szCs w:val="24"/>
        </w:rPr>
        <w:t xml:space="preserve">, </w:t>
      </w:r>
    </w:p>
    <w:p w14:paraId="7F9C194C" w14:textId="0E599843" w:rsidR="00C249FF" w:rsidRPr="008D69CD" w:rsidRDefault="005F30FD" w:rsidP="008D69CD">
      <w:pPr>
        <w:tabs>
          <w:tab w:val="left" w:pos="851"/>
        </w:tabs>
        <w:spacing w:after="0" w:line="240" w:lineRule="auto"/>
        <w:ind w:firstLine="709"/>
        <w:jc w:val="both"/>
        <w:rPr>
          <w:rFonts w:eastAsia="Times New Roman"/>
          <w:b/>
          <w:bCs/>
          <w:szCs w:val="24"/>
          <w:lang w:eastAsia="lt-LT"/>
        </w:rPr>
      </w:pPr>
      <w:r>
        <w:rPr>
          <w:szCs w:val="24"/>
        </w:rPr>
        <w:t>v</w:t>
      </w:r>
      <w:r w:rsidRPr="00457923">
        <w:rPr>
          <w:szCs w:val="24"/>
        </w:rPr>
        <w:t>adovaujantis</w:t>
      </w:r>
      <w:r>
        <w:rPr>
          <w:szCs w:val="24"/>
        </w:rPr>
        <w:t xml:space="preserve"> atviro konkurso „K</w:t>
      </w:r>
      <w:r w:rsidRPr="005F30FD">
        <w:rPr>
          <w:szCs w:val="24"/>
        </w:rPr>
        <w:t xml:space="preserve">auno rajono </w:t>
      </w:r>
      <w:r w:rsidRPr="005F30FD">
        <w:rPr>
          <w:rFonts w:eastAsia="Times New Roman"/>
          <w:szCs w:val="24"/>
          <w:lang w:eastAsia="lt-LT"/>
        </w:rPr>
        <w:t xml:space="preserve">kelių, gatvių ir kiemų taisymo (remonto) darbų su  projektinės dokumentacijos parengimu </w:t>
      </w:r>
      <w:r w:rsidR="00825F90">
        <w:rPr>
          <w:rFonts w:eastAsia="Times New Roman"/>
          <w:szCs w:val="24"/>
          <w:lang w:eastAsia="lt-LT"/>
        </w:rPr>
        <w:t>viešasis pirkimas</w:t>
      </w:r>
      <w:r>
        <w:rPr>
          <w:szCs w:val="24"/>
        </w:rPr>
        <w:t>“</w:t>
      </w:r>
      <w:r>
        <w:rPr>
          <w:b/>
          <w:bCs/>
          <w:szCs w:val="24"/>
        </w:rPr>
        <w:t xml:space="preserve"> </w:t>
      </w:r>
      <w:r>
        <w:rPr>
          <w:szCs w:val="24"/>
        </w:rPr>
        <w:t>(</w:t>
      </w:r>
      <w:r w:rsidR="00FF1488">
        <w:rPr>
          <w:szCs w:val="24"/>
        </w:rPr>
        <w:t xml:space="preserve">Pirkimo </w:t>
      </w:r>
      <w:r>
        <w:rPr>
          <w:szCs w:val="24"/>
        </w:rPr>
        <w:t>Nr.</w:t>
      </w:r>
      <w:r w:rsidR="00FF1488">
        <w:rPr>
          <w:szCs w:val="24"/>
        </w:rPr>
        <w:t>/ID</w:t>
      </w:r>
      <w:r>
        <w:rPr>
          <w:szCs w:val="24"/>
        </w:rPr>
        <w:t xml:space="preserve">.............) </w:t>
      </w:r>
      <w:r w:rsidRPr="00457923">
        <w:rPr>
          <w:szCs w:val="24"/>
        </w:rPr>
        <w:t>dokumentais</w:t>
      </w:r>
      <w:r>
        <w:rPr>
          <w:szCs w:val="24"/>
        </w:rPr>
        <w:t xml:space="preserve">, </w:t>
      </w:r>
      <w:r w:rsidRPr="00CA0875">
        <w:rPr>
          <w:szCs w:val="24"/>
        </w:rPr>
        <w:t>sudarė šią sutartį</w:t>
      </w:r>
      <w:r w:rsidR="00FF1488">
        <w:rPr>
          <w:szCs w:val="24"/>
        </w:rPr>
        <w:t xml:space="preserve"> </w:t>
      </w:r>
      <w:r w:rsidRPr="00CA0875">
        <w:rPr>
          <w:szCs w:val="24"/>
        </w:rPr>
        <w:t xml:space="preserve">(toliau – </w:t>
      </w:r>
      <w:r w:rsidR="00E61586">
        <w:rPr>
          <w:szCs w:val="24"/>
        </w:rPr>
        <w:t>„</w:t>
      </w:r>
      <w:r w:rsidRPr="00CA0875">
        <w:rPr>
          <w:b/>
          <w:szCs w:val="24"/>
        </w:rPr>
        <w:t>Sutartis</w:t>
      </w:r>
      <w:r w:rsidR="00E61586">
        <w:rPr>
          <w:b/>
          <w:szCs w:val="24"/>
        </w:rPr>
        <w:t>“</w:t>
      </w:r>
      <w:r w:rsidRPr="00CA0875">
        <w:rPr>
          <w:szCs w:val="24"/>
        </w:rPr>
        <w:t>) ir susitarė</w:t>
      </w:r>
      <w:r>
        <w:rPr>
          <w:szCs w:val="24"/>
        </w:rPr>
        <w:t xml:space="preserve"> dėl toliau išvardintų sąlygų.</w:t>
      </w:r>
    </w:p>
    <w:p w14:paraId="3A9FFB65" w14:textId="3AA95CCB" w:rsidR="00813128" w:rsidRPr="008D69CD" w:rsidRDefault="005E5979" w:rsidP="008D69CD">
      <w:pPr>
        <w:pStyle w:val="Sraopastraipa"/>
        <w:numPr>
          <w:ilvl w:val="0"/>
          <w:numId w:val="2"/>
        </w:numPr>
        <w:tabs>
          <w:tab w:val="left" w:pos="1134"/>
        </w:tabs>
        <w:spacing w:before="240" w:after="240"/>
        <w:ind w:left="357" w:hanging="357"/>
        <w:contextualSpacing w:val="0"/>
        <w:jc w:val="center"/>
        <w:rPr>
          <w:b/>
        </w:rPr>
      </w:pPr>
      <w:r w:rsidRPr="00C249FF">
        <w:rPr>
          <w:b/>
        </w:rPr>
        <w:t>SUTARTIES OBJEKTAS</w:t>
      </w:r>
    </w:p>
    <w:p w14:paraId="2C7058C7" w14:textId="77777777" w:rsidR="0039089F" w:rsidRDefault="005E5979" w:rsidP="0039089F">
      <w:pPr>
        <w:pStyle w:val="Sraopastraipa"/>
        <w:numPr>
          <w:ilvl w:val="1"/>
          <w:numId w:val="2"/>
        </w:numPr>
        <w:tabs>
          <w:tab w:val="left" w:pos="1134"/>
        </w:tabs>
        <w:spacing w:after="120"/>
        <w:ind w:left="0" w:firstLine="709"/>
        <w:jc w:val="both"/>
        <w:rPr>
          <w:bCs/>
          <w:i/>
          <w:iCs/>
          <w:color w:val="4472C4" w:themeColor="accent1"/>
          <w:lang w:eastAsia="lt-LT"/>
        </w:rPr>
      </w:pPr>
      <w:r w:rsidRPr="00545F74">
        <w:t xml:space="preserve">Sutarties objektas – </w:t>
      </w:r>
      <w:r w:rsidR="00E61586" w:rsidRPr="00924DA0">
        <w:rPr>
          <w:lang w:eastAsia="lt-LT"/>
        </w:rPr>
        <w:t>Kauno rajono Batniavos, Kulautuvos, Raudondvario, Čekiškės, Vilkijos, Vilkijos apylinkių seniūnijų kelių</w:t>
      </w:r>
      <w:r w:rsidR="00E61586">
        <w:rPr>
          <w:lang w:eastAsia="lt-LT"/>
        </w:rPr>
        <w:t xml:space="preserve">, </w:t>
      </w:r>
      <w:r w:rsidR="00E61586" w:rsidRPr="00924DA0">
        <w:rPr>
          <w:lang w:eastAsia="lt-LT"/>
        </w:rPr>
        <w:t>gatvių</w:t>
      </w:r>
      <w:r w:rsidR="00E61586">
        <w:rPr>
          <w:lang w:eastAsia="lt-LT"/>
        </w:rPr>
        <w:t xml:space="preserve"> </w:t>
      </w:r>
      <w:r w:rsidR="00E61586" w:rsidRPr="00924DA0">
        <w:rPr>
          <w:lang w:eastAsia="lt-LT"/>
        </w:rPr>
        <w:t xml:space="preserve">ir kiemų taisymo (remonto) darbai su projektinės </w:t>
      </w:r>
      <w:r w:rsidR="00E61586">
        <w:rPr>
          <w:lang w:eastAsia="lt-LT"/>
        </w:rPr>
        <w:t xml:space="preserve">                                 </w:t>
      </w:r>
      <w:r w:rsidR="00E61586" w:rsidRPr="00924DA0">
        <w:rPr>
          <w:lang w:eastAsia="lt-LT"/>
        </w:rPr>
        <w:t>dokumentacijos parengimu</w:t>
      </w:r>
      <w:r w:rsidR="00B727DD">
        <w:rPr>
          <w:lang w:eastAsia="lt-LT"/>
        </w:rPr>
        <w:t xml:space="preserve"> </w:t>
      </w:r>
      <w:r w:rsidR="00B727DD" w:rsidRPr="00502DCC">
        <w:rPr>
          <w:i/>
          <w:iCs/>
          <w:lang w:eastAsia="lt-LT"/>
        </w:rPr>
        <w:t>(I pirkimo dalis)</w:t>
      </w:r>
      <w:r w:rsidR="00B727DD">
        <w:rPr>
          <w:lang w:eastAsia="lt-LT"/>
        </w:rPr>
        <w:t>;</w:t>
      </w:r>
      <w:r w:rsidR="00502DCC">
        <w:rPr>
          <w:lang w:eastAsia="lt-LT"/>
        </w:rPr>
        <w:t xml:space="preserve"> </w:t>
      </w:r>
      <w:r w:rsidR="00502DCC" w:rsidRPr="00DD6D78">
        <w:rPr>
          <w:i/>
          <w:iCs/>
          <w:color w:val="4472C4" w:themeColor="accent1"/>
          <w:lang w:eastAsia="lt-LT"/>
        </w:rPr>
        <w:t>ar</w:t>
      </w:r>
      <w:r w:rsidR="00502DCC">
        <w:rPr>
          <w:lang w:eastAsia="lt-LT"/>
        </w:rPr>
        <w:t xml:space="preserve"> </w:t>
      </w:r>
      <w:r w:rsidR="00502DCC" w:rsidRPr="00502DCC">
        <w:rPr>
          <w:kern w:val="2"/>
          <w14:ligatures w14:val="standardContextual"/>
        </w:rPr>
        <w:t xml:space="preserve">Kauno rajono Karmėlavos, Neveronių, Samylų, Taurakiemio, Akademijos, Alšėnų, Ežerėlio, Kačerginės, Ringaudų, Zapyškio seniūnijų kelių, gatvių ir kiemų taisymo (remonto) darbai su projektinės dokumentacijos parengimu </w:t>
      </w:r>
      <w:r w:rsidR="006840DB" w:rsidRPr="006840DB">
        <w:rPr>
          <w:i/>
          <w:iCs/>
          <w:kern w:val="2"/>
          <w14:ligatures w14:val="standardContextual"/>
        </w:rPr>
        <w:t>(II pirkimo dalis)</w:t>
      </w:r>
      <w:r w:rsidR="006840DB">
        <w:rPr>
          <w:kern w:val="2"/>
          <w14:ligatures w14:val="standardContextual"/>
        </w:rPr>
        <w:t xml:space="preserve">                     </w:t>
      </w:r>
      <w:r w:rsidR="00502DCC" w:rsidRPr="00502DCC">
        <w:rPr>
          <w:color w:val="000000" w:themeColor="text1"/>
          <w:lang w:eastAsia="lt-LT"/>
        </w:rPr>
        <w:t xml:space="preserve">(toliau – Darbai).  </w:t>
      </w:r>
      <w:r w:rsidR="00502DCC" w:rsidRPr="00502DCC">
        <w:rPr>
          <w:bCs/>
          <w:i/>
          <w:iCs/>
          <w:color w:val="4472C4" w:themeColor="accent1"/>
          <w:lang w:eastAsia="ar-SA"/>
        </w:rPr>
        <w:t>Pasirašant sutartį bus palikta tik ta Pirkimo dalis, kurioje Tiekėjas buvo pripažintas laimėtoju, likusios išbraukiamos</w:t>
      </w:r>
      <w:r w:rsidR="00502DCC" w:rsidRPr="00502DCC">
        <w:rPr>
          <w:bCs/>
          <w:i/>
          <w:iCs/>
          <w:color w:val="4472C4" w:themeColor="accent1"/>
          <w:lang w:eastAsia="lt-LT"/>
        </w:rPr>
        <w:t>.</w:t>
      </w:r>
    </w:p>
    <w:p w14:paraId="53D9AEFA" w14:textId="790F7BA3" w:rsidR="00200EE1" w:rsidRPr="00200EE1" w:rsidRDefault="00200EE1" w:rsidP="00200EE1">
      <w:pPr>
        <w:pStyle w:val="Sraopastraipa"/>
        <w:numPr>
          <w:ilvl w:val="1"/>
          <w:numId w:val="2"/>
        </w:numPr>
        <w:tabs>
          <w:tab w:val="left" w:pos="1134"/>
        </w:tabs>
        <w:spacing w:after="120"/>
        <w:ind w:left="0" w:firstLine="709"/>
        <w:jc w:val="both"/>
        <w:rPr>
          <w:bCs/>
          <w:i/>
          <w:iCs/>
          <w:color w:val="4472C4" w:themeColor="accent1"/>
          <w:lang w:eastAsia="lt-LT"/>
        </w:rPr>
      </w:pPr>
      <w:r>
        <w:rPr>
          <w:color w:val="000000"/>
        </w:rPr>
        <w:t>Rangovas</w:t>
      </w:r>
      <w:r w:rsidRPr="002837CA">
        <w:rPr>
          <w:color w:val="000000"/>
        </w:rPr>
        <w:t xml:space="preserve"> turės atlikti Darbus, vadovaudamasis Darbų sąrašu, kuris pateiktas </w:t>
      </w:r>
      <w:r>
        <w:rPr>
          <w:color w:val="000000"/>
        </w:rPr>
        <w:t>Sutarties 1 priedo</w:t>
      </w:r>
      <w:r w:rsidRPr="002837CA">
        <w:rPr>
          <w:color w:val="000000"/>
        </w:rPr>
        <w:t xml:space="preserve"> „Pasiūlymo forma“ </w:t>
      </w:r>
      <w:r w:rsidRPr="002837CA">
        <w:rPr>
          <w:bCs/>
        </w:rPr>
        <w:t xml:space="preserve">4 punkto lentelėje „Darbų sąrašas ir pasiūlymo kaina“, </w:t>
      </w:r>
      <w:r>
        <w:t xml:space="preserve">ir šios Sutarties nuostatomis, bei </w:t>
      </w:r>
      <w:r w:rsidRPr="0047483A">
        <w:t>teisės aktų,</w:t>
      </w:r>
      <w:r>
        <w:t xml:space="preserve"> </w:t>
      </w:r>
      <w:r w:rsidRPr="0047483A">
        <w:t xml:space="preserve">reglamentuojančių </w:t>
      </w:r>
      <w:r>
        <w:t>Darbų</w:t>
      </w:r>
      <w:r w:rsidRPr="0047483A">
        <w:t xml:space="preserve"> teikimą nuostatomis</w:t>
      </w:r>
      <w:r>
        <w:t>.</w:t>
      </w:r>
    </w:p>
    <w:p w14:paraId="46337710" w14:textId="77777777" w:rsidR="0039089F" w:rsidRPr="0039089F" w:rsidRDefault="0039089F" w:rsidP="0039089F">
      <w:pPr>
        <w:pStyle w:val="Sraopastraipa"/>
        <w:numPr>
          <w:ilvl w:val="1"/>
          <w:numId w:val="2"/>
        </w:numPr>
        <w:tabs>
          <w:tab w:val="left" w:pos="1134"/>
        </w:tabs>
        <w:spacing w:after="120"/>
        <w:ind w:left="0" w:firstLine="709"/>
        <w:jc w:val="both"/>
        <w:rPr>
          <w:bCs/>
          <w:i/>
          <w:iCs/>
          <w:color w:val="4472C4" w:themeColor="accent1"/>
          <w:lang w:eastAsia="lt-LT"/>
        </w:rPr>
      </w:pPr>
      <w:r w:rsidRPr="0039089F">
        <w:t>Šia Sutartimi Rangovas įsipareigoja per šios Sutarties 3 skyriuje nurodytus terminus Sutartyje nustatytomis sąlygomis atlikti ir perduoti Užsakovui Darbus</w:t>
      </w:r>
      <w:r w:rsidRPr="0039089F">
        <w:rPr>
          <w:i/>
        </w:rPr>
        <w:t xml:space="preserve">, </w:t>
      </w:r>
      <w:r w:rsidRPr="0039089F">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AB6C2F0" w14:textId="5B3CCA8D" w:rsidR="00274030" w:rsidRDefault="002D0EC6" w:rsidP="0039089F">
      <w:pPr>
        <w:pStyle w:val="Sraopastraipa"/>
        <w:numPr>
          <w:ilvl w:val="1"/>
          <w:numId w:val="2"/>
        </w:numPr>
        <w:tabs>
          <w:tab w:val="left" w:pos="1134"/>
        </w:tabs>
        <w:spacing w:after="120"/>
        <w:ind w:left="0" w:firstLine="709"/>
        <w:jc w:val="both"/>
        <w:rPr>
          <w:bCs/>
          <w:i/>
          <w:iCs/>
          <w:color w:val="4472C4" w:themeColor="accent1"/>
          <w:lang w:eastAsia="lt-LT"/>
        </w:rPr>
      </w:pPr>
      <w:r w:rsidRPr="00C249FF">
        <w:t>Darbų atlikimo vieta yra vietinės reikšmės keliai</w:t>
      </w:r>
      <w:r w:rsidR="00F71C96">
        <w:t xml:space="preserve">, </w:t>
      </w:r>
      <w:r w:rsidRPr="00C249FF">
        <w:t>gatvės</w:t>
      </w:r>
      <w:r w:rsidR="00F71C96">
        <w:t xml:space="preserve"> ir kiemai</w:t>
      </w:r>
      <w:r w:rsidRPr="00C249FF">
        <w:t xml:space="preserve"> </w:t>
      </w:r>
      <w:r w:rsidR="00F71C96" w:rsidRPr="00924DA0">
        <w:rPr>
          <w:lang w:eastAsia="lt-LT"/>
        </w:rPr>
        <w:t xml:space="preserve">Kauno rajono Batniavos, Kulautuvos, Raudondvario, Čekiškės, Vilkijos, Vilkijos apylinkių </w:t>
      </w:r>
      <w:r w:rsidRPr="008C002C">
        <w:t>seniūnijose</w:t>
      </w:r>
      <w:r w:rsidR="004014C8">
        <w:t xml:space="preserve"> </w:t>
      </w:r>
      <w:r w:rsidR="004014C8" w:rsidRPr="0039089F">
        <w:rPr>
          <w:i/>
          <w:iCs/>
        </w:rPr>
        <w:t>(I pirkimo dalis)</w:t>
      </w:r>
      <w:r w:rsidR="004014C8">
        <w:t>;</w:t>
      </w:r>
      <w:r w:rsidR="00F71C96">
        <w:t xml:space="preserve"> </w:t>
      </w:r>
      <w:r w:rsidR="00F71C96" w:rsidRPr="0039089F">
        <w:rPr>
          <w:color w:val="4472C4" w:themeColor="accent1"/>
        </w:rPr>
        <w:t>ar</w:t>
      </w:r>
      <w:r w:rsidR="004014C8" w:rsidRPr="0039089F">
        <w:rPr>
          <w:color w:val="4472C4" w:themeColor="accent1"/>
        </w:rPr>
        <w:t xml:space="preserve"> </w:t>
      </w:r>
      <w:r w:rsidR="004014C8" w:rsidRPr="00C249FF">
        <w:t>vietinės reikšmės keliai</w:t>
      </w:r>
      <w:r w:rsidR="004014C8">
        <w:t xml:space="preserve">, </w:t>
      </w:r>
      <w:r w:rsidR="004014C8" w:rsidRPr="00C249FF">
        <w:t>gatvės</w:t>
      </w:r>
      <w:r w:rsidR="004014C8">
        <w:t xml:space="preserve"> ir kiemai </w:t>
      </w:r>
      <w:r w:rsidR="00F71C96">
        <w:t xml:space="preserve"> </w:t>
      </w:r>
      <w:r w:rsidR="004014C8" w:rsidRPr="0039089F">
        <w:rPr>
          <w:kern w:val="2"/>
          <w14:ligatures w14:val="standardContextual"/>
        </w:rPr>
        <w:t xml:space="preserve">Kauno rajono Karmėlavos, Neveronių, Samylų, Taurakiemio, Akademijos, Alšėnų, Ežerėlio, Kačerginės, Ringaudų, Zapyškio seniūnijose </w:t>
      </w:r>
      <w:r w:rsidR="004014C8" w:rsidRPr="0039089F">
        <w:rPr>
          <w:i/>
          <w:iCs/>
          <w:kern w:val="2"/>
          <w14:ligatures w14:val="standardContextual"/>
        </w:rPr>
        <w:t xml:space="preserve">(II pirkimo dalis). </w:t>
      </w:r>
      <w:r w:rsidR="00274030" w:rsidRPr="0039089F">
        <w:rPr>
          <w:bCs/>
          <w:i/>
          <w:iCs/>
          <w:color w:val="4472C4" w:themeColor="accent1"/>
          <w:lang w:eastAsia="ar-SA"/>
        </w:rPr>
        <w:t>Pasirašant sutartį bus palikta tik ta Pirkimo dalis, kurioje Tiekėjas buvo pripažintas laimėtoju, likusios išbraukiamos</w:t>
      </w:r>
      <w:r w:rsidR="00274030" w:rsidRPr="0039089F">
        <w:rPr>
          <w:bCs/>
          <w:i/>
          <w:iCs/>
          <w:color w:val="4472C4" w:themeColor="accent1"/>
          <w:lang w:eastAsia="lt-LT"/>
        </w:rPr>
        <w:t>.</w:t>
      </w:r>
    </w:p>
    <w:p w14:paraId="6855C87D" w14:textId="77777777" w:rsidR="00866165" w:rsidRPr="00866165" w:rsidRDefault="00200EE1" w:rsidP="00866165">
      <w:pPr>
        <w:pStyle w:val="Sraopastraipa"/>
        <w:numPr>
          <w:ilvl w:val="1"/>
          <w:numId w:val="2"/>
        </w:numPr>
        <w:tabs>
          <w:tab w:val="left" w:pos="1134"/>
        </w:tabs>
        <w:spacing w:after="120"/>
        <w:ind w:left="0" w:firstLine="709"/>
        <w:jc w:val="both"/>
        <w:rPr>
          <w:bCs/>
          <w:i/>
          <w:iCs/>
          <w:color w:val="4472C4" w:themeColor="accent1"/>
          <w:lang w:eastAsia="lt-LT"/>
        </w:rPr>
      </w:pPr>
      <w:r>
        <w:t>D</w:t>
      </w:r>
      <w:r w:rsidR="005E5979" w:rsidRPr="00200EE1">
        <w:t xml:space="preserve">arbai bus perkami pagal Užsakovo poreikį. Konkrečius Darbus Užsakovas užsako pagal gaunamą finansavimą iš </w:t>
      </w:r>
      <w:r w:rsidR="008D297C" w:rsidRPr="00200EE1">
        <w:t xml:space="preserve">Kelių priežiūros ir plėtros programos lėšų </w:t>
      </w:r>
      <w:r w:rsidR="005E5979" w:rsidRPr="00200EE1">
        <w:t>(toliau –</w:t>
      </w:r>
      <w:r w:rsidR="003C54B7" w:rsidRPr="00200EE1">
        <w:t>KPPP</w:t>
      </w:r>
      <w:r w:rsidR="005E5979" w:rsidRPr="00200EE1">
        <w:t xml:space="preserve">) ar Kauno rajono savivaldybės biudžeto. </w:t>
      </w:r>
    </w:p>
    <w:p w14:paraId="547E1552" w14:textId="2B3040A5" w:rsidR="00972AC0" w:rsidRPr="00473018" w:rsidRDefault="002418BE" w:rsidP="00972AC0">
      <w:pPr>
        <w:pStyle w:val="Sraopastraipa"/>
        <w:numPr>
          <w:ilvl w:val="1"/>
          <w:numId w:val="2"/>
        </w:numPr>
        <w:tabs>
          <w:tab w:val="left" w:pos="1134"/>
        </w:tabs>
        <w:spacing w:after="120"/>
        <w:ind w:left="0" w:firstLine="709"/>
        <w:jc w:val="both"/>
        <w:rPr>
          <w:bCs/>
          <w:i/>
          <w:iCs/>
          <w:color w:val="4472C4" w:themeColor="accent1"/>
          <w:lang w:eastAsia="lt-LT"/>
        </w:rPr>
      </w:pPr>
      <w:r>
        <w:t>Rangovas projektinėje dokumentacijoje ir atlikdamas Darbus</w:t>
      </w:r>
      <w:r w:rsidR="00AB72C8">
        <w:t xml:space="preserve"> turi </w:t>
      </w:r>
      <w:r w:rsidR="00720BF7" w:rsidRPr="0066654D">
        <w:t>naudo</w:t>
      </w:r>
      <w:r w:rsidR="00AB72C8">
        <w:t xml:space="preserve">ti </w:t>
      </w:r>
      <w:r w:rsidR="00720BF7" w:rsidRPr="0066654D">
        <w:t>statybin</w:t>
      </w:r>
      <w:r w:rsidR="00AB72C8">
        <w:t>e</w:t>
      </w:r>
      <w:r w:rsidR="00720BF7" w:rsidRPr="0066654D">
        <w:t>s medžiag</w:t>
      </w:r>
      <w:r w:rsidR="00AB72C8">
        <w:t>as, kurios</w:t>
      </w:r>
      <w:r w:rsidR="00720BF7">
        <w:t xml:space="preserve"> atiti</w:t>
      </w:r>
      <w:r w:rsidR="00AB72C8">
        <w:t xml:space="preserve">nka </w:t>
      </w:r>
      <w:r w:rsidR="009D1BC9" w:rsidRPr="00866165">
        <w:rPr>
          <w:color w:val="000000"/>
        </w:rPr>
        <w:t>2 minimal</w:t>
      </w:r>
      <w:r w:rsidR="009D1BC9">
        <w:rPr>
          <w:color w:val="000000"/>
        </w:rPr>
        <w:t xml:space="preserve">ius </w:t>
      </w:r>
      <w:r w:rsidR="009D1BC9" w:rsidRPr="00866165">
        <w:rPr>
          <w:color w:val="000000"/>
        </w:rPr>
        <w:t>aplinkos apsaugos kriterij</w:t>
      </w:r>
      <w:r w:rsidR="009D1BC9">
        <w:rPr>
          <w:color w:val="000000"/>
        </w:rPr>
        <w:t>us</w:t>
      </w:r>
      <w:r w:rsidR="009D1BC9" w:rsidRPr="0066654D">
        <w:t xml:space="preserve"> </w:t>
      </w:r>
      <w:r w:rsidR="00720BF7" w:rsidRPr="0066654D">
        <w:t xml:space="preserve">aplinkos apsaugos kriterijus taip kaip numatyta </w:t>
      </w:r>
      <w:r w:rsidR="00720BF7" w:rsidRPr="00866165">
        <w:rPr>
          <w:bCs/>
          <w:spacing w:val="2"/>
          <w:shd w:val="clear" w:color="auto" w:fill="FFFFFF"/>
        </w:rPr>
        <w:t xml:space="preserve">pagal </w:t>
      </w:r>
      <w:r w:rsidR="00720BF7" w:rsidRPr="0066654D">
        <w:t xml:space="preserve">Lietuvos Respublikos aplinkos ministro 2011 m. birželio 28 d. įsakymu </w:t>
      </w:r>
      <w:r w:rsidR="009D1BC9">
        <w:t xml:space="preserve">                                          </w:t>
      </w:r>
      <w:r w:rsidR="00720BF7" w:rsidRPr="0066654D">
        <w:t>Nr.</w:t>
      </w:r>
      <w:r w:rsidR="009D1BC9">
        <w:t xml:space="preserve"> </w:t>
      </w:r>
      <w:r w:rsidR="00720BF7" w:rsidRPr="0066654D">
        <w:t>D1-508 patvirtinto Aplinkos apsaugos kriterijų taikymo, vykdant žaliuosius pirkimus, tvarkos aprašo (aktuali redakcija</w:t>
      </w:r>
      <w:r w:rsidR="00720BF7" w:rsidRPr="00866165">
        <w:rPr>
          <w:color w:val="000000" w:themeColor="text1"/>
        </w:rPr>
        <w:t>)</w:t>
      </w:r>
      <w:r w:rsidR="00720BF7" w:rsidRPr="00866165">
        <w:rPr>
          <w:lang w:eastAsia="lt-LT"/>
        </w:rPr>
        <w:t xml:space="preserve"> (toliau – Aprašas) XVII skyriaus „Kelių projektavimo paslaugos ir statybos darbai, kelio elementai“ (toliau – Aprašo 2 priedas) </w:t>
      </w:r>
      <w:r w:rsidR="00C22718" w:rsidRPr="00866165">
        <w:rPr>
          <w:bCs/>
          <w:color w:val="000000" w:themeColor="text1"/>
          <w:lang w:eastAsia="lt-LT"/>
        </w:rPr>
        <w:t>26.2 p.</w:t>
      </w:r>
      <w:r w:rsidR="00C22718" w:rsidRPr="00866165">
        <w:rPr>
          <w:color w:val="000000"/>
        </w:rPr>
        <w:t>, </w:t>
      </w:r>
      <w:r w:rsidR="00C22718" w:rsidRPr="00866165">
        <w:rPr>
          <w:bCs/>
          <w:color w:val="000000"/>
          <w:lang w:eastAsia="lt-LT"/>
        </w:rPr>
        <w:t xml:space="preserve">bei atsižvelgiant į darbų projektinę dokumentaciją </w:t>
      </w:r>
      <w:r w:rsidR="009D1BC9">
        <w:rPr>
          <w:bCs/>
          <w:color w:val="000000"/>
          <w:lang w:eastAsia="lt-LT"/>
        </w:rPr>
        <w:t xml:space="preserve">ir darbus </w:t>
      </w:r>
      <w:r w:rsidR="00C22718" w:rsidRPr="00866165">
        <w:rPr>
          <w:bCs/>
          <w:color w:val="000000"/>
          <w:lang w:eastAsia="lt-LT"/>
        </w:rPr>
        <w:t xml:space="preserve">turi </w:t>
      </w:r>
      <w:r w:rsidR="00C22718" w:rsidRPr="00866165">
        <w:rPr>
          <w:color w:val="000000"/>
        </w:rPr>
        <w:t xml:space="preserve">būti numatyti aplinkos apsaugos kriterijai kelio elementams, išvardytiems Aprašo 2 priedo 27–29 punktuose „Kelio ženklai, ženklinimas ir triukšmo užtvaros“, </w:t>
      </w:r>
      <w:r w:rsidR="00C22718" w:rsidRPr="00866165">
        <w:rPr>
          <w:color w:val="000000"/>
        </w:rPr>
        <w:lastRenderedPageBreak/>
        <w:t>„Gatvių apšvietimo įranga“, „Kelių eismo signalai“)</w:t>
      </w:r>
      <w:r w:rsidR="00866165" w:rsidRPr="00866165">
        <w:rPr>
          <w:color w:val="000000"/>
        </w:rPr>
        <w:t xml:space="preserve">. </w:t>
      </w:r>
      <w:bookmarkStart w:id="0" w:name="_Hlk160550023"/>
      <w:r w:rsidR="00473018">
        <w:t>T</w:t>
      </w:r>
      <w:r w:rsidR="00EC7D60" w:rsidRPr="0066654D">
        <w:t xml:space="preserve">eisės akto nuoroda: </w:t>
      </w:r>
      <w:hyperlink r:id="rId8" w:history="1">
        <w:r w:rsidR="00EC7D60" w:rsidRPr="0066654D">
          <w:rPr>
            <w:rStyle w:val="Hipersaitas"/>
          </w:rPr>
          <w:t>https://e-seimas.lrs.lt/portal/legalAct/lt/TAD/TAIS.403512/asr</w:t>
        </w:r>
      </w:hyperlink>
      <w:bookmarkEnd w:id="0"/>
      <w:r w:rsidR="00473018">
        <w:t>.</w:t>
      </w:r>
    </w:p>
    <w:p w14:paraId="0BA2C8E9" w14:textId="4713EAFB" w:rsidR="00450B84" w:rsidRPr="00BF0601" w:rsidRDefault="005E5979" w:rsidP="00076702">
      <w:pPr>
        <w:pStyle w:val="Sraopastraipa"/>
        <w:numPr>
          <w:ilvl w:val="0"/>
          <w:numId w:val="4"/>
        </w:numPr>
        <w:suppressAutoHyphens/>
        <w:autoSpaceDN w:val="0"/>
        <w:spacing w:before="360" w:after="240"/>
        <w:ind w:left="357" w:hanging="357"/>
        <w:contextualSpacing w:val="0"/>
        <w:jc w:val="center"/>
        <w:textAlignment w:val="baseline"/>
        <w:rPr>
          <w:b/>
        </w:rPr>
      </w:pPr>
      <w:r w:rsidRPr="00C249FF">
        <w:rPr>
          <w:b/>
        </w:rPr>
        <w:t>SUTARTIES KAINA IR APMOKĖJIMO SĄLYGOS</w:t>
      </w:r>
    </w:p>
    <w:p w14:paraId="629D2DB8" w14:textId="638DA25B" w:rsidR="002675BE" w:rsidRPr="002675BE" w:rsidRDefault="002675BE" w:rsidP="008766D6">
      <w:pPr>
        <w:pStyle w:val="Sraopastraipa"/>
        <w:numPr>
          <w:ilvl w:val="1"/>
          <w:numId w:val="4"/>
        </w:numPr>
        <w:tabs>
          <w:tab w:val="left" w:pos="1134"/>
        </w:tabs>
        <w:ind w:left="0" w:firstLine="709"/>
        <w:contextualSpacing w:val="0"/>
        <w:rPr>
          <w:kern w:val="2"/>
        </w:rPr>
      </w:pPr>
      <w:r>
        <w:rPr>
          <w:kern w:val="2"/>
        </w:rPr>
        <w:t xml:space="preserve"> </w:t>
      </w:r>
      <w:r w:rsidRPr="002675BE">
        <w:rPr>
          <w:kern w:val="2"/>
        </w:rPr>
        <w:t>Pradinės Sutarties vertė:</w:t>
      </w:r>
    </w:p>
    <w:p w14:paraId="15FED33C" w14:textId="7EFF3CC1" w:rsidR="007D68F1" w:rsidRDefault="002675BE" w:rsidP="008766D6">
      <w:pPr>
        <w:widowControl w:val="0"/>
        <w:tabs>
          <w:tab w:val="left" w:pos="993"/>
        </w:tabs>
        <w:spacing w:after="0" w:line="240" w:lineRule="auto"/>
        <w:ind w:firstLine="709"/>
        <w:jc w:val="both"/>
        <w:outlineLvl w:val="0"/>
        <w:rPr>
          <w:color w:val="000000"/>
        </w:rPr>
      </w:pPr>
      <w:r w:rsidRPr="002675BE">
        <w:rPr>
          <w:bCs/>
          <w:i/>
          <w:iCs/>
          <w:color w:val="4472C4" w:themeColor="accent1"/>
          <w:lang w:eastAsia="ar-SA"/>
        </w:rPr>
        <w:t>(Palikti tik t</w:t>
      </w:r>
      <w:r>
        <w:rPr>
          <w:bCs/>
          <w:i/>
          <w:iCs/>
          <w:color w:val="4472C4" w:themeColor="accent1"/>
          <w:lang w:eastAsia="ar-SA"/>
        </w:rPr>
        <w:t>ą</w:t>
      </w:r>
      <w:r w:rsidRPr="002675BE">
        <w:rPr>
          <w:bCs/>
          <w:i/>
          <w:iCs/>
          <w:color w:val="4472C4" w:themeColor="accent1"/>
          <w:lang w:eastAsia="ar-SA"/>
        </w:rPr>
        <w:t xml:space="preserve"> Pirkimo dal</w:t>
      </w:r>
      <w:r>
        <w:rPr>
          <w:bCs/>
          <w:i/>
          <w:iCs/>
          <w:color w:val="4472C4" w:themeColor="accent1"/>
          <w:lang w:eastAsia="ar-SA"/>
        </w:rPr>
        <w:t>į</w:t>
      </w:r>
      <w:r w:rsidRPr="002675BE">
        <w:rPr>
          <w:bCs/>
          <w:i/>
          <w:iCs/>
          <w:color w:val="4472C4" w:themeColor="accent1"/>
          <w:lang w:eastAsia="ar-SA"/>
        </w:rPr>
        <w:t>, kurio</w:t>
      </w:r>
      <w:r>
        <w:rPr>
          <w:bCs/>
          <w:i/>
          <w:iCs/>
          <w:color w:val="4472C4" w:themeColor="accent1"/>
          <w:lang w:eastAsia="ar-SA"/>
        </w:rPr>
        <w:t>j</w:t>
      </w:r>
      <w:r w:rsidRPr="002675BE">
        <w:rPr>
          <w:bCs/>
          <w:i/>
          <w:iCs/>
          <w:color w:val="4472C4" w:themeColor="accent1"/>
          <w:lang w:eastAsia="ar-SA"/>
        </w:rPr>
        <w:t>e Tiekėjas buvo pripažintas laimėtoju, likusi</w:t>
      </w:r>
      <w:r>
        <w:rPr>
          <w:bCs/>
          <w:i/>
          <w:iCs/>
          <w:color w:val="4472C4" w:themeColor="accent1"/>
          <w:lang w:eastAsia="ar-SA"/>
        </w:rPr>
        <w:t>ą</w:t>
      </w:r>
      <w:r w:rsidRPr="002675BE">
        <w:rPr>
          <w:bCs/>
          <w:i/>
          <w:iCs/>
          <w:color w:val="4472C4" w:themeColor="accent1"/>
          <w:lang w:eastAsia="ar-SA"/>
        </w:rPr>
        <w:t xml:space="preserve"> išbraukti)</w:t>
      </w:r>
      <w:r w:rsidR="007D68F1">
        <w:rPr>
          <w:bCs/>
          <w:i/>
          <w:iCs/>
          <w:color w:val="4472C4" w:themeColor="accent1"/>
          <w:lang w:eastAsia="ar-SA"/>
        </w:rPr>
        <w:t>.</w:t>
      </w:r>
    </w:p>
    <w:p w14:paraId="35CD3B64" w14:textId="413FDFBE" w:rsidR="002675BE" w:rsidRPr="00CB168C" w:rsidRDefault="002675BE" w:rsidP="008766D6">
      <w:pPr>
        <w:widowControl w:val="0"/>
        <w:tabs>
          <w:tab w:val="left" w:pos="993"/>
        </w:tabs>
        <w:spacing w:after="0" w:line="240" w:lineRule="auto"/>
        <w:ind w:firstLine="709"/>
        <w:jc w:val="both"/>
        <w:outlineLvl w:val="0"/>
        <w:rPr>
          <w:color w:val="000000"/>
        </w:rPr>
      </w:pPr>
      <w:r w:rsidRPr="007D68F1">
        <w:rPr>
          <w:b/>
          <w:bCs/>
          <w:kern w:val="2"/>
        </w:rPr>
        <w:t xml:space="preserve">I pirkimo dalis </w:t>
      </w:r>
      <w:r w:rsidRPr="00CB168C">
        <w:rPr>
          <w:kern w:val="2"/>
        </w:rPr>
        <w:t>(</w:t>
      </w:r>
      <w:r w:rsidR="00CB168C" w:rsidRPr="00924DA0">
        <w:rPr>
          <w:lang w:eastAsia="lt-LT"/>
        </w:rPr>
        <w:t>Kauno rajono Batniavos, Kulautuvos, Raudondvario, Čekiškės, Vilkijos, Vilkijos apylinkių seniūnijų kelių</w:t>
      </w:r>
      <w:r w:rsidR="00CB168C">
        <w:rPr>
          <w:lang w:eastAsia="lt-LT"/>
        </w:rPr>
        <w:t xml:space="preserve">, </w:t>
      </w:r>
      <w:r w:rsidR="00CB168C" w:rsidRPr="00924DA0">
        <w:rPr>
          <w:lang w:eastAsia="lt-LT"/>
        </w:rPr>
        <w:t>gatvių</w:t>
      </w:r>
      <w:r w:rsidR="00CB168C">
        <w:rPr>
          <w:lang w:eastAsia="lt-LT"/>
        </w:rPr>
        <w:t xml:space="preserve"> </w:t>
      </w:r>
      <w:r w:rsidR="00CB168C" w:rsidRPr="00924DA0">
        <w:rPr>
          <w:lang w:eastAsia="lt-LT"/>
        </w:rPr>
        <w:t xml:space="preserve">ir kiemų taisymo (remonto) darbai su projektinės </w:t>
      </w:r>
      <w:r w:rsidR="00CB168C">
        <w:rPr>
          <w:lang w:eastAsia="lt-LT"/>
        </w:rPr>
        <w:t xml:space="preserve">                                 </w:t>
      </w:r>
      <w:r w:rsidR="00CB168C" w:rsidRPr="00924DA0">
        <w:rPr>
          <w:lang w:eastAsia="lt-LT"/>
        </w:rPr>
        <w:t>dokumentacijos parengimu</w:t>
      </w:r>
      <w:r w:rsidRPr="007D68F1">
        <w:rPr>
          <w:b/>
          <w:bCs/>
          <w:kern w:val="2"/>
        </w:rPr>
        <w:t>)</w:t>
      </w:r>
      <w:r w:rsidRPr="007D68F1">
        <w:rPr>
          <w:kern w:val="2"/>
        </w:rPr>
        <w:t xml:space="preserve"> – </w:t>
      </w:r>
      <w:r w:rsidR="004311EC">
        <w:rPr>
          <w:kern w:val="2"/>
        </w:rPr>
        <w:t xml:space="preserve"> </w:t>
      </w:r>
      <w:r w:rsidR="00CB168C">
        <w:rPr>
          <w:kern w:val="2"/>
        </w:rPr>
        <w:t>4 958 677,69</w:t>
      </w:r>
      <w:r w:rsidRPr="007D68F1">
        <w:rPr>
          <w:kern w:val="2"/>
        </w:rPr>
        <w:t xml:space="preserve"> Eur (</w:t>
      </w:r>
      <w:r w:rsidR="00CB168C">
        <w:rPr>
          <w:kern w:val="2"/>
        </w:rPr>
        <w:t>keturi milijonai devyni šimtai penkiasdešimt aštuoni tūkstančiai šeši šimtai septyniasdešimt septyni tūkstančiai 69 ct</w:t>
      </w:r>
      <w:r w:rsidRPr="007D68F1">
        <w:rPr>
          <w:kern w:val="2"/>
        </w:rPr>
        <w:t>) be PVM.</w:t>
      </w:r>
      <w:r w:rsidR="00CB168C">
        <w:rPr>
          <w:color w:val="000000"/>
        </w:rPr>
        <w:t xml:space="preserve"> </w:t>
      </w:r>
      <w:r w:rsidR="004311EC">
        <w:rPr>
          <w:color w:val="000000"/>
        </w:rPr>
        <w:t xml:space="preserve">                                                </w:t>
      </w:r>
      <w:r w:rsidRPr="00CB168C">
        <w:rPr>
          <w:kern w:val="2"/>
        </w:rPr>
        <w:t xml:space="preserve">PVM sudaro </w:t>
      </w:r>
      <w:r w:rsidR="00CB168C">
        <w:rPr>
          <w:kern w:val="2"/>
        </w:rPr>
        <w:t>1 041 322,31</w:t>
      </w:r>
      <w:r w:rsidRPr="00CB168C">
        <w:rPr>
          <w:kern w:val="2"/>
        </w:rPr>
        <w:t xml:space="preserve"> Eur (</w:t>
      </w:r>
      <w:r w:rsidR="00CB168C">
        <w:rPr>
          <w:kern w:val="2"/>
        </w:rPr>
        <w:t>vienas milijonas keturiasdešimt vienas tūkstantis trys šimtai dvidešimt du eurai 31 ct</w:t>
      </w:r>
      <w:r w:rsidRPr="00CB168C">
        <w:rPr>
          <w:kern w:val="2"/>
        </w:rPr>
        <w:t>).</w:t>
      </w:r>
      <w:r w:rsidR="00CB168C">
        <w:rPr>
          <w:color w:val="000000"/>
        </w:rPr>
        <w:t xml:space="preserve"> </w:t>
      </w:r>
      <w:r w:rsidRPr="00CB168C">
        <w:rPr>
          <w:kern w:val="2"/>
        </w:rPr>
        <w:t xml:space="preserve">Sutarties kaina su PVM </w:t>
      </w:r>
      <w:r w:rsidR="00CB168C" w:rsidRPr="00CB168C">
        <w:rPr>
          <w:kern w:val="2"/>
        </w:rPr>
        <w:t>6 000 000,00</w:t>
      </w:r>
      <w:r w:rsidRPr="00CB168C">
        <w:rPr>
          <w:kern w:val="2"/>
        </w:rPr>
        <w:t xml:space="preserve"> Eur (</w:t>
      </w:r>
      <w:r w:rsidR="00CB168C" w:rsidRPr="00CB168C">
        <w:rPr>
          <w:kern w:val="2"/>
        </w:rPr>
        <w:t>šeši milijonai eurų</w:t>
      </w:r>
      <w:r w:rsidRPr="00CB168C">
        <w:rPr>
          <w:kern w:val="2"/>
        </w:rPr>
        <w:t>).</w:t>
      </w:r>
    </w:p>
    <w:p w14:paraId="642944F4" w14:textId="26AB64C6" w:rsidR="00CB168C" w:rsidRPr="004311EC" w:rsidRDefault="002675BE" w:rsidP="008766D6">
      <w:pPr>
        <w:spacing w:after="0" w:line="240" w:lineRule="auto"/>
        <w:ind w:firstLine="709"/>
        <w:jc w:val="both"/>
        <w:rPr>
          <w:i/>
          <w:iCs/>
          <w:kern w:val="2"/>
        </w:rPr>
      </w:pPr>
      <w:r w:rsidRPr="00CB168C">
        <w:rPr>
          <w:i/>
          <w:iCs/>
          <w:kern w:val="2"/>
        </w:rPr>
        <w:t xml:space="preserve">Jeigu Tiekėjas yra ne PVM mokėtojas, Pradinės Sutarties vertė yra </w:t>
      </w:r>
      <w:r w:rsidR="0015782D">
        <w:rPr>
          <w:i/>
          <w:iCs/>
          <w:kern w:val="2"/>
        </w:rPr>
        <w:t>6 000 000,00</w:t>
      </w:r>
      <w:r w:rsidRPr="00CB168C">
        <w:rPr>
          <w:i/>
          <w:iCs/>
          <w:kern w:val="2"/>
        </w:rPr>
        <w:t xml:space="preserve"> Eur (</w:t>
      </w:r>
      <w:r w:rsidR="0015782D">
        <w:rPr>
          <w:i/>
          <w:iCs/>
          <w:kern w:val="2"/>
        </w:rPr>
        <w:t>šeši milijonai</w:t>
      </w:r>
      <w:r w:rsidRPr="00CB168C">
        <w:rPr>
          <w:i/>
          <w:iCs/>
          <w:kern w:val="2"/>
        </w:rPr>
        <w:t xml:space="preserve"> eurų).</w:t>
      </w:r>
    </w:p>
    <w:p w14:paraId="207FB88A" w14:textId="77777777" w:rsidR="0015782D" w:rsidRDefault="00CB168C" w:rsidP="008766D6">
      <w:pPr>
        <w:spacing w:after="0" w:line="240" w:lineRule="auto"/>
        <w:ind w:firstLine="709"/>
        <w:jc w:val="both"/>
        <w:rPr>
          <w:kern w:val="2"/>
          <w14:ligatures w14:val="standardContextual"/>
        </w:rPr>
      </w:pPr>
      <w:r w:rsidRPr="005D40AE">
        <w:rPr>
          <w:b/>
          <w:bCs/>
          <w:lang w:eastAsia="lt-LT"/>
        </w:rPr>
        <w:t>II</w:t>
      </w:r>
      <w:r>
        <w:rPr>
          <w:lang w:eastAsia="lt-LT"/>
        </w:rPr>
        <w:t xml:space="preserve"> </w:t>
      </w:r>
      <w:r w:rsidRPr="005D40AE">
        <w:rPr>
          <w:b/>
          <w:bCs/>
          <w:color w:val="000000" w:themeColor="text1"/>
          <w:lang w:eastAsia="lt-LT"/>
        </w:rPr>
        <w:t>pirkimo dalis</w:t>
      </w:r>
      <w:r w:rsidR="004311EC">
        <w:rPr>
          <w:color w:val="000000" w:themeColor="text1"/>
          <w:lang w:eastAsia="lt-LT"/>
        </w:rPr>
        <w:t xml:space="preserve"> (</w:t>
      </w:r>
      <w:r w:rsidRPr="005D40AE">
        <w:rPr>
          <w:kern w:val="2"/>
          <w14:ligatures w14:val="standardContextual"/>
        </w:rPr>
        <w:t xml:space="preserve">Kauno rajono Karmėlavos, Neveronių, Samylų, Taurakiemio, </w:t>
      </w:r>
      <w:r>
        <w:rPr>
          <w:kern w:val="2"/>
          <w14:ligatures w14:val="standardContextual"/>
        </w:rPr>
        <w:t xml:space="preserve">                     </w:t>
      </w:r>
      <w:r w:rsidRPr="005D40AE">
        <w:rPr>
          <w:kern w:val="2"/>
          <w14:ligatures w14:val="standardContextual"/>
        </w:rPr>
        <w:t>Akademijos, Alšėnų, Ežerėlio, Kačerginės, Ringaudų, Zapyškio seniūnijų kelių</w:t>
      </w:r>
      <w:r>
        <w:rPr>
          <w:kern w:val="2"/>
          <w14:ligatures w14:val="standardContextual"/>
        </w:rPr>
        <w:t xml:space="preserve">, </w:t>
      </w:r>
      <w:r w:rsidRPr="005D40AE">
        <w:rPr>
          <w:kern w:val="2"/>
          <w14:ligatures w14:val="standardContextual"/>
        </w:rPr>
        <w:t>gatvių</w:t>
      </w:r>
      <w:r>
        <w:rPr>
          <w:kern w:val="2"/>
          <w14:ligatures w14:val="standardContextual"/>
        </w:rPr>
        <w:t xml:space="preserve"> </w:t>
      </w:r>
      <w:r w:rsidRPr="005D40AE">
        <w:rPr>
          <w:kern w:val="2"/>
          <w14:ligatures w14:val="standardContextual"/>
        </w:rPr>
        <w:t xml:space="preserve">ir kiemų </w:t>
      </w:r>
      <w:r>
        <w:rPr>
          <w:kern w:val="2"/>
          <w14:ligatures w14:val="standardContextual"/>
        </w:rPr>
        <w:t xml:space="preserve">                          </w:t>
      </w:r>
      <w:r w:rsidRPr="005D40AE">
        <w:rPr>
          <w:kern w:val="2"/>
          <w14:ligatures w14:val="standardContextual"/>
        </w:rPr>
        <w:t>taisymo (remonto) darbai su projektinės dokumentacijos parengimu</w:t>
      </w:r>
      <w:r w:rsidR="004311EC">
        <w:rPr>
          <w:kern w:val="2"/>
          <w14:ligatures w14:val="standardContextual"/>
        </w:rPr>
        <w:t xml:space="preserve">) - </w:t>
      </w:r>
      <w:r w:rsidR="004311EC" w:rsidRPr="00884884">
        <w:t>6 611 570,25</w:t>
      </w:r>
      <w:r w:rsidR="004311EC">
        <w:t xml:space="preserve"> </w:t>
      </w:r>
      <w:r w:rsidR="004311EC" w:rsidRPr="003B27F5">
        <w:rPr>
          <w:color w:val="000000"/>
        </w:rPr>
        <w:t>Eur</w:t>
      </w:r>
      <w:r w:rsidR="004311EC">
        <w:rPr>
          <w:color w:val="000000"/>
        </w:rPr>
        <w:t xml:space="preserve"> (šeši milijonai šeši šimtai vienuolika tūkstančių penki šimtai septyniasdešimt eurų 25 ct) be PVM.                           PVM sudaro 1 388 429,75 Eur (vienas milijonas trys šimtai aštuoniasdešimt aštuoni tūkstančiai keturi šimtai dvidešimt devyni eurai 75 ct). </w:t>
      </w:r>
      <w:r w:rsidR="0015782D">
        <w:rPr>
          <w:color w:val="000000"/>
        </w:rPr>
        <w:t xml:space="preserve">Sutarties kaina su PVM  8 000 000,00 Eur (aštuoni milijonai eurų). </w:t>
      </w:r>
    </w:p>
    <w:p w14:paraId="575A619D" w14:textId="695A202C" w:rsidR="002675BE" w:rsidRPr="004E2B37" w:rsidRDefault="0015782D" w:rsidP="008766D6">
      <w:pPr>
        <w:spacing w:after="0" w:line="240" w:lineRule="auto"/>
        <w:ind w:firstLine="709"/>
        <w:jc w:val="both"/>
        <w:rPr>
          <w:kern w:val="2"/>
          <w14:ligatures w14:val="standardContextual"/>
        </w:rPr>
      </w:pPr>
      <w:r w:rsidRPr="00CB168C">
        <w:rPr>
          <w:i/>
          <w:iCs/>
          <w:kern w:val="2"/>
        </w:rPr>
        <w:t xml:space="preserve">Jeigu Tiekėjas yra ne PVM mokėtojas, Pradinės Sutarties vertė yra </w:t>
      </w:r>
      <w:r w:rsidR="002A1C29">
        <w:rPr>
          <w:i/>
          <w:iCs/>
          <w:kern w:val="2"/>
        </w:rPr>
        <w:t>8 000 000,00</w:t>
      </w:r>
      <w:r w:rsidRPr="00CB168C">
        <w:rPr>
          <w:i/>
          <w:iCs/>
          <w:kern w:val="2"/>
        </w:rPr>
        <w:t xml:space="preserve"> Eur (</w:t>
      </w:r>
      <w:r w:rsidR="002A1C29">
        <w:rPr>
          <w:i/>
          <w:iCs/>
          <w:kern w:val="2"/>
        </w:rPr>
        <w:t>aštuoni milijonai eurų</w:t>
      </w:r>
      <w:r w:rsidRPr="00CB168C">
        <w:rPr>
          <w:i/>
          <w:iCs/>
          <w:kern w:val="2"/>
        </w:rPr>
        <w:t>)</w:t>
      </w:r>
      <w:r w:rsidR="004E2B37">
        <w:rPr>
          <w:i/>
          <w:iCs/>
          <w:kern w:val="2"/>
        </w:rPr>
        <w:t>.</w:t>
      </w:r>
    </w:p>
    <w:p w14:paraId="4DEAD4E7" w14:textId="0C6354B0" w:rsidR="005E5979" w:rsidRPr="00C249FF" w:rsidRDefault="005E5979" w:rsidP="008766D6">
      <w:pPr>
        <w:pStyle w:val="Sraopastraipa"/>
        <w:numPr>
          <w:ilvl w:val="1"/>
          <w:numId w:val="4"/>
        </w:numPr>
        <w:tabs>
          <w:tab w:val="left" w:pos="1134"/>
        </w:tabs>
        <w:suppressAutoHyphens/>
        <w:autoSpaceDN w:val="0"/>
        <w:ind w:left="0" w:firstLine="709"/>
        <w:contextualSpacing w:val="0"/>
        <w:jc w:val="both"/>
        <w:textAlignment w:val="baseline"/>
      </w:pPr>
      <w:r w:rsidRPr="00C249FF">
        <w:t xml:space="preserve">Sutarčiai taikomos fiksuoto įkainio kainodaros taisyklės: perkamų Darbų kiekiai yra preliminarūs, buvo naudojami tik pasiūlymų vertinime ir nebus laikomi maksimaliais. Darbai bus perkami pagal Užsakovo poreikį pritaikius Rangovo pasiūlyme, </w:t>
      </w:r>
      <w:r w:rsidRPr="00153251">
        <w:t>pateiktame 2 Sutarties priede</w:t>
      </w:r>
      <w:r w:rsidR="00A6708A" w:rsidRPr="00153251">
        <w:t>,</w:t>
      </w:r>
      <w:r w:rsidRPr="00C249FF">
        <w:t xml:space="preserve"> nurodyt</w:t>
      </w:r>
      <w:r w:rsidR="00314118">
        <w:t>us</w:t>
      </w:r>
      <w:r w:rsidRPr="00C249FF">
        <w:t xml:space="preserve"> įkain</w:t>
      </w:r>
      <w:r w:rsidR="00314118">
        <w:t>ius</w:t>
      </w:r>
      <w:r w:rsidRPr="00C249FF">
        <w:t xml:space="preserve">, mokant tik už faktiškai atliktus </w:t>
      </w:r>
      <w:r w:rsidR="004E2B37">
        <w:t>D</w:t>
      </w:r>
      <w:r w:rsidRPr="00C249FF">
        <w:t>arbus. Galutinė kaina, kurią Užsakovas turės sumokėti Rangovui, priklausys nuo vykdant Sutartį faktiškai atliktų Darbų kiekio, neviršijant 2.1 punkte nurodytos maksimalios Sutarties vertės.</w:t>
      </w:r>
    </w:p>
    <w:p w14:paraId="44F67025" w14:textId="77777777" w:rsidR="005E5979" w:rsidRPr="00C249FF" w:rsidRDefault="005E5979" w:rsidP="008766D6">
      <w:pPr>
        <w:numPr>
          <w:ilvl w:val="1"/>
          <w:numId w:val="4"/>
        </w:numPr>
        <w:tabs>
          <w:tab w:val="left" w:pos="1134"/>
        </w:tabs>
        <w:suppressAutoHyphens/>
        <w:autoSpaceDN w:val="0"/>
        <w:spacing w:after="0" w:line="240" w:lineRule="auto"/>
        <w:ind w:left="0" w:firstLine="709"/>
        <w:jc w:val="both"/>
        <w:textAlignment w:val="baseline"/>
        <w:rPr>
          <w:szCs w:val="24"/>
        </w:rPr>
      </w:pPr>
      <w:r w:rsidRPr="00C249FF">
        <w:rPr>
          <w:szCs w:val="24"/>
        </w:rPr>
        <w:t>Sutarties įkainiai, kurie nustatyti atsižvelgiant į atviro konkurso rezultatus yra esminė Sutarties sąlyga ir negali būti keičiami per visą Sutarties galiojimo laikotarpį, išskyrus Sutarties 2.4 punkte nurodytus atvejus.</w:t>
      </w:r>
    </w:p>
    <w:p w14:paraId="1C697123" w14:textId="77777777" w:rsidR="00D21A8F" w:rsidRDefault="005E5979" w:rsidP="008766D6">
      <w:pPr>
        <w:numPr>
          <w:ilvl w:val="1"/>
          <w:numId w:val="4"/>
        </w:numPr>
        <w:tabs>
          <w:tab w:val="left" w:pos="1134"/>
          <w:tab w:val="left" w:pos="1276"/>
        </w:tabs>
        <w:suppressAutoHyphens/>
        <w:autoSpaceDN w:val="0"/>
        <w:spacing w:after="0" w:line="240" w:lineRule="auto"/>
        <w:ind w:left="0" w:firstLine="709"/>
        <w:jc w:val="both"/>
        <w:textAlignment w:val="baseline"/>
        <w:rPr>
          <w:szCs w:val="24"/>
        </w:rPr>
      </w:pPr>
      <w:r w:rsidRPr="00C249FF">
        <w:rPr>
          <w:szCs w:val="24"/>
        </w:rPr>
        <w:t>Sutarties įkainių pakeitimo priežastys:</w:t>
      </w:r>
    </w:p>
    <w:p w14:paraId="234D0A69" w14:textId="1C5E7AFB" w:rsidR="0083731A" w:rsidRPr="00E06E7A" w:rsidRDefault="0083731A" w:rsidP="008766D6">
      <w:pPr>
        <w:pStyle w:val="Sraopastraipa"/>
        <w:numPr>
          <w:ilvl w:val="2"/>
          <w:numId w:val="4"/>
        </w:numPr>
        <w:ind w:left="0" w:firstLine="709"/>
        <w:contextualSpacing w:val="0"/>
        <w:jc w:val="both"/>
        <w:rPr>
          <w:kern w:val="2"/>
        </w:rPr>
      </w:pPr>
      <w:r w:rsidRPr="0083731A">
        <w:rPr>
          <w:kern w:val="2"/>
        </w:rPr>
        <w:t xml:space="preserve">Jeigu Sutarties vykdymo metu pasikeičia PVM mokėjimą reglamentuojantys teisės aktai, darantys tiesioginę įtaką </w:t>
      </w:r>
      <w:r w:rsidR="00E06E7A">
        <w:rPr>
          <w:kern w:val="2"/>
        </w:rPr>
        <w:t>Rangovo</w:t>
      </w:r>
      <w:r w:rsidRPr="0083731A">
        <w:rPr>
          <w:kern w:val="2"/>
        </w:rPr>
        <w:t xml:space="preserve"> </w:t>
      </w:r>
      <w:r>
        <w:rPr>
          <w:kern w:val="2"/>
        </w:rPr>
        <w:t>atliekamų Darbų</w:t>
      </w:r>
      <w:r w:rsidRPr="0083731A">
        <w:rPr>
          <w:kern w:val="2"/>
        </w:rPr>
        <w:t xml:space="preserve"> Sutartyje nurodyt</w:t>
      </w:r>
      <w:r w:rsidR="00E06E7A">
        <w:rPr>
          <w:kern w:val="2"/>
        </w:rPr>
        <w:t>iems</w:t>
      </w:r>
      <w:r w:rsidRPr="0083731A">
        <w:rPr>
          <w:kern w:val="2"/>
        </w:rPr>
        <w:t xml:space="preserve"> įkainiams, Sutarties įkainiai perskaičiuojami nekeičiant </w:t>
      </w:r>
      <w:r>
        <w:rPr>
          <w:kern w:val="2"/>
        </w:rPr>
        <w:t>Darbų</w:t>
      </w:r>
      <w:r w:rsidRPr="0083731A">
        <w:rPr>
          <w:kern w:val="2"/>
        </w:rPr>
        <w:t xml:space="preserve"> įkaini</w:t>
      </w:r>
      <w:r>
        <w:rPr>
          <w:kern w:val="2"/>
        </w:rPr>
        <w:t>ų</w:t>
      </w:r>
      <w:r w:rsidRPr="0083731A">
        <w:rPr>
          <w:kern w:val="2"/>
        </w:rPr>
        <w:t xml:space="preserve"> be PVM. </w:t>
      </w:r>
      <w:r w:rsidR="00E06E7A">
        <w:rPr>
          <w:kern w:val="2"/>
        </w:rPr>
        <w:t xml:space="preserve"> </w:t>
      </w:r>
      <w:r w:rsidRPr="00E06E7A">
        <w:rPr>
          <w:kern w:val="2"/>
        </w:rPr>
        <w:t xml:space="preserve">Perskaičiavimas įforminamas Susitarimu, kuris tampa neatskiriama Sutarties dalimi. Perskaičiuotas Sutarties įkainis taikomas už tą Darbų dalį, kurie bus atlikti nuo Šalių pasirašyto Susitarimo įsigaliojimo dienos. </w:t>
      </w:r>
    </w:p>
    <w:p w14:paraId="5F9FE2E3" w14:textId="71FFDECB" w:rsidR="00D21A8F" w:rsidRDefault="0083731A" w:rsidP="008766D6">
      <w:pPr>
        <w:tabs>
          <w:tab w:val="left" w:pos="284"/>
        </w:tabs>
        <w:spacing w:after="0" w:line="240" w:lineRule="auto"/>
        <w:ind w:firstLine="709"/>
        <w:jc w:val="both"/>
        <w:rPr>
          <w:rFonts w:eastAsia="Arial Unicode MS"/>
        </w:rPr>
      </w:pPr>
      <w:r w:rsidRPr="0083731A">
        <w:rPr>
          <w:rFonts w:eastAsia="Arial Unicode MS"/>
        </w:rPr>
        <w:t xml:space="preserve">Ši nuostata netaikoma, kai PVM tarifas didėja ar atsiranda pareiga jį mokėti dėl nuo </w:t>
      </w:r>
      <w:r>
        <w:rPr>
          <w:rFonts w:eastAsia="Arial Unicode MS"/>
        </w:rPr>
        <w:t>Rangovo</w:t>
      </w:r>
      <w:r w:rsidRPr="0083731A">
        <w:rPr>
          <w:rFonts w:eastAsia="Arial Unicode MS"/>
        </w:rPr>
        <w:t xml:space="preserve"> priklausančių aplinkybių, pavyzdžiui, pasikeičia jo veikla, tampa PVM mokėtoju ir pan. – tokius galimus pokyčius </w:t>
      </w:r>
      <w:r>
        <w:rPr>
          <w:rFonts w:eastAsia="Arial Unicode MS"/>
        </w:rPr>
        <w:t>Rangovas</w:t>
      </w:r>
      <w:r w:rsidRPr="0083731A">
        <w:rPr>
          <w:rFonts w:eastAsia="Arial Unicode MS"/>
        </w:rPr>
        <w:t xml:space="preserve"> turi įvertinti teikdamas pasiūlymą.</w:t>
      </w:r>
    </w:p>
    <w:p w14:paraId="52BF1B99" w14:textId="41D216C9" w:rsidR="00D509C2" w:rsidRPr="00D509C2" w:rsidRDefault="00D509C2" w:rsidP="008766D6">
      <w:pPr>
        <w:pStyle w:val="Sraopastraipa"/>
        <w:numPr>
          <w:ilvl w:val="2"/>
          <w:numId w:val="4"/>
        </w:numPr>
        <w:tabs>
          <w:tab w:val="left" w:pos="993"/>
          <w:tab w:val="left" w:pos="1276"/>
        </w:tabs>
        <w:suppressAutoHyphens/>
        <w:autoSpaceDE w:val="0"/>
        <w:autoSpaceDN w:val="0"/>
        <w:adjustRightInd w:val="0"/>
        <w:ind w:left="0" w:firstLine="709"/>
        <w:contextualSpacing w:val="0"/>
        <w:jc w:val="both"/>
      </w:pPr>
      <w:r w:rsidRPr="00D509C2">
        <w:t>Darbų Įkainiai gali būti peržiūrimi dėl kainų lygio pokyčio bet kurios iš Šalių rašytiniu prašymu. Peržiūros momentas yra Šalies prašymo kitai Šaliai peržiūrėti Darbų Įkainius gavimo diena:</w:t>
      </w:r>
    </w:p>
    <w:p w14:paraId="58A8B2BF" w14:textId="5ADE2B64" w:rsidR="00D509C2" w:rsidRPr="00D509C2" w:rsidRDefault="00D509C2" w:rsidP="008766D6">
      <w:pPr>
        <w:pStyle w:val="Sraopastraipa"/>
        <w:numPr>
          <w:ilvl w:val="0"/>
          <w:numId w:val="31"/>
        </w:numPr>
        <w:tabs>
          <w:tab w:val="left" w:pos="993"/>
        </w:tabs>
        <w:suppressAutoHyphens/>
        <w:autoSpaceDE w:val="0"/>
        <w:autoSpaceDN w:val="0"/>
        <w:adjustRightInd w:val="0"/>
        <w:ind w:left="0" w:firstLine="709"/>
        <w:contextualSpacing w:val="0"/>
        <w:jc w:val="both"/>
      </w:pPr>
      <w:r w:rsidRPr="00D509C2">
        <w:t>gali būti perskaičiuojamos Rangovui mokėtinos sumos tik už statybos darbus, o už kitus, nei statybos darbai, Darbus (Darbo projekto parengimą ir pan.) mokėtinos sumos negali būti perskaičiuojamos.</w:t>
      </w:r>
    </w:p>
    <w:p w14:paraId="7A17851C" w14:textId="0C0A4F6F" w:rsidR="00D509C2" w:rsidRPr="00D509C2" w:rsidRDefault="00D509C2" w:rsidP="008766D6">
      <w:pPr>
        <w:pStyle w:val="Sraopastraipa"/>
        <w:numPr>
          <w:ilvl w:val="0"/>
          <w:numId w:val="31"/>
        </w:numPr>
        <w:tabs>
          <w:tab w:val="left" w:pos="993"/>
        </w:tabs>
        <w:suppressAutoHyphens/>
        <w:autoSpaceDE w:val="0"/>
        <w:autoSpaceDN w:val="0"/>
        <w:adjustRightInd w:val="0"/>
        <w:ind w:left="0" w:firstLine="709"/>
        <w:contextualSpacing w:val="0"/>
        <w:jc w:val="both"/>
      </w:pPr>
      <w:r w:rsidRPr="00D509C2">
        <w:t xml:space="preserve">Rangovui mokėtinos sumos už statybos darbus gali būti perskaičiuojamos, jeigu </w:t>
      </w:r>
      <w:r w:rsidR="0022715B">
        <w:t>BĮ V</w:t>
      </w:r>
      <w:r w:rsidRPr="00D509C2">
        <w:t xml:space="preserve">alstybės duomenų agentūros (www.stat.gov.lt) kas mėnesį skelbiamo: </w:t>
      </w:r>
    </w:p>
    <w:p w14:paraId="6EE56DCD" w14:textId="77777777" w:rsidR="00D509C2" w:rsidRDefault="00D509C2" w:rsidP="008766D6">
      <w:pPr>
        <w:pStyle w:val="Sraopastraipa"/>
        <w:framePr w:hSpace="180" w:wrap="around" w:vAnchor="text" w:hAnchor="text" w:y="1"/>
        <w:numPr>
          <w:ilvl w:val="0"/>
          <w:numId w:val="32"/>
        </w:numPr>
        <w:tabs>
          <w:tab w:val="left" w:pos="993"/>
          <w:tab w:val="left" w:pos="1276"/>
        </w:tabs>
        <w:suppressAutoHyphens/>
        <w:autoSpaceDE w:val="0"/>
        <w:autoSpaceDN w:val="0"/>
        <w:adjustRightInd w:val="0"/>
        <w:ind w:left="709" w:firstLine="0"/>
        <w:contextualSpacing w:val="0"/>
        <w:suppressOverlap/>
        <w:jc w:val="both"/>
      </w:pPr>
      <w:r w:rsidRPr="00D509C2">
        <w:lastRenderedPageBreak/>
        <w:t>inžinerinių statinių (kelių ir gatvių) sąnaudų elementų kainų indekso reikšmė pakinta daugiau kaip 0,05 per bet kurį Darbų vykdymo laikotarpį – tuo atveju, kai pagal Sutartį vykdomi gatvių statybos darbai; arba</w:t>
      </w:r>
    </w:p>
    <w:p w14:paraId="6CA05E27" w14:textId="11841E06" w:rsidR="00CA1306" w:rsidRDefault="00D509C2" w:rsidP="00715086">
      <w:pPr>
        <w:pStyle w:val="Sraopastraipa"/>
        <w:framePr w:hSpace="180" w:wrap="around" w:vAnchor="text" w:hAnchor="text" w:y="1"/>
        <w:numPr>
          <w:ilvl w:val="0"/>
          <w:numId w:val="32"/>
        </w:numPr>
        <w:tabs>
          <w:tab w:val="left" w:pos="993"/>
          <w:tab w:val="left" w:pos="1276"/>
        </w:tabs>
        <w:suppressAutoHyphens/>
        <w:autoSpaceDE w:val="0"/>
        <w:autoSpaceDN w:val="0"/>
        <w:adjustRightInd w:val="0"/>
        <w:ind w:left="709" w:firstLine="0"/>
        <w:suppressOverlap/>
        <w:jc w:val="both"/>
      </w:pPr>
      <w:r w:rsidRPr="00D509C2">
        <w:t xml:space="preserve">statybos sąnaudų elementų kainų indekso, labiausiai atitinkančio objekto rūšį, reikšmė pakinta daugiau kaip 0,05 per bet kurį Darbų vykdymo laikotarpį – visais kitais atvejais, negu nurodytasis </w:t>
      </w:r>
      <w:r w:rsidR="00892702">
        <w:t>2</w:t>
      </w:r>
      <w:r w:rsidRPr="00D509C2">
        <w:t>.</w:t>
      </w:r>
      <w:r w:rsidR="00892702">
        <w:t>4</w:t>
      </w:r>
      <w:r w:rsidRPr="00D509C2">
        <w:t>.</w:t>
      </w:r>
      <w:r w:rsidR="00892702">
        <w:t>2</w:t>
      </w:r>
      <w:r w:rsidRPr="00D509C2">
        <w:t xml:space="preserve"> punkte b) papunktyje 1) papunkčio dalyje.</w:t>
      </w:r>
    </w:p>
    <w:tbl>
      <w:tblPr>
        <w:tblpPr w:leftFromText="180" w:rightFromText="180" w:vertAnchor="text" w:horzAnchor="margin" w:tblpY="159"/>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715086" w:rsidRPr="00D410E7" w14:paraId="52C56A44" w14:textId="77777777" w:rsidTr="00715086">
        <w:tc>
          <w:tcPr>
            <w:tcW w:w="9923" w:type="dxa"/>
            <w:tcBorders>
              <w:top w:val="nil"/>
              <w:left w:val="nil"/>
              <w:bottom w:val="nil"/>
              <w:right w:val="nil"/>
            </w:tcBorders>
          </w:tcPr>
          <w:p w14:paraId="66868C68" w14:textId="0EE7982B" w:rsidR="00715086" w:rsidRPr="00D410E7" w:rsidRDefault="00715086" w:rsidP="00715086">
            <w:pPr>
              <w:tabs>
                <w:tab w:val="left" w:pos="993"/>
                <w:tab w:val="left" w:pos="1276"/>
              </w:tabs>
              <w:suppressAutoHyphens/>
              <w:autoSpaceDE w:val="0"/>
              <w:autoSpaceDN w:val="0"/>
              <w:adjustRightInd w:val="0"/>
              <w:spacing w:after="0" w:line="240" w:lineRule="auto"/>
              <w:jc w:val="both"/>
              <w:rPr>
                <w:szCs w:val="24"/>
              </w:rPr>
            </w:pPr>
          </w:p>
        </w:tc>
      </w:tr>
      <w:tr w:rsidR="00715086" w:rsidRPr="00D410E7" w14:paraId="2E8B73B9" w14:textId="77777777" w:rsidTr="00715086">
        <w:tc>
          <w:tcPr>
            <w:tcW w:w="9923" w:type="dxa"/>
            <w:tcBorders>
              <w:top w:val="nil"/>
              <w:left w:val="nil"/>
              <w:bottom w:val="nil"/>
              <w:right w:val="nil"/>
            </w:tcBorders>
          </w:tcPr>
          <w:p w14:paraId="241510CA" w14:textId="04980B2C" w:rsidR="00715086" w:rsidRPr="00D410E7" w:rsidRDefault="00715086" w:rsidP="00715086">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 xml:space="preserve">Indeksai, nurodyti </w:t>
            </w:r>
            <w:r w:rsidR="001E463B">
              <w:rPr>
                <w:szCs w:val="24"/>
              </w:rPr>
              <w:t>2</w:t>
            </w:r>
            <w:r w:rsidRPr="00D410E7">
              <w:rPr>
                <w:szCs w:val="24"/>
              </w:rPr>
              <w:t>.</w:t>
            </w:r>
            <w:r w:rsidR="001E463B">
              <w:rPr>
                <w:szCs w:val="24"/>
              </w:rPr>
              <w:t>4</w:t>
            </w:r>
            <w:r w:rsidRPr="00D410E7">
              <w:rPr>
                <w:szCs w:val="24"/>
              </w:rPr>
              <w:t>.</w:t>
            </w:r>
            <w:r w:rsidR="001E463B">
              <w:rPr>
                <w:szCs w:val="24"/>
              </w:rPr>
              <w:t>2</w:t>
            </w:r>
            <w:r w:rsidRPr="00D410E7">
              <w:rPr>
                <w:szCs w:val="24"/>
              </w:rPr>
              <w:t xml:space="preserve"> punkte b) papunktyje 1) ir 2) papunkčių dalyse, toliau kiekvienas atskirai vadinami Indeksu.</w:t>
            </w:r>
          </w:p>
          <w:p w14:paraId="5731DA2A" w14:textId="77777777" w:rsidR="00715086" w:rsidRPr="00D410E7" w:rsidRDefault="00715086" w:rsidP="00715086">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Darbų įkainiai perskaičiuojami dėl Indekso pokyčio, pagal Sutartį neišpirktų statybos darbų vertę padauginant iš Indekso pokyčio koeficiento, kuris apskaičiuojamas pagal toliau nurodytą formulę:</w:t>
            </w:r>
          </w:p>
        </w:tc>
      </w:tr>
      <w:tr w:rsidR="00715086" w:rsidRPr="00D410E7" w14:paraId="71C5DA1E" w14:textId="77777777" w:rsidTr="00715086">
        <w:tc>
          <w:tcPr>
            <w:tcW w:w="9923" w:type="dxa"/>
            <w:tcBorders>
              <w:top w:val="nil"/>
              <w:left w:val="nil"/>
              <w:bottom w:val="nil"/>
              <w:right w:val="nil"/>
            </w:tcBorders>
          </w:tcPr>
          <w:p w14:paraId="36E33A5A" w14:textId="77777777" w:rsidR="00715086" w:rsidRPr="00D410E7" w:rsidRDefault="00715086" w:rsidP="00715086">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K = IPb / IPr</w:t>
            </w:r>
          </w:p>
          <w:p w14:paraId="464266BC" w14:textId="77777777" w:rsidR="00715086" w:rsidRPr="00D410E7" w:rsidRDefault="00715086" w:rsidP="00715086">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Kur:</w:t>
            </w:r>
          </w:p>
          <w:p w14:paraId="7C6C248B" w14:textId="77777777" w:rsidR="00715086" w:rsidRPr="00D410E7" w:rsidRDefault="00715086" w:rsidP="00715086">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K – Indekso pokyčio koeficientas;</w:t>
            </w:r>
          </w:p>
          <w:p w14:paraId="5BC2D810" w14:textId="77777777" w:rsidR="00715086" w:rsidRPr="00D410E7" w:rsidRDefault="00715086" w:rsidP="00715086">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IPr – Indekso reikšmė laikotarpio pradžioje;</w:t>
            </w:r>
          </w:p>
          <w:p w14:paraId="5CE7C97C" w14:textId="77777777" w:rsidR="00715086" w:rsidRPr="00D410E7" w:rsidRDefault="00715086" w:rsidP="001E463B">
            <w:pPr>
              <w:tabs>
                <w:tab w:val="left" w:pos="993"/>
                <w:tab w:val="left" w:pos="1276"/>
              </w:tabs>
              <w:suppressAutoHyphens/>
              <w:autoSpaceDE w:val="0"/>
              <w:autoSpaceDN w:val="0"/>
              <w:adjustRightInd w:val="0"/>
              <w:spacing w:after="80" w:line="240" w:lineRule="auto"/>
              <w:ind w:firstLine="709"/>
              <w:jc w:val="both"/>
              <w:rPr>
                <w:szCs w:val="24"/>
              </w:rPr>
            </w:pPr>
            <w:r w:rsidRPr="00D410E7">
              <w:rPr>
                <w:szCs w:val="24"/>
              </w:rPr>
              <w:t>IPb – Indekso reikšmė laikotarpio pabaigoje;</w:t>
            </w:r>
          </w:p>
          <w:p w14:paraId="4329748F" w14:textId="77777777" w:rsidR="00715086" w:rsidRPr="00D410E7" w:rsidRDefault="00715086" w:rsidP="00715086">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Laikotarpis yra bet koks laikotarpis, kurio pradžia yra ne ankstesnė, negu pasiūlymų pateikimo pirkime termino pabaigos diena, pabaiga ne vėlesnė, negu paskutiniojo atliktų Darbų akto pagal Sutartį sudarymo diena.</w:t>
            </w:r>
          </w:p>
          <w:p w14:paraId="28697BF9" w14:textId="77777777" w:rsidR="00715086" w:rsidRPr="00D410E7" w:rsidRDefault="00715086" w:rsidP="001E463B">
            <w:pPr>
              <w:numPr>
                <w:ilvl w:val="0"/>
                <w:numId w:val="18"/>
              </w:numPr>
              <w:tabs>
                <w:tab w:val="left" w:pos="741"/>
                <w:tab w:val="left" w:pos="1024"/>
                <w:tab w:val="left" w:pos="1276"/>
              </w:tabs>
              <w:suppressAutoHyphens/>
              <w:autoSpaceDE w:val="0"/>
              <w:autoSpaceDN w:val="0"/>
              <w:adjustRightInd w:val="0"/>
              <w:spacing w:after="0" w:line="240" w:lineRule="auto"/>
              <w:ind w:left="0" w:firstLine="741"/>
              <w:jc w:val="both"/>
              <w:rPr>
                <w:szCs w:val="24"/>
              </w:rPr>
            </w:pPr>
            <w:r w:rsidRPr="00D410E7">
              <w:rPr>
                <w:szCs w:val="24"/>
              </w:rPr>
              <w:t>Pirmosios peržiūros terminas netaikomas ir (arba) Sutarties kainos peržiūros dažnumas nėra ribojamas.</w:t>
            </w:r>
          </w:p>
        </w:tc>
      </w:tr>
      <w:tr w:rsidR="00715086" w:rsidRPr="00D410E7" w14:paraId="6EBC2C2F" w14:textId="77777777" w:rsidTr="00715086">
        <w:tc>
          <w:tcPr>
            <w:tcW w:w="9923" w:type="dxa"/>
            <w:tcBorders>
              <w:top w:val="nil"/>
              <w:left w:val="nil"/>
              <w:bottom w:val="nil"/>
              <w:right w:val="nil"/>
            </w:tcBorders>
          </w:tcPr>
          <w:p w14:paraId="4E4DA8DC" w14:textId="39A0CF58" w:rsidR="00715086" w:rsidRPr="00D410E7" w:rsidRDefault="00715086" w:rsidP="001E463B">
            <w:pPr>
              <w:numPr>
                <w:ilvl w:val="0"/>
                <w:numId w:val="18"/>
              </w:numPr>
              <w:tabs>
                <w:tab w:val="left" w:pos="993"/>
                <w:tab w:val="left" w:pos="1276"/>
              </w:tabs>
              <w:suppressAutoHyphens/>
              <w:autoSpaceDE w:val="0"/>
              <w:autoSpaceDN w:val="0"/>
              <w:adjustRightInd w:val="0"/>
              <w:spacing w:after="0" w:line="240" w:lineRule="auto"/>
              <w:ind w:left="0" w:firstLine="741"/>
              <w:jc w:val="both"/>
              <w:rPr>
                <w:szCs w:val="24"/>
              </w:rPr>
            </w:pPr>
            <w:r w:rsidRPr="00D410E7">
              <w:rPr>
                <w:szCs w:val="24"/>
              </w:rPr>
              <w:t>Vėlesnis kainų arba įkainių perskaičiavimas negali apimti laikotarpio, už kurį jau buvo atliktas perskaičiavimas.</w:t>
            </w:r>
          </w:p>
          <w:p w14:paraId="1453D26C" w14:textId="77777777" w:rsidR="00715086" w:rsidRPr="00D410E7" w:rsidRDefault="00715086" w:rsidP="001E463B">
            <w:pPr>
              <w:numPr>
                <w:ilvl w:val="0"/>
                <w:numId w:val="18"/>
              </w:numPr>
              <w:tabs>
                <w:tab w:val="left" w:pos="993"/>
                <w:tab w:val="left" w:pos="1276"/>
              </w:tabs>
              <w:suppressAutoHyphens/>
              <w:autoSpaceDE w:val="0"/>
              <w:autoSpaceDN w:val="0"/>
              <w:adjustRightInd w:val="0"/>
              <w:spacing w:after="0" w:line="240" w:lineRule="auto"/>
              <w:ind w:left="32" w:firstLine="709"/>
              <w:jc w:val="both"/>
              <w:rPr>
                <w:szCs w:val="24"/>
              </w:rPr>
            </w:pPr>
            <w:r w:rsidRPr="00D410E7">
              <w:rPr>
                <w:szCs w:val="24"/>
              </w:rPr>
              <w:t>Jeigu Darbai vėluoja dėl priežasčių, dėl kurių Rangovas neįgyja teisės į Darbų terminų pratęsimą, uždelstų statybos darbų įkainiai neperskaičiuojama dėl kainų lygio kilimo (kai Indekso pokyčio koeficientas yra didesnis nei 1,05), bet turi būti perskaičiuojama dėl kainų lygio kritimo (kai Indekso pokyčio koeficientas yra mažesnis nei 0,95).</w:t>
            </w:r>
          </w:p>
        </w:tc>
      </w:tr>
    </w:tbl>
    <w:p w14:paraId="3AD309B9" w14:textId="1DD6AC0E" w:rsidR="00D410E7" w:rsidRPr="00BC1E34" w:rsidRDefault="001E463B" w:rsidP="00BC1E34">
      <w:pPr>
        <w:numPr>
          <w:ilvl w:val="1"/>
          <w:numId w:val="4"/>
        </w:numPr>
        <w:tabs>
          <w:tab w:val="left" w:pos="1134"/>
        </w:tabs>
        <w:suppressAutoHyphens/>
        <w:autoSpaceDN w:val="0"/>
        <w:spacing w:after="0" w:line="240" w:lineRule="auto"/>
        <w:ind w:left="0" w:firstLine="709"/>
        <w:jc w:val="both"/>
        <w:textAlignment w:val="baseline"/>
        <w:rPr>
          <w:szCs w:val="24"/>
        </w:rPr>
      </w:pPr>
      <w:r w:rsidRPr="00C249FF">
        <w:rPr>
          <w:szCs w:val="24"/>
        </w:rPr>
        <w:t xml:space="preserve">Šie pakeitimas įforminami papildomu Šalių susitarimu, kuris įsigalioja nuo pasirašymo dienos ir </w:t>
      </w:r>
      <w:r>
        <w:rPr>
          <w:szCs w:val="24"/>
        </w:rPr>
        <w:t>įsigaliojęs</w:t>
      </w:r>
      <w:r w:rsidRPr="00C249FF">
        <w:rPr>
          <w:szCs w:val="24"/>
        </w:rPr>
        <w:t xml:space="preserve"> pradedamas taikyti.</w:t>
      </w:r>
    </w:p>
    <w:p w14:paraId="10896A9C" w14:textId="19E8F418" w:rsidR="00162B10" w:rsidRPr="009D09B9" w:rsidRDefault="005E5979" w:rsidP="00BC1E34">
      <w:pPr>
        <w:numPr>
          <w:ilvl w:val="1"/>
          <w:numId w:val="4"/>
        </w:numPr>
        <w:tabs>
          <w:tab w:val="left" w:pos="1134"/>
        </w:tabs>
        <w:suppressAutoHyphens/>
        <w:autoSpaceDN w:val="0"/>
        <w:spacing w:after="0" w:line="240" w:lineRule="auto"/>
        <w:ind w:left="0" w:firstLine="709"/>
        <w:jc w:val="both"/>
        <w:textAlignment w:val="baseline"/>
        <w:rPr>
          <w:szCs w:val="24"/>
        </w:rPr>
      </w:pPr>
      <w:bookmarkStart w:id="1" w:name="_Hlk124940422"/>
      <w:r w:rsidRPr="00C249FF">
        <w:rPr>
          <w:szCs w:val="24"/>
        </w:rPr>
        <w:t xml:space="preserve">Rangovui tinkamai atlikus Darbus, Užsakovas privalo sumokėti </w:t>
      </w:r>
      <w:r w:rsidR="00DB24D2">
        <w:rPr>
          <w:szCs w:val="24"/>
        </w:rPr>
        <w:t>Rangovui</w:t>
      </w:r>
      <w:r w:rsidR="00DB24D2" w:rsidRPr="00C249FF">
        <w:rPr>
          <w:szCs w:val="24"/>
        </w:rPr>
        <w:t xml:space="preserve"> </w:t>
      </w:r>
      <w:r w:rsidRPr="00C249FF">
        <w:rPr>
          <w:szCs w:val="24"/>
        </w:rPr>
        <w:t>kainą, kuri turi būti nustatyta vadovaujantis Sutarties sąlygų 2.7 ir 2.11 papunkčių nuostatomis.</w:t>
      </w:r>
      <w:r w:rsidR="00162B10">
        <w:rPr>
          <w:szCs w:val="24"/>
        </w:rPr>
        <w:t xml:space="preserve"> </w:t>
      </w:r>
      <w:r w:rsidR="00162B10" w:rsidRPr="009A1902">
        <w:rPr>
          <w:szCs w:val="24"/>
        </w:rPr>
        <w:t xml:space="preserve">Užsakovas </w:t>
      </w:r>
      <w:r w:rsidR="00162B10" w:rsidRPr="009D09B9">
        <w:rPr>
          <w:szCs w:val="24"/>
        </w:rPr>
        <w:t xml:space="preserve">apmoka pagal tarpusavyje suderintus ir šalių pasirašytus Darbų atlikimo aktus ir jų pagrindu pateiktas PVM sąskaitas faktūras. Rangovas teikia sąskaitą kartu su abiejų Šalių pasirašytais aktais (ir kitus privalomus dokumentus) per </w:t>
      </w:r>
      <w:r w:rsidR="00485837" w:rsidRPr="009D09B9">
        <w:rPr>
          <w:szCs w:val="24"/>
        </w:rPr>
        <w:t>SABIS</w:t>
      </w:r>
      <w:r w:rsidR="00162B10" w:rsidRPr="009D09B9">
        <w:rPr>
          <w:szCs w:val="24"/>
        </w:rPr>
        <w:t>.</w:t>
      </w:r>
      <w:r w:rsidR="009D09B9" w:rsidRPr="009D09B9">
        <w:rPr>
          <w:szCs w:val="24"/>
        </w:rPr>
        <w:t xml:space="preserve"> PVM sąskaitos faktūros</w:t>
      </w:r>
      <w:r w:rsidR="009D09B9" w:rsidRPr="006D2545">
        <w:rPr>
          <w:rFonts w:eastAsia="Times New Roman"/>
          <w:szCs w:val="24"/>
          <w:lang w:eastAsia="en-GB"/>
        </w:rPr>
        <w:t xml:space="preserve"> gali būti teikiamos tik naudojantis Sąskaitų administravimo bendrąja informacine sistema (SABIS) (svetainė pasiekiama adresu sabis.nbfc.lt). Užsakovas elektronines sąskaitas faktūras priima ir apdoroja naudodamasis SABIS priemonėmis,</w:t>
      </w:r>
    </w:p>
    <w:bookmarkEnd w:id="1"/>
    <w:p w14:paraId="0AAC6641" w14:textId="77777777" w:rsidR="005E5979" w:rsidRPr="00C249FF" w:rsidRDefault="005E5979" w:rsidP="004F1463">
      <w:pPr>
        <w:numPr>
          <w:ilvl w:val="1"/>
          <w:numId w:val="4"/>
        </w:numPr>
        <w:tabs>
          <w:tab w:val="left" w:pos="1134"/>
        </w:tabs>
        <w:suppressAutoHyphens/>
        <w:autoSpaceDN w:val="0"/>
        <w:spacing w:after="0" w:line="240" w:lineRule="auto"/>
        <w:ind w:left="0" w:firstLine="709"/>
        <w:jc w:val="both"/>
        <w:textAlignment w:val="baseline"/>
        <w:rPr>
          <w:szCs w:val="24"/>
        </w:rPr>
      </w:pPr>
      <w:r w:rsidRPr="00C249FF">
        <w:rPr>
          <w:rFonts w:eastAsia="Times New Roman"/>
          <w:szCs w:val="24"/>
        </w:rPr>
        <w:t>Rangovui mokėtinos sumos už tinkamai pagal Sutartį atliktus Darbus apskaičiuojamos nustačius faktinį atliktų Darbų kiekį. Rangovas, prieš pateikdamas Užsakovui apmokėjimo už atliktus Darbus dokumentus privalo nustatyti atliktų Darbų faktinį kiekį, kurį Užsakovo atstovas – statybos techninis prižiūrėtojas – turi patikrinti ir patvirtinti. Apmokėjimo suma turi būti nustatoma taikant Sutarties 2 priede numatytus Darbų Įkainius.</w:t>
      </w:r>
    </w:p>
    <w:p w14:paraId="12DB7F3E" w14:textId="77777777" w:rsidR="005E5979" w:rsidRPr="00C249FF" w:rsidRDefault="005E5979" w:rsidP="004F1463">
      <w:pPr>
        <w:pStyle w:val="Sraopastraipa"/>
        <w:numPr>
          <w:ilvl w:val="1"/>
          <w:numId w:val="4"/>
        </w:numPr>
        <w:tabs>
          <w:tab w:val="left" w:pos="1134"/>
        </w:tabs>
        <w:ind w:left="0" w:firstLine="709"/>
        <w:jc w:val="both"/>
      </w:pPr>
      <w:r w:rsidRPr="00C249FF">
        <w:t xml:space="preserve">Tarpiniai mokėjimai gali būti atliekami ne dažniau nei vieną kartą per mėnesį. Tarpiniam mokėjimui gauti Rangovas privalo pateikti Užsakovui atliktų Darbų akto </w:t>
      </w:r>
      <w:r w:rsidRPr="00C249FF">
        <w:rPr>
          <w:b/>
          <w:bCs/>
        </w:rPr>
        <w:t xml:space="preserve">keturis </w:t>
      </w:r>
      <w:r w:rsidRPr="00C249FF">
        <w:t xml:space="preserve">egzempliorius ir PVM sąskaitą – faktūrą. </w:t>
      </w:r>
    </w:p>
    <w:p w14:paraId="09AD26C6" w14:textId="5E900008" w:rsidR="005E5979" w:rsidRPr="00C249FF" w:rsidRDefault="005E5979" w:rsidP="004F1463">
      <w:pPr>
        <w:numPr>
          <w:ilvl w:val="1"/>
          <w:numId w:val="4"/>
        </w:numPr>
        <w:tabs>
          <w:tab w:val="left" w:pos="1134"/>
        </w:tabs>
        <w:suppressAutoHyphens/>
        <w:autoSpaceDN w:val="0"/>
        <w:spacing w:after="0" w:line="240" w:lineRule="auto"/>
        <w:ind w:left="0" w:firstLine="709"/>
        <w:jc w:val="both"/>
        <w:textAlignment w:val="baseline"/>
        <w:rPr>
          <w:szCs w:val="24"/>
        </w:rPr>
      </w:pPr>
      <w:r w:rsidRPr="00C249FF">
        <w:rPr>
          <w:szCs w:val="24"/>
        </w:rPr>
        <w:t xml:space="preserve">PVM sąskaitos – faktūros turi būti teikiamos, naudojantis </w:t>
      </w:r>
      <w:r w:rsidR="009D09B9" w:rsidRPr="009D09B9">
        <w:t xml:space="preserve"> </w:t>
      </w:r>
      <w:r w:rsidR="009D09B9">
        <w:t>s</w:t>
      </w:r>
      <w:r w:rsidR="009D09B9" w:rsidRPr="009D09B9">
        <w:rPr>
          <w:szCs w:val="24"/>
        </w:rPr>
        <w:t>ąskaitų administravimo bendro</w:t>
      </w:r>
      <w:r w:rsidR="009D09B9">
        <w:rPr>
          <w:szCs w:val="24"/>
        </w:rPr>
        <w:t>sios</w:t>
      </w:r>
      <w:r w:rsidR="009D09B9" w:rsidRPr="009D09B9">
        <w:rPr>
          <w:szCs w:val="24"/>
        </w:rPr>
        <w:t xml:space="preserve"> informacinė</w:t>
      </w:r>
      <w:r w:rsidR="009D09B9">
        <w:rPr>
          <w:szCs w:val="24"/>
        </w:rPr>
        <w:t>s</w:t>
      </w:r>
      <w:r w:rsidR="009D09B9" w:rsidRPr="009D09B9">
        <w:rPr>
          <w:szCs w:val="24"/>
        </w:rPr>
        <w:t xml:space="preserve"> sistem</w:t>
      </w:r>
      <w:r w:rsidR="009D09B9">
        <w:rPr>
          <w:szCs w:val="24"/>
        </w:rPr>
        <w:t>os</w:t>
      </w:r>
      <w:r w:rsidR="009D09B9" w:rsidRPr="009D09B9">
        <w:rPr>
          <w:szCs w:val="24"/>
        </w:rPr>
        <w:t>,</w:t>
      </w:r>
      <w:r w:rsidRPr="00C249FF">
        <w:rPr>
          <w:szCs w:val="24"/>
        </w:rPr>
        <w:t xml:space="preserve"> </w:t>
      </w:r>
      <w:r w:rsidR="00485837">
        <w:rPr>
          <w:szCs w:val="24"/>
        </w:rPr>
        <w:t>SABIS</w:t>
      </w:r>
      <w:r w:rsidRPr="00C249FF">
        <w:rPr>
          <w:szCs w:val="24"/>
        </w:rPr>
        <w:t xml:space="preserve"> priemonėmis. Užsakovas, gavęs šiame punkte nurodytus dokumentus, per 10 dienų privalo patvirtinti, pasirašydamas atliktų Darbų aktą, išskyrus atvejus, jeigu:</w:t>
      </w:r>
    </w:p>
    <w:p w14:paraId="52B524B7" w14:textId="7BDA7647"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rFonts w:eastAsia="Times New Roman"/>
          <w:szCs w:val="24"/>
        </w:rPr>
        <w:t>koks nors Rangovo atliktas Darbas ar jo faktinis kiekis neatitinka darbų akte nurodyto kiekio. Tokiu atveju Užsakovas gali reikalauti Rangovo pateikti pakoreguotus mokėjimo dokumentus atitinkamai sumažinant to tarpinio mokėjimo sumą tokio netinkamo Darbo ištaisymo Išlaidų arba netinkamo daikto pakeitimo dydžiu; ir (arba)</w:t>
      </w:r>
      <w:r w:rsidRPr="00C249FF">
        <w:rPr>
          <w:szCs w:val="24"/>
        </w:rPr>
        <w:t xml:space="preserve">; </w:t>
      </w:r>
    </w:p>
    <w:p w14:paraId="0A4E4F75" w14:textId="77777777"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rFonts w:eastAsia="Times New Roman"/>
          <w:szCs w:val="24"/>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94B0036" w14:textId="77777777" w:rsidR="005E5979" w:rsidRPr="00C249FF" w:rsidRDefault="005E5979" w:rsidP="00C249FF">
      <w:pPr>
        <w:numPr>
          <w:ilvl w:val="1"/>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szCs w:val="24"/>
        </w:rPr>
        <w:t>Jei Užsakovas per šiame skyriuje nustatytą terminą Rangovo pateiktų mokėjimo dokumentų nepatvirtina ir nepateikia nepatvirtinimo priežasčių, turi būti laikoma, kad Rangovo prašoma apmokėti suma yra teisinga.</w:t>
      </w:r>
    </w:p>
    <w:p w14:paraId="4D54071C" w14:textId="2FE212DA" w:rsidR="005E5979" w:rsidRPr="00C249FF" w:rsidRDefault="005E5979" w:rsidP="00C249FF">
      <w:pPr>
        <w:numPr>
          <w:ilvl w:val="1"/>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bCs/>
          <w:szCs w:val="24"/>
        </w:rPr>
        <w:t xml:space="preserve">Mokėtinos sumos apmokamos iš </w:t>
      </w:r>
      <w:r w:rsidR="006E4BA3">
        <w:rPr>
          <w:bCs/>
          <w:szCs w:val="24"/>
        </w:rPr>
        <w:t>KPPP</w:t>
      </w:r>
      <w:r w:rsidRPr="00C249FF">
        <w:rPr>
          <w:bCs/>
          <w:szCs w:val="24"/>
        </w:rPr>
        <w:t xml:space="preserve"> ir/arba Kauno rajono savivaldybės biudžeto lėšų:</w:t>
      </w:r>
    </w:p>
    <w:p w14:paraId="72EF5F06" w14:textId="18577C4E" w:rsidR="00485837" w:rsidRPr="00485837" w:rsidRDefault="005E5979" w:rsidP="00485837">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color w:val="000000"/>
          <w:szCs w:val="24"/>
        </w:rPr>
        <w:t xml:space="preserve">Už atliktus Rangovo Darbus, kurie apmokami iš Kauno rajono savivaldybės biudžeto lėšų, Užsakovas apmoka pagal tarpusavyje suderintus atliktų Darbų atlikimo aktus ir jų pagrindu pateiktas PVM sąskaitas – faktūras. Sąskaitos apmokamos ne vėliau kaip per 30  dienų nuo </w:t>
      </w:r>
      <w:r w:rsidRPr="00C249FF">
        <w:rPr>
          <w:szCs w:val="24"/>
        </w:rPr>
        <w:t xml:space="preserve">PVM sąskaitos – faktūros pateikimo </w:t>
      </w:r>
      <w:r w:rsidR="00485837">
        <w:rPr>
          <w:noProof/>
          <w:szCs w:val="24"/>
        </w:rPr>
        <w:t>SABIS</w:t>
      </w:r>
      <w:r w:rsidRPr="00C249FF">
        <w:rPr>
          <w:noProof/>
          <w:szCs w:val="24"/>
        </w:rPr>
        <w:t xml:space="preserve"> dienos</w:t>
      </w:r>
      <w:r w:rsidRPr="00C249FF">
        <w:rPr>
          <w:color w:val="000000"/>
          <w:szCs w:val="24"/>
        </w:rPr>
        <w:t>. Dokumentai turi būti pateikti iki einamojo mėnesio 20 dienos.</w:t>
      </w:r>
      <w:r w:rsidRPr="00C249FF">
        <w:rPr>
          <w:b/>
          <w:szCs w:val="24"/>
        </w:rPr>
        <w:t xml:space="preserve"> </w:t>
      </w:r>
      <w:r w:rsidRPr="00C249FF">
        <w:rPr>
          <w:szCs w:val="24"/>
        </w:rPr>
        <w:t xml:space="preserve">Rangovas kartu pateikia Užsakovui atliktų Darbų ir išlaidų apmokėjimo pažymą apie atliktus Darbus (pagal Sutarties 3 priede pateiktą formą), pasirašytą techninio prižiūrėtojo ir seniūnijos seniūno. </w:t>
      </w:r>
    </w:p>
    <w:p w14:paraId="72C90D23" w14:textId="5799D579"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szCs w:val="24"/>
        </w:rPr>
        <w:t xml:space="preserve">Už atliktus Darbus, kurie apmokami iš KPPP lėšų, Užsakovas apmoka pagal tarpusavyje suderintus atliktų Darbų aktus ir jų pagrindu pateiktas PVM sąskaitas – faktūras bei </w:t>
      </w:r>
      <w:r w:rsidR="00153251">
        <w:rPr>
          <w:szCs w:val="24"/>
        </w:rPr>
        <w:t xml:space="preserve">                  </w:t>
      </w:r>
      <w:r w:rsidR="00523E37" w:rsidRPr="00280A07">
        <w:rPr>
          <w:bCs/>
          <w:color w:val="000000" w:themeColor="text1"/>
        </w:rPr>
        <w:t xml:space="preserve">AB „Via Lietuva“ </w:t>
      </w:r>
      <w:r w:rsidRPr="00C249FF">
        <w:rPr>
          <w:szCs w:val="24"/>
        </w:rPr>
        <w:t xml:space="preserve">patvirtintos formos atliktų Darbų ir išlaidų apmokėjimo pažymą (F-3). Sąskaitos apmokamos per 3 darbo dienas po lėšų gavimo iš </w:t>
      </w:r>
      <w:r w:rsidR="00523E37" w:rsidRPr="00280A07">
        <w:rPr>
          <w:bCs/>
          <w:color w:val="000000" w:themeColor="text1"/>
        </w:rPr>
        <w:t>AB „Via Lietuva“</w:t>
      </w:r>
      <w:r w:rsidRPr="00C249FF">
        <w:rPr>
          <w:szCs w:val="24"/>
        </w:rPr>
        <w:t xml:space="preserve">, bet ne vėliau kaip per 60  dienų nuo PVM sąskaitos – faktūros pateikimo sistemoje </w:t>
      </w:r>
      <w:r w:rsidR="00485837">
        <w:rPr>
          <w:noProof/>
          <w:szCs w:val="24"/>
        </w:rPr>
        <w:t>SABIS</w:t>
      </w:r>
      <w:r w:rsidRPr="00C249FF">
        <w:rPr>
          <w:noProof/>
          <w:szCs w:val="24"/>
        </w:rPr>
        <w:t xml:space="preserve"> dienos</w:t>
      </w:r>
      <w:r w:rsidRPr="00C249FF">
        <w:rPr>
          <w:szCs w:val="24"/>
        </w:rPr>
        <w:t xml:space="preserve">. Užsakovas pasilieka teisę neteikti atliktų Darbų dokumentų </w:t>
      </w:r>
      <w:r w:rsidR="00523E37" w:rsidRPr="00280A07">
        <w:rPr>
          <w:bCs/>
          <w:color w:val="000000" w:themeColor="text1"/>
        </w:rPr>
        <w:t>AB „Via Lietuva“</w:t>
      </w:r>
      <w:r w:rsidR="00523E37">
        <w:rPr>
          <w:bCs/>
          <w:color w:val="000000" w:themeColor="text1"/>
        </w:rPr>
        <w:t xml:space="preserve"> </w:t>
      </w:r>
      <w:r w:rsidRPr="00C249FF">
        <w:rPr>
          <w:szCs w:val="24"/>
        </w:rPr>
        <w:t xml:space="preserve"> apmokėjimui einamąjį mėnesį, jei dokumentai bus pateikti po einamojo mėnesio 20 dienos. Pavėluotai pateikti atliktų Darbų dokumentai bus priimami ir teikiami </w:t>
      </w:r>
      <w:r w:rsidR="00523E37" w:rsidRPr="00280A07">
        <w:rPr>
          <w:bCs/>
          <w:color w:val="000000" w:themeColor="text1"/>
        </w:rPr>
        <w:t xml:space="preserve">AB „Via Lietuva“ </w:t>
      </w:r>
      <w:r w:rsidRPr="00C249FF">
        <w:rPr>
          <w:szCs w:val="24"/>
        </w:rPr>
        <w:t>apmokėjimui su sekančio einamojo mėnesio atliktų Darbų dokumentais.</w:t>
      </w:r>
      <w:r w:rsidRPr="00C249FF">
        <w:rPr>
          <w:b/>
          <w:szCs w:val="24"/>
        </w:rPr>
        <w:t xml:space="preserve"> </w:t>
      </w:r>
      <w:r w:rsidRPr="00C249FF">
        <w:rPr>
          <w:szCs w:val="24"/>
        </w:rPr>
        <w:t>Rangovas pateikia Užsakovui atliktų Darbų ir išlaidų apmokėjimo pažymą apie atliktus Darbus (pagal Sutarties 3 priede pateiktą formą), pasirašytą techninio prižiūrėtojo ir seniūnijos seniūno ir PVM sąskaitą – faktūrą.</w:t>
      </w:r>
    </w:p>
    <w:p w14:paraId="5315BFE5" w14:textId="645995FB" w:rsidR="00195DD8" w:rsidRPr="00C249FF" w:rsidRDefault="005E5979" w:rsidP="00C53E6C">
      <w:pPr>
        <w:pStyle w:val="Sraopastraipa"/>
        <w:numPr>
          <w:ilvl w:val="1"/>
          <w:numId w:val="4"/>
        </w:numPr>
        <w:tabs>
          <w:tab w:val="left" w:pos="1276"/>
          <w:tab w:val="left" w:pos="1418"/>
        </w:tabs>
        <w:suppressAutoHyphens/>
        <w:autoSpaceDN w:val="0"/>
        <w:ind w:left="0" w:firstLine="709"/>
        <w:jc w:val="both"/>
        <w:textAlignment w:val="baseline"/>
      </w:pPr>
      <w:r w:rsidRPr="00C249FF">
        <w:t>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017444F0" w14:textId="3D1D118F" w:rsidR="00813128" w:rsidRPr="00C53E6C" w:rsidRDefault="005E5979" w:rsidP="00C53E6C">
      <w:pPr>
        <w:pStyle w:val="Sraopastraipa"/>
        <w:numPr>
          <w:ilvl w:val="0"/>
          <w:numId w:val="5"/>
        </w:numPr>
        <w:suppressAutoHyphens/>
        <w:autoSpaceDN w:val="0"/>
        <w:spacing w:before="240" w:after="240"/>
        <w:ind w:left="357" w:hanging="357"/>
        <w:contextualSpacing w:val="0"/>
        <w:jc w:val="center"/>
        <w:textAlignment w:val="baseline"/>
        <w:rPr>
          <w:b/>
        </w:rPr>
      </w:pPr>
      <w:r w:rsidRPr="00C249FF">
        <w:rPr>
          <w:b/>
        </w:rPr>
        <w:t>DARBŲ VYKDYMO TVARKA</w:t>
      </w:r>
    </w:p>
    <w:p w14:paraId="6E974792" w14:textId="0FB485EC" w:rsidR="00716A77" w:rsidRPr="00C249FF" w:rsidRDefault="005E5979" w:rsidP="00C53E6C">
      <w:pPr>
        <w:pStyle w:val="Sraopastraipa"/>
        <w:numPr>
          <w:ilvl w:val="1"/>
          <w:numId w:val="5"/>
        </w:numPr>
        <w:tabs>
          <w:tab w:val="left" w:pos="1134"/>
        </w:tabs>
        <w:suppressAutoHyphens/>
        <w:autoSpaceDN w:val="0"/>
        <w:ind w:left="0" w:firstLine="709"/>
        <w:jc w:val="both"/>
        <w:textAlignment w:val="baseline"/>
      </w:pPr>
      <w:r w:rsidRPr="00C249FF">
        <w:t>Dėl konkrečių Darbų atlikimo Rangovas ir Užsakovas pasirašo Užsakymo pažymą (pagal Sutarties 4 priede pateiktą formą).</w:t>
      </w:r>
      <w:r w:rsidR="00F367B5">
        <w:t xml:space="preserve"> </w:t>
      </w:r>
      <w:r w:rsidR="00F367B5" w:rsidRPr="00B8323A">
        <w:rPr>
          <w:szCs w:val="22"/>
        </w:rPr>
        <w:t>Darbai pradedami vykdyti Šalims pasirašius Užsakymo pažymą</w:t>
      </w:r>
      <w:r w:rsidR="00F367B5">
        <w:rPr>
          <w:szCs w:val="22"/>
        </w:rPr>
        <w:t>.</w:t>
      </w:r>
    </w:p>
    <w:p w14:paraId="7BB10332" w14:textId="77777777" w:rsidR="005E5979" w:rsidRPr="00C249FF" w:rsidRDefault="005E5979" w:rsidP="00C53E6C">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szCs w:val="24"/>
        </w:rPr>
        <w:t xml:space="preserve">Užsakymo pažymoje nurodoma Darbų atlikimo vieta, Darbų apimtys ir Darbų atlikimo terminas. Darbų atlikimo terminas nustatomas planuojamus atlikti Darbų kiekius padauginus iš nustatomo Darbų išdirbio. Nustatomas Darbų išdirbis: </w:t>
      </w:r>
    </w:p>
    <w:p w14:paraId="50D49DFC"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defektinio akto parengimui;</w:t>
      </w:r>
    </w:p>
    <w:p w14:paraId="07BD9A1A"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 vnt. šurfavimo darbų atlikimui;</w:t>
      </w:r>
    </w:p>
    <w:p w14:paraId="35BBE91D" w14:textId="3AA661F4" w:rsidR="001F4F1A" w:rsidRDefault="00C53E6C" w:rsidP="00C249FF">
      <w:pPr>
        <w:numPr>
          <w:ilvl w:val="0"/>
          <w:numId w:val="3"/>
        </w:numPr>
        <w:tabs>
          <w:tab w:val="left" w:pos="1134"/>
        </w:tabs>
        <w:suppressAutoHyphens/>
        <w:autoSpaceDN w:val="0"/>
        <w:spacing w:after="0" w:line="240" w:lineRule="auto"/>
        <w:ind w:left="0" w:firstLine="709"/>
        <w:jc w:val="both"/>
        <w:textAlignment w:val="baseline"/>
        <w:rPr>
          <w:szCs w:val="24"/>
        </w:rPr>
      </w:pPr>
      <w:r>
        <w:rPr>
          <w:szCs w:val="24"/>
        </w:rPr>
        <w:t>1 darbo savaitė</w:t>
      </w:r>
      <w:r w:rsidR="001F4F1A" w:rsidRPr="001F4F1A">
        <w:rPr>
          <w:szCs w:val="24"/>
        </w:rPr>
        <w:t>/1000 m</w:t>
      </w:r>
      <w:r w:rsidR="001F4F1A" w:rsidRPr="001F4F1A">
        <w:rPr>
          <w:szCs w:val="24"/>
          <w:vertAlign w:val="superscript"/>
        </w:rPr>
        <w:t>2</w:t>
      </w:r>
      <w:r w:rsidR="001F4F1A" w:rsidRPr="001F4F1A">
        <w:rPr>
          <w:szCs w:val="24"/>
        </w:rPr>
        <w:t xml:space="preserve"> supaprastinto projekto parengimui;</w:t>
      </w:r>
    </w:p>
    <w:p w14:paraId="5B547189" w14:textId="73B9B0AE"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remonto sąmatos parengimui;</w:t>
      </w:r>
    </w:p>
    <w:p w14:paraId="51947247"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išpildomosios kontrolinės – geodezinės nuotraukos parengimui;</w:t>
      </w:r>
    </w:p>
    <w:p w14:paraId="46F10202" w14:textId="3A9F94AB" w:rsidR="005E5979" w:rsidRPr="00C249FF" w:rsidRDefault="00D671B3" w:rsidP="00C249FF">
      <w:pPr>
        <w:numPr>
          <w:ilvl w:val="0"/>
          <w:numId w:val="3"/>
        </w:numPr>
        <w:tabs>
          <w:tab w:val="left" w:pos="1134"/>
        </w:tabs>
        <w:suppressAutoHyphens/>
        <w:autoSpaceDN w:val="0"/>
        <w:spacing w:after="0" w:line="240" w:lineRule="auto"/>
        <w:ind w:left="0" w:firstLine="709"/>
        <w:jc w:val="both"/>
        <w:textAlignment w:val="baseline"/>
        <w:rPr>
          <w:szCs w:val="24"/>
        </w:rPr>
      </w:pPr>
      <w:r>
        <w:rPr>
          <w:szCs w:val="24"/>
        </w:rPr>
        <w:t>1</w:t>
      </w:r>
      <w:r w:rsidR="005E5979" w:rsidRPr="00C249FF">
        <w:rPr>
          <w:szCs w:val="24"/>
        </w:rPr>
        <w:t xml:space="preserve"> darbo dien</w:t>
      </w:r>
      <w:r>
        <w:rPr>
          <w:szCs w:val="24"/>
        </w:rPr>
        <w:t>a</w:t>
      </w:r>
      <w:r w:rsidR="005E5979" w:rsidRPr="00C249FF">
        <w:rPr>
          <w:szCs w:val="24"/>
        </w:rPr>
        <w:t>/400 m</w:t>
      </w:r>
      <w:r w:rsidR="005E5979" w:rsidRPr="00C249FF">
        <w:rPr>
          <w:szCs w:val="24"/>
          <w:vertAlign w:val="superscript"/>
        </w:rPr>
        <w:t>2</w:t>
      </w:r>
      <w:r w:rsidR="005E5979" w:rsidRPr="00C249FF">
        <w:rPr>
          <w:szCs w:val="24"/>
        </w:rPr>
        <w:t xml:space="preserve"> asfaltavimo dangos įrengimo su pagrindais darbams; </w:t>
      </w:r>
    </w:p>
    <w:p w14:paraId="26E6D601"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diena/800 m</w:t>
      </w:r>
      <w:r w:rsidRPr="00C249FF">
        <w:rPr>
          <w:szCs w:val="24"/>
          <w:vertAlign w:val="superscript"/>
        </w:rPr>
        <w:t>2</w:t>
      </w:r>
      <w:r w:rsidRPr="00C249FF">
        <w:rPr>
          <w:szCs w:val="24"/>
        </w:rPr>
        <w:t xml:space="preserve"> asfaltavimo dangos įrengimo be pagrindų darbams; </w:t>
      </w:r>
    </w:p>
    <w:p w14:paraId="00AC9E96"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diena/100 m</w:t>
      </w:r>
      <w:r w:rsidRPr="00C249FF">
        <w:rPr>
          <w:szCs w:val="24"/>
          <w:vertAlign w:val="superscript"/>
        </w:rPr>
        <w:t>2</w:t>
      </w:r>
      <w:r w:rsidRPr="00C249FF">
        <w:rPr>
          <w:szCs w:val="24"/>
        </w:rPr>
        <w:t xml:space="preserve"> duobių asfaltavimo darbams;</w:t>
      </w:r>
    </w:p>
    <w:p w14:paraId="794C9923" w14:textId="04FBE6B7" w:rsidR="005E5979" w:rsidRPr="00C249FF" w:rsidRDefault="00124A64" w:rsidP="00C249FF">
      <w:pPr>
        <w:numPr>
          <w:ilvl w:val="0"/>
          <w:numId w:val="3"/>
        </w:numPr>
        <w:tabs>
          <w:tab w:val="left" w:pos="1134"/>
        </w:tabs>
        <w:suppressAutoHyphens/>
        <w:autoSpaceDN w:val="0"/>
        <w:spacing w:after="0" w:line="240" w:lineRule="auto"/>
        <w:ind w:left="0" w:firstLine="709"/>
        <w:jc w:val="both"/>
        <w:textAlignment w:val="baseline"/>
        <w:rPr>
          <w:szCs w:val="24"/>
        </w:rPr>
      </w:pPr>
      <w:r>
        <w:rPr>
          <w:szCs w:val="24"/>
        </w:rPr>
        <w:t>1</w:t>
      </w:r>
      <w:r w:rsidR="005E5979" w:rsidRPr="00C249FF">
        <w:rPr>
          <w:szCs w:val="24"/>
        </w:rPr>
        <w:t xml:space="preserve"> darbo dien</w:t>
      </w:r>
      <w:r w:rsidR="00C953E8">
        <w:rPr>
          <w:szCs w:val="24"/>
        </w:rPr>
        <w:t>a</w:t>
      </w:r>
      <w:r w:rsidR="005E5979" w:rsidRPr="00C249FF">
        <w:rPr>
          <w:szCs w:val="24"/>
        </w:rPr>
        <w:t>/35 m</w:t>
      </w:r>
      <w:r w:rsidR="005E5979" w:rsidRPr="00C249FF">
        <w:rPr>
          <w:szCs w:val="24"/>
          <w:vertAlign w:val="superscript"/>
        </w:rPr>
        <w:t>2</w:t>
      </w:r>
      <w:r w:rsidR="005E5979" w:rsidRPr="00C249FF">
        <w:rPr>
          <w:szCs w:val="24"/>
        </w:rPr>
        <w:t xml:space="preserve"> šaligatvių įrengimo su pagrindais darbams;</w:t>
      </w:r>
    </w:p>
    <w:p w14:paraId="0A9BB9D9"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savaitė/15 m greičio mažinimo kalnelių įrengimui;</w:t>
      </w:r>
    </w:p>
    <w:p w14:paraId="133568AA"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szCs w:val="24"/>
        </w:rPr>
        <w:t>Darbų pradžia yra Užsakymo pažymos dėl Darbų atlikimo pasirašymo diena.</w:t>
      </w:r>
    </w:p>
    <w:p w14:paraId="02FD0965"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color w:val="000000"/>
          <w:szCs w:val="24"/>
        </w:rPr>
        <w:t>Darbai turi būti atlikti per Užsakymo pažymoje nurodytą Darbų atlikimo terminą.</w:t>
      </w:r>
    </w:p>
    <w:p w14:paraId="405E0DAE"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rFonts w:eastAsia="Times New Roman"/>
          <w:szCs w:val="24"/>
        </w:rPr>
        <w:lastRenderedPageBreak/>
        <w:t>Visais atvejais darbai privalo būti vykdomi nepertraukiamai išskyrus jeigu pagal konkrečių darbų atlikimo technologiją yra būtina daryti darbų ar jų dalies atlikimo technologines pertraukas arba Darbai turi būti stabdomi Sutartyje nustatytais atvejais:</w:t>
      </w:r>
    </w:p>
    <w:p w14:paraId="733FA992" w14:textId="77777777" w:rsidR="005E5979" w:rsidRPr="00C249FF" w:rsidRDefault="005E5979" w:rsidP="00C53E6C">
      <w:pPr>
        <w:pStyle w:val="Sraopastraipa"/>
        <w:numPr>
          <w:ilvl w:val="0"/>
          <w:numId w:val="8"/>
        </w:numPr>
        <w:tabs>
          <w:tab w:val="left" w:pos="742"/>
          <w:tab w:val="left" w:pos="993"/>
        </w:tabs>
        <w:ind w:left="0" w:firstLine="709"/>
        <w:jc w:val="both"/>
        <w:rPr>
          <w:lang w:eastAsia="en-GB"/>
        </w:rPr>
      </w:pPr>
      <w:r w:rsidRPr="00C249FF">
        <w:rPr>
          <w:lang w:eastAsia="en-GB"/>
        </w:rPr>
        <w:t>papildomi archeologiniai tyrinėjimai, kurie nebuvo numatyti, bet kuriuos būtina atlikti;</w:t>
      </w:r>
    </w:p>
    <w:p w14:paraId="6C594351" w14:textId="77777777" w:rsidR="005E5979" w:rsidRPr="00C249FF" w:rsidRDefault="005E5979" w:rsidP="00C53E6C">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papildomos projektavimo paslaugos, be kurių negalima užbaigti Sutarties;</w:t>
      </w:r>
    </w:p>
    <w:p w14:paraId="37786F3D" w14:textId="77777777" w:rsidR="005E5979" w:rsidRPr="00C249FF" w:rsidRDefault="005E5979" w:rsidP="00C53E6C">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vėluojama perduoti dalį statybvietės;</w:t>
      </w:r>
    </w:p>
    <w:p w14:paraId="225057E5" w14:textId="77777777"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trečiųjų šalių įtaka;</w:t>
      </w:r>
    </w:p>
    <w:p w14:paraId="7F48B2C5" w14:textId="77777777"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sustabdytas finansavimas arba trūksta finansavimo;</w:t>
      </w:r>
    </w:p>
    <w:p w14:paraId="3373A355" w14:textId="517F00A3"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laiku neatlaisvinta Darbų vieta;</w:t>
      </w:r>
    </w:p>
    <w:p w14:paraId="764DB583" w14:textId="77777777"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 xml:space="preserve">bet koks nenumatomas gamtos jėgų veikimas, kurio joks patyręs rangovas nebūtų galėjęs tikėtis; </w:t>
      </w:r>
    </w:p>
    <w:p w14:paraId="1E39674A" w14:textId="77777777"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 xml:space="preserve">fizinės kliūtys arba kitos nei klimatinės fizinės sąlygos, su kuriomis vykdant darbus susidurta Statybvietėje, ir tų kliūčių ar sąlygų Rangovas nebūtų galėjęs pagrįstai numatyti; </w:t>
      </w:r>
    </w:p>
    <w:p w14:paraId="1B3C4FBC" w14:textId="77777777" w:rsidR="005E5979" w:rsidRPr="00C249FF" w:rsidRDefault="005E5979" w:rsidP="00B01B3D">
      <w:pPr>
        <w:numPr>
          <w:ilvl w:val="0"/>
          <w:numId w:val="8"/>
        </w:numPr>
        <w:tabs>
          <w:tab w:val="left" w:pos="742"/>
          <w:tab w:val="left" w:pos="993"/>
        </w:tabs>
        <w:spacing w:after="0" w:line="240" w:lineRule="auto"/>
        <w:ind w:left="0" w:firstLine="709"/>
        <w:jc w:val="both"/>
        <w:rPr>
          <w:szCs w:val="24"/>
          <w:lang w:eastAsia="en-GB"/>
        </w:rPr>
      </w:pPr>
      <w:r w:rsidRPr="00C249FF">
        <w:rPr>
          <w:szCs w:val="24"/>
          <w:lang w:eastAsia="en-GB"/>
        </w:rPr>
        <w:t>naujai paaiškėjusios aplinkybės susijusios su statybą leidžiančio dokumento pasibaigimu, išdavimu ar kita Darbų atlikimui būtina dokumentacija, kuri buvo pateikta konkurso metu, tačiau pasikeitus teisės aktams ar paaiškėjus naujoms aplinkybėms, turi būti patikslinta, pakeista, patobulinta ar turi būti gauti nauji leidimai ir už tai atsakingas Užsakovas ar kiti, tretieji asmenys;</w:t>
      </w:r>
    </w:p>
    <w:p w14:paraId="73CBAE91" w14:textId="77777777" w:rsidR="005E5979" w:rsidRPr="00C249FF" w:rsidRDefault="005E5979" w:rsidP="00B01B3D">
      <w:pPr>
        <w:numPr>
          <w:ilvl w:val="0"/>
          <w:numId w:val="8"/>
        </w:numPr>
        <w:tabs>
          <w:tab w:val="left" w:pos="742"/>
          <w:tab w:val="left" w:pos="993"/>
        </w:tabs>
        <w:spacing w:after="0" w:line="240" w:lineRule="auto"/>
        <w:ind w:left="0" w:firstLine="720"/>
        <w:jc w:val="both"/>
        <w:rPr>
          <w:szCs w:val="24"/>
          <w:lang w:eastAsia="en-GB"/>
        </w:rPr>
      </w:pPr>
      <w:r w:rsidRPr="00C249FF">
        <w:rPr>
          <w:szCs w:val="24"/>
          <w:lang w:eastAsia="en-GB"/>
        </w:rPr>
        <w:t xml:space="preserve">kitos aplinkybės, kurios nebuvo žinomos pirkimo vykdymo metu ir su kuriomis susidurtų bet kuris rangovas. </w:t>
      </w:r>
    </w:p>
    <w:tbl>
      <w:tblPr>
        <w:tblW w:w="9923" w:type="dxa"/>
        <w:tblInd w:w="108" w:type="dxa"/>
        <w:tblLayout w:type="fixed"/>
        <w:tblLook w:val="04A0" w:firstRow="1" w:lastRow="0" w:firstColumn="1" w:lastColumn="0" w:noHBand="0" w:noVBand="1"/>
      </w:tblPr>
      <w:tblGrid>
        <w:gridCol w:w="9923"/>
      </w:tblGrid>
      <w:tr w:rsidR="005E5979" w:rsidRPr="00C249FF" w14:paraId="3BCC6DD9" w14:textId="77777777" w:rsidTr="009A4F91">
        <w:tc>
          <w:tcPr>
            <w:tcW w:w="9923" w:type="dxa"/>
          </w:tcPr>
          <w:p w14:paraId="03A449C7" w14:textId="77777777" w:rsidR="00330083" w:rsidRPr="00FC10D0" w:rsidRDefault="00330083" w:rsidP="00B01B3D">
            <w:pPr>
              <w:pStyle w:val="Sraopastraipa"/>
              <w:numPr>
                <w:ilvl w:val="1"/>
                <w:numId w:val="5"/>
              </w:numPr>
              <w:tabs>
                <w:tab w:val="left" w:pos="1152"/>
              </w:tabs>
              <w:ind w:left="0" w:firstLine="720"/>
              <w:contextualSpacing w:val="0"/>
              <w:jc w:val="both"/>
            </w:pPr>
            <w:r w:rsidRPr="00FC10D0">
              <w:rPr>
                <w:rFonts w:eastAsia="Calibri"/>
                <w:lang w:eastAsia="en-GB"/>
              </w:rPr>
              <w:t>Jeigu Užsakovas sustabdo Darbus ne dėl Rangovo kaltės pagal Sutarties 3.5 punktą</w:t>
            </w:r>
            <w:r w:rsidRPr="00FC10D0">
              <w:rPr>
                <w:lang w:eastAsia="en-GB"/>
              </w:rPr>
              <w:t xml:space="preserve">, išskyrus Darbų sustabdymą pagal g), h) ir i) papunkčius, </w:t>
            </w:r>
            <w:r w:rsidRPr="00FC10D0">
              <w:rPr>
                <w:rFonts w:eastAsia="Calibri"/>
                <w:lang w:eastAsia="en-GB"/>
              </w:rPr>
              <w:t xml:space="preserve">ilgiau nei </w:t>
            </w:r>
            <w:r w:rsidRPr="00FC10D0">
              <w:rPr>
                <w:lang w:eastAsia="en-GB"/>
              </w:rPr>
              <w:t>5</w:t>
            </w:r>
            <w:r w:rsidRPr="00FC10D0">
              <w:rPr>
                <w:rFonts w:eastAsia="Calibri"/>
                <w:lang w:eastAsia="en-GB"/>
              </w:rPr>
              <w:t xml:space="preserve"> (</w:t>
            </w:r>
            <w:r w:rsidRPr="00FC10D0">
              <w:rPr>
                <w:lang w:eastAsia="en-GB"/>
              </w:rPr>
              <w:t>penki</w:t>
            </w:r>
            <w:r w:rsidRPr="00FC10D0">
              <w:rPr>
                <w:rFonts w:eastAsia="Calibri"/>
                <w:lang w:eastAsia="en-GB"/>
              </w:rPr>
              <w:t>) mėn.,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raštišką susitarimą.</w:t>
            </w:r>
          </w:p>
          <w:p w14:paraId="1A39D619" w14:textId="77777777" w:rsidR="00330083" w:rsidRDefault="00330083" w:rsidP="00B01B3D">
            <w:pPr>
              <w:pStyle w:val="Sraopastraipa"/>
              <w:numPr>
                <w:ilvl w:val="1"/>
                <w:numId w:val="5"/>
              </w:numPr>
              <w:tabs>
                <w:tab w:val="left" w:pos="1203"/>
              </w:tabs>
              <w:ind w:left="0" w:firstLine="720"/>
              <w:contextualSpacing w:val="0"/>
              <w:jc w:val="both"/>
            </w:pPr>
            <w:r w:rsidRPr="00952167">
              <w:rPr>
                <w:rFonts w:eastAsia="Calibri"/>
                <w:color w:val="000000"/>
              </w:rPr>
              <w:t xml:space="preserve">Darbai turi būti atlikti per Užsakymo pažymoje nurodytą Darbų atlikimo terminą. </w:t>
            </w:r>
            <w:r w:rsidRPr="009443A6">
              <w:t xml:space="preserve">Jeigu Rangovas nutraukia Darbus ar vėluoja atlikti Darbus ir nepateikia Užsakovui pagrįstų įrodymų, pateisinančių Darbų atlikimo vėlavimą, Užsakovas reikalaus dėl vėlavimo sumokėti 5.15 papunktyje nustatytas baudas. </w:t>
            </w:r>
            <w:r w:rsidRPr="0072566C">
              <w:t>Baudos nebus skaičiuojamos ir jų nebus reikalaujama, jei vėluojama dėl priežasčių, nepriklausančių nuo Rangovo arba vėlavimai atsirado dėl Užsakovo valios</w:t>
            </w:r>
          </w:p>
          <w:p w14:paraId="67F4F79F" w14:textId="5995552B" w:rsidR="005E5979" w:rsidRPr="00C249FF" w:rsidRDefault="00330083" w:rsidP="00B01B3D">
            <w:pPr>
              <w:pStyle w:val="Sraopastraipa"/>
              <w:numPr>
                <w:ilvl w:val="1"/>
                <w:numId w:val="5"/>
              </w:numPr>
              <w:tabs>
                <w:tab w:val="left" w:pos="1061"/>
              </w:tabs>
              <w:ind w:left="0" w:firstLine="778"/>
              <w:contextualSpacing w:val="0"/>
              <w:jc w:val="both"/>
            </w:pPr>
            <w:r>
              <w:t xml:space="preserve"> </w:t>
            </w:r>
            <w:r w:rsidRPr="00C249FF">
              <w:t>Darbų pabaiga pagal Sutartį bus laikomas momentas, kai bus pasirašytas Darbų perdavimo – priėmimo aktas (4 egz.), kurio forma pateikta Sutarties 3 priede. Darbų pabaiga bus laikomas momentas, kai bus ištaisyti defektai (jei reikia), atliktos statybos užbaigimo procedūros ir surašytas Statybos užbaigimo aktas (jei reikia) bei Užsakovui bus perduoti visi Statybos užbaigimo ir su tuo susiję dokumentai, kuriuos privalo saugoti Užsakovas.</w:t>
            </w:r>
          </w:p>
        </w:tc>
      </w:tr>
    </w:tbl>
    <w:p w14:paraId="6C736715" w14:textId="7B0418D3" w:rsidR="00813128" w:rsidRPr="00412E19" w:rsidRDefault="005E5979" w:rsidP="00C53E6C">
      <w:pPr>
        <w:pStyle w:val="Sraopastraipa"/>
        <w:numPr>
          <w:ilvl w:val="0"/>
          <w:numId w:val="6"/>
        </w:numPr>
        <w:suppressAutoHyphens/>
        <w:autoSpaceDN w:val="0"/>
        <w:spacing w:before="240" w:after="240"/>
        <w:ind w:left="357" w:hanging="357"/>
        <w:contextualSpacing w:val="0"/>
        <w:jc w:val="center"/>
        <w:textAlignment w:val="baseline"/>
        <w:rPr>
          <w:b/>
        </w:rPr>
      </w:pPr>
      <w:r w:rsidRPr="00412E19">
        <w:rPr>
          <w:b/>
        </w:rPr>
        <w:t>UŽSAKOVO TEISĖS, PAREIGOS IR ATSAKOMYBĖ</w:t>
      </w:r>
      <w:r w:rsidRPr="00412E19" w:rsidDel="00D027F4">
        <w:rPr>
          <w:b/>
        </w:rPr>
        <w:t xml:space="preserve"> </w:t>
      </w:r>
    </w:p>
    <w:tbl>
      <w:tblPr>
        <w:tblW w:w="9923" w:type="dxa"/>
        <w:tblLayout w:type="fixed"/>
        <w:tblLook w:val="04A0" w:firstRow="1" w:lastRow="0" w:firstColumn="1" w:lastColumn="0" w:noHBand="0" w:noVBand="1"/>
      </w:tblPr>
      <w:tblGrid>
        <w:gridCol w:w="9923"/>
      </w:tblGrid>
      <w:tr w:rsidR="005E5979" w:rsidRPr="00C249FF" w14:paraId="550C2F06" w14:textId="77777777" w:rsidTr="009A4F91">
        <w:tc>
          <w:tcPr>
            <w:tcW w:w="8930" w:type="dxa"/>
          </w:tcPr>
          <w:p w14:paraId="50868E41" w14:textId="77777777" w:rsidR="005E5979" w:rsidRPr="00C249FF"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Užsakovas privalo perduoti Rangovui Statybvietę ir jos valdymo teisę.</w:t>
            </w:r>
          </w:p>
        </w:tc>
      </w:tr>
      <w:tr w:rsidR="005E5979" w:rsidRPr="00C249FF" w14:paraId="534590A8" w14:textId="77777777" w:rsidTr="009A4F91">
        <w:tc>
          <w:tcPr>
            <w:tcW w:w="8930" w:type="dxa"/>
          </w:tcPr>
          <w:p w14:paraId="4F74EA19" w14:textId="43448E71" w:rsidR="005E5979" w:rsidRPr="00C249FF"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Užsakovas privalo paskirti statybos techninės priežiūros vadovą, kuris vykdys Darbų techninę priežiūrą. Statybos techninės priežiūros funkcijai atlikti negali būti paskirtas Rangovas, Subrangovas ar Rangovo personalas.</w:t>
            </w:r>
          </w:p>
        </w:tc>
      </w:tr>
      <w:tr w:rsidR="005E5979" w:rsidRPr="00C249FF" w14:paraId="4940C126" w14:textId="77777777" w:rsidTr="009A4F91">
        <w:tc>
          <w:tcPr>
            <w:tcW w:w="8930" w:type="dxa"/>
          </w:tcPr>
          <w:p w14:paraId="2ECB5320" w14:textId="77777777" w:rsidR="005E5979" w:rsidRPr="00C249FF"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E5979" w:rsidRPr="00C249FF" w14:paraId="04E97BD2" w14:textId="77777777" w:rsidTr="009A4F91">
        <w:tc>
          <w:tcPr>
            <w:tcW w:w="8930" w:type="dxa"/>
          </w:tcPr>
          <w:p w14:paraId="543EB66E" w14:textId="77777777" w:rsidR="005E5979" w:rsidRPr="00C249FF"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 xml:space="preserve">Užsakovas statybos techninių reglamentų nustatyta tvarka turi būti gavęs (arba turi gauti) statybą leidžiantį dokumentą </w:t>
            </w:r>
            <w:r w:rsidRPr="00C249FF">
              <w:rPr>
                <w:szCs w:val="24"/>
              </w:rPr>
              <w:t>(jei reikia)</w:t>
            </w:r>
            <w:r w:rsidRPr="00C249FF">
              <w:rPr>
                <w:bCs/>
                <w:szCs w:val="24"/>
              </w:rPr>
              <w:t xml:space="preserve"> bei perduoti jį Rangovui. Užsakovas taip pat privalo teikti reikiamus pranešimus, paraiškas, dalyvauti posėdžiuose bei techninės projektinės dokumentacijos rengime, Darbų vykdyme bei organizuoti Statybos užbaigimo procedūrą. Užsakovas privalo apsaugoti </w:t>
            </w:r>
            <w:r w:rsidRPr="00C249FF">
              <w:rPr>
                <w:bCs/>
                <w:szCs w:val="24"/>
              </w:rPr>
              <w:lastRenderedPageBreak/>
              <w:t>ir užtikrinti, kad Rangovas nepatirtų nuostolių dėl šioje pastraipoje minimų dokumentų nebuvimo ar Užsakovo funkcijų nevykdymo.</w:t>
            </w:r>
          </w:p>
        </w:tc>
      </w:tr>
      <w:tr w:rsidR="005E5979" w:rsidRPr="00C249FF" w14:paraId="0A001423" w14:textId="77777777" w:rsidTr="009A4F91">
        <w:tc>
          <w:tcPr>
            <w:tcW w:w="8930" w:type="dxa"/>
          </w:tcPr>
          <w:p w14:paraId="0C3FE34F" w14:textId="77777777" w:rsidR="005E5979" w:rsidRPr="00C249FF" w:rsidRDefault="005E5979" w:rsidP="00C53E6C">
            <w:pPr>
              <w:numPr>
                <w:ilvl w:val="1"/>
                <w:numId w:val="6"/>
              </w:numPr>
              <w:tabs>
                <w:tab w:val="left" w:pos="1152"/>
              </w:tabs>
              <w:suppressAutoHyphens/>
              <w:autoSpaceDN w:val="0"/>
              <w:spacing w:after="0" w:line="240" w:lineRule="auto"/>
              <w:ind w:left="0" w:firstLine="709"/>
              <w:jc w:val="both"/>
              <w:textAlignment w:val="baseline"/>
              <w:rPr>
                <w:bCs/>
                <w:szCs w:val="24"/>
              </w:rPr>
            </w:pPr>
            <w:r w:rsidRPr="00C249FF">
              <w:rPr>
                <w:bCs/>
                <w:szCs w:val="24"/>
              </w:rPr>
              <w:lastRenderedPageBreak/>
              <w:t>Užsakovas yra atsakingas už tai, kad jo personalas bendradarbiautų su Rangovu bei laikytųsi darbo saugos reikalavimų Statybvietėje.</w:t>
            </w:r>
          </w:p>
        </w:tc>
      </w:tr>
      <w:tr w:rsidR="005E5979" w:rsidRPr="00C249FF" w14:paraId="6DDD588B" w14:textId="77777777" w:rsidTr="009A4F91">
        <w:tc>
          <w:tcPr>
            <w:tcW w:w="8930" w:type="dxa"/>
          </w:tcPr>
          <w:p w14:paraId="40112C4D" w14:textId="77777777" w:rsidR="005E5979" w:rsidRPr="00C249FF"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Rangovas privalo atlyginti nuostolius ir apsaugoti Užsakovą, Užsakovo personalą ir atitinkamus jų atstovus nuo pretenzijų, kompensacijų, nuostolių ir išlaidų, susijusių su bet kurio asmens sužalojimu, negalavimu, liga ar mirtimi, kylančius arba atsiradusius dėl Rangovo kaltės.</w:t>
            </w:r>
          </w:p>
        </w:tc>
      </w:tr>
      <w:tr w:rsidR="005E5979" w:rsidRPr="00C249FF" w14:paraId="4BE337DE" w14:textId="77777777" w:rsidTr="009A4F91">
        <w:tc>
          <w:tcPr>
            <w:tcW w:w="8930" w:type="dxa"/>
          </w:tcPr>
          <w:p w14:paraId="07247B13" w14:textId="126E712D" w:rsidR="005E5979" w:rsidRDefault="005E5979" w:rsidP="00C53E6C">
            <w:pPr>
              <w:numPr>
                <w:ilvl w:val="1"/>
                <w:numId w:val="6"/>
              </w:numPr>
              <w:tabs>
                <w:tab w:val="left" w:pos="1166"/>
              </w:tabs>
              <w:suppressAutoHyphens/>
              <w:autoSpaceDN w:val="0"/>
              <w:spacing w:after="0" w:line="240" w:lineRule="auto"/>
              <w:ind w:left="0" w:firstLine="709"/>
              <w:jc w:val="both"/>
              <w:textAlignment w:val="baseline"/>
              <w:rPr>
                <w:bCs/>
                <w:szCs w:val="24"/>
              </w:rPr>
            </w:pPr>
            <w:r w:rsidRPr="00C249FF">
              <w:rPr>
                <w:bCs/>
                <w:szCs w:val="24"/>
              </w:rPr>
              <w:t xml:space="preserve">Rangovui tinkamai atlikus Darbus, Užsakovas privalo sumokėti Rangovui už tinkamai atliktus darbus pagal </w:t>
            </w:r>
            <w:r w:rsidR="005A4ECB">
              <w:rPr>
                <w:bCs/>
                <w:szCs w:val="24"/>
              </w:rPr>
              <w:t>Rangovo pasiūlyme</w:t>
            </w:r>
            <w:r w:rsidRPr="00C249FF">
              <w:rPr>
                <w:bCs/>
                <w:szCs w:val="24"/>
              </w:rPr>
              <w:t xml:space="preserve"> pateiktus įkainius (Sutarties 1 priedas).</w:t>
            </w:r>
          </w:p>
          <w:p w14:paraId="5F9AACC7" w14:textId="10949AB3" w:rsidR="00BF3FA5" w:rsidRPr="007B3E92" w:rsidRDefault="008048B4" w:rsidP="00C53E6C">
            <w:pPr>
              <w:numPr>
                <w:ilvl w:val="1"/>
                <w:numId w:val="6"/>
              </w:numPr>
              <w:tabs>
                <w:tab w:val="left" w:pos="1165"/>
              </w:tabs>
              <w:suppressAutoHyphens/>
              <w:autoSpaceDN w:val="0"/>
              <w:spacing w:after="0" w:line="240" w:lineRule="auto"/>
              <w:ind w:left="0" w:firstLine="709"/>
              <w:jc w:val="both"/>
              <w:textAlignment w:val="baseline"/>
              <w:rPr>
                <w:bCs/>
                <w:szCs w:val="24"/>
              </w:rPr>
            </w:pPr>
            <w:r w:rsidRPr="008048B4">
              <w:rPr>
                <w:bCs/>
                <w:szCs w:val="24"/>
              </w:rPr>
              <w:t>Už vėlavimą apmokėti Rangovo pateiktą sąskaitą už tinkamai ir laiku atliktus Darbus Užsakovas, Rangovo reikalavimu, moka 0,03 proc. vėluojamos apmokėti sąskaitos dydžio delspinigius už kiekvieną uždelstą dieną</w:t>
            </w:r>
            <w:r>
              <w:rPr>
                <w:bCs/>
                <w:szCs w:val="24"/>
              </w:rPr>
              <w:t>.</w:t>
            </w:r>
          </w:p>
        </w:tc>
      </w:tr>
    </w:tbl>
    <w:p w14:paraId="66E316DD" w14:textId="2C23912E" w:rsidR="005E5979" w:rsidRPr="00C249FF" w:rsidRDefault="005E5979" w:rsidP="005515DD">
      <w:pPr>
        <w:pStyle w:val="Sraopastraipa"/>
        <w:numPr>
          <w:ilvl w:val="0"/>
          <w:numId w:val="7"/>
        </w:numPr>
        <w:spacing w:before="240" w:after="240"/>
        <w:ind w:left="357" w:hanging="357"/>
        <w:contextualSpacing w:val="0"/>
        <w:jc w:val="center"/>
        <w:rPr>
          <w:b/>
        </w:rPr>
      </w:pPr>
      <w:r w:rsidRPr="00C249FF">
        <w:rPr>
          <w:b/>
        </w:rPr>
        <w:t>RANGOVO TEISĖS PAREIGOS IR ATSAKOMYBĖ</w:t>
      </w:r>
    </w:p>
    <w:tbl>
      <w:tblPr>
        <w:tblW w:w="9923" w:type="dxa"/>
        <w:tblInd w:w="108" w:type="dxa"/>
        <w:tblLayout w:type="fixed"/>
        <w:tblLook w:val="04A0" w:firstRow="1" w:lastRow="0" w:firstColumn="1" w:lastColumn="0" w:noHBand="0" w:noVBand="1"/>
      </w:tblPr>
      <w:tblGrid>
        <w:gridCol w:w="9923"/>
      </w:tblGrid>
      <w:tr w:rsidR="005E5979" w:rsidRPr="00C249FF" w14:paraId="29975ED9" w14:textId="77777777" w:rsidTr="009A4F91">
        <w:tc>
          <w:tcPr>
            <w:tcW w:w="9923" w:type="dxa"/>
          </w:tcPr>
          <w:p w14:paraId="30F1069C" w14:textId="77777777" w:rsidR="005E5979" w:rsidRPr="00C249FF" w:rsidRDefault="005E5979" w:rsidP="007B3E92">
            <w:pPr>
              <w:pStyle w:val="Sraopastraipa"/>
              <w:numPr>
                <w:ilvl w:val="1"/>
                <w:numId w:val="7"/>
              </w:numPr>
              <w:tabs>
                <w:tab w:val="left" w:pos="1203"/>
              </w:tabs>
              <w:suppressAutoHyphens/>
              <w:autoSpaceDN w:val="0"/>
              <w:ind w:left="0" w:firstLine="709"/>
              <w:jc w:val="both"/>
              <w:textAlignment w:val="baseline"/>
            </w:pPr>
            <w:r w:rsidRPr="00C249FF">
              <w:rPr>
                <w:rFonts w:eastAsia="Calibri"/>
              </w:rPr>
              <w:t>Rangovas iki Darbų pradžios privalo pateikti Užsakovui įrodymą, kad Rangovas ir jo projektuotojai (jei Rangovas juos nusprendžia pasitelkti) yra apdraudę savo civilinę atsakomybę ir pateikti draudimo liudijimų (polisų) tinkamai patvirtintas kopijas. Privalomojo draudimo sutartys turi galioti nuo Darbų pradžios datos iki Darbų pabaigos datos.</w:t>
            </w:r>
          </w:p>
        </w:tc>
      </w:tr>
      <w:tr w:rsidR="005E5979" w:rsidRPr="00C249FF" w14:paraId="3D1FF6D6" w14:textId="77777777" w:rsidTr="009A4F91">
        <w:tc>
          <w:tcPr>
            <w:tcW w:w="9923" w:type="dxa"/>
          </w:tcPr>
          <w:p w14:paraId="2F1E6BF2" w14:textId="77777777" w:rsidR="005E5979" w:rsidRPr="00C249FF" w:rsidRDefault="005E5979" w:rsidP="007B3E92">
            <w:pPr>
              <w:pStyle w:val="Sraopastraipa"/>
              <w:numPr>
                <w:ilvl w:val="1"/>
                <w:numId w:val="7"/>
              </w:numPr>
              <w:tabs>
                <w:tab w:val="left" w:pos="1203"/>
              </w:tabs>
              <w:suppressAutoHyphens/>
              <w:autoSpaceDN w:val="0"/>
              <w:ind w:left="0" w:firstLine="709"/>
              <w:jc w:val="both"/>
              <w:textAlignment w:val="baseline"/>
            </w:pPr>
            <w:r w:rsidRPr="00C249FF">
              <w:rPr>
                <w:rFonts w:eastAsia="Calibr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E5979" w:rsidRPr="00C249FF" w14:paraId="42D0D00C" w14:textId="77777777" w:rsidTr="009A4F91">
        <w:tc>
          <w:tcPr>
            <w:tcW w:w="9923" w:type="dxa"/>
          </w:tcPr>
          <w:p w14:paraId="0E4D3401" w14:textId="77777777" w:rsidR="005E5979" w:rsidRPr="00C249FF" w:rsidRDefault="005E5979" w:rsidP="007B3E92">
            <w:pPr>
              <w:pStyle w:val="Sraopastraipa"/>
              <w:numPr>
                <w:ilvl w:val="1"/>
                <w:numId w:val="7"/>
              </w:numPr>
              <w:tabs>
                <w:tab w:val="left" w:pos="1203"/>
              </w:tabs>
              <w:suppressAutoHyphens/>
              <w:autoSpaceDN w:val="0"/>
              <w:ind w:left="0" w:firstLine="709"/>
              <w:jc w:val="both"/>
              <w:textAlignment w:val="baseline"/>
            </w:pPr>
            <w:r w:rsidRPr="00C249FF">
              <w:t>Rangovas, dalį Darbų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tc>
      </w:tr>
      <w:tr w:rsidR="005E5979" w:rsidRPr="00C249FF" w14:paraId="6B20D91C" w14:textId="77777777" w:rsidTr="009A4F91">
        <w:tc>
          <w:tcPr>
            <w:tcW w:w="9923" w:type="dxa"/>
          </w:tcPr>
          <w:p w14:paraId="5FCA3359" w14:textId="77777777" w:rsidR="005E5979" w:rsidRPr="00C249FF" w:rsidRDefault="005E5979" w:rsidP="007B3E92">
            <w:pPr>
              <w:pStyle w:val="Sraopastraipa"/>
              <w:numPr>
                <w:ilvl w:val="1"/>
                <w:numId w:val="7"/>
              </w:numPr>
              <w:tabs>
                <w:tab w:val="left" w:pos="1184"/>
              </w:tabs>
              <w:suppressAutoHyphens/>
              <w:autoSpaceDN w:val="0"/>
              <w:ind w:left="0" w:firstLine="709"/>
              <w:jc w:val="both"/>
              <w:textAlignment w:val="baseline"/>
            </w:pPr>
            <w:r w:rsidRPr="00C249FF">
              <w:rPr>
                <w:rFonts w:eastAsia="Calibri"/>
              </w:rPr>
              <w:t xml:space="preserve">Rangovas privalo vykdyti ir baigti Darbus laikydamasis Darbų atlikimo termino datos, Lietuvos Respublikoje galiojančių įstatymų, įstatymų įgyvendinamųjų teisės aktų, normatyvinių statybos techninių dokumentų reikalavimų. </w:t>
            </w:r>
          </w:p>
        </w:tc>
      </w:tr>
      <w:tr w:rsidR="005E5979" w:rsidRPr="00C249FF" w14:paraId="422D3AF7" w14:textId="77777777" w:rsidTr="009A4F91">
        <w:tc>
          <w:tcPr>
            <w:tcW w:w="9923" w:type="dxa"/>
          </w:tcPr>
          <w:p w14:paraId="66360A12" w14:textId="77777777" w:rsidR="005E5979" w:rsidRPr="00C249FF" w:rsidRDefault="005E5979" w:rsidP="00AE2D64">
            <w:pPr>
              <w:pStyle w:val="Sraopastraipa"/>
              <w:numPr>
                <w:ilvl w:val="1"/>
                <w:numId w:val="7"/>
              </w:numPr>
              <w:tabs>
                <w:tab w:val="left" w:pos="1203"/>
              </w:tabs>
              <w:suppressAutoHyphens/>
              <w:autoSpaceDN w:val="0"/>
              <w:ind w:left="0" w:firstLine="709"/>
              <w:contextualSpacing w:val="0"/>
              <w:jc w:val="both"/>
              <w:textAlignment w:val="baseline"/>
            </w:pPr>
            <w:r w:rsidRPr="00C249FF">
              <w:rPr>
                <w:rFonts w:eastAsia="Calibr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E5979" w:rsidRPr="00C249FF" w14:paraId="34BE6585" w14:textId="77777777" w:rsidTr="009A4F91">
        <w:tc>
          <w:tcPr>
            <w:tcW w:w="9923" w:type="dxa"/>
          </w:tcPr>
          <w:p w14:paraId="5C3BFB2F" w14:textId="77777777" w:rsidR="005E5979" w:rsidRPr="00C249FF" w:rsidRDefault="005E5979" w:rsidP="00AE2D64">
            <w:pPr>
              <w:pStyle w:val="Sraopastraipa"/>
              <w:numPr>
                <w:ilvl w:val="1"/>
                <w:numId w:val="7"/>
              </w:numPr>
              <w:tabs>
                <w:tab w:val="left" w:pos="1203"/>
              </w:tabs>
              <w:suppressAutoHyphens/>
              <w:autoSpaceDN w:val="0"/>
              <w:ind w:left="0" w:firstLine="709"/>
              <w:contextualSpacing w:val="0"/>
              <w:jc w:val="both"/>
              <w:textAlignment w:val="baseline"/>
            </w:pPr>
            <w:r w:rsidRPr="00C249FF">
              <w:rPr>
                <w:rFonts w:eastAsia="Calibri"/>
              </w:rPr>
              <w:t>Vykdydamas Darbus Rangovas privalo:</w:t>
            </w:r>
          </w:p>
          <w:p w14:paraId="042011AB" w14:textId="77777777" w:rsidR="005E5979" w:rsidRPr="00C249FF" w:rsidRDefault="005E5979" w:rsidP="00AE2D64">
            <w:pPr>
              <w:numPr>
                <w:ilvl w:val="2"/>
                <w:numId w:val="7"/>
              </w:numPr>
              <w:spacing w:after="0" w:line="240" w:lineRule="auto"/>
              <w:ind w:left="0" w:firstLine="709"/>
              <w:jc w:val="both"/>
              <w:rPr>
                <w:szCs w:val="24"/>
              </w:rPr>
            </w:pPr>
            <w:r w:rsidRPr="00C249FF">
              <w:rPr>
                <w:szCs w:val="24"/>
              </w:rPr>
              <w:t>savo sąskaita pašalinti iš Statybvietės visas statybines atliekas ir šiukšles;</w:t>
            </w:r>
          </w:p>
          <w:p w14:paraId="5D528D8F" w14:textId="77777777" w:rsidR="005E5979" w:rsidRPr="00C249FF" w:rsidRDefault="005E5979" w:rsidP="00AE2D64">
            <w:pPr>
              <w:numPr>
                <w:ilvl w:val="2"/>
                <w:numId w:val="7"/>
              </w:numPr>
              <w:spacing w:after="0" w:line="240" w:lineRule="auto"/>
              <w:ind w:left="0" w:firstLine="709"/>
              <w:jc w:val="both"/>
              <w:rPr>
                <w:szCs w:val="24"/>
              </w:rPr>
            </w:pPr>
            <w:r w:rsidRPr="00C249FF">
              <w:rPr>
                <w:szCs w:val="24"/>
              </w:rPr>
              <w:t>sandėliuoti arba išvežti perteklines Medžiagas ir nereikalingus Rangovo įrengimus;</w:t>
            </w:r>
          </w:p>
          <w:p w14:paraId="430D88E1" w14:textId="77777777" w:rsidR="005E5979" w:rsidRPr="00C249FF" w:rsidRDefault="005E5979" w:rsidP="00AE2D64">
            <w:pPr>
              <w:numPr>
                <w:ilvl w:val="2"/>
                <w:numId w:val="7"/>
              </w:numPr>
              <w:spacing w:after="0" w:line="240" w:lineRule="auto"/>
              <w:ind w:left="0" w:firstLine="709"/>
              <w:jc w:val="both"/>
              <w:rPr>
                <w:szCs w:val="24"/>
              </w:rPr>
            </w:pPr>
            <w:r w:rsidRPr="00C249FF">
              <w:rPr>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prižiūrėti remontuojamą kelio ruožą, apvažiavimo ir privažiavimo kelius, jei jais vyksta eismas; Rangovas turi būti atsakingas už bet kokį kelių remontą, kurio gali prireikti dėl Rangovo veiksmų.</w:t>
            </w:r>
          </w:p>
          <w:p w14:paraId="79490916" w14:textId="77777777" w:rsidR="005E5979" w:rsidRPr="00C249FF" w:rsidRDefault="005E5979" w:rsidP="00AE2D64">
            <w:pPr>
              <w:numPr>
                <w:ilvl w:val="2"/>
                <w:numId w:val="7"/>
              </w:numPr>
              <w:spacing w:after="0" w:line="240" w:lineRule="auto"/>
              <w:ind w:left="0" w:firstLine="709"/>
              <w:jc w:val="both"/>
              <w:rPr>
                <w:szCs w:val="24"/>
              </w:rPr>
            </w:pPr>
            <w:r w:rsidRPr="00C249FF">
              <w:rPr>
                <w:szCs w:val="24"/>
              </w:rPr>
              <w:t>Kiekvieną mėnesį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01EE79AC" w14:textId="77777777" w:rsidR="005E5979" w:rsidRPr="00C249FF" w:rsidRDefault="005E5979" w:rsidP="00AE2D64">
            <w:pPr>
              <w:numPr>
                <w:ilvl w:val="2"/>
                <w:numId w:val="7"/>
              </w:numPr>
              <w:spacing w:after="0" w:line="240" w:lineRule="auto"/>
              <w:ind w:left="0" w:firstLine="709"/>
              <w:jc w:val="both"/>
              <w:rPr>
                <w:szCs w:val="24"/>
              </w:rPr>
            </w:pPr>
            <w:r w:rsidRPr="00C249FF">
              <w:rPr>
                <w:szCs w:val="24"/>
              </w:rPr>
              <w:t>keisti Užsakovo patvirtintus projektinius sprendimus tik gavus rašytinį Užsakovo sutikimą;</w:t>
            </w:r>
          </w:p>
        </w:tc>
      </w:tr>
      <w:tr w:rsidR="005E5979" w:rsidRPr="00C249FF" w14:paraId="282742CE" w14:textId="77777777" w:rsidTr="009A4F91">
        <w:tc>
          <w:tcPr>
            <w:tcW w:w="9923" w:type="dxa"/>
          </w:tcPr>
          <w:p w14:paraId="07497557" w14:textId="30162C4F" w:rsidR="005E5979" w:rsidRPr="00C249FF" w:rsidRDefault="005E5979" w:rsidP="005515DD">
            <w:pPr>
              <w:pStyle w:val="Sraopastraipa"/>
              <w:numPr>
                <w:ilvl w:val="1"/>
                <w:numId w:val="7"/>
              </w:numPr>
              <w:tabs>
                <w:tab w:val="left" w:pos="1203"/>
              </w:tabs>
              <w:suppressAutoHyphens/>
              <w:autoSpaceDN w:val="0"/>
              <w:ind w:left="0" w:firstLine="709"/>
              <w:jc w:val="both"/>
              <w:textAlignment w:val="baseline"/>
            </w:pPr>
            <w:r w:rsidRPr="00C249FF">
              <w:rPr>
                <w:rFonts w:eastAsia="Calibri"/>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E5979" w:rsidRPr="00C249FF" w14:paraId="3378DB7A" w14:textId="77777777" w:rsidTr="009A4F91">
        <w:tc>
          <w:tcPr>
            <w:tcW w:w="9923" w:type="dxa"/>
          </w:tcPr>
          <w:p w14:paraId="053A9528" w14:textId="77777777" w:rsidR="005E5979" w:rsidRPr="00C249FF" w:rsidRDefault="005E5979" w:rsidP="005515DD">
            <w:pPr>
              <w:pStyle w:val="Sraopastraipa"/>
              <w:numPr>
                <w:ilvl w:val="1"/>
                <w:numId w:val="7"/>
              </w:numPr>
              <w:tabs>
                <w:tab w:val="left" w:pos="1203"/>
              </w:tabs>
              <w:suppressAutoHyphens/>
              <w:autoSpaceDN w:val="0"/>
              <w:ind w:left="0" w:firstLine="709"/>
              <w:jc w:val="both"/>
              <w:textAlignment w:val="baseline"/>
            </w:pPr>
            <w:r w:rsidRPr="00C249FF">
              <w:rPr>
                <w:rFonts w:eastAsia="Calibri"/>
              </w:rPr>
              <w:lastRenderedPageBreak/>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E5979" w:rsidRPr="00C249FF" w14:paraId="190D7117" w14:textId="77777777" w:rsidTr="009A4F91">
        <w:tc>
          <w:tcPr>
            <w:tcW w:w="9923" w:type="dxa"/>
          </w:tcPr>
          <w:p w14:paraId="3E8896C9" w14:textId="77777777" w:rsidR="005E5979" w:rsidRPr="00C249FF" w:rsidRDefault="005E5979" w:rsidP="005515DD">
            <w:pPr>
              <w:pStyle w:val="Sraopastraipa"/>
              <w:numPr>
                <w:ilvl w:val="1"/>
                <w:numId w:val="7"/>
              </w:numPr>
              <w:tabs>
                <w:tab w:val="left" w:pos="1203"/>
              </w:tabs>
              <w:suppressAutoHyphens/>
              <w:autoSpaceDN w:val="0"/>
              <w:ind w:left="0" w:firstLine="709"/>
              <w:jc w:val="both"/>
              <w:textAlignment w:val="baseline"/>
            </w:pPr>
            <w:r w:rsidRPr="00C249FF">
              <w:rPr>
                <w:rFonts w:eastAsia="Calibri"/>
              </w:rPr>
              <w:t>Jeigu, atlikus patikrinimą, matavimą ar bandymus, nustatoma, kad kokia nors Įranga, Medžiagos arba Darbų kokybė yra su trūkumais (jei jis rengiamas),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E5979" w:rsidRPr="00C249FF" w14:paraId="411D7207" w14:textId="77777777" w:rsidTr="009A4F91">
        <w:tc>
          <w:tcPr>
            <w:tcW w:w="9923" w:type="dxa"/>
          </w:tcPr>
          <w:p w14:paraId="33B8518E"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E5979" w:rsidRPr="00C249FF" w14:paraId="6A4414E4" w14:textId="77777777" w:rsidTr="009A4F91">
        <w:tc>
          <w:tcPr>
            <w:tcW w:w="9923" w:type="dxa"/>
          </w:tcPr>
          <w:p w14:paraId="21AC4E49" w14:textId="3BF6F702"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sudaryti sąlygas Užsakovo atstovams bei statybos techninės priežiūros ir projekto vykdymo priežiūros vadovams</w:t>
            </w:r>
            <w:r w:rsidR="005515DD">
              <w:rPr>
                <w:rFonts w:eastAsia="Calibri"/>
              </w:rPr>
              <w:t xml:space="preserve"> (jei taikoma)</w:t>
            </w:r>
            <w:r w:rsidRPr="00C249FF">
              <w:rPr>
                <w:rFonts w:eastAsia="Calibri"/>
              </w:rPr>
              <w:t xml:space="preserve"> lankytis objekte bei susipažinti su visa Darbų dokumentacija.</w:t>
            </w:r>
          </w:p>
        </w:tc>
      </w:tr>
      <w:tr w:rsidR="005E5979" w:rsidRPr="00C249FF" w14:paraId="19C497D7" w14:textId="77777777" w:rsidTr="009A4F91">
        <w:tc>
          <w:tcPr>
            <w:tcW w:w="9923" w:type="dxa"/>
          </w:tcPr>
          <w:p w14:paraId="50E26EE1"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E5979" w:rsidRPr="00C249FF" w14:paraId="2E57065A" w14:textId="77777777" w:rsidTr="009A4F91">
        <w:tc>
          <w:tcPr>
            <w:tcW w:w="9923" w:type="dxa"/>
          </w:tcPr>
          <w:p w14:paraId="2601CE60"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bl>
    <w:p w14:paraId="58BC9EE7" w14:textId="43F249DF" w:rsidR="006A593B" w:rsidRDefault="006A593B" w:rsidP="0080374D">
      <w:pPr>
        <w:pStyle w:val="Sraopastraipa"/>
        <w:numPr>
          <w:ilvl w:val="1"/>
          <w:numId w:val="7"/>
        </w:numPr>
        <w:ind w:left="0" w:firstLine="720"/>
        <w:jc w:val="both"/>
      </w:pPr>
      <w:r w:rsidRPr="004B784B">
        <w:rPr>
          <w:color w:val="000000"/>
        </w:rPr>
        <w:t xml:space="preserve">Rangovas įsipareigoja </w:t>
      </w:r>
      <w:r w:rsidRPr="004B784B">
        <w:t xml:space="preserve">užtikrinti, kad visą Sutarties </w:t>
      </w:r>
      <w:r w:rsidRPr="00D959E3">
        <w:t>vykdymo laikotarpį bus laikomasi (ir taikoma) aplinkos apsaugos vadybos sistemos standartų reikalavimų ar kitų lygiaverčių aplinkos apsaugos vadybos užtikrinimo priemonių, [</w:t>
      </w:r>
      <w:r w:rsidRPr="00764643">
        <w:rPr>
          <w:i/>
          <w:iCs/>
          <w:color w:val="4472C4" w:themeColor="accent1"/>
        </w:rPr>
        <w:t>nurodoma pasiūlyme pateikta informacija – pas Rangovą įdiegta aplinkos apsaugos vadybos sistema, standartas ir pan.</w:t>
      </w:r>
      <w:r w:rsidRPr="00764643">
        <w:rPr>
          <w:color w:val="4472C4" w:themeColor="accent1"/>
        </w:rPr>
        <w:t xml:space="preserve">]  </w:t>
      </w:r>
      <w:r w:rsidRPr="0091166E">
        <w:t xml:space="preserve">ar kitos lygiavertės aplinkos apsaugos vadybos užtikrinimo priemonės </w:t>
      </w:r>
      <w:r w:rsidRPr="00764643">
        <w:rPr>
          <w:color w:val="4472C4" w:themeColor="accent1"/>
        </w:rPr>
        <w:t>[</w:t>
      </w:r>
      <w:r w:rsidRPr="00764643">
        <w:rPr>
          <w:i/>
          <w:iCs/>
          <w:color w:val="4472C4" w:themeColor="accent1"/>
        </w:rPr>
        <w:t>nurodoma, jeigu taikoma</w:t>
      </w:r>
      <w:r w:rsidRPr="00764643">
        <w:rPr>
          <w:color w:val="4472C4" w:themeColor="accent1"/>
        </w:rPr>
        <w:t xml:space="preserve">] </w:t>
      </w:r>
      <w:r w:rsidRPr="007C7A0B">
        <w:t>pas Rangovą bus įdiegtos ir taikomos visą Sutarties vykdymo laikotarpį</w:t>
      </w:r>
      <w:r>
        <w:t xml:space="preserve">. </w:t>
      </w:r>
      <w:r w:rsidRPr="007C7A0B">
        <w:t>Rangovas taip pat įsipareigoja turėti tai patvirtinančius dokumentus</w:t>
      </w:r>
      <w:r>
        <w:t xml:space="preserve"> ir Sutarties vykdymo laikotarpiu, Užsakovui pareikalavus,  juos pateikti Užsakovui</w:t>
      </w:r>
      <w:r w:rsidRPr="007C7A0B">
        <w:t>.</w:t>
      </w:r>
      <w:r>
        <w:t xml:space="preserve"> </w:t>
      </w:r>
      <w:r w:rsidRPr="001230D7">
        <w:t>Už šio reikalavimo pakartotiną nevykdymą Rangovas moka 50 (penkiasdešimt) Eur baudą už kiekvieną nevykdymo dieną, kuomet buvo vykdomi Darbai</w:t>
      </w:r>
      <w:r>
        <w:t>.</w:t>
      </w:r>
    </w:p>
    <w:p w14:paraId="3D6A3E12" w14:textId="77777777" w:rsidR="00467AF9" w:rsidRDefault="00076A1A" w:rsidP="00467AF9">
      <w:pPr>
        <w:pStyle w:val="Sraopastraipa"/>
        <w:numPr>
          <w:ilvl w:val="1"/>
          <w:numId w:val="7"/>
        </w:numPr>
        <w:ind w:left="0" w:firstLine="720"/>
        <w:jc w:val="both"/>
      </w:pPr>
      <w:r>
        <w:t>Jeigu Rangovas vėluoja atlikti Užsakymo pažymoje numatytus Darbus nustatytais terminais, moka Užsakovui 7</w:t>
      </w:r>
      <w:r w:rsidR="00952167">
        <w:t>0,</w:t>
      </w:r>
      <w:r>
        <w:t>00  (septyniasdešimt eurų) Eur baudą už kiekvieną pavėluotą dieną.“.  Bauda gali būti išskaičiuojama iš Rangovui mokėtinų sumų. Bauda negali būti reikalaujama, jei vėluojama dėl priežasčių, nepriklausančių nuo Rangovo“.</w:t>
      </w:r>
    </w:p>
    <w:p w14:paraId="7DB1577D" w14:textId="2FDC0724" w:rsidR="00467AF9" w:rsidRPr="003C7915" w:rsidRDefault="00467AF9" w:rsidP="00467AF9">
      <w:pPr>
        <w:pStyle w:val="Sraopastraipa"/>
        <w:numPr>
          <w:ilvl w:val="1"/>
          <w:numId w:val="7"/>
        </w:numPr>
        <w:ind w:left="0" w:firstLine="720"/>
        <w:jc w:val="both"/>
      </w:pPr>
      <w:r w:rsidRPr="003C7915">
        <w:t>(</w:t>
      </w:r>
      <w:r w:rsidRPr="00467AF9">
        <w:rPr>
          <w:b/>
          <w:bCs/>
        </w:rPr>
        <w:t xml:space="preserve">Šis punktas taikomas, jeigu Rangovas teikdamas pasiūlymą konkursui nurodė, kad Sutarties vykdymo metu taikys kriterijų </w:t>
      </w:r>
      <w:r w:rsidRPr="00467AF9">
        <w:rPr>
          <w:rFonts w:eastAsia="Arial Unicode MS"/>
          <w:b/>
          <w:lang w:bidi="ta-IN"/>
        </w:rPr>
        <w:t>Alko</w:t>
      </w:r>
      <w:r w:rsidRPr="00467AF9">
        <w:rPr>
          <w:rFonts w:eastAsia="Arial Unicode MS"/>
          <w:b/>
          <w:vertAlign w:val="subscript"/>
          <w:lang w:bidi="ta-IN"/>
        </w:rPr>
        <w:t>tiekėjo</w:t>
      </w:r>
      <w:r w:rsidRPr="00467AF9">
        <w:rPr>
          <w:bCs/>
          <w:lang w:bidi="ta-IN"/>
        </w:rPr>
        <w:t xml:space="preserve"> </w:t>
      </w:r>
      <w:r w:rsidRPr="003C7915">
        <w:rPr>
          <w:lang w:eastAsia="lt-LT"/>
        </w:rPr>
        <w:t xml:space="preserve">– </w:t>
      </w:r>
      <w:r w:rsidRPr="00467AF9">
        <w:rPr>
          <w:b/>
          <w:bCs/>
        </w:rPr>
        <w:t>a</w:t>
      </w:r>
      <w:r w:rsidRPr="00467AF9">
        <w:rPr>
          <w:b/>
          <w:bCs/>
          <w:lang w:bidi="ta-IN"/>
        </w:rPr>
        <w:t>lkoholio kontrolės darbe sistemą</w:t>
      </w:r>
      <w:r w:rsidRPr="00467AF9">
        <w:rPr>
          <w:b/>
          <w:bCs/>
        </w:rPr>
        <w:t>).</w:t>
      </w:r>
      <w:r w:rsidRPr="003C7915">
        <w:t xml:space="preserve"> </w:t>
      </w:r>
    </w:p>
    <w:p w14:paraId="69F2AFE9" w14:textId="77777777" w:rsidR="00CC0029" w:rsidRDefault="00467AF9" w:rsidP="00CD6C45">
      <w:pPr>
        <w:spacing w:after="0" w:line="240" w:lineRule="auto"/>
        <w:jc w:val="both"/>
      </w:pPr>
      <w:r w:rsidRPr="003C7915">
        <w:t xml:space="preserve">Nuo Darbų pradžios Darbų vykdymo metu taikyti alkoholio kontrolės darbe sistemą, </w:t>
      </w:r>
      <w:r w:rsidRPr="00467AF9">
        <w:rPr>
          <w:bCs/>
          <w:lang w:bidi="ta-IN"/>
        </w:rPr>
        <w:t xml:space="preserve">t. y. tikrinti ir registruoti į statybvietę įeinančių asmenų blaivumą, naudojant galiojančią metrologinę patikrą turintį alkoholio detektorių, </w:t>
      </w:r>
      <w:r w:rsidRPr="003C7915">
        <w:t xml:space="preserve">suteikti Užsakovui prieigą prie šios sistemos (jei sistema skaitmenizuota ir yra galimybė tokią prieigą pateikti arba pildyti alkoholio kontrolės žurnalą kiekvienos darbo dienos pradžioje). </w:t>
      </w:r>
    </w:p>
    <w:p w14:paraId="2BA0D162" w14:textId="730E61AD" w:rsidR="00CD6C45" w:rsidRDefault="00467AF9" w:rsidP="00CC0029">
      <w:pPr>
        <w:spacing w:after="0" w:line="240" w:lineRule="auto"/>
        <w:ind w:firstLine="709"/>
        <w:jc w:val="both"/>
      </w:pPr>
      <w:r w:rsidRPr="003C7915">
        <w:t xml:space="preserve">Užsakovui turi būti sudaryta galimybė bet kuriuo metu susipažinti su alkoholio kontrolės sistemos informacija. Nustačius, kad alkoholio kontrolės sistema nevykdoma, Rangovas moka 50 Eur baudą už kiekvieną nevykdymo dieną, kuomet buvo vykdomi darbai. </w:t>
      </w:r>
    </w:p>
    <w:p w14:paraId="31C2F465" w14:textId="63172EF4" w:rsidR="00CD6C45" w:rsidRPr="003C7915" w:rsidRDefault="00CD6C45" w:rsidP="00CD6C45">
      <w:pPr>
        <w:pStyle w:val="Sraopastraipa"/>
        <w:numPr>
          <w:ilvl w:val="1"/>
          <w:numId w:val="7"/>
        </w:numPr>
        <w:ind w:left="0" w:firstLine="709"/>
        <w:jc w:val="both"/>
      </w:pPr>
      <w:r w:rsidRPr="00CD6C45">
        <w:rPr>
          <w:b/>
          <w:bCs/>
        </w:rPr>
        <w:lastRenderedPageBreak/>
        <w:t xml:space="preserve">(Šis punktas taikomas, jeigu Rangovas teikdamas pasiūlymą konkursui nurodė, kad Sutarties vykdymo metu taikys kriterijų  </w:t>
      </w:r>
      <w:r w:rsidRPr="00CD6C45">
        <w:rPr>
          <w:rFonts w:eastAsia="Arial Unicode MS"/>
          <w:b/>
          <w:lang w:bidi="ta-IN"/>
        </w:rPr>
        <w:t>Apskaita</w:t>
      </w:r>
      <w:r w:rsidRPr="00CD6C45">
        <w:rPr>
          <w:rFonts w:eastAsia="Arial Unicode MS"/>
          <w:b/>
          <w:vertAlign w:val="subscript"/>
          <w:lang w:bidi="ta-IN"/>
        </w:rPr>
        <w:t>tiekėjo</w:t>
      </w:r>
      <w:r w:rsidRPr="00CD6C45">
        <w:rPr>
          <w:bCs/>
          <w:lang w:bidi="ta-IN"/>
        </w:rPr>
        <w:t xml:space="preserve"> </w:t>
      </w:r>
      <w:r w:rsidRPr="00CD6C45">
        <w:rPr>
          <w:b/>
          <w:bCs/>
          <w:lang w:eastAsia="lt-LT"/>
        </w:rPr>
        <w:t xml:space="preserve">– </w:t>
      </w:r>
      <w:r w:rsidRPr="00CD6C45">
        <w:rPr>
          <w:b/>
          <w:bCs/>
        </w:rPr>
        <w:t>d</w:t>
      </w:r>
      <w:r w:rsidRPr="00CD6C45">
        <w:rPr>
          <w:b/>
          <w:bCs/>
          <w:lang w:bidi="ta-IN"/>
        </w:rPr>
        <w:t>arbo laiko apskaitos sistema statybvietėje</w:t>
      </w:r>
      <w:r w:rsidRPr="00CD6C45">
        <w:rPr>
          <w:b/>
          <w:bCs/>
        </w:rPr>
        <w:t>).</w:t>
      </w:r>
      <w:r w:rsidRPr="003C7915">
        <w:t xml:space="preserve"> </w:t>
      </w:r>
    </w:p>
    <w:p w14:paraId="1F26A45B" w14:textId="0A1DC1DB" w:rsidR="00CD6C45" w:rsidRPr="00CD6C45" w:rsidRDefault="00CD6C45" w:rsidP="00CC0029">
      <w:pPr>
        <w:spacing w:after="0" w:line="240" w:lineRule="auto"/>
        <w:jc w:val="both"/>
        <w:rPr>
          <w:bCs/>
          <w:lang w:bidi="ta-IN"/>
        </w:rPr>
      </w:pPr>
      <w:r w:rsidRPr="003C7915">
        <w:t>Nuo Darbų pradžios įrengti darbo laiko apskaitos sistemą statybvietėje, užtikrinančią statybos dalyvių buvimo statybvietėje laiko apskaitos duomenų esamuoju laiku (</w:t>
      </w:r>
      <w:r w:rsidRPr="00CD6C45">
        <w:rPr>
          <w:i/>
          <w:iCs/>
        </w:rPr>
        <w:t>online</w:t>
      </w:r>
      <w:r w:rsidRPr="003C7915">
        <w:t xml:space="preserve">) prieinamumą Užsakovui; pateikti prisijungimo prie apskaitos sistemos duomenis (prisijungimo adresą, vartotojo vardą ir slaptažodį ir/ar pan.) Užsakovo nurodytiems asmenims, </w:t>
      </w:r>
      <w:r w:rsidRPr="00CD6C45">
        <w:rPr>
          <w:bCs/>
          <w:lang w:bidi="ta-IN"/>
        </w:rPr>
        <w:t>reikalingus statybos dalyvių buvimo statybvietėje laiko apskaitos duomenų esamuoju laiku (</w:t>
      </w:r>
      <w:r w:rsidRPr="00CD6C45">
        <w:rPr>
          <w:bCs/>
          <w:i/>
          <w:iCs/>
          <w:lang w:bidi="ta-IN"/>
        </w:rPr>
        <w:t>online</w:t>
      </w:r>
      <w:r w:rsidRPr="00CD6C45">
        <w:rPr>
          <w:bCs/>
          <w:lang w:bidi="ta-IN"/>
        </w:rPr>
        <w:t>) prieinamumui</w:t>
      </w:r>
      <w:r w:rsidR="00CC0029">
        <w:rPr>
          <w:bCs/>
          <w:lang w:bidi="ta-IN"/>
        </w:rPr>
        <w:t>.</w:t>
      </w:r>
    </w:p>
    <w:p w14:paraId="6D9E7D3A" w14:textId="3A6B42EB" w:rsidR="00764643" w:rsidRPr="00C249FF" w:rsidRDefault="00CD6C45" w:rsidP="00CC0029">
      <w:pPr>
        <w:spacing w:after="0" w:line="240" w:lineRule="auto"/>
        <w:ind w:firstLine="709"/>
        <w:jc w:val="both"/>
      </w:pPr>
      <w:r w:rsidRPr="00CC0029">
        <w:rPr>
          <w:bCs/>
          <w:lang w:bidi="ta-IN"/>
        </w:rPr>
        <w:t>U</w:t>
      </w:r>
      <w:r w:rsidRPr="003C7915">
        <w:t xml:space="preserve">žtikrinti galimybę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 Už šio reikalavimo nevykdymą Rangovas moka 50 Eur baudą už kiekvieną nevykdymo dieną, kuomet buvo vykdomi darbai. </w:t>
      </w:r>
    </w:p>
    <w:p w14:paraId="7FC0AA98" w14:textId="25455164" w:rsidR="00195DD8" w:rsidRPr="00F26388" w:rsidRDefault="005E5979" w:rsidP="00CC0029">
      <w:pPr>
        <w:pStyle w:val="Sraopastraipa"/>
        <w:numPr>
          <w:ilvl w:val="0"/>
          <w:numId w:val="7"/>
        </w:numPr>
        <w:tabs>
          <w:tab w:val="left" w:pos="1276"/>
          <w:tab w:val="left" w:pos="1843"/>
        </w:tabs>
        <w:suppressAutoHyphens/>
        <w:autoSpaceDN w:val="0"/>
        <w:spacing w:before="240" w:after="240"/>
        <w:ind w:left="357" w:hanging="357"/>
        <w:contextualSpacing w:val="0"/>
        <w:jc w:val="center"/>
        <w:textAlignment w:val="baseline"/>
        <w:rPr>
          <w:b/>
        </w:rPr>
      </w:pPr>
      <w:r w:rsidRPr="00C249FF">
        <w:rPr>
          <w:b/>
        </w:rPr>
        <w:t>DARBŲ KOKYBĖS GARANTIJA IR GARANTINIAI TERMINAI</w:t>
      </w:r>
    </w:p>
    <w:p w14:paraId="78C0ECE2" w14:textId="0C63AA9C" w:rsidR="00764C57" w:rsidRDefault="005E5979" w:rsidP="00764C57">
      <w:pPr>
        <w:pStyle w:val="Sraopastraipa"/>
        <w:numPr>
          <w:ilvl w:val="1"/>
          <w:numId w:val="7"/>
        </w:numPr>
        <w:tabs>
          <w:tab w:val="left" w:pos="1134"/>
        </w:tabs>
        <w:suppressAutoHyphens/>
        <w:autoSpaceDN w:val="0"/>
        <w:ind w:left="0" w:firstLine="709"/>
        <w:jc w:val="both"/>
        <w:textAlignment w:val="baseline"/>
      </w:pPr>
      <w:r w:rsidRPr="00C249FF">
        <w:t>Užsakovas, nustatęs Darbų trūkumus ar kitokius nukrypimus po Darbų perdavimo – priėmimo akto pasirašymo, jei tie trūkumai ar nukrypimai negalėjo būti nustatyti perimant Darbus (paslėpti trūkumai), taip pat jei jie buvo Rangovo tyčia paslėpti, privalo apie juos raštu pranešti Rangovui.</w:t>
      </w:r>
    </w:p>
    <w:p w14:paraId="419526CF" w14:textId="0768B282" w:rsidR="00764C57" w:rsidRPr="00764C57" w:rsidRDefault="00764C57" w:rsidP="00764C57">
      <w:pPr>
        <w:pStyle w:val="Sraopastraipa"/>
        <w:numPr>
          <w:ilvl w:val="1"/>
          <w:numId w:val="7"/>
        </w:numPr>
        <w:tabs>
          <w:tab w:val="left" w:pos="1134"/>
        </w:tabs>
        <w:suppressAutoHyphens/>
        <w:autoSpaceDN w:val="0"/>
        <w:ind w:left="0" w:firstLine="709"/>
        <w:jc w:val="both"/>
        <w:textAlignment w:val="baseline"/>
      </w:pPr>
      <w:r w:rsidRPr="00764C57">
        <w:t>Rangovas savo lėšomis ištaiso defektus, atsiradusius garantinio laikotarpio metu. Garantinis laikotarpis nustatomas pagal AB „Via Lietuva“ 2025-05-20 generalinio direktoriaus įsakymu Nr. VE-25-91 patvirtintų Automobilių kelių dangos konstrukcijos asfalto sluoksnių įrengimo taisyklių  „ĮT Asfaltas 25“ XIII skyriaus septintąjį skirsnį GARANTINIS TERMINAS.</w:t>
      </w:r>
    </w:p>
    <w:p w14:paraId="066BC182" w14:textId="207CFB12" w:rsidR="00813128" w:rsidRPr="00C249FF" w:rsidRDefault="005E5979" w:rsidP="006B1CE7">
      <w:pPr>
        <w:pStyle w:val="Sraopastraipa"/>
        <w:numPr>
          <w:ilvl w:val="0"/>
          <w:numId w:val="9"/>
        </w:numPr>
        <w:suppressAutoHyphens/>
        <w:autoSpaceDN w:val="0"/>
        <w:spacing w:before="240" w:after="240"/>
        <w:ind w:left="357" w:hanging="357"/>
        <w:contextualSpacing w:val="0"/>
        <w:jc w:val="center"/>
        <w:textAlignment w:val="baseline"/>
      </w:pPr>
      <w:r w:rsidRPr="00C249FF">
        <w:rPr>
          <w:b/>
          <w:lang w:val="en-US"/>
        </w:rPr>
        <w:t>SUTARTIES ĮVYKDYMO UŽTIKRINIMAS</w:t>
      </w:r>
    </w:p>
    <w:p w14:paraId="1A814154" w14:textId="77777777" w:rsidR="00CD7BDE" w:rsidRDefault="002F70AA" w:rsidP="00CD7BDE">
      <w:pPr>
        <w:pStyle w:val="Sraopastraipa"/>
        <w:widowControl w:val="0"/>
        <w:numPr>
          <w:ilvl w:val="1"/>
          <w:numId w:val="9"/>
        </w:numPr>
        <w:tabs>
          <w:tab w:val="left" w:pos="1134"/>
        </w:tabs>
        <w:suppressAutoHyphens/>
        <w:autoSpaceDE w:val="0"/>
        <w:autoSpaceDN w:val="0"/>
        <w:adjustRightInd w:val="0"/>
        <w:ind w:left="0" w:firstLine="709"/>
        <w:contextualSpacing w:val="0"/>
        <w:jc w:val="both"/>
        <w:textAlignment w:val="baseline"/>
        <w:rPr>
          <w:szCs w:val="20"/>
        </w:rPr>
      </w:pPr>
      <w:r w:rsidRPr="0038343B">
        <w:t>Sutartiniai įsipareigojimai užtikrinami: Lietuvos Respublikoje ar užsienyje registruoto banko garantija ar draudimo bendrovės laidavimo raštu (pateikiamas kartu su draudimo polisu ir apmokėjimą įrodančio dokumento kopija).</w:t>
      </w:r>
      <w:r w:rsidR="00886B61">
        <w:t xml:space="preserve"> </w:t>
      </w:r>
      <w:r w:rsidR="00886B61" w:rsidRPr="00886B61">
        <w:rPr>
          <w:szCs w:val="20"/>
        </w:rPr>
        <w:t xml:space="preserve">Sutarties įvykdymo užtikrinimo dydis – 5 proc. nuo pradinės Sutarties vertės be PVM. </w:t>
      </w:r>
    </w:p>
    <w:p w14:paraId="28726755" w14:textId="44F2D248" w:rsidR="00CD7BDE" w:rsidRDefault="00E02FBF" w:rsidP="00CD7BDE">
      <w:pPr>
        <w:pStyle w:val="Sraopastraipa"/>
        <w:numPr>
          <w:ilvl w:val="1"/>
          <w:numId w:val="9"/>
        </w:numPr>
        <w:tabs>
          <w:tab w:val="left" w:pos="142"/>
          <w:tab w:val="left" w:pos="1134"/>
        </w:tabs>
        <w:spacing w:after="120"/>
        <w:ind w:left="0" w:firstLine="709"/>
        <w:jc w:val="both"/>
      </w:pPr>
      <w:r w:rsidRPr="0006358C">
        <w:t>Rangovas, pasir</w:t>
      </w:r>
      <w:r w:rsidR="009A2113">
        <w:t>11</w:t>
      </w:r>
      <w:r w:rsidRPr="0006358C">
        <w:t>ašęs Sutartį, ne vėliau kaip per 10 (dešimt) kalendorinių dienų turi pateikti</w:t>
      </w:r>
      <w:r w:rsidR="00CD7BDE">
        <w:t xml:space="preserve"> </w:t>
      </w:r>
      <w:r w:rsidR="002F70AA" w:rsidRPr="003C7915">
        <w:t>Užsakovui neatšaukiamą, besąlyginį pirmojo pareikalavimo užtikrinimą.</w:t>
      </w:r>
      <w:r w:rsidR="00CD7BDE">
        <w:t xml:space="preserve"> </w:t>
      </w:r>
      <w:r w:rsidR="002F70AA" w:rsidRPr="003C7915">
        <w:t>Sutarties įvykdymo užtikrinime turi būti nurodyta, kad jį išdavęs subjektas įsipareigoja neatšaukiamai ir besąlygiškai sumokėti Užsakovui Sutarties</w:t>
      </w:r>
      <w:r w:rsidR="00CD7BDE">
        <w:t xml:space="preserve"> 7.1</w:t>
      </w:r>
      <w:r w:rsidR="002F70AA" w:rsidRPr="003C7915">
        <w:t xml:space="preserve">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w:t>
      </w:r>
      <w:r w:rsidR="00CD7BDE">
        <w:t>Sutarties 7.1</w:t>
      </w:r>
      <w:r w:rsidR="002F70AA">
        <w:t xml:space="preserve"> </w:t>
      </w:r>
      <w:r w:rsidR="002F70AA" w:rsidRPr="003C7915">
        <w:t xml:space="preserve">papunktyje, laikytini minimaliais Užsakovo nuostoliais, kurių atskirai nereikia įrodinėti. </w:t>
      </w:r>
      <w:r w:rsidR="00CD7BDE" w:rsidRPr="003C7915">
        <w:t>Sutarties įvykdymo užtikrinimo suma gali būti mažinama tik garanto ar draudiko išmokėtomis sumomis.</w:t>
      </w:r>
    </w:p>
    <w:p w14:paraId="5D471465" w14:textId="77777777" w:rsidR="00A9744B" w:rsidRDefault="002F70AA" w:rsidP="00A9744B">
      <w:pPr>
        <w:pStyle w:val="Sraopastraipa"/>
        <w:numPr>
          <w:ilvl w:val="1"/>
          <w:numId w:val="9"/>
        </w:numPr>
        <w:tabs>
          <w:tab w:val="left" w:pos="142"/>
          <w:tab w:val="left" w:pos="1134"/>
        </w:tabs>
        <w:spacing w:after="120"/>
        <w:ind w:left="0" w:firstLine="709"/>
        <w:jc w:val="both"/>
      </w:pPr>
      <w:r w:rsidRPr="003C7915">
        <w:t xml:space="preserve">Sutarties įvykdymo užtikrinimas turi įsigalioti ne vėliau negu jo pateikimo Užsakovui dieną ir turi galioti </w:t>
      </w:r>
      <w:bookmarkStart w:id="2" w:name="_Ref93605755"/>
      <w:r w:rsidR="00A9744B">
        <w:t>visą Sutarties galiojimo laikotarpį</w:t>
      </w:r>
      <w:r w:rsidRPr="003C7915">
        <w:t xml:space="preserve">. </w:t>
      </w:r>
      <w:bookmarkEnd w:id="2"/>
    </w:p>
    <w:p w14:paraId="263BAFD7" w14:textId="77777777" w:rsidR="006D14AA" w:rsidRDefault="002F70AA" w:rsidP="006D14AA">
      <w:pPr>
        <w:pStyle w:val="Sraopastraipa"/>
        <w:numPr>
          <w:ilvl w:val="1"/>
          <w:numId w:val="9"/>
        </w:numPr>
        <w:tabs>
          <w:tab w:val="left" w:pos="142"/>
          <w:tab w:val="left" w:pos="1134"/>
        </w:tabs>
        <w:spacing w:after="120"/>
        <w:ind w:left="0" w:firstLine="709"/>
        <w:jc w:val="both"/>
      </w:pPr>
      <w:r w:rsidRPr="003C7915">
        <w:t xml:space="preserve">Jeigu </w:t>
      </w:r>
      <w:r w:rsidR="00A9744B">
        <w:t>Sutarties galiojimas</w:t>
      </w:r>
      <w:r w:rsidRPr="003C7915">
        <w:t xml:space="preserve"> ilgesnis negu 1 (vieneri) metai, Rangovas turi teisę pateikti 1 (vienerius) metus galiojantį Sutarties įvykdymo užtikrinimą, tačiau privalo kasmet pratęsti užtikrinimo galiojimo terminą.</w:t>
      </w:r>
    </w:p>
    <w:p w14:paraId="11E89A4A" w14:textId="77777777" w:rsidR="00404979" w:rsidRDefault="002F70AA" w:rsidP="00404979">
      <w:pPr>
        <w:pStyle w:val="Sraopastraipa"/>
        <w:numPr>
          <w:ilvl w:val="1"/>
          <w:numId w:val="9"/>
        </w:numPr>
        <w:tabs>
          <w:tab w:val="left" w:pos="142"/>
          <w:tab w:val="left" w:pos="1134"/>
        </w:tabs>
        <w:spacing w:after="120"/>
        <w:ind w:left="0" w:firstLine="709"/>
        <w:jc w:val="both"/>
      </w:pPr>
      <w:r w:rsidRPr="003C7915">
        <w:t xml:space="preserve">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 jeigu Rangovas praleis Darbų atlikimui nustatytus terminus; jeigu </w:t>
      </w:r>
      <w:r w:rsidRPr="003C7915">
        <w:lastRenderedPageBreak/>
        <w:t xml:space="preserve">Rangovo atlikti Darbai neatitiks Sutartyje nustatytų reikalavimų; jeigu Rangovas padarys esminį Sutarties pažeidimą. </w:t>
      </w:r>
    </w:p>
    <w:p w14:paraId="3EC100CB" w14:textId="77777777" w:rsidR="00404979" w:rsidRDefault="002F70AA" w:rsidP="00404979">
      <w:pPr>
        <w:pStyle w:val="Sraopastraipa"/>
        <w:numPr>
          <w:ilvl w:val="1"/>
          <w:numId w:val="9"/>
        </w:numPr>
        <w:tabs>
          <w:tab w:val="left" w:pos="142"/>
          <w:tab w:val="left" w:pos="1134"/>
        </w:tabs>
        <w:spacing w:after="120"/>
        <w:ind w:left="0" w:firstLine="709"/>
        <w:jc w:val="both"/>
      </w:pPr>
      <w:r w:rsidRPr="003C7915">
        <w:t xml:space="preserve">Jei Sutarties vykdymo metu užtikrinimą išdavęs juridinis asmuo negali įvykdyti savo įsipareigojimų, Užsakovas raštu turi pareikalauti Rangovo per 10 </w:t>
      </w:r>
      <w:r>
        <w:t xml:space="preserve">(dešimt) </w:t>
      </w:r>
      <w:r w:rsidRPr="003C7915">
        <w:t>kalendorinių dienų pateikti naują užtikrinimą.</w:t>
      </w:r>
    </w:p>
    <w:p w14:paraId="4F6CE596" w14:textId="54B9157B" w:rsidR="00813128" w:rsidRPr="00FF5EB8" w:rsidRDefault="005E5979" w:rsidP="00404979">
      <w:pPr>
        <w:pStyle w:val="Sraopastraipa"/>
        <w:numPr>
          <w:ilvl w:val="0"/>
          <w:numId w:val="10"/>
        </w:numPr>
        <w:suppressAutoHyphens/>
        <w:autoSpaceDN w:val="0"/>
        <w:spacing w:before="240" w:after="240"/>
        <w:ind w:left="357" w:hanging="357"/>
        <w:contextualSpacing w:val="0"/>
        <w:jc w:val="center"/>
        <w:textAlignment w:val="baseline"/>
        <w:rPr>
          <w:b/>
        </w:rPr>
      </w:pPr>
      <w:r w:rsidRPr="00BF3FA5">
        <w:rPr>
          <w:b/>
        </w:rPr>
        <w:t>SUTARTIES GALIOJIMAS</w:t>
      </w:r>
    </w:p>
    <w:p w14:paraId="6ABEB59C" w14:textId="74F82797" w:rsidR="0039106F" w:rsidRPr="0039106F" w:rsidRDefault="0004446E" w:rsidP="00AB6E72">
      <w:pPr>
        <w:pStyle w:val="Sraopastraipa"/>
        <w:numPr>
          <w:ilvl w:val="1"/>
          <w:numId w:val="10"/>
        </w:numPr>
        <w:tabs>
          <w:tab w:val="left" w:pos="1134"/>
        </w:tabs>
        <w:suppressAutoHyphens/>
        <w:autoSpaceDN w:val="0"/>
        <w:ind w:left="0" w:firstLine="709"/>
        <w:jc w:val="both"/>
        <w:textAlignment w:val="baseline"/>
      </w:pPr>
      <w:bookmarkStart w:id="3" w:name="_Hlk192000326"/>
      <w:r>
        <w:t xml:space="preserve"> </w:t>
      </w:r>
      <w:r w:rsidR="00367BE5" w:rsidRPr="00CC57FD">
        <w:rPr>
          <w:i/>
          <w:iCs/>
          <w:color w:val="4472C4" w:themeColor="accent1"/>
        </w:rPr>
        <w:t>I pirkimo dalies</w:t>
      </w:r>
      <w:r w:rsidR="00367BE5" w:rsidRPr="00CC57FD">
        <w:rPr>
          <w:color w:val="4472C4" w:themeColor="accent1"/>
        </w:rPr>
        <w:t xml:space="preserve"> </w:t>
      </w:r>
      <w:r w:rsidR="00CC57FD">
        <w:t>-</w:t>
      </w:r>
      <w:r w:rsidR="00367BE5" w:rsidRPr="00CC57FD">
        <w:t xml:space="preserve"> </w:t>
      </w:r>
      <w:r w:rsidR="00CC57FD" w:rsidRPr="00CC57FD">
        <w:t>Sutartis įsigalioja, kai (pirma) ją pasirašo abi Šalys, ir (antra) Rangovas pateikia</w:t>
      </w:r>
      <w:r w:rsidR="00CC57FD" w:rsidRPr="00CC57FD">
        <w:rPr>
          <w:color w:val="4472C4" w:themeColor="accent1"/>
        </w:rPr>
        <w:t xml:space="preserve"> </w:t>
      </w:r>
      <w:r w:rsidRPr="00CC57FD">
        <w:t>Sutarties įvykdymo užtikrinimą, nurodytą Sutarties 7.1 papunktyje,</w:t>
      </w:r>
      <w:r w:rsidR="00CC57FD" w:rsidRPr="00CC57FD">
        <w:t xml:space="preserve"> ir (trečia) baigus galioti</w:t>
      </w:r>
      <w:r w:rsidR="00E7522C">
        <w:t xml:space="preserve"> 2023 m. gegužės 18 d. </w:t>
      </w:r>
      <w:r w:rsidR="0039106F">
        <w:t xml:space="preserve">sutarčiai </w:t>
      </w:r>
      <w:r w:rsidR="00E7522C">
        <w:t>Nr. S-722</w:t>
      </w:r>
      <w:r w:rsidR="0039106F">
        <w:t xml:space="preserve"> „</w:t>
      </w:r>
      <w:r w:rsidR="0039106F" w:rsidRPr="0039106F">
        <w:t>Kauno rajono kelių (gatvių) ir kiemų taisymo (remonto) darbai su projektinės dokumentacijos parengimu viešojo pirkimo-pardavimo sutartis</w:t>
      </w:r>
      <w:r w:rsidR="005B1205">
        <w:t xml:space="preserve"> </w:t>
      </w:r>
      <w:r w:rsidR="0039106F" w:rsidRPr="0039106F">
        <w:t>(</w:t>
      </w:r>
      <w:r w:rsidR="00AB5584">
        <w:t>II dalis-</w:t>
      </w:r>
      <w:r w:rsidR="0039106F" w:rsidRPr="0039106F">
        <w:t>Batniavos, Kulautuvos, Raudondvario</w:t>
      </w:r>
      <w:r w:rsidR="00AB5584">
        <w:t xml:space="preserve">; III dalis - </w:t>
      </w:r>
      <w:r w:rsidR="0039106F" w:rsidRPr="0039106F">
        <w:t>Čekiškės, Vilkijos, Vilkijos apylinkių seniūnijose)</w:t>
      </w:r>
      <w:r w:rsidR="0039106F">
        <w:t>“</w:t>
      </w:r>
      <w:r w:rsidR="00B22A09">
        <w:t>, be</w:t>
      </w:r>
      <w:r w:rsidR="00944FF8">
        <w:t>t</w:t>
      </w:r>
      <w:r w:rsidR="00B22A09">
        <w:t xml:space="preserve"> ne vėliau nei 2026 m. gegužės 18 d. </w:t>
      </w:r>
    </w:p>
    <w:p w14:paraId="33BACDC4" w14:textId="77777777" w:rsidR="00634439" w:rsidRDefault="00B22A09" w:rsidP="00AB6E72">
      <w:pPr>
        <w:tabs>
          <w:tab w:val="left" w:pos="1134"/>
        </w:tabs>
        <w:suppressAutoHyphens/>
        <w:autoSpaceDN w:val="0"/>
        <w:spacing w:after="0" w:line="240" w:lineRule="auto"/>
        <w:ind w:firstLine="709"/>
        <w:jc w:val="both"/>
        <w:textAlignment w:val="baseline"/>
      </w:pPr>
      <w:r w:rsidRPr="00944FF8">
        <w:rPr>
          <w:i/>
          <w:iCs/>
          <w:color w:val="4472C4" w:themeColor="accent1"/>
        </w:rPr>
        <w:t>II pirkimo dalies</w:t>
      </w:r>
      <w:r w:rsidRPr="00944FF8">
        <w:rPr>
          <w:color w:val="4472C4" w:themeColor="accent1"/>
        </w:rPr>
        <w:t xml:space="preserve"> </w:t>
      </w:r>
      <w:r>
        <w:t>-</w:t>
      </w:r>
      <w:r w:rsidRPr="00CC57FD">
        <w:t xml:space="preserve"> Sutartis įsigalioja, kai (pirma) ją pasirašo abi Šalys, ir (antra) Rangovas pateikia</w:t>
      </w:r>
      <w:r w:rsidRPr="00944FF8">
        <w:rPr>
          <w:color w:val="4472C4" w:themeColor="accent1"/>
        </w:rPr>
        <w:t xml:space="preserve"> </w:t>
      </w:r>
      <w:r w:rsidRPr="00CC57FD">
        <w:t>Sutarties įvykdymo užtikrinimą, nurodytą Sutarties 7.1 papunktyje, ir (trečia) baigus galioti</w:t>
      </w:r>
      <w:r>
        <w:t xml:space="preserve"> 2023 m. </w:t>
      </w:r>
      <w:r w:rsidR="0083004C">
        <w:t>kovo</w:t>
      </w:r>
      <w:r>
        <w:t xml:space="preserve"> </w:t>
      </w:r>
      <w:r w:rsidR="0083004C">
        <w:t>31</w:t>
      </w:r>
      <w:r>
        <w:t xml:space="preserve"> d. sutarčiai Nr. S-</w:t>
      </w:r>
      <w:r w:rsidR="0083004C">
        <w:t>477</w:t>
      </w:r>
      <w:r>
        <w:t xml:space="preserve"> </w:t>
      </w:r>
      <w:r w:rsidR="00944FF8">
        <w:t>„</w:t>
      </w:r>
      <w:r w:rsidR="00944FF8" w:rsidRPr="00944FF8">
        <w:t>II dalis – Karmėlavos, Neveronių, Samylų, Taurakiemio seniūnijų kelių (gatvių) ir kiemų</w:t>
      </w:r>
      <w:r w:rsidR="00944FF8">
        <w:t xml:space="preserve"> </w:t>
      </w:r>
      <w:r w:rsidR="00944FF8" w:rsidRPr="00944FF8">
        <w:t>taisymo (remonto) darbai;</w:t>
      </w:r>
      <w:r w:rsidR="00944FF8">
        <w:t xml:space="preserve"> </w:t>
      </w:r>
      <w:r w:rsidR="00944FF8" w:rsidRPr="00944FF8">
        <w:t>III dalis – Akademijos, Alšėnų, Ežerėlio, Kačerginės, Ringaudų, Zapyškio seniūnijų kelių</w:t>
      </w:r>
      <w:r w:rsidR="00944FF8">
        <w:t xml:space="preserve"> </w:t>
      </w:r>
      <w:r w:rsidR="00944FF8" w:rsidRPr="00944FF8">
        <w:t>(gatvių) ir kiemų taisymo (remonto) darbai</w:t>
      </w:r>
      <w:r w:rsidR="00944FF8">
        <w:t xml:space="preserve">“, bet ne vėliau kaip 2026 m. kovo 31 d. </w:t>
      </w:r>
    </w:p>
    <w:p w14:paraId="126075B8" w14:textId="6BC01C76" w:rsidR="00634439" w:rsidRPr="007860D5" w:rsidRDefault="00634439" w:rsidP="00AB6E72">
      <w:pPr>
        <w:pStyle w:val="Sraopastraipa"/>
        <w:numPr>
          <w:ilvl w:val="1"/>
          <w:numId w:val="10"/>
        </w:numPr>
        <w:tabs>
          <w:tab w:val="left" w:pos="1134"/>
        </w:tabs>
        <w:suppressAutoHyphens/>
        <w:autoSpaceDN w:val="0"/>
        <w:ind w:left="0" w:firstLine="709"/>
        <w:jc w:val="both"/>
        <w:textAlignment w:val="baseline"/>
        <w:rPr>
          <w:rFonts w:eastAsia="Calibri"/>
        </w:rPr>
      </w:pPr>
      <w:r>
        <w:t xml:space="preserve"> </w:t>
      </w:r>
      <w:r w:rsidR="00635DCE" w:rsidRPr="00635DCE">
        <w:t xml:space="preserve">Sutartis sudaroma 12 (dvylikai) mėnesių su galimybe Sutartį pratęsti 2 (du) kartus po 12 (dvylika) mėnesių, bet ne ilgiau nei bus atlikta </w:t>
      </w:r>
      <w:r>
        <w:t>D</w:t>
      </w:r>
      <w:r w:rsidR="00635DCE" w:rsidRPr="00635DCE">
        <w:t>arbų už 2.1</w:t>
      </w:r>
      <w:r>
        <w:t xml:space="preserve"> </w:t>
      </w:r>
      <w:r w:rsidR="00635DCE" w:rsidRPr="00635DCE">
        <w:t xml:space="preserve">punkte nurodytą sumą, </w:t>
      </w:r>
      <w:r w:rsidR="00635DCE" w:rsidRPr="00635DCE">
        <w:rPr>
          <w:lang w:eastAsia="ar-SA"/>
        </w:rPr>
        <w:t>priklausomai nuo to, kuri sąlyga įvyks anksčiau.</w:t>
      </w:r>
      <w:r w:rsidR="00635DCE" w:rsidRPr="00635DCE">
        <w:t xml:space="preserve"> </w:t>
      </w:r>
      <w:bookmarkStart w:id="4" w:name="_Hlk90642343"/>
      <w:r w:rsidRPr="00F172C9">
        <w:rPr>
          <w:rFonts w:eastAsia="Calibri"/>
          <w:lang w:eastAsia="lt-LT"/>
        </w:rPr>
        <w:t xml:space="preserve">Jei nebus išnaudota </w:t>
      </w:r>
      <w:r w:rsidR="007962A3">
        <w:rPr>
          <w:rFonts w:eastAsia="Calibri"/>
          <w:lang w:eastAsia="lt-LT"/>
        </w:rPr>
        <w:t xml:space="preserve">Sutarties </w:t>
      </w:r>
      <w:r w:rsidRPr="002F4EAB">
        <w:rPr>
          <w:rFonts w:eastAsia="Calibri"/>
          <w:lang w:eastAsia="lt-LT"/>
        </w:rPr>
        <w:t>2.</w:t>
      </w:r>
      <w:r w:rsidR="007962A3">
        <w:rPr>
          <w:rFonts w:eastAsia="Calibri"/>
          <w:lang w:eastAsia="lt-LT"/>
        </w:rPr>
        <w:t>1</w:t>
      </w:r>
      <w:r w:rsidRPr="002F4EAB">
        <w:rPr>
          <w:rFonts w:eastAsia="Calibri"/>
          <w:lang w:eastAsia="lt-LT"/>
        </w:rPr>
        <w:t xml:space="preserve"> punkte numatyta </w:t>
      </w:r>
      <w:r w:rsidR="007962A3">
        <w:rPr>
          <w:rFonts w:eastAsia="Calibri"/>
          <w:lang w:eastAsia="lt-LT"/>
        </w:rPr>
        <w:t>Sutarties vertė</w:t>
      </w:r>
      <w:r>
        <w:rPr>
          <w:rFonts w:eastAsia="Calibri"/>
          <w:lang w:eastAsia="lt-LT"/>
        </w:rPr>
        <w:t xml:space="preserve">, </w:t>
      </w:r>
      <w:r w:rsidRPr="00F172C9">
        <w:rPr>
          <w:rFonts w:eastAsia="Calibri"/>
          <w:lang w:eastAsia="lt-LT"/>
        </w:rPr>
        <w:t xml:space="preserve">ir nei viena iš šalių, likus 30 (trisdešimt) dienų iki </w:t>
      </w:r>
      <w:r w:rsidR="007962A3">
        <w:rPr>
          <w:rFonts w:eastAsia="Calibri"/>
          <w:lang w:eastAsia="lt-LT"/>
        </w:rPr>
        <w:t>S</w:t>
      </w:r>
      <w:r w:rsidRPr="00F172C9">
        <w:rPr>
          <w:rFonts w:eastAsia="Calibri"/>
          <w:lang w:eastAsia="lt-LT"/>
        </w:rPr>
        <w:t xml:space="preserve">utarties pabaigos, nepraneš apie norą ją nutraukti ir nepateiks prentenzijų dėl netinkamo </w:t>
      </w:r>
      <w:r w:rsidR="007962A3">
        <w:rPr>
          <w:rFonts w:eastAsia="Calibri"/>
          <w:lang w:eastAsia="lt-LT"/>
        </w:rPr>
        <w:t>S</w:t>
      </w:r>
      <w:r w:rsidRPr="00F172C9">
        <w:rPr>
          <w:rFonts w:eastAsia="Calibri"/>
          <w:lang w:eastAsia="lt-LT"/>
        </w:rPr>
        <w:t xml:space="preserve">utarties vykdymo, </w:t>
      </w:r>
      <w:r w:rsidR="007962A3">
        <w:rPr>
          <w:rFonts w:eastAsia="Calibri"/>
          <w:lang w:eastAsia="lt-LT"/>
        </w:rPr>
        <w:t>S</w:t>
      </w:r>
      <w:r w:rsidRPr="00F172C9">
        <w:rPr>
          <w:rFonts w:eastAsia="Calibri"/>
          <w:lang w:eastAsia="lt-LT"/>
        </w:rPr>
        <w:t>utartis be atskiro rašytinio susitarimo</w:t>
      </w:r>
      <w:r w:rsidR="007962A3">
        <w:rPr>
          <w:rFonts w:eastAsia="Calibri"/>
          <w:lang w:eastAsia="lt-LT"/>
        </w:rPr>
        <w:t xml:space="preserve"> </w:t>
      </w:r>
      <w:r w:rsidRPr="00F172C9">
        <w:rPr>
          <w:rFonts w:eastAsia="Calibri"/>
          <w:lang w:eastAsia="lt-LT"/>
        </w:rPr>
        <w:t>pratęsiama dar 2 (du) kartus po 12 (dvylika) mėnesių</w:t>
      </w:r>
      <w:bookmarkEnd w:id="4"/>
      <w:r>
        <w:rPr>
          <w:rFonts w:eastAsia="Calibri"/>
          <w:lang w:eastAsia="lt-LT"/>
        </w:rPr>
        <w:t>.</w:t>
      </w:r>
    </w:p>
    <w:bookmarkEnd w:id="3"/>
    <w:p w14:paraId="6A64CFD3" w14:textId="2A36E434" w:rsidR="00007DE0" w:rsidRPr="001D4A42" w:rsidRDefault="005E5979" w:rsidP="00AB6E72">
      <w:pPr>
        <w:pStyle w:val="Sraopastraipa"/>
        <w:numPr>
          <w:ilvl w:val="1"/>
          <w:numId w:val="10"/>
        </w:numPr>
        <w:tabs>
          <w:tab w:val="left" w:pos="1134"/>
        </w:tabs>
        <w:suppressAutoHyphens/>
        <w:autoSpaceDN w:val="0"/>
        <w:ind w:left="0" w:firstLine="709"/>
        <w:jc w:val="both"/>
        <w:textAlignment w:val="baseline"/>
      </w:pPr>
      <w:r w:rsidRPr="001D4A42">
        <w:t xml:space="preserve">Sutartis gali būti nutraukta </w:t>
      </w:r>
      <w:r w:rsidR="003C73F8">
        <w:t xml:space="preserve">Sutarties </w:t>
      </w:r>
      <w:r w:rsidRPr="001D4A42">
        <w:t>9 skyriuje nustatytais terminais ir pagrindais.</w:t>
      </w:r>
    </w:p>
    <w:p w14:paraId="52485BEE" w14:textId="4B1F733C" w:rsidR="00813128" w:rsidRPr="00B0230A" w:rsidRDefault="005E5979" w:rsidP="001D4A42">
      <w:pPr>
        <w:pStyle w:val="Sraopastraipa"/>
        <w:numPr>
          <w:ilvl w:val="0"/>
          <w:numId w:val="13"/>
        </w:numPr>
        <w:suppressAutoHyphens/>
        <w:autoSpaceDN w:val="0"/>
        <w:spacing w:before="240" w:after="240"/>
        <w:ind w:left="357" w:hanging="357"/>
        <w:contextualSpacing w:val="0"/>
        <w:jc w:val="center"/>
        <w:textAlignment w:val="baseline"/>
        <w:rPr>
          <w:b/>
        </w:rPr>
      </w:pPr>
      <w:r w:rsidRPr="00C249FF">
        <w:rPr>
          <w:b/>
          <w:bCs/>
        </w:rPr>
        <w:t>S</w:t>
      </w:r>
      <w:r w:rsidRPr="00C249FF">
        <w:rPr>
          <w:b/>
        </w:rPr>
        <w:t>UTARTIES NUTRAUKIMAS</w:t>
      </w:r>
    </w:p>
    <w:p w14:paraId="7601B2D6" w14:textId="15FEDB1B" w:rsidR="0015746E" w:rsidRPr="0015746E" w:rsidRDefault="0015746E" w:rsidP="00B436F7">
      <w:pPr>
        <w:pStyle w:val="Sraopastraipa"/>
        <w:numPr>
          <w:ilvl w:val="1"/>
          <w:numId w:val="13"/>
        </w:numPr>
        <w:tabs>
          <w:tab w:val="left" w:pos="426"/>
          <w:tab w:val="left" w:pos="709"/>
          <w:tab w:val="left" w:pos="851"/>
          <w:tab w:val="left" w:pos="1134"/>
        </w:tabs>
        <w:ind w:left="0" w:firstLine="709"/>
        <w:jc w:val="both"/>
      </w:pPr>
      <w:r w:rsidRPr="0015746E">
        <w:t>Sutartis gali būti nutraukta: rašytiniu abiejų Šalių sutarimu arba vienašališkai Sutart</w:t>
      </w:r>
      <w:r>
        <w:t xml:space="preserve">yje </w:t>
      </w:r>
      <w:r w:rsidRPr="0015746E">
        <w:t xml:space="preserve">nustatytais pagrindais ir tvarka, taip pat </w:t>
      </w:r>
      <w:r w:rsidR="009A66F7" w:rsidRPr="008048B4">
        <w:t>Viešųjų pirkimų įstatymo</w:t>
      </w:r>
      <w:r w:rsidRPr="0015746E">
        <w:t xml:space="preserve"> 90 straipsnyje nustatytais pagrindais.</w:t>
      </w:r>
    </w:p>
    <w:p w14:paraId="64EFD623" w14:textId="5360507E" w:rsidR="005E5979" w:rsidRPr="00C249FF" w:rsidRDefault="005E5979" w:rsidP="00B436F7">
      <w:pPr>
        <w:pStyle w:val="Sraopastraipa"/>
        <w:numPr>
          <w:ilvl w:val="1"/>
          <w:numId w:val="13"/>
        </w:numPr>
        <w:tabs>
          <w:tab w:val="left" w:pos="1134"/>
        </w:tabs>
        <w:ind w:left="0" w:firstLine="709"/>
        <w:jc w:val="both"/>
      </w:pPr>
      <w:r w:rsidRPr="00C249FF">
        <w:t>Užsakovas turi teisę vienašališkai, nesikreipiant į teismą, nutraukti Sutartį apie tai prieš 30 (trisdešimt) dienų raštu pranešdamas Rangovui šiais atvejais (esminis Sutarties pažeidimas):</w:t>
      </w:r>
    </w:p>
    <w:p w14:paraId="5FF6FC51" w14:textId="77777777" w:rsidR="005E5979" w:rsidRPr="00C249FF" w:rsidRDefault="005E5979" w:rsidP="00B436F7">
      <w:pPr>
        <w:pStyle w:val="Pagrindinistekstas"/>
        <w:numPr>
          <w:ilvl w:val="2"/>
          <w:numId w:val="13"/>
        </w:numPr>
        <w:tabs>
          <w:tab w:val="left" w:pos="0"/>
          <w:tab w:val="left" w:pos="567"/>
        </w:tabs>
        <w:spacing w:after="0" w:line="240" w:lineRule="auto"/>
        <w:ind w:left="0" w:firstLine="709"/>
        <w:contextualSpacing/>
        <w:jc w:val="both"/>
        <w:rPr>
          <w:rFonts w:ascii="Times New Roman" w:hAnsi="Times New Roman" w:cs="Times New Roman"/>
          <w:szCs w:val="24"/>
        </w:rPr>
      </w:pPr>
      <w:r w:rsidRPr="00C249FF">
        <w:rPr>
          <w:rFonts w:ascii="Times New Roman" w:hAnsi="Times New Roman" w:cs="Times New Roman"/>
          <w:szCs w:val="24"/>
        </w:rPr>
        <w:t>Darbai neatitinka Sutartyje numatytų reikalavimų ir Rangovas neištaiso bet kokių Darbų atlikimo trūkumų per nustatytą terminą;</w:t>
      </w:r>
    </w:p>
    <w:p w14:paraId="213A9614" w14:textId="77777777" w:rsidR="005E5979" w:rsidRPr="00C249FF" w:rsidRDefault="005E5979" w:rsidP="00B436F7">
      <w:pPr>
        <w:pStyle w:val="Pagrindinistekstas"/>
        <w:numPr>
          <w:ilvl w:val="2"/>
          <w:numId w:val="13"/>
        </w:numPr>
        <w:tabs>
          <w:tab w:val="left" w:pos="0"/>
          <w:tab w:val="left" w:pos="567"/>
        </w:tabs>
        <w:spacing w:after="0" w:line="240" w:lineRule="auto"/>
        <w:ind w:left="0" w:firstLine="709"/>
        <w:contextualSpacing/>
        <w:jc w:val="both"/>
        <w:rPr>
          <w:rFonts w:ascii="Times New Roman" w:hAnsi="Times New Roman" w:cs="Times New Roman"/>
          <w:szCs w:val="24"/>
        </w:rPr>
      </w:pPr>
      <w:r w:rsidRPr="00C249FF">
        <w:rPr>
          <w:rFonts w:ascii="Times New Roman" w:hAnsi="Times New Roman" w:cs="Times New Roman"/>
          <w:szCs w:val="24"/>
        </w:rPr>
        <w:t>Rangovas pakartotinai nesilaiko Sutartyje nustatyto Darbų atlikimo termino;</w:t>
      </w:r>
    </w:p>
    <w:p w14:paraId="5F9C5142" w14:textId="77777777" w:rsidR="005E5979" w:rsidRPr="00C249FF" w:rsidRDefault="005E5979" w:rsidP="00B436F7">
      <w:pPr>
        <w:pStyle w:val="Pagrindinistekstas"/>
        <w:numPr>
          <w:ilvl w:val="2"/>
          <w:numId w:val="13"/>
        </w:numPr>
        <w:tabs>
          <w:tab w:val="left" w:pos="0"/>
          <w:tab w:val="left" w:pos="567"/>
        </w:tabs>
        <w:spacing w:after="0" w:line="240" w:lineRule="auto"/>
        <w:ind w:left="0" w:firstLine="709"/>
        <w:contextualSpacing/>
        <w:jc w:val="both"/>
        <w:rPr>
          <w:rFonts w:ascii="Times New Roman" w:hAnsi="Times New Roman" w:cs="Times New Roman"/>
          <w:szCs w:val="24"/>
        </w:rPr>
      </w:pPr>
      <w:r w:rsidRPr="00C249FF">
        <w:rPr>
          <w:rFonts w:ascii="Times New Roman" w:hAnsi="Times New Roman" w:cs="Times New Roman"/>
          <w:szCs w:val="24"/>
        </w:rPr>
        <w:t>Jeigu Darbus vykdys tam teisės neturintys asmenys;</w:t>
      </w:r>
    </w:p>
    <w:p w14:paraId="0AE64292" w14:textId="77777777" w:rsidR="005E5979" w:rsidRPr="008048B4" w:rsidRDefault="005E5979"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sidRPr="008048B4">
        <w:rPr>
          <w:rFonts w:ascii="Times New Roman" w:hAnsi="Times New Roman" w:cs="Times New Roman"/>
          <w:szCs w:val="24"/>
        </w:rPr>
        <w:t>Rangovas Sutarties 7.1 papunktyje nustatyta tvarka ir terminais Užsakovui nepateikia Sutarties vykdymo užtikrinimo;</w:t>
      </w:r>
    </w:p>
    <w:p w14:paraId="3E949C9A" w14:textId="43EFCF6F" w:rsidR="005E5979" w:rsidRPr="008048B4" w:rsidRDefault="005E5979"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sidRPr="008048B4">
        <w:rPr>
          <w:rFonts w:ascii="Times New Roman" w:hAnsi="Times New Roman" w:cs="Times New Roman"/>
          <w:szCs w:val="24"/>
        </w:rPr>
        <w:t>Rangovas nesilaiko Sutarties 5.1</w:t>
      </w:r>
      <w:r w:rsidR="009A66F7">
        <w:rPr>
          <w:rFonts w:ascii="Times New Roman" w:hAnsi="Times New Roman" w:cs="Times New Roman"/>
          <w:szCs w:val="24"/>
        </w:rPr>
        <w:t xml:space="preserve"> </w:t>
      </w:r>
      <w:r w:rsidRPr="008048B4">
        <w:rPr>
          <w:rFonts w:ascii="Times New Roman" w:hAnsi="Times New Roman" w:cs="Times New Roman"/>
          <w:szCs w:val="24"/>
        </w:rPr>
        <w:t>papunkčio ir 11 skyriaus nuostatų;</w:t>
      </w:r>
    </w:p>
    <w:p w14:paraId="6648974F" w14:textId="119D09D1" w:rsidR="005E5979" w:rsidRPr="008048B4" w:rsidRDefault="005E5979"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sidRPr="008048B4">
        <w:rPr>
          <w:rFonts w:ascii="Times New Roman" w:hAnsi="Times New Roman" w:cs="Times New Roman"/>
          <w:szCs w:val="24"/>
        </w:rPr>
        <w:t>Sutartis buvo pakeista pažeidžiant</w:t>
      </w:r>
      <w:r w:rsidR="009A66F7">
        <w:rPr>
          <w:rFonts w:ascii="Times New Roman" w:hAnsi="Times New Roman" w:cs="Times New Roman"/>
          <w:szCs w:val="24"/>
        </w:rPr>
        <w:t xml:space="preserve"> </w:t>
      </w:r>
      <w:r w:rsidR="009A66F7" w:rsidRPr="008048B4">
        <w:rPr>
          <w:rFonts w:ascii="Times New Roman" w:hAnsi="Times New Roman" w:cs="Times New Roman"/>
          <w:szCs w:val="24"/>
        </w:rPr>
        <w:t>Viešųjų pirkimų įstatymo</w:t>
      </w:r>
      <w:r w:rsidRPr="008048B4">
        <w:rPr>
          <w:rFonts w:ascii="Times New Roman" w:hAnsi="Times New Roman" w:cs="Times New Roman"/>
          <w:szCs w:val="24"/>
        </w:rPr>
        <w:t xml:space="preserve"> 89 straipsnį;</w:t>
      </w:r>
    </w:p>
    <w:p w14:paraId="19A6FB41" w14:textId="77777777" w:rsidR="00AE1E65" w:rsidRDefault="009A66F7"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Pr>
          <w:rFonts w:ascii="Times New Roman" w:hAnsi="Times New Roman" w:cs="Times New Roman"/>
          <w:szCs w:val="24"/>
        </w:rPr>
        <w:t xml:space="preserve"> </w:t>
      </w:r>
      <w:r w:rsidR="005E5979" w:rsidRPr="008048B4">
        <w:rPr>
          <w:rFonts w:ascii="Times New Roman" w:hAnsi="Times New Roman" w:cs="Times New Roman"/>
          <w:szCs w:val="24"/>
        </w:rPr>
        <w:t>paaiškėjo, kad Rangovas, turėjo būti pašalintas iš pirkimo procedūros pagal Viešųjų pirkimų įstatymo 46 straipsnio 1 dalį;</w:t>
      </w:r>
    </w:p>
    <w:p w14:paraId="3042F280" w14:textId="77777777" w:rsidR="006B066F" w:rsidRDefault="00AE1E65"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sidRPr="00AE1E65">
        <w:rPr>
          <w:rFonts w:ascii="Times New Roman" w:hAnsi="Times New Roman" w:cs="Times New Roman"/>
          <w:szCs w:val="24"/>
        </w:rPr>
        <w:t>Rangovo kvalifikacija nebeatitinka Sutartyje nurodytų kvalifikacinių reikalavimų ir šie neatitikimai nebuvo ištaisyti per 14 (keturiolika) kalendorinių dienų nuo kvalifikacijos tapimo neatitinkančia dienos ir (ar) Rangovas netenka teisės verstis Sutartyje nurodyta veikla;</w:t>
      </w:r>
    </w:p>
    <w:p w14:paraId="31420A4D" w14:textId="2EA5F8B5" w:rsidR="005E5979" w:rsidRPr="006B066F" w:rsidRDefault="005E5979" w:rsidP="00B436F7">
      <w:pPr>
        <w:pStyle w:val="Pagrindinistekstas"/>
        <w:numPr>
          <w:ilvl w:val="2"/>
          <w:numId w:val="13"/>
        </w:numPr>
        <w:tabs>
          <w:tab w:val="left" w:pos="0"/>
          <w:tab w:val="left" w:pos="567"/>
        </w:tabs>
        <w:spacing w:after="0" w:line="240" w:lineRule="auto"/>
        <w:ind w:left="0" w:firstLine="731"/>
        <w:contextualSpacing/>
        <w:jc w:val="both"/>
        <w:rPr>
          <w:rFonts w:ascii="Times New Roman" w:hAnsi="Times New Roman" w:cs="Times New Roman"/>
          <w:szCs w:val="24"/>
        </w:rPr>
      </w:pPr>
      <w:r w:rsidRPr="006B066F">
        <w:rPr>
          <w:rFonts w:ascii="Times New Roman" w:hAnsi="Times New Roman" w:cs="Times New Roman"/>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EBBF273" w14:textId="28F6B47B" w:rsidR="00131DE5" w:rsidRPr="00663347" w:rsidRDefault="00742684" w:rsidP="00B436F7">
      <w:pPr>
        <w:pStyle w:val="Pagrindinistekstas"/>
        <w:tabs>
          <w:tab w:val="left" w:pos="0"/>
          <w:tab w:val="left" w:pos="567"/>
        </w:tabs>
        <w:spacing w:after="0" w:line="240" w:lineRule="auto"/>
        <w:ind w:firstLine="731"/>
        <w:contextualSpacing/>
        <w:jc w:val="both"/>
        <w:rPr>
          <w:rFonts w:ascii="Times New Roman" w:hAnsi="Times New Roman" w:cs="Times New Roman"/>
        </w:rPr>
      </w:pPr>
      <w:r w:rsidRPr="00663347">
        <w:rPr>
          <w:rFonts w:ascii="Times New Roman" w:hAnsi="Times New Roman" w:cs="Times New Roman"/>
        </w:rPr>
        <w:t>9.3. Rangovas turi teisę vienašališkai, nesikreipiant į teismą, nutraukti Sutartį apie tai prieš 30 (trisdešimt) dienų raštu pranešdamas Užsakovui šiais atvejais:</w:t>
      </w:r>
    </w:p>
    <w:p w14:paraId="225C6FD8" w14:textId="521FBDCE" w:rsidR="00742684" w:rsidRPr="008048B4" w:rsidRDefault="00742684" w:rsidP="00B436F7">
      <w:pPr>
        <w:pStyle w:val="Sraopastraipa"/>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731"/>
        <w:jc w:val="both"/>
      </w:pPr>
      <w:bookmarkStart w:id="5" w:name="_Ref88654900"/>
      <w:r w:rsidRPr="008048B4">
        <w:lastRenderedPageBreak/>
        <w:t>Užsakovas pažeidžia atsiskaitymo su Rangovu terminus, Užsakovo skola Rangovui viršija 20</w:t>
      </w:r>
      <w:r w:rsidR="00B436F7">
        <w:t xml:space="preserve"> proc.</w:t>
      </w:r>
      <w:r w:rsidRPr="008048B4">
        <w:t xml:space="preserve"> Pradinės sutarties vertės ir Užsakovas, gavęs Rangovo pretenziją, per 60 dienų nesumoka Rangovui mokėtinų sumų;</w:t>
      </w:r>
      <w:bookmarkEnd w:id="5"/>
    </w:p>
    <w:p w14:paraId="4F3B8311" w14:textId="68DAB563" w:rsidR="00742684" w:rsidRPr="008048B4" w:rsidRDefault="00742684" w:rsidP="00663347">
      <w:pPr>
        <w:pStyle w:val="Sraopastraipa"/>
        <w:widowControl w:val="0"/>
        <w:numPr>
          <w:ilvl w:val="2"/>
          <w:numId w:val="16"/>
        </w:numPr>
        <w:pBdr>
          <w:top w:val="nil"/>
          <w:left w:val="nil"/>
          <w:bottom w:val="nil"/>
          <w:right w:val="nil"/>
          <w:between w:val="nil"/>
        </w:pBdr>
        <w:tabs>
          <w:tab w:val="left" w:pos="567"/>
          <w:tab w:val="left" w:pos="851"/>
          <w:tab w:val="left" w:pos="992"/>
          <w:tab w:val="left" w:pos="1134"/>
        </w:tabs>
        <w:spacing w:before="96" w:after="96" w:line="259" w:lineRule="auto"/>
        <w:ind w:left="0" w:firstLine="731"/>
        <w:jc w:val="both"/>
      </w:pPr>
      <w:r w:rsidRPr="008048B4">
        <w:t>kitais Įstatymuose arba Sutartyje numatytais atvejais, įskaitant nurodymų Rangovui davimą, kai kyla grėsmė Statybos darbams) ir dėl užsitęsusio Darbų sustabdymo.</w:t>
      </w:r>
    </w:p>
    <w:p w14:paraId="5BABE1C7" w14:textId="77777777" w:rsidR="00B436F7" w:rsidRDefault="005E5979" w:rsidP="00B436F7">
      <w:pPr>
        <w:pStyle w:val="Sraopastraipa"/>
        <w:numPr>
          <w:ilvl w:val="1"/>
          <w:numId w:val="16"/>
        </w:numPr>
        <w:tabs>
          <w:tab w:val="left" w:pos="1134"/>
        </w:tabs>
        <w:ind w:left="0" w:firstLine="709"/>
        <w:contextualSpacing w:val="0"/>
        <w:jc w:val="both"/>
      </w:pPr>
      <w:r w:rsidRPr="00C249FF">
        <w:t>Bet kuri Šalis turi teisę vienašališkai, nesikreipiant į teismą, nutraukti Sutartį apie tai prieš 14 (keturiolika)</w:t>
      </w:r>
      <w:r w:rsidR="00B436F7">
        <w:t xml:space="preserve"> </w:t>
      </w:r>
      <w:r w:rsidRPr="00C249FF">
        <w:t>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7DAF32FD" w14:textId="368C4C6A" w:rsidR="0015746E" w:rsidRPr="00FF5EB8" w:rsidRDefault="005E5979" w:rsidP="00FF5EB8">
      <w:pPr>
        <w:pStyle w:val="Sraopastraipa"/>
        <w:numPr>
          <w:ilvl w:val="1"/>
          <w:numId w:val="16"/>
        </w:numPr>
        <w:tabs>
          <w:tab w:val="left" w:pos="1134"/>
        </w:tabs>
        <w:ind w:left="0" w:firstLine="709"/>
        <w:contextualSpacing w:val="0"/>
        <w:jc w:val="both"/>
      </w:pPr>
      <w:r w:rsidRPr="00C249FF">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1A3203F1" w14:textId="37837C85" w:rsidR="00813128" w:rsidRPr="00BC5CD2" w:rsidRDefault="005E5979" w:rsidP="00BC5CD2">
      <w:pPr>
        <w:pStyle w:val="Sraopastraipa"/>
        <w:numPr>
          <w:ilvl w:val="0"/>
          <w:numId w:val="16"/>
        </w:numPr>
        <w:suppressAutoHyphens/>
        <w:autoSpaceDN w:val="0"/>
        <w:spacing w:before="240" w:after="240"/>
        <w:ind w:left="539" w:hanging="539"/>
        <w:contextualSpacing w:val="0"/>
        <w:jc w:val="center"/>
        <w:textAlignment w:val="baseline"/>
        <w:rPr>
          <w:b/>
        </w:rPr>
      </w:pPr>
      <w:r w:rsidRPr="00813128">
        <w:rPr>
          <w:b/>
        </w:rPr>
        <w:t>NENUGALIMOS JĖGOS APLINKYBĖS</w:t>
      </w:r>
    </w:p>
    <w:p w14:paraId="413B3C8A" w14:textId="77777777" w:rsidR="00BC5CD2" w:rsidRDefault="007366C6" w:rsidP="00BC5CD2">
      <w:pPr>
        <w:pStyle w:val="Stilius3"/>
        <w:numPr>
          <w:ilvl w:val="1"/>
          <w:numId w:val="21"/>
        </w:numPr>
        <w:spacing w:before="0"/>
        <w:ind w:left="0" w:firstLine="709"/>
        <w:rPr>
          <w:sz w:val="24"/>
          <w:szCs w:val="24"/>
        </w:rPr>
      </w:pPr>
      <w:r w:rsidRPr="00BC5CD2">
        <w:rPr>
          <w:sz w:val="24"/>
          <w:szCs w:val="24"/>
        </w:rPr>
        <w:t xml:space="preserve"> Šalis gali būti visiškai ar iš dalies atleidžiama nuo atsakomybės už Sutarties nevykdymą dėl nenugalimos jėgos (</w:t>
      </w:r>
      <w:r w:rsidRPr="00BC5CD2">
        <w:rPr>
          <w:i/>
          <w:sz w:val="24"/>
          <w:szCs w:val="24"/>
        </w:rPr>
        <w:t>force majeure</w:t>
      </w:r>
      <w:r w:rsidRPr="00BC5CD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E59D413" w14:textId="77777777" w:rsidR="00BC5CD2" w:rsidRDefault="007366C6" w:rsidP="00BC5CD2">
      <w:pPr>
        <w:pStyle w:val="Stilius3"/>
        <w:numPr>
          <w:ilvl w:val="1"/>
          <w:numId w:val="21"/>
        </w:numPr>
        <w:spacing w:before="0"/>
        <w:ind w:left="0" w:firstLine="709"/>
        <w:rPr>
          <w:sz w:val="24"/>
          <w:szCs w:val="24"/>
        </w:rPr>
      </w:pPr>
      <w:r w:rsidRPr="00BC5CD2">
        <w:rPr>
          <w:sz w:val="24"/>
          <w:szCs w:val="24"/>
        </w:rPr>
        <w:t>Nenugalima jėga (</w:t>
      </w:r>
      <w:r w:rsidRPr="00BC5CD2">
        <w:rPr>
          <w:i/>
          <w:sz w:val="24"/>
          <w:szCs w:val="24"/>
        </w:rPr>
        <w:t>force majeure</w:t>
      </w:r>
      <w:r w:rsidRPr="00BC5CD2">
        <w:rPr>
          <w:sz w:val="24"/>
          <w:szCs w:val="24"/>
        </w:rPr>
        <w:t>) nelaikoma tai, kad rinkoje nėra reikalingų prievolei vykdyti prekių, Šalis neturi reikiamų finansinių išteklių arba Šalies kontrahentai pažeidžia savo prievoles. Nenugalima jėga (</w:t>
      </w:r>
      <w:r w:rsidRPr="00BC5CD2">
        <w:rPr>
          <w:i/>
          <w:sz w:val="24"/>
          <w:szCs w:val="24"/>
        </w:rPr>
        <w:t>force majeure</w:t>
      </w:r>
      <w:r w:rsidRPr="00BC5CD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57F655" w14:textId="51240828" w:rsidR="007366C6" w:rsidRPr="00BC5CD2" w:rsidRDefault="007366C6" w:rsidP="00BC5CD2">
      <w:pPr>
        <w:pStyle w:val="Stilius3"/>
        <w:numPr>
          <w:ilvl w:val="1"/>
          <w:numId w:val="21"/>
        </w:numPr>
        <w:spacing w:before="0"/>
        <w:ind w:left="0" w:firstLine="709"/>
        <w:rPr>
          <w:sz w:val="24"/>
          <w:szCs w:val="24"/>
        </w:rPr>
      </w:pPr>
      <w:r w:rsidRPr="00BC5CD2">
        <w:rPr>
          <w:sz w:val="24"/>
          <w:szCs w:val="24"/>
        </w:rPr>
        <w:t>Sutartis baigiasi kitos Šalies reikalavimu, kai ją įvykdyti kitai šaliai neįmanoma dėl  nenugalimos jėgos (</w:t>
      </w:r>
      <w:r w:rsidRPr="00BC5CD2">
        <w:rPr>
          <w:i/>
          <w:sz w:val="24"/>
          <w:szCs w:val="24"/>
        </w:rPr>
        <w:t>force majeure</w:t>
      </w:r>
      <w:r w:rsidRPr="00BC5CD2">
        <w:rPr>
          <w:sz w:val="24"/>
          <w:szCs w:val="24"/>
        </w:rPr>
        <w:t>).</w:t>
      </w:r>
    </w:p>
    <w:p w14:paraId="3B9AA6AD" w14:textId="5B1CD4DF" w:rsidR="00813128" w:rsidRPr="001C7EC8" w:rsidRDefault="005E5979" w:rsidP="00BC5CD2">
      <w:pPr>
        <w:pStyle w:val="Sraopastraipa"/>
        <w:numPr>
          <w:ilvl w:val="0"/>
          <w:numId w:val="21"/>
        </w:numPr>
        <w:suppressAutoHyphens/>
        <w:autoSpaceDN w:val="0"/>
        <w:spacing w:before="240" w:after="240"/>
        <w:ind w:left="539" w:hanging="539"/>
        <w:contextualSpacing w:val="0"/>
        <w:jc w:val="center"/>
        <w:textAlignment w:val="baseline"/>
        <w:rPr>
          <w:b/>
        </w:rPr>
      </w:pPr>
      <w:r w:rsidRPr="00813128">
        <w:rPr>
          <w:b/>
        </w:rPr>
        <w:t>SPECIALISTAI</w:t>
      </w:r>
      <w:r w:rsidR="004B7B9F">
        <w:rPr>
          <w:b/>
        </w:rPr>
        <w:t xml:space="preserve">, </w:t>
      </w:r>
      <w:r w:rsidRPr="00813128">
        <w:rPr>
          <w:b/>
        </w:rPr>
        <w:t>SUBRANGOVAI,</w:t>
      </w:r>
      <w:r w:rsidR="004B7B9F">
        <w:rPr>
          <w:b/>
        </w:rPr>
        <w:t xml:space="preserve"> JUNGTINĖ VEIKLA</w:t>
      </w:r>
    </w:p>
    <w:p w14:paraId="2EE4460F" w14:textId="1259FA1C" w:rsidR="00C12945" w:rsidRPr="00C12945" w:rsidRDefault="00C12945" w:rsidP="001C1FED">
      <w:pPr>
        <w:pStyle w:val="Sraopastraipa"/>
        <w:numPr>
          <w:ilvl w:val="1"/>
          <w:numId w:val="21"/>
        </w:numPr>
        <w:tabs>
          <w:tab w:val="left" w:pos="1134"/>
        </w:tabs>
        <w:suppressAutoHyphens/>
        <w:autoSpaceDN w:val="0"/>
        <w:ind w:left="0" w:firstLine="709"/>
        <w:jc w:val="both"/>
        <w:textAlignment w:val="baseline"/>
      </w:pPr>
      <w:r w:rsidRPr="0006358C">
        <w:t xml:space="preserve">Rangovo specialistai: </w:t>
      </w:r>
      <w:r w:rsidRPr="0006358C">
        <w:rPr>
          <w:i/>
          <w:iCs/>
          <w:lang w:bidi="lo-LA"/>
        </w:rPr>
        <w:t xml:space="preserve">[išvardijami pasiūlyme nurodyti specialistai, </w:t>
      </w:r>
      <w:r>
        <w:rPr>
          <w:i/>
          <w:iCs/>
          <w:lang w:bidi="lo-LA"/>
        </w:rPr>
        <w:t>atliekant Darbus</w:t>
      </w:r>
      <w:r w:rsidRPr="0006358C">
        <w:rPr>
          <w:i/>
          <w:iCs/>
          <w:lang w:bidi="lo-LA"/>
        </w:rPr>
        <w:t>].</w:t>
      </w:r>
    </w:p>
    <w:p w14:paraId="2A6777EA" w14:textId="3DB39EEA" w:rsidR="001C1FED" w:rsidRPr="00E510FB" w:rsidRDefault="00C6181B" w:rsidP="001C1FED">
      <w:pPr>
        <w:pStyle w:val="Sraopastraipa"/>
        <w:numPr>
          <w:ilvl w:val="1"/>
          <w:numId w:val="21"/>
        </w:numPr>
        <w:tabs>
          <w:tab w:val="left" w:pos="1134"/>
        </w:tabs>
        <w:suppressAutoHyphens/>
        <w:autoSpaceDN w:val="0"/>
        <w:ind w:left="0" w:firstLine="709"/>
        <w:jc w:val="both"/>
        <w:textAlignment w:val="baseline"/>
      </w:pPr>
      <w:r w:rsidRPr="003C7915">
        <w:t xml:space="preserve">Darbų atlikimui Rangovas pasitelkia šį (-iuos) pasiūlyme nurodytą (-us) Subrangovą </w:t>
      </w:r>
      <w:r>
        <w:t xml:space="preserve">              </w:t>
      </w:r>
      <w:r w:rsidRPr="003C7915">
        <w:t xml:space="preserve">(-us): </w:t>
      </w:r>
      <w:r w:rsidRPr="003C7915">
        <w:rPr>
          <w:i/>
          <w:iCs/>
        </w:rPr>
        <w:t>pasitelkiama</w:t>
      </w:r>
      <w:r w:rsidRPr="003C7915">
        <w:t>/</w:t>
      </w:r>
      <w:r w:rsidRPr="003C7915">
        <w:rPr>
          <w:i/>
          <w:iCs/>
        </w:rPr>
        <w:t>nepasitelkiama</w:t>
      </w:r>
      <w:r w:rsidRPr="003C7915">
        <w:t> (</w:t>
      </w:r>
      <w:r w:rsidRPr="003C7915">
        <w:rPr>
          <w:i/>
          <w:iCs/>
        </w:rPr>
        <w:t>jeigu pasitelkiama</w:t>
      </w:r>
      <w:r w:rsidRPr="003C7915">
        <w:t xml:space="preserve"> </w:t>
      </w:r>
      <w:r w:rsidRPr="003C7915">
        <w:rPr>
          <w:i/>
          <w:iCs/>
          <w:lang w:bidi="lo-LA"/>
        </w:rPr>
        <w:t>išvardijami žinomi subrangovai (subrangovo pavadinimas, juridinio asmens kodas, kontaktiniai duomenys ir jo atstovas, nurodoma, kurią sutarties dalį vykdys atitinkamas subrangovas</w:t>
      </w:r>
      <w:r w:rsidRPr="003C7915">
        <w:rPr>
          <w:lang w:bidi="lo-LA"/>
        </w:rPr>
        <w:t>).</w:t>
      </w:r>
    </w:p>
    <w:p w14:paraId="071027B3" w14:textId="77777777" w:rsidR="00E510FB" w:rsidRDefault="001C1FED" w:rsidP="00E510FB">
      <w:pPr>
        <w:pStyle w:val="Sraopastraipa"/>
        <w:numPr>
          <w:ilvl w:val="1"/>
          <w:numId w:val="21"/>
        </w:numPr>
        <w:tabs>
          <w:tab w:val="left" w:pos="1134"/>
        </w:tabs>
        <w:suppressAutoHyphens/>
        <w:autoSpaceDN w:val="0"/>
        <w:ind w:left="0" w:firstLine="709"/>
        <w:jc w:val="both"/>
        <w:textAlignment w:val="baseline"/>
      </w:pPr>
      <w:r w:rsidRPr="00E510FB">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7794C89D" w14:textId="297D156E" w:rsidR="00B75A5F" w:rsidRPr="00B75A5F" w:rsidRDefault="001C1FED" w:rsidP="00B75A5F">
      <w:pPr>
        <w:pStyle w:val="Sraopastraipa"/>
        <w:numPr>
          <w:ilvl w:val="1"/>
          <w:numId w:val="21"/>
        </w:numPr>
        <w:tabs>
          <w:tab w:val="left" w:pos="1134"/>
        </w:tabs>
        <w:suppressAutoHyphens/>
        <w:autoSpaceDN w:val="0"/>
        <w:ind w:left="0" w:firstLine="709"/>
        <w:jc w:val="both"/>
        <w:textAlignment w:val="baseline"/>
      </w:pPr>
      <w:r w:rsidRPr="00E510FB">
        <w:rPr>
          <w:rFonts w:eastAsia="Arial"/>
          <w:color w:val="000000"/>
          <w:shd w:val="clear" w:color="auto" w:fill="FFFFFF"/>
        </w:rPr>
        <w:t xml:space="preserve">Rangovas turi teisę Sutarties vykdymui pasitelkti naujus, savo pasiūlyme ir Sutarties </w:t>
      </w:r>
      <w:r w:rsidR="009A2113">
        <w:rPr>
          <w:rFonts w:eastAsia="Arial"/>
          <w:color w:val="000000"/>
          <w:shd w:val="clear" w:color="auto" w:fill="FFFFFF"/>
        </w:rPr>
        <w:t xml:space="preserve">11.2 </w:t>
      </w:r>
      <w:r w:rsidRPr="00E510FB">
        <w:rPr>
          <w:rFonts w:eastAsia="Arial"/>
          <w:color w:val="000000"/>
          <w:shd w:val="clear" w:color="auto" w:fill="FFFFFF"/>
        </w:rPr>
        <w:t xml:space="preserve">punkte nenurodytus Subrangovus, kurių pajėgumais </w:t>
      </w:r>
      <w:r w:rsidRPr="00E510FB">
        <w:rPr>
          <w:rFonts w:eastAsia="Cambria"/>
          <w:color w:val="000000"/>
          <w:shd w:val="clear" w:color="auto" w:fill="FFFFFF"/>
        </w:rPr>
        <w:t>nesirėmė pirkimo dokumentuose numatytiems kvalifikacijos reikalavimams pagrįsti</w:t>
      </w:r>
      <w:r w:rsidRPr="00E510FB">
        <w:rPr>
          <w:color w:val="000000"/>
        </w:rPr>
        <w:t xml:space="preserve">. Sudarius Sutartį, tačiau ne vėliau negu Sutartis pradedama vykdyti, Rangovas įsipareigoja Užsakovui pranešti tuo metu žinomų Subrangovų pavadinimus, kontaktinius duomenis ir jų atstovus. </w:t>
      </w:r>
      <w:r w:rsidRPr="00E510FB">
        <w:rPr>
          <w:rFonts w:eastAsia="Arial"/>
          <w:color w:val="000000"/>
          <w:shd w:val="clear" w:color="auto" w:fill="FFFFFF"/>
        </w:rPr>
        <w:t xml:space="preserve">Užsakovas taip pat reikalauja, kad Rangovas </w:t>
      </w:r>
      <w:r w:rsidRPr="00E510FB">
        <w:rPr>
          <w:rFonts w:eastAsia="Cambria"/>
          <w:color w:val="000000"/>
          <w:shd w:val="clear" w:color="auto" w:fill="FFFFFF"/>
        </w:rPr>
        <w:t>ne vėliau nei prieš 5 (penkias) darbo dienas</w:t>
      </w:r>
      <w:r w:rsidRPr="00E510FB">
        <w:rPr>
          <w:rFonts w:eastAsia="Arial"/>
          <w:color w:val="000000"/>
          <w:shd w:val="clear" w:color="auto" w:fill="FFFFFF"/>
        </w:rPr>
        <w:t xml:space="preserve"> informuotų apie minėtos informacijos pasikeitimus </w:t>
      </w:r>
      <w:r w:rsidRPr="001C1FED">
        <w:t>bei naujų Subrangovų pasitelkimą</w:t>
      </w:r>
      <w:r w:rsidRPr="00E510FB">
        <w:rPr>
          <w:rFonts w:eastAsia="Arial"/>
          <w:color w:val="000000"/>
          <w:shd w:val="clear" w:color="auto" w:fill="FFFFFF"/>
        </w:rPr>
        <w:t xml:space="preserve"> visu Sutarties vykdymo metu. </w:t>
      </w:r>
      <w:r w:rsidRPr="00E510FB">
        <w:rPr>
          <w:color w:val="000000"/>
        </w:rPr>
        <w:t>Užsakovui sutikus, Šalys pasirašo Susitarimą, kuris laikomas neatsiejama Sutarties dalimi.</w:t>
      </w:r>
    </w:p>
    <w:p w14:paraId="7022D763" w14:textId="77777777" w:rsidR="00B75A5F" w:rsidRPr="00B75A5F" w:rsidRDefault="00B75A5F" w:rsidP="00B75A5F">
      <w:pPr>
        <w:pStyle w:val="Sraopastraipa"/>
        <w:numPr>
          <w:ilvl w:val="1"/>
          <w:numId w:val="21"/>
        </w:numPr>
        <w:tabs>
          <w:tab w:val="left" w:pos="1134"/>
        </w:tabs>
        <w:suppressAutoHyphens/>
        <w:autoSpaceDN w:val="0"/>
        <w:ind w:left="0" w:firstLine="709"/>
        <w:jc w:val="both"/>
        <w:textAlignment w:val="baseline"/>
      </w:pPr>
      <w:r w:rsidRPr="00B75A5F">
        <w:rPr>
          <w:rFonts w:eastAsia="Arial"/>
          <w:color w:val="000000"/>
          <w:shd w:val="clear" w:color="auto" w:fill="FFFFFF"/>
        </w:rPr>
        <w:lastRenderedPageBreak/>
        <w:t xml:space="preserve">Rangovas gali keisti Sutartyje nurodytus Subrangovus ir (ar) specialistus žemiau nustatytais atvejais ir tvarka gavęs Užsakovo rašytinį sutikimą. </w:t>
      </w:r>
    </w:p>
    <w:p w14:paraId="03849C70" w14:textId="77777777" w:rsidR="0009671B" w:rsidRPr="0009671B" w:rsidRDefault="00B75A5F" w:rsidP="0009671B">
      <w:pPr>
        <w:pStyle w:val="Sraopastraipa"/>
        <w:numPr>
          <w:ilvl w:val="1"/>
          <w:numId w:val="21"/>
        </w:numPr>
        <w:tabs>
          <w:tab w:val="left" w:pos="1134"/>
        </w:tabs>
        <w:suppressAutoHyphens/>
        <w:autoSpaceDN w:val="0"/>
        <w:ind w:left="0" w:firstLine="709"/>
        <w:jc w:val="both"/>
        <w:textAlignment w:val="baseline"/>
      </w:pPr>
      <w:r w:rsidRPr="00B75A5F">
        <w:rPr>
          <w:rFonts w:eastAsia="Cambria"/>
          <w:color w:val="000000"/>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B75A5F">
        <w:rPr>
          <w:color w:val="000000"/>
        </w:rPr>
        <w:t>(jeigu buvo taikoma pirkimo dokumentuose)</w:t>
      </w:r>
      <w:r w:rsidRPr="00B75A5F">
        <w:rPr>
          <w:rFonts w:eastAsia="Cambria"/>
          <w:color w:val="000000"/>
        </w:rPr>
        <w:t xml:space="preserve"> turi patikrinti, ar nėra Subrangovo pašalinimo pagrindų. Užsakovui sutikus, Šalys pasirašo susitarimą dėl Sutartie keitimo, kuris laikomas neatsiejama Sutarties dalimi.</w:t>
      </w:r>
    </w:p>
    <w:p w14:paraId="1379401F" w14:textId="4D605408" w:rsidR="0009671B" w:rsidRPr="0009671B" w:rsidRDefault="0009671B" w:rsidP="0009671B">
      <w:pPr>
        <w:pStyle w:val="Sraopastraipa"/>
        <w:numPr>
          <w:ilvl w:val="1"/>
          <w:numId w:val="21"/>
        </w:numPr>
        <w:tabs>
          <w:tab w:val="left" w:pos="1134"/>
        </w:tabs>
        <w:suppressAutoHyphens/>
        <w:autoSpaceDN w:val="0"/>
        <w:ind w:left="0" w:firstLine="709"/>
        <w:contextualSpacing w:val="0"/>
        <w:jc w:val="both"/>
        <w:textAlignment w:val="baseline"/>
      </w:pPr>
      <w:r w:rsidRPr="0009671B">
        <w:rPr>
          <w:rFonts w:eastAsia="Arial"/>
          <w:color w:val="000000"/>
          <w:shd w:val="clear" w:color="auto" w:fill="FFFFFF"/>
        </w:rPr>
        <w:t>Subrangovas, kurio pajėgumais Rangovas rėmėsi, kad atitiktų pirkimo dokumentuose nustatytus kvalifikacijos reikalavimus, gali būti keičiamas tik šiais atvejais: </w:t>
      </w:r>
    </w:p>
    <w:p w14:paraId="788D3465" w14:textId="77777777" w:rsidR="0009671B" w:rsidRPr="0009671B" w:rsidRDefault="0009671B" w:rsidP="0009671B">
      <w:pPr>
        <w:pStyle w:val="Stilius3"/>
        <w:numPr>
          <w:ilvl w:val="0"/>
          <w:numId w:val="24"/>
        </w:numPr>
        <w:tabs>
          <w:tab w:val="left" w:pos="993"/>
        </w:tabs>
        <w:spacing w:before="0"/>
        <w:ind w:left="0" w:firstLine="709"/>
        <w:rPr>
          <w:rFonts w:eastAsia="Cambria"/>
          <w:color w:val="000000"/>
          <w:sz w:val="24"/>
          <w:szCs w:val="24"/>
        </w:rPr>
      </w:pPr>
      <w:r w:rsidRPr="0009671B">
        <w:rPr>
          <w:rFonts w:eastAsia="Cambria"/>
          <w:color w:val="000000"/>
          <w:sz w:val="24"/>
          <w:szCs w:val="24"/>
          <w:shd w:val="clear" w:color="auto" w:fill="FFFFFF"/>
        </w:rPr>
        <w:t xml:space="preserve">kai Subrangovui </w:t>
      </w:r>
      <w:r w:rsidRPr="0009671B">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9671B">
        <w:rPr>
          <w:rFonts w:eastAsia="Cambria"/>
          <w:color w:val="000000"/>
          <w:sz w:val="24"/>
          <w:szCs w:val="24"/>
          <w:shd w:val="clear" w:color="auto" w:fill="FFFFFF"/>
        </w:rPr>
        <w:t>;</w:t>
      </w:r>
    </w:p>
    <w:p w14:paraId="1DDCFA90" w14:textId="77777777" w:rsidR="0009671B" w:rsidRDefault="0009671B" w:rsidP="0009671B">
      <w:pPr>
        <w:pStyle w:val="Stilius3"/>
        <w:numPr>
          <w:ilvl w:val="0"/>
          <w:numId w:val="24"/>
        </w:numPr>
        <w:tabs>
          <w:tab w:val="left" w:pos="993"/>
        </w:tabs>
        <w:spacing w:before="0"/>
        <w:ind w:left="0" w:firstLine="709"/>
        <w:rPr>
          <w:rFonts w:eastAsia="Cambria"/>
          <w:color w:val="000000"/>
          <w:sz w:val="24"/>
          <w:szCs w:val="24"/>
        </w:rPr>
      </w:pPr>
      <w:r w:rsidRPr="0009671B">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58313686" w14:textId="57B0348D" w:rsidR="0009671B" w:rsidRPr="0009671B" w:rsidRDefault="0009671B" w:rsidP="0009671B">
      <w:pPr>
        <w:pStyle w:val="Stilius3"/>
        <w:numPr>
          <w:ilvl w:val="0"/>
          <w:numId w:val="24"/>
        </w:numPr>
        <w:tabs>
          <w:tab w:val="left" w:pos="993"/>
        </w:tabs>
        <w:spacing w:before="0"/>
        <w:ind w:left="0" w:firstLine="709"/>
        <w:rPr>
          <w:rFonts w:eastAsia="Cambria"/>
          <w:color w:val="000000"/>
          <w:sz w:val="24"/>
          <w:szCs w:val="24"/>
        </w:rPr>
      </w:pPr>
      <w:r w:rsidRPr="0009671B">
        <w:rPr>
          <w:rFonts w:eastAsia="Cambria"/>
          <w:color w:val="000000"/>
          <w:sz w:val="24"/>
          <w:szCs w:val="24"/>
          <w:shd w:val="clear" w:color="auto" w:fill="FFFFFF"/>
        </w:rPr>
        <w:t xml:space="preserve">Naujas Subrangovas, kuris keičiamas vietoje Subrangovo, </w:t>
      </w:r>
      <w:r w:rsidRPr="0009671B">
        <w:rPr>
          <w:rFonts w:eastAsia="Arial"/>
          <w:color w:val="000000"/>
          <w:sz w:val="24"/>
          <w:szCs w:val="24"/>
          <w:shd w:val="clear" w:color="auto" w:fill="FFFFFF"/>
        </w:rPr>
        <w:t>kurio pajėgumais Rangovas rėmėsi, kad atitiktų pirkimo dokumentuose nustatytus kvalifikacijos reikalavimus (toliau – naujas Subrangovas),</w:t>
      </w:r>
      <w:r w:rsidRPr="0009671B">
        <w:rPr>
          <w:rFonts w:eastAsia="Cambria"/>
          <w:color w:val="000000"/>
          <w:sz w:val="24"/>
          <w:szCs w:val="24"/>
          <w:shd w:val="clear" w:color="auto" w:fill="FFFFFF"/>
        </w:rPr>
        <w:t xml:space="preserve"> turi atitikti pirkimo dokumentuose nustatytus reikalavimus dėl pašalinimo pagrindų nebuvimo</w:t>
      </w:r>
      <w:r w:rsidRPr="0009671B">
        <w:rPr>
          <w:color w:val="000000"/>
          <w:sz w:val="24"/>
          <w:szCs w:val="24"/>
        </w:rPr>
        <w:t>, keliamus kvalifikacijos reikalavimus, Rangovo pasiūlyme nurodytą keičiamo Subrangovo kvalifikaciją pirkimo dokumentuose nustatytiems kokybiniams kriterijams pagrįsti ir nacionalinio saugumo interesus reikalavimus (jei taikoma)</w:t>
      </w:r>
      <w:r w:rsidRPr="0009671B">
        <w:rPr>
          <w:rFonts w:eastAsia="Cambria"/>
          <w:color w:val="000000"/>
          <w:sz w:val="24"/>
          <w:szCs w:val="24"/>
          <w:shd w:val="clear" w:color="auto" w:fill="FFFFFF"/>
        </w:rPr>
        <w:t xml:space="preserve"> (Rangovas turi pateikti Užsakovui tai pagrindžiančius dokumentus).</w:t>
      </w:r>
    </w:p>
    <w:p w14:paraId="115CFED7" w14:textId="77777777" w:rsidR="0009671B" w:rsidRPr="0009671B" w:rsidRDefault="0009671B" w:rsidP="0009671B">
      <w:pPr>
        <w:pStyle w:val="Sraopastraipa"/>
        <w:numPr>
          <w:ilvl w:val="1"/>
          <w:numId w:val="21"/>
        </w:numPr>
        <w:tabs>
          <w:tab w:val="left" w:pos="1134"/>
        </w:tabs>
        <w:suppressAutoHyphens/>
        <w:autoSpaceDN w:val="0"/>
        <w:ind w:left="0" w:firstLine="709"/>
        <w:jc w:val="both"/>
        <w:textAlignment w:val="baseline"/>
      </w:pPr>
      <w:r w:rsidRPr="0009671B">
        <w:rPr>
          <w:rFonts w:eastAsia="Cambria"/>
          <w:color w:val="000000"/>
        </w:rPr>
        <w:t>Užsakovui sutikus dėl Subrangovo keitimo, Šalys pasirašo susitarimą dėl Sutarties keitimo, kuris laikomas neatsiejama Sutarties dalimi</w:t>
      </w:r>
      <w:r>
        <w:rPr>
          <w:rFonts w:eastAsia="Cambria"/>
          <w:color w:val="000000"/>
        </w:rPr>
        <w:t>.</w:t>
      </w:r>
    </w:p>
    <w:p w14:paraId="0753092D" w14:textId="77777777" w:rsidR="00C823C9" w:rsidRDefault="0009671B" w:rsidP="00F20DF9">
      <w:pPr>
        <w:pStyle w:val="Sraopastraipa"/>
        <w:numPr>
          <w:ilvl w:val="1"/>
          <w:numId w:val="21"/>
        </w:numPr>
        <w:tabs>
          <w:tab w:val="left" w:pos="1276"/>
        </w:tabs>
        <w:suppressAutoHyphens/>
        <w:autoSpaceDN w:val="0"/>
        <w:ind w:left="0" w:firstLine="709"/>
        <w:jc w:val="both"/>
        <w:textAlignment w:val="baseline"/>
      </w:pPr>
      <w:r w:rsidRPr="003C7915">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6A53AA" w14:textId="77777777" w:rsidR="00C823C9" w:rsidRDefault="00C823C9" w:rsidP="00C823C9">
      <w:pPr>
        <w:pStyle w:val="Sraopastraipa"/>
        <w:numPr>
          <w:ilvl w:val="1"/>
          <w:numId w:val="21"/>
        </w:numPr>
        <w:tabs>
          <w:tab w:val="left" w:pos="1418"/>
        </w:tabs>
        <w:suppressAutoHyphens/>
        <w:autoSpaceDN w:val="0"/>
        <w:ind w:left="0" w:firstLine="709"/>
        <w:jc w:val="both"/>
        <w:textAlignment w:val="baseline"/>
      </w:pPr>
      <w:r w:rsidRPr="003C7915">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D9BA234" w14:textId="38ED65E2" w:rsidR="00C823C9" w:rsidRPr="003C7915" w:rsidRDefault="00C823C9" w:rsidP="00F20DF9">
      <w:pPr>
        <w:pStyle w:val="Sraopastraipa"/>
        <w:numPr>
          <w:ilvl w:val="1"/>
          <w:numId w:val="21"/>
        </w:numPr>
        <w:tabs>
          <w:tab w:val="left" w:pos="1418"/>
        </w:tabs>
        <w:suppressAutoHyphens/>
        <w:autoSpaceDN w:val="0"/>
        <w:ind w:left="0" w:firstLine="709"/>
        <w:jc w:val="both"/>
        <w:textAlignment w:val="baseline"/>
      </w:pPr>
      <w:r w:rsidRPr="003C7915">
        <w:t>Jeigu Rangovo (įskaitant ir Subrangovus) kvalifikacija dėl teisės verstis atitinkama veikla nebuvo tikrinama arba tikrinama ne visa apimtimi, Rangovas įsipareigoja Užsakovui, kad Sutartį vykdys tik tokią teisę turintys asmenys.</w:t>
      </w:r>
    </w:p>
    <w:p w14:paraId="2A47E367" w14:textId="46AD3C55" w:rsidR="0009671B" w:rsidRPr="009C4D3F" w:rsidRDefault="00C823C9" w:rsidP="00C823C9">
      <w:pPr>
        <w:pStyle w:val="Sraopastraipa"/>
        <w:numPr>
          <w:ilvl w:val="1"/>
          <w:numId w:val="21"/>
        </w:numPr>
        <w:tabs>
          <w:tab w:val="left" w:pos="1134"/>
          <w:tab w:val="left" w:pos="1418"/>
        </w:tabs>
        <w:suppressAutoHyphens/>
        <w:autoSpaceDN w:val="0"/>
        <w:ind w:left="0" w:firstLine="709"/>
        <w:jc w:val="both"/>
        <w:textAlignment w:val="baseline"/>
      </w:pPr>
      <w:r w:rsidRPr="003C7915">
        <w:rPr>
          <w:lang w:eastAsia="en-GB"/>
        </w:rPr>
        <w:t xml:space="preserve">Rangovas privalo užtikrinti, kad Darbus atliktų reikiamos kvalifikacijos ir patirties specialistai, nurodyti Rangovo pasiūlyme ir </w:t>
      </w:r>
      <w:r w:rsidRPr="003C7915">
        <w:rPr>
          <w:rFonts w:eastAsia="Arial"/>
          <w:color w:val="000000"/>
          <w:shd w:val="clear" w:color="auto" w:fill="FFFFFF"/>
        </w:rPr>
        <w:t xml:space="preserve">Sutarties </w:t>
      </w:r>
      <w:r w:rsidR="00914DF4">
        <w:rPr>
          <w:rFonts w:eastAsia="Arial"/>
          <w:color w:val="000000"/>
          <w:shd w:val="clear" w:color="auto" w:fill="FFFFFF"/>
        </w:rPr>
        <w:t>11.1</w:t>
      </w:r>
      <w:r>
        <w:rPr>
          <w:rFonts w:eastAsia="Arial"/>
          <w:color w:val="000000"/>
          <w:shd w:val="clear" w:color="auto" w:fill="FFFFFF"/>
        </w:rPr>
        <w:t xml:space="preserve"> </w:t>
      </w:r>
      <w:r w:rsidRPr="003C7915">
        <w:rPr>
          <w:rFonts w:eastAsia="Arial"/>
          <w:color w:val="000000"/>
          <w:shd w:val="clear" w:color="auto" w:fill="FFFFFF"/>
        </w:rPr>
        <w:t>punkte</w:t>
      </w:r>
      <w:r w:rsidRPr="003C7915">
        <w:rPr>
          <w:lang w:eastAsia="en-GB"/>
        </w:rPr>
        <w:t xml:space="preserve">. Jei Sutarties vykdymo metu būtina keisti </w:t>
      </w:r>
      <w:r w:rsidRPr="003C7915">
        <w:t>minėtame punkte</w:t>
      </w:r>
      <w:r w:rsidRPr="003C7915">
        <w:rPr>
          <w:lang w:eastAsia="en-GB"/>
        </w:rPr>
        <w:t xml:space="preserve"> nurodytus specialistus (kai tai susiję su Sutartyje nurodytų asmenų liga, atostogomis, darbo santykių su jais nutraukimu ir kitomis panašiomis aplinkybėmis), Rangovas apie tai turi nedelsdamas, ne vėliau kaip prieš 5 (penkias) darbo dienas, pranešti raštu Užsakovui ir, raštu suderinęs su Užsakovu, pakeisti juos ne žemesnės kvalifikacijos (</w:t>
      </w:r>
      <w:r w:rsidRPr="003C7915">
        <w:t xml:space="preserve">specialisto kvalifikacija ir patirtis negali būti žemesnė negu viešojo pirkimo dokumentuose nurodyta kvalifikacija ir patirtis (jeigu taikoma)) </w:t>
      </w:r>
      <w:r w:rsidRPr="003C7915">
        <w:rPr>
          <w:lang w:eastAsia="en-GB"/>
        </w:rPr>
        <w:t xml:space="preserve">specialistais, pateikiant </w:t>
      </w:r>
      <w:r w:rsidRPr="003C7915">
        <w:t xml:space="preserve">dokumentus, įrodančius jų kvalifikaciją. </w:t>
      </w:r>
      <w:r w:rsidRPr="003C7915">
        <w:rPr>
          <w:rFonts w:eastAsia="Cambria"/>
          <w:color w:val="000000"/>
        </w:rPr>
        <w:t>Užsakovui sutikus dėl specialisto keitimo, Šalys pasirašo susitarimą dėl Sutarties keitimo, kuris laikomas neatsiejama Sutarties dalimi</w:t>
      </w:r>
      <w:r>
        <w:rPr>
          <w:rFonts w:eastAsia="Cambria"/>
          <w:color w:val="000000"/>
        </w:rPr>
        <w:t>.</w:t>
      </w:r>
    </w:p>
    <w:p w14:paraId="794210DC" w14:textId="77777777" w:rsidR="00616C44" w:rsidRDefault="004B7B9F" w:rsidP="00616C44">
      <w:pPr>
        <w:pStyle w:val="Sraopastraipa"/>
        <w:numPr>
          <w:ilvl w:val="1"/>
          <w:numId w:val="21"/>
        </w:numPr>
        <w:tabs>
          <w:tab w:val="left" w:pos="1134"/>
          <w:tab w:val="left" w:pos="1418"/>
        </w:tabs>
        <w:suppressAutoHyphens/>
        <w:autoSpaceDN w:val="0"/>
        <w:ind w:left="0" w:firstLine="709"/>
        <w:jc w:val="both"/>
        <w:textAlignment w:val="baseline"/>
      </w:pPr>
      <w:r w:rsidRPr="009C4D3F">
        <w:t xml:space="preserve">Rangovas turi teisę Sutartį vykdyti jungtinės veiklos sutarties pagrindu, jei tai nurodė Pasiūlyme. </w:t>
      </w:r>
    </w:p>
    <w:p w14:paraId="50069963" w14:textId="369E7D84" w:rsidR="004B7B9F" w:rsidRPr="009C4D3F" w:rsidRDefault="004B7B9F" w:rsidP="00616C44">
      <w:pPr>
        <w:pStyle w:val="Sraopastraipa"/>
        <w:numPr>
          <w:ilvl w:val="1"/>
          <w:numId w:val="21"/>
        </w:numPr>
        <w:tabs>
          <w:tab w:val="left" w:pos="1134"/>
          <w:tab w:val="left" w:pos="1418"/>
        </w:tabs>
        <w:suppressAutoHyphens/>
        <w:autoSpaceDN w:val="0"/>
        <w:ind w:left="0" w:firstLine="709"/>
        <w:jc w:val="both"/>
        <w:textAlignment w:val="baseline"/>
      </w:pPr>
      <w:r w:rsidRPr="009C4D3F">
        <w:t>Atsiradus poreikiui keisti jungtinės veiklos sutartyje nurodytus partnerius kitais (jeigu Darbai atliekami pagal jungtinės veiklos sutartį), jungtinės veiklos partneriai ir Rangovas privalo įvykdyti visas žemiau nurodytas sąlygas:</w:t>
      </w:r>
    </w:p>
    <w:p w14:paraId="010A5361" w14:textId="77777777" w:rsidR="00DF3026" w:rsidRDefault="004B7B9F" w:rsidP="00DF3026">
      <w:pPr>
        <w:pStyle w:val="Pagrindinistekstas"/>
        <w:numPr>
          <w:ilvl w:val="2"/>
          <w:numId w:val="21"/>
        </w:numPr>
        <w:tabs>
          <w:tab w:val="left" w:pos="0"/>
          <w:tab w:val="left" w:pos="567"/>
          <w:tab w:val="left" w:pos="1560"/>
        </w:tabs>
        <w:spacing w:after="0" w:line="240" w:lineRule="auto"/>
        <w:ind w:left="0" w:firstLine="709"/>
        <w:jc w:val="both"/>
        <w:rPr>
          <w:rFonts w:ascii="Times New Roman" w:hAnsi="Times New Roman" w:cs="Times New Roman"/>
          <w:szCs w:val="24"/>
        </w:rPr>
      </w:pPr>
      <w:r w:rsidRPr="009C4D3F">
        <w:rPr>
          <w:rFonts w:ascii="Times New Roman" w:hAnsi="Times New Roman" w:cs="Times New Roman"/>
          <w:szCs w:val="24"/>
        </w:rPr>
        <w:t>Rangovas  Užsakovui pateikia šiuos dokumentus:</w:t>
      </w:r>
    </w:p>
    <w:p w14:paraId="09CFFF34" w14:textId="3E982A55" w:rsidR="00DF3026" w:rsidRDefault="009512CA" w:rsidP="009512CA">
      <w:pPr>
        <w:pStyle w:val="Pagrindinistekstas"/>
        <w:numPr>
          <w:ilvl w:val="3"/>
          <w:numId w:val="21"/>
        </w:numPr>
        <w:tabs>
          <w:tab w:val="left" w:pos="0"/>
          <w:tab w:val="left" w:pos="567"/>
          <w:tab w:val="left" w:pos="1560"/>
          <w:tab w:val="left" w:pos="1701"/>
        </w:tabs>
        <w:spacing w:after="0" w:line="240" w:lineRule="auto"/>
        <w:ind w:left="0" w:firstLine="709"/>
        <w:jc w:val="both"/>
        <w:rPr>
          <w:rFonts w:ascii="Times New Roman" w:hAnsi="Times New Roman" w:cs="Times New Roman"/>
          <w:szCs w:val="24"/>
        </w:rPr>
      </w:pPr>
      <w:r>
        <w:rPr>
          <w:rFonts w:ascii="Times New Roman" w:hAnsi="Times New Roman" w:cs="Times New Roman"/>
          <w:szCs w:val="24"/>
        </w:rPr>
        <w:lastRenderedPageBreak/>
        <w:t xml:space="preserve"> </w:t>
      </w:r>
      <w:r w:rsidR="004B7B9F" w:rsidRPr="00DF3026">
        <w:rPr>
          <w:rFonts w:ascii="Times New Roman" w:hAnsi="Times New Roman" w:cs="Times New Roman"/>
          <w:szCs w:val="24"/>
        </w:rPr>
        <w:t>pasiliekančio(-ių) jungtinės veiklos partnerio(-ių) rašytinį prašymą dėl jungtinės veiklos  partnerio(-ių) keitimo;</w:t>
      </w:r>
    </w:p>
    <w:p w14:paraId="248E1211" w14:textId="38D03663" w:rsidR="00DF3026" w:rsidRDefault="009512CA" w:rsidP="009512CA">
      <w:pPr>
        <w:pStyle w:val="Pagrindinistekstas"/>
        <w:numPr>
          <w:ilvl w:val="3"/>
          <w:numId w:val="21"/>
        </w:numPr>
        <w:tabs>
          <w:tab w:val="left" w:pos="0"/>
          <w:tab w:val="left" w:pos="567"/>
          <w:tab w:val="left" w:pos="1560"/>
          <w:tab w:val="left" w:pos="1701"/>
        </w:tabs>
        <w:spacing w:after="0" w:line="240" w:lineRule="auto"/>
        <w:ind w:left="0" w:firstLine="709"/>
        <w:jc w:val="both"/>
        <w:rPr>
          <w:rFonts w:ascii="Times New Roman" w:hAnsi="Times New Roman" w:cs="Times New Roman"/>
          <w:szCs w:val="24"/>
        </w:rPr>
      </w:pPr>
      <w:r>
        <w:rPr>
          <w:rFonts w:ascii="Times New Roman" w:hAnsi="Times New Roman" w:cs="Times New Roman"/>
          <w:szCs w:val="24"/>
        </w:rPr>
        <w:t xml:space="preserve"> </w:t>
      </w:r>
      <w:r w:rsidR="004B7B9F" w:rsidRPr="00DF3026">
        <w:rPr>
          <w:rFonts w:ascii="Times New Roman" w:hAnsi="Times New Roman" w:cs="Times New Roman"/>
          <w:szCs w:val="24"/>
        </w:rPr>
        <w:t>pasitraukiančio(-ių) jungtinės veiklos partnerio(-ių) prašymą pasitraukti iš jungtinės veiklos Sutarties partnerių ir perduoti visus įsipareigojimus pagal jungtinės veiklos Sutartį naujajam(-iems)/pasiliekančiam(-iams) jungtinės veiklos partneriui(-iams);</w:t>
      </w:r>
    </w:p>
    <w:p w14:paraId="28956A93" w14:textId="01C3E94F" w:rsidR="004B7B9F" w:rsidRPr="00DF3026" w:rsidRDefault="009512CA" w:rsidP="009512CA">
      <w:pPr>
        <w:pStyle w:val="Pagrindinistekstas"/>
        <w:numPr>
          <w:ilvl w:val="3"/>
          <w:numId w:val="21"/>
        </w:numPr>
        <w:tabs>
          <w:tab w:val="left" w:pos="0"/>
          <w:tab w:val="left" w:pos="567"/>
          <w:tab w:val="left" w:pos="1560"/>
          <w:tab w:val="left" w:pos="1701"/>
        </w:tabs>
        <w:spacing w:after="0" w:line="240" w:lineRule="auto"/>
        <w:ind w:left="0" w:firstLine="709"/>
        <w:jc w:val="both"/>
        <w:rPr>
          <w:rFonts w:ascii="Times New Roman" w:hAnsi="Times New Roman" w:cs="Times New Roman"/>
          <w:szCs w:val="24"/>
        </w:rPr>
      </w:pPr>
      <w:r>
        <w:rPr>
          <w:rFonts w:ascii="Times New Roman" w:hAnsi="Times New Roman" w:cs="Times New Roman"/>
          <w:szCs w:val="24"/>
        </w:rPr>
        <w:t xml:space="preserve"> </w:t>
      </w:r>
      <w:r w:rsidR="004B7B9F" w:rsidRPr="00DF3026">
        <w:rPr>
          <w:rFonts w:ascii="Times New Roman" w:hAnsi="Times New Roman" w:cs="Times New Roman"/>
          <w:szCs w:val="24"/>
        </w:rPr>
        <w:t>naujojo(-ųjų) / pasiliekančio</w:t>
      </w:r>
      <w:r w:rsidR="00FE0FB2">
        <w:rPr>
          <w:rFonts w:ascii="Times New Roman" w:hAnsi="Times New Roman" w:cs="Times New Roman"/>
          <w:szCs w:val="24"/>
        </w:rPr>
        <w:t xml:space="preserve"> </w:t>
      </w:r>
      <w:r w:rsidR="004B7B9F" w:rsidRPr="00DF3026">
        <w:rPr>
          <w:rFonts w:ascii="Times New Roman" w:hAnsi="Times New Roman" w:cs="Times New Roman"/>
          <w:szCs w:val="24"/>
        </w:rPr>
        <w:t>(-ių) jungtinės veiklos partnerio</w:t>
      </w:r>
      <w:r w:rsidR="00FE0FB2">
        <w:rPr>
          <w:rFonts w:ascii="Times New Roman" w:hAnsi="Times New Roman" w:cs="Times New Roman"/>
          <w:szCs w:val="24"/>
        </w:rPr>
        <w:t xml:space="preserve"> </w:t>
      </w:r>
      <w:r w:rsidR="004B7B9F" w:rsidRPr="00DF3026">
        <w:rPr>
          <w:rFonts w:ascii="Times New Roman" w:hAnsi="Times New Roman" w:cs="Times New Roman"/>
          <w:szCs w:val="24"/>
        </w:rPr>
        <w:t>(-ių) raštišką sutikimą</w:t>
      </w:r>
      <w:r w:rsidR="00FE0FB2">
        <w:rPr>
          <w:rFonts w:ascii="Times New Roman" w:hAnsi="Times New Roman" w:cs="Times New Roman"/>
          <w:szCs w:val="24"/>
        </w:rPr>
        <w:t xml:space="preserve"> </w:t>
      </w:r>
      <w:r w:rsidR="004B7B9F" w:rsidRPr="00DF3026">
        <w:rPr>
          <w:rFonts w:ascii="Times New Roman" w:hAnsi="Times New Roman" w:cs="Times New Roman"/>
          <w:szCs w:val="24"/>
        </w:rPr>
        <w:t>(-us) pakeisti pasitraukiantį</w:t>
      </w:r>
      <w:r w:rsidR="00FE0FB2">
        <w:rPr>
          <w:rFonts w:ascii="Times New Roman" w:hAnsi="Times New Roman" w:cs="Times New Roman"/>
          <w:szCs w:val="24"/>
        </w:rPr>
        <w:t xml:space="preserve"> </w:t>
      </w:r>
      <w:r w:rsidR="004B7B9F" w:rsidRPr="00DF3026">
        <w:rPr>
          <w:rFonts w:ascii="Times New Roman" w:hAnsi="Times New Roman" w:cs="Times New Roman"/>
          <w:szCs w:val="24"/>
        </w:rPr>
        <w:t>(-čius) jungtinės veiklos partnerį</w:t>
      </w:r>
      <w:r w:rsidR="00FE0FB2">
        <w:rPr>
          <w:rFonts w:ascii="Times New Roman" w:hAnsi="Times New Roman" w:cs="Times New Roman"/>
          <w:szCs w:val="24"/>
        </w:rPr>
        <w:t xml:space="preserve"> </w:t>
      </w:r>
      <w:r w:rsidR="004B7B9F" w:rsidRPr="00DF3026">
        <w:rPr>
          <w:rFonts w:ascii="Times New Roman" w:hAnsi="Times New Roman" w:cs="Times New Roman"/>
          <w:szCs w:val="24"/>
        </w:rPr>
        <w:t>(-ius) bei prisiimti visus pasitraukiančio</w:t>
      </w:r>
      <w:r w:rsidR="00FE0FB2">
        <w:rPr>
          <w:rFonts w:ascii="Times New Roman" w:hAnsi="Times New Roman" w:cs="Times New Roman"/>
          <w:szCs w:val="24"/>
        </w:rPr>
        <w:t xml:space="preserve"> </w:t>
      </w:r>
      <w:r w:rsidR="004B7B9F" w:rsidRPr="00DF3026">
        <w:rPr>
          <w:rFonts w:ascii="Times New Roman" w:hAnsi="Times New Roman" w:cs="Times New Roman"/>
          <w:szCs w:val="24"/>
        </w:rPr>
        <w:t>(-ių) jungtinės veiklos partnerio</w:t>
      </w:r>
      <w:r w:rsidR="00FE0FB2">
        <w:rPr>
          <w:rFonts w:ascii="Times New Roman" w:hAnsi="Times New Roman" w:cs="Times New Roman"/>
          <w:szCs w:val="24"/>
        </w:rPr>
        <w:t xml:space="preserve"> </w:t>
      </w:r>
      <w:r w:rsidR="004B7B9F" w:rsidRPr="00DF3026">
        <w:rPr>
          <w:rFonts w:ascii="Times New Roman" w:hAnsi="Times New Roman" w:cs="Times New Roman"/>
          <w:szCs w:val="24"/>
        </w:rPr>
        <w:t>(-ių) įsipareigojimus pagal jungtinės veiklos Sutartį bei naujojo(-ųjų)/pasiliekančio</w:t>
      </w:r>
      <w:r w:rsidR="00FE0FB2">
        <w:rPr>
          <w:rFonts w:ascii="Times New Roman" w:hAnsi="Times New Roman" w:cs="Times New Roman"/>
          <w:szCs w:val="24"/>
        </w:rPr>
        <w:t xml:space="preserve"> </w:t>
      </w:r>
      <w:r w:rsidR="004B7B9F" w:rsidRPr="00DF3026">
        <w:rPr>
          <w:rFonts w:ascii="Times New Roman" w:hAnsi="Times New Roman" w:cs="Times New Roman"/>
          <w:szCs w:val="24"/>
        </w:rPr>
        <w:t>(-ių) jungtinės veiklos partnerio(-ių) kvalifikaciją pagrindžiantys dokumentai (jei taikoma).</w:t>
      </w:r>
    </w:p>
    <w:p w14:paraId="71CC5383" w14:textId="77777777" w:rsidR="00FE0FB2" w:rsidRDefault="004B7B9F" w:rsidP="00FE0FB2">
      <w:pPr>
        <w:pStyle w:val="Pagrindinistekstas"/>
        <w:numPr>
          <w:ilvl w:val="2"/>
          <w:numId w:val="21"/>
        </w:numPr>
        <w:tabs>
          <w:tab w:val="left" w:pos="0"/>
          <w:tab w:val="left" w:pos="567"/>
          <w:tab w:val="left" w:pos="1560"/>
        </w:tabs>
        <w:spacing w:after="0" w:line="240" w:lineRule="auto"/>
        <w:ind w:left="0" w:firstLine="709"/>
        <w:jc w:val="both"/>
        <w:rPr>
          <w:rFonts w:ascii="Times New Roman" w:hAnsi="Times New Roman" w:cs="Times New Roman"/>
          <w:szCs w:val="24"/>
        </w:rPr>
      </w:pPr>
      <w:r w:rsidRPr="00616C44">
        <w:rPr>
          <w:rFonts w:ascii="Times New Roman" w:hAnsi="Times New Roman" w:cs="Times New Roman"/>
          <w:szCs w:val="24"/>
        </w:rPr>
        <w:t>Rangovas įrodo Užsakovui naujojo</w:t>
      </w:r>
      <w:r w:rsidR="00FE0FB2">
        <w:rPr>
          <w:rFonts w:ascii="Times New Roman" w:hAnsi="Times New Roman" w:cs="Times New Roman"/>
          <w:szCs w:val="24"/>
        </w:rPr>
        <w:t xml:space="preserve"> </w:t>
      </w:r>
      <w:r w:rsidRPr="00616C44">
        <w:rPr>
          <w:rFonts w:ascii="Times New Roman" w:hAnsi="Times New Roman" w:cs="Times New Roman"/>
          <w:szCs w:val="24"/>
        </w:rPr>
        <w:t>(-ų)/pasiliekančio</w:t>
      </w:r>
      <w:r w:rsidR="00FE0FB2">
        <w:rPr>
          <w:rFonts w:ascii="Times New Roman" w:hAnsi="Times New Roman" w:cs="Times New Roman"/>
          <w:szCs w:val="24"/>
        </w:rPr>
        <w:t xml:space="preserve"> </w:t>
      </w:r>
      <w:r w:rsidRPr="00616C44">
        <w:rPr>
          <w:rFonts w:ascii="Times New Roman" w:hAnsi="Times New Roman" w:cs="Times New Roman"/>
          <w:szCs w:val="24"/>
        </w:rPr>
        <w:t>(-ių) jungtinės veiklos partnerio(-ių) patikimumą ir gebėjimą vykdyti paskirtas funkcijas;</w:t>
      </w:r>
    </w:p>
    <w:p w14:paraId="5F4802D9" w14:textId="77777777" w:rsidR="00FE0FB2" w:rsidRDefault="004B7B9F" w:rsidP="00FE0FB2">
      <w:pPr>
        <w:pStyle w:val="Pagrindinistekstas"/>
        <w:numPr>
          <w:ilvl w:val="2"/>
          <w:numId w:val="21"/>
        </w:numPr>
        <w:tabs>
          <w:tab w:val="left" w:pos="0"/>
          <w:tab w:val="left" w:pos="567"/>
          <w:tab w:val="left" w:pos="1560"/>
        </w:tabs>
        <w:spacing w:after="0" w:line="240" w:lineRule="auto"/>
        <w:ind w:left="0" w:firstLine="709"/>
        <w:jc w:val="both"/>
        <w:rPr>
          <w:rFonts w:ascii="Times New Roman" w:hAnsi="Times New Roman" w:cs="Times New Roman"/>
          <w:szCs w:val="24"/>
        </w:rPr>
      </w:pPr>
      <w:r w:rsidRPr="00FE0FB2">
        <w:rPr>
          <w:rFonts w:ascii="Times New Roman" w:hAnsi="Times New Roman" w:cs="Times New Roman"/>
          <w:szCs w:val="24"/>
        </w:rPr>
        <w:t>Rangovas gauna Užsakovo rašytinį sutikimą keisti jungtinės veiklos partnerius;</w:t>
      </w:r>
    </w:p>
    <w:p w14:paraId="0EF0E8D2" w14:textId="420652CF" w:rsidR="001C1FED" w:rsidRPr="00FE0FB2" w:rsidRDefault="004B7B9F" w:rsidP="00FE0FB2">
      <w:pPr>
        <w:pStyle w:val="Pagrindinistekstas"/>
        <w:numPr>
          <w:ilvl w:val="2"/>
          <w:numId w:val="21"/>
        </w:numPr>
        <w:tabs>
          <w:tab w:val="left" w:pos="0"/>
          <w:tab w:val="left" w:pos="567"/>
          <w:tab w:val="left" w:pos="1560"/>
        </w:tabs>
        <w:spacing w:after="0" w:line="240" w:lineRule="auto"/>
        <w:ind w:left="0" w:firstLine="709"/>
        <w:jc w:val="both"/>
        <w:rPr>
          <w:rFonts w:ascii="Times New Roman" w:hAnsi="Times New Roman" w:cs="Times New Roman"/>
          <w:szCs w:val="24"/>
        </w:rPr>
      </w:pPr>
      <w:r w:rsidRPr="00FE0FB2">
        <w:rPr>
          <w:rFonts w:ascii="Times New Roman" w:hAnsi="Times New Roman" w:cs="Times New Roman"/>
          <w:szCs w:val="24"/>
        </w:rPr>
        <w:t>Rangovas pateikia Užsakovui naujos jungtinės veiklos Sutarties kopiją, kurioje pasiliekančiojo(-iųjų)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14:paraId="4A10B939" w14:textId="77777777" w:rsidR="00FB4E5D" w:rsidRPr="00571C1B" w:rsidRDefault="00FB4E5D" w:rsidP="00FB4E5D">
      <w:pPr>
        <w:pStyle w:val="Stilius3"/>
        <w:numPr>
          <w:ilvl w:val="0"/>
          <w:numId w:val="12"/>
        </w:numPr>
        <w:tabs>
          <w:tab w:val="left" w:pos="426"/>
        </w:tabs>
        <w:spacing w:before="240" w:after="240"/>
        <w:ind w:left="0" w:firstLine="0"/>
        <w:jc w:val="center"/>
        <w:rPr>
          <w:b/>
          <w:bCs/>
          <w:sz w:val="24"/>
          <w:szCs w:val="24"/>
        </w:rPr>
      </w:pPr>
      <w:r w:rsidRPr="00571C1B">
        <w:rPr>
          <w:b/>
          <w:bCs/>
          <w:sz w:val="24"/>
          <w:szCs w:val="24"/>
        </w:rPr>
        <w:t>ASMENS DUOMENŲ APSAUGA</w:t>
      </w:r>
    </w:p>
    <w:p w14:paraId="36A85E77" w14:textId="77777777" w:rsidR="00FB4E5D" w:rsidRDefault="00FB4E5D" w:rsidP="00FB4E5D">
      <w:pPr>
        <w:pStyle w:val="Stilius3"/>
        <w:numPr>
          <w:ilvl w:val="1"/>
          <w:numId w:val="12"/>
        </w:numPr>
        <w:tabs>
          <w:tab w:val="left" w:pos="851"/>
        </w:tabs>
        <w:spacing w:before="0"/>
        <w:ind w:left="0" w:firstLine="851"/>
        <w:rPr>
          <w:b/>
          <w:bCs/>
        </w:rPr>
      </w:pPr>
      <w:r>
        <w:rPr>
          <w:b/>
          <w:bCs/>
        </w:rPr>
        <w:t xml:space="preserve"> </w:t>
      </w:r>
      <w:r w:rsidRPr="003C7915">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9E7890C" w14:textId="77777777" w:rsidR="00FB4E5D" w:rsidRDefault="00FB4E5D" w:rsidP="00FB4E5D">
      <w:pPr>
        <w:pStyle w:val="Stilius3"/>
        <w:numPr>
          <w:ilvl w:val="1"/>
          <w:numId w:val="12"/>
        </w:numPr>
        <w:tabs>
          <w:tab w:val="left" w:pos="851"/>
        </w:tabs>
        <w:spacing w:before="0"/>
        <w:ind w:left="0" w:firstLine="851"/>
        <w:rPr>
          <w:b/>
          <w:bCs/>
        </w:rPr>
      </w:pPr>
      <w:r>
        <w:rPr>
          <w:b/>
          <w:bCs/>
        </w:rPr>
        <w:t xml:space="preserve"> </w:t>
      </w:r>
      <w:r w:rsidRPr="003C7915">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7E4D139" w14:textId="07316431" w:rsidR="00FB4E5D" w:rsidRPr="00FB4E5D" w:rsidRDefault="00FB4E5D" w:rsidP="00FB4E5D">
      <w:pPr>
        <w:pStyle w:val="Stilius3"/>
        <w:numPr>
          <w:ilvl w:val="1"/>
          <w:numId w:val="12"/>
        </w:numPr>
        <w:tabs>
          <w:tab w:val="left" w:pos="851"/>
        </w:tabs>
        <w:spacing w:before="0"/>
        <w:ind w:left="0" w:firstLine="851"/>
        <w:rPr>
          <w:b/>
          <w:bCs/>
        </w:rPr>
      </w:pPr>
      <w:r w:rsidRPr="003C7915">
        <w:t>Šalis privalo informuoti kitą Šalį apie bet kokius atstovų, specialistų ir kito personalo bei jų asmens duomenų pasikeitimus, jei šie duomenys buvo perduoti kitai Šaliai.</w:t>
      </w:r>
    </w:p>
    <w:p w14:paraId="36EFC9B3" w14:textId="114A57C8" w:rsidR="00E40596" w:rsidRPr="0039686F" w:rsidRDefault="00E40596" w:rsidP="00E40596">
      <w:pPr>
        <w:pStyle w:val="Stilius3"/>
        <w:numPr>
          <w:ilvl w:val="0"/>
          <w:numId w:val="12"/>
        </w:numPr>
        <w:tabs>
          <w:tab w:val="left" w:pos="426"/>
        </w:tabs>
        <w:spacing w:before="240" w:after="240"/>
        <w:ind w:left="0" w:firstLine="0"/>
        <w:jc w:val="center"/>
        <w:rPr>
          <w:b/>
          <w:bCs/>
          <w:sz w:val="24"/>
          <w:szCs w:val="24"/>
        </w:rPr>
      </w:pPr>
      <w:r w:rsidRPr="0039686F">
        <w:rPr>
          <w:b/>
          <w:bCs/>
          <w:sz w:val="24"/>
          <w:szCs w:val="24"/>
        </w:rPr>
        <w:t>BAIGIAMOSIOS NUOSTATOS</w:t>
      </w:r>
    </w:p>
    <w:p w14:paraId="7A7344B4" w14:textId="67AB7E86" w:rsidR="00E40596" w:rsidRPr="0039686F" w:rsidRDefault="005E5979" w:rsidP="00E40596">
      <w:pPr>
        <w:pStyle w:val="Stilius3"/>
        <w:numPr>
          <w:ilvl w:val="1"/>
          <w:numId w:val="12"/>
        </w:numPr>
        <w:tabs>
          <w:tab w:val="left" w:pos="1276"/>
        </w:tabs>
        <w:spacing w:before="240"/>
        <w:ind w:left="0" w:firstLine="709"/>
        <w:rPr>
          <w:spacing w:val="-3"/>
          <w:sz w:val="24"/>
          <w:szCs w:val="24"/>
        </w:rPr>
      </w:pPr>
      <w:r w:rsidRPr="0039686F">
        <w:rPr>
          <w:sz w:val="24"/>
          <w:szCs w:val="24"/>
        </w:rPr>
        <w:t xml:space="preserve"> </w:t>
      </w:r>
      <w:r w:rsidR="00E40596" w:rsidRPr="0039686F">
        <w:rPr>
          <w:spacing w:val="-3"/>
          <w:sz w:val="24"/>
          <w:szCs w:val="24"/>
        </w:rPr>
        <w:t xml:space="preserve">Visi su Sutartimi susiję pranešimai, nurodymai, prašymai, kiti dokumentai ar susirašinėjimas turi būti siunčiami raštu </w:t>
      </w:r>
      <w:r w:rsidR="00E40596" w:rsidRPr="0039686F">
        <w:rPr>
          <w:sz w:val="24"/>
          <w:szCs w:val="24"/>
          <w:lang w:eastAsia="lt-LT"/>
        </w:rPr>
        <w:t>(elektroninėmis priemonėmis arba pasirašytinai per pašto paslaugos teikėją ar kitą tinkamą vežėją)</w:t>
      </w:r>
      <w:r w:rsidR="00E40596" w:rsidRPr="0039686F">
        <w:rPr>
          <w:spacing w:val="-3"/>
          <w:sz w:val="24"/>
          <w:szCs w:val="24"/>
        </w:rPr>
        <w:t>. Apie savo adreso ar kitų rekvizitų pasikeitimą kiekviena Šalis nedelsdama, tačiau ne vėliau kaip per 5 (penkias) kalendorines dienas nuo minėto pasikeitimo dienos, raštu privalo pranešti kitai Šaliai.</w:t>
      </w:r>
    </w:p>
    <w:p w14:paraId="05373472" w14:textId="069E1AB5" w:rsidR="005E5979" w:rsidRPr="0039686F" w:rsidRDefault="005E5979" w:rsidP="00C249FF">
      <w:pPr>
        <w:pStyle w:val="Sraopastraipa"/>
        <w:numPr>
          <w:ilvl w:val="1"/>
          <w:numId w:val="12"/>
        </w:numPr>
        <w:tabs>
          <w:tab w:val="left" w:pos="1276"/>
        </w:tabs>
        <w:suppressAutoHyphens/>
        <w:autoSpaceDN w:val="0"/>
        <w:ind w:left="0" w:firstLine="709"/>
        <w:jc w:val="both"/>
        <w:textAlignment w:val="baseline"/>
      </w:pPr>
      <w:r w:rsidRPr="0039686F">
        <w:t>Sutarties Šalių teisės ir pareigos yra reguliuojamos pagal Sutartį, jos pasirašytus priedus ir pakeitimus, Šalių pasirašytus aktus ir Lietuvos Respublikos teisės aktus.</w:t>
      </w:r>
    </w:p>
    <w:p w14:paraId="31E3BE20" w14:textId="77777777" w:rsidR="005E5979" w:rsidRPr="0039686F" w:rsidRDefault="005E5979" w:rsidP="00C249FF">
      <w:pPr>
        <w:pStyle w:val="Sraopastraipa"/>
        <w:numPr>
          <w:ilvl w:val="1"/>
          <w:numId w:val="12"/>
        </w:numPr>
        <w:tabs>
          <w:tab w:val="left" w:pos="1276"/>
        </w:tabs>
        <w:suppressAutoHyphens/>
        <w:autoSpaceDN w:val="0"/>
        <w:ind w:left="0" w:firstLine="709"/>
        <w:jc w:val="both"/>
        <w:textAlignment w:val="baseline"/>
      </w:pPr>
      <w:r w:rsidRPr="0039686F">
        <w:t>Visi šios Sutarties pakeitimai atliekami vadovaujantis Lietuvos Respublikos viešųjų pirkimų įstatymo 89 straipsnio nuostatomis, sudaromi raštu ir tampa neatskiriama šios Sutarties dalimi.</w:t>
      </w:r>
    </w:p>
    <w:p w14:paraId="665DB76B" w14:textId="77777777" w:rsidR="0039686F" w:rsidRPr="0039686F" w:rsidRDefault="005E5979" w:rsidP="0039686F">
      <w:pPr>
        <w:pStyle w:val="Sraopastraipa"/>
        <w:numPr>
          <w:ilvl w:val="1"/>
          <w:numId w:val="12"/>
        </w:numPr>
        <w:tabs>
          <w:tab w:val="left" w:pos="1276"/>
        </w:tabs>
        <w:suppressAutoHyphens/>
        <w:autoSpaceDN w:val="0"/>
        <w:ind w:left="0" w:firstLine="709"/>
        <w:jc w:val="both"/>
        <w:textAlignment w:val="baseline"/>
      </w:pPr>
      <w:r w:rsidRPr="0039686F">
        <w:t>Ginčai sprendžiami derybomis. Jei Šalys nepasiekė susitarimo, kylantys ginčai sprendžiami Lietuvos Respublikos teisme pagal Lietuvos Respublikos įstatymus.</w:t>
      </w:r>
    </w:p>
    <w:p w14:paraId="3467AA2F" w14:textId="77777777" w:rsidR="0039686F" w:rsidRDefault="0039686F" w:rsidP="0039686F">
      <w:pPr>
        <w:pStyle w:val="Sraopastraipa"/>
        <w:numPr>
          <w:ilvl w:val="1"/>
          <w:numId w:val="12"/>
        </w:numPr>
        <w:tabs>
          <w:tab w:val="left" w:pos="1276"/>
        </w:tabs>
        <w:suppressAutoHyphens/>
        <w:autoSpaceDN w:val="0"/>
        <w:ind w:left="0" w:firstLine="709"/>
        <w:jc w:val="both"/>
        <w:textAlignment w:val="baseline"/>
      </w:pPr>
      <w:r w:rsidRPr="0039686F">
        <w:rPr>
          <w:spacing w:val="-3"/>
        </w:rPr>
        <w:t xml:space="preserve">Sutartis sudaryta </w:t>
      </w:r>
      <w:r w:rsidRPr="0039686F">
        <w:rPr>
          <w:i/>
          <w:color w:val="000000"/>
          <w:spacing w:val="-3"/>
        </w:rPr>
        <w:t xml:space="preserve">2 </w:t>
      </w:r>
      <w:r w:rsidRPr="0039686F">
        <w:rPr>
          <w:color w:val="000000"/>
          <w:spacing w:val="-3"/>
        </w:rPr>
        <w:t>(</w:t>
      </w:r>
      <w:r w:rsidRPr="0039686F">
        <w:rPr>
          <w:iCs/>
          <w:color w:val="000000"/>
          <w:spacing w:val="-3"/>
        </w:rPr>
        <w:t>dviem)</w:t>
      </w:r>
      <w:r w:rsidRPr="0039686F">
        <w:rPr>
          <w:spacing w:val="-3"/>
        </w:rPr>
        <w:t xml:space="preserve"> egzemplioriais lietuvių kalba, po vieną kiekvienai šaliai. Abu Sutarties egzemplioriai yra vienodos teisinės galios. </w:t>
      </w:r>
      <w:r w:rsidRPr="0039686F">
        <w:t>Visais su Sutarties įgyvendinimu susijusiais klausimais Šalys privalo susirašinėti ir bendrauti lietuvių kalba.</w:t>
      </w:r>
    </w:p>
    <w:p w14:paraId="552DCAB0" w14:textId="24FDB724" w:rsidR="005E5979" w:rsidRPr="0039686F" w:rsidRDefault="005E5979" w:rsidP="0039686F">
      <w:pPr>
        <w:pStyle w:val="Sraopastraipa"/>
        <w:numPr>
          <w:ilvl w:val="1"/>
          <w:numId w:val="12"/>
        </w:numPr>
        <w:tabs>
          <w:tab w:val="left" w:pos="1276"/>
        </w:tabs>
        <w:suppressAutoHyphens/>
        <w:autoSpaceDN w:val="0"/>
        <w:ind w:left="0" w:firstLine="709"/>
        <w:jc w:val="both"/>
        <w:textAlignment w:val="baseline"/>
      </w:pPr>
      <w:r w:rsidRPr="0039686F">
        <w:lastRenderedPageBreak/>
        <w:t>Galiojantis rašytinių dokumentų perdavimo būdas yra siuntimas paštu, faksu, nurodytais adresais ir numeriais.</w:t>
      </w:r>
    </w:p>
    <w:p w14:paraId="6C53043B" w14:textId="54207244" w:rsidR="00283239" w:rsidRPr="0039686F" w:rsidRDefault="005E5979" w:rsidP="00283239">
      <w:pPr>
        <w:pStyle w:val="Sraopastraipa"/>
        <w:numPr>
          <w:ilvl w:val="1"/>
          <w:numId w:val="12"/>
        </w:numPr>
        <w:tabs>
          <w:tab w:val="left" w:pos="1276"/>
        </w:tabs>
        <w:suppressAutoHyphens/>
        <w:autoSpaceDN w:val="0"/>
        <w:ind w:left="0" w:firstLine="709"/>
        <w:jc w:val="both"/>
        <w:textAlignment w:val="baseline"/>
      </w:pPr>
      <w:r w:rsidRPr="0039686F">
        <w:t xml:space="preserve">Užsakovo </w:t>
      </w:r>
      <w:r w:rsidR="00E40596" w:rsidRPr="0039686F">
        <w:t xml:space="preserve">skiriamas </w:t>
      </w:r>
      <w:r w:rsidRPr="0039686F">
        <w:t>asmuo, atsakingas už Sutarties vykdymą –</w:t>
      </w:r>
      <w:r w:rsidR="006800BD" w:rsidRPr="0039686F">
        <w:t xml:space="preserve"> ......................................</w:t>
      </w:r>
      <w:r w:rsidRPr="0039686F">
        <w:t xml:space="preserve"> </w:t>
      </w:r>
    </w:p>
    <w:p w14:paraId="14DBC930" w14:textId="6CD97317" w:rsidR="00E40596" w:rsidRPr="0039686F" w:rsidRDefault="00E40596" w:rsidP="00283239">
      <w:pPr>
        <w:pStyle w:val="Sraopastraipa"/>
        <w:numPr>
          <w:ilvl w:val="1"/>
          <w:numId w:val="12"/>
        </w:numPr>
        <w:tabs>
          <w:tab w:val="left" w:pos="1276"/>
        </w:tabs>
        <w:suppressAutoHyphens/>
        <w:autoSpaceDN w:val="0"/>
        <w:ind w:left="0" w:firstLine="709"/>
        <w:jc w:val="both"/>
        <w:textAlignment w:val="baseline"/>
      </w:pPr>
      <w:r w:rsidRPr="0039686F">
        <w:rPr>
          <w:lang w:eastAsia="lt-LT"/>
        </w:rPr>
        <w:t xml:space="preserve">Rangovo skiriamas asmuo, atsakingas už Sutarties vykdymą: ..........................................  </w:t>
      </w:r>
    </w:p>
    <w:p w14:paraId="751F626B" w14:textId="77777777" w:rsidR="00E40596" w:rsidRPr="0039686F" w:rsidRDefault="00283239" w:rsidP="00E40596">
      <w:pPr>
        <w:pStyle w:val="Sraopastraipa"/>
        <w:numPr>
          <w:ilvl w:val="1"/>
          <w:numId w:val="12"/>
        </w:numPr>
        <w:tabs>
          <w:tab w:val="left" w:pos="1276"/>
        </w:tabs>
        <w:suppressAutoHyphens/>
        <w:autoSpaceDN w:val="0"/>
        <w:ind w:left="0" w:firstLine="709"/>
        <w:jc w:val="both"/>
        <w:textAlignment w:val="baseline"/>
      </w:pPr>
      <w:r w:rsidRPr="0039686F">
        <w:rPr>
          <w:lang w:eastAsia="lt-LT"/>
        </w:rPr>
        <w:t xml:space="preserve">Užsakovo skiriamas asmuo atsakingas už Sutarties ir jos pakeitimų paskelbimą pagal Lietuvos Respublikos viešųjų pirkimų įstatymo nuostatas – Neringa Kolaitienė, Kauno rajono savivaldybės administracijos Viešųjų pirkimų skyriaus vyr. specialistė. </w:t>
      </w:r>
    </w:p>
    <w:p w14:paraId="1A0D146D" w14:textId="7E815BB8" w:rsidR="005E5979" w:rsidRPr="0039686F" w:rsidRDefault="005E5979" w:rsidP="0039686F">
      <w:pPr>
        <w:pStyle w:val="Sraopastraipa"/>
        <w:numPr>
          <w:ilvl w:val="1"/>
          <w:numId w:val="12"/>
        </w:numPr>
        <w:tabs>
          <w:tab w:val="left" w:pos="1418"/>
        </w:tabs>
        <w:suppressAutoHyphens/>
        <w:autoSpaceDN w:val="0"/>
        <w:ind w:left="0" w:firstLine="709"/>
        <w:jc w:val="both"/>
        <w:textAlignment w:val="baseline"/>
      </w:pPr>
      <w:r w:rsidRPr="0039686F">
        <w:t>Prie Sutarties pridedami šie priedai, kurie yra neatskiriamos Sutarties dalys:</w:t>
      </w:r>
    </w:p>
    <w:p w14:paraId="3FD61580" w14:textId="77777777" w:rsidR="007366C6" w:rsidRPr="007366C6" w:rsidRDefault="00A56BA8" w:rsidP="007366C6">
      <w:pPr>
        <w:pStyle w:val="Sraopastraipa"/>
        <w:numPr>
          <w:ilvl w:val="2"/>
          <w:numId w:val="12"/>
        </w:numPr>
        <w:tabs>
          <w:tab w:val="left" w:pos="1560"/>
        </w:tabs>
        <w:suppressAutoHyphens/>
        <w:autoSpaceDN w:val="0"/>
        <w:ind w:left="0" w:firstLine="709"/>
        <w:jc w:val="both"/>
        <w:textAlignment w:val="baseline"/>
      </w:pPr>
      <w:r w:rsidRPr="007366C6">
        <w:rPr>
          <w:color w:val="000000"/>
        </w:rPr>
        <w:t>Sutarties 1 priedas „Rangovo pasiūlymas“;</w:t>
      </w:r>
    </w:p>
    <w:p w14:paraId="32BA9F35" w14:textId="77777777" w:rsidR="007366C6" w:rsidRDefault="00A56BA8" w:rsidP="007366C6">
      <w:pPr>
        <w:pStyle w:val="Sraopastraipa"/>
        <w:numPr>
          <w:ilvl w:val="2"/>
          <w:numId w:val="12"/>
        </w:numPr>
        <w:tabs>
          <w:tab w:val="left" w:pos="1560"/>
        </w:tabs>
        <w:suppressAutoHyphens/>
        <w:autoSpaceDN w:val="0"/>
        <w:ind w:left="0" w:firstLine="709"/>
        <w:jc w:val="both"/>
        <w:textAlignment w:val="baseline"/>
      </w:pPr>
      <w:r w:rsidRPr="007366C6">
        <w:t>Sutarties 2 priedas „</w:t>
      </w:r>
      <w:r w:rsidR="005E5979" w:rsidRPr="007366C6">
        <w:t>Atliktų Darbų ir išlaidų apmokėjimo pažymos forma</w:t>
      </w:r>
      <w:r w:rsidRPr="007366C6">
        <w:t>‘</w:t>
      </w:r>
      <w:r w:rsidR="005E5979" w:rsidRPr="007366C6">
        <w:t>;</w:t>
      </w:r>
    </w:p>
    <w:p w14:paraId="12B07DD5" w14:textId="77777777" w:rsidR="007366C6" w:rsidRPr="007366C6" w:rsidRDefault="00A56BA8" w:rsidP="007366C6">
      <w:pPr>
        <w:pStyle w:val="Sraopastraipa"/>
        <w:numPr>
          <w:ilvl w:val="2"/>
          <w:numId w:val="12"/>
        </w:numPr>
        <w:tabs>
          <w:tab w:val="left" w:pos="1560"/>
        </w:tabs>
        <w:suppressAutoHyphens/>
        <w:autoSpaceDN w:val="0"/>
        <w:ind w:left="0" w:firstLine="709"/>
        <w:jc w:val="both"/>
        <w:textAlignment w:val="baseline"/>
      </w:pPr>
      <w:r w:rsidRPr="007366C6">
        <w:t>Sutarties 3 priedas „</w:t>
      </w:r>
      <w:r w:rsidR="005E5979" w:rsidRPr="007366C6">
        <w:rPr>
          <w:color w:val="000000"/>
        </w:rPr>
        <w:t>Darbų priėmimo – perdavimo akto forma</w:t>
      </w:r>
      <w:r w:rsidRPr="007366C6">
        <w:rPr>
          <w:color w:val="000000"/>
        </w:rPr>
        <w:t>“</w:t>
      </w:r>
      <w:r w:rsidR="005E5979" w:rsidRPr="007366C6">
        <w:rPr>
          <w:color w:val="000000"/>
        </w:rPr>
        <w:t>;</w:t>
      </w:r>
    </w:p>
    <w:p w14:paraId="73EF535A" w14:textId="77777777" w:rsidR="007366C6" w:rsidRPr="007366C6" w:rsidRDefault="00A56BA8" w:rsidP="007366C6">
      <w:pPr>
        <w:pStyle w:val="Sraopastraipa"/>
        <w:numPr>
          <w:ilvl w:val="2"/>
          <w:numId w:val="12"/>
        </w:numPr>
        <w:tabs>
          <w:tab w:val="left" w:pos="1560"/>
        </w:tabs>
        <w:suppressAutoHyphens/>
        <w:autoSpaceDN w:val="0"/>
        <w:ind w:left="0" w:firstLine="709"/>
        <w:jc w:val="both"/>
        <w:textAlignment w:val="baseline"/>
      </w:pPr>
      <w:r w:rsidRPr="007366C6">
        <w:t>Sutarties 4 priedas „</w:t>
      </w:r>
      <w:r w:rsidR="005E5979" w:rsidRPr="007366C6">
        <w:rPr>
          <w:color w:val="000000"/>
        </w:rPr>
        <w:t>Užsakymo pažymos forma</w:t>
      </w:r>
      <w:r w:rsidRPr="007366C6">
        <w:rPr>
          <w:color w:val="000000"/>
        </w:rPr>
        <w:t>“;</w:t>
      </w:r>
    </w:p>
    <w:p w14:paraId="5BCD855D" w14:textId="2B4E3FB9" w:rsidR="00E40596" w:rsidRPr="007366C6" w:rsidRDefault="00A56BA8" w:rsidP="007366C6">
      <w:pPr>
        <w:pStyle w:val="Sraopastraipa"/>
        <w:numPr>
          <w:ilvl w:val="2"/>
          <w:numId w:val="12"/>
        </w:numPr>
        <w:tabs>
          <w:tab w:val="left" w:pos="1560"/>
        </w:tabs>
        <w:suppressAutoHyphens/>
        <w:autoSpaceDN w:val="0"/>
        <w:ind w:left="0" w:firstLine="709"/>
        <w:jc w:val="both"/>
        <w:textAlignment w:val="baseline"/>
      </w:pPr>
      <w:r w:rsidRPr="007366C6">
        <w:rPr>
          <w:color w:val="000000"/>
        </w:rPr>
        <w:t>Sutarties 5 priedas „Atsakymai į tiekėjų paklausimus“ (</w:t>
      </w:r>
      <w:r w:rsidRPr="007366C6">
        <w:rPr>
          <w:i/>
          <w:iCs/>
          <w:color w:val="000000"/>
        </w:rPr>
        <w:t>jei tokių bus</w:t>
      </w:r>
      <w:r w:rsidRPr="007366C6">
        <w:rPr>
          <w:color w:val="000000"/>
        </w:rPr>
        <w:t xml:space="preserve">). </w:t>
      </w:r>
    </w:p>
    <w:p w14:paraId="0BEEE469" w14:textId="06527091" w:rsidR="00813128" w:rsidRPr="00E40596" w:rsidRDefault="005E5979" w:rsidP="0039686F">
      <w:pPr>
        <w:pStyle w:val="Sraopastraipa"/>
        <w:numPr>
          <w:ilvl w:val="0"/>
          <w:numId w:val="12"/>
        </w:numPr>
        <w:suppressAutoHyphens/>
        <w:autoSpaceDN w:val="0"/>
        <w:spacing w:before="240" w:after="240"/>
        <w:ind w:left="482" w:hanging="482"/>
        <w:contextualSpacing w:val="0"/>
        <w:jc w:val="center"/>
        <w:textAlignment w:val="baseline"/>
        <w:rPr>
          <w:b/>
        </w:rPr>
      </w:pPr>
      <w:r w:rsidRPr="00813128">
        <w:rPr>
          <w:b/>
        </w:rPr>
        <w:t>ŠALIŲ REKVIZITAI</w:t>
      </w:r>
    </w:p>
    <w:tbl>
      <w:tblPr>
        <w:tblW w:w="13684" w:type="dxa"/>
        <w:tblInd w:w="108" w:type="dxa"/>
        <w:tblLayout w:type="fixed"/>
        <w:tblCellMar>
          <w:left w:w="10" w:type="dxa"/>
          <w:right w:w="10" w:type="dxa"/>
        </w:tblCellMar>
        <w:tblLook w:val="0000" w:firstRow="0" w:lastRow="0" w:firstColumn="0" w:lastColumn="0" w:noHBand="0" w:noVBand="0"/>
      </w:tblPr>
      <w:tblGrid>
        <w:gridCol w:w="284"/>
        <w:gridCol w:w="4626"/>
        <w:gridCol w:w="4626"/>
        <w:gridCol w:w="4148"/>
      </w:tblGrid>
      <w:tr w:rsidR="00DE212F" w:rsidRPr="00C249FF" w14:paraId="326D8EB3" w14:textId="77777777" w:rsidTr="00DE212F">
        <w:tc>
          <w:tcPr>
            <w:tcW w:w="284" w:type="dxa"/>
            <w:tcMar>
              <w:top w:w="0" w:type="dxa"/>
              <w:left w:w="108" w:type="dxa"/>
              <w:bottom w:w="0" w:type="dxa"/>
              <w:right w:w="108" w:type="dxa"/>
            </w:tcMar>
          </w:tcPr>
          <w:p w14:paraId="31B9FFBD" w14:textId="77777777" w:rsidR="00DE212F" w:rsidRPr="00C249FF" w:rsidRDefault="00DE212F" w:rsidP="00DE212F">
            <w:pPr>
              <w:spacing w:after="0" w:line="240" w:lineRule="auto"/>
              <w:ind w:firstLine="709"/>
              <w:rPr>
                <w:szCs w:val="24"/>
              </w:rPr>
            </w:pPr>
          </w:p>
        </w:tc>
        <w:tc>
          <w:tcPr>
            <w:tcW w:w="4626" w:type="dxa"/>
          </w:tcPr>
          <w:p w14:paraId="151981C4" w14:textId="77777777" w:rsidR="00DE212F" w:rsidRPr="0006358C" w:rsidRDefault="00DE212F" w:rsidP="00DE212F">
            <w:pPr>
              <w:spacing w:after="0" w:line="240" w:lineRule="auto"/>
              <w:jc w:val="both"/>
              <w:rPr>
                <w:b/>
              </w:rPr>
            </w:pPr>
            <w:r w:rsidRPr="0006358C">
              <w:rPr>
                <w:b/>
              </w:rPr>
              <w:t>Užsakovas:</w:t>
            </w:r>
          </w:p>
          <w:p w14:paraId="0E93EA36" w14:textId="77777777" w:rsidR="00DE212F" w:rsidRPr="0006358C" w:rsidRDefault="00DE212F" w:rsidP="00DE212F">
            <w:pPr>
              <w:spacing w:after="0" w:line="240" w:lineRule="auto"/>
            </w:pPr>
            <w:r w:rsidRPr="0006358C">
              <w:rPr>
                <w:b/>
              </w:rPr>
              <w:t>Kauno rajono savivaldybės administracija</w:t>
            </w:r>
          </w:p>
          <w:p w14:paraId="5B8CE152" w14:textId="77777777" w:rsidR="00DE212F" w:rsidRPr="0006358C" w:rsidRDefault="00DE212F" w:rsidP="00DE212F">
            <w:pPr>
              <w:spacing w:after="0" w:line="240" w:lineRule="auto"/>
            </w:pPr>
            <w:r w:rsidRPr="0006358C">
              <w:t>Adresas Savanorių pr. 371, 49386 Kaunas</w:t>
            </w:r>
          </w:p>
          <w:p w14:paraId="46AD0079" w14:textId="77777777" w:rsidR="00DE212F" w:rsidRPr="0006358C" w:rsidRDefault="00DE212F" w:rsidP="00DE212F">
            <w:pPr>
              <w:spacing w:after="0" w:line="240" w:lineRule="auto"/>
            </w:pPr>
            <w:r w:rsidRPr="0006358C">
              <w:t>Juridinio asmens kodas 188756386</w:t>
            </w:r>
          </w:p>
          <w:p w14:paraId="75F7FB32" w14:textId="77777777" w:rsidR="00DE212F" w:rsidRPr="0006358C" w:rsidRDefault="00DE212F" w:rsidP="00DE212F">
            <w:pPr>
              <w:spacing w:after="0" w:line="240" w:lineRule="auto"/>
              <w:rPr>
                <w:bCs/>
              </w:rPr>
            </w:pPr>
            <w:r w:rsidRPr="0006358C">
              <w:rPr>
                <w:bCs/>
              </w:rPr>
              <w:t>Tel. +370 37 30 55 03</w:t>
            </w:r>
          </w:p>
          <w:p w14:paraId="456C93D1" w14:textId="77777777" w:rsidR="00DE212F" w:rsidRPr="0006358C" w:rsidRDefault="00DE212F" w:rsidP="00DE212F">
            <w:pPr>
              <w:spacing w:after="0" w:line="240" w:lineRule="auto"/>
            </w:pPr>
            <w:r w:rsidRPr="0006358C">
              <w:rPr>
                <w:bCs/>
              </w:rPr>
              <w:t xml:space="preserve">El. paštas </w:t>
            </w:r>
            <w:hyperlink r:id="rId9" w:history="1">
              <w:r w:rsidRPr="0006358C">
                <w:rPr>
                  <w:rStyle w:val="Hipersaitas"/>
                  <w:bCs/>
                  <w:color w:val="auto"/>
                </w:rPr>
                <w:t>info@krs.lt</w:t>
              </w:r>
            </w:hyperlink>
            <w:r w:rsidRPr="0006358C">
              <w:rPr>
                <w:bCs/>
              </w:rPr>
              <w:t xml:space="preserve"> </w:t>
            </w:r>
          </w:p>
          <w:p w14:paraId="716F8D11" w14:textId="77777777" w:rsidR="00DE212F" w:rsidRPr="0006358C" w:rsidRDefault="00DE212F" w:rsidP="00DE212F">
            <w:pPr>
              <w:spacing w:after="0" w:line="240" w:lineRule="auto"/>
            </w:pPr>
            <w:r w:rsidRPr="0006358C">
              <w:t xml:space="preserve">A. s. Nr. </w:t>
            </w:r>
            <w:r w:rsidRPr="0006358C">
              <w:rPr>
                <w:bCs/>
              </w:rPr>
              <w:t>LT914010042503135057</w:t>
            </w:r>
          </w:p>
          <w:p w14:paraId="5F83C4B4" w14:textId="77777777" w:rsidR="00DE212F" w:rsidRPr="0006358C" w:rsidRDefault="00DE212F" w:rsidP="00DE212F">
            <w:pPr>
              <w:spacing w:after="0" w:line="240" w:lineRule="auto"/>
            </w:pPr>
            <w:r w:rsidRPr="0006358C">
              <w:t xml:space="preserve">Bankas </w:t>
            </w:r>
            <w:r w:rsidRPr="0006358C">
              <w:rPr>
                <w:bCs/>
              </w:rPr>
              <w:t>Luminor Bank AS Lietuvos skyrius</w:t>
            </w:r>
            <w:r w:rsidRPr="0006358C">
              <w:t xml:space="preserve">, banko kodas </w:t>
            </w:r>
            <w:r w:rsidRPr="0006358C">
              <w:rPr>
                <w:bCs/>
              </w:rPr>
              <w:t>40100</w:t>
            </w:r>
          </w:p>
          <w:p w14:paraId="37EBE36B" w14:textId="77777777" w:rsidR="00CC26A2" w:rsidRPr="0006358C" w:rsidRDefault="00CC26A2" w:rsidP="00CC26A2">
            <w:pPr>
              <w:spacing w:after="0" w:line="600" w:lineRule="auto"/>
              <w:jc w:val="both"/>
              <w:rPr>
                <w:bCs/>
                <w:highlight w:val="lightGray"/>
              </w:rPr>
            </w:pPr>
          </w:p>
          <w:p w14:paraId="64EE29C2" w14:textId="77777777" w:rsidR="00DE212F" w:rsidRPr="0006358C" w:rsidRDefault="00DE212F" w:rsidP="00DE212F">
            <w:pPr>
              <w:spacing w:after="0" w:line="240" w:lineRule="auto"/>
              <w:rPr>
                <w:bCs/>
              </w:rPr>
            </w:pPr>
            <w:r w:rsidRPr="0006358C">
              <w:rPr>
                <w:bCs/>
              </w:rPr>
              <w:t>Administracijos direktorius</w:t>
            </w:r>
          </w:p>
          <w:p w14:paraId="15B03214" w14:textId="1FC4E074" w:rsidR="00DE212F" w:rsidRPr="00C249FF" w:rsidRDefault="00DE212F" w:rsidP="00DE212F">
            <w:pPr>
              <w:spacing w:after="0" w:line="240" w:lineRule="auto"/>
              <w:ind w:firstLine="34"/>
              <w:rPr>
                <w:b/>
                <w:szCs w:val="24"/>
              </w:rPr>
            </w:pPr>
            <w:r w:rsidRPr="0006358C">
              <w:rPr>
                <w:bCs/>
              </w:rPr>
              <w:t>Mantas Rikteris</w:t>
            </w:r>
          </w:p>
        </w:tc>
        <w:tc>
          <w:tcPr>
            <w:tcW w:w="4626" w:type="dxa"/>
            <w:tcMar>
              <w:top w:w="0" w:type="dxa"/>
              <w:left w:w="108" w:type="dxa"/>
              <w:bottom w:w="0" w:type="dxa"/>
              <w:right w:w="108" w:type="dxa"/>
            </w:tcMar>
          </w:tcPr>
          <w:p w14:paraId="7CA3BFEA" w14:textId="77777777" w:rsidR="00DE212F" w:rsidRPr="0006358C" w:rsidRDefault="00DE212F" w:rsidP="00DE212F">
            <w:pPr>
              <w:spacing w:after="0" w:line="240" w:lineRule="auto"/>
              <w:ind w:left="542"/>
              <w:jc w:val="both"/>
              <w:rPr>
                <w:b/>
              </w:rPr>
            </w:pPr>
            <w:r w:rsidRPr="0006358C">
              <w:rPr>
                <w:b/>
              </w:rPr>
              <w:t>Rangovas:</w:t>
            </w:r>
          </w:p>
          <w:p w14:paraId="3465F1EE" w14:textId="77777777" w:rsidR="00CC26A2" w:rsidRPr="003C7915" w:rsidRDefault="00CC26A2" w:rsidP="00CC26A2">
            <w:pPr>
              <w:spacing w:after="0" w:line="240" w:lineRule="auto"/>
              <w:ind w:left="542"/>
              <w:jc w:val="both"/>
            </w:pPr>
            <w:r w:rsidRPr="003C7915">
              <w:t>[...]</w:t>
            </w:r>
          </w:p>
          <w:p w14:paraId="45FEFFFE" w14:textId="77777777" w:rsidR="00CC26A2" w:rsidRPr="003C7915" w:rsidRDefault="00CC26A2" w:rsidP="00CC26A2">
            <w:pPr>
              <w:pStyle w:val="Stilius3"/>
              <w:ind w:left="542"/>
              <w:rPr>
                <w:i/>
                <w:color w:val="FF0000"/>
              </w:rPr>
            </w:pPr>
            <w:r w:rsidRPr="003C7915">
              <w:rPr>
                <w:i/>
                <w:color w:val="FF0000"/>
              </w:rPr>
              <w:t>[Įrašyti Rangovo rekvizitus]</w:t>
            </w:r>
          </w:p>
          <w:p w14:paraId="62AF8684" w14:textId="77777777" w:rsidR="00CC26A2" w:rsidRPr="003C7915" w:rsidRDefault="00CC26A2" w:rsidP="00CC26A2">
            <w:pPr>
              <w:spacing w:after="0" w:line="240" w:lineRule="auto"/>
              <w:ind w:left="542"/>
              <w:jc w:val="both"/>
            </w:pPr>
            <w:r w:rsidRPr="003C7915">
              <w:t>Adresas [...]</w:t>
            </w:r>
          </w:p>
          <w:p w14:paraId="02C86E97" w14:textId="77777777" w:rsidR="00CC26A2" w:rsidRPr="003C7915" w:rsidRDefault="00CC26A2" w:rsidP="00CC26A2">
            <w:pPr>
              <w:spacing w:after="0" w:line="240" w:lineRule="auto"/>
              <w:ind w:left="542"/>
              <w:jc w:val="both"/>
            </w:pPr>
            <w:r w:rsidRPr="003C7915">
              <w:t>Juridinio asmens kodas [...]</w:t>
            </w:r>
          </w:p>
          <w:p w14:paraId="5E475B43" w14:textId="77777777" w:rsidR="00CC26A2" w:rsidRPr="003C7915" w:rsidRDefault="00CC26A2" w:rsidP="00CC26A2">
            <w:pPr>
              <w:spacing w:after="0" w:line="240" w:lineRule="auto"/>
              <w:ind w:left="542"/>
              <w:jc w:val="both"/>
            </w:pPr>
            <w:r w:rsidRPr="003C7915">
              <w:rPr>
                <w:bCs/>
              </w:rPr>
              <w:t>PVM mok. kodas</w:t>
            </w:r>
            <w:r w:rsidRPr="003C7915">
              <w:t xml:space="preserve"> [...]</w:t>
            </w:r>
          </w:p>
          <w:p w14:paraId="72851353" w14:textId="77777777" w:rsidR="00CC26A2" w:rsidRPr="003C7915" w:rsidRDefault="00CC26A2" w:rsidP="00CC26A2">
            <w:pPr>
              <w:spacing w:after="0" w:line="240" w:lineRule="auto"/>
              <w:ind w:left="542"/>
              <w:jc w:val="both"/>
            </w:pPr>
            <w:r w:rsidRPr="003C7915">
              <w:rPr>
                <w:bCs/>
              </w:rPr>
              <w:t xml:space="preserve">Tel. </w:t>
            </w:r>
            <w:r w:rsidRPr="003C7915">
              <w:t>[...]</w:t>
            </w:r>
          </w:p>
          <w:p w14:paraId="76433CE7" w14:textId="77777777" w:rsidR="00CC26A2" w:rsidRPr="003C7915" w:rsidRDefault="00CC26A2" w:rsidP="00CC26A2">
            <w:pPr>
              <w:spacing w:after="0" w:line="240" w:lineRule="auto"/>
              <w:ind w:left="542"/>
              <w:jc w:val="both"/>
            </w:pPr>
            <w:r w:rsidRPr="003C7915">
              <w:rPr>
                <w:bCs/>
              </w:rPr>
              <w:t>El. paštas</w:t>
            </w:r>
            <w:r w:rsidRPr="003C7915">
              <w:t xml:space="preserve"> [...]</w:t>
            </w:r>
          </w:p>
          <w:p w14:paraId="0C845D89" w14:textId="77777777" w:rsidR="00CC26A2" w:rsidRPr="003C7915" w:rsidRDefault="00CC26A2" w:rsidP="00CC26A2">
            <w:pPr>
              <w:spacing w:after="0" w:line="240" w:lineRule="auto"/>
              <w:ind w:left="542"/>
              <w:jc w:val="both"/>
            </w:pPr>
            <w:r w:rsidRPr="003C7915">
              <w:rPr>
                <w:bCs/>
              </w:rPr>
              <w:t xml:space="preserve">A. s. Nr. </w:t>
            </w:r>
            <w:r w:rsidRPr="003C7915">
              <w:t>[...]</w:t>
            </w:r>
          </w:p>
          <w:p w14:paraId="4D050EBC" w14:textId="77777777" w:rsidR="00CC26A2" w:rsidRPr="003C7915" w:rsidRDefault="00CC26A2" w:rsidP="00CC26A2">
            <w:pPr>
              <w:spacing w:after="0" w:line="240" w:lineRule="auto"/>
              <w:ind w:left="542"/>
              <w:jc w:val="both"/>
            </w:pPr>
            <w:r w:rsidRPr="003C7915">
              <w:rPr>
                <w:bCs/>
              </w:rPr>
              <w:t>Bankas</w:t>
            </w:r>
            <w:r w:rsidRPr="003C7915">
              <w:t xml:space="preserve">, banko kodas </w:t>
            </w:r>
          </w:p>
          <w:p w14:paraId="71757610" w14:textId="77777777" w:rsidR="00DE212F" w:rsidRDefault="00DE212F" w:rsidP="00CC26A2">
            <w:pPr>
              <w:spacing w:after="0" w:line="360" w:lineRule="auto"/>
              <w:jc w:val="both"/>
              <w:rPr>
                <w:bCs/>
              </w:rPr>
            </w:pPr>
          </w:p>
          <w:p w14:paraId="5DEEFA84" w14:textId="04A60E0B" w:rsidR="00DE212F" w:rsidRPr="0006358C" w:rsidRDefault="00DE212F" w:rsidP="00DE212F">
            <w:pPr>
              <w:spacing w:after="0" w:line="240" w:lineRule="auto"/>
              <w:ind w:left="542"/>
              <w:jc w:val="both"/>
              <w:rPr>
                <w:bCs/>
              </w:rPr>
            </w:pPr>
            <w:r w:rsidRPr="0006358C">
              <w:rPr>
                <w:bCs/>
              </w:rPr>
              <w:t>[Direktorius]</w:t>
            </w:r>
          </w:p>
          <w:p w14:paraId="340D8C85" w14:textId="77777777" w:rsidR="00DE212F" w:rsidRPr="0006358C" w:rsidRDefault="00DE212F" w:rsidP="00DE212F">
            <w:pPr>
              <w:spacing w:after="0" w:line="240" w:lineRule="auto"/>
              <w:ind w:left="542"/>
              <w:jc w:val="both"/>
              <w:rPr>
                <w:bCs/>
              </w:rPr>
            </w:pPr>
            <w:r w:rsidRPr="0006358C">
              <w:rPr>
                <w:bCs/>
              </w:rPr>
              <w:t>[......]</w:t>
            </w:r>
          </w:p>
          <w:p w14:paraId="3056F0CA" w14:textId="7C87B124" w:rsidR="00DE212F" w:rsidRPr="00C249FF" w:rsidRDefault="00DE212F" w:rsidP="00DE212F">
            <w:pPr>
              <w:spacing w:after="0" w:line="240" w:lineRule="auto"/>
              <w:ind w:firstLine="34"/>
              <w:jc w:val="both"/>
              <w:rPr>
                <w:b/>
                <w:szCs w:val="24"/>
              </w:rPr>
            </w:pPr>
          </w:p>
        </w:tc>
        <w:tc>
          <w:tcPr>
            <w:tcW w:w="4148" w:type="dxa"/>
            <w:tcMar>
              <w:top w:w="0" w:type="dxa"/>
              <w:left w:w="108" w:type="dxa"/>
              <w:bottom w:w="0" w:type="dxa"/>
              <w:right w:w="108" w:type="dxa"/>
            </w:tcMar>
          </w:tcPr>
          <w:p w14:paraId="12603F6A" w14:textId="77777777" w:rsidR="00DE212F" w:rsidRPr="00C249FF" w:rsidRDefault="00DE212F" w:rsidP="00DE212F">
            <w:pPr>
              <w:spacing w:after="0" w:line="240" w:lineRule="auto"/>
              <w:ind w:firstLine="652"/>
              <w:jc w:val="both"/>
              <w:rPr>
                <w:b/>
                <w:szCs w:val="24"/>
              </w:rPr>
            </w:pPr>
            <w:r w:rsidRPr="00C249FF">
              <w:rPr>
                <w:b/>
                <w:szCs w:val="24"/>
              </w:rPr>
              <w:t>RANGOVAS</w:t>
            </w:r>
          </w:p>
          <w:p w14:paraId="116D8AAB" w14:textId="77777777" w:rsidR="00DE212F" w:rsidRPr="00C249FF" w:rsidRDefault="00DE212F" w:rsidP="00DE212F">
            <w:pPr>
              <w:spacing w:after="0" w:line="240" w:lineRule="auto"/>
              <w:ind w:firstLine="652"/>
              <w:jc w:val="both"/>
              <w:rPr>
                <w:szCs w:val="24"/>
              </w:rPr>
            </w:pPr>
            <w:r w:rsidRPr="00C249FF">
              <w:rPr>
                <w:szCs w:val="24"/>
              </w:rPr>
              <w:t>[Įrašyti Rangovo rekvizitus]</w:t>
            </w:r>
          </w:p>
        </w:tc>
      </w:tr>
    </w:tbl>
    <w:p w14:paraId="207EE19D" w14:textId="69A38B9A" w:rsidR="00DE212F" w:rsidRDefault="00DE212F" w:rsidP="00DE212F">
      <w:pPr>
        <w:tabs>
          <w:tab w:val="left" w:pos="3168"/>
        </w:tabs>
        <w:rPr>
          <w:szCs w:val="24"/>
        </w:rPr>
      </w:pPr>
      <w:r>
        <w:rPr>
          <w:szCs w:val="24"/>
        </w:rPr>
        <w:tab/>
      </w:r>
    </w:p>
    <w:p w14:paraId="31925F80" w14:textId="77777777" w:rsidR="00DE212F" w:rsidRDefault="00DE212F" w:rsidP="00DE212F">
      <w:pPr>
        <w:tabs>
          <w:tab w:val="left" w:pos="3168"/>
        </w:tabs>
        <w:rPr>
          <w:szCs w:val="24"/>
        </w:rPr>
      </w:pPr>
    </w:p>
    <w:p w14:paraId="253C9A97" w14:textId="3EA20B98" w:rsidR="00DE212F" w:rsidRPr="00DE212F" w:rsidRDefault="00DE212F" w:rsidP="00DE212F">
      <w:pPr>
        <w:tabs>
          <w:tab w:val="left" w:pos="3168"/>
        </w:tabs>
        <w:rPr>
          <w:szCs w:val="24"/>
        </w:rPr>
        <w:sectPr w:rsidR="00DE212F" w:rsidRPr="00DE212F" w:rsidSect="003952C6">
          <w:footerReference w:type="default" r:id="rId10"/>
          <w:pgSz w:w="11906" w:h="16838"/>
          <w:pgMar w:top="993" w:right="567" w:bottom="1134" w:left="1701" w:header="567" w:footer="567" w:gutter="0"/>
          <w:cols w:space="1296"/>
        </w:sectPr>
      </w:pPr>
      <w:r>
        <w:rPr>
          <w:szCs w:val="24"/>
        </w:rPr>
        <w:tab/>
      </w:r>
    </w:p>
    <w:p w14:paraId="21035877" w14:textId="77777777" w:rsidR="005E5979" w:rsidRPr="00C249FF" w:rsidRDefault="005E5979" w:rsidP="005E5979">
      <w:pPr>
        <w:suppressAutoHyphens/>
        <w:spacing w:after="0" w:line="240" w:lineRule="auto"/>
        <w:rPr>
          <w:b/>
          <w:color w:val="000000"/>
          <w:szCs w:val="24"/>
        </w:rPr>
      </w:pPr>
    </w:p>
    <w:p w14:paraId="4DDF15F7" w14:textId="6590EEE1" w:rsidR="00F77B08" w:rsidRPr="0021555A" w:rsidRDefault="00F77B08" w:rsidP="00F77B08">
      <w:pPr>
        <w:widowControl w:val="0"/>
        <w:spacing w:before="200" w:after="0" w:line="240" w:lineRule="auto"/>
        <w:jc w:val="right"/>
        <w:rPr>
          <w:rFonts w:eastAsia="Lucida Sans Unicode"/>
          <w:b/>
          <w:bCs/>
          <w:szCs w:val="24"/>
          <w:lang w:eastAsia="lt-LT"/>
        </w:rPr>
      </w:pPr>
      <w:r w:rsidRPr="0021555A">
        <w:rPr>
          <w:rFonts w:eastAsia="Lucida Sans Unicode"/>
          <w:b/>
          <w:bCs/>
          <w:szCs w:val="24"/>
          <w:lang w:eastAsia="lt-LT"/>
        </w:rPr>
        <w:t xml:space="preserve">2025 m. </w:t>
      </w:r>
      <w:r>
        <w:rPr>
          <w:rFonts w:eastAsia="Lucida Sans Unicode"/>
          <w:b/>
          <w:bCs/>
          <w:szCs w:val="24"/>
          <w:lang w:eastAsia="lt-LT"/>
        </w:rPr>
        <w:t>...................</w:t>
      </w:r>
      <w:r w:rsidRPr="0021555A">
        <w:rPr>
          <w:rFonts w:eastAsia="Lucida Sans Unicode"/>
          <w:b/>
          <w:bCs/>
          <w:szCs w:val="24"/>
          <w:lang w:eastAsia="lt-LT"/>
        </w:rPr>
        <w:t xml:space="preserve">mėn. </w:t>
      </w:r>
      <w:r>
        <w:rPr>
          <w:rFonts w:eastAsia="Lucida Sans Unicode"/>
          <w:b/>
          <w:bCs/>
          <w:szCs w:val="24"/>
          <w:lang w:eastAsia="lt-LT"/>
        </w:rPr>
        <w:t>.........</w:t>
      </w:r>
      <w:r w:rsidRPr="0021555A">
        <w:rPr>
          <w:rFonts w:eastAsia="Lucida Sans Unicode"/>
          <w:b/>
          <w:bCs/>
          <w:szCs w:val="24"/>
          <w:lang w:eastAsia="lt-LT"/>
        </w:rPr>
        <w:t>. Sutarties Nr. S-</w:t>
      </w:r>
      <w:r>
        <w:rPr>
          <w:rFonts w:eastAsia="Lucida Sans Unicode"/>
          <w:b/>
          <w:bCs/>
          <w:szCs w:val="24"/>
          <w:lang w:eastAsia="lt-LT"/>
        </w:rPr>
        <w:t>.......... 2</w:t>
      </w:r>
      <w:r w:rsidRPr="0021555A">
        <w:rPr>
          <w:rFonts w:eastAsia="Lucida Sans Unicode"/>
          <w:b/>
          <w:bCs/>
          <w:szCs w:val="24"/>
          <w:lang w:eastAsia="lt-LT"/>
        </w:rPr>
        <w:t xml:space="preserve"> priedas</w:t>
      </w:r>
    </w:p>
    <w:p w14:paraId="1C62D455" w14:textId="06073E7F" w:rsidR="005E5979" w:rsidRPr="00C249FF" w:rsidRDefault="005E5979" w:rsidP="005E5979">
      <w:pPr>
        <w:spacing w:after="0" w:line="240" w:lineRule="auto"/>
        <w:jc w:val="both"/>
        <w:rPr>
          <w:szCs w:val="24"/>
        </w:rPr>
      </w:pPr>
      <w:r w:rsidRPr="00C249FF">
        <w:rPr>
          <w:szCs w:val="24"/>
        </w:rPr>
        <w:t>Užsakovas:</w:t>
      </w:r>
      <w:r w:rsidR="00F77B08">
        <w:rPr>
          <w:szCs w:val="24"/>
        </w:rPr>
        <w:t xml:space="preserve"> </w:t>
      </w:r>
      <w:r w:rsidRPr="00C249FF">
        <w:rPr>
          <w:szCs w:val="24"/>
        </w:rPr>
        <w:t>……………………………………………………...</w:t>
      </w:r>
    </w:p>
    <w:p w14:paraId="16788464" w14:textId="3B94CA3C" w:rsidR="005E5979" w:rsidRPr="00C249FF" w:rsidRDefault="005E5979" w:rsidP="005E5979">
      <w:pPr>
        <w:spacing w:after="0" w:line="240" w:lineRule="auto"/>
        <w:jc w:val="both"/>
        <w:rPr>
          <w:szCs w:val="24"/>
        </w:rPr>
      </w:pPr>
      <w:r w:rsidRPr="00C249FF">
        <w:rPr>
          <w:szCs w:val="24"/>
        </w:rPr>
        <w:t>Rangovas:</w:t>
      </w:r>
      <w:r w:rsidR="00F77B08">
        <w:rPr>
          <w:szCs w:val="24"/>
        </w:rPr>
        <w:t xml:space="preserve"> </w:t>
      </w:r>
      <w:r w:rsidRPr="00C249FF">
        <w:rPr>
          <w:szCs w:val="24"/>
        </w:rPr>
        <w:t>……………………………………………………</w:t>
      </w:r>
    </w:p>
    <w:p w14:paraId="287BBD0E" w14:textId="77777777" w:rsidR="005E5979" w:rsidRPr="00C249FF" w:rsidRDefault="005E5979" w:rsidP="005E5979">
      <w:pPr>
        <w:keepNext/>
        <w:spacing w:after="0" w:line="240" w:lineRule="auto"/>
        <w:ind w:left="794"/>
        <w:jc w:val="center"/>
        <w:rPr>
          <w:szCs w:val="24"/>
        </w:rPr>
      </w:pPr>
    </w:p>
    <w:p w14:paraId="2E109BED" w14:textId="77777777" w:rsidR="005E5979" w:rsidRPr="00F77B08" w:rsidRDefault="005E5979" w:rsidP="005E5979">
      <w:pPr>
        <w:keepNext/>
        <w:spacing w:after="0" w:line="240" w:lineRule="auto"/>
        <w:ind w:left="794"/>
        <w:jc w:val="center"/>
        <w:rPr>
          <w:b/>
          <w:bCs/>
          <w:szCs w:val="24"/>
        </w:rPr>
      </w:pPr>
      <w:r w:rsidRPr="00F77B08">
        <w:rPr>
          <w:b/>
          <w:bCs/>
          <w:szCs w:val="24"/>
        </w:rPr>
        <w:t>Atliktų darbų ir išlaidų apmokėjimo</w:t>
      </w:r>
    </w:p>
    <w:p w14:paraId="4E3AA4C5" w14:textId="77777777" w:rsidR="005E5979" w:rsidRPr="00F77B08" w:rsidRDefault="005E5979" w:rsidP="005E5979">
      <w:pPr>
        <w:keepNext/>
        <w:spacing w:after="0" w:line="240" w:lineRule="auto"/>
        <w:ind w:left="794"/>
        <w:jc w:val="center"/>
        <w:rPr>
          <w:b/>
          <w:bCs/>
          <w:szCs w:val="24"/>
        </w:rPr>
      </w:pPr>
      <w:r w:rsidRPr="00F77B08">
        <w:rPr>
          <w:b/>
          <w:bCs/>
          <w:szCs w:val="24"/>
        </w:rPr>
        <w:t xml:space="preserve">P A Ž Y M A </w:t>
      </w:r>
    </w:p>
    <w:p w14:paraId="3ACFF2F5" w14:textId="77777777" w:rsidR="005E5979" w:rsidRPr="00F77B08" w:rsidRDefault="005E5979" w:rsidP="005E5979">
      <w:pPr>
        <w:keepNext/>
        <w:spacing w:after="0" w:line="240" w:lineRule="auto"/>
        <w:ind w:left="794"/>
        <w:jc w:val="center"/>
        <w:rPr>
          <w:b/>
          <w:bCs/>
          <w:szCs w:val="24"/>
        </w:rPr>
      </w:pPr>
      <w:r w:rsidRPr="00F77B08">
        <w:rPr>
          <w:b/>
          <w:bCs/>
          <w:szCs w:val="24"/>
        </w:rPr>
        <w:t>(forma)</w:t>
      </w:r>
    </w:p>
    <w:p w14:paraId="56A86F3A" w14:textId="77777777" w:rsidR="005E5979" w:rsidRPr="00C249FF" w:rsidRDefault="005E5979" w:rsidP="005E5979">
      <w:pPr>
        <w:keepNext/>
        <w:spacing w:after="0" w:line="240" w:lineRule="auto"/>
        <w:ind w:left="794"/>
        <w:jc w:val="center"/>
        <w:rPr>
          <w:szCs w:val="24"/>
        </w:rPr>
      </w:pPr>
    </w:p>
    <w:p w14:paraId="16BFF630" w14:textId="77777777" w:rsidR="005E5979" w:rsidRPr="00C249FF" w:rsidRDefault="005E5979" w:rsidP="005E5979">
      <w:pPr>
        <w:spacing w:after="0" w:line="240" w:lineRule="auto"/>
        <w:jc w:val="center"/>
        <w:rPr>
          <w:szCs w:val="24"/>
        </w:rPr>
      </w:pPr>
      <w:r w:rsidRPr="00C249FF">
        <w:rPr>
          <w:szCs w:val="24"/>
        </w:rPr>
        <w:t xml:space="preserve">Apmokėjimas už 202 ... m.  ……………………………  mėn. </w:t>
      </w:r>
    </w:p>
    <w:p w14:paraId="5D545B6A" w14:textId="77777777" w:rsidR="005E5979" w:rsidRPr="00C249FF" w:rsidRDefault="005E5979" w:rsidP="005E5979">
      <w:pPr>
        <w:spacing w:after="0" w:line="240" w:lineRule="auto"/>
        <w:ind w:left="11664" w:firstLine="1296"/>
        <w:jc w:val="center"/>
        <w:rPr>
          <w:szCs w:val="24"/>
        </w:rPr>
      </w:pPr>
      <w:r w:rsidRPr="00C249FF">
        <w:rPr>
          <w:szCs w:val="24"/>
        </w:rPr>
        <w:t>(Eur)</w:t>
      </w:r>
    </w:p>
    <w:tbl>
      <w:tblPr>
        <w:tblW w:w="14930" w:type="dxa"/>
        <w:tblCellMar>
          <w:left w:w="10" w:type="dxa"/>
          <w:right w:w="10" w:type="dxa"/>
        </w:tblCellMar>
        <w:tblLook w:val="0000" w:firstRow="0" w:lastRow="0" w:firstColumn="0" w:lastColumn="0" w:noHBand="0" w:noVBand="0"/>
      </w:tblPr>
      <w:tblGrid>
        <w:gridCol w:w="557"/>
        <w:gridCol w:w="3702"/>
        <w:gridCol w:w="1056"/>
        <w:gridCol w:w="1016"/>
        <w:gridCol w:w="990"/>
        <w:gridCol w:w="1375"/>
        <w:gridCol w:w="1043"/>
        <w:gridCol w:w="1039"/>
        <w:gridCol w:w="1034"/>
        <w:gridCol w:w="1044"/>
        <w:gridCol w:w="1040"/>
        <w:gridCol w:w="1034"/>
      </w:tblGrid>
      <w:tr w:rsidR="005E5979" w:rsidRPr="00C249FF" w14:paraId="5288A253" w14:textId="77777777" w:rsidTr="009A4F91">
        <w:trPr>
          <w:trHeight w:val="375"/>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3D265" w14:textId="77777777" w:rsidR="005E5979" w:rsidRPr="00C249FF" w:rsidRDefault="005E5979" w:rsidP="00F77B08">
            <w:pPr>
              <w:spacing w:after="0" w:line="240" w:lineRule="auto"/>
              <w:ind w:right="-252"/>
              <w:jc w:val="center"/>
              <w:rPr>
                <w:szCs w:val="24"/>
              </w:rPr>
            </w:pPr>
            <w:r w:rsidRPr="00C249FF">
              <w:rPr>
                <w:szCs w:val="24"/>
              </w:rPr>
              <w:t>Eil. Nr.</w:t>
            </w:r>
          </w:p>
        </w:tc>
        <w:tc>
          <w:tcPr>
            <w:tcW w:w="3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B1AD9" w14:textId="77777777" w:rsidR="005E5979" w:rsidRPr="00C249FF" w:rsidRDefault="005E5979" w:rsidP="009A4F91">
            <w:pPr>
              <w:spacing w:after="0" w:line="240" w:lineRule="auto"/>
              <w:jc w:val="center"/>
              <w:rPr>
                <w:szCs w:val="24"/>
              </w:rPr>
            </w:pPr>
            <w:r w:rsidRPr="00C249FF">
              <w:rPr>
                <w:szCs w:val="24"/>
              </w:rPr>
              <w:t>Objekto pavadinimas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1CC79" w14:textId="3FAA7407" w:rsidR="005E5979" w:rsidRPr="00C249FF" w:rsidRDefault="005E5979" w:rsidP="009A4F91">
            <w:pPr>
              <w:spacing w:after="0" w:line="240" w:lineRule="auto"/>
              <w:jc w:val="center"/>
              <w:rPr>
                <w:szCs w:val="24"/>
              </w:rPr>
            </w:pPr>
            <w:r w:rsidRPr="00C249FF">
              <w:rPr>
                <w:szCs w:val="24"/>
              </w:rPr>
              <w:t xml:space="preserve">Sutarties su </w:t>
            </w:r>
            <w:r w:rsidR="008D297C" w:rsidRPr="00280A07">
              <w:rPr>
                <w:bCs/>
                <w:color w:val="000000" w:themeColor="text1"/>
              </w:rPr>
              <w:t xml:space="preserve">AB „Via Lietuva“ </w:t>
            </w:r>
            <w:r w:rsidRPr="00C249FF">
              <w:rPr>
                <w:szCs w:val="24"/>
              </w:rPr>
              <w:t xml:space="preserve"> Nr.</w:t>
            </w:r>
          </w:p>
        </w:tc>
        <w:tc>
          <w:tcPr>
            <w:tcW w:w="8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E2F65" w14:textId="77777777" w:rsidR="005E5979" w:rsidRPr="00C249FF" w:rsidRDefault="005E5979" w:rsidP="009A4F91">
            <w:pPr>
              <w:spacing w:after="0" w:line="240" w:lineRule="auto"/>
              <w:jc w:val="center"/>
              <w:rPr>
                <w:szCs w:val="24"/>
              </w:rPr>
            </w:pPr>
            <w:r w:rsidRPr="00C249FF">
              <w:rPr>
                <w:szCs w:val="24"/>
              </w:rPr>
              <w:t>Rangos sutarties Nr.</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D360C" w14:textId="77777777" w:rsidR="005E5979" w:rsidRPr="00C249FF" w:rsidRDefault="005E5979" w:rsidP="009A4F91">
            <w:pPr>
              <w:spacing w:after="0" w:line="240" w:lineRule="auto"/>
              <w:jc w:val="center"/>
              <w:rPr>
                <w:szCs w:val="24"/>
              </w:rPr>
            </w:pPr>
            <w:r w:rsidRPr="00C249FF">
              <w:rPr>
                <w:szCs w:val="24"/>
              </w:rPr>
              <w:t>Objekto kaina</w:t>
            </w:r>
          </w:p>
        </w:tc>
        <w:tc>
          <w:tcPr>
            <w:tcW w:w="773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F23AE" w14:textId="77777777" w:rsidR="005E5979" w:rsidRPr="00C249FF" w:rsidRDefault="005E5979" w:rsidP="009A4F91">
            <w:pPr>
              <w:spacing w:after="0" w:line="240" w:lineRule="auto"/>
              <w:jc w:val="center"/>
              <w:rPr>
                <w:szCs w:val="24"/>
              </w:rPr>
            </w:pPr>
            <w:r w:rsidRPr="00C249FF">
              <w:rPr>
                <w:szCs w:val="24"/>
              </w:rPr>
              <w:t>Atlikta darbų</w:t>
            </w:r>
          </w:p>
        </w:tc>
      </w:tr>
      <w:tr w:rsidR="005E5979" w:rsidRPr="00C249FF" w14:paraId="3B5A9BDF" w14:textId="77777777" w:rsidTr="009A4F91">
        <w:trPr>
          <w:trHeight w:val="510"/>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83B5E" w14:textId="77777777" w:rsidR="005E5979" w:rsidRPr="00C249FF" w:rsidRDefault="005E5979" w:rsidP="009A4F91">
            <w:pPr>
              <w:spacing w:after="0" w:line="240" w:lineRule="auto"/>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A7099" w14:textId="77777777" w:rsidR="005E5979" w:rsidRPr="00C249FF" w:rsidRDefault="005E5979" w:rsidP="009A4F91">
            <w:pPr>
              <w:spacing w:after="0" w:line="240" w:lineRule="auto"/>
              <w:jc w:val="both"/>
              <w:rPr>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E6331" w14:textId="77777777" w:rsidR="005E5979" w:rsidRPr="00C249FF" w:rsidRDefault="005E5979" w:rsidP="009A4F91">
            <w:pPr>
              <w:spacing w:after="0" w:line="240" w:lineRule="auto"/>
              <w:jc w:val="both"/>
              <w:rPr>
                <w:szCs w:val="24"/>
              </w:rPr>
            </w:pPr>
          </w:p>
        </w:tc>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01ED4" w14:textId="77777777" w:rsidR="005E5979" w:rsidRPr="00C249FF" w:rsidRDefault="005E5979" w:rsidP="009A4F91">
            <w:pPr>
              <w:spacing w:after="0" w:line="240" w:lineRule="auto"/>
              <w:jc w:val="both"/>
              <w:rPr>
                <w:szCs w:val="24"/>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B5E30" w14:textId="77777777" w:rsidR="005E5979" w:rsidRPr="00C249FF" w:rsidRDefault="005E5979" w:rsidP="009A4F91">
            <w:pPr>
              <w:spacing w:after="0" w:line="240" w:lineRule="auto"/>
              <w:jc w:val="both"/>
              <w:rPr>
                <w:szCs w:val="24"/>
              </w:rPr>
            </w:pPr>
          </w:p>
        </w:tc>
        <w:tc>
          <w:tcPr>
            <w:tcW w:w="13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959F6" w14:textId="77777777" w:rsidR="005E5979" w:rsidRPr="00C249FF" w:rsidRDefault="005E5979" w:rsidP="009A4F91">
            <w:pPr>
              <w:spacing w:after="0" w:line="240" w:lineRule="auto"/>
              <w:jc w:val="center"/>
              <w:rPr>
                <w:szCs w:val="24"/>
              </w:rPr>
            </w:pPr>
            <w:r w:rsidRPr="00C249FF">
              <w:rPr>
                <w:szCs w:val="24"/>
              </w:rPr>
              <w:t xml:space="preserve">Nuo statybos pradžios </w:t>
            </w:r>
          </w:p>
        </w:tc>
        <w:tc>
          <w:tcPr>
            <w:tcW w:w="31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1C65" w14:textId="77777777" w:rsidR="005E5979" w:rsidRPr="00C249FF" w:rsidRDefault="005E5979" w:rsidP="009A4F91">
            <w:pPr>
              <w:spacing w:after="0" w:line="240" w:lineRule="auto"/>
              <w:jc w:val="center"/>
              <w:rPr>
                <w:szCs w:val="24"/>
              </w:rPr>
            </w:pPr>
            <w:r w:rsidRPr="00C249FF">
              <w:rPr>
                <w:szCs w:val="24"/>
              </w:rPr>
              <w:t>Nuo metų pradžios</w:t>
            </w:r>
          </w:p>
        </w:tc>
        <w:tc>
          <w:tcPr>
            <w:tcW w:w="31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702FF" w14:textId="77777777" w:rsidR="005E5979" w:rsidRPr="00C249FF" w:rsidRDefault="005E5979" w:rsidP="009A4F91">
            <w:pPr>
              <w:spacing w:after="0" w:line="240" w:lineRule="auto"/>
              <w:jc w:val="center"/>
              <w:rPr>
                <w:szCs w:val="24"/>
              </w:rPr>
            </w:pPr>
            <w:r w:rsidRPr="00C249FF">
              <w:rPr>
                <w:szCs w:val="24"/>
              </w:rPr>
              <w:t>Per ataskaitinį laikotarpį</w:t>
            </w:r>
          </w:p>
        </w:tc>
      </w:tr>
      <w:tr w:rsidR="005E5979" w:rsidRPr="00C249FF" w14:paraId="2ACCC44E" w14:textId="77777777" w:rsidTr="009A4F91">
        <w:trPr>
          <w:trHeight w:val="510"/>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A8C6F" w14:textId="77777777" w:rsidR="005E5979" w:rsidRPr="00C249FF" w:rsidRDefault="005E5979" w:rsidP="009A4F91">
            <w:pPr>
              <w:spacing w:after="0" w:line="240" w:lineRule="auto"/>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A50AB" w14:textId="77777777" w:rsidR="005E5979" w:rsidRPr="00C249FF" w:rsidRDefault="005E5979" w:rsidP="009A4F91">
            <w:pPr>
              <w:spacing w:after="0" w:line="240" w:lineRule="auto"/>
              <w:jc w:val="both"/>
              <w:rPr>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5A1DE" w14:textId="77777777" w:rsidR="005E5979" w:rsidRPr="00C249FF" w:rsidRDefault="005E5979" w:rsidP="009A4F91">
            <w:pPr>
              <w:spacing w:after="0" w:line="240" w:lineRule="auto"/>
              <w:jc w:val="both"/>
              <w:rPr>
                <w:szCs w:val="24"/>
              </w:rPr>
            </w:pPr>
          </w:p>
        </w:tc>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F6AEE" w14:textId="77777777" w:rsidR="005E5979" w:rsidRPr="00C249FF" w:rsidRDefault="005E5979" w:rsidP="009A4F91">
            <w:pPr>
              <w:spacing w:after="0" w:line="240" w:lineRule="auto"/>
              <w:jc w:val="both"/>
              <w:rPr>
                <w:szCs w:val="24"/>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62FE3" w14:textId="77777777" w:rsidR="005E5979" w:rsidRPr="00C249FF" w:rsidRDefault="005E5979" w:rsidP="009A4F91">
            <w:pPr>
              <w:spacing w:after="0" w:line="240" w:lineRule="auto"/>
              <w:jc w:val="both"/>
              <w:rPr>
                <w:szCs w:val="24"/>
              </w:rPr>
            </w:pPr>
          </w:p>
        </w:tc>
        <w:tc>
          <w:tcPr>
            <w:tcW w:w="13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7E204" w14:textId="77777777" w:rsidR="005E5979" w:rsidRPr="00C249FF" w:rsidRDefault="005E5979" w:rsidP="009A4F91">
            <w:pPr>
              <w:spacing w:after="0" w:line="240" w:lineRule="auto"/>
              <w:jc w:val="center"/>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6A964" w14:textId="77777777" w:rsidR="005E5979" w:rsidRPr="00C249FF" w:rsidRDefault="005E5979" w:rsidP="009A4F91">
            <w:pPr>
              <w:spacing w:after="0" w:line="240" w:lineRule="auto"/>
              <w:jc w:val="center"/>
              <w:rPr>
                <w:szCs w:val="24"/>
              </w:rPr>
            </w:pPr>
            <w:r w:rsidRPr="00C249FF">
              <w:rPr>
                <w:szCs w:val="24"/>
              </w:rPr>
              <w:t>Darbų vertė</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3792" w14:textId="77777777" w:rsidR="005E5979" w:rsidRPr="00C249FF" w:rsidRDefault="005E5979" w:rsidP="009A4F91">
            <w:pPr>
              <w:spacing w:after="0" w:line="240" w:lineRule="auto"/>
              <w:jc w:val="center"/>
              <w:rPr>
                <w:szCs w:val="24"/>
              </w:rPr>
            </w:pPr>
            <w:r w:rsidRPr="00C249FF">
              <w:rPr>
                <w:szCs w:val="24"/>
              </w:rPr>
              <w:t>PVM</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B880" w14:textId="77777777" w:rsidR="005E5979" w:rsidRPr="00C249FF" w:rsidRDefault="005E5979" w:rsidP="009A4F91">
            <w:pPr>
              <w:spacing w:after="0" w:line="240" w:lineRule="auto"/>
              <w:jc w:val="center"/>
              <w:rPr>
                <w:szCs w:val="24"/>
              </w:rPr>
            </w:pPr>
            <w:r w:rsidRPr="00C249FF">
              <w:rPr>
                <w:szCs w:val="24"/>
              </w:rPr>
              <w:t>Iš viso</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7E5E2" w14:textId="77777777" w:rsidR="005E5979" w:rsidRPr="00C249FF" w:rsidRDefault="005E5979" w:rsidP="009A4F91">
            <w:pPr>
              <w:spacing w:after="0" w:line="240" w:lineRule="auto"/>
              <w:jc w:val="center"/>
              <w:rPr>
                <w:szCs w:val="24"/>
              </w:rPr>
            </w:pPr>
            <w:r w:rsidRPr="00C249FF">
              <w:rPr>
                <w:szCs w:val="24"/>
              </w:rPr>
              <w:t>Darbų vertė</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AF1B6" w14:textId="77777777" w:rsidR="005E5979" w:rsidRPr="00C249FF" w:rsidRDefault="005E5979" w:rsidP="009A4F91">
            <w:pPr>
              <w:spacing w:after="0" w:line="240" w:lineRule="auto"/>
              <w:jc w:val="center"/>
              <w:rPr>
                <w:szCs w:val="24"/>
              </w:rPr>
            </w:pPr>
            <w:r w:rsidRPr="00C249FF">
              <w:rPr>
                <w:szCs w:val="24"/>
              </w:rPr>
              <w:t>PVM</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78818" w14:textId="77777777" w:rsidR="005E5979" w:rsidRPr="00C249FF" w:rsidRDefault="005E5979" w:rsidP="009A4F91">
            <w:pPr>
              <w:spacing w:after="0" w:line="240" w:lineRule="auto"/>
              <w:jc w:val="center"/>
              <w:rPr>
                <w:szCs w:val="24"/>
              </w:rPr>
            </w:pPr>
            <w:r w:rsidRPr="00C249FF">
              <w:rPr>
                <w:szCs w:val="24"/>
              </w:rPr>
              <w:t>Iš viso</w:t>
            </w:r>
          </w:p>
        </w:tc>
      </w:tr>
      <w:tr w:rsidR="005E5979" w:rsidRPr="00C249FF" w14:paraId="489832C0" w14:textId="77777777" w:rsidTr="009A4F9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3B809"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7E0A0"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2C2C"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869DA"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1B02E"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0A257"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9DF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94668"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C6CE"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DA5D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06DF1"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96E8" w14:textId="77777777" w:rsidR="005E5979" w:rsidRPr="00C249FF" w:rsidRDefault="005E5979" w:rsidP="009A4F91">
            <w:pPr>
              <w:spacing w:after="0" w:line="240" w:lineRule="auto"/>
              <w:jc w:val="both"/>
              <w:rPr>
                <w:szCs w:val="24"/>
              </w:rPr>
            </w:pPr>
          </w:p>
        </w:tc>
      </w:tr>
      <w:tr w:rsidR="005E5979" w:rsidRPr="00C249FF" w14:paraId="3D64DD07" w14:textId="77777777" w:rsidTr="009A4F9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BBE1"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76F31"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19D72"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1CE71"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AF73"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A5EB"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0BB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B2DE"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6AF62"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3406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AAEB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DB9FD" w14:textId="77777777" w:rsidR="005E5979" w:rsidRPr="00C249FF" w:rsidRDefault="005E5979" w:rsidP="009A4F91">
            <w:pPr>
              <w:spacing w:after="0" w:line="240" w:lineRule="auto"/>
              <w:jc w:val="both"/>
              <w:rPr>
                <w:szCs w:val="24"/>
              </w:rPr>
            </w:pPr>
          </w:p>
        </w:tc>
      </w:tr>
      <w:tr w:rsidR="005E5979" w:rsidRPr="00C249FF" w14:paraId="4150BB2D" w14:textId="77777777" w:rsidTr="009A4F9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1F45"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9015"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2C54"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15CEB"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8B60"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99D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E79C"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13FA"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428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ED51"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FFB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C74E" w14:textId="77777777" w:rsidR="005E5979" w:rsidRPr="00C249FF" w:rsidRDefault="005E5979" w:rsidP="009A4F91">
            <w:pPr>
              <w:spacing w:after="0" w:line="240" w:lineRule="auto"/>
              <w:jc w:val="both"/>
              <w:rPr>
                <w:szCs w:val="24"/>
              </w:rPr>
            </w:pPr>
          </w:p>
        </w:tc>
      </w:tr>
      <w:tr w:rsidR="005E5979" w:rsidRPr="00C249FF" w14:paraId="021FC268" w14:textId="77777777" w:rsidTr="009A4F9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7DE5"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9E25"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D71F"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8664"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AB21"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CF41F"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08A7"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EBBC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5664"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DFAF"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F1E4"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5613B" w14:textId="77777777" w:rsidR="005E5979" w:rsidRPr="00C249FF" w:rsidRDefault="005E5979" w:rsidP="009A4F91">
            <w:pPr>
              <w:spacing w:after="0" w:line="240" w:lineRule="auto"/>
              <w:jc w:val="both"/>
              <w:rPr>
                <w:szCs w:val="24"/>
              </w:rPr>
            </w:pPr>
          </w:p>
        </w:tc>
      </w:tr>
    </w:tbl>
    <w:p w14:paraId="1771C0D3" w14:textId="77777777" w:rsidR="005E5979" w:rsidRPr="00C249FF" w:rsidRDefault="005E5979" w:rsidP="005E5979">
      <w:pPr>
        <w:spacing w:after="0" w:line="240" w:lineRule="auto"/>
        <w:rPr>
          <w:rFonts w:eastAsia="MS Mincho"/>
          <w:szCs w:val="24"/>
          <w:lang w:eastAsia="ja-JP"/>
        </w:rPr>
      </w:pPr>
    </w:p>
    <w:p w14:paraId="01FF20DC" w14:textId="70F0789B" w:rsidR="005E5979" w:rsidRPr="00C249FF" w:rsidRDefault="005E5979" w:rsidP="005E5979">
      <w:pPr>
        <w:spacing w:after="0" w:line="240" w:lineRule="auto"/>
        <w:rPr>
          <w:rFonts w:eastAsia="MS Mincho"/>
          <w:szCs w:val="24"/>
          <w:lang w:eastAsia="ja-JP"/>
        </w:rPr>
      </w:pPr>
      <w:r w:rsidRPr="00C249FF">
        <w:rPr>
          <w:rFonts w:eastAsia="MS Mincho"/>
          <w:szCs w:val="24"/>
          <w:lang w:eastAsia="ja-JP"/>
        </w:rPr>
        <w:t>Techninis prižiūrėtojas:</w:t>
      </w:r>
      <w:r w:rsidR="00F77B08">
        <w:rPr>
          <w:rFonts w:eastAsia="MS Mincho"/>
          <w:szCs w:val="24"/>
          <w:lang w:eastAsia="ja-JP"/>
        </w:rPr>
        <w:t xml:space="preserve"> </w:t>
      </w:r>
      <w:r w:rsidRPr="00C249FF">
        <w:rPr>
          <w:rFonts w:eastAsia="MS Mincho"/>
          <w:szCs w:val="24"/>
          <w:lang w:eastAsia="ja-JP"/>
        </w:rPr>
        <w:t>………………………………………………..</w:t>
      </w:r>
    </w:p>
    <w:p w14:paraId="339C3B40" w14:textId="77777777" w:rsidR="005E5979" w:rsidRPr="00C249FF" w:rsidRDefault="005E5979" w:rsidP="005E5979">
      <w:pPr>
        <w:spacing w:after="0" w:line="240" w:lineRule="auto"/>
        <w:rPr>
          <w:rFonts w:eastAsia="MS Mincho"/>
          <w:szCs w:val="24"/>
          <w:lang w:eastAsia="ja-JP"/>
        </w:rPr>
      </w:pPr>
      <w:r w:rsidRPr="00C249FF">
        <w:rPr>
          <w:rFonts w:eastAsia="MS Mincho"/>
          <w:szCs w:val="24"/>
          <w:lang w:eastAsia="ja-JP"/>
        </w:rPr>
        <w:t>Atestato Nr.</w:t>
      </w:r>
    </w:p>
    <w:p w14:paraId="0B99E59A" w14:textId="77777777" w:rsidR="005E5979" w:rsidRPr="00C249FF" w:rsidRDefault="005E5979" w:rsidP="005E5979">
      <w:pPr>
        <w:spacing w:after="0" w:line="240" w:lineRule="auto"/>
        <w:jc w:val="both"/>
        <w:rPr>
          <w:szCs w:val="24"/>
        </w:rPr>
      </w:pPr>
    </w:p>
    <w:p w14:paraId="2A0A0187" w14:textId="13990BE1" w:rsidR="005E5979" w:rsidRPr="00C249FF" w:rsidRDefault="005E5979" w:rsidP="005E5979">
      <w:pPr>
        <w:spacing w:after="0" w:line="240" w:lineRule="auto"/>
        <w:jc w:val="both"/>
        <w:rPr>
          <w:szCs w:val="24"/>
        </w:rPr>
      </w:pPr>
      <w:r w:rsidRPr="00C249FF">
        <w:rPr>
          <w:szCs w:val="24"/>
        </w:rPr>
        <w:t>Užsakovas:</w:t>
      </w:r>
      <w:r w:rsidR="00F77B08">
        <w:rPr>
          <w:szCs w:val="24"/>
        </w:rPr>
        <w:t xml:space="preserve"> </w:t>
      </w:r>
      <w:r w:rsidRPr="00C249FF">
        <w:rPr>
          <w:szCs w:val="24"/>
        </w:rPr>
        <w:t>………………………………..</w:t>
      </w:r>
      <w:r w:rsidRPr="00C249FF">
        <w:rPr>
          <w:szCs w:val="24"/>
        </w:rPr>
        <w:tab/>
      </w:r>
      <w:r w:rsidRPr="00C249FF">
        <w:rPr>
          <w:szCs w:val="24"/>
        </w:rPr>
        <w:tab/>
      </w:r>
      <w:r w:rsidRPr="00C249FF">
        <w:rPr>
          <w:szCs w:val="24"/>
        </w:rPr>
        <w:tab/>
      </w:r>
      <w:r w:rsidRPr="00C249FF">
        <w:rPr>
          <w:szCs w:val="24"/>
        </w:rPr>
        <w:tab/>
      </w:r>
      <w:r w:rsidRPr="00C249FF">
        <w:rPr>
          <w:szCs w:val="24"/>
        </w:rPr>
        <w:tab/>
        <w:t>Rangovas:</w:t>
      </w:r>
      <w:r w:rsidR="00F77B08">
        <w:rPr>
          <w:szCs w:val="24"/>
        </w:rPr>
        <w:t xml:space="preserve"> </w:t>
      </w:r>
      <w:r w:rsidRPr="00C249FF">
        <w:rPr>
          <w:szCs w:val="24"/>
        </w:rPr>
        <w:t>…………………………………….</w:t>
      </w:r>
    </w:p>
    <w:p w14:paraId="5CE95931" w14:textId="28D17CBC" w:rsidR="005E5979" w:rsidRPr="00C249FF" w:rsidRDefault="005E5979" w:rsidP="005E5979">
      <w:pPr>
        <w:spacing w:after="0" w:line="240" w:lineRule="auto"/>
        <w:jc w:val="both"/>
        <w:rPr>
          <w:szCs w:val="24"/>
        </w:rPr>
      </w:pPr>
      <w:r w:rsidRPr="00C249FF">
        <w:rPr>
          <w:szCs w:val="24"/>
        </w:rPr>
        <w:t>A.V.</w:t>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t>A.V.</w:t>
      </w:r>
    </w:p>
    <w:p w14:paraId="7F0F9762" w14:textId="692EEFFF" w:rsidR="005E5979" w:rsidRDefault="005E5979" w:rsidP="005E5979">
      <w:pPr>
        <w:spacing w:after="0" w:line="240" w:lineRule="auto"/>
        <w:jc w:val="both"/>
        <w:rPr>
          <w:szCs w:val="24"/>
        </w:rPr>
      </w:pPr>
      <w:r w:rsidRPr="00C249FF">
        <w:rPr>
          <w:szCs w:val="24"/>
        </w:rPr>
        <w:t>202</w:t>
      </w:r>
      <w:r w:rsidR="00F77B08">
        <w:rPr>
          <w:szCs w:val="24"/>
        </w:rPr>
        <w:t xml:space="preserve">  </w:t>
      </w:r>
      <w:r w:rsidRPr="00C249FF">
        <w:rPr>
          <w:szCs w:val="24"/>
        </w:rPr>
        <w:t>..... m. ………………….. mėn. ……. d.</w:t>
      </w:r>
      <w:r w:rsidRPr="00C249FF">
        <w:rPr>
          <w:szCs w:val="24"/>
        </w:rPr>
        <w:tab/>
      </w:r>
      <w:r w:rsidRPr="00C249FF">
        <w:rPr>
          <w:szCs w:val="24"/>
        </w:rPr>
        <w:tab/>
      </w:r>
      <w:r w:rsidRPr="00C249FF">
        <w:rPr>
          <w:szCs w:val="24"/>
        </w:rPr>
        <w:tab/>
      </w:r>
      <w:r w:rsidRPr="00C249FF">
        <w:rPr>
          <w:szCs w:val="24"/>
        </w:rPr>
        <w:tab/>
      </w:r>
      <w:r w:rsidRPr="00C249FF">
        <w:rPr>
          <w:szCs w:val="24"/>
        </w:rPr>
        <w:tab/>
        <w:t>202..... m. ………………….. mėn. ……. d.</w:t>
      </w:r>
    </w:p>
    <w:p w14:paraId="4C67E81F" w14:textId="77777777" w:rsidR="00F77B08" w:rsidRPr="00C249FF" w:rsidRDefault="00F77B08" w:rsidP="005E5979">
      <w:pPr>
        <w:spacing w:after="0" w:line="240" w:lineRule="auto"/>
        <w:jc w:val="both"/>
        <w:rPr>
          <w:szCs w:val="24"/>
        </w:rPr>
      </w:pPr>
    </w:p>
    <w:p w14:paraId="142F8663" w14:textId="77777777" w:rsidR="005E5979" w:rsidRPr="00C249FF" w:rsidRDefault="005E5979" w:rsidP="005E5979">
      <w:pPr>
        <w:spacing w:after="0" w:line="240" w:lineRule="auto"/>
        <w:jc w:val="both"/>
        <w:rPr>
          <w:szCs w:val="24"/>
        </w:rPr>
      </w:pPr>
      <w:r w:rsidRPr="00C249FF">
        <w:rPr>
          <w:szCs w:val="24"/>
        </w:rPr>
        <w:t xml:space="preserve">Lietuvos automobilių kelių direkcijos </w:t>
      </w:r>
    </w:p>
    <w:p w14:paraId="284E360F" w14:textId="4EEA59AE" w:rsidR="005E5979" w:rsidRPr="00F77B08" w:rsidRDefault="005E5979" w:rsidP="00B813EA">
      <w:pPr>
        <w:tabs>
          <w:tab w:val="left" w:pos="7695"/>
        </w:tabs>
        <w:spacing w:before="60" w:after="60"/>
        <w:jc w:val="both"/>
        <w:rPr>
          <w:szCs w:val="24"/>
        </w:rPr>
      </w:pPr>
      <w:r w:rsidRPr="00C249FF">
        <w:rPr>
          <w:szCs w:val="24"/>
        </w:rPr>
        <w:t>Vietinių kelių administravimo skyriaus atstovas:</w:t>
      </w:r>
      <w:r w:rsidR="00F77B08">
        <w:rPr>
          <w:szCs w:val="24"/>
        </w:rPr>
        <w:t xml:space="preserve"> </w:t>
      </w:r>
      <w:r w:rsidRPr="00C249FF">
        <w:rPr>
          <w:szCs w:val="24"/>
        </w:rPr>
        <w:t>.............................................</w:t>
      </w:r>
      <w:r w:rsidR="00F77B08" w:rsidRPr="00F77B08">
        <w:rPr>
          <w:szCs w:val="24"/>
        </w:rPr>
        <w:tab/>
      </w:r>
    </w:p>
    <w:p w14:paraId="7E433A22" w14:textId="09DB8B0E" w:rsidR="00F77B08" w:rsidRPr="00C249FF" w:rsidRDefault="00F77B08" w:rsidP="00F77B08">
      <w:pPr>
        <w:tabs>
          <w:tab w:val="left" w:pos="7695"/>
        </w:tabs>
        <w:spacing w:before="60" w:after="60"/>
        <w:jc w:val="both"/>
        <w:rPr>
          <w:szCs w:val="24"/>
        </w:rPr>
        <w:sectPr w:rsidR="00F77B08" w:rsidRPr="00C249FF" w:rsidSect="005C02F3">
          <w:footerReference w:type="default" r:id="rId11"/>
          <w:type w:val="continuous"/>
          <w:pgSz w:w="16838" w:h="11906" w:orient="landscape"/>
          <w:pgMar w:top="720" w:right="720" w:bottom="720" w:left="720" w:header="567" w:footer="567" w:gutter="0"/>
          <w:cols w:space="1296"/>
        </w:sectPr>
      </w:pPr>
    </w:p>
    <w:p w14:paraId="5F5E8C4C" w14:textId="2E8F4294" w:rsidR="008319C4" w:rsidRPr="0021555A" w:rsidRDefault="008319C4" w:rsidP="00F77B08">
      <w:pPr>
        <w:widowControl w:val="0"/>
        <w:spacing w:before="200" w:after="240" w:line="240" w:lineRule="auto"/>
        <w:jc w:val="right"/>
        <w:rPr>
          <w:rFonts w:eastAsia="Lucida Sans Unicode"/>
          <w:b/>
          <w:bCs/>
          <w:szCs w:val="24"/>
          <w:lang w:eastAsia="lt-LT"/>
        </w:rPr>
      </w:pPr>
      <w:r w:rsidRPr="0021555A">
        <w:rPr>
          <w:rFonts w:eastAsia="Lucida Sans Unicode"/>
          <w:b/>
          <w:bCs/>
          <w:szCs w:val="24"/>
          <w:lang w:eastAsia="lt-LT"/>
        </w:rPr>
        <w:lastRenderedPageBreak/>
        <w:t xml:space="preserve">2025 m. </w:t>
      </w:r>
      <w:r>
        <w:rPr>
          <w:rFonts w:eastAsia="Lucida Sans Unicode"/>
          <w:b/>
          <w:bCs/>
          <w:szCs w:val="24"/>
          <w:lang w:eastAsia="lt-LT"/>
        </w:rPr>
        <w:t>...................</w:t>
      </w:r>
      <w:r w:rsidRPr="0021555A">
        <w:rPr>
          <w:rFonts w:eastAsia="Lucida Sans Unicode"/>
          <w:b/>
          <w:bCs/>
          <w:szCs w:val="24"/>
          <w:lang w:eastAsia="lt-LT"/>
        </w:rPr>
        <w:t xml:space="preserve">mėn. </w:t>
      </w:r>
      <w:r>
        <w:rPr>
          <w:rFonts w:eastAsia="Lucida Sans Unicode"/>
          <w:b/>
          <w:bCs/>
          <w:szCs w:val="24"/>
          <w:lang w:eastAsia="lt-LT"/>
        </w:rPr>
        <w:t>.........</w:t>
      </w:r>
      <w:r w:rsidRPr="0021555A">
        <w:rPr>
          <w:rFonts w:eastAsia="Lucida Sans Unicode"/>
          <w:b/>
          <w:bCs/>
          <w:szCs w:val="24"/>
          <w:lang w:eastAsia="lt-LT"/>
        </w:rPr>
        <w:t>. Sutarties Nr. S-</w:t>
      </w:r>
      <w:r>
        <w:rPr>
          <w:rFonts w:eastAsia="Lucida Sans Unicode"/>
          <w:b/>
          <w:bCs/>
          <w:szCs w:val="24"/>
          <w:lang w:eastAsia="lt-LT"/>
        </w:rPr>
        <w:t>.......... 3</w:t>
      </w:r>
      <w:r w:rsidRPr="0021555A">
        <w:rPr>
          <w:rFonts w:eastAsia="Lucida Sans Unicode"/>
          <w:b/>
          <w:bCs/>
          <w:szCs w:val="24"/>
          <w:lang w:eastAsia="lt-LT"/>
        </w:rPr>
        <w:t xml:space="preserve"> priedas</w:t>
      </w:r>
    </w:p>
    <w:p w14:paraId="2CBF65D0"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b/>
          <w:szCs w:val="24"/>
        </w:rPr>
      </w:pPr>
    </w:p>
    <w:p w14:paraId="45B19FEC" w14:textId="77777777" w:rsidR="005E5979"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b/>
          <w:szCs w:val="24"/>
        </w:rPr>
      </w:pPr>
      <w:r w:rsidRPr="00C249FF">
        <w:rPr>
          <w:b/>
          <w:szCs w:val="24"/>
        </w:rPr>
        <w:t xml:space="preserve">DARBŲ PERDAVIMO </w:t>
      </w:r>
      <w:r w:rsidRPr="00C249FF">
        <w:rPr>
          <w:bCs/>
          <w:szCs w:val="24"/>
        </w:rPr>
        <w:t xml:space="preserve">– </w:t>
      </w:r>
      <w:r w:rsidRPr="00C249FF">
        <w:rPr>
          <w:b/>
          <w:szCs w:val="24"/>
        </w:rPr>
        <w:t>PRIĖMIMO AKTAS</w:t>
      </w:r>
    </w:p>
    <w:p w14:paraId="3AA942A5" w14:textId="77777777" w:rsidR="008319C4" w:rsidRPr="00C249FF" w:rsidRDefault="008319C4"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szCs w:val="24"/>
        </w:rPr>
      </w:pPr>
    </w:p>
    <w:p w14:paraId="4A5105E3" w14:textId="77777777" w:rsidR="005E5979" w:rsidRPr="00C249FF" w:rsidRDefault="005E5979" w:rsidP="00831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rPr>
      </w:pPr>
      <w:r w:rsidRPr="00C249FF">
        <w:rPr>
          <w:b/>
          <w:szCs w:val="24"/>
        </w:rPr>
        <w:t>Pagal [sutarties pavadinimas] sutartį Nr. ......................,</w:t>
      </w:r>
    </w:p>
    <w:p w14:paraId="215BB78C" w14:textId="77777777" w:rsidR="005E5979" w:rsidRPr="00C249FF" w:rsidRDefault="005E5979" w:rsidP="00831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Cs/>
          <w:szCs w:val="24"/>
        </w:rPr>
      </w:pPr>
      <w:r w:rsidRPr="00C249FF">
        <w:rPr>
          <w:iCs/>
          <w:szCs w:val="24"/>
        </w:rPr>
        <w:t>sudarytą ........... m. .....................................  mėn. ..... d.</w:t>
      </w:r>
    </w:p>
    <w:p w14:paraId="569D46C8" w14:textId="77777777" w:rsidR="005E5979" w:rsidRPr="00C249FF" w:rsidRDefault="005E5979" w:rsidP="00831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C249FF">
        <w:rPr>
          <w:szCs w:val="24"/>
        </w:rPr>
        <w:t>[Akto sudarymo vieta], .......... m. ............................... ........... d.</w:t>
      </w:r>
    </w:p>
    <w:p w14:paraId="6AB14716"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szCs w:val="24"/>
        </w:rPr>
      </w:pPr>
    </w:p>
    <w:p w14:paraId="2E010E6E"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szCs w:val="24"/>
        </w:rPr>
      </w:pPr>
    </w:p>
    <w:p w14:paraId="799359F7" w14:textId="507E6F58" w:rsidR="005E5979" w:rsidRPr="00C249FF" w:rsidRDefault="005E5979" w:rsidP="00EC2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szCs w:val="24"/>
        </w:rPr>
      </w:pPr>
      <w:r w:rsidRPr="00C249FF">
        <w:rPr>
          <w:szCs w:val="24"/>
        </w:rPr>
        <w:t>[Rangovo pavadinimas], atstovaujama ......................................................................, veikiančio pagal ........................................................................, toliau vadinamas Rangovu, ir Kauno rajono savivaldybės administracija, atstovaujama............................................................................., veikiančio pagal ......................................................................................, toliau vadinamas Užsakovu (toliau kartu vadinamos Šalimis, o kiekviena atskirai – Šalimi), remiantis Šalių sudaryta sutartimi [sutarties pavadinimas, sudarymo data] sudarė šį Darbų perdavimo – priėmimo aktą:</w:t>
      </w:r>
    </w:p>
    <w:p w14:paraId="24EF47ED" w14:textId="345AD1C9" w:rsidR="005E5979" w:rsidRPr="00C249FF" w:rsidRDefault="005E5979" w:rsidP="00EC2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4"/>
        </w:rPr>
      </w:pPr>
      <w:r w:rsidRPr="00C249FF">
        <w:rPr>
          <w:szCs w:val="24"/>
        </w:rPr>
        <w:t xml:space="preserve">1. Rangovas perduoda Užsakovui Darbus – ........................................................., o Užsakovas šiuos Darbus priima. </w:t>
      </w:r>
    </w:p>
    <w:p w14:paraId="0AA717DB" w14:textId="77777777" w:rsidR="005E5979" w:rsidRPr="00C249FF" w:rsidRDefault="005E5979" w:rsidP="00EC2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szCs w:val="24"/>
        </w:rPr>
      </w:pPr>
      <w:r w:rsidRPr="00C249FF">
        <w:rPr>
          <w:szCs w:val="24"/>
        </w:rPr>
        <w:t>2. Užsakovas neturi Rangovui pretenzijų dėl atlikto Darbo kokybės.</w:t>
      </w:r>
    </w:p>
    <w:p w14:paraId="474AEE58" w14:textId="77777777" w:rsidR="005E5979" w:rsidRPr="00C249FF" w:rsidRDefault="005E5979" w:rsidP="00EC2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4"/>
        </w:rPr>
      </w:pPr>
      <w:r w:rsidRPr="00C249FF">
        <w:rPr>
          <w:szCs w:val="24"/>
        </w:rPr>
        <w:t>3. Šis aktas sudarytas dviem egzemplioriais, kurie abu turi vienodą juridinę galią. Vienas egzempliorius pateikiamas Rangovui, kitas lieka Užsakovui.</w:t>
      </w:r>
    </w:p>
    <w:tbl>
      <w:tblPr>
        <w:tblW w:w="8490" w:type="dxa"/>
        <w:tblInd w:w="674" w:type="dxa"/>
        <w:tblLayout w:type="fixed"/>
        <w:tblCellMar>
          <w:left w:w="10" w:type="dxa"/>
          <w:right w:w="10" w:type="dxa"/>
        </w:tblCellMar>
        <w:tblLook w:val="0000" w:firstRow="0" w:lastRow="0" w:firstColumn="0" w:lastColumn="0" w:noHBand="0" w:noVBand="0"/>
      </w:tblPr>
      <w:tblGrid>
        <w:gridCol w:w="4245"/>
        <w:gridCol w:w="4245"/>
      </w:tblGrid>
      <w:tr w:rsidR="005E5979" w:rsidRPr="00C249FF" w14:paraId="44695975" w14:textId="77777777" w:rsidTr="009A4F91">
        <w:tc>
          <w:tcPr>
            <w:tcW w:w="4245" w:type="dxa"/>
            <w:tcMar>
              <w:top w:w="0" w:type="dxa"/>
              <w:left w:w="108" w:type="dxa"/>
              <w:bottom w:w="0" w:type="dxa"/>
              <w:right w:w="108" w:type="dxa"/>
            </w:tcMar>
          </w:tcPr>
          <w:p w14:paraId="20A6923E" w14:textId="77777777" w:rsidR="005E5979" w:rsidRPr="00C249FF" w:rsidRDefault="005E5979" w:rsidP="00EC2FC2">
            <w:pPr>
              <w:spacing w:after="0"/>
              <w:rPr>
                <w:b/>
                <w:bCs/>
                <w:szCs w:val="24"/>
              </w:rPr>
            </w:pPr>
          </w:p>
          <w:p w14:paraId="31451A0F" w14:textId="77777777" w:rsidR="005E5979" w:rsidRPr="00C249FF" w:rsidRDefault="005E5979" w:rsidP="00EC2FC2">
            <w:pPr>
              <w:spacing w:after="0"/>
              <w:rPr>
                <w:b/>
                <w:bCs/>
                <w:szCs w:val="24"/>
              </w:rPr>
            </w:pPr>
          </w:p>
          <w:p w14:paraId="43057A81" w14:textId="77777777" w:rsidR="005E5979" w:rsidRPr="00C249FF" w:rsidRDefault="005E5979" w:rsidP="00EC2FC2">
            <w:pPr>
              <w:spacing w:after="0"/>
              <w:rPr>
                <w:b/>
                <w:bCs/>
                <w:szCs w:val="24"/>
              </w:rPr>
            </w:pPr>
            <w:r w:rsidRPr="00C249FF">
              <w:rPr>
                <w:b/>
                <w:bCs/>
                <w:szCs w:val="24"/>
              </w:rPr>
              <w:t>Rangovas</w:t>
            </w:r>
          </w:p>
        </w:tc>
        <w:tc>
          <w:tcPr>
            <w:tcW w:w="4245" w:type="dxa"/>
            <w:tcMar>
              <w:top w:w="0" w:type="dxa"/>
              <w:left w:w="108" w:type="dxa"/>
              <w:bottom w:w="0" w:type="dxa"/>
              <w:right w:w="108" w:type="dxa"/>
            </w:tcMar>
          </w:tcPr>
          <w:p w14:paraId="44398486" w14:textId="77777777" w:rsidR="005E5979" w:rsidRPr="00C249FF" w:rsidRDefault="005E5979" w:rsidP="00EC2FC2">
            <w:pPr>
              <w:spacing w:after="0"/>
              <w:rPr>
                <w:b/>
                <w:bCs/>
                <w:szCs w:val="24"/>
              </w:rPr>
            </w:pPr>
          </w:p>
          <w:p w14:paraId="6D9DE477" w14:textId="77777777" w:rsidR="005E5979" w:rsidRPr="00C249FF" w:rsidRDefault="005E5979" w:rsidP="00EC2FC2">
            <w:pPr>
              <w:spacing w:after="0"/>
              <w:rPr>
                <w:b/>
                <w:bCs/>
                <w:szCs w:val="24"/>
              </w:rPr>
            </w:pPr>
          </w:p>
          <w:p w14:paraId="5D5296A0" w14:textId="77777777" w:rsidR="005E5979" w:rsidRPr="00C249FF" w:rsidRDefault="005E5979" w:rsidP="00EC2FC2">
            <w:pPr>
              <w:spacing w:after="0"/>
              <w:rPr>
                <w:b/>
                <w:bCs/>
                <w:szCs w:val="24"/>
              </w:rPr>
            </w:pPr>
            <w:r w:rsidRPr="00C249FF">
              <w:rPr>
                <w:b/>
                <w:bCs/>
                <w:szCs w:val="24"/>
              </w:rPr>
              <w:t>Užsakovas</w:t>
            </w:r>
          </w:p>
        </w:tc>
      </w:tr>
      <w:tr w:rsidR="005E5979" w:rsidRPr="00C249FF" w14:paraId="60A921B3" w14:textId="77777777" w:rsidTr="009A4F91">
        <w:tc>
          <w:tcPr>
            <w:tcW w:w="4245" w:type="dxa"/>
            <w:tcMar>
              <w:top w:w="0" w:type="dxa"/>
              <w:left w:w="108" w:type="dxa"/>
              <w:bottom w:w="0" w:type="dxa"/>
              <w:right w:w="108" w:type="dxa"/>
            </w:tcMar>
          </w:tcPr>
          <w:p w14:paraId="1899B579" w14:textId="77777777" w:rsidR="005E5979" w:rsidRPr="00C249FF" w:rsidRDefault="005E5979" w:rsidP="00EC2FC2">
            <w:pPr>
              <w:spacing w:after="0"/>
              <w:rPr>
                <w:szCs w:val="24"/>
              </w:rPr>
            </w:pPr>
            <w:r w:rsidRPr="00C249FF">
              <w:rPr>
                <w:szCs w:val="24"/>
              </w:rPr>
              <w:t xml:space="preserve">[Pavadinimas] </w:t>
            </w:r>
          </w:p>
        </w:tc>
        <w:tc>
          <w:tcPr>
            <w:tcW w:w="4245" w:type="dxa"/>
            <w:tcMar>
              <w:top w:w="0" w:type="dxa"/>
              <w:left w:w="108" w:type="dxa"/>
              <w:bottom w:w="0" w:type="dxa"/>
              <w:right w:w="108" w:type="dxa"/>
            </w:tcMar>
          </w:tcPr>
          <w:p w14:paraId="5BD39FDF" w14:textId="77777777" w:rsidR="005E5979" w:rsidRPr="00C249FF" w:rsidRDefault="005E5979" w:rsidP="00EC2FC2">
            <w:pPr>
              <w:spacing w:after="0"/>
              <w:rPr>
                <w:szCs w:val="24"/>
              </w:rPr>
            </w:pPr>
            <w:r w:rsidRPr="00C249FF">
              <w:rPr>
                <w:szCs w:val="24"/>
              </w:rPr>
              <w:t>[Pavadinimas]</w:t>
            </w:r>
          </w:p>
        </w:tc>
      </w:tr>
      <w:tr w:rsidR="005E5979" w:rsidRPr="00C249FF" w14:paraId="6A22C8CF" w14:textId="77777777" w:rsidTr="009A4F91">
        <w:tc>
          <w:tcPr>
            <w:tcW w:w="4245" w:type="dxa"/>
            <w:tcMar>
              <w:top w:w="0" w:type="dxa"/>
              <w:left w:w="108" w:type="dxa"/>
              <w:bottom w:w="0" w:type="dxa"/>
              <w:right w:w="108" w:type="dxa"/>
            </w:tcMar>
          </w:tcPr>
          <w:p w14:paraId="537EBB40" w14:textId="77777777" w:rsidR="005E5979" w:rsidRPr="00C249FF" w:rsidRDefault="005E5979" w:rsidP="00EC2FC2">
            <w:pPr>
              <w:spacing w:after="0"/>
              <w:rPr>
                <w:szCs w:val="24"/>
              </w:rPr>
            </w:pPr>
            <w:r w:rsidRPr="00C249FF">
              <w:rPr>
                <w:szCs w:val="24"/>
              </w:rPr>
              <w:t>[Buveinės adresas]</w:t>
            </w:r>
          </w:p>
        </w:tc>
        <w:tc>
          <w:tcPr>
            <w:tcW w:w="4245" w:type="dxa"/>
            <w:tcMar>
              <w:top w:w="0" w:type="dxa"/>
              <w:left w:w="108" w:type="dxa"/>
              <w:bottom w:w="0" w:type="dxa"/>
              <w:right w:w="108" w:type="dxa"/>
            </w:tcMar>
          </w:tcPr>
          <w:p w14:paraId="3FE25D51" w14:textId="77777777" w:rsidR="005E5979" w:rsidRPr="00C249FF" w:rsidRDefault="005E5979" w:rsidP="00EC2FC2">
            <w:pPr>
              <w:spacing w:after="0"/>
              <w:rPr>
                <w:szCs w:val="24"/>
              </w:rPr>
            </w:pPr>
            <w:r w:rsidRPr="00C249FF">
              <w:rPr>
                <w:szCs w:val="24"/>
              </w:rPr>
              <w:t>[Buveinės adresas]</w:t>
            </w:r>
          </w:p>
        </w:tc>
      </w:tr>
      <w:tr w:rsidR="005E5979" w:rsidRPr="00C249FF" w14:paraId="1DEEE1D3" w14:textId="77777777" w:rsidTr="009A4F91">
        <w:tc>
          <w:tcPr>
            <w:tcW w:w="4245" w:type="dxa"/>
            <w:tcMar>
              <w:top w:w="0" w:type="dxa"/>
              <w:left w:w="108" w:type="dxa"/>
              <w:bottom w:w="0" w:type="dxa"/>
              <w:right w:w="108" w:type="dxa"/>
            </w:tcMar>
          </w:tcPr>
          <w:p w14:paraId="537EABFA" w14:textId="77777777" w:rsidR="005E5979" w:rsidRPr="00C249FF" w:rsidRDefault="005E5979" w:rsidP="00EC2FC2">
            <w:pPr>
              <w:spacing w:after="0"/>
              <w:rPr>
                <w:szCs w:val="24"/>
              </w:rPr>
            </w:pPr>
            <w:r w:rsidRPr="00C249FF">
              <w:rPr>
                <w:szCs w:val="24"/>
              </w:rPr>
              <w:t>[Telefonas, faksas]</w:t>
            </w:r>
          </w:p>
        </w:tc>
        <w:tc>
          <w:tcPr>
            <w:tcW w:w="4245" w:type="dxa"/>
            <w:tcMar>
              <w:top w:w="0" w:type="dxa"/>
              <w:left w:w="108" w:type="dxa"/>
              <w:bottom w:w="0" w:type="dxa"/>
              <w:right w:w="108" w:type="dxa"/>
            </w:tcMar>
          </w:tcPr>
          <w:p w14:paraId="3D987C8C" w14:textId="77777777" w:rsidR="005E5979" w:rsidRPr="00C249FF" w:rsidRDefault="005E5979" w:rsidP="00EC2FC2">
            <w:pPr>
              <w:spacing w:after="0"/>
              <w:rPr>
                <w:szCs w:val="24"/>
              </w:rPr>
            </w:pPr>
            <w:r w:rsidRPr="00C249FF">
              <w:rPr>
                <w:szCs w:val="24"/>
              </w:rPr>
              <w:t>[Telefonas, faksas]</w:t>
            </w:r>
          </w:p>
        </w:tc>
      </w:tr>
      <w:tr w:rsidR="005E5979" w:rsidRPr="00C249FF" w14:paraId="54652A23" w14:textId="77777777" w:rsidTr="009A4F91">
        <w:tc>
          <w:tcPr>
            <w:tcW w:w="4245" w:type="dxa"/>
            <w:tcMar>
              <w:top w:w="0" w:type="dxa"/>
              <w:left w:w="108" w:type="dxa"/>
              <w:bottom w:w="0" w:type="dxa"/>
              <w:right w:w="108" w:type="dxa"/>
            </w:tcMar>
          </w:tcPr>
          <w:p w14:paraId="705A22C2" w14:textId="77777777" w:rsidR="005E5979" w:rsidRPr="00C249FF" w:rsidRDefault="005E5979" w:rsidP="00EC2FC2">
            <w:pPr>
              <w:spacing w:after="0"/>
              <w:rPr>
                <w:szCs w:val="24"/>
              </w:rPr>
            </w:pPr>
            <w:r w:rsidRPr="00C249FF">
              <w:rPr>
                <w:szCs w:val="24"/>
              </w:rPr>
              <w:t>[Įmonės kodas]</w:t>
            </w:r>
          </w:p>
        </w:tc>
        <w:tc>
          <w:tcPr>
            <w:tcW w:w="4245" w:type="dxa"/>
            <w:tcMar>
              <w:top w:w="0" w:type="dxa"/>
              <w:left w:w="108" w:type="dxa"/>
              <w:bottom w:w="0" w:type="dxa"/>
              <w:right w:w="108" w:type="dxa"/>
            </w:tcMar>
          </w:tcPr>
          <w:p w14:paraId="4CF454C7" w14:textId="77777777" w:rsidR="005E5979" w:rsidRPr="00C249FF" w:rsidRDefault="005E5979" w:rsidP="00EC2FC2">
            <w:pPr>
              <w:spacing w:after="0"/>
              <w:rPr>
                <w:szCs w:val="24"/>
              </w:rPr>
            </w:pPr>
            <w:r w:rsidRPr="00C249FF">
              <w:rPr>
                <w:szCs w:val="24"/>
              </w:rPr>
              <w:t>[Įmonės kodas]</w:t>
            </w:r>
          </w:p>
        </w:tc>
      </w:tr>
      <w:tr w:rsidR="005E5979" w:rsidRPr="00C249FF" w14:paraId="45EEAC0B" w14:textId="77777777" w:rsidTr="009A4F91">
        <w:tc>
          <w:tcPr>
            <w:tcW w:w="4245" w:type="dxa"/>
            <w:tcMar>
              <w:top w:w="0" w:type="dxa"/>
              <w:left w:w="108" w:type="dxa"/>
              <w:bottom w:w="0" w:type="dxa"/>
              <w:right w:w="108" w:type="dxa"/>
            </w:tcMar>
          </w:tcPr>
          <w:p w14:paraId="480E645F" w14:textId="77777777" w:rsidR="005E5979" w:rsidRPr="00C249FF" w:rsidRDefault="005E5979" w:rsidP="00EC2FC2">
            <w:pPr>
              <w:spacing w:after="0"/>
              <w:rPr>
                <w:szCs w:val="24"/>
              </w:rPr>
            </w:pPr>
            <w:r w:rsidRPr="00C249FF">
              <w:rPr>
                <w:szCs w:val="24"/>
              </w:rPr>
              <w:t>[PVM mokėtojo kodas]</w:t>
            </w:r>
          </w:p>
        </w:tc>
        <w:tc>
          <w:tcPr>
            <w:tcW w:w="4245" w:type="dxa"/>
            <w:tcMar>
              <w:top w:w="0" w:type="dxa"/>
              <w:left w:w="108" w:type="dxa"/>
              <w:bottom w:w="0" w:type="dxa"/>
              <w:right w:w="108" w:type="dxa"/>
            </w:tcMar>
          </w:tcPr>
          <w:p w14:paraId="6B2D5A50" w14:textId="77777777" w:rsidR="005E5979" w:rsidRPr="00C249FF" w:rsidRDefault="005E5979" w:rsidP="00EC2FC2">
            <w:pPr>
              <w:spacing w:after="0"/>
              <w:rPr>
                <w:szCs w:val="24"/>
              </w:rPr>
            </w:pPr>
            <w:r w:rsidRPr="00C249FF">
              <w:rPr>
                <w:szCs w:val="24"/>
              </w:rPr>
              <w:t>[PVM mokėtojo kodas]</w:t>
            </w:r>
          </w:p>
        </w:tc>
      </w:tr>
      <w:tr w:rsidR="005E5979" w:rsidRPr="00C249FF" w14:paraId="43FE4F5C" w14:textId="77777777" w:rsidTr="009A4F91">
        <w:tc>
          <w:tcPr>
            <w:tcW w:w="4245" w:type="dxa"/>
            <w:tcMar>
              <w:top w:w="0" w:type="dxa"/>
              <w:left w:w="108" w:type="dxa"/>
              <w:bottom w:w="0" w:type="dxa"/>
              <w:right w:w="108" w:type="dxa"/>
            </w:tcMar>
          </w:tcPr>
          <w:p w14:paraId="704AFAEF" w14:textId="77777777" w:rsidR="005E5979" w:rsidRPr="00C249FF" w:rsidRDefault="005E5979" w:rsidP="00EC2FC2">
            <w:pPr>
              <w:spacing w:after="0"/>
              <w:rPr>
                <w:szCs w:val="24"/>
              </w:rPr>
            </w:pPr>
          </w:p>
        </w:tc>
        <w:tc>
          <w:tcPr>
            <w:tcW w:w="4245" w:type="dxa"/>
            <w:tcMar>
              <w:top w:w="0" w:type="dxa"/>
              <w:left w:w="108" w:type="dxa"/>
              <w:bottom w:w="0" w:type="dxa"/>
              <w:right w:w="108" w:type="dxa"/>
            </w:tcMar>
          </w:tcPr>
          <w:p w14:paraId="078993F8" w14:textId="77777777" w:rsidR="005E5979" w:rsidRPr="00C249FF" w:rsidRDefault="005E5979" w:rsidP="00EC2FC2">
            <w:pPr>
              <w:spacing w:after="0"/>
              <w:rPr>
                <w:szCs w:val="24"/>
              </w:rPr>
            </w:pPr>
          </w:p>
        </w:tc>
      </w:tr>
      <w:tr w:rsidR="005E5979" w:rsidRPr="00C249FF" w14:paraId="06F9BFA7" w14:textId="77777777" w:rsidTr="009A4F91">
        <w:tc>
          <w:tcPr>
            <w:tcW w:w="4245" w:type="dxa"/>
            <w:tcMar>
              <w:top w:w="0" w:type="dxa"/>
              <w:left w:w="108" w:type="dxa"/>
              <w:bottom w:w="0" w:type="dxa"/>
              <w:right w:w="108" w:type="dxa"/>
            </w:tcMar>
          </w:tcPr>
          <w:p w14:paraId="0E375417" w14:textId="77777777" w:rsidR="005E5979" w:rsidRPr="00C249FF" w:rsidRDefault="005E5979" w:rsidP="00EC2FC2">
            <w:pPr>
              <w:spacing w:after="0"/>
              <w:rPr>
                <w:szCs w:val="24"/>
              </w:rPr>
            </w:pPr>
          </w:p>
        </w:tc>
        <w:tc>
          <w:tcPr>
            <w:tcW w:w="4245" w:type="dxa"/>
            <w:tcMar>
              <w:top w:w="0" w:type="dxa"/>
              <w:left w:w="108" w:type="dxa"/>
              <w:bottom w:w="0" w:type="dxa"/>
              <w:right w:w="108" w:type="dxa"/>
            </w:tcMar>
          </w:tcPr>
          <w:p w14:paraId="7BA1BDC2" w14:textId="77777777" w:rsidR="005E5979" w:rsidRPr="00C249FF" w:rsidRDefault="005E5979" w:rsidP="00EC2FC2">
            <w:pPr>
              <w:spacing w:after="0"/>
              <w:rPr>
                <w:szCs w:val="24"/>
              </w:rPr>
            </w:pPr>
          </w:p>
        </w:tc>
      </w:tr>
      <w:tr w:rsidR="005E5979" w:rsidRPr="00C249FF" w14:paraId="3FE261E2" w14:textId="77777777" w:rsidTr="009A4F91">
        <w:tc>
          <w:tcPr>
            <w:tcW w:w="4245" w:type="dxa"/>
            <w:tcMar>
              <w:top w:w="0" w:type="dxa"/>
              <w:left w:w="108" w:type="dxa"/>
              <w:bottom w:w="0" w:type="dxa"/>
              <w:right w:w="108" w:type="dxa"/>
            </w:tcMar>
          </w:tcPr>
          <w:p w14:paraId="363A2D08" w14:textId="77777777" w:rsidR="005E5979" w:rsidRPr="00C249FF" w:rsidRDefault="005E5979" w:rsidP="00EC2FC2">
            <w:pPr>
              <w:spacing w:after="0"/>
              <w:rPr>
                <w:szCs w:val="24"/>
              </w:rPr>
            </w:pPr>
            <w:r w:rsidRPr="00C249FF">
              <w:rPr>
                <w:szCs w:val="24"/>
              </w:rPr>
              <w:t>______________________________</w:t>
            </w:r>
          </w:p>
          <w:p w14:paraId="70DE4AB2" w14:textId="77777777" w:rsidR="005E5979" w:rsidRPr="00C249FF" w:rsidRDefault="005E5979" w:rsidP="00EC2FC2">
            <w:pPr>
              <w:spacing w:after="0"/>
              <w:rPr>
                <w:szCs w:val="24"/>
              </w:rPr>
            </w:pPr>
            <w:r w:rsidRPr="00C249FF">
              <w:rPr>
                <w:szCs w:val="24"/>
              </w:rPr>
              <w:t>Parašas</w:t>
            </w:r>
          </w:p>
          <w:p w14:paraId="1AE470BF" w14:textId="77777777" w:rsidR="005E5979" w:rsidRPr="00C249FF" w:rsidRDefault="005E5979" w:rsidP="00EC2FC2">
            <w:pPr>
              <w:spacing w:after="0"/>
              <w:rPr>
                <w:szCs w:val="24"/>
              </w:rPr>
            </w:pPr>
            <w:r w:rsidRPr="00C249FF">
              <w:rPr>
                <w:szCs w:val="24"/>
              </w:rPr>
              <w:t>[Pareigos, vardas ir pavardė]</w:t>
            </w:r>
          </w:p>
        </w:tc>
        <w:tc>
          <w:tcPr>
            <w:tcW w:w="4245" w:type="dxa"/>
            <w:tcMar>
              <w:top w:w="0" w:type="dxa"/>
              <w:left w:w="108" w:type="dxa"/>
              <w:bottom w:w="0" w:type="dxa"/>
              <w:right w:w="108" w:type="dxa"/>
            </w:tcMar>
          </w:tcPr>
          <w:p w14:paraId="48C62062" w14:textId="77777777" w:rsidR="005E5979" w:rsidRPr="00C249FF" w:rsidRDefault="005E5979" w:rsidP="00EC2FC2">
            <w:pPr>
              <w:spacing w:after="0"/>
              <w:rPr>
                <w:szCs w:val="24"/>
              </w:rPr>
            </w:pPr>
            <w:r w:rsidRPr="00C249FF">
              <w:rPr>
                <w:szCs w:val="24"/>
              </w:rPr>
              <w:t>______________________________</w:t>
            </w:r>
          </w:p>
          <w:p w14:paraId="73D53700" w14:textId="77777777" w:rsidR="005E5979" w:rsidRPr="00C249FF" w:rsidRDefault="005E5979" w:rsidP="00EC2FC2">
            <w:pPr>
              <w:spacing w:after="0"/>
              <w:rPr>
                <w:szCs w:val="24"/>
              </w:rPr>
            </w:pPr>
            <w:r w:rsidRPr="00C249FF">
              <w:rPr>
                <w:szCs w:val="24"/>
              </w:rPr>
              <w:t>Parašas</w:t>
            </w:r>
          </w:p>
          <w:p w14:paraId="55ABEE50" w14:textId="77777777" w:rsidR="005E5979" w:rsidRPr="00C249FF" w:rsidRDefault="005E5979" w:rsidP="00EC2FC2">
            <w:pPr>
              <w:spacing w:after="0"/>
              <w:rPr>
                <w:szCs w:val="24"/>
              </w:rPr>
            </w:pPr>
            <w:r w:rsidRPr="00C249FF">
              <w:rPr>
                <w:szCs w:val="24"/>
              </w:rPr>
              <w:t>[Pareigos, vardas ir pavardė]</w:t>
            </w:r>
          </w:p>
        </w:tc>
      </w:tr>
    </w:tbl>
    <w:p w14:paraId="6AD1E760" w14:textId="36F946D3" w:rsidR="005E5979" w:rsidRDefault="005E5979" w:rsidP="005E5979">
      <w:pPr>
        <w:ind w:left="6490" w:hanging="2237"/>
        <w:rPr>
          <w:szCs w:val="24"/>
        </w:rPr>
      </w:pPr>
      <w:r w:rsidRPr="00C249FF">
        <w:rPr>
          <w:szCs w:val="24"/>
        </w:rPr>
        <w:br w:type="page"/>
      </w:r>
    </w:p>
    <w:p w14:paraId="0BEA3C7D" w14:textId="5AEEB80B" w:rsidR="00C3726C" w:rsidRPr="0021555A" w:rsidRDefault="00C3726C" w:rsidP="00C3726C">
      <w:pPr>
        <w:widowControl w:val="0"/>
        <w:spacing w:before="200" w:after="0" w:line="240" w:lineRule="auto"/>
        <w:jc w:val="right"/>
        <w:rPr>
          <w:rFonts w:eastAsia="Lucida Sans Unicode"/>
          <w:b/>
          <w:bCs/>
          <w:szCs w:val="24"/>
          <w:lang w:eastAsia="lt-LT"/>
        </w:rPr>
      </w:pPr>
      <w:r w:rsidRPr="0021555A">
        <w:rPr>
          <w:rFonts w:eastAsia="Lucida Sans Unicode"/>
          <w:b/>
          <w:bCs/>
          <w:szCs w:val="24"/>
          <w:lang w:eastAsia="lt-LT"/>
        </w:rPr>
        <w:lastRenderedPageBreak/>
        <w:t xml:space="preserve">2025 m. </w:t>
      </w:r>
      <w:r w:rsidR="008319C4">
        <w:rPr>
          <w:rFonts w:eastAsia="Lucida Sans Unicode"/>
          <w:b/>
          <w:bCs/>
          <w:szCs w:val="24"/>
          <w:lang w:eastAsia="lt-LT"/>
        </w:rPr>
        <w:t>...................</w:t>
      </w:r>
      <w:r w:rsidRPr="0021555A">
        <w:rPr>
          <w:rFonts w:eastAsia="Lucida Sans Unicode"/>
          <w:b/>
          <w:bCs/>
          <w:szCs w:val="24"/>
          <w:lang w:eastAsia="lt-LT"/>
        </w:rPr>
        <w:t xml:space="preserve">mėn. </w:t>
      </w:r>
      <w:r w:rsidR="008319C4">
        <w:rPr>
          <w:rFonts w:eastAsia="Lucida Sans Unicode"/>
          <w:b/>
          <w:bCs/>
          <w:szCs w:val="24"/>
          <w:lang w:eastAsia="lt-LT"/>
        </w:rPr>
        <w:t>.........</w:t>
      </w:r>
      <w:r w:rsidRPr="0021555A">
        <w:rPr>
          <w:rFonts w:eastAsia="Lucida Sans Unicode"/>
          <w:b/>
          <w:bCs/>
          <w:szCs w:val="24"/>
          <w:lang w:eastAsia="lt-LT"/>
        </w:rPr>
        <w:t>. Sutarties Nr. S-</w:t>
      </w:r>
      <w:r w:rsidR="008319C4">
        <w:rPr>
          <w:rFonts w:eastAsia="Lucida Sans Unicode"/>
          <w:b/>
          <w:bCs/>
          <w:szCs w:val="24"/>
          <w:lang w:eastAsia="lt-LT"/>
        </w:rPr>
        <w:t xml:space="preserve">.......... </w:t>
      </w:r>
      <w:r w:rsidRPr="0021555A">
        <w:rPr>
          <w:rFonts w:eastAsia="Lucida Sans Unicode"/>
          <w:b/>
          <w:bCs/>
          <w:szCs w:val="24"/>
          <w:lang w:eastAsia="lt-LT"/>
        </w:rPr>
        <w:t>4 priedas</w:t>
      </w:r>
    </w:p>
    <w:p w14:paraId="3A2957E2" w14:textId="77777777" w:rsidR="00C3726C" w:rsidRPr="00C249FF" w:rsidRDefault="00C3726C" w:rsidP="005E5979">
      <w:pPr>
        <w:ind w:left="6490" w:hanging="2237"/>
        <w:rPr>
          <w:szCs w:val="24"/>
        </w:rPr>
      </w:pPr>
    </w:p>
    <w:p w14:paraId="11A64AA2" w14:textId="77777777" w:rsidR="005E5979" w:rsidRPr="00C249FF" w:rsidRDefault="005E5979" w:rsidP="00B574F8">
      <w:pPr>
        <w:spacing w:before="360" w:after="360"/>
        <w:jc w:val="center"/>
        <w:rPr>
          <w:szCs w:val="24"/>
        </w:rPr>
      </w:pPr>
      <w:r w:rsidRPr="00C249FF">
        <w:rPr>
          <w:b/>
          <w:szCs w:val="24"/>
        </w:rPr>
        <w:t xml:space="preserve">UŽSAKYMO PAŽYMA Nr. </w:t>
      </w:r>
      <w:r w:rsidRPr="00C249FF">
        <w:rPr>
          <w:szCs w:val="24"/>
        </w:rPr>
        <w:t>.......</w:t>
      </w:r>
    </w:p>
    <w:p w14:paraId="3389ECF6" w14:textId="0D2C8C09" w:rsidR="005E5979" w:rsidRPr="00C249FF" w:rsidRDefault="005E5979" w:rsidP="005E5979">
      <w:pPr>
        <w:jc w:val="center"/>
        <w:rPr>
          <w:szCs w:val="24"/>
        </w:rPr>
      </w:pPr>
      <w:r w:rsidRPr="00C249FF">
        <w:rPr>
          <w:b/>
          <w:szCs w:val="24"/>
        </w:rPr>
        <w:t>PRIE 202</w:t>
      </w:r>
      <w:r w:rsidR="00DB4FA7">
        <w:rPr>
          <w:b/>
          <w:szCs w:val="24"/>
        </w:rPr>
        <w:t>5</w:t>
      </w:r>
      <w:r w:rsidRPr="00C249FF">
        <w:rPr>
          <w:b/>
          <w:szCs w:val="24"/>
        </w:rPr>
        <w:t xml:space="preserve"> M. </w:t>
      </w:r>
      <w:r w:rsidRPr="00C249FF">
        <w:rPr>
          <w:szCs w:val="24"/>
        </w:rPr>
        <w:t>...................................</w:t>
      </w:r>
      <w:r w:rsidRPr="00C249FF">
        <w:rPr>
          <w:b/>
          <w:szCs w:val="24"/>
        </w:rPr>
        <w:t xml:space="preserve"> RANGOS SUTARTIES NR.</w:t>
      </w:r>
    </w:p>
    <w:p w14:paraId="4D54777A" w14:textId="77777777" w:rsidR="005E5979" w:rsidRPr="00C249FF" w:rsidRDefault="005E5979" w:rsidP="005E5979">
      <w:pPr>
        <w:spacing w:before="240" w:after="240"/>
        <w:jc w:val="center"/>
        <w:rPr>
          <w:szCs w:val="24"/>
        </w:rPr>
      </w:pPr>
      <w:r w:rsidRPr="00C249FF">
        <w:rPr>
          <w:szCs w:val="24"/>
        </w:rPr>
        <w:t>202   m. ............................ d.</w:t>
      </w:r>
    </w:p>
    <w:p w14:paraId="7169B641" w14:textId="7A8AC026" w:rsidR="005E5979" w:rsidRPr="00C249FF" w:rsidRDefault="005E5979" w:rsidP="008319C4">
      <w:pPr>
        <w:ind w:firstLine="720"/>
        <w:jc w:val="both"/>
        <w:rPr>
          <w:szCs w:val="24"/>
        </w:rPr>
      </w:pPr>
      <w:r w:rsidRPr="00C249FF">
        <w:rPr>
          <w:b/>
          <w:szCs w:val="24"/>
        </w:rPr>
        <w:t>Kauno rajono savivaldybės administracija</w:t>
      </w:r>
      <w:r w:rsidRPr="00C249FF">
        <w:rPr>
          <w:szCs w:val="24"/>
        </w:rPr>
        <w:t xml:space="preserve"> (įstaigos kodas 188756386), atstovaujama administracijos direktoriaus ....................................................................., toliau tekste </w:t>
      </w:r>
      <w:r w:rsidRPr="00C249FF">
        <w:rPr>
          <w:b/>
          <w:szCs w:val="24"/>
        </w:rPr>
        <w:t>„Užsakovas”</w:t>
      </w:r>
      <w:r w:rsidRPr="00C249FF">
        <w:rPr>
          <w:szCs w:val="24"/>
        </w:rPr>
        <w:t xml:space="preserve"> ir </w:t>
      </w:r>
      <w:r w:rsidRPr="00C249FF">
        <w:rPr>
          <w:i/>
          <w:szCs w:val="24"/>
        </w:rPr>
        <w:t>(įmonės pavadinimas),</w:t>
      </w:r>
      <w:r w:rsidRPr="00C249FF">
        <w:rPr>
          <w:szCs w:val="24"/>
        </w:rPr>
        <w:t xml:space="preserve"> įmonės kodas </w:t>
      </w:r>
      <w:r w:rsidRPr="00C249FF">
        <w:rPr>
          <w:i/>
          <w:szCs w:val="24"/>
        </w:rPr>
        <w:t>(nurodomas kodas),</w:t>
      </w:r>
      <w:r w:rsidRPr="00C249FF">
        <w:rPr>
          <w:szCs w:val="24"/>
        </w:rPr>
        <w:t xml:space="preserve"> atstovaujama direktoriaus </w:t>
      </w:r>
      <w:r w:rsidRPr="00C249FF">
        <w:rPr>
          <w:i/>
          <w:szCs w:val="24"/>
        </w:rPr>
        <w:t>(vardas pavardė),</w:t>
      </w:r>
      <w:r w:rsidRPr="00C249FF">
        <w:rPr>
          <w:szCs w:val="24"/>
        </w:rPr>
        <w:t xml:space="preserve"> toliau tekste </w:t>
      </w:r>
      <w:r w:rsidRPr="00C249FF">
        <w:rPr>
          <w:b/>
          <w:szCs w:val="24"/>
        </w:rPr>
        <w:t>„Rangovas”</w:t>
      </w:r>
      <w:r w:rsidRPr="00C249FF">
        <w:rPr>
          <w:szCs w:val="24"/>
        </w:rPr>
        <w:t>, susitarė, kad Rangovas atliks Užsakymo pažymoje Nr. ..... numatytus darbus pagal Užsakovo nurodytus konkrečius terminus, o Užsakovas apmokės už atliktus darbus pagal Rangos sutarties Nr. ..... priede Nr. 1 fiksuotus įkainius:</w:t>
      </w:r>
    </w:p>
    <w:tbl>
      <w:tblPr>
        <w:tblpPr w:leftFromText="180" w:rightFromText="180" w:vertAnchor="text" w:horzAnchor="margin" w:tblpY="103"/>
        <w:tblW w:w="9634" w:type="dxa"/>
        <w:tblLayout w:type="fixed"/>
        <w:tblCellMar>
          <w:left w:w="10" w:type="dxa"/>
          <w:right w:w="10" w:type="dxa"/>
        </w:tblCellMar>
        <w:tblLook w:val="0000" w:firstRow="0" w:lastRow="0" w:firstColumn="0" w:lastColumn="0" w:noHBand="0" w:noVBand="0"/>
      </w:tblPr>
      <w:tblGrid>
        <w:gridCol w:w="704"/>
        <w:gridCol w:w="1418"/>
        <w:gridCol w:w="1417"/>
        <w:gridCol w:w="2711"/>
        <w:gridCol w:w="975"/>
        <w:gridCol w:w="1134"/>
        <w:gridCol w:w="1275"/>
      </w:tblGrid>
      <w:tr w:rsidR="005E5979" w:rsidRPr="00C249FF" w14:paraId="5814AD62" w14:textId="77777777" w:rsidTr="00C3726C">
        <w:trPr>
          <w:trHeight w:val="49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1BF30" w14:textId="77777777" w:rsidR="005E5979" w:rsidRPr="00C249FF" w:rsidRDefault="005E5979" w:rsidP="009A4F91">
            <w:pPr>
              <w:spacing w:line="264" w:lineRule="auto"/>
              <w:jc w:val="center"/>
              <w:rPr>
                <w:szCs w:val="24"/>
              </w:rPr>
            </w:pPr>
            <w:r w:rsidRPr="00C249FF">
              <w:rPr>
                <w:szCs w:val="24"/>
              </w:rPr>
              <w:t>Eil. Nr.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0A414" w14:textId="77777777" w:rsidR="005E5979" w:rsidRPr="00C249FF" w:rsidRDefault="005E5979" w:rsidP="009A4F91">
            <w:pPr>
              <w:spacing w:line="264" w:lineRule="auto"/>
              <w:jc w:val="center"/>
              <w:rPr>
                <w:szCs w:val="24"/>
              </w:rPr>
            </w:pPr>
            <w:r w:rsidRPr="00C249FF">
              <w:rPr>
                <w:szCs w:val="24"/>
              </w:rPr>
              <w:t>Objekto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34EAF" w14:textId="77777777" w:rsidR="005E5979" w:rsidRPr="00C249FF" w:rsidRDefault="005E5979" w:rsidP="009A4F91">
            <w:pPr>
              <w:spacing w:line="264" w:lineRule="auto"/>
              <w:jc w:val="center"/>
              <w:rPr>
                <w:szCs w:val="24"/>
              </w:rPr>
            </w:pPr>
            <w:r w:rsidRPr="00C249FF">
              <w:rPr>
                <w:szCs w:val="24"/>
              </w:rPr>
              <w:t>Matmenys</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E6AFD" w14:textId="77777777" w:rsidR="005E5979" w:rsidRPr="00C249FF" w:rsidRDefault="005E5979" w:rsidP="009A4F91">
            <w:pPr>
              <w:spacing w:line="264" w:lineRule="auto"/>
              <w:jc w:val="center"/>
              <w:rPr>
                <w:szCs w:val="24"/>
              </w:rPr>
            </w:pPr>
            <w:r w:rsidRPr="00C249FF">
              <w:rPr>
                <w:szCs w:val="24"/>
              </w:rPr>
              <w:t>Darbų aprašymas</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B3678" w14:textId="77777777" w:rsidR="005E5979" w:rsidRPr="00C249FF" w:rsidRDefault="005E5979" w:rsidP="009A4F91">
            <w:pPr>
              <w:spacing w:line="264" w:lineRule="auto"/>
              <w:jc w:val="center"/>
              <w:rPr>
                <w:szCs w:val="24"/>
              </w:rPr>
            </w:pPr>
            <w:r w:rsidRPr="00C249FF">
              <w:rPr>
                <w:szCs w:val="24"/>
              </w:rPr>
              <w:t>Darbų kiekiai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542CE" w14:textId="77777777" w:rsidR="005E5979" w:rsidRPr="00C249FF" w:rsidRDefault="005E5979" w:rsidP="009A4F91">
            <w:pPr>
              <w:spacing w:line="264" w:lineRule="auto"/>
              <w:jc w:val="center"/>
              <w:rPr>
                <w:szCs w:val="24"/>
              </w:rPr>
            </w:pPr>
            <w:r w:rsidRPr="00C249FF">
              <w:rPr>
                <w:szCs w:val="24"/>
              </w:rPr>
              <w:t>Darbų kaina Eur su PVM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AEEF" w14:textId="77777777" w:rsidR="005E5979" w:rsidRPr="00C249FF" w:rsidRDefault="005E5979" w:rsidP="009A4F91">
            <w:pPr>
              <w:spacing w:line="264" w:lineRule="auto"/>
              <w:jc w:val="center"/>
              <w:rPr>
                <w:szCs w:val="24"/>
              </w:rPr>
            </w:pPr>
            <w:r w:rsidRPr="00C249FF">
              <w:rPr>
                <w:szCs w:val="24"/>
              </w:rPr>
              <w:t>Darbų atlikimo terminas</w:t>
            </w:r>
          </w:p>
          <w:p w14:paraId="0603BA74" w14:textId="77777777" w:rsidR="005E5979" w:rsidRPr="00C249FF" w:rsidRDefault="005E5979" w:rsidP="009A4F91">
            <w:pPr>
              <w:spacing w:line="264" w:lineRule="auto"/>
              <w:jc w:val="center"/>
              <w:rPr>
                <w:i/>
                <w:iCs/>
                <w:szCs w:val="24"/>
              </w:rPr>
            </w:pPr>
            <w:r w:rsidRPr="00C249FF">
              <w:rPr>
                <w:i/>
                <w:iCs/>
                <w:szCs w:val="24"/>
              </w:rPr>
              <w:t>Nuo /iki</w:t>
            </w:r>
          </w:p>
        </w:tc>
      </w:tr>
      <w:tr w:rsidR="005E5979" w:rsidRPr="00C249FF" w14:paraId="7C549D39" w14:textId="77777777" w:rsidTr="00C3726C">
        <w:trPr>
          <w:trHeight w:val="49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C801D" w14:textId="77777777" w:rsidR="005E5979" w:rsidRPr="00C249FF" w:rsidRDefault="005E5979" w:rsidP="009A4F91">
            <w:pPr>
              <w:spacing w:line="264" w:lineRule="auto"/>
              <w:jc w:val="center"/>
              <w:rPr>
                <w:b/>
                <w:bCs/>
                <w:szCs w:val="24"/>
              </w:rPr>
            </w:pPr>
            <w:r w:rsidRPr="00C249FF">
              <w:rPr>
                <w:b/>
                <w:bCs/>
                <w:szCs w:val="24"/>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BA783" w14:textId="77777777" w:rsidR="005E5979" w:rsidRPr="00C249FF" w:rsidRDefault="005E5979" w:rsidP="009A4F91">
            <w:pPr>
              <w:spacing w:line="264" w:lineRule="auto"/>
              <w:jc w:val="center"/>
              <w:rPr>
                <w:b/>
                <w:bCs/>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6114D" w14:textId="77777777" w:rsidR="005E5979" w:rsidRPr="00C249FF" w:rsidRDefault="005E5979" w:rsidP="009A4F91">
            <w:pPr>
              <w:spacing w:line="264" w:lineRule="auto"/>
              <w:jc w:val="center"/>
              <w:rPr>
                <w:b/>
                <w:bCs/>
                <w:szCs w:val="24"/>
              </w:rPr>
            </w:pP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2801A" w14:textId="77777777" w:rsidR="005E5979" w:rsidRPr="00C249FF" w:rsidRDefault="005E5979" w:rsidP="009A4F91">
            <w:pPr>
              <w:spacing w:line="264" w:lineRule="auto"/>
              <w:jc w:val="center"/>
              <w:rPr>
                <w:b/>
                <w:bCs/>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94A12" w14:textId="77777777" w:rsidR="005E5979" w:rsidRPr="00C249FF" w:rsidRDefault="005E5979" w:rsidP="009A4F91">
            <w:pPr>
              <w:spacing w:line="264" w:lineRule="auto"/>
              <w:jc w:val="center"/>
              <w:rPr>
                <w:b/>
                <w:bCs/>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B9292" w14:textId="77777777" w:rsidR="005E5979" w:rsidRPr="00C249FF" w:rsidRDefault="005E5979" w:rsidP="009A4F91">
            <w:pPr>
              <w:spacing w:line="264" w:lineRule="auto"/>
              <w:jc w:val="center"/>
              <w:rPr>
                <w:b/>
                <w:bCs/>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B273" w14:textId="77777777" w:rsidR="005E5979" w:rsidRPr="00C249FF" w:rsidRDefault="005E5979" w:rsidP="009A4F91">
            <w:pPr>
              <w:spacing w:line="264" w:lineRule="auto"/>
              <w:jc w:val="center"/>
              <w:rPr>
                <w:b/>
                <w:bCs/>
                <w:szCs w:val="24"/>
              </w:rPr>
            </w:pPr>
          </w:p>
        </w:tc>
      </w:tr>
      <w:tr w:rsidR="005E5979" w:rsidRPr="00C249FF" w14:paraId="2D7751E5" w14:textId="77777777" w:rsidTr="00C3726C">
        <w:trPr>
          <w:trHeight w:val="49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07D6E" w14:textId="77777777" w:rsidR="005E5979" w:rsidRPr="00C249FF" w:rsidRDefault="005E5979" w:rsidP="009A4F91">
            <w:pPr>
              <w:spacing w:line="264" w:lineRule="auto"/>
              <w:jc w:val="center"/>
              <w:rPr>
                <w:b/>
                <w:bCs/>
                <w:szCs w:val="24"/>
              </w:rPr>
            </w:pPr>
            <w:r w:rsidRPr="00C249FF">
              <w:rPr>
                <w:b/>
                <w:bCs/>
                <w:szCs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8CA30" w14:textId="77777777" w:rsidR="005E5979" w:rsidRPr="00C249FF" w:rsidRDefault="005E5979" w:rsidP="009A4F91">
            <w:pPr>
              <w:spacing w:line="264" w:lineRule="auto"/>
              <w:jc w:val="center"/>
              <w:rPr>
                <w:b/>
                <w:bCs/>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17C7C" w14:textId="77777777" w:rsidR="005E5979" w:rsidRPr="00C249FF" w:rsidRDefault="005E5979" w:rsidP="009A4F91">
            <w:pPr>
              <w:spacing w:line="264" w:lineRule="auto"/>
              <w:jc w:val="center"/>
              <w:rPr>
                <w:b/>
                <w:bCs/>
                <w:szCs w:val="24"/>
              </w:rPr>
            </w:pP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19436" w14:textId="77777777" w:rsidR="005E5979" w:rsidRPr="00C249FF" w:rsidRDefault="005E5979" w:rsidP="009A4F91">
            <w:pPr>
              <w:spacing w:line="264" w:lineRule="auto"/>
              <w:jc w:val="center"/>
              <w:rPr>
                <w:b/>
                <w:bCs/>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FBC6D" w14:textId="77777777" w:rsidR="005E5979" w:rsidRPr="00C249FF" w:rsidRDefault="005E5979" w:rsidP="009A4F91">
            <w:pPr>
              <w:spacing w:line="264" w:lineRule="auto"/>
              <w:jc w:val="center"/>
              <w:rPr>
                <w:b/>
                <w:bCs/>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C6F25" w14:textId="77777777" w:rsidR="005E5979" w:rsidRPr="00C249FF" w:rsidRDefault="005E5979" w:rsidP="009A4F91">
            <w:pPr>
              <w:spacing w:line="264" w:lineRule="auto"/>
              <w:jc w:val="center"/>
              <w:rPr>
                <w:b/>
                <w:bCs/>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DE93" w14:textId="77777777" w:rsidR="005E5979" w:rsidRPr="00C249FF" w:rsidRDefault="005E5979" w:rsidP="009A4F91">
            <w:pPr>
              <w:spacing w:line="264" w:lineRule="auto"/>
              <w:jc w:val="center"/>
              <w:rPr>
                <w:b/>
                <w:bCs/>
                <w:szCs w:val="24"/>
              </w:rPr>
            </w:pPr>
          </w:p>
        </w:tc>
      </w:tr>
      <w:tr w:rsidR="005E5979" w:rsidRPr="00C249FF" w14:paraId="2482025D" w14:textId="77777777" w:rsidTr="00C3726C">
        <w:trPr>
          <w:trHeight w:val="49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D8346" w14:textId="77777777" w:rsidR="005E5979" w:rsidRPr="00C249FF" w:rsidRDefault="005E5979" w:rsidP="009A4F91">
            <w:pPr>
              <w:spacing w:line="264" w:lineRule="auto"/>
              <w:jc w:val="center"/>
              <w:rPr>
                <w:b/>
                <w:bCs/>
                <w:szCs w:val="24"/>
              </w:rPr>
            </w:pPr>
            <w:r w:rsidRPr="00C249FF">
              <w:rPr>
                <w:b/>
                <w:bCs/>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20067" w14:textId="77777777" w:rsidR="005E5979" w:rsidRPr="00C249FF" w:rsidRDefault="005E5979" w:rsidP="009A4F91">
            <w:pPr>
              <w:spacing w:line="264" w:lineRule="auto"/>
              <w:jc w:val="center"/>
              <w:rPr>
                <w:b/>
                <w:bCs/>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63F71" w14:textId="77777777" w:rsidR="005E5979" w:rsidRPr="00C249FF" w:rsidRDefault="005E5979" w:rsidP="009A4F91">
            <w:pPr>
              <w:spacing w:line="264" w:lineRule="auto"/>
              <w:jc w:val="center"/>
              <w:rPr>
                <w:b/>
                <w:bCs/>
                <w:szCs w:val="24"/>
              </w:rPr>
            </w:pP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CAB97" w14:textId="77777777" w:rsidR="005E5979" w:rsidRPr="00C249FF" w:rsidRDefault="005E5979" w:rsidP="009A4F91">
            <w:pPr>
              <w:spacing w:line="264" w:lineRule="auto"/>
              <w:jc w:val="center"/>
              <w:rPr>
                <w:b/>
                <w:bCs/>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F9C05" w14:textId="77777777" w:rsidR="005E5979" w:rsidRPr="00C249FF" w:rsidRDefault="005E5979" w:rsidP="009A4F91">
            <w:pPr>
              <w:spacing w:line="264" w:lineRule="auto"/>
              <w:jc w:val="center"/>
              <w:rPr>
                <w:b/>
                <w:bCs/>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12F54" w14:textId="77777777" w:rsidR="005E5979" w:rsidRPr="00C249FF" w:rsidRDefault="005E5979" w:rsidP="009A4F91">
            <w:pPr>
              <w:spacing w:line="264" w:lineRule="auto"/>
              <w:jc w:val="center"/>
              <w:rPr>
                <w:b/>
                <w:bCs/>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1763E" w14:textId="77777777" w:rsidR="005E5979" w:rsidRPr="00C249FF" w:rsidRDefault="005E5979" w:rsidP="009A4F91">
            <w:pPr>
              <w:spacing w:line="264" w:lineRule="auto"/>
              <w:jc w:val="center"/>
              <w:rPr>
                <w:b/>
                <w:bCs/>
                <w:szCs w:val="24"/>
              </w:rPr>
            </w:pPr>
          </w:p>
        </w:tc>
      </w:tr>
    </w:tbl>
    <w:p w14:paraId="2AA17B75" w14:textId="77777777" w:rsidR="005E5979" w:rsidRPr="00C249FF" w:rsidRDefault="005E5979" w:rsidP="005E5979">
      <w:pPr>
        <w:spacing w:line="320" w:lineRule="exact"/>
        <w:ind w:firstLine="720"/>
        <w:jc w:val="both"/>
        <w:rPr>
          <w:szCs w:val="24"/>
        </w:rPr>
      </w:pPr>
    </w:p>
    <w:p w14:paraId="100A10E6" w14:textId="77777777" w:rsidR="005E5979" w:rsidRPr="00C249FF" w:rsidRDefault="005E5979" w:rsidP="005E5979">
      <w:pPr>
        <w:spacing w:line="320" w:lineRule="exact"/>
        <w:ind w:firstLine="720"/>
        <w:jc w:val="both"/>
        <w:rPr>
          <w:szCs w:val="24"/>
        </w:rPr>
      </w:pPr>
    </w:p>
    <w:p w14:paraId="6D36EF6A" w14:textId="77777777" w:rsidR="005E5979" w:rsidRPr="00C249FF" w:rsidRDefault="005E5979" w:rsidP="005E5979">
      <w:pPr>
        <w:spacing w:line="320" w:lineRule="exact"/>
        <w:ind w:firstLine="720"/>
        <w:jc w:val="both"/>
        <w:rPr>
          <w:szCs w:val="24"/>
        </w:rPr>
      </w:pPr>
      <w:r w:rsidRPr="00C249FF">
        <w:rPr>
          <w:szCs w:val="24"/>
        </w:rPr>
        <w:t>Ši užsakymo pažyma surašyta dviem vienodą teisinę galią turinčiais egzemplioriais – po vieną kiekvienai šaliai.</w:t>
      </w:r>
    </w:p>
    <w:p w14:paraId="6F8BA79F" w14:textId="77777777" w:rsidR="005E5979" w:rsidRPr="00C249FF" w:rsidRDefault="005E5979" w:rsidP="00C3726C">
      <w:pPr>
        <w:spacing w:line="320" w:lineRule="exact"/>
        <w:jc w:val="both"/>
        <w:rPr>
          <w:szCs w:val="24"/>
        </w:rPr>
      </w:pPr>
    </w:p>
    <w:tbl>
      <w:tblPr>
        <w:tblW w:w="8779" w:type="dxa"/>
        <w:tblInd w:w="738" w:type="dxa"/>
        <w:tblCellMar>
          <w:left w:w="10" w:type="dxa"/>
          <w:right w:w="10" w:type="dxa"/>
        </w:tblCellMar>
        <w:tblLook w:val="0000" w:firstRow="0" w:lastRow="0" w:firstColumn="0" w:lastColumn="0" w:noHBand="0" w:noVBand="0"/>
      </w:tblPr>
      <w:tblGrid>
        <w:gridCol w:w="4231"/>
        <w:gridCol w:w="260"/>
        <w:gridCol w:w="260"/>
        <w:gridCol w:w="4028"/>
      </w:tblGrid>
      <w:tr w:rsidR="005E5979" w:rsidRPr="00C249FF" w14:paraId="1CB47302" w14:textId="77777777" w:rsidTr="009A4F91">
        <w:trPr>
          <w:trHeight w:val="772"/>
        </w:trPr>
        <w:tc>
          <w:tcPr>
            <w:tcW w:w="4491" w:type="dxa"/>
            <w:gridSpan w:val="2"/>
            <w:tcMar>
              <w:top w:w="0" w:type="dxa"/>
              <w:left w:w="108" w:type="dxa"/>
              <w:bottom w:w="0" w:type="dxa"/>
              <w:right w:w="108" w:type="dxa"/>
            </w:tcMar>
          </w:tcPr>
          <w:p w14:paraId="5BAA712D" w14:textId="77777777" w:rsidR="005E5979" w:rsidRPr="00C249FF" w:rsidRDefault="005E5979" w:rsidP="009A4F91">
            <w:pPr>
              <w:spacing w:before="480"/>
              <w:jc w:val="both"/>
              <w:rPr>
                <w:b/>
                <w:szCs w:val="24"/>
              </w:rPr>
            </w:pPr>
            <w:r w:rsidRPr="00C249FF">
              <w:rPr>
                <w:b/>
                <w:szCs w:val="24"/>
              </w:rPr>
              <w:t>UŽSAKOVAS</w:t>
            </w:r>
          </w:p>
        </w:tc>
        <w:tc>
          <w:tcPr>
            <w:tcW w:w="260" w:type="dxa"/>
            <w:tcMar>
              <w:top w:w="0" w:type="dxa"/>
              <w:left w:w="108" w:type="dxa"/>
              <w:bottom w:w="0" w:type="dxa"/>
              <w:right w:w="108" w:type="dxa"/>
            </w:tcMar>
          </w:tcPr>
          <w:p w14:paraId="34C4B346" w14:textId="77777777" w:rsidR="005E5979" w:rsidRPr="00C249FF" w:rsidRDefault="005E5979" w:rsidP="009A4F91">
            <w:pPr>
              <w:spacing w:before="480"/>
              <w:jc w:val="both"/>
              <w:rPr>
                <w:szCs w:val="24"/>
              </w:rPr>
            </w:pPr>
          </w:p>
        </w:tc>
        <w:tc>
          <w:tcPr>
            <w:tcW w:w="4028" w:type="dxa"/>
            <w:tcMar>
              <w:top w:w="0" w:type="dxa"/>
              <w:left w:w="108" w:type="dxa"/>
              <w:bottom w:w="0" w:type="dxa"/>
              <w:right w:w="108" w:type="dxa"/>
            </w:tcMar>
          </w:tcPr>
          <w:p w14:paraId="791E5BCB" w14:textId="77777777" w:rsidR="005E5979" w:rsidRPr="00C249FF" w:rsidRDefault="005E5979" w:rsidP="009A4F91">
            <w:pPr>
              <w:spacing w:before="480"/>
              <w:jc w:val="both"/>
              <w:rPr>
                <w:b/>
                <w:szCs w:val="24"/>
              </w:rPr>
            </w:pPr>
            <w:r w:rsidRPr="00C249FF">
              <w:rPr>
                <w:b/>
                <w:szCs w:val="24"/>
              </w:rPr>
              <w:t>RANGOVAS</w:t>
            </w:r>
          </w:p>
        </w:tc>
      </w:tr>
      <w:tr w:rsidR="005E5979" w:rsidRPr="00C249FF" w14:paraId="4B323F20" w14:textId="77777777" w:rsidTr="009A4F91">
        <w:trPr>
          <w:trHeight w:val="1659"/>
        </w:trPr>
        <w:tc>
          <w:tcPr>
            <w:tcW w:w="4231" w:type="dxa"/>
            <w:tcBorders>
              <w:bottom w:val="single" w:sz="4" w:space="0" w:color="000000"/>
            </w:tcBorders>
            <w:tcMar>
              <w:top w:w="0" w:type="dxa"/>
              <w:left w:w="108" w:type="dxa"/>
              <w:bottom w:w="0" w:type="dxa"/>
              <w:right w:w="108" w:type="dxa"/>
            </w:tcMar>
          </w:tcPr>
          <w:p w14:paraId="51ACDBBB" w14:textId="77777777" w:rsidR="005E5979" w:rsidRPr="00C249FF" w:rsidRDefault="005E5979" w:rsidP="009A4F91">
            <w:pPr>
              <w:spacing w:before="480" w:after="480"/>
              <w:jc w:val="both"/>
              <w:rPr>
                <w:szCs w:val="24"/>
              </w:rPr>
            </w:pPr>
            <w:r w:rsidRPr="00C249FF">
              <w:rPr>
                <w:szCs w:val="24"/>
              </w:rPr>
              <w:t>Administracijos direktorius</w:t>
            </w:r>
          </w:p>
          <w:p w14:paraId="6F768420" w14:textId="77777777" w:rsidR="005E5979" w:rsidRPr="00C249FF" w:rsidRDefault="005E5979" w:rsidP="009A4F91">
            <w:pPr>
              <w:jc w:val="both"/>
              <w:rPr>
                <w:szCs w:val="24"/>
              </w:rPr>
            </w:pPr>
          </w:p>
        </w:tc>
        <w:tc>
          <w:tcPr>
            <w:tcW w:w="520" w:type="dxa"/>
            <w:gridSpan w:val="2"/>
            <w:tcMar>
              <w:top w:w="0" w:type="dxa"/>
              <w:left w:w="108" w:type="dxa"/>
              <w:bottom w:w="0" w:type="dxa"/>
              <w:right w:w="108" w:type="dxa"/>
            </w:tcMar>
          </w:tcPr>
          <w:p w14:paraId="30B7AEBF" w14:textId="77777777" w:rsidR="005E5979" w:rsidRPr="00C249FF" w:rsidRDefault="005E5979" w:rsidP="009A4F91">
            <w:pPr>
              <w:jc w:val="both"/>
              <w:rPr>
                <w:szCs w:val="24"/>
              </w:rPr>
            </w:pPr>
          </w:p>
        </w:tc>
        <w:tc>
          <w:tcPr>
            <w:tcW w:w="4028" w:type="dxa"/>
            <w:tcBorders>
              <w:bottom w:val="single" w:sz="4" w:space="0" w:color="000000"/>
            </w:tcBorders>
            <w:tcMar>
              <w:top w:w="0" w:type="dxa"/>
              <w:left w:w="108" w:type="dxa"/>
              <w:bottom w:w="0" w:type="dxa"/>
              <w:right w:w="108" w:type="dxa"/>
            </w:tcMar>
          </w:tcPr>
          <w:p w14:paraId="11B79740" w14:textId="77777777" w:rsidR="005E5979" w:rsidRPr="00C249FF" w:rsidRDefault="005E5979" w:rsidP="009A4F91">
            <w:pPr>
              <w:spacing w:before="480" w:after="480"/>
              <w:jc w:val="both"/>
              <w:rPr>
                <w:szCs w:val="24"/>
              </w:rPr>
            </w:pPr>
            <w:r w:rsidRPr="00C249FF">
              <w:rPr>
                <w:szCs w:val="24"/>
              </w:rPr>
              <w:t>Direktorius</w:t>
            </w:r>
          </w:p>
        </w:tc>
      </w:tr>
    </w:tbl>
    <w:p w14:paraId="61AC9666" w14:textId="77777777" w:rsidR="005E5979" w:rsidRPr="00C249FF" w:rsidRDefault="005E5979" w:rsidP="005E5979">
      <w:pPr>
        <w:spacing w:before="240"/>
        <w:ind w:firstLine="709"/>
        <w:rPr>
          <w:szCs w:val="24"/>
        </w:rPr>
      </w:pPr>
      <w:r w:rsidRPr="00C249FF">
        <w:rPr>
          <w:szCs w:val="24"/>
        </w:rPr>
        <w:t>A.V.                                                                        A.V.</w:t>
      </w:r>
    </w:p>
    <w:p w14:paraId="3512B6D9" w14:textId="21A69699" w:rsidR="005E5979" w:rsidRPr="00C249FF" w:rsidRDefault="005E5979" w:rsidP="00C3726C">
      <w:pPr>
        <w:rPr>
          <w:szCs w:val="24"/>
        </w:rPr>
      </w:pPr>
      <w:r w:rsidRPr="00C249FF">
        <w:rPr>
          <w:szCs w:val="24"/>
        </w:rPr>
        <w:t xml:space="preserve"> </w:t>
      </w:r>
    </w:p>
    <w:sectPr w:rsidR="005E5979" w:rsidRPr="00C249FF" w:rsidSect="00E01C50">
      <w:footerReference w:type="default" r:id="rId12"/>
      <w:headerReference w:type="first" r:id="rId13"/>
      <w:footerReference w:type="first" r:id="rId14"/>
      <w:type w:val="continuous"/>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3BC7" w14:textId="77777777" w:rsidR="00BC376C" w:rsidRDefault="00BC376C">
      <w:pPr>
        <w:spacing w:after="0" w:line="240" w:lineRule="auto"/>
      </w:pPr>
      <w:r>
        <w:separator/>
      </w:r>
    </w:p>
  </w:endnote>
  <w:endnote w:type="continuationSeparator" w:id="0">
    <w:p w14:paraId="35A1397C" w14:textId="77777777" w:rsidR="00BC376C" w:rsidRDefault="00BC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A282" w14:textId="77777777" w:rsidR="005E5979" w:rsidRDefault="005E5979">
    <w:pPr>
      <w:pStyle w:val="Porat"/>
      <w:jc w:val="right"/>
    </w:pPr>
    <w:r>
      <w:fldChar w:fldCharType="begin"/>
    </w:r>
    <w:r>
      <w:instrText xml:space="preserve"> PAGE </w:instrText>
    </w:r>
    <w:r>
      <w:fldChar w:fldCharType="separate"/>
    </w:r>
    <w:r>
      <w:rPr>
        <w:noProof/>
      </w:rPr>
      <w:t>25</w:t>
    </w:r>
    <w:r>
      <w:fldChar w:fldCharType="end"/>
    </w:r>
  </w:p>
  <w:p w14:paraId="22B3155E" w14:textId="77777777" w:rsidR="005E5979" w:rsidRDefault="005E5979">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2DBA" w14:textId="77777777" w:rsidR="005E5979" w:rsidRDefault="005E5979">
    <w:pPr>
      <w:pStyle w:val="Porat"/>
      <w:jc w:val="right"/>
    </w:pPr>
    <w:r>
      <w:fldChar w:fldCharType="begin"/>
    </w:r>
    <w:r>
      <w:instrText xml:space="preserve"> PAGE </w:instrText>
    </w:r>
    <w:r>
      <w:fldChar w:fldCharType="separate"/>
    </w:r>
    <w:r>
      <w:rPr>
        <w:noProof/>
      </w:rPr>
      <w:t>27</w:t>
    </w:r>
    <w:r>
      <w:fldChar w:fldCharType="end"/>
    </w:r>
  </w:p>
  <w:p w14:paraId="2C35F963" w14:textId="77777777" w:rsidR="005E5979" w:rsidRDefault="005E5979">
    <w:pPr>
      <w:pStyle w:val="Porat"/>
      <w:jc w:val="righ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171997"/>
      <w:docPartObj>
        <w:docPartGallery w:val="Page Numbers (Bottom of Page)"/>
        <w:docPartUnique/>
      </w:docPartObj>
    </w:sdtPr>
    <w:sdtContent>
      <w:p w14:paraId="61595ED5" w14:textId="77777777" w:rsidR="004F003E" w:rsidRDefault="00742684">
        <w:pPr>
          <w:pStyle w:val="Porat"/>
          <w:jc w:val="center"/>
        </w:pPr>
        <w:r>
          <w:fldChar w:fldCharType="begin"/>
        </w:r>
        <w:r>
          <w:instrText>PAGE   \* MERGEFORMAT</w:instrText>
        </w:r>
        <w:r>
          <w:fldChar w:fldCharType="separate"/>
        </w:r>
        <w:r>
          <w:t>2</w:t>
        </w:r>
        <w:r>
          <w:fldChar w:fldCharType="end"/>
        </w:r>
      </w:p>
    </w:sdtContent>
  </w:sdt>
  <w:p w14:paraId="3C97FBED" w14:textId="77777777" w:rsidR="004F003E" w:rsidRPr="00920BAB" w:rsidRDefault="004F003E" w:rsidP="003B1BF8">
    <w:pPr>
      <w:pStyle w:val="Porat"/>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04995"/>
      <w:docPartObj>
        <w:docPartGallery w:val="Page Numbers (Bottom of Page)"/>
        <w:docPartUnique/>
      </w:docPartObj>
    </w:sdtPr>
    <w:sdtContent>
      <w:p w14:paraId="411A7AB4" w14:textId="77777777" w:rsidR="004F003E" w:rsidRDefault="00742684">
        <w:pPr>
          <w:pStyle w:val="Porat"/>
          <w:jc w:val="center"/>
        </w:pPr>
        <w:r>
          <w:fldChar w:fldCharType="begin"/>
        </w:r>
        <w:r>
          <w:instrText>PAGE   \* MERGEFORMAT</w:instrText>
        </w:r>
        <w:r>
          <w:fldChar w:fldCharType="separate"/>
        </w:r>
        <w:r>
          <w:t>2</w:t>
        </w:r>
        <w:r>
          <w:fldChar w:fldCharType="end"/>
        </w:r>
      </w:p>
    </w:sdtContent>
  </w:sdt>
  <w:p w14:paraId="2FE21FFC" w14:textId="77777777" w:rsidR="004F003E" w:rsidRDefault="004F00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475C" w14:textId="77777777" w:rsidR="00BC376C" w:rsidRDefault="00BC376C">
      <w:pPr>
        <w:spacing w:after="0" w:line="240" w:lineRule="auto"/>
      </w:pPr>
      <w:r>
        <w:separator/>
      </w:r>
    </w:p>
  </w:footnote>
  <w:footnote w:type="continuationSeparator" w:id="0">
    <w:p w14:paraId="43AE92D8" w14:textId="77777777" w:rsidR="00BC376C" w:rsidRDefault="00BC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176" w14:textId="77777777" w:rsidR="004F003E" w:rsidRDefault="004F00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D4FF0"/>
    <w:multiLevelType w:val="multilevel"/>
    <w:tmpl w:val="08E469F0"/>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E46EF"/>
    <w:multiLevelType w:val="multilevel"/>
    <w:tmpl w:val="FC3898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147F91"/>
    <w:multiLevelType w:val="hybridMultilevel"/>
    <w:tmpl w:val="20CCA1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A278DF"/>
    <w:multiLevelType w:val="multilevel"/>
    <w:tmpl w:val="C7CA14CC"/>
    <w:lvl w:ilvl="0">
      <w:start w:val="12"/>
      <w:numFmt w:val="decimal"/>
      <w:lvlText w:val="%1."/>
      <w:lvlJc w:val="left"/>
      <w:pPr>
        <w:ind w:left="480" w:hanging="480"/>
      </w:pPr>
      <w:rPr>
        <w:rFonts w:hint="default"/>
      </w:rPr>
    </w:lvl>
    <w:lvl w:ilvl="1">
      <w:start w:val="1"/>
      <w:numFmt w:val="decimal"/>
      <w:lvlText w:val="%1.%2."/>
      <w:lvlJc w:val="left"/>
      <w:pPr>
        <w:ind w:left="2465"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704E36"/>
    <w:multiLevelType w:val="multilevel"/>
    <w:tmpl w:val="4C140D56"/>
    <w:lvl w:ilvl="0">
      <w:start w:val="3"/>
      <w:numFmt w:val="decimal"/>
      <w:lvlText w:val="%1."/>
      <w:lvlJc w:val="left"/>
      <w:pPr>
        <w:ind w:left="360" w:hanging="360"/>
      </w:pPr>
      <w:rPr>
        <w:rFonts w:hint="default"/>
      </w:rPr>
    </w:lvl>
    <w:lvl w:ilvl="1">
      <w:start w:val="6"/>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31E736E2"/>
    <w:multiLevelType w:val="multilevel"/>
    <w:tmpl w:val="518A70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17FAF"/>
    <w:multiLevelType w:val="multilevel"/>
    <w:tmpl w:val="7A98A524"/>
    <w:lvl w:ilvl="0">
      <w:start w:val="9"/>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2" w15:restartNumberingAfterBreak="0">
    <w:nsid w:val="39761F89"/>
    <w:multiLevelType w:val="multilevel"/>
    <w:tmpl w:val="1E341FC8"/>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84303A"/>
    <w:multiLevelType w:val="multilevel"/>
    <w:tmpl w:val="CC707F9C"/>
    <w:lvl w:ilvl="0">
      <w:start w:val="1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06D47F4"/>
    <w:multiLevelType w:val="multilevel"/>
    <w:tmpl w:val="47B8E3E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61264"/>
    <w:multiLevelType w:val="multilevel"/>
    <w:tmpl w:val="4F9EE3D2"/>
    <w:lvl w:ilvl="0">
      <w:start w:val="10"/>
      <w:numFmt w:val="decimal"/>
      <w:lvlText w:val="%1."/>
      <w:lvlJc w:val="left"/>
      <w:pPr>
        <w:ind w:left="450" w:hanging="450"/>
      </w:pPr>
      <w:rPr>
        <w:rFonts w:hint="default"/>
      </w:rPr>
    </w:lvl>
    <w:lvl w:ilvl="1">
      <w:start w:val="1"/>
      <w:numFmt w:val="decimal"/>
      <w:lvlText w:val="%1.%2."/>
      <w:lvlJc w:val="left"/>
      <w:pPr>
        <w:ind w:left="1585"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917D50"/>
    <w:multiLevelType w:val="multilevel"/>
    <w:tmpl w:val="75523C68"/>
    <w:lvl w:ilvl="0">
      <w:start w:val="12"/>
      <w:numFmt w:val="decimal"/>
      <w:lvlText w:val="%1."/>
      <w:lvlJc w:val="left"/>
      <w:pPr>
        <w:ind w:left="612" w:hanging="612"/>
      </w:pPr>
      <w:rPr>
        <w:rFonts w:hint="default"/>
      </w:rPr>
    </w:lvl>
    <w:lvl w:ilvl="1">
      <w:start w:val="7"/>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91AC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842"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052084"/>
    <w:multiLevelType w:val="multilevel"/>
    <w:tmpl w:val="C7CA14CC"/>
    <w:lvl w:ilvl="0">
      <w:start w:val="12"/>
      <w:numFmt w:val="decimal"/>
      <w:lvlText w:val="%1."/>
      <w:lvlJc w:val="left"/>
      <w:pPr>
        <w:ind w:left="480" w:hanging="480"/>
      </w:pPr>
      <w:rPr>
        <w:rFonts w:hint="default"/>
      </w:rPr>
    </w:lvl>
    <w:lvl w:ilvl="1">
      <w:start w:val="1"/>
      <w:numFmt w:val="decimal"/>
      <w:lvlText w:val="%1.%2."/>
      <w:lvlJc w:val="left"/>
      <w:pPr>
        <w:ind w:left="2465"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2124D"/>
    <w:multiLevelType w:val="hybridMultilevel"/>
    <w:tmpl w:val="C624D878"/>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2D081AC2">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E93F68"/>
    <w:multiLevelType w:val="multilevel"/>
    <w:tmpl w:val="518A7072"/>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0BC07A5"/>
    <w:multiLevelType w:val="hybridMultilevel"/>
    <w:tmpl w:val="30FC9F26"/>
    <w:lvl w:ilvl="0" w:tplc="373C470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5D85491"/>
    <w:multiLevelType w:val="multilevel"/>
    <w:tmpl w:val="575842FC"/>
    <w:lvl w:ilvl="0">
      <w:start w:val="1"/>
      <w:numFmt w:val="decimal"/>
      <w:lvlText w:val="%1."/>
      <w:lvlJc w:val="left"/>
      <w:pPr>
        <w:ind w:left="360" w:hanging="360"/>
      </w:pPr>
      <w:rPr>
        <w:b/>
      </w:rPr>
    </w:lvl>
    <w:lvl w:ilvl="1">
      <w:start w:val="1"/>
      <w:numFmt w:val="decimal"/>
      <w:lvlText w:val="%1.%2."/>
      <w:lvlJc w:val="left"/>
      <w:pPr>
        <w:ind w:left="360" w:firstLine="0"/>
      </w:pPr>
      <w:rPr>
        <w:b w:val="0"/>
        <w:i w:val="0"/>
        <w:iCs w:val="0"/>
        <w:color w:val="auto"/>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7" w15:restartNumberingAfterBreak="0">
    <w:nsid w:val="71B150AC"/>
    <w:multiLevelType w:val="hybridMultilevel"/>
    <w:tmpl w:val="3C6A0422"/>
    <w:lvl w:ilvl="0" w:tplc="E2323178">
      <w:start w:val="3"/>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EF1680"/>
    <w:multiLevelType w:val="hybridMultilevel"/>
    <w:tmpl w:val="C2AA75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1"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num w:numId="1" w16cid:durableId="715423600">
    <w:abstractNumId w:val="26"/>
  </w:num>
  <w:num w:numId="2" w16cid:durableId="835994162">
    <w:abstractNumId w:val="25"/>
  </w:num>
  <w:num w:numId="3" w16cid:durableId="1260718455">
    <w:abstractNumId w:val="23"/>
  </w:num>
  <w:num w:numId="4" w16cid:durableId="1259681525">
    <w:abstractNumId w:val="2"/>
  </w:num>
  <w:num w:numId="5" w16cid:durableId="35589406">
    <w:abstractNumId w:val="18"/>
  </w:num>
  <w:num w:numId="6" w16cid:durableId="1979451802">
    <w:abstractNumId w:val="10"/>
  </w:num>
  <w:num w:numId="7" w16cid:durableId="433088285">
    <w:abstractNumId w:val="6"/>
  </w:num>
  <w:num w:numId="8" w16cid:durableId="394864598">
    <w:abstractNumId w:val="28"/>
  </w:num>
  <w:num w:numId="9" w16cid:durableId="2075735481">
    <w:abstractNumId w:val="12"/>
  </w:num>
  <w:num w:numId="10" w16cid:durableId="927734073">
    <w:abstractNumId w:val="22"/>
  </w:num>
  <w:num w:numId="11" w16cid:durableId="1545370173">
    <w:abstractNumId w:val="13"/>
  </w:num>
  <w:num w:numId="12" w16cid:durableId="1504782006">
    <w:abstractNumId w:val="20"/>
  </w:num>
  <w:num w:numId="13" w16cid:durableId="1495562173">
    <w:abstractNumId w:val="11"/>
  </w:num>
  <w:num w:numId="14" w16cid:durableId="615334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290294">
    <w:abstractNumId w:val="16"/>
  </w:num>
  <w:num w:numId="16" w16cid:durableId="1059354207">
    <w:abstractNumId w:val="14"/>
  </w:num>
  <w:num w:numId="17" w16cid:durableId="1075517263">
    <w:abstractNumId w:val="21"/>
  </w:num>
  <w:num w:numId="18" w16cid:durableId="363797052">
    <w:abstractNumId w:val="27"/>
  </w:num>
  <w:num w:numId="19" w16cid:durableId="1138959610">
    <w:abstractNumId w:val="0"/>
  </w:num>
  <w:num w:numId="20" w16cid:durableId="102920822">
    <w:abstractNumId w:val="9"/>
  </w:num>
  <w:num w:numId="21" w16cid:durableId="1124614708">
    <w:abstractNumId w:val="15"/>
  </w:num>
  <w:num w:numId="22" w16cid:durableId="1149782762">
    <w:abstractNumId w:val="8"/>
  </w:num>
  <w:num w:numId="23" w16cid:durableId="1373921654">
    <w:abstractNumId w:val="31"/>
  </w:num>
  <w:num w:numId="24" w16cid:durableId="130951539">
    <w:abstractNumId w:val="29"/>
  </w:num>
  <w:num w:numId="25" w16cid:durableId="2056464740">
    <w:abstractNumId w:val="4"/>
  </w:num>
  <w:num w:numId="26" w16cid:durableId="1845510488">
    <w:abstractNumId w:val="5"/>
  </w:num>
  <w:num w:numId="27" w16cid:durableId="2121021427">
    <w:abstractNumId w:val="3"/>
  </w:num>
  <w:num w:numId="28" w16cid:durableId="1329405717">
    <w:abstractNumId w:val="1"/>
  </w:num>
  <w:num w:numId="29" w16cid:durableId="1538737990">
    <w:abstractNumId w:val="17"/>
  </w:num>
  <w:num w:numId="30" w16cid:durableId="1778402065">
    <w:abstractNumId w:val="30"/>
  </w:num>
  <w:num w:numId="31" w16cid:durableId="1180122159">
    <w:abstractNumId w:val="24"/>
  </w:num>
  <w:num w:numId="32" w16cid:durableId="1679774585">
    <w:abstractNumId w:val="7"/>
  </w:num>
  <w:num w:numId="33" w16cid:durableId="12682013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79"/>
    <w:rsid w:val="00005F45"/>
    <w:rsid w:val="00007DE0"/>
    <w:rsid w:val="0001323D"/>
    <w:rsid w:val="00025E8E"/>
    <w:rsid w:val="00027998"/>
    <w:rsid w:val="00031089"/>
    <w:rsid w:val="0004446E"/>
    <w:rsid w:val="00076702"/>
    <w:rsid w:val="00076A1A"/>
    <w:rsid w:val="00076C5D"/>
    <w:rsid w:val="0009671B"/>
    <w:rsid w:val="000B288D"/>
    <w:rsid w:val="000B5D14"/>
    <w:rsid w:val="000D014D"/>
    <w:rsid w:val="000D092D"/>
    <w:rsid w:val="000D1244"/>
    <w:rsid w:val="00124A64"/>
    <w:rsid w:val="00131DE5"/>
    <w:rsid w:val="00153251"/>
    <w:rsid w:val="00154220"/>
    <w:rsid w:val="0015746E"/>
    <w:rsid w:val="0015782D"/>
    <w:rsid w:val="00162B10"/>
    <w:rsid w:val="0016773D"/>
    <w:rsid w:val="001759B3"/>
    <w:rsid w:val="00175C6B"/>
    <w:rsid w:val="0018212D"/>
    <w:rsid w:val="00195DD8"/>
    <w:rsid w:val="001A2CED"/>
    <w:rsid w:val="001B33B4"/>
    <w:rsid w:val="001C1FED"/>
    <w:rsid w:val="001C7EC8"/>
    <w:rsid w:val="001D4A42"/>
    <w:rsid w:val="001E463B"/>
    <w:rsid w:val="001F11CE"/>
    <w:rsid w:val="001F4F1A"/>
    <w:rsid w:val="00200EE1"/>
    <w:rsid w:val="0021555A"/>
    <w:rsid w:val="00220DDA"/>
    <w:rsid w:val="0022715B"/>
    <w:rsid w:val="002418BE"/>
    <w:rsid w:val="002442A6"/>
    <w:rsid w:val="002675BE"/>
    <w:rsid w:val="0027269B"/>
    <w:rsid w:val="00272AEB"/>
    <w:rsid w:val="00274030"/>
    <w:rsid w:val="00281735"/>
    <w:rsid w:val="00283239"/>
    <w:rsid w:val="002A1C29"/>
    <w:rsid w:val="002B6EBE"/>
    <w:rsid w:val="002D0EC6"/>
    <w:rsid w:val="002D3A7A"/>
    <w:rsid w:val="002D5775"/>
    <w:rsid w:val="002D6A51"/>
    <w:rsid w:val="002F70AA"/>
    <w:rsid w:val="00314118"/>
    <w:rsid w:val="00326803"/>
    <w:rsid w:val="00330083"/>
    <w:rsid w:val="00332E4C"/>
    <w:rsid w:val="00367BE5"/>
    <w:rsid w:val="0039089F"/>
    <w:rsid w:val="0039106F"/>
    <w:rsid w:val="003952C6"/>
    <w:rsid w:val="0039686F"/>
    <w:rsid w:val="003C54B7"/>
    <w:rsid w:val="003C73F8"/>
    <w:rsid w:val="003D4A06"/>
    <w:rsid w:val="003E57F9"/>
    <w:rsid w:val="004014C8"/>
    <w:rsid w:val="00404979"/>
    <w:rsid w:val="00412E19"/>
    <w:rsid w:val="00422F34"/>
    <w:rsid w:val="004249A1"/>
    <w:rsid w:val="00426236"/>
    <w:rsid w:val="00427CE0"/>
    <w:rsid w:val="004311EC"/>
    <w:rsid w:val="00433F47"/>
    <w:rsid w:val="00440DE4"/>
    <w:rsid w:val="00450B84"/>
    <w:rsid w:val="0045141C"/>
    <w:rsid w:val="00467AF9"/>
    <w:rsid w:val="00473018"/>
    <w:rsid w:val="00485837"/>
    <w:rsid w:val="00490329"/>
    <w:rsid w:val="00491755"/>
    <w:rsid w:val="004A1007"/>
    <w:rsid w:val="004B7B9F"/>
    <w:rsid w:val="004E144D"/>
    <w:rsid w:val="004E2B37"/>
    <w:rsid w:val="004E4EC1"/>
    <w:rsid w:val="004F003E"/>
    <w:rsid w:val="004F1463"/>
    <w:rsid w:val="004F68B9"/>
    <w:rsid w:val="00502DCC"/>
    <w:rsid w:val="005134DA"/>
    <w:rsid w:val="00523E37"/>
    <w:rsid w:val="00530A6B"/>
    <w:rsid w:val="005419F9"/>
    <w:rsid w:val="00545F74"/>
    <w:rsid w:val="005515DD"/>
    <w:rsid w:val="00571C1B"/>
    <w:rsid w:val="0059578D"/>
    <w:rsid w:val="005A4ECB"/>
    <w:rsid w:val="005A58CC"/>
    <w:rsid w:val="005B1205"/>
    <w:rsid w:val="005E5979"/>
    <w:rsid w:val="005F30FD"/>
    <w:rsid w:val="005F50EA"/>
    <w:rsid w:val="00602F4D"/>
    <w:rsid w:val="00614729"/>
    <w:rsid w:val="00616C44"/>
    <w:rsid w:val="00634439"/>
    <w:rsid w:val="00635DCE"/>
    <w:rsid w:val="0064462B"/>
    <w:rsid w:val="00644E6D"/>
    <w:rsid w:val="00647634"/>
    <w:rsid w:val="00647F91"/>
    <w:rsid w:val="00663347"/>
    <w:rsid w:val="006800BD"/>
    <w:rsid w:val="006840DB"/>
    <w:rsid w:val="006A083B"/>
    <w:rsid w:val="006A1FED"/>
    <w:rsid w:val="006A4037"/>
    <w:rsid w:val="006A593B"/>
    <w:rsid w:val="006B066F"/>
    <w:rsid w:val="006B1CE7"/>
    <w:rsid w:val="006C74B8"/>
    <w:rsid w:val="006D14AA"/>
    <w:rsid w:val="006D2545"/>
    <w:rsid w:val="006E4BA3"/>
    <w:rsid w:val="006E5651"/>
    <w:rsid w:val="00715086"/>
    <w:rsid w:val="00716A77"/>
    <w:rsid w:val="00720BF7"/>
    <w:rsid w:val="00720EF9"/>
    <w:rsid w:val="007366C6"/>
    <w:rsid w:val="00742684"/>
    <w:rsid w:val="00762183"/>
    <w:rsid w:val="00764643"/>
    <w:rsid w:val="00764C57"/>
    <w:rsid w:val="007871CE"/>
    <w:rsid w:val="007962A3"/>
    <w:rsid w:val="007B1FC0"/>
    <w:rsid w:val="007B3E92"/>
    <w:rsid w:val="007C2498"/>
    <w:rsid w:val="007D1AE0"/>
    <w:rsid w:val="007D68F1"/>
    <w:rsid w:val="0080374D"/>
    <w:rsid w:val="008048B4"/>
    <w:rsid w:val="00813128"/>
    <w:rsid w:val="00825F90"/>
    <w:rsid w:val="0083004C"/>
    <w:rsid w:val="008319C4"/>
    <w:rsid w:val="0083731A"/>
    <w:rsid w:val="00866165"/>
    <w:rsid w:val="0087533B"/>
    <w:rsid w:val="008766D6"/>
    <w:rsid w:val="008770E6"/>
    <w:rsid w:val="0088289A"/>
    <w:rsid w:val="00883088"/>
    <w:rsid w:val="00886B61"/>
    <w:rsid w:val="00892532"/>
    <w:rsid w:val="00892702"/>
    <w:rsid w:val="008C002C"/>
    <w:rsid w:val="008C2E2A"/>
    <w:rsid w:val="008D297C"/>
    <w:rsid w:val="008D69CD"/>
    <w:rsid w:val="00914DF4"/>
    <w:rsid w:val="00937C89"/>
    <w:rsid w:val="00944FF8"/>
    <w:rsid w:val="00946F68"/>
    <w:rsid w:val="009512CA"/>
    <w:rsid w:val="00952167"/>
    <w:rsid w:val="009625C5"/>
    <w:rsid w:val="00965FCC"/>
    <w:rsid w:val="00972AC0"/>
    <w:rsid w:val="009761F4"/>
    <w:rsid w:val="0099075C"/>
    <w:rsid w:val="009A2113"/>
    <w:rsid w:val="009A66F7"/>
    <w:rsid w:val="009C4D3F"/>
    <w:rsid w:val="009D09B9"/>
    <w:rsid w:val="009D1BC9"/>
    <w:rsid w:val="009D1E7C"/>
    <w:rsid w:val="009F2F54"/>
    <w:rsid w:val="009F633F"/>
    <w:rsid w:val="00A10033"/>
    <w:rsid w:val="00A56BA8"/>
    <w:rsid w:val="00A6708A"/>
    <w:rsid w:val="00A81859"/>
    <w:rsid w:val="00A85053"/>
    <w:rsid w:val="00A87264"/>
    <w:rsid w:val="00A9744B"/>
    <w:rsid w:val="00AB2854"/>
    <w:rsid w:val="00AB4DEA"/>
    <w:rsid w:val="00AB510B"/>
    <w:rsid w:val="00AB5584"/>
    <w:rsid w:val="00AB6E72"/>
    <w:rsid w:val="00AB72C8"/>
    <w:rsid w:val="00AE1E65"/>
    <w:rsid w:val="00AE2D64"/>
    <w:rsid w:val="00AF22E6"/>
    <w:rsid w:val="00B01B3D"/>
    <w:rsid w:val="00B0230A"/>
    <w:rsid w:val="00B027FD"/>
    <w:rsid w:val="00B20302"/>
    <w:rsid w:val="00B22A09"/>
    <w:rsid w:val="00B248DD"/>
    <w:rsid w:val="00B436F7"/>
    <w:rsid w:val="00B574F8"/>
    <w:rsid w:val="00B66DE0"/>
    <w:rsid w:val="00B727DD"/>
    <w:rsid w:val="00B75A5F"/>
    <w:rsid w:val="00B813EA"/>
    <w:rsid w:val="00B95385"/>
    <w:rsid w:val="00BB3740"/>
    <w:rsid w:val="00BB3BD1"/>
    <w:rsid w:val="00BC0661"/>
    <w:rsid w:val="00BC1E34"/>
    <w:rsid w:val="00BC376C"/>
    <w:rsid w:val="00BC5CD2"/>
    <w:rsid w:val="00BD34A4"/>
    <w:rsid w:val="00BD3940"/>
    <w:rsid w:val="00BF0339"/>
    <w:rsid w:val="00BF0601"/>
    <w:rsid w:val="00BF3FA5"/>
    <w:rsid w:val="00C12945"/>
    <w:rsid w:val="00C2221C"/>
    <w:rsid w:val="00C22718"/>
    <w:rsid w:val="00C249FF"/>
    <w:rsid w:val="00C36CA2"/>
    <w:rsid w:val="00C3726C"/>
    <w:rsid w:val="00C40915"/>
    <w:rsid w:val="00C53E6C"/>
    <w:rsid w:val="00C6181B"/>
    <w:rsid w:val="00C61CFF"/>
    <w:rsid w:val="00C67949"/>
    <w:rsid w:val="00C764F2"/>
    <w:rsid w:val="00C778A1"/>
    <w:rsid w:val="00C823C9"/>
    <w:rsid w:val="00C92BB7"/>
    <w:rsid w:val="00C953E8"/>
    <w:rsid w:val="00C972EF"/>
    <w:rsid w:val="00CA1306"/>
    <w:rsid w:val="00CB168C"/>
    <w:rsid w:val="00CB494A"/>
    <w:rsid w:val="00CC0029"/>
    <w:rsid w:val="00CC26A2"/>
    <w:rsid w:val="00CC57FD"/>
    <w:rsid w:val="00CD6C45"/>
    <w:rsid w:val="00CD7BDE"/>
    <w:rsid w:val="00CE67F7"/>
    <w:rsid w:val="00CF041A"/>
    <w:rsid w:val="00CF4462"/>
    <w:rsid w:val="00CF6515"/>
    <w:rsid w:val="00CF65AC"/>
    <w:rsid w:val="00D21237"/>
    <w:rsid w:val="00D21A8F"/>
    <w:rsid w:val="00D329EB"/>
    <w:rsid w:val="00D37F4F"/>
    <w:rsid w:val="00D410E7"/>
    <w:rsid w:val="00D47957"/>
    <w:rsid w:val="00D509C2"/>
    <w:rsid w:val="00D54390"/>
    <w:rsid w:val="00D610AB"/>
    <w:rsid w:val="00D671B3"/>
    <w:rsid w:val="00D9677B"/>
    <w:rsid w:val="00DA024B"/>
    <w:rsid w:val="00DB24D2"/>
    <w:rsid w:val="00DB4FA7"/>
    <w:rsid w:val="00DD3ACB"/>
    <w:rsid w:val="00DD6813"/>
    <w:rsid w:val="00DD6D78"/>
    <w:rsid w:val="00DE212F"/>
    <w:rsid w:val="00DF2683"/>
    <w:rsid w:val="00DF3026"/>
    <w:rsid w:val="00DF3868"/>
    <w:rsid w:val="00DF569F"/>
    <w:rsid w:val="00E02662"/>
    <w:rsid w:val="00E02FBF"/>
    <w:rsid w:val="00E06E7A"/>
    <w:rsid w:val="00E34E8E"/>
    <w:rsid w:val="00E40596"/>
    <w:rsid w:val="00E510FB"/>
    <w:rsid w:val="00E61586"/>
    <w:rsid w:val="00E7522C"/>
    <w:rsid w:val="00EA0138"/>
    <w:rsid w:val="00EA541C"/>
    <w:rsid w:val="00EA6666"/>
    <w:rsid w:val="00EB7C75"/>
    <w:rsid w:val="00EC2FC2"/>
    <w:rsid w:val="00EC718C"/>
    <w:rsid w:val="00EC7D60"/>
    <w:rsid w:val="00EF794B"/>
    <w:rsid w:val="00F012EC"/>
    <w:rsid w:val="00F16A32"/>
    <w:rsid w:val="00F20DF9"/>
    <w:rsid w:val="00F26388"/>
    <w:rsid w:val="00F27CCD"/>
    <w:rsid w:val="00F367B5"/>
    <w:rsid w:val="00F40D7B"/>
    <w:rsid w:val="00F71C96"/>
    <w:rsid w:val="00F77B08"/>
    <w:rsid w:val="00F80919"/>
    <w:rsid w:val="00F84E43"/>
    <w:rsid w:val="00F92784"/>
    <w:rsid w:val="00F95F6B"/>
    <w:rsid w:val="00F96CD7"/>
    <w:rsid w:val="00FB1650"/>
    <w:rsid w:val="00FB4E5D"/>
    <w:rsid w:val="00FC10D0"/>
    <w:rsid w:val="00FD4F26"/>
    <w:rsid w:val="00FE0FB2"/>
    <w:rsid w:val="00FE2C6C"/>
    <w:rsid w:val="00FE5A73"/>
    <w:rsid w:val="00FF1488"/>
    <w:rsid w:val="00FF14AB"/>
    <w:rsid w:val="00FF395B"/>
    <w:rsid w:val="00FF5EB8"/>
    <w:rsid w:val="00FF7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57E0"/>
  <w15:chartTrackingRefBased/>
  <w15:docId w15:val="{B0AE0AD4-7C89-4654-B119-247CB545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97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0D1244"/>
    <w:pPr>
      <w:keepNext/>
      <w:keepLines/>
      <w:numPr>
        <w:numId w:val="14"/>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unhideWhenUsed/>
    <w:qFormat/>
    <w:rsid w:val="000D1244"/>
    <w:pPr>
      <w:keepNext/>
      <w:keepLines/>
      <w:numPr>
        <w:ilvl w:val="1"/>
        <w:numId w:val="14"/>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unhideWhenUsed/>
    <w:qFormat/>
    <w:rsid w:val="000D1244"/>
    <w:pPr>
      <w:keepNext/>
      <w:keepLines/>
      <w:numPr>
        <w:ilvl w:val="2"/>
        <w:numId w:val="14"/>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5E597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semiHidden/>
    <w:rsid w:val="005E5979"/>
    <w:rPr>
      <w:rFonts w:ascii="Times New Roman" w:eastAsia="Calibri" w:hAnsi="Times New Roman" w:cs="Times New Roman"/>
      <w:sz w:val="24"/>
    </w:rPr>
  </w:style>
  <w:style w:type="character" w:customStyle="1" w:styleId="AntratsDiagrama1">
    <w:name w:val="Antraštės Diagrama1"/>
    <w:link w:val="Antrats"/>
    <w:uiPriority w:val="99"/>
    <w:rsid w:val="005E5979"/>
    <w:rPr>
      <w:rFonts w:ascii="Times New Roman" w:eastAsia="Times New Roman" w:hAnsi="Times New Roman" w:cs="Times New Roman"/>
      <w:sz w:val="24"/>
      <w:szCs w:val="20"/>
      <w:lang w:eastAsia="lt-LT"/>
    </w:rPr>
  </w:style>
  <w:style w:type="paragraph" w:styleId="Porat">
    <w:name w:val="footer"/>
    <w:basedOn w:val="prastasis"/>
    <w:link w:val="PoratDiagrama1"/>
    <w:uiPriority w:val="99"/>
    <w:rsid w:val="005E597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semiHidden/>
    <w:rsid w:val="005E5979"/>
    <w:rPr>
      <w:rFonts w:ascii="Times New Roman" w:eastAsia="Calibri" w:hAnsi="Times New Roman" w:cs="Times New Roman"/>
      <w:sz w:val="24"/>
    </w:rPr>
  </w:style>
  <w:style w:type="character" w:customStyle="1" w:styleId="PoratDiagrama1">
    <w:name w:val="Poraštė Diagrama1"/>
    <w:link w:val="Porat"/>
    <w:uiPriority w:val="99"/>
    <w:rsid w:val="005E5979"/>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 Char1 Diagrama,Char Diagrama,Char Char Diagrama,Char Char Char Diagrama Diagrama Diagrama Diagrama Diagrama Diagrama, Char Diagrama, Char Char Diagrama,Footer Char2 Diagrama"/>
    <w:link w:val="Pagrindinistekstas"/>
    <w:uiPriority w:val="99"/>
    <w:rsid w:val="005E5979"/>
    <w:rPr>
      <w:rFonts w:eastAsia="Calibri"/>
      <w:sz w:val="24"/>
    </w:rPr>
  </w:style>
  <w:style w:type="paragraph" w:styleId="Pagrindinistekstas">
    <w:name w:val="Body Text"/>
    <w:aliases w:val=" Char1,Char,Char Char,Char Char Char Diagrama Diagrama Diagrama Diagrama Diagrama,Char Char Char Diagrama Diagrama Diagrama Diagrama Diagrama Diagrama Diagrama Diagrama Diagrama Diagrama, Char, Char Char,Footer Char2"/>
    <w:basedOn w:val="prastasis"/>
    <w:link w:val="PagrindinistekstasDiagrama"/>
    <w:uiPriority w:val="99"/>
    <w:unhideWhenUsed/>
    <w:qFormat/>
    <w:rsid w:val="005E5979"/>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5E5979"/>
    <w:rPr>
      <w:rFonts w:ascii="Times New Roman" w:eastAsia="Calibri" w:hAnsi="Times New Roman" w:cs="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22"/>
    <w:basedOn w:val="prastasis"/>
    <w:link w:val="SraopastraipaDiagrama"/>
    <w:uiPriority w:val="34"/>
    <w:qFormat/>
    <w:rsid w:val="005E5979"/>
    <w:pPr>
      <w:spacing w:after="0" w:line="240" w:lineRule="auto"/>
      <w:ind w:left="720" w:firstLine="720"/>
      <w:contextualSpacing/>
    </w:pPr>
    <w:rPr>
      <w:rFonts w:eastAsia="Times New Roman"/>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5E5979"/>
    <w:rPr>
      <w:rFonts w:ascii="Times New Roman" w:eastAsia="Times New Roman" w:hAnsi="Times New Roman" w:cs="Times New Roman"/>
      <w:sz w:val="24"/>
      <w:szCs w:val="24"/>
    </w:rPr>
  </w:style>
  <w:style w:type="paragraph" w:customStyle="1" w:styleId="Stilius5">
    <w:name w:val="Stilius5"/>
    <w:basedOn w:val="prastasis"/>
    <w:qFormat/>
    <w:rsid w:val="005E5979"/>
    <w:pPr>
      <w:spacing w:after="0" w:line="240" w:lineRule="auto"/>
      <w:jc w:val="center"/>
    </w:pPr>
    <w:rPr>
      <w:rFonts w:eastAsia="Times New Roman"/>
      <w:b/>
      <w:sz w:val="28"/>
      <w:szCs w:val="28"/>
    </w:rPr>
  </w:style>
  <w:style w:type="paragraph" w:styleId="Pataisymai">
    <w:name w:val="Revision"/>
    <w:hidden/>
    <w:uiPriority w:val="99"/>
    <w:semiHidden/>
    <w:rsid w:val="00A6708A"/>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A6708A"/>
    <w:rPr>
      <w:sz w:val="16"/>
      <w:szCs w:val="16"/>
    </w:rPr>
  </w:style>
  <w:style w:type="paragraph" w:styleId="Komentarotekstas">
    <w:name w:val="annotation text"/>
    <w:basedOn w:val="prastasis"/>
    <w:link w:val="KomentarotekstasDiagrama"/>
    <w:unhideWhenUsed/>
    <w:rsid w:val="00A6708A"/>
    <w:pPr>
      <w:spacing w:line="240" w:lineRule="auto"/>
    </w:pPr>
    <w:rPr>
      <w:sz w:val="20"/>
      <w:szCs w:val="20"/>
    </w:rPr>
  </w:style>
  <w:style w:type="character" w:customStyle="1" w:styleId="KomentarotekstasDiagrama">
    <w:name w:val="Komentaro tekstas Diagrama"/>
    <w:basedOn w:val="Numatytasispastraiposriftas"/>
    <w:link w:val="Komentarotekstas"/>
    <w:rsid w:val="00A6708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708A"/>
    <w:rPr>
      <w:b/>
      <w:bCs/>
    </w:rPr>
  </w:style>
  <w:style w:type="character" w:customStyle="1" w:styleId="KomentarotemaDiagrama">
    <w:name w:val="Komentaro tema Diagrama"/>
    <w:basedOn w:val="KomentarotekstasDiagrama"/>
    <w:link w:val="Komentarotema"/>
    <w:uiPriority w:val="99"/>
    <w:semiHidden/>
    <w:rsid w:val="00A6708A"/>
    <w:rPr>
      <w:rFonts w:ascii="Times New Roman" w:eastAsia="Calibri" w:hAnsi="Times New Roman" w:cs="Times New Roman"/>
      <w:b/>
      <w:bCs/>
      <w:sz w:val="20"/>
      <w:szCs w:val="20"/>
    </w:rPr>
  </w:style>
  <w:style w:type="character" w:customStyle="1" w:styleId="Antrat1Diagrama">
    <w:name w:val="Antraštė 1 Diagrama"/>
    <w:basedOn w:val="Numatytasispastraiposriftas"/>
    <w:link w:val="Antrat1"/>
    <w:uiPriority w:val="9"/>
    <w:rsid w:val="000D1244"/>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0D1244"/>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0D1244"/>
    <w:rPr>
      <w:rFonts w:ascii="Arial" w:eastAsia="Times New Roman" w:hAnsi="Arial" w:cs="Arial"/>
      <w:color w:val="000000"/>
      <w:sz w:val="18"/>
      <w:szCs w:val="18"/>
      <w:u w:val="single"/>
    </w:rPr>
  </w:style>
  <w:style w:type="paragraph" w:styleId="Puslapioinaostekstas">
    <w:name w:val="footnote text"/>
    <w:basedOn w:val="prastasis"/>
    <w:link w:val="PuslapioinaostekstasDiagrama"/>
    <w:uiPriority w:val="99"/>
    <w:unhideWhenUsed/>
    <w:rsid w:val="00162B10"/>
    <w:pPr>
      <w:spacing w:after="0" w:line="240" w:lineRule="auto"/>
    </w:pPr>
    <w:rPr>
      <w:rFonts w:ascii="Calibri" w:eastAsia="Times New Roman"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62B10"/>
    <w:rPr>
      <w:rFonts w:ascii="Calibri" w:eastAsia="Times New Roman" w:hAnsi="Calibri" w:cs="Times New Roman"/>
      <w:sz w:val="20"/>
      <w:szCs w:val="20"/>
      <w:lang w:eastAsia="lt-LT"/>
    </w:rPr>
  </w:style>
  <w:style w:type="character" w:styleId="Puslapioinaosnuoroda">
    <w:name w:val="footnote reference"/>
    <w:aliases w:val="fr"/>
    <w:uiPriority w:val="99"/>
    <w:semiHidden/>
    <w:unhideWhenUsed/>
    <w:rsid w:val="00162B10"/>
    <w:rPr>
      <w:vertAlign w:val="superscript"/>
    </w:rPr>
  </w:style>
  <w:style w:type="paragraph" w:customStyle="1" w:styleId="Stilius3">
    <w:name w:val="Stilius3"/>
    <w:basedOn w:val="prastasis"/>
    <w:link w:val="Stilius3Diagrama"/>
    <w:qFormat/>
    <w:rsid w:val="00485837"/>
    <w:pPr>
      <w:spacing w:before="200" w:after="0" w:line="240" w:lineRule="auto"/>
      <w:jc w:val="both"/>
    </w:pPr>
    <w:rPr>
      <w:rFonts w:eastAsia="Times New Roman"/>
      <w:sz w:val="22"/>
    </w:rPr>
  </w:style>
  <w:style w:type="character" w:styleId="Hipersaitas">
    <w:name w:val="Hyperlink"/>
    <w:uiPriority w:val="99"/>
    <w:rsid w:val="00DE212F"/>
    <w:rPr>
      <w:rFonts w:cs="Times New Roman"/>
      <w:color w:val="0000FF"/>
      <w:u w:val="single"/>
    </w:rPr>
  </w:style>
  <w:style w:type="character" w:customStyle="1" w:styleId="Stilius3Diagrama">
    <w:name w:val="Stilius3 Diagrama"/>
    <w:link w:val="Stilius3"/>
    <w:rsid w:val="00CC26A2"/>
    <w:rPr>
      <w:rFonts w:ascii="Times New Roman" w:eastAsia="Times New Roman" w:hAnsi="Times New Roman" w:cs="Times New Roman"/>
    </w:rPr>
  </w:style>
  <w:style w:type="character" w:styleId="Perirtashipersaitas">
    <w:name w:val="FollowedHyperlink"/>
    <w:basedOn w:val="Numatytasispastraiposriftas"/>
    <w:uiPriority w:val="99"/>
    <w:semiHidden/>
    <w:unhideWhenUsed/>
    <w:rsid w:val="00473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E666-E47F-4175-806D-7F9A5E95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16</Pages>
  <Words>34193</Words>
  <Characters>19491</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Neringa Kolaitienė</cp:lastModifiedBy>
  <cp:revision>549</cp:revision>
  <cp:lastPrinted>2025-03-20T14:35:00Z</cp:lastPrinted>
  <dcterms:created xsi:type="dcterms:W3CDTF">2025-11-24T12:30:00Z</dcterms:created>
  <dcterms:modified xsi:type="dcterms:W3CDTF">2025-12-03T11:58:00Z</dcterms:modified>
</cp:coreProperties>
</file>