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4B9A2FD" w:rsidR="004C64D8" w:rsidRPr="000E6D2E" w:rsidRDefault="000E6D2E" w:rsidP="000E6D2E">
      <w:pPr>
        <w:spacing w:after="0" w:line="240" w:lineRule="auto"/>
        <w:jc w:val="center"/>
        <w:rPr>
          <w:b/>
          <w:sz w:val="24"/>
          <w:szCs w:val="24"/>
        </w:rPr>
      </w:pPr>
      <w:r w:rsidRPr="000E6D2E">
        <w:rPr>
          <w:b/>
          <w:sz w:val="24"/>
          <w:szCs w:val="24"/>
        </w:rPr>
        <w:t xml:space="preserve">TECHNOLOGINIO PROCESO VALDYMO, AUTOMATIKOS, RYŠIŲ APSAUGINIŲ, PRIEŠGAISRINIŲ, VAIZDO STEBĖJIMO IR PRAĖJIMO KONTROLĖS SISTEMŲ REMONTO PASLAUGŲ </w:t>
      </w:r>
      <w:r w:rsidR="004C64D8" w:rsidRPr="000E6D2E">
        <w:rPr>
          <w:b/>
          <w:sz w:val="24"/>
          <w:szCs w:val="24"/>
        </w:rPr>
        <w:t>PIRKIM</w:t>
      </w:r>
      <w:r w:rsidR="00150C22" w:rsidRPr="000E6D2E">
        <w:rPr>
          <w:b/>
          <w:sz w:val="24"/>
          <w:szCs w:val="24"/>
        </w:rPr>
        <w:t>UI</w:t>
      </w:r>
    </w:p>
    <w:p w14:paraId="3B6F50DD" w14:textId="77777777" w:rsidR="00683790" w:rsidRPr="000E6D2E"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lastRenderedPageBreak/>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2773148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B064F7">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5528"/>
      </w:tblGrid>
      <w:tr w:rsidR="00B064F7" w:rsidRPr="00D277C5" w14:paraId="1C2D4D49" w14:textId="77777777" w:rsidTr="00B064F7">
        <w:tc>
          <w:tcPr>
            <w:tcW w:w="617" w:type="dxa"/>
            <w:tcBorders>
              <w:top w:val="single" w:sz="4" w:space="0" w:color="auto"/>
              <w:left w:val="single" w:sz="4" w:space="0" w:color="auto"/>
              <w:bottom w:val="single" w:sz="4" w:space="0" w:color="auto"/>
              <w:right w:val="single" w:sz="4" w:space="0" w:color="auto"/>
            </w:tcBorders>
            <w:vAlign w:val="center"/>
            <w:hideMark/>
          </w:tcPr>
          <w:p w14:paraId="59FF53E0" w14:textId="77777777" w:rsidR="00B064F7" w:rsidRPr="00D277C5" w:rsidRDefault="00B064F7" w:rsidP="004031F2">
            <w:pPr>
              <w:tabs>
                <w:tab w:val="num" w:pos="1134"/>
              </w:tabs>
              <w:spacing w:after="0" w:line="240" w:lineRule="auto"/>
              <w:jc w:val="center"/>
              <w:rPr>
                <w:sz w:val="24"/>
                <w:szCs w:val="24"/>
              </w:rPr>
            </w:pPr>
            <w:r w:rsidRPr="00D277C5">
              <w:rPr>
                <w:sz w:val="24"/>
                <w:szCs w:val="24"/>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33419164" w14:textId="77777777" w:rsidR="00B064F7" w:rsidRPr="00D277C5" w:rsidRDefault="00B064F7" w:rsidP="004031F2">
            <w:pPr>
              <w:tabs>
                <w:tab w:val="num" w:pos="1134"/>
              </w:tabs>
              <w:spacing w:after="0" w:line="240" w:lineRule="auto"/>
              <w:jc w:val="center"/>
              <w:rPr>
                <w:sz w:val="24"/>
                <w:szCs w:val="24"/>
              </w:rPr>
            </w:pPr>
            <w:r w:rsidRPr="00D277C5">
              <w:rPr>
                <w:sz w:val="24"/>
                <w:szCs w:val="24"/>
              </w:rPr>
              <w:t>Pavadinimas</w:t>
            </w:r>
          </w:p>
        </w:tc>
        <w:tc>
          <w:tcPr>
            <w:tcW w:w="5528" w:type="dxa"/>
            <w:tcBorders>
              <w:top w:val="single" w:sz="4" w:space="0" w:color="auto"/>
              <w:left w:val="single" w:sz="4" w:space="0" w:color="auto"/>
              <w:bottom w:val="single" w:sz="4" w:space="0" w:color="auto"/>
              <w:right w:val="single" w:sz="4" w:space="0" w:color="auto"/>
            </w:tcBorders>
            <w:vAlign w:val="center"/>
          </w:tcPr>
          <w:p w14:paraId="6419B0C7" w14:textId="77777777" w:rsidR="00B064F7" w:rsidRDefault="00B064F7" w:rsidP="004031F2">
            <w:pPr>
              <w:tabs>
                <w:tab w:val="num" w:pos="1134"/>
              </w:tabs>
              <w:spacing w:after="0" w:line="240" w:lineRule="auto"/>
              <w:jc w:val="center"/>
              <w:rPr>
                <w:sz w:val="24"/>
                <w:szCs w:val="24"/>
              </w:rPr>
            </w:pPr>
            <w:r w:rsidRPr="00D277C5">
              <w:rPr>
                <w:sz w:val="24"/>
                <w:szCs w:val="24"/>
              </w:rPr>
              <w:t>Pasiūlymo vertė</w:t>
            </w:r>
            <w:r>
              <w:rPr>
                <w:sz w:val="24"/>
                <w:szCs w:val="24"/>
              </w:rPr>
              <w:t>, Eur (su PVM)</w:t>
            </w:r>
            <w:r w:rsidRPr="00D277C5">
              <w:rPr>
                <w:sz w:val="24"/>
                <w:szCs w:val="24"/>
              </w:rPr>
              <w:t xml:space="preserve"> </w:t>
            </w:r>
          </w:p>
          <w:p w14:paraId="03BD9C99" w14:textId="26C80FFA" w:rsidR="00B064F7" w:rsidRPr="00B064F7" w:rsidRDefault="00B064F7" w:rsidP="004031F2">
            <w:pPr>
              <w:tabs>
                <w:tab w:val="num" w:pos="1134"/>
              </w:tabs>
              <w:spacing w:after="0" w:line="240" w:lineRule="auto"/>
              <w:jc w:val="center"/>
              <w:rPr>
                <w:b/>
                <w:bCs/>
                <w:sz w:val="24"/>
                <w:szCs w:val="24"/>
              </w:rPr>
            </w:pPr>
            <w:r w:rsidRPr="00B064F7">
              <w:rPr>
                <w:b/>
                <w:bCs/>
                <w:sz w:val="24"/>
                <w:szCs w:val="24"/>
              </w:rPr>
              <w:t>Sp</w:t>
            </w:r>
          </w:p>
        </w:tc>
      </w:tr>
      <w:tr w:rsidR="00B064F7" w:rsidRPr="00D277C5" w14:paraId="172B6912" w14:textId="77777777" w:rsidTr="0002460E">
        <w:tc>
          <w:tcPr>
            <w:tcW w:w="617" w:type="dxa"/>
            <w:tcBorders>
              <w:top w:val="single" w:sz="4" w:space="0" w:color="auto"/>
              <w:left w:val="single" w:sz="4" w:space="0" w:color="auto"/>
              <w:bottom w:val="single" w:sz="4" w:space="0" w:color="auto"/>
              <w:right w:val="single" w:sz="4" w:space="0" w:color="auto"/>
            </w:tcBorders>
            <w:hideMark/>
          </w:tcPr>
          <w:p w14:paraId="10FAA9BC" w14:textId="77777777" w:rsidR="00B064F7" w:rsidRPr="00D277C5" w:rsidRDefault="00B064F7" w:rsidP="004031F2">
            <w:pPr>
              <w:tabs>
                <w:tab w:val="num" w:pos="1134"/>
              </w:tabs>
              <w:spacing w:after="0" w:line="240" w:lineRule="auto"/>
              <w:jc w:val="center"/>
              <w:rPr>
                <w:i/>
                <w:sz w:val="24"/>
                <w:szCs w:val="24"/>
              </w:rPr>
            </w:pPr>
            <w:r w:rsidRPr="00D277C5">
              <w:rPr>
                <w:i/>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7B4E5E52" w14:textId="77777777" w:rsidR="00B064F7" w:rsidRPr="00D277C5" w:rsidRDefault="00B064F7" w:rsidP="004031F2">
            <w:pPr>
              <w:tabs>
                <w:tab w:val="num" w:pos="1134"/>
              </w:tabs>
              <w:spacing w:after="0" w:line="240" w:lineRule="auto"/>
              <w:jc w:val="center"/>
              <w:rPr>
                <w:i/>
                <w:sz w:val="24"/>
                <w:szCs w:val="24"/>
              </w:rPr>
            </w:pPr>
            <w:r w:rsidRPr="00D277C5">
              <w:rPr>
                <w:i/>
                <w:sz w:val="24"/>
                <w:szCs w:val="24"/>
              </w:rPr>
              <w:t>2</w:t>
            </w:r>
          </w:p>
        </w:tc>
        <w:tc>
          <w:tcPr>
            <w:tcW w:w="5528" w:type="dxa"/>
            <w:tcBorders>
              <w:top w:val="single" w:sz="4" w:space="0" w:color="auto"/>
              <w:left w:val="single" w:sz="4" w:space="0" w:color="auto"/>
              <w:bottom w:val="single" w:sz="4" w:space="0" w:color="auto"/>
              <w:right w:val="single" w:sz="4" w:space="0" w:color="auto"/>
            </w:tcBorders>
          </w:tcPr>
          <w:p w14:paraId="404AF87B" w14:textId="54F82E2F" w:rsidR="00B064F7" w:rsidRPr="00D277C5" w:rsidRDefault="00B064F7" w:rsidP="004031F2">
            <w:pPr>
              <w:tabs>
                <w:tab w:val="num" w:pos="1134"/>
              </w:tabs>
              <w:spacing w:after="0" w:line="240" w:lineRule="auto"/>
              <w:jc w:val="center"/>
              <w:rPr>
                <w:i/>
                <w:sz w:val="24"/>
                <w:szCs w:val="24"/>
              </w:rPr>
            </w:pPr>
            <w:r>
              <w:rPr>
                <w:i/>
                <w:sz w:val="24"/>
                <w:szCs w:val="24"/>
              </w:rPr>
              <w:t>3</w:t>
            </w:r>
          </w:p>
        </w:tc>
      </w:tr>
      <w:tr w:rsidR="00B064F7" w:rsidRPr="00D277C5" w14:paraId="2F75E3A0" w14:textId="77777777" w:rsidTr="0017779D">
        <w:tc>
          <w:tcPr>
            <w:tcW w:w="617" w:type="dxa"/>
            <w:tcBorders>
              <w:top w:val="single" w:sz="4" w:space="0" w:color="auto"/>
              <w:left w:val="single" w:sz="4" w:space="0" w:color="auto"/>
              <w:bottom w:val="single" w:sz="4" w:space="0" w:color="auto"/>
              <w:right w:val="single" w:sz="4" w:space="0" w:color="auto"/>
            </w:tcBorders>
            <w:hideMark/>
          </w:tcPr>
          <w:p w14:paraId="776A8312" w14:textId="77777777" w:rsidR="00B064F7" w:rsidRPr="00D277C5" w:rsidRDefault="00B064F7" w:rsidP="004031F2">
            <w:pPr>
              <w:tabs>
                <w:tab w:val="num" w:pos="1134"/>
              </w:tabs>
              <w:spacing w:after="0" w:line="240" w:lineRule="auto"/>
              <w:jc w:val="center"/>
              <w:rPr>
                <w:sz w:val="24"/>
                <w:szCs w:val="24"/>
              </w:rPr>
            </w:pPr>
            <w:r w:rsidRPr="00D277C5">
              <w:rPr>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4C3337D5" w14:textId="2557C393" w:rsidR="00B064F7" w:rsidRPr="00D277C5" w:rsidRDefault="00B064F7" w:rsidP="004031F2">
            <w:pPr>
              <w:tabs>
                <w:tab w:val="num" w:pos="960"/>
                <w:tab w:val="left" w:pos="1134"/>
              </w:tabs>
              <w:spacing w:after="0" w:line="240" w:lineRule="auto"/>
              <w:rPr>
                <w:sz w:val="24"/>
                <w:szCs w:val="24"/>
              </w:rPr>
            </w:pPr>
            <w:r>
              <w:rPr>
                <w:sz w:val="24"/>
                <w:szCs w:val="24"/>
              </w:rPr>
              <w:t>T</w:t>
            </w:r>
            <w:r w:rsidRPr="00B064F7">
              <w:rPr>
                <w:sz w:val="24"/>
                <w:szCs w:val="24"/>
              </w:rPr>
              <w:t>echnologinio proceso valdymo, automatikos, ryšių apsauginių, priešgaisrinių, vaizdo stebėjimo ir praėjimo kontrolės sistemų remonto paslaug</w:t>
            </w:r>
            <w:r>
              <w:rPr>
                <w:sz w:val="24"/>
                <w:szCs w:val="24"/>
              </w:rPr>
              <w:t>os</w:t>
            </w:r>
          </w:p>
        </w:tc>
        <w:tc>
          <w:tcPr>
            <w:tcW w:w="5528" w:type="dxa"/>
            <w:tcBorders>
              <w:top w:val="single" w:sz="4" w:space="0" w:color="auto"/>
              <w:left w:val="single" w:sz="4" w:space="0" w:color="auto"/>
              <w:bottom w:val="single" w:sz="4" w:space="0" w:color="auto"/>
              <w:right w:val="single" w:sz="4" w:space="0" w:color="auto"/>
            </w:tcBorders>
          </w:tcPr>
          <w:p w14:paraId="00253BDB" w14:textId="77777777" w:rsidR="00B064F7" w:rsidRPr="00D277C5" w:rsidRDefault="00B064F7" w:rsidP="004031F2">
            <w:pPr>
              <w:tabs>
                <w:tab w:val="num" w:pos="1134"/>
              </w:tabs>
              <w:spacing w:after="0" w:line="240" w:lineRule="auto"/>
              <w:rPr>
                <w:color w:val="auto"/>
                <w:sz w:val="24"/>
                <w:szCs w:val="24"/>
              </w:rPr>
            </w:pPr>
          </w:p>
        </w:tc>
      </w:tr>
    </w:tbl>
    <w:p w14:paraId="58AA4B44" w14:textId="77777777" w:rsidR="00B064F7" w:rsidRPr="00D277C5" w:rsidRDefault="00B064F7" w:rsidP="00B064F7">
      <w:pPr>
        <w:spacing w:after="0" w:line="266" w:lineRule="auto"/>
        <w:ind w:firstLine="567"/>
        <w:rPr>
          <w:i/>
          <w:iCs/>
          <w:color w:val="auto"/>
          <w:sz w:val="20"/>
          <w:szCs w:val="20"/>
        </w:rPr>
      </w:pPr>
      <w:r w:rsidRPr="00D277C5">
        <w:rPr>
          <w:i/>
          <w:iCs/>
          <w:color w:val="auto"/>
          <w:sz w:val="20"/>
          <w:szCs w:val="20"/>
        </w:rPr>
        <w:t xml:space="preserve"> (Tais atvejais, kai pagal galiojančius teisės aktus Tiekėjui nereikia mokėti PVM, jis lentelės eilutės „PVM“ nepildo ir nurodo priežastis, dėl kurių PVM nemoka.)</w:t>
      </w:r>
    </w:p>
    <w:p w14:paraId="299FF593" w14:textId="77777777" w:rsidR="003445AC" w:rsidRPr="00631665" w:rsidRDefault="003445AC" w:rsidP="003445AC">
      <w:pPr>
        <w:spacing w:after="0" w:line="240" w:lineRule="auto"/>
        <w:rPr>
          <w:color w:val="auto"/>
          <w:sz w:val="24"/>
          <w:szCs w:val="24"/>
        </w:rPr>
      </w:pPr>
    </w:p>
    <w:p w14:paraId="16C81C55" w14:textId="77777777" w:rsidR="00470563" w:rsidRPr="00470563" w:rsidRDefault="00732DE9" w:rsidP="00732DE9">
      <w:pPr>
        <w:spacing w:line="240" w:lineRule="auto"/>
        <w:rPr>
          <w:iCs/>
          <w:color w:val="auto"/>
          <w:sz w:val="24"/>
          <w:szCs w:val="24"/>
        </w:rPr>
      </w:pPr>
      <w:r w:rsidRPr="00470563">
        <w:rPr>
          <w:iCs/>
          <w:color w:val="auto"/>
          <w:sz w:val="24"/>
          <w:szCs w:val="24"/>
        </w:rPr>
        <w:t>PATABA</w:t>
      </w:r>
      <w:r w:rsidR="00470563" w:rsidRPr="00470563">
        <w:rPr>
          <w:iCs/>
          <w:color w:val="auto"/>
          <w:sz w:val="24"/>
          <w:szCs w:val="24"/>
        </w:rPr>
        <w:t>:</w:t>
      </w:r>
    </w:p>
    <w:p w14:paraId="531CCA10" w14:textId="70001F80" w:rsidR="00470563" w:rsidRPr="00B064F7" w:rsidRDefault="00470563" w:rsidP="00B064F7">
      <w:pPr>
        <w:spacing w:after="0" w:line="240" w:lineRule="auto"/>
        <w:rPr>
          <w:rFonts w:cs="Calibri"/>
          <w:sz w:val="24"/>
          <w:szCs w:val="24"/>
        </w:rPr>
      </w:pPr>
      <w:r w:rsidRPr="00470563">
        <w:rPr>
          <w:iCs/>
          <w:color w:val="auto"/>
          <w:sz w:val="24"/>
          <w:szCs w:val="24"/>
        </w:rPr>
        <w:t>1</w:t>
      </w:r>
      <w:r w:rsidR="00732DE9" w:rsidRPr="00470563">
        <w:rPr>
          <w:iCs/>
          <w:color w:val="auto"/>
          <w:sz w:val="24"/>
          <w:szCs w:val="24"/>
        </w:rPr>
        <w:t xml:space="preserve">. </w:t>
      </w:r>
      <w:r w:rsidR="00B064F7" w:rsidRPr="00D277C5">
        <w:rPr>
          <w:rFonts w:cs="Calibri"/>
          <w:sz w:val="24"/>
          <w:szCs w:val="24"/>
        </w:rPr>
        <w:t xml:space="preserve">Pasiūlymo vertę į pasiūlymo formą iškelti iš </w:t>
      </w:r>
      <w:r w:rsidR="00B064F7">
        <w:rPr>
          <w:rFonts w:cs="Calibri"/>
          <w:sz w:val="24"/>
          <w:szCs w:val="24"/>
        </w:rPr>
        <w:t xml:space="preserve">1 priedo prie </w:t>
      </w:r>
      <w:r w:rsidR="00B064F7" w:rsidRPr="00D277C5">
        <w:rPr>
          <w:rFonts w:cs="Calibri"/>
          <w:sz w:val="24"/>
          <w:szCs w:val="24"/>
        </w:rPr>
        <w:t xml:space="preserve">SPS </w:t>
      </w:r>
      <w:r w:rsidR="00B064F7">
        <w:rPr>
          <w:rFonts w:cs="Calibri"/>
          <w:sz w:val="24"/>
          <w:szCs w:val="24"/>
        </w:rPr>
        <w:t>1</w:t>
      </w:r>
      <w:r w:rsidR="00B064F7" w:rsidRPr="00D277C5">
        <w:rPr>
          <w:rFonts w:cs="Calibri"/>
          <w:sz w:val="24"/>
          <w:szCs w:val="24"/>
        </w:rPr>
        <w:t xml:space="preserve"> priedo </w:t>
      </w:r>
      <w:r w:rsidR="00B064F7">
        <w:rPr>
          <w:rFonts w:cs="Calibri"/>
          <w:sz w:val="24"/>
          <w:szCs w:val="24"/>
        </w:rPr>
        <w:t xml:space="preserve">„Pasiūlymo kainos (vertės) skaičiavimo lentelė“. </w:t>
      </w:r>
      <w:r w:rsidR="00B064F7" w:rsidRPr="00D277C5">
        <w:rPr>
          <w:rFonts w:cs="Calibri"/>
          <w:sz w:val="24"/>
          <w:szCs w:val="24"/>
        </w:rPr>
        <w:t>Nurodyti duomenys turi sutapti su šio priedo</w:t>
      </w:r>
      <w:r w:rsidR="00714C54">
        <w:rPr>
          <w:rFonts w:cs="Calibri"/>
          <w:sz w:val="24"/>
          <w:szCs w:val="24"/>
        </w:rPr>
        <w:t xml:space="preserve"> ir</w:t>
      </w:r>
      <w:r w:rsidR="00B064F7" w:rsidRPr="00D277C5">
        <w:rPr>
          <w:rFonts w:cs="Calibri"/>
          <w:sz w:val="24"/>
          <w:szCs w:val="24"/>
        </w:rPr>
        <w:t xml:space="preserve"> Excel lentelėje pateiktais duomenimis.</w:t>
      </w:r>
      <w:r w:rsidR="00B064F7">
        <w:rPr>
          <w:rFonts w:cs="Calibri"/>
          <w:sz w:val="24"/>
          <w:szCs w:val="24"/>
        </w:rPr>
        <w:t xml:space="preserve"> </w:t>
      </w:r>
      <w:r w:rsidRPr="00470563">
        <w:rPr>
          <w:iCs/>
          <w:color w:val="auto"/>
          <w:sz w:val="24"/>
          <w:szCs w:val="24"/>
        </w:rPr>
        <w:t>Pasiūlymo vertė Sp apskaičiuojama pagal Konkurso SPS 10.1 punkte nurodytą formulę.</w:t>
      </w:r>
    </w:p>
    <w:p w14:paraId="43078FED" w14:textId="5412D1EF" w:rsidR="00732DE9" w:rsidRPr="00470563" w:rsidRDefault="00470563" w:rsidP="00732DE9">
      <w:pPr>
        <w:spacing w:line="240" w:lineRule="auto"/>
        <w:rPr>
          <w:rFonts w:cs="Calibri"/>
          <w:iCs/>
          <w:color w:val="auto"/>
          <w:sz w:val="24"/>
          <w:szCs w:val="24"/>
        </w:rPr>
      </w:pPr>
      <w:r w:rsidRPr="00470563">
        <w:rPr>
          <w:iCs/>
          <w:color w:val="auto"/>
          <w:sz w:val="24"/>
          <w:szCs w:val="24"/>
        </w:rPr>
        <w:t xml:space="preserve">2. </w:t>
      </w:r>
      <w:r w:rsidR="00732DE9" w:rsidRPr="00470563">
        <w:rPr>
          <w:iCs/>
          <w:color w:val="auto"/>
          <w:sz w:val="24"/>
          <w:szCs w:val="24"/>
        </w:rPr>
        <w:t>Perkantysis subjektas neįsipareigoja įsigyti viso nurodyto Paslaugų kiekio bei asortimento.</w:t>
      </w:r>
      <w:r w:rsidR="00732DE9" w:rsidRPr="00470563">
        <w:rPr>
          <w:bCs/>
          <w:iCs/>
          <w:color w:val="auto"/>
          <w:sz w:val="24"/>
          <w:szCs w:val="24"/>
        </w:rPr>
        <w:t xml:space="preserve"> Preliminarus kiekis, nėra maksimalus kiekis ir Pasiūlymo vertė naudojama </w:t>
      </w:r>
      <w:r w:rsidR="00732DE9" w:rsidRPr="00470563">
        <w:rPr>
          <w:b/>
          <w:bCs/>
          <w:iCs/>
          <w:color w:val="auto"/>
          <w:sz w:val="24"/>
          <w:szCs w:val="24"/>
        </w:rPr>
        <w:t xml:space="preserve">tik pasiūlymams palyginti ir pasiūlymų eilei sudaryti. </w:t>
      </w:r>
    </w:p>
    <w:p w14:paraId="3D18885C" w14:textId="0E92BEDC" w:rsidR="00470563" w:rsidRPr="00CA488E" w:rsidRDefault="00470563" w:rsidP="00470563">
      <w:pPr>
        <w:spacing w:line="240" w:lineRule="auto"/>
        <w:rPr>
          <w:rFonts w:cs="Calibri"/>
          <w:color w:val="auto"/>
          <w:sz w:val="24"/>
          <w:szCs w:val="24"/>
        </w:rPr>
      </w:pPr>
      <w:r w:rsidRPr="00470563">
        <w:rPr>
          <w:color w:val="auto"/>
          <w:sz w:val="24"/>
          <w:szCs w:val="24"/>
        </w:rPr>
        <w:t xml:space="preserve">3. Už Paslaugas ir joms atlikti </w:t>
      </w:r>
      <w:r w:rsidRPr="00CA488E">
        <w:rPr>
          <w:color w:val="auto"/>
          <w:sz w:val="24"/>
          <w:szCs w:val="24"/>
        </w:rPr>
        <w:t xml:space="preserve">reikalingas detales, </w:t>
      </w:r>
      <w:r w:rsidRPr="00BE278B">
        <w:rPr>
          <w:color w:val="auto"/>
          <w:sz w:val="24"/>
          <w:szCs w:val="24"/>
        </w:rPr>
        <w:t>medžiagas, ar kt. (</w:t>
      </w:r>
      <w:r w:rsidRPr="00BE278B">
        <w:rPr>
          <w:iCs/>
          <w:color w:val="auto"/>
          <w:sz w:val="24"/>
          <w:szCs w:val="24"/>
        </w:rPr>
        <w:t>programuojami loginiai valdikliai ir jų sudedamosios dalys</w:t>
      </w:r>
      <w:r w:rsidRPr="00BE278B">
        <w:rPr>
          <w:i/>
          <w:color w:val="auto"/>
          <w:sz w:val="24"/>
          <w:szCs w:val="24"/>
        </w:rPr>
        <w:t xml:space="preserve">, </w:t>
      </w:r>
      <w:r w:rsidRPr="00BE278B">
        <w:rPr>
          <w:iCs/>
          <w:color w:val="auto"/>
          <w:sz w:val="24"/>
          <w:szCs w:val="24"/>
        </w:rPr>
        <w:t>elektros/automatikos įranga ir medžiagos, montažinės medžiagos, programinė įranga</w:t>
      </w:r>
      <w:r w:rsidRPr="00BE278B">
        <w:rPr>
          <w:i/>
          <w:color w:val="auto"/>
          <w:sz w:val="24"/>
          <w:szCs w:val="24"/>
        </w:rPr>
        <w:t xml:space="preserve">, </w:t>
      </w:r>
      <w:r w:rsidRPr="00BE278B">
        <w:rPr>
          <w:iCs/>
          <w:color w:val="auto"/>
          <w:sz w:val="24"/>
          <w:szCs w:val="24"/>
        </w:rPr>
        <w:t>SCADA kompiuterinė įranga</w:t>
      </w:r>
      <w:r w:rsidRPr="00BE278B">
        <w:rPr>
          <w:i/>
          <w:color w:val="auto"/>
          <w:sz w:val="24"/>
          <w:szCs w:val="24"/>
        </w:rPr>
        <w:t>,</w:t>
      </w:r>
      <w:r w:rsidRPr="00BE278B">
        <w:rPr>
          <w:iCs/>
          <w:color w:val="auto"/>
          <w:sz w:val="24"/>
          <w:szCs w:val="24"/>
        </w:rPr>
        <w:t xml:space="preserve"> matavimo prietaisai ir jų sudedamosios dalys, video, apsauginė priešgaisrinė įranga ir atsarginės dalys, ir kt.</w:t>
      </w:r>
      <w:r w:rsidRPr="00BE278B">
        <w:rPr>
          <w:color w:val="auto"/>
          <w:sz w:val="24"/>
          <w:szCs w:val="24"/>
        </w:rPr>
        <w:t>) Sutarties vykdymo metu bus apmokama Konkurso SPS 5 priedo „Sutarties projektas“ 3 skyriuje nustatyta tvarka.</w:t>
      </w:r>
    </w:p>
    <w:p w14:paraId="27A19ACD" w14:textId="7DBC7CAA" w:rsidR="00732DE9" w:rsidRDefault="00732DE9" w:rsidP="00F17220">
      <w:pPr>
        <w:spacing w:after="0" w:line="240" w:lineRule="auto"/>
        <w:rPr>
          <w:color w:val="auto"/>
          <w:sz w:val="24"/>
          <w:szCs w:val="24"/>
        </w:rPr>
      </w:pPr>
    </w:p>
    <w:p w14:paraId="4B00ED50" w14:textId="2AF120DE" w:rsidR="00F17220" w:rsidRDefault="008F41BC" w:rsidP="00F17220">
      <w:pPr>
        <w:spacing w:after="0" w:line="240" w:lineRule="auto"/>
        <w:rPr>
          <w:sz w:val="24"/>
          <w:szCs w:val="24"/>
        </w:rPr>
      </w:pPr>
      <w:r w:rsidRPr="00631665">
        <w:rPr>
          <w:color w:val="auto"/>
          <w:sz w:val="24"/>
          <w:szCs w:val="24"/>
        </w:rPr>
        <w:t xml:space="preserve">Mūsų </w:t>
      </w:r>
      <w:r w:rsidRPr="00470563">
        <w:rPr>
          <w:sz w:val="24"/>
          <w:szCs w:val="24"/>
        </w:rPr>
        <w:t xml:space="preserve">siūloma </w:t>
      </w:r>
      <w:r w:rsidR="00383519" w:rsidRPr="00470563">
        <w:rPr>
          <w:sz w:val="24"/>
          <w:szCs w:val="24"/>
        </w:rPr>
        <w:t xml:space="preserve">Paslauga(-os) </w:t>
      </w:r>
      <w:r w:rsidR="00F17220" w:rsidRPr="00470563">
        <w:rPr>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242763A0" w:rsidR="00992603" w:rsidRPr="00D062CE" w:rsidRDefault="00770BE2"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41F10286" w:rsidR="00992603" w:rsidRPr="00CC6AD0" w:rsidRDefault="00770BE2" w:rsidP="00C27A21">
            <w:pPr>
              <w:spacing w:after="0" w:line="240" w:lineRule="auto"/>
              <w:rPr>
                <w:rFonts w:eastAsia="Calibri"/>
                <w:bCs/>
                <w:sz w:val="20"/>
                <w:szCs w:val="20"/>
              </w:rPr>
            </w:pPr>
            <w:r>
              <w:rPr>
                <w:rFonts w:eastAsia="Calibri"/>
                <w:bCs/>
                <w:sz w:val="20"/>
                <w:szCs w:val="20"/>
              </w:rPr>
              <w:lastRenderedPageBreak/>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445C7DDF" w:rsidR="00992603" w:rsidRPr="00AB2DB8" w:rsidRDefault="00992603" w:rsidP="00470563">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470563">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0D6D38FD" w:rsidR="0074191A" w:rsidRPr="00CC6AD0" w:rsidRDefault="00770BE2" w:rsidP="0074191A">
            <w:pPr>
              <w:spacing w:after="0" w:line="240" w:lineRule="auto"/>
              <w:rPr>
                <w:sz w:val="20"/>
                <w:szCs w:val="20"/>
              </w:rPr>
            </w:pPr>
            <w:r>
              <w:rPr>
                <w:sz w:val="20"/>
                <w:szCs w:val="20"/>
              </w:rPr>
              <w:t>4</w:t>
            </w:r>
            <w:r w:rsidR="00470563">
              <w:rPr>
                <w:sz w:val="20"/>
                <w:szCs w:val="20"/>
              </w:rPr>
              <w:t>.</w:t>
            </w:r>
          </w:p>
        </w:tc>
        <w:tc>
          <w:tcPr>
            <w:tcW w:w="5632" w:type="dxa"/>
          </w:tcPr>
          <w:p w14:paraId="218EBE1F" w14:textId="2481FD5E" w:rsidR="0074191A" w:rsidRPr="00860A29" w:rsidRDefault="00470563"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08849563" w:rsidR="001753B0" w:rsidRPr="00D062CE" w:rsidRDefault="00470563" w:rsidP="00F21339">
            <w:pPr>
              <w:spacing w:after="0" w:line="240" w:lineRule="auto"/>
              <w:rPr>
                <w:rFonts w:eastAsia="Calibri"/>
                <w:bCs/>
                <w:sz w:val="20"/>
                <w:szCs w:val="20"/>
              </w:rPr>
            </w:pPr>
            <w:r w:rsidRPr="00D062CE">
              <w:rPr>
                <w:i/>
                <w:color w:val="0070C0"/>
                <w:sz w:val="20"/>
                <w:szCs w:val="20"/>
              </w:rPr>
              <w:t>Kiti Tiekėjo kartu su pasiūlymu teikiami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481DA8E" w:rsidR="00867C6C" w:rsidRPr="00470563" w:rsidRDefault="00867C6C" w:rsidP="00867C6C">
      <w:pPr>
        <w:spacing w:after="0" w:line="240" w:lineRule="auto"/>
        <w:ind w:left="0" w:right="0" w:firstLine="567"/>
        <w:rPr>
          <w:color w:val="auto"/>
          <w:sz w:val="24"/>
          <w:szCs w:val="24"/>
        </w:rPr>
      </w:pPr>
      <w:r w:rsidRPr="00470563">
        <w:rPr>
          <w:color w:val="auto"/>
          <w:sz w:val="24"/>
          <w:szCs w:val="24"/>
        </w:rPr>
        <w:t xml:space="preserve">9.  Dokumentai, kurie </w:t>
      </w:r>
      <w:r w:rsidR="009B27CF" w:rsidRPr="00470563">
        <w:rPr>
          <w:color w:val="auto"/>
          <w:sz w:val="24"/>
          <w:szCs w:val="24"/>
        </w:rPr>
        <w:t>Pirkėjui paprašius</w:t>
      </w:r>
      <w:r w:rsidR="00AB2DB8" w:rsidRPr="00470563">
        <w:rPr>
          <w:color w:val="auto"/>
          <w:sz w:val="24"/>
          <w:szCs w:val="24"/>
        </w:rPr>
        <w:t>,</w:t>
      </w:r>
      <w:r w:rsidR="009B27CF" w:rsidRPr="00470563">
        <w:rPr>
          <w:color w:val="auto"/>
          <w:sz w:val="24"/>
          <w:szCs w:val="24"/>
        </w:rPr>
        <w:t xml:space="preserve"> </w:t>
      </w:r>
      <w:r w:rsidRPr="00470563">
        <w:rPr>
          <w:color w:val="auto"/>
          <w:sz w:val="24"/>
          <w:szCs w:val="24"/>
        </w:rPr>
        <w:t xml:space="preserve">bus teikiami, nustačius mane kaip galimą laimėtoją, kurie </w:t>
      </w:r>
      <w:r w:rsidRPr="00470563">
        <w:rPr>
          <w:b/>
          <w:color w:val="auto"/>
          <w:sz w:val="24"/>
          <w:szCs w:val="24"/>
        </w:rPr>
        <w:t>laikomi nekonfidencialiais,</w:t>
      </w:r>
      <w:r w:rsidRPr="00470563">
        <w:rPr>
          <w:color w:val="auto"/>
          <w:sz w:val="24"/>
          <w:szCs w:val="24"/>
        </w:rPr>
        <w:t xml:space="preserve"> vadovaujantis PĮ 32 straipsnio 2 dalimi (išskyrus asmens duomenis, kurių konfidencialumą reglamentuoja asmens duomenų apsaugos teisės aktai) ir </w:t>
      </w:r>
      <w:r w:rsidRPr="00470563">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 xml:space="preserve">Kvalifikacijos atitiktį įrodantys dokumentai ir kokybės vadybos sistemos ir (arba) aplinkos apsaugos vadybos sistemos standartus </w:t>
            </w:r>
            <w:r w:rsidRPr="009B27CF">
              <w:rPr>
                <w:iCs/>
                <w:color w:val="auto"/>
                <w:sz w:val="20"/>
                <w:szCs w:val="20"/>
              </w:rPr>
              <w:lastRenderedPageBreak/>
              <w:t>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67A7AE7B" w14:textId="453C9A90" w:rsidR="00001DAD" w:rsidRPr="008476A8" w:rsidRDefault="00867C6C" w:rsidP="008476A8">
      <w:pPr>
        <w:spacing w:after="0" w:line="259" w:lineRule="auto"/>
        <w:ind w:left="0" w:right="0" w:firstLine="567"/>
        <w:rPr>
          <w:iCs/>
          <w:color w:val="auto"/>
          <w:sz w:val="24"/>
          <w:szCs w:val="24"/>
        </w:rPr>
      </w:pPr>
      <w:r w:rsidRPr="008476A8">
        <w:rPr>
          <w:iCs/>
          <w:color w:val="auto"/>
          <w:sz w:val="24"/>
          <w:szCs w:val="24"/>
        </w:rPr>
        <w:t>10</w:t>
      </w:r>
      <w:r w:rsidR="00B90FD8" w:rsidRPr="008476A8">
        <w:rPr>
          <w:iCs/>
          <w:color w:val="auto"/>
          <w:sz w:val="24"/>
          <w:szCs w:val="24"/>
        </w:rPr>
        <w:t xml:space="preserve">. </w:t>
      </w:r>
      <w:r w:rsidR="00001DAD" w:rsidRPr="008476A8">
        <w:rPr>
          <w:iCs/>
          <w:color w:val="auto"/>
          <w:sz w:val="24"/>
          <w:szCs w:val="24"/>
        </w:rPr>
        <w:t xml:space="preserve"> Jeigu prašoma prekių pavyzdžių, apie jų pateikimą, Tiekėjas tai turi nurodyti šiame priede. Informacija apie pavyzdžius nurodoma pagal poreikį.</w:t>
      </w:r>
    </w:p>
    <w:p w14:paraId="61C585BB" w14:textId="77777777" w:rsidR="00371528" w:rsidRPr="008476A8" w:rsidRDefault="00371528" w:rsidP="008476A8">
      <w:pPr>
        <w:spacing w:after="0" w:line="259" w:lineRule="auto"/>
        <w:ind w:left="0" w:right="0" w:firstLine="567"/>
        <w:rPr>
          <w:iCs/>
          <w:color w:val="auto"/>
          <w:sz w:val="24"/>
          <w:szCs w:val="24"/>
        </w:rPr>
      </w:pPr>
    </w:p>
    <w:p w14:paraId="79F9086F" w14:textId="298283DC" w:rsidR="00371528" w:rsidRPr="008476A8" w:rsidRDefault="00867C6C" w:rsidP="008476A8">
      <w:pPr>
        <w:spacing w:after="0" w:line="259" w:lineRule="auto"/>
        <w:ind w:left="0" w:right="0" w:firstLine="567"/>
        <w:rPr>
          <w:iCs/>
          <w:color w:val="auto"/>
          <w:sz w:val="24"/>
          <w:szCs w:val="24"/>
        </w:rPr>
      </w:pPr>
      <w:r w:rsidRPr="008476A8">
        <w:rPr>
          <w:iCs/>
          <w:color w:val="auto"/>
          <w:sz w:val="24"/>
          <w:szCs w:val="24"/>
        </w:rPr>
        <w:t>11</w:t>
      </w:r>
      <w:r w:rsidR="00371528" w:rsidRPr="008476A8">
        <w:rPr>
          <w:iCs/>
          <w:color w:val="auto"/>
          <w:sz w:val="24"/>
          <w:szCs w:val="24"/>
        </w:rPr>
        <w:t>. Informacija apie Pirkėjo turimus dokumentus, Tiekėjo pateiktus kitiems Pirkėjo pirkimams</w:t>
      </w:r>
      <w:r w:rsidR="00CC6AD0" w:rsidRPr="008476A8">
        <w:rPr>
          <w:iCs/>
          <w:color w:val="auto"/>
          <w:sz w:val="24"/>
          <w:szCs w:val="24"/>
        </w:rPr>
        <w:t xml:space="preserve"> arba </w:t>
      </w:r>
      <w:r w:rsidR="001E647E" w:rsidRPr="008476A8">
        <w:rPr>
          <w:iCs/>
          <w:color w:val="auto"/>
          <w:sz w:val="24"/>
          <w:szCs w:val="24"/>
        </w:rPr>
        <w:t>elektroninė</w:t>
      </w:r>
      <w:r w:rsidR="008D7A2D" w:rsidRPr="008476A8">
        <w:rPr>
          <w:iCs/>
          <w:color w:val="auto"/>
          <w:sz w:val="24"/>
          <w:szCs w:val="24"/>
        </w:rPr>
        <w:t xml:space="preserve"> nuoroda į r</w:t>
      </w:r>
      <w:r w:rsidR="00CC6AD0" w:rsidRPr="008476A8">
        <w:rPr>
          <w:iCs/>
          <w:color w:val="auto"/>
          <w:sz w:val="24"/>
          <w:szCs w:val="24"/>
        </w:rPr>
        <w:t>eikalaujam</w:t>
      </w:r>
      <w:r w:rsidR="008D7A2D" w:rsidRPr="008476A8">
        <w:rPr>
          <w:iCs/>
          <w:color w:val="auto"/>
          <w:sz w:val="24"/>
          <w:szCs w:val="24"/>
        </w:rPr>
        <w:t>us duomeni</w:t>
      </w:r>
      <w:r w:rsidR="00CC6AD0" w:rsidRPr="008476A8">
        <w:rPr>
          <w:iCs/>
          <w:color w:val="auto"/>
          <w:sz w:val="24"/>
          <w:szCs w:val="24"/>
        </w:rPr>
        <w:t>s</w:t>
      </w:r>
      <w:r w:rsidR="00371528" w:rsidRPr="008476A8">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Default="00171B44" w:rsidP="00EA5E56">
      <w:pPr>
        <w:spacing w:after="0" w:line="240" w:lineRule="auto"/>
        <w:ind w:left="0" w:right="0" w:firstLine="0"/>
        <w:jc w:val="left"/>
        <w:rPr>
          <w:sz w:val="24"/>
          <w:szCs w:val="24"/>
        </w:rPr>
      </w:pPr>
    </w:p>
    <w:p w14:paraId="2119723B" w14:textId="55F8BDB9" w:rsidR="00921940" w:rsidRPr="00372EC5" w:rsidRDefault="00F25DA1" w:rsidP="00EA5E56">
      <w:pPr>
        <w:spacing w:after="0" w:line="240" w:lineRule="auto"/>
        <w:ind w:left="0" w:right="0" w:firstLine="0"/>
        <w:jc w:val="left"/>
        <w:rPr>
          <w:sz w:val="24"/>
          <w:szCs w:val="24"/>
        </w:rPr>
      </w:pPr>
      <w:r w:rsidRPr="00BE278B">
        <w:rPr>
          <w:b/>
          <w:bCs/>
          <w:sz w:val="24"/>
          <w:szCs w:val="24"/>
        </w:rPr>
        <w:t>PRIEDAI.</w:t>
      </w:r>
      <w:r w:rsidRPr="00BE278B">
        <w:rPr>
          <w:sz w:val="24"/>
          <w:szCs w:val="24"/>
        </w:rPr>
        <w:t xml:space="preserve"> </w:t>
      </w:r>
      <w:r w:rsidR="00921940" w:rsidRPr="00BE278B">
        <w:rPr>
          <w:sz w:val="24"/>
          <w:szCs w:val="24"/>
        </w:rPr>
        <w:t>1 priedas „</w:t>
      </w:r>
      <w:r w:rsidR="00B064F7" w:rsidRPr="00BE278B">
        <w:rPr>
          <w:sz w:val="24"/>
          <w:szCs w:val="24"/>
        </w:rPr>
        <w:t>Pasiūlymo kainos (vertės) skaičiavimo lentelė</w:t>
      </w:r>
      <w:r w:rsidR="00921940" w:rsidRPr="00BE278B">
        <w:rPr>
          <w:sz w:val="24"/>
          <w:szCs w:val="24"/>
        </w:rPr>
        <w:t>“ neatskiriama</w:t>
      </w:r>
      <w:r w:rsidR="00645EEE" w:rsidRPr="00BE278B">
        <w:rPr>
          <w:sz w:val="24"/>
          <w:szCs w:val="24"/>
        </w:rPr>
        <w:t xml:space="preserve"> pasiūlymo </w:t>
      </w:r>
      <w:r w:rsidR="00921940" w:rsidRPr="00BE278B">
        <w:rPr>
          <w:sz w:val="24"/>
          <w:szCs w:val="24"/>
        </w:rPr>
        <w:t xml:space="preserve"> </w:t>
      </w:r>
      <w:r w:rsidR="00645EEE" w:rsidRPr="00BE278B">
        <w:rPr>
          <w:sz w:val="24"/>
          <w:szCs w:val="24"/>
        </w:rPr>
        <w:t>(SPS 1</w:t>
      </w:r>
      <w:r w:rsidR="00B064F7" w:rsidRPr="00BE278B">
        <w:rPr>
          <w:sz w:val="24"/>
          <w:szCs w:val="24"/>
        </w:rPr>
        <w:t xml:space="preserve"> priedo</w:t>
      </w:r>
      <w:r w:rsidR="00645EEE" w:rsidRPr="00BE278B">
        <w:rPr>
          <w:sz w:val="24"/>
          <w:szCs w:val="24"/>
        </w:rPr>
        <w:t>)</w:t>
      </w:r>
      <w:r w:rsidR="00921940" w:rsidRPr="00BE278B">
        <w:rPr>
          <w:sz w:val="24"/>
          <w:szCs w:val="24"/>
        </w:rPr>
        <w:t xml:space="preserve"> dalis.</w:t>
      </w:r>
      <w:r w:rsidR="00921940">
        <w:rPr>
          <w:sz w:val="24"/>
          <w:szCs w:val="24"/>
        </w:rPr>
        <w:t xml:space="preserve"> </w:t>
      </w:r>
    </w:p>
    <w:sectPr w:rsidR="00921940"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D537" w14:textId="77777777" w:rsidR="006D17D8" w:rsidRDefault="006D17D8" w:rsidP="007C3377">
      <w:pPr>
        <w:spacing w:after="0" w:line="240" w:lineRule="auto"/>
      </w:pPr>
      <w:r>
        <w:separator/>
      </w:r>
    </w:p>
  </w:endnote>
  <w:endnote w:type="continuationSeparator" w:id="0">
    <w:p w14:paraId="6F62A3D3" w14:textId="77777777" w:rsidR="006D17D8" w:rsidRDefault="006D17D8"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388C" w14:textId="77777777" w:rsidR="006D17D8" w:rsidRDefault="006D17D8" w:rsidP="007C3377">
      <w:pPr>
        <w:spacing w:after="0" w:line="240" w:lineRule="auto"/>
      </w:pPr>
      <w:r>
        <w:separator/>
      </w:r>
    </w:p>
  </w:footnote>
  <w:footnote w:type="continuationSeparator" w:id="0">
    <w:p w14:paraId="4D63CC52" w14:textId="77777777" w:rsidR="006D17D8" w:rsidRDefault="006D17D8"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714C54"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68C81BEC"/>
    <w:lvl w:ilvl="0" w:tplc="950A1402">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1707211"/>
    <w:multiLevelType w:val="hybridMultilevel"/>
    <w:tmpl w:val="B4247FAE"/>
    <w:lvl w:ilvl="0" w:tplc="9F946CF4">
      <w:start w:val="1"/>
      <w:numFmt w:val="decimal"/>
      <w:lvlText w:val="%1."/>
      <w:lvlJc w:val="left"/>
      <w:pPr>
        <w:ind w:left="720" w:hanging="360"/>
      </w:pPr>
      <w:rPr>
        <w:rFonts w:hint="default"/>
        <w:b w:val="0"/>
        <w:bCs/>
        <w:i w:val="0"/>
        <w:iCs w:val="0"/>
        <w:strike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3"/>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20192359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A7B86"/>
    <w:rsid w:val="000B7243"/>
    <w:rsid w:val="000D1625"/>
    <w:rsid w:val="000E32BC"/>
    <w:rsid w:val="000E6D2E"/>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29C8"/>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3990"/>
    <w:rsid w:val="00466509"/>
    <w:rsid w:val="00470563"/>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45EEE"/>
    <w:rsid w:val="006500D2"/>
    <w:rsid w:val="006612A5"/>
    <w:rsid w:val="00664A88"/>
    <w:rsid w:val="00676572"/>
    <w:rsid w:val="00680802"/>
    <w:rsid w:val="00682182"/>
    <w:rsid w:val="00683790"/>
    <w:rsid w:val="0068465F"/>
    <w:rsid w:val="006B06CE"/>
    <w:rsid w:val="006B5F82"/>
    <w:rsid w:val="006B61CB"/>
    <w:rsid w:val="006C0DDD"/>
    <w:rsid w:val="006D17D8"/>
    <w:rsid w:val="006D5273"/>
    <w:rsid w:val="006D7AC8"/>
    <w:rsid w:val="006E04F5"/>
    <w:rsid w:val="006F30B9"/>
    <w:rsid w:val="006F3D41"/>
    <w:rsid w:val="006F7B8B"/>
    <w:rsid w:val="0070329C"/>
    <w:rsid w:val="007038F6"/>
    <w:rsid w:val="00711651"/>
    <w:rsid w:val="00711BFE"/>
    <w:rsid w:val="00713CC8"/>
    <w:rsid w:val="00714C54"/>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70BE2"/>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6A8"/>
    <w:rsid w:val="00847A10"/>
    <w:rsid w:val="00850A84"/>
    <w:rsid w:val="008520AB"/>
    <w:rsid w:val="00860A29"/>
    <w:rsid w:val="00862677"/>
    <w:rsid w:val="00863285"/>
    <w:rsid w:val="00867C6C"/>
    <w:rsid w:val="00873ABA"/>
    <w:rsid w:val="00873E41"/>
    <w:rsid w:val="008968C8"/>
    <w:rsid w:val="008C4554"/>
    <w:rsid w:val="008D44EA"/>
    <w:rsid w:val="008D7A2D"/>
    <w:rsid w:val="008E2F58"/>
    <w:rsid w:val="008E59BE"/>
    <w:rsid w:val="008E615E"/>
    <w:rsid w:val="008F41BC"/>
    <w:rsid w:val="008F747C"/>
    <w:rsid w:val="00903DA4"/>
    <w:rsid w:val="00911008"/>
    <w:rsid w:val="0091218E"/>
    <w:rsid w:val="00921940"/>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C3A53"/>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D6A80"/>
    <w:rsid w:val="00AE2A80"/>
    <w:rsid w:val="00AF7EAF"/>
    <w:rsid w:val="00B01C73"/>
    <w:rsid w:val="00B0522F"/>
    <w:rsid w:val="00B064F7"/>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8B"/>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488E"/>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3AEA"/>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25DA1"/>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1283</Words>
  <Characters>7317</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130</cp:revision>
  <cp:lastPrinted>2020-04-21T06:10:00Z</cp:lastPrinted>
  <dcterms:created xsi:type="dcterms:W3CDTF">2020-10-09T07:42:00Z</dcterms:created>
  <dcterms:modified xsi:type="dcterms:W3CDTF">2025-12-04T08:14:00Z</dcterms:modified>
</cp:coreProperties>
</file>