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3C1C" w14:textId="77777777" w:rsidR="00340DAA" w:rsidRPr="00112CF2" w:rsidRDefault="00340DAA">
      <w:pPr>
        <w:pStyle w:val="Dokumentopavadinimas"/>
        <w:keepNext/>
        <w:spacing w:line="240" w:lineRule="auto"/>
        <w:jc w:val="center"/>
        <w:rPr>
          <w:rFonts w:ascii="Times New Roman" w:hAnsi="Times New Roman" w:cs="Times New Roman"/>
          <w:color w:val="0060A8"/>
          <w:spacing w:val="0"/>
          <w:sz w:val="22"/>
          <w:szCs w:val="22"/>
          <w:lang w:val="lt-LT"/>
        </w:rPr>
      </w:pPr>
    </w:p>
    <w:p w14:paraId="16B5DB03" w14:textId="77777777" w:rsidR="00340DAA" w:rsidRPr="00112CF2" w:rsidRDefault="000A4EEB">
      <w:pPr>
        <w:pStyle w:val="Dokumentopavadinimas"/>
        <w:keepNext/>
        <w:spacing w:line="240" w:lineRule="auto"/>
        <w:jc w:val="center"/>
        <w:rPr>
          <w:rFonts w:ascii="Times New Roman" w:hAnsi="Times New Roman" w:cs="Times New Roman"/>
          <w:sz w:val="22"/>
          <w:szCs w:val="22"/>
          <w:lang w:val="lt-LT"/>
        </w:rPr>
      </w:pPr>
      <w:r w:rsidRPr="00112CF2">
        <w:rPr>
          <w:rFonts w:ascii="Times New Roman" w:hAnsi="Times New Roman" w:cs="Times New Roman"/>
          <w:color w:val="0060A8"/>
          <w:spacing w:val="0"/>
          <w:sz w:val="22"/>
          <w:szCs w:val="22"/>
          <w:lang w:val="lt-LT"/>
        </w:rPr>
        <w:t>UŽDAROJI AKCINĖ BENDROVĖ “Aukštaitijos vandenys”</w:t>
      </w:r>
    </w:p>
    <w:p w14:paraId="599FB796" w14:textId="311BC956" w:rsidR="00340DAA" w:rsidRPr="00112CF2" w:rsidRDefault="000A4EEB">
      <w:pPr>
        <w:pStyle w:val="Body2"/>
        <w:spacing w:after="0"/>
        <w:jc w:val="center"/>
        <w:rPr>
          <w:rFonts w:cs="Times New Roman"/>
          <w:lang w:val="lt-LT"/>
        </w:rPr>
      </w:pPr>
      <w:r w:rsidRPr="00112CF2">
        <w:rPr>
          <w:rFonts w:cs="Times New Roman"/>
          <w:color w:val="0060A8"/>
          <w:lang w:val="lt-LT"/>
        </w:rPr>
        <w:t>Uždaroji akcinė bendrovė, Velžio kelias 13, LT-36111 Panevėžys, tel. (</w:t>
      </w:r>
      <w:r w:rsidR="003F19ED">
        <w:rPr>
          <w:rFonts w:cs="Times New Roman"/>
          <w:color w:val="0060A8"/>
          <w:lang w:val="lt-LT"/>
        </w:rPr>
        <w:t>0</w:t>
      </w:r>
      <w:r w:rsidRPr="00112CF2">
        <w:rPr>
          <w:rFonts w:cs="Times New Roman"/>
          <w:color w:val="0060A8"/>
          <w:lang w:val="lt-LT"/>
        </w:rPr>
        <w:t xml:space="preserve"> 45) 58 66 </w:t>
      </w:r>
      <w:r w:rsidR="00CA7E74" w:rsidRPr="00112CF2">
        <w:rPr>
          <w:rFonts w:cs="Times New Roman"/>
          <w:color w:val="0060A8"/>
          <w:lang w:val="lt-LT"/>
        </w:rPr>
        <w:t>3</w:t>
      </w:r>
      <w:r w:rsidRPr="00112CF2">
        <w:rPr>
          <w:rFonts w:cs="Times New Roman"/>
          <w:color w:val="0060A8"/>
          <w:lang w:val="lt-LT"/>
        </w:rPr>
        <w:t>0</w:t>
      </w:r>
    </w:p>
    <w:p w14:paraId="5F52E9DB" w14:textId="77777777" w:rsidR="00340DAA" w:rsidRPr="00112CF2" w:rsidRDefault="000A4EEB">
      <w:pPr>
        <w:pStyle w:val="Body2"/>
        <w:spacing w:after="0"/>
        <w:jc w:val="center"/>
        <w:rPr>
          <w:rFonts w:cs="Times New Roman"/>
          <w:lang w:val="lt-LT"/>
        </w:rPr>
      </w:pPr>
      <w:r w:rsidRPr="00112CF2">
        <w:rPr>
          <w:rFonts w:cs="Times New Roman"/>
          <w:color w:val="0060A8"/>
          <w:lang w:val="lt-LT"/>
        </w:rPr>
        <w:t xml:space="preserve">El. p. </w:t>
      </w:r>
      <w:hyperlink r:id="rId11">
        <w:r w:rsidRPr="00112CF2">
          <w:rPr>
            <w:rStyle w:val="Internetosaitas"/>
            <w:rFonts w:cs="Times New Roman"/>
            <w:color w:val="0060A8"/>
            <w:lang w:val="lt-LT"/>
          </w:rPr>
          <w:t>info@avandenys.lt</w:t>
        </w:r>
      </w:hyperlink>
      <w:r w:rsidRPr="00112CF2">
        <w:rPr>
          <w:rFonts w:cs="Times New Roman"/>
          <w:color w:val="0060A8"/>
          <w:lang w:val="lt-LT"/>
        </w:rPr>
        <w:t xml:space="preserve"> , </w:t>
      </w:r>
      <w:hyperlink r:id="rId12">
        <w:r w:rsidRPr="00112CF2">
          <w:rPr>
            <w:rStyle w:val="Internetosaitas"/>
            <w:rFonts w:cs="Times New Roman"/>
            <w:color w:val="0060A8"/>
            <w:lang w:val="lt-LT"/>
          </w:rPr>
          <w:t>www.avandenys.lt</w:t>
        </w:r>
      </w:hyperlink>
      <w:r w:rsidRPr="00112CF2">
        <w:rPr>
          <w:rFonts w:cs="Times New Roman"/>
          <w:color w:val="0060A8"/>
          <w:lang w:val="lt-LT"/>
        </w:rPr>
        <w:t xml:space="preserve"> </w:t>
      </w:r>
    </w:p>
    <w:p w14:paraId="0AE253C6" w14:textId="77777777" w:rsidR="00340DAA" w:rsidRPr="00112CF2" w:rsidRDefault="000A4EEB">
      <w:pPr>
        <w:pStyle w:val="Body2"/>
        <w:spacing w:after="0"/>
        <w:jc w:val="center"/>
        <w:rPr>
          <w:rFonts w:cs="Times New Roman"/>
          <w:lang w:val="lt-LT"/>
        </w:rPr>
      </w:pPr>
      <w:r w:rsidRPr="00112CF2">
        <w:rPr>
          <w:rFonts w:cs="Times New Roman"/>
          <w:color w:val="0060A8"/>
          <w:lang w:val="lt-LT"/>
        </w:rPr>
        <w:t>Duomenys kaupiami ir saugomi Juridinių asmenų registre, kodas 147104754, PVM mokėtojo kodas LT471047515,</w:t>
      </w:r>
    </w:p>
    <w:p w14:paraId="27B484E9" w14:textId="77777777" w:rsidR="00340DAA" w:rsidRPr="006973D8" w:rsidRDefault="000A4EEB">
      <w:pPr>
        <w:pStyle w:val="Body2"/>
        <w:spacing w:after="0"/>
        <w:jc w:val="center"/>
        <w:rPr>
          <w:rFonts w:cs="Times New Roman"/>
          <w:lang w:val="lt-LT"/>
        </w:rPr>
      </w:pPr>
      <w:r w:rsidRPr="00112CF2">
        <w:rPr>
          <w:rFonts w:cs="Times New Roman"/>
          <w:color w:val="0060A8"/>
          <w:lang w:val="lt-LT"/>
        </w:rPr>
        <w:t xml:space="preserve">Atsiskaitomoji sąskaita LT487300010000037216, AB Swedbank </w:t>
      </w:r>
    </w:p>
    <w:p w14:paraId="535B980A" w14:textId="77777777" w:rsidR="00340DAA" w:rsidRPr="00112CF2" w:rsidRDefault="000A4EEB">
      <w:pPr>
        <w:pStyle w:val="Body2"/>
        <w:spacing w:after="0"/>
        <w:jc w:val="center"/>
        <w:rPr>
          <w:rFonts w:cs="Times New Roman"/>
          <w:color w:val="0060A8"/>
          <w:lang w:val="lt-LT"/>
        </w:rPr>
      </w:pPr>
      <w:r w:rsidRPr="00112CF2">
        <w:rPr>
          <w:rFonts w:cs="Times New Roman"/>
          <w:noProof/>
          <w:color w:val="0060A8"/>
          <w:lang w:val="lt-LT"/>
        </w:rPr>
        <mc:AlternateContent>
          <mc:Choice Requires="wps">
            <w:drawing>
              <wp:anchor distT="0" distB="0" distL="114300" distR="114300" simplePos="0" relativeHeight="2" behindDoc="0" locked="0" layoutInCell="1" allowOverlap="1" wp14:anchorId="4797627A" wp14:editId="15A9C6F4">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7BE496B7" w14:textId="77777777" w:rsidR="00340DAA" w:rsidRPr="00112CF2" w:rsidRDefault="00340DAA">
      <w:pPr>
        <w:pStyle w:val="Body"/>
        <w:spacing w:line="240" w:lineRule="auto"/>
        <w:jc w:val="both"/>
        <w:rPr>
          <w:rFonts w:ascii="Times New Roman" w:eastAsia="Times New Roman" w:hAnsi="Times New Roman" w:cs="Times New Roman"/>
          <w:color w:val="00000A"/>
          <w:sz w:val="22"/>
          <w:szCs w:val="22"/>
        </w:rPr>
      </w:pPr>
    </w:p>
    <w:p w14:paraId="0B76D794" w14:textId="6A2E4A0F" w:rsidR="00F63FB2" w:rsidRPr="00112CF2" w:rsidRDefault="000A4EEB" w:rsidP="00B45C0C">
      <w:pPr>
        <w:pStyle w:val="Antrat10"/>
        <w:jc w:val="center"/>
        <w:rPr>
          <w:rFonts w:cs="Times New Roman"/>
          <w:color w:val="00000A"/>
          <w:lang w:val="lt-LT"/>
        </w:rPr>
      </w:pPr>
      <w:r w:rsidRPr="00112CF2">
        <w:rPr>
          <w:rFonts w:cs="Times New Roman"/>
          <w:color w:val="00000A"/>
          <w:lang w:val="lt-LT"/>
        </w:rPr>
        <w:t xml:space="preserve">ATVIRAS KONKURSAS </w:t>
      </w:r>
    </w:p>
    <w:p w14:paraId="69390E39" w14:textId="77777777" w:rsidR="00B45C0C" w:rsidRPr="00112CF2" w:rsidRDefault="00B45C0C" w:rsidP="00B45C0C">
      <w:pPr>
        <w:pStyle w:val="Pagrindinistekstas"/>
        <w:rPr>
          <w:sz w:val="22"/>
          <w:szCs w:val="22"/>
        </w:rPr>
      </w:pPr>
    </w:p>
    <w:p w14:paraId="4CE38928" w14:textId="393106C9" w:rsidR="00340DAA" w:rsidRPr="00112CF2" w:rsidRDefault="003F19ED">
      <w:pPr>
        <w:pStyle w:val="Dokumentopavadinimas"/>
        <w:keepNext/>
        <w:spacing w:line="240" w:lineRule="auto"/>
        <w:jc w:val="center"/>
        <w:rPr>
          <w:rFonts w:ascii="Times New Roman" w:hAnsi="Times New Roman" w:cs="Times New Roman"/>
          <w:sz w:val="22"/>
          <w:szCs w:val="22"/>
        </w:rPr>
      </w:pPr>
      <w:r>
        <w:rPr>
          <w:rFonts w:ascii="Times New Roman" w:eastAsia="Times New Roman" w:hAnsi="Times New Roman" w:cs="Times New Roman"/>
          <w:color w:val="00000A"/>
          <w:spacing w:val="0"/>
          <w:sz w:val="22"/>
          <w:szCs w:val="22"/>
          <w:lang w:val="lt-LT"/>
        </w:rPr>
        <w:t>DYZELINIO GENERATORIAUS</w:t>
      </w:r>
      <w:r w:rsidR="00CA7E74" w:rsidRPr="00112CF2">
        <w:rPr>
          <w:rFonts w:ascii="Times New Roman" w:eastAsia="Times New Roman" w:hAnsi="Times New Roman" w:cs="Times New Roman"/>
          <w:color w:val="00000A"/>
          <w:spacing w:val="0"/>
          <w:sz w:val="22"/>
          <w:szCs w:val="22"/>
          <w:lang w:val="lt-LT"/>
        </w:rPr>
        <w:t xml:space="preserve"> </w:t>
      </w:r>
      <w:r w:rsidR="000A4EEB" w:rsidRPr="00112CF2">
        <w:rPr>
          <w:rFonts w:ascii="Times New Roman" w:eastAsia="Times New Roman" w:hAnsi="Times New Roman" w:cs="Times New Roman"/>
          <w:color w:val="00000A"/>
          <w:spacing w:val="0"/>
          <w:sz w:val="22"/>
          <w:szCs w:val="22"/>
          <w:lang w:val="lt-LT"/>
        </w:rPr>
        <w:t>PIRKIMAS</w:t>
      </w:r>
    </w:p>
    <w:p w14:paraId="5011A550" w14:textId="77777777" w:rsidR="00340DAA" w:rsidRPr="00112CF2" w:rsidRDefault="00340DAA">
      <w:pPr>
        <w:pStyle w:val="Body2"/>
        <w:rPr>
          <w:rFonts w:cs="Times New Roman"/>
          <w:lang w:val="lt-LT"/>
        </w:rPr>
      </w:pPr>
    </w:p>
    <w:p w14:paraId="4FFFC979" w14:textId="77777777" w:rsidR="00340DAA" w:rsidRPr="00112CF2" w:rsidRDefault="00340DAA">
      <w:pPr>
        <w:pStyle w:val="Body2"/>
        <w:rPr>
          <w:rFonts w:cs="Times New Roman"/>
          <w:lang w:val="lt-LT"/>
        </w:rPr>
      </w:pPr>
    </w:p>
    <w:p w14:paraId="22E117E0" w14:textId="77777777" w:rsidR="00340DAA" w:rsidRPr="00112CF2" w:rsidRDefault="000A4EEB">
      <w:pPr>
        <w:pStyle w:val="1Skyrius"/>
        <w:numPr>
          <w:ilvl w:val="0"/>
          <w:numId w:val="2"/>
        </w:numPr>
        <w:rPr>
          <w:rFonts w:cs="Times New Roman"/>
        </w:rPr>
      </w:pPr>
      <w:bookmarkStart w:id="0" w:name="_Toc488998667"/>
      <w:bookmarkEnd w:id="0"/>
      <w:r w:rsidRPr="00112CF2">
        <w:rPr>
          <w:rFonts w:cs="Times New Roman"/>
        </w:rPr>
        <w:t>BENDROSIOS NUOSTATOS</w:t>
      </w:r>
    </w:p>
    <w:p w14:paraId="305DBBF3" w14:textId="77777777" w:rsidR="00340DAA" w:rsidRPr="00112CF2" w:rsidRDefault="00340DAA">
      <w:pPr>
        <w:pStyle w:val="Body2"/>
        <w:rPr>
          <w:rFonts w:cs="Times New Roman"/>
          <w:color w:val="00000A"/>
          <w:lang w:val="lt-LT"/>
        </w:rPr>
      </w:pPr>
    </w:p>
    <w:p w14:paraId="17002F5F" w14:textId="1F821B08"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UAB “Aukštaitijos vandenys”, juridinio asmens kodas 147104754, adresas Velžio kelias 13, Panevėžys, (toliau – perkantysis subjektas), vykdydamas šį viešąjį pirkimą numato </w:t>
      </w:r>
      <w:r w:rsidR="00CA7E74" w:rsidRPr="00112CF2">
        <w:rPr>
          <w:rFonts w:cs="Times New Roman"/>
          <w:color w:val="00000A"/>
          <w:lang w:val="lt-LT"/>
        </w:rPr>
        <w:t>įsigyti</w:t>
      </w:r>
      <w:r w:rsidR="00A71E51" w:rsidRPr="00112CF2">
        <w:rPr>
          <w:rFonts w:cs="Times New Roman"/>
          <w:lang w:val="lt-LT"/>
        </w:rPr>
        <w:t xml:space="preserve"> </w:t>
      </w:r>
      <w:proofErr w:type="spellStart"/>
      <w:r w:rsidR="00A71E51" w:rsidRPr="00112CF2">
        <w:rPr>
          <w:rFonts w:cs="Times New Roman"/>
          <w:lang w:val="lt-LT"/>
        </w:rPr>
        <w:t>įsigyti</w:t>
      </w:r>
      <w:proofErr w:type="spellEnd"/>
      <w:r w:rsidR="00A71E51" w:rsidRPr="00112CF2">
        <w:rPr>
          <w:rFonts w:cs="Times New Roman"/>
          <w:lang w:val="lt-LT"/>
        </w:rPr>
        <w:t xml:space="preserve"> elektros generatorių ir įrengimo darbus </w:t>
      </w:r>
      <w:r w:rsidRPr="00112CF2">
        <w:rPr>
          <w:rFonts w:cs="Times New Roman"/>
          <w:color w:val="00000A"/>
          <w:lang w:val="lt-LT"/>
        </w:rPr>
        <w:t>(toliau - prekės).</w:t>
      </w:r>
      <w:r w:rsidRPr="00112CF2">
        <w:rPr>
          <w:rFonts w:cs="Times New Roman"/>
          <w:color w:val="00000A"/>
          <w:lang w:val="lt-LT"/>
        </w:rPr>
        <w:tab/>
      </w:r>
    </w:p>
    <w:p w14:paraId="7D261E08"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sidRPr="00112CF2">
        <w:rPr>
          <w:rFonts w:cs="Times New Roman"/>
          <w:color w:val="00000A"/>
          <w:lang w:val="lt-LT"/>
        </w:rPr>
        <w:t>teisės</w:t>
      </w:r>
      <w:proofErr w:type="spellEnd"/>
      <w:r w:rsidRPr="00112CF2">
        <w:rPr>
          <w:rFonts w:cs="Times New Roman"/>
          <w:color w:val="00000A"/>
          <w:lang w:val="lt-LT"/>
        </w:rPr>
        <w:t xml:space="preserve"> aktais bei šiomis pirkimo</w:t>
      </w:r>
      <w:r w:rsidR="0069225A" w:rsidRPr="00112CF2">
        <w:rPr>
          <w:rFonts w:cs="Times New Roman"/>
          <w:color w:val="00000A"/>
          <w:lang w:val="lt-LT"/>
        </w:rPr>
        <w:t xml:space="preserve"> </w:t>
      </w:r>
      <w:proofErr w:type="spellStart"/>
      <w:r w:rsidRPr="00112CF2">
        <w:rPr>
          <w:rFonts w:cs="Times New Roman"/>
          <w:color w:val="00000A"/>
          <w:lang w:val="lt-LT"/>
        </w:rPr>
        <w:t>sąlygomis</w:t>
      </w:r>
      <w:proofErr w:type="spellEnd"/>
      <w:r w:rsidRPr="00112CF2">
        <w:rPr>
          <w:rFonts w:cs="Times New Roman"/>
          <w:color w:val="00000A"/>
          <w:lang w:val="lt-LT"/>
        </w:rPr>
        <w:t xml:space="preserve">. Vartojamos </w:t>
      </w:r>
      <w:proofErr w:type="spellStart"/>
      <w:r w:rsidRPr="00112CF2">
        <w:rPr>
          <w:rFonts w:cs="Times New Roman"/>
          <w:color w:val="00000A"/>
          <w:lang w:val="lt-LT"/>
        </w:rPr>
        <w:t>sąvokos</w:t>
      </w:r>
      <w:proofErr w:type="spellEnd"/>
      <w:r w:rsidRPr="00112CF2">
        <w:rPr>
          <w:rFonts w:cs="Times New Roman"/>
          <w:color w:val="00000A"/>
          <w:lang w:val="lt-LT"/>
        </w:rPr>
        <w:t xml:space="preserve">, </w:t>
      </w:r>
      <w:proofErr w:type="spellStart"/>
      <w:r w:rsidRPr="00112CF2">
        <w:rPr>
          <w:rFonts w:cs="Times New Roman"/>
          <w:color w:val="00000A"/>
          <w:lang w:val="lt-LT"/>
        </w:rPr>
        <w:t>apibrėžtos</w:t>
      </w:r>
      <w:proofErr w:type="spellEnd"/>
      <w:r w:rsidRPr="00112CF2">
        <w:rPr>
          <w:rFonts w:cs="Times New Roman"/>
          <w:color w:val="00000A"/>
          <w:lang w:val="lt-LT"/>
        </w:rPr>
        <w:t xml:space="preserve"> PĮ. </w:t>
      </w:r>
    </w:p>
    <w:p w14:paraId="3A5B26E5"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sidRPr="00112CF2">
          <w:rPr>
            <w:rStyle w:val="Hyperlink0"/>
            <w:rFonts w:cs="Times New Roman"/>
            <w:vanish/>
            <w:webHidden/>
            <w:color w:val="00000A"/>
            <w:lang w:val="lt-LT"/>
          </w:rPr>
          <w:t>https://pirkimai.eviesiejipirkimai.lt</w:t>
        </w:r>
      </w:hyperlink>
      <w:r w:rsidRPr="00112CF2">
        <w:rPr>
          <w:rFonts w:cs="Times New Roman"/>
          <w:color w:val="00000A"/>
          <w:lang w:val="lt-LT"/>
        </w:rPr>
        <w:t>.</w:t>
      </w:r>
    </w:p>
    <w:p w14:paraId="55F0011F"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Išankstinis skelbimas apie pirkimą nebuvo skelbtas.</w:t>
      </w:r>
    </w:p>
    <w:p w14:paraId="7367EB9C"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74C6A858"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Pirkimas atliekamas laikantis lygiateisiškumo, nediskriminavimo, abipusio pripažinimo, proporcingumo ir skaidrumo principų bei konfidencialumo ir nešališkumo reikalavimų.</w:t>
      </w:r>
    </w:p>
    <w:p w14:paraId="04352EBC" w14:textId="72A99C82" w:rsidR="00340DAA" w:rsidRPr="00112CF2" w:rsidRDefault="000A4EEB">
      <w:pPr>
        <w:pStyle w:val="Body2"/>
        <w:numPr>
          <w:ilvl w:val="1"/>
          <w:numId w:val="2"/>
        </w:numPr>
        <w:ind w:left="465"/>
        <w:rPr>
          <w:rFonts w:cs="Times New Roman"/>
        </w:rPr>
      </w:pPr>
      <w:r w:rsidRPr="00112CF2">
        <w:rPr>
          <w:rFonts w:cs="Times New Roman"/>
          <w:color w:val="00000A"/>
          <w:lang w:val="lt-LT"/>
        </w:rPr>
        <w:t xml:space="preserve">Tiesioginį ryšį su tiekėjais įgaliotas palaikyti perkančiojo subjekto atstovas Gediminas Ambraška, </w:t>
      </w:r>
      <w:r w:rsidR="00C63EE9" w:rsidRPr="00112CF2">
        <w:rPr>
          <w:rFonts w:cs="Times New Roman"/>
          <w:color w:val="00000A"/>
          <w:lang w:val="lt-LT"/>
        </w:rPr>
        <w:t>viešųjų pirkimų skyriaus viršininkas</w:t>
      </w:r>
      <w:r w:rsidRPr="00112CF2">
        <w:rPr>
          <w:rFonts w:cs="Times New Roman"/>
          <w:color w:val="00000A"/>
          <w:lang w:val="lt-LT"/>
        </w:rPr>
        <w:t>, tel. (</w:t>
      </w:r>
      <w:r w:rsidR="003F19ED">
        <w:rPr>
          <w:rFonts w:cs="Times New Roman"/>
          <w:color w:val="00000A"/>
          <w:lang w:val="lt-LT"/>
        </w:rPr>
        <w:t>0</w:t>
      </w:r>
      <w:r w:rsidRPr="00112CF2">
        <w:rPr>
          <w:rFonts w:cs="Times New Roman"/>
          <w:color w:val="00000A"/>
          <w:lang w:val="lt-LT"/>
        </w:rPr>
        <w:t xml:space="preserve">) 58 66 </w:t>
      </w:r>
      <w:r w:rsidR="0069225A" w:rsidRPr="00112CF2">
        <w:rPr>
          <w:rFonts w:cs="Times New Roman"/>
          <w:color w:val="00000A"/>
          <w:lang w:val="lt-LT"/>
        </w:rPr>
        <w:t>3</w:t>
      </w:r>
      <w:r w:rsidRPr="00112CF2">
        <w:rPr>
          <w:rFonts w:cs="Times New Roman"/>
          <w:color w:val="00000A"/>
          <w:lang w:val="lt-LT"/>
        </w:rPr>
        <w:t xml:space="preserve">0, el. </w:t>
      </w:r>
      <w:hyperlink r:id="rId14">
        <w:r w:rsidRPr="00112CF2">
          <w:rPr>
            <w:rStyle w:val="Internetosaitas"/>
            <w:rFonts w:cs="Times New Roman"/>
            <w:vanish/>
            <w:webHidden/>
            <w:color w:val="00000A"/>
            <w:lang w:val="lt-LT"/>
          </w:rPr>
          <w:t>gediminas.ambraska@avandenys.lt</w:t>
        </w:r>
      </w:hyperlink>
      <w:r w:rsidRPr="00112CF2">
        <w:rPr>
          <w:rFonts w:cs="Times New Roman"/>
          <w:color w:val="00000A"/>
          <w:lang w:val="lt-LT"/>
        </w:rPr>
        <w:t>,  Velžio kelias 13, Panevėžys.</w:t>
      </w:r>
    </w:p>
    <w:p w14:paraId="074E9208" w14:textId="77777777" w:rsidR="00340DAA" w:rsidRPr="00112CF2" w:rsidRDefault="00340DAA">
      <w:pPr>
        <w:pStyle w:val="Body2"/>
        <w:rPr>
          <w:rFonts w:cs="Times New Roman"/>
          <w:color w:val="00000A"/>
          <w:lang w:val="lt-LT"/>
        </w:rPr>
      </w:pPr>
    </w:p>
    <w:p w14:paraId="6C44E511" w14:textId="1499662B" w:rsidR="00340DAA" w:rsidRPr="00112CF2" w:rsidRDefault="000A4EEB">
      <w:pPr>
        <w:pStyle w:val="1Skyrius"/>
        <w:numPr>
          <w:ilvl w:val="0"/>
          <w:numId w:val="2"/>
        </w:numPr>
        <w:rPr>
          <w:rFonts w:cs="Times New Roman"/>
        </w:rPr>
      </w:pPr>
      <w:bookmarkStart w:id="1" w:name="_Toc488998668"/>
      <w:bookmarkEnd w:id="1"/>
      <w:r w:rsidRPr="00112CF2">
        <w:rPr>
          <w:rFonts w:cs="Times New Roman"/>
        </w:rPr>
        <w:t>PIRKIMO OBJEKTAS</w:t>
      </w:r>
    </w:p>
    <w:p w14:paraId="5BF148E6" w14:textId="77777777" w:rsidR="00991CF0" w:rsidRPr="00112CF2" w:rsidRDefault="00991CF0" w:rsidP="00991CF0">
      <w:pPr>
        <w:pStyle w:val="1Skyrius"/>
        <w:ind w:left="1080"/>
        <w:rPr>
          <w:rFonts w:cs="Times New Roman"/>
        </w:rPr>
      </w:pPr>
    </w:p>
    <w:p w14:paraId="40CC797B" w14:textId="77777777" w:rsidR="00562F7B" w:rsidRPr="00562F7B" w:rsidRDefault="00562F7B" w:rsidP="00562F7B">
      <w:pPr>
        <w:pStyle w:val="Body2"/>
        <w:rPr>
          <w:rFonts w:cs="Times New Roman"/>
          <w:color w:val="00000A"/>
          <w:lang w:val="lt-LT"/>
        </w:rPr>
      </w:pPr>
      <w:r w:rsidRPr="00562F7B">
        <w:rPr>
          <w:rFonts w:cs="Times New Roman"/>
          <w:color w:val="00000A"/>
          <w:lang w:val="lt-LT"/>
        </w:rPr>
        <w:t>2.1 Pirkimo objektas nėra skirstomas į pirkimo dalis.</w:t>
      </w:r>
    </w:p>
    <w:p w14:paraId="7F5D4337" w14:textId="77777777" w:rsidR="00562F7B" w:rsidRPr="00562F7B" w:rsidRDefault="00562F7B" w:rsidP="00562F7B">
      <w:pPr>
        <w:pStyle w:val="Body2"/>
        <w:rPr>
          <w:rFonts w:cs="Times New Roman"/>
          <w:color w:val="00000A"/>
          <w:lang w:val="lt-LT"/>
        </w:rPr>
      </w:pPr>
      <w:r w:rsidRPr="00562F7B">
        <w:rPr>
          <w:rFonts w:cs="Times New Roman"/>
          <w:color w:val="00000A"/>
          <w:lang w:val="lt-LT"/>
        </w:rPr>
        <w:t>2.2 Pirkimo objektas – „Dyzelinio generatoriaus įrengimas NPS-1 siurblinėje“ pagal sekančias sąlygas:</w:t>
      </w:r>
    </w:p>
    <w:p w14:paraId="37E88586" w14:textId="513E0B06" w:rsidR="00562F7B" w:rsidRPr="00562F7B" w:rsidRDefault="00562F7B" w:rsidP="00562F7B">
      <w:pPr>
        <w:pStyle w:val="Body2"/>
        <w:rPr>
          <w:rFonts w:cs="Times New Roman"/>
          <w:color w:val="00000A"/>
          <w:lang w:val="lt-LT"/>
        </w:rPr>
      </w:pPr>
      <w:r w:rsidRPr="00562F7B">
        <w:rPr>
          <w:rFonts w:cs="Times New Roman"/>
          <w:color w:val="00000A"/>
          <w:lang w:val="lt-LT"/>
        </w:rPr>
        <w:t xml:space="preserve">2.2.1 TIEKĖJAS paruošia pasiūlymą pagal pateiktą Priedą Nr. 1 laikantis techninių įrangos </w:t>
      </w:r>
      <w:r w:rsidR="0032651C">
        <w:rPr>
          <w:rFonts w:cs="Times New Roman"/>
          <w:color w:val="00000A"/>
          <w:lang w:val="lt-LT"/>
        </w:rPr>
        <w:t xml:space="preserve">ir darbų </w:t>
      </w:r>
      <w:r w:rsidRPr="00562F7B">
        <w:rPr>
          <w:rFonts w:cs="Times New Roman"/>
          <w:color w:val="00000A"/>
          <w:lang w:val="lt-LT"/>
        </w:rPr>
        <w:t xml:space="preserve">specifikacijų (Priedas Nr. </w:t>
      </w:r>
      <w:r w:rsidR="0032651C">
        <w:rPr>
          <w:rFonts w:cs="Times New Roman"/>
          <w:color w:val="00000A"/>
          <w:lang w:val="lt-LT"/>
        </w:rPr>
        <w:t>3</w:t>
      </w:r>
      <w:r w:rsidRPr="00562F7B">
        <w:rPr>
          <w:rFonts w:cs="Times New Roman"/>
          <w:color w:val="00000A"/>
          <w:lang w:val="lt-LT"/>
        </w:rPr>
        <w:t xml:space="preserve">, Priedas Nr. </w:t>
      </w:r>
      <w:r w:rsidR="0032651C">
        <w:rPr>
          <w:rFonts w:cs="Times New Roman"/>
          <w:color w:val="00000A"/>
          <w:lang w:val="lt-LT"/>
        </w:rPr>
        <w:t>4</w:t>
      </w:r>
      <w:r w:rsidRPr="00562F7B">
        <w:rPr>
          <w:rFonts w:cs="Times New Roman"/>
          <w:color w:val="00000A"/>
          <w:lang w:val="lt-LT"/>
        </w:rPr>
        <w:t>) reikalavimų.</w:t>
      </w:r>
    </w:p>
    <w:p w14:paraId="6E5738EC" w14:textId="77777777" w:rsidR="00562F7B" w:rsidRPr="00562F7B" w:rsidRDefault="00562F7B" w:rsidP="00562F7B">
      <w:pPr>
        <w:pStyle w:val="Body2"/>
        <w:rPr>
          <w:rFonts w:cs="Times New Roman"/>
          <w:color w:val="00000A"/>
          <w:lang w:val="lt-LT"/>
        </w:rPr>
      </w:pPr>
      <w:r w:rsidRPr="00562F7B">
        <w:rPr>
          <w:rFonts w:cs="Times New Roman"/>
          <w:color w:val="00000A"/>
          <w:lang w:val="lt-LT"/>
        </w:rPr>
        <w:t xml:space="preserve">2.2.3 Patikslinta įrangos </w:t>
      </w:r>
      <w:proofErr w:type="spellStart"/>
      <w:r w:rsidRPr="00562F7B">
        <w:rPr>
          <w:rFonts w:cs="Times New Roman"/>
          <w:color w:val="00000A"/>
          <w:lang w:val="lt-LT"/>
        </w:rPr>
        <w:t>komplektuotė</w:t>
      </w:r>
      <w:proofErr w:type="spellEnd"/>
      <w:r w:rsidRPr="00562F7B">
        <w:rPr>
          <w:rFonts w:cs="Times New Roman"/>
          <w:color w:val="00000A"/>
          <w:lang w:val="lt-LT"/>
        </w:rPr>
        <w:t xml:space="preserve"> turi būti suderinta su PIRKĖJO Energetikos tarnyba prieš pradedant įrangos ir medžiagų užsakymą.</w:t>
      </w:r>
    </w:p>
    <w:p w14:paraId="232FAE5F" w14:textId="77777777" w:rsidR="00562F7B" w:rsidRPr="00562F7B" w:rsidRDefault="00562F7B" w:rsidP="00562F7B">
      <w:pPr>
        <w:pStyle w:val="Body2"/>
        <w:rPr>
          <w:rFonts w:cs="Times New Roman"/>
          <w:color w:val="00000A"/>
          <w:lang w:val="lt-LT"/>
        </w:rPr>
      </w:pPr>
      <w:r w:rsidRPr="00562F7B">
        <w:rPr>
          <w:rFonts w:cs="Times New Roman"/>
          <w:color w:val="00000A"/>
          <w:lang w:val="lt-LT"/>
        </w:rPr>
        <w:t>2.2.4 Visi darbai bus atliekami veikiančioje elektros tiekimo sistemoje, todėl prieš pradedant realius darbus turi būti paruoštas ir suderintas darbų atlikimo kalendorinis grafikas taip, kad būtų užtikrintas pilnas objekto technologinis pajėgumas ir funkcionalumas.</w:t>
      </w:r>
    </w:p>
    <w:p w14:paraId="77413711" w14:textId="77777777" w:rsidR="00562F7B" w:rsidRPr="00562F7B" w:rsidRDefault="00562F7B" w:rsidP="00562F7B">
      <w:pPr>
        <w:pStyle w:val="Body2"/>
        <w:rPr>
          <w:rFonts w:cs="Times New Roman"/>
          <w:color w:val="00000A"/>
          <w:lang w:val="lt-LT"/>
        </w:rPr>
      </w:pPr>
      <w:r w:rsidRPr="00562F7B">
        <w:rPr>
          <w:rFonts w:cs="Times New Roman"/>
          <w:color w:val="00000A"/>
          <w:lang w:val="lt-LT"/>
        </w:rPr>
        <w:t>2.2.5 TIEKĖJAS privalo numatyti visas technines, organizacines ir saugos darbe priemones ir darbus, kad montavimo metu nebūtų sutrikdytas pagrindinės nuotekų perpumpavimo stoties darbas. Visos šios priemonės turi būti numatytos TIEKĖJO sąskaita.</w:t>
      </w:r>
    </w:p>
    <w:p w14:paraId="1BEA8F19" w14:textId="64071024" w:rsidR="00562F7B" w:rsidRPr="00562F7B" w:rsidRDefault="00562F7B" w:rsidP="00562F7B">
      <w:pPr>
        <w:pStyle w:val="Body2"/>
        <w:rPr>
          <w:rFonts w:cs="Times New Roman"/>
          <w:color w:val="00000A"/>
          <w:lang w:val="lt-LT"/>
        </w:rPr>
      </w:pPr>
      <w:r w:rsidRPr="00562F7B">
        <w:rPr>
          <w:rFonts w:cs="Times New Roman"/>
          <w:color w:val="00000A"/>
          <w:lang w:val="lt-LT"/>
        </w:rPr>
        <w:lastRenderedPageBreak/>
        <w:t xml:space="preserve">2.2.6 Pirkimo objekto techninės įrangos </w:t>
      </w:r>
      <w:r w:rsidR="0032651C">
        <w:rPr>
          <w:rFonts w:cs="Times New Roman"/>
          <w:color w:val="00000A"/>
          <w:lang w:val="lt-LT"/>
        </w:rPr>
        <w:t xml:space="preserve">ir darbų </w:t>
      </w:r>
      <w:r w:rsidRPr="00562F7B">
        <w:rPr>
          <w:rFonts w:cs="Times New Roman"/>
          <w:color w:val="00000A"/>
          <w:lang w:val="lt-LT"/>
        </w:rPr>
        <w:t xml:space="preserve">specifikacijos pateikiamos pirkimo dokumentų </w:t>
      </w:r>
      <w:r w:rsidR="0032651C">
        <w:rPr>
          <w:rFonts w:cs="Times New Roman"/>
          <w:color w:val="00000A"/>
          <w:lang w:val="lt-LT"/>
        </w:rPr>
        <w:t>p</w:t>
      </w:r>
      <w:r w:rsidRPr="00562F7B">
        <w:rPr>
          <w:rFonts w:cs="Times New Roman"/>
          <w:color w:val="00000A"/>
          <w:lang w:val="lt-LT"/>
        </w:rPr>
        <w:t xml:space="preserve">rieduose Nr. </w:t>
      </w:r>
      <w:r w:rsidR="0032651C">
        <w:rPr>
          <w:rFonts w:cs="Times New Roman"/>
          <w:color w:val="00000A"/>
          <w:lang w:val="lt-LT"/>
        </w:rPr>
        <w:t>3</w:t>
      </w:r>
      <w:r w:rsidRPr="00562F7B">
        <w:rPr>
          <w:rFonts w:cs="Times New Roman"/>
          <w:color w:val="00000A"/>
          <w:lang w:val="lt-LT"/>
        </w:rPr>
        <w:t xml:space="preserve"> ir Nr. </w:t>
      </w:r>
      <w:r w:rsidR="0032651C">
        <w:rPr>
          <w:rFonts w:cs="Times New Roman"/>
          <w:color w:val="00000A"/>
          <w:lang w:val="lt-LT"/>
        </w:rPr>
        <w:t>4</w:t>
      </w:r>
      <w:r w:rsidRPr="00562F7B">
        <w:rPr>
          <w:rFonts w:cs="Times New Roman"/>
          <w:color w:val="00000A"/>
          <w:lang w:val="lt-LT"/>
        </w:rPr>
        <w:t>.</w:t>
      </w:r>
    </w:p>
    <w:p w14:paraId="108078BE" w14:textId="77777777" w:rsidR="00562F7B" w:rsidRPr="00562F7B" w:rsidRDefault="00562F7B" w:rsidP="00562F7B">
      <w:pPr>
        <w:pStyle w:val="Body2"/>
        <w:rPr>
          <w:rFonts w:cs="Times New Roman"/>
          <w:color w:val="00000A"/>
          <w:lang w:val="lt-LT"/>
        </w:rPr>
      </w:pPr>
      <w:r w:rsidRPr="00562F7B">
        <w:rPr>
          <w:rFonts w:cs="Times New Roman"/>
          <w:color w:val="00000A"/>
          <w:lang w:val="lt-LT"/>
        </w:rPr>
        <w:t>2.3 TIEKĖJAS gali pateikti tik vieną pasiūlymą.</w:t>
      </w:r>
    </w:p>
    <w:p w14:paraId="2BA4CF84" w14:textId="77777777" w:rsidR="00562F7B" w:rsidRPr="00562F7B" w:rsidRDefault="00562F7B" w:rsidP="00562F7B">
      <w:pPr>
        <w:pStyle w:val="Body2"/>
        <w:rPr>
          <w:rFonts w:cs="Times New Roman"/>
          <w:color w:val="00000A"/>
          <w:lang w:val="lt-LT"/>
        </w:rPr>
      </w:pPr>
      <w:r w:rsidRPr="00562F7B">
        <w:rPr>
          <w:rFonts w:cs="Times New Roman"/>
          <w:color w:val="00000A"/>
          <w:lang w:val="lt-LT"/>
        </w:rPr>
        <w:t>2.4. Prekių ir darbų tiekimo terminas – visi darbai turi būti atlikti per 6 mėnesius (įskaitant objekto projektavimą ir įrangos tiekimą) nuo sutarties pasirašymo dienos.</w:t>
      </w:r>
    </w:p>
    <w:p w14:paraId="6CB9C129" w14:textId="77777777" w:rsidR="00562F7B" w:rsidRPr="00562F7B" w:rsidRDefault="00562F7B" w:rsidP="00562F7B">
      <w:pPr>
        <w:pStyle w:val="Body2"/>
        <w:rPr>
          <w:rFonts w:cs="Times New Roman"/>
          <w:color w:val="00000A"/>
          <w:lang w:val="lt-LT"/>
        </w:rPr>
      </w:pPr>
      <w:r w:rsidRPr="00562F7B">
        <w:rPr>
          <w:rFonts w:cs="Times New Roman"/>
          <w:color w:val="00000A"/>
          <w:lang w:val="lt-LT"/>
        </w:rPr>
        <w:t xml:space="preserve">2.5. Technologinio objekto ir darbų atlikimo ir prekių tiekimo vieta – </w:t>
      </w:r>
      <w:proofErr w:type="spellStart"/>
      <w:r w:rsidRPr="00562F7B">
        <w:rPr>
          <w:rFonts w:cs="Times New Roman"/>
          <w:color w:val="00000A"/>
          <w:lang w:val="lt-LT"/>
        </w:rPr>
        <w:t>Savitiškio</w:t>
      </w:r>
      <w:proofErr w:type="spellEnd"/>
      <w:r w:rsidRPr="00562F7B">
        <w:rPr>
          <w:rFonts w:cs="Times New Roman"/>
          <w:color w:val="00000A"/>
          <w:lang w:val="lt-LT"/>
        </w:rPr>
        <w:t xml:space="preserve"> g. 6A, Panevėžys.</w:t>
      </w:r>
    </w:p>
    <w:p w14:paraId="0347C91C" w14:textId="77777777" w:rsidR="00992AAD" w:rsidRPr="00112CF2" w:rsidRDefault="00992AAD" w:rsidP="00992AAD">
      <w:pPr>
        <w:pStyle w:val="Body2"/>
        <w:rPr>
          <w:rFonts w:cs="Times New Roman"/>
          <w:lang w:val="lt-LT"/>
        </w:rPr>
      </w:pPr>
    </w:p>
    <w:p w14:paraId="5D105D5F" w14:textId="77777777" w:rsidR="00340DAA" w:rsidRPr="00112CF2" w:rsidRDefault="000A4EEB">
      <w:pPr>
        <w:pStyle w:val="1Skyrius"/>
        <w:numPr>
          <w:ilvl w:val="0"/>
          <w:numId w:val="2"/>
        </w:numPr>
        <w:rPr>
          <w:rFonts w:cs="Times New Roman"/>
        </w:rPr>
      </w:pPr>
      <w:bookmarkStart w:id="2" w:name="_Toc488998669"/>
      <w:bookmarkEnd w:id="2"/>
      <w:r w:rsidRPr="00112CF2">
        <w:rPr>
          <w:rFonts w:cs="Times New Roman"/>
        </w:rPr>
        <w:t>TIEKĖJŲ PAŠALINIMO PAGRINDAI IR REIKALAUJAMA KVALIFIKACIJA</w:t>
      </w:r>
    </w:p>
    <w:p w14:paraId="57DAF8D3" w14:textId="77777777" w:rsidR="00340DAA" w:rsidRPr="006973D8" w:rsidRDefault="000A4EEB">
      <w:pPr>
        <w:pStyle w:val="Antrat10"/>
        <w:rPr>
          <w:rFonts w:cs="Times New Roman"/>
          <w:lang w:val="lt-LT"/>
        </w:rPr>
      </w:pPr>
      <w:r w:rsidRPr="00112CF2">
        <w:rPr>
          <w:rFonts w:cs="Times New Roman"/>
          <w:color w:val="00000A"/>
          <w:lang w:val="lt-LT"/>
        </w:rPr>
        <w:tab/>
      </w:r>
      <w:r w:rsidRPr="00112CF2">
        <w:rPr>
          <w:rFonts w:cs="Times New Roman"/>
          <w:color w:val="00000A"/>
          <w:lang w:val="lt-LT"/>
        </w:rPr>
        <w:tab/>
      </w:r>
    </w:p>
    <w:p w14:paraId="0688A566"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433DFF5D"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5">
        <w:r w:rsidRPr="00112CF2">
          <w:rPr>
            <w:rStyle w:val="Internetosaitas"/>
            <w:rFonts w:cs="Times New Roman"/>
            <w:vanish/>
            <w:webHidden/>
            <w:lang w:val="lt-LT"/>
          </w:rPr>
          <w:t>https://ec.europa.eu/tools/espd?lang=lt</w:t>
        </w:r>
      </w:hyperlink>
      <w:r w:rsidRPr="00112CF2">
        <w:rPr>
          <w:rFonts w:cs="Times New Roman"/>
          <w:color w:val="00000A"/>
          <w:lang w:val="lt-LT"/>
        </w:rPr>
        <w:t xml:space="preserve"> ir užpildžius bei atsisiuntus pateikiamas su pasiūlymu.</w:t>
      </w:r>
    </w:p>
    <w:p w14:paraId="3C7A6D4D"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Tiekėjo pašalinimo pagrindai ir jų nebuvimą patvirtinantys dokumentai:</w:t>
      </w:r>
    </w:p>
    <w:p w14:paraId="3FBFE6A2" w14:textId="77777777" w:rsidR="00340DAA" w:rsidRPr="00112CF2" w:rsidRDefault="000A4EEB">
      <w:pPr>
        <w:pStyle w:val="Body2"/>
        <w:ind w:left="720"/>
        <w:jc w:val="right"/>
        <w:rPr>
          <w:rFonts w:cs="Times New Roman"/>
        </w:rPr>
      </w:pPr>
      <w:r w:rsidRPr="00112CF2">
        <w:rPr>
          <w:rFonts w:cs="Times New Roman"/>
          <w:color w:val="00000A"/>
          <w:lang w:val="lt-LT"/>
        </w:rPr>
        <w:t>1 lentelė</w:t>
      </w:r>
    </w:p>
    <w:tbl>
      <w:tblPr>
        <w:tblStyle w:val="Lentelstinklelis"/>
        <w:tblW w:w="9490" w:type="dxa"/>
        <w:tblInd w:w="-10" w:type="dxa"/>
        <w:tblCellMar>
          <w:left w:w="98" w:type="dxa"/>
        </w:tblCellMar>
        <w:tblLook w:val="04A0" w:firstRow="1" w:lastRow="0" w:firstColumn="1" w:lastColumn="0" w:noHBand="0" w:noVBand="1"/>
      </w:tblPr>
      <w:tblGrid>
        <w:gridCol w:w="708"/>
        <w:gridCol w:w="5564"/>
        <w:gridCol w:w="3218"/>
      </w:tblGrid>
      <w:tr w:rsidR="00340DAA" w:rsidRPr="00112CF2" w14:paraId="42D05F4A" w14:textId="77777777">
        <w:tc>
          <w:tcPr>
            <w:tcW w:w="708" w:type="dxa"/>
            <w:tcMar>
              <w:left w:w="98" w:type="dxa"/>
            </w:tcMar>
            <w:vAlign w:val="center"/>
          </w:tcPr>
          <w:p w14:paraId="3FFFAF84" w14:textId="77777777" w:rsidR="00340DAA" w:rsidRPr="00112CF2" w:rsidRDefault="000A4EEB">
            <w:pPr>
              <w:pStyle w:val="Body2"/>
              <w:rPr>
                <w:rFonts w:cs="Times New Roman"/>
              </w:rPr>
            </w:pPr>
            <w:r w:rsidRPr="00112CF2">
              <w:rPr>
                <w:rFonts w:cs="Times New Roman"/>
                <w:b/>
                <w:color w:val="00000A"/>
                <w:lang w:val="lt-LT"/>
              </w:rPr>
              <w:t>Nr.</w:t>
            </w:r>
          </w:p>
        </w:tc>
        <w:tc>
          <w:tcPr>
            <w:tcW w:w="5564" w:type="dxa"/>
            <w:tcMar>
              <w:left w:w="98" w:type="dxa"/>
            </w:tcMar>
            <w:vAlign w:val="center"/>
          </w:tcPr>
          <w:p w14:paraId="4EFD2C8D" w14:textId="77777777" w:rsidR="00340DAA" w:rsidRPr="00112CF2" w:rsidRDefault="000A4EEB">
            <w:pPr>
              <w:pStyle w:val="Body2"/>
              <w:rPr>
                <w:rFonts w:cs="Times New Roman"/>
              </w:rPr>
            </w:pPr>
            <w:r w:rsidRPr="00112CF2">
              <w:rPr>
                <w:rFonts w:cs="Times New Roman"/>
                <w:b/>
                <w:color w:val="00000A"/>
                <w:lang w:val="lt-LT"/>
              </w:rPr>
              <w:t>Tiekėjo pašalinimo pagrindai</w:t>
            </w:r>
          </w:p>
        </w:tc>
        <w:tc>
          <w:tcPr>
            <w:tcW w:w="3218" w:type="dxa"/>
            <w:tcMar>
              <w:left w:w="98" w:type="dxa"/>
            </w:tcMar>
            <w:vAlign w:val="center"/>
          </w:tcPr>
          <w:p w14:paraId="61A2EFA4" w14:textId="77777777" w:rsidR="00340DAA" w:rsidRPr="00112CF2" w:rsidRDefault="000A4EEB">
            <w:pPr>
              <w:pStyle w:val="Body2"/>
              <w:rPr>
                <w:rFonts w:cs="Times New Roman"/>
              </w:rPr>
            </w:pPr>
            <w:r w:rsidRPr="00112CF2">
              <w:rPr>
                <w:rFonts w:cs="Times New Roman"/>
                <w:b/>
                <w:color w:val="00000A"/>
                <w:lang w:val="lt-LT"/>
              </w:rPr>
              <w:t>Pateikiami dokumentai</w:t>
            </w:r>
            <w:r w:rsidRPr="00112CF2">
              <w:rPr>
                <w:rStyle w:val="Inaosprieraias"/>
                <w:rFonts w:cs="Times New Roman"/>
                <w:b/>
                <w:color w:val="00000A"/>
                <w:lang w:val="lt-LT"/>
              </w:rPr>
              <w:footnoteReference w:id="1"/>
            </w:r>
          </w:p>
        </w:tc>
      </w:tr>
      <w:tr w:rsidR="00340DAA" w:rsidRPr="00112CF2" w14:paraId="3CF45348" w14:textId="77777777">
        <w:tc>
          <w:tcPr>
            <w:tcW w:w="708" w:type="dxa"/>
            <w:tcMar>
              <w:left w:w="98" w:type="dxa"/>
            </w:tcMar>
          </w:tcPr>
          <w:p w14:paraId="4EE46543" w14:textId="77777777" w:rsidR="00340DAA" w:rsidRPr="00112CF2" w:rsidRDefault="000A4EEB">
            <w:pPr>
              <w:pStyle w:val="Body2"/>
              <w:rPr>
                <w:rFonts w:cs="Times New Roman"/>
              </w:rPr>
            </w:pPr>
            <w:r w:rsidRPr="00112CF2">
              <w:rPr>
                <w:rFonts w:cs="Times New Roman"/>
                <w:color w:val="00000A"/>
                <w:lang w:val="lt-LT"/>
              </w:rPr>
              <w:t>3.3.1.</w:t>
            </w:r>
          </w:p>
        </w:tc>
        <w:tc>
          <w:tcPr>
            <w:tcW w:w="5564" w:type="dxa"/>
            <w:tcMar>
              <w:left w:w="98" w:type="dxa"/>
            </w:tcMar>
          </w:tcPr>
          <w:p w14:paraId="2B0D8AD7" w14:textId="77777777" w:rsidR="00340DAA" w:rsidRPr="00112CF2" w:rsidRDefault="000A4EEB">
            <w:pPr>
              <w:pStyle w:val="Body2"/>
              <w:rPr>
                <w:rFonts w:cs="Times New Roman"/>
              </w:rPr>
            </w:pPr>
            <w:r w:rsidRPr="00112CF2">
              <w:rPr>
                <w:rFonts w:cs="Times New Roman"/>
                <w:b/>
                <w:color w:val="00000A"/>
                <w:lang w:val="lt-LT"/>
              </w:rPr>
              <w:t>Tiekėjas ir jo atsakingas asmuo neturi teistumo už šias nusikalstamas veikas:</w:t>
            </w:r>
          </w:p>
          <w:p w14:paraId="4194293B" w14:textId="77777777" w:rsidR="00340DAA" w:rsidRPr="006973D8" w:rsidRDefault="000A4EEB">
            <w:pPr>
              <w:pStyle w:val="Body2"/>
              <w:rPr>
                <w:rFonts w:cs="Times New Roman"/>
                <w:lang w:val="lt-LT"/>
              </w:rPr>
            </w:pPr>
            <w:r w:rsidRPr="00112CF2">
              <w:rPr>
                <w:rFonts w:cs="Times New Roman"/>
                <w:color w:val="00000A"/>
                <w:lang w:val="lt-LT"/>
              </w:rPr>
              <w:tab/>
              <w:t>1. dalyvavimą nusikalstamame susivienijime, jo organizavimą ar vadovavimą jam;</w:t>
            </w:r>
          </w:p>
          <w:p w14:paraId="6BFE8F14" w14:textId="77777777" w:rsidR="00340DAA" w:rsidRPr="00112CF2" w:rsidRDefault="000A4EEB">
            <w:pPr>
              <w:pStyle w:val="Body2"/>
              <w:rPr>
                <w:rFonts w:cs="Times New Roman"/>
                <w:lang w:val="lt-LT"/>
              </w:rPr>
            </w:pPr>
            <w:r w:rsidRPr="00112CF2">
              <w:rPr>
                <w:rFonts w:cs="Times New Roman"/>
                <w:color w:val="00000A"/>
                <w:lang w:val="lt-LT"/>
              </w:rPr>
              <w:tab/>
              <w:t>2. kyšininkavimą, prekybą poveikiu, papirkimą;</w:t>
            </w:r>
          </w:p>
          <w:p w14:paraId="1FC3D985" w14:textId="77777777" w:rsidR="00340DAA" w:rsidRPr="00112CF2" w:rsidRDefault="000A4EEB">
            <w:pPr>
              <w:pStyle w:val="Body2"/>
              <w:rPr>
                <w:rFonts w:cs="Times New Roman"/>
                <w:lang w:val="lt-LT"/>
              </w:rPr>
            </w:pPr>
            <w:r w:rsidRPr="00112CF2">
              <w:rPr>
                <w:rFonts w:cs="Times New Roman"/>
                <w:color w:val="00000A"/>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C827B" w14:textId="77777777" w:rsidR="00340DAA" w:rsidRPr="006973D8" w:rsidRDefault="000A4EEB">
            <w:pPr>
              <w:pStyle w:val="Body2"/>
              <w:rPr>
                <w:rFonts w:cs="Times New Roman"/>
                <w:lang w:val="lt-LT"/>
              </w:rPr>
            </w:pPr>
            <w:r w:rsidRPr="00112CF2">
              <w:rPr>
                <w:rFonts w:cs="Times New Roman"/>
                <w:color w:val="00000A"/>
                <w:lang w:val="lt-LT"/>
              </w:rPr>
              <w:tab/>
              <w:t>4. nusikalstamą bankrotą;</w:t>
            </w:r>
          </w:p>
          <w:p w14:paraId="3EA6873E" w14:textId="77777777" w:rsidR="00340DAA" w:rsidRPr="006973D8" w:rsidRDefault="000A4EEB">
            <w:pPr>
              <w:pStyle w:val="Body2"/>
              <w:rPr>
                <w:rFonts w:cs="Times New Roman"/>
                <w:lang w:val="lt-LT"/>
              </w:rPr>
            </w:pPr>
            <w:r w:rsidRPr="00112CF2">
              <w:rPr>
                <w:rFonts w:cs="Times New Roman"/>
                <w:color w:val="00000A"/>
                <w:lang w:val="lt-LT"/>
              </w:rPr>
              <w:tab/>
              <w:t>5. teroristinį ir su teroristine veikla susijusį nusikaltimą;</w:t>
            </w:r>
          </w:p>
          <w:p w14:paraId="159F3835" w14:textId="77777777" w:rsidR="00340DAA" w:rsidRPr="00112CF2" w:rsidRDefault="000A4EEB">
            <w:pPr>
              <w:pStyle w:val="Body2"/>
              <w:rPr>
                <w:rFonts w:cs="Times New Roman"/>
              </w:rPr>
            </w:pPr>
            <w:r w:rsidRPr="00112CF2">
              <w:rPr>
                <w:rFonts w:cs="Times New Roman"/>
                <w:color w:val="00000A"/>
                <w:lang w:val="lt-LT"/>
              </w:rPr>
              <w:tab/>
              <w:t>6. nusikalstamu būdu gauto turto legalizavimą;</w:t>
            </w:r>
          </w:p>
          <w:p w14:paraId="183C0533" w14:textId="77777777" w:rsidR="00340DAA" w:rsidRPr="00112CF2" w:rsidRDefault="000A4EEB">
            <w:pPr>
              <w:pStyle w:val="Body2"/>
              <w:rPr>
                <w:rFonts w:cs="Times New Roman"/>
                <w:lang w:val="lt-LT"/>
              </w:rPr>
            </w:pPr>
            <w:r w:rsidRPr="00112CF2">
              <w:rPr>
                <w:rFonts w:cs="Times New Roman"/>
                <w:color w:val="00000A"/>
                <w:lang w:val="lt-LT"/>
              </w:rPr>
              <w:tab/>
              <w:t>7. prekybą žmonėmis, vaiko pirkimą arba pardavimą;</w:t>
            </w:r>
          </w:p>
          <w:p w14:paraId="51A034FE" w14:textId="77777777" w:rsidR="00340DAA" w:rsidRPr="00112CF2" w:rsidRDefault="000A4EEB">
            <w:pPr>
              <w:pStyle w:val="Body2"/>
              <w:rPr>
                <w:rFonts w:cs="Times New Roman"/>
                <w:lang w:val="lt-LT"/>
              </w:rPr>
            </w:pPr>
            <w:r w:rsidRPr="00112CF2">
              <w:rPr>
                <w:rFonts w:cs="Times New Roman"/>
                <w:color w:val="00000A"/>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r w:rsidRPr="00112CF2">
              <w:rPr>
                <w:rFonts w:cs="Times New Roman"/>
                <w:color w:val="00000A"/>
                <w:lang w:val="lt-LT"/>
              </w:rPr>
              <w:tab/>
            </w:r>
            <w:r w:rsidRPr="00112CF2">
              <w:rPr>
                <w:rFonts w:cs="Times New Roman"/>
                <w:color w:val="00000A"/>
                <w:lang w:val="lt-LT"/>
              </w:rPr>
              <w:tab/>
              <w:t xml:space="preserve">8.1. tiekėjo, kuris yra fizinis asmuo, per pastaruosius 5 metus buvo priimtas ir įsiteisėjęs apkaltinamasis teismo nuosprendis ir šis asmuo turi neišnykusį ar nepanaikintą teistumą; </w:t>
            </w:r>
          </w:p>
          <w:p w14:paraId="0A1DC859" w14:textId="77777777" w:rsidR="00340DAA" w:rsidRPr="00112CF2" w:rsidRDefault="000A4EEB">
            <w:pPr>
              <w:pStyle w:val="Body2"/>
              <w:rPr>
                <w:rFonts w:cs="Times New Roman"/>
                <w:lang w:val="lt-LT"/>
              </w:rPr>
            </w:pPr>
            <w:r w:rsidRPr="00112CF2">
              <w:rPr>
                <w:rFonts w:cs="Times New Roman"/>
                <w:color w:val="00000A"/>
                <w:lang w:val="lt-LT"/>
              </w:rPr>
              <w:tab/>
              <w:t xml:space="preserve">8.2. tiekėjo, kuris yra juridinis asmuo, kita organizacija ar jos padalinys, vadovo, kito valdymo ar </w:t>
            </w:r>
            <w:r w:rsidRPr="00112CF2">
              <w:rPr>
                <w:rFonts w:cs="Times New Roman"/>
                <w:color w:val="00000A"/>
                <w:lang w:val="lt-LT"/>
              </w:rPr>
              <w:lastRenderedPageBreak/>
              <w:t xml:space="preserve">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39BAA2B" w14:textId="77777777" w:rsidR="00340DAA" w:rsidRPr="006973D8" w:rsidRDefault="000A4EEB">
            <w:pPr>
              <w:pStyle w:val="Body2"/>
              <w:rPr>
                <w:rFonts w:cs="Times New Roman"/>
                <w:lang w:val="lt-LT"/>
              </w:rPr>
            </w:pPr>
            <w:r w:rsidRPr="00112CF2">
              <w:rPr>
                <w:rFonts w:cs="Times New Roman"/>
                <w:color w:val="00000A"/>
                <w:lang w:val="lt-LT"/>
              </w:rPr>
              <w:tab/>
              <w:t>8.3. tiekėjo, kuris yra juridinis asmuo, kita organizacija ar jos padalinys, per pastaruosius 5 metus buvo priimtas ir įsiteisėjęs apkaltinamasis teismo nuosprendis.</w:t>
            </w:r>
          </w:p>
          <w:p w14:paraId="75DBF10F" w14:textId="77777777" w:rsidR="00340DAA" w:rsidRPr="00112CF2" w:rsidRDefault="00340DAA">
            <w:pPr>
              <w:pStyle w:val="Body2"/>
              <w:rPr>
                <w:rFonts w:cs="Times New Roman"/>
                <w:color w:val="00000A"/>
                <w:lang w:val="lt-LT"/>
              </w:rPr>
            </w:pPr>
          </w:p>
        </w:tc>
        <w:tc>
          <w:tcPr>
            <w:tcW w:w="3218" w:type="dxa"/>
            <w:tcMar>
              <w:left w:w="98" w:type="dxa"/>
            </w:tcMar>
          </w:tcPr>
          <w:p w14:paraId="11BBCA8F" w14:textId="77777777" w:rsidR="00340DAA" w:rsidRPr="00112CF2" w:rsidRDefault="000A4EEB">
            <w:pPr>
              <w:pStyle w:val="Body2"/>
              <w:rPr>
                <w:rFonts w:cs="Times New Roman"/>
              </w:rPr>
            </w:pPr>
            <w:r w:rsidRPr="00112CF2">
              <w:rPr>
                <w:rFonts w:cs="Times New Roman"/>
                <w:b/>
                <w:color w:val="00000A"/>
                <w:lang w:val="lt-LT"/>
              </w:rPr>
              <w:lastRenderedPageBreak/>
              <w:t xml:space="preserve">Pateikiama: </w:t>
            </w:r>
          </w:p>
          <w:p w14:paraId="6C567809" w14:textId="77777777" w:rsidR="00340DAA" w:rsidRPr="00112CF2" w:rsidRDefault="000A4EEB">
            <w:pPr>
              <w:pStyle w:val="Body2"/>
              <w:numPr>
                <w:ilvl w:val="0"/>
                <w:numId w:val="3"/>
              </w:numPr>
              <w:ind w:left="0" w:firstLine="0"/>
              <w:rPr>
                <w:rFonts w:cs="Times New Roman"/>
              </w:rPr>
            </w:pPr>
            <w:r w:rsidRPr="00112CF2">
              <w:rPr>
                <w:rFonts w:cs="Times New Roman"/>
                <w:color w:val="00000A"/>
                <w:lang w:val="lt-LT"/>
              </w:rPr>
              <w:t>Išrašas iš teismo sprendimo, arba</w:t>
            </w:r>
          </w:p>
          <w:p w14:paraId="4C47D1ED" w14:textId="77777777" w:rsidR="00340DAA" w:rsidRPr="00112CF2" w:rsidRDefault="000A4EEB">
            <w:pPr>
              <w:pStyle w:val="Body2"/>
              <w:numPr>
                <w:ilvl w:val="0"/>
                <w:numId w:val="3"/>
              </w:numPr>
              <w:ind w:left="0" w:firstLine="0"/>
              <w:rPr>
                <w:rFonts w:cs="Times New Roman"/>
              </w:rPr>
            </w:pPr>
            <w:r w:rsidRPr="00112CF2">
              <w:rPr>
                <w:rFonts w:cs="Times New Roman"/>
                <w:color w:val="00000A"/>
                <w:lang w:val="lt-LT"/>
              </w:rPr>
              <w:t xml:space="preserve"> Informatikos ir ryšių departamento prie Vidaus reikalų ministerijos ar;</w:t>
            </w:r>
          </w:p>
          <w:p w14:paraId="7A4D5739" w14:textId="77777777" w:rsidR="00340DAA" w:rsidRPr="00112CF2" w:rsidRDefault="000A4EEB">
            <w:pPr>
              <w:pStyle w:val="Body2"/>
              <w:numPr>
                <w:ilvl w:val="0"/>
                <w:numId w:val="3"/>
              </w:numPr>
              <w:ind w:left="0" w:firstLine="0"/>
              <w:rPr>
                <w:rFonts w:cs="Times New Roman"/>
              </w:rPr>
            </w:pPr>
            <w:r w:rsidRPr="00112CF2">
              <w:rPr>
                <w:rFonts w:cs="Times New Roman"/>
                <w:color w:val="00000A"/>
                <w:lang w:val="lt-LT"/>
              </w:rPr>
              <w:t xml:space="preserve">valstybės įmonės Registrų centro Lietuvos Respublikos Vyriausybės nustatyta tvarka, </w:t>
            </w:r>
          </w:p>
          <w:p w14:paraId="041815A7" w14:textId="77777777" w:rsidR="00340DAA" w:rsidRPr="00112CF2" w:rsidRDefault="000A4EEB">
            <w:pPr>
              <w:pStyle w:val="Body2"/>
              <w:rPr>
                <w:rFonts w:cs="Times New Roman"/>
              </w:rPr>
            </w:pPr>
            <w:r w:rsidRPr="00112CF2">
              <w:rPr>
                <w:rFonts w:cs="Times New Roman"/>
                <w:color w:val="00000A"/>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2B036988" w14:textId="77777777" w:rsidR="00340DAA" w:rsidRPr="00112CF2" w:rsidRDefault="00340DAA">
            <w:pPr>
              <w:pStyle w:val="Body2"/>
              <w:rPr>
                <w:rFonts w:cs="Times New Roman"/>
                <w:color w:val="00000A"/>
                <w:lang w:val="lt-LT"/>
              </w:rPr>
            </w:pPr>
          </w:p>
        </w:tc>
      </w:tr>
      <w:tr w:rsidR="00340DAA" w:rsidRPr="00112CF2" w14:paraId="6629C5E0" w14:textId="77777777">
        <w:tc>
          <w:tcPr>
            <w:tcW w:w="708" w:type="dxa"/>
            <w:tcMar>
              <w:left w:w="98" w:type="dxa"/>
            </w:tcMar>
          </w:tcPr>
          <w:p w14:paraId="042BD8F0" w14:textId="77777777" w:rsidR="00340DAA" w:rsidRPr="00112CF2" w:rsidRDefault="000A4EEB">
            <w:pPr>
              <w:pStyle w:val="Body2"/>
              <w:rPr>
                <w:rFonts w:cs="Times New Roman"/>
              </w:rPr>
            </w:pPr>
            <w:r w:rsidRPr="00112CF2">
              <w:rPr>
                <w:rFonts w:cs="Times New Roman"/>
                <w:color w:val="00000A"/>
                <w:lang w:val="lt-LT"/>
              </w:rPr>
              <w:t>3.3.2.</w:t>
            </w:r>
          </w:p>
        </w:tc>
        <w:tc>
          <w:tcPr>
            <w:tcW w:w="5564" w:type="dxa"/>
            <w:tcMar>
              <w:left w:w="98" w:type="dxa"/>
            </w:tcMar>
          </w:tcPr>
          <w:p w14:paraId="212E1242" w14:textId="77777777" w:rsidR="00340DAA" w:rsidRPr="00112CF2" w:rsidRDefault="000A4EEB">
            <w:pPr>
              <w:pStyle w:val="Body2"/>
              <w:rPr>
                <w:rFonts w:cs="Times New Roman"/>
                <w:lang w:val="lt-LT"/>
              </w:rPr>
            </w:pPr>
            <w:r w:rsidRPr="00112CF2">
              <w:rPr>
                <w:rFonts w:cs="Times New Roman"/>
                <w:b/>
                <w:color w:val="00000A"/>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7F7F21C0" w14:textId="77777777" w:rsidR="00340DAA" w:rsidRPr="00112CF2" w:rsidRDefault="000A4EEB">
            <w:pPr>
              <w:pStyle w:val="Body2"/>
              <w:rPr>
                <w:rFonts w:cs="Times New Roman"/>
                <w:lang w:val="lt-LT"/>
              </w:rPr>
            </w:pPr>
            <w:r w:rsidRPr="00112CF2">
              <w:rPr>
                <w:rFonts w:cs="Times New Roman"/>
                <w:color w:val="00000A"/>
                <w:lang w:val="lt-LT"/>
              </w:rPr>
              <w:tab/>
              <w:t>1. tiekėjas yra įsipareigojęs sumokėti mokesčius, įskaitant socialinio draudimo įmokas ir dėl to laikomas jau įvykdžiusiu šioje dalyje nurodytus įsipareigojimus;</w:t>
            </w:r>
          </w:p>
          <w:p w14:paraId="4B3EB04B" w14:textId="77777777" w:rsidR="00340DAA" w:rsidRPr="006973D8" w:rsidRDefault="000A4EEB">
            <w:pPr>
              <w:pStyle w:val="Body2"/>
              <w:rPr>
                <w:rFonts w:cs="Times New Roman"/>
                <w:lang w:val="lt-LT"/>
              </w:rPr>
            </w:pPr>
            <w:r w:rsidRPr="00112CF2">
              <w:rPr>
                <w:rFonts w:cs="Times New Roman"/>
                <w:color w:val="00000A"/>
                <w:lang w:val="lt-LT"/>
              </w:rPr>
              <w:tab/>
              <w:t>2. įsiskolinimo suma neviršija 50 Eur (penkiasdešimt eurų);</w:t>
            </w:r>
          </w:p>
          <w:p w14:paraId="3EFE1CAA" w14:textId="77777777" w:rsidR="00340DAA" w:rsidRPr="00112CF2" w:rsidRDefault="000A4EEB">
            <w:pPr>
              <w:pStyle w:val="Body2"/>
              <w:rPr>
                <w:rFonts w:cs="Times New Roman"/>
                <w:lang w:val="lt-LT"/>
              </w:rPr>
            </w:pPr>
            <w:r w:rsidRPr="00112CF2">
              <w:rPr>
                <w:rFonts w:cs="Times New Roman"/>
                <w:color w:val="00000A"/>
                <w:lang w:val="lt-LT"/>
              </w:rPr>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p w14:paraId="359E836B" w14:textId="77777777" w:rsidR="00340DAA" w:rsidRPr="00112CF2" w:rsidRDefault="00340DAA">
            <w:pPr>
              <w:pStyle w:val="Body2"/>
              <w:rPr>
                <w:rFonts w:cs="Times New Roman"/>
                <w:color w:val="00000A"/>
                <w:lang w:val="lt-LT"/>
              </w:rPr>
            </w:pPr>
          </w:p>
        </w:tc>
        <w:tc>
          <w:tcPr>
            <w:tcW w:w="3218" w:type="dxa"/>
            <w:tcMar>
              <w:left w:w="98" w:type="dxa"/>
            </w:tcMar>
          </w:tcPr>
          <w:p w14:paraId="1D247BA9" w14:textId="77777777" w:rsidR="00340DAA" w:rsidRPr="00112CF2" w:rsidRDefault="000A4EEB">
            <w:pPr>
              <w:pStyle w:val="Body2"/>
              <w:rPr>
                <w:rFonts w:cs="Times New Roman"/>
                <w:lang w:val="lt-LT"/>
              </w:rPr>
            </w:pPr>
            <w:r w:rsidRPr="00112CF2">
              <w:rPr>
                <w:rFonts w:cs="Times New Roman"/>
                <w:b/>
                <w:color w:val="00000A"/>
                <w:lang w:val="lt-LT"/>
              </w:rPr>
              <w:t>Pateikiama:</w:t>
            </w:r>
          </w:p>
          <w:p w14:paraId="1BA8C96E" w14:textId="77777777" w:rsidR="00340DAA" w:rsidRPr="00112CF2" w:rsidRDefault="000A4EEB">
            <w:pPr>
              <w:pStyle w:val="Body2"/>
              <w:rPr>
                <w:rFonts w:cs="Times New Roman"/>
                <w:lang w:val="lt-LT"/>
              </w:rPr>
            </w:pPr>
            <w:r w:rsidRPr="00112CF2">
              <w:rPr>
                <w:rFonts w:cs="Times New Roman"/>
                <w:color w:val="00000A"/>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35443BEE" w14:textId="77777777" w:rsidR="00340DAA" w:rsidRPr="006973D8" w:rsidRDefault="000A4EEB">
            <w:pPr>
              <w:pStyle w:val="Body2"/>
              <w:rPr>
                <w:rFonts w:cs="Times New Roman"/>
                <w:lang w:val="lt-LT"/>
              </w:rPr>
            </w:pPr>
            <w:r w:rsidRPr="00112CF2">
              <w:rPr>
                <w:rFonts w:cs="Times New Roman"/>
                <w:color w:val="00000A"/>
                <w:lang w:val="lt-LT"/>
              </w:rPr>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15BBF16E" w14:textId="77777777" w:rsidR="00340DAA" w:rsidRPr="00112CF2" w:rsidRDefault="00340DAA">
            <w:pPr>
              <w:pStyle w:val="Body2"/>
              <w:rPr>
                <w:rFonts w:cs="Times New Roman"/>
                <w:color w:val="00000A"/>
                <w:lang w:val="lt-LT"/>
              </w:rPr>
            </w:pPr>
          </w:p>
        </w:tc>
      </w:tr>
      <w:tr w:rsidR="00340DAA" w:rsidRPr="00112CF2" w14:paraId="029B7509" w14:textId="77777777">
        <w:tc>
          <w:tcPr>
            <w:tcW w:w="708" w:type="dxa"/>
            <w:tcMar>
              <w:left w:w="98" w:type="dxa"/>
            </w:tcMar>
          </w:tcPr>
          <w:p w14:paraId="6B991610" w14:textId="77777777" w:rsidR="00340DAA" w:rsidRPr="00112CF2" w:rsidRDefault="000A4EEB">
            <w:pPr>
              <w:pStyle w:val="Body2"/>
              <w:rPr>
                <w:rFonts w:cs="Times New Roman"/>
              </w:rPr>
            </w:pPr>
            <w:r w:rsidRPr="00112CF2">
              <w:rPr>
                <w:rFonts w:cs="Times New Roman"/>
                <w:color w:val="00000A"/>
                <w:lang w:val="lt-LT"/>
              </w:rPr>
              <w:t>3.3.3.</w:t>
            </w:r>
          </w:p>
        </w:tc>
        <w:tc>
          <w:tcPr>
            <w:tcW w:w="5564" w:type="dxa"/>
            <w:tcMar>
              <w:left w:w="98" w:type="dxa"/>
            </w:tcMar>
          </w:tcPr>
          <w:p w14:paraId="6AF04F08" w14:textId="77777777" w:rsidR="00340DAA" w:rsidRPr="00112CF2" w:rsidRDefault="000A4EEB">
            <w:pPr>
              <w:pStyle w:val="Body2"/>
              <w:rPr>
                <w:rFonts w:cs="Times New Roman"/>
              </w:rPr>
            </w:pPr>
            <w:r w:rsidRPr="00112CF2">
              <w:rPr>
                <w:rFonts w:cs="Times New Roman"/>
                <w:b/>
                <w:color w:val="00000A"/>
                <w:lang w:val="lt-LT"/>
              </w:rPr>
              <w:t>Tiekėjas šalinamas iš pirkimo procedūros, jeigu:</w:t>
            </w:r>
          </w:p>
          <w:p w14:paraId="2014E36A" w14:textId="77777777" w:rsidR="00340DAA" w:rsidRPr="00112CF2" w:rsidRDefault="000A4EEB">
            <w:pPr>
              <w:pStyle w:val="Body2"/>
              <w:numPr>
                <w:ilvl w:val="0"/>
                <w:numId w:val="4"/>
              </w:numPr>
              <w:ind w:left="0" w:firstLine="284"/>
              <w:rPr>
                <w:rFonts w:cs="Times New Roman"/>
              </w:rPr>
            </w:pPr>
            <w:r w:rsidRPr="00112CF2">
              <w:rPr>
                <w:rFonts w:cs="Times New Roman"/>
                <w:color w:val="00000A"/>
                <w:lang w:val="lt-LT"/>
              </w:rPr>
              <w:lastRenderedPageBreak/>
              <w:t>jis su kitais tiekėjais yra sudaręs susitarimų, kuriais siekiama iškreipti konkurenciją atliekamame pirkime, ir perkantysis subjektas dėl to turi įtikinamų duomenų;</w:t>
            </w:r>
          </w:p>
          <w:p w14:paraId="5C651693" w14:textId="77777777" w:rsidR="00340DAA" w:rsidRPr="00112CF2" w:rsidRDefault="000A4EEB">
            <w:pPr>
              <w:pStyle w:val="Body2"/>
              <w:numPr>
                <w:ilvl w:val="0"/>
                <w:numId w:val="4"/>
              </w:numPr>
              <w:ind w:left="0" w:firstLine="284"/>
              <w:rPr>
                <w:rFonts w:cs="Times New Roman"/>
                <w:lang w:val="lt-LT"/>
              </w:rPr>
            </w:pPr>
            <w:r w:rsidRPr="00112CF2">
              <w:rPr>
                <w:rFonts w:cs="Times New Roman"/>
                <w:color w:val="00000A"/>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2D1FE0AB" w14:textId="77777777" w:rsidR="00340DAA" w:rsidRPr="00112CF2" w:rsidRDefault="000A4EEB">
            <w:pPr>
              <w:pStyle w:val="Body2"/>
              <w:numPr>
                <w:ilvl w:val="0"/>
                <w:numId w:val="4"/>
              </w:numPr>
              <w:ind w:left="0" w:firstLine="284"/>
              <w:rPr>
                <w:rFonts w:cs="Times New Roman"/>
                <w:lang w:val="lt-LT"/>
              </w:rPr>
            </w:pPr>
            <w:r w:rsidRPr="00112CF2">
              <w:rPr>
                <w:rFonts w:cs="Times New Roman"/>
                <w:color w:val="00000A"/>
                <w:lang w:val="lt-LT"/>
              </w:rPr>
              <w:t>pažeista konkurencija, kaip nustatyta Viešųjų pirkimų įstatymo 27 straipsnio 3 ir 4 dalyse, ir atitinkamos padėties negalima ištaisyti;</w:t>
            </w:r>
          </w:p>
          <w:p w14:paraId="3AFABCBD" w14:textId="77777777" w:rsidR="00340DAA" w:rsidRPr="00112CF2" w:rsidRDefault="000A4EEB">
            <w:pPr>
              <w:pStyle w:val="Body2"/>
              <w:numPr>
                <w:ilvl w:val="0"/>
                <w:numId w:val="4"/>
              </w:numPr>
              <w:ind w:left="0" w:firstLine="0"/>
              <w:rPr>
                <w:rFonts w:cs="Times New Roman"/>
                <w:lang w:val="lt-LT"/>
              </w:rPr>
            </w:pPr>
            <w:r w:rsidRPr="00112CF2">
              <w:rPr>
                <w:rFonts w:cs="Times New Roman"/>
                <w:color w:val="00000A"/>
                <w:lang w:val="lt-LT"/>
              </w:rPr>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027767A" w14:textId="77777777" w:rsidR="00340DAA" w:rsidRPr="00112CF2" w:rsidRDefault="000A4EEB">
            <w:pPr>
              <w:pStyle w:val="Body2"/>
              <w:numPr>
                <w:ilvl w:val="0"/>
                <w:numId w:val="4"/>
              </w:numPr>
              <w:ind w:left="0" w:firstLine="0"/>
              <w:rPr>
                <w:rFonts w:cs="Times New Roman"/>
                <w:lang w:val="lt-LT"/>
              </w:rPr>
            </w:pPr>
            <w:r w:rsidRPr="00112CF2">
              <w:rPr>
                <w:rFonts w:cs="Times New Roman"/>
                <w:color w:val="00000A"/>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44F8FBAA" w14:textId="77777777" w:rsidR="00340DAA" w:rsidRPr="00112CF2" w:rsidRDefault="000A4EEB">
            <w:pPr>
              <w:pStyle w:val="Body2"/>
              <w:numPr>
                <w:ilvl w:val="0"/>
                <w:numId w:val="4"/>
              </w:numPr>
              <w:ind w:left="0" w:firstLine="0"/>
              <w:rPr>
                <w:rFonts w:cs="Times New Roman"/>
                <w:lang w:val="lt-LT"/>
              </w:rPr>
            </w:pPr>
            <w:r w:rsidRPr="00112CF2">
              <w:rPr>
                <w:rFonts w:cs="Times New Roman"/>
                <w:color w:val="00000A"/>
                <w:lang w:val="lt-LT"/>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subjekto, perkančiojo subjekto ar suteikiančiosios institucijos </w:t>
            </w:r>
            <w:r w:rsidRPr="00112CF2">
              <w:rPr>
                <w:rFonts w:cs="Times New Roman"/>
                <w:color w:val="00000A"/>
                <w:lang w:val="lt-LT"/>
              </w:rPr>
              <w:lastRenderedPageBreak/>
              <w:t>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1EDB7E54" w14:textId="77777777" w:rsidR="00340DAA" w:rsidRPr="00112CF2" w:rsidRDefault="000A4EEB">
            <w:pPr>
              <w:pStyle w:val="Body2"/>
              <w:numPr>
                <w:ilvl w:val="0"/>
                <w:numId w:val="4"/>
              </w:numPr>
              <w:ind w:left="0" w:firstLine="0"/>
              <w:rPr>
                <w:rFonts w:cs="Times New Roman"/>
                <w:lang w:val="lt-LT"/>
              </w:rPr>
            </w:pPr>
            <w:r w:rsidRPr="00112CF2">
              <w:rPr>
                <w:rFonts w:cs="Times New Roman"/>
                <w:color w:val="00000A"/>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18" w:type="dxa"/>
            <w:tcMar>
              <w:left w:w="98" w:type="dxa"/>
            </w:tcMar>
          </w:tcPr>
          <w:p w14:paraId="658A20A0" w14:textId="77777777" w:rsidR="00340DAA" w:rsidRPr="006973D8" w:rsidRDefault="000A4EEB">
            <w:pPr>
              <w:pStyle w:val="Body2"/>
              <w:rPr>
                <w:rFonts w:cs="Times New Roman"/>
                <w:lang w:val="fr-FR"/>
              </w:rPr>
            </w:pPr>
            <w:r w:rsidRPr="00112CF2">
              <w:rPr>
                <w:rFonts w:cs="Times New Roman"/>
                <w:b/>
                <w:color w:val="00000A"/>
                <w:lang w:val="lt-LT"/>
              </w:rPr>
              <w:lastRenderedPageBreak/>
              <w:t>Pateikiama:</w:t>
            </w:r>
          </w:p>
          <w:p w14:paraId="7F12783B" w14:textId="77777777" w:rsidR="00340DAA" w:rsidRPr="006973D8" w:rsidRDefault="000A4EEB">
            <w:pPr>
              <w:pStyle w:val="Body2"/>
              <w:rPr>
                <w:rFonts w:cs="Times New Roman"/>
                <w:lang w:val="fr-FR"/>
              </w:rPr>
            </w:pPr>
            <w:r w:rsidRPr="00112CF2">
              <w:rPr>
                <w:rFonts w:cs="Times New Roman"/>
                <w:color w:val="00000A"/>
                <w:lang w:val="lt-LT"/>
              </w:rPr>
              <w:t>Tiekėjo deklaracija (laisva forma).</w:t>
            </w:r>
          </w:p>
        </w:tc>
      </w:tr>
    </w:tbl>
    <w:p w14:paraId="20E588A7" w14:textId="77777777" w:rsidR="00340DAA" w:rsidRPr="006973D8" w:rsidRDefault="000A4EEB">
      <w:pPr>
        <w:pStyle w:val="Body2"/>
        <w:rPr>
          <w:rFonts w:cs="Times New Roman"/>
          <w:lang w:val="fr-FR"/>
        </w:rPr>
      </w:pPr>
      <w:r w:rsidRPr="00112CF2">
        <w:rPr>
          <w:rFonts w:cs="Times New Roman"/>
          <w:i/>
          <w:iCs/>
          <w:color w:val="00000A"/>
          <w:lang w:val="lt-LT"/>
        </w:rPr>
        <w:lastRenderedPageBreak/>
        <w:tab/>
      </w:r>
    </w:p>
    <w:p w14:paraId="20B832DB" w14:textId="77777777" w:rsidR="00340DAA" w:rsidRPr="00112CF2" w:rsidRDefault="000A4EEB">
      <w:pPr>
        <w:pStyle w:val="Body2"/>
        <w:numPr>
          <w:ilvl w:val="1"/>
          <w:numId w:val="2"/>
        </w:numPr>
        <w:ind w:left="465"/>
        <w:rPr>
          <w:rFonts w:cs="Times New Roman"/>
          <w:color w:val="auto"/>
        </w:rPr>
      </w:pPr>
      <w:r w:rsidRPr="00112CF2">
        <w:rPr>
          <w:rFonts w:cs="Times New Roman"/>
          <w:color w:val="auto"/>
          <w:lang w:val="lt-LT"/>
        </w:rPr>
        <w:t>Tiekėjų kvalifikacijos reikalavimai:</w:t>
      </w:r>
    </w:p>
    <w:p w14:paraId="5583D147" w14:textId="77777777" w:rsidR="00340DAA" w:rsidRPr="00112CF2" w:rsidRDefault="000A4EEB">
      <w:pPr>
        <w:pStyle w:val="Body2"/>
        <w:numPr>
          <w:ilvl w:val="2"/>
          <w:numId w:val="2"/>
        </w:numPr>
        <w:ind w:left="1287" w:hanging="567"/>
        <w:rPr>
          <w:rFonts w:cs="Times New Roman"/>
          <w:color w:val="auto"/>
        </w:rPr>
      </w:pPr>
      <w:r w:rsidRPr="00112CF2">
        <w:rPr>
          <w:rFonts w:cs="Times New Roman"/>
          <w:color w:val="auto"/>
          <w:lang w:val="lt-LT"/>
        </w:rPr>
        <w:t>Techninis ir profesinis pajėgumas:</w:t>
      </w:r>
    </w:p>
    <w:p w14:paraId="3D0062D7" w14:textId="77777777" w:rsidR="00340DAA" w:rsidRPr="00112CF2" w:rsidRDefault="000A4EEB">
      <w:pPr>
        <w:pStyle w:val="Body2"/>
        <w:ind w:left="720"/>
        <w:jc w:val="right"/>
        <w:rPr>
          <w:rFonts w:cs="Times New Roman"/>
          <w:color w:val="auto"/>
        </w:rPr>
      </w:pPr>
      <w:r w:rsidRPr="00112CF2">
        <w:rPr>
          <w:rFonts w:cs="Times New Roman"/>
          <w:color w:val="auto"/>
          <w:lang w:val="lt-LT"/>
        </w:rPr>
        <w:t>2 lentelė</w:t>
      </w:r>
    </w:p>
    <w:tbl>
      <w:tblPr>
        <w:tblStyle w:val="Lentelstinklelis"/>
        <w:tblW w:w="9495" w:type="dxa"/>
        <w:tblInd w:w="-15" w:type="dxa"/>
        <w:tblCellMar>
          <w:left w:w="98" w:type="dxa"/>
        </w:tblCellMar>
        <w:tblLook w:val="04A0" w:firstRow="1" w:lastRow="0" w:firstColumn="1" w:lastColumn="0" w:noHBand="0" w:noVBand="1"/>
      </w:tblPr>
      <w:tblGrid>
        <w:gridCol w:w="874"/>
        <w:gridCol w:w="5361"/>
        <w:gridCol w:w="3260"/>
      </w:tblGrid>
      <w:tr w:rsidR="002B0C90" w:rsidRPr="00112CF2" w14:paraId="3C7B0C95" w14:textId="77777777">
        <w:tc>
          <w:tcPr>
            <w:tcW w:w="874" w:type="dxa"/>
            <w:tcMar>
              <w:left w:w="98" w:type="dxa"/>
            </w:tcMar>
          </w:tcPr>
          <w:p w14:paraId="52DCA7F9" w14:textId="77777777" w:rsidR="00340DAA" w:rsidRPr="00112CF2" w:rsidRDefault="000A4EEB">
            <w:pPr>
              <w:pStyle w:val="Body2"/>
              <w:jc w:val="center"/>
              <w:rPr>
                <w:rFonts w:cs="Times New Roman"/>
                <w:color w:val="auto"/>
              </w:rPr>
            </w:pPr>
            <w:r w:rsidRPr="00112CF2">
              <w:rPr>
                <w:rFonts w:cs="Times New Roman"/>
                <w:b/>
                <w:color w:val="auto"/>
                <w:lang w:val="lt-LT"/>
              </w:rPr>
              <w:t>Nr.</w:t>
            </w:r>
          </w:p>
        </w:tc>
        <w:tc>
          <w:tcPr>
            <w:tcW w:w="5361" w:type="dxa"/>
            <w:tcMar>
              <w:left w:w="98" w:type="dxa"/>
            </w:tcMar>
          </w:tcPr>
          <w:p w14:paraId="7624DB70" w14:textId="77777777" w:rsidR="00340DAA" w:rsidRPr="00112CF2" w:rsidRDefault="000A4EEB">
            <w:pPr>
              <w:pStyle w:val="Body2"/>
              <w:jc w:val="center"/>
              <w:rPr>
                <w:rFonts w:cs="Times New Roman"/>
                <w:color w:val="auto"/>
              </w:rPr>
            </w:pPr>
            <w:r w:rsidRPr="00112CF2">
              <w:rPr>
                <w:rFonts w:cs="Times New Roman"/>
                <w:b/>
                <w:color w:val="auto"/>
                <w:lang w:val="lt-LT"/>
              </w:rPr>
              <w:t>Kvalifikacijos reikalavimas</w:t>
            </w:r>
          </w:p>
        </w:tc>
        <w:tc>
          <w:tcPr>
            <w:tcW w:w="3260" w:type="dxa"/>
            <w:tcMar>
              <w:left w:w="98" w:type="dxa"/>
            </w:tcMar>
          </w:tcPr>
          <w:p w14:paraId="7F034BAC" w14:textId="77777777" w:rsidR="00340DAA" w:rsidRPr="00112CF2" w:rsidRDefault="000A4EEB">
            <w:pPr>
              <w:pStyle w:val="Body2"/>
              <w:jc w:val="center"/>
              <w:rPr>
                <w:rFonts w:cs="Times New Roman"/>
                <w:color w:val="auto"/>
              </w:rPr>
            </w:pPr>
            <w:r w:rsidRPr="00112CF2">
              <w:rPr>
                <w:rFonts w:cs="Times New Roman"/>
                <w:b/>
                <w:color w:val="auto"/>
                <w:lang w:val="lt-LT"/>
              </w:rPr>
              <w:t>Pateikiami dokumentai</w:t>
            </w:r>
          </w:p>
        </w:tc>
      </w:tr>
      <w:tr w:rsidR="00562F7B" w:rsidRPr="00112CF2" w14:paraId="2F075171" w14:textId="77777777" w:rsidTr="00CA7E74">
        <w:trPr>
          <w:trHeight w:val="413"/>
        </w:trPr>
        <w:tc>
          <w:tcPr>
            <w:tcW w:w="874" w:type="dxa"/>
            <w:tcMar>
              <w:left w:w="98" w:type="dxa"/>
            </w:tcMar>
          </w:tcPr>
          <w:p w14:paraId="579E76C9" w14:textId="77777777" w:rsidR="00562F7B" w:rsidRPr="00112CF2" w:rsidRDefault="00562F7B" w:rsidP="00562F7B">
            <w:pPr>
              <w:pStyle w:val="Body2"/>
              <w:jc w:val="center"/>
              <w:rPr>
                <w:rFonts w:cs="Times New Roman"/>
                <w:color w:val="auto"/>
              </w:rPr>
            </w:pPr>
            <w:r w:rsidRPr="00112CF2">
              <w:rPr>
                <w:rFonts w:cs="Times New Roman"/>
                <w:color w:val="auto"/>
                <w:lang w:val="lt-LT"/>
              </w:rPr>
              <w:t>3.4.1.1.</w:t>
            </w:r>
          </w:p>
        </w:tc>
        <w:tc>
          <w:tcPr>
            <w:tcW w:w="5361" w:type="dxa"/>
            <w:tcMar>
              <w:left w:w="98" w:type="dxa"/>
            </w:tcMar>
          </w:tcPr>
          <w:p w14:paraId="753FE1DF" w14:textId="1D8C83A6" w:rsidR="00562F7B" w:rsidRPr="00562F7B" w:rsidRDefault="00562F7B" w:rsidP="00562F7B">
            <w:pPr>
              <w:spacing w:line="276" w:lineRule="auto"/>
              <w:jc w:val="both"/>
              <w:rPr>
                <w:sz w:val="22"/>
                <w:szCs w:val="22"/>
              </w:rPr>
            </w:pPr>
            <w:r w:rsidRPr="00562F7B">
              <w:rPr>
                <w:rFonts w:eastAsia="TimesNewRoman"/>
                <w:sz w:val="22"/>
                <w:szCs w:val="22"/>
                <w:lang w:eastAsia="lt-LT"/>
              </w:rPr>
              <w:t xml:space="preserve">Tiekėjas per pastaruosius 3 metus arba nuo Tiekėjo įregistravimo dienos (jei veiklą pradėjo vykdyti vėliau) yra įvykdęs 1 sutartį, kurios dalykas </w:t>
            </w:r>
            <w:r w:rsidR="0032651C">
              <w:rPr>
                <w:rFonts w:eastAsia="TimesNewRoman"/>
                <w:sz w:val="22"/>
                <w:szCs w:val="22"/>
                <w:lang w:eastAsia="lt-LT"/>
              </w:rPr>
              <w:t>dyzelinio generatoriaus</w:t>
            </w:r>
            <w:r w:rsidRPr="00562F7B">
              <w:rPr>
                <w:rFonts w:eastAsia="TimesNewRoman"/>
                <w:sz w:val="22"/>
                <w:szCs w:val="22"/>
                <w:lang w:eastAsia="lt-LT"/>
              </w:rPr>
              <w:t xml:space="preserve"> montavimas ir kurios vertė yra ne mažesnė kaip 48.000 EUR be PVM.</w:t>
            </w:r>
          </w:p>
        </w:tc>
        <w:tc>
          <w:tcPr>
            <w:tcW w:w="3260" w:type="dxa"/>
            <w:tcMar>
              <w:left w:w="98" w:type="dxa"/>
            </w:tcMar>
          </w:tcPr>
          <w:p w14:paraId="0956927C" w14:textId="77777777" w:rsidR="00562F7B" w:rsidRPr="00562F7B" w:rsidRDefault="00562F7B" w:rsidP="00562F7B">
            <w:pPr>
              <w:spacing w:line="276" w:lineRule="auto"/>
              <w:jc w:val="both"/>
              <w:rPr>
                <w:sz w:val="22"/>
                <w:szCs w:val="22"/>
              </w:rPr>
            </w:pPr>
            <w:r w:rsidRPr="00562F7B">
              <w:rPr>
                <w:sz w:val="22"/>
                <w:szCs w:val="22"/>
              </w:rPr>
              <w:t>Tiekėjo deklaracija, patvirtinta vadovo parašu ir antspaudu, kurioje nurodyta per paskutinius 3 metus arba nuo tiekėjo įregistravimo dienos (jei veiklą pradėjo vykdyti vėliau) tiekėjo įvykdytos pirkimui siūlomų darbų sutartys, nurodant bendrą sumą, datas ir užsakovą, jo kontaktinius telefonus.</w:t>
            </w:r>
          </w:p>
          <w:p w14:paraId="593E5B23" w14:textId="77777777" w:rsidR="00562F7B" w:rsidRPr="00562F7B" w:rsidRDefault="00562F7B" w:rsidP="00562F7B">
            <w:pPr>
              <w:spacing w:line="276" w:lineRule="auto"/>
              <w:ind w:firstLine="851"/>
              <w:rPr>
                <w:sz w:val="22"/>
                <w:szCs w:val="22"/>
              </w:rPr>
            </w:pPr>
          </w:p>
          <w:p w14:paraId="4C713B93" w14:textId="483B417B" w:rsidR="00562F7B" w:rsidRPr="00562F7B" w:rsidRDefault="00562F7B" w:rsidP="00562F7B">
            <w:pPr>
              <w:spacing w:line="276" w:lineRule="auto"/>
              <w:ind w:right="-149"/>
              <w:jc w:val="both"/>
              <w:rPr>
                <w:sz w:val="22"/>
                <w:szCs w:val="22"/>
              </w:rPr>
            </w:pPr>
            <w:r w:rsidRPr="00562F7B">
              <w:rPr>
                <w:sz w:val="22"/>
                <w:szCs w:val="22"/>
                <w:u w:val="single"/>
              </w:rPr>
              <w:t>Pateikiamos dokumentų kopijos skaitmeninėje formoje CVP IS priemonėmis.</w:t>
            </w:r>
          </w:p>
        </w:tc>
      </w:tr>
      <w:tr w:rsidR="00562F7B" w:rsidRPr="00112CF2" w14:paraId="5ED29F86" w14:textId="77777777" w:rsidTr="00CA7E74">
        <w:trPr>
          <w:trHeight w:val="413"/>
        </w:trPr>
        <w:tc>
          <w:tcPr>
            <w:tcW w:w="874" w:type="dxa"/>
            <w:tcMar>
              <w:left w:w="98" w:type="dxa"/>
            </w:tcMar>
          </w:tcPr>
          <w:p w14:paraId="77FDA270" w14:textId="2235A720" w:rsidR="00562F7B" w:rsidRPr="00112CF2" w:rsidRDefault="00562F7B" w:rsidP="00562F7B">
            <w:pPr>
              <w:pStyle w:val="Body2"/>
              <w:jc w:val="center"/>
              <w:rPr>
                <w:rFonts w:cs="Times New Roman"/>
                <w:color w:val="auto"/>
                <w:lang w:val="lt-LT"/>
              </w:rPr>
            </w:pPr>
            <w:r w:rsidRPr="00112CF2">
              <w:rPr>
                <w:rFonts w:cs="Times New Roman"/>
                <w:color w:val="auto"/>
                <w:lang w:val="lt-LT"/>
              </w:rPr>
              <w:t>3.4.1.2</w:t>
            </w:r>
          </w:p>
        </w:tc>
        <w:tc>
          <w:tcPr>
            <w:tcW w:w="5361" w:type="dxa"/>
            <w:tcMar>
              <w:left w:w="98" w:type="dxa"/>
            </w:tcMar>
          </w:tcPr>
          <w:p w14:paraId="584D982D" w14:textId="244BD783" w:rsidR="00562F7B" w:rsidRPr="00562F7B" w:rsidRDefault="00562F7B" w:rsidP="00562F7B">
            <w:pPr>
              <w:spacing w:line="276" w:lineRule="auto"/>
              <w:jc w:val="both"/>
              <w:rPr>
                <w:rFonts w:eastAsia="TimesNewRoman"/>
                <w:sz w:val="22"/>
                <w:szCs w:val="22"/>
                <w:lang w:eastAsia="lt-LT"/>
              </w:rPr>
            </w:pPr>
            <w:r w:rsidRPr="00562F7B">
              <w:rPr>
                <w:rFonts w:eastAsia="TimesNewRoman"/>
                <w:sz w:val="22"/>
                <w:szCs w:val="22"/>
                <w:lang w:eastAsia="lt-LT"/>
              </w:rPr>
              <w:t xml:space="preserve">Tiekėjas privalo turėti Lietuvos Respublikos Statybos įstatymo ir kitų teisės aktų nustatyta tvarka išduotus kvalifikacijos dokumentus, suteikiančius teisę Lietuvos Respublikoje atlikti pirkimo dokumentuose nurodytus </w:t>
            </w:r>
            <w:r w:rsidRPr="00562F7B">
              <w:rPr>
                <w:rFonts w:eastAsia="TimesNewRoman"/>
                <w:b/>
                <w:sz w:val="22"/>
                <w:szCs w:val="22"/>
                <w:lang w:eastAsia="lt-LT"/>
              </w:rPr>
              <w:t xml:space="preserve">statybos darbus </w:t>
            </w:r>
            <w:r w:rsidRPr="00562F7B">
              <w:rPr>
                <w:rFonts w:eastAsia="TimesNewRoman"/>
                <w:sz w:val="22"/>
                <w:szCs w:val="22"/>
                <w:lang w:eastAsia="lt-LT"/>
              </w:rPr>
              <w:t xml:space="preserve">ir parengti </w:t>
            </w:r>
            <w:r w:rsidRPr="00562F7B">
              <w:rPr>
                <w:rFonts w:eastAsia="TimesNewRoman"/>
                <w:b/>
                <w:sz w:val="22"/>
                <w:szCs w:val="22"/>
                <w:lang w:eastAsia="lt-LT"/>
              </w:rPr>
              <w:t>statinio techninį darbo projektą</w:t>
            </w:r>
            <w:r w:rsidRPr="00562F7B">
              <w:rPr>
                <w:rFonts w:eastAsia="TimesNewRoman"/>
                <w:sz w:val="22"/>
                <w:szCs w:val="22"/>
                <w:lang w:eastAsia="lt-LT"/>
              </w:rPr>
              <w:t xml:space="preserve"> (jei tiekėjas nesamdys darbo projekto rengėjo pagal subrangos sutartį) arba jungtinės veiklos sutartyje jam priskirtą tokių darbų dalį.</w:t>
            </w:r>
          </w:p>
        </w:tc>
        <w:tc>
          <w:tcPr>
            <w:tcW w:w="3260" w:type="dxa"/>
            <w:tcMar>
              <w:left w:w="98" w:type="dxa"/>
            </w:tcMar>
          </w:tcPr>
          <w:p w14:paraId="0C978F8A" w14:textId="77777777" w:rsidR="00562F7B" w:rsidRPr="00562F7B" w:rsidRDefault="00562F7B" w:rsidP="00562F7B">
            <w:pPr>
              <w:spacing w:line="276" w:lineRule="auto"/>
              <w:jc w:val="both"/>
              <w:rPr>
                <w:sz w:val="22"/>
                <w:szCs w:val="22"/>
              </w:rPr>
            </w:pPr>
            <w:r w:rsidRPr="00562F7B">
              <w:rPr>
                <w:sz w:val="22"/>
                <w:szCs w:val="22"/>
              </w:rPr>
              <w:t xml:space="preserve">Tiekėjas pateikia kvalifikacijos dokumentus, kurie pagal Lietuvos Respublikos įstatymus suteikia teisę Lietuvos Respublikoje atlikti pirkimo dokumentuose nurodytus statinio statybos darbus ir parengti statinio darbo projektą (jei tiekėjas nesamdys darbo projekto rengėjo </w:t>
            </w:r>
            <w:r w:rsidRPr="00562F7B">
              <w:rPr>
                <w:sz w:val="22"/>
                <w:szCs w:val="22"/>
              </w:rPr>
              <w:lastRenderedPageBreak/>
              <w:t>pagal rangos sutartį) arba jungtinės veiklos sutartyje jam priskirtą tokių darbų dalį. Dalyviai iš užsienio pateikia kvalifikacijos dokumentus ir priesaikos pažymą, patvirtinančią, kad pateikti kvalifikacijos dokumentai pagal šalies, kurioje dalyvis registruotas, įstatymus jiems suteikia teisę atlikti pirkimo dokumentuose nurodytus ypatingo statinio statybos darbus ir parengti ypatingo statinio darbo projektą arba jungtinės veiklos sutartyje jam priskirtą tokių darbų dalį.</w:t>
            </w:r>
          </w:p>
          <w:p w14:paraId="2D6A5788" w14:textId="77777777" w:rsidR="00562F7B" w:rsidRPr="00562F7B" w:rsidRDefault="00562F7B" w:rsidP="00562F7B">
            <w:pPr>
              <w:spacing w:line="276" w:lineRule="auto"/>
              <w:jc w:val="both"/>
              <w:rPr>
                <w:sz w:val="22"/>
                <w:szCs w:val="22"/>
              </w:rPr>
            </w:pPr>
          </w:p>
          <w:p w14:paraId="33D3C8FF" w14:textId="63ACD14C" w:rsidR="00562F7B" w:rsidRPr="00562F7B" w:rsidRDefault="00562F7B" w:rsidP="00562F7B">
            <w:pPr>
              <w:spacing w:line="276" w:lineRule="auto"/>
              <w:jc w:val="both"/>
              <w:rPr>
                <w:sz w:val="22"/>
                <w:szCs w:val="22"/>
              </w:rPr>
            </w:pPr>
            <w:r w:rsidRPr="00562F7B">
              <w:rPr>
                <w:sz w:val="22"/>
                <w:szCs w:val="22"/>
                <w:u w:val="single"/>
              </w:rPr>
              <w:t>Pateikiamos dokumentų kopijos skaitmeninėje formoje CVP IS priemonėmis.</w:t>
            </w:r>
          </w:p>
        </w:tc>
      </w:tr>
      <w:tr w:rsidR="00562F7B" w:rsidRPr="00112CF2" w14:paraId="4F1515F7" w14:textId="77777777" w:rsidTr="00CA7E74">
        <w:trPr>
          <w:trHeight w:val="413"/>
        </w:trPr>
        <w:tc>
          <w:tcPr>
            <w:tcW w:w="874" w:type="dxa"/>
            <w:tcMar>
              <w:left w:w="98" w:type="dxa"/>
            </w:tcMar>
          </w:tcPr>
          <w:p w14:paraId="6F9DDA7F" w14:textId="1ED69D06" w:rsidR="00562F7B" w:rsidRPr="00112CF2" w:rsidRDefault="00562F7B" w:rsidP="00562F7B">
            <w:pPr>
              <w:pStyle w:val="Body2"/>
              <w:jc w:val="center"/>
              <w:rPr>
                <w:rFonts w:cs="Times New Roman"/>
                <w:color w:val="auto"/>
                <w:lang w:val="lt-LT"/>
              </w:rPr>
            </w:pPr>
            <w:r w:rsidRPr="00112CF2">
              <w:rPr>
                <w:rFonts w:cs="Times New Roman"/>
                <w:color w:val="auto"/>
                <w:lang w:val="lt-LT"/>
              </w:rPr>
              <w:lastRenderedPageBreak/>
              <w:t>3.4.1.3</w:t>
            </w:r>
          </w:p>
        </w:tc>
        <w:tc>
          <w:tcPr>
            <w:tcW w:w="5361" w:type="dxa"/>
            <w:tcMar>
              <w:left w:w="98" w:type="dxa"/>
            </w:tcMar>
          </w:tcPr>
          <w:p w14:paraId="15D42DFB" w14:textId="77E64917" w:rsidR="00562F7B" w:rsidRPr="00562F7B" w:rsidRDefault="00562F7B" w:rsidP="00562F7B">
            <w:pPr>
              <w:spacing w:line="276" w:lineRule="auto"/>
              <w:jc w:val="both"/>
              <w:rPr>
                <w:rFonts w:eastAsia="TimesNewRoman"/>
                <w:sz w:val="22"/>
                <w:szCs w:val="22"/>
                <w:lang w:eastAsia="lt-LT"/>
              </w:rPr>
            </w:pPr>
            <w:r w:rsidRPr="00562F7B">
              <w:rPr>
                <w:rFonts w:eastAsia="TimesNewRoman"/>
                <w:sz w:val="22"/>
                <w:szCs w:val="22"/>
                <w:lang w:eastAsia="lt-LT"/>
              </w:rPr>
              <w:t>Tiekėjas turi turėti ne mažiau kaip 1 kvalifikuotą statybos specialiųjų darbų ir techninės priežiūros vadovą. Statybos vadovai, kurie numatyti vadovauti darbams, privalo turėti kvalifikacijos atestatą, leidžianti vykdyti sutartyje numatytus darbus. Atestato galiojimo terminas turi būti ne trumpesnis nei numatomų perkamų darbų atlikimo terminas.</w:t>
            </w:r>
          </w:p>
        </w:tc>
        <w:tc>
          <w:tcPr>
            <w:tcW w:w="3260" w:type="dxa"/>
            <w:tcMar>
              <w:left w:w="98" w:type="dxa"/>
            </w:tcMar>
          </w:tcPr>
          <w:p w14:paraId="588EFA8E" w14:textId="77777777" w:rsidR="00562F7B" w:rsidRPr="00562F7B" w:rsidRDefault="00562F7B" w:rsidP="00562F7B">
            <w:pPr>
              <w:spacing w:line="276" w:lineRule="auto"/>
              <w:ind w:right="28"/>
              <w:jc w:val="both"/>
              <w:rPr>
                <w:sz w:val="22"/>
                <w:szCs w:val="22"/>
              </w:rPr>
            </w:pPr>
            <w:r w:rsidRPr="00562F7B">
              <w:rPr>
                <w:sz w:val="22"/>
                <w:szCs w:val="22"/>
              </w:rPr>
              <w:t>Tiekėjo specialistų, kurie bus atsakingi už sutarties vykdymą, sąrašas, kuriame turėtų būti nurodyta: vardai, pavardės, išsilavinimas, kvalifikacija, kvalifikacijos atestato, išdavusios įstaigos pavadinimas ir išdavimo data bei tinkamai patvirtintos atestatų kopijos.</w:t>
            </w:r>
          </w:p>
          <w:p w14:paraId="002EF587" w14:textId="77777777" w:rsidR="00562F7B" w:rsidRPr="00562F7B" w:rsidRDefault="00562F7B" w:rsidP="00562F7B">
            <w:pPr>
              <w:spacing w:line="276" w:lineRule="auto"/>
              <w:ind w:right="-149"/>
              <w:rPr>
                <w:sz w:val="22"/>
                <w:szCs w:val="22"/>
              </w:rPr>
            </w:pPr>
          </w:p>
          <w:p w14:paraId="248DEAA6" w14:textId="77777777" w:rsidR="00562F7B" w:rsidRPr="00562F7B" w:rsidRDefault="00562F7B" w:rsidP="00562F7B">
            <w:pPr>
              <w:spacing w:line="276" w:lineRule="auto"/>
              <w:ind w:right="-149"/>
              <w:rPr>
                <w:sz w:val="22"/>
                <w:szCs w:val="22"/>
              </w:rPr>
            </w:pPr>
          </w:p>
          <w:p w14:paraId="07F4A2C5" w14:textId="736FBB65" w:rsidR="00562F7B" w:rsidRPr="00562F7B" w:rsidRDefault="00562F7B" w:rsidP="00562F7B">
            <w:pPr>
              <w:spacing w:line="276" w:lineRule="auto"/>
              <w:jc w:val="both"/>
              <w:rPr>
                <w:sz w:val="22"/>
                <w:szCs w:val="22"/>
              </w:rPr>
            </w:pPr>
            <w:r w:rsidRPr="00562F7B">
              <w:rPr>
                <w:sz w:val="22"/>
                <w:szCs w:val="22"/>
                <w:u w:val="single"/>
              </w:rPr>
              <w:t>Pateikiamos dokumentų kopijos skaitmeninėje formoje CVP IS priemonėmis.</w:t>
            </w:r>
          </w:p>
        </w:tc>
      </w:tr>
    </w:tbl>
    <w:p w14:paraId="65ADD1EE" w14:textId="77777777" w:rsidR="00340DAA" w:rsidRPr="00112CF2" w:rsidRDefault="00340DAA" w:rsidP="00B77E5C">
      <w:pPr>
        <w:pStyle w:val="Body2"/>
        <w:rPr>
          <w:rFonts w:cs="Times New Roman"/>
          <w:color w:val="FF0000"/>
          <w:lang w:val="lt-LT"/>
        </w:rPr>
      </w:pPr>
    </w:p>
    <w:p w14:paraId="24A8DACD" w14:textId="059BE5AC" w:rsidR="00992AAD" w:rsidRPr="00112CF2" w:rsidRDefault="00245590" w:rsidP="00245590">
      <w:pPr>
        <w:pStyle w:val="Body2"/>
        <w:jc w:val="center"/>
        <w:rPr>
          <w:rFonts w:cs="Times New Roman"/>
          <w:b/>
          <w:bCs/>
          <w:color w:val="auto"/>
          <w:lang w:val="lt-LT"/>
        </w:rPr>
      </w:pPr>
      <w:r w:rsidRPr="00112CF2">
        <w:rPr>
          <w:rFonts w:cs="Times New Roman"/>
          <w:b/>
          <w:bCs/>
          <w:color w:val="auto"/>
          <w:lang w:val="lt-LT"/>
        </w:rPr>
        <w:t>STANDARTŲ REIKALAVIMAI</w:t>
      </w:r>
    </w:p>
    <w:p w14:paraId="28BECCBB" w14:textId="77777777" w:rsidR="00245590" w:rsidRPr="00112CF2" w:rsidRDefault="00245590" w:rsidP="00245590">
      <w:pPr>
        <w:pStyle w:val="Body2"/>
        <w:jc w:val="center"/>
        <w:rPr>
          <w:rFonts w:cs="Times New Roman"/>
          <w:b/>
          <w:bCs/>
          <w:color w:val="auto"/>
          <w:lang w:val="lt-LT"/>
        </w:rPr>
      </w:pPr>
    </w:p>
    <w:tbl>
      <w:tblPr>
        <w:tblStyle w:val="Lentelstinklelis"/>
        <w:tblW w:w="9495" w:type="dxa"/>
        <w:tblInd w:w="-15" w:type="dxa"/>
        <w:tblCellMar>
          <w:left w:w="98" w:type="dxa"/>
        </w:tblCellMar>
        <w:tblLook w:val="04A0" w:firstRow="1" w:lastRow="0" w:firstColumn="1" w:lastColumn="0" w:noHBand="0" w:noVBand="1"/>
      </w:tblPr>
      <w:tblGrid>
        <w:gridCol w:w="874"/>
        <w:gridCol w:w="5361"/>
        <w:gridCol w:w="3260"/>
      </w:tblGrid>
      <w:tr w:rsidR="00245590" w:rsidRPr="00112CF2" w14:paraId="18EC7E15" w14:textId="77777777" w:rsidTr="0034008B">
        <w:trPr>
          <w:trHeight w:val="413"/>
        </w:trPr>
        <w:tc>
          <w:tcPr>
            <w:tcW w:w="874" w:type="dxa"/>
            <w:tcMar>
              <w:left w:w="98" w:type="dxa"/>
            </w:tcMar>
          </w:tcPr>
          <w:p w14:paraId="4E67C650" w14:textId="5E9FE4E3" w:rsidR="00245590" w:rsidRPr="00112CF2" w:rsidRDefault="00245590" w:rsidP="0034008B">
            <w:pPr>
              <w:pStyle w:val="Body2"/>
              <w:jc w:val="center"/>
              <w:rPr>
                <w:rFonts w:cs="Times New Roman"/>
                <w:color w:val="auto"/>
                <w:lang w:val="lt-LT"/>
              </w:rPr>
            </w:pPr>
            <w:r w:rsidRPr="00112CF2">
              <w:rPr>
                <w:rFonts w:cs="Times New Roman"/>
                <w:color w:val="auto"/>
                <w:lang w:val="lt-LT"/>
              </w:rPr>
              <w:t>1.</w:t>
            </w:r>
          </w:p>
        </w:tc>
        <w:tc>
          <w:tcPr>
            <w:tcW w:w="5361" w:type="dxa"/>
            <w:tcMar>
              <w:left w:w="98" w:type="dxa"/>
            </w:tcMar>
          </w:tcPr>
          <w:p w14:paraId="7E2FB84F" w14:textId="31E60657" w:rsidR="00245590" w:rsidRPr="00112CF2" w:rsidRDefault="00245590" w:rsidP="0034008B">
            <w:pPr>
              <w:spacing w:line="276" w:lineRule="auto"/>
              <w:jc w:val="both"/>
              <w:rPr>
                <w:rFonts w:eastAsia="TimesNewRoman"/>
                <w:sz w:val="22"/>
                <w:szCs w:val="22"/>
                <w:lang w:eastAsia="lt-LT"/>
              </w:rPr>
            </w:pPr>
            <w:r w:rsidRPr="00112CF2">
              <w:rPr>
                <w:sz w:val="22"/>
                <w:szCs w:val="22"/>
                <w:lang w:eastAsia="lt-LT"/>
              </w:rPr>
              <w:t>Tiekėjas yra įdiegęs ir dirba pagal kokybės vadybos arba lygiaverčio sistemos standarto, atitinkančius LR teisės aktų reikalavimus.</w:t>
            </w:r>
          </w:p>
        </w:tc>
        <w:tc>
          <w:tcPr>
            <w:tcW w:w="3260" w:type="dxa"/>
            <w:tcMar>
              <w:left w:w="98" w:type="dxa"/>
            </w:tcMar>
          </w:tcPr>
          <w:p w14:paraId="07BEB952" w14:textId="77777777" w:rsidR="00245590" w:rsidRPr="00112CF2" w:rsidRDefault="00245590" w:rsidP="0034008B">
            <w:pPr>
              <w:tabs>
                <w:tab w:val="left" w:pos="2488"/>
                <w:tab w:val="left" w:pos="3686"/>
              </w:tabs>
              <w:jc w:val="both"/>
              <w:rPr>
                <w:bCs/>
                <w:sz w:val="22"/>
                <w:szCs w:val="22"/>
              </w:rPr>
            </w:pPr>
            <w:r w:rsidRPr="00112CF2">
              <w:rPr>
                <w:bCs/>
                <w:sz w:val="22"/>
                <w:szCs w:val="22"/>
              </w:rPr>
              <w:t>Kokybės vadybos sistemos sertifikato ISO 9001 arba lygiaverčio dokumento tinkamai patvirtinta kopija.</w:t>
            </w:r>
          </w:p>
          <w:p w14:paraId="3AD833C4" w14:textId="77777777" w:rsidR="00245590" w:rsidRPr="00112CF2" w:rsidRDefault="00245590" w:rsidP="0034008B">
            <w:pPr>
              <w:tabs>
                <w:tab w:val="left" w:pos="2488"/>
                <w:tab w:val="left" w:pos="3686"/>
              </w:tabs>
              <w:jc w:val="both"/>
              <w:rPr>
                <w:sz w:val="22"/>
                <w:szCs w:val="22"/>
              </w:rPr>
            </w:pPr>
          </w:p>
          <w:p w14:paraId="1346A9CB" w14:textId="77777777" w:rsidR="00245590" w:rsidRPr="00112CF2" w:rsidRDefault="00245590" w:rsidP="0034008B">
            <w:pPr>
              <w:spacing w:line="276" w:lineRule="auto"/>
              <w:jc w:val="both"/>
              <w:rPr>
                <w:sz w:val="22"/>
                <w:szCs w:val="22"/>
              </w:rPr>
            </w:pPr>
            <w:r w:rsidRPr="00112CF2">
              <w:rPr>
                <w:sz w:val="22"/>
                <w:szCs w:val="22"/>
                <w:u w:val="single"/>
              </w:rPr>
              <w:t>Pateikiamos dokumentų kopijos skaitmeninėje formoje CVP IS priemonėmis.</w:t>
            </w:r>
          </w:p>
        </w:tc>
      </w:tr>
      <w:tr w:rsidR="00245590" w:rsidRPr="00112CF2" w14:paraId="53DE8914" w14:textId="77777777" w:rsidTr="0034008B">
        <w:trPr>
          <w:trHeight w:val="413"/>
        </w:trPr>
        <w:tc>
          <w:tcPr>
            <w:tcW w:w="874" w:type="dxa"/>
            <w:tcMar>
              <w:left w:w="98" w:type="dxa"/>
            </w:tcMar>
          </w:tcPr>
          <w:p w14:paraId="43AD9AFC" w14:textId="141390A3" w:rsidR="00245590" w:rsidRPr="00112CF2" w:rsidRDefault="00245590" w:rsidP="0034008B">
            <w:pPr>
              <w:pStyle w:val="Body2"/>
              <w:jc w:val="center"/>
              <w:rPr>
                <w:rFonts w:cs="Times New Roman"/>
                <w:color w:val="auto"/>
                <w:lang w:val="lt-LT"/>
              </w:rPr>
            </w:pPr>
            <w:r w:rsidRPr="00112CF2">
              <w:rPr>
                <w:rFonts w:cs="Times New Roman"/>
                <w:color w:val="auto"/>
                <w:lang w:val="lt-LT"/>
              </w:rPr>
              <w:t>2.</w:t>
            </w:r>
          </w:p>
        </w:tc>
        <w:tc>
          <w:tcPr>
            <w:tcW w:w="5361" w:type="dxa"/>
            <w:tcMar>
              <w:left w:w="98" w:type="dxa"/>
            </w:tcMar>
          </w:tcPr>
          <w:p w14:paraId="761F8797" w14:textId="38FF2CEF" w:rsidR="00245590" w:rsidRPr="00112CF2" w:rsidRDefault="00245590" w:rsidP="0034008B">
            <w:pPr>
              <w:spacing w:line="276" w:lineRule="auto"/>
              <w:jc w:val="both"/>
              <w:rPr>
                <w:rFonts w:eastAsia="TimesNewRoman"/>
                <w:sz w:val="22"/>
                <w:szCs w:val="22"/>
                <w:lang w:eastAsia="lt-LT"/>
              </w:rPr>
            </w:pPr>
            <w:r w:rsidRPr="00112CF2">
              <w:rPr>
                <w:sz w:val="22"/>
                <w:szCs w:val="22"/>
                <w:lang w:eastAsia="lt-LT"/>
              </w:rPr>
              <w:t>Tiekėjas yra įdiegęs ir dirba pagal aplinkos vadybos sistemos arba lygiaverčio standarto, atitinkančius LR teisės aktų reikalavimus.</w:t>
            </w:r>
          </w:p>
        </w:tc>
        <w:tc>
          <w:tcPr>
            <w:tcW w:w="3260" w:type="dxa"/>
            <w:tcMar>
              <w:left w:w="98" w:type="dxa"/>
            </w:tcMar>
          </w:tcPr>
          <w:p w14:paraId="32A1A816" w14:textId="77777777" w:rsidR="00245590" w:rsidRPr="00112CF2" w:rsidRDefault="00245590" w:rsidP="0034008B">
            <w:pPr>
              <w:tabs>
                <w:tab w:val="left" w:pos="2488"/>
                <w:tab w:val="left" w:pos="3686"/>
              </w:tabs>
              <w:jc w:val="both"/>
              <w:rPr>
                <w:bCs/>
                <w:sz w:val="22"/>
                <w:szCs w:val="22"/>
              </w:rPr>
            </w:pPr>
            <w:r w:rsidRPr="00112CF2">
              <w:rPr>
                <w:bCs/>
                <w:sz w:val="22"/>
                <w:szCs w:val="22"/>
              </w:rPr>
              <w:t>Aplinkos vadybos sistemos sertifikato ISO 14001 arba lygiaverčio dokumento tinkamai patvirtinta kopija.</w:t>
            </w:r>
          </w:p>
          <w:p w14:paraId="7EBA341F" w14:textId="77777777" w:rsidR="00245590" w:rsidRPr="00112CF2" w:rsidRDefault="00245590" w:rsidP="0034008B">
            <w:pPr>
              <w:tabs>
                <w:tab w:val="left" w:pos="2488"/>
                <w:tab w:val="left" w:pos="3686"/>
              </w:tabs>
              <w:jc w:val="both"/>
              <w:rPr>
                <w:bCs/>
                <w:sz w:val="22"/>
                <w:szCs w:val="22"/>
              </w:rPr>
            </w:pPr>
          </w:p>
          <w:p w14:paraId="486E8B30" w14:textId="77777777" w:rsidR="00245590" w:rsidRPr="00112CF2" w:rsidRDefault="00245590" w:rsidP="0034008B">
            <w:pPr>
              <w:spacing w:line="276" w:lineRule="auto"/>
              <w:jc w:val="both"/>
              <w:rPr>
                <w:sz w:val="22"/>
                <w:szCs w:val="22"/>
              </w:rPr>
            </w:pPr>
            <w:r w:rsidRPr="00112CF2">
              <w:rPr>
                <w:sz w:val="22"/>
                <w:szCs w:val="22"/>
                <w:u w:val="single"/>
              </w:rPr>
              <w:lastRenderedPageBreak/>
              <w:t xml:space="preserve">Pateikiamos dokumentų kopijos skaitmeninėje formoje CVP IS priemonėmis. </w:t>
            </w:r>
          </w:p>
        </w:tc>
      </w:tr>
    </w:tbl>
    <w:p w14:paraId="1AD73DBA" w14:textId="77777777" w:rsidR="00245590" w:rsidRPr="00112CF2" w:rsidRDefault="00245590" w:rsidP="00245590">
      <w:pPr>
        <w:pStyle w:val="Body2"/>
        <w:jc w:val="center"/>
        <w:rPr>
          <w:rFonts w:cs="Times New Roman"/>
          <w:b/>
          <w:bCs/>
          <w:color w:val="auto"/>
          <w:lang w:val="lt-LT"/>
        </w:rPr>
      </w:pPr>
    </w:p>
    <w:p w14:paraId="585B818F"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9862C95"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Tiekėjas atitinkantis tiekėjo pašalinimo pagrindus gali būti nepašalintas iš pirkimo procedūros, jeigu išpildo sąlygas, nurodytas Viešųjų pirkimų įstatymo 46 straipsnio 3 ir 8 dalyse.</w:t>
      </w:r>
    </w:p>
    <w:p w14:paraId="3B691D9B"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4AA1961B"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340858A2"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F3D1BFD"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Kiekvienas subjektas, kurio pajėgumu Tiekėjas remiasi, neatsižvelgiant į tai, kokio teisinio pobūdžio būtų jo ryšiai su jais, užpildo ir pasirašo atskirą EBVPD.</w:t>
      </w:r>
    </w:p>
    <w:p w14:paraId="26678A49"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12CF2">
        <w:rPr>
          <w:rFonts w:cs="Times New Roman"/>
          <w:color w:val="00000A"/>
          <w:lang w:val="lt-LT"/>
        </w:rPr>
        <w:t>Apostille</w:t>
      </w:r>
      <w:proofErr w:type="spellEnd"/>
      <w:r w:rsidRPr="00112CF2">
        <w:rPr>
          <w:rFonts w:cs="Times New Roman"/>
          <w:color w:val="00000A"/>
          <w:lang w:val="lt-LT"/>
        </w:rPr>
        <w:t xml:space="preserve">) tvarkos aprašo patvirtinimo“ (Žin., 2006, Nr. 118-4477) ir 1961 m. spalio 5 d. Hagos konvencija dėl užsienio valstybėse išduotų dokumentų legalizavimo panaikinimo (Žin., 1997, Nr. 68-1699). </w:t>
      </w:r>
    </w:p>
    <w:p w14:paraId="6D30D009"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74C5CFF" w14:textId="3753BACC" w:rsidR="00CD61B7" w:rsidRPr="00112CF2" w:rsidRDefault="000A4EEB" w:rsidP="00CD61B7">
      <w:pPr>
        <w:pStyle w:val="Body2"/>
        <w:numPr>
          <w:ilvl w:val="1"/>
          <w:numId w:val="2"/>
        </w:numPr>
        <w:ind w:left="465"/>
        <w:rPr>
          <w:rFonts w:cs="Times New Roman"/>
          <w:lang w:val="lt-LT"/>
        </w:rPr>
      </w:pPr>
      <w:r w:rsidRPr="00112CF2">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57986B3E" w14:textId="77777777" w:rsidR="00340DAA" w:rsidRPr="00112CF2" w:rsidRDefault="00340DAA">
      <w:pPr>
        <w:pStyle w:val="Body2"/>
        <w:rPr>
          <w:rFonts w:cs="Times New Roman"/>
          <w:color w:val="00000A"/>
          <w:lang w:val="lt-LT"/>
        </w:rPr>
      </w:pPr>
    </w:p>
    <w:p w14:paraId="0D5703BE" w14:textId="77777777" w:rsidR="00340DAA" w:rsidRPr="00112CF2" w:rsidRDefault="000A4EEB">
      <w:pPr>
        <w:pStyle w:val="1Skyrius"/>
        <w:numPr>
          <w:ilvl w:val="0"/>
          <w:numId w:val="2"/>
        </w:numPr>
        <w:rPr>
          <w:rFonts w:cs="Times New Roman"/>
        </w:rPr>
      </w:pPr>
      <w:bookmarkStart w:id="3" w:name="_Toc488998670"/>
      <w:bookmarkEnd w:id="3"/>
      <w:r w:rsidRPr="00112CF2">
        <w:rPr>
          <w:rFonts w:cs="Times New Roman"/>
        </w:rPr>
        <w:t>ŪKIO SUBJEKTŲ GRUPĖS DALYVAVIMAS PIRKIMO PROCEDŪROSE</w:t>
      </w:r>
    </w:p>
    <w:p w14:paraId="5E3737CF" w14:textId="77777777" w:rsidR="00340DAA" w:rsidRPr="00112CF2" w:rsidRDefault="00340DAA">
      <w:pPr>
        <w:pStyle w:val="Body2"/>
        <w:rPr>
          <w:rFonts w:cs="Times New Roman"/>
          <w:color w:val="00000A"/>
          <w:lang w:val="lt-LT"/>
        </w:rPr>
      </w:pPr>
    </w:p>
    <w:p w14:paraId="0764EB5A"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lastRenderedPageBreak/>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45A5856E"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79FCAD77" w14:textId="77777777" w:rsidR="00340DAA" w:rsidRPr="00112CF2" w:rsidRDefault="00340DAA">
      <w:pPr>
        <w:pStyle w:val="Body2"/>
        <w:rPr>
          <w:rFonts w:cs="Times New Roman"/>
          <w:color w:val="00000A"/>
          <w:lang w:val="lt-LT"/>
        </w:rPr>
      </w:pPr>
    </w:p>
    <w:p w14:paraId="6D97ACA2" w14:textId="77777777" w:rsidR="00340DAA" w:rsidRPr="00112CF2" w:rsidRDefault="000A4EEB">
      <w:pPr>
        <w:pStyle w:val="1Skyrius"/>
        <w:numPr>
          <w:ilvl w:val="0"/>
          <w:numId w:val="2"/>
        </w:numPr>
        <w:rPr>
          <w:rFonts w:cs="Times New Roman"/>
        </w:rPr>
      </w:pPr>
      <w:bookmarkStart w:id="4" w:name="_Toc488998671"/>
      <w:bookmarkEnd w:id="4"/>
      <w:r w:rsidRPr="00112CF2">
        <w:rPr>
          <w:rFonts w:cs="Times New Roman"/>
        </w:rPr>
        <w:t>PASIŪLYMŲ RENGIMAS, PATEIKIMAS, KEITIMAS</w:t>
      </w:r>
    </w:p>
    <w:p w14:paraId="6EC6AD2C" w14:textId="77777777" w:rsidR="00340DAA" w:rsidRPr="00112CF2" w:rsidRDefault="00340DAA">
      <w:pPr>
        <w:pStyle w:val="Body2"/>
        <w:rPr>
          <w:rFonts w:cs="Times New Roman"/>
          <w:color w:val="00000A"/>
          <w:lang w:val="lt-LT"/>
        </w:rPr>
      </w:pPr>
    </w:p>
    <w:p w14:paraId="56EE6798"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Tiekėjas gali pateikti tik vieną pasiūlymą vienai pirkimo daliai.</w:t>
      </w:r>
      <w:r w:rsidR="0051592A" w:rsidRPr="00112CF2">
        <w:rPr>
          <w:rFonts w:cs="Times New Roman"/>
          <w:color w:val="00000A"/>
          <w:lang w:val="lt-LT"/>
        </w:rPr>
        <w:t xml:space="preserve"> </w:t>
      </w:r>
      <w:r w:rsidRPr="00112CF2">
        <w:rPr>
          <w:rFonts w:cs="Times New Roman"/>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130920BE"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Tiekėjas negali pateikti alternatyvių pasiūlymų. Tiekėjui pateikus alternatyvų pasiūlymą, jo pasiūlymas ir alternatyvus pasiūlymas (alternatyvūs pasiūlymai) bus atmesti.</w:t>
      </w:r>
    </w:p>
    <w:p w14:paraId="6039C96D"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r w:rsidRPr="00112CF2">
          <w:rPr>
            <w:rStyle w:val="Internetosaitas"/>
            <w:rFonts w:cs="Times New Roman"/>
            <w:vanish/>
            <w:webHidden/>
            <w:lang w:val="lt-LT"/>
          </w:rPr>
          <w:t>https://pirkimai.eviesiejipirkimai.lt</w:t>
        </w:r>
      </w:hyperlink>
      <w:r w:rsidRPr="00112CF2">
        <w:rPr>
          <w:rFonts w:cs="Times New Roman"/>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12CF2">
        <w:rPr>
          <w:rFonts w:cs="Times New Roman"/>
          <w:color w:val="00000A"/>
          <w:lang w:val="lt-LT"/>
        </w:rPr>
        <w:t>pdf</w:t>
      </w:r>
      <w:proofErr w:type="spellEnd"/>
      <w:r w:rsidRPr="00112CF2">
        <w:rPr>
          <w:rFonts w:cs="Times New Roman"/>
          <w:color w:val="00000A"/>
          <w:lang w:val="lt-LT"/>
        </w:rPr>
        <w:t xml:space="preserve">, jpg, </w:t>
      </w:r>
      <w:proofErr w:type="spellStart"/>
      <w:r w:rsidRPr="00112CF2">
        <w:rPr>
          <w:rFonts w:cs="Times New Roman"/>
          <w:color w:val="00000A"/>
          <w:lang w:val="lt-LT"/>
        </w:rPr>
        <w:t>docx</w:t>
      </w:r>
      <w:proofErr w:type="spellEnd"/>
      <w:r w:rsidRPr="00112CF2">
        <w:rPr>
          <w:rFonts w:cs="Times New Roman"/>
          <w:color w:val="00000A"/>
          <w:lang w:val="lt-LT"/>
        </w:rPr>
        <w:t xml:space="preserve"> ir kt.).</w:t>
      </w:r>
    </w:p>
    <w:p w14:paraId="23F1417A"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Pasiūlymas turi būti pateiktas iki CVP IS nurodyto pasiūlymų pateikimo termino pabaigos.</w:t>
      </w:r>
    </w:p>
    <w:p w14:paraId="7969A7DA"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Susipažinti su pirkimo dokumentais tiekėjai turi teisę iki pasiūlymų pateikimo termino pabaigos.</w:t>
      </w:r>
    </w:p>
    <w:p w14:paraId="655961C9"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31094525"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BAE7036"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7E13A44D"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931243"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6F306A94"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Pasiūlymas turi būti pateikiamas CVP IS priemonėmis užpildant pasiūlymo formą ir prie jos pridedant visus pasiūlymo formoje reikalaujamus pateikti dokumentus.</w:t>
      </w:r>
      <w:r w:rsidRPr="00112CF2">
        <w:rPr>
          <w:rFonts w:cs="Times New Roman"/>
          <w:color w:val="00000A"/>
          <w:lang w:val="lt-LT"/>
        </w:rPr>
        <w:tab/>
      </w:r>
    </w:p>
    <w:p w14:paraId="2F75B297"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 xml:space="preserve">Tiekėjo pasiūlymą sudaro CVP IS priemonėmis pateiktos informacijos ir dokumentų visuma. </w:t>
      </w:r>
    </w:p>
    <w:p w14:paraId="51512A63"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Pasiūlymas turi būti pasirašytas kvalifikuotu elektroniniu parašu, atitinkančiu Lietuvos Respublikos elektroninio parašo įstatymo nustatytus reikalavimus.</w:t>
      </w:r>
    </w:p>
    <w:p w14:paraId="31D40882"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lastRenderedPageBreak/>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E573653"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62CBD27C"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4056D210" w14:textId="77777777" w:rsidR="002B0C90" w:rsidRPr="00112CF2" w:rsidRDefault="002B0C90">
      <w:pPr>
        <w:pStyle w:val="Body2"/>
        <w:rPr>
          <w:rFonts w:cs="Times New Roman"/>
          <w:color w:val="00000A"/>
          <w:lang w:val="lt-LT"/>
        </w:rPr>
      </w:pPr>
    </w:p>
    <w:p w14:paraId="5DC582AF" w14:textId="77777777" w:rsidR="00340DAA" w:rsidRPr="00112CF2" w:rsidRDefault="000A4EEB">
      <w:pPr>
        <w:pStyle w:val="1Skyrius"/>
        <w:numPr>
          <w:ilvl w:val="0"/>
          <w:numId w:val="2"/>
        </w:numPr>
        <w:rPr>
          <w:rFonts w:cs="Times New Roman"/>
        </w:rPr>
      </w:pPr>
      <w:bookmarkStart w:id="5" w:name="_Toc488998672"/>
      <w:bookmarkEnd w:id="5"/>
      <w:r w:rsidRPr="00112CF2">
        <w:rPr>
          <w:rFonts w:cs="Times New Roman"/>
        </w:rPr>
        <w:t>PASIŪLYMŲ ŠIFRAVIMAS</w:t>
      </w:r>
    </w:p>
    <w:p w14:paraId="7D33495D" w14:textId="77777777" w:rsidR="00340DAA" w:rsidRPr="00112CF2" w:rsidRDefault="000A4EEB">
      <w:pPr>
        <w:pStyle w:val="Body2"/>
        <w:rPr>
          <w:rFonts w:cs="Times New Roman"/>
        </w:rPr>
      </w:pPr>
      <w:r w:rsidRPr="00112CF2">
        <w:rPr>
          <w:rFonts w:cs="Times New Roman"/>
          <w:color w:val="00000A"/>
          <w:lang w:val="lt-LT"/>
        </w:rPr>
        <w:tab/>
      </w:r>
    </w:p>
    <w:p w14:paraId="3392742A"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Tiekėjo teikiamas pasiūlymas gali būti užšifruojamas. Tiekėjas, nusprendęs pateikti užšifruotą pasiūlymą, turi:</w:t>
      </w:r>
    </w:p>
    <w:p w14:paraId="147F4102" w14:textId="77777777" w:rsidR="00340DAA" w:rsidRPr="006973D8" w:rsidRDefault="000A4EEB">
      <w:pPr>
        <w:pStyle w:val="Body2"/>
        <w:numPr>
          <w:ilvl w:val="1"/>
          <w:numId w:val="2"/>
        </w:numPr>
        <w:rPr>
          <w:rFonts w:cs="Times New Roman"/>
          <w:lang w:val="lt-LT"/>
        </w:rPr>
      </w:pPr>
      <w:r w:rsidRPr="00112CF2">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r w:rsidRPr="00112CF2">
          <w:rPr>
            <w:rStyle w:val="Internetosaitas"/>
            <w:rFonts w:cs="Times New Roman"/>
            <w:vanish/>
            <w:webHidden/>
            <w:color w:val="00000A"/>
            <w:lang w:val="lt-LT"/>
          </w:rPr>
          <w:t>http://vpt.lrv.lt/lt/pasiulymu-sifravimas</w:t>
        </w:r>
      </w:hyperlink>
      <w:r w:rsidRPr="00112CF2">
        <w:rPr>
          <w:rFonts w:cs="Times New Roman"/>
          <w:color w:val="00000A"/>
          <w:lang w:val="lt-LT"/>
        </w:rPr>
        <w:t xml:space="preserve">. </w:t>
      </w:r>
    </w:p>
    <w:p w14:paraId="70EDA3B8" w14:textId="77777777" w:rsidR="00340DAA" w:rsidRPr="00112CF2" w:rsidRDefault="000A4EEB">
      <w:pPr>
        <w:pStyle w:val="Body2"/>
        <w:numPr>
          <w:ilvl w:val="1"/>
          <w:numId w:val="2"/>
        </w:numPr>
        <w:rPr>
          <w:rFonts w:cs="Times New Roman"/>
          <w:lang w:val="lt-LT"/>
        </w:rPr>
      </w:pPr>
      <w:r w:rsidRPr="00112CF2">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67AEBA4F"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352E5B44" w14:textId="77777777" w:rsidR="00340DAA" w:rsidRPr="00112CF2" w:rsidRDefault="00340DAA">
      <w:pPr>
        <w:pStyle w:val="Body2"/>
        <w:rPr>
          <w:rFonts w:cs="Times New Roman"/>
          <w:color w:val="00000A"/>
          <w:lang w:val="lt-LT"/>
        </w:rPr>
      </w:pPr>
    </w:p>
    <w:p w14:paraId="4E700F20" w14:textId="77777777" w:rsidR="00340DAA" w:rsidRPr="00112CF2" w:rsidRDefault="000A4EEB">
      <w:pPr>
        <w:pStyle w:val="1Skyrius"/>
        <w:numPr>
          <w:ilvl w:val="0"/>
          <w:numId w:val="2"/>
        </w:numPr>
        <w:rPr>
          <w:rFonts w:cs="Times New Roman"/>
        </w:rPr>
      </w:pPr>
      <w:bookmarkStart w:id="6" w:name="_Toc488998673"/>
      <w:bookmarkEnd w:id="6"/>
      <w:r w:rsidRPr="00112CF2">
        <w:rPr>
          <w:rFonts w:cs="Times New Roman"/>
        </w:rPr>
        <w:t>PASIŪLYMŲ GALIOJIMO UŽTIKRINIMAS</w:t>
      </w:r>
    </w:p>
    <w:p w14:paraId="3C012D25" w14:textId="77777777" w:rsidR="00340DAA" w:rsidRPr="00112CF2" w:rsidRDefault="00340DAA">
      <w:pPr>
        <w:pStyle w:val="Body2"/>
        <w:rPr>
          <w:rFonts w:cs="Times New Roman"/>
          <w:b/>
          <w:bCs/>
          <w:color w:val="FF0000"/>
          <w:lang w:val="lt-LT"/>
        </w:rPr>
      </w:pPr>
    </w:p>
    <w:p w14:paraId="142DBB36" w14:textId="77777777" w:rsidR="00340DAA" w:rsidRPr="006973D8" w:rsidRDefault="000A4EEB">
      <w:pPr>
        <w:pStyle w:val="Body2"/>
        <w:numPr>
          <w:ilvl w:val="1"/>
          <w:numId w:val="2"/>
        </w:numPr>
        <w:ind w:left="465"/>
        <w:rPr>
          <w:rFonts w:cs="Times New Roman"/>
          <w:color w:val="000000" w:themeColor="text1"/>
          <w:lang w:val="lt-LT"/>
        </w:rPr>
      </w:pPr>
      <w:r w:rsidRPr="00112CF2">
        <w:rPr>
          <w:rFonts w:cs="Times New Roman"/>
          <w:color w:val="000000" w:themeColor="text1"/>
          <w:lang w:val="lt-LT"/>
        </w:rPr>
        <w:t>Pasiūlymo galiojim</w:t>
      </w:r>
      <w:r w:rsidR="00A64D5A" w:rsidRPr="00112CF2">
        <w:rPr>
          <w:rFonts w:cs="Times New Roman"/>
          <w:color w:val="000000" w:themeColor="text1"/>
          <w:lang w:val="lt-LT"/>
        </w:rPr>
        <w:t>o užtikrinimas nėra reikalaujamas</w:t>
      </w:r>
      <w:r w:rsidRPr="00112CF2">
        <w:rPr>
          <w:rFonts w:cs="Times New Roman"/>
          <w:color w:val="000000" w:themeColor="text1"/>
          <w:lang w:val="lt-LT"/>
        </w:rPr>
        <w:t>.</w:t>
      </w:r>
    </w:p>
    <w:p w14:paraId="3973C722" w14:textId="77777777" w:rsidR="00340DAA" w:rsidRPr="00112CF2" w:rsidRDefault="00340DAA">
      <w:pPr>
        <w:pStyle w:val="Body2"/>
        <w:rPr>
          <w:rFonts w:cs="Times New Roman"/>
          <w:color w:val="00000A"/>
          <w:lang w:val="lt-LT"/>
        </w:rPr>
      </w:pPr>
    </w:p>
    <w:p w14:paraId="29AB25E4" w14:textId="77777777" w:rsidR="00340DAA" w:rsidRPr="00112CF2" w:rsidRDefault="000A4EEB">
      <w:pPr>
        <w:pStyle w:val="1Skyrius"/>
        <w:numPr>
          <w:ilvl w:val="0"/>
          <w:numId w:val="2"/>
        </w:numPr>
        <w:rPr>
          <w:rFonts w:cs="Times New Roman"/>
        </w:rPr>
      </w:pPr>
      <w:bookmarkStart w:id="7" w:name="_Toc488998674"/>
      <w:bookmarkEnd w:id="7"/>
      <w:r w:rsidRPr="00112CF2">
        <w:rPr>
          <w:rFonts w:cs="Times New Roman"/>
        </w:rPr>
        <w:t>PAVYZDŽIŲ PATEIKIMAS</w:t>
      </w:r>
    </w:p>
    <w:p w14:paraId="25D95AB2" w14:textId="77777777" w:rsidR="00340DAA" w:rsidRPr="00112CF2" w:rsidRDefault="00340DAA">
      <w:pPr>
        <w:pStyle w:val="Body2"/>
        <w:rPr>
          <w:rFonts w:cs="Times New Roman"/>
          <w:b/>
          <w:bCs/>
          <w:color w:val="00000A"/>
          <w:lang w:val="lt-LT"/>
        </w:rPr>
      </w:pPr>
    </w:p>
    <w:p w14:paraId="1E79215A"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Siūlomo pirkimo objekto pavyzdžiai nereikalaujami.</w:t>
      </w:r>
    </w:p>
    <w:p w14:paraId="28014680" w14:textId="77777777" w:rsidR="00340DAA" w:rsidRPr="00112CF2" w:rsidRDefault="00340DAA">
      <w:pPr>
        <w:pStyle w:val="Body2"/>
        <w:rPr>
          <w:rFonts w:cs="Times New Roman"/>
          <w:color w:val="00000A"/>
          <w:lang w:val="lt-LT"/>
        </w:rPr>
      </w:pPr>
    </w:p>
    <w:p w14:paraId="53FA56F1" w14:textId="77777777" w:rsidR="00340DAA" w:rsidRPr="00112CF2" w:rsidRDefault="000A4EEB">
      <w:pPr>
        <w:pStyle w:val="1Skyrius"/>
        <w:numPr>
          <w:ilvl w:val="0"/>
          <w:numId w:val="2"/>
        </w:numPr>
        <w:rPr>
          <w:rFonts w:cs="Times New Roman"/>
        </w:rPr>
      </w:pPr>
      <w:bookmarkStart w:id="8" w:name="_Toc488998675"/>
      <w:bookmarkEnd w:id="8"/>
      <w:r w:rsidRPr="00112CF2">
        <w:rPr>
          <w:rFonts w:cs="Times New Roman"/>
        </w:rPr>
        <w:t>PIRKIMO DOKUMENTŲ PAAIŠKINIMAS IR PATIKSLINIMAS</w:t>
      </w:r>
    </w:p>
    <w:p w14:paraId="45E64F77" w14:textId="77777777" w:rsidR="00340DAA" w:rsidRPr="00112CF2" w:rsidRDefault="000A4EEB">
      <w:pPr>
        <w:pStyle w:val="Body2"/>
        <w:rPr>
          <w:rFonts w:cs="Times New Roman"/>
        </w:rPr>
      </w:pPr>
      <w:r w:rsidRPr="00112CF2">
        <w:rPr>
          <w:rFonts w:cs="Times New Roman"/>
          <w:color w:val="00000A"/>
          <w:lang w:val="lt-LT"/>
        </w:rPr>
        <w:tab/>
      </w:r>
    </w:p>
    <w:p w14:paraId="2F8361FF"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 xml:space="preserve">Tiekėjas tik CVP IS susirašinėjimo priemonėmis gali prašyti, kad perkantysis subjektas paaiškintų ar pataisytų pirkimo dokumentus. </w:t>
      </w:r>
    </w:p>
    <w:p w14:paraId="5E533E57"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lastRenderedPageBreak/>
        <w:t>Perkantysis subjektas atsako tik CVP IS susirašinėjimo priemonėmis į kiekvieną tiekėjo rašytinį prašymą dėl pirkimo dokumentų, jei prašymas yra pateiktas likus ne mažiau kaip 5 dienoms iki pasiūlymų pateikimo termino pabaigos.</w:t>
      </w:r>
    </w:p>
    <w:p w14:paraId="3A8B6D1E"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11E5E5C1"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ABC606"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47D8B4C3"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5F9B7BD9"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Bet kokia informacija, konkurso sąlygų paaiškinimai, pranešimai ar kitas perkančiojo subjekto ir tiekėjo susirašinėjimas yra vykdomas tik CVP IS susirašinėjimo priemonėmis.</w:t>
      </w:r>
    </w:p>
    <w:p w14:paraId="6AEB19F5"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Perkantysis subjektas neketina rengti susitikimų su tiekėjais dėl pirkimo dokumentų paaiškinimų.</w:t>
      </w:r>
    </w:p>
    <w:p w14:paraId="584FBBF2" w14:textId="77777777" w:rsidR="00340DAA" w:rsidRPr="00112CF2" w:rsidRDefault="00340DAA">
      <w:pPr>
        <w:pStyle w:val="Body2"/>
        <w:rPr>
          <w:rFonts w:cs="Times New Roman"/>
          <w:color w:val="00000A"/>
          <w:lang w:val="lt-LT"/>
        </w:rPr>
      </w:pPr>
    </w:p>
    <w:p w14:paraId="05EA1B25" w14:textId="77777777" w:rsidR="00340DAA" w:rsidRPr="00112CF2" w:rsidRDefault="000A4EEB">
      <w:pPr>
        <w:pStyle w:val="1Skyrius"/>
        <w:numPr>
          <w:ilvl w:val="0"/>
          <w:numId w:val="2"/>
        </w:numPr>
        <w:rPr>
          <w:rFonts w:cs="Times New Roman"/>
        </w:rPr>
      </w:pPr>
      <w:bookmarkStart w:id="9" w:name="_Toc488998676"/>
      <w:bookmarkEnd w:id="9"/>
      <w:r w:rsidRPr="00112CF2">
        <w:rPr>
          <w:rFonts w:cs="Times New Roman"/>
        </w:rPr>
        <w:t>SUSIPAŽINIMAS SU GAUTAIS PASIŪLYMAIS</w:t>
      </w:r>
    </w:p>
    <w:p w14:paraId="012000F5" w14:textId="77777777" w:rsidR="00340DAA" w:rsidRPr="00112CF2" w:rsidRDefault="00340DAA">
      <w:pPr>
        <w:pStyle w:val="Body2"/>
        <w:rPr>
          <w:rFonts w:cs="Times New Roman"/>
          <w:color w:val="00000A"/>
          <w:lang w:val="lt-LT"/>
        </w:rPr>
      </w:pPr>
    </w:p>
    <w:p w14:paraId="43D1786B"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 xml:space="preserve">Pirminis susipažinimas su CVP IS priemonėmis pateiktais tiekėjų pasiūlymais vyks 45 min. po CVP IS nurodytos pasiūlymų pateikimo termino pabaigos. </w:t>
      </w:r>
    </w:p>
    <w:p w14:paraId="56056A4D"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8CBF194" w14:textId="77777777" w:rsidR="00340DAA" w:rsidRPr="00112CF2" w:rsidRDefault="00340DAA">
      <w:pPr>
        <w:pStyle w:val="Body2"/>
        <w:ind w:firstLine="1440"/>
        <w:rPr>
          <w:rFonts w:cs="Times New Roman"/>
          <w:color w:val="00000A"/>
          <w:lang w:val="lt-LT"/>
        </w:rPr>
      </w:pPr>
    </w:p>
    <w:p w14:paraId="32FF79EE" w14:textId="77777777" w:rsidR="00340DAA" w:rsidRPr="00112CF2" w:rsidRDefault="000A4EEB">
      <w:pPr>
        <w:pStyle w:val="1Skyrius"/>
        <w:numPr>
          <w:ilvl w:val="0"/>
          <w:numId w:val="2"/>
        </w:numPr>
        <w:rPr>
          <w:rFonts w:cs="Times New Roman"/>
        </w:rPr>
      </w:pPr>
      <w:bookmarkStart w:id="10" w:name="_Toc488998677"/>
      <w:bookmarkEnd w:id="10"/>
      <w:r w:rsidRPr="00112CF2">
        <w:rPr>
          <w:rFonts w:cs="Times New Roman"/>
        </w:rPr>
        <w:t>PASIŪLYMŲ NAGRINĖJIMAS</w:t>
      </w:r>
    </w:p>
    <w:p w14:paraId="0DF57E06" w14:textId="77777777" w:rsidR="00340DAA" w:rsidRPr="00112CF2" w:rsidRDefault="00340DAA">
      <w:pPr>
        <w:pStyle w:val="Body2"/>
        <w:rPr>
          <w:rFonts w:cs="Times New Roman"/>
          <w:color w:val="00000A"/>
          <w:lang w:val="lt-LT"/>
        </w:rPr>
      </w:pPr>
    </w:p>
    <w:p w14:paraId="1DF06880"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Pateiktus pasiūlymus nagrinėja, vertina ir palygina Komisija šia tvarka:</w:t>
      </w:r>
    </w:p>
    <w:p w14:paraId="2AE5B272" w14:textId="77777777" w:rsidR="00340DAA" w:rsidRPr="006973D8" w:rsidRDefault="000A4EEB">
      <w:pPr>
        <w:pStyle w:val="Body2"/>
        <w:numPr>
          <w:ilvl w:val="2"/>
          <w:numId w:val="2"/>
        </w:numPr>
        <w:rPr>
          <w:rFonts w:cs="Times New Roman"/>
          <w:lang w:val="lt-LT"/>
        </w:rPr>
      </w:pPr>
      <w:r w:rsidRPr="00112CF2">
        <w:rPr>
          <w:rFonts w:cs="Times New Roman"/>
          <w:color w:val="00000A"/>
          <w:lang w:val="lt-LT"/>
        </w:rPr>
        <w:t>nagrinėja ar pasiūlymas atitinka pirkimo dokumentuose nustatytus reikalavimus, nesusijusius su pirkimo objektu;</w:t>
      </w:r>
    </w:p>
    <w:p w14:paraId="48FB7EE1" w14:textId="77777777" w:rsidR="00340DAA" w:rsidRPr="006973D8" w:rsidRDefault="000A4EEB">
      <w:pPr>
        <w:pStyle w:val="Body2"/>
        <w:numPr>
          <w:ilvl w:val="2"/>
          <w:numId w:val="2"/>
        </w:numPr>
        <w:rPr>
          <w:rFonts w:cs="Times New Roman"/>
          <w:lang w:val="lt-LT"/>
        </w:rPr>
      </w:pPr>
      <w:r w:rsidRPr="00112CF2">
        <w:rPr>
          <w:rFonts w:cs="Times New Roman"/>
          <w:color w:val="00000A"/>
          <w:lang w:val="lt-LT"/>
        </w:rPr>
        <w:t>įvertina Europos bendrajame viešųjų pirkimų dokumente pateiktą informaciją ir ne vėliau kaip per 3 darbo dienas raštu praneša apie šio patikrinimo rezultatus;</w:t>
      </w:r>
    </w:p>
    <w:p w14:paraId="733F51CE" w14:textId="77777777" w:rsidR="00340DAA" w:rsidRPr="006973D8" w:rsidRDefault="000A4EEB">
      <w:pPr>
        <w:pStyle w:val="Body2"/>
        <w:numPr>
          <w:ilvl w:val="2"/>
          <w:numId w:val="2"/>
        </w:numPr>
        <w:rPr>
          <w:rFonts w:cs="Times New Roman"/>
          <w:lang w:val="lt-LT"/>
        </w:rPr>
      </w:pPr>
      <w:r w:rsidRPr="00112CF2">
        <w:rPr>
          <w:rFonts w:cs="Times New Roman"/>
          <w:color w:val="00000A"/>
          <w:lang w:val="lt-LT"/>
        </w:rPr>
        <w:t>tikrina ar tiekėjo pasiūlymas atitinka pirkimo sąlygų techninės specifikacijos reikalavimus (įskaitant prekių pavyzdžius, jei taikoma);</w:t>
      </w:r>
    </w:p>
    <w:p w14:paraId="5F324465" w14:textId="77777777" w:rsidR="00340DAA" w:rsidRPr="00112CF2" w:rsidRDefault="000A4EEB">
      <w:pPr>
        <w:pStyle w:val="Body2"/>
        <w:numPr>
          <w:ilvl w:val="2"/>
          <w:numId w:val="2"/>
        </w:numPr>
        <w:rPr>
          <w:rFonts w:cs="Times New Roman"/>
          <w:lang w:val="lt-LT"/>
        </w:rPr>
      </w:pPr>
      <w:r w:rsidRPr="00112CF2">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2676BA93" w14:textId="77777777" w:rsidR="00340DAA" w:rsidRPr="00112CF2" w:rsidRDefault="000A4EEB">
      <w:pPr>
        <w:pStyle w:val="Body2"/>
        <w:numPr>
          <w:ilvl w:val="2"/>
          <w:numId w:val="2"/>
        </w:numPr>
        <w:rPr>
          <w:rFonts w:cs="Times New Roman"/>
          <w:lang w:val="lt-LT"/>
        </w:rPr>
      </w:pPr>
      <w:r w:rsidRPr="00112CF2">
        <w:rPr>
          <w:rFonts w:cs="Times New Roman"/>
          <w:color w:val="00000A"/>
          <w:lang w:val="lt-LT"/>
        </w:rPr>
        <w:t>tikrina ar nebuvo pasiūlyta neįprastai maža kaina ir ar tiekėjas pirkimo komisijos prašymu pateikė raštišką tinkamą kainos pagrįstumo įrodymą;</w:t>
      </w:r>
    </w:p>
    <w:p w14:paraId="33E051C0" w14:textId="77777777" w:rsidR="00340DAA" w:rsidRPr="00112CF2" w:rsidRDefault="000A4EEB">
      <w:pPr>
        <w:pStyle w:val="Body2"/>
        <w:numPr>
          <w:ilvl w:val="2"/>
          <w:numId w:val="2"/>
        </w:numPr>
        <w:rPr>
          <w:rFonts w:cs="Times New Roman"/>
          <w:lang w:val="lt-LT"/>
        </w:rPr>
      </w:pPr>
      <w:r w:rsidRPr="00112CF2">
        <w:rPr>
          <w:rFonts w:cs="Times New Roman"/>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3FACFD01"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lastRenderedPageBreak/>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A72E96D"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571E12C"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CD84861"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605D5A39"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785B2441"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Perkantysis subjektas gali nevertinti viso tiekėjo pasiūlymo, jeigu patikrinusi jo dalį nustato, kad, vadovaujantis VPĮ reikalavimais, pasiūlymas turi būti atmestas.</w:t>
      </w:r>
    </w:p>
    <w:p w14:paraId="5B8AD2DD" w14:textId="77777777" w:rsidR="00340DAA" w:rsidRPr="00112CF2" w:rsidRDefault="00340DAA">
      <w:pPr>
        <w:pStyle w:val="Body2"/>
        <w:rPr>
          <w:rFonts w:cs="Times New Roman"/>
          <w:color w:val="00000A"/>
          <w:lang w:val="lt-LT"/>
        </w:rPr>
      </w:pPr>
    </w:p>
    <w:p w14:paraId="77C84EDC" w14:textId="77777777" w:rsidR="00340DAA" w:rsidRPr="00112CF2" w:rsidRDefault="000A4EEB">
      <w:pPr>
        <w:pStyle w:val="1Skyrius"/>
        <w:numPr>
          <w:ilvl w:val="0"/>
          <w:numId w:val="2"/>
        </w:numPr>
        <w:rPr>
          <w:rFonts w:cs="Times New Roman"/>
        </w:rPr>
      </w:pPr>
      <w:bookmarkStart w:id="11" w:name="_Toc488998678"/>
      <w:bookmarkEnd w:id="11"/>
      <w:r w:rsidRPr="00112CF2">
        <w:rPr>
          <w:rFonts w:cs="Times New Roman"/>
        </w:rPr>
        <w:t>PASIŪLYMŲ ATMETIMO PRIEŽASTYS</w:t>
      </w:r>
    </w:p>
    <w:p w14:paraId="5A86414F" w14:textId="77777777" w:rsidR="00340DAA" w:rsidRPr="00112CF2" w:rsidRDefault="00340DAA">
      <w:pPr>
        <w:pStyle w:val="Body2"/>
        <w:rPr>
          <w:rFonts w:cs="Times New Roman"/>
          <w:color w:val="00000A"/>
          <w:lang w:val="lt-LT"/>
        </w:rPr>
      </w:pPr>
    </w:p>
    <w:p w14:paraId="6B846969"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Pirkimo komisija atmeta pasiūlymą, jeigu:</w:t>
      </w:r>
    </w:p>
    <w:p w14:paraId="51CCC8B2"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tiekėjas pasiūlymą ar jo dalį pateikė ne CVP IS priemonėmis;</w:t>
      </w:r>
    </w:p>
    <w:p w14:paraId="383C2FB4"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7FEDA76"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070FEB6A"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pasiūlymas neatitinka pirkimo dokumentuose nustatytų reikalavimų;</w:t>
      </w:r>
    </w:p>
    <w:p w14:paraId="08C6EF71"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visų dalyvių, kurių pasiūlymai neatmesti dėl kitų priežasčių, buvo pasiūlytos per didelės, perkančiajam subjektui nepriimtinos kainos;</w:t>
      </w:r>
    </w:p>
    <w:p w14:paraId="52DC82CA"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709256D2"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lastRenderedPageBreak/>
        <w:t>pateiktame pasiūlyme nurodyta kaina yra neįprastai maža ir dalyvis, perkančiojo subjekto prašymu, nepateikia tinkamų kainos pagrįstumo įrodymų;</w:t>
      </w:r>
    </w:p>
    <w:p w14:paraId="3919B585"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tiekėjas, apie nustatytų reikalavimų atitikimą, yra pateikęs melagingą informaciją, kurią perkantysis subjektas gali įrodyti bet kokiomis teisėtomis priemonėmis;</w:t>
      </w:r>
    </w:p>
    <w:p w14:paraId="2A557347"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343AF8"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0DC6FD36"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Apie pasiūlymo atmetimą ir tokio atmetimo priežastis tiekėjas informuojamas raštu CVP IS priemonėmis.</w:t>
      </w:r>
    </w:p>
    <w:p w14:paraId="25ECAE2D"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03E2B89C" w14:textId="77777777" w:rsidR="002B0C90" w:rsidRPr="00112CF2" w:rsidRDefault="002B0C90">
      <w:pPr>
        <w:pStyle w:val="Body2"/>
        <w:rPr>
          <w:rFonts w:cs="Times New Roman"/>
          <w:color w:val="00000A"/>
          <w:lang w:val="lt-LT"/>
        </w:rPr>
      </w:pPr>
    </w:p>
    <w:p w14:paraId="2BD0FE5B" w14:textId="77777777" w:rsidR="00340DAA" w:rsidRPr="00112CF2" w:rsidRDefault="000A4EEB">
      <w:pPr>
        <w:pStyle w:val="1Skyrius"/>
        <w:numPr>
          <w:ilvl w:val="0"/>
          <w:numId w:val="2"/>
        </w:numPr>
        <w:rPr>
          <w:rFonts w:cs="Times New Roman"/>
        </w:rPr>
      </w:pPr>
      <w:bookmarkStart w:id="12" w:name="_Toc488998679"/>
      <w:bookmarkEnd w:id="12"/>
      <w:r w:rsidRPr="00112CF2">
        <w:rPr>
          <w:rFonts w:cs="Times New Roman"/>
        </w:rPr>
        <w:t>PASIŪLYMŲ VERTINIMAS IR PALYGINIMAS</w:t>
      </w:r>
    </w:p>
    <w:p w14:paraId="0BBAC00E" w14:textId="77777777" w:rsidR="00340DAA" w:rsidRPr="00112CF2" w:rsidRDefault="00340DAA">
      <w:pPr>
        <w:pStyle w:val="Body2"/>
        <w:rPr>
          <w:rFonts w:cs="Times New Roman"/>
          <w:color w:val="00000A"/>
          <w:lang w:val="lt-LT"/>
        </w:rPr>
      </w:pPr>
    </w:p>
    <w:p w14:paraId="16668825"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Perkantysis subjektas ekonomiškai naudingiausią pasiūlymą išrenka pagal kainą. Ekonomiškai naudingiausiu pasiūlymu laikomas mažiausios kainos pasiūlymas.</w:t>
      </w:r>
    </w:p>
    <w:p w14:paraId="7681A99D" w14:textId="77777777" w:rsidR="00340DAA" w:rsidRPr="00112CF2" w:rsidRDefault="000A4EEB">
      <w:pPr>
        <w:pStyle w:val="Body2"/>
        <w:numPr>
          <w:ilvl w:val="1"/>
          <w:numId w:val="2"/>
        </w:numPr>
        <w:ind w:left="465"/>
        <w:rPr>
          <w:rFonts w:cs="Times New Roman"/>
        </w:rPr>
      </w:pPr>
      <w:r w:rsidRPr="00112CF2">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54D263" w14:textId="77777777" w:rsidR="00340DAA" w:rsidRPr="00112CF2" w:rsidRDefault="000A4EEB">
      <w:pPr>
        <w:pStyle w:val="Antrat10"/>
        <w:rPr>
          <w:rFonts w:cs="Times New Roman"/>
        </w:rPr>
      </w:pPr>
      <w:r w:rsidRPr="00112CF2">
        <w:rPr>
          <w:rFonts w:cs="Times New Roman"/>
          <w:color w:val="00000A"/>
          <w:lang w:val="lt-LT"/>
        </w:rPr>
        <w:tab/>
      </w:r>
    </w:p>
    <w:p w14:paraId="3C17FE9A" w14:textId="77777777" w:rsidR="00340DAA" w:rsidRPr="00112CF2" w:rsidRDefault="000A4EEB">
      <w:pPr>
        <w:pStyle w:val="1Skyrius"/>
        <w:numPr>
          <w:ilvl w:val="0"/>
          <w:numId w:val="2"/>
        </w:numPr>
        <w:rPr>
          <w:rFonts w:cs="Times New Roman"/>
        </w:rPr>
      </w:pPr>
      <w:bookmarkStart w:id="13" w:name="_Toc488998680"/>
      <w:bookmarkEnd w:id="13"/>
      <w:r w:rsidRPr="00112CF2">
        <w:rPr>
          <w:rFonts w:cs="Times New Roman"/>
        </w:rPr>
        <w:t>PASIŪLYMŲ EILĖ IR LAIMĖTOJO NUSTATYMAS</w:t>
      </w:r>
    </w:p>
    <w:p w14:paraId="7F8F1D3A" w14:textId="77777777" w:rsidR="00340DAA" w:rsidRPr="00112CF2" w:rsidRDefault="00340DAA">
      <w:pPr>
        <w:pStyle w:val="Body2"/>
        <w:rPr>
          <w:rFonts w:cs="Times New Roman"/>
          <w:color w:val="00000A"/>
          <w:lang w:val="lt-LT"/>
        </w:rPr>
      </w:pPr>
    </w:p>
    <w:p w14:paraId="30613E9F"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1DAC19AE"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E61D95D"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3ADCA49E"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Tais atvejais, kai pasiūlymą pateikė tik vienas tiekėjas, pasiūlymų eilė nenustatoma ir jo pasiūlymas laikomas laimėjusiu, jeigu nebuvo atmestas pagal šių pirkimo dokumentų sąlygas.</w:t>
      </w:r>
    </w:p>
    <w:p w14:paraId="3DA42787"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D8D2F9F"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0C68CED7"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w:t>
      </w:r>
      <w:r w:rsidRPr="00112CF2">
        <w:rPr>
          <w:rFonts w:cs="Times New Roman"/>
          <w:color w:val="00000A"/>
          <w:lang w:val="lt-LT"/>
        </w:rPr>
        <w:lastRenderedPageBreak/>
        <w:t>pirkimo sutartį. Tuo atveju, perkantysis subjektas siūlo sudaryti pirkimo sutartį tiekėjui, kurio pasiūlymas pagal komisijos patvirtintą pasiūlymų eilę yra pirmas po tiekėjo, atsisakiusio sudaryti pirkimo sutartį.</w:t>
      </w:r>
    </w:p>
    <w:p w14:paraId="2BD3CD0C" w14:textId="77777777" w:rsidR="00340DAA" w:rsidRPr="00112CF2" w:rsidRDefault="00340DAA">
      <w:pPr>
        <w:pStyle w:val="Body2"/>
        <w:rPr>
          <w:rFonts w:cs="Times New Roman"/>
          <w:color w:val="00000A"/>
          <w:lang w:val="lt-LT"/>
        </w:rPr>
      </w:pPr>
    </w:p>
    <w:p w14:paraId="776E0F03" w14:textId="77777777" w:rsidR="00340DAA" w:rsidRPr="00112CF2" w:rsidRDefault="000A4EEB">
      <w:pPr>
        <w:pStyle w:val="1Skyrius"/>
        <w:numPr>
          <w:ilvl w:val="0"/>
          <w:numId w:val="2"/>
        </w:numPr>
        <w:rPr>
          <w:rFonts w:cs="Times New Roman"/>
        </w:rPr>
      </w:pPr>
      <w:bookmarkStart w:id="14" w:name="_Toc488998681"/>
      <w:bookmarkEnd w:id="14"/>
      <w:r w:rsidRPr="00112CF2">
        <w:rPr>
          <w:rFonts w:cs="Times New Roman"/>
        </w:rPr>
        <w:t>PRETENZIJŲ IR SKUNDŲ NAGRINĖJIMAS</w:t>
      </w:r>
    </w:p>
    <w:p w14:paraId="5442D522" w14:textId="77777777" w:rsidR="00340DAA" w:rsidRPr="00112CF2" w:rsidRDefault="00340DAA">
      <w:pPr>
        <w:pStyle w:val="Body2"/>
        <w:rPr>
          <w:rFonts w:cs="Times New Roman"/>
          <w:color w:val="00000A"/>
          <w:lang w:val="lt-LT"/>
        </w:rPr>
      </w:pPr>
    </w:p>
    <w:p w14:paraId="22F75AAF"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065EC38B"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7C806869" w14:textId="77777777" w:rsidR="00340DAA" w:rsidRPr="006973D8" w:rsidRDefault="000A4EEB">
      <w:pPr>
        <w:pStyle w:val="Body2"/>
        <w:numPr>
          <w:ilvl w:val="2"/>
          <w:numId w:val="2"/>
        </w:numPr>
        <w:rPr>
          <w:rFonts w:cs="Times New Roman"/>
          <w:lang w:val="lt-LT"/>
        </w:rPr>
      </w:pPr>
      <w:r w:rsidRPr="00112CF2">
        <w:rPr>
          <w:rFonts w:cs="Times New Roman"/>
          <w:color w:val="00000A"/>
          <w:lang w:val="lt-LT"/>
        </w:rPr>
        <w:t>per 5 dienas nuo perkančiojo subjekto pranešimo raštu apie jos priimtą sprendimą išsiuntimo tiekėjams dienos</w:t>
      </w:r>
    </w:p>
    <w:p w14:paraId="653277D5" w14:textId="77777777" w:rsidR="00340DAA" w:rsidRPr="006973D8" w:rsidRDefault="000A4EEB">
      <w:pPr>
        <w:pStyle w:val="Body2"/>
        <w:numPr>
          <w:ilvl w:val="2"/>
          <w:numId w:val="2"/>
        </w:numPr>
        <w:rPr>
          <w:rFonts w:cs="Times New Roman"/>
          <w:lang w:val="lt-LT"/>
        </w:rPr>
      </w:pPr>
      <w:r w:rsidRPr="00112CF2">
        <w:rPr>
          <w:rFonts w:cs="Times New Roman"/>
          <w:color w:val="00000A"/>
          <w:lang w:val="lt-LT"/>
        </w:rPr>
        <w:t>per 5 dienas nuo paskelbimo apie perkančiojo subjekto priimtą sprendimą dienos, jeigu VPĮ nėra reikalavimo raštu informuoti tiekėjus apie perkančiojo subjekto priimtus sprendimus;</w:t>
      </w:r>
    </w:p>
    <w:p w14:paraId="5C2C119A" w14:textId="77777777" w:rsidR="00340DAA" w:rsidRPr="006973D8" w:rsidRDefault="000A4EEB">
      <w:pPr>
        <w:pStyle w:val="Body2"/>
        <w:numPr>
          <w:ilvl w:val="1"/>
          <w:numId w:val="2"/>
        </w:numPr>
        <w:ind w:left="465"/>
        <w:rPr>
          <w:rFonts w:cs="Times New Roman"/>
          <w:lang w:val="lt-LT"/>
        </w:rPr>
      </w:pPr>
      <w:r w:rsidRPr="00112CF2">
        <w:rPr>
          <w:rFonts w:cs="Times New Roman"/>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21AC1804"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6222077A"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E85ABBC" w14:textId="77777777" w:rsidR="00340DAA" w:rsidRPr="00112CF2" w:rsidRDefault="00340DAA">
      <w:pPr>
        <w:pStyle w:val="Body2"/>
        <w:rPr>
          <w:rFonts w:cs="Times New Roman"/>
          <w:color w:val="00000A"/>
          <w:lang w:val="lt-LT"/>
        </w:rPr>
      </w:pPr>
    </w:p>
    <w:p w14:paraId="791A3205" w14:textId="77777777" w:rsidR="00340DAA" w:rsidRPr="00112CF2" w:rsidRDefault="000A4EEB">
      <w:pPr>
        <w:pStyle w:val="1Skyrius"/>
        <w:numPr>
          <w:ilvl w:val="0"/>
          <w:numId w:val="2"/>
        </w:numPr>
        <w:rPr>
          <w:rFonts w:cs="Times New Roman"/>
        </w:rPr>
      </w:pPr>
      <w:bookmarkStart w:id="15" w:name="_Toc488998682"/>
      <w:bookmarkEnd w:id="15"/>
      <w:r w:rsidRPr="00112CF2">
        <w:rPr>
          <w:rFonts w:cs="Times New Roman"/>
        </w:rPr>
        <w:t>PIRKIMO SUTARTIES PASIRAŠYMAS IR jos SĄLYGOS</w:t>
      </w:r>
    </w:p>
    <w:p w14:paraId="7CFDEB24" w14:textId="77777777" w:rsidR="00340DAA" w:rsidRPr="00112CF2" w:rsidRDefault="00340DAA">
      <w:pPr>
        <w:pStyle w:val="Body2"/>
        <w:rPr>
          <w:rFonts w:cs="Times New Roman"/>
          <w:color w:val="00000A"/>
          <w:lang w:val="lt-LT"/>
        </w:rPr>
      </w:pPr>
    </w:p>
    <w:p w14:paraId="3432B1B3" w14:textId="77777777" w:rsidR="00340DAA" w:rsidRPr="00112CF2" w:rsidRDefault="000A4EEB">
      <w:pPr>
        <w:pStyle w:val="Body2"/>
        <w:numPr>
          <w:ilvl w:val="1"/>
          <w:numId w:val="2"/>
        </w:numPr>
        <w:ind w:left="465"/>
        <w:rPr>
          <w:rFonts w:cs="Times New Roman"/>
          <w:lang w:val="lt-LT"/>
        </w:rPr>
      </w:pPr>
      <w:r w:rsidRPr="00112CF2">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17D7EFFB" w14:textId="77777777" w:rsidR="00340DAA" w:rsidRPr="00112CF2" w:rsidRDefault="000A4EEB">
      <w:pPr>
        <w:pStyle w:val="Body2"/>
        <w:rPr>
          <w:rFonts w:cs="Times New Roman"/>
          <w:lang w:val="lt-LT"/>
        </w:rPr>
      </w:pPr>
      <w:r w:rsidRPr="00112CF2">
        <w:rPr>
          <w:rFonts w:cs="Times New Roman"/>
          <w:color w:val="00000A"/>
          <w:lang w:val="lt-LT"/>
        </w:rPr>
        <w:tab/>
      </w:r>
    </w:p>
    <w:p w14:paraId="521E1C64" w14:textId="77777777" w:rsidR="00340DAA" w:rsidRPr="00112CF2" w:rsidRDefault="000A4EEB">
      <w:pPr>
        <w:pStyle w:val="1Skyrius"/>
        <w:numPr>
          <w:ilvl w:val="0"/>
          <w:numId w:val="2"/>
        </w:numPr>
        <w:rPr>
          <w:rFonts w:cs="Times New Roman"/>
        </w:rPr>
      </w:pPr>
      <w:bookmarkStart w:id="16" w:name="_Toc488998683"/>
      <w:bookmarkEnd w:id="16"/>
      <w:r w:rsidRPr="00112CF2">
        <w:rPr>
          <w:rFonts w:cs="Times New Roman"/>
        </w:rPr>
        <w:t>PIRKIMO SĄLYGŲ PRIEDAI</w:t>
      </w:r>
    </w:p>
    <w:p w14:paraId="6834089C" w14:textId="77777777" w:rsidR="00340DAA" w:rsidRPr="00112CF2" w:rsidRDefault="00340DAA">
      <w:pPr>
        <w:pStyle w:val="Body2"/>
        <w:rPr>
          <w:rFonts w:cs="Times New Roman"/>
          <w:color w:val="00000A"/>
          <w:lang w:val="lt-LT"/>
        </w:rPr>
      </w:pPr>
    </w:p>
    <w:p w14:paraId="2F3B322C" w14:textId="77777777" w:rsidR="00FA6234" w:rsidRPr="00112CF2" w:rsidRDefault="000A4EEB" w:rsidP="00FA6234">
      <w:pPr>
        <w:pStyle w:val="Body2"/>
        <w:numPr>
          <w:ilvl w:val="1"/>
          <w:numId w:val="2"/>
        </w:numPr>
        <w:ind w:left="465"/>
        <w:rPr>
          <w:rFonts w:cs="Times New Roman"/>
        </w:rPr>
      </w:pPr>
      <w:r w:rsidRPr="00112CF2">
        <w:rPr>
          <w:rFonts w:cs="Times New Roman"/>
          <w:color w:val="00000A"/>
          <w:lang w:val="lt-LT"/>
        </w:rPr>
        <w:t xml:space="preserve"> Priedas Nr.</w:t>
      </w:r>
      <w:r w:rsidR="00FA6234" w:rsidRPr="00112CF2">
        <w:rPr>
          <w:rFonts w:cs="Times New Roman"/>
          <w:color w:val="00000A"/>
          <w:lang w:val="lt-LT"/>
        </w:rPr>
        <w:t xml:space="preserve"> 1</w:t>
      </w:r>
      <w:r w:rsidRPr="00112CF2">
        <w:rPr>
          <w:rFonts w:cs="Times New Roman"/>
          <w:color w:val="00000A"/>
          <w:lang w:val="lt-LT"/>
        </w:rPr>
        <w:t xml:space="preserve"> </w:t>
      </w:r>
      <w:r w:rsidR="00FA6234" w:rsidRPr="00112CF2">
        <w:rPr>
          <w:rFonts w:cs="Times New Roman"/>
          <w:color w:val="00000A"/>
          <w:lang w:val="lt-LT"/>
        </w:rPr>
        <w:t>„Pasiūlymo forma“.</w:t>
      </w:r>
    </w:p>
    <w:p w14:paraId="0D00923C" w14:textId="77777777" w:rsidR="00340DAA" w:rsidRPr="006973D8" w:rsidRDefault="00FA6234">
      <w:pPr>
        <w:pStyle w:val="Body2"/>
        <w:numPr>
          <w:ilvl w:val="1"/>
          <w:numId w:val="2"/>
        </w:numPr>
        <w:ind w:left="465"/>
        <w:rPr>
          <w:rFonts w:cs="Times New Roman"/>
          <w:lang w:val="fr-FR"/>
        </w:rPr>
      </w:pPr>
      <w:r w:rsidRPr="00112CF2">
        <w:rPr>
          <w:rFonts w:cs="Times New Roman"/>
          <w:color w:val="00000A"/>
          <w:lang w:val="lt-LT"/>
        </w:rPr>
        <w:t>Priedas Nr. 2 „Europos bendrasis viešųjų pirkimų dokumentas (EBVPD)“.</w:t>
      </w:r>
    </w:p>
    <w:p w14:paraId="69F6CFE0" w14:textId="4D39B5F2" w:rsidR="007E6516" w:rsidRPr="0032651C" w:rsidRDefault="007E6516">
      <w:pPr>
        <w:pStyle w:val="Body2"/>
        <w:numPr>
          <w:ilvl w:val="1"/>
          <w:numId w:val="2"/>
        </w:numPr>
        <w:ind w:left="465"/>
        <w:rPr>
          <w:rFonts w:cs="Times New Roman"/>
          <w:lang w:val="fr-FR"/>
        </w:rPr>
      </w:pPr>
      <w:r w:rsidRPr="00112CF2">
        <w:rPr>
          <w:rFonts w:cs="Times New Roman"/>
          <w:color w:val="00000A"/>
          <w:lang w:val="lt-LT"/>
        </w:rPr>
        <w:t xml:space="preserve">Priedas Nr. 3 </w:t>
      </w:r>
      <w:r w:rsidR="00CA7E74" w:rsidRPr="00112CF2">
        <w:rPr>
          <w:rFonts w:cs="Times New Roman"/>
          <w:color w:val="00000A"/>
          <w:lang w:val="lt-LT"/>
        </w:rPr>
        <w:t>„</w:t>
      </w:r>
      <w:r w:rsidR="0032651C" w:rsidRPr="0032651C">
        <w:rPr>
          <w:lang w:val="lt-LT"/>
        </w:rPr>
        <w:t>Dyzelinio generatoriaus įrengimo NPS-1 siurblinėje</w:t>
      </w:r>
      <w:r w:rsidR="0032651C" w:rsidRPr="0032651C">
        <w:rPr>
          <w:lang w:val="lt-LT"/>
        </w:rPr>
        <w:t xml:space="preserve"> įrangos techninė specifikacija</w:t>
      </w:r>
      <w:r w:rsidR="00CA7E74" w:rsidRPr="00112CF2">
        <w:rPr>
          <w:rFonts w:cs="Times New Roman"/>
          <w:color w:val="00000A"/>
          <w:lang w:val="lt-LT"/>
        </w:rPr>
        <w:t>“</w:t>
      </w:r>
    </w:p>
    <w:p w14:paraId="417309FA" w14:textId="1976DAFF" w:rsidR="0041263F" w:rsidRPr="0032651C" w:rsidRDefault="0041263F">
      <w:pPr>
        <w:pStyle w:val="Body2"/>
        <w:numPr>
          <w:ilvl w:val="1"/>
          <w:numId w:val="2"/>
        </w:numPr>
        <w:ind w:left="465"/>
        <w:rPr>
          <w:rFonts w:cs="Times New Roman"/>
          <w:lang w:val="lt-LT"/>
        </w:rPr>
      </w:pPr>
      <w:r w:rsidRPr="00112CF2">
        <w:rPr>
          <w:rFonts w:cs="Times New Roman"/>
          <w:color w:val="00000A"/>
          <w:lang w:val="lt-LT"/>
        </w:rPr>
        <w:t>Priedas Nr. 4 „</w:t>
      </w:r>
      <w:r w:rsidR="0032651C" w:rsidRPr="0032651C">
        <w:rPr>
          <w:lang w:val="lt-LT"/>
        </w:rPr>
        <w:t>Dyzelinio generatoriaus įrengimo NPS-1 siurblinėje darbų techninė specifikacija</w:t>
      </w:r>
      <w:r w:rsidRPr="0032651C">
        <w:rPr>
          <w:rFonts w:cs="Times New Roman"/>
          <w:color w:val="00000A"/>
          <w:lang w:val="lt-LT"/>
        </w:rPr>
        <w:t>“</w:t>
      </w:r>
    </w:p>
    <w:p w14:paraId="6E6FB7A1" w14:textId="52A480D6" w:rsidR="0032651C" w:rsidRPr="0032651C" w:rsidRDefault="0032651C">
      <w:pPr>
        <w:pStyle w:val="Body2"/>
        <w:numPr>
          <w:ilvl w:val="1"/>
          <w:numId w:val="2"/>
        </w:numPr>
        <w:ind w:left="465"/>
        <w:rPr>
          <w:rFonts w:cs="Times New Roman"/>
          <w:lang w:val="lt-LT"/>
        </w:rPr>
      </w:pPr>
      <w:r w:rsidRPr="0032651C">
        <w:rPr>
          <w:rFonts w:cs="Times New Roman"/>
          <w:color w:val="00000A"/>
          <w:lang w:val="lt-LT"/>
        </w:rPr>
        <w:t xml:space="preserve">Priedas Nr. 5 </w:t>
      </w:r>
      <w:r>
        <w:rPr>
          <w:rFonts w:cs="Times New Roman"/>
          <w:color w:val="00000A"/>
          <w:lang w:val="lt-LT"/>
        </w:rPr>
        <w:t>„</w:t>
      </w:r>
      <w:proofErr w:type="spellStart"/>
      <w:r w:rsidRPr="0032651C">
        <w:rPr>
          <w:rFonts w:cs="Times New Roman"/>
          <w:color w:val="00000A"/>
          <w:lang w:val="lt-LT"/>
        </w:rPr>
        <w:t>Vienlinijinė</w:t>
      </w:r>
      <w:proofErr w:type="spellEnd"/>
      <w:r w:rsidRPr="0032651C">
        <w:rPr>
          <w:rFonts w:cs="Times New Roman"/>
          <w:color w:val="00000A"/>
          <w:lang w:val="lt-LT"/>
        </w:rPr>
        <w:t xml:space="preserve"> schema</w:t>
      </w:r>
      <w:r>
        <w:rPr>
          <w:rFonts w:cs="Times New Roman"/>
          <w:color w:val="00000A"/>
          <w:lang w:val="lt-LT"/>
        </w:rPr>
        <w:t>“</w:t>
      </w:r>
    </w:p>
    <w:p w14:paraId="3C91BA8A" w14:textId="2F2F07F2" w:rsidR="007E6516" w:rsidRPr="0032651C" w:rsidRDefault="007E6516" w:rsidP="00CA7E74">
      <w:pPr>
        <w:pStyle w:val="Body2"/>
        <w:ind w:left="465"/>
        <w:rPr>
          <w:rFonts w:cs="Times New Roman"/>
          <w:lang w:val="fr-FR"/>
        </w:rPr>
      </w:pPr>
    </w:p>
    <w:p w14:paraId="3DAE04C5" w14:textId="77777777" w:rsidR="00340DAA" w:rsidRPr="00112CF2" w:rsidRDefault="000A4EEB">
      <w:pPr>
        <w:pStyle w:val="Body2"/>
        <w:rPr>
          <w:rFonts w:cs="Times New Roman"/>
          <w:lang w:val="lt-LT"/>
        </w:rPr>
      </w:pPr>
      <w:r w:rsidRPr="0032651C">
        <w:rPr>
          <w:rFonts w:cs="Times New Roman"/>
          <w:lang w:val="fr-FR"/>
        </w:rPr>
        <w:br w:type="page"/>
      </w:r>
    </w:p>
    <w:p w14:paraId="57F9BBBA" w14:textId="77777777" w:rsidR="0069225A" w:rsidRPr="00112CF2" w:rsidRDefault="000A4EEB" w:rsidP="00FA6234">
      <w:pPr>
        <w:pStyle w:val="Body2"/>
        <w:jc w:val="right"/>
        <w:rPr>
          <w:rFonts w:cs="Times New Roman"/>
          <w:b/>
          <w:color w:val="00000A"/>
          <w:lang w:val="lt-LT"/>
        </w:rPr>
      </w:pPr>
      <w:r w:rsidRPr="00112CF2">
        <w:rPr>
          <w:rFonts w:cs="Times New Roman"/>
          <w:b/>
          <w:color w:val="00000A"/>
          <w:lang w:val="lt-LT"/>
        </w:rPr>
        <w:lastRenderedPageBreak/>
        <w:t>1 PRIEDAS</w:t>
      </w:r>
    </w:p>
    <w:p w14:paraId="22A3B752" w14:textId="77777777" w:rsidR="0069225A" w:rsidRPr="00112CF2" w:rsidRDefault="0069225A" w:rsidP="005F63CF">
      <w:pPr>
        <w:pStyle w:val="Betarp"/>
        <w:jc w:val="both"/>
        <w:rPr>
          <w:rFonts w:ascii="Times New Roman" w:hAnsi="Times New Roman"/>
          <w:sz w:val="22"/>
        </w:rPr>
      </w:pPr>
    </w:p>
    <w:p w14:paraId="7DBC9C14" w14:textId="77777777" w:rsidR="00340DAA" w:rsidRPr="00112CF2" w:rsidRDefault="00340DAA">
      <w:pPr>
        <w:pStyle w:val="Betarp"/>
        <w:jc w:val="center"/>
        <w:rPr>
          <w:rFonts w:ascii="Times New Roman" w:hAnsi="Times New Roman"/>
          <w:sz w:val="22"/>
        </w:rPr>
      </w:pPr>
    </w:p>
    <w:p w14:paraId="47BC9C8F" w14:textId="77777777" w:rsidR="00340DAA" w:rsidRPr="00112CF2" w:rsidRDefault="000A4EEB">
      <w:pPr>
        <w:pStyle w:val="Betarp"/>
        <w:jc w:val="center"/>
        <w:rPr>
          <w:rFonts w:ascii="Times New Roman" w:hAnsi="Times New Roman"/>
          <w:sz w:val="22"/>
        </w:rPr>
      </w:pPr>
      <w:r w:rsidRPr="00112CF2">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EE601" w14:textId="77777777" w:rsidR="00340DAA" w:rsidRPr="00112CF2" w:rsidRDefault="00340DAA">
      <w:pPr>
        <w:pStyle w:val="Betarp"/>
        <w:jc w:val="center"/>
        <w:rPr>
          <w:rFonts w:ascii="Times New Roman" w:hAnsi="Times New Roman"/>
          <w:sz w:val="22"/>
        </w:rPr>
      </w:pPr>
    </w:p>
    <w:p w14:paraId="015A75DB" w14:textId="77777777" w:rsidR="00340DAA" w:rsidRPr="00112CF2" w:rsidRDefault="00340DAA">
      <w:pPr>
        <w:pStyle w:val="Betarp"/>
        <w:jc w:val="center"/>
        <w:rPr>
          <w:rFonts w:ascii="Times New Roman" w:hAnsi="Times New Roman"/>
          <w:b/>
          <w:bCs/>
          <w:sz w:val="22"/>
        </w:rPr>
      </w:pPr>
    </w:p>
    <w:p w14:paraId="0667FC99" w14:textId="77777777" w:rsidR="00340DAA" w:rsidRPr="00112CF2" w:rsidRDefault="000A4EEB">
      <w:pPr>
        <w:pStyle w:val="Betarp"/>
        <w:jc w:val="center"/>
        <w:rPr>
          <w:rFonts w:ascii="Times New Roman" w:hAnsi="Times New Roman"/>
          <w:sz w:val="22"/>
        </w:rPr>
      </w:pPr>
      <w:r w:rsidRPr="00112CF2">
        <w:rPr>
          <w:rFonts w:ascii="Times New Roman" w:hAnsi="Times New Roman"/>
          <w:sz w:val="22"/>
        </w:rPr>
        <w:t>__________________________</w:t>
      </w:r>
    </w:p>
    <w:p w14:paraId="5E52293C" w14:textId="77777777" w:rsidR="00340DAA" w:rsidRPr="00112CF2" w:rsidRDefault="000A4EEB">
      <w:pPr>
        <w:pStyle w:val="Betarp"/>
        <w:jc w:val="center"/>
        <w:rPr>
          <w:rFonts w:ascii="Times New Roman" w:hAnsi="Times New Roman"/>
          <w:sz w:val="22"/>
        </w:rPr>
      </w:pPr>
      <w:r w:rsidRPr="00112CF2">
        <w:rPr>
          <w:rFonts w:ascii="Times New Roman" w:hAnsi="Times New Roman"/>
          <w:sz w:val="22"/>
        </w:rPr>
        <w:t>(Adresatas (perkančioji organizacija))</w:t>
      </w:r>
    </w:p>
    <w:p w14:paraId="1104DC37" w14:textId="77777777" w:rsidR="00340DAA" w:rsidRPr="00112CF2" w:rsidRDefault="00340DAA">
      <w:pPr>
        <w:pStyle w:val="Betarp"/>
        <w:jc w:val="center"/>
        <w:rPr>
          <w:rFonts w:ascii="Times New Roman" w:hAnsi="Times New Roman"/>
          <w:b/>
          <w:sz w:val="22"/>
        </w:rPr>
      </w:pPr>
    </w:p>
    <w:p w14:paraId="0280F669" w14:textId="77777777" w:rsidR="00340DAA" w:rsidRPr="00112CF2" w:rsidRDefault="00340DAA">
      <w:pPr>
        <w:pStyle w:val="Betarp"/>
        <w:jc w:val="center"/>
        <w:rPr>
          <w:rFonts w:ascii="Times New Roman" w:hAnsi="Times New Roman"/>
          <w:b/>
          <w:sz w:val="22"/>
        </w:rPr>
      </w:pPr>
    </w:p>
    <w:p w14:paraId="2879D81D" w14:textId="77777777" w:rsidR="00340DAA" w:rsidRPr="00112CF2" w:rsidRDefault="000A4EEB">
      <w:pPr>
        <w:pStyle w:val="Betarp"/>
        <w:jc w:val="center"/>
        <w:rPr>
          <w:rFonts w:ascii="Times New Roman" w:hAnsi="Times New Roman"/>
          <w:sz w:val="22"/>
        </w:rPr>
      </w:pPr>
      <w:r w:rsidRPr="00112CF2">
        <w:rPr>
          <w:rFonts w:ascii="Times New Roman" w:hAnsi="Times New Roman"/>
          <w:b/>
          <w:sz w:val="22"/>
        </w:rPr>
        <w:t>PASIŪLYMAS</w:t>
      </w:r>
    </w:p>
    <w:p w14:paraId="65648C54" w14:textId="77777777" w:rsidR="00340DAA" w:rsidRPr="00112CF2" w:rsidRDefault="000A4EEB">
      <w:pPr>
        <w:pStyle w:val="Betarp"/>
        <w:jc w:val="center"/>
        <w:rPr>
          <w:rFonts w:ascii="Times New Roman" w:hAnsi="Times New Roman"/>
          <w:sz w:val="22"/>
        </w:rPr>
      </w:pPr>
      <w:r w:rsidRPr="00112CF2">
        <w:rPr>
          <w:rFonts w:ascii="Times New Roman" w:hAnsi="Times New Roman"/>
          <w:b/>
          <w:sz w:val="22"/>
        </w:rPr>
        <w:t>DĖL /</w:t>
      </w:r>
      <w:r w:rsidRPr="00112CF2">
        <w:rPr>
          <w:rFonts w:ascii="Times New Roman" w:hAnsi="Times New Roman"/>
          <w:i/>
          <w:sz w:val="22"/>
        </w:rPr>
        <w:t>pirkimo pavadinimas</w:t>
      </w:r>
      <w:r w:rsidRPr="00112CF2">
        <w:rPr>
          <w:rFonts w:ascii="Times New Roman" w:hAnsi="Times New Roman"/>
          <w:sz w:val="22"/>
        </w:rPr>
        <w:t>/</w:t>
      </w:r>
    </w:p>
    <w:p w14:paraId="5D686168" w14:textId="77777777" w:rsidR="00340DAA" w:rsidRPr="00112CF2" w:rsidRDefault="00340DAA">
      <w:pPr>
        <w:pStyle w:val="Betarp"/>
        <w:jc w:val="center"/>
        <w:rPr>
          <w:rFonts w:ascii="Times New Roman" w:hAnsi="Times New Roman"/>
          <w:sz w:val="22"/>
        </w:rPr>
      </w:pPr>
    </w:p>
    <w:p w14:paraId="086DCC65" w14:textId="77777777" w:rsidR="00340DAA" w:rsidRPr="00112CF2" w:rsidRDefault="000A4EEB">
      <w:pPr>
        <w:pStyle w:val="Betarp"/>
        <w:jc w:val="center"/>
        <w:rPr>
          <w:rFonts w:ascii="Times New Roman" w:hAnsi="Times New Roman"/>
          <w:sz w:val="22"/>
        </w:rPr>
      </w:pPr>
      <w:r w:rsidRPr="00112CF2">
        <w:rPr>
          <w:rFonts w:ascii="Times New Roman" w:hAnsi="Times New Roman"/>
          <w:sz w:val="22"/>
        </w:rPr>
        <w:t>____________</w:t>
      </w:r>
      <w:r w:rsidRPr="00112CF2">
        <w:rPr>
          <w:rFonts w:ascii="Times New Roman" w:hAnsi="Times New Roman"/>
          <w:b/>
          <w:bCs/>
          <w:color w:val="000000"/>
          <w:sz w:val="22"/>
        </w:rPr>
        <w:t xml:space="preserve"> </w:t>
      </w:r>
      <w:r w:rsidRPr="00112CF2">
        <w:rPr>
          <w:rFonts w:ascii="Times New Roman" w:hAnsi="Times New Roman"/>
          <w:sz w:val="22"/>
        </w:rPr>
        <w:t>Nr.______</w:t>
      </w:r>
    </w:p>
    <w:p w14:paraId="7746EA99" w14:textId="77777777" w:rsidR="00340DAA" w:rsidRPr="00112CF2" w:rsidRDefault="000A4EEB">
      <w:pPr>
        <w:pStyle w:val="Betarp"/>
        <w:jc w:val="center"/>
        <w:rPr>
          <w:rFonts w:ascii="Times New Roman" w:hAnsi="Times New Roman"/>
          <w:sz w:val="22"/>
        </w:rPr>
      </w:pPr>
      <w:r w:rsidRPr="00112CF2">
        <w:rPr>
          <w:rFonts w:ascii="Times New Roman" w:hAnsi="Times New Roman"/>
          <w:bCs/>
          <w:color w:val="000000"/>
          <w:sz w:val="22"/>
        </w:rPr>
        <w:t>(Data)</w:t>
      </w:r>
    </w:p>
    <w:p w14:paraId="76A2DA5A" w14:textId="77777777" w:rsidR="00340DAA" w:rsidRPr="00112CF2" w:rsidRDefault="000A4EEB">
      <w:pPr>
        <w:pStyle w:val="Betarp"/>
        <w:jc w:val="center"/>
        <w:rPr>
          <w:rFonts w:ascii="Times New Roman" w:hAnsi="Times New Roman"/>
          <w:sz w:val="22"/>
        </w:rPr>
      </w:pPr>
      <w:r w:rsidRPr="00112CF2">
        <w:rPr>
          <w:rFonts w:ascii="Times New Roman" w:hAnsi="Times New Roman"/>
          <w:bCs/>
          <w:color w:val="000000"/>
          <w:sz w:val="22"/>
        </w:rPr>
        <w:t>_____________</w:t>
      </w:r>
    </w:p>
    <w:p w14:paraId="609FA8C0" w14:textId="77777777" w:rsidR="00340DAA" w:rsidRPr="00112CF2" w:rsidRDefault="000A4EEB">
      <w:pPr>
        <w:pStyle w:val="Betarp"/>
        <w:jc w:val="center"/>
        <w:rPr>
          <w:rFonts w:ascii="Times New Roman" w:hAnsi="Times New Roman"/>
          <w:sz w:val="22"/>
        </w:rPr>
      </w:pPr>
      <w:r w:rsidRPr="00112CF2">
        <w:rPr>
          <w:rFonts w:ascii="Times New Roman" w:hAnsi="Times New Roman"/>
          <w:bCs/>
          <w:color w:val="000000"/>
          <w:sz w:val="22"/>
        </w:rPr>
        <w:t>(Sudarymo vieta)</w:t>
      </w:r>
    </w:p>
    <w:p w14:paraId="6819C9E7" w14:textId="77777777" w:rsidR="00340DAA" w:rsidRPr="00112CF2" w:rsidRDefault="00340DAA">
      <w:pPr>
        <w:pStyle w:val="Betarp"/>
        <w:jc w:val="both"/>
        <w:rPr>
          <w:rFonts w:ascii="Times New Roman" w:hAnsi="Times New Roman"/>
          <w:sz w:val="22"/>
        </w:rPr>
      </w:pPr>
    </w:p>
    <w:p w14:paraId="4063A24C" w14:textId="77777777" w:rsidR="00340DAA" w:rsidRPr="00112CF2"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rsidRPr="00112CF2" w14:paraId="5AC4B2F2"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9560F5B" w14:textId="77777777" w:rsidR="00340DAA" w:rsidRPr="00112CF2" w:rsidRDefault="000A4EEB">
            <w:pPr>
              <w:pStyle w:val="Betarp"/>
              <w:spacing w:line="276" w:lineRule="auto"/>
              <w:jc w:val="both"/>
              <w:rPr>
                <w:rFonts w:ascii="Times New Roman" w:hAnsi="Times New Roman"/>
                <w:sz w:val="22"/>
              </w:rPr>
            </w:pPr>
            <w:r w:rsidRPr="00112CF2">
              <w:rPr>
                <w:rFonts w:ascii="Times New Roman" w:hAnsi="Times New Roman"/>
                <w:sz w:val="22"/>
              </w:rPr>
              <w:t xml:space="preserve">Tiekėjo pavadinimas </w:t>
            </w:r>
            <w:r w:rsidRPr="00112CF2">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597F66C" w14:textId="77777777" w:rsidR="00340DAA" w:rsidRPr="00112CF2" w:rsidRDefault="00340DAA">
            <w:pPr>
              <w:pStyle w:val="Betarp"/>
              <w:spacing w:line="276" w:lineRule="auto"/>
              <w:jc w:val="both"/>
              <w:rPr>
                <w:rFonts w:ascii="Times New Roman" w:hAnsi="Times New Roman"/>
                <w:sz w:val="22"/>
              </w:rPr>
            </w:pPr>
          </w:p>
          <w:p w14:paraId="31D530FA" w14:textId="77777777" w:rsidR="00340DAA" w:rsidRPr="00112CF2" w:rsidRDefault="00340DAA">
            <w:pPr>
              <w:pStyle w:val="Betarp"/>
              <w:spacing w:line="276" w:lineRule="auto"/>
              <w:jc w:val="both"/>
              <w:rPr>
                <w:rFonts w:ascii="Times New Roman" w:hAnsi="Times New Roman"/>
                <w:sz w:val="22"/>
              </w:rPr>
            </w:pPr>
          </w:p>
        </w:tc>
      </w:tr>
      <w:tr w:rsidR="00340DAA" w:rsidRPr="00112CF2" w14:paraId="691FA324"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711DCBC" w14:textId="77777777" w:rsidR="00340DAA" w:rsidRPr="00112CF2" w:rsidRDefault="000A4EEB">
            <w:pPr>
              <w:pStyle w:val="Betarp"/>
              <w:spacing w:line="276" w:lineRule="auto"/>
              <w:jc w:val="both"/>
              <w:rPr>
                <w:rFonts w:ascii="Times New Roman" w:hAnsi="Times New Roman"/>
                <w:sz w:val="22"/>
              </w:rPr>
            </w:pPr>
            <w:r w:rsidRPr="00112CF2">
              <w:rPr>
                <w:rFonts w:ascii="Times New Roman" w:hAnsi="Times New Roman"/>
                <w:sz w:val="22"/>
              </w:rPr>
              <w:t>Tiekėjo adresas</w:t>
            </w:r>
            <w:r w:rsidRPr="00112CF2">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34DE494" w14:textId="77777777" w:rsidR="00340DAA" w:rsidRPr="00112CF2" w:rsidRDefault="00340DAA">
            <w:pPr>
              <w:pStyle w:val="Betarp"/>
              <w:spacing w:line="276" w:lineRule="auto"/>
              <w:jc w:val="both"/>
              <w:rPr>
                <w:rFonts w:ascii="Times New Roman" w:hAnsi="Times New Roman"/>
                <w:sz w:val="22"/>
              </w:rPr>
            </w:pPr>
          </w:p>
          <w:p w14:paraId="2E46B1CC" w14:textId="77777777" w:rsidR="00340DAA" w:rsidRPr="00112CF2" w:rsidRDefault="00340DAA">
            <w:pPr>
              <w:pStyle w:val="Betarp"/>
              <w:spacing w:line="276" w:lineRule="auto"/>
              <w:jc w:val="both"/>
              <w:rPr>
                <w:rFonts w:ascii="Times New Roman" w:hAnsi="Times New Roman"/>
                <w:sz w:val="22"/>
              </w:rPr>
            </w:pPr>
          </w:p>
        </w:tc>
      </w:tr>
      <w:tr w:rsidR="00340DAA" w:rsidRPr="00112CF2" w14:paraId="40D3857E"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DC29994" w14:textId="77777777" w:rsidR="00340DAA" w:rsidRPr="00112CF2" w:rsidRDefault="000A4EEB">
            <w:pPr>
              <w:pStyle w:val="Betarp"/>
              <w:spacing w:line="276" w:lineRule="auto"/>
              <w:jc w:val="both"/>
              <w:rPr>
                <w:rFonts w:ascii="Times New Roman" w:hAnsi="Times New Roman"/>
                <w:sz w:val="22"/>
              </w:rPr>
            </w:pPr>
            <w:r w:rsidRPr="00112CF2">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D8ACC7C" w14:textId="77777777" w:rsidR="00340DAA" w:rsidRPr="00112CF2" w:rsidRDefault="00340DAA">
            <w:pPr>
              <w:pStyle w:val="Betarp"/>
              <w:spacing w:line="276" w:lineRule="auto"/>
              <w:jc w:val="both"/>
              <w:rPr>
                <w:rFonts w:ascii="Times New Roman" w:hAnsi="Times New Roman"/>
                <w:sz w:val="22"/>
              </w:rPr>
            </w:pPr>
          </w:p>
        </w:tc>
      </w:tr>
      <w:tr w:rsidR="00340DAA" w:rsidRPr="00112CF2" w14:paraId="0E72BB70"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DB50174" w14:textId="77777777" w:rsidR="00340DAA" w:rsidRPr="00112CF2" w:rsidRDefault="000A4EEB">
            <w:pPr>
              <w:pStyle w:val="Betarp"/>
              <w:spacing w:line="276" w:lineRule="auto"/>
              <w:jc w:val="both"/>
              <w:rPr>
                <w:rFonts w:ascii="Times New Roman" w:hAnsi="Times New Roman"/>
                <w:sz w:val="22"/>
              </w:rPr>
            </w:pPr>
            <w:r w:rsidRPr="00112CF2">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40567F9" w14:textId="77777777" w:rsidR="00340DAA" w:rsidRPr="00112CF2" w:rsidRDefault="00340DAA">
            <w:pPr>
              <w:pStyle w:val="Betarp"/>
              <w:spacing w:line="276" w:lineRule="auto"/>
              <w:jc w:val="both"/>
              <w:rPr>
                <w:rFonts w:ascii="Times New Roman" w:hAnsi="Times New Roman"/>
                <w:sz w:val="22"/>
              </w:rPr>
            </w:pPr>
          </w:p>
        </w:tc>
      </w:tr>
      <w:tr w:rsidR="00340DAA" w:rsidRPr="00112CF2" w14:paraId="4F6CFD4B"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28D7474" w14:textId="77777777" w:rsidR="00340DAA" w:rsidRPr="00112CF2" w:rsidRDefault="000A4EEB">
            <w:pPr>
              <w:pStyle w:val="Betarp"/>
              <w:spacing w:line="276" w:lineRule="auto"/>
              <w:jc w:val="both"/>
              <w:rPr>
                <w:rFonts w:ascii="Times New Roman" w:hAnsi="Times New Roman"/>
                <w:sz w:val="22"/>
              </w:rPr>
            </w:pPr>
            <w:r w:rsidRPr="00112CF2">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7B96BE4" w14:textId="77777777" w:rsidR="00340DAA" w:rsidRPr="00112CF2" w:rsidRDefault="00340DAA">
            <w:pPr>
              <w:pStyle w:val="Betarp"/>
              <w:spacing w:line="276" w:lineRule="auto"/>
              <w:jc w:val="both"/>
              <w:rPr>
                <w:rFonts w:ascii="Times New Roman" w:hAnsi="Times New Roman"/>
                <w:sz w:val="22"/>
              </w:rPr>
            </w:pPr>
          </w:p>
        </w:tc>
      </w:tr>
      <w:tr w:rsidR="00340DAA" w:rsidRPr="00112CF2" w14:paraId="070F6B4A"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33DFC91" w14:textId="77777777" w:rsidR="00340DAA" w:rsidRPr="00112CF2" w:rsidRDefault="000A4EEB">
            <w:pPr>
              <w:pStyle w:val="Betarp"/>
              <w:spacing w:line="276" w:lineRule="auto"/>
              <w:jc w:val="both"/>
              <w:rPr>
                <w:rFonts w:ascii="Times New Roman" w:hAnsi="Times New Roman"/>
                <w:sz w:val="22"/>
              </w:rPr>
            </w:pPr>
            <w:r w:rsidRPr="00112CF2">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C0F03BF" w14:textId="77777777" w:rsidR="00340DAA" w:rsidRPr="00112CF2" w:rsidRDefault="00340DAA">
            <w:pPr>
              <w:pStyle w:val="Betarp"/>
              <w:spacing w:line="276" w:lineRule="auto"/>
              <w:jc w:val="both"/>
              <w:rPr>
                <w:rFonts w:ascii="Times New Roman" w:hAnsi="Times New Roman"/>
                <w:sz w:val="22"/>
              </w:rPr>
            </w:pPr>
          </w:p>
        </w:tc>
      </w:tr>
    </w:tbl>
    <w:p w14:paraId="7593B27F" w14:textId="77777777" w:rsidR="00340DAA" w:rsidRPr="00112CF2" w:rsidRDefault="00340DAA">
      <w:pPr>
        <w:pStyle w:val="Betarp"/>
        <w:jc w:val="both"/>
        <w:rPr>
          <w:rFonts w:ascii="Times New Roman" w:hAnsi="Times New Roman"/>
          <w:sz w:val="22"/>
        </w:rPr>
      </w:pPr>
    </w:p>
    <w:p w14:paraId="3E33B051" w14:textId="77777777" w:rsidR="00340DAA" w:rsidRPr="00112CF2" w:rsidRDefault="000A4EEB">
      <w:pPr>
        <w:pStyle w:val="Betarp"/>
        <w:jc w:val="both"/>
        <w:rPr>
          <w:rFonts w:ascii="Times New Roman" w:hAnsi="Times New Roman"/>
          <w:sz w:val="22"/>
        </w:rPr>
      </w:pPr>
      <w:r w:rsidRPr="00112CF2">
        <w:rPr>
          <w:rFonts w:ascii="Times New Roman" w:hAnsi="Times New Roman"/>
          <w:sz w:val="22"/>
        </w:rPr>
        <w:t>Šiuo pasiūlymu pažymime, kad sutinkame su visomis pirkimo sąlygomis, nustatytomis:</w:t>
      </w:r>
    </w:p>
    <w:p w14:paraId="5FFFE8C4" w14:textId="77777777" w:rsidR="00340DAA" w:rsidRPr="00112CF2" w:rsidRDefault="000A4EEB">
      <w:pPr>
        <w:pStyle w:val="Betarp"/>
        <w:numPr>
          <w:ilvl w:val="0"/>
          <w:numId w:val="1"/>
        </w:numPr>
        <w:jc w:val="both"/>
        <w:rPr>
          <w:rFonts w:ascii="Times New Roman" w:hAnsi="Times New Roman"/>
          <w:sz w:val="22"/>
        </w:rPr>
      </w:pPr>
      <w:r w:rsidRPr="00112CF2">
        <w:rPr>
          <w:rFonts w:ascii="Times New Roman" w:hAnsi="Times New Roman"/>
          <w:sz w:val="22"/>
        </w:rPr>
        <w:t>supaprastinto atviro konkurso skelbime, paskelbtame Viešųjų pirkimų įstatymo nustatyta tvarka</w:t>
      </w:r>
      <w:r w:rsidRPr="00112CF2">
        <w:rPr>
          <w:rFonts w:ascii="Times New Roman" w:hAnsi="Times New Roman"/>
          <w:i/>
          <w:sz w:val="22"/>
        </w:rPr>
        <w:t xml:space="preserve"> /perkančioji organizacija pateikia nuorodas/</w:t>
      </w:r>
      <w:r w:rsidRPr="00112CF2">
        <w:rPr>
          <w:rFonts w:ascii="Times New Roman" w:hAnsi="Times New Roman"/>
          <w:sz w:val="22"/>
        </w:rPr>
        <w:t>;</w:t>
      </w:r>
    </w:p>
    <w:p w14:paraId="7791A322" w14:textId="77777777" w:rsidR="00340DAA" w:rsidRPr="00112CF2" w:rsidRDefault="000A4EEB">
      <w:pPr>
        <w:pStyle w:val="Betarp"/>
        <w:numPr>
          <w:ilvl w:val="0"/>
          <w:numId w:val="1"/>
        </w:numPr>
        <w:jc w:val="both"/>
        <w:rPr>
          <w:rFonts w:ascii="Times New Roman" w:hAnsi="Times New Roman"/>
          <w:sz w:val="22"/>
        </w:rPr>
      </w:pPr>
      <w:r w:rsidRPr="00112CF2">
        <w:rPr>
          <w:rFonts w:ascii="Times New Roman" w:hAnsi="Times New Roman"/>
          <w:sz w:val="22"/>
        </w:rPr>
        <w:t>kituose pirkimo dokumentuose (jų paaiškinimuose, papildymuose).</w:t>
      </w:r>
    </w:p>
    <w:p w14:paraId="292C39D4" w14:textId="77777777" w:rsidR="00340DAA" w:rsidRPr="00112CF2" w:rsidRDefault="00340DAA">
      <w:pPr>
        <w:pStyle w:val="Betarp"/>
        <w:jc w:val="both"/>
        <w:rPr>
          <w:rFonts w:ascii="Times New Roman" w:hAnsi="Times New Roman"/>
          <w:sz w:val="22"/>
        </w:rPr>
      </w:pPr>
    </w:p>
    <w:p w14:paraId="20B331D7" w14:textId="77777777" w:rsidR="00340DAA" w:rsidRPr="00112CF2" w:rsidRDefault="000A4EEB">
      <w:pPr>
        <w:pStyle w:val="Betarp"/>
        <w:jc w:val="both"/>
        <w:rPr>
          <w:rFonts w:ascii="Times New Roman" w:hAnsi="Times New Roman"/>
          <w:sz w:val="22"/>
        </w:rPr>
      </w:pPr>
      <w:r w:rsidRPr="00112CF2">
        <w:rPr>
          <w:rFonts w:ascii="Times New Roman" w:hAnsi="Times New Roman"/>
          <w:sz w:val="22"/>
        </w:rPr>
        <w:br w:type="page"/>
      </w:r>
    </w:p>
    <w:p w14:paraId="7BA147E4" w14:textId="77777777" w:rsidR="0041263F" w:rsidRPr="00112CF2" w:rsidRDefault="0041263F" w:rsidP="0041263F">
      <w:pPr>
        <w:rPr>
          <w:sz w:val="22"/>
          <w:szCs w:val="22"/>
        </w:rPr>
      </w:pPr>
      <w:r w:rsidRPr="00112CF2">
        <w:rPr>
          <w:sz w:val="22"/>
          <w:szCs w:val="22"/>
        </w:rPr>
        <w:lastRenderedPageBreak/>
        <w:t>PASIŪLYMO FORMA</w:t>
      </w:r>
    </w:p>
    <w:p w14:paraId="754FEF6F" w14:textId="77777777" w:rsidR="0041263F" w:rsidRPr="00112CF2" w:rsidRDefault="0041263F" w:rsidP="0041263F">
      <w:pPr>
        <w:rPr>
          <w:sz w:val="22"/>
          <w:szCs w:val="22"/>
        </w:rPr>
      </w:pPr>
    </w:p>
    <w:p w14:paraId="595A39FD" w14:textId="77777777" w:rsidR="00023CDE" w:rsidRPr="00196BD3" w:rsidRDefault="00023CDE" w:rsidP="00023CDE"/>
    <w:p w14:paraId="756F7D18" w14:textId="77777777" w:rsidR="00023CDE" w:rsidRPr="00023CDE" w:rsidRDefault="00023CDE" w:rsidP="00023CDE">
      <w:pPr>
        <w:pStyle w:val="Betarp"/>
        <w:rPr>
          <w:rFonts w:ascii="Times New Roman" w:hAnsi="Times New Roman"/>
          <w:sz w:val="22"/>
        </w:rPr>
      </w:pPr>
      <w:r w:rsidRPr="00023CDE">
        <w:rPr>
          <w:rFonts w:ascii="Times New Roman" w:hAnsi="Times New Roman"/>
          <w:sz w:val="22"/>
        </w:rPr>
        <w:t>TIEKĖJAS siūlo šias prekes:</w:t>
      </w:r>
    </w:p>
    <w:tbl>
      <w:tblPr>
        <w:tblW w:w="10207" w:type="dxa"/>
        <w:tblInd w:w="-431"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827"/>
        <w:gridCol w:w="993"/>
        <w:gridCol w:w="850"/>
        <w:gridCol w:w="1418"/>
        <w:gridCol w:w="992"/>
        <w:gridCol w:w="1559"/>
      </w:tblGrid>
      <w:tr w:rsidR="00023CDE" w:rsidRPr="00023CDE" w14:paraId="5BEB7584" w14:textId="77777777" w:rsidTr="00AE7F92">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EE7EC"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Eil. Nr.</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B41949" w14:textId="77777777" w:rsidR="00023CDE" w:rsidRPr="00023CDE" w:rsidRDefault="00023CDE" w:rsidP="00AE7F92">
            <w:pPr>
              <w:pStyle w:val="Betarp"/>
              <w:rPr>
                <w:rFonts w:ascii="Times New Roman" w:hAnsi="Times New Roman"/>
                <w:sz w:val="22"/>
              </w:rPr>
            </w:pPr>
            <w:r w:rsidRPr="00023CDE">
              <w:rPr>
                <w:rFonts w:ascii="Times New Roman" w:hAnsi="Times New Roman"/>
                <w:i/>
                <w:sz w:val="22"/>
              </w:rPr>
              <w:t>Prekių / paslaugų / darbų</w:t>
            </w:r>
            <w:r w:rsidRPr="00023CDE">
              <w:rPr>
                <w:rFonts w:ascii="Times New Roman" w:hAnsi="Times New Roman"/>
                <w:sz w:val="22"/>
              </w:rPr>
              <w:t xml:space="preserve"> pavadinimas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3AC31B"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Mato</w:t>
            </w:r>
          </w:p>
          <w:p w14:paraId="525BEED9"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vnt.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E6E768"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Kiekis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483BD3"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Kaina Eur be PVM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2BEC95"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2015A7"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Suma Eur su PVM</w:t>
            </w:r>
          </w:p>
        </w:tc>
      </w:tr>
      <w:tr w:rsidR="00023CDE" w:rsidRPr="00023CDE" w14:paraId="44F58A83" w14:textId="77777777" w:rsidTr="00AE7F92">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83E96" w14:textId="77777777" w:rsidR="00023CDE" w:rsidRPr="00023CDE" w:rsidRDefault="00023CDE" w:rsidP="00023CDE">
            <w:pPr>
              <w:pStyle w:val="Betarp"/>
              <w:numPr>
                <w:ilvl w:val="0"/>
                <w:numId w:val="28"/>
              </w:numPr>
              <w:rPr>
                <w:rFonts w:ascii="Times New Roman" w:hAnsi="Times New Roman"/>
                <w:sz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560771"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Dyzelinis generatorius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832C5" w14:textId="77777777" w:rsidR="00023CDE" w:rsidRPr="00023CDE" w:rsidRDefault="00023CDE" w:rsidP="00AE7F92">
            <w:pPr>
              <w:pStyle w:val="Betarp"/>
              <w:jc w:val="center"/>
              <w:rPr>
                <w:rFonts w:ascii="Times New Roman" w:hAnsi="Times New Roman"/>
                <w:sz w:val="22"/>
              </w:rPr>
            </w:pPr>
            <w:proofErr w:type="spellStart"/>
            <w:r w:rsidRPr="00023CDE">
              <w:rPr>
                <w:rFonts w:ascii="Times New Roman" w:hAnsi="Times New Roman"/>
                <w:sz w:val="22"/>
              </w:rPr>
              <w:t>kompl</w:t>
            </w:r>
            <w:proofErr w:type="spellEnd"/>
            <w:r w:rsidRPr="00023CDE">
              <w:rPr>
                <w:rFonts w:ascii="Times New Roman" w:hAnsi="Times New Roman"/>
                <w:sz w:val="22"/>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709CA9" w14:textId="77777777" w:rsidR="00023CDE" w:rsidRPr="00023CDE" w:rsidRDefault="00023CDE" w:rsidP="00AE7F92">
            <w:pPr>
              <w:pStyle w:val="Betarp"/>
              <w:jc w:val="center"/>
              <w:rPr>
                <w:rFonts w:ascii="Times New Roman" w:hAnsi="Times New Roman"/>
                <w:sz w:val="22"/>
              </w:rPr>
            </w:pPr>
            <w:r w:rsidRPr="00023CDE">
              <w:rPr>
                <w:rFonts w:ascii="Times New Roman" w:hAnsi="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2036EB38" w14:textId="77777777" w:rsidR="00023CDE" w:rsidRPr="00023CDE" w:rsidRDefault="00023CDE" w:rsidP="00AE7F92">
            <w:pPr>
              <w:pStyle w:val="Betarp"/>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75EA856D" w14:textId="77777777" w:rsidR="00023CDE" w:rsidRPr="00023CDE" w:rsidRDefault="00023CDE" w:rsidP="00AE7F92">
            <w:pPr>
              <w:pStyle w:val="Betarp"/>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10DAEBE" w14:textId="77777777" w:rsidR="00023CDE" w:rsidRPr="00023CDE" w:rsidRDefault="00023CDE" w:rsidP="00AE7F92">
            <w:pPr>
              <w:pStyle w:val="Betarp"/>
              <w:rPr>
                <w:rFonts w:ascii="Times New Roman" w:hAnsi="Times New Roman"/>
                <w:sz w:val="22"/>
              </w:rPr>
            </w:pPr>
          </w:p>
        </w:tc>
      </w:tr>
      <w:tr w:rsidR="00023CDE" w:rsidRPr="00023CDE" w14:paraId="6B0D5F2A" w14:textId="77777777" w:rsidTr="00AE7F92">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F951D" w14:textId="77777777" w:rsidR="00023CDE" w:rsidRPr="00023CDE" w:rsidRDefault="00023CDE" w:rsidP="00023CDE">
            <w:pPr>
              <w:pStyle w:val="Betarp"/>
              <w:numPr>
                <w:ilvl w:val="0"/>
                <w:numId w:val="28"/>
              </w:numPr>
              <w:rPr>
                <w:rFonts w:ascii="Times New Roman" w:hAnsi="Times New Roman"/>
                <w:sz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844FD"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Montavimo darbai</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B7460" w14:textId="77777777" w:rsidR="00023CDE" w:rsidRPr="00023CDE" w:rsidRDefault="00023CDE" w:rsidP="00AE7F92">
            <w:pPr>
              <w:pStyle w:val="Betarp"/>
              <w:jc w:val="center"/>
              <w:rPr>
                <w:rFonts w:ascii="Times New Roman" w:hAnsi="Times New Roman"/>
                <w:sz w:val="22"/>
              </w:rPr>
            </w:pPr>
            <w:proofErr w:type="spellStart"/>
            <w:r w:rsidRPr="00023CDE">
              <w:rPr>
                <w:rFonts w:ascii="Times New Roman" w:hAnsi="Times New Roman"/>
                <w:sz w:val="22"/>
              </w:rPr>
              <w:t>kompl</w:t>
            </w:r>
            <w:proofErr w:type="spellEnd"/>
            <w:r w:rsidRPr="00023CDE">
              <w:rPr>
                <w:rFonts w:ascii="Times New Roman" w:hAnsi="Times New Roman"/>
                <w:sz w:val="22"/>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CC783F" w14:textId="77777777" w:rsidR="00023CDE" w:rsidRPr="00023CDE" w:rsidRDefault="00023CDE" w:rsidP="00AE7F92">
            <w:pPr>
              <w:pStyle w:val="Betarp"/>
              <w:jc w:val="center"/>
              <w:rPr>
                <w:rFonts w:ascii="Times New Roman" w:hAnsi="Times New Roman"/>
                <w:sz w:val="22"/>
              </w:rPr>
            </w:pPr>
            <w:r w:rsidRPr="00023CDE">
              <w:rPr>
                <w:rFonts w:ascii="Times New Roman" w:hAnsi="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612DB59E" w14:textId="77777777" w:rsidR="00023CDE" w:rsidRPr="00023CDE" w:rsidRDefault="00023CDE" w:rsidP="00AE7F92">
            <w:pPr>
              <w:pStyle w:val="Betarp"/>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319D5919" w14:textId="77777777" w:rsidR="00023CDE" w:rsidRPr="00023CDE" w:rsidRDefault="00023CDE" w:rsidP="00AE7F92">
            <w:pPr>
              <w:pStyle w:val="Betarp"/>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C6FE0BB" w14:textId="77777777" w:rsidR="00023CDE" w:rsidRPr="00023CDE" w:rsidRDefault="00023CDE" w:rsidP="00AE7F92">
            <w:pPr>
              <w:pStyle w:val="Betarp"/>
              <w:rPr>
                <w:rFonts w:ascii="Times New Roman" w:hAnsi="Times New Roman"/>
                <w:sz w:val="22"/>
              </w:rPr>
            </w:pPr>
          </w:p>
        </w:tc>
      </w:tr>
      <w:tr w:rsidR="00023CDE" w:rsidRPr="00023CDE" w14:paraId="503D51F0" w14:textId="77777777" w:rsidTr="00AE7F92">
        <w:tc>
          <w:tcPr>
            <w:tcW w:w="62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8CA90"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IŠ VISO (bendra pasiūlymo kaina):</w:t>
            </w:r>
          </w:p>
        </w:tc>
        <w:tc>
          <w:tcPr>
            <w:tcW w:w="1418" w:type="dxa"/>
            <w:tcBorders>
              <w:top w:val="nil"/>
              <w:left w:val="single" w:sz="4" w:space="0" w:color="auto"/>
              <w:bottom w:val="single" w:sz="4" w:space="0" w:color="auto"/>
              <w:right w:val="single" w:sz="4" w:space="0" w:color="auto"/>
            </w:tcBorders>
          </w:tcPr>
          <w:p w14:paraId="1B4FDD57" w14:textId="77777777" w:rsidR="00023CDE" w:rsidRPr="00023CDE" w:rsidRDefault="00023CDE" w:rsidP="00AE7F92">
            <w:pPr>
              <w:pStyle w:val="Betarp"/>
              <w:rPr>
                <w:rFonts w:ascii="Times New Roman" w:hAnsi="Times New Roman"/>
                <w:sz w:val="22"/>
              </w:rPr>
            </w:pPr>
          </w:p>
        </w:tc>
        <w:tc>
          <w:tcPr>
            <w:tcW w:w="992" w:type="dxa"/>
            <w:tcBorders>
              <w:top w:val="nil"/>
              <w:left w:val="single" w:sz="4" w:space="0" w:color="auto"/>
              <w:bottom w:val="single" w:sz="4" w:space="0" w:color="auto"/>
              <w:right w:val="single" w:sz="4" w:space="0" w:color="auto"/>
            </w:tcBorders>
          </w:tcPr>
          <w:p w14:paraId="61EB2327" w14:textId="77777777" w:rsidR="00023CDE" w:rsidRPr="00023CDE" w:rsidRDefault="00023CDE" w:rsidP="00AE7F92">
            <w:pPr>
              <w:pStyle w:val="Betarp"/>
              <w:rPr>
                <w:rFonts w:ascii="Times New Roman" w:hAnsi="Times New Roman"/>
                <w:sz w:val="22"/>
              </w:rPr>
            </w:pPr>
          </w:p>
        </w:tc>
        <w:tc>
          <w:tcPr>
            <w:tcW w:w="1559" w:type="dxa"/>
            <w:tcBorders>
              <w:top w:val="nil"/>
              <w:left w:val="single" w:sz="4" w:space="0" w:color="auto"/>
              <w:bottom w:val="single" w:sz="4" w:space="0" w:color="auto"/>
              <w:right w:val="single" w:sz="4" w:space="0" w:color="auto"/>
            </w:tcBorders>
          </w:tcPr>
          <w:p w14:paraId="14B07320" w14:textId="77777777" w:rsidR="00023CDE" w:rsidRPr="00023CDE" w:rsidRDefault="00023CDE" w:rsidP="00AE7F92">
            <w:pPr>
              <w:pStyle w:val="Betarp"/>
              <w:rPr>
                <w:rFonts w:ascii="Times New Roman" w:hAnsi="Times New Roman"/>
                <w:sz w:val="22"/>
              </w:rPr>
            </w:pPr>
          </w:p>
        </w:tc>
      </w:tr>
      <w:tr w:rsidR="00023CDE" w:rsidRPr="00023CDE" w14:paraId="4EAB6A25" w14:textId="77777777" w:rsidTr="00AE7F92">
        <w:tc>
          <w:tcPr>
            <w:tcW w:w="8648" w:type="dxa"/>
            <w:gridSpan w:val="6"/>
            <w:tcBorders>
              <w:right w:val="single" w:sz="4" w:space="0" w:color="auto"/>
            </w:tcBorders>
            <w:shd w:val="clear" w:color="auto" w:fill="D9D9D9" w:themeFill="background1" w:themeFillShade="D9"/>
          </w:tcPr>
          <w:p w14:paraId="5B7D50AF" w14:textId="77777777" w:rsidR="00023CDE" w:rsidRPr="00023CDE" w:rsidRDefault="00023CDE" w:rsidP="00AE7F92">
            <w:pPr>
              <w:jc w:val="right"/>
              <w:rPr>
                <w:rFonts w:eastAsia="Calibri"/>
                <w:sz w:val="22"/>
                <w:szCs w:val="22"/>
              </w:rPr>
            </w:pPr>
            <w:r w:rsidRPr="00023CDE">
              <w:rPr>
                <w:sz w:val="22"/>
                <w:szCs w:val="22"/>
              </w:rPr>
              <w:t>IŠ VISO (bendra pasiūlymo kaina) EUR be PVM:</w:t>
            </w:r>
          </w:p>
        </w:tc>
        <w:tc>
          <w:tcPr>
            <w:tcW w:w="1559" w:type="dxa"/>
            <w:tcBorders>
              <w:top w:val="single" w:sz="4" w:space="0" w:color="auto"/>
              <w:left w:val="single" w:sz="4" w:space="0" w:color="auto"/>
              <w:bottom w:val="single" w:sz="4" w:space="0" w:color="auto"/>
              <w:right w:val="single" w:sz="4" w:space="0" w:color="auto"/>
            </w:tcBorders>
          </w:tcPr>
          <w:p w14:paraId="718D2403" w14:textId="77777777" w:rsidR="00023CDE" w:rsidRPr="00023CDE" w:rsidRDefault="00023CDE" w:rsidP="00AE7F92">
            <w:pPr>
              <w:rPr>
                <w:rFonts w:eastAsia="Calibri"/>
                <w:sz w:val="22"/>
                <w:szCs w:val="22"/>
              </w:rPr>
            </w:pPr>
          </w:p>
        </w:tc>
      </w:tr>
      <w:tr w:rsidR="00023CDE" w:rsidRPr="00023CDE" w14:paraId="41A16CF8" w14:textId="77777777" w:rsidTr="00AE7F92">
        <w:tc>
          <w:tcPr>
            <w:tcW w:w="8648" w:type="dxa"/>
            <w:gridSpan w:val="6"/>
            <w:tcBorders>
              <w:right w:val="single" w:sz="4" w:space="0" w:color="auto"/>
            </w:tcBorders>
            <w:shd w:val="clear" w:color="auto" w:fill="D9D9D9" w:themeFill="background1" w:themeFillShade="D9"/>
          </w:tcPr>
          <w:p w14:paraId="2113EC61" w14:textId="77777777" w:rsidR="00023CDE" w:rsidRPr="00023CDE" w:rsidRDefault="00023CDE" w:rsidP="00AE7F92">
            <w:pPr>
              <w:jc w:val="right"/>
              <w:rPr>
                <w:sz w:val="22"/>
                <w:szCs w:val="22"/>
              </w:rPr>
            </w:pPr>
            <w:r w:rsidRPr="00023CDE">
              <w:rPr>
                <w:sz w:val="22"/>
                <w:szCs w:val="22"/>
              </w:rPr>
              <w:t>PVM 21%</w:t>
            </w:r>
          </w:p>
        </w:tc>
        <w:tc>
          <w:tcPr>
            <w:tcW w:w="1559" w:type="dxa"/>
            <w:tcBorders>
              <w:top w:val="single" w:sz="4" w:space="0" w:color="auto"/>
              <w:left w:val="single" w:sz="4" w:space="0" w:color="auto"/>
              <w:bottom w:val="single" w:sz="4" w:space="0" w:color="auto"/>
              <w:right w:val="single" w:sz="4" w:space="0" w:color="auto"/>
            </w:tcBorders>
          </w:tcPr>
          <w:p w14:paraId="145FFE09" w14:textId="77777777" w:rsidR="00023CDE" w:rsidRPr="00023CDE" w:rsidRDefault="00023CDE" w:rsidP="00AE7F92">
            <w:pPr>
              <w:rPr>
                <w:rFonts w:eastAsia="Calibri"/>
                <w:sz w:val="22"/>
                <w:szCs w:val="22"/>
              </w:rPr>
            </w:pPr>
          </w:p>
        </w:tc>
      </w:tr>
      <w:tr w:rsidR="00023CDE" w:rsidRPr="00023CDE" w14:paraId="50BBB84C" w14:textId="77777777" w:rsidTr="00AE7F92">
        <w:tc>
          <w:tcPr>
            <w:tcW w:w="8648" w:type="dxa"/>
            <w:gridSpan w:val="6"/>
            <w:tcBorders>
              <w:bottom w:val="single" w:sz="4" w:space="0" w:color="auto"/>
              <w:right w:val="single" w:sz="4" w:space="0" w:color="auto"/>
            </w:tcBorders>
            <w:shd w:val="clear" w:color="auto" w:fill="D9D9D9" w:themeFill="background1" w:themeFillShade="D9"/>
          </w:tcPr>
          <w:p w14:paraId="68DE4DCB" w14:textId="77777777" w:rsidR="00023CDE" w:rsidRPr="00023CDE" w:rsidRDefault="00023CDE" w:rsidP="00AE7F92">
            <w:pPr>
              <w:jc w:val="right"/>
              <w:rPr>
                <w:sz w:val="22"/>
                <w:szCs w:val="22"/>
              </w:rPr>
            </w:pPr>
            <w:r w:rsidRPr="00023CDE">
              <w:rPr>
                <w:sz w:val="22"/>
                <w:szCs w:val="22"/>
              </w:rPr>
              <w:t>IŠ VISO (bendra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335B4D92" w14:textId="77777777" w:rsidR="00023CDE" w:rsidRPr="00023CDE" w:rsidRDefault="00023CDE" w:rsidP="00AE7F92">
            <w:pPr>
              <w:rPr>
                <w:rFonts w:eastAsia="Calibri"/>
                <w:sz w:val="22"/>
                <w:szCs w:val="22"/>
              </w:rPr>
            </w:pPr>
          </w:p>
        </w:tc>
      </w:tr>
    </w:tbl>
    <w:p w14:paraId="4C9A28C8" w14:textId="77777777" w:rsidR="00023CDE" w:rsidRPr="00023CDE" w:rsidRDefault="00023CDE" w:rsidP="00023CDE">
      <w:pPr>
        <w:pStyle w:val="Betarp"/>
        <w:rPr>
          <w:rFonts w:ascii="Times New Roman" w:hAnsi="Times New Roman"/>
          <w:sz w:val="22"/>
        </w:rPr>
      </w:pPr>
    </w:p>
    <w:p w14:paraId="511B4D15" w14:textId="77777777" w:rsidR="00023CDE" w:rsidRPr="00023CDE" w:rsidRDefault="00023CDE" w:rsidP="00023CDE">
      <w:pPr>
        <w:pStyle w:val="Betarp"/>
        <w:jc w:val="center"/>
        <w:rPr>
          <w:rFonts w:ascii="Times New Roman" w:hAnsi="Times New Roman"/>
          <w:sz w:val="22"/>
        </w:rPr>
      </w:pPr>
      <w:r w:rsidRPr="00023CDE">
        <w:rPr>
          <w:rFonts w:ascii="Times New Roman" w:hAnsi="Times New Roman"/>
          <w:sz w:val="22"/>
        </w:rPr>
        <w:t>Galutinė suma žodžiais :_______________________________________________</w:t>
      </w:r>
    </w:p>
    <w:p w14:paraId="1F6902F6" w14:textId="77777777" w:rsidR="00023CDE" w:rsidRPr="00023CDE" w:rsidRDefault="00023CDE" w:rsidP="00023CDE">
      <w:pPr>
        <w:pStyle w:val="Betarp"/>
        <w:rPr>
          <w:rFonts w:ascii="Times New Roman" w:hAnsi="Times New Roman"/>
          <w:sz w:val="22"/>
        </w:rPr>
      </w:pPr>
    </w:p>
    <w:p w14:paraId="1AA3532A" w14:textId="77777777" w:rsidR="00023CDE" w:rsidRPr="00023CDE" w:rsidRDefault="00023CDE" w:rsidP="00023CDE">
      <w:pPr>
        <w:pStyle w:val="Betarp"/>
        <w:rPr>
          <w:rFonts w:ascii="Times New Roman" w:hAnsi="Times New Roman"/>
          <w:sz w:val="22"/>
        </w:rPr>
      </w:pPr>
      <w:r w:rsidRPr="00023CDE">
        <w:rPr>
          <w:rFonts w:ascii="Times New Roman" w:hAnsi="Times New Roman"/>
          <w:sz w:val="22"/>
        </w:rPr>
        <w:t>Siūloma įranga visiškai atitinka pirkimo dokumentuose nurodytus reikalavimus ir jų savybės tokios:</w:t>
      </w:r>
    </w:p>
    <w:p w14:paraId="06BA23CA" w14:textId="77777777" w:rsidR="00023CDE" w:rsidRPr="00023CDE" w:rsidRDefault="00023CDE" w:rsidP="00023CDE">
      <w:pPr>
        <w:pStyle w:val="Betarp"/>
        <w:rPr>
          <w:rFonts w:ascii="Times New Roman" w:hAnsi="Times New Roman"/>
          <w:sz w:val="22"/>
        </w:rPr>
      </w:pPr>
    </w:p>
    <w:tbl>
      <w:tblPr>
        <w:tblStyle w:val="Lentelstinklelis"/>
        <w:tblW w:w="10178" w:type="dxa"/>
        <w:tblInd w:w="-431" w:type="dxa"/>
        <w:tblLook w:val="04A0" w:firstRow="1" w:lastRow="0" w:firstColumn="1" w:lastColumn="0" w:noHBand="0" w:noVBand="1"/>
      </w:tblPr>
      <w:tblGrid>
        <w:gridCol w:w="4112"/>
        <w:gridCol w:w="6066"/>
      </w:tblGrid>
      <w:tr w:rsidR="00023CDE" w:rsidRPr="00023CDE" w14:paraId="797EB2FF" w14:textId="77777777" w:rsidTr="00AE7F92">
        <w:tc>
          <w:tcPr>
            <w:tcW w:w="4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FBB255"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Įrangos pavadinimas</w:t>
            </w:r>
          </w:p>
        </w:tc>
        <w:tc>
          <w:tcPr>
            <w:tcW w:w="6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F53854"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 xml:space="preserve">Siūlymai ( nurodomas gamintojas ir modelis) </w:t>
            </w:r>
          </w:p>
        </w:tc>
      </w:tr>
      <w:tr w:rsidR="00023CDE" w:rsidRPr="00023CDE" w14:paraId="7D3CD375" w14:textId="77777777" w:rsidTr="00AE7F92">
        <w:tc>
          <w:tcPr>
            <w:tcW w:w="4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A5E197" w14:textId="77777777" w:rsidR="00023CDE" w:rsidRPr="00023CDE" w:rsidRDefault="00023CDE" w:rsidP="00AE7F92">
            <w:pPr>
              <w:pStyle w:val="Betarp"/>
              <w:rPr>
                <w:rFonts w:ascii="Times New Roman" w:hAnsi="Times New Roman"/>
                <w:sz w:val="22"/>
              </w:rPr>
            </w:pPr>
            <w:r w:rsidRPr="00023CDE">
              <w:rPr>
                <w:rFonts w:ascii="Times New Roman" w:hAnsi="Times New Roman"/>
                <w:sz w:val="22"/>
              </w:rPr>
              <w:t>Dyzelinis generatorius</w:t>
            </w:r>
          </w:p>
        </w:tc>
        <w:tc>
          <w:tcPr>
            <w:tcW w:w="6066" w:type="dxa"/>
            <w:tcBorders>
              <w:top w:val="single" w:sz="4" w:space="0" w:color="000000"/>
              <w:left w:val="single" w:sz="4" w:space="0" w:color="000000"/>
              <w:bottom w:val="single" w:sz="4" w:space="0" w:color="000000"/>
              <w:right w:val="single" w:sz="4" w:space="0" w:color="000000"/>
            </w:tcBorders>
            <w:hideMark/>
          </w:tcPr>
          <w:p w14:paraId="52CC288F" w14:textId="77777777" w:rsidR="00023CDE" w:rsidRPr="00023CDE" w:rsidRDefault="00023CDE" w:rsidP="00AE7F92">
            <w:pPr>
              <w:pStyle w:val="Betarp"/>
              <w:rPr>
                <w:rFonts w:ascii="Times New Roman" w:hAnsi="Times New Roman"/>
                <w:sz w:val="22"/>
              </w:rPr>
            </w:pPr>
          </w:p>
        </w:tc>
      </w:tr>
    </w:tbl>
    <w:p w14:paraId="218923B8" w14:textId="77777777" w:rsidR="00023CDE" w:rsidRPr="00023CDE" w:rsidRDefault="00023CDE" w:rsidP="00023CDE">
      <w:pPr>
        <w:pStyle w:val="Betarp"/>
        <w:rPr>
          <w:rFonts w:ascii="Times New Roman" w:eastAsia="Times New Roman" w:hAnsi="Times New Roman"/>
          <w:sz w:val="22"/>
        </w:rPr>
      </w:pPr>
    </w:p>
    <w:p w14:paraId="252C1932" w14:textId="77777777" w:rsidR="00023CDE" w:rsidRPr="00023CDE" w:rsidRDefault="00023CDE" w:rsidP="00023CDE">
      <w:pPr>
        <w:pStyle w:val="Betarp"/>
        <w:rPr>
          <w:rFonts w:ascii="Times New Roman" w:hAnsi="Times New Roman"/>
          <w:b/>
          <w:i/>
          <w:sz w:val="22"/>
        </w:rPr>
      </w:pPr>
      <w:r w:rsidRPr="00023CDE">
        <w:rPr>
          <w:rFonts w:ascii="Times New Roman" w:hAnsi="Times New Roman"/>
          <w:b/>
          <w:i/>
          <w:sz w:val="22"/>
        </w:rPr>
        <w:t>/Pastaba. Visi lentelių tušti (baltos spalvos) langeliai privalo būti užpildyti./</w:t>
      </w:r>
    </w:p>
    <w:p w14:paraId="27CF545A" w14:textId="77777777" w:rsidR="00023CDE" w:rsidRPr="00023CDE" w:rsidRDefault="00023CDE" w:rsidP="00023CDE">
      <w:pPr>
        <w:rPr>
          <w:sz w:val="22"/>
          <w:szCs w:val="22"/>
        </w:rPr>
      </w:pPr>
    </w:p>
    <w:p w14:paraId="28FA07AF" w14:textId="77777777" w:rsidR="00340DAA" w:rsidRPr="00112CF2" w:rsidRDefault="00340DAA">
      <w:pPr>
        <w:pStyle w:val="Betarp"/>
        <w:jc w:val="both"/>
        <w:rPr>
          <w:rFonts w:ascii="Times New Roman" w:hAnsi="Times New Roman"/>
          <w:sz w:val="22"/>
        </w:rPr>
      </w:pPr>
    </w:p>
    <w:p w14:paraId="1B057F05" w14:textId="77777777" w:rsidR="00340DAA" w:rsidRPr="00112CF2" w:rsidRDefault="000A4EEB">
      <w:pPr>
        <w:pStyle w:val="Betarp"/>
        <w:jc w:val="both"/>
        <w:rPr>
          <w:rFonts w:ascii="Times New Roman" w:hAnsi="Times New Roman"/>
          <w:sz w:val="22"/>
        </w:rPr>
      </w:pPr>
      <w:r w:rsidRPr="00112CF2">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CE6B05E" w14:textId="77777777" w:rsidR="00340DAA" w:rsidRPr="00112CF2"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112CF2" w14:paraId="1894D336"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7908DFE9" w14:textId="77777777" w:rsidR="00340DAA" w:rsidRPr="00112CF2" w:rsidRDefault="000A4EEB">
            <w:pPr>
              <w:pStyle w:val="Betarp"/>
              <w:jc w:val="both"/>
              <w:rPr>
                <w:rFonts w:ascii="Times New Roman" w:hAnsi="Times New Roman"/>
                <w:sz w:val="22"/>
              </w:rPr>
            </w:pPr>
            <w:proofErr w:type="spellStart"/>
            <w:r w:rsidRPr="00112CF2">
              <w:rPr>
                <w:rFonts w:ascii="Times New Roman" w:hAnsi="Times New Roman"/>
                <w:sz w:val="22"/>
              </w:rPr>
              <w:t>Eil.Nr</w:t>
            </w:r>
            <w:proofErr w:type="spellEnd"/>
            <w:r w:rsidRPr="00112CF2">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6482DEB6" w14:textId="77777777" w:rsidR="00340DAA" w:rsidRPr="00112CF2" w:rsidRDefault="000A4EEB">
            <w:pPr>
              <w:pStyle w:val="Betarp"/>
              <w:jc w:val="both"/>
              <w:rPr>
                <w:rFonts w:ascii="Times New Roman" w:hAnsi="Times New Roman"/>
                <w:sz w:val="22"/>
              </w:rPr>
            </w:pPr>
            <w:r w:rsidRPr="00112CF2">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BA6C9B5" w14:textId="77777777" w:rsidR="00340DAA" w:rsidRPr="00112CF2" w:rsidRDefault="000A4EEB">
            <w:pPr>
              <w:pStyle w:val="Betarp"/>
              <w:jc w:val="both"/>
              <w:rPr>
                <w:rFonts w:ascii="Times New Roman" w:hAnsi="Times New Roman"/>
                <w:sz w:val="22"/>
              </w:rPr>
            </w:pPr>
            <w:r w:rsidRPr="00112CF2">
              <w:rPr>
                <w:rFonts w:ascii="Times New Roman" w:hAnsi="Times New Roman"/>
                <w:sz w:val="22"/>
              </w:rPr>
              <w:t>Dokumento puslapių skaičius</w:t>
            </w:r>
          </w:p>
        </w:tc>
      </w:tr>
      <w:tr w:rsidR="00340DAA" w:rsidRPr="00112CF2" w14:paraId="05A03626"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07789C6" w14:textId="77777777" w:rsidR="00340DAA" w:rsidRPr="00112CF2"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24ED2B87" w14:textId="77777777" w:rsidR="00340DAA" w:rsidRPr="00112CF2"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9AB8F2B" w14:textId="77777777" w:rsidR="00340DAA" w:rsidRPr="00112CF2" w:rsidRDefault="00340DAA">
            <w:pPr>
              <w:pStyle w:val="Betarp"/>
              <w:jc w:val="both"/>
              <w:rPr>
                <w:rFonts w:ascii="Times New Roman" w:hAnsi="Times New Roman"/>
                <w:sz w:val="22"/>
              </w:rPr>
            </w:pPr>
          </w:p>
        </w:tc>
      </w:tr>
      <w:tr w:rsidR="00340DAA" w:rsidRPr="00112CF2" w14:paraId="6B5124D0"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6E49F4E4" w14:textId="77777777" w:rsidR="00340DAA" w:rsidRPr="00112CF2"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2644CBA9" w14:textId="77777777" w:rsidR="00340DAA" w:rsidRPr="00112CF2"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845DD8C" w14:textId="77777777" w:rsidR="00340DAA" w:rsidRPr="00112CF2" w:rsidRDefault="00340DAA">
            <w:pPr>
              <w:pStyle w:val="Betarp"/>
              <w:jc w:val="both"/>
              <w:rPr>
                <w:rFonts w:ascii="Times New Roman" w:hAnsi="Times New Roman"/>
                <w:sz w:val="22"/>
              </w:rPr>
            </w:pPr>
          </w:p>
        </w:tc>
      </w:tr>
      <w:tr w:rsidR="00340DAA" w:rsidRPr="00112CF2" w14:paraId="1C56E8C8"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2FE416A" w14:textId="77777777" w:rsidR="00340DAA" w:rsidRPr="00112CF2"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0F20511C" w14:textId="77777777" w:rsidR="00340DAA" w:rsidRPr="00112CF2"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65D44B3A" w14:textId="77777777" w:rsidR="00340DAA" w:rsidRPr="00112CF2" w:rsidRDefault="00340DAA">
            <w:pPr>
              <w:pStyle w:val="Betarp"/>
              <w:jc w:val="both"/>
              <w:rPr>
                <w:rFonts w:ascii="Times New Roman" w:hAnsi="Times New Roman"/>
                <w:sz w:val="22"/>
              </w:rPr>
            </w:pPr>
          </w:p>
        </w:tc>
      </w:tr>
    </w:tbl>
    <w:p w14:paraId="4D2D0C09" w14:textId="77777777" w:rsidR="00340DAA" w:rsidRPr="00112CF2" w:rsidRDefault="00340DAA">
      <w:pPr>
        <w:pStyle w:val="Betarp"/>
        <w:jc w:val="both"/>
        <w:rPr>
          <w:rFonts w:ascii="Times New Roman" w:hAnsi="Times New Roman"/>
          <w:sz w:val="22"/>
        </w:rPr>
      </w:pPr>
    </w:p>
    <w:p w14:paraId="543384C4" w14:textId="77777777" w:rsidR="00340DAA" w:rsidRPr="00112CF2" w:rsidRDefault="000A4EEB">
      <w:pPr>
        <w:pStyle w:val="Betarp"/>
        <w:jc w:val="both"/>
        <w:rPr>
          <w:rFonts w:ascii="Times New Roman" w:hAnsi="Times New Roman"/>
          <w:sz w:val="22"/>
        </w:rPr>
      </w:pPr>
      <w:r w:rsidRPr="00112CF2">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577948B1" w14:textId="77777777" w:rsidR="00340DAA" w:rsidRPr="00112CF2"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112CF2" w14:paraId="0817F0D7"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62E680F2" w14:textId="77777777" w:rsidR="00340DAA" w:rsidRPr="00112CF2" w:rsidRDefault="000A4EEB">
            <w:pPr>
              <w:pStyle w:val="Betarp"/>
              <w:spacing w:line="276" w:lineRule="auto"/>
              <w:jc w:val="both"/>
              <w:rPr>
                <w:rFonts w:ascii="Times New Roman" w:hAnsi="Times New Roman"/>
                <w:sz w:val="22"/>
              </w:rPr>
            </w:pPr>
            <w:proofErr w:type="spellStart"/>
            <w:r w:rsidRPr="00112CF2">
              <w:rPr>
                <w:rFonts w:ascii="Times New Roman" w:hAnsi="Times New Roman"/>
                <w:sz w:val="22"/>
              </w:rPr>
              <w:t>Eil.Nr</w:t>
            </w:r>
            <w:proofErr w:type="spellEnd"/>
            <w:r w:rsidRPr="00112CF2">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FEDAB2A" w14:textId="77777777" w:rsidR="00340DAA" w:rsidRPr="00112CF2" w:rsidRDefault="000A4EEB">
            <w:pPr>
              <w:pStyle w:val="Betarp"/>
              <w:spacing w:line="276" w:lineRule="auto"/>
              <w:jc w:val="both"/>
              <w:rPr>
                <w:rFonts w:ascii="Times New Roman" w:hAnsi="Times New Roman"/>
                <w:sz w:val="22"/>
              </w:rPr>
            </w:pPr>
            <w:r w:rsidRPr="00112CF2">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1BCC4FA3" w14:textId="77777777" w:rsidR="00340DAA" w:rsidRPr="00112CF2" w:rsidRDefault="000A4EEB">
            <w:pPr>
              <w:pStyle w:val="Betarp"/>
              <w:spacing w:line="276" w:lineRule="auto"/>
              <w:jc w:val="both"/>
              <w:rPr>
                <w:rFonts w:ascii="Times New Roman" w:hAnsi="Times New Roman"/>
                <w:sz w:val="22"/>
              </w:rPr>
            </w:pPr>
            <w:r w:rsidRPr="00112CF2">
              <w:rPr>
                <w:rFonts w:ascii="Times New Roman" w:hAnsi="Times New Roman"/>
                <w:sz w:val="22"/>
              </w:rPr>
              <w:t>Dokumento puslapių skaičius</w:t>
            </w:r>
          </w:p>
        </w:tc>
      </w:tr>
      <w:tr w:rsidR="00340DAA" w:rsidRPr="00112CF2" w14:paraId="4AFB9BBE"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197F2CAB" w14:textId="77777777" w:rsidR="00340DAA" w:rsidRPr="00112CF2"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EE15751" w14:textId="77777777" w:rsidR="00340DAA" w:rsidRPr="00112CF2"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65DF84EE" w14:textId="77777777" w:rsidR="00340DAA" w:rsidRPr="00112CF2" w:rsidRDefault="00340DAA">
            <w:pPr>
              <w:pStyle w:val="Betarp"/>
              <w:spacing w:line="276" w:lineRule="auto"/>
              <w:jc w:val="both"/>
              <w:rPr>
                <w:rFonts w:ascii="Times New Roman" w:hAnsi="Times New Roman"/>
                <w:sz w:val="22"/>
              </w:rPr>
            </w:pPr>
          </w:p>
        </w:tc>
      </w:tr>
      <w:tr w:rsidR="00340DAA" w:rsidRPr="00112CF2" w14:paraId="2C566E19"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31929679" w14:textId="77777777" w:rsidR="00340DAA" w:rsidRPr="00112CF2"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5FA3809D" w14:textId="77777777" w:rsidR="00340DAA" w:rsidRPr="00112CF2"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1E89ED04" w14:textId="77777777" w:rsidR="00340DAA" w:rsidRPr="00112CF2" w:rsidRDefault="00340DAA">
            <w:pPr>
              <w:pStyle w:val="Betarp"/>
              <w:spacing w:line="276" w:lineRule="auto"/>
              <w:jc w:val="both"/>
              <w:rPr>
                <w:rFonts w:ascii="Times New Roman" w:hAnsi="Times New Roman"/>
                <w:sz w:val="22"/>
              </w:rPr>
            </w:pPr>
          </w:p>
        </w:tc>
      </w:tr>
      <w:tr w:rsidR="00340DAA" w:rsidRPr="00112CF2" w14:paraId="6D1BFB38"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0ACA7F0A" w14:textId="77777777" w:rsidR="00340DAA" w:rsidRPr="00112CF2"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157860D4" w14:textId="77777777" w:rsidR="00340DAA" w:rsidRPr="00112CF2"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46274F5A" w14:textId="77777777" w:rsidR="00340DAA" w:rsidRPr="00112CF2" w:rsidRDefault="00340DAA">
            <w:pPr>
              <w:pStyle w:val="Betarp"/>
              <w:spacing w:line="276" w:lineRule="auto"/>
              <w:jc w:val="both"/>
              <w:rPr>
                <w:rFonts w:ascii="Times New Roman" w:hAnsi="Times New Roman"/>
                <w:sz w:val="22"/>
              </w:rPr>
            </w:pPr>
          </w:p>
        </w:tc>
      </w:tr>
    </w:tbl>
    <w:p w14:paraId="65819724" w14:textId="77777777" w:rsidR="00340DAA" w:rsidRPr="00112CF2" w:rsidRDefault="000A4EEB">
      <w:pPr>
        <w:ind w:firstLine="720"/>
        <w:jc w:val="both"/>
        <w:rPr>
          <w:sz w:val="22"/>
          <w:szCs w:val="22"/>
        </w:rPr>
      </w:pPr>
      <w:r w:rsidRPr="00112CF2">
        <w:rPr>
          <w:sz w:val="22"/>
          <w:szCs w:val="22"/>
        </w:rPr>
        <w:t>** Šiame pasiūlyme yra pateikta ir konfidenciali informacija (dokumentai su konfidencialia informacija įsegti atskirai):</w:t>
      </w:r>
    </w:p>
    <w:p w14:paraId="37902D66" w14:textId="77777777" w:rsidR="00340DAA" w:rsidRPr="00112CF2" w:rsidRDefault="00340DAA">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6"/>
        <w:gridCol w:w="630"/>
      </w:tblGrid>
      <w:tr w:rsidR="00340DAA" w:rsidRPr="00112CF2" w14:paraId="35333282" w14:textId="77777777">
        <w:trPr>
          <w:trHeight w:val="186"/>
        </w:trPr>
        <w:tc>
          <w:tcPr>
            <w:tcW w:w="3284" w:type="dxa"/>
            <w:tcBorders>
              <w:top w:val="single" w:sz="4" w:space="0" w:color="00000A"/>
            </w:tcBorders>
          </w:tcPr>
          <w:p w14:paraId="312A7C6B" w14:textId="77777777" w:rsidR="00340DAA" w:rsidRPr="006973D8" w:rsidRDefault="000A4EEB">
            <w:pPr>
              <w:pStyle w:val="Pagrindinistekstas1"/>
              <w:spacing w:line="276" w:lineRule="auto"/>
              <w:ind w:firstLine="0"/>
              <w:rPr>
                <w:rFonts w:ascii="Times New Roman" w:hAnsi="Times New Roman" w:cs="Times New Roman"/>
                <w:sz w:val="22"/>
                <w:lang w:val="lt-LT"/>
              </w:rPr>
            </w:pPr>
            <w:r w:rsidRPr="00112CF2">
              <w:rPr>
                <w:rFonts w:ascii="Times New Roman" w:hAnsi="Times New Roman" w:cs="Times New Roman"/>
                <w:position w:val="6"/>
                <w:sz w:val="22"/>
                <w:lang w:val="lt-LT"/>
              </w:rPr>
              <w:t>Tiekėjo arba jo įgalioto asmens pareigų pavadinimas)</w:t>
            </w:r>
          </w:p>
        </w:tc>
        <w:tc>
          <w:tcPr>
            <w:tcW w:w="603" w:type="dxa"/>
            <w:tcBorders>
              <w:top w:val="single" w:sz="4" w:space="0" w:color="00000A"/>
            </w:tcBorders>
          </w:tcPr>
          <w:p w14:paraId="45F3F0F5" w14:textId="77777777" w:rsidR="00340DAA" w:rsidRPr="00112CF2" w:rsidRDefault="00340DAA">
            <w:pPr>
              <w:spacing w:after="200"/>
              <w:ind w:right="-1"/>
              <w:jc w:val="both"/>
              <w:rPr>
                <w:sz w:val="22"/>
                <w:szCs w:val="22"/>
              </w:rPr>
            </w:pPr>
          </w:p>
        </w:tc>
        <w:tc>
          <w:tcPr>
            <w:tcW w:w="1998" w:type="dxa"/>
            <w:tcBorders>
              <w:top w:val="single" w:sz="4" w:space="0" w:color="00000A"/>
            </w:tcBorders>
          </w:tcPr>
          <w:p w14:paraId="3A6FC9E9" w14:textId="77777777" w:rsidR="00340DAA" w:rsidRPr="00112CF2" w:rsidRDefault="000A4EEB">
            <w:pPr>
              <w:spacing w:after="200"/>
              <w:ind w:right="-1"/>
              <w:jc w:val="both"/>
              <w:rPr>
                <w:sz w:val="22"/>
                <w:szCs w:val="22"/>
              </w:rPr>
            </w:pPr>
            <w:r w:rsidRPr="00112CF2">
              <w:rPr>
                <w:sz w:val="22"/>
                <w:szCs w:val="22"/>
              </w:rPr>
              <w:t>(Parašas)</w:t>
            </w:r>
            <w:r w:rsidRPr="00112CF2">
              <w:rPr>
                <w:i/>
                <w:sz w:val="22"/>
                <w:szCs w:val="22"/>
              </w:rPr>
              <w:t xml:space="preserve"> </w:t>
            </w:r>
          </w:p>
        </w:tc>
        <w:tc>
          <w:tcPr>
            <w:tcW w:w="686" w:type="dxa"/>
            <w:tcBorders>
              <w:top w:val="single" w:sz="4" w:space="0" w:color="00000A"/>
            </w:tcBorders>
          </w:tcPr>
          <w:p w14:paraId="6DA1C07D" w14:textId="77777777" w:rsidR="00340DAA" w:rsidRPr="00112CF2" w:rsidRDefault="00340DAA">
            <w:pPr>
              <w:spacing w:after="200"/>
              <w:ind w:right="-1"/>
              <w:jc w:val="both"/>
              <w:rPr>
                <w:sz w:val="22"/>
                <w:szCs w:val="22"/>
              </w:rPr>
            </w:pPr>
          </w:p>
        </w:tc>
        <w:tc>
          <w:tcPr>
            <w:tcW w:w="2626" w:type="dxa"/>
            <w:tcBorders>
              <w:top w:val="single" w:sz="4" w:space="0" w:color="00000A"/>
            </w:tcBorders>
          </w:tcPr>
          <w:p w14:paraId="71627B3C" w14:textId="77777777" w:rsidR="00340DAA" w:rsidRPr="00112CF2" w:rsidRDefault="000A4EEB">
            <w:pPr>
              <w:spacing w:after="200"/>
              <w:ind w:right="-1"/>
              <w:jc w:val="both"/>
              <w:rPr>
                <w:sz w:val="22"/>
                <w:szCs w:val="22"/>
              </w:rPr>
            </w:pPr>
            <w:r w:rsidRPr="00112CF2">
              <w:rPr>
                <w:sz w:val="22"/>
                <w:szCs w:val="22"/>
              </w:rPr>
              <w:t>(Vardas ir pavardė)</w:t>
            </w:r>
            <w:r w:rsidRPr="00112CF2">
              <w:rPr>
                <w:i/>
                <w:sz w:val="22"/>
                <w:szCs w:val="22"/>
              </w:rPr>
              <w:t xml:space="preserve"> </w:t>
            </w:r>
          </w:p>
        </w:tc>
        <w:tc>
          <w:tcPr>
            <w:tcW w:w="630" w:type="dxa"/>
            <w:tcBorders>
              <w:top w:val="single" w:sz="4" w:space="0" w:color="00000A"/>
            </w:tcBorders>
          </w:tcPr>
          <w:p w14:paraId="6A1EA880" w14:textId="77777777" w:rsidR="00340DAA" w:rsidRPr="00112CF2" w:rsidRDefault="00340DAA">
            <w:pPr>
              <w:spacing w:after="200"/>
              <w:ind w:right="-1"/>
              <w:jc w:val="both"/>
              <w:rPr>
                <w:sz w:val="22"/>
                <w:szCs w:val="22"/>
              </w:rPr>
            </w:pPr>
          </w:p>
        </w:tc>
      </w:tr>
    </w:tbl>
    <w:p w14:paraId="264F1651" w14:textId="77777777" w:rsidR="00B625CF" w:rsidRPr="00112CF2" w:rsidRDefault="00B625CF" w:rsidP="0001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lt-LT"/>
        </w:rPr>
      </w:pPr>
    </w:p>
    <w:p w14:paraId="00CA59AA" w14:textId="77777777" w:rsidR="0041263F" w:rsidRPr="00112CF2" w:rsidRDefault="0041263F">
      <w:pPr>
        <w:pStyle w:val="Body2"/>
        <w:jc w:val="right"/>
        <w:rPr>
          <w:rFonts w:cs="Times New Roman"/>
          <w:b/>
          <w:color w:val="00000A"/>
          <w:lang w:val="lt-LT"/>
        </w:rPr>
      </w:pPr>
    </w:p>
    <w:p w14:paraId="0CE94175" w14:textId="77777777" w:rsidR="0041263F" w:rsidRPr="00112CF2" w:rsidRDefault="0041263F">
      <w:pPr>
        <w:pStyle w:val="Body2"/>
        <w:jc w:val="right"/>
        <w:rPr>
          <w:rFonts w:cs="Times New Roman"/>
          <w:b/>
          <w:color w:val="00000A"/>
          <w:lang w:val="lt-LT"/>
        </w:rPr>
      </w:pPr>
    </w:p>
    <w:p w14:paraId="46EEBF6D" w14:textId="77777777" w:rsidR="0041263F" w:rsidRDefault="0041263F">
      <w:pPr>
        <w:pStyle w:val="Body2"/>
        <w:jc w:val="right"/>
        <w:rPr>
          <w:rFonts w:cs="Times New Roman"/>
          <w:b/>
          <w:color w:val="00000A"/>
          <w:lang w:val="lt-LT"/>
        </w:rPr>
      </w:pPr>
    </w:p>
    <w:p w14:paraId="75472BA2" w14:textId="77777777" w:rsidR="00023CDE" w:rsidRPr="00112CF2" w:rsidRDefault="00023CDE">
      <w:pPr>
        <w:pStyle w:val="Body2"/>
        <w:jc w:val="right"/>
        <w:rPr>
          <w:rFonts w:cs="Times New Roman"/>
          <w:b/>
          <w:color w:val="00000A"/>
          <w:lang w:val="lt-LT"/>
        </w:rPr>
      </w:pPr>
    </w:p>
    <w:p w14:paraId="54EF3933" w14:textId="77777777" w:rsidR="00111E10" w:rsidRDefault="00111E10">
      <w:pPr>
        <w:pStyle w:val="Body2"/>
        <w:jc w:val="right"/>
        <w:rPr>
          <w:rFonts w:cs="Times New Roman"/>
          <w:b/>
          <w:color w:val="00000A"/>
          <w:lang w:val="lt-LT"/>
        </w:rPr>
      </w:pPr>
    </w:p>
    <w:p w14:paraId="4F157B3C" w14:textId="77777777" w:rsidR="00111E10" w:rsidRDefault="00111E10">
      <w:pPr>
        <w:pStyle w:val="Body2"/>
        <w:jc w:val="right"/>
        <w:rPr>
          <w:rFonts w:cs="Times New Roman"/>
          <w:b/>
          <w:color w:val="00000A"/>
          <w:lang w:val="lt-LT"/>
        </w:rPr>
      </w:pPr>
    </w:p>
    <w:p w14:paraId="6A6B58B6" w14:textId="77777777" w:rsidR="00111E10" w:rsidRDefault="00111E10">
      <w:pPr>
        <w:pStyle w:val="Body2"/>
        <w:jc w:val="right"/>
        <w:rPr>
          <w:rFonts w:cs="Times New Roman"/>
          <w:b/>
          <w:color w:val="00000A"/>
          <w:lang w:val="lt-LT"/>
        </w:rPr>
      </w:pPr>
    </w:p>
    <w:p w14:paraId="1F523A54" w14:textId="06259254" w:rsidR="00340DAA" w:rsidRPr="00112CF2" w:rsidRDefault="00FA6234">
      <w:pPr>
        <w:pStyle w:val="Body2"/>
        <w:jc w:val="right"/>
        <w:rPr>
          <w:rFonts w:cs="Times New Roman"/>
        </w:rPr>
      </w:pPr>
      <w:r w:rsidRPr="00112CF2">
        <w:rPr>
          <w:rFonts w:cs="Times New Roman"/>
          <w:b/>
          <w:color w:val="00000A"/>
          <w:lang w:val="lt-LT"/>
        </w:rPr>
        <w:lastRenderedPageBreak/>
        <w:t>2</w:t>
      </w:r>
      <w:r w:rsidR="000A4EEB" w:rsidRPr="00112CF2">
        <w:rPr>
          <w:rFonts w:cs="Times New Roman"/>
          <w:b/>
          <w:color w:val="00000A"/>
          <w:lang w:val="lt-LT"/>
        </w:rPr>
        <w:t xml:space="preserve"> PRIEDAS</w:t>
      </w:r>
    </w:p>
    <w:p w14:paraId="309461C3" w14:textId="77777777" w:rsidR="00340DAA" w:rsidRPr="00112CF2" w:rsidRDefault="00340DAA">
      <w:pPr>
        <w:pStyle w:val="Body2"/>
        <w:jc w:val="center"/>
        <w:rPr>
          <w:rFonts w:cs="Times New Roman"/>
          <w:b/>
          <w:color w:val="00000A"/>
          <w:lang w:val="lt-LT"/>
        </w:rPr>
      </w:pPr>
    </w:p>
    <w:p w14:paraId="477746FD" w14:textId="77777777" w:rsidR="00340DAA" w:rsidRPr="00112CF2" w:rsidRDefault="000A4EEB">
      <w:pPr>
        <w:pStyle w:val="Body2"/>
        <w:jc w:val="center"/>
        <w:rPr>
          <w:rFonts w:cs="Times New Roman"/>
        </w:rPr>
      </w:pPr>
      <w:r w:rsidRPr="00112CF2">
        <w:rPr>
          <w:rFonts w:cs="Times New Roman"/>
          <w:b/>
          <w:color w:val="00000A"/>
          <w:lang w:val="lt-LT"/>
        </w:rPr>
        <w:t>EUROPOS BENDRASIS VIEŠŲJŲ PIRKIMŲ DOKUMENTAS</w:t>
      </w:r>
    </w:p>
    <w:p w14:paraId="45EB26E2" w14:textId="77777777" w:rsidR="00340DAA" w:rsidRPr="00112CF2" w:rsidRDefault="00340DAA">
      <w:pPr>
        <w:pStyle w:val="Body2"/>
        <w:jc w:val="center"/>
        <w:rPr>
          <w:rFonts w:cs="Times New Roman"/>
          <w:b/>
          <w:color w:val="00000A"/>
          <w:lang w:val="lt-LT"/>
        </w:rPr>
      </w:pPr>
    </w:p>
    <w:p w14:paraId="693F972C" w14:textId="76B9AAA1" w:rsidR="00340DAA" w:rsidRPr="00112CF2" w:rsidRDefault="000A4EEB">
      <w:pPr>
        <w:pStyle w:val="Body2"/>
        <w:rPr>
          <w:rFonts w:cs="Times New Roman"/>
          <w:color w:val="00000A"/>
          <w:lang w:val="lt-LT"/>
        </w:rPr>
      </w:pPr>
      <w:r w:rsidRPr="00112CF2">
        <w:rPr>
          <w:rFonts w:cs="Times New Roman"/>
          <w:color w:val="00000A"/>
          <w:lang w:val="lt-LT"/>
        </w:rPr>
        <w:t>Pateikiamas atskiru failu prie pirkimo dokumentų.</w:t>
      </w:r>
    </w:p>
    <w:p w14:paraId="4BD3CA6A" w14:textId="17091BF4" w:rsidR="00CA7E74" w:rsidRPr="00112CF2" w:rsidRDefault="00CA7E74">
      <w:pPr>
        <w:pStyle w:val="Body2"/>
        <w:rPr>
          <w:rFonts w:cs="Times New Roman"/>
          <w:color w:val="00000A"/>
          <w:lang w:val="lt-LT"/>
        </w:rPr>
      </w:pPr>
    </w:p>
    <w:p w14:paraId="53821224" w14:textId="3FFED940" w:rsidR="00CA7E74" w:rsidRPr="00112CF2" w:rsidRDefault="00CA7E74">
      <w:pPr>
        <w:pStyle w:val="Body2"/>
        <w:rPr>
          <w:rFonts w:cs="Times New Roman"/>
          <w:color w:val="00000A"/>
          <w:lang w:val="lt-LT"/>
        </w:rPr>
      </w:pPr>
    </w:p>
    <w:p w14:paraId="2EE154DA" w14:textId="1580F88E" w:rsidR="00CA7E74" w:rsidRPr="00112CF2" w:rsidRDefault="00CA7E74">
      <w:pPr>
        <w:pStyle w:val="Body2"/>
        <w:rPr>
          <w:rFonts w:cs="Times New Roman"/>
          <w:color w:val="00000A"/>
          <w:lang w:val="lt-LT"/>
        </w:rPr>
      </w:pPr>
    </w:p>
    <w:p w14:paraId="0FCC0C65" w14:textId="220449FF" w:rsidR="00CA7E74" w:rsidRPr="00112CF2" w:rsidRDefault="00CA7E74">
      <w:pPr>
        <w:pStyle w:val="Body2"/>
        <w:rPr>
          <w:rFonts w:cs="Times New Roman"/>
          <w:color w:val="00000A"/>
          <w:lang w:val="lt-LT"/>
        </w:rPr>
      </w:pPr>
    </w:p>
    <w:p w14:paraId="1997842C" w14:textId="64B638DD" w:rsidR="00CA7E74" w:rsidRPr="00112CF2" w:rsidRDefault="00CA7E74">
      <w:pPr>
        <w:pStyle w:val="Body2"/>
        <w:rPr>
          <w:rFonts w:cs="Times New Roman"/>
          <w:color w:val="00000A"/>
          <w:lang w:val="lt-LT"/>
        </w:rPr>
      </w:pPr>
    </w:p>
    <w:p w14:paraId="3DB06EEC" w14:textId="349C1825" w:rsidR="00CA7E74" w:rsidRPr="00112CF2" w:rsidRDefault="00CA7E74">
      <w:pPr>
        <w:pStyle w:val="Body2"/>
        <w:rPr>
          <w:rFonts w:cs="Times New Roman"/>
          <w:color w:val="00000A"/>
          <w:lang w:val="lt-LT"/>
        </w:rPr>
      </w:pPr>
    </w:p>
    <w:p w14:paraId="6357170F" w14:textId="1F1C8F91" w:rsidR="00CA7E74" w:rsidRPr="00112CF2" w:rsidRDefault="00CA7E74">
      <w:pPr>
        <w:pStyle w:val="Body2"/>
        <w:rPr>
          <w:rFonts w:cs="Times New Roman"/>
          <w:color w:val="00000A"/>
          <w:lang w:val="lt-LT"/>
        </w:rPr>
      </w:pPr>
    </w:p>
    <w:p w14:paraId="25BC5D7B" w14:textId="465B0D2D" w:rsidR="00CA7E74" w:rsidRPr="00112CF2" w:rsidRDefault="00CA7E74">
      <w:pPr>
        <w:pStyle w:val="Body2"/>
        <w:rPr>
          <w:rFonts w:cs="Times New Roman"/>
          <w:color w:val="00000A"/>
          <w:lang w:val="lt-LT"/>
        </w:rPr>
      </w:pPr>
    </w:p>
    <w:p w14:paraId="2E155ADB" w14:textId="044B3F6E" w:rsidR="00CA7E74" w:rsidRPr="00112CF2" w:rsidRDefault="00CA7E74">
      <w:pPr>
        <w:pStyle w:val="Body2"/>
        <w:rPr>
          <w:rFonts w:cs="Times New Roman"/>
          <w:color w:val="00000A"/>
          <w:lang w:val="lt-LT"/>
        </w:rPr>
      </w:pPr>
    </w:p>
    <w:p w14:paraId="55CD1775" w14:textId="3809BBB2" w:rsidR="00CA7E74" w:rsidRPr="00112CF2" w:rsidRDefault="00CA7E74">
      <w:pPr>
        <w:pStyle w:val="Body2"/>
        <w:rPr>
          <w:rFonts w:cs="Times New Roman"/>
          <w:color w:val="00000A"/>
          <w:lang w:val="lt-LT"/>
        </w:rPr>
      </w:pPr>
    </w:p>
    <w:p w14:paraId="68726D7C" w14:textId="08DF1560" w:rsidR="00CA7E74" w:rsidRPr="00112CF2" w:rsidRDefault="00CA7E74">
      <w:pPr>
        <w:pStyle w:val="Body2"/>
        <w:rPr>
          <w:rFonts w:cs="Times New Roman"/>
          <w:color w:val="00000A"/>
          <w:lang w:val="lt-LT"/>
        </w:rPr>
      </w:pPr>
    </w:p>
    <w:p w14:paraId="7143C9DB" w14:textId="50A3C96C" w:rsidR="00CA7E74" w:rsidRPr="00112CF2" w:rsidRDefault="00CA7E74">
      <w:pPr>
        <w:pStyle w:val="Body2"/>
        <w:rPr>
          <w:rFonts w:cs="Times New Roman"/>
          <w:color w:val="00000A"/>
          <w:lang w:val="lt-LT"/>
        </w:rPr>
      </w:pPr>
    </w:p>
    <w:p w14:paraId="36731F9C" w14:textId="7990624F" w:rsidR="00CA7E74" w:rsidRPr="00112CF2" w:rsidRDefault="00CA7E74">
      <w:pPr>
        <w:pStyle w:val="Body2"/>
        <w:rPr>
          <w:rFonts w:cs="Times New Roman"/>
          <w:color w:val="00000A"/>
          <w:lang w:val="lt-LT"/>
        </w:rPr>
      </w:pPr>
    </w:p>
    <w:p w14:paraId="33186B35" w14:textId="4AD5A97E" w:rsidR="00CA7E74" w:rsidRPr="00112CF2" w:rsidRDefault="00CA7E74">
      <w:pPr>
        <w:pStyle w:val="Body2"/>
        <w:rPr>
          <w:rFonts w:cs="Times New Roman"/>
          <w:color w:val="00000A"/>
          <w:lang w:val="lt-LT"/>
        </w:rPr>
      </w:pPr>
    </w:p>
    <w:p w14:paraId="01D42D6E" w14:textId="43DF8298" w:rsidR="00CA7E74" w:rsidRPr="00112CF2" w:rsidRDefault="00CA7E74">
      <w:pPr>
        <w:pStyle w:val="Body2"/>
        <w:rPr>
          <w:rFonts w:cs="Times New Roman"/>
          <w:color w:val="00000A"/>
          <w:lang w:val="lt-LT"/>
        </w:rPr>
      </w:pPr>
    </w:p>
    <w:p w14:paraId="70A1CC72" w14:textId="0A2D3059" w:rsidR="00CA7E74" w:rsidRPr="00112CF2" w:rsidRDefault="00CA7E74">
      <w:pPr>
        <w:pStyle w:val="Body2"/>
        <w:rPr>
          <w:rFonts w:cs="Times New Roman"/>
          <w:color w:val="00000A"/>
          <w:lang w:val="lt-LT"/>
        </w:rPr>
      </w:pPr>
    </w:p>
    <w:p w14:paraId="02A46E6C" w14:textId="792CDF87" w:rsidR="00CA7E74" w:rsidRPr="00112CF2" w:rsidRDefault="00CA7E74">
      <w:pPr>
        <w:pStyle w:val="Body2"/>
        <w:rPr>
          <w:rFonts w:cs="Times New Roman"/>
          <w:color w:val="00000A"/>
          <w:lang w:val="lt-LT"/>
        </w:rPr>
      </w:pPr>
    </w:p>
    <w:p w14:paraId="49882406" w14:textId="06DACCD4" w:rsidR="00CA7E74" w:rsidRPr="00112CF2" w:rsidRDefault="00CA7E74">
      <w:pPr>
        <w:pStyle w:val="Body2"/>
        <w:rPr>
          <w:rFonts w:cs="Times New Roman"/>
          <w:color w:val="00000A"/>
          <w:lang w:val="lt-LT"/>
        </w:rPr>
      </w:pPr>
    </w:p>
    <w:p w14:paraId="12F0A1E8" w14:textId="3480004C" w:rsidR="00CA7E74" w:rsidRPr="00112CF2" w:rsidRDefault="00CA7E74">
      <w:pPr>
        <w:pStyle w:val="Body2"/>
        <w:rPr>
          <w:rFonts w:cs="Times New Roman"/>
          <w:color w:val="00000A"/>
          <w:lang w:val="lt-LT"/>
        </w:rPr>
      </w:pPr>
    </w:p>
    <w:p w14:paraId="2D98343C" w14:textId="4318A65B" w:rsidR="00CA7E74" w:rsidRPr="00112CF2" w:rsidRDefault="00CA7E74">
      <w:pPr>
        <w:pStyle w:val="Body2"/>
        <w:rPr>
          <w:rFonts w:cs="Times New Roman"/>
          <w:color w:val="00000A"/>
          <w:lang w:val="lt-LT"/>
        </w:rPr>
      </w:pPr>
    </w:p>
    <w:p w14:paraId="23B2D29E" w14:textId="1E46BDE9" w:rsidR="00CA7E74" w:rsidRPr="00112CF2" w:rsidRDefault="00CA7E74">
      <w:pPr>
        <w:pStyle w:val="Body2"/>
        <w:rPr>
          <w:rFonts w:cs="Times New Roman"/>
          <w:color w:val="00000A"/>
          <w:lang w:val="lt-LT"/>
        </w:rPr>
      </w:pPr>
    </w:p>
    <w:p w14:paraId="1AF04433" w14:textId="0E7526FB" w:rsidR="00CA7E74" w:rsidRPr="00112CF2" w:rsidRDefault="00CA7E74">
      <w:pPr>
        <w:pStyle w:val="Body2"/>
        <w:rPr>
          <w:rFonts w:cs="Times New Roman"/>
          <w:color w:val="00000A"/>
          <w:lang w:val="lt-LT"/>
        </w:rPr>
      </w:pPr>
    </w:p>
    <w:p w14:paraId="3F65257A" w14:textId="265B9F4D" w:rsidR="00CA7E74" w:rsidRPr="00112CF2" w:rsidRDefault="00CA7E74">
      <w:pPr>
        <w:pStyle w:val="Body2"/>
        <w:rPr>
          <w:rFonts w:cs="Times New Roman"/>
          <w:color w:val="00000A"/>
          <w:lang w:val="lt-LT"/>
        </w:rPr>
      </w:pPr>
    </w:p>
    <w:p w14:paraId="23FB089E" w14:textId="70865F5A" w:rsidR="00CA7E74" w:rsidRPr="00112CF2" w:rsidRDefault="00CA7E74">
      <w:pPr>
        <w:pStyle w:val="Body2"/>
        <w:rPr>
          <w:rFonts w:cs="Times New Roman"/>
          <w:color w:val="00000A"/>
          <w:lang w:val="lt-LT"/>
        </w:rPr>
      </w:pPr>
    </w:p>
    <w:p w14:paraId="6E04E43F" w14:textId="4CB53C19" w:rsidR="00CA7E74" w:rsidRPr="00112CF2" w:rsidRDefault="00CA7E74">
      <w:pPr>
        <w:pStyle w:val="Body2"/>
        <w:rPr>
          <w:rFonts w:cs="Times New Roman"/>
          <w:color w:val="00000A"/>
          <w:lang w:val="lt-LT"/>
        </w:rPr>
      </w:pPr>
    </w:p>
    <w:p w14:paraId="5FCF649F" w14:textId="325403ED" w:rsidR="00CA7E74" w:rsidRPr="00112CF2" w:rsidRDefault="00CA7E74">
      <w:pPr>
        <w:pStyle w:val="Body2"/>
        <w:rPr>
          <w:rFonts w:cs="Times New Roman"/>
          <w:color w:val="00000A"/>
          <w:lang w:val="lt-LT"/>
        </w:rPr>
      </w:pPr>
    </w:p>
    <w:p w14:paraId="5C275E9B" w14:textId="6D655365" w:rsidR="00CA7E74" w:rsidRPr="00112CF2" w:rsidRDefault="00CA7E74">
      <w:pPr>
        <w:pStyle w:val="Body2"/>
        <w:rPr>
          <w:rFonts w:cs="Times New Roman"/>
          <w:color w:val="00000A"/>
          <w:lang w:val="lt-LT"/>
        </w:rPr>
      </w:pPr>
    </w:p>
    <w:p w14:paraId="633D49E4" w14:textId="4148A7F0" w:rsidR="00CA7E74" w:rsidRPr="00112CF2" w:rsidRDefault="00CA7E74">
      <w:pPr>
        <w:pStyle w:val="Body2"/>
        <w:rPr>
          <w:rFonts w:cs="Times New Roman"/>
          <w:color w:val="00000A"/>
          <w:lang w:val="lt-LT"/>
        </w:rPr>
      </w:pPr>
    </w:p>
    <w:p w14:paraId="1B5F828C" w14:textId="3A1FFEF7" w:rsidR="00CA7E74" w:rsidRPr="00112CF2" w:rsidRDefault="00CA7E74">
      <w:pPr>
        <w:pStyle w:val="Body2"/>
        <w:rPr>
          <w:rFonts w:cs="Times New Roman"/>
          <w:color w:val="00000A"/>
          <w:lang w:val="lt-LT"/>
        </w:rPr>
      </w:pPr>
    </w:p>
    <w:p w14:paraId="788515DB" w14:textId="24A46161" w:rsidR="00CA7E74" w:rsidRPr="00112CF2" w:rsidRDefault="00CA7E74">
      <w:pPr>
        <w:pStyle w:val="Body2"/>
        <w:rPr>
          <w:rFonts w:cs="Times New Roman"/>
          <w:color w:val="00000A"/>
          <w:lang w:val="lt-LT"/>
        </w:rPr>
      </w:pPr>
    </w:p>
    <w:p w14:paraId="51389297" w14:textId="025C8838" w:rsidR="00CA7E74" w:rsidRPr="00112CF2" w:rsidRDefault="00CA7E74">
      <w:pPr>
        <w:pStyle w:val="Body2"/>
        <w:rPr>
          <w:rFonts w:cs="Times New Roman"/>
          <w:color w:val="00000A"/>
          <w:lang w:val="lt-LT"/>
        </w:rPr>
      </w:pPr>
    </w:p>
    <w:p w14:paraId="32E28C42" w14:textId="382B977F" w:rsidR="00CA7E74" w:rsidRPr="00112CF2" w:rsidRDefault="00CA7E74">
      <w:pPr>
        <w:pStyle w:val="Body2"/>
        <w:rPr>
          <w:rFonts w:cs="Times New Roman"/>
          <w:color w:val="00000A"/>
          <w:lang w:val="lt-LT"/>
        </w:rPr>
      </w:pPr>
    </w:p>
    <w:p w14:paraId="7B5FB39B" w14:textId="217A44A9" w:rsidR="00CA7E74" w:rsidRPr="00112CF2" w:rsidRDefault="00CA7E74">
      <w:pPr>
        <w:pStyle w:val="Body2"/>
        <w:rPr>
          <w:rFonts w:cs="Times New Roman"/>
          <w:color w:val="00000A"/>
          <w:lang w:val="lt-LT"/>
        </w:rPr>
      </w:pPr>
    </w:p>
    <w:p w14:paraId="6AA8CAE7" w14:textId="687CF301" w:rsidR="00CA7E74" w:rsidRPr="00112CF2" w:rsidRDefault="00CA7E74">
      <w:pPr>
        <w:pStyle w:val="Body2"/>
        <w:rPr>
          <w:rFonts w:cs="Times New Roman"/>
          <w:color w:val="00000A"/>
          <w:lang w:val="lt-LT"/>
        </w:rPr>
      </w:pPr>
    </w:p>
    <w:p w14:paraId="1C836D91" w14:textId="790F2558" w:rsidR="00CA7E74" w:rsidRPr="00112CF2" w:rsidRDefault="00CA7E74">
      <w:pPr>
        <w:pStyle w:val="Body2"/>
        <w:rPr>
          <w:rFonts w:cs="Times New Roman"/>
          <w:color w:val="00000A"/>
          <w:lang w:val="lt-LT"/>
        </w:rPr>
      </w:pPr>
    </w:p>
    <w:p w14:paraId="5518A0B8" w14:textId="2CDAA782" w:rsidR="00CA7E74" w:rsidRPr="00112CF2" w:rsidRDefault="00CA7E74">
      <w:pPr>
        <w:pStyle w:val="Body2"/>
        <w:rPr>
          <w:rFonts w:cs="Times New Roman"/>
          <w:color w:val="00000A"/>
          <w:lang w:val="lt-LT"/>
        </w:rPr>
      </w:pPr>
    </w:p>
    <w:p w14:paraId="5B58F8F2" w14:textId="7F534A21" w:rsidR="00CA7E74" w:rsidRPr="00112CF2" w:rsidRDefault="00CA7E74">
      <w:pPr>
        <w:pStyle w:val="Body2"/>
        <w:rPr>
          <w:rFonts w:cs="Times New Roman"/>
          <w:color w:val="00000A"/>
          <w:lang w:val="lt-LT"/>
        </w:rPr>
      </w:pPr>
    </w:p>
    <w:p w14:paraId="394FDB9C" w14:textId="47A8C0D2" w:rsidR="00CA7E74" w:rsidRPr="00112CF2" w:rsidRDefault="00CA7E74">
      <w:pPr>
        <w:pStyle w:val="Body2"/>
        <w:rPr>
          <w:rFonts w:cs="Times New Roman"/>
          <w:color w:val="00000A"/>
          <w:lang w:val="lt-LT"/>
        </w:rPr>
      </w:pPr>
    </w:p>
    <w:p w14:paraId="2FFA0744" w14:textId="25F5806A" w:rsidR="00CA7E74" w:rsidRPr="00112CF2" w:rsidRDefault="00CA7E74">
      <w:pPr>
        <w:pStyle w:val="Body2"/>
        <w:rPr>
          <w:rFonts w:cs="Times New Roman"/>
          <w:color w:val="00000A"/>
          <w:lang w:val="lt-LT"/>
        </w:rPr>
      </w:pPr>
    </w:p>
    <w:p w14:paraId="564C2BA3" w14:textId="4332F0D8" w:rsidR="00CA7E74" w:rsidRPr="00112CF2" w:rsidRDefault="00CA7E74">
      <w:pPr>
        <w:pStyle w:val="Body2"/>
        <w:rPr>
          <w:rFonts w:cs="Times New Roman"/>
          <w:color w:val="00000A"/>
          <w:lang w:val="lt-LT"/>
        </w:rPr>
      </w:pPr>
    </w:p>
    <w:p w14:paraId="144E6623" w14:textId="1EB11420" w:rsidR="00CA7E74" w:rsidRPr="00112CF2" w:rsidRDefault="00CA7E74">
      <w:pPr>
        <w:pStyle w:val="Body2"/>
        <w:rPr>
          <w:rFonts w:cs="Times New Roman"/>
          <w:color w:val="00000A"/>
          <w:lang w:val="lt-LT"/>
        </w:rPr>
      </w:pPr>
    </w:p>
    <w:p w14:paraId="0A5DC713" w14:textId="4AAAE743" w:rsidR="00CA7E74" w:rsidRPr="00112CF2" w:rsidRDefault="00CA7E74">
      <w:pPr>
        <w:pStyle w:val="Body2"/>
        <w:rPr>
          <w:rFonts w:cs="Times New Roman"/>
          <w:color w:val="00000A"/>
          <w:lang w:val="lt-LT"/>
        </w:rPr>
      </w:pPr>
    </w:p>
    <w:p w14:paraId="1976DA7F" w14:textId="7FA8F5DA" w:rsidR="00CA7E74" w:rsidRPr="00112CF2" w:rsidRDefault="00CA7E74">
      <w:pPr>
        <w:pStyle w:val="Body2"/>
        <w:rPr>
          <w:rFonts w:cs="Times New Roman"/>
          <w:color w:val="00000A"/>
          <w:lang w:val="lt-LT"/>
        </w:rPr>
      </w:pPr>
    </w:p>
    <w:p w14:paraId="0FECA37C" w14:textId="205245F6" w:rsidR="00CA7E74" w:rsidRPr="00112CF2" w:rsidRDefault="00CA7E74">
      <w:pPr>
        <w:pStyle w:val="Body2"/>
        <w:rPr>
          <w:rFonts w:cs="Times New Roman"/>
          <w:b/>
          <w:bCs/>
          <w:color w:val="00000A"/>
          <w:lang w:val="lt-LT"/>
        </w:rPr>
      </w:pPr>
      <w:r w:rsidRPr="00112CF2">
        <w:rPr>
          <w:rFonts w:cs="Times New Roman"/>
          <w:color w:val="00000A"/>
          <w:lang w:val="lt-LT"/>
        </w:rPr>
        <w:lastRenderedPageBreak/>
        <w:tab/>
      </w:r>
      <w:r w:rsidRPr="00112CF2">
        <w:rPr>
          <w:rFonts w:cs="Times New Roman"/>
          <w:color w:val="00000A"/>
          <w:lang w:val="lt-LT"/>
        </w:rPr>
        <w:tab/>
      </w:r>
      <w:r w:rsidRPr="00112CF2">
        <w:rPr>
          <w:rFonts w:cs="Times New Roman"/>
          <w:color w:val="00000A"/>
          <w:lang w:val="lt-LT"/>
        </w:rPr>
        <w:tab/>
      </w:r>
      <w:r w:rsidRPr="00112CF2">
        <w:rPr>
          <w:rFonts w:cs="Times New Roman"/>
          <w:color w:val="00000A"/>
          <w:lang w:val="lt-LT"/>
        </w:rPr>
        <w:tab/>
      </w:r>
      <w:r w:rsidRPr="00112CF2">
        <w:rPr>
          <w:rFonts w:cs="Times New Roman"/>
          <w:color w:val="00000A"/>
          <w:lang w:val="lt-LT"/>
        </w:rPr>
        <w:tab/>
      </w:r>
      <w:r w:rsidRPr="00112CF2">
        <w:rPr>
          <w:rFonts w:cs="Times New Roman"/>
          <w:color w:val="00000A"/>
          <w:lang w:val="lt-LT"/>
        </w:rPr>
        <w:tab/>
      </w:r>
      <w:r w:rsidRPr="00112CF2">
        <w:rPr>
          <w:rFonts w:cs="Times New Roman"/>
          <w:color w:val="00000A"/>
          <w:lang w:val="lt-LT"/>
        </w:rPr>
        <w:tab/>
      </w:r>
      <w:r w:rsidRPr="00112CF2">
        <w:rPr>
          <w:rFonts w:cs="Times New Roman"/>
          <w:color w:val="00000A"/>
          <w:lang w:val="lt-LT"/>
        </w:rPr>
        <w:tab/>
      </w:r>
      <w:r w:rsidRPr="00112CF2">
        <w:rPr>
          <w:rFonts w:cs="Times New Roman"/>
          <w:color w:val="00000A"/>
          <w:lang w:val="lt-LT"/>
        </w:rPr>
        <w:tab/>
      </w:r>
      <w:r w:rsidRPr="00112CF2">
        <w:rPr>
          <w:rFonts w:cs="Times New Roman"/>
          <w:color w:val="00000A"/>
          <w:lang w:val="lt-LT"/>
        </w:rPr>
        <w:tab/>
      </w:r>
      <w:r w:rsidRPr="00112CF2">
        <w:rPr>
          <w:rFonts w:cs="Times New Roman"/>
          <w:b/>
          <w:bCs/>
          <w:color w:val="00000A"/>
          <w:lang w:val="lt-LT"/>
        </w:rPr>
        <w:tab/>
        <w:t>3 PRIEDAS</w:t>
      </w:r>
    </w:p>
    <w:p w14:paraId="5E93746E" w14:textId="77777777" w:rsidR="00111E10" w:rsidRDefault="00111E10" w:rsidP="00112CF2">
      <w:pPr>
        <w:pStyle w:val="Pagrindinistekstas"/>
        <w:spacing w:after="0"/>
        <w:ind w:firstLine="720"/>
        <w:jc w:val="center"/>
        <w:rPr>
          <w:b/>
          <w:sz w:val="22"/>
          <w:szCs w:val="22"/>
        </w:rPr>
      </w:pPr>
      <w:bookmarkStart w:id="17" w:name="_Toc65289699"/>
    </w:p>
    <w:bookmarkEnd w:id="17"/>
    <w:p w14:paraId="2FBB9278" w14:textId="77777777" w:rsidR="00023CDE" w:rsidRPr="00023CDE" w:rsidRDefault="00023CDE" w:rsidP="00023CDE">
      <w:pPr>
        <w:pStyle w:val="Pagrindinistekstas"/>
        <w:spacing w:after="0"/>
        <w:ind w:firstLine="720"/>
        <w:jc w:val="center"/>
        <w:rPr>
          <w:b/>
          <w:bCs/>
          <w:sz w:val="22"/>
          <w:szCs w:val="22"/>
        </w:rPr>
      </w:pPr>
      <w:r w:rsidRPr="00023CDE">
        <w:rPr>
          <w:b/>
          <w:bCs/>
          <w:sz w:val="22"/>
          <w:szCs w:val="22"/>
        </w:rPr>
        <w:t>Dyzelinio generatoriaus įrengimo NPS-1 siurblinėje</w:t>
      </w:r>
    </w:p>
    <w:p w14:paraId="49EECE93" w14:textId="77777777" w:rsidR="00023CDE" w:rsidRPr="00023CDE" w:rsidRDefault="00023CDE" w:rsidP="00023CDE">
      <w:pPr>
        <w:autoSpaceDE w:val="0"/>
        <w:autoSpaceDN w:val="0"/>
        <w:adjustRightInd w:val="0"/>
        <w:jc w:val="center"/>
        <w:rPr>
          <w:b/>
          <w:caps/>
          <w:sz w:val="22"/>
          <w:szCs w:val="22"/>
        </w:rPr>
      </w:pPr>
      <w:r w:rsidRPr="00023CDE">
        <w:rPr>
          <w:b/>
          <w:sz w:val="22"/>
          <w:szCs w:val="22"/>
        </w:rPr>
        <w:t>įrangos techninė specifikacija</w:t>
      </w:r>
    </w:p>
    <w:p w14:paraId="6977B418" w14:textId="77777777" w:rsidR="00023CDE" w:rsidRPr="00023CDE" w:rsidRDefault="00023CDE" w:rsidP="00023CDE">
      <w:pPr>
        <w:autoSpaceDE w:val="0"/>
        <w:autoSpaceDN w:val="0"/>
        <w:adjustRightInd w:val="0"/>
        <w:rPr>
          <w:caps/>
          <w:sz w:val="22"/>
          <w:szCs w:val="22"/>
        </w:rPr>
      </w:pPr>
    </w:p>
    <w:p w14:paraId="3044DCA1" w14:textId="77777777" w:rsidR="00023CDE" w:rsidRPr="00023CDE" w:rsidRDefault="00023CDE" w:rsidP="00023CDE">
      <w:pPr>
        <w:ind w:firstLine="708"/>
        <w:jc w:val="both"/>
        <w:rPr>
          <w:sz w:val="22"/>
          <w:szCs w:val="22"/>
        </w:rPr>
      </w:pPr>
      <w:r w:rsidRPr="00023CDE">
        <w:rPr>
          <w:sz w:val="22"/>
          <w:szCs w:val="22"/>
        </w:rPr>
        <w:t>Numatomas įsigyti dyzelinis generatorius turi būti pilnai sukomplektuotas su visais reikalingais komponentais, detalėmis ir priedais, atitinkančiais ar viršijančiais šios specifikacijos reikalavimus, išbandytas ir paruoštas naudojimui.</w:t>
      </w:r>
    </w:p>
    <w:p w14:paraId="5CD0D325" w14:textId="77777777" w:rsidR="00023CDE" w:rsidRPr="00023CDE" w:rsidRDefault="00023CDE" w:rsidP="00023CDE">
      <w:pPr>
        <w:ind w:firstLine="708"/>
        <w:jc w:val="both"/>
        <w:rPr>
          <w:sz w:val="22"/>
          <w:szCs w:val="22"/>
        </w:rPr>
      </w:pPr>
      <w:r w:rsidRPr="00023CDE">
        <w:rPr>
          <w:sz w:val="22"/>
          <w:szCs w:val="22"/>
        </w:rPr>
        <w:t>Toliau pateikiamos techninės specifikacijos:</w:t>
      </w:r>
    </w:p>
    <w:p w14:paraId="5241174B" w14:textId="77777777" w:rsidR="00023CDE" w:rsidRPr="00023CDE" w:rsidRDefault="00023CDE" w:rsidP="00023CDE">
      <w:pPr>
        <w:ind w:firstLine="708"/>
        <w:jc w:val="both"/>
        <w:rPr>
          <w:sz w:val="22"/>
          <w:szCs w:val="22"/>
        </w:rPr>
      </w:pPr>
    </w:p>
    <w:tbl>
      <w:tblPr>
        <w:tblW w:w="10206" w:type="dxa"/>
        <w:tblInd w:w="73" w:type="dxa"/>
        <w:tblLayout w:type="fixed"/>
        <w:tblLook w:val="0000" w:firstRow="0" w:lastRow="0" w:firstColumn="0" w:lastColumn="0" w:noHBand="0" w:noVBand="0"/>
      </w:tblPr>
      <w:tblGrid>
        <w:gridCol w:w="4428"/>
        <w:gridCol w:w="1023"/>
        <w:gridCol w:w="1559"/>
        <w:gridCol w:w="1701"/>
        <w:gridCol w:w="1495"/>
      </w:tblGrid>
      <w:tr w:rsidR="00023CDE" w:rsidRPr="00023CDE" w14:paraId="7C419EE8" w14:textId="77777777" w:rsidTr="00AE7F92">
        <w:tc>
          <w:tcPr>
            <w:tcW w:w="5451" w:type="dxa"/>
            <w:gridSpan w:val="2"/>
            <w:tcBorders>
              <w:top w:val="single" w:sz="4" w:space="0" w:color="000000"/>
              <w:left w:val="single" w:sz="4" w:space="0" w:color="000000"/>
              <w:bottom w:val="single" w:sz="4" w:space="0" w:color="000000"/>
            </w:tcBorders>
          </w:tcPr>
          <w:p w14:paraId="262784D2" w14:textId="77777777" w:rsidR="00023CDE" w:rsidRPr="00023CDE" w:rsidRDefault="00023CDE" w:rsidP="00AE7F92">
            <w:pPr>
              <w:autoSpaceDE w:val="0"/>
              <w:jc w:val="center"/>
              <w:rPr>
                <w:sz w:val="22"/>
                <w:szCs w:val="22"/>
              </w:rPr>
            </w:pPr>
            <w:r w:rsidRPr="00023CDE">
              <w:rPr>
                <w:rFonts w:eastAsia="TimesNewRomanPSMT"/>
                <w:b/>
                <w:sz w:val="22"/>
                <w:szCs w:val="22"/>
              </w:rPr>
              <w:t>Reikalavimas</w:t>
            </w:r>
          </w:p>
        </w:tc>
        <w:tc>
          <w:tcPr>
            <w:tcW w:w="1559" w:type="dxa"/>
            <w:tcBorders>
              <w:top w:val="single" w:sz="4" w:space="0" w:color="000000"/>
              <w:left w:val="single" w:sz="4" w:space="0" w:color="000000"/>
              <w:bottom w:val="single" w:sz="4" w:space="0" w:color="000000"/>
            </w:tcBorders>
          </w:tcPr>
          <w:p w14:paraId="551F2755" w14:textId="77777777" w:rsidR="00023CDE" w:rsidRPr="00023CDE" w:rsidRDefault="00023CDE" w:rsidP="00AE7F92">
            <w:pPr>
              <w:autoSpaceDE w:val="0"/>
              <w:jc w:val="center"/>
              <w:rPr>
                <w:sz w:val="22"/>
                <w:szCs w:val="22"/>
              </w:rPr>
            </w:pPr>
            <w:r w:rsidRPr="00023CDE">
              <w:rPr>
                <w:rFonts w:eastAsia="TimesNewRomanPSMT"/>
                <w:b/>
                <w:sz w:val="22"/>
                <w:szCs w:val="22"/>
              </w:rPr>
              <w:t>TS reikalavimas</w:t>
            </w:r>
          </w:p>
        </w:tc>
        <w:tc>
          <w:tcPr>
            <w:tcW w:w="1701" w:type="dxa"/>
            <w:tcBorders>
              <w:top w:val="single" w:sz="4" w:space="0" w:color="000000"/>
              <w:left w:val="single" w:sz="4" w:space="0" w:color="000000"/>
              <w:bottom w:val="single" w:sz="4" w:space="0" w:color="000000"/>
            </w:tcBorders>
          </w:tcPr>
          <w:p w14:paraId="2734C6D1" w14:textId="77777777" w:rsidR="00023CDE" w:rsidRPr="00023CDE" w:rsidRDefault="00023CDE" w:rsidP="00AE7F92">
            <w:pPr>
              <w:autoSpaceDE w:val="0"/>
              <w:ind w:left="-112"/>
              <w:jc w:val="center"/>
              <w:rPr>
                <w:sz w:val="22"/>
                <w:szCs w:val="22"/>
              </w:rPr>
            </w:pPr>
            <w:r w:rsidRPr="00023CDE">
              <w:rPr>
                <w:rFonts w:eastAsia="TimesNewRomanPSMT"/>
                <w:b/>
                <w:sz w:val="22"/>
                <w:szCs w:val="22"/>
              </w:rPr>
              <w:t>Gamintojo deklaruojamas</w:t>
            </w:r>
          </w:p>
        </w:tc>
        <w:tc>
          <w:tcPr>
            <w:tcW w:w="1495" w:type="dxa"/>
            <w:tcBorders>
              <w:top w:val="single" w:sz="4" w:space="0" w:color="000000"/>
              <w:left w:val="single" w:sz="4" w:space="0" w:color="000000"/>
              <w:bottom w:val="single" w:sz="4" w:space="0" w:color="000000"/>
              <w:right w:val="single" w:sz="4" w:space="0" w:color="000000"/>
            </w:tcBorders>
          </w:tcPr>
          <w:p w14:paraId="2EBBF8B9" w14:textId="77777777" w:rsidR="00023CDE" w:rsidRPr="00023CDE" w:rsidRDefault="00023CDE" w:rsidP="00AE7F92">
            <w:pPr>
              <w:autoSpaceDE w:val="0"/>
              <w:jc w:val="center"/>
              <w:rPr>
                <w:sz w:val="22"/>
                <w:szCs w:val="22"/>
              </w:rPr>
            </w:pPr>
            <w:r w:rsidRPr="00023CDE">
              <w:rPr>
                <w:rFonts w:eastAsia="TimesNewRomanPSMT"/>
                <w:b/>
                <w:sz w:val="22"/>
                <w:szCs w:val="22"/>
              </w:rPr>
              <w:t>Tenkina (T) / Netenkina (N)</w:t>
            </w:r>
          </w:p>
        </w:tc>
      </w:tr>
      <w:tr w:rsidR="00023CDE" w:rsidRPr="00023CDE" w14:paraId="05B03211" w14:textId="77777777" w:rsidTr="00AE7F92">
        <w:tc>
          <w:tcPr>
            <w:tcW w:w="8711" w:type="dxa"/>
            <w:gridSpan w:val="4"/>
            <w:tcBorders>
              <w:top w:val="single" w:sz="4" w:space="0" w:color="000000"/>
              <w:left w:val="single" w:sz="4" w:space="0" w:color="000000"/>
              <w:bottom w:val="single" w:sz="4" w:space="0" w:color="000000"/>
            </w:tcBorders>
          </w:tcPr>
          <w:p w14:paraId="7C7A11FB" w14:textId="77777777" w:rsidR="00023CDE" w:rsidRPr="00023CDE" w:rsidRDefault="00023CDE" w:rsidP="00023CDE">
            <w:pPr>
              <w:numPr>
                <w:ilvl w:val="0"/>
                <w:numId w:val="20"/>
              </w:numPr>
              <w:tabs>
                <w:tab w:val="clear" w:pos="720"/>
                <w:tab w:val="left" w:pos="714"/>
              </w:tabs>
              <w:suppressAutoHyphens/>
              <w:spacing w:line="228" w:lineRule="auto"/>
              <w:ind w:left="714" w:right="74" w:hanging="567"/>
              <w:jc w:val="both"/>
              <w:rPr>
                <w:sz w:val="22"/>
                <w:szCs w:val="22"/>
              </w:rPr>
            </w:pPr>
            <w:r w:rsidRPr="00023CDE">
              <w:rPr>
                <w:sz w:val="22"/>
                <w:szCs w:val="22"/>
              </w:rPr>
              <w:t>Dyzelinis generatorius turi turėti valdiklį, kurį būtų galimybė parametrizuoti, bei gauti informaciją apie įrenginio būklę, parametrus.</w:t>
            </w:r>
          </w:p>
        </w:tc>
        <w:tc>
          <w:tcPr>
            <w:tcW w:w="1495" w:type="dxa"/>
            <w:tcBorders>
              <w:top w:val="single" w:sz="4" w:space="0" w:color="000000"/>
              <w:left w:val="single" w:sz="4" w:space="0" w:color="000000"/>
              <w:bottom w:val="single" w:sz="4" w:space="0" w:color="000000"/>
              <w:right w:val="single" w:sz="4" w:space="0" w:color="000000"/>
            </w:tcBorders>
            <w:vAlign w:val="center"/>
          </w:tcPr>
          <w:p w14:paraId="7210B301" w14:textId="77777777" w:rsidR="00023CDE" w:rsidRPr="00023CDE" w:rsidRDefault="00023CDE" w:rsidP="00AE7F92">
            <w:pPr>
              <w:autoSpaceDE w:val="0"/>
              <w:snapToGrid w:val="0"/>
              <w:jc w:val="center"/>
              <w:rPr>
                <w:sz w:val="22"/>
                <w:szCs w:val="22"/>
              </w:rPr>
            </w:pPr>
          </w:p>
        </w:tc>
      </w:tr>
      <w:tr w:rsidR="00023CDE" w:rsidRPr="00023CDE" w14:paraId="24E39D7E" w14:textId="77777777" w:rsidTr="00AE7F92">
        <w:tc>
          <w:tcPr>
            <w:tcW w:w="8711" w:type="dxa"/>
            <w:gridSpan w:val="4"/>
            <w:tcBorders>
              <w:top w:val="single" w:sz="4" w:space="0" w:color="000000"/>
              <w:left w:val="single" w:sz="4" w:space="0" w:color="000000"/>
              <w:bottom w:val="single" w:sz="4" w:space="0" w:color="000000"/>
            </w:tcBorders>
          </w:tcPr>
          <w:p w14:paraId="537D5DAA" w14:textId="77777777" w:rsidR="00023CDE" w:rsidRPr="00023CDE" w:rsidRDefault="00023CDE" w:rsidP="00023CDE">
            <w:pPr>
              <w:numPr>
                <w:ilvl w:val="0"/>
                <w:numId w:val="20"/>
              </w:numPr>
              <w:tabs>
                <w:tab w:val="clear" w:pos="720"/>
                <w:tab w:val="left" w:pos="714"/>
              </w:tabs>
              <w:suppressAutoHyphens/>
              <w:spacing w:line="228" w:lineRule="auto"/>
              <w:ind w:left="714" w:right="74" w:hanging="567"/>
              <w:jc w:val="both"/>
              <w:rPr>
                <w:sz w:val="22"/>
                <w:szCs w:val="22"/>
              </w:rPr>
            </w:pPr>
            <w:r w:rsidRPr="00023CDE">
              <w:rPr>
                <w:sz w:val="22"/>
                <w:szCs w:val="22"/>
              </w:rPr>
              <w:t>Personalas turi būti apmokintas dirbti su dyzeliniu generatoriumi, keisti tepalus, šalinti iškilusius defektus, valdiklio parametrizavimas, klaidų paieška jų šalinimas.</w:t>
            </w:r>
          </w:p>
        </w:tc>
        <w:tc>
          <w:tcPr>
            <w:tcW w:w="1495" w:type="dxa"/>
            <w:tcBorders>
              <w:top w:val="single" w:sz="4" w:space="0" w:color="000000"/>
              <w:left w:val="single" w:sz="4" w:space="0" w:color="000000"/>
              <w:bottom w:val="single" w:sz="4" w:space="0" w:color="000000"/>
              <w:right w:val="single" w:sz="4" w:space="0" w:color="000000"/>
            </w:tcBorders>
            <w:vAlign w:val="center"/>
          </w:tcPr>
          <w:p w14:paraId="0B7F1209" w14:textId="77777777" w:rsidR="00023CDE" w:rsidRPr="00023CDE" w:rsidRDefault="00023CDE" w:rsidP="00AE7F92">
            <w:pPr>
              <w:autoSpaceDE w:val="0"/>
              <w:snapToGrid w:val="0"/>
              <w:jc w:val="center"/>
              <w:rPr>
                <w:sz w:val="22"/>
                <w:szCs w:val="22"/>
              </w:rPr>
            </w:pPr>
          </w:p>
        </w:tc>
      </w:tr>
      <w:tr w:rsidR="00023CDE" w:rsidRPr="00023CDE" w14:paraId="38A59795" w14:textId="77777777" w:rsidTr="00AE7F92">
        <w:tc>
          <w:tcPr>
            <w:tcW w:w="8711" w:type="dxa"/>
            <w:gridSpan w:val="4"/>
            <w:tcBorders>
              <w:top w:val="single" w:sz="4" w:space="0" w:color="000000"/>
              <w:left w:val="single" w:sz="4" w:space="0" w:color="000000"/>
              <w:bottom w:val="single" w:sz="4" w:space="0" w:color="000000"/>
            </w:tcBorders>
          </w:tcPr>
          <w:p w14:paraId="4B1DA36B" w14:textId="77777777" w:rsidR="00023CDE" w:rsidRPr="00023CDE" w:rsidRDefault="00023CDE" w:rsidP="00023CDE">
            <w:pPr>
              <w:numPr>
                <w:ilvl w:val="0"/>
                <w:numId w:val="20"/>
              </w:numPr>
              <w:tabs>
                <w:tab w:val="clear" w:pos="720"/>
                <w:tab w:val="left" w:pos="714"/>
              </w:tabs>
              <w:suppressAutoHyphens/>
              <w:spacing w:line="228" w:lineRule="auto"/>
              <w:ind w:left="714" w:right="74" w:hanging="567"/>
              <w:jc w:val="both"/>
              <w:rPr>
                <w:sz w:val="22"/>
                <w:szCs w:val="22"/>
              </w:rPr>
            </w:pPr>
            <w:r w:rsidRPr="00023CDE">
              <w:rPr>
                <w:sz w:val="22"/>
                <w:szCs w:val="22"/>
              </w:rPr>
              <w:t>Tiekėjas turi pateikti serviso atstovo kontaktus, tolimesniam aptarnavimui.</w:t>
            </w:r>
          </w:p>
        </w:tc>
        <w:tc>
          <w:tcPr>
            <w:tcW w:w="1495" w:type="dxa"/>
            <w:tcBorders>
              <w:top w:val="single" w:sz="4" w:space="0" w:color="000000"/>
              <w:left w:val="single" w:sz="4" w:space="0" w:color="000000"/>
              <w:bottom w:val="single" w:sz="4" w:space="0" w:color="000000"/>
              <w:right w:val="single" w:sz="4" w:space="0" w:color="000000"/>
            </w:tcBorders>
            <w:vAlign w:val="center"/>
          </w:tcPr>
          <w:p w14:paraId="4B1325FF" w14:textId="77777777" w:rsidR="00023CDE" w:rsidRPr="00023CDE" w:rsidRDefault="00023CDE" w:rsidP="00AE7F92">
            <w:pPr>
              <w:autoSpaceDE w:val="0"/>
              <w:snapToGrid w:val="0"/>
              <w:jc w:val="center"/>
              <w:rPr>
                <w:sz w:val="22"/>
                <w:szCs w:val="22"/>
              </w:rPr>
            </w:pPr>
          </w:p>
        </w:tc>
      </w:tr>
      <w:tr w:rsidR="00023CDE" w:rsidRPr="00023CDE" w14:paraId="7B0E7ECC" w14:textId="77777777" w:rsidTr="00AE7F92">
        <w:tc>
          <w:tcPr>
            <w:tcW w:w="8711" w:type="dxa"/>
            <w:gridSpan w:val="4"/>
            <w:tcBorders>
              <w:top w:val="single" w:sz="4" w:space="0" w:color="000000"/>
              <w:left w:val="single" w:sz="4" w:space="0" w:color="000000"/>
              <w:bottom w:val="single" w:sz="4" w:space="0" w:color="000000"/>
            </w:tcBorders>
          </w:tcPr>
          <w:p w14:paraId="43B4F0D7" w14:textId="77777777" w:rsidR="00023CDE" w:rsidRPr="00023CDE" w:rsidRDefault="00023CDE" w:rsidP="00023CDE">
            <w:pPr>
              <w:numPr>
                <w:ilvl w:val="0"/>
                <w:numId w:val="20"/>
              </w:numPr>
              <w:tabs>
                <w:tab w:val="clear" w:pos="720"/>
                <w:tab w:val="left" w:pos="714"/>
              </w:tabs>
              <w:suppressAutoHyphens/>
              <w:spacing w:line="228" w:lineRule="auto"/>
              <w:ind w:left="714" w:right="74" w:hanging="567"/>
              <w:jc w:val="both"/>
              <w:rPr>
                <w:sz w:val="22"/>
                <w:szCs w:val="22"/>
              </w:rPr>
            </w:pPr>
            <w:r w:rsidRPr="00023CDE">
              <w:rPr>
                <w:sz w:val="22"/>
                <w:szCs w:val="22"/>
              </w:rPr>
              <w:t xml:space="preserve">Dyzelinio generatoriaus gamintojas turi būti sertifikuotas ISO 9001 arba </w:t>
            </w:r>
            <w:proofErr w:type="spellStart"/>
            <w:r w:rsidRPr="00023CDE">
              <w:rPr>
                <w:sz w:val="22"/>
                <w:szCs w:val="22"/>
              </w:rPr>
              <w:t>lygiaverčia</w:t>
            </w:r>
            <w:proofErr w:type="spellEnd"/>
            <w:r w:rsidRPr="00023CDE">
              <w:rPr>
                <w:sz w:val="22"/>
                <w:szCs w:val="22"/>
              </w:rPr>
              <w:t xml:space="preserve"> kokybės vadybos sistema. Pateikti sertifikato kopiją.</w:t>
            </w:r>
          </w:p>
        </w:tc>
        <w:tc>
          <w:tcPr>
            <w:tcW w:w="1495" w:type="dxa"/>
            <w:tcBorders>
              <w:top w:val="single" w:sz="4" w:space="0" w:color="000000"/>
              <w:left w:val="single" w:sz="4" w:space="0" w:color="000000"/>
              <w:bottom w:val="single" w:sz="4" w:space="0" w:color="000000"/>
              <w:right w:val="single" w:sz="4" w:space="0" w:color="000000"/>
            </w:tcBorders>
            <w:vAlign w:val="center"/>
          </w:tcPr>
          <w:p w14:paraId="0F884D69" w14:textId="77777777" w:rsidR="00023CDE" w:rsidRPr="00023CDE" w:rsidRDefault="00023CDE" w:rsidP="00AE7F92">
            <w:pPr>
              <w:autoSpaceDE w:val="0"/>
              <w:snapToGrid w:val="0"/>
              <w:jc w:val="center"/>
              <w:rPr>
                <w:sz w:val="22"/>
                <w:szCs w:val="22"/>
              </w:rPr>
            </w:pPr>
          </w:p>
        </w:tc>
      </w:tr>
      <w:tr w:rsidR="00023CDE" w:rsidRPr="00023CDE" w14:paraId="04B5FAF6" w14:textId="77777777" w:rsidTr="00AE7F92">
        <w:tc>
          <w:tcPr>
            <w:tcW w:w="5451" w:type="dxa"/>
            <w:gridSpan w:val="2"/>
            <w:tcBorders>
              <w:top w:val="single" w:sz="4" w:space="0" w:color="000000"/>
              <w:left w:val="single" w:sz="4" w:space="0" w:color="000000"/>
              <w:bottom w:val="single" w:sz="4" w:space="0" w:color="000000"/>
            </w:tcBorders>
            <w:vAlign w:val="center"/>
          </w:tcPr>
          <w:p w14:paraId="76234726"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Nominalus galingumas 400V, kW</w:t>
            </w:r>
          </w:p>
        </w:tc>
        <w:tc>
          <w:tcPr>
            <w:tcW w:w="1559" w:type="dxa"/>
            <w:tcBorders>
              <w:top w:val="single" w:sz="4" w:space="0" w:color="000000"/>
              <w:left w:val="single" w:sz="4" w:space="0" w:color="000000"/>
              <w:bottom w:val="single" w:sz="4" w:space="0" w:color="000000"/>
            </w:tcBorders>
            <w:vAlign w:val="center"/>
          </w:tcPr>
          <w:p w14:paraId="426D8480" w14:textId="77777777" w:rsidR="00023CDE" w:rsidRPr="00023CDE" w:rsidRDefault="00023CDE" w:rsidP="00AE7F92">
            <w:pPr>
              <w:autoSpaceDE w:val="0"/>
              <w:jc w:val="center"/>
              <w:rPr>
                <w:sz w:val="22"/>
                <w:szCs w:val="22"/>
              </w:rPr>
            </w:pPr>
            <w:r w:rsidRPr="00023CDE">
              <w:rPr>
                <w:sz w:val="22"/>
                <w:szCs w:val="22"/>
              </w:rPr>
              <w:t>≥</w:t>
            </w:r>
            <w:r w:rsidRPr="00023CDE">
              <w:rPr>
                <w:rFonts w:eastAsia="TimesNewRomanPSMT"/>
                <w:sz w:val="22"/>
                <w:szCs w:val="22"/>
              </w:rPr>
              <w:t xml:space="preserve"> 256</w:t>
            </w:r>
          </w:p>
        </w:tc>
        <w:tc>
          <w:tcPr>
            <w:tcW w:w="1701" w:type="dxa"/>
            <w:tcBorders>
              <w:top w:val="single" w:sz="4" w:space="0" w:color="000000"/>
              <w:left w:val="single" w:sz="4" w:space="0" w:color="000000"/>
              <w:bottom w:val="single" w:sz="4" w:space="0" w:color="000000"/>
            </w:tcBorders>
            <w:vAlign w:val="center"/>
          </w:tcPr>
          <w:p w14:paraId="7E80FA8A"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35186A62" w14:textId="77777777" w:rsidR="00023CDE" w:rsidRPr="00023CDE" w:rsidRDefault="00023CDE" w:rsidP="00AE7F92">
            <w:pPr>
              <w:autoSpaceDE w:val="0"/>
              <w:snapToGrid w:val="0"/>
              <w:jc w:val="center"/>
              <w:rPr>
                <w:sz w:val="22"/>
                <w:szCs w:val="22"/>
              </w:rPr>
            </w:pPr>
          </w:p>
        </w:tc>
      </w:tr>
      <w:tr w:rsidR="00023CDE" w:rsidRPr="00023CDE" w14:paraId="2A380934" w14:textId="77777777" w:rsidTr="00AE7F92">
        <w:tc>
          <w:tcPr>
            <w:tcW w:w="5451" w:type="dxa"/>
            <w:gridSpan w:val="2"/>
            <w:tcBorders>
              <w:top w:val="single" w:sz="4" w:space="0" w:color="000000"/>
              <w:left w:val="single" w:sz="4" w:space="0" w:color="000000"/>
              <w:bottom w:val="single" w:sz="4" w:space="0" w:color="000000"/>
            </w:tcBorders>
            <w:vAlign w:val="center"/>
          </w:tcPr>
          <w:p w14:paraId="54695C2C"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Rezervinis galingumas 400V, kW</w:t>
            </w:r>
          </w:p>
        </w:tc>
        <w:tc>
          <w:tcPr>
            <w:tcW w:w="1559" w:type="dxa"/>
            <w:tcBorders>
              <w:top w:val="single" w:sz="4" w:space="0" w:color="000000"/>
              <w:left w:val="single" w:sz="4" w:space="0" w:color="000000"/>
              <w:bottom w:val="single" w:sz="4" w:space="0" w:color="000000"/>
            </w:tcBorders>
            <w:vAlign w:val="center"/>
          </w:tcPr>
          <w:p w14:paraId="6901F5A6" w14:textId="77777777" w:rsidR="00023CDE" w:rsidRPr="00023CDE" w:rsidRDefault="00023CDE" w:rsidP="00AE7F92">
            <w:pPr>
              <w:autoSpaceDE w:val="0"/>
              <w:jc w:val="center"/>
              <w:rPr>
                <w:sz w:val="22"/>
                <w:szCs w:val="22"/>
              </w:rPr>
            </w:pPr>
            <w:r w:rsidRPr="00023CDE">
              <w:rPr>
                <w:sz w:val="22"/>
                <w:szCs w:val="22"/>
              </w:rPr>
              <w:t>≥</w:t>
            </w:r>
            <w:r w:rsidRPr="00023CDE">
              <w:rPr>
                <w:rFonts w:eastAsia="TimesNewRomanPSMT"/>
                <w:sz w:val="22"/>
                <w:szCs w:val="22"/>
              </w:rPr>
              <w:t xml:space="preserve"> 282</w:t>
            </w:r>
          </w:p>
        </w:tc>
        <w:tc>
          <w:tcPr>
            <w:tcW w:w="1701" w:type="dxa"/>
            <w:tcBorders>
              <w:top w:val="single" w:sz="4" w:space="0" w:color="000000"/>
              <w:left w:val="single" w:sz="4" w:space="0" w:color="000000"/>
              <w:bottom w:val="single" w:sz="4" w:space="0" w:color="000000"/>
            </w:tcBorders>
            <w:vAlign w:val="center"/>
          </w:tcPr>
          <w:p w14:paraId="0B39D034"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43F507C6" w14:textId="77777777" w:rsidR="00023CDE" w:rsidRPr="00023CDE" w:rsidRDefault="00023CDE" w:rsidP="00AE7F92">
            <w:pPr>
              <w:autoSpaceDE w:val="0"/>
              <w:snapToGrid w:val="0"/>
              <w:jc w:val="center"/>
              <w:rPr>
                <w:sz w:val="22"/>
                <w:szCs w:val="22"/>
              </w:rPr>
            </w:pPr>
          </w:p>
        </w:tc>
      </w:tr>
      <w:tr w:rsidR="00023CDE" w:rsidRPr="00023CDE" w14:paraId="7A21C1D4" w14:textId="77777777" w:rsidTr="00AE7F92">
        <w:tc>
          <w:tcPr>
            <w:tcW w:w="5451" w:type="dxa"/>
            <w:gridSpan w:val="2"/>
            <w:tcBorders>
              <w:top w:val="single" w:sz="4" w:space="0" w:color="000000"/>
              <w:left w:val="single" w:sz="4" w:space="0" w:color="000000"/>
              <w:bottom w:val="single" w:sz="4" w:space="0" w:color="000000"/>
            </w:tcBorders>
            <w:vAlign w:val="center"/>
          </w:tcPr>
          <w:p w14:paraId="42C5D44D" w14:textId="77777777" w:rsidR="00023CDE" w:rsidRPr="00023CDE" w:rsidRDefault="00023CDE" w:rsidP="00023CDE">
            <w:pPr>
              <w:numPr>
                <w:ilvl w:val="0"/>
                <w:numId w:val="20"/>
              </w:numPr>
              <w:suppressAutoHyphens/>
              <w:autoSpaceDE w:val="0"/>
              <w:ind w:hanging="573"/>
              <w:rPr>
                <w:rFonts w:eastAsia="TimesNewRomanPSMT"/>
                <w:sz w:val="22"/>
                <w:szCs w:val="22"/>
              </w:rPr>
            </w:pPr>
            <w:r w:rsidRPr="00023CDE">
              <w:rPr>
                <w:rFonts w:eastAsia="TimesNewRomanPSMT"/>
                <w:sz w:val="22"/>
                <w:szCs w:val="22"/>
              </w:rPr>
              <w:t>Nominali srovė, A</w:t>
            </w:r>
          </w:p>
        </w:tc>
        <w:tc>
          <w:tcPr>
            <w:tcW w:w="1559" w:type="dxa"/>
            <w:tcBorders>
              <w:top w:val="single" w:sz="4" w:space="0" w:color="000000"/>
              <w:left w:val="single" w:sz="4" w:space="0" w:color="000000"/>
              <w:bottom w:val="single" w:sz="4" w:space="0" w:color="000000"/>
            </w:tcBorders>
            <w:vAlign w:val="center"/>
          </w:tcPr>
          <w:p w14:paraId="3A6E6198" w14:textId="77777777" w:rsidR="00023CDE" w:rsidRPr="00023CDE" w:rsidRDefault="00023CDE" w:rsidP="00AE7F92">
            <w:pPr>
              <w:autoSpaceDE w:val="0"/>
              <w:jc w:val="center"/>
              <w:rPr>
                <w:rFonts w:eastAsia="TimesNewRomanPSMT"/>
                <w:sz w:val="22"/>
                <w:szCs w:val="22"/>
              </w:rPr>
            </w:pPr>
            <w:r w:rsidRPr="00023CDE">
              <w:rPr>
                <w:sz w:val="22"/>
                <w:szCs w:val="22"/>
              </w:rPr>
              <w:t>≥</w:t>
            </w:r>
            <w:r w:rsidRPr="00023CDE">
              <w:rPr>
                <w:rFonts w:eastAsia="TimesNewRomanPSMT"/>
                <w:sz w:val="22"/>
                <w:szCs w:val="22"/>
              </w:rPr>
              <w:t xml:space="preserve"> 461</w:t>
            </w:r>
          </w:p>
        </w:tc>
        <w:tc>
          <w:tcPr>
            <w:tcW w:w="1701" w:type="dxa"/>
            <w:tcBorders>
              <w:top w:val="single" w:sz="4" w:space="0" w:color="000000"/>
              <w:left w:val="single" w:sz="4" w:space="0" w:color="000000"/>
              <w:bottom w:val="single" w:sz="4" w:space="0" w:color="000000"/>
            </w:tcBorders>
            <w:vAlign w:val="center"/>
          </w:tcPr>
          <w:p w14:paraId="37A2D2F8"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7C844A42" w14:textId="77777777" w:rsidR="00023CDE" w:rsidRPr="00023CDE" w:rsidRDefault="00023CDE" w:rsidP="00AE7F92">
            <w:pPr>
              <w:autoSpaceDE w:val="0"/>
              <w:snapToGrid w:val="0"/>
              <w:jc w:val="center"/>
              <w:rPr>
                <w:sz w:val="22"/>
                <w:szCs w:val="22"/>
              </w:rPr>
            </w:pPr>
          </w:p>
        </w:tc>
      </w:tr>
      <w:tr w:rsidR="00023CDE" w:rsidRPr="00023CDE" w14:paraId="2E797E5A" w14:textId="77777777" w:rsidTr="00AE7F92">
        <w:tc>
          <w:tcPr>
            <w:tcW w:w="5451" w:type="dxa"/>
            <w:gridSpan w:val="2"/>
            <w:tcBorders>
              <w:top w:val="single" w:sz="4" w:space="0" w:color="000000"/>
              <w:left w:val="single" w:sz="4" w:space="0" w:color="000000"/>
              <w:bottom w:val="single" w:sz="4" w:space="0" w:color="000000"/>
            </w:tcBorders>
            <w:vAlign w:val="center"/>
          </w:tcPr>
          <w:p w14:paraId="7C15EBF5" w14:textId="77777777" w:rsidR="00023CDE" w:rsidRPr="00023CDE" w:rsidRDefault="00023CDE" w:rsidP="00023CDE">
            <w:pPr>
              <w:numPr>
                <w:ilvl w:val="0"/>
                <w:numId w:val="20"/>
              </w:numPr>
              <w:suppressAutoHyphens/>
              <w:autoSpaceDE w:val="0"/>
              <w:ind w:hanging="573"/>
              <w:rPr>
                <w:rFonts w:eastAsia="TimesNewRomanPSMT"/>
                <w:sz w:val="22"/>
                <w:szCs w:val="22"/>
              </w:rPr>
            </w:pPr>
            <w:r w:rsidRPr="00023CDE">
              <w:rPr>
                <w:rFonts w:eastAsia="TimesNewRomanPSMT"/>
                <w:sz w:val="22"/>
                <w:szCs w:val="22"/>
              </w:rPr>
              <w:t xml:space="preserve">Įtampa </w:t>
            </w:r>
          </w:p>
        </w:tc>
        <w:tc>
          <w:tcPr>
            <w:tcW w:w="1559" w:type="dxa"/>
            <w:tcBorders>
              <w:top w:val="single" w:sz="4" w:space="0" w:color="000000"/>
              <w:left w:val="single" w:sz="4" w:space="0" w:color="000000"/>
              <w:bottom w:val="single" w:sz="4" w:space="0" w:color="000000"/>
            </w:tcBorders>
            <w:vAlign w:val="center"/>
          </w:tcPr>
          <w:p w14:paraId="7009FF47" w14:textId="77777777" w:rsidR="00023CDE" w:rsidRPr="00023CDE" w:rsidRDefault="00023CDE" w:rsidP="00AE7F92">
            <w:pPr>
              <w:autoSpaceDE w:val="0"/>
              <w:jc w:val="center"/>
              <w:rPr>
                <w:rFonts w:eastAsia="TimesNewRomanPSMT"/>
                <w:sz w:val="22"/>
                <w:szCs w:val="22"/>
              </w:rPr>
            </w:pPr>
            <w:r w:rsidRPr="00023CDE">
              <w:rPr>
                <w:rFonts w:eastAsia="TimesNewRomanPSMT"/>
                <w:sz w:val="22"/>
                <w:szCs w:val="22"/>
              </w:rPr>
              <w:t>3x400/230V</w:t>
            </w:r>
          </w:p>
        </w:tc>
        <w:tc>
          <w:tcPr>
            <w:tcW w:w="1701" w:type="dxa"/>
            <w:tcBorders>
              <w:top w:val="single" w:sz="4" w:space="0" w:color="000000"/>
              <w:left w:val="single" w:sz="4" w:space="0" w:color="000000"/>
              <w:bottom w:val="single" w:sz="4" w:space="0" w:color="000000"/>
            </w:tcBorders>
            <w:vAlign w:val="center"/>
          </w:tcPr>
          <w:p w14:paraId="4A932893"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0A886AE5" w14:textId="77777777" w:rsidR="00023CDE" w:rsidRPr="00023CDE" w:rsidRDefault="00023CDE" w:rsidP="00AE7F92">
            <w:pPr>
              <w:autoSpaceDE w:val="0"/>
              <w:snapToGrid w:val="0"/>
              <w:jc w:val="center"/>
              <w:rPr>
                <w:sz w:val="22"/>
                <w:szCs w:val="22"/>
              </w:rPr>
            </w:pPr>
          </w:p>
        </w:tc>
      </w:tr>
      <w:tr w:rsidR="00023CDE" w:rsidRPr="00023CDE" w14:paraId="31A632B3" w14:textId="77777777" w:rsidTr="00AE7F92">
        <w:tc>
          <w:tcPr>
            <w:tcW w:w="5451" w:type="dxa"/>
            <w:gridSpan w:val="2"/>
            <w:tcBorders>
              <w:top w:val="single" w:sz="4" w:space="0" w:color="000000"/>
              <w:left w:val="single" w:sz="4" w:space="0" w:color="000000"/>
              <w:bottom w:val="single" w:sz="4" w:space="0" w:color="000000"/>
            </w:tcBorders>
            <w:vAlign w:val="center"/>
          </w:tcPr>
          <w:p w14:paraId="05F10E27" w14:textId="77777777" w:rsidR="00023CDE" w:rsidRPr="00023CDE" w:rsidRDefault="00023CDE" w:rsidP="00023CDE">
            <w:pPr>
              <w:numPr>
                <w:ilvl w:val="0"/>
                <w:numId w:val="20"/>
              </w:numPr>
              <w:suppressAutoHyphens/>
              <w:autoSpaceDE w:val="0"/>
              <w:ind w:hanging="573"/>
              <w:rPr>
                <w:rFonts w:eastAsia="TimesNewRomanPSMT"/>
                <w:sz w:val="22"/>
                <w:szCs w:val="22"/>
              </w:rPr>
            </w:pPr>
            <w:r w:rsidRPr="00023CDE">
              <w:rPr>
                <w:rFonts w:eastAsia="TimesNewRomanPSMT"/>
                <w:sz w:val="22"/>
                <w:szCs w:val="22"/>
              </w:rPr>
              <w:t xml:space="preserve">Įtampos svyravimas ne didesnis kaip, </w:t>
            </w:r>
            <w:r w:rsidRPr="00023CDE">
              <w:rPr>
                <w:sz w:val="22"/>
                <w:szCs w:val="22"/>
              </w:rPr>
              <w:t>%.</w:t>
            </w:r>
          </w:p>
        </w:tc>
        <w:tc>
          <w:tcPr>
            <w:tcW w:w="1559" w:type="dxa"/>
            <w:tcBorders>
              <w:top w:val="single" w:sz="4" w:space="0" w:color="000000"/>
              <w:left w:val="single" w:sz="4" w:space="0" w:color="000000"/>
              <w:bottom w:val="single" w:sz="4" w:space="0" w:color="000000"/>
            </w:tcBorders>
            <w:vAlign w:val="center"/>
          </w:tcPr>
          <w:p w14:paraId="0BB89E47" w14:textId="77777777" w:rsidR="00023CDE" w:rsidRPr="00023CDE" w:rsidRDefault="00023CDE" w:rsidP="00AE7F92">
            <w:pPr>
              <w:autoSpaceDE w:val="0"/>
              <w:jc w:val="center"/>
              <w:rPr>
                <w:rFonts w:eastAsia="TimesNewRomanPSMT"/>
                <w:sz w:val="22"/>
                <w:szCs w:val="22"/>
              </w:rPr>
            </w:pPr>
            <w:r w:rsidRPr="00023CDE">
              <w:rPr>
                <w:sz w:val="22"/>
                <w:szCs w:val="22"/>
              </w:rPr>
              <w:t>± 0,25</w:t>
            </w:r>
          </w:p>
        </w:tc>
        <w:tc>
          <w:tcPr>
            <w:tcW w:w="1701" w:type="dxa"/>
            <w:tcBorders>
              <w:top w:val="single" w:sz="4" w:space="0" w:color="000000"/>
              <w:left w:val="single" w:sz="4" w:space="0" w:color="000000"/>
              <w:bottom w:val="single" w:sz="4" w:space="0" w:color="000000"/>
            </w:tcBorders>
            <w:vAlign w:val="center"/>
          </w:tcPr>
          <w:p w14:paraId="449CAE6F"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49DCAB58" w14:textId="77777777" w:rsidR="00023CDE" w:rsidRPr="00023CDE" w:rsidRDefault="00023CDE" w:rsidP="00AE7F92">
            <w:pPr>
              <w:autoSpaceDE w:val="0"/>
              <w:snapToGrid w:val="0"/>
              <w:jc w:val="center"/>
              <w:rPr>
                <w:sz w:val="22"/>
                <w:szCs w:val="22"/>
              </w:rPr>
            </w:pPr>
          </w:p>
        </w:tc>
      </w:tr>
      <w:tr w:rsidR="00023CDE" w:rsidRPr="00023CDE" w14:paraId="7A94404A" w14:textId="77777777" w:rsidTr="00AE7F92">
        <w:trPr>
          <w:trHeight w:val="217"/>
        </w:trPr>
        <w:tc>
          <w:tcPr>
            <w:tcW w:w="5451" w:type="dxa"/>
            <w:gridSpan w:val="2"/>
            <w:tcBorders>
              <w:top w:val="single" w:sz="4" w:space="0" w:color="000000"/>
              <w:left w:val="single" w:sz="4" w:space="0" w:color="000000"/>
              <w:bottom w:val="single" w:sz="4" w:space="0" w:color="000000"/>
            </w:tcBorders>
            <w:vAlign w:val="center"/>
          </w:tcPr>
          <w:p w14:paraId="4FF3CDCD"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Dažnis, Hz</w:t>
            </w:r>
          </w:p>
        </w:tc>
        <w:tc>
          <w:tcPr>
            <w:tcW w:w="1559" w:type="dxa"/>
            <w:tcBorders>
              <w:top w:val="single" w:sz="4" w:space="0" w:color="000000"/>
              <w:left w:val="single" w:sz="4" w:space="0" w:color="000000"/>
              <w:bottom w:val="single" w:sz="4" w:space="0" w:color="000000"/>
            </w:tcBorders>
            <w:vAlign w:val="center"/>
          </w:tcPr>
          <w:p w14:paraId="572B03F8" w14:textId="77777777" w:rsidR="00023CDE" w:rsidRPr="00023CDE" w:rsidRDefault="00023CDE" w:rsidP="00AE7F92">
            <w:pPr>
              <w:autoSpaceDE w:val="0"/>
              <w:jc w:val="center"/>
              <w:rPr>
                <w:sz w:val="22"/>
                <w:szCs w:val="22"/>
              </w:rPr>
            </w:pPr>
            <w:r w:rsidRPr="00023CDE">
              <w:rPr>
                <w:rFonts w:eastAsia="TimesNewRomanPSMT"/>
                <w:sz w:val="22"/>
                <w:szCs w:val="22"/>
              </w:rPr>
              <w:t>50</w:t>
            </w:r>
          </w:p>
        </w:tc>
        <w:tc>
          <w:tcPr>
            <w:tcW w:w="1701" w:type="dxa"/>
            <w:tcBorders>
              <w:top w:val="single" w:sz="4" w:space="0" w:color="000000"/>
              <w:left w:val="single" w:sz="4" w:space="0" w:color="000000"/>
              <w:bottom w:val="single" w:sz="4" w:space="0" w:color="000000"/>
            </w:tcBorders>
            <w:vAlign w:val="center"/>
          </w:tcPr>
          <w:p w14:paraId="28441A69"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57B5F566" w14:textId="77777777" w:rsidR="00023CDE" w:rsidRPr="00023CDE" w:rsidRDefault="00023CDE" w:rsidP="00AE7F92">
            <w:pPr>
              <w:autoSpaceDE w:val="0"/>
              <w:snapToGrid w:val="0"/>
              <w:jc w:val="center"/>
              <w:rPr>
                <w:sz w:val="22"/>
                <w:szCs w:val="22"/>
              </w:rPr>
            </w:pPr>
          </w:p>
        </w:tc>
      </w:tr>
      <w:tr w:rsidR="00023CDE" w:rsidRPr="00023CDE" w14:paraId="6034B9C0" w14:textId="77777777" w:rsidTr="00AE7F92">
        <w:trPr>
          <w:trHeight w:val="217"/>
        </w:trPr>
        <w:tc>
          <w:tcPr>
            <w:tcW w:w="5451" w:type="dxa"/>
            <w:gridSpan w:val="2"/>
            <w:tcBorders>
              <w:top w:val="single" w:sz="4" w:space="0" w:color="000000"/>
              <w:left w:val="single" w:sz="4" w:space="0" w:color="000000"/>
              <w:bottom w:val="single" w:sz="4" w:space="0" w:color="000000"/>
            </w:tcBorders>
            <w:vAlign w:val="center"/>
          </w:tcPr>
          <w:p w14:paraId="247348DA" w14:textId="77777777" w:rsidR="00023CDE" w:rsidRPr="00023CDE" w:rsidRDefault="00023CDE" w:rsidP="00023CDE">
            <w:pPr>
              <w:numPr>
                <w:ilvl w:val="0"/>
                <w:numId w:val="20"/>
              </w:numPr>
              <w:suppressAutoHyphens/>
              <w:autoSpaceDE w:val="0"/>
              <w:ind w:hanging="573"/>
              <w:rPr>
                <w:rFonts w:eastAsia="TimesNewRomanPSMT"/>
                <w:sz w:val="22"/>
                <w:szCs w:val="22"/>
              </w:rPr>
            </w:pPr>
            <w:r w:rsidRPr="00023CDE">
              <w:rPr>
                <w:rFonts w:eastAsia="TimesNewRomanPSMT"/>
                <w:sz w:val="22"/>
                <w:szCs w:val="22"/>
              </w:rPr>
              <w:t>Bendras harmonikų iškraipymo lygis THD, %</w:t>
            </w:r>
          </w:p>
        </w:tc>
        <w:tc>
          <w:tcPr>
            <w:tcW w:w="1559" w:type="dxa"/>
            <w:tcBorders>
              <w:top w:val="single" w:sz="4" w:space="0" w:color="000000"/>
              <w:left w:val="single" w:sz="4" w:space="0" w:color="000000"/>
              <w:bottom w:val="single" w:sz="4" w:space="0" w:color="000000"/>
            </w:tcBorders>
            <w:vAlign w:val="center"/>
          </w:tcPr>
          <w:p w14:paraId="75BE914F" w14:textId="77777777" w:rsidR="00023CDE" w:rsidRPr="00023CDE" w:rsidRDefault="00023CDE" w:rsidP="00AE7F92">
            <w:pPr>
              <w:autoSpaceDE w:val="0"/>
              <w:jc w:val="center"/>
              <w:rPr>
                <w:rFonts w:eastAsia="TimesNewRomanPSMT"/>
                <w:sz w:val="22"/>
                <w:szCs w:val="22"/>
              </w:rPr>
            </w:pPr>
            <w:r w:rsidRPr="00023CDE">
              <w:rPr>
                <w:rFonts w:eastAsia="TimesNewRomanPSMT"/>
                <w:sz w:val="22"/>
                <w:szCs w:val="22"/>
              </w:rPr>
              <w:t>&lt;2,5</w:t>
            </w:r>
          </w:p>
        </w:tc>
        <w:tc>
          <w:tcPr>
            <w:tcW w:w="1701" w:type="dxa"/>
            <w:tcBorders>
              <w:top w:val="single" w:sz="4" w:space="0" w:color="000000"/>
              <w:left w:val="single" w:sz="4" w:space="0" w:color="000000"/>
              <w:bottom w:val="single" w:sz="4" w:space="0" w:color="000000"/>
            </w:tcBorders>
            <w:vAlign w:val="center"/>
          </w:tcPr>
          <w:p w14:paraId="2AD973CB"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733C0264" w14:textId="77777777" w:rsidR="00023CDE" w:rsidRPr="00023CDE" w:rsidRDefault="00023CDE" w:rsidP="00AE7F92">
            <w:pPr>
              <w:autoSpaceDE w:val="0"/>
              <w:snapToGrid w:val="0"/>
              <w:jc w:val="center"/>
              <w:rPr>
                <w:sz w:val="22"/>
                <w:szCs w:val="22"/>
              </w:rPr>
            </w:pPr>
          </w:p>
        </w:tc>
      </w:tr>
      <w:tr w:rsidR="00023CDE" w:rsidRPr="00023CDE" w14:paraId="7313BC9F" w14:textId="77777777" w:rsidTr="00AE7F92">
        <w:tc>
          <w:tcPr>
            <w:tcW w:w="5451" w:type="dxa"/>
            <w:gridSpan w:val="2"/>
            <w:tcBorders>
              <w:top w:val="single" w:sz="4" w:space="0" w:color="000000"/>
              <w:left w:val="single" w:sz="4" w:space="0" w:color="000000"/>
              <w:bottom w:val="single" w:sz="4" w:space="0" w:color="000000"/>
            </w:tcBorders>
            <w:vAlign w:val="center"/>
          </w:tcPr>
          <w:p w14:paraId="61C6EBAA"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 xml:space="preserve">Galios faktorius, </w:t>
            </w:r>
            <w:proofErr w:type="spellStart"/>
            <w:r w:rsidRPr="00023CDE">
              <w:rPr>
                <w:rFonts w:eastAsia="TimesNewRomanPSMT"/>
                <w:sz w:val="22"/>
                <w:szCs w:val="22"/>
              </w:rPr>
              <w:t>cos</w:t>
            </w:r>
            <w:proofErr w:type="spellEnd"/>
            <w:r w:rsidRPr="00023CDE">
              <w:rPr>
                <w:rFonts w:eastAsia="TimesNewRomanPSMT"/>
                <w:sz w:val="22"/>
                <w:szCs w:val="22"/>
              </w:rPr>
              <w:t xml:space="preserve"> φ</w:t>
            </w:r>
          </w:p>
        </w:tc>
        <w:tc>
          <w:tcPr>
            <w:tcW w:w="1559" w:type="dxa"/>
            <w:tcBorders>
              <w:top w:val="single" w:sz="4" w:space="0" w:color="000000"/>
              <w:left w:val="single" w:sz="4" w:space="0" w:color="000000"/>
              <w:bottom w:val="single" w:sz="4" w:space="0" w:color="000000"/>
            </w:tcBorders>
            <w:vAlign w:val="center"/>
          </w:tcPr>
          <w:p w14:paraId="274BCEB2" w14:textId="77777777" w:rsidR="00023CDE" w:rsidRPr="00023CDE" w:rsidRDefault="00023CDE" w:rsidP="00AE7F92">
            <w:pPr>
              <w:autoSpaceDE w:val="0"/>
              <w:jc w:val="center"/>
              <w:rPr>
                <w:sz w:val="22"/>
                <w:szCs w:val="22"/>
              </w:rPr>
            </w:pPr>
            <w:r w:rsidRPr="00023CDE">
              <w:rPr>
                <w:rFonts w:eastAsia="TimesNewRomanPSMT"/>
                <w:sz w:val="22"/>
                <w:szCs w:val="22"/>
              </w:rPr>
              <w:t>0,8</w:t>
            </w:r>
          </w:p>
        </w:tc>
        <w:tc>
          <w:tcPr>
            <w:tcW w:w="1701" w:type="dxa"/>
            <w:tcBorders>
              <w:top w:val="single" w:sz="4" w:space="0" w:color="000000"/>
              <w:left w:val="single" w:sz="4" w:space="0" w:color="000000"/>
              <w:bottom w:val="single" w:sz="4" w:space="0" w:color="000000"/>
            </w:tcBorders>
            <w:vAlign w:val="center"/>
          </w:tcPr>
          <w:p w14:paraId="224558C2"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596AD900" w14:textId="77777777" w:rsidR="00023CDE" w:rsidRPr="00023CDE" w:rsidRDefault="00023CDE" w:rsidP="00AE7F92">
            <w:pPr>
              <w:autoSpaceDE w:val="0"/>
              <w:snapToGrid w:val="0"/>
              <w:jc w:val="center"/>
              <w:rPr>
                <w:sz w:val="22"/>
                <w:szCs w:val="22"/>
              </w:rPr>
            </w:pPr>
          </w:p>
        </w:tc>
      </w:tr>
      <w:tr w:rsidR="00023CDE" w:rsidRPr="00023CDE" w14:paraId="58356D3D" w14:textId="77777777" w:rsidTr="00AE7F92">
        <w:tc>
          <w:tcPr>
            <w:tcW w:w="5451" w:type="dxa"/>
            <w:gridSpan w:val="2"/>
            <w:tcBorders>
              <w:top w:val="single" w:sz="4" w:space="0" w:color="000000"/>
              <w:left w:val="single" w:sz="4" w:space="0" w:color="000000"/>
              <w:bottom w:val="single" w:sz="4" w:space="0" w:color="000000"/>
            </w:tcBorders>
            <w:vAlign w:val="center"/>
          </w:tcPr>
          <w:p w14:paraId="573827FB"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 xml:space="preserve">Garso galia, </w:t>
            </w:r>
            <w:proofErr w:type="spellStart"/>
            <w:r w:rsidRPr="00023CDE">
              <w:rPr>
                <w:rFonts w:eastAsia="TimesNewRomanPSMT"/>
                <w:sz w:val="22"/>
                <w:szCs w:val="22"/>
              </w:rPr>
              <w:t>Lwa</w:t>
            </w:r>
            <w:proofErr w:type="spellEnd"/>
            <w:r w:rsidRPr="00023CDE">
              <w:rPr>
                <w:rFonts w:eastAsia="TimesNewRomanPSMT"/>
                <w:sz w:val="22"/>
                <w:szCs w:val="22"/>
              </w:rPr>
              <w:t xml:space="preserve"> dBA</w:t>
            </w:r>
          </w:p>
        </w:tc>
        <w:tc>
          <w:tcPr>
            <w:tcW w:w="1559" w:type="dxa"/>
            <w:tcBorders>
              <w:top w:val="single" w:sz="4" w:space="0" w:color="000000"/>
              <w:left w:val="single" w:sz="4" w:space="0" w:color="000000"/>
              <w:bottom w:val="single" w:sz="4" w:space="0" w:color="000000"/>
            </w:tcBorders>
            <w:vAlign w:val="center"/>
          </w:tcPr>
          <w:p w14:paraId="2062AAB7" w14:textId="77777777" w:rsidR="00023CDE" w:rsidRPr="00023CDE" w:rsidRDefault="00023CDE" w:rsidP="00AE7F92">
            <w:pPr>
              <w:autoSpaceDE w:val="0"/>
              <w:jc w:val="center"/>
              <w:rPr>
                <w:sz w:val="22"/>
                <w:szCs w:val="22"/>
              </w:rPr>
            </w:pPr>
            <w:r w:rsidRPr="00023CDE">
              <w:rPr>
                <w:sz w:val="22"/>
                <w:szCs w:val="22"/>
              </w:rPr>
              <w:t>≤97</w:t>
            </w:r>
          </w:p>
        </w:tc>
        <w:tc>
          <w:tcPr>
            <w:tcW w:w="1701" w:type="dxa"/>
            <w:tcBorders>
              <w:top w:val="single" w:sz="4" w:space="0" w:color="000000"/>
              <w:left w:val="single" w:sz="4" w:space="0" w:color="000000"/>
              <w:bottom w:val="single" w:sz="4" w:space="0" w:color="000000"/>
            </w:tcBorders>
            <w:vAlign w:val="center"/>
          </w:tcPr>
          <w:p w14:paraId="043C02DB"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0D462CE8" w14:textId="77777777" w:rsidR="00023CDE" w:rsidRPr="00023CDE" w:rsidRDefault="00023CDE" w:rsidP="00AE7F92">
            <w:pPr>
              <w:autoSpaceDE w:val="0"/>
              <w:snapToGrid w:val="0"/>
              <w:jc w:val="center"/>
              <w:rPr>
                <w:sz w:val="22"/>
                <w:szCs w:val="22"/>
              </w:rPr>
            </w:pPr>
          </w:p>
        </w:tc>
      </w:tr>
      <w:tr w:rsidR="00023CDE" w:rsidRPr="00023CDE" w14:paraId="1CF5DAC0" w14:textId="77777777" w:rsidTr="00AE7F92">
        <w:tc>
          <w:tcPr>
            <w:tcW w:w="5451" w:type="dxa"/>
            <w:gridSpan w:val="2"/>
            <w:tcBorders>
              <w:top w:val="single" w:sz="4" w:space="0" w:color="000000"/>
              <w:left w:val="single" w:sz="4" w:space="0" w:color="000000"/>
              <w:bottom w:val="single" w:sz="4" w:space="0" w:color="000000"/>
            </w:tcBorders>
            <w:vAlign w:val="center"/>
          </w:tcPr>
          <w:p w14:paraId="14AC9667"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 xml:space="preserve">Variklio markė </w:t>
            </w:r>
          </w:p>
        </w:tc>
        <w:tc>
          <w:tcPr>
            <w:tcW w:w="1559" w:type="dxa"/>
            <w:tcBorders>
              <w:top w:val="single" w:sz="4" w:space="0" w:color="000000"/>
              <w:left w:val="single" w:sz="4" w:space="0" w:color="000000"/>
              <w:bottom w:val="single" w:sz="4" w:space="0" w:color="000000"/>
            </w:tcBorders>
            <w:vAlign w:val="center"/>
          </w:tcPr>
          <w:p w14:paraId="3C12ADB5" w14:textId="77777777" w:rsidR="00023CDE" w:rsidRPr="00023CDE" w:rsidRDefault="00023CDE" w:rsidP="00AE7F92">
            <w:pPr>
              <w:autoSpaceDE w:val="0"/>
              <w:jc w:val="center"/>
              <w:rPr>
                <w:sz w:val="22"/>
                <w:szCs w:val="22"/>
              </w:rPr>
            </w:pPr>
            <w:r w:rsidRPr="00023CDE">
              <w:rPr>
                <w:rFonts w:eastAsia="TimesNewRomanPSMT"/>
                <w:sz w:val="22"/>
                <w:szCs w:val="22"/>
              </w:rPr>
              <w:t>-</w:t>
            </w:r>
          </w:p>
        </w:tc>
        <w:tc>
          <w:tcPr>
            <w:tcW w:w="1701" w:type="dxa"/>
            <w:tcBorders>
              <w:top w:val="single" w:sz="4" w:space="0" w:color="000000"/>
              <w:left w:val="single" w:sz="4" w:space="0" w:color="000000"/>
              <w:bottom w:val="single" w:sz="4" w:space="0" w:color="000000"/>
            </w:tcBorders>
            <w:vAlign w:val="center"/>
          </w:tcPr>
          <w:p w14:paraId="339ECCC0"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6E21ACFA" w14:textId="77777777" w:rsidR="00023CDE" w:rsidRPr="00023CDE" w:rsidRDefault="00023CDE" w:rsidP="00AE7F92">
            <w:pPr>
              <w:autoSpaceDE w:val="0"/>
              <w:snapToGrid w:val="0"/>
              <w:jc w:val="center"/>
              <w:rPr>
                <w:sz w:val="22"/>
                <w:szCs w:val="22"/>
              </w:rPr>
            </w:pPr>
          </w:p>
        </w:tc>
      </w:tr>
      <w:tr w:rsidR="00023CDE" w:rsidRPr="00023CDE" w14:paraId="64CE833D" w14:textId="77777777" w:rsidTr="00AE7F92">
        <w:tc>
          <w:tcPr>
            <w:tcW w:w="5451" w:type="dxa"/>
            <w:gridSpan w:val="2"/>
            <w:tcBorders>
              <w:top w:val="single" w:sz="4" w:space="0" w:color="000000"/>
              <w:left w:val="single" w:sz="4" w:space="0" w:color="000000"/>
              <w:bottom w:val="single" w:sz="4" w:space="0" w:color="000000"/>
            </w:tcBorders>
            <w:vAlign w:val="center"/>
          </w:tcPr>
          <w:p w14:paraId="1ED5A8D5"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 xml:space="preserve">Variklio modelis </w:t>
            </w:r>
          </w:p>
        </w:tc>
        <w:tc>
          <w:tcPr>
            <w:tcW w:w="1559" w:type="dxa"/>
            <w:tcBorders>
              <w:top w:val="single" w:sz="4" w:space="0" w:color="000000"/>
              <w:left w:val="single" w:sz="4" w:space="0" w:color="000000"/>
              <w:bottom w:val="single" w:sz="4" w:space="0" w:color="000000"/>
            </w:tcBorders>
            <w:vAlign w:val="center"/>
          </w:tcPr>
          <w:p w14:paraId="05BAA5E2" w14:textId="77777777" w:rsidR="00023CDE" w:rsidRPr="00023CDE" w:rsidRDefault="00023CDE" w:rsidP="00AE7F92">
            <w:pPr>
              <w:pStyle w:val="Sraopastraipa"/>
              <w:autoSpaceDE w:val="0"/>
              <w:ind w:left="0"/>
              <w:jc w:val="center"/>
              <w:rPr>
                <w:sz w:val="22"/>
                <w:szCs w:val="22"/>
              </w:rPr>
            </w:pPr>
            <w:r w:rsidRPr="00023CDE">
              <w:rPr>
                <w:sz w:val="22"/>
                <w:szCs w:val="22"/>
              </w:rPr>
              <w:t>-</w:t>
            </w:r>
          </w:p>
        </w:tc>
        <w:tc>
          <w:tcPr>
            <w:tcW w:w="1701" w:type="dxa"/>
            <w:tcBorders>
              <w:top w:val="single" w:sz="4" w:space="0" w:color="000000"/>
              <w:left w:val="single" w:sz="4" w:space="0" w:color="000000"/>
              <w:bottom w:val="single" w:sz="4" w:space="0" w:color="000000"/>
            </w:tcBorders>
            <w:vAlign w:val="center"/>
          </w:tcPr>
          <w:p w14:paraId="647A92E9"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4D62DD3E" w14:textId="77777777" w:rsidR="00023CDE" w:rsidRPr="00023CDE" w:rsidRDefault="00023CDE" w:rsidP="00AE7F92">
            <w:pPr>
              <w:autoSpaceDE w:val="0"/>
              <w:snapToGrid w:val="0"/>
              <w:jc w:val="center"/>
              <w:rPr>
                <w:sz w:val="22"/>
                <w:szCs w:val="22"/>
              </w:rPr>
            </w:pPr>
          </w:p>
        </w:tc>
      </w:tr>
      <w:tr w:rsidR="00023CDE" w:rsidRPr="00023CDE" w14:paraId="4FA1D0C8" w14:textId="77777777" w:rsidTr="00AE7F92">
        <w:tc>
          <w:tcPr>
            <w:tcW w:w="5451" w:type="dxa"/>
            <w:gridSpan w:val="2"/>
            <w:tcBorders>
              <w:top w:val="single" w:sz="4" w:space="0" w:color="000000"/>
              <w:left w:val="single" w:sz="4" w:space="0" w:color="000000"/>
              <w:bottom w:val="single" w:sz="4" w:space="0" w:color="000000"/>
            </w:tcBorders>
            <w:vAlign w:val="center"/>
          </w:tcPr>
          <w:p w14:paraId="618DB4B1"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 xml:space="preserve">Cilindrų skaičius, </w:t>
            </w:r>
            <w:proofErr w:type="spellStart"/>
            <w:r w:rsidRPr="00023CDE">
              <w:rPr>
                <w:rFonts w:eastAsia="TimesNewRomanPSMT"/>
                <w:sz w:val="22"/>
                <w:szCs w:val="22"/>
              </w:rPr>
              <w:t>vnt</w:t>
            </w:r>
            <w:proofErr w:type="spellEnd"/>
            <w:r w:rsidRPr="00023CDE">
              <w:rPr>
                <w:rFonts w:eastAsia="TimesNewRomanPSMT"/>
                <w:sz w:val="22"/>
                <w:szCs w:val="22"/>
              </w:rPr>
              <w:t xml:space="preserve"> </w:t>
            </w:r>
          </w:p>
        </w:tc>
        <w:tc>
          <w:tcPr>
            <w:tcW w:w="1559" w:type="dxa"/>
            <w:tcBorders>
              <w:top w:val="single" w:sz="4" w:space="0" w:color="000000"/>
              <w:left w:val="single" w:sz="4" w:space="0" w:color="000000"/>
              <w:bottom w:val="single" w:sz="4" w:space="0" w:color="000000"/>
            </w:tcBorders>
            <w:vAlign w:val="center"/>
          </w:tcPr>
          <w:p w14:paraId="1459DBF8" w14:textId="77777777" w:rsidR="00023CDE" w:rsidRPr="00023CDE" w:rsidRDefault="00023CDE" w:rsidP="00AE7F92">
            <w:pPr>
              <w:autoSpaceDE w:val="0"/>
              <w:jc w:val="center"/>
              <w:rPr>
                <w:sz w:val="22"/>
                <w:szCs w:val="22"/>
              </w:rPr>
            </w:pPr>
            <w:r w:rsidRPr="00023CDE">
              <w:rPr>
                <w:sz w:val="22"/>
                <w:szCs w:val="22"/>
              </w:rPr>
              <w:t>6</w:t>
            </w:r>
          </w:p>
        </w:tc>
        <w:tc>
          <w:tcPr>
            <w:tcW w:w="1701" w:type="dxa"/>
            <w:tcBorders>
              <w:top w:val="single" w:sz="4" w:space="0" w:color="000000"/>
              <w:left w:val="single" w:sz="4" w:space="0" w:color="000000"/>
              <w:bottom w:val="single" w:sz="4" w:space="0" w:color="000000"/>
            </w:tcBorders>
            <w:vAlign w:val="center"/>
          </w:tcPr>
          <w:p w14:paraId="565881A0"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1C71AA5F" w14:textId="77777777" w:rsidR="00023CDE" w:rsidRPr="00023CDE" w:rsidRDefault="00023CDE" w:rsidP="00AE7F92">
            <w:pPr>
              <w:autoSpaceDE w:val="0"/>
              <w:snapToGrid w:val="0"/>
              <w:jc w:val="center"/>
              <w:rPr>
                <w:sz w:val="22"/>
                <w:szCs w:val="22"/>
              </w:rPr>
            </w:pPr>
          </w:p>
        </w:tc>
      </w:tr>
      <w:tr w:rsidR="00023CDE" w:rsidRPr="00023CDE" w14:paraId="47E6F2C6" w14:textId="77777777" w:rsidTr="00AE7F92">
        <w:tc>
          <w:tcPr>
            <w:tcW w:w="5451" w:type="dxa"/>
            <w:gridSpan w:val="2"/>
            <w:tcBorders>
              <w:top w:val="single" w:sz="4" w:space="0" w:color="000000"/>
              <w:left w:val="single" w:sz="4" w:space="0" w:color="000000"/>
              <w:bottom w:val="single" w:sz="4" w:space="0" w:color="000000"/>
            </w:tcBorders>
            <w:vAlign w:val="center"/>
          </w:tcPr>
          <w:p w14:paraId="0DD3736F"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Kuro bako talpa, l</w:t>
            </w:r>
          </w:p>
        </w:tc>
        <w:tc>
          <w:tcPr>
            <w:tcW w:w="1559" w:type="dxa"/>
            <w:tcBorders>
              <w:top w:val="single" w:sz="4" w:space="0" w:color="000000"/>
              <w:left w:val="single" w:sz="4" w:space="0" w:color="000000"/>
              <w:bottom w:val="single" w:sz="4" w:space="0" w:color="000000"/>
            </w:tcBorders>
            <w:vAlign w:val="center"/>
          </w:tcPr>
          <w:p w14:paraId="04001696" w14:textId="77777777" w:rsidR="00023CDE" w:rsidRPr="00023CDE" w:rsidRDefault="00023CDE" w:rsidP="00AE7F92">
            <w:pPr>
              <w:autoSpaceDE w:val="0"/>
              <w:jc w:val="center"/>
              <w:rPr>
                <w:sz w:val="22"/>
                <w:szCs w:val="22"/>
              </w:rPr>
            </w:pPr>
            <w:r w:rsidRPr="00023CDE">
              <w:rPr>
                <w:sz w:val="22"/>
                <w:szCs w:val="22"/>
              </w:rPr>
              <w:t>≥</w:t>
            </w:r>
            <w:r w:rsidRPr="00023CDE">
              <w:rPr>
                <w:rFonts w:eastAsia="TimesNewRomanPSMT"/>
                <w:sz w:val="22"/>
                <w:szCs w:val="22"/>
              </w:rPr>
              <w:t>990</w:t>
            </w:r>
          </w:p>
        </w:tc>
        <w:tc>
          <w:tcPr>
            <w:tcW w:w="1701" w:type="dxa"/>
            <w:tcBorders>
              <w:top w:val="single" w:sz="4" w:space="0" w:color="000000"/>
              <w:left w:val="single" w:sz="4" w:space="0" w:color="000000"/>
              <w:bottom w:val="single" w:sz="4" w:space="0" w:color="000000"/>
            </w:tcBorders>
            <w:vAlign w:val="center"/>
          </w:tcPr>
          <w:p w14:paraId="126F20E2"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4C4D2DE8" w14:textId="77777777" w:rsidR="00023CDE" w:rsidRPr="00023CDE" w:rsidRDefault="00023CDE" w:rsidP="00AE7F92">
            <w:pPr>
              <w:autoSpaceDE w:val="0"/>
              <w:snapToGrid w:val="0"/>
              <w:jc w:val="center"/>
              <w:rPr>
                <w:sz w:val="22"/>
                <w:szCs w:val="22"/>
              </w:rPr>
            </w:pPr>
          </w:p>
        </w:tc>
      </w:tr>
      <w:tr w:rsidR="00023CDE" w:rsidRPr="00023CDE" w14:paraId="7E02D06C" w14:textId="77777777" w:rsidTr="00AE7F92">
        <w:tc>
          <w:tcPr>
            <w:tcW w:w="5451" w:type="dxa"/>
            <w:gridSpan w:val="2"/>
            <w:tcBorders>
              <w:top w:val="single" w:sz="4" w:space="0" w:color="000000"/>
              <w:left w:val="single" w:sz="4" w:space="0" w:color="000000"/>
              <w:bottom w:val="single" w:sz="4" w:space="0" w:color="000000"/>
            </w:tcBorders>
            <w:vAlign w:val="center"/>
          </w:tcPr>
          <w:p w14:paraId="01FC7970"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Autonomija prie 75 % apkrovos, h</w:t>
            </w:r>
          </w:p>
        </w:tc>
        <w:tc>
          <w:tcPr>
            <w:tcW w:w="1559" w:type="dxa"/>
            <w:tcBorders>
              <w:top w:val="single" w:sz="4" w:space="0" w:color="000000"/>
              <w:left w:val="single" w:sz="4" w:space="0" w:color="000000"/>
              <w:bottom w:val="single" w:sz="4" w:space="0" w:color="000000"/>
            </w:tcBorders>
            <w:vAlign w:val="center"/>
          </w:tcPr>
          <w:p w14:paraId="4DCB798E" w14:textId="77777777" w:rsidR="00023CDE" w:rsidRPr="00023CDE" w:rsidRDefault="00023CDE" w:rsidP="00AE7F92">
            <w:pPr>
              <w:autoSpaceDE w:val="0"/>
              <w:jc w:val="center"/>
              <w:rPr>
                <w:sz w:val="22"/>
                <w:szCs w:val="22"/>
              </w:rPr>
            </w:pPr>
            <w:r w:rsidRPr="00023CDE">
              <w:rPr>
                <w:sz w:val="22"/>
                <w:szCs w:val="22"/>
              </w:rPr>
              <w:t>≥17</w:t>
            </w:r>
          </w:p>
        </w:tc>
        <w:tc>
          <w:tcPr>
            <w:tcW w:w="1701" w:type="dxa"/>
            <w:tcBorders>
              <w:top w:val="single" w:sz="4" w:space="0" w:color="000000"/>
              <w:left w:val="single" w:sz="4" w:space="0" w:color="000000"/>
              <w:bottom w:val="single" w:sz="4" w:space="0" w:color="000000"/>
            </w:tcBorders>
            <w:vAlign w:val="center"/>
          </w:tcPr>
          <w:p w14:paraId="12031B73"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1C40D39C" w14:textId="77777777" w:rsidR="00023CDE" w:rsidRPr="00023CDE" w:rsidRDefault="00023CDE" w:rsidP="00AE7F92">
            <w:pPr>
              <w:autoSpaceDE w:val="0"/>
              <w:snapToGrid w:val="0"/>
              <w:jc w:val="center"/>
              <w:rPr>
                <w:sz w:val="22"/>
                <w:szCs w:val="22"/>
              </w:rPr>
            </w:pPr>
          </w:p>
        </w:tc>
      </w:tr>
      <w:tr w:rsidR="00023CDE" w:rsidRPr="00023CDE" w14:paraId="3937B8C3" w14:textId="77777777" w:rsidTr="00AE7F92">
        <w:tc>
          <w:tcPr>
            <w:tcW w:w="5451" w:type="dxa"/>
            <w:gridSpan w:val="2"/>
            <w:tcBorders>
              <w:top w:val="single" w:sz="4" w:space="0" w:color="000000"/>
              <w:left w:val="single" w:sz="4" w:space="0" w:color="000000"/>
              <w:bottom w:val="single" w:sz="4" w:space="0" w:color="000000"/>
            </w:tcBorders>
            <w:vAlign w:val="center"/>
          </w:tcPr>
          <w:p w14:paraId="4D02CDBF"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Alyvos kiekis, l</w:t>
            </w:r>
          </w:p>
        </w:tc>
        <w:tc>
          <w:tcPr>
            <w:tcW w:w="1559" w:type="dxa"/>
            <w:tcBorders>
              <w:top w:val="single" w:sz="4" w:space="0" w:color="000000"/>
              <w:left w:val="single" w:sz="4" w:space="0" w:color="000000"/>
              <w:bottom w:val="single" w:sz="4" w:space="0" w:color="000000"/>
            </w:tcBorders>
            <w:vAlign w:val="center"/>
          </w:tcPr>
          <w:p w14:paraId="7F9C04CE" w14:textId="77777777" w:rsidR="00023CDE" w:rsidRPr="00023CDE" w:rsidRDefault="00023CDE" w:rsidP="00AE7F92">
            <w:pPr>
              <w:autoSpaceDE w:val="0"/>
              <w:jc w:val="center"/>
              <w:rPr>
                <w:sz w:val="22"/>
                <w:szCs w:val="22"/>
              </w:rPr>
            </w:pPr>
            <w:r w:rsidRPr="00023CDE">
              <w:rPr>
                <w:sz w:val="22"/>
                <w:szCs w:val="22"/>
              </w:rPr>
              <w:t>≤22</w:t>
            </w:r>
          </w:p>
        </w:tc>
        <w:tc>
          <w:tcPr>
            <w:tcW w:w="1701" w:type="dxa"/>
            <w:tcBorders>
              <w:top w:val="single" w:sz="4" w:space="0" w:color="000000"/>
              <w:left w:val="single" w:sz="4" w:space="0" w:color="000000"/>
              <w:bottom w:val="single" w:sz="4" w:space="0" w:color="000000"/>
            </w:tcBorders>
            <w:vAlign w:val="center"/>
          </w:tcPr>
          <w:p w14:paraId="1F714CAC"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58972372" w14:textId="77777777" w:rsidR="00023CDE" w:rsidRPr="00023CDE" w:rsidRDefault="00023CDE" w:rsidP="00AE7F92">
            <w:pPr>
              <w:autoSpaceDE w:val="0"/>
              <w:snapToGrid w:val="0"/>
              <w:jc w:val="center"/>
              <w:rPr>
                <w:sz w:val="22"/>
                <w:szCs w:val="22"/>
              </w:rPr>
            </w:pPr>
          </w:p>
        </w:tc>
      </w:tr>
      <w:tr w:rsidR="00023CDE" w:rsidRPr="00023CDE" w14:paraId="305AA4F4" w14:textId="77777777" w:rsidTr="00AE7F92">
        <w:tc>
          <w:tcPr>
            <w:tcW w:w="8711" w:type="dxa"/>
            <w:gridSpan w:val="4"/>
            <w:tcBorders>
              <w:top w:val="single" w:sz="4" w:space="0" w:color="000000"/>
              <w:left w:val="single" w:sz="4" w:space="0" w:color="000000"/>
              <w:bottom w:val="single" w:sz="4" w:space="0" w:color="000000"/>
            </w:tcBorders>
            <w:vAlign w:val="center"/>
          </w:tcPr>
          <w:p w14:paraId="29B7DD58"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BoldMT"/>
                <w:bCs/>
                <w:sz w:val="22"/>
                <w:szCs w:val="22"/>
              </w:rPr>
              <w:t>Aušinimo tipas su aušinimo skysčiu</w:t>
            </w:r>
          </w:p>
        </w:tc>
        <w:tc>
          <w:tcPr>
            <w:tcW w:w="1495" w:type="dxa"/>
            <w:tcBorders>
              <w:top w:val="single" w:sz="4" w:space="0" w:color="000000"/>
              <w:left w:val="single" w:sz="4" w:space="0" w:color="000000"/>
              <w:bottom w:val="single" w:sz="4" w:space="0" w:color="000000"/>
              <w:right w:val="single" w:sz="4" w:space="0" w:color="000000"/>
            </w:tcBorders>
            <w:vAlign w:val="center"/>
          </w:tcPr>
          <w:p w14:paraId="0DB33DE8" w14:textId="77777777" w:rsidR="00023CDE" w:rsidRPr="00023CDE" w:rsidRDefault="00023CDE" w:rsidP="00AE7F92">
            <w:pPr>
              <w:autoSpaceDE w:val="0"/>
              <w:snapToGrid w:val="0"/>
              <w:jc w:val="center"/>
              <w:rPr>
                <w:sz w:val="22"/>
                <w:szCs w:val="22"/>
              </w:rPr>
            </w:pPr>
          </w:p>
        </w:tc>
      </w:tr>
      <w:tr w:rsidR="00023CDE" w:rsidRPr="00023CDE" w14:paraId="0B8BE35F" w14:textId="77777777" w:rsidTr="00AE7F92">
        <w:tc>
          <w:tcPr>
            <w:tcW w:w="5451" w:type="dxa"/>
            <w:gridSpan w:val="2"/>
            <w:tcBorders>
              <w:top w:val="single" w:sz="4" w:space="0" w:color="000000"/>
              <w:left w:val="single" w:sz="4" w:space="0" w:color="000000"/>
              <w:bottom w:val="single" w:sz="4" w:space="0" w:color="000000"/>
            </w:tcBorders>
            <w:vAlign w:val="center"/>
          </w:tcPr>
          <w:p w14:paraId="2076FCE9" w14:textId="77777777" w:rsidR="00023CDE" w:rsidRPr="00023CDE" w:rsidRDefault="00023CDE" w:rsidP="00023CDE">
            <w:pPr>
              <w:numPr>
                <w:ilvl w:val="0"/>
                <w:numId w:val="20"/>
              </w:numPr>
              <w:suppressAutoHyphens/>
              <w:autoSpaceDE w:val="0"/>
              <w:ind w:hanging="573"/>
              <w:rPr>
                <w:sz w:val="22"/>
                <w:szCs w:val="22"/>
              </w:rPr>
            </w:pPr>
            <w:r w:rsidRPr="00023CDE">
              <w:rPr>
                <w:sz w:val="22"/>
                <w:szCs w:val="22"/>
              </w:rPr>
              <w:t>Aušinimo skysčio kiekis, l</w:t>
            </w:r>
          </w:p>
        </w:tc>
        <w:tc>
          <w:tcPr>
            <w:tcW w:w="1559" w:type="dxa"/>
            <w:tcBorders>
              <w:top w:val="single" w:sz="4" w:space="0" w:color="000000"/>
              <w:left w:val="single" w:sz="4" w:space="0" w:color="000000"/>
              <w:bottom w:val="single" w:sz="4" w:space="0" w:color="000000"/>
            </w:tcBorders>
            <w:vAlign w:val="center"/>
          </w:tcPr>
          <w:p w14:paraId="0FD12913" w14:textId="77777777" w:rsidR="00023CDE" w:rsidRPr="00023CDE" w:rsidRDefault="00023CDE" w:rsidP="00AE7F92">
            <w:pPr>
              <w:autoSpaceDE w:val="0"/>
              <w:jc w:val="center"/>
              <w:rPr>
                <w:sz w:val="22"/>
                <w:szCs w:val="22"/>
              </w:rPr>
            </w:pPr>
            <w:r w:rsidRPr="00023CDE">
              <w:rPr>
                <w:sz w:val="22"/>
                <w:szCs w:val="22"/>
              </w:rPr>
              <w:t>≤67</w:t>
            </w:r>
          </w:p>
        </w:tc>
        <w:tc>
          <w:tcPr>
            <w:tcW w:w="1701" w:type="dxa"/>
            <w:tcBorders>
              <w:top w:val="single" w:sz="4" w:space="0" w:color="000000"/>
              <w:left w:val="single" w:sz="4" w:space="0" w:color="000000"/>
              <w:bottom w:val="single" w:sz="4" w:space="0" w:color="000000"/>
            </w:tcBorders>
            <w:vAlign w:val="center"/>
          </w:tcPr>
          <w:p w14:paraId="66217ABE"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2D6EB7BF" w14:textId="77777777" w:rsidR="00023CDE" w:rsidRPr="00023CDE" w:rsidRDefault="00023CDE" w:rsidP="00AE7F92">
            <w:pPr>
              <w:autoSpaceDE w:val="0"/>
              <w:snapToGrid w:val="0"/>
              <w:jc w:val="center"/>
              <w:rPr>
                <w:sz w:val="22"/>
                <w:szCs w:val="22"/>
              </w:rPr>
            </w:pPr>
          </w:p>
        </w:tc>
      </w:tr>
      <w:tr w:rsidR="00023CDE" w:rsidRPr="00023CDE" w14:paraId="6CD2D8C0" w14:textId="77777777" w:rsidTr="00AE7F92">
        <w:tc>
          <w:tcPr>
            <w:tcW w:w="5451" w:type="dxa"/>
            <w:gridSpan w:val="2"/>
            <w:tcBorders>
              <w:top w:val="single" w:sz="4" w:space="0" w:color="000000"/>
              <w:left w:val="single" w:sz="4" w:space="0" w:color="000000"/>
              <w:bottom w:val="single" w:sz="4" w:space="0" w:color="000000"/>
            </w:tcBorders>
            <w:vAlign w:val="center"/>
          </w:tcPr>
          <w:p w14:paraId="109E63D8" w14:textId="77777777" w:rsidR="00023CDE" w:rsidRPr="00023CDE" w:rsidRDefault="00023CDE" w:rsidP="00023CDE">
            <w:pPr>
              <w:numPr>
                <w:ilvl w:val="0"/>
                <w:numId w:val="20"/>
              </w:numPr>
              <w:suppressAutoHyphens/>
              <w:autoSpaceDE w:val="0"/>
              <w:ind w:hanging="573"/>
              <w:rPr>
                <w:rFonts w:eastAsia="TimesNewRomanPSMT"/>
                <w:sz w:val="22"/>
                <w:szCs w:val="22"/>
              </w:rPr>
            </w:pPr>
            <w:r w:rsidRPr="00023CDE">
              <w:rPr>
                <w:rFonts w:eastAsia="TimesNewRomanPSMT"/>
                <w:sz w:val="22"/>
                <w:szCs w:val="22"/>
              </w:rPr>
              <w:t xml:space="preserve">Ilgis x </w:t>
            </w:r>
            <w:r w:rsidRPr="00023CDE">
              <w:rPr>
                <w:rFonts w:eastAsia="TimesNewRomanPSMT"/>
                <w:b/>
                <w:bCs/>
                <w:sz w:val="22"/>
                <w:szCs w:val="22"/>
              </w:rPr>
              <w:t xml:space="preserve">plotis </w:t>
            </w:r>
            <w:r w:rsidRPr="00023CDE">
              <w:rPr>
                <w:rFonts w:eastAsia="TimesNewRomanPSMT"/>
                <w:sz w:val="22"/>
                <w:szCs w:val="22"/>
              </w:rPr>
              <w:t xml:space="preserve">x aukštis, mm </w:t>
            </w:r>
          </w:p>
        </w:tc>
        <w:tc>
          <w:tcPr>
            <w:tcW w:w="1559" w:type="dxa"/>
            <w:tcBorders>
              <w:top w:val="single" w:sz="4" w:space="0" w:color="000000"/>
              <w:left w:val="single" w:sz="4" w:space="0" w:color="000000"/>
              <w:bottom w:val="single" w:sz="4" w:space="0" w:color="000000"/>
            </w:tcBorders>
            <w:vAlign w:val="center"/>
          </w:tcPr>
          <w:p w14:paraId="27690F04" w14:textId="77777777" w:rsidR="00023CDE" w:rsidRPr="00023CDE" w:rsidRDefault="00023CDE" w:rsidP="00AE7F92">
            <w:pPr>
              <w:autoSpaceDE w:val="0"/>
              <w:jc w:val="center"/>
              <w:rPr>
                <w:rFonts w:eastAsia="TimesNewRomanPSMT"/>
                <w:sz w:val="22"/>
                <w:szCs w:val="22"/>
              </w:rPr>
            </w:pPr>
            <w:r w:rsidRPr="00023CDE">
              <w:rPr>
                <w:rFonts w:eastAsia="TimesNewRomanPSMT"/>
                <w:sz w:val="22"/>
                <w:szCs w:val="22"/>
              </w:rPr>
              <w:t>-</w:t>
            </w:r>
          </w:p>
        </w:tc>
        <w:tc>
          <w:tcPr>
            <w:tcW w:w="1701" w:type="dxa"/>
            <w:tcBorders>
              <w:top w:val="single" w:sz="4" w:space="0" w:color="000000"/>
              <w:left w:val="single" w:sz="4" w:space="0" w:color="000000"/>
              <w:bottom w:val="single" w:sz="4" w:space="0" w:color="000000"/>
            </w:tcBorders>
            <w:vAlign w:val="center"/>
          </w:tcPr>
          <w:p w14:paraId="0471D31D"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1DBCBE07" w14:textId="77777777" w:rsidR="00023CDE" w:rsidRPr="00023CDE" w:rsidRDefault="00023CDE" w:rsidP="00AE7F92">
            <w:pPr>
              <w:autoSpaceDE w:val="0"/>
              <w:snapToGrid w:val="0"/>
              <w:jc w:val="center"/>
              <w:rPr>
                <w:sz w:val="22"/>
                <w:szCs w:val="22"/>
              </w:rPr>
            </w:pPr>
          </w:p>
        </w:tc>
      </w:tr>
      <w:tr w:rsidR="00023CDE" w:rsidRPr="00023CDE" w14:paraId="64759401" w14:textId="77777777" w:rsidTr="00AE7F92">
        <w:tc>
          <w:tcPr>
            <w:tcW w:w="5451" w:type="dxa"/>
            <w:gridSpan w:val="2"/>
            <w:tcBorders>
              <w:top w:val="single" w:sz="4" w:space="0" w:color="000000"/>
              <w:left w:val="single" w:sz="4" w:space="0" w:color="000000"/>
              <w:bottom w:val="single" w:sz="4" w:space="0" w:color="000000"/>
            </w:tcBorders>
            <w:vAlign w:val="center"/>
          </w:tcPr>
          <w:p w14:paraId="6FD21F27" w14:textId="77777777" w:rsidR="00023CDE" w:rsidRPr="00023CDE" w:rsidRDefault="00023CDE" w:rsidP="00023CDE">
            <w:pPr>
              <w:numPr>
                <w:ilvl w:val="0"/>
                <w:numId w:val="20"/>
              </w:numPr>
              <w:suppressAutoHyphens/>
              <w:autoSpaceDE w:val="0"/>
              <w:ind w:hanging="573"/>
              <w:rPr>
                <w:sz w:val="22"/>
                <w:szCs w:val="22"/>
              </w:rPr>
            </w:pPr>
            <w:r w:rsidRPr="00023CDE">
              <w:rPr>
                <w:rFonts w:eastAsia="TimesNewRomanPSMT"/>
                <w:sz w:val="22"/>
                <w:szCs w:val="22"/>
              </w:rPr>
              <w:t xml:space="preserve">Masė (be kuro), kg </w:t>
            </w:r>
          </w:p>
        </w:tc>
        <w:tc>
          <w:tcPr>
            <w:tcW w:w="1559" w:type="dxa"/>
            <w:tcBorders>
              <w:top w:val="single" w:sz="4" w:space="0" w:color="000000"/>
              <w:left w:val="single" w:sz="4" w:space="0" w:color="000000"/>
              <w:bottom w:val="single" w:sz="4" w:space="0" w:color="000000"/>
            </w:tcBorders>
            <w:vAlign w:val="center"/>
          </w:tcPr>
          <w:p w14:paraId="6B022077" w14:textId="77777777" w:rsidR="00023CDE" w:rsidRPr="00023CDE" w:rsidRDefault="00023CDE" w:rsidP="00AE7F92">
            <w:pPr>
              <w:autoSpaceDE w:val="0"/>
              <w:jc w:val="center"/>
              <w:rPr>
                <w:sz w:val="22"/>
                <w:szCs w:val="22"/>
              </w:rPr>
            </w:pPr>
            <w:r w:rsidRPr="00023CDE">
              <w:rPr>
                <w:sz w:val="22"/>
                <w:szCs w:val="22"/>
              </w:rPr>
              <w:t>≤3300</w:t>
            </w:r>
          </w:p>
        </w:tc>
        <w:tc>
          <w:tcPr>
            <w:tcW w:w="1701" w:type="dxa"/>
            <w:tcBorders>
              <w:top w:val="single" w:sz="4" w:space="0" w:color="000000"/>
              <w:left w:val="single" w:sz="4" w:space="0" w:color="000000"/>
              <w:bottom w:val="single" w:sz="4" w:space="0" w:color="000000"/>
            </w:tcBorders>
            <w:vAlign w:val="center"/>
          </w:tcPr>
          <w:p w14:paraId="4BA45477"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7A492DF9" w14:textId="77777777" w:rsidR="00023CDE" w:rsidRPr="00023CDE" w:rsidRDefault="00023CDE" w:rsidP="00AE7F92">
            <w:pPr>
              <w:autoSpaceDE w:val="0"/>
              <w:snapToGrid w:val="0"/>
              <w:jc w:val="center"/>
              <w:rPr>
                <w:sz w:val="22"/>
                <w:szCs w:val="22"/>
              </w:rPr>
            </w:pPr>
          </w:p>
        </w:tc>
      </w:tr>
      <w:tr w:rsidR="00023CDE" w:rsidRPr="00023CDE" w14:paraId="5293291C" w14:textId="77777777" w:rsidTr="00AE7F92">
        <w:tc>
          <w:tcPr>
            <w:tcW w:w="5451" w:type="dxa"/>
            <w:gridSpan w:val="2"/>
            <w:tcBorders>
              <w:top w:val="single" w:sz="4" w:space="0" w:color="000000"/>
              <w:left w:val="single" w:sz="4" w:space="0" w:color="000000"/>
              <w:bottom w:val="single" w:sz="4" w:space="0" w:color="000000"/>
            </w:tcBorders>
            <w:vAlign w:val="center"/>
          </w:tcPr>
          <w:p w14:paraId="0DBBCF98" w14:textId="77777777" w:rsidR="00023CDE" w:rsidRPr="00023CDE" w:rsidRDefault="00023CDE" w:rsidP="00023CDE">
            <w:pPr>
              <w:numPr>
                <w:ilvl w:val="0"/>
                <w:numId w:val="20"/>
              </w:numPr>
              <w:tabs>
                <w:tab w:val="clear" w:pos="720"/>
                <w:tab w:val="left" w:pos="714"/>
              </w:tabs>
              <w:suppressAutoHyphens/>
              <w:spacing w:line="228" w:lineRule="auto"/>
              <w:ind w:hanging="573"/>
              <w:rPr>
                <w:sz w:val="22"/>
                <w:szCs w:val="22"/>
              </w:rPr>
            </w:pPr>
            <w:r w:rsidRPr="00023CDE">
              <w:rPr>
                <w:rFonts w:eastAsia="TimesNewRomanPSMT"/>
                <w:sz w:val="22"/>
                <w:szCs w:val="22"/>
              </w:rPr>
              <w:t xml:space="preserve">Garantija </w:t>
            </w:r>
            <w:r w:rsidRPr="00023CDE">
              <w:rPr>
                <w:sz w:val="22"/>
                <w:szCs w:val="22"/>
              </w:rPr>
              <w:t>ne mažiau kaip, mėn. po galutinio pridavimo</w:t>
            </w:r>
          </w:p>
        </w:tc>
        <w:tc>
          <w:tcPr>
            <w:tcW w:w="1559" w:type="dxa"/>
            <w:tcBorders>
              <w:top w:val="single" w:sz="4" w:space="0" w:color="000000"/>
              <w:left w:val="single" w:sz="4" w:space="0" w:color="000000"/>
              <w:bottom w:val="single" w:sz="4" w:space="0" w:color="000000"/>
            </w:tcBorders>
            <w:vAlign w:val="center"/>
          </w:tcPr>
          <w:p w14:paraId="7917BCE7" w14:textId="77777777" w:rsidR="00023CDE" w:rsidRPr="00023CDE" w:rsidRDefault="00023CDE" w:rsidP="00AE7F92">
            <w:pPr>
              <w:tabs>
                <w:tab w:val="left" w:pos="1430"/>
              </w:tabs>
              <w:spacing w:line="228" w:lineRule="auto"/>
              <w:jc w:val="center"/>
              <w:rPr>
                <w:sz w:val="22"/>
                <w:szCs w:val="22"/>
              </w:rPr>
            </w:pPr>
            <w:r w:rsidRPr="00023CDE">
              <w:rPr>
                <w:rFonts w:eastAsia="TimesNewRomanPSMT"/>
                <w:sz w:val="22"/>
                <w:szCs w:val="22"/>
              </w:rPr>
              <w:t>36 mėn.</w:t>
            </w:r>
          </w:p>
        </w:tc>
        <w:tc>
          <w:tcPr>
            <w:tcW w:w="1701" w:type="dxa"/>
            <w:tcBorders>
              <w:top w:val="single" w:sz="4" w:space="0" w:color="000000"/>
              <w:left w:val="single" w:sz="4" w:space="0" w:color="000000"/>
              <w:bottom w:val="single" w:sz="4" w:space="0" w:color="000000"/>
            </w:tcBorders>
            <w:vAlign w:val="center"/>
          </w:tcPr>
          <w:p w14:paraId="1EB6DD16"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684C4F82" w14:textId="77777777" w:rsidR="00023CDE" w:rsidRPr="00023CDE" w:rsidRDefault="00023CDE" w:rsidP="00AE7F92">
            <w:pPr>
              <w:autoSpaceDE w:val="0"/>
              <w:snapToGrid w:val="0"/>
              <w:jc w:val="center"/>
              <w:rPr>
                <w:sz w:val="22"/>
                <w:szCs w:val="22"/>
              </w:rPr>
            </w:pPr>
          </w:p>
        </w:tc>
      </w:tr>
      <w:tr w:rsidR="00023CDE" w:rsidRPr="00023CDE" w14:paraId="71D2D580" w14:textId="77777777" w:rsidTr="00AE7F92">
        <w:tc>
          <w:tcPr>
            <w:tcW w:w="8711" w:type="dxa"/>
            <w:gridSpan w:val="4"/>
            <w:tcBorders>
              <w:top w:val="single" w:sz="4" w:space="0" w:color="000000"/>
              <w:left w:val="single" w:sz="4" w:space="0" w:color="000000"/>
              <w:bottom w:val="single" w:sz="4" w:space="0" w:color="000000"/>
            </w:tcBorders>
            <w:vAlign w:val="center"/>
          </w:tcPr>
          <w:p w14:paraId="729CECD0" w14:textId="77777777" w:rsidR="00023CDE" w:rsidRPr="00023CDE" w:rsidRDefault="00023CDE" w:rsidP="00023CDE">
            <w:pPr>
              <w:numPr>
                <w:ilvl w:val="0"/>
                <w:numId w:val="20"/>
              </w:numPr>
              <w:tabs>
                <w:tab w:val="clear" w:pos="720"/>
                <w:tab w:val="left" w:pos="714"/>
              </w:tabs>
              <w:suppressAutoHyphens/>
              <w:spacing w:line="228" w:lineRule="auto"/>
              <w:ind w:left="714" w:right="74" w:hanging="567"/>
              <w:jc w:val="both"/>
              <w:rPr>
                <w:sz w:val="22"/>
                <w:szCs w:val="22"/>
              </w:rPr>
            </w:pPr>
            <w:r w:rsidRPr="00023CDE">
              <w:rPr>
                <w:sz w:val="22"/>
                <w:szCs w:val="22"/>
              </w:rPr>
              <w:t>Stotis turi būti sukomplektuota su automatine įranga, kuri sutrikus elektros energijos tiekimui iš elektros tinklų automatiškai užvestų stoties variklį, prijungtų vartotoją prie rezervinės stoties ir užtikrintų jam elektros energijos tiekimą ne ilgiau kaip per 30 sekundžių. Atsistačius elektros energijos tiekimui iš elektros tinklų stotis privalo automatiškai perjungti vartotoją prie elektros tinklo, užgesinti stoties variklį ir pereiti į elektros energijos tiekimo kontrolės rėžimą.</w:t>
            </w:r>
          </w:p>
        </w:tc>
        <w:tc>
          <w:tcPr>
            <w:tcW w:w="1495" w:type="dxa"/>
            <w:tcBorders>
              <w:top w:val="single" w:sz="4" w:space="0" w:color="000000"/>
              <w:left w:val="single" w:sz="4" w:space="0" w:color="000000"/>
              <w:bottom w:val="single" w:sz="4" w:space="0" w:color="000000"/>
              <w:right w:val="single" w:sz="4" w:space="0" w:color="000000"/>
            </w:tcBorders>
            <w:vAlign w:val="center"/>
          </w:tcPr>
          <w:p w14:paraId="0935D902" w14:textId="77777777" w:rsidR="00023CDE" w:rsidRPr="00023CDE" w:rsidRDefault="00023CDE" w:rsidP="00AE7F92">
            <w:pPr>
              <w:tabs>
                <w:tab w:val="left" w:pos="1430"/>
              </w:tabs>
              <w:autoSpaceDE w:val="0"/>
              <w:snapToGrid w:val="0"/>
              <w:spacing w:line="228" w:lineRule="auto"/>
              <w:jc w:val="center"/>
              <w:rPr>
                <w:sz w:val="22"/>
                <w:szCs w:val="22"/>
              </w:rPr>
            </w:pPr>
          </w:p>
        </w:tc>
      </w:tr>
      <w:tr w:rsidR="00023CDE" w:rsidRPr="00023CDE" w14:paraId="2AAAFE6B" w14:textId="77777777" w:rsidTr="00AE7F92">
        <w:tc>
          <w:tcPr>
            <w:tcW w:w="10206" w:type="dxa"/>
            <w:gridSpan w:val="5"/>
            <w:tcBorders>
              <w:top w:val="single" w:sz="4" w:space="0" w:color="000000"/>
              <w:left w:val="single" w:sz="4" w:space="0" w:color="000000"/>
              <w:bottom w:val="single" w:sz="4" w:space="0" w:color="000000"/>
              <w:right w:val="single" w:sz="4" w:space="0" w:color="000000"/>
            </w:tcBorders>
            <w:vAlign w:val="center"/>
          </w:tcPr>
          <w:p w14:paraId="40557D0C" w14:textId="77777777" w:rsidR="00023CDE" w:rsidRPr="00023CDE" w:rsidRDefault="00023CDE" w:rsidP="00023CDE">
            <w:pPr>
              <w:numPr>
                <w:ilvl w:val="0"/>
                <w:numId w:val="20"/>
              </w:numPr>
              <w:tabs>
                <w:tab w:val="clear" w:pos="720"/>
                <w:tab w:val="left" w:pos="714"/>
              </w:tabs>
              <w:suppressAutoHyphens/>
              <w:spacing w:line="228" w:lineRule="auto"/>
              <w:ind w:left="714" w:right="74" w:hanging="567"/>
              <w:jc w:val="both"/>
              <w:rPr>
                <w:sz w:val="22"/>
                <w:szCs w:val="22"/>
              </w:rPr>
            </w:pPr>
            <w:bookmarkStart w:id="18" w:name="page84"/>
            <w:bookmarkEnd w:id="18"/>
            <w:r w:rsidRPr="00023CDE">
              <w:rPr>
                <w:b/>
                <w:sz w:val="22"/>
                <w:szCs w:val="22"/>
              </w:rPr>
              <w:t>Stotyje turi būti numatyta:</w:t>
            </w:r>
          </w:p>
        </w:tc>
      </w:tr>
      <w:tr w:rsidR="00023CDE" w:rsidRPr="00023CDE" w14:paraId="57A73240" w14:textId="77777777" w:rsidTr="00AE7F92">
        <w:tc>
          <w:tcPr>
            <w:tcW w:w="8711" w:type="dxa"/>
            <w:gridSpan w:val="4"/>
            <w:tcBorders>
              <w:top w:val="single" w:sz="4" w:space="0" w:color="000000"/>
              <w:left w:val="single" w:sz="4" w:space="0" w:color="000000"/>
              <w:bottom w:val="single" w:sz="4" w:space="0" w:color="000000"/>
            </w:tcBorders>
            <w:vAlign w:val="center"/>
          </w:tcPr>
          <w:p w14:paraId="7CEF062A"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visų fazių įtampos kontrolė;</w:t>
            </w:r>
          </w:p>
        </w:tc>
        <w:tc>
          <w:tcPr>
            <w:tcW w:w="1495" w:type="dxa"/>
            <w:tcBorders>
              <w:top w:val="single" w:sz="4" w:space="0" w:color="000000"/>
              <w:left w:val="single" w:sz="4" w:space="0" w:color="000000"/>
              <w:bottom w:val="single" w:sz="4" w:space="0" w:color="000000"/>
              <w:right w:val="single" w:sz="4" w:space="0" w:color="000000"/>
            </w:tcBorders>
            <w:vAlign w:val="center"/>
          </w:tcPr>
          <w:p w14:paraId="78CC7B68"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1BCA8BB9" w14:textId="77777777" w:rsidTr="00AE7F92">
        <w:tc>
          <w:tcPr>
            <w:tcW w:w="8711" w:type="dxa"/>
            <w:gridSpan w:val="4"/>
            <w:tcBorders>
              <w:top w:val="single" w:sz="4" w:space="0" w:color="000000"/>
              <w:left w:val="single" w:sz="4" w:space="0" w:color="000000"/>
              <w:bottom w:val="single" w:sz="4" w:space="0" w:color="000000"/>
            </w:tcBorders>
            <w:vAlign w:val="center"/>
          </w:tcPr>
          <w:p w14:paraId="443FA9A0"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dažnio kontrolė;</w:t>
            </w:r>
          </w:p>
        </w:tc>
        <w:tc>
          <w:tcPr>
            <w:tcW w:w="1495" w:type="dxa"/>
            <w:tcBorders>
              <w:top w:val="single" w:sz="4" w:space="0" w:color="000000"/>
              <w:left w:val="single" w:sz="4" w:space="0" w:color="000000"/>
              <w:bottom w:val="single" w:sz="4" w:space="0" w:color="000000"/>
              <w:right w:val="single" w:sz="4" w:space="0" w:color="000000"/>
            </w:tcBorders>
            <w:vAlign w:val="center"/>
          </w:tcPr>
          <w:p w14:paraId="595B39F0"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60442125" w14:textId="77777777" w:rsidTr="00AE7F92">
        <w:tc>
          <w:tcPr>
            <w:tcW w:w="8711" w:type="dxa"/>
            <w:gridSpan w:val="4"/>
            <w:tcBorders>
              <w:top w:val="single" w:sz="4" w:space="0" w:color="000000"/>
              <w:left w:val="single" w:sz="4" w:space="0" w:color="000000"/>
              <w:bottom w:val="single" w:sz="4" w:space="0" w:color="000000"/>
            </w:tcBorders>
            <w:vAlign w:val="center"/>
          </w:tcPr>
          <w:p w14:paraId="445F0263"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automatinis įtampos reguliavimas;</w:t>
            </w:r>
          </w:p>
        </w:tc>
        <w:tc>
          <w:tcPr>
            <w:tcW w:w="1495" w:type="dxa"/>
            <w:tcBorders>
              <w:top w:val="single" w:sz="4" w:space="0" w:color="000000"/>
              <w:left w:val="single" w:sz="4" w:space="0" w:color="000000"/>
              <w:bottom w:val="single" w:sz="4" w:space="0" w:color="000000"/>
              <w:right w:val="single" w:sz="4" w:space="0" w:color="000000"/>
            </w:tcBorders>
            <w:vAlign w:val="center"/>
          </w:tcPr>
          <w:p w14:paraId="0BEB6310"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2F4BDAAB" w14:textId="77777777" w:rsidTr="00AE7F92">
        <w:tc>
          <w:tcPr>
            <w:tcW w:w="8711" w:type="dxa"/>
            <w:gridSpan w:val="4"/>
            <w:tcBorders>
              <w:top w:val="single" w:sz="4" w:space="0" w:color="000000"/>
              <w:left w:val="single" w:sz="4" w:space="0" w:color="000000"/>
              <w:bottom w:val="single" w:sz="4" w:space="0" w:color="000000"/>
            </w:tcBorders>
            <w:vAlign w:val="center"/>
          </w:tcPr>
          <w:p w14:paraId="30B87B75"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automatinis dažnio palaikymas;</w:t>
            </w:r>
          </w:p>
        </w:tc>
        <w:tc>
          <w:tcPr>
            <w:tcW w:w="1495" w:type="dxa"/>
            <w:tcBorders>
              <w:top w:val="single" w:sz="4" w:space="0" w:color="000000"/>
              <w:left w:val="single" w:sz="4" w:space="0" w:color="000000"/>
              <w:bottom w:val="single" w:sz="4" w:space="0" w:color="000000"/>
              <w:right w:val="single" w:sz="4" w:space="0" w:color="000000"/>
            </w:tcBorders>
            <w:vAlign w:val="center"/>
          </w:tcPr>
          <w:p w14:paraId="30650A60"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7B63A239" w14:textId="77777777" w:rsidTr="00AE7F92">
        <w:tc>
          <w:tcPr>
            <w:tcW w:w="8711" w:type="dxa"/>
            <w:gridSpan w:val="4"/>
            <w:tcBorders>
              <w:top w:val="single" w:sz="4" w:space="0" w:color="000000"/>
              <w:left w:val="single" w:sz="4" w:space="0" w:color="000000"/>
              <w:bottom w:val="single" w:sz="4" w:space="0" w:color="000000"/>
            </w:tcBorders>
            <w:vAlign w:val="center"/>
          </w:tcPr>
          <w:p w14:paraId="0C10AB24"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programuojami stoties įjungimo ir išjungimo uždelsimo laikai;</w:t>
            </w:r>
          </w:p>
        </w:tc>
        <w:tc>
          <w:tcPr>
            <w:tcW w:w="1495" w:type="dxa"/>
            <w:tcBorders>
              <w:top w:val="single" w:sz="4" w:space="0" w:color="000000"/>
              <w:left w:val="single" w:sz="4" w:space="0" w:color="000000"/>
              <w:bottom w:val="single" w:sz="4" w:space="0" w:color="000000"/>
              <w:right w:val="single" w:sz="4" w:space="0" w:color="000000"/>
            </w:tcBorders>
            <w:vAlign w:val="center"/>
          </w:tcPr>
          <w:p w14:paraId="76822F75"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5E72A36D" w14:textId="77777777" w:rsidTr="00AE7F92">
        <w:tc>
          <w:tcPr>
            <w:tcW w:w="8711" w:type="dxa"/>
            <w:gridSpan w:val="4"/>
            <w:tcBorders>
              <w:top w:val="single" w:sz="4" w:space="0" w:color="000000"/>
              <w:left w:val="single" w:sz="4" w:space="0" w:color="000000"/>
              <w:bottom w:val="single" w:sz="4" w:space="0" w:color="000000"/>
            </w:tcBorders>
            <w:vAlign w:val="center"/>
          </w:tcPr>
          <w:p w14:paraId="38535553"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fazių sekos kontrolė;</w:t>
            </w:r>
          </w:p>
        </w:tc>
        <w:tc>
          <w:tcPr>
            <w:tcW w:w="1495" w:type="dxa"/>
            <w:tcBorders>
              <w:top w:val="single" w:sz="4" w:space="0" w:color="000000"/>
              <w:left w:val="single" w:sz="4" w:space="0" w:color="000000"/>
              <w:bottom w:val="single" w:sz="4" w:space="0" w:color="000000"/>
              <w:right w:val="single" w:sz="4" w:space="0" w:color="000000"/>
            </w:tcBorders>
            <w:vAlign w:val="center"/>
          </w:tcPr>
          <w:p w14:paraId="6FFD2B4A"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1020CB7A" w14:textId="77777777" w:rsidTr="00AE7F92">
        <w:tc>
          <w:tcPr>
            <w:tcW w:w="8711" w:type="dxa"/>
            <w:gridSpan w:val="4"/>
            <w:tcBorders>
              <w:top w:val="single" w:sz="4" w:space="0" w:color="000000"/>
              <w:left w:val="single" w:sz="4" w:space="0" w:color="000000"/>
              <w:bottom w:val="single" w:sz="4" w:space="0" w:color="000000"/>
            </w:tcBorders>
            <w:vAlign w:val="center"/>
          </w:tcPr>
          <w:p w14:paraId="6EF47C03"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lastRenderedPageBreak/>
              <w:t>generatoriuje turi būti sumontuota apsaugos nuo perkrovos sistema;</w:t>
            </w:r>
          </w:p>
        </w:tc>
        <w:tc>
          <w:tcPr>
            <w:tcW w:w="1495" w:type="dxa"/>
            <w:tcBorders>
              <w:top w:val="single" w:sz="4" w:space="0" w:color="000000"/>
              <w:left w:val="single" w:sz="4" w:space="0" w:color="000000"/>
              <w:bottom w:val="single" w:sz="4" w:space="0" w:color="000000"/>
              <w:right w:val="single" w:sz="4" w:space="0" w:color="000000"/>
            </w:tcBorders>
            <w:vAlign w:val="center"/>
          </w:tcPr>
          <w:p w14:paraId="3446831D"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1A9CF028" w14:textId="77777777" w:rsidTr="00AE7F92">
        <w:tc>
          <w:tcPr>
            <w:tcW w:w="8711" w:type="dxa"/>
            <w:gridSpan w:val="4"/>
            <w:tcBorders>
              <w:top w:val="single" w:sz="4" w:space="0" w:color="000000"/>
              <w:left w:val="single" w:sz="4" w:space="0" w:color="000000"/>
              <w:bottom w:val="single" w:sz="4" w:space="0" w:color="000000"/>
            </w:tcBorders>
            <w:vAlign w:val="center"/>
          </w:tcPr>
          <w:p w14:paraId="552AB5ED"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generatoriuje turi būti sumontuotas avarinis variklio išjungimas, sutrikus variklio tepimo sistemai;</w:t>
            </w:r>
          </w:p>
        </w:tc>
        <w:tc>
          <w:tcPr>
            <w:tcW w:w="1495" w:type="dxa"/>
            <w:tcBorders>
              <w:top w:val="single" w:sz="4" w:space="0" w:color="000000"/>
              <w:left w:val="single" w:sz="4" w:space="0" w:color="000000"/>
              <w:bottom w:val="single" w:sz="4" w:space="0" w:color="000000"/>
              <w:right w:val="single" w:sz="4" w:space="0" w:color="000000"/>
            </w:tcBorders>
            <w:vAlign w:val="center"/>
          </w:tcPr>
          <w:p w14:paraId="62921E30"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77C9B6F1" w14:textId="77777777" w:rsidTr="00AE7F92">
        <w:tc>
          <w:tcPr>
            <w:tcW w:w="8711" w:type="dxa"/>
            <w:gridSpan w:val="4"/>
            <w:tcBorders>
              <w:top w:val="single" w:sz="4" w:space="0" w:color="000000"/>
              <w:left w:val="single" w:sz="4" w:space="0" w:color="000000"/>
              <w:bottom w:val="single" w:sz="4" w:space="0" w:color="000000"/>
            </w:tcBorders>
            <w:vAlign w:val="center"/>
          </w:tcPr>
          <w:p w14:paraId="11B5E468"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generatoriuje turi būti sumontuotas avarinis variklio stabdymas esant per aukštai variklio temperatūrai;</w:t>
            </w:r>
          </w:p>
        </w:tc>
        <w:tc>
          <w:tcPr>
            <w:tcW w:w="1495" w:type="dxa"/>
            <w:tcBorders>
              <w:top w:val="single" w:sz="4" w:space="0" w:color="000000"/>
              <w:left w:val="single" w:sz="4" w:space="0" w:color="000000"/>
              <w:bottom w:val="single" w:sz="4" w:space="0" w:color="000000"/>
              <w:right w:val="single" w:sz="4" w:space="0" w:color="000000"/>
            </w:tcBorders>
            <w:vAlign w:val="center"/>
          </w:tcPr>
          <w:p w14:paraId="0A083443"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00DC05DE" w14:textId="77777777" w:rsidTr="00AE7F92">
        <w:tc>
          <w:tcPr>
            <w:tcW w:w="8711" w:type="dxa"/>
            <w:gridSpan w:val="4"/>
            <w:tcBorders>
              <w:top w:val="single" w:sz="4" w:space="0" w:color="000000"/>
              <w:left w:val="single" w:sz="4" w:space="0" w:color="000000"/>
              <w:bottom w:val="single" w:sz="4" w:space="0" w:color="000000"/>
            </w:tcBorders>
            <w:vAlign w:val="center"/>
          </w:tcPr>
          <w:p w14:paraId="107C3C22"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automatinis/rankinis stoties įjungimas/išjungimas vietoje ir nuotolinis avarinis stabdymas iš patalpos;</w:t>
            </w:r>
          </w:p>
        </w:tc>
        <w:tc>
          <w:tcPr>
            <w:tcW w:w="1495" w:type="dxa"/>
            <w:tcBorders>
              <w:top w:val="single" w:sz="4" w:space="0" w:color="000000"/>
              <w:left w:val="single" w:sz="4" w:space="0" w:color="000000"/>
              <w:bottom w:val="single" w:sz="4" w:space="0" w:color="000000"/>
              <w:right w:val="single" w:sz="4" w:space="0" w:color="000000"/>
            </w:tcBorders>
            <w:vAlign w:val="center"/>
          </w:tcPr>
          <w:p w14:paraId="091B8C24"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646E5CB6" w14:textId="77777777" w:rsidTr="00AE7F92">
        <w:tc>
          <w:tcPr>
            <w:tcW w:w="8711" w:type="dxa"/>
            <w:gridSpan w:val="4"/>
            <w:tcBorders>
              <w:top w:val="single" w:sz="4" w:space="0" w:color="000000"/>
              <w:left w:val="single" w:sz="4" w:space="0" w:color="000000"/>
              <w:bottom w:val="single" w:sz="4" w:space="0" w:color="000000"/>
            </w:tcBorders>
            <w:vAlign w:val="center"/>
          </w:tcPr>
          <w:p w14:paraId="13D9BF63"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nuotolinė stoties darbo kontrolė.</w:t>
            </w:r>
          </w:p>
        </w:tc>
        <w:tc>
          <w:tcPr>
            <w:tcW w:w="1495" w:type="dxa"/>
            <w:tcBorders>
              <w:top w:val="single" w:sz="4" w:space="0" w:color="000000"/>
              <w:left w:val="single" w:sz="4" w:space="0" w:color="000000"/>
              <w:bottom w:val="single" w:sz="4" w:space="0" w:color="000000"/>
              <w:right w:val="single" w:sz="4" w:space="0" w:color="000000"/>
            </w:tcBorders>
            <w:vAlign w:val="center"/>
          </w:tcPr>
          <w:p w14:paraId="238FF31D"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6A988208" w14:textId="77777777" w:rsidTr="00AE7F92">
        <w:tc>
          <w:tcPr>
            <w:tcW w:w="10206" w:type="dxa"/>
            <w:gridSpan w:val="5"/>
            <w:tcBorders>
              <w:top w:val="single" w:sz="4" w:space="0" w:color="000000"/>
              <w:left w:val="single" w:sz="4" w:space="0" w:color="000000"/>
              <w:bottom w:val="single" w:sz="4" w:space="0" w:color="000000"/>
              <w:right w:val="single" w:sz="4" w:space="0" w:color="000000"/>
            </w:tcBorders>
            <w:vAlign w:val="center"/>
          </w:tcPr>
          <w:p w14:paraId="78E7AB03" w14:textId="77777777" w:rsidR="00023CDE" w:rsidRPr="00023CDE" w:rsidRDefault="00023CDE" w:rsidP="00023CDE">
            <w:pPr>
              <w:numPr>
                <w:ilvl w:val="0"/>
                <w:numId w:val="20"/>
              </w:numPr>
              <w:tabs>
                <w:tab w:val="clear" w:pos="720"/>
                <w:tab w:val="left" w:pos="714"/>
              </w:tabs>
              <w:suppressAutoHyphens/>
              <w:spacing w:line="228" w:lineRule="auto"/>
              <w:ind w:left="714" w:right="74" w:hanging="567"/>
              <w:jc w:val="both"/>
              <w:rPr>
                <w:sz w:val="22"/>
                <w:szCs w:val="22"/>
              </w:rPr>
            </w:pPr>
            <w:r w:rsidRPr="00023CDE">
              <w:rPr>
                <w:b/>
                <w:sz w:val="22"/>
                <w:szCs w:val="22"/>
              </w:rPr>
              <w:t>Nuotoliniu būdu turi matytis pagrindiniai stoties darbo parametrai:</w:t>
            </w:r>
          </w:p>
        </w:tc>
      </w:tr>
      <w:tr w:rsidR="00023CDE" w:rsidRPr="00023CDE" w14:paraId="462086FF" w14:textId="77777777" w:rsidTr="00AE7F92">
        <w:tc>
          <w:tcPr>
            <w:tcW w:w="8711" w:type="dxa"/>
            <w:gridSpan w:val="4"/>
            <w:tcBorders>
              <w:top w:val="single" w:sz="4" w:space="0" w:color="000000"/>
              <w:left w:val="single" w:sz="4" w:space="0" w:color="000000"/>
              <w:bottom w:val="single" w:sz="4" w:space="0" w:color="000000"/>
            </w:tcBorders>
            <w:vAlign w:val="center"/>
          </w:tcPr>
          <w:p w14:paraId="77C15521"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stotis dirba/nedirba;</w:t>
            </w:r>
          </w:p>
        </w:tc>
        <w:tc>
          <w:tcPr>
            <w:tcW w:w="1495" w:type="dxa"/>
            <w:tcBorders>
              <w:top w:val="single" w:sz="4" w:space="0" w:color="000000"/>
              <w:left w:val="single" w:sz="4" w:space="0" w:color="000000"/>
              <w:bottom w:val="single" w:sz="4" w:space="0" w:color="000000"/>
              <w:right w:val="single" w:sz="4" w:space="0" w:color="000000"/>
            </w:tcBorders>
            <w:vAlign w:val="center"/>
          </w:tcPr>
          <w:p w14:paraId="4EEBC63A"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135B8646" w14:textId="77777777" w:rsidTr="00AE7F92">
        <w:tc>
          <w:tcPr>
            <w:tcW w:w="8711" w:type="dxa"/>
            <w:gridSpan w:val="4"/>
            <w:tcBorders>
              <w:top w:val="single" w:sz="4" w:space="0" w:color="000000"/>
              <w:left w:val="single" w:sz="4" w:space="0" w:color="000000"/>
              <w:bottom w:val="single" w:sz="4" w:space="0" w:color="000000"/>
            </w:tcBorders>
            <w:vAlign w:val="center"/>
          </w:tcPr>
          <w:p w14:paraId="68E7BC00"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kuro lygis;</w:t>
            </w:r>
          </w:p>
        </w:tc>
        <w:tc>
          <w:tcPr>
            <w:tcW w:w="1495" w:type="dxa"/>
            <w:tcBorders>
              <w:top w:val="single" w:sz="4" w:space="0" w:color="000000"/>
              <w:left w:val="single" w:sz="4" w:space="0" w:color="000000"/>
              <w:bottom w:val="single" w:sz="4" w:space="0" w:color="000000"/>
              <w:right w:val="single" w:sz="4" w:space="0" w:color="000000"/>
            </w:tcBorders>
          </w:tcPr>
          <w:p w14:paraId="1D244443"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4786440A" w14:textId="77777777" w:rsidTr="00AE7F92">
        <w:tc>
          <w:tcPr>
            <w:tcW w:w="8711" w:type="dxa"/>
            <w:gridSpan w:val="4"/>
            <w:tcBorders>
              <w:top w:val="single" w:sz="4" w:space="0" w:color="000000"/>
              <w:left w:val="single" w:sz="4" w:space="0" w:color="000000"/>
              <w:bottom w:val="single" w:sz="4" w:space="0" w:color="000000"/>
            </w:tcBorders>
            <w:vAlign w:val="center"/>
          </w:tcPr>
          <w:p w14:paraId="393AED4B"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variklio apsukos;</w:t>
            </w:r>
          </w:p>
        </w:tc>
        <w:tc>
          <w:tcPr>
            <w:tcW w:w="1495" w:type="dxa"/>
            <w:tcBorders>
              <w:top w:val="single" w:sz="4" w:space="0" w:color="000000"/>
              <w:left w:val="single" w:sz="4" w:space="0" w:color="000000"/>
              <w:bottom w:val="single" w:sz="4" w:space="0" w:color="000000"/>
              <w:right w:val="single" w:sz="4" w:space="0" w:color="000000"/>
            </w:tcBorders>
          </w:tcPr>
          <w:p w14:paraId="24AE2320"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4AF0DFD2" w14:textId="77777777" w:rsidTr="00AE7F92">
        <w:tc>
          <w:tcPr>
            <w:tcW w:w="8711" w:type="dxa"/>
            <w:gridSpan w:val="4"/>
            <w:tcBorders>
              <w:top w:val="single" w:sz="4" w:space="0" w:color="000000"/>
              <w:left w:val="single" w:sz="4" w:space="0" w:color="000000"/>
              <w:bottom w:val="single" w:sz="4" w:space="0" w:color="000000"/>
            </w:tcBorders>
            <w:vAlign w:val="center"/>
          </w:tcPr>
          <w:p w14:paraId="04ECFD11"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tepalo spaudimas (kai stotis dirba);</w:t>
            </w:r>
          </w:p>
        </w:tc>
        <w:tc>
          <w:tcPr>
            <w:tcW w:w="1495" w:type="dxa"/>
            <w:tcBorders>
              <w:top w:val="single" w:sz="4" w:space="0" w:color="000000"/>
              <w:left w:val="single" w:sz="4" w:space="0" w:color="000000"/>
              <w:bottom w:val="single" w:sz="4" w:space="0" w:color="000000"/>
              <w:right w:val="single" w:sz="4" w:space="0" w:color="000000"/>
            </w:tcBorders>
          </w:tcPr>
          <w:p w14:paraId="12B528F4"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74790D83" w14:textId="77777777" w:rsidTr="00AE7F92">
        <w:tc>
          <w:tcPr>
            <w:tcW w:w="8711" w:type="dxa"/>
            <w:gridSpan w:val="4"/>
            <w:tcBorders>
              <w:top w:val="single" w:sz="4" w:space="0" w:color="000000"/>
              <w:left w:val="single" w:sz="4" w:space="0" w:color="000000"/>
              <w:bottom w:val="single" w:sz="4" w:space="0" w:color="000000"/>
            </w:tcBorders>
            <w:vAlign w:val="center"/>
          </w:tcPr>
          <w:p w14:paraId="15C76A8F"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stoties variklio temperatūra;</w:t>
            </w:r>
          </w:p>
        </w:tc>
        <w:tc>
          <w:tcPr>
            <w:tcW w:w="1495" w:type="dxa"/>
            <w:tcBorders>
              <w:top w:val="single" w:sz="4" w:space="0" w:color="000000"/>
              <w:left w:val="single" w:sz="4" w:space="0" w:color="000000"/>
              <w:bottom w:val="single" w:sz="4" w:space="0" w:color="000000"/>
              <w:right w:val="single" w:sz="4" w:space="0" w:color="000000"/>
            </w:tcBorders>
          </w:tcPr>
          <w:p w14:paraId="1E4FBFAD"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091C7F8B" w14:textId="77777777" w:rsidTr="00AE7F92">
        <w:tc>
          <w:tcPr>
            <w:tcW w:w="8711" w:type="dxa"/>
            <w:gridSpan w:val="4"/>
            <w:tcBorders>
              <w:top w:val="single" w:sz="4" w:space="0" w:color="000000"/>
              <w:left w:val="single" w:sz="4" w:space="0" w:color="000000"/>
              <w:bottom w:val="single" w:sz="4" w:space="0" w:color="000000"/>
            </w:tcBorders>
            <w:vAlign w:val="center"/>
          </w:tcPr>
          <w:p w14:paraId="6308473C"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stoties avarijos priežastis;</w:t>
            </w:r>
          </w:p>
        </w:tc>
        <w:tc>
          <w:tcPr>
            <w:tcW w:w="1495" w:type="dxa"/>
            <w:tcBorders>
              <w:top w:val="single" w:sz="4" w:space="0" w:color="000000"/>
              <w:left w:val="single" w:sz="4" w:space="0" w:color="000000"/>
              <w:bottom w:val="single" w:sz="4" w:space="0" w:color="000000"/>
              <w:right w:val="single" w:sz="4" w:space="0" w:color="000000"/>
            </w:tcBorders>
          </w:tcPr>
          <w:p w14:paraId="4FA1B152"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622B2886" w14:textId="77777777" w:rsidTr="00AE7F92">
        <w:tc>
          <w:tcPr>
            <w:tcW w:w="10206" w:type="dxa"/>
            <w:gridSpan w:val="5"/>
            <w:tcBorders>
              <w:top w:val="single" w:sz="4" w:space="0" w:color="000000"/>
              <w:left w:val="single" w:sz="4" w:space="0" w:color="000000"/>
              <w:bottom w:val="single" w:sz="4" w:space="0" w:color="000000"/>
              <w:right w:val="single" w:sz="4" w:space="0" w:color="000000"/>
            </w:tcBorders>
            <w:vAlign w:val="center"/>
          </w:tcPr>
          <w:p w14:paraId="2555A86D" w14:textId="77777777" w:rsidR="00023CDE" w:rsidRPr="00023CDE" w:rsidRDefault="00023CDE" w:rsidP="00023CDE">
            <w:pPr>
              <w:numPr>
                <w:ilvl w:val="0"/>
                <w:numId w:val="20"/>
              </w:numPr>
              <w:tabs>
                <w:tab w:val="clear" w:pos="720"/>
                <w:tab w:val="left" w:pos="714"/>
              </w:tabs>
              <w:suppressAutoHyphens/>
              <w:spacing w:line="228" w:lineRule="auto"/>
              <w:ind w:left="714" w:right="74" w:hanging="567"/>
              <w:jc w:val="both"/>
              <w:rPr>
                <w:sz w:val="22"/>
                <w:szCs w:val="22"/>
              </w:rPr>
            </w:pPr>
            <w:r w:rsidRPr="00023CDE">
              <w:rPr>
                <w:b/>
                <w:sz w:val="22"/>
                <w:szCs w:val="22"/>
              </w:rPr>
              <w:t>Vietoje turi matytis šie parametrai:</w:t>
            </w:r>
          </w:p>
        </w:tc>
      </w:tr>
      <w:tr w:rsidR="00023CDE" w:rsidRPr="00023CDE" w14:paraId="6552786F" w14:textId="77777777" w:rsidTr="00AE7F92">
        <w:tc>
          <w:tcPr>
            <w:tcW w:w="8711" w:type="dxa"/>
            <w:gridSpan w:val="4"/>
            <w:tcBorders>
              <w:top w:val="single" w:sz="4" w:space="0" w:color="000000"/>
              <w:left w:val="single" w:sz="4" w:space="0" w:color="000000"/>
              <w:bottom w:val="single" w:sz="4" w:space="0" w:color="000000"/>
            </w:tcBorders>
            <w:vAlign w:val="center"/>
          </w:tcPr>
          <w:p w14:paraId="2CBE8F19"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 xml:space="preserve">įtampa (L-L, L-N); </w:t>
            </w:r>
          </w:p>
        </w:tc>
        <w:tc>
          <w:tcPr>
            <w:tcW w:w="1495" w:type="dxa"/>
            <w:tcBorders>
              <w:top w:val="single" w:sz="4" w:space="0" w:color="000000"/>
              <w:left w:val="single" w:sz="4" w:space="0" w:color="000000"/>
              <w:bottom w:val="single" w:sz="4" w:space="0" w:color="000000"/>
              <w:right w:val="single" w:sz="4" w:space="0" w:color="000000"/>
            </w:tcBorders>
            <w:vAlign w:val="center"/>
          </w:tcPr>
          <w:p w14:paraId="25847392"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3F251372" w14:textId="77777777" w:rsidTr="00AE7F92">
        <w:tc>
          <w:tcPr>
            <w:tcW w:w="8711" w:type="dxa"/>
            <w:gridSpan w:val="4"/>
            <w:tcBorders>
              <w:top w:val="single" w:sz="4" w:space="0" w:color="000000"/>
              <w:left w:val="single" w:sz="4" w:space="0" w:color="000000"/>
              <w:bottom w:val="single" w:sz="4" w:space="0" w:color="000000"/>
            </w:tcBorders>
            <w:vAlign w:val="center"/>
          </w:tcPr>
          <w:p w14:paraId="27E336B5"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srovė (L1, L2, L3);</w:t>
            </w:r>
          </w:p>
        </w:tc>
        <w:tc>
          <w:tcPr>
            <w:tcW w:w="1495" w:type="dxa"/>
            <w:tcBorders>
              <w:top w:val="single" w:sz="4" w:space="0" w:color="000000"/>
              <w:left w:val="single" w:sz="4" w:space="0" w:color="000000"/>
              <w:bottom w:val="single" w:sz="4" w:space="0" w:color="000000"/>
              <w:right w:val="single" w:sz="4" w:space="0" w:color="000000"/>
            </w:tcBorders>
            <w:vAlign w:val="center"/>
          </w:tcPr>
          <w:p w14:paraId="52B6854F"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4C16F3C2" w14:textId="77777777" w:rsidTr="00AE7F92">
        <w:tc>
          <w:tcPr>
            <w:tcW w:w="8711" w:type="dxa"/>
            <w:gridSpan w:val="4"/>
            <w:tcBorders>
              <w:top w:val="single" w:sz="4" w:space="0" w:color="000000"/>
              <w:left w:val="single" w:sz="4" w:space="0" w:color="000000"/>
              <w:bottom w:val="single" w:sz="4" w:space="0" w:color="000000"/>
            </w:tcBorders>
            <w:vAlign w:val="center"/>
          </w:tcPr>
          <w:p w14:paraId="0C67DDE6"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dažnis;</w:t>
            </w:r>
          </w:p>
        </w:tc>
        <w:tc>
          <w:tcPr>
            <w:tcW w:w="1495" w:type="dxa"/>
            <w:tcBorders>
              <w:top w:val="single" w:sz="4" w:space="0" w:color="000000"/>
              <w:left w:val="single" w:sz="4" w:space="0" w:color="000000"/>
              <w:bottom w:val="single" w:sz="4" w:space="0" w:color="000000"/>
              <w:right w:val="single" w:sz="4" w:space="0" w:color="000000"/>
            </w:tcBorders>
            <w:vAlign w:val="center"/>
          </w:tcPr>
          <w:p w14:paraId="07B88019"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14C1B3A4" w14:textId="77777777" w:rsidTr="00AE7F92">
        <w:tc>
          <w:tcPr>
            <w:tcW w:w="8711" w:type="dxa"/>
            <w:gridSpan w:val="4"/>
            <w:tcBorders>
              <w:top w:val="single" w:sz="4" w:space="0" w:color="000000"/>
              <w:left w:val="single" w:sz="4" w:space="0" w:color="000000"/>
              <w:bottom w:val="single" w:sz="4" w:space="0" w:color="000000"/>
            </w:tcBorders>
            <w:vAlign w:val="center"/>
          </w:tcPr>
          <w:p w14:paraId="2792278E"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darbo valandų skaitiklis;</w:t>
            </w:r>
          </w:p>
        </w:tc>
        <w:tc>
          <w:tcPr>
            <w:tcW w:w="1495" w:type="dxa"/>
            <w:tcBorders>
              <w:top w:val="single" w:sz="4" w:space="0" w:color="000000"/>
              <w:left w:val="single" w:sz="4" w:space="0" w:color="000000"/>
              <w:bottom w:val="single" w:sz="4" w:space="0" w:color="000000"/>
              <w:right w:val="single" w:sz="4" w:space="0" w:color="000000"/>
            </w:tcBorders>
            <w:vAlign w:val="center"/>
          </w:tcPr>
          <w:p w14:paraId="2D043067"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68BBEAAE" w14:textId="77777777" w:rsidTr="00AE7F92">
        <w:tc>
          <w:tcPr>
            <w:tcW w:w="8711" w:type="dxa"/>
            <w:gridSpan w:val="4"/>
            <w:tcBorders>
              <w:top w:val="single" w:sz="4" w:space="0" w:color="000000"/>
              <w:left w:val="single" w:sz="4" w:space="0" w:color="000000"/>
              <w:bottom w:val="single" w:sz="4" w:space="0" w:color="000000"/>
            </w:tcBorders>
            <w:vAlign w:val="center"/>
          </w:tcPr>
          <w:p w14:paraId="66155459"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kuro lygis;</w:t>
            </w:r>
          </w:p>
        </w:tc>
        <w:tc>
          <w:tcPr>
            <w:tcW w:w="1495" w:type="dxa"/>
            <w:tcBorders>
              <w:top w:val="single" w:sz="4" w:space="0" w:color="000000"/>
              <w:left w:val="single" w:sz="4" w:space="0" w:color="000000"/>
              <w:bottom w:val="single" w:sz="4" w:space="0" w:color="000000"/>
              <w:right w:val="single" w:sz="4" w:space="0" w:color="000000"/>
            </w:tcBorders>
            <w:vAlign w:val="center"/>
          </w:tcPr>
          <w:p w14:paraId="5B51B5E5"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6179741B" w14:textId="77777777" w:rsidTr="00AE7F92">
        <w:tc>
          <w:tcPr>
            <w:tcW w:w="8711" w:type="dxa"/>
            <w:gridSpan w:val="4"/>
            <w:tcBorders>
              <w:top w:val="single" w:sz="4" w:space="0" w:color="000000"/>
              <w:left w:val="single" w:sz="4" w:space="0" w:color="000000"/>
              <w:bottom w:val="single" w:sz="4" w:space="0" w:color="000000"/>
            </w:tcBorders>
            <w:vAlign w:val="center"/>
          </w:tcPr>
          <w:p w14:paraId="0C2702E9"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 xml:space="preserve">automatinis galios </w:t>
            </w:r>
            <w:proofErr w:type="spellStart"/>
            <w:r w:rsidRPr="00023CDE">
              <w:rPr>
                <w:sz w:val="22"/>
                <w:szCs w:val="22"/>
              </w:rPr>
              <w:t>išjungėjas</w:t>
            </w:r>
            <w:proofErr w:type="spellEnd"/>
            <w:r w:rsidRPr="00023CDE">
              <w:rPr>
                <w:sz w:val="22"/>
                <w:szCs w:val="22"/>
              </w:rPr>
              <w:t>;</w:t>
            </w:r>
          </w:p>
        </w:tc>
        <w:tc>
          <w:tcPr>
            <w:tcW w:w="1495" w:type="dxa"/>
            <w:tcBorders>
              <w:top w:val="single" w:sz="4" w:space="0" w:color="000000"/>
              <w:left w:val="single" w:sz="4" w:space="0" w:color="000000"/>
              <w:bottom w:val="single" w:sz="4" w:space="0" w:color="000000"/>
              <w:right w:val="single" w:sz="4" w:space="0" w:color="000000"/>
            </w:tcBorders>
            <w:vAlign w:val="center"/>
          </w:tcPr>
          <w:p w14:paraId="4FA7551F"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32EAA419" w14:textId="77777777" w:rsidTr="00AE7F92">
        <w:tc>
          <w:tcPr>
            <w:tcW w:w="10206" w:type="dxa"/>
            <w:gridSpan w:val="5"/>
            <w:tcBorders>
              <w:top w:val="single" w:sz="4" w:space="0" w:color="000000"/>
              <w:left w:val="single" w:sz="4" w:space="0" w:color="000000"/>
              <w:bottom w:val="single" w:sz="4" w:space="0" w:color="000000"/>
              <w:right w:val="single" w:sz="4" w:space="0" w:color="000000"/>
            </w:tcBorders>
            <w:vAlign w:val="center"/>
          </w:tcPr>
          <w:p w14:paraId="0B681497" w14:textId="77777777" w:rsidR="00023CDE" w:rsidRPr="00023CDE" w:rsidRDefault="00023CDE" w:rsidP="00023CDE">
            <w:pPr>
              <w:numPr>
                <w:ilvl w:val="0"/>
                <w:numId w:val="20"/>
              </w:numPr>
              <w:tabs>
                <w:tab w:val="clear" w:pos="720"/>
                <w:tab w:val="left" w:pos="714"/>
              </w:tabs>
              <w:suppressAutoHyphens/>
              <w:spacing w:line="228" w:lineRule="auto"/>
              <w:ind w:left="714" w:right="74" w:hanging="567"/>
              <w:jc w:val="both"/>
              <w:rPr>
                <w:sz w:val="22"/>
                <w:szCs w:val="22"/>
              </w:rPr>
            </w:pPr>
            <w:r w:rsidRPr="00023CDE">
              <w:rPr>
                <w:b/>
                <w:sz w:val="22"/>
                <w:szCs w:val="22"/>
              </w:rPr>
              <w:t>Gedimų ir pranešimų registravimo sistema:</w:t>
            </w:r>
          </w:p>
        </w:tc>
      </w:tr>
      <w:tr w:rsidR="00023CDE" w:rsidRPr="00023CDE" w14:paraId="2A7623A9" w14:textId="77777777" w:rsidTr="00AE7F92">
        <w:tc>
          <w:tcPr>
            <w:tcW w:w="5451" w:type="dxa"/>
            <w:gridSpan w:val="2"/>
            <w:tcBorders>
              <w:top w:val="single" w:sz="4" w:space="0" w:color="000000"/>
              <w:left w:val="single" w:sz="4" w:space="0" w:color="000000"/>
              <w:bottom w:val="single" w:sz="4" w:space="0" w:color="000000"/>
            </w:tcBorders>
            <w:vAlign w:val="center"/>
          </w:tcPr>
          <w:p w14:paraId="6EA6123E"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turi turėti įvykių registrą ne mažiau kaip, įvykių</w:t>
            </w:r>
          </w:p>
        </w:tc>
        <w:tc>
          <w:tcPr>
            <w:tcW w:w="1559" w:type="dxa"/>
            <w:tcBorders>
              <w:top w:val="single" w:sz="4" w:space="0" w:color="000000"/>
              <w:left w:val="single" w:sz="4" w:space="0" w:color="000000"/>
              <w:bottom w:val="single" w:sz="4" w:space="0" w:color="000000"/>
            </w:tcBorders>
            <w:vAlign w:val="center"/>
          </w:tcPr>
          <w:p w14:paraId="7416D972" w14:textId="77777777" w:rsidR="00023CDE" w:rsidRPr="00023CDE" w:rsidRDefault="00023CDE" w:rsidP="00AE7F92">
            <w:pPr>
              <w:tabs>
                <w:tab w:val="left" w:pos="0"/>
                <w:tab w:val="left" w:pos="856"/>
                <w:tab w:val="left" w:pos="1423"/>
              </w:tabs>
              <w:spacing w:line="0" w:lineRule="atLeast"/>
              <w:jc w:val="center"/>
              <w:rPr>
                <w:sz w:val="22"/>
                <w:szCs w:val="22"/>
              </w:rPr>
            </w:pPr>
            <w:r w:rsidRPr="00023CDE">
              <w:rPr>
                <w:sz w:val="22"/>
                <w:szCs w:val="22"/>
              </w:rPr>
              <w:t>≥350</w:t>
            </w:r>
          </w:p>
        </w:tc>
        <w:tc>
          <w:tcPr>
            <w:tcW w:w="1701" w:type="dxa"/>
            <w:tcBorders>
              <w:top w:val="single" w:sz="4" w:space="0" w:color="000000"/>
              <w:left w:val="single" w:sz="4" w:space="0" w:color="000000"/>
              <w:bottom w:val="single" w:sz="4" w:space="0" w:color="000000"/>
            </w:tcBorders>
            <w:vAlign w:val="center"/>
          </w:tcPr>
          <w:p w14:paraId="2BA0CD3F" w14:textId="77777777" w:rsidR="00023CDE" w:rsidRPr="00023CDE" w:rsidRDefault="00023CDE" w:rsidP="00AE7F92">
            <w:pPr>
              <w:tabs>
                <w:tab w:val="left" w:pos="0"/>
                <w:tab w:val="left" w:pos="856"/>
                <w:tab w:val="left" w:pos="1423"/>
              </w:tabs>
              <w:snapToGrid w:val="0"/>
              <w:spacing w:line="0" w:lineRule="atLeast"/>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52EEB3D7"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53F16DF7" w14:textId="77777777" w:rsidTr="00AE7F92">
        <w:tc>
          <w:tcPr>
            <w:tcW w:w="5451" w:type="dxa"/>
            <w:gridSpan w:val="2"/>
            <w:tcBorders>
              <w:top w:val="single" w:sz="4" w:space="0" w:color="000000"/>
              <w:left w:val="single" w:sz="4" w:space="0" w:color="000000"/>
              <w:bottom w:val="single" w:sz="4" w:space="0" w:color="000000"/>
            </w:tcBorders>
            <w:vAlign w:val="center"/>
          </w:tcPr>
          <w:p w14:paraId="1142DB18" w14:textId="77777777" w:rsidR="00023CDE" w:rsidRPr="00023CDE" w:rsidRDefault="00023CDE" w:rsidP="00023CDE">
            <w:pPr>
              <w:numPr>
                <w:ilvl w:val="0"/>
                <w:numId w:val="21"/>
              </w:numPr>
              <w:tabs>
                <w:tab w:val="left" w:pos="0"/>
                <w:tab w:val="left" w:pos="856"/>
                <w:tab w:val="left" w:pos="1423"/>
              </w:tabs>
              <w:suppressAutoHyphens/>
              <w:spacing w:line="0" w:lineRule="atLeast"/>
              <w:ind w:left="856" w:hanging="567"/>
              <w:rPr>
                <w:sz w:val="22"/>
                <w:szCs w:val="22"/>
              </w:rPr>
            </w:pPr>
            <w:r w:rsidRPr="00023CDE">
              <w:rPr>
                <w:sz w:val="22"/>
                <w:szCs w:val="22"/>
              </w:rPr>
              <w:t>stotis turi turėti prievadą kontrolės pajungimui</w:t>
            </w:r>
          </w:p>
        </w:tc>
        <w:tc>
          <w:tcPr>
            <w:tcW w:w="1559" w:type="dxa"/>
            <w:tcBorders>
              <w:top w:val="single" w:sz="4" w:space="0" w:color="000000"/>
              <w:left w:val="single" w:sz="4" w:space="0" w:color="000000"/>
              <w:bottom w:val="single" w:sz="4" w:space="0" w:color="000000"/>
            </w:tcBorders>
            <w:vAlign w:val="center"/>
          </w:tcPr>
          <w:p w14:paraId="4CDBF33F" w14:textId="77777777" w:rsidR="00023CDE" w:rsidRPr="00023CDE" w:rsidRDefault="00023CDE" w:rsidP="00AE7F92">
            <w:pPr>
              <w:tabs>
                <w:tab w:val="left" w:pos="0"/>
                <w:tab w:val="left" w:pos="856"/>
                <w:tab w:val="left" w:pos="1423"/>
              </w:tabs>
              <w:spacing w:line="0" w:lineRule="atLeast"/>
              <w:jc w:val="center"/>
              <w:rPr>
                <w:sz w:val="22"/>
                <w:szCs w:val="22"/>
              </w:rPr>
            </w:pPr>
            <w:r w:rsidRPr="00023CDE">
              <w:rPr>
                <w:sz w:val="22"/>
                <w:szCs w:val="22"/>
              </w:rPr>
              <w:t>RS485</w:t>
            </w:r>
          </w:p>
          <w:p w14:paraId="2D0F9553" w14:textId="77777777" w:rsidR="00023CDE" w:rsidRPr="00023CDE" w:rsidRDefault="00023CDE" w:rsidP="00AE7F92">
            <w:pPr>
              <w:tabs>
                <w:tab w:val="left" w:pos="0"/>
                <w:tab w:val="left" w:pos="856"/>
                <w:tab w:val="left" w:pos="1423"/>
              </w:tabs>
              <w:spacing w:line="0" w:lineRule="atLeast"/>
              <w:jc w:val="center"/>
              <w:rPr>
                <w:sz w:val="22"/>
                <w:szCs w:val="22"/>
              </w:rPr>
            </w:pPr>
            <w:proofErr w:type="spellStart"/>
            <w:r w:rsidRPr="00023CDE">
              <w:rPr>
                <w:sz w:val="22"/>
                <w:szCs w:val="22"/>
              </w:rPr>
              <w:t>Modbus</w:t>
            </w:r>
            <w:proofErr w:type="spellEnd"/>
            <w:r w:rsidRPr="00023CDE">
              <w:rPr>
                <w:sz w:val="22"/>
                <w:szCs w:val="22"/>
              </w:rPr>
              <w:t xml:space="preserve"> RTU</w:t>
            </w:r>
          </w:p>
        </w:tc>
        <w:tc>
          <w:tcPr>
            <w:tcW w:w="1701" w:type="dxa"/>
            <w:tcBorders>
              <w:top w:val="single" w:sz="4" w:space="0" w:color="000000"/>
              <w:left w:val="single" w:sz="4" w:space="0" w:color="000000"/>
              <w:bottom w:val="single" w:sz="4" w:space="0" w:color="000000"/>
            </w:tcBorders>
            <w:vAlign w:val="center"/>
          </w:tcPr>
          <w:p w14:paraId="49E05809" w14:textId="77777777" w:rsidR="00023CDE" w:rsidRPr="00023CDE" w:rsidRDefault="00023CDE" w:rsidP="00AE7F92">
            <w:pPr>
              <w:tabs>
                <w:tab w:val="left" w:pos="0"/>
                <w:tab w:val="left" w:pos="856"/>
                <w:tab w:val="left" w:pos="1423"/>
              </w:tabs>
              <w:snapToGrid w:val="0"/>
              <w:spacing w:line="0" w:lineRule="atLeast"/>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3E9E24AA"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056C447B" w14:textId="77777777" w:rsidTr="00AE7F92">
        <w:trPr>
          <w:cantSplit/>
          <w:trHeight w:val="831"/>
        </w:trPr>
        <w:tc>
          <w:tcPr>
            <w:tcW w:w="5451" w:type="dxa"/>
            <w:gridSpan w:val="2"/>
            <w:tcBorders>
              <w:top w:val="single" w:sz="4" w:space="0" w:color="000000"/>
              <w:left w:val="single" w:sz="4" w:space="0" w:color="000000"/>
              <w:bottom w:val="single" w:sz="4" w:space="0" w:color="000000"/>
            </w:tcBorders>
            <w:vAlign w:val="center"/>
          </w:tcPr>
          <w:p w14:paraId="70147F42" w14:textId="77777777" w:rsidR="00023CDE" w:rsidRPr="00023CDE" w:rsidRDefault="00023CDE" w:rsidP="00023CDE">
            <w:pPr>
              <w:numPr>
                <w:ilvl w:val="0"/>
                <w:numId w:val="20"/>
              </w:numPr>
              <w:tabs>
                <w:tab w:val="left" w:pos="0"/>
                <w:tab w:val="left" w:pos="856"/>
              </w:tabs>
              <w:suppressAutoHyphens/>
              <w:snapToGrid w:val="0"/>
              <w:spacing w:line="228" w:lineRule="auto"/>
              <w:ind w:hanging="573"/>
              <w:rPr>
                <w:sz w:val="22"/>
                <w:szCs w:val="22"/>
              </w:rPr>
            </w:pPr>
            <w:r w:rsidRPr="00023CDE">
              <w:rPr>
                <w:sz w:val="22"/>
                <w:szCs w:val="22"/>
              </w:rPr>
              <w:t>Elektros generatoriaus instaliacijos apsaugos klasė nemažesnė kaip</w:t>
            </w:r>
          </w:p>
        </w:tc>
        <w:tc>
          <w:tcPr>
            <w:tcW w:w="1559" w:type="dxa"/>
            <w:tcBorders>
              <w:top w:val="single" w:sz="4" w:space="0" w:color="000000"/>
              <w:left w:val="single" w:sz="4" w:space="0" w:color="000000"/>
              <w:bottom w:val="single" w:sz="4" w:space="0" w:color="000000"/>
            </w:tcBorders>
            <w:vAlign w:val="center"/>
          </w:tcPr>
          <w:p w14:paraId="5D6301B5" w14:textId="77777777" w:rsidR="00023CDE" w:rsidRPr="00023CDE" w:rsidRDefault="00023CDE" w:rsidP="00AE7F92">
            <w:pPr>
              <w:tabs>
                <w:tab w:val="left" w:pos="1410"/>
              </w:tabs>
              <w:spacing w:line="228" w:lineRule="auto"/>
              <w:jc w:val="center"/>
              <w:rPr>
                <w:sz w:val="22"/>
                <w:szCs w:val="22"/>
              </w:rPr>
            </w:pPr>
            <w:r w:rsidRPr="00023CDE">
              <w:rPr>
                <w:sz w:val="22"/>
                <w:szCs w:val="22"/>
              </w:rPr>
              <w:t>IP23</w:t>
            </w:r>
          </w:p>
        </w:tc>
        <w:tc>
          <w:tcPr>
            <w:tcW w:w="1701" w:type="dxa"/>
            <w:tcBorders>
              <w:top w:val="single" w:sz="4" w:space="0" w:color="000000"/>
              <w:left w:val="single" w:sz="4" w:space="0" w:color="000000"/>
              <w:bottom w:val="single" w:sz="4" w:space="0" w:color="000000"/>
            </w:tcBorders>
            <w:vAlign w:val="center"/>
          </w:tcPr>
          <w:p w14:paraId="3A456AF9"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1425B3B8" w14:textId="77777777" w:rsidR="00023CDE" w:rsidRPr="00023CDE" w:rsidRDefault="00023CDE" w:rsidP="00AE7F92">
            <w:pPr>
              <w:autoSpaceDE w:val="0"/>
              <w:snapToGrid w:val="0"/>
              <w:jc w:val="center"/>
              <w:rPr>
                <w:sz w:val="22"/>
                <w:szCs w:val="22"/>
              </w:rPr>
            </w:pPr>
          </w:p>
        </w:tc>
      </w:tr>
      <w:tr w:rsidR="00023CDE" w:rsidRPr="00023CDE" w14:paraId="1B1BD647" w14:textId="77777777" w:rsidTr="00AE7F92">
        <w:tc>
          <w:tcPr>
            <w:tcW w:w="8711" w:type="dxa"/>
            <w:gridSpan w:val="4"/>
            <w:tcBorders>
              <w:top w:val="single" w:sz="4" w:space="0" w:color="000000"/>
              <w:left w:val="single" w:sz="4" w:space="0" w:color="000000"/>
              <w:bottom w:val="single" w:sz="4" w:space="0" w:color="000000"/>
            </w:tcBorders>
            <w:vAlign w:val="center"/>
          </w:tcPr>
          <w:p w14:paraId="258BE3B9"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Įrenginio gamintojas turi tūrėti oficialius sertifikuotus priežiūros ir remonto specialistus Lietuvoje (pateikti tai patvirtinančius dokumentus). Aptarnavimus atliekanti įmonė turi turėti LR įstatymų numatytus galiojančius pažymėjimus vykdyti tokią veiklą.</w:t>
            </w:r>
          </w:p>
        </w:tc>
        <w:tc>
          <w:tcPr>
            <w:tcW w:w="1495" w:type="dxa"/>
            <w:tcBorders>
              <w:top w:val="single" w:sz="4" w:space="0" w:color="000000"/>
              <w:left w:val="single" w:sz="4" w:space="0" w:color="000000"/>
              <w:bottom w:val="single" w:sz="4" w:space="0" w:color="000000"/>
              <w:right w:val="single" w:sz="4" w:space="0" w:color="000000"/>
            </w:tcBorders>
            <w:vAlign w:val="center"/>
          </w:tcPr>
          <w:p w14:paraId="02ABFD2A"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7DB51B52" w14:textId="77777777" w:rsidTr="00AE7F92">
        <w:tc>
          <w:tcPr>
            <w:tcW w:w="8711" w:type="dxa"/>
            <w:gridSpan w:val="4"/>
            <w:tcBorders>
              <w:top w:val="single" w:sz="4" w:space="0" w:color="000000"/>
              <w:left w:val="single" w:sz="4" w:space="0" w:color="000000"/>
              <w:bottom w:val="single" w:sz="4" w:space="0" w:color="000000"/>
            </w:tcBorders>
            <w:vAlign w:val="center"/>
          </w:tcPr>
          <w:p w14:paraId="15F8271B"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 xml:space="preserve">Dyzelinis variklis ir generatorius turi būti sumontuotas ant rėmo su </w:t>
            </w:r>
            <w:proofErr w:type="spellStart"/>
            <w:r w:rsidRPr="00023CDE">
              <w:rPr>
                <w:sz w:val="22"/>
                <w:szCs w:val="22"/>
              </w:rPr>
              <w:t>antivibracinėmis</w:t>
            </w:r>
            <w:proofErr w:type="spellEnd"/>
            <w:r w:rsidRPr="00023CDE">
              <w:rPr>
                <w:sz w:val="22"/>
                <w:szCs w:val="22"/>
              </w:rPr>
              <w:t xml:space="preserve"> pagalvėmis </w:t>
            </w:r>
            <w:proofErr w:type="spellStart"/>
            <w:r w:rsidRPr="00023CDE">
              <w:rPr>
                <w:sz w:val="22"/>
                <w:szCs w:val="22"/>
              </w:rPr>
              <w:t>neleidžiančiom</w:t>
            </w:r>
            <w:proofErr w:type="spellEnd"/>
            <w:r w:rsidRPr="00023CDE">
              <w:rPr>
                <w:sz w:val="22"/>
                <w:szCs w:val="22"/>
              </w:rPr>
              <w:t xml:space="preserve"> virpesiams persiduoti į pamatus.</w:t>
            </w:r>
          </w:p>
        </w:tc>
        <w:tc>
          <w:tcPr>
            <w:tcW w:w="1495" w:type="dxa"/>
            <w:tcBorders>
              <w:top w:val="single" w:sz="4" w:space="0" w:color="000000"/>
              <w:left w:val="single" w:sz="4" w:space="0" w:color="000000"/>
              <w:bottom w:val="single" w:sz="4" w:space="0" w:color="000000"/>
              <w:right w:val="single" w:sz="4" w:space="0" w:color="000000"/>
            </w:tcBorders>
            <w:vAlign w:val="center"/>
          </w:tcPr>
          <w:p w14:paraId="6C0101F6"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7C107F8C" w14:textId="77777777" w:rsidTr="00AE7F92">
        <w:tc>
          <w:tcPr>
            <w:tcW w:w="8711" w:type="dxa"/>
            <w:gridSpan w:val="4"/>
            <w:tcBorders>
              <w:top w:val="single" w:sz="4" w:space="0" w:color="000000"/>
              <w:left w:val="single" w:sz="4" w:space="0" w:color="000000"/>
              <w:bottom w:val="single" w:sz="4" w:space="0" w:color="000000"/>
            </w:tcBorders>
            <w:vAlign w:val="center"/>
          </w:tcPr>
          <w:p w14:paraId="27E61ACB"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Generatorius turi būti sukomplektuotas su rankine tepalo išpylimo pompa.</w:t>
            </w:r>
          </w:p>
        </w:tc>
        <w:tc>
          <w:tcPr>
            <w:tcW w:w="1495" w:type="dxa"/>
            <w:tcBorders>
              <w:top w:val="single" w:sz="4" w:space="0" w:color="000000"/>
              <w:left w:val="single" w:sz="4" w:space="0" w:color="000000"/>
              <w:bottom w:val="single" w:sz="4" w:space="0" w:color="000000"/>
              <w:right w:val="single" w:sz="4" w:space="0" w:color="000000"/>
            </w:tcBorders>
            <w:vAlign w:val="center"/>
          </w:tcPr>
          <w:p w14:paraId="419E96EB"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12999D27" w14:textId="77777777" w:rsidTr="00AE7F92">
        <w:tc>
          <w:tcPr>
            <w:tcW w:w="8711" w:type="dxa"/>
            <w:gridSpan w:val="4"/>
            <w:tcBorders>
              <w:top w:val="single" w:sz="4" w:space="0" w:color="000000"/>
              <w:left w:val="single" w:sz="4" w:space="0" w:color="000000"/>
              <w:bottom w:val="single" w:sz="4" w:space="0" w:color="000000"/>
            </w:tcBorders>
            <w:vAlign w:val="center"/>
          </w:tcPr>
          <w:p w14:paraId="1FFA1752"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Variklio kuro bakas turi būti rakinamas atskiru raktu.</w:t>
            </w:r>
          </w:p>
        </w:tc>
        <w:tc>
          <w:tcPr>
            <w:tcW w:w="1495" w:type="dxa"/>
            <w:tcBorders>
              <w:top w:val="single" w:sz="4" w:space="0" w:color="000000"/>
              <w:left w:val="single" w:sz="4" w:space="0" w:color="000000"/>
              <w:bottom w:val="single" w:sz="4" w:space="0" w:color="000000"/>
              <w:right w:val="single" w:sz="4" w:space="0" w:color="000000"/>
            </w:tcBorders>
            <w:vAlign w:val="center"/>
          </w:tcPr>
          <w:p w14:paraId="585D6933"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378ADB9B" w14:textId="77777777" w:rsidTr="00AE7F92">
        <w:tc>
          <w:tcPr>
            <w:tcW w:w="8711" w:type="dxa"/>
            <w:gridSpan w:val="4"/>
            <w:tcBorders>
              <w:top w:val="single" w:sz="4" w:space="0" w:color="000000"/>
              <w:left w:val="single" w:sz="4" w:space="0" w:color="000000"/>
              <w:bottom w:val="single" w:sz="4" w:space="0" w:color="000000"/>
            </w:tcBorders>
            <w:vAlign w:val="center"/>
          </w:tcPr>
          <w:p w14:paraId="2A2E898E"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Kuro filtras su vandens (kondensato) separatoriumi.</w:t>
            </w:r>
          </w:p>
        </w:tc>
        <w:tc>
          <w:tcPr>
            <w:tcW w:w="1495" w:type="dxa"/>
            <w:tcBorders>
              <w:top w:val="single" w:sz="4" w:space="0" w:color="000000"/>
              <w:left w:val="single" w:sz="4" w:space="0" w:color="000000"/>
              <w:bottom w:val="single" w:sz="4" w:space="0" w:color="000000"/>
              <w:right w:val="single" w:sz="4" w:space="0" w:color="000000"/>
            </w:tcBorders>
            <w:vAlign w:val="center"/>
          </w:tcPr>
          <w:p w14:paraId="565FE2C1"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31AC0F9B" w14:textId="77777777" w:rsidTr="00AE7F92">
        <w:tc>
          <w:tcPr>
            <w:tcW w:w="8711" w:type="dxa"/>
            <w:gridSpan w:val="4"/>
            <w:tcBorders>
              <w:top w:val="single" w:sz="4" w:space="0" w:color="000000"/>
              <w:left w:val="single" w:sz="4" w:space="0" w:color="000000"/>
              <w:bottom w:val="single" w:sz="4" w:space="0" w:color="000000"/>
            </w:tcBorders>
            <w:vAlign w:val="center"/>
          </w:tcPr>
          <w:p w14:paraId="6517ACD0"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Variklis dyzelinis, aušinamas skysčiu.</w:t>
            </w:r>
            <w:bookmarkStart w:id="19" w:name="page85"/>
            <w:bookmarkEnd w:id="19"/>
          </w:p>
        </w:tc>
        <w:tc>
          <w:tcPr>
            <w:tcW w:w="1495" w:type="dxa"/>
            <w:tcBorders>
              <w:top w:val="single" w:sz="4" w:space="0" w:color="000000"/>
              <w:left w:val="single" w:sz="4" w:space="0" w:color="000000"/>
              <w:bottom w:val="single" w:sz="4" w:space="0" w:color="000000"/>
              <w:right w:val="single" w:sz="4" w:space="0" w:color="000000"/>
            </w:tcBorders>
            <w:vAlign w:val="center"/>
          </w:tcPr>
          <w:p w14:paraId="584D89CB"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6C1F6C9A" w14:textId="77777777" w:rsidTr="00AE7F92">
        <w:tc>
          <w:tcPr>
            <w:tcW w:w="5451" w:type="dxa"/>
            <w:gridSpan w:val="2"/>
            <w:tcBorders>
              <w:top w:val="single" w:sz="4" w:space="0" w:color="000000"/>
              <w:left w:val="single" w:sz="4" w:space="0" w:color="000000"/>
              <w:bottom w:val="single" w:sz="4" w:space="0" w:color="000000"/>
            </w:tcBorders>
            <w:vAlign w:val="center"/>
          </w:tcPr>
          <w:p w14:paraId="30DF8580"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Variklio apsukos ne didesnės kaip, aps./min.</w:t>
            </w:r>
          </w:p>
        </w:tc>
        <w:tc>
          <w:tcPr>
            <w:tcW w:w="1559" w:type="dxa"/>
            <w:tcBorders>
              <w:top w:val="single" w:sz="4" w:space="0" w:color="000000"/>
              <w:left w:val="single" w:sz="4" w:space="0" w:color="000000"/>
              <w:bottom w:val="single" w:sz="4" w:space="0" w:color="000000"/>
            </w:tcBorders>
            <w:vAlign w:val="center"/>
          </w:tcPr>
          <w:p w14:paraId="0A115153" w14:textId="77777777" w:rsidR="00023CDE" w:rsidRPr="00023CDE" w:rsidRDefault="00023CDE" w:rsidP="00AE7F92">
            <w:pPr>
              <w:tabs>
                <w:tab w:val="left" w:pos="1420"/>
              </w:tabs>
              <w:spacing w:line="0" w:lineRule="atLeast"/>
              <w:jc w:val="center"/>
              <w:rPr>
                <w:sz w:val="22"/>
                <w:szCs w:val="22"/>
              </w:rPr>
            </w:pPr>
            <w:r w:rsidRPr="00023CDE">
              <w:rPr>
                <w:sz w:val="22"/>
                <w:szCs w:val="22"/>
              </w:rPr>
              <w:t>1500</w:t>
            </w:r>
          </w:p>
        </w:tc>
        <w:tc>
          <w:tcPr>
            <w:tcW w:w="1701" w:type="dxa"/>
            <w:tcBorders>
              <w:top w:val="single" w:sz="4" w:space="0" w:color="000000"/>
              <w:left w:val="single" w:sz="4" w:space="0" w:color="000000"/>
              <w:bottom w:val="single" w:sz="4" w:space="0" w:color="000000"/>
            </w:tcBorders>
            <w:vAlign w:val="center"/>
          </w:tcPr>
          <w:p w14:paraId="55699E1D" w14:textId="77777777" w:rsidR="00023CDE" w:rsidRPr="00023CDE" w:rsidRDefault="00023CDE" w:rsidP="00AE7F92">
            <w:pPr>
              <w:tabs>
                <w:tab w:val="left" w:pos="1420"/>
              </w:tabs>
              <w:snapToGrid w:val="0"/>
              <w:spacing w:line="0" w:lineRule="atLeast"/>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4FE3AAE1"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4FC60F83" w14:textId="77777777" w:rsidTr="00AE7F92">
        <w:tc>
          <w:tcPr>
            <w:tcW w:w="5451" w:type="dxa"/>
            <w:gridSpan w:val="2"/>
            <w:tcBorders>
              <w:top w:val="single" w:sz="4" w:space="0" w:color="000000"/>
              <w:left w:val="single" w:sz="4" w:space="0" w:color="000000"/>
              <w:bottom w:val="single" w:sz="4" w:space="0" w:color="000000"/>
            </w:tcBorders>
            <w:vAlign w:val="center"/>
          </w:tcPr>
          <w:p w14:paraId="0C963B3F"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 xml:space="preserve">Variklio paleidimo charakteristika </w:t>
            </w:r>
          </w:p>
        </w:tc>
        <w:tc>
          <w:tcPr>
            <w:tcW w:w="1559" w:type="dxa"/>
            <w:tcBorders>
              <w:top w:val="single" w:sz="4" w:space="0" w:color="000000"/>
              <w:left w:val="single" w:sz="4" w:space="0" w:color="000000"/>
              <w:bottom w:val="single" w:sz="4" w:space="0" w:color="000000"/>
            </w:tcBorders>
            <w:vAlign w:val="center"/>
          </w:tcPr>
          <w:p w14:paraId="7A6B978E" w14:textId="77777777" w:rsidR="00023CDE" w:rsidRPr="00023CDE" w:rsidRDefault="00023CDE" w:rsidP="00AE7F92">
            <w:pPr>
              <w:tabs>
                <w:tab w:val="left" w:pos="1420"/>
              </w:tabs>
              <w:spacing w:line="0" w:lineRule="atLeast"/>
              <w:jc w:val="center"/>
              <w:rPr>
                <w:sz w:val="22"/>
                <w:szCs w:val="22"/>
              </w:rPr>
            </w:pPr>
            <w:r w:rsidRPr="00023CDE">
              <w:rPr>
                <w:sz w:val="22"/>
                <w:szCs w:val="22"/>
              </w:rPr>
              <w:t>G3</w:t>
            </w:r>
          </w:p>
        </w:tc>
        <w:tc>
          <w:tcPr>
            <w:tcW w:w="1701" w:type="dxa"/>
            <w:tcBorders>
              <w:top w:val="single" w:sz="4" w:space="0" w:color="000000"/>
              <w:left w:val="single" w:sz="4" w:space="0" w:color="000000"/>
              <w:bottom w:val="single" w:sz="4" w:space="0" w:color="000000"/>
            </w:tcBorders>
            <w:vAlign w:val="center"/>
          </w:tcPr>
          <w:p w14:paraId="0CA22138" w14:textId="77777777" w:rsidR="00023CDE" w:rsidRPr="00023CDE" w:rsidRDefault="00023CDE" w:rsidP="00AE7F92">
            <w:pPr>
              <w:tabs>
                <w:tab w:val="left" w:pos="1420"/>
              </w:tabs>
              <w:snapToGrid w:val="0"/>
              <w:spacing w:line="0" w:lineRule="atLeast"/>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42E113EC"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2D2CB3B7" w14:textId="77777777" w:rsidTr="00AE7F92">
        <w:tc>
          <w:tcPr>
            <w:tcW w:w="8711" w:type="dxa"/>
            <w:gridSpan w:val="4"/>
            <w:tcBorders>
              <w:top w:val="single" w:sz="4" w:space="0" w:color="000000"/>
              <w:left w:val="single" w:sz="4" w:space="0" w:color="000000"/>
              <w:bottom w:val="single" w:sz="4" w:space="0" w:color="000000"/>
            </w:tcBorders>
            <w:vAlign w:val="center"/>
          </w:tcPr>
          <w:p w14:paraId="7C4DF911"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Generatoriaus variklis turi tūrėti elektroninį sūkių reguliatorių</w:t>
            </w:r>
          </w:p>
        </w:tc>
        <w:tc>
          <w:tcPr>
            <w:tcW w:w="1495" w:type="dxa"/>
            <w:tcBorders>
              <w:top w:val="single" w:sz="4" w:space="0" w:color="000000"/>
              <w:left w:val="single" w:sz="4" w:space="0" w:color="000000"/>
              <w:bottom w:val="single" w:sz="4" w:space="0" w:color="000000"/>
              <w:right w:val="single" w:sz="4" w:space="0" w:color="000000"/>
            </w:tcBorders>
            <w:vAlign w:val="center"/>
          </w:tcPr>
          <w:p w14:paraId="5658F144"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109A9983" w14:textId="77777777" w:rsidTr="00AE7F92">
        <w:tc>
          <w:tcPr>
            <w:tcW w:w="5451" w:type="dxa"/>
            <w:gridSpan w:val="2"/>
            <w:tcBorders>
              <w:top w:val="single" w:sz="4" w:space="0" w:color="000000"/>
              <w:left w:val="single" w:sz="4" w:space="0" w:color="000000"/>
              <w:bottom w:val="single" w:sz="4" w:space="0" w:color="000000"/>
            </w:tcBorders>
            <w:vAlign w:val="center"/>
          </w:tcPr>
          <w:p w14:paraId="26F7508B"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Aplinkos darbo temperatūra</w:t>
            </w:r>
          </w:p>
        </w:tc>
        <w:tc>
          <w:tcPr>
            <w:tcW w:w="1559" w:type="dxa"/>
            <w:tcBorders>
              <w:top w:val="single" w:sz="4" w:space="0" w:color="000000"/>
              <w:left w:val="single" w:sz="4" w:space="0" w:color="000000"/>
              <w:bottom w:val="single" w:sz="4" w:space="0" w:color="000000"/>
            </w:tcBorders>
            <w:vAlign w:val="center"/>
          </w:tcPr>
          <w:p w14:paraId="78D9AEE6" w14:textId="77777777" w:rsidR="00023CDE" w:rsidRPr="00023CDE" w:rsidRDefault="00023CDE" w:rsidP="00AE7F92">
            <w:pPr>
              <w:tabs>
                <w:tab w:val="left" w:pos="1420"/>
              </w:tabs>
              <w:spacing w:line="0" w:lineRule="atLeast"/>
              <w:jc w:val="center"/>
              <w:rPr>
                <w:sz w:val="22"/>
                <w:szCs w:val="22"/>
              </w:rPr>
            </w:pPr>
            <w:r w:rsidRPr="00023CDE">
              <w:rPr>
                <w:sz w:val="22"/>
                <w:szCs w:val="22"/>
              </w:rPr>
              <w:t>-30ºC iki +40ºC</w:t>
            </w:r>
          </w:p>
        </w:tc>
        <w:tc>
          <w:tcPr>
            <w:tcW w:w="1701" w:type="dxa"/>
            <w:tcBorders>
              <w:top w:val="single" w:sz="4" w:space="0" w:color="000000"/>
              <w:left w:val="single" w:sz="4" w:space="0" w:color="000000"/>
              <w:bottom w:val="single" w:sz="4" w:space="0" w:color="000000"/>
            </w:tcBorders>
            <w:vAlign w:val="center"/>
          </w:tcPr>
          <w:p w14:paraId="5217958E" w14:textId="77777777" w:rsidR="00023CDE" w:rsidRPr="00023CDE" w:rsidRDefault="00023CDE" w:rsidP="00AE7F92">
            <w:pPr>
              <w:tabs>
                <w:tab w:val="left" w:pos="1420"/>
              </w:tabs>
              <w:snapToGrid w:val="0"/>
              <w:spacing w:line="0" w:lineRule="atLeast"/>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6DD146EB"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2FFACCE6" w14:textId="77777777" w:rsidTr="00AE7F92">
        <w:tc>
          <w:tcPr>
            <w:tcW w:w="5451" w:type="dxa"/>
            <w:gridSpan w:val="2"/>
            <w:tcBorders>
              <w:top w:val="single" w:sz="4" w:space="0" w:color="000000"/>
              <w:left w:val="single" w:sz="4" w:space="0" w:color="000000"/>
              <w:bottom w:val="single" w:sz="4" w:space="0" w:color="000000"/>
            </w:tcBorders>
            <w:vAlign w:val="center"/>
          </w:tcPr>
          <w:p w14:paraId="15FFFF0C"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 xml:space="preserve">Stoties triukšmingumas 7 m atstumu, </w:t>
            </w:r>
            <w:proofErr w:type="spellStart"/>
            <w:r w:rsidRPr="00023CDE">
              <w:rPr>
                <w:sz w:val="22"/>
                <w:szCs w:val="22"/>
              </w:rPr>
              <w:t>dBA</w:t>
            </w:r>
            <w:proofErr w:type="spellEnd"/>
            <w:r w:rsidRPr="00023CDE">
              <w:rPr>
                <w:sz w:val="22"/>
                <w:szCs w:val="22"/>
              </w:rPr>
              <w:t xml:space="preserve"> </w:t>
            </w:r>
          </w:p>
        </w:tc>
        <w:tc>
          <w:tcPr>
            <w:tcW w:w="1559" w:type="dxa"/>
            <w:tcBorders>
              <w:top w:val="single" w:sz="4" w:space="0" w:color="000000"/>
              <w:left w:val="single" w:sz="4" w:space="0" w:color="000000"/>
              <w:bottom w:val="single" w:sz="4" w:space="0" w:color="000000"/>
            </w:tcBorders>
            <w:vAlign w:val="center"/>
          </w:tcPr>
          <w:p w14:paraId="18E83BA4" w14:textId="77777777" w:rsidR="00023CDE" w:rsidRPr="00023CDE" w:rsidRDefault="00023CDE" w:rsidP="00AE7F92">
            <w:pPr>
              <w:tabs>
                <w:tab w:val="left" w:pos="1420"/>
              </w:tabs>
              <w:spacing w:line="0" w:lineRule="atLeast"/>
              <w:jc w:val="center"/>
              <w:rPr>
                <w:sz w:val="22"/>
                <w:szCs w:val="22"/>
              </w:rPr>
            </w:pPr>
            <w:r w:rsidRPr="00023CDE">
              <w:rPr>
                <w:sz w:val="22"/>
                <w:szCs w:val="22"/>
              </w:rPr>
              <w:t>≤69</w:t>
            </w:r>
          </w:p>
        </w:tc>
        <w:tc>
          <w:tcPr>
            <w:tcW w:w="1701" w:type="dxa"/>
            <w:tcBorders>
              <w:top w:val="single" w:sz="4" w:space="0" w:color="000000"/>
              <w:left w:val="single" w:sz="4" w:space="0" w:color="000000"/>
              <w:bottom w:val="single" w:sz="4" w:space="0" w:color="000000"/>
            </w:tcBorders>
            <w:vAlign w:val="center"/>
          </w:tcPr>
          <w:p w14:paraId="2044B29C" w14:textId="77777777" w:rsidR="00023CDE" w:rsidRPr="00023CDE" w:rsidRDefault="00023CDE" w:rsidP="00AE7F92">
            <w:pPr>
              <w:tabs>
                <w:tab w:val="left" w:pos="1420"/>
              </w:tabs>
              <w:snapToGrid w:val="0"/>
              <w:spacing w:line="0" w:lineRule="atLeast"/>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0684CEB6"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7BCEC244" w14:textId="77777777" w:rsidTr="00AE7F92">
        <w:tc>
          <w:tcPr>
            <w:tcW w:w="8711" w:type="dxa"/>
            <w:gridSpan w:val="4"/>
            <w:tcBorders>
              <w:top w:val="single" w:sz="4" w:space="0" w:color="000000"/>
              <w:left w:val="single" w:sz="4" w:space="0" w:color="000000"/>
              <w:bottom w:val="single" w:sz="4" w:space="0" w:color="000000"/>
            </w:tcBorders>
            <w:vAlign w:val="center"/>
          </w:tcPr>
          <w:p w14:paraId="4393508C"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Stotis privalo turėti gamintojo išduotą CE atitikties liudijimą ir atitikti visus Europos sąjungoje automatinėms elektros stotims taikomus reikalavimus.</w:t>
            </w:r>
          </w:p>
        </w:tc>
        <w:tc>
          <w:tcPr>
            <w:tcW w:w="1495" w:type="dxa"/>
            <w:tcBorders>
              <w:top w:val="single" w:sz="4" w:space="0" w:color="000000"/>
              <w:left w:val="single" w:sz="4" w:space="0" w:color="000000"/>
              <w:bottom w:val="single" w:sz="4" w:space="0" w:color="000000"/>
              <w:right w:val="single" w:sz="4" w:space="0" w:color="000000"/>
            </w:tcBorders>
            <w:vAlign w:val="center"/>
          </w:tcPr>
          <w:p w14:paraId="0585DF28"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7BF05C2A" w14:textId="77777777" w:rsidTr="00AE7F92">
        <w:tc>
          <w:tcPr>
            <w:tcW w:w="10206" w:type="dxa"/>
            <w:gridSpan w:val="5"/>
            <w:tcBorders>
              <w:top w:val="single" w:sz="4" w:space="0" w:color="000000"/>
              <w:left w:val="single" w:sz="4" w:space="0" w:color="000000"/>
              <w:bottom w:val="single" w:sz="4" w:space="0" w:color="000000"/>
              <w:right w:val="single" w:sz="4" w:space="0" w:color="000000"/>
            </w:tcBorders>
            <w:vAlign w:val="center"/>
          </w:tcPr>
          <w:p w14:paraId="45FFA882"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b/>
                <w:sz w:val="22"/>
                <w:szCs w:val="22"/>
              </w:rPr>
              <w:t>Generatoriaus kuro sąnaudos:</w:t>
            </w:r>
          </w:p>
        </w:tc>
      </w:tr>
      <w:tr w:rsidR="00023CDE" w:rsidRPr="00023CDE" w14:paraId="53961745" w14:textId="77777777" w:rsidTr="00AE7F92">
        <w:trPr>
          <w:trHeight w:val="210"/>
        </w:trPr>
        <w:tc>
          <w:tcPr>
            <w:tcW w:w="5451" w:type="dxa"/>
            <w:gridSpan w:val="2"/>
            <w:tcBorders>
              <w:top w:val="single" w:sz="4" w:space="0" w:color="000000"/>
              <w:left w:val="single" w:sz="4" w:space="0" w:color="000000"/>
              <w:bottom w:val="single" w:sz="4" w:space="0" w:color="000000"/>
            </w:tcBorders>
            <w:vAlign w:val="center"/>
          </w:tcPr>
          <w:p w14:paraId="4F0CA866" w14:textId="77777777" w:rsidR="00023CDE" w:rsidRPr="00023CDE" w:rsidRDefault="00023CDE" w:rsidP="00023CDE">
            <w:pPr>
              <w:numPr>
                <w:ilvl w:val="0"/>
                <w:numId w:val="29"/>
              </w:numPr>
              <w:tabs>
                <w:tab w:val="left" w:pos="0"/>
                <w:tab w:val="left" w:pos="1423"/>
                <w:tab w:val="left" w:pos="2200"/>
              </w:tabs>
              <w:suppressAutoHyphens/>
              <w:spacing w:line="0" w:lineRule="atLeast"/>
              <w:ind w:left="1423" w:hanging="573"/>
              <w:rPr>
                <w:sz w:val="22"/>
                <w:szCs w:val="22"/>
              </w:rPr>
            </w:pPr>
            <w:r w:rsidRPr="00023CDE">
              <w:rPr>
                <w:sz w:val="22"/>
                <w:szCs w:val="22"/>
              </w:rPr>
              <w:t>dirbant 50% apkrovimu, [l/h]</w:t>
            </w:r>
          </w:p>
        </w:tc>
        <w:tc>
          <w:tcPr>
            <w:tcW w:w="1559" w:type="dxa"/>
            <w:tcBorders>
              <w:top w:val="single" w:sz="4" w:space="0" w:color="000000"/>
              <w:left w:val="single" w:sz="4" w:space="0" w:color="000000"/>
              <w:bottom w:val="single" w:sz="4" w:space="0" w:color="000000"/>
            </w:tcBorders>
            <w:vAlign w:val="center"/>
          </w:tcPr>
          <w:p w14:paraId="33A535AF" w14:textId="77777777" w:rsidR="00023CDE" w:rsidRPr="00023CDE" w:rsidRDefault="00023CDE" w:rsidP="00AE7F92">
            <w:pPr>
              <w:tabs>
                <w:tab w:val="left" w:pos="2200"/>
              </w:tabs>
              <w:spacing w:line="0" w:lineRule="atLeast"/>
              <w:jc w:val="center"/>
              <w:rPr>
                <w:sz w:val="22"/>
                <w:szCs w:val="22"/>
              </w:rPr>
            </w:pPr>
            <w:r w:rsidRPr="00023CDE">
              <w:rPr>
                <w:sz w:val="22"/>
                <w:szCs w:val="22"/>
              </w:rPr>
              <w:t>≤36</w:t>
            </w:r>
          </w:p>
        </w:tc>
        <w:tc>
          <w:tcPr>
            <w:tcW w:w="1701" w:type="dxa"/>
            <w:tcBorders>
              <w:top w:val="single" w:sz="4" w:space="0" w:color="000000"/>
              <w:left w:val="single" w:sz="4" w:space="0" w:color="000000"/>
              <w:bottom w:val="single" w:sz="4" w:space="0" w:color="000000"/>
            </w:tcBorders>
            <w:vAlign w:val="center"/>
          </w:tcPr>
          <w:p w14:paraId="6409523D"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54A4DBEE" w14:textId="77777777" w:rsidR="00023CDE" w:rsidRPr="00023CDE" w:rsidRDefault="00023CDE" w:rsidP="00AE7F92">
            <w:pPr>
              <w:autoSpaceDE w:val="0"/>
              <w:snapToGrid w:val="0"/>
              <w:jc w:val="center"/>
              <w:rPr>
                <w:sz w:val="22"/>
                <w:szCs w:val="22"/>
              </w:rPr>
            </w:pPr>
          </w:p>
        </w:tc>
      </w:tr>
      <w:tr w:rsidR="00023CDE" w:rsidRPr="00023CDE" w14:paraId="1DFD1934" w14:textId="77777777" w:rsidTr="00AE7F92">
        <w:tc>
          <w:tcPr>
            <w:tcW w:w="5451" w:type="dxa"/>
            <w:gridSpan w:val="2"/>
            <w:tcBorders>
              <w:top w:val="single" w:sz="4" w:space="0" w:color="000000"/>
              <w:left w:val="single" w:sz="4" w:space="0" w:color="000000"/>
              <w:bottom w:val="single" w:sz="4" w:space="0" w:color="000000"/>
            </w:tcBorders>
            <w:vAlign w:val="center"/>
          </w:tcPr>
          <w:p w14:paraId="40079BCA" w14:textId="77777777" w:rsidR="00023CDE" w:rsidRPr="00023CDE" w:rsidRDefault="00023CDE" w:rsidP="00023CDE">
            <w:pPr>
              <w:numPr>
                <w:ilvl w:val="0"/>
                <w:numId w:val="29"/>
              </w:numPr>
              <w:tabs>
                <w:tab w:val="left" w:pos="0"/>
                <w:tab w:val="left" w:pos="1423"/>
                <w:tab w:val="left" w:pos="2140"/>
              </w:tabs>
              <w:suppressAutoHyphens/>
              <w:spacing w:line="0" w:lineRule="atLeast"/>
              <w:ind w:left="1423" w:hanging="573"/>
              <w:rPr>
                <w:sz w:val="22"/>
                <w:szCs w:val="22"/>
              </w:rPr>
            </w:pPr>
            <w:r w:rsidRPr="00023CDE">
              <w:rPr>
                <w:sz w:val="22"/>
                <w:szCs w:val="22"/>
              </w:rPr>
              <w:t>dirbant 75% apkrovimu, [l/h]</w:t>
            </w:r>
          </w:p>
        </w:tc>
        <w:tc>
          <w:tcPr>
            <w:tcW w:w="1559" w:type="dxa"/>
            <w:tcBorders>
              <w:top w:val="single" w:sz="4" w:space="0" w:color="000000"/>
              <w:left w:val="single" w:sz="4" w:space="0" w:color="000000"/>
              <w:bottom w:val="single" w:sz="4" w:space="0" w:color="000000"/>
            </w:tcBorders>
            <w:vAlign w:val="center"/>
          </w:tcPr>
          <w:p w14:paraId="7EF07988" w14:textId="77777777" w:rsidR="00023CDE" w:rsidRPr="00023CDE" w:rsidRDefault="00023CDE" w:rsidP="00AE7F92">
            <w:pPr>
              <w:tabs>
                <w:tab w:val="left" w:pos="2140"/>
              </w:tabs>
              <w:spacing w:line="0" w:lineRule="atLeast"/>
              <w:jc w:val="center"/>
              <w:rPr>
                <w:sz w:val="22"/>
                <w:szCs w:val="22"/>
              </w:rPr>
            </w:pPr>
            <w:r w:rsidRPr="00023CDE">
              <w:rPr>
                <w:sz w:val="22"/>
                <w:szCs w:val="22"/>
              </w:rPr>
              <w:t>≤53</w:t>
            </w:r>
          </w:p>
        </w:tc>
        <w:tc>
          <w:tcPr>
            <w:tcW w:w="1701" w:type="dxa"/>
            <w:tcBorders>
              <w:top w:val="single" w:sz="4" w:space="0" w:color="000000"/>
              <w:left w:val="single" w:sz="4" w:space="0" w:color="000000"/>
              <w:bottom w:val="single" w:sz="4" w:space="0" w:color="000000"/>
            </w:tcBorders>
            <w:vAlign w:val="center"/>
          </w:tcPr>
          <w:p w14:paraId="6A735ED9"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670AA231" w14:textId="77777777" w:rsidR="00023CDE" w:rsidRPr="00023CDE" w:rsidRDefault="00023CDE" w:rsidP="00AE7F92">
            <w:pPr>
              <w:autoSpaceDE w:val="0"/>
              <w:snapToGrid w:val="0"/>
              <w:jc w:val="center"/>
              <w:rPr>
                <w:sz w:val="22"/>
                <w:szCs w:val="22"/>
              </w:rPr>
            </w:pPr>
          </w:p>
        </w:tc>
      </w:tr>
      <w:tr w:rsidR="00023CDE" w:rsidRPr="00023CDE" w14:paraId="32F179E6" w14:textId="77777777" w:rsidTr="00AE7F92">
        <w:tc>
          <w:tcPr>
            <w:tcW w:w="5451" w:type="dxa"/>
            <w:gridSpan w:val="2"/>
            <w:tcBorders>
              <w:top w:val="single" w:sz="4" w:space="0" w:color="000000"/>
              <w:left w:val="single" w:sz="4" w:space="0" w:color="000000"/>
              <w:bottom w:val="single" w:sz="4" w:space="0" w:color="000000"/>
            </w:tcBorders>
            <w:vAlign w:val="center"/>
          </w:tcPr>
          <w:p w14:paraId="11BCACD8" w14:textId="77777777" w:rsidR="00023CDE" w:rsidRPr="00023CDE" w:rsidRDefault="00023CDE" w:rsidP="00023CDE">
            <w:pPr>
              <w:numPr>
                <w:ilvl w:val="0"/>
                <w:numId w:val="29"/>
              </w:numPr>
              <w:tabs>
                <w:tab w:val="left" w:pos="0"/>
                <w:tab w:val="left" w:pos="1423"/>
                <w:tab w:val="left" w:pos="2140"/>
              </w:tabs>
              <w:suppressAutoHyphens/>
              <w:spacing w:line="0" w:lineRule="atLeast"/>
              <w:ind w:left="1423" w:hanging="573"/>
              <w:rPr>
                <w:sz w:val="22"/>
                <w:szCs w:val="22"/>
              </w:rPr>
            </w:pPr>
            <w:r w:rsidRPr="00023CDE">
              <w:rPr>
                <w:sz w:val="22"/>
                <w:szCs w:val="22"/>
              </w:rPr>
              <w:t>dirbant 100% apkrovimu, [l/h]</w:t>
            </w:r>
          </w:p>
        </w:tc>
        <w:tc>
          <w:tcPr>
            <w:tcW w:w="1559" w:type="dxa"/>
            <w:tcBorders>
              <w:top w:val="single" w:sz="4" w:space="0" w:color="000000"/>
              <w:left w:val="single" w:sz="4" w:space="0" w:color="000000"/>
              <w:bottom w:val="single" w:sz="4" w:space="0" w:color="000000"/>
            </w:tcBorders>
            <w:vAlign w:val="center"/>
          </w:tcPr>
          <w:p w14:paraId="0E3FA2DA" w14:textId="77777777" w:rsidR="00023CDE" w:rsidRPr="00023CDE" w:rsidRDefault="00023CDE" w:rsidP="00AE7F92">
            <w:pPr>
              <w:tabs>
                <w:tab w:val="left" w:pos="2140"/>
              </w:tabs>
              <w:spacing w:line="0" w:lineRule="atLeast"/>
              <w:jc w:val="center"/>
              <w:rPr>
                <w:sz w:val="22"/>
                <w:szCs w:val="22"/>
              </w:rPr>
            </w:pPr>
            <w:r w:rsidRPr="00023CDE">
              <w:rPr>
                <w:sz w:val="22"/>
                <w:szCs w:val="22"/>
              </w:rPr>
              <w:t>≤71</w:t>
            </w:r>
          </w:p>
        </w:tc>
        <w:tc>
          <w:tcPr>
            <w:tcW w:w="1701" w:type="dxa"/>
            <w:tcBorders>
              <w:top w:val="single" w:sz="4" w:space="0" w:color="000000"/>
              <w:left w:val="single" w:sz="4" w:space="0" w:color="000000"/>
              <w:bottom w:val="single" w:sz="4" w:space="0" w:color="000000"/>
            </w:tcBorders>
            <w:vAlign w:val="center"/>
          </w:tcPr>
          <w:p w14:paraId="3A574A81"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41D21160" w14:textId="77777777" w:rsidR="00023CDE" w:rsidRPr="00023CDE" w:rsidRDefault="00023CDE" w:rsidP="00AE7F92">
            <w:pPr>
              <w:autoSpaceDE w:val="0"/>
              <w:snapToGrid w:val="0"/>
              <w:jc w:val="center"/>
              <w:rPr>
                <w:sz w:val="22"/>
                <w:szCs w:val="22"/>
              </w:rPr>
            </w:pPr>
          </w:p>
        </w:tc>
      </w:tr>
      <w:tr w:rsidR="00023CDE" w:rsidRPr="00023CDE" w14:paraId="266E151B" w14:textId="77777777" w:rsidTr="00AE7F92">
        <w:tc>
          <w:tcPr>
            <w:tcW w:w="5451" w:type="dxa"/>
            <w:gridSpan w:val="2"/>
            <w:tcBorders>
              <w:top w:val="single" w:sz="4" w:space="0" w:color="000000"/>
              <w:left w:val="single" w:sz="4" w:space="0" w:color="000000"/>
              <w:bottom w:val="single" w:sz="4" w:space="0" w:color="000000"/>
            </w:tcBorders>
            <w:vAlign w:val="center"/>
          </w:tcPr>
          <w:p w14:paraId="74DE4737" w14:textId="77777777" w:rsidR="00023CDE" w:rsidRPr="00023CDE" w:rsidRDefault="00023CDE" w:rsidP="00023CDE">
            <w:pPr>
              <w:numPr>
                <w:ilvl w:val="0"/>
                <w:numId w:val="20"/>
              </w:numPr>
              <w:tabs>
                <w:tab w:val="left" w:pos="0"/>
                <w:tab w:val="left" w:pos="856"/>
              </w:tabs>
              <w:suppressAutoHyphens/>
              <w:spacing w:line="228" w:lineRule="auto"/>
              <w:ind w:hanging="573"/>
              <w:rPr>
                <w:sz w:val="22"/>
                <w:szCs w:val="22"/>
              </w:rPr>
            </w:pPr>
            <w:r w:rsidRPr="00023CDE">
              <w:rPr>
                <w:sz w:val="22"/>
                <w:szCs w:val="22"/>
              </w:rPr>
              <w:t>Generatorius turi būti komplektuojamas su 12V akumuliatoriaus baterija kurios talpa, Ah</w:t>
            </w:r>
          </w:p>
        </w:tc>
        <w:tc>
          <w:tcPr>
            <w:tcW w:w="1559" w:type="dxa"/>
            <w:tcBorders>
              <w:top w:val="single" w:sz="4" w:space="0" w:color="000000"/>
              <w:left w:val="single" w:sz="4" w:space="0" w:color="000000"/>
              <w:bottom w:val="single" w:sz="4" w:space="0" w:color="000000"/>
            </w:tcBorders>
            <w:vAlign w:val="center"/>
          </w:tcPr>
          <w:p w14:paraId="0E5F00F2" w14:textId="77777777" w:rsidR="00023CDE" w:rsidRPr="00023CDE" w:rsidRDefault="00023CDE" w:rsidP="00AE7F92">
            <w:pPr>
              <w:tabs>
                <w:tab w:val="left" w:pos="1410"/>
              </w:tabs>
              <w:spacing w:line="228" w:lineRule="auto"/>
              <w:jc w:val="center"/>
              <w:rPr>
                <w:sz w:val="22"/>
                <w:szCs w:val="22"/>
              </w:rPr>
            </w:pPr>
            <w:r w:rsidRPr="00023CDE">
              <w:rPr>
                <w:sz w:val="22"/>
                <w:szCs w:val="22"/>
              </w:rPr>
              <w:t>≥</w:t>
            </w:r>
            <w:r w:rsidRPr="00023CDE">
              <w:rPr>
                <w:rFonts w:eastAsia="TimesNewRomanPSMT"/>
                <w:sz w:val="22"/>
                <w:szCs w:val="22"/>
              </w:rPr>
              <w:t>2x180 Ah</w:t>
            </w:r>
          </w:p>
        </w:tc>
        <w:tc>
          <w:tcPr>
            <w:tcW w:w="1701" w:type="dxa"/>
            <w:tcBorders>
              <w:top w:val="single" w:sz="4" w:space="0" w:color="000000"/>
              <w:left w:val="single" w:sz="4" w:space="0" w:color="000000"/>
              <w:bottom w:val="single" w:sz="4" w:space="0" w:color="000000"/>
            </w:tcBorders>
            <w:vAlign w:val="center"/>
          </w:tcPr>
          <w:p w14:paraId="6DB3F00B" w14:textId="77777777" w:rsidR="00023CDE" w:rsidRPr="00023CDE" w:rsidRDefault="00023CDE" w:rsidP="00AE7F92">
            <w:pPr>
              <w:autoSpaceDE w:val="0"/>
              <w:snapToGrid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2B0CD5AD"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6977CFC0" w14:textId="77777777" w:rsidTr="00AE7F92">
        <w:tc>
          <w:tcPr>
            <w:tcW w:w="8711" w:type="dxa"/>
            <w:gridSpan w:val="4"/>
            <w:tcBorders>
              <w:top w:val="single" w:sz="4" w:space="0" w:color="000000"/>
              <w:left w:val="single" w:sz="4" w:space="0" w:color="000000"/>
              <w:bottom w:val="single" w:sz="4" w:space="0" w:color="000000"/>
            </w:tcBorders>
            <w:vAlign w:val="center"/>
          </w:tcPr>
          <w:p w14:paraId="682C7CAE"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Generatorius turi būti komplektuojamas su baterijų įkrovimą užtikrinančiu įtaisu.</w:t>
            </w:r>
          </w:p>
        </w:tc>
        <w:tc>
          <w:tcPr>
            <w:tcW w:w="1495" w:type="dxa"/>
            <w:tcBorders>
              <w:top w:val="single" w:sz="4" w:space="0" w:color="000000"/>
              <w:left w:val="single" w:sz="4" w:space="0" w:color="000000"/>
              <w:bottom w:val="single" w:sz="4" w:space="0" w:color="000000"/>
              <w:right w:val="single" w:sz="4" w:space="0" w:color="000000"/>
            </w:tcBorders>
            <w:vAlign w:val="center"/>
          </w:tcPr>
          <w:p w14:paraId="0DB8112E"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0F29C222" w14:textId="77777777" w:rsidTr="00AE7F92">
        <w:tc>
          <w:tcPr>
            <w:tcW w:w="8711" w:type="dxa"/>
            <w:gridSpan w:val="4"/>
            <w:tcBorders>
              <w:top w:val="single" w:sz="4" w:space="0" w:color="000000"/>
              <w:left w:val="single" w:sz="4" w:space="0" w:color="000000"/>
              <w:bottom w:val="single" w:sz="4" w:space="0" w:color="000000"/>
            </w:tcBorders>
            <w:vAlign w:val="center"/>
          </w:tcPr>
          <w:p w14:paraId="3469E1E0"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lastRenderedPageBreak/>
              <w:t xml:space="preserve">Generatoriuje turi būti sumontuota automatinė </w:t>
            </w:r>
            <w:proofErr w:type="spellStart"/>
            <w:r w:rsidRPr="00023CDE">
              <w:rPr>
                <w:sz w:val="22"/>
                <w:szCs w:val="22"/>
              </w:rPr>
              <w:t>alternatoriaus</w:t>
            </w:r>
            <w:proofErr w:type="spellEnd"/>
            <w:r w:rsidRPr="00023CDE">
              <w:rPr>
                <w:sz w:val="22"/>
                <w:szCs w:val="22"/>
              </w:rPr>
              <w:t xml:space="preserve"> apvijų izoliacijos kontrolės sistema.</w:t>
            </w:r>
          </w:p>
        </w:tc>
        <w:tc>
          <w:tcPr>
            <w:tcW w:w="1495" w:type="dxa"/>
            <w:tcBorders>
              <w:top w:val="single" w:sz="4" w:space="0" w:color="000000"/>
              <w:left w:val="single" w:sz="4" w:space="0" w:color="000000"/>
              <w:bottom w:val="single" w:sz="4" w:space="0" w:color="000000"/>
              <w:right w:val="single" w:sz="4" w:space="0" w:color="000000"/>
            </w:tcBorders>
            <w:vAlign w:val="center"/>
          </w:tcPr>
          <w:p w14:paraId="5D0B2225"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451A1FB6" w14:textId="77777777" w:rsidTr="00AE7F92">
        <w:trPr>
          <w:trHeight w:val="540"/>
        </w:trPr>
        <w:tc>
          <w:tcPr>
            <w:tcW w:w="8711" w:type="dxa"/>
            <w:gridSpan w:val="4"/>
            <w:tcBorders>
              <w:top w:val="single" w:sz="4" w:space="0" w:color="000000"/>
              <w:left w:val="single" w:sz="4" w:space="0" w:color="000000"/>
              <w:bottom w:val="single" w:sz="4" w:space="0" w:color="000000"/>
            </w:tcBorders>
            <w:vAlign w:val="center"/>
          </w:tcPr>
          <w:p w14:paraId="500939EA"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 xml:space="preserve">Generatoriuje turi būti įmontuotas masės </w:t>
            </w:r>
            <w:proofErr w:type="spellStart"/>
            <w:r w:rsidRPr="00023CDE">
              <w:rPr>
                <w:sz w:val="22"/>
                <w:szCs w:val="22"/>
              </w:rPr>
              <w:t>išjungėjas</w:t>
            </w:r>
            <w:proofErr w:type="spellEnd"/>
            <w:r w:rsidRPr="00023CDE">
              <w:rPr>
                <w:sz w:val="22"/>
                <w:szCs w:val="22"/>
              </w:rPr>
              <w:t>. Esant išjungtai masei generatorius turi nepasileisti.</w:t>
            </w:r>
          </w:p>
        </w:tc>
        <w:tc>
          <w:tcPr>
            <w:tcW w:w="1495" w:type="dxa"/>
            <w:tcBorders>
              <w:top w:val="single" w:sz="4" w:space="0" w:color="000000"/>
              <w:left w:val="single" w:sz="4" w:space="0" w:color="000000"/>
              <w:bottom w:val="single" w:sz="4" w:space="0" w:color="000000"/>
              <w:right w:val="single" w:sz="4" w:space="0" w:color="000000"/>
            </w:tcBorders>
            <w:vAlign w:val="center"/>
          </w:tcPr>
          <w:p w14:paraId="0CFF9C41"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17CDBC26" w14:textId="77777777" w:rsidTr="00AE7F92">
        <w:tc>
          <w:tcPr>
            <w:tcW w:w="8711" w:type="dxa"/>
            <w:gridSpan w:val="4"/>
            <w:tcBorders>
              <w:top w:val="single" w:sz="4" w:space="0" w:color="000000"/>
              <w:left w:val="single" w:sz="4" w:space="0" w:color="000000"/>
              <w:bottom w:val="single" w:sz="4" w:space="0" w:color="000000"/>
            </w:tcBorders>
            <w:vAlign w:val="center"/>
          </w:tcPr>
          <w:p w14:paraId="163F6881"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Generatoriuje gerai matomoje ir lengvai pasiekiamoje vietoje turi būti įmontuotas avarinio stabdymo mygtukas, kuris turi būti plombuojamas.</w:t>
            </w:r>
          </w:p>
        </w:tc>
        <w:tc>
          <w:tcPr>
            <w:tcW w:w="1495" w:type="dxa"/>
            <w:tcBorders>
              <w:top w:val="single" w:sz="4" w:space="0" w:color="000000"/>
              <w:left w:val="single" w:sz="4" w:space="0" w:color="000000"/>
              <w:bottom w:val="single" w:sz="4" w:space="0" w:color="000000"/>
              <w:right w:val="single" w:sz="4" w:space="0" w:color="000000"/>
            </w:tcBorders>
            <w:vAlign w:val="center"/>
          </w:tcPr>
          <w:p w14:paraId="1998D91C" w14:textId="77777777" w:rsidR="00023CDE" w:rsidRPr="00023CDE" w:rsidRDefault="00023CDE" w:rsidP="00AE7F92">
            <w:pPr>
              <w:tabs>
                <w:tab w:val="left" w:pos="2140"/>
              </w:tabs>
              <w:autoSpaceDE w:val="0"/>
              <w:snapToGrid w:val="0"/>
              <w:spacing w:line="0" w:lineRule="atLeast"/>
              <w:jc w:val="center"/>
              <w:rPr>
                <w:sz w:val="22"/>
                <w:szCs w:val="22"/>
              </w:rPr>
            </w:pPr>
          </w:p>
        </w:tc>
      </w:tr>
      <w:tr w:rsidR="00023CDE" w:rsidRPr="00023CDE" w14:paraId="0682ED07" w14:textId="77777777" w:rsidTr="00AE7F92">
        <w:tc>
          <w:tcPr>
            <w:tcW w:w="10206" w:type="dxa"/>
            <w:gridSpan w:val="5"/>
            <w:tcBorders>
              <w:top w:val="single" w:sz="4" w:space="0" w:color="000000"/>
              <w:left w:val="single" w:sz="4" w:space="0" w:color="000000"/>
              <w:bottom w:val="single" w:sz="4" w:space="0" w:color="000000"/>
              <w:right w:val="single" w:sz="4" w:space="0" w:color="000000"/>
            </w:tcBorders>
            <w:vAlign w:val="center"/>
          </w:tcPr>
          <w:p w14:paraId="4AB7C164"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b/>
                <w:sz w:val="22"/>
                <w:szCs w:val="22"/>
              </w:rPr>
              <w:t>Generatorius turi atitikti sekančias normas ir direktyvas:</w:t>
            </w:r>
          </w:p>
        </w:tc>
      </w:tr>
      <w:tr w:rsidR="00023CDE" w:rsidRPr="00023CDE" w14:paraId="702EED8C" w14:textId="77777777" w:rsidTr="00AE7F92">
        <w:trPr>
          <w:trHeight w:val="284"/>
        </w:trPr>
        <w:tc>
          <w:tcPr>
            <w:tcW w:w="4428" w:type="dxa"/>
            <w:tcBorders>
              <w:top w:val="single" w:sz="4" w:space="0" w:color="000000"/>
              <w:left w:val="single" w:sz="4" w:space="0" w:color="000000"/>
              <w:bottom w:val="single" w:sz="4" w:space="0" w:color="000000"/>
            </w:tcBorders>
            <w:vAlign w:val="center"/>
          </w:tcPr>
          <w:p w14:paraId="67CBD4E5" w14:textId="77777777" w:rsidR="00023CDE" w:rsidRPr="00023CDE" w:rsidRDefault="00023CDE" w:rsidP="00AE7F92">
            <w:pPr>
              <w:tabs>
                <w:tab w:val="left" w:pos="0"/>
                <w:tab w:val="left" w:pos="856"/>
              </w:tabs>
              <w:snapToGrid w:val="0"/>
              <w:spacing w:line="228" w:lineRule="auto"/>
              <w:ind w:left="720"/>
              <w:jc w:val="right"/>
              <w:rPr>
                <w:sz w:val="22"/>
                <w:szCs w:val="22"/>
              </w:rPr>
            </w:pPr>
          </w:p>
        </w:tc>
        <w:tc>
          <w:tcPr>
            <w:tcW w:w="4283" w:type="dxa"/>
            <w:gridSpan w:val="3"/>
            <w:tcBorders>
              <w:top w:val="single" w:sz="4" w:space="0" w:color="000000"/>
              <w:bottom w:val="single" w:sz="4" w:space="0" w:color="000000"/>
            </w:tcBorders>
            <w:vAlign w:val="center"/>
          </w:tcPr>
          <w:p w14:paraId="11B34D9B" w14:textId="77777777" w:rsidR="00023CDE" w:rsidRPr="00023CDE" w:rsidRDefault="00023CDE" w:rsidP="00AE7F92">
            <w:pPr>
              <w:tabs>
                <w:tab w:val="left" w:pos="0"/>
                <w:tab w:val="left" w:pos="856"/>
              </w:tabs>
              <w:snapToGrid w:val="0"/>
              <w:spacing w:line="228" w:lineRule="auto"/>
              <w:rPr>
                <w:sz w:val="22"/>
                <w:szCs w:val="22"/>
              </w:rPr>
            </w:pPr>
          </w:p>
          <w:p w14:paraId="26B4E2D1" w14:textId="77777777" w:rsidR="00023CDE" w:rsidRPr="00023CDE" w:rsidRDefault="00023CDE" w:rsidP="00AE7F92">
            <w:pPr>
              <w:rPr>
                <w:sz w:val="22"/>
                <w:szCs w:val="22"/>
              </w:rPr>
            </w:pPr>
            <w:r w:rsidRPr="00023CDE">
              <w:rPr>
                <w:sz w:val="22"/>
                <w:szCs w:val="22"/>
              </w:rPr>
              <w:t xml:space="preserve"> </w:t>
            </w:r>
            <w:proofErr w:type="spellStart"/>
            <w:r w:rsidRPr="00023CDE">
              <w:rPr>
                <w:sz w:val="22"/>
                <w:szCs w:val="22"/>
              </w:rPr>
              <w:t>Machinery</w:t>
            </w:r>
            <w:proofErr w:type="spellEnd"/>
            <w:r w:rsidRPr="00023CDE">
              <w:rPr>
                <w:sz w:val="22"/>
                <w:szCs w:val="22"/>
              </w:rPr>
              <w:t xml:space="preserve"> </w:t>
            </w:r>
            <w:proofErr w:type="spellStart"/>
            <w:r w:rsidRPr="00023CDE">
              <w:rPr>
                <w:sz w:val="22"/>
                <w:szCs w:val="22"/>
              </w:rPr>
              <w:t>directive</w:t>
            </w:r>
            <w:proofErr w:type="spellEnd"/>
            <w:r w:rsidRPr="00023CDE">
              <w:rPr>
                <w:sz w:val="22"/>
                <w:szCs w:val="22"/>
              </w:rPr>
              <w:t xml:space="preserve"> 2006/42/EC</w:t>
            </w:r>
          </w:p>
          <w:p w14:paraId="046E258D" w14:textId="77777777" w:rsidR="00023CDE" w:rsidRPr="00023CDE" w:rsidRDefault="00023CDE" w:rsidP="00AE7F92">
            <w:pPr>
              <w:rPr>
                <w:sz w:val="22"/>
                <w:szCs w:val="22"/>
              </w:rPr>
            </w:pPr>
            <w:r w:rsidRPr="00023CDE">
              <w:rPr>
                <w:sz w:val="22"/>
                <w:szCs w:val="22"/>
              </w:rPr>
              <w:t xml:space="preserve"> </w:t>
            </w:r>
            <w:proofErr w:type="spellStart"/>
            <w:r w:rsidRPr="00023CDE">
              <w:rPr>
                <w:sz w:val="22"/>
                <w:szCs w:val="22"/>
              </w:rPr>
              <w:t>Low</w:t>
            </w:r>
            <w:proofErr w:type="spellEnd"/>
            <w:r w:rsidRPr="00023CDE">
              <w:rPr>
                <w:sz w:val="22"/>
                <w:szCs w:val="22"/>
              </w:rPr>
              <w:t xml:space="preserve"> </w:t>
            </w:r>
            <w:proofErr w:type="spellStart"/>
            <w:r w:rsidRPr="00023CDE">
              <w:rPr>
                <w:sz w:val="22"/>
                <w:szCs w:val="22"/>
              </w:rPr>
              <w:t>voltage</w:t>
            </w:r>
            <w:proofErr w:type="spellEnd"/>
            <w:r w:rsidRPr="00023CDE">
              <w:rPr>
                <w:sz w:val="22"/>
                <w:szCs w:val="22"/>
              </w:rPr>
              <w:t xml:space="preserve"> </w:t>
            </w:r>
            <w:proofErr w:type="spellStart"/>
            <w:r w:rsidRPr="00023CDE">
              <w:rPr>
                <w:sz w:val="22"/>
                <w:szCs w:val="22"/>
              </w:rPr>
              <w:t>directive</w:t>
            </w:r>
            <w:proofErr w:type="spellEnd"/>
            <w:r w:rsidRPr="00023CDE">
              <w:rPr>
                <w:sz w:val="22"/>
                <w:szCs w:val="22"/>
              </w:rPr>
              <w:t xml:space="preserve"> 2014/35/EC</w:t>
            </w:r>
          </w:p>
          <w:p w14:paraId="10A3397D" w14:textId="77777777" w:rsidR="00023CDE" w:rsidRPr="00023CDE" w:rsidRDefault="00023CDE" w:rsidP="00AE7F92">
            <w:pPr>
              <w:rPr>
                <w:sz w:val="22"/>
                <w:szCs w:val="22"/>
              </w:rPr>
            </w:pPr>
            <w:r w:rsidRPr="00023CDE">
              <w:rPr>
                <w:sz w:val="22"/>
                <w:szCs w:val="22"/>
              </w:rPr>
              <w:t xml:space="preserve"> EC </w:t>
            </w:r>
            <w:proofErr w:type="spellStart"/>
            <w:r w:rsidRPr="00023CDE">
              <w:rPr>
                <w:sz w:val="22"/>
                <w:szCs w:val="22"/>
              </w:rPr>
              <w:t>directive</w:t>
            </w:r>
            <w:proofErr w:type="spellEnd"/>
            <w:r w:rsidRPr="00023CDE">
              <w:rPr>
                <w:sz w:val="22"/>
                <w:szCs w:val="22"/>
              </w:rPr>
              <w:t xml:space="preserve"> 2014/30/EC</w:t>
            </w:r>
          </w:p>
          <w:p w14:paraId="60E12AC7" w14:textId="77777777" w:rsidR="00023CDE" w:rsidRPr="00023CDE" w:rsidRDefault="00023CDE" w:rsidP="00AE7F92">
            <w:pPr>
              <w:rPr>
                <w:sz w:val="22"/>
                <w:szCs w:val="22"/>
              </w:rPr>
            </w:pPr>
            <w:r w:rsidRPr="00023CDE">
              <w:rPr>
                <w:sz w:val="22"/>
                <w:szCs w:val="22"/>
              </w:rPr>
              <w:t xml:space="preserve"> </w:t>
            </w:r>
            <w:proofErr w:type="spellStart"/>
            <w:r w:rsidRPr="00023CDE">
              <w:rPr>
                <w:sz w:val="22"/>
                <w:szCs w:val="22"/>
              </w:rPr>
              <w:t>Noise</w:t>
            </w:r>
            <w:proofErr w:type="spellEnd"/>
            <w:r w:rsidRPr="00023CDE">
              <w:rPr>
                <w:sz w:val="22"/>
                <w:szCs w:val="22"/>
              </w:rPr>
              <w:t xml:space="preserve"> </w:t>
            </w:r>
            <w:proofErr w:type="spellStart"/>
            <w:r w:rsidRPr="00023CDE">
              <w:rPr>
                <w:sz w:val="22"/>
                <w:szCs w:val="22"/>
              </w:rPr>
              <w:t>directive</w:t>
            </w:r>
            <w:proofErr w:type="spellEnd"/>
            <w:r w:rsidRPr="00023CDE">
              <w:rPr>
                <w:sz w:val="22"/>
                <w:szCs w:val="22"/>
              </w:rPr>
              <w:t xml:space="preserve"> 2000/14/EC</w:t>
            </w:r>
          </w:p>
          <w:p w14:paraId="3933013D" w14:textId="77777777" w:rsidR="00023CDE" w:rsidRPr="00023CDE" w:rsidRDefault="00023CDE" w:rsidP="00AE7F92">
            <w:pPr>
              <w:rPr>
                <w:sz w:val="22"/>
                <w:szCs w:val="22"/>
              </w:rPr>
            </w:pPr>
            <w:r w:rsidRPr="00023CDE">
              <w:rPr>
                <w:sz w:val="22"/>
                <w:szCs w:val="22"/>
              </w:rPr>
              <w:t> ISO 8528-1/2018, ISO 8528-5/2022</w:t>
            </w:r>
          </w:p>
          <w:p w14:paraId="74C35F0B" w14:textId="77777777" w:rsidR="00023CDE" w:rsidRPr="00023CDE" w:rsidRDefault="00023CDE" w:rsidP="00AE7F92">
            <w:pPr>
              <w:rPr>
                <w:sz w:val="22"/>
                <w:szCs w:val="22"/>
              </w:rPr>
            </w:pPr>
            <w:r w:rsidRPr="00023CDE">
              <w:rPr>
                <w:sz w:val="22"/>
                <w:szCs w:val="22"/>
              </w:rPr>
              <w:t> ISO 8528-13:2016</w:t>
            </w:r>
          </w:p>
          <w:p w14:paraId="062219B1" w14:textId="77777777" w:rsidR="00023CDE" w:rsidRPr="00023CDE" w:rsidRDefault="00023CDE" w:rsidP="00AE7F92">
            <w:pPr>
              <w:tabs>
                <w:tab w:val="left" w:pos="0"/>
                <w:tab w:val="left" w:pos="856"/>
              </w:tabs>
              <w:spacing w:line="228" w:lineRule="auto"/>
              <w:rPr>
                <w:sz w:val="22"/>
                <w:szCs w:val="22"/>
              </w:rPr>
            </w:pPr>
            <w:r w:rsidRPr="00023CDE">
              <w:rPr>
                <w:sz w:val="22"/>
                <w:szCs w:val="22"/>
              </w:rPr>
              <w:t> EN 60204-1</w:t>
            </w:r>
          </w:p>
        </w:tc>
        <w:tc>
          <w:tcPr>
            <w:tcW w:w="1495" w:type="dxa"/>
            <w:tcBorders>
              <w:top w:val="single" w:sz="4" w:space="0" w:color="000000"/>
              <w:left w:val="single" w:sz="4" w:space="0" w:color="000000"/>
              <w:bottom w:val="single" w:sz="4" w:space="0" w:color="000000"/>
              <w:right w:val="single" w:sz="4" w:space="0" w:color="000000"/>
            </w:tcBorders>
            <w:vAlign w:val="center"/>
          </w:tcPr>
          <w:p w14:paraId="654055F8" w14:textId="77777777" w:rsidR="00023CDE" w:rsidRPr="00023CDE" w:rsidRDefault="00023CDE" w:rsidP="00AE7F92">
            <w:pPr>
              <w:tabs>
                <w:tab w:val="left" w:pos="1410"/>
              </w:tabs>
              <w:snapToGrid w:val="0"/>
              <w:spacing w:line="228" w:lineRule="auto"/>
              <w:jc w:val="center"/>
              <w:rPr>
                <w:sz w:val="22"/>
                <w:szCs w:val="22"/>
              </w:rPr>
            </w:pPr>
          </w:p>
        </w:tc>
      </w:tr>
      <w:tr w:rsidR="00023CDE" w:rsidRPr="00023CDE" w14:paraId="0A3A5376" w14:textId="77777777" w:rsidTr="00AE7F92">
        <w:tc>
          <w:tcPr>
            <w:tcW w:w="8711" w:type="dxa"/>
            <w:gridSpan w:val="4"/>
            <w:tcBorders>
              <w:top w:val="single" w:sz="4" w:space="0" w:color="000000"/>
              <w:left w:val="single" w:sz="4" w:space="0" w:color="000000"/>
              <w:bottom w:val="single" w:sz="4" w:space="0" w:color="000000"/>
            </w:tcBorders>
            <w:vAlign w:val="center"/>
          </w:tcPr>
          <w:p w14:paraId="535C079F" w14:textId="77777777" w:rsidR="00023CDE" w:rsidRPr="00023CDE" w:rsidRDefault="00023CDE" w:rsidP="00023CDE">
            <w:pPr>
              <w:numPr>
                <w:ilvl w:val="0"/>
                <w:numId w:val="20"/>
              </w:numPr>
              <w:tabs>
                <w:tab w:val="left" w:pos="0"/>
                <w:tab w:val="left" w:pos="856"/>
              </w:tabs>
              <w:suppressAutoHyphens/>
              <w:spacing w:line="0" w:lineRule="atLeast"/>
              <w:ind w:hanging="573"/>
              <w:rPr>
                <w:sz w:val="22"/>
                <w:szCs w:val="22"/>
              </w:rPr>
            </w:pPr>
            <w:r w:rsidRPr="00023CDE">
              <w:rPr>
                <w:sz w:val="22"/>
                <w:szCs w:val="22"/>
              </w:rPr>
              <w:t xml:space="preserve">Turi būti numatytas </w:t>
            </w:r>
            <w:proofErr w:type="spellStart"/>
            <w:r w:rsidRPr="00023CDE">
              <w:rPr>
                <w:sz w:val="22"/>
                <w:szCs w:val="22"/>
              </w:rPr>
              <w:t>keturpolis</w:t>
            </w:r>
            <w:proofErr w:type="spellEnd"/>
            <w:r w:rsidRPr="00023CDE">
              <w:rPr>
                <w:sz w:val="22"/>
                <w:szCs w:val="22"/>
              </w:rPr>
              <w:t xml:space="preserve"> automatinis </w:t>
            </w:r>
            <w:proofErr w:type="spellStart"/>
            <w:r w:rsidRPr="00023CDE">
              <w:rPr>
                <w:sz w:val="22"/>
                <w:szCs w:val="22"/>
              </w:rPr>
              <w:t>išjungėjas</w:t>
            </w:r>
            <w:proofErr w:type="spellEnd"/>
            <w:r w:rsidRPr="00023CDE">
              <w:rPr>
                <w:sz w:val="22"/>
                <w:szCs w:val="22"/>
              </w:rPr>
              <w:t>.</w:t>
            </w:r>
          </w:p>
        </w:tc>
        <w:tc>
          <w:tcPr>
            <w:tcW w:w="1495" w:type="dxa"/>
            <w:tcBorders>
              <w:top w:val="single" w:sz="4" w:space="0" w:color="000000"/>
              <w:left w:val="single" w:sz="4" w:space="0" w:color="000000"/>
              <w:bottom w:val="single" w:sz="4" w:space="0" w:color="000000"/>
              <w:right w:val="single" w:sz="4" w:space="0" w:color="000000"/>
            </w:tcBorders>
            <w:vAlign w:val="center"/>
          </w:tcPr>
          <w:p w14:paraId="0C9D5108" w14:textId="77777777" w:rsidR="00023CDE" w:rsidRPr="00023CDE" w:rsidRDefault="00023CDE" w:rsidP="00AE7F92">
            <w:pPr>
              <w:tabs>
                <w:tab w:val="left" w:pos="1410"/>
              </w:tabs>
              <w:snapToGrid w:val="0"/>
              <w:spacing w:line="228" w:lineRule="auto"/>
              <w:jc w:val="center"/>
              <w:rPr>
                <w:sz w:val="22"/>
                <w:szCs w:val="22"/>
              </w:rPr>
            </w:pPr>
          </w:p>
        </w:tc>
      </w:tr>
    </w:tbl>
    <w:p w14:paraId="7AA08824" w14:textId="77777777" w:rsidR="00023CDE" w:rsidRPr="00023CDE" w:rsidRDefault="00023CDE" w:rsidP="00023CDE">
      <w:pPr>
        <w:tabs>
          <w:tab w:val="left" w:pos="709"/>
        </w:tabs>
        <w:rPr>
          <w:sz w:val="22"/>
          <w:szCs w:val="22"/>
        </w:rPr>
      </w:pPr>
    </w:p>
    <w:p w14:paraId="7B93C8B5" w14:textId="77777777" w:rsidR="00023CDE" w:rsidRPr="00023CDE" w:rsidRDefault="00023CDE" w:rsidP="00023CDE">
      <w:pPr>
        <w:tabs>
          <w:tab w:val="left" w:pos="709"/>
        </w:tabs>
        <w:jc w:val="center"/>
        <w:rPr>
          <w:sz w:val="22"/>
          <w:szCs w:val="22"/>
        </w:rPr>
      </w:pPr>
      <w:r w:rsidRPr="00023CDE">
        <w:rPr>
          <w:sz w:val="22"/>
          <w:szCs w:val="22"/>
        </w:rPr>
        <w:t>_____________________________</w:t>
      </w:r>
    </w:p>
    <w:p w14:paraId="573CEE4D" w14:textId="77777777" w:rsidR="00112CF2" w:rsidRPr="00023CDE" w:rsidRDefault="00112CF2" w:rsidP="00112CF2">
      <w:pPr>
        <w:spacing w:after="160" w:line="252" w:lineRule="auto"/>
        <w:jc w:val="right"/>
        <w:rPr>
          <w:rFonts w:eastAsia="Calibri"/>
          <w:b/>
          <w:bCs/>
          <w:color w:val="auto"/>
          <w:sz w:val="22"/>
          <w:szCs w:val="22"/>
        </w:rPr>
      </w:pPr>
    </w:p>
    <w:p w14:paraId="1EF90A38" w14:textId="77777777" w:rsidR="00112CF2" w:rsidRPr="00023CDE" w:rsidRDefault="00112CF2" w:rsidP="00112CF2">
      <w:pPr>
        <w:spacing w:after="160" w:line="252" w:lineRule="auto"/>
        <w:jc w:val="right"/>
        <w:rPr>
          <w:rFonts w:eastAsia="Calibri"/>
          <w:b/>
          <w:bCs/>
          <w:color w:val="auto"/>
          <w:sz w:val="22"/>
          <w:szCs w:val="22"/>
        </w:rPr>
      </w:pPr>
    </w:p>
    <w:p w14:paraId="390D693C" w14:textId="77777777" w:rsidR="00112CF2" w:rsidRPr="00023CDE" w:rsidRDefault="00112CF2" w:rsidP="00112CF2">
      <w:pPr>
        <w:spacing w:after="160" w:line="252" w:lineRule="auto"/>
        <w:jc w:val="right"/>
        <w:rPr>
          <w:rFonts w:eastAsia="Calibri"/>
          <w:b/>
          <w:bCs/>
          <w:color w:val="auto"/>
          <w:sz w:val="22"/>
          <w:szCs w:val="22"/>
        </w:rPr>
      </w:pPr>
    </w:p>
    <w:p w14:paraId="38B48EC4" w14:textId="77777777" w:rsidR="00112CF2" w:rsidRPr="00023CDE" w:rsidRDefault="00112CF2" w:rsidP="00112CF2">
      <w:pPr>
        <w:spacing w:after="160" w:line="252" w:lineRule="auto"/>
        <w:jc w:val="right"/>
        <w:rPr>
          <w:rFonts w:eastAsia="Calibri"/>
          <w:b/>
          <w:bCs/>
          <w:color w:val="auto"/>
          <w:sz w:val="22"/>
          <w:szCs w:val="22"/>
        </w:rPr>
      </w:pPr>
    </w:p>
    <w:p w14:paraId="03AB1CB4" w14:textId="77777777" w:rsidR="00112CF2" w:rsidRPr="00023CDE" w:rsidRDefault="00112CF2" w:rsidP="00112CF2">
      <w:pPr>
        <w:spacing w:after="160" w:line="252" w:lineRule="auto"/>
        <w:jc w:val="right"/>
        <w:rPr>
          <w:rFonts w:eastAsia="Calibri"/>
          <w:b/>
          <w:bCs/>
          <w:color w:val="auto"/>
          <w:sz w:val="22"/>
          <w:szCs w:val="22"/>
        </w:rPr>
      </w:pPr>
    </w:p>
    <w:p w14:paraId="775DCBB4" w14:textId="77777777" w:rsidR="00112CF2" w:rsidRPr="00112CF2" w:rsidRDefault="00112CF2" w:rsidP="00112CF2">
      <w:pPr>
        <w:spacing w:after="160" w:line="252" w:lineRule="auto"/>
        <w:jc w:val="right"/>
        <w:rPr>
          <w:rFonts w:eastAsia="Calibri"/>
          <w:b/>
          <w:bCs/>
          <w:color w:val="auto"/>
          <w:sz w:val="22"/>
          <w:szCs w:val="22"/>
        </w:rPr>
      </w:pPr>
    </w:p>
    <w:p w14:paraId="549E0B7A" w14:textId="77777777" w:rsidR="00112CF2" w:rsidRPr="00112CF2" w:rsidRDefault="00112CF2" w:rsidP="00112CF2">
      <w:pPr>
        <w:spacing w:after="160" w:line="252" w:lineRule="auto"/>
        <w:jc w:val="right"/>
        <w:rPr>
          <w:rFonts w:eastAsia="Calibri"/>
          <w:b/>
          <w:bCs/>
          <w:color w:val="auto"/>
          <w:sz w:val="22"/>
          <w:szCs w:val="22"/>
        </w:rPr>
      </w:pPr>
    </w:p>
    <w:p w14:paraId="6BD9E311" w14:textId="77777777" w:rsidR="00112CF2" w:rsidRPr="00112CF2" w:rsidRDefault="00112CF2" w:rsidP="00112CF2">
      <w:pPr>
        <w:spacing w:after="160" w:line="252" w:lineRule="auto"/>
        <w:jc w:val="right"/>
        <w:rPr>
          <w:rFonts w:eastAsia="Calibri"/>
          <w:b/>
          <w:bCs/>
          <w:color w:val="auto"/>
          <w:sz w:val="22"/>
          <w:szCs w:val="22"/>
        </w:rPr>
      </w:pPr>
    </w:p>
    <w:p w14:paraId="24816571" w14:textId="77777777" w:rsidR="00112CF2" w:rsidRDefault="00112CF2" w:rsidP="00112CF2">
      <w:pPr>
        <w:spacing w:after="160" w:line="252" w:lineRule="auto"/>
        <w:jc w:val="right"/>
        <w:rPr>
          <w:rFonts w:eastAsia="Calibri"/>
          <w:b/>
          <w:bCs/>
          <w:color w:val="auto"/>
          <w:sz w:val="22"/>
          <w:szCs w:val="22"/>
        </w:rPr>
      </w:pPr>
    </w:p>
    <w:p w14:paraId="4506A7F0" w14:textId="77777777" w:rsidR="00023CDE" w:rsidRDefault="00023CDE" w:rsidP="00112CF2">
      <w:pPr>
        <w:spacing w:after="160" w:line="252" w:lineRule="auto"/>
        <w:jc w:val="right"/>
        <w:rPr>
          <w:rFonts w:eastAsia="Calibri"/>
          <w:b/>
          <w:bCs/>
          <w:color w:val="auto"/>
          <w:sz w:val="22"/>
          <w:szCs w:val="22"/>
        </w:rPr>
      </w:pPr>
    </w:p>
    <w:p w14:paraId="71CF2DA2" w14:textId="77777777" w:rsidR="00023CDE" w:rsidRDefault="00023CDE" w:rsidP="00112CF2">
      <w:pPr>
        <w:spacing w:after="160" w:line="252" w:lineRule="auto"/>
        <w:jc w:val="right"/>
        <w:rPr>
          <w:rFonts w:eastAsia="Calibri"/>
          <w:b/>
          <w:bCs/>
          <w:color w:val="auto"/>
          <w:sz w:val="22"/>
          <w:szCs w:val="22"/>
        </w:rPr>
      </w:pPr>
    </w:p>
    <w:p w14:paraId="5EB45CB2" w14:textId="77777777" w:rsidR="00023CDE" w:rsidRDefault="00023CDE" w:rsidP="00112CF2">
      <w:pPr>
        <w:spacing w:after="160" w:line="252" w:lineRule="auto"/>
        <w:jc w:val="right"/>
        <w:rPr>
          <w:rFonts w:eastAsia="Calibri"/>
          <w:b/>
          <w:bCs/>
          <w:color w:val="auto"/>
          <w:sz w:val="22"/>
          <w:szCs w:val="22"/>
        </w:rPr>
      </w:pPr>
    </w:p>
    <w:p w14:paraId="01FB8198" w14:textId="77777777" w:rsidR="00023CDE" w:rsidRDefault="00023CDE" w:rsidP="00112CF2">
      <w:pPr>
        <w:spacing w:after="160" w:line="252" w:lineRule="auto"/>
        <w:jc w:val="right"/>
        <w:rPr>
          <w:rFonts w:eastAsia="Calibri"/>
          <w:b/>
          <w:bCs/>
          <w:color w:val="auto"/>
          <w:sz w:val="22"/>
          <w:szCs w:val="22"/>
        </w:rPr>
      </w:pPr>
    </w:p>
    <w:p w14:paraId="36D379BA" w14:textId="77777777" w:rsidR="00023CDE" w:rsidRDefault="00023CDE" w:rsidP="00112CF2">
      <w:pPr>
        <w:spacing w:after="160" w:line="252" w:lineRule="auto"/>
        <w:jc w:val="right"/>
        <w:rPr>
          <w:rFonts w:eastAsia="Calibri"/>
          <w:b/>
          <w:bCs/>
          <w:color w:val="auto"/>
          <w:sz w:val="22"/>
          <w:szCs w:val="22"/>
        </w:rPr>
      </w:pPr>
    </w:p>
    <w:p w14:paraId="773889C3" w14:textId="77777777" w:rsidR="00023CDE" w:rsidRDefault="00023CDE" w:rsidP="00112CF2">
      <w:pPr>
        <w:spacing w:after="160" w:line="252" w:lineRule="auto"/>
        <w:jc w:val="right"/>
        <w:rPr>
          <w:rFonts w:eastAsia="Calibri"/>
          <w:b/>
          <w:bCs/>
          <w:color w:val="auto"/>
          <w:sz w:val="22"/>
          <w:szCs w:val="22"/>
        </w:rPr>
      </w:pPr>
    </w:p>
    <w:p w14:paraId="4CFC4266" w14:textId="77777777" w:rsidR="00023CDE" w:rsidRDefault="00023CDE" w:rsidP="00112CF2">
      <w:pPr>
        <w:spacing w:after="160" w:line="252" w:lineRule="auto"/>
        <w:jc w:val="right"/>
        <w:rPr>
          <w:rFonts w:eastAsia="Calibri"/>
          <w:b/>
          <w:bCs/>
          <w:color w:val="auto"/>
          <w:sz w:val="22"/>
          <w:szCs w:val="22"/>
        </w:rPr>
      </w:pPr>
    </w:p>
    <w:p w14:paraId="0E73EC69" w14:textId="77777777" w:rsidR="00023CDE" w:rsidRDefault="00023CDE" w:rsidP="00112CF2">
      <w:pPr>
        <w:spacing w:after="160" w:line="252" w:lineRule="auto"/>
        <w:jc w:val="right"/>
        <w:rPr>
          <w:rFonts w:eastAsia="Calibri"/>
          <w:b/>
          <w:bCs/>
          <w:color w:val="auto"/>
          <w:sz w:val="22"/>
          <w:szCs w:val="22"/>
        </w:rPr>
      </w:pPr>
    </w:p>
    <w:p w14:paraId="2EE5A7ED" w14:textId="77777777" w:rsidR="00023CDE" w:rsidRDefault="00023CDE" w:rsidP="00112CF2">
      <w:pPr>
        <w:spacing w:after="160" w:line="252" w:lineRule="auto"/>
        <w:jc w:val="right"/>
        <w:rPr>
          <w:rFonts w:eastAsia="Calibri"/>
          <w:b/>
          <w:bCs/>
          <w:color w:val="auto"/>
          <w:sz w:val="22"/>
          <w:szCs w:val="22"/>
        </w:rPr>
      </w:pPr>
    </w:p>
    <w:p w14:paraId="2087D83C" w14:textId="77777777" w:rsidR="00023CDE" w:rsidRDefault="00023CDE" w:rsidP="00112CF2">
      <w:pPr>
        <w:spacing w:after="160" w:line="252" w:lineRule="auto"/>
        <w:jc w:val="right"/>
        <w:rPr>
          <w:rFonts w:eastAsia="Calibri"/>
          <w:b/>
          <w:bCs/>
          <w:color w:val="auto"/>
          <w:sz w:val="22"/>
          <w:szCs w:val="22"/>
        </w:rPr>
      </w:pPr>
    </w:p>
    <w:p w14:paraId="28030CBB" w14:textId="77777777" w:rsidR="00023CDE" w:rsidRDefault="00023CDE" w:rsidP="00112CF2">
      <w:pPr>
        <w:spacing w:after="160" w:line="252" w:lineRule="auto"/>
        <w:jc w:val="right"/>
        <w:rPr>
          <w:rFonts w:eastAsia="Calibri"/>
          <w:b/>
          <w:bCs/>
          <w:color w:val="auto"/>
          <w:sz w:val="22"/>
          <w:szCs w:val="22"/>
        </w:rPr>
      </w:pPr>
    </w:p>
    <w:p w14:paraId="27979587" w14:textId="77777777" w:rsidR="00023CDE" w:rsidRDefault="00023CDE" w:rsidP="00112CF2">
      <w:pPr>
        <w:spacing w:after="160" w:line="252" w:lineRule="auto"/>
        <w:jc w:val="right"/>
        <w:rPr>
          <w:rFonts w:eastAsia="Calibri"/>
          <w:b/>
          <w:bCs/>
          <w:color w:val="auto"/>
          <w:sz w:val="22"/>
          <w:szCs w:val="22"/>
        </w:rPr>
      </w:pPr>
    </w:p>
    <w:p w14:paraId="05BD787B" w14:textId="77777777" w:rsidR="00023CDE" w:rsidRDefault="00023CDE" w:rsidP="00112CF2">
      <w:pPr>
        <w:spacing w:after="160" w:line="252" w:lineRule="auto"/>
        <w:jc w:val="right"/>
        <w:rPr>
          <w:rFonts w:eastAsia="Calibri"/>
          <w:b/>
          <w:bCs/>
          <w:color w:val="auto"/>
          <w:sz w:val="22"/>
          <w:szCs w:val="22"/>
        </w:rPr>
      </w:pPr>
    </w:p>
    <w:p w14:paraId="7F9B8AA2" w14:textId="77777777" w:rsidR="00023CDE" w:rsidRPr="00112CF2" w:rsidRDefault="00023CDE" w:rsidP="00112CF2">
      <w:pPr>
        <w:spacing w:after="160" w:line="252" w:lineRule="auto"/>
        <w:jc w:val="right"/>
        <w:rPr>
          <w:rFonts w:eastAsia="Calibri"/>
          <w:b/>
          <w:bCs/>
          <w:color w:val="auto"/>
          <w:sz w:val="22"/>
          <w:szCs w:val="22"/>
        </w:rPr>
      </w:pPr>
    </w:p>
    <w:p w14:paraId="6912A625" w14:textId="77777777" w:rsidR="00112CF2" w:rsidRPr="00112CF2" w:rsidRDefault="00112CF2" w:rsidP="00112CF2">
      <w:pPr>
        <w:spacing w:after="160" w:line="252" w:lineRule="auto"/>
        <w:jc w:val="right"/>
        <w:rPr>
          <w:rFonts w:eastAsia="Calibri"/>
          <w:b/>
          <w:bCs/>
          <w:color w:val="auto"/>
          <w:sz w:val="22"/>
          <w:szCs w:val="22"/>
        </w:rPr>
      </w:pPr>
    </w:p>
    <w:p w14:paraId="71C4F0D2" w14:textId="2FF870F8" w:rsidR="00112CF2" w:rsidRPr="00023CDE" w:rsidRDefault="00112CF2" w:rsidP="00112CF2">
      <w:pPr>
        <w:spacing w:after="160" w:line="252" w:lineRule="auto"/>
        <w:jc w:val="right"/>
        <w:rPr>
          <w:rFonts w:eastAsia="Calibri"/>
          <w:b/>
          <w:bCs/>
          <w:color w:val="auto"/>
          <w:sz w:val="22"/>
          <w:szCs w:val="22"/>
        </w:rPr>
      </w:pPr>
      <w:r w:rsidRPr="00023CDE">
        <w:rPr>
          <w:rFonts w:eastAsia="Calibri"/>
          <w:b/>
          <w:bCs/>
          <w:color w:val="auto"/>
          <w:sz w:val="22"/>
          <w:szCs w:val="22"/>
        </w:rPr>
        <w:t>4 PRIEDAS</w:t>
      </w:r>
    </w:p>
    <w:p w14:paraId="34A4A0A6" w14:textId="77777777" w:rsidR="00023CDE" w:rsidRPr="00023CDE" w:rsidRDefault="00023CDE" w:rsidP="00023CDE">
      <w:pPr>
        <w:pStyle w:val="Pagrindinistekstas"/>
        <w:spacing w:after="0"/>
        <w:ind w:firstLine="720"/>
        <w:jc w:val="center"/>
        <w:rPr>
          <w:b/>
          <w:sz w:val="22"/>
          <w:szCs w:val="22"/>
        </w:rPr>
      </w:pPr>
      <w:r w:rsidRPr="00023CDE">
        <w:rPr>
          <w:b/>
          <w:bCs/>
          <w:sz w:val="22"/>
          <w:szCs w:val="22"/>
        </w:rPr>
        <w:t>Dyzelinio generatoriaus įrengimo NPS-1 siurblinėje</w:t>
      </w:r>
      <w:r w:rsidRPr="00023CDE">
        <w:rPr>
          <w:b/>
          <w:sz w:val="22"/>
          <w:szCs w:val="22"/>
        </w:rPr>
        <w:t xml:space="preserve"> darbų techninė specifikacija</w:t>
      </w:r>
    </w:p>
    <w:p w14:paraId="2AB3BDD3" w14:textId="77777777" w:rsidR="00023CDE" w:rsidRPr="00023CDE" w:rsidRDefault="00023CDE" w:rsidP="00023CDE">
      <w:pPr>
        <w:pStyle w:val="Pagrindinistekstas"/>
        <w:ind w:firstLine="720"/>
        <w:jc w:val="center"/>
        <w:rPr>
          <w:sz w:val="22"/>
          <w:szCs w:val="22"/>
        </w:rPr>
      </w:pPr>
    </w:p>
    <w:p w14:paraId="4C85FFFF" w14:textId="77777777" w:rsidR="00023CDE" w:rsidRPr="00023CDE" w:rsidRDefault="00023CDE" w:rsidP="00023CDE">
      <w:pPr>
        <w:pStyle w:val="Pagrindinistekstas"/>
        <w:numPr>
          <w:ilvl w:val="0"/>
          <w:numId w:val="31"/>
        </w:numPr>
        <w:spacing w:after="120" w:line="240" w:lineRule="auto"/>
        <w:ind w:left="426" w:hanging="426"/>
        <w:rPr>
          <w:b/>
          <w:sz w:val="22"/>
          <w:szCs w:val="22"/>
        </w:rPr>
      </w:pPr>
      <w:r w:rsidRPr="00023CDE">
        <w:rPr>
          <w:b/>
          <w:sz w:val="22"/>
          <w:szCs w:val="22"/>
        </w:rPr>
        <w:t>Bendrieji reikalavimai</w:t>
      </w:r>
    </w:p>
    <w:p w14:paraId="4BBACA41" w14:textId="77777777" w:rsidR="00023CDE" w:rsidRPr="00023CDE" w:rsidRDefault="00023CDE" w:rsidP="00023CDE">
      <w:pPr>
        <w:pStyle w:val="Pagrindinistekstas"/>
        <w:tabs>
          <w:tab w:val="left" w:pos="851"/>
        </w:tabs>
        <w:spacing w:after="0"/>
        <w:jc w:val="both"/>
        <w:rPr>
          <w:sz w:val="22"/>
          <w:szCs w:val="22"/>
        </w:rPr>
      </w:pPr>
      <w:r w:rsidRPr="00023CDE">
        <w:rPr>
          <w:sz w:val="22"/>
          <w:szCs w:val="22"/>
        </w:rPr>
        <w:tab/>
        <w:t xml:space="preserve">Reikalinga suprojektuoti ir įrengti stacionarų rezervinės galios maitinimo šaltinį – dyzelinį generatorių UAB „Aukštaitijos vandenys“ (toliau Užsakovas) balanse esančios Panevėžio miesto pagrindinės nuotekų perpumpavimo stoties (toliau NPS-1) skirstyklos užmaitinimui dingus įtampai iš skirstymo tinklų. Darbų atlikimo vieta – </w:t>
      </w:r>
      <w:proofErr w:type="spellStart"/>
      <w:r w:rsidRPr="00023CDE">
        <w:rPr>
          <w:sz w:val="22"/>
          <w:szCs w:val="22"/>
        </w:rPr>
        <w:t>Savitiškio</w:t>
      </w:r>
      <w:proofErr w:type="spellEnd"/>
      <w:r w:rsidRPr="00023CDE">
        <w:rPr>
          <w:sz w:val="22"/>
          <w:szCs w:val="22"/>
        </w:rPr>
        <w:t xml:space="preserve"> g. 6A, Panevėžys.</w:t>
      </w:r>
    </w:p>
    <w:p w14:paraId="57EDF9AD" w14:textId="77777777" w:rsidR="00023CDE" w:rsidRPr="00023CDE" w:rsidRDefault="00023CDE" w:rsidP="00023CDE">
      <w:pPr>
        <w:pStyle w:val="Pagrindinistekstas"/>
        <w:tabs>
          <w:tab w:val="left" w:pos="851"/>
        </w:tabs>
        <w:spacing w:after="0"/>
        <w:jc w:val="both"/>
        <w:rPr>
          <w:sz w:val="22"/>
          <w:szCs w:val="22"/>
        </w:rPr>
      </w:pPr>
      <w:r w:rsidRPr="00023CDE">
        <w:rPr>
          <w:sz w:val="22"/>
          <w:szCs w:val="22"/>
        </w:rPr>
        <w:tab/>
        <w:t xml:space="preserve">NPS-1 turi du įvadus su 1000 </w:t>
      </w:r>
      <w:proofErr w:type="spellStart"/>
      <w:r w:rsidRPr="00023CDE">
        <w:rPr>
          <w:sz w:val="22"/>
          <w:szCs w:val="22"/>
        </w:rPr>
        <w:t>kVA</w:t>
      </w:r>
      <w:proofErr w:type="spellEnd"/>
      <w:r w:rsidRPr="00023CDE">
        <w:rPr>
          <w:sz w:val="22"/>
          <w:szCs w:val="22"/>
        </w:rPr>
        <w:t xml:space="preserve"> 10/0,4 </w:t>
      </w:r>
      <w:proofErr w:type="spellStart"/>
      <w:r w:rsidRPr="00023CDE">
        <w:rPr>
          <w:sz w:val="22"/>
          <w:szCs w:val="22"/>
        </w:rPr>
        <w:t>kV</w:t>
      </w:r>
      <w:proofErr w:type="spellEnd"/>
      <w:r w:rsidRPr="00023CDE">
        <w:rPr>
          <w:sz w:val="22"/>
          <w:szCs w:val="22"/>
        </w:rPr>
        <w:t xml:space="preserve"> transformatoriais. Normalus skirstyklos darbas vykdomas dvejomis šynų sekcijomis su sumontuotu ARĮ. Objektas yra I elektros tiekimo patikimumo kategorijos. Komercinė apskaita vykdoma Užsakovo įrenginiuose 10 </w:t>
      </w:r>
      <w:proofErr w:type="spellStart"/>
      <w:r w:rsidRPr="00023CDE">
        <w:rPr>
          <w:sz w:val="22"/>
          <w:szCs w:val="22"/>
        </w:rPr>
        <w:t>kV</w:t>
      </w:r>
      <w:proofErr w:type="spellEnd"/>
      <w:r w:rsidRPr="00023CDE">
        <w:rPr>
          <w:sz w:val="22"/>
          <w:szCs w:val="22"/>
        </w:rPr>
        <w:t xml:space="preserve"> įtampos skirstykloje.</w:t>
      </w:r>
    </w:p>
    <w:p w14:paraId="5F90486C" w14:textId="77777777" w:rsidR="00023CDE" w:rsidRPr="00023CDE" w:rsidRDefault="00023CDE" w:rsidP="00023CDE">
      <w:pPr>
        <w:pStyle w:val="Pagrindinistekstas"/>
        <w:tabs>
          <w:tab w:val="left" w:pos="851"/>
        </w:tabs>
        <w:spacing w:after="0"/>
        <w:jc w:val="both"/>
        <w:rPr>
          <w:sz w:val="22"/>
          <w:szCs w:val="22"/>
        </w:rPr>
      </w:pPr>
      <w:r w:rsidRPr="00023CDE">
        <w:rPr>
          <w:sz w:val="22"/>
          <w:szCs w:val="22"/>
        </w:rPr>
        <w:tab/>
        <w:t>Vykdant dyzelinio generatoriaus įrengimo darbus nuotekų perpumpavimo stotis privalo likti funkcionali. Viena sekcija bus išjungta tik tokiam laiko tarpui, kiek to reikalaus prijungimo darbai. Pačius prijungimo darbus į vieną iš šynų sekcijų bus leidžiama vykdyti tik griežtai suderinus prijungimo darbų eigą ir išjungimo laiką.</w:t>
      </w:r>
    </w:p>
    <w:p w14:paraId="3D374AA0" w14:textId="77777777" w:rsidR="00023CDE" w:rsidRPr="00023CDE" w:rsidRDefault="00023CDE" w:rsidP="00023CDE">
      <w:pPr>
        <w:pStyle w:val="Pagrindinistekstas"/>
        <w:tabs>
          <w:tab w:val="left" w:pos="851"/>
        </w:tabs>
        <w:spacing w:after="0"/>
        <w:jc w:val="both"/>
        <w:rPr>
          <w:sz w:val="22"/>
          <w:szCs w:val="22"/>
        </w:rPr>
      </w:pPr>
      <w:r w:rsidRPr="00023CDE">
        <w:rPr>
          <w:sz w:val="22"/>
          <w:szCs w:val="22"/>
        </w:rPr>
        <w:tab/>
        <w:t xml:space="preserve">Objektą darbų atlikimui Užsakovas perduoda aktu, pagal kurį Rangovas prisiima pilną atsakomybę už NPS-1 skirstykloje esančią įrangą ir jos veikimą iki darbų priėmimo – perdavimo akto pasirašymo momento. Visiškas skirstyklos išjungimas </w:t>
      </w:r>
      <w:r w:rsidRPr="00023CDE">
        <w:rPr>
          <w:b/>
          <w:sz w:val="22"/>
          <w:szCs w:val="22"/>
        </w:rPr>
        <w:t>negalimas</w:t>
      </w:r>
      <w:r w:rsidRPr="00023CDE">
        <w:rPr>
          <w:sz w:val="22"/>
          <w:szCs w:val="22"/>
        </w:rPr>
        <w:t>.</w:t>
      </w:r>
    </w:p>
    <w:p w14:paraId="0D36AB7A" w14:textId="77777777" w:rsidR="00023CDE" w:rsidRPr="00023CDE" w:rsidRDefault="00023CDE" w:rsidP="00023CDE">
      <w:pPr>
        <w:pStyle w:val="Pagrindinistekstas"/>
        <w:tabs>
          <w:tab w:val="left" w:pos="851"/>
        </w:tabs>
        <w:spacing w:after="0"/>
        <w:jc w:val="both"/>
        <w:rPr>
          <w:sz w:val="22"/>
          <w:szCs w:val="22"/>
        </w:rPr>
      </w:pPr>
      <w:r w:rsidRPr="00023CDE">
        <w:rPr>
          <w:sz w:val="22"/>
          <w:szCs w:val="22"/>
        </w:rPr>
        <w:tab/>
        <w:t>Po dyzelinio generatoriaus įrengimo ir paleidimo derinimo darbų atlikimo, dokumentacijos sutvarkymo ir perdavimo Užsakovui, apmokymų aptarnaujančiam personalui pravedimo bus atliekamas įrenginio bandymas realiomis sąlygomis. Bus išjungiami po vieną įvadą ir stebimas realus rezervinio įrenginio pasileidimas bei darbas siurblių pasileidimo metu. Šiuos bandymus bus galima atlikti tik nusistovėjusiems „sausiems“ orams, kai sumažėjęs pritekamų nuotekų kiekis. Kurą generatoriaus bandymui realiomis sąlygomis užpila rangovas.</w:t>
      </w:r>
    </w:p>
    <w:p w14:paraId="055D2883" w14:textId="77777777" w:rsidR="00023CDE" w:rsidRPr="00023CDE" w:rsidRDefault="00023CDE" w:rsidP="00023CDE">
      <w:pPr>
        <w:pStyle w:val="Pagrindinistekstas"/>
        <w:tabs>
          <w:tab w:val="left" w:pos="851"/>
        </w:tabs>
        <w:spacing w:after="0"/>
        <w:jc w:val="both"/>
        <w:rPr>
          <w:sz w:val="22"/>
          <w:szCs w:val="22"/>
        </w:rPr>
      </w:pPr>
      <w:r w:rsidRPr="00023CDE">
        <w:rPr>
          <w:sz w:val="22"/>
          <w:szCs w:val="22"/>
        </w:rPr>
        <w:tab/>
        <w:t>Rangovui nesuderinus su Užsakovu draudžiama atlikti bet kokius įrenginių perjungimus, atjungimus ar įjungimus.</w:t>
      </w:r>
    </w:p>
    <w:p w14:paraId="61E7DE1D" w14:textId="77777777" w:rsidR="00023CDE" w:rsidRPr="00023CDE" w:rsidRDefault="00023CDE" w:rsidP="00023CDE">
      <w:pPr>
        <w:pStyle w:val="Pagrindinistekstas"/>
        <w:tabs>
          <w:tab w:val="left" w:pos="851"/>
        </w:tabs>
        <w:spacing w:after="0"/>
        <w:jc w:val="both"/>
        <w:rPr>
          <w:sz w:val="22"/>
          <w:szCs w:val="22"/>
        </w:rPr>
      </w:pPr>
    </w:p>
    <w:p w14:paraId="1740E50A" w14:textId="77777777" w:rsidR="00023CDE" w:rsidRPr="00023CDE" w:rsidRDefault="00023CDE" w:rsidP="00023CDE">
      <w:pPr>
        <w:pStyle w:val="Pagrindinistekstas"/>
        <w:tabs>
          <w:tab w:val="left" w:pos="851"/>
        </w:tabs>
        <w:spacing w:after="0"/>
        <w:jc w:val="both"/>
        <w:rPr>
          <w:sz w:val="22"/>
          <w:szCs w:val="22"/>
        </w:rPr>
      </w:pPr>
      <w:r w:rsidRPr="00023CDE">
        <w:rPr>
          <w:sz w:val="22"/>
          <w:szCs w:val="22"/>
        </w:rPr>
        <w:tab/>
        <w:t xml:space="preserve">Visus projektavimo, įrangos ir medžiagų tiekimo, montavimo, paleidimo – derinimo darbus baigti per </w:t>
      </w:r>
      <w:r w:rsidRPr="00023CDE">
        <w:rPr>
          <w:b/>
          <w:bCs/>
          <w:sz w:val="22"/>
          <w:szCs w:val="22"/>
        </w:rPr>
        <w:t>6 mėnesius</w:t>
      </w:r>
      <w:r w:rsidRPr="00023CDE">
        <w:rPr>
          <w:sz w:val="22"/>
          <w:szCs w:val="22"/>
        </w:rPr>
        <w:t xml:space="preserve"> nuo sutarties pasirašymo.</w:t>
      </w:r>
    </w:p>
    <w:p w14:paraId="2F9F76B1" w14:textId="77777777" w:rsidR="00023CDE" w:rsidRPr="00023CDE" w:rsidRDefault="00023CDE" w:rsidP="00023CDE">
      <w:pPr>
        <w:pStyle w:val="Pagrindinistekstas"/>
        <w:tabs>
          <w:tab w:val="left" w:pos="851"/>
        </w:tabs>
        <w:spacing w:after="0"/>
        <w:jc w:val="both"/>
        <w:rPr>
          <w:sz w:val="22"/>
          <w:szCs w:val="22"/>
        </w:rPr>
      </w:pPr>
    </w:p>
    <w:p w14:paraId="139937C6" w14:textId="77777777" w:rsidR="00023CDE" w:rsidRPr="00023CDE" w:rsidRDefault="00023CDE" w:rsidP="00023CDE">
      <w:pPr>
        <w:pStyle w:val="Pagrindinistekstas"/>
        <w:tabs>
          <w:tab w:val="left" w:pos="851"/>
        </w:tabs>
        <w:spacing w:after="0"/>
        <w:jc w:val="both"/>
        <w:rPr>
          <w:sz w:val="22"/>
          <w:szCs w:val="22"/>
        </w:rPr>
      </w:pPr>
      <w:r w:rsidRPr="00023CDE">
        <w:rPr>
          <w:sz w:val="22"/>
          <w:szCs w:val="22"/>
        </w:rPr>
        <w:t xml:space="preserve">Darbų apimtys: </w:t>
      </w:r>
    </w:p>
    <w:p w14:paraId="77FD67BD"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r w:rsidRPr="00023CDE">
        <w:rPr>
          <w:sz w:val="22"/>
          <w:szCs w:val="22"/>
        </w:rPr>
        <w:t>Techninio darbo projekto parengimas;</w:t>
      </w:r>
    </w:p>
    <w:p w14:paraId="4F81C26F"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r w:rsidRPr="00023CDE">
        <w:rPr>
          <w:sz w:val="22"/>
          <w:szCs w:val="22"/>
        </w:rPr>
        <w:t>Generatoriaus jėgos pajungimo į esamą skirstyklos sistemą įrengimas;</w:t>
      </w:r>
    </w:p>
    <w:p w14:paraId="400CF112"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r w:rsidRPr="00023CDE">
        <w:rPr>
          <w:sz w:val="22"/>
          <w:szCs w:val="22"/>
        </w:rPr>
        <w:t>Dyzelinio generatoriaus aikštelės pagrindo įrengimas, aikštelės aptvėrimas;</w:t>
      </w:r>
    </w:p>
    <w:p w14:paraId="4B8903B9"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r w:rsidRPr="00023CDE">
        <w:rPr>
          <w:sz w:val="22"/>
          <w:szCs w:val="22"/>
        </w:rPr>
        <w:t>Dyzelinio generatoriaus sumontavimas;</w:t>
      </w:r>
    </w:p>
    <w:p w14:paraId="6260B549"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r w:rsidRPr="00023CDE">
        <w:rPr>
          <w:sz w:val="22"/>
          <w:szCs w:val="22"/>
        </w:rPr>
        <w:t>Įžeminimo kontūro įrengimas;</w:t>
      </w:r>
    </w:p>
    <w:p w14:paraId="33178CA2"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r w:rsidRPr="00023CDE">
        <w:rPr>
          <w:sz w:val="22"/>
          <w:szCs w:val="22"/>
        </w:rPr>
        <w:t>Kabelių klojimas;</w:t>
      </w:r>
    </w:p>
    <w:p w14:paraId="297AF7E6"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r w:rsidRPr="00023CDE">
        <w:rPr>
          <w:sz w:val="22"/>
          <w:szCs w:val="22"/>
        </w:rPr>
        <w:t>Esamos ARĮ išplėtimas;</w:t>
      </w:r>
    </w:p>
    <w:p w14:paraId="6D84EC3F"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r w:rsidRPr="00023CDE">
        <w:rPr>
          <w:sz w:val="22"/>
          <w:szCs w:val="22"/>
        </w:rPr>
        <w:t>Sistemos paleidimas – derinimas;</w:t>
      </w:r>
    </w:p>
    <w:p w14:paraId="1F6827D9"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proofErr w:type="spellStart"/>
      <w:r w:rsidRPr="00023CDE">
        <w:rPr>
          <w:sz w:val="22"/>
          <w:szCs w:val="22"/>
        </w:rPr>
        <w:t>Gerbūvio</w:t>
      </w:r>
      <w:proofErr w:type="spellEnd"/>
      <w:r w:rsidRPr="00023CDE">
        <w:rPr>
          <w:sz w:val="22"/>
          <w:szCs w:val="22"/>
        </w:rPr>
        <w:t xml:space="preserve"> atstatymas;</w:t>
      </w:r>
    </w:p>
    <w:p w14:paraId="79CD6627" w14:textId="77777777" w:rsidR="00023CDE" w:rsidRPr="00023CDE" w:rsidRDefault="00023CDE" w:rsidP="00023CDE">
      <w:pPr>
        <w:pStyle w:val="Pagrindinistekstas"/>
        <w:numPr>
          <w:ilvl w:val="0"/>
          <w:numId w:val="32"/>
        </w:numPr>
        <w:tabs>
          <w:tab w:val="left" w:pos="851"/>
        </w:tabs>
        <w:spacing w:after="0" w:line="240" w:lineRule="auto"/>
        <w:jc w:val="both"/>
        <w:rPr>
          <w:sz w:val="22"/>
          <w:szCs w:val="22"/>
        </w:rPr>
      </w:pPr>
      <w:r w:rsidRPr="00023CDE">
        <w:rPr>
          <w:sz w:val="22"/>
          <w:szCs w:val="22"/>
        </w:rPr>
        <w:t>Techninės išpildomosios dokumentacijos paruošimas.</w:t>
      </w:r>
    </w:p>
    <w:p w14:paraId="57D4DA75" w14:textId="77777777" w:rsidR="00023CDE" w:rsidRPr="00023CDE" w:rsidRDefault="00023CDE" w:rsidP="00023CDE">
      <w:pPr>
        <w:pStyle w:val="Pagrindinistekstas"/>
        <w:tabs>
          <w:tab w:val="left" w:pos="851"/>
        </w:tabs>
        <w:spacing w:after="0"/>
        <w:jc w:val="both"/>
        <w:rPr>
          <w:sz w:val="22"/>
          <w:szCs w:val="22"/>
        </w:rPr>
      </w:pPr>
    </w:p>
    <w:p w14:paraId="1BCD90C0" w14:textId="77777777" w:rsidR="00023CDE" w:rsidRPr="00023CDE" w:rsidRDefault="00023CDE" w:rsidP="00023CDE">
      <w:pPr>
        <w:pStyle w:val="Pagrindinistekstas"/>
        <w:numPr>
          <w:ilvl w:val="0"/>
          <w:numId w:val="31"/>
        </w:numPr>
        <w:tabs>
          <w:tab w:val="left" w:pos="851"/>
        </w:tabs>
        <w:spacing w:after="0" w:line="240" w:lineRule="auto"/>
        <w:ind w:left="0" w:firstLine="0"/>
        <w:jc w:val="both"/>
        <w:rPr>
          <w:b/>
          <w:bCs/>
          <w:sz w:val="22"/>
          <w:szCs w:val="22"/>
        </w:rPr>
      </w:pPr>
      <w:r w:rsidRPr="00023CDE">
        <w:rPr>
          <w:b/>
          <w:bCs/>
          <w:sz w:val="22"/>
          <w:szCs w:val="22"/>
        </w:rPr>
        <w:t>Specialieji reikalavimai</w:t>
      </w:r>
    </w:p>
    <w:p w14:paraId="3836CBD9" w14:textId="77777777" w:rsidR="00023CDE" w:rsidRPr="00023CDE" w:rsidRDefault="00023CDE" w:rsidP="00023CDE">
      <w:pPr>
        <w:pStyle w:val="Pagrindinistekstas"/>
        <w:tabs>
          <w:tab w:val="left" w:pos="851"/>
        </w:tabs>
        <w:spacing w:after="0"/>
        <w:jc w:val="both"/>
        <w:rPr>
          <w:sz w:val="22"/>
          <w:szCs w:val="22"/>
        </w:rPr>
      </w:pPr>
    </w:p>
    <w:p w14:paraId="29372338"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 xml:space="preserve">Parengti dyzelinio generatoriaus prijungimo į NPS-1 0,4 </w:t>
      </w:r>
      <w:proofErr w:type="spellStart"/>
      <w:r w:rsidRPr="00023CDE">
        <w:rPr>
          <w:sz w:val="22"/>
          <w:szCs w:val="22"/>
        </w:rPr>
        <w:t>kV</w:t>
      </w:r>
      <w:proofErr w:type="spellEnd"/>
      <w:r w:rsidRPr="00023CDE">
        <w:rPr>
          <w:sz w:val="22"/>
          <w:szCs w:val="22"/>
        </w:rPr>
        <w:t xml:space="preserve"> skirstyklą techninį darbo projektą pagal šias darbų ir įrangos specifikacijas. Projektą suderinti su UAB „Aukštaitijos vandenys“ energetikos tarnyba.</w:t>
      </w:r>
    </w:p>
    <w:p w14:paraId="434ED796" w14:textId="69B5DC65"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lastRenderedPageBreak/>
        <w:t xml:space="preserve">Esama NPS-1 0,4 </w:t>
      </w:r>
      <w:proofErr w:type="spellStart"/>
      <w:r w:rsidRPr="00023CDE">
        <w:rPr>
          <w:sz w:val="22"/>
          <w:szCs w:val="22"/>
        </w:rPr>
        <w:t>kV</w:t>
      </w:r>
      <w:proofErr w:type="spellEnd"/>
      <w:r w:rsidRPr="00023CDE">
        <w:rPr>
          <w:sz w:val="22"/>
          <w:szCs w:val="22"/>
        </w:rPr>
        <w:t xml:space="preserve"> skirstyklos </w:t>
      </w:r>
      <w:proofErr w:type="spellStart"/>
      <w:r w:rsidR="0032651C">
        <w:rPr>
          <w:sz w:val="22"/>
          <w:szCs w:val="22"/>
        </w:rPr>
        <w:t>vienlinijinė</w:t>
      </w:r>
      <w:proofErr w:type="spellEnd"/>
      <w:r w:rsidR="0032651C">
        <w:rPr>
          <w:sz w:val="22"/>
          <w:szCs w:val="22"/>
        </w:rPr>
        <w:t xml:space="preserve"> </w:t>
      </w:r>
      <w:r w:rsidRPr="00023CDE">
        <w:rPr>
          <w:sz w:val="22"/>
          <w:szCs w:val="22"/>
        </w:rPr>
        <w:t xml:space="preserve">schema pridedama </w:t>
      </w:r>
      <w:r w:rsidRPr="00023CDE">
        <w:rPr>
          <w:color w:val="auto"/>
          <w:sz w:val="22"/>
          <w:szCs w:val="22"/>
        </w:rPr>
        <w:t>priede Nr. 5.</w:t>
      </w:r>
    </w:p>
    <w:p w14:paraId="42B170D4"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Dyzelinis generatorius bus montuojamas lauke, nuo pastato kuriame yra TP nutolęs iki 30 m. rangovo įrengtoje ir aptvertoje aikštelėje.</w:t>
      </w:r>
    </w:p>
    <w:p w14:paraId="2C425EF7"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Pagal gamintojo rekomendacijas įrengti pagrindą tinkantį numatomam pastatyti generatoriaus svoriui.</w:t>
      </w:r>
    </w:p>
    <w:p w14:paraId="0941FD6E"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Įrengti generatoriaus zonos aptvėrimą segmentine tvora su rakinamais vartais.</w:t>
      </w:r>
    </w:p>
    <w:p w14:paraId="43A41451"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Aptvertos generatoriaus zonos pagrindas turi būti įrengtas trinkelėmis (šaligatvio plytelėmis).</w:t>
      </w:r>
    </w:p>
    <w:p w14:paraId="08AC397A"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Tinkamai įrengti kuro užpildymo vietą ir variklio alyvos bei aušinimo skysčio išleidimo/užpildymo vietą.</w:t>
      </w:r>
    </w:p>
    <w:p w14:paraId="5225ACD3"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Sumontuoti dyzelinį generatorių konteinerinio tipo, skirtą darbui lauko sąlygomis.</w:t>
      </w:r>
    </w:p>
    <w:p w14:paraId="0A63FAA4"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 xml:space="preserve">Pakloti reikiamo skerspjūvio vario gyslomis kabelines linijas tarp generatoriaus ir 0,4 </w:t>
      </w:r>
      <w:proofErr w:type="spellStart"/>
      <w:r w:rsidRPr="00023CDE">
        <w:rPr>
          <w:sz w:val="22"/>
          <w:szCs w:val="22"/>
        </w:rPr>
        <w:t>kV</w:t>
      </w:r>
      <w:proofErr w:type="spellEnd"/>
      <w:r w:rsidRPr="00023CDE">
        <w:rPr>
          <w:sz w:val="22"/>
          <w:szCs w:val="22"/>
        </w:rPr>
        <w:t xml:space="preserve"> skirstyklos.</w:t>
      </w:r>
    </w:p>
    <w:p w14:paraId="38930CD7"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 xml:space="preserve">Pakloti kabelį į 0,4 </w:t>
      </w:r>
      <w:proofErr w:type="spellStart"/>
      <w:r w:rsidRPr="00023CDE">
        <w:rPr>
          <w:sz w:val="22"/>
          <w:szCs w:val="22"/>
        </w:rPr>
        <w:t>kV</w:t>
      </w:r>
      <w:proofErr w:type="spellEnd"/>
      <w:r w:rsidRPr="00023CDE">
        <w:rPr>
          <w:sz w:val="22"/>
          <w:szCs w:val="22"/>
        </w:rPr>
        <w:t xml:space="preserve"> patalpą perspektyviniam generatoriaus parametrų perdavimui RS485 protokolu į SCADA sistemą. SCADA sistemos išplėtimas ir generatoriaus atvaizdavimas joje šio projekto apimtyje nesprendžiamas.</w:t>
      </w:r>
    </w:p>
    <w:p w14:paraId="7C6074D6"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Kabelinės linijos nuo generatoriaus iki pastato klojamos grunte, po asfaltuotu pravažiavimu, pastate – ant naujai montuojamų kabelinių konstrukcijų.</w:t>
      </w:r>
    </w:p>
    <w:p w14:paraId="1B6F22B1"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Sumontuoti skirstykloje naują generatoriaus jėgos ir automatikos spintą, kurioje turi būti generatoriaus srovės ir įtampos matavimo (analoginiai) skydiniai prietaisai ir viso dyzelinio generatoriaus bloko rankinio valdymo galimybė. Spintos aukštį derinti prie esamos skirstyklos spintų aukščio. Spintos apsaugos laipsnis ne mažesnis nei IP44.</w:t>
      </w:r>
    </w:p>
    <w:p w14:paraId="119297FA"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Perkelti esamą VAS-1 (transformatorių patalpos vėdinimo automatikos skydas) ant priešpriešais esamos sienos.</w:t>
      </w:r>
    </w:p>
    <w:p w14:paraId="3FDD03B9"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Generatoriaus jėgos spintos vietą projektavimo metu parenka projektuotojas kartu su Užsakovu.</w:t>
      </w:r>
    </w:p>
    <w:p w14:paraId="1CE4A900"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Generatoriaus įtampą pajungti į I šynų sekciją.</w:t>
      </w:r>
    </w:p>
    <w:p w14:paraId="0B3421D8"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Išplėsti esamą funkcionuojančią ARĮ valdymo sistemą, kuri apimtų visos skirstyklos visų trijų įvadų tinkamą veikimą dingus įtampai viename įvade, dingus abiejuose įvaduose iš skirstymo tinklų ir įvadų atstatymo po įtampos atsiradimo pagrindiniuose įvaduose.</w:t>
      </w:r>
    </w:p>
    <w:p w14:paraId="6A0321D3"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Įrengti generatoriaus įžeminimo kontūrą pagal EĮĮT reikalavimus. Turi būti naudojami gamykliniai karštai cinkuoti giluminio įžeminimo elektrodai. Sujungimams naudojamos gamyklinės cinkuotos jungtys. Įžeminimo kontūras turi turėti išardomą jungtį matavimams.</w:t>
      </w:r>
    </w:p>
    <w:p w14:paraId="15358B00"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Visa nauja elektros įranga montuojama TP viduje turi būti prijungta prie esamo įžeminimo kontūro.</w:t>
      </w:r>
    </w:p>
    <w:p w14:paraId="42222F54"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Visos metalinės dalys, prie kurių gali prisiliesti žmonės ir ant kurių dėl mechaniškai pažeistos instaliacijos ar kitų priežasčių gali atsirasti įtampa, turi būti įžemintos.</w:t>
      </w:r>
    </w:p>
    <w:p w14:paraId="347E896D"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 xml:space="preserve">Atnaujinti NPS-1 0,4 </w:t>
      </w:r>
      <w:proofErr w:type="spellStart"/>
      <w:r w:rsidRPr="00023CDE">
        <w:rPr>
          <w:sz w:val="22"/>
          <w:szCs w:val="22"/>
        </w:rPr>
        <w:t>kV</w:t>
      </w:r>
      <w:proofErr w:type="spellEnd"/>
      <w:r w:rsidRPr="00023CDE">
        <w:rPr>
          <w:sz w:val="22"/>
          <w:szCs w:val="22"/>
        </w:rPr>
        <w:t xml:space="preserve"> skirstyklos </w:t>
      </w:r>
      <w:proofErr w:type="spellStart"/>
      <w:r w:rsidRPr="00023CDE">
        <w:rPr>
          <w:sz w:val="22"/>
          <w:szCs w:val="22"/>
        </w:rPr>
        <w:t>vienlinijinę</w:t>
      </w:r>
      <w:proofErr w:type="spellEnd"/>
      <w:r w:rsidRPr="00023CDE">
        <w:rPr>
          <w:sz w:val="22"/>
          <w:szCs w:val="22"/>
        </w:rPr>
        <w:t xml:space="preserve"> operatyvinę schemą.</w:t>
      </w:r>
    </w:p>
    <w:p w14:paraId="756AE141"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 xml:space="preserve">Atstatyti </w:t>
      </w:r>
      <w:proofErr w:type="spellStart"/>
      <w:r w:rsidRPr="00023CDE">
        <w:rPr>
          <w:sz w:val="22"/>
          <w:szCs w:val="22"/>
        </w:rPr>
        <w:t>gerbūvį</w:t>
      </w:r>
      <w:proofErr w:type="spellEnd"/>
      <w:r w:rsidRPr="00023CDE">
        <w:rPr>
          <w:sz w:val="22"/>
          <w:szCs w:val="22"/>
        </w:rPr>
        <w:t>.</w:t>
      </w:r>
    </w:p>
    <w:p w14:paraId="20505F78"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Būtina įvertinti visas reikalingas papildomas medžiagas įrangos įdiegimui.</w:t>
      </w:r>
    </w:p>
    <w:p w14:paraId="466B44F4"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Atlikti visus privalomus bandymus, matavimus naujai sumontuotai įrangai bei kabeliams. Pateikti protokolus ir išpildomąją dokumentaciją.</w:t>
      </w:r>
    </w:p>
    <w:p w14:paraId="1C410DA0"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Apmokyti aptarnaujantį personalą dirbti su nauja įranga.</w:t>
      </w:r>
    </w:p>
    <w:p w14:paraId="06B46375"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Rangovas privalo įsivertinti visus darbus būtinus sėkmingam projekto įgyvendinimui nesvarbu ar jie buvo paminėti ar ne.</w:t>
      </w:r>
    </w:p>
    <w:p w14:paraId="5158390C" w14:textId="77777777" w:rsidR="00023CDE" w:rsidRPr="00023CDE" w:rsidRDefault="00023CDE" w:rsidP="00023CDE">
      <w:pPr>
        <w:pStyle w:val="Pagrindinistekstas"/>
        <w:numPr>
          <w:ilvl w:val="0"/>
          <w:numId w:val="30"/>
        </w:numPr>
        <w:tabs>
          <w:tab w:val="left" w:pos="426"/>
        </w:tabs>
        <w:spacing w:after="0" w:line="240" w:lineRule="auto"/>
        <w:ind w:left="0" w:firstLine="0"/>
        <w:jc w:val="both"/>
        <w:rPr>
          <w:sz w:val="22"/>
          <w:szCs w:val="22"/>
        </w:rPr>
      </w:pPr>
      <w:r w:rsidRPr="00023CDE">
        <w:rPr>
          <w:sz w:val="22"/>
          <w:szCs w:val="22"/>
        </w:rPr>
        <w:t xml:space="preserve">Techninė dyzelinio generatoriaus specifikacija pateikta </w:t>
      </w:r>
      <w:r w:rsidRPr="0032651C">
        <w:rPr>
          <w:color w:val="auto"/>
          <w:sz w:val="22"/>
          <w:szCs w:val="22"/>
        </w:rPr>
        <w:t>priede Nr. 3.</w:t>
      </w:r>
    </w:p>
    <w:p w14:paraId="40916E61" w14:textId="77777777" w:rsidR="00023CDE" w:rsidRPr="00023CDE" w:rsidRDefault="00023CDE" w:rsidP="00023CDE">
      <w:pPr>
        <w:pStyle w:val="Pagrindinistekstas"/>
        <w:spacing w:after="0"/>
        <w:jc w:val="both"/>
        <w:rPr>
          <w:sz w:val="22"/>
          <w:szCs w:val="22"/>
        </w:rPr>
      </w:pPr>
    </w:p>
    <w:p w14:paraId="26446418" w14:textId="77777777" w:rsidR="00023CDE" w:rsidRPr="0032651C" w:rsidRDefault="00023CDE" w:rsidP="00023CDE">
      <w:pPr>
        <w:pStyle w:val="Sraopastraipa"/>
        <w:numPr>
          <w:ilvl w:val="0"/>
          <w:numId w:val="31"/>
        </w:numPr>
        <w:ind w:left="426" w:hanging="426"/>
        <w:jc w:val="both"/>
        <w:rPr>
          <w:rStyle w:val="Antrat1Diagrama"/>
          <w:rFonts w:ascii="Times New Roman" w:eastAsia="Calibri" w:hAnsi="Times New Roman" w:cs="Times New Roman"/>
          <w:b/>
          <w:bCs/>
          <w:color w:val="auto"/>
          <w:sz w:val="22"/>
          <w:szCs w:val="22"/>
        </w:rPr>
      </w:pPr>
      <w:proofErr w:type="spellStart"/>
      <w:r w:rsidRPr="0032651C">
        <w:rPr>
          <w:rStyle w:val="Antrat1Diagrama"/>
          <w:rFonts w:ascii="Times New Roman" w:eastAsia="Calibri" w:hAnsi="Times New Roman" w:cs="Times New Roman"/>
          <w:b/>
          <w:bCs/>
          <w:color w:val="auto"/>
          <w:sz w:val="22"/>
          <w:szCs w:val="22"/>
        </w:rPr>
        <w:t>Techninės</w:t>
      </w:r>
      <w:proofErr w:type="spellEnd"/>
      <w:r w:rsidRPr="0032651C">
        <w:rPr>
          <w:rStyle w:val="Antrat1Diagrama"/>
          <w:rFonts w:ascii="Times New Roman" w:eastAsia="Calibri" w:hAnsi="Times New Roman" w:cs="Times New Roman"/>
          <w:b/>
          <w:bCs/>
          <w:color w:val="auto"/>
          <w:sz w:val="22"/>
          <w:szCs w:val="22"/>
        </w:rPr>
        <w:t xml:space="preserve"> </w:t>
      </w:r>
      <w:proofErr w:type="spellStart"/>
      <w:r w:rsidRPr="0032651C">
        <w:rPr>
          <w:rStyle w:val="Antrat1Diagrama"/>
          <w:rFonts w:ascii="Times New Roman" w:eastAsia="Calibri" w:hAnsi="Times New Roman" w:cs="Times New Roman"/>
          <w:b/>
          <w:bCs/>
          <w:color w:val="auto"/>
          <w:sz w:val="22"/>
          <w:szCs w:val="22"/>
        </w:rPr>
        <w:t>dokumentacijos</w:t>
      </w:r>
      <w:proofErr w:type="spellEnd"/>
      <w:r w:rsidRPr="0032651C">
        <w:rPr>
          <w:rStyle w:val="Antrat1Diagrama"/>
          <w:rFonts w:ascii="Times New Roman" w:eastAsia="Calibri" w:hAnsi="Times New Roman" w:cs="Times New Roman"/>
          <w:b/>
          <w:bCs/>
          <w:color w:val="auto"/>
          <w:sz w:val="22"/>
          <w:szCs w:val="22"/>
        </w:rPr>
        <w:t xml:space="preserve"> </w:t>
      </w:r>
      <w:proofErr w:type="spellStart"/>
      <w:r w:rsidRPr="0032651C">
        <w:rPr>
          <w:rStyle w:val="Antrat1Diagrama"/>
          <w:rFonts w:ascii="Times New Roman" w:eastAsia="Calibri" w:hAnsi="Times New Roman" w:cs="Times New Roman"/>
          <w:b/>
          <w:bCs/>
          <w:color w:val="auto"/>
          <w:sz w:val="22"/>
          <w:szCs w:val="22"/>
        </w:rPr>
        <w:t>paruošimas</w:t>
      </w:r>
      <w:proofErr w:type="spellEnd"/>
      <w:r w:rsidRPr="0032651C">
        <w:rPr>
          <w:rStyle w:val="Antrat1Diagrama"/>
          <w:rFonts w:ascii="Times New Roman" w:eastAsia="Calibri" w:hAnsi="Times New Roman" w:cs="Times New Roman"/>
          <w:b/>
          <w:bCs/>
          <w:color w:val="auto"/>
          <w:sz w:val="22"/>
          <w:szCs w:val="22"/>
        </w:rPr>
        <w:t>/</w:t>
      </w:r>
      <w:proofErr w:type="spellStart"/>
      <w:r w:rsidRPr="0032651C">
        <w:rPr>
          <w:rStyle w:val="Antrat1Diagrama"/>
          <w:rFonts w:ascii="Times New Roman" w:eastAsia="Calibri" w:hAnsi="Times New Roman" w:cs="Times New Roman"/>
          <w:b/>
          <w:bCs/>
          <w:color w:val="auto"/>
          <w:sz w:val="22"/>
          <w:szCs w:val="22"/>
        </w:rPr>
        <w:t>pridavimas</w:t>
      </w:r>
      <w:proofErr w:type="spellEnd"/>
      <w:r w:rsidRPr="0032651C">
        <w:rPr>
          <w:rStyle w:val="Antrat1Diagrama"/>
          <w:rFonts w:ascii="Times New Roman" w:eastAsia="Calibri" w:hAnsi="Times New Roman" w:cs="Times New Roman"/>
          <w:b/>
          <w:bCs/>
          <w:color w:val="auto"/>
          <w:sz w:val="22"/>
          <w:szCs w:val="22"/>
        </w:rPr>
        <w:t>/</w:t>
      </w:r>
      <w:proofErr w:type="spellStart"/>
      <w:r w:rsidRPr="0032651C">
        <w:rPr>
          <w:rStyle w:val="Antrat1Diagrama"/>
          <w:rFonts w:ascii="Times New Roman" w:eastAsia="Calibri" w:hAnsi="Times New Roman" w:cs="Times New Roman"/>
          <w:b/>
          <w:bCs/>
          <w:color w:val="auto"/>
          <w:sz w:val="22"/>
          <w:szCs w:val="22"/>
        </w:rPr>
        <w:t>personalo</w:t>
      </w:r>
      <w:proofErr w:type="spellEnd"/>
      <w:r w:rsidRPr="0032651C">
        <w:rPr>
          <w:rStyle w:val="Antrat1Diagrama"/>
          <w:rFonts w:ascii="Times New Roman" w:eastAsia="Calibri" w:hAnsi="Times New Roman" w:cs="Times New Roman"/>
          <w:b/>
          <w:bCs/>
          <w:color w:val="auto"/>
          <w:sz w:val="22"/>
          <w:szCs w:val="22"/>
        </w:rPr>
        <w:t xml:space="preserve"> </w:t>
      </w:r>
      <w:proofErr w:type="spellStart"/>
      <w:r w:rsidRPr="0032651C">
        <w:rPr>
          <w:rStyle w:val="Antrat1Diagrama"/>
          <w:rFonts w:ascii="Times New Roman" w:eastAsia="Calibri" w:hAnsi="Times New Roman" w:cs="Times New Roman"/>
          <w:b/>
          <w:bCs/>
          <w:color w:val="auto"/>
          <w:sz w:val="22"/>
          <w:szCs w:val="22"/>
        </w:rPr>
        <w:t>apmokymas</w:t>
      </w:r>
      <w:proofErr w:type="spellEnd"/>
    </w:p>
    <w:p w14:paraId="28C0B2EE" w14:textId="77777777" w:rsidR="00023CDE" w:rsidRPr="0032651C" w:rsidRDefault="00023CDE" w:rsidP="00023CDE">
      <w:pPr>
        <w:pStyle w:val="Sraopastraipa"/>
        <w:ind w:left="851"/>
        <w:jc w:val="both"/>
        <w:rPr>
          <w:rStyle w:val="Antrat1Diagrama"/>
          <w:rFonts w:ascii="Times New Roman" w:eastAsia="Calibri" w:hAnsi="Times New Roman" w:cs="Times New Roman"/>
          <w:b/>
          <w:color w:val="auto"/>
          <w:sz w:val="22"/>
          <w:szCs w:val="22"/>
        </w:rPr>
      </w:pPr>
    </w:p>
    <w:p w14:paraId="039D0F82" w14:textId="77777777" w:rsidR="00023CDE" w:rsidRPr="00023CDE" w:rsidRDefault="00023CDE" w:rsidP="00023CDE">
      <w:pPr>
        <w:pStyle w:val="Sraopastraipa"/>
        <w:ind w:left="0" w:firstLine="709"/>
        <w:jc w:val="both"/>
        <w:rPr>
          <w:sz w:val="22"/>
          <w:szCs w:val="22"/>
        </w:rPr>
      </w:pPr>
      <w:r w:rsidRPr="00023CDE">
        <w:rPr>
          <w:sz w:val="22"/>
          <w:szCs w:val="22"/>
        </w:rPr>
        <w:t xml:space="preserve">Atlikus objekto užbaigimo darbus Rangovas privalo Užsakovui pateikti pilną techninę išpildomąją dokumentaciją. Išpildomosios dokumentacijos popierinių egzempliorių skaičius – 1 vnt. ir skaitmeninė jų kopija originaliu (brėžiniai </w:t>
      </w:r>
      <w:proofErr w:type="spellStart"/>
      <w:r w:rsidRPr="00023CDE">
        <w:rPr>
          <w:sz w:val="22"/>
          <w:szCs w:val="22"/>
        </w:rPr>
        <w:t>AutoCad</w:t>
      </w:r>
      <w:proofErr w:type="spellEnd"/>
      <w:r w:rsidRPr="00023CDE">
        <w:rPr>
          <w:sz w:val="22"/>
          <w:szCs w:val="22"/>
        </w:rPr>
        <w:t>, tekstinė Microsoft Word) ir PDF formatu.</w:t>
      </w:r>
    </w:p>
    <w:p w14:paraId="3B68A6CC" w14:textId="77777777" w:rsidR="00023CDE" w:rsidRPr="00023CDE" w:rsidRDefault="00023CDE" w:rsidP="00023CDE">
      <w:pPr>
        <w:pStyle w:val="Sraopastraipa"/>
        <w:ind w:left="0" w:firstLine="709"/>
        <w:jc w:val="both"/>
        <w:rPr>
          <w:sz w:val="22"/>
          <w:szCs w:val="22"/>
        </w:rPr>
      </w:pPr>
      <w:r w:rsidRPr="00023CDE">
        <w:rPr>
          <w:sz w:val="22"/>
          <w:szCs w:val="22"/>
        </w:rPr>
        <w:t>Išpildomoji techninė dokumentacija sudaryta iš:</w:t>
      </w:r>
    </w:p>
    <w:p w14:paraId="38D3BF45" w14:textId="77777777" w:rsidR="00023CDE" w:rsidRPr="00023CDE" w:rsidRDefault="00023CDE" w:rsidP="00023CDE">
      <w:pPr>
        <w:pStyle w:val="Sraopastraipa"/>
        <w:numPr>
          <w:ilvl w:val="0"/>
          <w:numId w:val="25"/>
        </w:numPr>
        <w:tabs>
          <w:tab w:val="left" w:pos="426"/>
        </w:tabs>
        <w:ind w:left="0" w:firstLine="0"/>
        <w:jc w:val="both"/>
        <w:rPr>
          <w:sz w:val="22"/>
          <w:szCs w:val="22"/>
        </w:rPr>
      </w:pPr>
      <w:r w:rsidRPr="00023CDE">
        <w:rPr>
          <w:sz w:val="22"/>
          <w:szCs w:val="22"/>
        </w:rPr>
        <w:t>Panaudotų medžiagų sertifikatai ir katalogai (katalogai gali būti pateikti skaitmeninėje laikmenoje ar elektroninėje versijoje);</w:t>
      </w:r>
    </w:p>
    <w:p w14:paraId="2E5D87C5" w14:textId="77777777" w:rsidR="00023CDE" w:rsidRPr="00023CDE" w:rsidRDefault="00023CDE" w:rsidP="00023CDE">
      <w:pPr>
        <w:pStyle w:val="Sraopastraipa"/>
        <w:numPr>
          <w:ilvl w:val="0"/>
          <w:numId w:val="25"/>
        </w:numPr>
        <w:tabs>
          <w:tab w:val="left" w:pos="426"/>
        </w:tabs>
        <w:ind w:left="0" w:firstLine="0"/>
        <w:jc w:val="both"/>
        <w:rPr>
          <w:sz w:val="22"/>
          <w:szCs w:val="22"/>
        </w:rPr>
      </w:pPr>
      <w:r w:rsidRPr="00023CDE">
        <w:rPr>
          <w:sz w:val="22"/>
          <w:szCs w:val="22"/>
        </w:rPr>
        <w:t>Įrangos pasai ir instrukcijos;</w:t>
      </w:r>
    </w:p>
    <w:p w14:paraId="552E51E7" w14:textId="77777777" w:rsidR="00023CDE" w:rsidRPr="00023CDE" w:rsidRDefault="00023CDE" w:rsidP="00023CDE">
      <w:pPr>
        <w:pStyle w:val="Sraopastraipa"/>
        <w:numPr>
          <w:ilvl w:val="0"/>
          <w:numId w:val="25"/>
        </w:numPr>
        <w:tabs>
          <w:tab w:val="left" w:pos="426"/>
        </w:tabs>
        <w:ind w:left="0" w:firstLine="0"/>
        <w:jc w:val="both"/>
        <w:rPr>
          <w:sz w:val="22"/>
          <w:szCs w:val="22"/>
        </w:rPr>
      </w:pPr>
      <w:r w:rsidRPr="00023CDE">
        <w:rPr>
          <w:sz w:val="22"/>
          <w:szCs w:val="22"/>
        </w:rPr>
        <w:t xml:space="preserve">Patikslinta po paleidimo derinimo darbų techninio darbo projekto kopija (1 popierinis egzempliorius, 1 vnt. skaitmeninė kopija su </w:t>
      </w:r>
      <w:proofErr w:type="spellStart"/>
      <w:r w:rsidRPr="00023CDE">
        <w:rPr>
          <w:sz w:val="22"/>
          <w:szCs w:val="22"/>
        </w:rPr>
        <w:t>pdf</w:t>
      </w:r>
      <w:proofErr w:type="spellEnd"/>
      <w:r w:rsidRPr="00023CDE">
        <w:rPr>
          <w:sz w:val="22"/>
          <w:szCs w:val="22"/>
        </w:rPr>
        <w:t xml:space="preserve"> ir </w:t>
      </w:r>
      <w:proofErr w:type="spellStart"/>
      <w:r w:rsidRPr="00023CDE">
        <w:rPr>
          <w:sz w:val="22"/>
          <w:szCs w:val="22"/>
        </w:rPr>
        <w:t>dwg</w:t>
      </w:r>
      <w:proofErr w:type="spellEnd"/>
      <w:r w:rsidRPr="00023CDE">
        <w:rPr>
          <w:sz w:val="22"/>
          <w:szCs w:val="22"/>
        </w:rPr>
        <w:t xml:space="preserve"> brėžinių formatais) su žyma „TAIP PASTATYTA“;</w:t>
      </w:r>
    </w:p>
    <w:p w14:paraId="6D08F3BD" w14:textId="77777777" w:rsidR="00023CDE" w:rsidRPr="00023CDE" w:rsidRDefault="00023CDE" w:rsidP="00023CDE">
      <w:pPr>
        <w:pStyle w:val="Sraopastraipa"/>
        <w:numPr>
          <w:ilvl w:val="0"/>
          <w:numId w:val="25"/>
        </w:numPr>
        <w:tabs>
          <w:tab w:val="left" w:pos="426"/>
        </w:tabs>
        <w:ind w:left="0" w:firstLine="0"/>
        <w:jc w:val="both"/>
        <w:rPr>
          <w:sz w:val="22"/>
          <w:szCs w:val="22"/>
        </w:rPr>
      </w:pPr>
      <w:r w:rsidRPr="00023CDE">
        <w:rPr>
          <w:sz w:val="22"/>
          <w:szCs w:val="22"/>
        </w:rPr>
        <w:t>Visi privalomi bandymų ir matavimų protokolai;</w:t>
      </w:r>
    </w:p>
    <w:p w14:paraId="0B7B9E49" w14:textId="77777777" w:rsidR="00023CDE" w:rsidRPr="00023CDE" w:rsidRDefault="00023CDE" w:rsidP="00023CDE">
      <w:pPr>
        <w:pStyle w:val="Sraopastraipa"/>
        <w:numPr>
          <w:ilvl w:val="0"/>
          <w:numId w:val="25"/>
        </w:numPr>
        <w:tabs>
          <w:tab w:val="left" w:pos="426"/>
        </w:tabs>
        <w:ind w:left="0" w:firstLine="0"/>
        <w:jc w:val="both"/>
        <w:rPr>
          <w:sz w:val="22"/>
          <w:szCs w:val="22"/>
        </w:rPr>
      </w:pPr>
      <w:r w:rsidRPr="00023CDE">
        <w:rPr>
          <w:sz w:val="22"/>
          <w:szCs w:val="22"/>
        </w:rPr>
        <w:lastRenderedPageBreak/>
        <w:t>Paleidimo derinimo darbų ataskaita;</w:t>
      </w:r>
    </w:p>
    <w:p w14:paraId="20741D7B" w14:textId="77777777" w:rsidR="00023CDE" w:rsidRPr="00023CDE" w:rsidRDefault="00023CDE" w:rsidP="00023CDE">
      <w:pPr>
        <w:pStyle w:val="Sraopastraipa"/>
        <w:numPr>
          <w:ilvl w:val="0"/>
          <w:numId w:val="25"/>
        </w:numPr>
        <w:tabs>
          <w:tab w:val="left" w:pos="426"/>
        </w:tabs>
        <w:ind w:left="0" w:firstLine="0"/>
        <w:jc w:val="both"/>
        <w:rPr>
          <w:sz w:val="22"/>
          <w:szCs w:val="22"/>
        </w:rPr>
      </w:pPr>
      <w:r w:rsidRPr="00023CDE">
        <w:rPr>
          <w:sz w:val="22"/>
          <w:szCs w:val="22"/>
        </w:rPr>
        <w:t>ARĮ valdiklio programos kopija;</w:t>
      </w:r>
    </w:p>
    <w:p w14:paraId="219BABB0" w14:textId="77777777" w:rsidR="00023CDE" w:rsidRPr="00023CDE" w:rsidRDefault="00023CDE" w:rsidP="00023CDE">
      <w:pPr>
        <w:pStyle w:val="Sraopastraipa"/>
        <w:numPr>
          <w:ilvl w:val="0"/>
          <w:numId w:val="25"/>
        </w:numPr>
        <w:tabs>
          <w:tab w:val="left" w:pos="426"/>
        </w:tabs>
        <w:ind w:left="0" w:firstLine="0"/>
        <w:jc w:val="both"/>
        <w:rPr>
          <w:sz w:val="22"/>
          <w:szCs w:val="22"/>
        </w:rPr>
      </w:pPr>
      <w:r w:rsidRPr="00023CDE">
        <w:rPr>
          <w:sz w:val="22"/>
          <w:szCs w:val="22"/>
        </w:rPr>
        <w:t>Naujai paklotų kabelių geodezinė topo nuotrauka.</w:t>
      </w:r>
    </w:p>
    <w:p w14:paraId="6C1634A9" w14:textId="77777777" w:rsidR="00023CDE" w:rsidRPr="00023CDE" w:rsidRDefault="00023CDE" w:rsidP="00023CDE">
      <w:pPr>
        <w:pStyle w:val="Sraopastraipa"/>
        <w:numPr>
          <w:ilvl w:val="0"/>
          <w:numId w:val="25"/>
        </w:numPr>
        <w:tabs>
          <w:tab w:val="left" w:pos="426"/>
        </w:tabs>
        <w:ind w:left="0" w:firstLine="0"/>
        <w:jc w:val="both"/>
        <w:rPr>
          <w:sz w:val="22"/>
          <w:szCs w:val="22"/>
        </w:rPr>
      </w:pPr>
      <w:r w:rsidRPr="00023CDE">
        <w:rPr>
          <w:sz w:val="22"/>
          <w:szCs w:val="22"/>
        </w:rPr>
        <w:t>Atlikti atsakingų darbuotojų apmokymą technologiniame objekte bei dispečerinėje supažindinant juos su atliktais darbais, dokumentuojant darbuotojų apmokymą. Apmokymo rezultatai surašomi „Apmokymo žurnale“.</w:t>
      </w:r>
    </w:p>
    <w:p w14:paraId="2AEF1A4D" w14:textId="77777777" w:rsidR="00023CDE" w:rsidRPr="00023CDE" w:rsidRDefault="00023CDE" w:rsidP="00023CDE">
      <w:pPr>
        <w:pStyle w:val="Pagrindinistekstas"/>
        <w:spacing w:after="0"/>
        <w:jc w:val="both"/>
        <w:rPr>
          <w:sz w:val="22"/>
          <w:szCs w:val="22"/>
        </w:rPr>
      </w:pPr>
    </w:p>
    <w:p w14:paraId="31D0CCD2" w14:textId="77777777" w:rsidR="00023CDE" w:rsidRPr="00023CDE" w:rsidRDefault="00023CDE" w:rsidP="00023CDE">
      <w:pPr>
        <w:pStyle w:val="Sraopastraipa"/>
        <w:numPr>
          <w:ilvl w:val="0"/>
          <w:numId w:val="31"/>
        </w:numPr>
        <w:ind w:left="426" w:hanging="426"/>
        <w:rPr>
          <w:b/>
          <w:sz w:val="22"/>
          <w:szCs w:val="22"/>
        </w:rPr>
      </w:pPr>
      <w:r w:rsidRPr="00023CDE">
        <w:rPr>
          <w:b/>
          <w:sz w:val="22"/>
          <w:szCs w:val="22"/>
        </w:rPr>
        <w:t>Garantija</w:t>
      </w:r>
    </w:p>
    <w:p w14:paraId="324E6DC1" w14:textId="77777777" w:rsidR="00023CDE" w:rsidRPr="00023CDE" w:rsidRDefault="00023CDE" w:rsidP="00023CDE">
      <w:pPr>
        <w:pStyle w:val="Sraopastraipa"/>
        <w:ind w:left="0"/>
        <w:jc w:val="both"/>
        <w:rPr>
          <w:color w:val="000000"/>
          <w:sz w:val="22"/>
          <w:szCs w:val="22"/>
        </w:rPr>
      </w:pPr>
    </w:p>
    <w:p w14:paraId="05D55A50" w14:textId="77777777" w:rsidR="00023CDE" w:rsidRPr="00023CDE" w:rsidRDefault="00023CDE" w:rsidP="00023CDE">
      <w:pPr>
        <w:pStyle w:val="Sraopastraipa"/>
        <w:numPr>
          <w:ilvl w:val="0"/>
          <w:numId w:val="26"/>
        </w:numPr>
        <w:tabs>
          <w:tab w:val="left" w:pos="426"/>
        </w:tabs>
        <w:ind w:left="0" w:firstLine="0"/>
        <w:jc w:val="both"/>
        <w:rPr>
          <w:sz w:val="22"/>
          <w:szCs w:val="22"/>
        </w:rPr>
      </w:pPr>
      <w:r w:rsidRPr="00023CDE">
        <w:rPr>
          <w:color w:val="000000"/>
          <w:sz w:val="22"/>
          <w:szCs w:val="22"/>
        </w:rPr>
        <w:t>Garantinis laikotarpis įrangai turi būti ne trumpesnis kaip 12 mėnesių (jei nenurodyta kitaip), montavimo darbams – 5 metai, paslėptiems darbams – 10 metų.</w:t>
      </w:r>
    </w:p>
    <w:p w14:paraId="64F65054" w14:textId="77777777" w:rsidR="00023CDE" w:rsidRPr="00023CDE" w:rsidRDefault="00023CDE" w:rsidP="00023CDE">
      <w:pPr>
        <w:pStyle w:val="Sraopastraipa"/>
        <w:numPr>
          <w:ilvl w:val="0"/>
          <w:numId w:val="26"/>
        </w:numPr>
        <w:tabs>
          <w:tab w:val="left" w:pos="426"/>
        </w:tabs>
        <w:ind w:left="0" w:firstLine="0"/>
        <w:jc w:val="both"/>
        <w:rPr>
          <w:sz w:val="22"/>
          <w:szCs w:val="22"/>
        </w:rPr>
      </w:pPr>
      <w:r w:rsidRPr="00023CDE">
        <w:rPr>
          <w:sz w:val="22"/>
          <w:szCs w:val="22"/>
        </w:rPr>
        <w:t>Rangovas garantiniu laikotarpiu savo lėšomis turi teikti pilną garantinį remontą įskaitant sugedusias detales, medžiagas ir darbą.</w:t>
      </w:r>
    </w:p>
    <w:p w14:paraId="5874993B" w14:textId="77777777" w:rsidR="00023CDE" w:rsidRPr="00023CDE" w:rsidRDefault="00023CDE" w:rsidP="00023CDE">
      <w:pPr>
        <w:pStyle w:val="Sraopastraipa"/>
        <w:ind w:left="0"/>
        <w:jc w:val="both"/>
        <w:rPr>
          <w:sz w:val="22"/>
          <w:szCs w:val="22"/>
        </w:rPr>
      </w:pPr>
    </w:p>
    <w:p w14:paraId="0C2749CC" w14:textId="77777777" w:rsidR="00023CDE" w:rsidRPr="00023CDE" w:rsidRDefault="00023CDE" w:rsidP="00023CDE">
      <w:pPr>
        <w:pStyle w:val="Sraopastraipa"/>
        <w:numPr>
          <w:ilvl w:val="0"/>
          <w:numId w:val="31"/>
        </w:numPr>
        <w:ind w:left="426" w:hanging="426"/>
        <w:jc w:val="both"/>
        <w:rPr>
          <w:b/>
          <w:sz w:val="22"/>
          <w:szCs w:val="22"/>
        </w:rPr>
      </w:pPr>
      <w:r w:rsidRPr="00023CDE">
        <w:rPr>
          <w:b/>
          <w:sz w:val="22"/>
          <w:szCs w:val="22"/>
        </w:rPr>
        <w:t>Kiti privalomi reikalavimai</w:t>
      </w:r>
    </w:p>
    <w:p w14:paraId="5A46D706" w14:textId="77777777" w:rsidR="00023CDE" w:rsidRPr="00023CDE" w:rsidRDefault="00023CDE" w:rsidP="00023CDE">
      <w:pPr>
        <w:pStyle w:val="Sraopastraipa"/>
        <w:tabs>
          <w:tab w:val="left" w:pos="709"/>
        </w:tabs>
        <w:ind w:left="0"/>
        <w:jc w:val="both"/>
        <w:rPr>
          <w:sz w:val="22"/>
          <w:szCs w:val="22"/>
        </w:rPr>
      </w:pPr>
    </w:p>
    <w:p w14:paraId="6AB3D8B2"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Siūloma įranga negali būti naudota, arba naudota ir atnaujinta.</w:t>
      </w:r>
    </w:p>
    <w:p w14:paraId="108D0480"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Įranga turi atitikti gamybos, saugos darbe norminių aktų reikalavimus.</w:t>
      </w:r>
    </w:p>
    <w:p w14:paraId="0CF26231"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Rangovas, pristatydamas įrangą, turi pateikti išsamias eksploatacijos, aptarnavimo bei priežiūros instrukcijas, kuriose turi būti detaliai aprašyta, kaip naudoti, prižiūrėti, reguliuoti įrangą. Taip pat turi būti pridėta trumpa saugaus darbo instrukcija skirta dirbantiems darbuotojams. Turi būti pateiktos eksploatacijos, aptarnavimo ir priežiūros bei saugaus darbo instrukcijų kopijos lietuvių kalba rašytinėje ir skaitmeninėje formoje. Kol šios instrukcijos nepateikiamos Užsakovui, laikoma, kad pateikta ne visa įranga.</w:t>
      </w:r>
    </w:p>
    <w:p w14:paraId="49ADB469"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Įrenginiai pristatomi kartu su ES atitikimo sertifikatais, pateiktais lietuvių ir anglų kalba.</w:t>
      </w:r>
    </w:p>
    <w:p w14:paraId="27EF0C58"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Rangovas paruošia techninį darbo projektą. Techninis darbo projektas su techninėmis specifikacijomis turi būti suderintas su Užsakovo Energetikos tarnyba prieš pradedant darbus. Suderintas 1 egzempliorius pateikiamas Užsakovui. Projektą Rangovas paruošia pagal šalyje galiojančių norminių dokumentų reikalavimus.</w:t>
      </w:r>
    </w:p>
    <w:p w14:paraId="18B94A89"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Darbai, kurie nėra išvardinti, tačiau būtini sėkmingo objekto „Dyzelinio generatoriaus įrengimas NPS-1 siurblinėje“ įgyvendinimui turi būti atliekami Rangovo ir negali būti įvardinti, kaip papildomi darbai. Prieš pradedant Rangovui darbus detalus darbų grafikas ir eiliškumas turi būti suderintas su Užsakovu.</w:t>
      </w:r>
    </w:p>
    <w:p w14:paraId="176D36F3"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Rangovas privalo numatyti ir įvertinti visas reikalingas technines, organizacines ir saugos darbe priemones, kad nebūtų sutrikdytas kitų technologinių įrenginių darbas.</w:t>
      </w:r>
    </w:p>
    <w:p w14:paraId="53E1BF33"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Visus projektavimo ir montavimo darbus vykdyti laikantis elektros įrenginių įrengimo taisyklėmis.</w:t>
      </w:r>
    </w:p>
    <w:p w14:paraId="1670E6D7"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Numatyti projekte priemones užtikrinančias saugų darbą, priešgaisrinę saugą bei aplinkosaugą vykdant montavimo darbus.</w:t>
      </w:r>
    </w:p>
    <w:p w14:paraId="04547B62" w14:textId="77777777" w:rsidR="00023CDE" w:rsidRPr="00023CDE" w:rsidRDefault="00023CDE" w:rsidP="00023CDE">
      <w:pPr>
        <w:pStyle w:val="Sraopastraipa"/>
        <w:numPr>
          <w:ilvl w:val="1"/>
          <w:numId w:val="27"/>
        </w:numPr>
        <w:tabs>
          <w:tab w:val="left" w:pos="426"/>
        </w:tabs>
        <w:ind w:left="0" w:firstLine="0"/>
        <w:jc w:val="both"/>
        <w:rPr>
          <w:sz w:val="22"/>
          <w:szCs w:val="22"/>
        </w:rPr>
      </w:pPr>
      <w:r w:rsidRPr="00023CDE">
        <w:rPr>
          <w:sz w:val="22"/>
          <w:szCs w:val="22"/>
        </w:rPr>
        <w:t>Rangovas prieš pradėdamas darbus privalo iš Užsakovo gauti leidimą kasinėjimo darbams įmonės teritorijoje ir aktą – leidimą dirbti veikiančioje įmonėje.</w:t>
      </w:r>
    </w:p>
    <w:p w14:paraId="0FAFF13E" w14:textId="77777777" w:rsidR="00023CDE" w:rsidRPr="00023CDE" w:rsidRDefault="00023CDE" w:rsidP="00023CDE">
      <w:pPr>
        <w:jc w:val="both"/>
        <w:rPr>
          <w:sz w:val="22"/>
          <w:szCs w:val="22"/>
        </w:rPr>
      </w:pPr>
    </w:p>
    <w:p w14:paraId="6BC68860" w14:textId="77777777" w:rsidR="00023CDE" w:rsidRPr="00023CDE" w:rsidRDefault="00023CDE" w:rsidP="00023CDE">
      <w:pPr>
        <w:pStyle w:val="Pagrindinistekstas"/>
        <w:tabs>
          <w:tab w:val="left" w:pos="851"/>
        </w:tabs>
        <w:spacing w:after="0"/>
        <w:jc w:val="both"/>
        <w:rPr>
          <w:sz w:val="22"/>
          <w:szCs w:val="22"/>
        </w:rPr>
      </w:pPr>
      <w:r w:rsidRPr="00023CDE">
        <w:rPr>
          <w:sz w:val="22"/>
          <w:szCs w:val="22"/>
        </w:rPr>
        <w:t>Su objektu ir jo apimtimi prieš teikiant pasiūlymą galima susipažinti atvykus į vietą.</w:t>
      </w:r>
    </w:p>
    <w:p w14:paraId="3A6AB533" w14:textId="77777777" w:rsidR="00023CDE" w:rsidRPr="00023CDE" w:rsidRDefault="00023CDE" w:rsidP="00023CDE">
      <w:pPr>
        <w:jc w:val="center"/>
        <w:rPr>
          <w:sz w:val="22"/>
          <w:szCs w:val="22"/>
        </w:rPr>
      </w:pPr>
    </w:p>
    <w:p w14:paraId="2AB635C7" w14:textId="77777777" w:rsidR="00023CDE" w:rsidRPr="00023CDE" w:rsidRDefault="00023CDE" w:rsidP="00023CDE">
      <w:pPr>
        <w:jc w:val="center"/>
        <w:rPr>
          <w:sz w:val="22"/>
          <w:szCs w:val="22"/>
        </w:rPr>
      </w:pPr>
      <w:r w:rsidRPr="00023CDE">
        <w:rPr>
          <w:sz w:val="22"/>
          <w:szCs w:val="22"/>
        </w:rPr>
        <w:t>____________________________</w:t>
      </w:r>
    </w:p>
    <w:p w14:paraId="2B39DB60" w14:textId="77777777" w:rsidR="00023CDE" w:rsidRPr="00023CDE" w:rsidRDefault="00023CDE" w:rsidP="00023CDE">
      <w:pPr>
        <w:spacing w:after="160" w:line="259" w:lineRule="auto"/>
        <w:rPr>
          <w:sz w:val="22"/>
          <w:szCs w:val="22"/>
        </w:rPr>
      </w:pPr>
    </w:p>
    <w:p w14:paraId="6D4DFDF8" w14:textId="77777777" w:rsidR="00CA7E74" w:rsidRPr="00112CF2" w:rsidRDefault="00CA7E74" w:rsidP="00C63EE9">
      <w:pPr>
        <w:pStyle w:val="Betarp"/>
        <w:rPr>
          <w:rFonts w:ascii="Times New Roman" w:hAnsi="Times New Roman"/>
          <w:sz w:val="22"/>
        </w:rPr>
      </w:pPr>
    </w:p>
    <w:sectPr w:rsidR="00CA7E74" w:rsidRPr="00112CF2">
      <w:footerReference w:type="default" r:id="rId18"/>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0E34" w14:textId="77777777" w:rsidR="007B7E30" w:rsidRDefault="007B7E30">
      <w:r>
        <w:separator/>
      </w:r>
    </w:p>
  </w:endnote>
  <w:endnote w:type="continuationSeparator" w:id="0">
    <w:p w14:paraId="44C637C6" w14:textId="77777777" w:rsidR="007B7E30" w:rsidRDefault="007B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Cambria"/>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charset w:val="01"/>
    <w:family w:val="roman"/>
    <w:pitch w:val="default"/>
  </w:font>
  <w:font w:name="Calibri, sans-serif">
    <w:charset w:val="00"/>
    <w:family w:val="auto"/>
    <w:pitch w:val="default"/>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MS Gothic"/>
    <w:charset w:val="80"/>
    <w:family w:val="auto"/>
    <w:pitch w:val="default"/>
  </w:font>
  <w:font w:name="TimesNewRomanPS-BoldMT">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9128" w14:textId="77777777" w:rsidR="00011C0A" w:rsidRDefault="00011C0A">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3A88" w14:textId="77777777" w:rsidR="007B7E30" w:rsidRDefault="007B7E30">
      <w:r>
        <w:separator/>
      </w:r>
    </w:p>
  </w:footnote>
  <w:footnote w:type="continuationSeparator" w:id="0">
    <w:p w14:paraId="6B510078" w14:textId="77777777" w:rsidR="007B7E30" w:rsidRDefault="007B7E30">
      <w:r>
        <w:continuationSeparator/>
      </w:r>
    </w:p>
  </w:footnote>
  <w:footnote w:id="1">
    <w:p w14:paraId="1864F57D" w14:textId="77777777" w:rsidR="00011C0A" w:rsidRDefault="00011C0A">
      <w:pPr>
        <w:pStyle w:val="Puslapioinaostekstas"/>
        <w:jc w:val="both"/>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80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1800" w:hanging="360"/>
      </w:pPr>
      <w:rPr>
        <w:rFonts w:ascii="Symbol" w:hAnsi="Symbol" w:cs="Symbol" w:hint="default"/>
      </w:rPr>
    </w:lvl>
  </w:abstractNum>
  <w:abstractNum w:abstractNumId="3"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F915C7"/>
    <w:multiLevelType w:val="hybridMultilevel"/>
    <w:tmpl w:val="3C3C51D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08D62B5E"/>
    <w:multiLevelType w:val="hybridMultilevel"/>
    <w:tmpl w:val="F0DCAC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0EF73B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2D773A"/>
    <w:multiLevelType w:val="multilevel"/>
    <w:tmpl w:val="92AC3EB4"/>
    <w:lvl w:ilvl="0">
      <w:numFmt w:val="bullet"/>
      <w:lvlText w:val="-"/>
      <w:lvlJc w:val="left"/>
      <w:pPr>
        <w:ind w:left="720" w:hanging="360"/>
      </w:pPr>
      <w:rPr>
        <w:rFonts w:ascii="Palemonas" w:eastAsia="Times New Roman" w:hAnsi="Palemona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377076"/>
    <w:multiLevelType w:val="hybridMultilevel"/>
    <w:tmpl w:val="CE5AE98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86334BE"/>
    <w:multiLevelType w:val="hybridMultilevel"/>
    <w:tmpl w:val="DFE00D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9870360"/>
    <w:multiLevelType w:val="hybridMultilevel"/>
    <w:tmpl w:val="E4426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1F578F5"/>
    <w:multiLevelType w:val="multilevel"/>
    <w:tmpl w:val="46BA99FE"/>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4" w15:restartNumberingAfterBreak="0">
    <w:nsid w:val="2E1D3BE8"/>
    <w:multiLevelType w:val="hybridMultilevel"/>
    <w:tmpl w:val="F4D8957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F53E3F"/>
    <w:multiLevelType w:val="multilevel"/>
    <w:tmpl w:val="62A49F04"/>
    <w:lvl w:ilvl="0">
      <w:start w:val="1"/>
      <w:numFmt w:val="decimal"/>
      <w:lvlText w:val="%1."/>
      <w:lvlJc w:val="left"/>
      <w:pPr>
        <w:ind w:left="720" w:hanging="360"/>
      </w:pPr>
      <w:rPr>
        <w:rFonts w:hint="default"/>
        <w:b/>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8"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9" w15:restartNumberingAfterBreak="0">
    <w:nsid w:val="4A2F3E0E"/>
    <w:multiLevelType w:val="multilevel"/>
    <w:tmpl w:val="9CBC8A00"/>
    <w:lvl w:ilvl="0">
      <w:start w:val="1"/>
      <w:numFmt w:val="decimal"/>
      <w:lvlText w:val="%1."/>
      <w:lvlJc w:val="left"/>
      <w:pPr>
        <w:ind w:left="786"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325E75"/>
    <w:multiLevelType w:val="multilevel"/>
    <w:tmpl w:val="0DDC1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4041EE"/>
    <w:multiLevelType w:val="multilevel"/>
    <w:tmpl w:val="FBCE924E"/>
    <w:lvl w:ilvl="0">
      <w:start w:val="1"/>
      <w:numFmt w:val="decimal"/>
      <w:lvlText w:val="%1."/>
      <w:lvlJc w:val="left"/>
      <w:pPr>
        <w:ind w:left="786"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8800A2"/>
    <w:multiLevelType w:val="hybridMultilevel"/>
    <w:tmpl w:val="97F8A42A"/>
    <w:lvl w:ilvl="0" w:tplc="47DE796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3"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D804511"/>
    <w:multiLevelType w:val="hybridMultilevel"/>
    <w:tmpl w:val="AF6E93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D874AA2"/>
    <w:multiLevelType w:val="multilevel"/>
    <w:tmpl w:val="F6606E64"/>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7"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5872FFD"/>
    <w:multiLevelType w:val="multilevel"/>
    <w:tmpl w:val="8140F3E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837505636">
    <w:abstractNumId w:val="23"/>
  </w:num>
  <w:num w:numId="2" w16cid:durableId="1901020109">
    <w:abstractNumId w:val="3"/>
  </w:num>
  <w:num w:numId="3" w16cid:durableId="603339615">
    <w:abstractNumId w:val="18"/>
  </w:num>
  <w:num w:numId="4" w16cid:durableId="2010063201">
    <w:abstractNumId w:val="17"/>
  </w:num>
  <w:num w:numId="5" w16cid:durableId="1107626123">
    <w:abstractNumId w:val="15"/>
  </w:num>
  <w:num w:numId="6" w16cid:durableId="322003233">
    <w:abstractNumId w:val="29"/>
  </w:num>
  <w:num w:numId="7" w16cid:durableId="207685238">
    <w:abstractNumId w:val="12"/>
  </w:num>
  <w:num w:numId="8" w16cid:durableId="196747798">
    <w:abstractNumId w:val="26"/>
  </w:num>
  <w:num w:numId="9" w16cid:durableId="16002537">
    <w:abstractNumId w:val="4"/>
  </w:num>
  <w:num w:numId="10" w16cid:durableId="732194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057974">
    <w:abstractNumId w:val="25"/>
  </w:num>
  <w:num w:numId="12" w16cid:durableId="511527285">
    <w:abstractNumId w:val="25"/>
    <w:lvlOverride w:ilvl="0">
      <w:startOverride w:val="1"/>
    </w:lvlOverride>
  </w:num>
  <w:num w:numId="13" w16cid:durableId="1318149249">
    <w:abstractNumId w:val="21"/>
  </w:num>
  <w:num w:numId="14" w16cid:durableId="1311516918">
    <w:abstractNumId w:val="19"/>
  </w:num>
  <w:num w:numId="15" w16cid:durableId="1316422163">
    <w:abstractNumId w:val="8"/>
  </w:num>
  <w:num w:numId="16" w16cid:durableId="547839316">
    <w:abstractNumId w:val="20"/>
  </w:num>
  <w:num w:numId="17" w16cid:durableId="638611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3194356">
    <w:abstractNumId w:val="7"/>
  </w:num>
  <w:num w:numId="19" w16cid:durableId="2050375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2292136">
    <w:abstractNumId w:val="1"/>
  </w:num>
  <w:num w:numId="21" w16cid:durableId="1797601467">
    <w:abstractNumId w:val="2"/>
  </w:num>
  <w:num w:numId="22" w16cid:durableId="1552499454">
    <w:abstractNumId w:val="24"/>
  </w:num>
  <w:num w:numId="23" w16cid:durableId="783958884">
    <w:abstractNumId w:val="9"/>
  </w:num>
  <w:num w:numId="24" w16cid:durableId="154683247">
    <w:abstractNumId w:val="22"/>
  </w:num>
  <w:num w:numId="25" w16cid:durableId="561604410">
    <w:abstractNumId w:val="14"/>
  </w:num>
  <w:num w:numId="26" w16cid:durableId="1030452817">
    <w:abstractNumId w:val="5"/>
  </w:num>
  <w:num w:numId="27" w16cid:durableId="1038358569">
    <w:abstractNumId w:val="16"/>
  </w:num>
  <w:num w:numId="28" w16cid:durableId="436024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5625575">
    <w:abstractNumId w:val="0"/>
  </w:num>
  <w:num w:numId="30" w16cid:durableId="1704592811">
    <w:abstractNumId w:val="6"/>
  </w:num>
  <w:num w:numId="31" w16cid:durableId="307979747">
    <w:abstractNumId w:val="28"/>
  </w:num>
  <w:num w:numId="32" w16cid:durableId="1935164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05D7F"/>
    <w:rsid w:val="00011C0A"/>
    <w:rsid w:val="00013D4B"/>
    <w:rsid w:val="00023CDE"/>
    <w:rsid w:val="000661F0"/>
    <w:rsid w:val="00081752"/>
    <w:rsid w:val="000930D2"/>
    <w:rsid w:val="000A4EEB"/>
    <w:rsid w:val="000F493A"/>
    <w:rsid w:val="00104CA3"/>
    <w:rsid w:val="00111E10"/>
    <w:rsid w:val="00112CF2"/>
    <w:rsid w:val="00137111"/>
    <w:rsid w:val="0018015D"/>
    <w:rsid w:val="001A254F"/>
    <w:rsid w:val="00245590"/>
    <w:rsid w:val="00254112"/>
    <w:rsid w:val="0029671A"/>
    <w:rsid w:val="002B0C90"/>
    <w:rsid w:val="002B6EE1"/>
    <w:rsid w:val="0032651C"/>
    <w:rsid w:val="00332538"/>
    <w:rsid w:val="00340DAA"/>
    <w:rsid w:val="00352DE6"/>
    <w:rsid w:val="0036285A"/>
    <w:rsid w:val="00395841"/>
    <w:rsid w:val="003C4668"/>
    <w:rsid w:val="003C7BE8"/>
    <w:rsid w:val="003E0AA2"/>
    <w:rsid w:val="003F19ED"/>
    <w:rsid w:val="00402D54"/>
    <w:rsid w:val="0040759F"/>
    <w:rsid w:val="0041263F"/>
    <w:rsid w:val="00506867"/>
    <w:rsid w:val="0051592A"/>
    <w:rsid w:val="00516E91"/>
    <w:rsid w:val="00562F7B"/>
    <w:rsid w:val="00597C80"/>
    <w:rsid w:val="005E1F71"/>
    <w:rsid w:val="005E3F9B"/>
    <w:rsid w:val="005F1C3D"/>
    <w:rsid w:val="005F5D43"/>
    <w:rsid w:val="005F63CF"/>
    <w:rsid w:val="0063498A"/>
    <w:rsid w:val="00657CAC"/>
    <w:rsid w:val="0069225A"/>
    <w:rsid w:val="006973D8"/>
    <w:rsid w:val="006C5858"/>
    <w:rsid w:val="006D681C"/>
    <w:rsid w:val="00710824"/>
    <w:rsid w:val="00716D3F"/>
    <w:rsid w:val="00731E29"/>
    <w:rsid w:val="00763FE9"/>
    <w:rsid w:val="007B7E30"/>
    <w:rsid w:val="007E6516"/>
    <w:rsid w:val="007F532D"/>
    <w:rsid w:val="008435BF"/>
    <w:rsid w:val="0086763B"/>
    <w:rsid w:val="00875409"/>
    <w:rsid w:val="00880260"/>
    <w:rsid w:val="00941814"/>
    <w:rsid w:val="00991CF0"/>
    <w:rsid w:val="00992AAD"/>
    <w:rsid w:val="00995AE1"/>
    <w:rsid w:val="009B410B"/>
    <w:rsid w:val="009F5682"/>
    <w:rsid w:val="00A00B1E"/>
    <w:rsid w:val="00A444E7"/>
    <w:rsid w:val="00A609CB"/>
    <w:rsid w:val="00A64D5A"/>
    <w:rsid w:val="00A71E51"/>
    <w:rsid w:val="00A8566E"/>
    <w:rsid w:val="00A92899"/>
    <w:rsid w:val="00AC7FF6"/>
    <w:rsid w:val="00AE47F6"/>
    <w:rsid w:val="00B45C0C"/>
    <w:rsid w:val="00B52634"/>
    <w:rsid w:val="00B625CF"/>
    <w:rsid w:val="00B77E5C"/>
    <w:rsid w:val="00BD4A73"/>
    <w:rsid w:val="00C037F4"/>
    <w:rsid w:val="00C53F36"/>
    <w:rsid w:val="00C63EE9"/>
    <w:rsid w:val="00C64AE8"/>
    <w:rsid w:val="00CA7E74"/>
    <w:rsid w:val="00CD61B7"/>
    <w:rsid w:val="00D44DC9"/>
    <w:rsid w:val="00D502A7"/>
    <w:rsid w:val="00D7665B"/>
    <w:rsid w:val="00E45F6B"/>
    <w:rsid w:val="00E77A10"/>
    <w:rsid w:val="00E82420"/>
    <w:rsid w:val="00F51BA2"/>
    <w:rsid w:val="00F54035"/>
    <w:rsid w:val="00F63FB2"/>
    <w:rsid w:val="00FA6234"/>
    <w:rsid w:val="00FC4EE7"/>
    <w:rsid w:val="00FD3A6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FE4D"/>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99"/>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5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25A"/>
    <w:pPr>
      <w:suppressAutoHyphens/>
      <w:autoSpaceDN w:val="0"/>
      <w:textAlignment w:val="baseline"/>
    </w:pPr>
    <w:rPr>
      <w:rFonts w:eastAsia="Calibri, sans-serif"/>
      <w:b/>
      <w:i/>
      <w:iCs/>
      <w:kern w:val="3"/>
      <w:sz w:val="22"/>
      <w:lang w:val="ru-RU" w:eastAsia="en-US"/>
    </w:rPr>
  </w:style>
  <w:style w:type="character" w:styleId="Grietas">
    <w:name w:val="Strong"/>
    <w:basedOn w:val="Numatytasispastraiposriftas"/>
    <w:rsid w:val="0069225A"/>
    <w:rPr>
      <w:b/>
      <w:bCs/>
    </w:rPr>
  </w:style>
  <w:style w:type="numbering" w:customStyle="1" w:styleId="WWNum11">
    <w:name w:val="WWNum11"/>
    <w:basedOn w:val="Sraonra"/>
    <w:rsid w:val="0069225A"/>
    <w:pPr>
      <w:numPr>
        <w:numId w:val="11"/>
      </w:numPr>
    </w:pPr>
  </w:style>
  <w:style w:type="table" w:customStyle="1" w:styleId="Lentelstinklelis1">
    <w:name w:val="Lentelės tinklelis1"/>
    <w:basedOn w:val="prastojilentel"/>
    <w:next w:val="Lentelstinklelis"/>
    <w:uiPriority w:val="39"/>
    <w:rsid w:val="00C63EE9"/>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39250">
      <w:bodyDiv w:val="1"/>
      <w:marLeft w:val="0"/>
      <w:marRight w:val="0"/>
      <w:marTop w:val="0"/>
      <w:marBottom w:val="0"/>
      <w:divBdr>
        <w:top w:val="none" w:sz="0" w:space="0" w:color="auto"/>
        <w:left w:val="none" w:sz="0" w:space="0" w:color="auto"/>
        <w:bottom w:val="none" w:sz="0" w:space="0" w:color="auto"/>
        <w:right w:val="none" w:sz="0" w:space="0" w:color="auto"/>
      </w:divBdr>
    </w:div>
    <w:div w:id="1354571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ec.europa.eu/tools/espd?lang=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diminas.ambraska@avandeny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2.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2.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5F9C0-2F75-4FFF-BFCF-7E39D3D65E7C}">
  <ds:schemaRefs>
    <ds:schemaRef ds:uri="http://schemas.openxmlformats.org/officeDocument/2006/bibliography"/>
  </ds:schemaRefs>
</ds:datastoreItem>
</file>

<file path=customXml/itemProps4.xml><?xml version="1.0" encoding="utf-8"?>
<ds:datastoreItem xmlns:ds="http://schemas.openxmlformats.org/officeDocument/2006/customXml" ds:itemID="{189E8CD7-4FDA-4D29-9B26-41C336E10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39842</Words>
  <Characters>22711</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62429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Tomas Dulkė</cp:lastModifiedBy>
  <cp:revision>2</cp:revision>
  <cp:lastPrinted>2022-10-14T08:33:00Z</cp:lastPrinted>
  <dcterms:created xsi:type="dcterms:W3CDTF">2025-12-04T07:53:00Z</dcterms:created>
  <dcterms:modified xsi:type="dcterms:W3CDTF">2025-12-04T07:53:00Z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