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C367A" w14:textId="027196A2" w:rsidR="00D82778" w:rsidRPr="00D82778" w:rsidRDefault="00D82778" w:rsidP="00D82778">
      <w:pPr>
        <w:pStyle w:val="Subtitle"/>
        <w:spacing w:after="0" w:line="240" w:lineRule="auto"/>
        <w:jc w:val="right"/>
        <w:rPr>
          <w:rFonts w:ascii="Times New Roman" w:hAnsi="Times New Roman" w:cs="Times New Roman"/>
          <w:bCs/>
          <w:color w:val="auto"/>
          <w:sz w:val="20"/>
          <w:szCs w:val="20"/>
          <w:lang w:val="en-US"/>
        </w:rPr>
      </w:pPr>
      <w:r w:rsidRPr="00D82778">
        <w:rPr>
          <w:rFonts w:ascii="Times New Roman" w:hAnsi="Times New Roman" w:cs="Times New Roman"/>
          <w:bCs/>
          <w:caps w:val="0"/>
          <w:color w:val="auto"/>
          <w:sz w:val="20"/>
          <w:szCs w:val="20"/>
        </w:rPr>
        <w:t xml:space="preserve">Pirkimo sąlygų </w:t>
      </w:r>
      <w:r w:rsidRPr="00D82778">
        <w:rPr>
          <w:rFonts w:ascii="Times New Roman" w:hAnsi="Times New Roman" w:cs="Times New Roman"/>
          <w:bCs/>
          <w:caps w:val="0"/>
          <w:color w:val="auto"/>
          <w:sz w:val="20"/>
          <w:szCs w:val="20"/>
          <w:lang w:val="en-US"/>
        </w:rPr>
        <w:t>2 priedas</w:t>
      </w:r>
    </w:p>
    <w:p w14:paraId="785E563E" w14:textId="77777777" w:rsidR="00D82778" w:rsidRDefault="00D82778" w:rsidP="00954AA5">
      <w:pPr>
        <w:pStyle w:val="Subtitle"/>
        <w:spacing w:after="0" w:line="240" w:lineRule="auto"/>
        <w:jc w:val="center"/>
        <w:rPr>
          <w:rFonts w:ascii="Times New Roman" w:hAnsi="Times New Roman" w:cs="Times New Roman"/>
          <w:b/>
          <w:color w:val="auto"/>
          <w:sz w:val="22"/>
          <w:szCs w:val="22"/>
        </w:rPr>
      </w:pPr>
    </w:p>
    <w:p w14:paraId="634CF678" w14:textId="2343BAB4" w:rsidR="008F2589" w:rsidRPr="008E671D" w:rsidRDefault="008F2589" w:rsidP="00954AA5">
      <w:pPr>
        <w:pStyle w:val="Subtitle"/>
        <w:spacing w:after="0" w:line="240" w:lineRule="auto"/>
        <w:jc w:val="center"/>
        <w:rPr>
          <w:rFonts w:ascii="Times New Roman" w:hAnsi="Times New Roman" w:cs="Times New Roman"/>
          <w:b/>
          <w:color w:val="auto"/>
          <w:sz w:val="22"/>
          <w:szCs w:val="22"/>
        </w:rPr>
      </w:pPr>
      <w:r w:rsidRPr="008E671D">
        <w:rPr>
          <w:rFonts w:ascii="Times New Roman" w:hAnsi="Times New Roman" w:cs="Times New Roman"/>
          <w:b/>
          <w:color w:val="auto"/>
          <w:sz w:val="22"/>
          <w:szCs w:val="22"/>
        </w:rPr>
        <w:t>TECHNINĖ SPECIFIKACIJA</w:t>
      </w:r>
    </w:p>
    <w:p w14:paraId="50BF3B7A" w14:textId="77777777" w:rsidR="007844B1" w:rsidRPr="008E671D" w:rsidRDefault="007844B1" w:rsidP="00954AA5">
      <w:pPr>
        <w:spacing w:after="0" w:line="240" w:lineRule="auto"/>
      </w:pPr>
    </w:p>
    <w:p w14:paraId="7F366143" w14:textId="23F2FCFF" w:rsidR="00892A77" w:rsidRPr="008E671D" w:rsidRDefault="00C804E7" w:rsidP="00954AA5">
      <w:pPr>
        <w:spacing w:after="0" w:line="240" w:lineRule="auto"/>
        <w:jc w:val="center"/>
        <w:rPr>
          <w:rFonts w:ascii="Times New Roman" w:hAnsi="Times New Roman" w:cs="Times New Roman"/>
          <w:b/>
          <w:bCs/>
          <w:caps/>
          <w:sz w:val="22"/>
          <w:szCs w:val="22"/>
        </w:rPr>
      </w:pPr>
      <w:r w:rsidRPr="00C804E7">
        <w:rPr>
          <w:rFonts w:ascii="Times New Roman" w:hAnsi="Times New Roman" w:cs="Times New Roman"/>
          <w:b/>
          <w:bCs/>
          <w:caps/>
          <w:sz w:val="22"/>
          <w:szCs w:val="22"/>
        </w:rPr>
        <w:t>Sužeminto tipo dvitiltis lengvos konstrukcijos pakabinamas kranas</w:t>
      </w:r>
    </w:p>
    <w:p w14:paraId="5E3E8548" w14:textId="77777777" w:rsidR="003078CF" w:rsidRPr="008E671D" w:rsidRDefault="003078CF" w:rsidP="00954AA5">
      <w:pPr>
        <w:spacing w:after="0" w:line="240" w:lineRule="auto"/>
        <w:jc w:val="center"/>
        <w:rPr>
          <w:rFonts w:ascii="Times New Roman" w:hAnsi="Times New Roman" w:cs="Times New Roman"/>
          <w:b/>
          <w:sz w:val="22"/>
          <w:szCs w:val="22"/>
        </w:rPr>
      </w:pPr>
    </w:p>
    <w:p w14:paraId="4525E76A" w14:textId="77777777" w:rsidR="00892A77" w:rsidRPr="008E671D" w:rsidRDefault="00892A77" w:rsidP="00954AA5">
      <w:pPr>
        <w:spacing w:after="0" w:line="240" w:lineRule="auto"/>
        <w:jc w:val="center"/>
        <w:rPr>
          <w:rFonts w:ascii="Times New Roman" w:hAnsi="Times New Roman" w:cs="Times New Roman"/>
          <w:b/>
          <w:sz w:val="22"/>
          <w:szCs w:val="22"/>
        </w:rPr>
      </w:pPr>
      <w:r w:rsidRPr="008E671D">
        <w:rPr>
          <w:rFonts w:ascii="Times New Roman" w:hAnsi="Times New Roman" w:cs="Times New Roman"/>
          <w:b/>
          <w:sz w:val="22"/>
          <w:szCs w:val="22"/>
        </w:rPr>
        <w:t>BENDRI REIKALAVIMAI PERKAMAI ĮRANGAI</w:t>
      </w:r>
    </w:p>
    <w:p w14:paraId="5A2BA792" w14:textId="77777777" w:rsidR="00892A77" w:rsidRPr="008E671D" w:rsidRDefault="00892A77" w:rsidP="00954AA5">
      <w:pPr>
        <w:tabs>
          <w:tab w:val="left" w:pos="6804"/>
        </w:tabs>
        <w:spacing w:after="0" w:line="240" w:lineRule="auto"/>
        <w:jc w:val="center"/>
        <w:rPr>
          <w:rFonts w:ascii="Times New Roman" w:hAnsi="Times New Roman" w:cs="Times New Roman"/>
          <w:bCs/>
          <w:iCs/>
          <w:sz w:val="22"/>
          <w:szCs w:val="22"/>
        </w:rPr>
      </w:pPr>
    </w:p>
    <w:p w14:paraId="57C8729D" w14:textId="54C57CD0" w:rsidR="00892A77" w:rsidRPr="008E671D" w:rsidRDefault="00892A77" w:rsidP="007844B1">
      <w:pPr>
        <w:pStyle w:val="ListParagraph"/>
        <w:numPr>
          <w:ilvl w:val="0"/>
          <w:numId w:val="32"/>
        </w:numPr>
        <w:tabs>
          <w:tab w:val="left" w:pos="567"/>
        </w:tabs>
        <w:spacing w:after="0" w:line="240" w:lineRule="auto"/>
        <w:ind w:left="0" w:firstLine="0"/>
        <w:jc w:val="both"/>
        <w:rPr>
          <w:rFonts w:ascii="Times New Roman" w:hAnsi="Times New Roman" w:cs="Times New Roman"/>
          <w:bCs/>
        </w:rPr>
      </w:pPr>
      <w:r w:rsidRPr="008E671D">
        <w:rPr>
          <w:rFonts w:ascii="Times New Roman" w:hAnsi="Times New Roman" w:cs="Times New Roman"/>
          <w:bCs/>
        </w:rPr>
        <w:t>Perkama</w:t>
      </w:r>
      <w:r w:rsidR="00C804E7">
        <w:rPr>
          <w:rFonts w:ascii="Times New Roman" w:hAnsi="Times New Roman" w:cs="Times New Roman"/>
          <w:bCs/>
        </w:rPr>
        <w:t>s</w:t>
      </w:r>
      <w:r w:rsidRPr="008E671D">
        <w:rPr>
          <w:rFonts w:ascii="Times New Roman" w:hAnsi="Times New Roman" w:cs="Times New Roman"/>
          <w:bCs/>
        </w:rPr>
        <w:t xml:space="preserve"> </w:t>
      </w:r>
      <w:r w:rsidR="00C804E7">
        <w:rPr>
          <w:rFonts w:ascii="Times New Roman" w:hAnsi="Times New Roman" w:cs="Times New Roman"/>
          <w:bCs/>
        </w:rPr>
        <w:t>s</w:t>
      </w:r>
      <w:r w:rsidR="00C804E7" w:rsidRPr="00C804E7">
        <w:rPr>
          <w:rFonts w:ascii="Times New Roman" w:hAnsi="Times New Roman" w:cs="Times New Roman"/>
          <w:bCs/>
        </w:rPr>
        <w:t>užeminto tipo dvitiltis lengvos konstrukcijos pakabinamas kranas</w:t>
      </w:r>
      <w:r w:rsidR="001D009F">
        <w:rPr>
          <w:rFonts w:ascii="Times New Roman" w:hAnsi="Times New Roman" w:cs="Times New Roman"/>
          <w:bCs/>
        </w:rPr>
        <w:t xml:space="preserve"> su kėlimo įranga</w:t>
      </w:r>
      <w:r w:rsidRPr="008E671D">
        <w:rPr>
          <w:rFonts w:ascii="Times New Roman" w:hAnsi="Times New Roman" w:cs="Times New Roman"/>
          <w:bCs/>
        </w:rPr>
        <w:t xml:space="preserve"> (toliau – Įranga). Įranga bus naudojama mokslo tikslais </w:t>
      </w:r>
      <w:r w:rsidR="00FF5491">
        <w:rPr>
          <w:rFonts w:ascii="Times New Roman" w:hAnsi="Times New Roman" w:cs="Times New Roman"/>
          <w:bCs/>
        </w:rPr>
        <w:t xml:space="preserve">bandinių transportavimui ir pastatymui į bandymų stendus </w:t>
      </w:r>
      <w:r w:rsidR="00F03CAD">
        <w:rPr>
          <w:rFonts w:ascii="Times New Roman" w:hAnsi="Times New Roman" w:cs="Times New Roman"/>
          <w:bCs/>
        </w:rPr>
        <w:t>ilgalaikių bandymų laboratorijoje</w:t>
      </w:r>
      <w:r w:rsidRPr="008E671D">
        <w:rPr>
          <w:rFonts w:ascii="Times New Roman" w:hAnsi="Times New Roman" w:cs="Times New Roman"/>
          <w:bCs/>
        </w:rPr>
        <w:t xml:space="preserve"> (</w:t>
      </w:r>
      <w:r w:rsidR="00215B3C">
        <w:rPr>
          <w:rFonts w:ascii="Times New Roman" w:hAnsi="Times New Roman" w:cs="Times New Roman"/>
          <w:bCs/>
        </w:rPr>
        <w:t xml:space="preserve">patalpos </w:t>
      </w:r>
      <w:r w:rsidR="00F03CAD">
        <w:rPr>
          <w:rFonts w:ascii="Times New Roman" w:hAnsi="Times New Roman" w:cs="Times New Roman"/>
          <w:bCs/>
        </w:rPr>
        <w:t>planas ir pjūvis pridedami</w:t>
      </w:r>
      <w:r w:rsidR="00215B3C">
        <w:rPr>
          <w:rFonts w:ascii="Times New Roman" w:hAnsi="Times New Roman" w:cs="Times New Roman"/>
          <w:bCs/>
        </w:rPr>
        <w:t>)</w:t>
      </w:r>
      <w:r w:rsidRPr="008E671D">
        <w:rPr>
          <w:rFonts w:ascii="Times New Roman" w:hAnsi="Times New Roman" w:cs="Times New Roman"/>
          <w:bCs/>
        </w:rPr>
        <w:t>.</w:t>
      </w:r>
    </w:p>
    <w:p w14:paraId="3FE1E46D" w14:textId="48AA58A9" w:rsidR="00892A77" w:rsidRPr="008E671D" w:rsidRDefault="00892A77" w:rsidP="007844B1">
      <w:pPr>
        <w:pStyle w:val="ListParagraph"/>
        <w:numPr>
          <w:ilvl w:val="0"/>
          <w:numId w:val="32"/>
        </w:numPr>
        <w:tabs>
          <w:tab w:val="left" w:pos="567"/>
        </w:tabs>
        <w:spacing w:after="0" w:line="240" w:lineRule="auto"/>
        <w:ind w:left="0" w:firstLine="0"/>
        <w:jc w:val="both"/>
        <w:rPr>
          <w:rFonts w:ascii="Times New Roman" w:hAnsi="Times New Roman" w:cs="Times New Roman"/>
          <w:b/>
          <w:bCs/>
        </w:rPr>
      </w:pPr>
      <w:r w:rsidRPr="008E671D">
        <w:rPr>
          <w:rFonts w:ascii="Times New Roman" w:hAnsi="Times New Roman" w:cs="Times New Roman"/>
        </w:rPr>
        <w:t xml:space="preserve">Įrangos pristatymo vieta </w:t>
      </w:r>
      <w:r w:rsidR="00215B3C" w:rsidRPr="00424691">
        <w:rPr>
          <w:rFonts w:ascii="Times New Roman" w:hAnsi="Times New Roman" w:cs="Times New Roman"/>
        </w:rPr>
        <w:t>–</w:t>
      </w:r>
      <w:r w:rsidRPr="008E671D">
        <w:rPr>
          <w:rFonts w:ascii="Times New Roman" w:hAnsi="Times New Roman" w:cs="Times New Roman"/>
        </w:rPr>
        <w:t xml:space="preserve"> </w:t>
      </w:r>
      <w:r w:rsidR="00215B3C">
        <w:rPr>
          <w:rFonts w:ascii="Times New Roman" w:hAnsi="Times New Roman" w:cs="Times New Roman"/>
        </w:rPr>
        <w:t>Vilniaus Gedimino te</w:t>
      </w:r>
      <w:r w:rsidR="00A15966">
        <w:rPr>
          <w:rFonts w:ascii="Times New Roman" w:hAnsi="Times New Roman" w:cs="Times New Roman"/>
        </w:rPr>
        <w:t xml:space="preserve">chnikos universitetas, </w:t>
      </w:r>
      <w:r w:rsidR="00B509FF" w:rsidRPr="00B509FF">
        <w:rPr>
          <w:rFonts w:ascii="Times New Roman" w:hAnsi="Times New Roman" w:cs="Times New Roman"/>
        </w:rPr>
        <w:t>Statybinių konstrukcijų ir geotechnikos laboratorija</w:t>
      </w:r>
      <w:r w:rsidRPr="008E671D">
        <w:rPr>
          <w:rFonts w:ascii="Times New Roman" w:hAnsi="Times New Roman" w:cs="Times New Roman"/>
        </w:rPr>
        <w:t xml:space="preserve">, patalpa </w:t>
      </w:r>
      <w:r w:rsidR="001D4BEA">
        <w:rPr>
          <w:rFonts w:ascii="Times New Roman" w:hAnsi="Times New Roman" w:cs="Times New Roman"/>
        </w:rPr>
        <w:t>R-6</w:t>
      </w:r>
      <w:r w:rsidRPr="008E671D">
        <w:rPr>
          <w:rFonts w:ascii="Times New Roman" w:hAnsi="Times New Roman" w:cs="Times New Roman"/>
        </w:rPr>
        <w:t xml:space="preserve">, </w:t>
      </w:r>
      <w:r w:rsidR="00B509FF">
        <w:rPr>
          <w:rFonts w:ascii="Times New Roman" w:hAnsi="Times New Roman" w:cs="Times New Roman"/>
        </w:rPr>
        <w:t>Saulėtekio</w:t>
      </w:r>
      <w:r w:rsidRPr="008E671D">
        <w:rPr>
          <w:rFonts w:ascii="Times New Roman" w:hAnsi="Times New Roman" w:cs="Times New Roman"/>
        </w:rPr>
        <w:t xml:space="preserve"> </w:t>
      </w:r>
      <w:r w:rsidR="00B509FF">
        <w:rPr>
          <w:rFonts w:ascii="Times New Roman" w:hAnsi="Times New Roman" w:cs="Times New Roman"/>
        </w:rPr>
        <w:t>al</w:t>
      </w:r>
      <w:r w:rsidRPr="008E671D">
        <w:rPr>
          <w:rFonts w:ascii="Times New Roman" w:hAnsi="Times New Roman" w:cs="Times New Roman"/>
        </w:rPr>
        <w:t xml:space="preserve">. </w:t>
      </w:r>
      <w:r w:rsidR="00B509FF">
        <w:rPr>
          <w:rFonts w:ascii="Times New Roman" w:hAnsi="Times New Roman" w:cs="Times New Roman"/>
        </w:rPr>
        <w:t>11</w:t>
      </w:r>
      <w:r w:rsidRPr="008E671D">
        <w:rPr>
          <w:rFonts w:ascii="Times New Roman" w:hAnsi="Times New Roman" w:cs="Times New Roman"/>
        </w:rPr>
        <w:t>, Vilnius, Lietuva</w:t>
      </w:r>
      <w:r w:rsidRPr="008E671D">
        <w:rPr>
          <w:rFonts w:ascii="Times New Roman" w:hAnsi="Times New Roman" w:cs="Times New Roman"/>
          <w:lang w:eastAsia="lt-LT"/>
        </w:rPr>
        <w:t>;</w:t>
      </w:r>
    </w:p>
    <w:p w14:paraId="5804F8F2" w14:textId="33659760" w:rsidR="00892A77" w:rsidRPr="008E671D" w:rsidRDefault="00892A77" w:rsidP="007844B1">
      <w:pPr>
        <w:pStyle w:val="ListParagraph"/>
        <w:numPr>
          <w:ilvl w:val="0"/>
          <w:numId w:val="32"/>
        </w:numPr>
        <w:tabs>
          <w:tab w:val="left" w:pos="567"/>
        </w:tabs>
        <w:spacing w:after="0" w:line="240" w:lineRule="auto"/>
        <w:ind w:left="0" w:firstLine="0"/>
        <w:jc w:val="both"/>
        <w:rPr>
          <w:rFonts w:ascii="Times New Roman" w:hAnsi="Times New Roman" w:cs="Times New Roman"/>
        </w:rPr>
      </w:pPr>
      <w:r w:rsidRPr="008E671D">
        <w:rPr>
          <w:rFonts w:ascii="Times New Roman" w:hAnsi="Times New Roman" w:cs="Times New Roman"/>
        </w:rPr>
        <w:t xml:space="preserve">Pristatymo terminai – ne vėliau </w:t>
      </w:r>
      <w:r w:rsidRPr="008E671D">
        <w:rPr>
          <w:rFonts w:ascii="Times New Roman" w:hAnsi="Times New Roman" w:cs="Times New Roman"/>
          <w:b/>
          <w:bCs/>
        </w:rPr>
        <w:t>kaip 3 mėnesi</w:t>
      </w:r>
      <w:r w:rsidR="00D81D2A">
        <w:rPr>
          <w:rFonts w:ascii="Times New Roman" w:hAnsi="Times New Roman" w:cs="Times New Roman"/>
          <w:b/>
          <w:bCs/>
        </w:rPr>
        <w:t>ai</w:t>
      </w:r>
      <w:r w:rsidRPr="008E671D">
        <w:rPr>
          <w:rFonts w:ascii="Times New Roman" w:hAnsi="Times New Roman" w:cs="Times New Roman"/>
        </w:rPr>
        <w:t xml:space="preserve"> nuo pirkimo sutarties sudarymo dienos.</w:t>
      </w:r>
    </w:p>
    <w:p w14:paraId="51CF4377" w14:textId="77777777" w:rsidR="00892A77" w:rsidRPr="008E671D" w:rsidRDefault="00892A77" w:rsidP="007844B1">
      <w:pPr>
        <w:pStyle w:val="ListParagraph"/>
        <w:numPr>
          <w:ilvl w:val="0"/>
          <w:numId w:val="32"/>
        </w:numPr>
        <w:tabs>
          <w:tab w:val="left" w:pos="567"/>
        </w:tabs>
        <w:spacing w:after="0" w:line="240" w:lineRule="auto"/>
        <w:ind w:left="0" w:firstLine="0"/>
        <w:jc w:val="both"/>
        <w:rPr>
          <w:rFonts w:ascii="Times New Roman" w:hAnsi="Times New Roman" w:cs="Times New Roman"/>
        </w:rPr>
      </w:pPr>
      <w:r w:rsidRPr="008E671D">
        <w:rPr>
          <w:rFonts w:ascii="Times New Roman" w:hAnsi="Times New Roman" w:cs="Times New Roman"/>
        </w:rPr>
        <w:t>Tiekėjas savo lėšomis, transportu ir jėgomis turi pristatyti Įrangą, sumontuoti, patikrinti Įrangos funkcionalumą.</w:t>
      </w:r>
    </w:p>
    <w:p w14:paraId="175C071F" w14:textId="08A47A85" w:rsidR="00892A77" w:rsidRPr="008E671D" w:rsidRDefault="00892A77" w:rsidP="007844B1">
      <w:pPr>
        <w:pStyle w:val="ListParagraph"/>
        <w:numPr>
          <w:ilvl w:val="0"/>
          <w:numId w:val="32"/>
        </w:numPr>
        <w:tabs>
          <w:tab w:val="left" w:pos="567"/>
        </w:tabs>
        <w:spacing w:after="0" w:line="240" w:lineRule="auto"/>
        <w:ind w:left="0" w:firstLine="0"/>
        <w:jc w:val="both"/>
        <w:rPr>
          <w:rFonts w:ascii="Times New Roman" w:hAnsi="Times New Roman" w:cs="Times New Roman"/>
        </w:rPr>
      </w:pPr>
      <w:r w:rsidRPr="008E671D">
        <w:rPr>
          <w:rFonts w:ascii="Times New Roman" w:hAnsi="Times New Roman" w:cs="Times New Roman"/>
        </w:rPr>
        <w:t xml:space="preserve">Įranga turi būti nauja, nenaudota, kokybiška ir atitikti šioje Techninėje specifikacijoje nustatytus minimalius / būtinus reikalavimus </w:t>
      </w:r>
      <w:r w:rsidRPr="008E671D">
        <w:rPr>
          <w:rFonts w:ascii="Times New Roman" w:hAnsi="Times New Roman" w:cs="Times New Roman"/>
          <w:i/>
        </w:rPr>
        <w:t>(Reikalaujamos techninės charakteristikos)</w:t>
      </w:r>
      <w:r w:rsidRPr="008E671D">
        <w:rPr>
          <w:rFonts w:ascii="Times New Roman" w:hAnsi="Times New Roman" w:cs="Times New Roman"/>
        </w:rPr>
        <w:t>.</w:t>
      </w:r>
    </w:p>
    <w:p w14:paraId="4089F067" w14:textId="065AE20C" w:rsidR="00892A77" w:rsidRPr="008E671D" w:rsidRDefault="00892A77" w:rsidP="007844B1">
      <w:pPr>
        <w:pStyle w:val="ListParagraph"/>
        <w:numPr>
          <w:ilvl w:val="0"/>
          <w:numId w:val="32"/>
        </w:numPr>
        <w:tabs>
          <w:tab w:val="left" w:pos="567"/>
        </w:tabs>
        <w:spacing w:after="0" w:line="240" w:lineRule="auto"/>
        <w:ind w:left="0" w:firstLine="0"/>
        <w:jc w:val="both"/>
        <w:rPr>
          <w:rFonts w:ascii="Times New Roman" w:hAnsi="Times New Roman" w:cs="Times New Roman"/>
        </w:rPr>
      </w:pPr>
      <w:r w:rsidRPr="008E671D">
        <w:rPr>
          <w:rFonts w:ascii="Times New Roman" w:eastAsia="Calibri" w:hAnsi="Times New Roman" w:cs="Times New Roman"/>
          <w:b/>
          <w:bCs/>
        </w:rPr>
        <w:t>Įrangai</w:t>
      </w:r>
      <w:r w:rsidRPr="008E671D">
        <w:rPr>
          <w:rFonts w:ascii="Times New Roman" w:hAnsi="Times New Roman" w:cs="Times New Roman"/>
          <w:b/>
          <w:bCs/>
        </w:rPr>
        <w:t xml:space="preserve"> (įskaitant jos sudėtines/komplektuojamas dalis/ montavimo paslaugas)</w:t>
      </w:r>
      <w:r w:rsidRPr="008E671D">
        <w:rPr>
          <w:rFonts w:ascii="Times New Roman" w:eastAsia="Calibri" w:hAnsi="Times New Roman" w:cs="Times New Roman"/>
          <w:b/>
          <w:bCs/>
        </w:rPr>
        <w:t xml:space="preserve"> turi būti suteikiama garantija ne trumpesniam kaip 12 mėnesių terminui</w:t>
      </w:r>
      <w:r w:rsidRPr="008E671D">
        <w:rPr>
          <w:rFonts w:ascii="Times New Roman" w:hAnsi="Times New Roman" w:cs="Times New Roman"/>
          <w:b/>
          <w:bCs/>
        </w:rPr>
        <w:t xml:space="preserve"> </w:t>
      </w:r>
      <w:r w:rsidR="00BF2D54" w:rsidRPr="008E671D">
        <w:rPr>
          <w:rFonts w:ascii="Times New Roman" w:hAnsi="Times New Roman" w:cs="Times New Roman"/>
          <w:b/>
          <w:bCs/>
          <w:iCs/>
        </w:rPr>
        <w:t>arba sumuojant su terminu nurodytu tiekėjo pasiūlyme</w:t>
      </w:r>
      <w:r w:rsidR="00BF2D54" w:rsidRPr="008E671D">
        <w:rPr>
          <w:rFonts w:ascii="Times New Roman" w:hAnsi="Times New Roman" w:cs="Times New Roman"/>
          <w:b/>
          <w:bCs/>
        </w:rPr>
        <w:t xml:space="preserve"> nuo perdavimo-priėmimo akto pasirašymo dienos</w:t>
      </w:r>
      <w:r w:rsidRPr="008E671D">
        <w:rPr>
          <w:rFonts w:ascii="Times New Roman" w:eastAsia="Calibri" w:hAnsi="Times New Roman" w:cs="Times New Roman"/>
        </w:rPr>
        <w:t>.</w:t>
      </w:r>
    </w:p>
    <w:p w14:paraId="06D8657B" w14:textId="019AFEAB" w:rsidR="00892A77" w:rsidRPr="008E671D" w:rsidRDefault="00892A77" w:rsidP="007844B1">
      <w:pPr>
        <w:pStyle w:val="ListParagraph"/>
        <w:numPr>
          <w:ilvl w:val="0"/>
          <w:numId w:val="32"/>
        </w:numPr>
        <w:tabs>
          <w:tab w:val="left" w:pos="567"/>
        </w:tabs>
        <w:spacing w:after="0" w:line="240" w:lineRule="auto"/>
        <w:ind w:left="0" w:firstLine="0"/>
        <w:jc w:val="both"/>
        <w:rPr>
          <w:rFonts w:ascii="Times New Roman" w:hAnsi="Times New Roman" w:cs="Times New Roman"/>
        </w:rPr>
      </w:pPr>
      <w:r w:rsidRPr="008E671D">
        <w:rPr>
          <w:rFonts w:ascii="Times New Roman" w:hAnsi="Times New Roman" w:cs="Times New Roman"/>
        </w:rPr>
        <w:t xml:space="preserve">Tiekėjas turi apmokyti </w:t>
      </w:r>
      <w:r w:rsidR="003B5A49">
        <w:rPr>
          <w:rFonts w:ascii="Times New Roman" w:hAnsi="Times New Roman" w:cs="Times New Roman"/>
        </w:rPr>
        <w:t xml:space="preserve">6 (šešis) </w:t>
      </w:r>
      <w:r w:rsidRPr="008E671D">
        <w:rPr>
          <w:rFonts w:ascii="Times New Roman" w:hAnsi="Times New Roman" w:cs="Times New Roman"/>
        </w:rPr>
        <w:t>perkančiosios organizacijos darbuotojus dirbti su Įranga darbo vietoje</w:t>
      </w:r>
      <w:r w:rsidR="00E91FE3">
        <w:rPr>
          <w:rFonts w:ascii="Times New Roman" w:hAnsi="Times New Roman" w:cs="Times New Roman"/>
        </w:rPr>
        <w:t xml:space="preserve"> </w:t>
      </w:r>
      <w:r w:rsidR="00E91FE3" w:rsidRPr="00E91FE3">
        <w:rPr>
          <w:rFonts w:ascii="Times New Roman" w:hAnsi="Times New Roman" w:cs="Times New Roman"/>
        </w:rPr>
        <w:t xml:space="preserve">per 10 d. d. nuo įrangos </w:t>
      </w:r>
      <w:r w:rsidR="00E91FE3">
        <w:rPr>
          <w:rFonts w:ascii="Times New Roman" w:hAnsi="Times New Roman" w:cs="Times New Roman"/>
        </w:rPr>
        <w:t xml:space="preserve">pristatymo, </w:t>
      </w:r>
      <w:r w:rsidR="00E91FE3" w:rsidRPr="00E91FE3">
        <w:rPr>
          <w:rFonts w:ascii="Times New Roman" w:hAnsi="Times New Roman" w:cs="Times New Roman"/>
        </w:rPr>
        <w:t xml:space="preserve">sumontavimo ir </w:t>
      </w:r>
      <w:r w:rsidR="00E91FE3">
        <w:rPr>
          <w:rFonts w:ascii="Times New Roman" w:hAnsi="Times New Roman" w:cs="Times New Roman"/>
        </w:rPr>
        <w:t>funkcionalumo patikrinimo dienos</w:t>
      </w:r>
      <w:r w:rsidRPr="008E671D">
        <w:rPr>
          <w:rFonts w:ascii="Times New Roman" w:hAnsi="Times New Roman" w:cs="Times New Roman"/>
        </w:rPr>
        <w:t xml:space="preserve">. </w:t>
      </w:r>
    </w:p>
    <w:p w14:paraId="36B9CCCB" w14:textId="77777777" w:rsidR="00892A77" w:rsidRPr="008E671D" w:rsidRDefault="00892A77" w:rsidP="007844B1">
      <w:pPr>
        <w:pStyle w:val="ListParagraph"/>
        <w:numPr>
          <w:ilvl w:val="0"/>
          <w:numId w:val="32"/>
        </w:numPr>
        <w:tabs>
          <w:tab w:val="left" w:pos="567"/>
        </w:tabs>
        <w:spacing w:after="0" w:line="240" w:lineRule="auto"/>
        <w:ind w:left="0" w:firstLine="0"/>
        <w:jc w:val="both"/>
        <w:rPr>
          <w:rFonts w:ascii="Times New Roman" w:hAnsi="Times New Roman" w:cs="Times New Roman"/>
        </w:rPr>
      </w:pPr>
      <w:r w:rsidRPr="008E671D">
        <w:rPr>
          <w:rFonts w:ascii="Times New Roman" w:hAnsi="Times New Roman" w:cs="Times New Roman"/>
        </w:rPr>
        <w:t>Kartu su Įranga turi būti pateikiama naudojimosi instrukcija (Lietuvių arba anglų kalba) bei kita prašoma dokumentacija.</w:t>
      </w:r>
    </w:p>
    <w:p w14:paraId="39D6745C" w14:textId="77777777" w:rsidR="00892A77" w:rsidRPr="008E671D" w:rsidRDefault="00892A77" w:rsidP="007844B1">
      <w:pPr>
        <w:pStyle w:val="ListParagraph"/>
        <w:numPr>
          <w:ilvl w:val="0"/>
          <w:numId w:val="32"/>
        </w:numPr>
        <w:tabs>
          <w:tab w:val="left" w:pos="567"/>
        </w:tabs>
        <w:spacing w:after="0" w:line="240" w:lineRule="auto"/>
        <w:ind w:left="0" w:firstLine="0"/>
        <w:jc w:val="both"/>
        <w:rPr>
          <w:rFonts w:ascii="Times New Roman" w:hAnsi="Times New Roman" w:cs="Times New Roman"/>
        </w:rPr>
      </w:pPr>
      <w:r w:rsidRPr="008E671D">
        <w:rPr>
          <w:rFonts w:ascii="Times New Roman" w:hAnsi="Times New Roman" w:cs="Times New Roman"/>
        </w:rPr>
        <w:t>Šiose specifikacijose pateiktos nuorodos į standartus/technologijas/prekės ženklus yra tik rekomendacinio pobūdžio, todėl standartai/technologijos/prekės ženklai gali būti pakeisti lygiaverčiais.</w:t>
      </w:r>
      <w:r w:rsidRPr="008E671D">
        <w:rPr>
          <w:rFonts w:ascii="Times New Roman" w:hAnsi="Times New Roman" w:cs="Times New Roman"/>
          <w:iCs/>
        </w:rPr>
        <w:t xml:space="preserve"> Jeigu techninėje specifikacijoje nurodomas </w:t>
      </w:r>
      <w:r w:rsidRPr="008E671D">
        <w:rPr>
          <w:rFonts w:ascii="Times New Roman" w:hAnsi="Times New Roman" w:cs="Times New Roman"/>
        </w:rPr>
        <w:t>konkretus modelis ar tiekimo šaltinis, konkretus procesas, būdingas konkretaus tiekėjo tiekiamoms prekėms ar teikiamoms paslaugoms, ar prekių ženklas, patentas, tipai, konkreti kilmė ar gamyba, standartai, sertifikatai dėl kurių tam tikriems subjektams ar tam tikriems produktams būtų sudarytos palankesnės sąlygos arba jie būtų atmesti</w:t>
      </w:r>
      <w:r w:rsidRPr="008E671D">
        <w:rPr>
          <w:rFonts w:ascii="Times New Roman" w:hAnsi="Times New Roman" w:cs="Times New Roman"/>
          <w:iCs/>
        </w:rPr>
        <w:t>, gali būti pateikiamas lygiavertis objektas nurodytajam. Pateikti minimalūs/būtini reikalavimai. Tiekėjai gali siūlyti geresnių charakteristikų pirkimo objektą.</w:t>
      </w:r>
    </w:p>
    <w:p w14:paraId="733AC22A" w14:textId="5EB70231" w:rsidR="00892A77" w:rsidRPr="008E671D" w:rsidRDefault="00BF11FF" w:rsidP="007844B1">
      <w:pPr>
        <w:pStyle w:val="ListParagraph"/>
        <w:numPr>
          <w:ilvl w:val="0"/>
          <w:numId w:val="32"/>
        </w:numPr>
        <w:tabs>
          <w:tab w:val="left" w:pos="567"/>
          <w:tab w:val="left" w:pos="851"/>
        </w:tabs>
        <w:spacing w:after="0" w:line="240" w:lineRule="auto"/>
        <w:ind w:left="0" w:firstLine="0"/>
        <w:jc w:val="both"/>
        <w:rPr>
          <w:rFonts w:ascii="Times New Roman" w:hAnsi="Times New Roman" w:cs="Times New Roman"/>
        </w:rPr>
      </w:pPr>
      <w:r>
        <w:rPr>
          <w:rFonts w:ascii="Times New Roman" w:hAnsi="Times New Roman" w:cs="Times New Roman"/>
          <w:bCs/>
        </w:rPr>
        <w:t>S</w:t>
      </w:r>
      <w:r w:rsidR="00EF58BC" w:rsidRPr="00EF58BC">
        <w:rPr>
          <w:rFonts w:ascii="Times New Roman" w:hAnsi="Times New Roman" w:cs="Times New Roman"/>
          <w:bCs/>
        </w:rPr>
        <w:t>užeminto tipo dvitiltis lengvos konstrukcijos pakabinamas kranas</w:t>
      </w:r>
      <w:r w:rsidR="00892A77" w:rsidRPr="008E671D">
        <w:rPr>
          <w:rFonts w:ascii="Times New Roman" w:hAnsi="Times New Roman" w:cs="Times New Roman"/>
          <w:bCs/>
        </w:rPr>
        <w:t xml:space="preserve"> bei </w:t>
      </w:r>
      <w:r w:rsidR="001D009F">
        <w:rPr>
          <w:rFonts w:ascii="Times New Roman" w:hAnsi="Times New Roman" w:cs="Times New Roman"/>
          <w:bCs/>
        </w:rPr>
        <w:t>kėlimo</w:t>
      </w:r>
      <w:r w:rsidR="00892A77" w:rsidRPr="008E671D">
        <w:rPr>
          <w:rFonts w:ascii="Times New Roman" w:hAnsi="Times New Roman" w:cs="Times New Roman"/>
          <w:bCs/>
        </w:rPr>
        <w:t xml:space="preserve"> įranga turi atitikti žemiau nurodytus reikalavimus:</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245"/>
        <w:gridCol w:w="3816"/>
      </w:tblGrid>
      <w:tr w:rsidR="008E671D" w:rsidRPr="008E671D" w14:paraId="73147CCD" w14:textId="77777777" w:rsidTr="001C5FB0">
        <w:trPr>
          <w:trHeight w:val="781"/>
        </w:trPr>
        <w:tc>
          <w:tcPr>
            <w:tcW w:w="557" w:type="dxa"/>
            <w:vAlign w:val="center"/>
          </w:tcPr>
          <w:p w14:paraId="3037AFCF" w14:textId="77777777" w:rsidR="00892A77" w:rsidRPr="008E671D" w:rsidRDefault="00892A77" w:rsidP="007844B1">
            <w:pPr>
              <w:widowControl w:val="0"/>
              <w:spacing w:after="0" w:line="240" w:lineRule="auto"/>
              <w:jc w:val="center"/>
              <w:rPr>
                <w:rFonts w:ascii="Times New Roman" w:hAnsi="Times New Roman" w:cs="Times New Roman"/>
                <w:bCs/>
                <w:i/>
                <w:iCs/>
                <w:sz w:val="22"/>
                <w:szCs w:val="22"/>
                <w:lang w:eastAsia="zh-CN"/>
              </w:rPr>
            </w:pPr>
            <w:r w:rsidRPr="008E671D">
              <w:rPr>
                <w:rFonts w:ascii="Times New Roman" w:hAnsi="Times New Roman" w:cs="Times New Roman"/>
                <w:bCs/>
                <w:i/>
                <w:iCs/>
                <w:sz w:val="22"/>
                <w:szCs w:val="22"/>
                <w:lang w:eastAsia="zh-CN"/>
              </w:rPr>
              <w:t>Eil.</w:t>
            </w:r>
          </w:p>
          <w:p w14:paraId="63605710" w14:textId="77777777" w:rsidR="00892A77" w:rsidRPr="008E671D" w:rsidRDefault="00892A77" w:rsidP="007844B1">
            <w:pPr>
              <w:widowControl w:val="0"/>
              <w:spacing w:after="0" w:line="240" w:lineRule="auto"/>
              <w:jc w:val="center"/>
              <w:rPr>
                <w:rFonts w:ascii="Times New Roman" w:hAnsi="Times New Roman" w:cs="Times New Roman"/>
                <w:bCs/>
                <w:i/>
                <w:iCs/>
                <w:sz w:val="22"/>
                <w:szCs w:val="22"/>
                <w:lang w:eastAsia="zh-CN"/>
              </w:rPr>
            </w:pPr>
            <w:r w:rsidRPr="008E671D">
              <w:rPr>
                <w:rFonts w:ascii="Times New Roman" w:hAnsi="Times New Roman" w:cs="Times New Roman"/>
                <w:bCs/>
                <w:i/>
                <w:iCs/>
                <w:sz w:val="22"/>
                <w:szCs w:val="22"/>
                <w:lang w:eastAsia="zh-CN"/>
              </w:rPr>
              <w:t>Nr.</w:t>
            </w:r>
          </w:p>
        </w:tc>
        <w:tc>
          <w:tcPr>
            <w:tcW w:w="5245" w:type="dxa"/>
            <w:shd w:val="clear" w:color="auto" w:fill="auto"/>
            <w:vAlign w:val="center"/>
          </w:tcPr>
          <w:p w14:paraId="01F8E9DE" w14:textId="77777777" w:rsidR="00892A77" w:rsidRPr="008E671D" w:rsidRDefault="00892A77" w:rsidP="007844B1">
            <w:pPr>
              <w:widowControl w:val="0"/>
              <w:spacing w:after="0" w:line="240" w:lineRule="auto"/>
              <w:jc w:val="center"/>
              <w:rPr>
                <w:rFonts w:ascii="Times New Roman" w:hAnsi="Times New Roman" w:cs="Times New Roman"/>
                <w:bCs/>
                <w:i/>
                <w:iCs/>
                <w:sz w:val="22"/>
                <w:szCs w:val="22"/>
                <w:lang w:eastAsia="zh-CN"/>
              </w:rPr>
            </w:pPr>
            <w:r w:rsidRPr="008E671D">
              <w:rPr>
                <w:rFonts w:ascii="Times New Roman" w:hAnsi="Times New Roman" w:cs="Times New Roman"/>
                <w:bCs/>
                <w:i/>
                <w:iCs/>
                <w:sz w:val="22"/>
                <w:szCs w:val="22"/>
                <w:lang w:eastAsia="zh-CN"/>
              </w:rPr>
              <w:t>Reikalaujamos techninės charakteristikos/parametrai</w:t>
            </w:r>
          </w:p>
        </w:tc>
        <w:tc>
          <w:tcPr>
            <w:tcW w:w="3816" w:type="dxa"/>
            <w:vAlign w:val="center"/>
          </w:tcPr>
          <w:p w14:paraId="45309016" w14:textId="77777777" w:rsidR="00892A77" w:rsidRPr="008E671D" w:rsidRDefault="00892A77" w:rsidP="007844B1">
            <w:pPr>
              <w:widowControl w:val="0"/>
              <w:spacing w:after="0" w:line="240" w:lineRule="auto"/>
              <w:jc w:val="center"/>
              <w:rPr>
                <w:rFonts w:ascii="Times New Roman" w:hAnsi="Times New Roman" w:cs="Times New Roman"/>
                <w:bCs/>
                <w:i/>
                <w:iCs/>
                <w:sz w:val="22"/>
                <w:szCs w:val="22"/>
                <w:lang w:eastAsia="zh-CN"/>
              </w:rPr>
            </w:pPr>
            <w:r w:rsidRPr="008E671D">
              <w:rPr>
                <w:rFonts w:ascii="Times New Roman" w:hAnsi="Times New Roman" w:cs="Times New Roman"/>
                <w:bCs/>
                <w:i/>
                <w:iCs/>
                <w:sz w:val="22"/>
                <w:szCs w:val="22"/>
                <w:lang w:eastAsia="zh-CN"/>
              </w:rPr>
              <w:t>Pildo tiekėjas, nurodydamas konkrečius parametrus / charakteristikas</w:t>
            </w:r>
          </w:p>
        </w:tc>
      </w:tr>
      <w:tr w:rsidR="008E671D" w:rsidRPr="008E671D" w14:paraId="04390D86" w14:textId="77777777" w:rsidTr="001C5FB0">
        <w:trPr>
          <w:trHeight w:val="1500"/>
        </w:trPr>
        <w:tc>
          <w:tcPr>
            <w:tcW w:w="557" w:type="dxa"/>
            <w:vAlign w:val="center"/>
          </w:tcPr>
          <w:p w14:paraId="7404A906" w14:textId="77777777" w:rsidR="00892A77" w:rsidRPr="008E671D" w:rsidRDefault="00892A77" w:rsidP="007844B1">
            <w:pPr>
              <w:spacing w:after="0" w:line="240" w:lineRule="auto"/>
              <w:jc w:val="both"/>
              <w:rPr>
                <w:rFonts w:ascii="Times New Roman" w:hAnsi="Times New Roman" w:cs="Times New Roman"/>
                <w:sz w:val="22"/>
                <w:szCs w:val="22"/>
              </w:rPr>
            </w:pPr>
            <w:r w:rsidRPr="008E671D">
              <w:rPr>
                <w:rFonts w:ascii="Times New Roman" w:hAnsi="Times New Roman" w:cs="Times New Roman"/>
                <w:sz w:val="22"/>
                <w:szCs w:val="22"/>
              </w:rPr>
              <w:t>1.</w:t>
            </w:r>
          </w:p>
        </w:tc>
        <w:tc>
          <w:tcPr>
            <w:tcW w:w="5245" w:type="dxa"/>
            <w:shd w:val="clear" w:color="auto" w:fill="auto"/>
            <w:vAlign w:val="center"/>
          </w:tcPr>
          <w:p w14:paraId="71D54263" w14:textId="0EA5AEC2" w:rsidR="00892A77" w:rsidRPr="008E671D" w:rsidRDefault="001D009F" w:rsidP="007844B1">
            <w:pPr>
              <w:spacing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S</w:t>
            </w:r>
            <w:r w:rsidRPr="001D009F">
              <w:rPr>
                <w:rFonts w:ascii="Times New Roman" w:hAnsi="Times New Roman" w:cs="Times New Roman"/>
                <w:b/>
                <w:bCs/>
                <w:sz w:val="22"/>
                <w:szCs w:val="22"/>
              </w:rPr>
              <w:t>užeminto tipo dvitiltis lengvos konstrukcijos pakabinamas kranas su kėlimo įranga</w:t>
            </w:r>
            <w:r w:rsidR="00E432A3">
              <w:rPr>
                <w:rFonts w:ascii="Times New Roman" w:hAnsi="Times New Roman" w:cs="Times New Roman"/>
                <w:b/>
                <w:bCs/>
                <w:sz w:val="22"/>
                <w:szCs w:val="22"/>
              </w:rPr>
              <w:t xml:space="preserve"> (vari</w:t>
            </w:r>
            <w:r w:rsidR="003D39F1">
              <w:rPr>
                <w:rFonts w:ascii="Times New Roman" w:hAnsi="Times New Roman" w:cs="Times New Roman"/>
                <w:b/>
                <w:bCs/>
                <w:sz w:val="22"/>
                <w:szCs w:val="22"/>
              </w:rPr>
              <w:t xml:space="preserve">antai su </w:t>
            </w:r>
            <w:r w:rsidR="00E432A3">
              <w:rPr>
                <w:rFonts w:ascii="Times New Roman" w:hAnsi="Times New Roman" w:cs="Times New Roman"/>
                <w:b/>
                <w:bCs/>
                <w:sz w:val="22"/>
                <w:szCs w:val="22"/>
              </w:rPr>
              <w:t>elektrine arba rankine tale)</w:t>
            </w:r>
          </w:p>
        </w:tc>
        <w:tc>
          <w:tcPr>
            <w:tcW w:w="3816" w:type="dxa"/>
            <w:vAlign w:val="center"/>
          </w:tcPr>
          <w:p w14:paraId="1D60CFDF" w14:textId="77777777" w:rsidR="00892A77" w:rsidRPr="008E671D" w:rsidRDefault="00892A77" w:rsidP="007844B1">
            <w:pPr>
              <w:tabs>
                <w:tab w:val="left" w:pos="30"/>
              </w:tabs>
              <w:spacing w:after="0" w:line="240" w:lineRule="auto"/>
              <w:jc w:val="both"/>
              <w:rPr>
                <w:rFonts w:ascii="Times New Roman" w:hAnsi="Times New Roman" w:cs="Times New Roman"/>
                <w:sz w:val="22"/>
                <w:szCs w:val="22"/>
              </w:rPr>
            </w:pPr>
            <w:r w:rsidRPr="008E671D">
              <w:rPr>
                <w:rFonts w:ascii="Times New Roman" w:hAnsi="Times New Roman" w:cs="Times New Roman"/>
                <w:sz w:val="22"/>
                <w:szCs w:val="22"/>
              </w:rPr>
              <w:t xml:space="preserve">Gamintojas </w:t>
            </w:r>
            <w:r w:rsidRPr="008E671D">
              <w:rPr>
                <w:rFonts w:ascii="Times New Roman" w:hAnsi="Times New Roman" w:cs="Times New Roman"/>
                <w:i/>
                <w:sz w:val="22"/>
                <w:szCs w:val="22"/>
              </w:rPr>
              <w:t>(nurodyti)</w:t>
            </w:r>
            <w:r w:rsidRPr="008E671D">
              <w:rPr>
                <w:rFonts w:ascii="Times New Roman" w:hAnsi="Times New Roman" w:cs="Times New Roman"/>
                <w:sz w:val="22"/>
                <w:szCs w:val="22"/>
              </w:rPr>
              <w:t>: .................</w:t>
            </w:r>
          </w:p>
          <w:p w14:paraId="261353E3" w14:textId="77777777" w:rsidR="00892A77" w:rsidRPr="008E671D" w:rsidRDefault="00892A77" w:rsidP="007844B1">
            <w:pPr>
              <w:spacing w:after="0" w:line="240" w:lineRule="auto"/>
              <w:jc w:val="both"/>
              <w:rPr>
                <w:rFonts w:ascii="Times New Roman" w:hAnsi="Times New Roman" w:cs="Times New Roman"/>
                <w:sz w:val="22"/>
                <w:szCs w:val="22"/>
              </w:rPr>
            </w:pPr>
            <w:r w:rsidRPr="008E671D">
              <w:rPr>
                <w:rFonts w:ascii="Times New Roman" w:hAnsi="Times New Roman" w:cs="Times New Roman"/>
                <w:sz w:val="22"/>
                <w:szCs w:val="22"/>
              </w:rPr>
              <w:t xml:space="preserve">Modelis </w:t>
            </w:r>
            <w:r w:rsidRPr="008E671D">
              <w:rPr>
                <w:rFonts w:ascii="Times New Roman" w:hAnsi="Times New Roman" w:cs="Times New Roman"/>
                <w:i/>
                <w:sz w:val="22"/>
                <w:szCs w:val="22"/>
              </w:rPr>
              <w:t>(nurodyti, jeigu yra)</w:t>
            </w:r>
            <w:r w:rsidRPr="008E671D">
              <w:rPr>
                <w:rFonts w:ascii="Times New Roman" w:hAnsi="Times New Roman" w:cs="Times New Roman"/>
                <w:sz w:val="22"/>
                <w:szCs w:val="22"/>
              </w:rPr>
              <w:t>: ...................</w:t>
            </w:r>
          </w:p>
          <w:p w14:paraId="4E85F5F1" w14:textId="77777777" w:rsidR="00892A77" w:rsidRPr="008E671D" w:rsidRDefault="00892A77" w:rsidP="007844B1">
            <w:pPr>
              <w:spacing w:after="0" w:line="240" w:lineRule="auto"/>
              <w:jc w:val="both"/>
              <w:rPr>
                <w:rFonts w:ascii="Times New Roman" w:hAnsi="Times New Roman" w:cs="Times New Roman"/>
                <w:sz w:val="22"/>
                <w:szCs w:val="22"/>
              </w:rPr>
            </w:pPr>
            <w:r w:rsidRPr="008E671D">
              <w:rPr>
                <w:rFonts w:ascii="Times New Roman" w:hAnsi="Times New Roman" w:cs="Times New Roman"/>
                <w:sz w:val="22"/>
                <w:szCs w:val="22"/>
              </w:rPr>
              <w:t xml:space="preserve">Kodas </w:t>
            </w:r>
            <w:r w:rsidRPr="008E671D">
              <w:rPr>
                <w:rFonts w:ascii="Times New Roman" w:hAnsi="Times New Roman" w:cs="Times New Roman"/>
                <w:i/>
                <w:sz w:val="22"/>
                <w:szCs w:val="22"/>
              </w:rPr>
              <w:t>(nurodyti, jeigu yra)</w:t>
            </w:r>
            <w:r w:rsidRPr="008E671D">
              <w:rPr>
                <w:rFonts w:ascii="Times New Roman" w:hAnsi="Times New Roman" w:cs="Times New Roman"/>
                <w:sz w:val="22"/>
                <w:szCs w:val="22"/>
              </w:rPr>
              <w:t>: .....................</w:t>
            </w:r>
          </w:p>
        </w:tc>
      </w:tr>
      <w:tr w:rsidR="008E671D" w:rsidRPr="008E671D" w14:paraId="051A7D3F" w14:textId="77777777" w:rsidTr="001C5FB0">
        <w:trPr>
          <w:trHeight w:val="1488"/>
        </w:trPr>
        <w:tc>
          <w:tcPr>
            <w:tcW w:w="557" w:type="dxa"/>
          </w:tcPr>
          <w:p w14:paraId="1BC88188" w14:textId="77777777" w:rsidR="00892A77" w:rsidRPr="008E671D" w:rsidRDefault="00892A77" w:rsidP="007844B1">
            <w:pPr>
              <w:spacing w:after="0" w:line="240" w:lineRule="auto"/>
              <w:jc w:val="both"/>
              <w:rPr>
                <w:rFonts w:ascii="Times New Roman" w:hAnsi="Times New Roman" w:cs="Times New Roman"/>
                <w:sz w:val="22"/>
                <w:szCs w:val="22"/>
              </w:rPr>
            </w:pPr>
            <w:r w:rsidRPr="008E671D">
              <w:rPr>
                <w:rFonts w:ascii="Times New Roman" w:hAnsi="Times New Roman" w:cs="Times New Roman"/>
                <w:sz w:val="22"/>
                <w:szCs w:val="22"/>
              </w:rPr>
              <w:t>1.1.</w:t>
            </w:r>
          </w:p>
        </w:tc>
        <w:tc>
          <w:tcPr>
            <w:tcW w:w="5245" w:type="dxa"/>
            <w:shd w:val="clear" w:color="auto" w:fill="auto"/>
            <w:vAlign w:val="center"/>
            <w:hideMark/>
          </w:tcPr>
          <w:p w14:paraId="761E0C8E" w14:textId="45276747" w:rsidR="00892A77" w:rsidRPr="008E671D" w:rsidRDefault="00431924" w:rsidP="007844B1">
            <w:pPr>
              <w:spacing w:after="0" w:line="240" w:lineRule="auto"/>
              <w:jc w:val="both"/>
              <w:rPr>
                <w:rFonts w:ascii="Times New Roman" w:hAnsi="Times New Roman" w:cs="Times New Roman"/>
                <w:b/>
                <w:bCs/>
                <w:sz w:val="22"/>
                <w:szCs w:val="22"/>
              </w:rPr>
            </w:pPr>
            <w:r w:rsidRPr="00431924">
              <w:rPr>
                <w:rFonts w:ascii="Times New Roman" w:hAnsi="Times New Roman" w:cs="Times New Roman"/>
                <w:b/>
                <w:bCs/>
                <w:sz w:val="22"/>
                <w:szCs w:val="22"/>
              </w:rPr>
              <w:t>Krano techniniai duomenys</w:t>
            </w:r>
            <w:r w:rsidR="00892A77" w:rsidRPr="008E671D">
              <w:rPr>
                <w:rFonts w:ascii="Times New Roman" w:hAnsi="Times New Roman" w:cs="Times New Roman"/>
                <w:b/>
                <w:bCs/>
                <w:sz w:val="22"/>
                <w:szCs w:val="22"/>
              </w:rPr>
              <w:t>:</w:t>
            </w:r>
          </w:p>
          <w:p w14:paraId="46670558" w14:textId="32852E81" w:rsidR="00864421" w:rsidRPr="00864421" w:rsidRDefault="00864421" w:rsidP="00864421">
            <w:pPr>
              <w:tabs>
                <w:tab w:val="left" w:pos="239"/>
              </w:tabs>
              <w:spacing w:after="0" w:line="240" w:lineRule="auto"/>
              <w:jc w:val="both"/>
              <w:rPr>
                <w:rFonts w:ascii="Times New Roman" w:hAnsi="Times New Roman" w:cs="Times New Roman"/>
                <w:sz w:val="22"/>
                <w:szCs w:val="22"/>
              </w:rPr>
            </w:pPr>
            <w:r w:rsidRPr="00864421">
              <w:rPr>
                <w:rFonts w:ascii="Times New Roman" w:hAnsi="Times New Roman" w:cs="Times New Roman"/>
                <w:sz w:val="22"/>
                <w:szCs w:val="22"/>
              </w:rPr>
              <w:t>Keliamoji galia</w:t>
            </w:r>
            <w:r>
              <w:rPr>
                <w:rFonts w:ascii="Times New Roman" w:hAnsi="Times New Roman" w:cs="Times New Roman"/>
                <w:sz w:val="22"/>
                <w:szCs w:val="22"/>
              </w:rPr>
              <w:t xml:space="preserve"> ne mažiau</w:t>
            </w:r>
            <w:r w:rsidRPr="00864421">
              <w:rPr>
                <w:rFonts w:ascii="Times New Roman" w:hAnsi="Times New Roman" w:cs="Times New Roman"/>
                <w:sz w:val="22"/>
                <w:szCs w:val="22"/>
              </w:rPr>
              <w:t xml:space="preserve"> 1250 kg</w:t>
            </w:r>
            <w:r w:rsidR="00417DA3">
              <w:rPr>
                <w:rFonts w:ascii="Times New Roman" w:hAnsi="Times New Roman" w:cs="Times New Roman"/>
                <w:sz w:val="22"/>
                <w:szCs w:val="22"/>
              </w:rPr>
              <w:t>.</w:t>
            </w:r>
          </w:p>
          <w:p w14:paraId="7944DCE7" w14:textId="3A55EC58" w:rsidR="00864421" w:rsidRPr="00864421" w:rsidRDefault="00864421" w:rsidP="00864421">
            <w:pPr>
              <w:tabs>
                <w:tab w:val="left" w:pos="239"/>
              </w:tabs>
              <w:spacing w:after="0" w:line="240" w:lineRule="auto"/>
              <w:jc w:val="both"/>
              <w:rPr>
                <w:rFonts w:ascii="Times New Roman" w:hAnsi="Times New Roman" w:cs="Times New Roman"/>
                <w:sz w:val="22"/>
                <w:szCs w:val="22"/>
              </w:rPr>
            </w:pPr>
            <w:r w:rsidRPr="00864421">
              <w:rPr>
                <w:rFonts w:ascii="Times New Roman" w:hAnsi="Times New Roman" w:cs="Times New Roman"/>
                <w:sz w:val="22"/>
                <w:szCs w:val="22"/>
              </w:rPr>
              <w:t xml:space="preserve">Krano tilto ilgis </w:t>
            </w:r>
            <w:r w:rsidR="00BD7FC9">
              <w:rPr>
                <w:rFonts w:ascii="Times New Roman" w:hAnsi="Times New Roman" w:cs="Times New Roman"/>
                <w:sz w:val="22"/>
                <w:szCs w:val="22"/>
              </w:rPr>
              <w:t xml:space="preserve">ne mažiau </w:t>
            </w:r>
            <w:r w:rsidRPr="00864421">
              <w:rPr>
                <w:rFonts w:ascii="Times New Roman" w:hAnsi="Times New Roman" w:cs="Times New Roman"/>
                <w:sz w:val="22"/>
                <w:szCs w:val="22"/>
              </w:rPr>
              <w:t>4,6 m</w:t>
            </w:r>
            <w:r w:rsidR="00417DA3">
              <w:rPr>
                <w:rFonts w:ascii="Times New Roman" w:hAnsi="Times New Roman" w:cs="Times New Roman"/>
                <w:sz w:val="22"/>
                <w:szCs w:val="22"/>
              </w:rPr>
              <w:t>.</w:t>
            </w:r>
          </w:p>
          <w:p w14:paraId="61DB8540" w14:textId="0D58D1E0" w:rsidR="00864421" w:rsidRPr="00864421" w:rsidRDefault="00864421" w:rsidP="00864421">
            <w:pPr>
              <w:tabs>
                <w:tab w:val="left" w:pos="239"/>
              </w:tabs>
              <w:spacing w:after="0" w:line="240" w:lineRule="auto"/>
              <w:jc w:val="both"/>
              <w:rPr>
                <w:rFonts w:ascii="Times New Roman" w:hAnsi="Times New Roman" w:cs="Times New Roman"/>
                <w:sz w:val="22"/>
                <w:szCs w:val="22"/>
              </w:rPr>
            </w:pPr>
            <w:r w:rsidRPr="00864421">
              <w:rPr>
                <w:rFonts w:ascii="Times New Roman" w:hAnsi="Times New Roman" w:cs="Times New Roman"/>
                <w:sz w:val="22"/>
                <w:szCs w:val="22"/>
              </w:rPr>
              <w:t xml:space="preserve">Krano kelio ilgis </w:t>
            </w:r>
            <w:r w:rsidR="00BD7FC9">
              <w:rPr>
                <w:rFonts w:ascii="Times New Roman" w:hAnsi="Times New Roman" w:cs="Times New Roman"/>
                <w:sz w:val="22"/>
                <w:szCs w:val="22"/>
              </w:rPr>
              <w:t xml:space="preserve">ne mažiau </w:t>
            </w:r>
            <w:r w:rsidRPr="00864421">
              <w:rPr>
                <w:rFonts w:ascii="Times New Roman" w:hAnsi="Times New Roman" w:cs="Times New Roman"/>
                <w:sz w:val="22"/>
                <w:szCs w:val="22"/>
              </w:rPr>
              <w:t>9,9 m</w:t>
            </w:r>
            <w:r w:rsidR="00417DA3">
              <w:rPr>
                <w:rFonts w:ascii="Times New Roman" w:hAnsi="Times New Roman" w:cs="Times New Roman"/>
                <w:sz w:val="22"/>
                <w:szCs w:val="22"/>
              </w:rPr>
              <w:t>.</w:t>
            </w:r>
          </w:p>
          <w:p w14:paraId="3D93C17D" w14:textId="237AA136" w:rsidR="00864421" w:rsidRPr="00864421" w:rsidRDefault="00864421" w:rsidP="00864421">
            <w:pPr>
              <w:tabs>
                <w:tab w:val="left" w:pos="239"/>
              </w:tabs>
              <w:spacing w:after="0" w:line="240" w:lineRule="auto"/>
              <w:jc w:val="both"/>
              <w:rPr>
                <w:rFonts w:ascii="Times New Roman" w:hAnsi="Times New Roman" w:cs="Times New Roman"/>
                <w:sz w:val="22"/>
                <w:szCs w:val="22"/>
              </w:rPr>
            </w:pPr>
            <w:r w:rsidRPr="00864421">
              <w:rPr>
                <w:rFonts w:ascii="Times New Roman" w:hAnsi="Times New Roman" w:cs="Times New Roman"/>
                <w:sz w:val="22"/>
                <w:szCs w:val="22"/>
              </w:rPr>
              <w:t xml:space="preserve">Atstumas tarp pakabinimo taškų </w:t>
            </w:r>
            <w:r w:rsidR="009733FE">
              <w:rPr>
                <w:rFonts w:ascii="Times New Roman" w:hAnsi="Times New Roman" w:cs="Times New Roman"/>
                <w:sz w:val="22"/>
                <w:szCs w:val="22"/>
              </w:rPr>
              <w:t>~</w:t>
            </w:r>
            <w:r w:rsidR="00FE0FB7">
              <w:rPr>
                <w:rFonts w:ascii="Times New Roman" w:hAnsi="Times New Roman" w:cs="Times New Roman"/>
                <w:sz w:val="22"/>
                <w:szCs w:val="22"/>
              </w:rPr>
              <w:t xml:space="preserve"> </w:t>
            </w:r>
            <w:r w:rsidRPr="00864421">
              <w:rPr>
                <w:rFonts w:ascii="Times New Roman" w:hAnsi="Times New Roman" w:cs="Times New Roman"/>
                <w:sz w:val="22"/>
                <w:szCs w:val="22"/>
              </w:rPr>
              <w:t>3 m</w:t>
            </w:r>
            <w:r w:rsidR="00417DA3">
              <w:rPr>
                <w:rFonts w:ascii="Times New Roman" w:hAnsi="Times New Roman" w:cs="Times New Roman"/>
                <w:sz w:val="22"/>
                <w:szCs w:val="22"/>
              </w:rPr>
              <w:t>.</w:t>
            </w:r>
          </w:p>
          <w:p w14:paraId="0C93E939" w14:textId="554B47CC" w:rsidR="00892A77" w:rsidRPr="008E671D" w:rsidRDefault="00864421" w:rsidP="00417DA3">
            <w:pPr>
              <w:pStyle w:val="ListParagraph"/>
              <w:tabs>
                <w:tab w:val="left" w:pos="239"/>
              </w:tabs>
              <w:spacing w:after="0" w:line="240" w:lineRule="auto"/>
              <w:ind w:left="0"/>
              <w:jc w:val="both"/>
              <w:rPr>
                <w:rFonts w:ascii="Times New Roman" w:hAnsi="Times New Roman" w:cs="Times New Roman"/>
              </w:rPr>
            </w:pPr>
            <w:r w:rsidRPr="00864421">
              <w:rPr>
                <w:rFonts w:ascii="Times New Roman" w:hAnsi="Times New Roman" w:cs="Times New Roman"/>
              </w:rPr>
              <w:t xml:space="preserve">Krano pakabinimo taškai </w:t>
            </w:r>
            <w:r w:rsidR="00417DA3">
              <w:rPr>
                <w:rFonts w:ascii="Times New Roman" w:hAnsi="Times New Roman" w:cs="Times New Roman"/>
              </w:rPr>
              <w:t xml:space="preserve">– </w:t>
            </w:r>
            <w:r w:rsidRPr="00864421">
              <w:rPr>
                <w:rFonts w:ascii="Times New Roman" w:hAnsi="Times New Roman" w:cs="Times New Roman"/>
              </w:rPr>
              <w:t>8</w:t>
            </w:r>
            <w:r w:rsidR="00417DA3">
              <w:rPr>
                <w:rFonts w:ascii="Times New Roman" w:hAnsi="Times New Roman" w:cs="Times New Roman"/>
              </w:rPr>
              <w:t>.</w:t>
            </w:r>
          </w:p>
        </w:tc>
        <w:tc>
          <w:tcPr>
            <w:tcW w:w="3816" w:type="dxa"/>
          </w:tcPr>
          <w:p w14:paraId="2166F039" w14:textId="77777777" w:rsidR="00892A77" w:rsidRPr="008E671D" w:rsidRDefault="00892A77" w:rsidP="007844B1">
            <w:pPr>
              <w:spacing w:after="0" w:line="240" w:lineRule="auto"/>
              <w:jc w:val="both"/>
              <w:rPr>
                <w:rFonts w:ascii="Times New Roman" w:hAnsi="Times New Roman" w:cs="Times New Roman"/>
                <w:sz w:val="22"/>
                <w:szCs w:val="22"/>
              </w:rPr>
            </w:pPr>
          </w:p>
        </w:tc>
      </w:tr>
      <w:tr w:rsidR="008E671D" w:rsidRPr="008E671D" w14:paraId="66E6453C" w14:textId="77777777" w:rsidTr="001C5FB0">
        <w:trPr>
          <w:trHeight w:val="255"/>
        </w:trPr>
        <w:tc>
          <w:tcPr>
            <w:tcW w:w="557" w:type="dxa"/>
            <w:vMerge w:val="restart"/>
          </w:tcPr>
          <w:p w14:paraId="644398C0" w14:textId="39046748" w:rsidR="00954AA5" w:rsidRPr="008E671D" w:rsidRDefault="00AF37A1" w:rsidP="007844B1">
            <w:pPr>
              <w:spacing w:after="0" w:line="240" w:lineRule="auto"/>
              <w:jc w:val="both"/>
              <w:rPr>
                <w:rFonts w:ascii="Times New Roman" w:hAnsi="Times New Roman" w:cs="Times New Roman"/>
                <w:sz w:val="22"/>
                <w:szCs w:val="22"/>
              </w:rPr>
            </w:pPr>
            <w:r>
              <w:rPr>
                <w:rFonts w:ascii="Times New Roman" w:hAnsi="Times New Roman" w:cs="Times New Roman"/>
                <w:sz w:val="22"/>
                <w:szCs w:val="22"/>
              </w:rPr>
              <w:t>1.</w:t>
            </w:r>
            <w:r w:rsidR="00954AA5" w:rsidRPr="008E671D">
              <w:rPr>
                <w:rFonts w:ascii="Times New Roman" w:hAnsi="Times New Roman" w:cs="Times New Roman"/>
                <w:sz w:val="22"/>
                <w:szCs w:val="22"/>
              </w:rPr>
              <w:t>2.</w:t>
            </w:r>
          </w:p>
        </w:tc>
        <w:tc>
          <w:tcPr>
            <w:tcW w:w="5245" w:type="dxa"/>
            <w:shd w:val="clear" w:color="auto" w:fill="auto"/>
            <w:vAlign w:val="center"/>
          </w:tcPr>
          <w:p w14:paraId="1047E6CD" w14:textId="5A811DDF" w:rsidR="00954AA5" w:rsidRPr="008E671D" w:rsidRDefault="00AF37A1" w:rsidP="007844B1">
            <w:pPr>
              <w:spacing w:after="0" w:line="240" w:lineRule="auto"/>
              <w:jc w:val="both"/>
              <w:rPr>
                <w:rFonts w:ascii="Times New Roman" w:hAnsi="Times New Roman" w:cs="Times New Roman"/>
                <w:b/>
                <w:bCs/>
                <w:sz w:val="22"/>
                <w:szCs w:val="22"/>
              </w:rPr>
            </w:pPr>
            <w:r>
              <w:rPr>
                <w:rFonts w:ascii="Times New Roman" w:hAnsi="Times New Roman" w:cs="Times New Roman"/>
                <w:b/>
                <w:bCs/>
                <w:sz w:val="22"/>
                <w:szCs w:val="22"/>
              </w:rPr>
              <w:t>Valdymas</w:t>
            </w:r>
            <w:r w:rsidR="00954AA5" w:rsidRPr="008E671D">
              <w:rPr>
                <w:rFonts w:ascii="Times New Roman" w:hAnsi="Times New Roman" w:cs="Times New Roman"/>
                <w:b/>
                <w:bCs/>
                <w:sz w:val="22"/>
                <w:szCs w:val="22"/>
              </w:rPr>
              <w:t>:</w:t>
            </w:r>
          </w:p>
        </w:tc>
        <w:tc>
          <w:tcPr>
            <w:tcW w:w="3816" w:type="dxa"/>
            <w:vMerge w:val="restart"/>
          </w:tcPr>
          <w:p w14:paraId="316E1346" w14:textId="77777777" w:rsidR="00954AA5" w:rsidRPr="008E671D" w:rsidRDefault="00954AA5" w:rsidP="007844B1">
            <w:pPr>
              <w:spacing w:after="0" w:line="240" w:lineRule="auto"/>
              <w:jc w:val="both"/>
              <w:rPr>
                <w:rFonts w:ascii="Times New Roman" w:hAnsi="Times New Roman" w:cs="Times New Roman"/>
                <w:sz w:val="22"/>
                <w:szCs w:val="22"/>
              </w:rPr>
            </w:pPr>
          </w:p>
        </w:tc>
      </w:tr>
      <w:tr w:rsidR="008E671D" w:rsidRPr="008E671D" w14:paraId="10E9256D" w14:textId="77777777" w:rsidTr="001C5FB0">
        <w:trPr>
          <w:trHeight w:val="615"/>
        </w:trPr>
        <w:tc>
          <w:tcPr>
            <w:tcW w:w="557" w:type="dxa"/>
            <w:vMerge/>
          </w:tcPr>
          <w:p w14:paraId="2AFB02B6" w14:textId="21F75F5E" w:rsidR="00954AA5" w:rsidRPr="008E671D" w:rsidRDefault="00954AA5" w:rsidP="007844B1">
            <w:pPr>
              <w:spacing w:after="0" w:line="240" w:lineRule="auto"/>
              <w:jc w:val="both"/>
              <w:rPr>
                <w:rFonts w:ascii="Times New Roman" w:hAnsi="Times New Roman" w:cs="Times New Roman"/>
                <w:sz w:val="22"/>
                <w:szCs w:val="22"/>
              </w:rPr>
            </w:pPr>
          </w:p>
        </w:tc>
        <w:tc>
          <w:tcPr>
            <w:tcW w:w="5245" w:type="dxa"/>
            <w:shd w:val="clear" w:color="auto" w:fill="auto"/>
            <w:vAlign w:val="center"/>
            <w:hideMark/>
          </w:tcPr>
          <w:p w14:paraId="62BCEA72" w14:textId="77777777" w:rsidR="006360D1" w:rsidRPr="006360D1" w:rsidRDefault="006360D1" w:rsidP="00A91049">
            <w:pPr>
              <w:spacing w:after="0" w:line="240" w:lineRule="auto"/>
              <w:rPr>
                <w:rFonts w:ascii="Times New Roman" w:hAnsi="Times New Roman" w:cs="Times New Roman"/>
                <w:bCs/>
                <w:sz w:val="22"/>
                <w:szCs w:val="22"/>
                <w:lang w:eastAsia="ar-SA"/>
              </w:rPr>
            </w:pPr>
            <w:r w:rsidRPr="006360D1">
              <w:rPr>
                <w:rFonts w:ascii="Times New Roman" w:hAnsi="Times New Roman" w:cs="Times New Roman"/>
                <w:bCs/>
                <w:sz w:val="22"/>
                <w:szCs w:val="22"/>
                <w:lang w:eastAsia="ar-SA"/>
              </w:rPr>
              <w:t>Krovinio vežimėlio ir krano judėjimo valdymas yra rankinis.</w:t>
            </w:r>
          </w:p>
          <w:p w14:paraId="047B14C6" w14:textId="77777777" w:rsidR="006360D1" w:rsidRPr="006360D1" w:rsidRDefault="006360D1" w:rsidP="00A91049">
            <w:pPr>
              <w:spacing w:after="0" w:line="240" w:lineRule="auto"/>
              <w:rPr>
                <w:rFonts w:ascii="Times New Roman" w:hAnsi="Times New Roman" w:cs="Times New Roman"/>
                <w:bCs/>
                <w:sz w:val="22"/>
                <w:szCs w:val="22"/>
                <w:lang w:eastAsia="ar-SA"/>
              </w:rPr>
            </w:pPr>
            <w:r w:rsidRPr="006360D1">
              <w:rPr>
                <w:rFonts w:ascii="Times New Roman" w:hAnsi="Times New Roman" w:cs="Times New Roman"/>
                <w:bCs/>
                <w:sz w:val="22"/>
                <w:szCs w:val="22"/>
                <w:lang w:eastAsia="ar-SA"/>
              </w:rPr>
              <w:t>Kranas sukomplektuotas su pakabinimo elementais.</w:t>
            </w:r>
          </w:p>
          <w:p w14:paraId="7AA3D9E1" w14:textId="00D89EFD" w:rsidR="00954AA5" w:rsidRPr="008E671D" w:rsidRDefault="006360D1" w:rsidP="00A91049">
            <w:pPr>
              <w:spacing w:after="0" w:line="240" w:lineRule="auto"/>
              <w:rPr>
                <w:rFonts w:ascii="Times New Roman" w:hAnsi="Times New Roman" w:cs="Times New Roman"/>
                <w:sz w:val="22"/>
                <w:szCs w:val="22"/>
              </w:rPr>
            </w:pPr>
            <w:r w:rsidRPr="006360D1">
              <w:rPr>
                <w:rFonts w:ascii="Times New Roman" w:hAnsi="Times New Roman" w:cs="Times New Roman"/>
                <w:bCs/>
                <w:sz w:val="22"/>
                <w:szCs w:val="22"/>
                <w:lang w:eastAsia="ar-SA"/>
              </w:rPr>
              <w:t>Kranas papildomai sukomplektuotas su elektrinės talės maitinimo sistema.</w:t>
            </w:r>
          </w:p>
        </w:tc>
        <w:tc>
          <w:tcPr>
            <w:tcW w:w="3816" w:type="dxa"/>
            <w:vMerge/>
          </w:tcPr>
          <w:p w14:paraId="7AEA7DCD" w14:textId="77777777" w:rsidR="00954AA5" w:rsidRPr="008E671D" w:rsidRDefault="00954AA5" w:rsidP="007844B1">
            <w:pPr>
              <w:spacing w:after="0" w:line="240" w:lineRule="auto"/>
              <w:jc w:val="both"/>
              <w:rPr>
                <w:rFonts w:ascii="Times New Roman" w:hAnsi="Times New Roman" w:cs="Times New Roman"/>
                <w:sz w:val="22"/>
                <w:szCs w:val="22"/>
              </w:rPr>
            </w:pPr>
          </w:p>
        </w:tc>
      </w:tr>
      <w:tr w:rsidR="008E671D" w:rsidRPr="008E671D" w14:paraId="351B16DB" w14:textId="77777777" w:rsidTr="001C5FB0">
        <w:trPr>
          <w:trHeight w:val="615"/>
        </w:trPr>
        <w:tc>
          <w:tcPr>
            <w:tcW w:w="557" w:type="dxa"/>
          </w:tcPr>
          <w:p w14:paraId="5B4D7520" w14:textId="1B47C816" w:rsidR="00892A77" w:rsidRPr="008E671D" w:rsidRDefault="00D71CB3" w:rsidP="007844B1">
            <w:pPr>
              <w:spacing w:after="0" w:line="240" w:lineRule="auto"/>
              <w:jc w:val="both"/>
              <w:rPr>
                <w:rFonts w:ascii="Times New Roman" w:hAnsi="Times New Roman" w:cs="Times New Roman"/>
                <w:sz w:val="22"/>
                <w:szCs w:val="22"/>
              </w:rPr>
            </w:pPr>
            <w:r>
              <w:rPr>
                <w:rFonts w:ascii="Times New Roman" w:hAnsi="Times New Roman" w:cs="Times New Roman"/>
                <w:sz w:val="22"/>
                <w:szCs w:val="22"/>
              </w:rPr>
              <w:t>1.</w:t>
            </w:r>
            <w:r w:rsidR="00892A77" w:rsidRPr="008E671D">
              <w:rPr>
                <w:rFonts w:ascii="Times New Roman" w:hAnsi="Times New Roman" w:cs="Times New Roman"/>
                <w:sz w:val="22"/>
                <w:szCs w:val="22"/>
              </w:rPr>
              <w:t>3.</w:t>
            </w:r>
          </w:p>
        </w:tc>
        <w:tc>
          <w:tcPr>
            <w:tcW w:w="5245" w:type="dxa"/>
            <w:shd w:val="clear" w:color="auto" w:fill="auto"/>
            <w:vAlign w:val="center"/>
          </w:tcPr>
          <w:p w14:paraId="4593451C" w14:textId="2AF47E22" w:rsidR="00892A77" w:rsidRPr="008E671D" w:rsidRDefault="00D71CB3" w:rsidP="007844B1">
            <w:pPr>
              <w:spacing w:after="0" w:line="240" w:lineRule="auto"/>
              <w:jc w:val="both"/>
              <w:rPr>
                <w:rFonts w:ascii="Times New Roman" w:hAnsi="Times New Roman" w:cs="Times New Roman"/>
                <w:b/>
                <w:sz w:val="22"/>
                <w:szCs w:val="22"/>
                <w:lang w:eastAsia="ar-SA"/>
              </w:rPr>
            </w:pPr>
            <w:r w:rsidRPr="00D71CB3">
              <w:rPr>
                <w:rFonts w:ascii="Times New Roman" w:hAnsi="Times New Roman" w:cs="Times New Roman"/>
                <w:b/>
                <w:sz w:val="22"/>
                <w:szCs w:val="22"/>
                <w:lang w:eastAsia="ar-SA"/>
              </w:rPr>
              <w:t>Krano montavimo kolonos su tvirtinimo gembėmis</w:t>
            </w:r>
            <w:r w:rsidR="00892A77" w:rsidRPr="008E671D">
              <w:rPr>
                <w:rFonts w:ascii="Times New Roman" w:hAnsi="Times New Roman" w:cs="Times New Roman"/>
                <w:b/>
                <w:sz w:val="22"/>
                <w:szCs w:val="22"/>
                <w:lang w:eastAsia="ar-SA"/>
              </w:rPr>
              <w:t>:</w:t>
            </w:r>
          </w:p>
          <w:p w14:paraId="0E131416" w14:textId="77777777" w:rsidR="009733FE" w:rsidRPr="009733FE" w:rsidRDefault="009733FE" w:rsidP="009733FE">
            <w:pPr>
              <w:spacing w:after="0" w:line="240" w:lineRule="auto"/>
              <w:jc w:val="both"/>
              <w:rPr>
                <w:rFonts w:ascii="Times New Roman" w:hAnsi="Times New Roman" w:cs="Times New Roman"/>
                <w:bCs/>
                <w:sz w:val="22"/>
                <w:szCs w:val="22"/>
                <w:lang w:eastAsia="ar-SA"/>
              </w:rPr>
            </w:pPr>
            <w:r w:rsidRPr="009733FE">
              <w:rPr>
                <w:rFonts w:ascii="Times New Roman" w:hAnsi="Times New Roman" w:cs="Times New Roman"/>
                <w:bCs/>
                <w:sz w:val="22"/>
                <w:szCs w:val="22"/>
                <w:lang w:eastAsia="ar-SA"/>
              </w:rPr>
              <w:t>Kolonų kiekis 8 vnt.</w:t>
            </w:r>
          </w:p>
          <w:p w14:paraId="0CF64B90" w14:textId="328747D5" w:rsidR="009733FE" w:rsidRPr="009733FE" w:rsidRDefault="009733FE" w:rsidP="009733FE">
            <w:pPr>
              <w:spacing w:after="0" w:line="240" w:lineRule="auto"/>
              <w:jc w:val="both"/>
              <w:rPr>
                <w:rFonts w:ascii="Times New Roman" w:hAnsi="Times New Roman" w:cs="Times New Roman"/>
                <w:bCs/>
                <w:sz w:val="22"/>
                <w:szCs w:val="22"/>
                <w:lang w:eastAsia="ar-SA"/>
              </w:rPr>
            </w:pPr>
            <w:r w:rsidRPr="009733FE">
              <w:rPr>
                <w:rFonts w:ascii="Times New Roman" w:hAnsi="Times New Roman" w:cs="Times New Roman"/>
                <w:bCs/>
                <w:sz w:val="22"/>
                <w:szCs w:val="22"/>
                <w:lang w:eastAsia="ar-SA"/>
              </w:rPr>
              <w:t xml:space="preserve">Atstumas tarp kolonų </w:t>
            </w:r>
            <w:r>
              <w:rPr>
                <w:rFonts w:ascii="Times New Roman" w:hAnsi="Times New Roman" w:cs="Times New Roman"/>
                <w:bCs/>
                <w:sz w:val="22"/>
                <w:szCs w:val="22"/>
                <w:lang w:eastAsia="ar-SA"/>
              </w:rPr>
              <w:t xml:space="preserve">~ </w:t>
            </w:r>
            <w:r w:rsidRPr="009733FE">
              <w:rPr>
                <w:rFonts w:ascii="Times New Roman" w:hAnsi="Times New Roman" w:cs="Times New Roman"/>
                <w:bCs/>
                <w:sz w:val="22"/>
                <w:szCs w:val="22"/>
                <w:lang w:eastAsia="ar-SA"/>
              </w:rPr>
              <w:t>3 m</w:t>
            </w:r>
          </w:p>
          <w:p w14:paraId="3DCF2002" w14:textId="668EBC10" w:rsidR="00892A77" w:rsidRPr="008E671D" w:rsidRDefault="009733FE" w:rsidP="00A91049">
            <w:pPr>
              <w:spacing w:after="0" w:line="240" w:lineRule="auto"/>
              <w:rPr>
                <w:rFonts w:ascii="Times New Roman" w:hAnsi="Times New Roman" w:cs="Times New Roman"/>
                <w:bCs/>
                <w:sz w:val="22"/>
                <w:szCs w:val="22"/>
                <w:lang w:eastAsia="ar-SA"/>
              </w:rPr>
            </w:pPr>
            <w:r w:rsidRPr="009733FE">
              <w:rPr>
                <w:rFonts w:ascii="Times New Roman" w:hAnsi="Times New Roman" w:cs="Times New Roman"/>
                <w:bCs/>
                <w:sz w:val="22"/>
                <w:szCs w:val="22"/>
                <w:lang w:eastAsia="ar-SA"/>
              </w:rPr>
              <w:t xml:space="preserve">Kolonos cheminiais </w:t>
            </w:r>
            <w:r>
              <w:rPr>
                <w:rFonts w:ascii="Times New Roman" w:hAnsi="Times New Roman" w:cs="Times New Roman"/>
                <w:bCs/>
                <w:sz w:val="22"/>
                <w:szCs w:val="22"/>
                <w:lang w:eastAsia="ar-SA"/>
              </w:rPr>
              <w:t>inkarais</w:t>
            </w:r>
            <w:r w:rsidRPr="009733FE">
              <w:rPr>
                <w:rFonts w:ascii="Times New Roman" w:hAnsi="Times New Roman" w:cs="Times New Roman"/>
                <w:bCs/>
                <w:sz w:val="22"/>
                <w:szCs w:val="22"/>
                <w:lang w:eastAsia="ar-SA"/>
              </w:rPr>
              <w:t xml:space="preserve"> tvirtinamos prie grindų ir papildomai į lubas</w:t>
            </w:r>
            <w:r w:rsidR="00EC2155">
              <w:rPr>
                <w:rFonts w:ascii="Times New Roman" w:hAnsi="Times New Roman" w:cs="Times New Roman"/>
                <w:bCs/>
                <w:sz w:val="22"/>
                <w:szCs w:val="22"/>
                <w:lang w:eastAsia="ar-SA"/>
              </w:rPr>
              <w:t>.</w:t>
            </w:r>
          </w:p>
        </w:tc>
        <w:tc>
          <w:tcPr>
            <w:tcW w:w="3816" w:type="dxa"/>
          </w:tcPr>
          <w:p w14:paraId="4E0BC897" w14:textId="77777777" w:rsidR="00892A77" w:rsidRPr="008E671D" w:rsidRDefault="00892A77" w:rsidP="007844B1">
            <w:pPr>
              <w:spacing w:after="0" w:line="240" w:lineRule="auto"/>
              <w:jc w:val="both"/>
              <w:rPr>
                <w:rFonts w:ascii="Times New Roman" w:hAnsi="Times New Roman" w:cs="Times New Roman"/>
                <w:sz w:val="22"/>
                <w:szCs w:val="22"/>
              </w:rPr>
            </w:pPr>
          </w:p>
        </w:tc>
      </w:tr>
      <w:tr w:rsidR="008E671D" w:rsidRPr="008E671D" w14:paraId="7B1AEA9D" w14:textId="77777777" w:rsidTr="001C5FB0">
        <w:trPr>
          <w:trHeight w:val="615"/>
        </w:trPr>
        <w:tc>
          <w:tcPr>
            <w:tcW w:w="557" w:type="dxa"/>
          </w:tcPr>
          <w:p w14:paraId="6B48ACC4" w14:textId="019CA918" w:rsidR="00892A77" w:rsidRPr="008E671D" w:rsidRDefault="00EC2155" w:rsidP="007844B1">
            <w:pPr>
              <w:spacing w:after="0" w:line="240" w:lineRule="auto"/>
              <w:jc w:val="both"/>
              <w:rPr>
                <w:rFonts w:ascii="Times New Roman" w:hAnsi="Times New Roman" w:cs="Times New Roman"/>
                <w:sz w:val="22"/>
                <w:szCs w:val="22"/>
              </w:rPr>
            </w:pPr>
            <w:r>
              <w:rPr>
                <w:rFonts w:ascii="Times New Roman" w:hAnsi="Times New Roman" w:cs="Times New Roman"/>
                <w:sz w:val="22"/>
                <w:szCs w:val="22"/>
              </w:rPr>
              <w:t>1.4</w:t>
            </w:r>
            <w:r w:rsidR="00892A77" w:rsidRPr="008E671D">
              <w:rPr>
                <w:rFonts w:ascii="Times New Roman" w:hAnsi="Times New Roman" w:cs="Times New Roman"/>
                <w:sz w:val="22"/>
                <w:szCs w:val="22"/>
              </w:rPr>
              <w:t xml:space="preserve">. </w:t>
            </w:r>
          </w:p>
        </w:tc>
        <w:tc>
          <w:tcPr>
            <w:tcW w:w="5245" w:type="dxa"/>
            <w:shd w:val="clear" w:color="auto" w:fill="auto"/>
            <w:vAlign w:val="center"/>
          </w:tcPr>
          <w:p w14:paraId="5E18D9E8" w14:textId="71EB42E2" w:rsidR="00892A77" w:rsidRPr="008E671D" w:rsidRDefault="00EC2155" w:rsidP="007844B1">
            <w:pPr>
              <w:spacing w:after="0" w:line="240" w:lineRule="auto"/>
              <w:jc w:val="both"/>
              <w:rPr>
                <w:rFonts w:ascii="Times New Roman" w:hAnsi="Times New Roman" w:cs="Times New Roman"/>
                <w:b/>
                <w:sz w:val="22"/>
                <w:szCs w:val="22"/>
                <w:lang w:eastAsia="ar-SA"/>
              </w:rPr>
            </w:pPr>
            <w:r w:rsidRPr="00EC2155">
              <w:rPr>
                <w:rFonts w:ascii="Times New Roman" w:hAnsi="Times New Roman" w:cs="Times New Roman"/>
                <w:b/>
                <w:sz w:val="22"/>
                <w:szCs w:val="22"/>
                <w:lang w:eastAsia="ar-SA"/>
              </w:rPr>
              <w:t>Krano montavimo ir pridavimo darbai</w:t>
            </w:r>
            <w:r w:rsidR="00892A77" w:rsidRPr="008E671D">
              <w:rPr>
                <w:rFonts w:ascii="Times New Roman" w:hAnsi="Times New Roman" w:cs="Times New Roman"/>
                <w:b/>
                <w:sz w:val="22"/>
                <w:szCs w:val="22"/>
                <w:lang w:eastAsia="ar-SA"/>
              </w:rPr>
              <w:t>:</w:t>
            </w:r>
          </w:p>
          <w:p w14:paraId="5F43A731" w14:textId="77777777" w:rsidR="00A91049" w:rsidRPr="00A91049" w:rsidRDefault="00A91049" w:rsidP="00A91049">
            <w:pPr>
              <w:spacing w:after="0" w:line="240" w:lineRule="auto"/>
              <w:jc w:val="both"/>
              <w:rPr>
                <w:rFonts w:ascii="Times New Roman" w:hAnsi="Times New Roman" w:cs="Times New Roman"/>
                <w:bCs/>
                <w:sz w:val="22"/>
                <w:szCs w:val="22"/>
                <w:lang w:eastAsia="ar-SA"/>
              </w:rPr>
            </w:pPr>
            <w:r w:rsidRPr="00A91049">
              <w:rPr>
                <w:rFonts w:ascii="Times New Roman" w:hAnsi="Times New Roman" w:cs="Times New Roman"/>
                <w:bCs/>
                <w:sz w:val="22"/>
                <w:szCs w:val="22"/>
                <w:lang w:eastAsia="ar-SA"/>
              </w:rPr>
              <w:t>Krano kolonų montavimas</w:t>
            </w:r>
          </w:p>
          <w:p w14:paraId="4171E75B" w14:textId="77777777" w:rsidR="00A91049" w:rsidRPr="00A91049" w:rsidRDefault="00A91049" w:rsidP="00A91049">
            <w:pPr>
              <w:spacing w:after="0" w:line="240" w:lineRule="auto"/>
              <w:jc w:val="both"/>
              <w:rPr>
                <w:rFonts w:ascii="Times New Roman" w:hAnsi="Times New Roman" w:cs="Times New Roman"/>
                <w:bCs/>
                <w:sz w:val="22"/>
                <w:szCs w:val="22"/>
                <w:lang w:eastAsia="ar-SA"/>
              </w:rPr>
            </w:pPr>
            <w:r w:rsidRPr="00A91049">
              <w:rPr>
                <w:rFonts w:ascii="Times New Roman" w:hAnsi="Times New Roman" w:cs="Times New Roman"/>
                <w:bCs/>
                <w:sz w:val="22"/>
                <w:szCs w:val="22"/>
                <w:lang w:eastAsia="ar-SA"/>
              </w:rPr>
              <w:t>Krano surinkimas ir montavimas</w:t>
            </w:r>
          </w:p>
          <w:p w14:paraId="49C55EC2" w14:textId="59A8ABED" w:rsidR="00A91049" w:rsidRPr="00A91049" w:rsidRDefault="00A91049" w:rsidP="00A91049">
            <w:pPr>
              <w:spacing w:after="0" w:line="240" w:lineRule="auto"/>
              <w:jc w:val="both"/>
              <w:rPr>
                <w:rFonts w:ascii="Times New Roman" w:hAnsi="Times New Roman" w:cs="Times New Roman"/>
                <w:bCs/>
                <w:sz w:val="22"/>
                <w:szCs w:val="22"/>
                <w:lang w:eastAsia="ar-SA"/>
              </w:rPr>
            </w:pPr>
            <w:r w:rsidRPr="00A91049">
              <w:rPr>
                <w:rFonts w:ascii="Times New Roman" w:hAnsi="Times New Roman" w:cs="Times New Roman"/>
                <w:bCs/>
                <w:sz w:val="22"/>
                <w:szCs w:val="22"/>
                <w:lang w:eastAsia="ar-SA"/>
              </w:rPr>
              <w:t>Tal</w:t>
            </w:r>
            <w:r>
              <w:rPr>
                <w:rFonts w:ascii="Times New Roman" w:hAnsi="Times New Roman" w:cs="Times New Roman"/>
                <w:bCs/>
                <w:sz w:val="22"/>
                <w:szCs w:val="22"/>
                <w:lang w:eastAsia="ar-SA"/>
              </w:rPr>
              <w:t>ė</w:t>
            </w:r>
            <w:r w:rsidRPr="00A91049">
              <w:rPr>
                <w:rFonts w:ascii="Times New Roman" w:hAnsi="Times New Roman" w:cs="Times New Roman"/>
                <w:bCs/>
                <w:sz w:val="22"/>
                <w:szCs w:val="22"/>
                <w:lang w:eastAsia="ar-SA"/>
              </w:rPr>
              <w:t>s sumontavimo darbai</w:t>
            </w:r>
          </w:p>
          <w:p w14:paraId="33D10401" w14:textId="77777777" w:rsidR="00A91049" w:rsidRPr="00A91049" w:rsidRDefault="00A91049" w:rsidP="00A91049">
            <w:pPr>
              <w:spacing w:after="0" w:line="240" w:lineRule="auto"/>
              <w:jc w:val="both"/>
              <w:rPr>
                <w:rFonts w:ascii="Times New Roman" w:hAnsi="Times New Roman" w:cs="Times New Roman"/>
                <w:bCs/>
                <w:sz w:val="22"/>
                <w:szCs w:val="22"/>
                <w:lang w:eastAsia="ar-SA"/>
              </w:rPr>
            </w:pPr>
            <w:r w:rsidRPr="00A91049">
              <w:rPr>
                <w:rFonts w:ascii="Times New Roman" w:hAnsi="Times New Roman" w:cs="Times New Roman"/>
                <w:bCs/>
                <w:sz w:val="22"/>
                <w:szCs w:val="22"/>
                <w:lang w:eastAsia="ar-SA"/>
              </w:rPr>
              <w:t>Varžų matavimo darbai el. talės montavimo atveju.</w:t>
            </w:r>
          </w:p>
          <w:p w14:paraId="7A6C791C" w14:textId="749377CC" w:rsidR="00892A77" w:rsidRPr="008E671D" w:rsidRDefault="00A91049" w:rsidP="00A91049">
            <w:pPr>
              <w:spacing w:after="0" w:line="240" w:lineRule="auto"/>
              <w:rPr>
                <w:rFonts w:ascii="Times New Roman" w:hAnsi="Times New Roman" w:cs="Times New Roman"/>
                <w:bCs/>
                <w:sz w:val="22"/>
                <w:szCs w:val="22"/>
                <w:lang w:eastAsia="ar-SA"/>
              </w:rPr>
            </w:pPr>
            <w:r w:rsidRPr="00A91049">
              <w:rPr>
                <w:rFonts w:ascii="Times New Roman" w:hAnsi="Times New Roman" w:cs="Times New Roman"/>
                <w:bCs/>
                <w:sz w:val="22"/>
                <w:szCs w:val="22"/>
                <w:lang w:eastAsia="ar-SA"/>
              </w:rPr>
              <w:t>Krano pridavimas dalyvaujant kėlimo įrenginių priežiūros inspektoriui</w:t>
            </w:r>
          </w:p>
        </w:tc>
        <w:tc>
          <w:tcPr>
            <w:tcW w:w="3816" w:type="dxa"/>
          </w:tcPr>
          <w:p w14:paraId="2E6F3397" w14:textId="77777777" w:rsidR="00892A77" w:rsidRPr="008E671D" w:rsidRDefault="00892A77" w:rsidP="007844B1">
            <w:pPr>
              <w:spacing w:after="0" w:line="240" w:lineRule="auto"/>
              <w:jc w:val="both"/>
              <w:rPr>
                <w:rFonts w:ascii="Times New Roman" w:hAnsi="Times New Roman" w:cs="Times New Roman"/>
                <w:sz w:val="22"/>
                <w:szCs w:val="22"/>
              </w:rPr>
            </w:pPr>
          </w:p>
        </w:tc>
      </w:tr>
      <w:tr w:rsidR="008E671D" w:rsidRPr="008E671D" w14:paraId="27332BE6" w14:textId="77777777" w:rsidTr="001C5FB0">
        <w:trPr>
          <w:trHeight w:val="615"/>
        </w:trPr>
        <w:tc>
          <w:tcPr>
            <w:tcW w:w="557" w:type="dxa"/>
          </w:tcPr>
          <w:p w14:paraId="5F12FC65" w14:textId="645AC77F" w:rsidR="00892A77" w:rsidRPr="008E671D" w:rsidRDefault="00045A92" w:rsidP="007844B1">
            <w:pPr>
              <w:spacing w:after="0" w:line="240" w:lineRule="auto"/>
              <w:jc w:val="both"/>
              <w:rPr>
                <w:rFonts w:ascii="Times New Roman" w:hAnsi="Times New Roman" w:cs="Times New Roman"/>
                <w:sz w:val="22"/>
                <w:szCs w:val="22"/>
              </w:rPr>
            </w:pPr>
            <w:r>
              <w:rPr>
                <w:rFonts w:ascii="Times New Roman" w:hAnsi="Times New Roman" w:cs="Times New Roman"/>
                <w:sz w:val="22"/>
                <w:szCs w:val="22"/>
              </w:rPr>
              <w:t>2</w:t>
            </w:r>
            <w:r w:rsidR="00892A77" w:rsidRPr="008E671D">
              <w:rPr>
                <w:rFonts w:ascii="Times New Roman" w:hAnsi="Times New Roman" w:cs="Times New Roman"/>
                <w:sz w:val="22"/>
                <w:szCs w:val="22"/>
              </w:rPr>
              <w:t>.</w:t>
            </w:r>
          </w:p>
        </w:tc>
        <w:tc>
          <w:tcPr>
            <w:tcW w:w="5245" w:type="dxa"/>
            <w:shd w:val="clear" w:color="auto" w:fill="auto"/>
            <w:vAlign w:val="center"/>
          </w:tcPr>
          <w:p w14:paraId="76698FDF" w14:textId="2C578118" w:rsidR="00892A77" w:rsidRPr="008E671D" w:rsidRDefault="000746CE" w:rsidP="007844B1">
            <w:pPr>
              <w:spacing w:after="0" w:line="240" w:lineRule="auto"/>
              <w:jc w:val="both"/>
              <w:rPr>
                <w:rFonts w:ascii="Times New Roman" w:hAnsi="Times New Roman" w:cs="Times New Roman"/>
                <w:b/>
                <w:sz w:val="22"/>
                <w:szCs w:val="22"/>
                <w:lang w:eastAsia="ar-SA"/>
              </w:rPr>
            </w:pPr>
            <w:r w:rsidRPr="000746CE">
              <w:rPr>
                <w:rFonts w:ascii="Times New Roman" w:hAnsi="Times New Roman" w:cs="Times New Roman"/>
                <w:b/>
                <w:sz w:val="22"/>
                <w:szCs w:val="22"/>
                <w:lang w:eastAsia="ar-SA"/>
              </w:rPr>
              <w:t>Elektrine talė</w:t>
            </w:r>
            <w:r w:rsidR="00892A77" w:rsidRPr="008E671D">
              <w:rPr>
                <w:rFonts w:ascii="Times New Roman" w:hAnsi="Times New Roman" w:cs="Times New Roman"/>
                <w:b/>
                <w:sz w:val="22"/>
                <w:szCs w:val="22"/>
                <w:lang w:eastAsia="ar-SA"/>
              </w:rPr>
              <w:t>:</w:t>
            </w:r>
          </w:p>
          <w:p w14:paraId="18DC2E16" w14:textId="048C5154" w:rsidR="00D2286C" w:rsidRPr="00D2286C" w:rsidRDefault="00D2286C" w:rsidP="00003446">
            <w:pPr>
              <w:spacing w:after="0" w:line="240" w:lineRule="auto"/>
              <w:rPr>
                <w:rFonts w:ascii="Times New Roman" w:hAnsi="Times New Roman" w:cs="Times New Roman"/>
                <w:bCs/>
                <w:sz w:val="22"/>
                <w:szCs w:val="22"/>
                <w:lang w:eastAsia="ar-SA"/>
              </w:rPr>
            </w:pPr>
            <w:r w:rsidRPr="00D2286C">
              <w:rPr>
                <w:rFonts w:ascii="Times New Roman" w:hAnsi="Times New Roman" w:cs="Times New Roman"/>
                <w:bCs/>
                <w:sz w:val="22"/>
                <w:szCs w:val="22"/>
                <w:lang w:eastAsia="ar-SA"/>
              </w:rPr>
              <w:t xml:space="preserve">Talės keliamoji galia </w:t>
            </w:r>
            <w:r w:rsidR="001C5FB0">
              <w:rPr>
                <w:rFonts w:ascii="Times New Roman" w:hAnsi="Times New Roman" w:cs="Times New Roman"/>
                <w:bCs/>
                <w:sz w:val="22"/>
                <w:szCs w:val="22"/>
                <w:lang w:eastAsia="ar-SA"/>
              </w:rPr>
              <w:t xml:space="preserve">ne mažiau </w:t>
            </w:r>
            <w:r w:rsidRPr="00D2286C">
              <w:rPr>
                <w:rFonts w:ascii="Times New Roman" w:hAnsi="Times New Roman" w:cs="Times New Roman"/>
                <w:bCs/>
                <w:sz w:val="22"/>
                <w:szCs w:val="22"/>
                <w:lang w:eastAsia="ar-SA"/>
              </w:rPr>
              <w:t>1250 kg</w:t>
            </w:r>
          </w:p>
          <w:p w14:paraId="51E0C0EE" w14:textId="403D5842" w:rsidR="00D2286C" w:rsidRPr="00D2286C" w:rsidRDefault="00D2286C" w:rsidP="00003446">
            <w:pPr>
              <w:spacing w:after="0" w:line="240" w:lineRule="auto"/>
              <w:rPr>
                <w:rFonts w:ascii="Times New Roman" w:hAnsi="Times New Roman" w:cs="Times New Roman"/>
                <w:bCs/>
                <w:sz w:val="22"/>
                <w:szCs w:val="22"/>
                <w:lang w:eastAsia="ar-SA"/>
              </w:rPr>
            </w:pPr>
            <w:r w:rsidRPr="00D2286C">
              <w:rPr>
                <w:rFonts w:ascii="Times New Roman" w:hAnsi="Times New Roman" w:cs="Times New Roman"/>
                <w:bCs/>
                <w:sz w:val="22"/>
                <w:szCs w:val="22"/>
                <w:lang w:eastAsia="ar-SA"/>
              </w:rPr>
              <w:t>Kėlimo aukštis</w:t>
            </w:r>
            <w:r w:rsidR="00C3222F">
              <w:rPr>
                <w:rFonts w:ascii="Times New Roman" w:hAnsi="Times New Roman" w:cs="Times New Roman"/>
                <w:bCs/>
                <w:sz w:val="22"/>
                <w:szCs w:val="22"/>
                <w:lang w:eastAsia="ar-SA"/>
              </w:rPr>
              <w:t xml:space="preserve"> iki </w:t>
            </w:r>
            <w:r w:rsidRPr="00D2286C">
              <w:rPr>
                <w:rFonts w:ascii="Times New Roman" w:hAnsi="Times New Roman" w:cs="Times New Roman"/>
                <w:bCs/>
                <w:sz w:val="22"/>
                <w:szCs w:val="22"/>
                <w:lang w:eastAsia="ar-SA"/>
              </w:rPr>
              <w:t>3,5 m</w:t>
            </w:r>
          </w:p>
          <w:p w14:paraId="36565A7B" w14:textId="5D65BBEB" w:rsidR="00D2286C" w:rsidRPr="00D2286C" w:rsidRDefault="00D2286C" w:rsidP="00003446">
            <w:pPr>
              <w:spacing w:after="0" w:line="240" w:lineRule="auto"/>
              <w:rPr>
                <w:rFonts w:ascii="Times New Roman" w:hAnsi="Times New Roman" w:cs="Times New Roman"/>
                <w:bCs/>
                <w:sz w:val="22"/>
                <w:szCs w:val="22"/>
                <w:lang w:eastAsia="ar-SA"/>
              </w:rPr>
            </w:pPr>
            <w:r w:rsidRPr="00D2286C">
              <w:rPr>
                <w:rFonts w:ascii="Times New Roman" w:hAnsi="Times New Roman" w:cs="Times New Roman"/>
                <w:bCs/>
                <w:sz w:val="22"/>
                <w:szCs w:val="22"/>
                <w:lang w:eastAsia="ar-SA"/>
              </w:rPr>
              <w:t xml:space="preserve">Kėlimo greitis </w:t>
            </w:r>
            <w:r w:rsidR="00C3222F">
              <w:rPr>
                <w:rFonts w:ascii="Times New Roman" w:hAnsi="Times New Roman" w:cs="Times New Roman"/>
                <w:bCs/>
                <w:sz w:val="22"/>
                <w:szCs w:val="22"/>
                <w:lang w:eastAsia="ar-SA"/>
              </w:rPr>
              <w:t xml:space="preserve">apie </w:t>
            </w:r>
            <w:r w:rsidRPr="00D2286C">
              <w:rPr>
                <w:rFonts w:ascii="Times New Roman" w:hAnsi="Times New Roman" w:cs="Times New Roman"/>
                <w:bCs/>
                <w:sz w:val="22"/>
                <w:szCs w:val="22"/>
                <w:lang w:eastAsia="ar-SA"/>
              </w:rPr>
              <w:t>3/0,75 m/min</w:t>
            </w:r>
          </w:p>
          <w:p w14:paraId="29D9E95E" w14:textId="169D7FA6" w:rsidR="00D2286C" w:rsidRPr="00D2286C" w:rsidRDefault="00D2286C" w:rsidP="00003446">
            <w:pPr>
              <w:spacing w:after="0" w:line="240" w:lineRule="auto"/>
              <w:rPr>
                <w:rFonts w:ascii="Times New Roman" w:hAnsi="Times New Roman" w:cs="Times New Roman"/>
                <w:bCs/>
                <w:sz w:val="22"/>
                <w:szCs w:val="22"/>
                <w:lang w:eastAsia="ar-SA"/>
              </w:rPr>
            </w:pPr>
            <w:r w:rsidRPr="00D2286C">
              <w:rPr>
                <w:rFonts w:ascii="Times New Roman" w:hAnsi="Times New Roman" w:cs="Times New Roman"/>
                <w:bCs/>
                <w:sz w:val="22"/>
                <w:szCs w:val="22"/>
                <w:lang w:eastAsia="ar-SA"/>
              </w:rPr>
              <w:t xml:space="preserve">Pakabinimo tipas </w:t>
            </w:r>
            <w:r w:rsidR="00C3222F">
              <w:rPr>
                <w:rFonts w:ascii="Times New Roman" w:hAnsi="Times New Roman" w:cs="Times New Roman"/>
                <w:bCs/>
                <w:sz w:val="22"/>
                <w:szCs w:val="22"/>
                <w:lang w:eastAsia="ar-SA"/>
              </w:rPr>
              <w:t xml:space="preserve">– </w:t>
            </w:r>
            <w:r w:rsidRPr="00D2286C">
              <w:rPr>
                <w:rFonts w:ascii="Times New Roman" w:hAnsi="Times New Roman" w:cs="Times New Roman"/>
                <w:bCs/>
                <w:sz w:val="22"/>
                <w:szCs w:val="22"/>
                <w:lang w:eastAsia="ar-SA"/>
              </w:rPr>
              <w:t>stacionarus</w:t>
            </w:r>
          </w:p>
          <w:p w14:paraId="445611C9" w14:textId="77777777" w:rsidR="00D2286C" w:rsidRPr="00D2286C" w:rsidRDefault="00D2286C" w:rsidP="00003446">
            <w:pPr>
              <w:spacing w:after="0" w:line="240" w:lineRule="auto"/>
              <w:rPr>
                <w:rFonts w:ascii="Times New Roman" w:hAnsi="Times New Roman" w:cs="Times New Roman"/>
                <w:bCs/>
                <w:sz w:val="22"/>
                <w:szCs w:val="22"/>
                <w:lang w:eastAsia="ar-SA"/>
              </w:rPr>
            </w:pPr>
            <w:r w:rsidRPr="00D2286C">
              <w:rPr>
                <w:rFonts w:ascii="Times New Roman" w:hAnsi="Times New Roman" w:cs="Times New Roman"/>
                <w:bCs/>
                <w:sz w:val="22"/>
                <w:szCs w:val="22"/>
                <w:lang w:eastAsia="ar-SA"/>
              </w:rPr>
              <w:t>Maitinimo įtampa 400 V / 3 fazės/ 50 Hz</w:t>
            </w:r>
          </w:p>
          <w:p w14:paraId="34F51899" w14:textId="3712C45B" w:rsidR="00D2286C" w:rsidRPr="00D2286C" w:rsidRDefault="00D2286C" w:rsidP="00003446">
            <w:pPr>
              <w:spacing w:after="0" w:line="240" w:lineRule="auto"/>
              <w:rPr>
                <w:rFonts w:ascii="Times New Roman" w:hAnsi="Times New Roman" w:cs="Times New Roman"/>
                <w:bCs/>
                <w:sz w:val="22"/>
                <w:szCs w:val="22"/>
                <w:lang w:eastAsia="ar-SA"/>
              </w:rPr>
            </w:pPr>
            <w:r w:rsidRPr="00D2286C">
              <w:rPr>
                <w:rFonts w:ascii="Times New Roman" w:hAnsi="Times New Roman" w:cs="Times New Roman"/>
                <w:bCs/>
                <w:sz w:val="22"/>
                <w:szCs w:val="22"/>
                <w:lang w:eastAsia="ar-SA"/>
              </w:rPr>
              <w:t xml:space="preserve">Talės konstrukcinis aukštis </w:t>
            </w:r>
            <w:r w:rsidR="009D0758">
              <w:rPr>
                <w:rFonts w:ascii="Times New Roman" w:hAnsi="Times New Roman" w:cs="Times New Roman"/>
                <w:bCs/>
                <w:sz w:val="22"/>
                <w:szCs w:val="22"/>
                <w:lang w:eastAsia="ar-SA"/>
              </w:rPr>
              <w:t xml:space="preserve">iki </w:t>
            </w:r>
            <w:r w:rsidRPr="00D2286C">
              <w:rPr>
                <w:rFonts w:ascii="Times New Roman" w:hAnsi="Times New Roman" w:cs="Times New Roman"/>
                <w:bCs/>
                <w:sz w:val="22"/>
                <w:szCs w:val="22"/>
                <w:lang w:eastAsia="ar-SA"/>
              </w:rPr>
              <w:t>5</w:t>
            </w:r>
            <w:r w:rsidR="009D0758">
              <w:rPr>
                <w:rFonts w:ascii="Times New Roman" w:hAnsi="Times New Roman" w:cs="Times New Roman"/>
                <w:bCs/>
                <w:sz w:val="22"/>
                <w:szCs w:val="22"/>
                <w:lang w:eastAsia="ar-SA"/>
              </w:rPr>
              <w:t>10</w:t>
            </w:r>
            <w:r w:rsidRPr="00D2286C">
              <w:rPr>
                <w:rFonts w:ascii="Times New Roman" w:hAnsi="Times New Roman" w:cs="Times New Roman"/>
                <w:bCs/>
                <w:sz w:val="22"/>
                <w:szCs w:val="22"/>
                <w:lang w:eastAsia="ar-SA"/>
              </w:rPr>
              <w:t xml:space="preserve"> mm</w:t>
            </w:r>
          </w:p>
          <w:p w14:paraId="39BD887D" w14:textId="0B4F8BDB" w:rsidR="00D2286C" w:rsidRPr="00D2286C" w:rsidRDefault="00D2286C" w:rsidP="00003446">
            <w:pPr>
              <w:spacing w:after="0" w:line="240" w:lineRule="auto"/>
              <w:rPr>
                <w:rFonts w:ascii="Times New Roman" w:hAnsi="Times New Roman" w:cs="Times New Roman"/>
                <w:bCs/>
                <w:sz w:val="22"/>
                <w:szCs w:val="22"/>
                <w:lang w:eastAsia="ar-SA"/>
              </w:rPr>
            </w:pPr>
            <w:r w:rsidRPr="00D2286C">
              <w:rPr>
                <w:rFonts w:ascii="Times New Roman" w:hAnsi="Times New Roman" w:cs="Times New Roman"/>
                <w:bCs/>
                <w:sz w:val="22"/>
                <w:szCs w:val="22"/>
                <w:lang w:eastAsia="ar-SA"/>
              </w:rPr>
              <w:t xml:space="preserve">Talės svoris </w:t>
            </w:r>
            <w:r w:rsidR="009D0758">
              <w:rPr>
                <w:rFonts w:ascii="Times New Roman" w:hAnsi="Times New Roman" w:cs="Times New Roman"/>
                <w:bCs/>
                <w:sz w:val="22"/>
                <w:szCs w:val="22"/>
                <w:lang w:eastAsia="ar-SA"/>
              </w:rPr>
              <w:t xml:space="preserve">iki </w:t>
            </w:r>
            <w:r w:rsidRPr="00D2286C">
              <w:rPr>
                <w:rFonts w:ascii="Times New Roman" w:hAnsi="Times New Roman" w:cs="Times New Roman"/>
                <w:bCs/>
                <w:sz w:val="22"/>
                <w:szCs w:val="22"/>
                <w:lang w:eastAsia="ar-SA"/>
              </w:rPr>
              <w:t>45 kg</w:t>
            </w:r>
          </w:p>
          <w:p w14:paraId="3729F442" w14:textId="20388B45" w:rsidR="00D2286C" w:rsidRPr="00D2286C" w:rsidRDefault="00D2286C" w:rsidP="00003446">
            <w:pPr>
              <w:spacing w:after="0" w:line="240" w:lineRule="auto"/>
              <w:rPr>
                <w:rFonts w:ascii="Times New Roman" w:hAnsi="Times New Roman" w:cs="Times New Roman"/>
                <w:bCs/>
                <w:sz w:val="22"/>
                <w:szCs w:val="22"/>
                <w:lang w:eastAsia="ar-SA"/>
              </w:rPr>
            </w:pPr>
            <w:r w:rsidRPr="00D2286C">
              <w:rPr>
                <w:rFonts w:ascii="Times New Roman" w:hAnsi="Times New Roman" w:cs="Times New Roman"/>
                <w:bCs/>
                <w:sz w:val="22"/>
                <w:szCs w:val="22"/>
                <w:lang w:eastAsia="ar-SA"/>
              </w:rPr>
              <w:t xml:space="preserve">Pakabinamas valdymo pultas su </w:t>
            </w:r>
            <w:r w:rsidR="00003446">
              <w:rPr>
                <w:rFonts w:ascii="Times New Roman" w:hAnsi="Times New Roman" w:cs="Times New Roman"/>
                <w:bCs/>
                <w:sz w:val="22"/>
                <w:szCs w:val="22"/>
                <w:lang w:eastAsia="ar-SA"/>
              </w:rPr>
              <w:t xml:space="preserve">ne trumpesniu nei </w:t>
            </w:r>
            <w:r w:rsidRPr="00D2286C">
              <w:rPr>
                <w:rFonts w:ascii="Times New Roman" w:hAnsi="Times New Roman" w:cs="Times New Roman"/>
                <w:bCs/>
                <w:sz w:val="22"/>
                <w:szCs w:val="22"/>
                <w:lang w:eastAsia="ar-SA"/>
              </w:rPr>
              <w:t>2,7 m valdymo kabeliu</w:t>
            </w:r>
          </w:p>
          <w:p w14:paraId="5B19D566" w14:textId="5F8C6170" w:rsidR="00892A77" w:rsidRPr="008E671D" w:rsidRDefault="00D2286C" w:rsidP="00003446">
            <w:pPr>
              <w:spacing w:after="0" w:line="240" w:lineRule="auto"/>
              <w:rPr>
                <w:rFonts w:ascii="Times New Roman" w:hAnsi="Times New Roman" w:cs="Times New Roman"/>
                <w:sz w:val="22"/>
                <w:szCs w:val="22"/>
              </w:rPr>
            </w:pPr>
            <w:r w:rsidRPr="00D2286C">
              <w:rPr>
                <w:rFonts w:ascii="Times New Roman" w:hAnsi="Times New Roman" w:cs="Times New Roman"/>
                <w:bCs/>
                <w:sz w:val="22"/>
                <w:szCs w:val="22"/>
                <w:lang w:eastAsia="ar-SA"/>
              </w:rPr>
              <w:t>Galiniai kėlimo eigos ribotuvai; pažeminta 24/ V valdymo įtampa</w:t>
            </w:r>
          </w:p>
        </w:tc>
        <w:tc>
          <w:tcPr>
            <w:tcW w:w="3816" w:type="dxa"/>
          </w:tcPr>
          <w:p w14:paraId="091C8BFD" w14:textId="77777777" w:rsidR="00892A77" w:rsidRPr="008E671D" w:rsidRDefault="00892A77" w:rsidP="007844B1">
            <w:pPr>
              <w:spacing w:after="0" w:line="240" w:lineRule="auto"/>
              <w:jc w:val="both"/>
              <w:rPr>
                <w:rFonts w:ascii="Times New Roman" w:hAnsi="Times New Roman" w:cs="Times New Roman"/>
                <w:sz w:val="22"/>
                <w:szCs w:val="22"/>
              </w:rPr>
            </w:pPr>
          </w:p>
        </w:tc>
      </w:tr>
      <w:tr w:rsidR="00003446" w:rsidRPr="008E671D" w14:paraId="6F6F569F" w14:textId="77777777" w:rsidTr="001C5FB0">
        <w:trPr>
          <w:trHeight w:val="615"/>
        </w:trPr>
        <w:tc>
          <w:tcPr>
            <w:tcW w:w="557" w:type="dxa"/>
          </w:tcPr>
          <w:p w14:paraId="7BA151F7" w14:textId="7A52C502" w:rsidR="00003446" w:rsidRPr="008E671D" w:rsidRDefault="00045A92" w:rsidP="00003446">
            <w:pPr>
              <w:spacing w:after="0" w:line="240" w:lineRule="auto"/>
              <w:jc w:val="both"/>
              <w:rPr>
                <w:rFonts w:ascii="Times New Roman" w:hAnsi="Times New Roman" w:cs="Times New Roman"/>
                <w:sz w:val="22"/>
                <w:szCs w:val="22"/>
              </w:rPr>
            </w:pPr>
            <w:r>
              <w:rPr>
                <w:rFonts w:ascii="Times New Roman" w:hAnsi="Times New Roman" w:cs="Times New Roman"/>
                <w:sz w:val="22"/>
                <w:szCs w:val="22"/>
              </w:rPr>
              <w:t>3.</w:t>
            </w:r>
          </w:p>
        </w:tc>
        <w:tc>
          <w:tcPr>
            <w:tcW w:w="5245" w:type="dxa"/>
            <w:shd w:val="clear" w:color="auto" w:fill="auto"/>
            <w:vAlign w:val="center"/>
          </w:tcPr>
          <w:p w14:paraId="141EA3AE" w14:textId="6AF5E900" w:rsidR="00003446" w:rsidRPr="008E671D" w:rsidRDefault="0073084B" w:rsidP="00003446">
            <w:pPr>
              <w:spacing w:after="0" w:line="240" w:lineRule="auto"/>
              <w:jc w:val="both"/>
              <w:rPr>
                <w:rFonts w:ascii="Times New Roman" w:hAnsi="Times New Roman" w:cs="Times New Roman"/>
                <w:b/>
                <w:sz w:val="22"/>
                <w:szCs w:val="22"/>
                <w:lang w:eastAsia="ar-SA"/>
              </w:rPr>
            </w:pPr>
            <w:r w:rsidRPr="0073084B">
              <w:rPr>
                <w:rFonts w:ascii="Times New Roman" w:hAnsi="Times New Roman" w:cs="Times New Roman"/>
                <w:b/>
                <w:sz w:val="22"/>
                <w:szCs w:val="22"/>
                <w:lang w:eastAsia="ar-SA"/>
              </w:rPr>
              <w:t>Rankinė grandininė talė</w:t>
            </w:r>
            <w:r w:rsidR="00003446" w:rsidRPr="008E671D">
              <w:rPr>
                <w:rFonts w:ascii="Times New Roman" w:hAnsi="Times New Roman" w:cs="Times New Roman"/>
                <w:b/>
                <w:sz w:val="22"/>
                <w:szCs w:val="22"/>
                <w:lang w:eastAsia="ar-SA"/>
              </w:rPr>
              <w:t>:</w:t>
            </w:r>
          </w:p>
          <w:p w14:paraId="053043AE" w14:textId="457BB552" w:rsidR="00F1149B" w:rsidRPr="00F1149B" w:rsidRDefault="00F1149B" w:rsidP="00F1149B">
            <w:pPr>
              <w:spacing w:after="0" w:line="240" w:lineRule="auto"/>
              <w:rPr>
                <w:rFonts w:ascii="Times New Roman" w:hAnsi="Times New Roman" w:cs="Times New Roman"/>
                <w:bCs/>
                <w:sz w:val="22"/>
                <w:szCs w:val="22"/>
                <w:lang w:eastAsia="ar-SA"/>
              </w:rPr>
            </w:pPr>
            <w:r w:rsidRPr="00F1149B">
              <w:rPr>
                <w:rFonts w:ascii="Times New Roman" w:hAnsi="Times New Roman" w:cs="Times New Roman"/>
                <w:bCs/>
                <w:sz w:val="22"/>
                <w:szCs w:val="22"/>
                <w:lang w:eastAsia="ar-SA"/>
              </w:rPr>
              <w:t xml:space="preserve">Talės keliamoji galia </w:t>
            </w:r>
            <w:r w:rsidR="006C692A">
              <w:rPr>
                <w:rFonts w:ascii="Times New Roman" w:hAnsi="Times New Roman" w:cs="Times New Roman"/>
                <w:bCs/>
                <w:sz w:val="22"/>
                <w:szCs w:val="22"/>
                <w:lang w:eastAsia="ar-SA"/>
              </w:rPr>
              <w:t xml:space="preserve">ne mažiau </w:t>
            </w:r>
            <w:r w:rsidRPr="00F1149B">
              <w:rPr>
                <w:rFonts w:ascii="Times New Roman" w:hAnsi="Times New Roman" w:cs="Times New Roman"/>
                <w:bCs/>
                <w:sz w:val="22"/>
                <w:szCs w:val="22"/>
                <w:lang w:eastAsia="ar-SA"/>
              </w:rPr>
              <w:t>1</w:t>
            </w:r>
            <w:r w:rsidR="006C692A">
              <w:rPr>
                <w:rFonts w:ascii="Times New Roman" w:hAnsi="Times New Roman" w:cs="Times New Roman"/>
                <w:bCs/>
                <w:sz w:val="22"/>
                <w:szCs w:val="22"/>
                <w:lang w:eastAsia="ar-SA"/>
              </w:rPr>
              <w:t>25</w:t>
            </w:r>
            <w:r w:rsidRPr="00F1149B">
              <w:rPr>
                <w:rFonts w:ascii="Times New Roman" w:hAnsi="Times New Roman" w:cs="Times New Roman"/>
                <w:bCs/>
                <w:sz w:val="22"/>
                <w:szCs w:val="22"/>
                <w:lang w:eastAsia="ar-SA"/>
              </w:rPr>
              <w:t>0 kg</w:t>
            </w:r>
          </w:p>
          <w:p w14:paraId="27A1184B" w14:textId="5A8FA9AA" w:rsidR="00F1149B" w:rsidRPr="00F1149B" w:rsidRDefault="00F1149B" w:rsidP="00F1149B">
            <w:pPr>
              <w:spacing w:after="0" w:line="240" w:lineRule="auto"/>
              <w:rPr>
                <w:rFonts w:ascii="Times New Roman" w:hAnsi="Times New Roman" w:cs="Times New Roman"/>
                <w:bCs/>
                <w:sz w:val="22"/>
                <w:szCs w:val="22"/>
                <w:lang w:eastAsia="ar-SA"/>
              </w:rPr>
            </w:pPr>
            <w:r w:rsidRPr="00F1149B">
              <w:rPr>
                <w:rFonts w:ascii="Times New Roman" w:hAnsi="Times New Roman" w:cs="Times New Roman"/>
                <w:bCs/>
                <w:sz w:val="22"/>
                <w:szCs w:val="22"/>
                <w:lang w:eastAsia="ar-SA"/>
              </w:rPr>
              <w:t>Kėlimo aukštis</w:t>
            </w:r>
            <w:r w:rsidR="006C692A">
              <w:rPr>
                <w:rFonts w:ascii="Times New Roman" w:hAnsi="Times New Roman" w:cs="Times New Roman"/>
                <w:bCs/>
                <w:sz w:val="22"/>
                <w:szCs w:val="22"/>
                <w:lang w:eastAsia="ar-SA"/>
              </w:rPr>
              <w:t xml:space="preserve"> ne mažiau</w:t>
            </w:r>
            <w:r w:rsidRPr="00F1149B">
              <w:rPr>
                <w:rFonts w:ascii="Times New Roman" w:hAnsi="Times New Roman" w:cs="Times New Roman"/>
                <w:bCs/>
                <w:sz w:val="22"/>
                <w:szCs w:val="22"/>
                <w:lang w:eastAsia="ar-SA"/>
              </w:rPr>
              <w:t xml:space="preserve"> 3,5 m</w:t>
            </w:r>
          </w:p>
          <w:p w14:paraId="6A2DC3EB" w14:textId="6CC416CA" w:rsidR="00F1149B" w:rsidRPr="00F1149B" w:rsidRDefault="00F1149B" w:rsidP="00F1149B">
            <w:pPr>
              <w:spacing w:after="0" w:line="240" w:lineRule="auto"/>
              <w:rPr>
                <w:rFonts w:ascii="Times New Roman" w:hAnsi="Times New Roman" w:cs="Times New Roman"/>
                <w:bCs/>
                <w:sz w:val="22"/>
                <w:szCs w:val="22"/>
                <w:lang w:eastAsia="ar-SA"/>
              </w:rPr>
            </w:pPr>
            <w:r w:rsidRPr="00F1149B">
              <w:rPr>
                <w:rFonts w:ascii="Times New Roman" w:hAnsi="Times New Roman" w:cs="Times New Roman"/>
                <w:bCs/>
                <w:sz w:val="22"/>
                <w:szCs w:val="22"/>
                <w:lang w:eastAsia="ar-SA"/>
              </w:rPr>
              <w:t xml:space="preserve">Pakabinimo tipas </w:t>
            </w:r>
            <w:r w:rsidR="006C692A">
              <w:rPr>
                <w:rFonts w:ascii="Times New Roman" w:hAnsi="Times New Roman" w:cs="Times New Roman"/>
                <w:bCs/>
                <w:sz w:val="22"/>
                <w:szCs w:val="22"/>
                <w:lang w:eastAsia="ar-SA"/>
              </w:rPr>
              <w:t xml:space="preserve">– </w:t>
            </w:r>
            <w:r w:rsidRPr="00F1149B">
              <w:rPr>
                <w:rFonts w:ascii="Times New Roman" w:hAnsi="Times New Roman" w:cs="Times New Roman"/>
                <w:bCs/>
                <w:sz w:val="22"/>
                <w:szCs w:val="22"/>
                <w:lang w:eastAsia="ar-SA"/>
              </w:rPr>
              <w:t>stacionarus</w:t>
            </w:r>
          </w:p>
          <w:p w14:paraId="461DC170" w14:textId="163DFF71" w:rsidR="00F1149B" w:rsidRPr="00F1149B" w:rsidRDefault="00F1149B" w:rsidP="00F1149B">
            <w:pPr>
              <w:spacing w:after="0" w:line="240" w:lineRule="auto"/>
              <w:rPr>
                <w:rFonts w:ascii="Times New Roman" w:hAnsi="Times New Roman" w:cs="Times New Roman"/>
                <w:bCs/>
                <w:sz w:val="22"/>
                <w:szCs w:val="22"/>
                <w:lang w:eastAsia="ar-SA"/>
              </w:rPr>
            </w:pPr>
            <w:r w:rsidRPr="00F1149B">
              <w:rPr>
                <w:rFonts w:ascii="Times New Roman" w:hAnsi="Times New Roman" w:cs="Times New Roman"/>
                <w:bCs/>
                <w:sz w:val="22"/>
                <w:szCs w:val="22"/>
                <w:lang w:eastAsia="ar-SA"/>
              </w:rPr>
              <w:t>Talės konstrukcinis aukštis</w:t>
            </w:r>
            <w:r w:rsidR="006C692A">
              <w:rPr>
                <w:rFonts w:ascii="Times New Roman" w:hAnsi="Times New Roman" w:cs="Times New Roman"/>
                <w:bCs/>
                <w:sz w:val="22"/>
                <w:szCs w:val="22"/>
                <w:lang w:eastAsia="ar-SA"/>
              </w:rPr>
              <w:t xml:space="preserve"> iki</w:t>
            </w:r>
            <w:r w:rsidRPr="00F1149B">
              <w:rPr>
                <w:rFonts w:ascii="Times New Roman" w:hAnsi="Times New Roman" w:cs="Times New Roman"/>
                <w:bCs/>
                <w:sz w:val="22"/>
                <w:szCs w:val="22"/>
                <w:lang w:eastAsia="ar-SA"/>
              </w:rPr>
              <w:t xml:space="preserve"> 410 mm</w:t>
            </w:r>
          </w:p>
          <w:p w14:paraId="76D27B32" w14:textId="1189CA65" w:rsidR="00003446" w:rsidRPr="000746CE" w:rsidRDefault="00F1149B" w:rsidP="00F1149B">
            <w:pPr>
              <w:spacing w:after="0" w:line="240" w:lineRule="auto"/>
              <w:jc w:val="both"/>
              <w:rPr>
                <w:rFonts w:ascii="Times New Roman" w:hAnsi="Times New Roman" w:cs="Times New Roman"/>
                <w:b/>
                <w:sz w:val="22"/>
                <w:szCs w:val="22"/>
                <w:lang w:eastAsia="ar-SA"/>
              </w:rPr>
            </w:pPr>
            <w:r w:rsidRPr="00F1149B">
              <w:rPr>
                <w:rFonts w:ascii="Times New Roman" w:hAnsi="Times New Roman" w:cs="Times New Roman"/>
                <w:bCs/>
                <w:sz w:val="22"/>
                <w:szCs w:val="22"/>
                <w:lang w:eastAsia="ar-SA"/>
              </w:rPr>
              <w:t xml:space="preserve">Talės svoris </w:t>
            </w:r>
            <w:r w:rsidR="00285986">
              <w:rPr>
                <w:rFonts w:ascii="Times New Roman" w:hAnsi="Times New Roman" w:cs="Times New Roman"/>
                <w:bCs/>
                <w:sz w:val="22"/>
                <w:szCs w:val="22"/>
                <w:lang w:eastAsia="ar-SA"/>
              </w:rPr>
              <w:t>ne daugiau</w:t>
            </w:r>
            <w:r w:rsidRPr="00F1149B">
              <w:rPr>
                <w:rFonts w:ascii="Times New Roman" w:hAnsi="Times New Roman" w:cs="Times New Roman"/>
                <w:bCs/>
                <w:sz w:val="22"/>
                <w:szCs w:val="22"/>
                <w:lang w:eastAsia="ar-SA"/>
              </w:rPr>
              <w:t>1</w:t>
            </w:r>
            <w:r w:rsidR="00285986">
              <w:rPr>
                <w:rFonts w:ascii="Times New Roman" w:hAnsi="Times New Roman" w:cs="Times New Roman"/>
                <w:bCs/>
                <w:sz w:val="22"/>
                <w:szCs w:val="22"/>
                <w:lang w:eastAsia="ar-SA"/>
              </w:rPr>
              <w:t>5</w:t>
            </w:r>
            <w:r w:rsidRPr="00F1149B">
              <w:rPr>
                <w:rFonts w:ascii="Times New Roman" w:hAnsi="Times New Roman" w:cs="Times New Roman"/>
                <w:bCs/>
                <w:sz w:val="22"/>
                <w:szCs w:val="22"/>
                <w:lang w:eastAsia="ar-SA"/>
              </w:rPr>
              <w:t xml:space="preserve"> kg</w:t>
            </w:r>
            <w:r w:rsidR="00285986">
              <w:rPr>
                <w:rFonts w:ascii="Times New Roman" w:hAnsi="Times New Roman" w:cs="Times New Roman"/>
                <w:bCs/>
                <w:sz w:val="22"/>
                <w:szCs w:val="22"/>
                <w:lang w:eastAsia="ar-SA"/>
              </w:rPr>
              <w:t>.</w:t>
            </w:r>
          </w:p>
        </w:tc>
        <w:tc>
          <w:tcPr>
            <w:tcW w:w="3816" w:type="dxa"/>
          </w:tcPr>
          <w:p w14:paraId="03CD20C8" w14:textId="77777777" w:rsidR="00003446" w:rsidRPr="008E671D" w:rsidRDefault="00003446" w:rsidP="00003446">
            <w:pPr>
              <w:spacing w:after="0" w:line="240" w:lineRule="auto"/>
              <w:jc w:val="both"/>
              <w:rPr>
                <w:rFonts w:ascii="Times New Roman" w:hAnsi="Times New Roman" w:cs="Times New Roman"/>
                <w:sz w:val="22"/>
                <w:szCs w:val="22"/>
              </w:rPr>
            </w:pPr>
          </w:p>
        </w:tc>
      </w:tr>
    </w:tbl>
    <w:p w14:paraId="766C7E93" w14:textId="77777777" w:rsidR="00EB74E6" w:rsidRDefault="00EB74E6" w:rsidP="00EB74E6">
      <w:pPr>
        <w:jc w:val="both"/>
        <w:rPr>
          <w:rFonts w:ascii="Times New Roman" w:eastAsiaTheme="minorHAnsi" w:hAnsi="Times New Roman" w:cs="Times New Roman"/>
          <w:sz w:val="22"/>
          <w:szCs w:val="22"/>
        </w:rPr>
      </w:pPr>
      <w:r>
        <w:rPr>
          <w:rFonts w:ascii="Times New Roman" w:hAnsi="Times New Roman" w:cs="Times New Roman"/>
          <w:b/>
          <w:bCs/>
          <w:i/>
          <w:iCs/>
          <w:u w:val="single"/>
        </w:rPr>
        <w:t>Kartu su pasiūlymu</w:t>
      </w:r>
      <w:r>
        <w:rPr>
          <w:rFonts w:ascii="Times New Roman" w:hAnsi="Times New Roman" w:cs="Times New Roman"/>
          <w:i/>
          <w:iCs/>
        </w:rPr>
        <w:t xml:space="preserve"> Tiekėjas taip pat pateikia nuorodą į siūlomos įrangos gamintojo puslapyje oficialiai skelbiamą techninę specifikaciją, arba pateikia įrangos gamintojo prekių aprašymus (techninius dokumentus) ar kitus lygiaverčius dokumentus, įrodančius siūlomų Prekių / Įrangos atitikimą techniniams reikalavimams. Pageidaujama, kad šiuose pateikiamuose dokumentuose Tiekėjas nurodytų konkrečias teikiamų dokumentų vietas, kur aprašomos reikalaujamų charakteristikų reikšmes (nurodytas puslapis, kuriame yra siūloma reikšmė, ir / ar pastebėjimai pažymėti; ir / ar nurodyta rodyklėmis, ir /ar pabraukta ir pan.). Jeigu gamintojo pateiktuose techniniuose dokumentuose ar nuorodose tam tikros reikšmės nėra nurodytos, turi būti pateikta gamintojo deklaracija ar kitas lygiavertis dokumentas, patvirtinantis reikalaujamą reikšmę.</w:t>
      </w:r>
    </w:p>
    <w:p w14:paraId="4C566DEC" w14:textId="3867B13D" w:rsidR="00BF11FF" w:rsidRPr="00BF11FF" w:rsidRDefault="00BF11FF" w:rsidP="00BF11FF">
      <w:pPr>
        <w:pStyle w:val="ListParagraph"/>
        <w:numPr>
          <w:ilvl w:val="0"/>
          <w:numId w:val="32"/>
        </w:numPr>
        <w:jc w:val="both"/>
        <w:rPr>
          <w:rFonts w:ascii="Times New Roman" w:hAnsi="Times New Roman" w:cs="Times New Roman"/>
          <w:bCs/>
        </w:rPr>
      </w:pPr>
      <w:r w:rsidRPr="00BF11FF">
        <w:rPr>
          <w:rFonts w:ascii="Times New Roman" w:hAnsi="Times New Roman" w:cs="Times New Roman"/>
          <w:bCs/>
        </w:rPr>
        <w:t>Vykdomas žaliasis pirkimas:</w:t>
      </w:r>
    </w:p>
    <w:p w14:paraId="4008FD10" w14:textId="77777777" w:rsidR="00665279" w:rsidRDefault="00BF11FF" w:rsidP="00BF11FF">
      <w:pPr>
        <w:spacing w:after="0" w:line="240" w:lineRule="auto"/>
        <w:jc w:val="both"/>
        <w:rPr>
          <w:rFonts w:ascii="Times New Roman" w:eastAsia="Times New Roman" w:hAnsi="Times New Roman" w:cs="Times New Roman"/>
          <w:sz w:val="22"/>
          <w:szCs w:val="22"/>
        </w:rPr>
      </w:pPr>
      <w:r w:rsidRPr="00BF11FF">
        <w:rPr>
          <w:rFonts w:ascii="Times New Roman" w:eastAsia="Times New Roman" w:hAnsi="Times New Roman" w:cs="Times New Roman"/>
          <w:sz w:val="22"/>
          <w:szCs w:val="22"/>
        </w:rPr>
        <w:t xml:space="preserve">Aplinkosauginiai kriterijai Prekėms nustatomi vadovaujantis 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w:t>
      </w:r>
      <w:r w:rsidRPr="00BF11FF">
        <w:rPr>
          <w:rFonts w:ascii="Times New Roman" w:eastAsia="Times New Roman" w:hAnsi="Times New Roman" w:cs="Times New Roman"/>
          <w:sz w:val="22"/>
          <w:szCs w:val="22"/>
        </w:rPr>
        <w:lastRenderedPageBreak/>
        <w:t>perkantieji subjektai turi taikyti pirkdami prekes, paslaugas ar darbus, taikymo tvarkos aprašo patvirtinimo“ pakeitimo“ (toliau – Tvarkos aprašas)</w:t>
      </w:r>
      <w:r>
        <w:rPr>
          <w:rFonts w:ascii="Times New Roman" w:eastAsia="Times New Roman" w:hAnsi="Times New Roman" w:cs="Times New Roman"/>
          <w:sz w:val="22"/>
          <w:szCs w:val="22"/>
        </w:rPr>
        <w:t xml:space="preserve"> </w:t>
      </w:r>
    </w:p>
    <w:p w14:paraId="34C68D58" w14:textId="455A55AB" w:rsidR="00BF11FF" w:rsidRDefault="00665279" w:rsidP="00665279">
      <w:pPr>
        <w:spacing w:after="0" w:line="240" w:lineRule="auto"/>
        <w:jc w:val="both"/>
        <w:rPr>
          <w:rFonts w:ascii="Times New Roman" w:eastAsia="Times New Roman" w:hAnsi="Times New Roman" w:cs="Times New Roman"/>
        </w:rPr>
      </w:pPr>
      <w:r w:rsidRPr="00665279">
        <w:rPr>
          <w:rFonts w:ascii="Times New Roman" w:eastAsia="Times New Roman" w:hAnsi="Times New Roman" w:cs="Times New Roman"/>
          <w:sz w:val="22"/>
          <w:szCs w:val="22"/>
        </w:rPr>
        <w:t>-</w:t>
      </w:r>
      <w:r>
        <w:rPr>
          <w:rFonts w:ascii="Times New Roman" w:eastAsia="Times New Roman" w:hAnsi="Times New Roman" w:cs="Times New Roman"/>
        </w:rPr>
        <w:t xml:space="preserve"> </w:t>
      </w:r>
      <w:r w:rsidR="00BF11FF" w:rsidRPr="00665279">
        <w:rPr>
          <w:rFonts w:ascii="Times New Roman" w:eastAsia="Times New Roman" w:hAnsi="Times New Roman" w:cs="Times New Roman"/>
        </w:rPr>
        <w:t>4.4.4.4 papunkčiu: prekė yra tvirta, ilgaamžė, funkcionali, ji ar jos sudedamosios dalys tinka naudoti daug kartų ir (ar) lengvai pataisomos, ir (ar) pakeičiamos</w:t>
      </w:r>
      <w:r w:rsidR="00D82778" w:rsidRPr="00665279">
        <w:rPr>
          <w:rFonts w:ascii="Times New Roman" w:eastAsia="Times New Roman" w:hAnsi="Times New Roman" w:cs="Times New Roman"/>
        </w:rPr>
        <w:t>.</w:t>
      </w:r>
    </w:p>
    <w:p w14:paraId="359550EC" w14:textId="2DDC5781" w:rsidR="00665279" w:rsidRPr="00665279" w:rsidRDefault="00665279" w:rsidP="0066527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B133E3" w:rsidRPr="00B133E3">
        <w:rPr>
          <w:rFonts w:ascii="Times New Roman" w:eastAsia="Times New Roman" w:hAnsi="Times New Roman" w:cs="Times New Roman"/>
        </w:rPr>
        <w:t>4.4.4.1 ”prekei &lt;...&gt;tiekti &lt;...&gt; sunaudojama mažiau gamtos išteklių&lt;...&gt;“. Sutarties vykdymo metu Tiekėjas Įrangą privalo atvežti perkančiajai organizacijai ne kelių eismo piko valandomis, pirmadieniais − ketvirtadieniais nuo 10:00 iki 15:00 val., penktadieniais ir švenčių dienų išvakarėse nuo 10:00 iki 14:00 val. ir trumpiausiais galimais maršrutais. Atitiktį įrodančių dokumentų pateikti nereikia, tačiau sutarties vykdymo metu  už prekių priėmimą atsakingas perkančiosios organizacijos atstovas, priimdamas prekes fiziškai įsitikina, ar tiekėjas prekes pristatė ne kelių eismo piko valandomis ir turi teisę pareikalauti trumpiausio galimo maršruto pasirinkimą įrodančių dokumentų</w:t>
      </w:r>
      <w:r w:rsidRPr="00665279">
        <w:rPr>
          <w:rFonts w:ascii="Times New Roman" w:eastAsia="Times New Roman" w:hAnsi="Times New Roman" w:cs="Times New Roman"/>
        </w:rPr>
        <w:t>.</w:t>
      </w:r>
    </w:p>
    <w:p w14:paraId="5BE442D9" w14:textId="0B49B681" w:rsidR="00D82778" w:rsidRPr="00BF11FF" w:rsidRDefault="00D82778" w:rsidP="00D82778">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w:t>
      </w:r>
    </w:p>
    <w:p w14:paraId="1859E092" w14:textId="02B8C405" w:rsidR="00C40226" w:rsidRPr="00BF11FF" w:rsidRDefault="00C40226" w:rsidP="00BF11FF">
      <w:pPr>
        <w:pStyle w:val="ListParagraph"/>
        <w:numPr>
          <w:ilvl w:val="0"/>
          <w:numId w:val="32"/>
        </w:numPr>
        <w:spacing w:line="259" w:lineRule="auto"/>
        <w:rPr>
          <w:rFonts w:ascii="Times New Roman" w:hAnsi="Times New Roman" w:cs="Times New Roman"/>
        </w:rPr>
      </w:pPr>
      <w:r w:rsidRPr="00BF11FF">
        <w:rPr>
          <w:rFonts w:ascii="Times New Roman" w:hAnsi="Times New Roman" w:cs="Times New Roman"/>
        </w:rPr>
        <w:br w:type="page"/>
      </w:r>
    </w:p>
    <w:p w14:paraId="317C7EEB" w14:textId="4D8C5B92" w:rsidR="00C40226" w:rsidRDefault="00D22C6B" w:rsidP="00146F72">
      <w:pPr>
        <w:spacing w:after="0" w:line="240" w:lineRule="auto"/>
        <w:jc w:val="center"/>
        <w:rPr>
          <w:rFonts w:ascii="Times New Roman" w:hAnsi="Times New Roman" w:cs="Times New Roman"/>
          <w:b/>
          <w:bCs/>
        </w:rPr>
      </w:pPr>
      <w:r w:rsidRPr="00D22C6B">
        <w:rPr>
          <w:rFonts w:ascii="Times New Roman" w:hAnsi="Times New Roman" w:cs="Times New Roman"/>
          <w:b/>
          <w:bCs/>
        </w:rPr>
        <w:lastRenderedPageBreak/>
        <w:t>Planuojamos bandymo įrangos išdėstymo schema</w:t>
      </w:r>
      <w:r w:rsidR="007308D4" w:rsidRPr="007308D4">
        <w:rPr>
          <w:rFonts w:ascii="Times New Roman" w:hAnsi="Times New Roman" w:cs="Times New Roman"/>
          <w:b/>
          <w:bCs/>
        </w:rPr>
        <w:t xml:space="preserve"> </w:t>
      </w:r>
      <w:r w:rsidR="007308D4" w:rsidRPr="00D22C6B">
        <w:rPr>
          <w:rFonts w:ascii="Times New Roman" w:hAnsi="Times New Roman" w:cs="Times New Roman"/>
          <w:b/>
          <w:bCs/>
        </w:rPr>
        <w:t>patalpoje</w:t>
      </w:r>
      <w:r w:rsidR="007308D4">
        <w:rPr>
          <w:rFonts w:ascii="Times New Roman" w:hAnsi="Times New Roman" w:cs="Times New Roman"/>
          <w:b/>
          <w:bCs/>
        </w:rPr>
        <w:t>. Planas ir pjūvis</w:t>
      </w:r>
    </w:p>
    <w:p w14:paraId="0690F0F4" w14:textId="331A6887" w:rsidR="007308D4" w:rsidRPr="00D22C6B" w:rsidRDefault="007308D4" w:rsidP="00146F72">
      <w:pPr>
        <w:spacing w:after="0" w:line="240" w:lineRule="auto"/>
        <w:jc w:val="center"/>
        <w:rPr>
          <w:rFonts w:ascii="Times New Roman" w:hAnsi="Times New Roman" w:cs="Times New Roman"/>
          <w:b/>
          <w:bCs/>
        </w:rPr>
      </w:pPr>
      <w:r>
        <w:rPr>
          <w:rFonts w:ascii="Times New Roman" w:hAnsi="Times New Roman" w:cs="Times New Roman"/>
          <w:b/>
          <w:bCs/>
        </w:rPr>
        <w:t>Kranas juda virš įrangos</w:t>
      </w:r>
      <w:r w:rsidR="00146F72">
        <w:rPr>
          <w:rFonts w:ascii="Times New Roman" w:hAnsi="Times New Roman" w:cs="Times New Roman"/>
          <w:b/>
          <w:bCs/>
        </w:rPr>
        <w:t xml:space="preserve"> kartu su kroviniu</w:t>
      </w:r>
    </w:p>
    <w:p w14:paraId="0C1C07B3" w14:textId="1C821EE7" w:rsidR="009C1D4A" w:rsidRDefault="00D22C6B" w:rsidP="00A04F0F">
      <w:pPr>
        <w:spacing w:line="240" w:lineRule="auto"/>
        <w:rPr>
          <w:rFonts w:ascii="Times New Roman" w:hAnsi="Times New Roman" w:cs="Times New Roman"/>
        </w:rPr>
      </w:pPr>
      <w:r>
        <w:rPr>
          <w:noProof/>
        </w:rPr>
        <w:drawing>
          <wp:inline distT="0" distB="0" distL="0" distR="0" wp14:anchorId="46E8499A" wp14:editId="498B7AB2">
            <wp:extent cx="6118764" cy="401386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313" b="4438"/>
                    <a:stretch/>
                  </pic:blipFill>
                  <pic:spPr bwMode="auto">
                    <a:xfrm>
                      <a:off x="0" y="0"/>
                      <a:ext cx="6120000" cy="4014671"/>
                    </a:xfrm>
                    <a:prstGeom prst="rect">
                      <a:avLst/>
                    </a:prstGeom>
                    <a:noFill/>
                    <a:ln>
                      <a:noFill/>
                    </a:ln>
                    <a:extLst>
                      <a:ext uri="{53640926-AAD7-44D8-BBD7-CCE9431645EC}">
                        <a14:shadowObscured xmlns:a14="http://schemas.microsoft.com/office/drawing/2010/main"/>
                      </a:ext>
                    </a:extLst>
                  </pic:spPr>
                </pic:pic>
              </a:graphicData>
            </a:graphic>
          </wp:inline>
        </w:drawing>
      </w:r>
    </w:p>
    <w:p w14:paraId="63C1C6A6" w14:textId="5F0104FB" w:rsidR="009C1D4A" w:rsidRDefault="00A4137E" w:rsidP="00A04F0F">
      <w:pPr>
        <w:spacing w:line="240" w:lineRule="auto"/>
        <w:rPr>
          <w:rFonts w:ascii="Times New Roman" w:hAnsi="Times New Roman" w:cs="Times New Roman"/>
        </w:rPr>
      </w:pPr>
      <w:r>
        <w:rPr>
          <w:noProof/>
        </w:rPr>
        <w:drawing>
          <wp:inline distT="0" distB="0" distL="0" distR="0" wp14:anchorId="76280C8F" wp14:editId="29E3CB37">
            <wp:extent cx="6119495" cy="37941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918" b="1867"/>
                    <a:stretch/>
                  </pic:blipFill>
                  <pic:spPr bwMode="auto">
                    <a:xfrm>
                      <a:off x="0" y="0"/>
                      <a:ext cx="6119495" cy="3794166"/>
                    </a:xfrm>
                    <a:prstGeom prst="rect">
                      <a:avLst/>
                    </a:prstGeom>
                    <a:noFill/>
                    <a:ln>
                      <a:noFill/>
                    </a:ln>
                    <a:extLst>
                      <a:ext uri="{53640926-AAD7-44D8-BBD7-CCE9431645EC}">
                        <a14:shadowObscured xmlns:a14="http://schemas.microsoft.com/office/drawing/2010/main"/>
                      </a:ext>
                    </a:extLst>
                  </pic:spPr>
                </pic:pic>
              </a:graphicData>
            </a:graphic>
          </wp:inline>
        </w:drawing>
      </w:r>
    </w:p>
    <w:p w14:paraId="30674614" w14:textId="1C015038" w:rsidR="009C1D4A" w:rsidRPr="00A04F0F" w:rsidRDefault="00A04F0F" w:rsidP="00A04F0F">
      <w:pPr>
        <w:spacing w:after="0" w:line="240" w:lineRule="auto"/>
        <w:jc w:val="center"/>
        <w:rPr>
          <w:rFonts w:ascii="Times New Roman" w:hAnsi="Times New Roman" w:cs="Times New Roman"/>
          <w:b/>
          <w:bCs/>
        </w:rPr>
      </w:pPr>
      <w:r w:rsidRPr="00A04F0F">
        <w:rPr>
          <w:rFonts w:ascii="Times New Roman" w:hAnsi="Times New Roman" w:cs="Times New Roman"/>
          <w:b/>
          <w:bCs/>
        </w:rPr>
        <w:lastRenderedPageBreak/>
        <w:t>Esamos patalpos vaizdas su papildomais matmenimis</w:t>
      </w:r>
    </w:p>
    <w:p w14:paraId="4DBEDD7D" w14:textId="77777777" w:rsidR="00A04F0F" w:rsidRDefault="00A04F0F" w:rsidP="00A04F0F">
      <w:pPr>
        <w:spacing w:after="0" w:line="240" w:lineRule="auto"/>
        <w:rPr>
          <w:rFonts w:ascii="Times New Roman" w:hAnsi="Times New Roman" w:cs="Times New Roman"/>
        </w:rPr>
      </w:pPr>
    </w:p>
    <w:p w14:paraId="77C096F6" w14:textId="77777777" w:rsidR="00893F5E" w:rsidRDefault="00A04F0F" w:rsidP="00A04F0F">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533222A4" wp14:editId="3BED1319">
            <wp:extent cx="5824401" cy="7778338"/>
            <wp:effectExtent l="0" t="0" r="508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rotWithShape="1">
                    <a:blip r:embed="rId10" cstate="print">
                      <a:extLst>
                        <a:ext uri="{28A0092B-C50C-407E-A947-70E740481C1C}">
                          <a14:useLocalDpi xmlns:a14="http://schemas.microsoft.com/office/drawing/2010/main" val="0"/>
                        </a:ext>
                      </a:extLst>
                    </a:blip>
                    <a:srcRect l="2143" t="4409" r="2285" b="5330"/>
                    <a:stretch/>
                  </pic:blipFill>
                  <pic:spPr bwMode="auto">
                    <a:xfrm rot="10800000">
                      <a:off x="0" y="0"/>
                      <a:ext cx="5824836" cy="7778919"/>
                    </a:xfrm>
                    <a:prstGeom prst="rect">
                      <a:avLst/>
                    </a:prstGeom>
                    <a:ln>
                      <a:noFill/>
                    </a:ln>
                    <a:extLst>
                      <a:ext uri="{53640926-AAD7-44D8-BBD7-CCE9431645EC}">
                        <a14:shadowObscured xmlns:a14="http://schemas.microsoft.com/office/drawing/2010/main"/>
                      </a:ext>
                    </a:extLst>
                  </pic:spPr>
                </pic:pic>
              </a:graphicData>
            </a:graphic>
          </wp:inline>
        </w:drawing>
      </w:r>
    </w:p>
    <w:p w14:paraId="7F4A2114" w14:textId="77777777" w:rsidR="00893F5E" w:rsidRDefault="00A04F0F" w:rsidP="00A04F0F">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0866BAB" wp14:editId="76668131">
            <wp:extent cx="5824614" cy="7754587"/>
            <wp:effectExtent l="0" t="0" r="508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rotWithShape="1">
                    <a:blip r:embed="rId11" cstate="print">
                      <a:extLst>
                        <a:ext uri="{28A0092B-C50C-407E-A947-70E740481C1C}">
                          <a14:useLocalDpi xmlns:a14="http://schemas.microsoft.com/office/drawing/2010/main" val="0"/>
                        </a:ext>
                      </a:extLst>
                    </a:blip>
                    <a:srcRect l="2241" t="4616" r="2187" b="5401"/>
                    <a:stretch/>
                  </pic:blipFill>
                  <pic:spPr bwMode="auto">
                    <a:xfrm rot="10800000">
                      <a:off x="0" y="0"/>
                      <a:ext cx="5824841" cy="7754890"/>
                    </a:xfrm>
                    <a:prstGeom prst="rect">
                      <a:avLst/>
                    </a:prstGeom>
                    <a:ln>
                      <a:noFill/>
                    </a:ln>
                    <a:extLst>
                      <a:ext uri="{53640926-AAD7-44D8-BBD7-CCE9431645EC}">
                        <a14:shadowObscured xmlns:a14="http://schemas.microsoft.com/office/drawing/2010/main"/>
                      </a:ext>
                    </a:extLst>
                  </pic:spPr>
                </pic:pic>
              </a:graphicData>
            </a:graphic>
          </wp:inline>
        </w:drawing>
      </w:r>
    </w:p>
    <w:p w14:paraId="1B4DAE47" w14:textId="77777777" w:rsidR="00893F5E" w:rsidRDefault="00A04F0F" w:rsidP="00A04F0F">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34F966F7" wp14:editId="2F0D2A03">
            <wp:extent cx="5829935" cy="7754142"/>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pic:nvPicPr>
                  <pic:blipFill rotWithShape="1">
                    <a:blip r:embed="rId12" cstate="print">
                      <a:extLst>
                        <a:ext uri="{28A0092B-C50C-407E-A947-70E740481C1C}">
                          <a14:useLocalDpi xmlns:a14="http://schemas.microsoft.com/office/drawing/2010/main" val="0"/>
                        </a:ext>
                      </a:extLst>
                    </a:blip>
                    <a:srcRect l="1559" t="4685" r="2769" b="5328"/>
                    <a:stretch/>
                  </pic:blipFill>
                  <pic:spPr bwMode="auto">
                    <a:xfrm rot="10800000">
                      <a:off x="0" y="0"/>
                      <a:ext cx="5830861" cy="7755373"/>
                    </a:xfrm>
                    <a:prstGeom prst="rect">
                      <a:avLst/>
                    </a:prstGeom>
                    <a:ln>
                      <a:noFill/>
                    </a:ln>
                    <a:extLst>
                      <a:ext uri="{53640926-AAD7-44D8-BBD7-CCE9431645EC}">
                        <a14:shadowObscured xmlns:a14="http://schemas.microsoft.com/office/drawing/2010/main"/>
                      </a:ext>
                    </a:extLst>
                  </pic:spPr>
                </pic:pic>
              </a:graphicData>
            </a:graphic>
          </wp:inline>
        </w:drawing>
      </w:r>
    </w:p>
    <w:p w14:paraId="3F3D9CFD" w14:textId="7C713707" w:rsidR="009C1D4A" w:rsidRPr="00424691" w:rsidRDefault="00A04F0F" w:rsidP="00893F5E">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74A6F78" wp14:editId="176E37A1">
            <wp:extent cx="5818496" cy="776052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rotWithShape="1">
                    <a:blip r:embed="rId13" cstate="print">
                      <a:extLst>
                        <a:ext uri="{28A0092B-C50C-407E-A947-70E740481C1C}">
                          <a14:useLocalDpi xmlns:a14="http://schemas.microsoft.com/office/drawing/2010/main" val="0"/>
                        </a:ext>
                      </a:extLst>
                    </a:blip>
                    <a:srcRect l="1948" t="4616" r="2578" b="5329"/>
                    <a:stretch/>
                  </pic:blipFill>
                  <pic:spPr bwMode="auto">
                    <a:xfrm rot="10800000">
                      <a:off x="0" y="0"/>
                      <a:ext cx="5818900" cy="7761064"/>
                    </a:xfrm>
                    <a:prstGeom prst="rect">
                      <a:avLst/>
                    </a:prstGeom>
                    <a:ln>
                      <a:noFill/>
                    </a:ln>
                    <a:extLst>
                      <a:ext uri="{53640926-AAD7-44D8-BBD7-CCE9431645EC}">
                        <a14:shadowObscured xmlns:a14="http://schemas.microsoft.com/office/drawing/2010/main"/>
                      </a:ext>
                    </a:extLst>
                  </pic:spPr>
                </pic:pic>
              </a:graphicData>
            </a:graphic>
          </wp:inline>
        </w:drawing>
      </w:r>
    </w:p>
    <w:sectPr w:rsidR="009C1D4A" w:rsidRPr="00424691" w:rsidSect="00941673">
      <w:footerReference w:type="default" r:id="rId14"/>
      <w:footerReference w:type="first" r:id="rId15"/>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27F2B" w14:textId="77777777" w:rsidR="00D42BD5" w:rsidRDefault="00D42BD5" w:rsidP="008F2589">
      <w:pPr>
        <w:spacing w:after="0" w:line="240" w:lineRule="auto"/>
      </w:pPr>
      <w:r>
        <w:separator/>
      </w:r>
    </w:p>
  </w:endnote>
  <w:endnote w:type="continuationSeparator" w:id="0">
    <w:p w14:paraId="29DCBBEA" w14:textId="77777777" w:rsidR="00D42BD5" w:rsidRDefault="00D42BD5" w:rsidP="008F2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imesLT">
    <w:altName w:val="Times New Roman"/>
    <w:charset w:val="BA"/>
    <w:family w:val="roman"/>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118333"/>
      <w:docPartObj>
        <w:docPartGallery w:val="Page Numbers (Bottom of Page)"/>
        <w:docPartUnique/>
      </w:docPartObj>
    </w:sdtPr>
    <w:sdtEndPr/>
    <w:sdtContent>
      <w:p w14:paraId="37F10207" w14:textId="548E28FA" w:rsidR="00CB44DE" w:rsidRDefault="00CB44DE">
        <w:pPr>
          <w:pStyle w:val="Footer"/>
          <w:jc w:val="right"/>
        </w:pPr>
        <w:r>
          <w:fldChar w:fldCharType="begin"/>
        </w:r>
        <w:r>
          <w:instrText>PAGE   \* MERGEFORMAT</w:instrText>
        </w:r>
        <w:r>
          <w:fldChar w:fldCharType="separate"/>
        </w:r>
        <w:r>
          <w:t>2</w:t>
        </w:r>
        <w:r>
          <w:fldChar w:fldCharType="end"/>
        </w:r>
      </w:p>
    </w:sdtContent>
  </w:sdt>
  <w:p w14:paraId="31AD100B" w14:textId="77777777" w:rsidR="00CB44DE" w:rsidRDefault="00CB4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EFE0" w14:textId="14432F38" w:rsidR="002723AA" w:rsidRDefault="00591536">
    <w:pPr>
      <w:pStyle w:val="Footer"/>
      <w:jc w:val="right"/>
    </w:pPr>
    <w:r>
      <w:t>1</w:t>
    </w:r>
  </w:p>
  <w:p w14:paraId="5F95275C" w14:textId="77777777" w:rsidR="002723AA" w:rsidRDefault="00EB7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0927A" w14:textId="77777777" w:rsidR="00D42BD5" w:rsidRDefault="00D42BD5" w:rsidP="008F2589">
      <w:pPr>
        <w:spacing w:after="0" w:line="240" w:lineRule="auto"/>
      </w:pPr>
      <w:r>
        <w:separator/>
      </w:r>
    </w:p>
  </w:footnote>
  <w:footnote w:type="continuationSeparator" w:id="0">
    <w:p w14:paraId="19B69D90" w14:textId="77777777" w:rsidR="00D42BD5" w:rsidRDefault="00D42BD5" w:rsidP="008F25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5D16"/>
    <w:multiLevelType w:val="hybridMultilevel"/>
    <w:tmpl w:val="7BC2384C"/>
    <w:lvl w:ilvl="0" w:tplc="5A62B8FA">
      <w:start w:val="68"/>
      <w:numFmt w:val="decimal"/>
      <w:lvlText w:val="%1."/>
      <w:lvlJc w:val="left"/>
      <w:pPr>
        <w:tabs>
          <w:tab w:val="num" w:pos="360"/>
        </w:tabs>
        <w:ind w:left="360" w:hanging="360"/>
      </w:pPr>
      <w:rPr>
        <w:rFonts w:ascii="Times New Roman" w:hAnsi="Times New Roman" w:hint="default"/>
        <w:b w:val="0"/>
        <w:i w:val="0"/>
        <w:sz w:val="24"/>
        <w:szCs w:val="24"/>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7D549744">
      <w:start w:val="1"/>
      <w:numFmt w:val="upperRoman"/>
      <w:lvlText w:val="%4."/>
      <w:lvlJc w:val="left"/>
      <w:pPr>
        <w:tabs>
          <w:tab w:val="num" w:pos="1077"/>
        </w:tabs>
        <w:ind w:left="1077" w:hanging="357"/>
      </w:pPr>
      <w:rPr>
        <w:rFonts w:hint="default"/>
        <w:b w:val="0"/>
        <w:i w:val="0"/>
        <w:sz w:val="24"/>
        <w:szCs w:val="24"/>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E3EAF"/>
    <w:multiLevelType w:val="multilevel"/>
    <w:tmpl w:val="501467CA"/>
    <w:lvl w:ilvl="0">
      <w:start w:val="10"/>
      <w:numFmt w:val="decimal"/>
      <w:lvlText w:val="%1."/>
      <w:lvlJc w:val="left"/>
      <w:pPr>
        <w:ind w:left="3883" w:hanging="480"/>
      </w:pPr>
      <w:rPr>
        <w:rFonts w:hint="default"/>
        <w:b w:val="0"/>
        <w:i w:val="0"/>
        <w:strike w:val="0"/>
        <w:color w:val="auto"/>
      </w:rPr>
    </w:lvl>
    <w:lvl w:ilvl="1">
      <w:start w:val="1"/>
      <w:numFmt w:val="decimal"/>
      <w:lvlText w:val="%1.%2."/>
      <w:lvlJc w:val="left"/>
      <w:pPr>
        <w:ind w:left="1473" w:hanging="480"/>
      </w:pPr>
      <w:rPr>
        <w:rFonts w:hint="default"/>
        <w:b w:val="0"/>
        <w:i w:val="0"/>
        <w:color w:val="auto"/>
      </w:rPr>
    </w:lvl>
    <w:lvl w:ilvl="2">
      <w:start w:val="1"/>
      <w:numFmt w:val="decimal"/>
      <w:lvlText w:val="%1.%2.%3."/>
      <w:lvlJc w:val="left"/>
      <w:pPr>
        <w:ind w:left="2706" w:hanging="720"/>
      </w:pPr>
      <w:rPr>
        <w:rFonts w:hint="default"/>
        <w:b/>
        <w:i/>
      </w:rPr>
    </w:lvl>
    <w:lvl w:ilvl="3">
      <w:start w:val="1"/>
      <w:numFmt w:val="decimal"/>
      <w:lvlText w:val="%1.%2.%3.%4."/>
      <w:lvlJc w:val="left"/>
      <w:pPr>
        <w:ind w:left="3699" w:hanging="720"/>
      </w:pPr>
      <w:rPr>
        <w:rFonts w:hint="default"/>
        <w:b/>
        <w:i/>
      </w:rPr>
    </w:lvl>
    <w:lvl w:ilvl="4">
      <w:start w:val="1"/>
      <w:numFmt w:val="decimal"/>
      <w:lvlText w:val="%1.%2.%3.%4.%5."/>
      <w:lvlJc w:val="left"/>
      <w:pPr>
        <w:ind w:left="5052" w:hanging="1080"/>
      </w:pPr>
      <w:rPr>
        <w:rFonts w:hint="default"/>
        <w:b/>
        <w:i/>
      </w:rPr>
    </w:lvl>
    <w:lvl w:ilvl="5">
      <w:start w:val="1"/>
      <w:numFmt w:val="decimal"/>
      <w:lvlText w:val="%1.%2.%3.%4.%5.%6."/>
      <w:lvlJc w:val="left"/>
      <w:pPr>
        <w:ind w:left="6045" w:hanging="1080"/>
      </w:pPr>
      <w:rPr>
        <w:rFonts w:hint="default"/>
        <w:b/>
        <w:i/>
      </w:rPr>
    </w:lvl>
    <w:lvl w:ilvl="6">
      <w:start w:val="1"/>
      <w:numFmt w:val="decimal"/>
      <w:lvlText w:val="%1.%2.%3.%4.%5.%6.%7."/>
      <w:lvlJc w:val="left"/>
      <w:pPr>
        <w:ind w:left="7398" w:hanging="1440"/>
      </w:pPr>
      <w:rPr>
        <w:rFonts w:hint="default"/>
        <w:b/>
        <w:i/>
      </w:rPr>
    </w:lvl>
    <w:lvl w:ilvl="7">
      <w:start w:val="1"/>
      <w:numFmt w:val="decimal"/>
      <w:lvlText w:val="%1.%2.%3.%4.%5.%6.%7.%8."/>
      <w:lvlJc w:val="left"/>
      <w:pPr>
        <w:ind w:left="8391" w:hanging="1440"/>
      </w:pPr>
      <w:rPr>
        <w:rFonts w:hint="default"/>
        <w:b/>
        <w:i/>
      </w:rPr>
    </w:lvl>
    <w:lvl w:ilvl="8">
      <w:start w:val="1"/>
      <w:numFmt w:val="decimal"/>
      <w:lvlText w:val="%1.%2.%3.%4.%5.%6.%7.%8.%9."/>
      <w:lvlJc w:val="left"/>
      <w:pPr>
        <w:ind w:left="9744" w:hanging="1800"/>
      </w:pPr>
      <w:rPr>
        <w:rFonts w:hint="default"/>
        <w:b/>
        <w:i/>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C2C1765"/>
    <w:multiLevelType w:val="hybridMultilevel"/>
    <w:tmpl w:val="24809EA8"/>
    <w:lvl w:ilvl="0" w:tplc="A97C7ACA">
      <w:start w:val="1"/>
      <w:numFmt w:val="decimal"/>
      <w:lvlText w:val="%1."/>
      <w:lvlJc w:val="left"/>
      <w:pPr>
        <w:ind w:left="1137" w:hanging="570"/>
      </w:pPr>
      <w:rPr>
        <w:rFonts w:eastAsiaTheme="minorEastAsia"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51B70D7"/>
    <w:multiLevelType w:val="hybridMultilevel"/>
    <w:tmpl w:val="99A85808"/>
    <w:lvl w:ilvl="0" w:tplc="95FC6D64">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15B505BB"/>
    <w:multiLevelType w:val="hybridMultilevel"/>
    <w:tmpl w:val="FB1852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7C4675"/>
    <w:multiLevelType w:val="multilevel"/>
    <w:tmpl w:val="0E88CFB4"/>
    <w:lvl w:ilvl="0">
      <w:start w:val="1"/>
      <w:numFmt w:val="decimal"/>
      <w:lvlText w:val="%1."/>
      <w:lvlJc w:val="left"/>
      <w:pPr>
        <w:ind w:left="4188" w:hanging="360"/>
      </w:pPr>
      <w:rPr>
        <w:b/>
      </w:rPr>
    </w:lvl>
    <w:lvl w:ilvl="1">
      <w:start w:val="1"/>
      <w:numFmt w:val="decimal"/>
      <w:isLgl/>
      <w:lvlText w:val="%1.%2."/>
      <w:lvlJc w:val="left"/>
      <w:pPr>
        <w:ind w:left="480" w:hanging="480"/>
      </w:pPr>
      <w:rPr>
        <w:b w:val="0"/>
      </w:rPr>
    </w:lvl>
    <w:lvl w:ilvl="2">
      <w:start w:val="1"/>
      <w:numFmt w:val="decimal"/>
      <w:isLgl/>
      <w:lvlText w:val="%1.%2.%3."/>
      <w:lvlJc w:val="left"/>
      <w:pPr>
        <w:ind w:left="4265" w:hanging="720"/>
      </w:pPr>
      <w:rPr>
        <w:b w:val="0"/>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1B8F6AE4"/>
    <w:multiLevelType w:val="hybridMultilevel"/>
    <w:tmpl w:val="E71255CE"/>
    <w:lvl w:ilvl="0" w:tplc="0409000F">
      <w:start w:val="1"/>
      <w:numFmt w:val="decimal"/>
      <w:pStyle w:val="Style4"/>
      <w:lvlText w:val="%1."/>
      <w:lvlJc w:val="left"/>
      <w:pPr>
        <w:tabs>
          <w:tab w:val="num" w:pos="840"/>
        </w:tabs>
        <w:ind w:left="840" w:hanging="360"/>
      </w:pPr>
      <w:rPr>
        <w:rFonts w:hint="default"/>
      </w:rPr>
    </w:lvl>
    <w:lvl w:ilvl="1" w:tplc="9724BEDE">
      <w:start w:val="5"/>
      <w:numFmt w:val="decimal"/>
      <w:lvlText w:val="%2"/>
      <w:lvlJc w:val="left"/>
      <w:pPr>
        <w:tabs>
          <w:tab w:val="num" w:pos="1560"/>
        </w:tabs>
        <w:ind w:left="1560" w:hanging="360"/>
      </w:pPr>
      <w:rPr>
        <w:rFonts w:hint="default"/>
      </w:rPr>
    </w:lvl>
    <w:lvl w:ilvl="2" w:tplc="F99EBDF6">
      <w:start w:val="2"/>
      <w:numFmt w:val="bullet"/>
      <w:lvlText w:val="–"/>
      <w:lvlJc w:val="left"/>
      <w:pPr>
        <w:tabs>
          <w:tab w:val="num" w:pos="2460"/>
        </w:tabs>
        <w:ind w:left="2460" w:hanging="360"/>
      </w:pPr>
      <w:rPr>
        <w:rFonts w:ascii="Times New Roman" w:eastAsia="Times New Roman" w:hAnsi="Times New Roman" w:cs="Times New Roman" w:hint="default"/>
      </w:rPr>
    </w:lvl>
    <w:lvl w:ilvl="3" w:tplc="4622EC80">
      <w:start w:val="1"/>
      <w:numFmt w:val="decimal"/>
      <w:lvlText w:val="%4)"/>
      <w:lvlJc w:val="left"/>
      <w:pPr>
        <w:tabs>
          <w:tab w:val="num" w:pos="360"/>
        </w:tabs>
        <w:ind w:left="360" w:hanging="360"/>
      </w:pPr>
      <w:rPr>
        <w:rFonts w:hint="default"/>
        <w:b w:val="0"/>
        <w:i w:val="0"/>
      </w:rPr>
    </w:lvl>
    <w:lvl w:ilvl="4" w:tplc="C77C61E8">
      <w:start w:val="1"/>
      <w:numFmt w:val="lowerLetter"/>
      <w:lvlText w:val="%5)"/>
      <w:lvlJc w:val="left"/>
      <w:pPr>
        <w:tabs>
          <w:tab w:val="num" w:pos="3720"/>
        </w:tabs>
        <w:ind w:left="3720" w:hanging="360"/>
      </w:pPr>
      <w:rPr>
        <w:rFonts w:hint="default"/>
      </w:rPr>
    </w:lvl>
    <w:lvl w:ilvl="5" w:tplc="0427000F">
      <w:start w:val="1"/>
      <w:numFmt w:val="decimal"/>
      <w:lvlText w:val="%6."/>
      <w:lvlJc w:val="left"/>
      <w:pPr>
        <w:tabs>
          <w:tab w:val="num" w:pos="4620"/>
        </w:tabs>
        <w:ind w:left="4620" w:hanging="360"/>
      </w:pPr>
      <w:rPr>
        <w:rFonts w:hint="default"/>
      </w:r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0" w15:restartNumberingAfterBreak="0">
    <w:nsid w:val="2F411186"/>
    <w:multiLevelType w:val="multilevel"/>
    <w:tmpl w:val="7B1445F0"/>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59F4B2A"/>
    <w:multiLevelType w:val="hybridMultilevel"/>
    <w:tmpl w:val="7AE8A178"/>
    <w:lvl w:ilvl="0" w:tplc="0427000F">
      <w:start w:val="1"/>
      <w:numFmt w:val="decimal"/>
      <w:lvlText w:val="%1."/>
      <w:lvlJc w:val="left"/>
      <w:pPr>
        <w:ind w:left="1210" w:hanging="360"/>
      </w:pPr>
      <w:rPr>
        <w:rFonts w:hint="default"/>
      </w:rPr>
    </w:lvl>
    <w:lvl w:ilvl="1" w:tplc="04270019" w:tentative="1">
      <w:start w:val="1"/>
      <w:numFmt w:val="lowerLetter"/>
      <w:lvlText w:val="%2."/>
      <w:lvlJc w:val="left"/>
      <w:pPr>
        <w:ind w:left="1930" w:hanging="360"/>
      </w:pPr>
    </w:lvl>
    <w:lvl w:ilvl="2" w:tplc="0427001B" w:tentative="1">
      <w:start w:val="1"/>
      <w:numFmt w:val="lowerRoman"/>
      <w:lvlText w:val="%3."/>
      <w:lvlJc w:val="right"/>
      <w:pPr>
        <w:ind w:left="2650" w:hanging="180"/>
      </w:pPr>
    </w:lvl>
    <w:lvl w:ilvl="3" w:tplc="0427000F" w:tentative="1">
      <w:start w:val="1"/>
      <w:numFmt w:val="decimal"/>
      <w:lvlText w:val="%4."/>
      <w:lvlJc w:val="left"/>
      <w:pPr>
        <w:ind w:left="3370" w:hanging="360"/>
      </w:pPr>
    </w:lvl>
    <w:lvl w:ilvl="4" w:tplc="04270019" w:tentative="1">
      <w:start w:val="1"/>
      <w:numFmt w:val="lowerLetter"/>
      <w:lvlText w:val="%5."/>
      <w:lvlJc w:val="left"/>
      <w:pPr>
        <w:ind w:left="4090" w:hanging="360"/>
      </w:pPr>
    </w:lvl>
    <w:lvl w:ilvl="5" w:tplc="0427001B" w:tentative="1">
      <w:start w:val="1"/>
      <w:numFmt w:val="lowerRoman"/>
      <w:lvlText w:val="%6."/>
      <w:lvlJc w:val="right"/>
      <w:pPr>
        <w:ind w:left="4810" w:hanging="180"/>
      </w:pPr>
    </w:lvl>
    <w:lvl w:ilvl="6" w:tplc="0427000F" w:tentative="1">
      <w:start w:val="1"/>
      <w:numFmt w:val="decimal"/>
      <w:lvlText w:val="%7."/>
      <w:lvlJc w:val="left"/>
      <w:pPr>
        <w:ind w:left="5530" w:hanging="360"/>
      </w:pPr>
    </w:lvl>
    <w:lvl w:ilvl="7" w:tplc="04270019" w:tentative="1">
      <w:start w:val="1"/>
      <w:numFmt w:val="lowerLetter"/>
      <w:lvlText w:val="%8."/>
      <w:lvlJc w:val="left"/>
      <w:pPr>
        <w:ind w:left="6250" w:hanging="360"/>
      </w:pPr>
    </w:lvl>
    <w:lvl w:ilvl="8" w:tplc="0427001B" w:tentative="1">
      <w:start w:val="1"/>
      <w:numFmt w:val="lowerRoman"/>
      <w:lvlText w:val="%9."/>
      <w:lvlJc w:val="right"/>
      <w:pPr>
        <w:ind w:left="6970" w:hanging="180"/>
      </w:p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398907D6"/>
    <w:multiLevelType w:val="hybridMultilevel"/>
    <w:tmpl w:val="FBC0819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E53323D"/>
    <w:multiLevelType w:val="multilevel"/>
    <w:tmpl w:val="E5185E0A"/>
    <w:lvl w:ilvl="0">
      <w:start w:val="1"/>
      <w:numFmt w:val="decimal"/>
      <w:lvlText w:val="%1."/>
      <w:lvlJc w:val="left"/>
      <w:pPr>
        <w:tabs>
          <w:tab w:val="num" w:pos="576"/>
        </w:tabs>
        <w:ind w:left="0" w:firstLine="0"/>
      </w:pPr>
      <w:rPr>
        <w:rFonts w:ascii="Tahoma" w:hAnsi="Tahoma" w:cs="Times New Roman" w:hint="default"/>
        <w:b/>
        <w:i w:val="0"/>
        <w:caps/>
        <w:sz w:val="16"/>
      </w:rPr>
    </w:lvl>
    <w:lvl w:ilvl="1">
      <w:start w:val="1"/>
      <w:numFmt w:val="decimal"/>
      <w:lvlText w:val="%1.%2."/>
      <w:lvlJc w:val="left"/>
      <w:pPr>
        <w:tabs>
          <w:tab w:val="num" w:pos="1054"/>
        </w:tabs>
        <w:ind w:left="478" w:firstLine="0"/>
      </w:pPr>
      <w:rPr>
        <w:rFonts w:ascii="Times New Roman" w:hAnsi="Times New Roman" w:cs="Times New Roman" w:hint="default"/>
        <w:b w:val="0"/>
        <w:i w:val="0"/>
        <w:strike w:val="0"/>
        <w:dstrike w:val="0"/>
        <w:color w:val="000000"/>
        <w:sz w:val="22"/>
        <w:szCs w:val="22"/>
        <w:u w:val="none"/>
        <w:effect w:val="none"/>
        <w:vertAlign w:val="baseline"/>
      </w:rPr>
    </w:lvl>
    <w:lvl w:ilvl="2">
      <w:start w:val="1"/>
      <w:numFmt w:val="decimal"/>
      <w:lvlText w:val="%1.%2.%3."/>
      <w:lvlJc w:val="left"/>
      <w:pPr>
        <w:tabs>
          <w:tab w:val="num" w:pos="1286"/>
        </w:tabs>
        <w:ind w:left="710" w:firstLine="0"/>
      </w:pPr>
      <w:rPr>
        <w:rFonts w:ascii="Times New Roman" w:hAnsi="Times New Roman" w:cs="Times New Roman" w:hint="default"/>
        <w:b w:val="0"/>
        <w:i w:val="0"/>
        <w:sz w:val="22"/>
        <w:szCs w:val="22"/>
      </w:rPr>
    </w:lvl>
    <w:lvl w:ilvl="3">
      <w:start w:val="1"/>
      <w:numFmt w:val="decimal"/>
      <w:lvlText w:val="(%4)"/>
      <w:lvlJc w:val="left"/>
      <w:pPr>
        <w:tabs>
          <w:tab w:val="num" w:pos="1350"/>
        </w:tabs>
        <w:ind w:left="1710" w:hanging="360"/>
      </w:pPr>
    </w:lvl>
    <w:lvl w:ilvl="4">
      <w:start w:val="1"/>
      <w:numFmt w:val="lowerLetter"/>
      <w:lvlText w:val="(%5)"/>
      <w:lvlJc w:val="left"/>
      <w:pPr>
        <w:tabs>
          <w:tab w:val="num" w:pos="2070"/>
        </w:tabs>
        <w:ind w:left="2070" w:hanging="360"/>
      </w:pPr>
    </w:lvl>
    <w:lvl w:ilvl="5">
      <w:start w:val="1"/>
      <w:numFmt w:val="lowerRoman"/>
      <w:lvlText w:val="(%6)"/>
      <w:lvlJc w:val="left"/>
      <w:pPr>
        <w:tabs>
          <w:tab w:val="num" w:pos="2430"/>
        </w:tabs>
        <w:ind w:left="2430" w:hanging="360"/>
      </w:pPr>
    </w:lvl>
    <w:lvl w:ilvl="6">
      <w:start w:val="1"/>
      <w:numFmt w:val="decimal"/>
      <w:lvlText w:val="%7."/>
      <w:lvlJc w:val="left"/>
      <w:pPr>
        <w:tabs>
          <w:tab w:val="num" w:pos="2790"/>
        </w:tabs>
        <w:ind w:left="2790" w:hanging="360"/>
      </w:pPr>
    </w:lvl>
    <w:lvl w:ilvl="7">
      <w:start w:val="1"/>
      <w:numFmt w:val="lowerLetter"/>
      <w:lvlText w:val="%8."/>
      <w:lvlJc w:val="left"/>
      <w:pPr>
        <w:tabs>
          <w:tab w:val="num" w:pos="3150"/>
        </w:tabs>
        <w:ind w:left="3150" w:hanging="360"/>
      </w:pPr>
    </w:lvl>
    <w:lvl w:ilvl="8">
      <w:start w:val="1"/>
      <w:numFmt w:val="lowerRoman"/>
      <w:lvlText w:val="%9."/>
      <w:lvlJc w:val="left"/>
      <w:pPr>
        <w:tabs>
          <w:tab w:val="num" w:pos="3510"/>
        </w:tabs>
        <w:ind w:left="3510" w:hanging="360"/>
      </w:pPr>
    </w:lvl>
  </w:abstractNum>
  <w:abstractNum w:abstractNumId="15" w15:restartNumberingAfterBreak="0">
    <w:nsid w:val="3E6A22C1"/>
    <w:multiLevelType w:val="hybridMultilevel"/>
    <w:tmpl w:val="BF4A2E3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9A05163"/>
    <w:multiLevelType w:val="multilevel"/>
    <w:tmpl w:val="51A8F9B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b w:val="0"/>
        <w:bCs/>
      </w:rPr>
    </w:lvl>
    <w:lvl w:ilvl="2">
      <w:start w:val="1"/>
      <w:numFmt w:val="decimal"/>
      <w:lvlText w:val="%1.%2.%3."/>
      <w:lvlJc w:val="left"/>
      <w:pPr>
        <w:ind w:left="720" w:hanging="720"/>
      </w:pPr>
      <w:rPr>
        <w:rFonts w:hint="default"/>
        <w:strike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8" w15:restartNumberingAfterBreak="0">
    <w:nsid w:val="4C023D1E"/>
    <w:multiLevelType w:val="hybridMultilevel"/>
    <w:tmpl w:val="1B0AD81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4C8968B7"/>
    <w:multiLevelType w:val="hybridMultilevel"/>
    <w:tmpl w:val="99A85808"/>
    <w:lvl w:ilvl="0" w:tplc="95FC6D64">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500809CB"/>
    <w:multiLevelType w:val="multilevel"/>
    <w:tmpl w:val="71FC4F90"/>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ascii="Times New Roman" w:eastAsia="Calibri" w:hAnsi="Times New Roman" w:cs="Times New Roman"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1" w15:restartNumberingAfterBreak="0">
    <w:nsid w:val="506B64ED"/>
    <w:multiLevelType w:val="hybridMultilevel"/>
    <w:tmpl w:val="AA9C95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7"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3138"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C4026AC"/>
    <w:multiLevelType w:val="hybridMultilevel"/>
    <w:tmpl w:val="21F4EC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0A82C11"/>
    <w:multiLevelType w:val="hybridMultilevel"/>
    <w:tmpl w:val="91BC6E5A"/>
    <w:lvl w:ilvl="0" w:tplc="22BCCEF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5" w15:restartNumberingAfterBreak="0">
    <w:nsid w:val="746F1239"/>
    <w:multiLevelType w:val="multilevel"/>
    <w:tmpl w:val="9FAC30E4"/>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6" w15:restartNumberingAfterBreak="0">
    <w:nsid w:val="78F75F83"/>
    <w:multiLevelType w:val="hybridMultilevel"/>
    <w:tmpl w:val="B8E4AB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8" w15:restartNumberingAfterBreak="0">
    <w:nsid w:val="7AB66657"/>
    <w:multiLevelType w:val="hybridMultilevel"/>
    <w:tmpl w:val="0C34AA1A"/>
    <w:lvl w:ilvl="0" w:tplc="BEB00A8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4"/>
  </w:num>
  <w:num w:numId="4">
    <w:abstractNumId w:val="28"/>
  </w:num>
  <w:num w:numId="5">
    <w:abstractNumId w:val="22"/>
  </w:num>
  <w:num w:numId="6">
    <w:abstractNumId w:val="37"/>
  </w:num>
  <w:num w:numId="7">
    <w:abstractNumId w:val="35"/>
  </w:num>
  <w:num w:numId="8">
    <w:abstractNumId w:val="3"/>
  </w:num>
  <w:num w:numId="9">
    <w:abstractNumId w:val="33"/>
  </w:num>
  <w:num w:numId="10">
    <w:abstractNumId w:val="27"/>
  </w:num>
  <w:num w:numId="11">
    <w:abstractNumId w:val="20"/>
  </w:num>
  <w:num w:numId="12">
    <w:abstractNumId w:val="30"/>
  </w:num>
  <w:num w:numId="13">
    <w:abstractNumId w:val="34"/>
  </w:num>
  <w:num w:numId="14">
    <w:abstractNumId w:val="12"/>
  </w:num>
  <w:num w:numId="15">
    <w:abstractNumId w:val="26"/>
  </w:num>
  <w:num w:numId="16">
    <w:abstractNumId w:val="23"/>
  </w:num>
  <w:num w:numId="17">
    <w:abstractNumId w:val="32"/>
  </w:num>
  <w:num w:numId="18">
    <w:abstractNumId w:val="17"/>
  </w:num>
  <w:num w:numId="19">
    <w:abstractNumId w:val="25"/>
  </w:num>
  <w:num w:numId="20">
    <w:abstractNumId w:val="29"/>
  </w:num>
  <w:num w:numId="21">
    <w:abstractNumId w:val="1"/>
  </w:num>
  <w:num w:numId="22">
    <w:abstractNumId w:val="16"/>
  </w:num>
  <w:num w:numId="23">
    <w:abstractNumId w:val="11"/>
  </w:num>
  <w:num w:numId="24">
    <w:abstractNumId w:val="31"/>
  </w:num>
  <w:num w:numId="25">
    <w:abstractNumId w:val="9"/>
  </w:num>
  <w:num w:numId="26">
    <w:abstractNumId w:val="0"/>
  </w:num>
  <w:num w:numId="27">
    <w:abstractNumId w:val="9"/>
    <w:lvlOverride w:ilvl="0">
      <w:startOverride w:val="1"/>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4"/>
  </w:num>
  <w:num w:numId="30">
    <w:abstractNumId w:val="8"/>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3"/>
  </w:num>
  <w:num w:numId="35">
    <w:abstractNumId w:val="18"/>
  </w:num>
  <w:num w:numId="36">
    <w:abstractNumId w:val="21"/>
  </w:num>
  <w:num w:numId="37">
    <w:abstractNumId w:val="15"/>
  </w:num>
  <w:num w:numId="38">
    <w:abstractNumId w:val="7"/>
  </w:num>
  <w:num w:numId="39">
    <w:abstractNumId w:val="19"/>
  </w:num>
  <w:num w:numId="40">
    <w:abstractNumId w:val="6"/>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589"/>
    <w:rsid w:val="00003446"/>
    <w:rsid w:val="000446E0"/>
    <w:rsid w:val="00045A92"/>
    <w:rsid w:val="000554D2"/>
    <w:rsid w:val="00071B83"/>
    <w:rsid w:val="000746CE"/>
    <w:rsid w:val="00082EAD"/>
    <w:rsid w:val="000B1C49"/>
    <w:rsid w:val="000F1D90"/>
    <w:rsid w:val="00114122"/>
    <w:rsid w:val="001217D3"/>
    <w:rsid w:val="00131BB6"/>
    <w:rsid w:val="00146F72"/>
    <w:rsid w:val="001514EA"/>
    <w:rsid w:val="00171E8F"/>
    <w:rsid w:val="001B2102"/>
    <w:rsid w:val="001C5FB0"/>
    <w:rsid w:val="001D009F"/>
    <w:rsid w:val="001D4BEA"/>
    <w:rsid w:val="0021067E"/>
    <w:rsid w:val="00215B3C"/>
    <w:rsid w:val="00224F1B"/>
    <w:rsid w:val="00260F44"/>
    <w:rsid w:val="00277F6E"/>
    <w:rsid w:val="00285986"/>
    <w:rsid w:val="002E4499"/>
    <w:rsid w:val="00300212"/>
    <w:rsid w:val="003078CF"/>
    <w:rsid w:val="00317B65"/>
    <w:rsid w:val="003243F9"/>
    <w:rsid w:val="0034230D"/>
    <w:rsid w:val="003809C0"/>
    <w:rsid w:val="0039542A"/>
    <w:rsid w:val="003B5A49"/>
    <w:rsid w:val="003D39F1"/>
    <w:rsid w:val="00417DA3"/>
    <w:rsid w:val="00424691"/>
    <w:rsid w:val="00431924"/>
    <w:rsid w:val="0043368B"/>
    <w:rsid w:val="004626AE"/>
    <w:rsid w:val="00474551"/>
    <w:rsid w:val="00490E9A"/>
    <w:rsid w:val="004A18F2"/>
    <w:rsid w:val="004A1D5A"/>
    <w:rsid w:val="004A34D2"/>
    <w:rsid w:val="004B7474"/>
    <w:rsid w:val="004C5092"/>
    <w:rsid w:val="004E254C"/>
    <w:rsid w:val="00504EEA"/>
    <w:rsid w:val="005071A2"/>
    <w:rsid w:val="00527DFE"/>
    <w:rsid w:val="00533036"/>
    <w:rsid w:val="00544A15"/>
    <w:rsid w:val="00545BBA"/>
    <w:rsid w:val="00564603"/>
    <w:rsid w:val="0056572A"/>
    <w:rsid w:val="00570BF8"/>
    <w:rsid w:val="0058452D"/>
    <w:rsid w:val="00587074"/>
    <w:rsid w:val="00591536"/>
    <w:rsid w:val="005C1281"/>
    <w:rsid w:val="005E6287"/>
    <w:rsid w:val="00632B68"/>
    <w:rsid w:val="006360D1"/>
    <w:rsid w:val="00665279"/>
    <w:rsid w:val="006C4E93"/>
    <w:rsid w:val="006C692A"/>
    <w:rsid w:val="00727E8C"/>
    <w:rsid w:val="0073084B"/>
    <w:rsid w:val="007308D4"/>
    <w:rsid w:val="007844B1"/>
    <w:rsid w:val="007851F3"/>
    <w:rsid w:val="00785DEA"/>
    <w:rsid w:val="0079661D"/>
    <w:rsid w:val="007A7E74"/>
    <w:rsid w:val="007B3064"/>
    <w:rsid w:val="007C0619"/>
    <w:rsid w:val="007C1A93"/>
    <w:rsid w:val="007D36F7"/>
    <w:rsid w:val="007E337F"/>
    <w:rsid w:val="007F5680"/>
    <w:rsid w:val="00842B1D"/>
    <w:rsid w:val="0084397A"/>
    <w:rsid w:val="00864421"/>
    <w:rsid w:val="00864B7E"/>
    <w:rsid w:val="008676D4"/>
    <w:rsid w:val="00892A77"/>
    <w:rsid w:val="00893F5E"/>
    <w:rsid w:val="008B13C4"/>
    <w:rsid w:val="008E671D"/>
    <w:rsid w:val="008F2589"/>
    <w:rsid w:val="008F2629"/>
    <w:rsid w:val="00941673"/>
    <w:rsid w:val="00954AA5"/>
    <w:rsid w:val="009733FE"/>
    <w:rsid w:val="009A7BE7"/>
    <w:rsid w:val="009C1D4A"/>
    <w:rsid w:val="009C34B0"/>
    <w:rsid w:val="009C7BB2"/>
    <w:rsid w:val="009D0758"/>
    <w:rsid w:val="009D6971"/>
    <w:rsid w:val="009E05A8"/>
    <w:rsid w:val="009F2EAD"/>
    <w:rsid w:val="00A04F0F"/>
    <w:rsid w:val="00A15966"/>
    <w:rsid w:val="00A4137E"/>
    <w:rsid w:val="00A5287D"/>
    <w:rsid w:val="00A57FA8"/>
    <w:rsid w:val="00A730AB"/>
    <w:rsid w:val="00A7466A"/>
    <w:rsid w:val="00A91049"/>
    <w:rsid w:val="00AA3FF1"/>
    <w:rsid w:val="00AC6554"/>
    <w:rsid w:val="00AE72C0"/>
    <w:rsid w:val="00AF37A1"/>
    <w:rsid w:val="00AF3A9A"/>
    <w:rsid w:val="00B01938"/>
    <w:rsid w:val="00B133E3"/>
    <w:rsid w:val="00B509FF"/>
    <w:rsid w:val="00B61B4D"/>
    <w:rsid w:val="00BA799A"/>
    <w:rsid w:val="00BB454A"/>
    <w:rsid w:val="00BC194F"/>
    <w:rsid w:val="00BC4F28"/>
    <w:rsid w:val="00BD7FC9"/>
    <w:rsid w:val="00BF11FF"/>
    <w:rsid w:val="00BF2D54"/>
    <w:rsid w:val="00C020AC"/>
    <w:rsid w:val="00C02B4D"/>
    <w:rsid w:val="00C269D0"/>
    <w:rsid w:val="00C3222F"/>
    <w:rsid w:val="00C40226"/>
    <w:rsid w:val="00C71547"/>
    <w:rsid w:val="00C804E7"/>
    <w:rsid w:val="00C871E3"/>
    <w:rsid w:val="00CB44DE"/>
    <w:rsid w:val="00CC370A"/>
    <w:rsid w:val="00D03BF6"/>
    <w:rsid w:val="00D2286C"/>
    <w:rsid w:val="00D22C6B"/>
    <w:rsid w:val="00D300BF"/>
    <w:rsid w:val="00D40422"/>
    <w:rsid w:val="00D42BD5"/>
    <w:rsid w:val="00D71CB3"/>
    <w:rsid w:val="00D747CE"/>
    <w:rsid w:val="00D77314"/>
    <w:rsid w:val="00D81D2A"/>
    <w:rsid w:val="00D82778"/>
    <w:rsid w:val="00D92B8E"/>
    <w:rsid w:val="00DA4A68"/>
    <w:rsid w:val="00DC48DE"/>
    <w:rsid w:val="00DC595C"/>
    <w:rsid w:val="00E04629"/>
    <w:rsid w:val="00E432A3"/>
    <w:rsid w:val="00E91FE3"/>
    <w:rsid w:val="00E96F6B"/>
    <w:rsid w:val="00EB74E6"/>
    <w:rsid w:val="00EC2155"/>
    <w:rsid w:val="00EE5ACE"/>
    <w:rsid w:val="00EE736C"/>
    <w:rsid w:val="00EF4CD8"/>
    <w:rsid w:val="00EF58BC"/>
    <w:rsid w:val="00F03CAD"/>
    <w:rsid w:val="00F1149B"/>
    <w:rsid w:val="00F161B9"/>
    <w:rsid w:val="00F42927"/>
    <w:rsid w:val="00F53EDE"/>
    <w:rsid w:val="00FA7979"/>
    <w:rsid w:val="00FD190B"/>
    <w:rsid w:val="00FD4B42"/>
    <w:rsid w:val="00FE0FB7"/>
    <w:rsid w:val="00FE1B85"/>
    <w:rsid w:val="00FE464D"/>
    <w:rsid w:val="00FF549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7A52B"/>
  <w15:chartTrackingRefBased/>
  <w15:docId w15:val="{B375DFED-3D88-4687-96AA-4E18654E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589"/>
    <w:pPr>
      <w:spacing w:line="276" w:lineRule="auto"/>
    </w:pPr>
    <w:rPr>
      <w:rFonts w:eastAsiaTheme="minorEastAsia"/>
      <w:sz w:val="21"/>
      <w:szCs w:val="21"/>
      <w:lang w:eastAsia="lt-LT"/>
    </w:rPr>
  </w:style>
  <w:style w:type="paragraph" w:styleId="Heading1">
    <w:name w:val="heading 1"/>
    <w:aliases w:val="ERP (1.)"/>
    <w:basedOn w:val="Normal"/>
    <w:next w:val="Normal"/>
    <w:link w:val="Heading1Char"/>
    <w:uiPriority w:val="9"/>
    <w:qFormat/>
    <w:rsid w:val="008F258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8F2589"/>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8F258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8F258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8F258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8F258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F258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8F258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8F258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RP (1.) Char"/>
    <w:basedOn w:val="DefaultParagraphFont"/>
    <w:link w:val="Heading1"/>
    <w:uiPriority w:val="9"/>
    <w:rsid w:val="008F2589"/>
    <w:rPr>
      <w:rFonts w:asciiTheme="majorHAnsi" w:eastAsiaTheme="majorEastAsia" w:hAnsiTheme="majorHAnsi" w:cstheme="majorBidi"/>
      <w:color w:val="262626" w:themeColor="text1" w:themeTint="D9"/>
      <w:sz w:val="40"/>
      <w:szCs w:val="40"/>
      <w:lang w:eastAsia="lt-LT"/>
    </w:rPr>
  </w:style>
  <w:style w:type="character" w:customStyle="1" w:styleId="Heading2Char">
    <w:name w:val="Heading 2 Char"/>
    <w:basedOn w:val="DefaultParagraphFont"/>
    <w:link w:val="Heading2"/>
    <w:uiPriority w:val="9"/>
    <w:rsid w:val="008F2589"/>
    <w:rPr>
      <w:rFonts w:asciiTheme="majorHAnsi" w:eastAsiaTheme="majorEastAsia" w:hAnsiTheme="majorHAnsi" w:cstheme="majorBidi"/>
      <w:color w:val="ED7D31" w:themeColor="accent2"/>
      <w:sz w:val="36"/>
      <w:szCs w:val="36"/>
      <w:lang w:eastAsia="lt-LT"/>
    </w:rPr>
  </w:style>
  <w:style w:type="character" w:customStyle="1" w:styleId="Heading3Char">
    <w:name w:val="Heading 3 Char"/>
    <w:basedOn w:val="DefaultParagraphFont"/>
    <w:link w:val="Heading3"/>
    <w:uiPriority w:val="9"/>
    <w:semiHidden/>
    <w:rsid w:val="008F2589"/>
    <w:rPr>
      <w:rFonts w:asciiTheme="majorHAnsi" w:eastAsiaTheme="majorEastAsia" w:hAnsiTheme="majorHAnsi" w:cstheme="majorBidi"/>
      <w:color w:val="C45911" w:themeColor="accent2" w:themeShade="BF"/>
      <w:sz w:val="32"/>
      <w:szCs w:val="32"/>
      <w:lang w:eastAsia="lt-LT"/>
    </w:rPr>
  </w:style>
  <w:style w:type="character" w:customStyle="1" w:styleId="Heading4Char">
    <w:name w:val="Heading 4 Char"/>
    <w:basedOn w:val="DefaultParagraphFont"/>
    <w:link w:val="Heading4"/>
    <w:uiPriority w:val="9"/>
    <w:semiHidden/>
    <w:rsid w:val="008F2589"/>
    <w:rPr>
      <w:rFonts w:asciiTheme="majorHAnsi" w:eastAsiaTheme="majorEastAsia" w:hAnsiTheme="majorHAnsi" w:cstheme="majorBidi"/>
      <w:i/>
      <w:iCs/>
      <w:color w:val="833C0B" w:themeColor="accent2" w:themeShade="80"/>
      <w:sz w:val="28"/>
      <w:szCs w:val="28"/>
      <w:lang w:eastAsia="lt-LT"/>
    </w:rPr>
  </w:style>
  <w:style w:type="character" w:customStyle="1" w:styleId="Heading5Char">
    <w:name w:val="Heading 5 Char"/>
    <w:basedOn w:val="DefaultParagraphFont"/>
    <w:link w:val="Heading5"/>
    <w:uiPriority w:val="9"/>
    <w:semiHidden/>
    <w:rsid w:val="008F2589"/>
    <w:rPr>
      <w:rFonts w:asciiTheme="majorHAnsi" w:eastAsiaTheme="majorEastAsia" w:hAnsiTheme="majorHAnsi" w:cstheme="majorBidi"/>
      <w:color w:val="C45911" w:themeColor="accent2" w:themeShade="BF"/>
      <w:sz w:val="24"/>
      <w:szCs w:val="24"/>
      <w:lang w:eastAsia="lt-LT"/>
    </w:rPr>
  </w:style>
  <w:style w:type="character" w:customStyle="1" w:styleId="Heading6Char">
    <w:name w:val="Heading 6 Char"/>
    <w:basedOn w:val="DefaultParagraphFont"/>
    <w:link w:val="Heading6"/>
    <w:uiPriority w:val="9"/>
    <w:semiHidden/>
    <w:rsid w:val="008F2589"/>
    <w:rPr>
      <w:rFonts w:asciiTheme="majorHAnsi" w:eastAsiaTheme="majorEastAsia" w:hAnsiTheme="majorHAnsi" w:cstheme="majorBidi"/>
      <w:i/>
      <w:iCs/>
      <w:color w:val="833C0B" w:themeColor="accent2" w:themeShade="80"/>
      <w:sz w:val="24"/>
      <w:szCs w:val="24"/>
      <w:lang w:eastAsia="lt-LT"/>
    </w:rPr>
  </w:style>
  <w:style w:type="character" w:customStyle="1" w:styleId="Heading7Char">
    <w:name w:val="Heading 7 Char"/>
    <w:basedOn w:val="DefaultParagraphFont"/>
    <w:link w:val="Heading7"/>
    <w:uiPriority w:val="9"/>
    <w:semiHidden/>
    <w:rsid w:val="008F2589"/>
    <w:rPr>
      <w:rFonts w:asciiTheme="majorHAnsi" w:eastAsiaTheme="majorEastAsia" w:hAnsiTheme="majorHAnsi" w:cstheme="majorBidi"/>
      <w:b/>
      <w:bCs/>
      <w:color w:val="833C0B" w:themeColor="accent2" w:themeShade="80"/>
      <w:lang w:eastAsia="lt-LT"/>
    </w:rPr>
  </w:style>
  <w:style w:type="character" w:customStyle="1" w:styleId="Heading8Char">
    <w:name w:val="Heading 8 Char"/>
    <w:basedOn w:val="DefaultParagraphFont"/>
    <w:link w:val="Heading8"/>
    <w:uiPriority w:val="9"/>
    <w:semiHidden/>
    <w:rsid w:val="008F2589"/>
    <w:rPr>
      <w:rFonts w:asciiTheme="majorHAnsi" w:eastAsiaTheme="majorEastAsia" w:hAnsiTheme="majorHAnsi" w:cstheme="majorBidi"/>
      <w:color w:val="833C0B" w:themeColor="accent2" w:themeShade="80"/>
      <w:lang w:eastAsia="lt-LT"/>
    </w:rPr>
  </w:style>
  <w:style w:type="character" w:customStyle="1" w:styleId="Heading9Char">
    <w:name w:val="Heading 9 Char"/>
    <w:basedOn w:val="DefaultParagraphFont"/>
    <w:link w:val="Heading9"/>
    <w:uiPriority w:val="9"/>
    <w:semiHidden/>
    <w:rsid w:val="008F2589"/>
    <w:rPr>
      <w:rFonts w:asciiTheme="majorHAnsi" w:eastAsiaTheme="majorEastAsia" w:hAnsiTheme="majorHAnsi" w:cstheme="majorBidi"/>
      <w:i/>
      <w:iCs/>
      <w:color w:val="833C0B" w:themeColor="accent2" w:themeShade="80"/>
      <w:lang w:eastAsia="lt-LT"/>
    </w:rPr>
  </w:style>
  <w:style w:type="character" w:styleId="Hyperlink">
    <w:name w:val="Hyperlink"/>
    <w:basedOn w:val="DefaultParagraphFont"/>
    <w:uiPriority w:val="99"/>
    <w:unhideWhenUsed/>
    <w:rsid w:val="008F2589"/>
    <w:rPr>
      <w:strike w:val="0"/>
      <w:dstrike w:val="0"/>
      <w:color w:val="auto"/>
      <w:u w:val="none"/>
      <w:effect w:val="none"/>
    </w:rPr>
  </w:style>
  <w:style w:type="paragraph" w:styleId="FootnoteText">
    <w:name w:val="footnote text"/>
    <w:aliases w:val="Footnote Text Blue,Footnote text,fn,Footnote Text Char Char,Footnote Text Char Char Char Char Char Char,Footnote Text Char Char Char Char Char,Footnote Text Blue Char Char Char Char,Footnote Text Char Char Char Char,Footnote"/>
    <w:basedOn w:val="Normal"/>
    <w:link w:val="FootnoteTextChar"/>
    <w:uiPriority w:val="99"/>
    <w:unhideWhenUsed/>
    <w:rsid w:val="008F2589"/>
    <w:rPr>
      <w:sz w:val="20"/>
      <w:szCs w:val="20"/>
    </w:rPr>
  </w:style>
  <w:style w:type="character" w:customStyle="1" w:styleId="FootnoteTextChar">
    <w:name w:val="Footnote Text Char"/>
    <w:aliases w:val="Footnote Text Blue Char,Footnote text Char,fn Char,Footnote Text Char Char Char,Footnote Text Char Char Char Char Char Char Char,Footnote Text Char Char Char Char Char Char1,Footnote Text Blue Char Char Char Char Char,Footnote Char"/>
    <w:basedOn w:val="DefaultParagraphFont"/>
    <w:link w:val="FootnoteText"/>
    <w:uiPriority w:val="99"/>
    <w:rsid w:val="008F2589"/>
    <w:rPr>
      <w:rFonts w:eastAsiaTheme="minorEastAsia"/>
      <w:sz w:val="20"/>
      <w:szCs w:val="20"/>
      <w:lang w:eastAsia="lt-LT"/>
    </w:rPr>
  </w:style>
  <w:style w:type="paragraph" w:styleId="CommentText">
    <w:name w:val="annotation text"/>
    <w:basedOn w:val="Normal"/>
    <w:link w:val="CommentTextChar"/>
    <w:uiPriority w:val="99"/>
    <w:unhideWhenUsed/>
    <w:rsid w:val="008F2589"/>
    <w:rPr>
      <w:sz w:val="20"/>
      <w:szCs w:val="20"/>
    </w:rPr>
  </w:style>
  <w:style w:type="character" w:customStyle="1" w:styleId="CommentTextChar">
    <w:name w:val="Comment Text Char"/>
    <w:basedOn w:val="DefaultParagraphFont"/>
    <w:link w:val="CommentText"/>
    <w:uiPriority w:val="99"/>
    <w:rsid w:val="008F2589"/>
    <w:rPr>
      <w:rFonts w:eastAsiaTheme="minorEastAsia"/>
      <w:sz w:val="20"/>
      <w:szCs w:val="20"/>
      <w:lang w:eastAsia="lt-LT"/>
    </w:rPr>
  </w:style>
  <w:style w:type="paragraph" w:styleId="Subtitle">
    <w:name w:val="Subtitle"/>
    <w:basedOn w:val="Normal"/>
    <w:next w:val="Normal"/>
    <w:link w:val="SubtitleChar"/>
    <w:uiPriority w:val="11"/>
    <w:qFormat/>
    <w:rsid w:val="008F2589"/>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F2589"/>
    <w:rPr>
      <w:rFonts w:eastAsiaTheme="minorEastAsia"/>
      <w:caps/>
      <w:color w:val="404040" w:themeColor="text1" w:themeTint="BF"/>
      <w:spacing w:val="20"/>
      <w:sz w:val="28"/>
      <w:szCs w:val="28"/>
      <w:lang w:eastAsia="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8F2589"/>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8F2589"/>
    <w:pPr>
      <w:ind w:left="720"/>
      <w:contextualSpacing/>
    </w:pPr>
    <w:rPr>
      <w:rFonts w:eastAsiaTheme="minorHAnsi"/>
      <w:sz w:val="22"/>
      <w:szCs w:val="22"/>
      <w:lang w:eastAsia="en-US"/>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8F2589"/>
    <w:rPr>
      <w:vertAlign w:val="superscript"/>
    </w:rPr>
  </w:style>
  <w:style w:type="character" w:styleId="CommentReference">
    <w:name w:val="annotation reference"/>
    <w:basedOn w:val="DefaultParagraphFont"/>
    <w:unhideWhenUsed/>
    <w:qFormat/>
    <w:rsid w:val="008F2589"/>
    <w:rPr>
      <w:sz w:val="16"/>
      <w:szCs w:val="16"/>
    </w:rPr>
  </w:style>
  <w:style w:type="table" w:styleId="TableGrid">
    <w:name w:val="Table Grid"/>
    <w:basedOn w:val="TableNormal"/>
    <w:uiPriority w:val="39"/>
    <w:rsid w:val="008F2589"/>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F2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589"/>
    <w:rPr>
      <w:rFonts w:ascii="Segoe UI" w:eastAsiaTheme="minorEastAsia" w:hAnsi="Segoe UI" w:cs="Segoe UI"/>
      <w:sz w:val="18"/>
      <w:szCs w:val="18"/>
      <w:lang w:eastAsia="lt-LT"/>
    </w:rPr>
  </w:style>
  <w:style w:type="character" w:customStyle="1" w:styleId="UnresolvedMention1">
    <w:name w:val="Unresolved Mention1"/>
    <w:basedOn w:val="DefaultParagraphFont"/>
    <w:uiPriority w:val="99"/>
    <w:semiHidden/>
    <w:unhideWhenUsed/>
    <w:rsid w:val="008F2589"/>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8F2589"/>
    <w:rPr>
      <w:b/>
      <w:bCs/>
    </w:rPr>
  </w:style>
  <w:style w:type="character" w:customStyle="1" w:styleId="CommentSubjectChar">
    <w:name w:val="Comment Subject Char"/>
    <w:basedOn w:val="CommentTextChar"/>
    <w:link w:val="CommentSubject"/>
    <w:uiPriority w:val="99"/>
    <w:semiHidden/>
    <w:rsid w:val="008F2589"/>
    <w:rPr>
      <w:rFonts w:eastAsiaTheme="minorEastAsia"/>
      <w:b/>
      <w:bCs/>
      <w:sz w:val="20"/>
      <w:szCs w:val="20"/>
      <w:lang w:eastAsia="lt-LT"/>
    </w:rPr>
  </w:style>
  <w:style w:type="paragraph" w:styleId="NormalWeb">
    <w:name w:val="Normal (Web)"/>
    <w:basedOn w:val="Normal"/>
    <w:uiPriority w:val="99"/>
    <w:semiHidden/>
    <w:unhideWhenUsed/>
    <w:rsid w:val="008F2589"/>
    <w:pPr>
      <w:spacing w:before="100" w:beforeAutospacing="1" w:after="100" w:afterAutospacing="1"/>
    </w:pPr>
  </w:style>
  <w:style w:type="character" w:customStyle="1" w:styleId="pildymui">
    <w:name w:val="pildymui"/>
    <w:basedOn w:val="DefaultParagraphFont"/>
    <w:rsid w:val="008F258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8F2589"/>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8F2589"/>
    <w:rPr>
      <w:rFonts w:eastAsiaTheme="minorEastAsia"/>
      <w:sz w:val="21"/>
      <w:szCs w:val="20"/>
      <w:lang w:eastAsia="lt-LT"/>
    </w:rPr>
  </w:style>
  <w:style w:type="character" w:customStyle="1" w:styleId="Internetlink">
    <w:name w:val="Internet link"/>
    <w:rsid w:val="008F2589"/>
    <w:rPr>
      <w:color w:val="000080"/>
      <w:u w:val="single"/>
    </w:rPr>
  </w:style>
  <w:style w:type="paragraph" w:styleId="Header">
    <w:name w:val="header"/>
    <w:basedOn w:val="Normal"/>
    <w:link w:val="HeaderChar"/>
    <w:uiPriority w:val="99"/>
    <w:unhideWhenUsed/>
    <w:rsid w:val="008F2589"/>
    <w:pPr>
      <w:tabs>
        <w:tab w:val="center" w:pos="4513"/>
        <w:tab w:val="right" w:pos="9026"/>
      </w:tabs>
    </w:pPr>
  </w:style>
  <w:style w:type="character" w:customStyle="1" w:styleId="HeaderChar">
    <w:name w:val="Header Char"/>
    <w:basedOn w:val="DefaultParagraphFont"/>
    <w:link w:val="Header"/>
    <w:uiPriority w:val="99"/>
    <w:rsid w:val="008F2589"/>
    <w:rPr>
      <w:rFonts w:eastAsiaTheme="minorEastAsia"/>
      <w:sz w:val="21"/>
      <w:szCs w:val="21"/>
      <w:lang w:eastAsia="lt-LT"/>
    </w:rPr>
  </w:style>
  <w:style w:type="paragraph" w:styleId="Footer">
    <w:name w:val="footer"/>
    <w:basedOn w:val="Normal"/>
    <w:link w:val="FooterChar"/>
    <w:uiPriority w:val="99"/>
    <w:unhideWhenUsed/>
    <w:rsid w:val="008F2589"/>
    <w:pPr>
      <w:tabs>
        <w:tab w:val="center" w:pos="4513"/>
        <w:tab w:val="right" w:pos="9026"/>
      </w:tabs>
    </w:pPr>
  </w:style>
  <w:style w:type="character" w:customStyle="1" w:styleId="FooterChar">
    <w:name w:val="Footer Char"/>
    <w:basedOn w:val="DefaultParagraphFont"/>
    <w:link w:val="Footer"/>
    <w:uiPriority w:val="99"/>
    <w:rsid w:val="008F2589"/>
    <w:rPr>
      <w:rFonts w:eastAsiaTheme="minorEastAsia"/>
      <w:sz w:val="21"/>
      <w:szCs w:val="21"/>
      <w:lang w:eastAsia="lt-LT"/>
    </w:rPr>
  </w:style>
  <w:style w:type="paragraph" w:styleId="Revision">
    <w:name w:val="Revision"/>
    <w:hidden/>
    <w:uiPriority w:val="99"/>
    <w:semiHidden/>
    <w:rsid w:val="008F2589"/>
    <w:pPr>
      <w:spacing w:after="0" w:line="240" w:lineRule="auto"/>
    </w:pPr>
    <w:rPr>
      <w:rFonts w:ascii="Times New Roman" w:eastAsiaTheme="minorEastAsia"/>
      <w:sz w:val="24"/>
      <w:szCs w:val="24"/>
    </w:rPr>
  </w:style>
  <w:style w:type="character" w:styleId="SubtleEmphasis">
    <w:name w:val="Subtle Emphasis"/>
    <w:basedOn w:val="DefaultParagraphFont"/>
    <w:uiPriority w:val="19"/>
    <w:qFormat/>
    <w:rsid w:val="008F2589"/>
    <w:rPr>
      <w:i/>
      <w:iCs/>
      <w:color w:val="595959" w:themeColor="text1" w:themeTint="A6"/>
    </w:rPr>
  </w:style>
  <w:style w:type="paragraph" w:styleId="Caption">
    <w:name w:val="caption"/>
    <w:basedOn w:val="Normal"/>
    <w:next w:val="Normal"/>
    <w:uiPriority w:val="35"/>
    <w:semiHidden/>
    <w:unhideWhenUsed/>
    <w:qFormat/>
    <w:rsid w:val="008F258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F258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F2589"/>
    <w:rPr>
      <w:rFonts w:asciiTheme="majorHAnsi" w:eastAsiaTheme="majorEastAsia" w:hAnsiTheme="majorHAnsi" w:cstheme="majorBidi"/>
      <w:color w:val="262626" w:themeColor="text1" w:themeTint="D9"/>
      <w:sz w:val="96"/>
      <w:szCs w:val="96"/>
      <w:lang w:eastAsia="lt-LT"/>
    </w:rPr>
  </w:style>
  <w:style w:type="character" w:styleId="Strong">
    <w:name w:val="Strong"/>
    <w:basedOn w:val="DefaultParagraphFont"/>
    <w:uiPriority w:val="22"/>
    <w:qFormat/>
    <w:rsid w:val="008F2589"/>
    <w:rPr>
      <w:b/>
      <w:bCs/>
    </w:rPr>
  </w:style>
  <w:style w:type="character" w:styleId="Emphasis">
    <w:name w:val="Emphasis"/>
    <w:basedOn w:val="DefaultParagraphFont"/>
    <w:uiPriority w:val="20"/>
    <w:qFormat/>
    <w:rsid w:val="008F2589"/>
    <w:rPr>
      <w:i/>
      <w:iCs/>
      <w:color w:val="000000" w:themeColor="text1"/>
    </w:rPr>
  </w:style>
  <w:style w:type="paragraph" w:styleId="NoSpacing">
    <w:name w:val="No Spacing"/>
    <w:link w:val="NoSpacingChar"/>
    <w:uiPriority w:val="1"/>
    <w:qFormat/>
    <w:rsid w:val="008F2589"/>
    <w:pPr>
      <w:spacing w:after="0" w:line="240" w:lineRule="auto"/>
    </w:pPr>
    <w:rPr>
      <w:rFonts w:eastAsiaTheme="minorEastAsia"/>
      <w:sz w:val="21"/>
      <w:szCs w:val="21"/>
      <w:lang w:eastAsia="lt-LT"/>
    </w:rPr>
  </w:style>
  <w:style w:type="paragraph" w:styleId="Quote">
    <w:name w:val="Quote"/>
    <w:basedOn w:val="Normal"/>
    <w:next w:val="Normal"/>
    <w:link w:val="QuoteChar"/>
    <w:uiPriority w:val="29"/>
    <w:qFormat/>
    <w:rsid w:val="008F258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F2589"/>
    <w:rPr>
      <w:rFonts w:asciiTheme="majorHAnsi" w:eastAsiaTheme="majorEastAsia" w:hAnsiTheme="majorHAnsi" w:cstheme="majorBidi"/>
      <w:color w:val="000000" w:themeColor="text1"/>
      <w:sz w:val="24"/>
      <w:szCs w:val="24"/>
      <w:lang w:eastAsia="lt-LT"/>
    </w:rPr>
  </w:style>
  <w:style w:type="paragraph" w:styleId="IntenseQuote">
    <w:name w:val="Intense Quote"/>
    <w:basedOn w:val="Normal"/>
    <w:next w:val="Normal"/>
    <w:link w:val="IntenseQuoteChar"/>
    <w:uiPriority w:val="30"/>
    <w:qFormat/>
    <w:rsid w:val="008F258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F2589"/>
    <w:rPr>
      <w:rFonts w:asciiTheme="majorHAnsi" w:eastAsiaTheme="majorEastAsia" w:hAnsiTheme="majorHAnsi" w:cstheme="majorBidi"/>
      <w:sz w:val="24"/>
      <w:szCs w:val="24"/>
      <w:lang w:eastAsia="lt-LT"/>
    </w:rPr>
  </w:style>
  <w:style w:type="character" w:styleId="IntenseEmphasis">
    <w:name w:val="Intense Emphasis"/>
    <w:basedOn w:val="DefaultParagraphFont"/>
    <w:uiPriority w:val="21"/>
    <w:qFormat/>
    <w:rsid w:val="008F2589"/>
    <w:rPr>
      <w:b/>
      <w:bCs/>
      <w:i/>
      <w:iCs/>
      <w:caps w:val="0"/>
      <w:smallCaps w:val="0"/>
      <w:strike w:val="0"/>
      <w:dstrike w:val="0"/>
      <w:color w:val="ED7D31" w:themeColor="accent2"/>
    </w:rPr>
  </w:style>
  <w:style w:type="character" w:styleId="SubtleReference">
    <w:name w:val="Subtle Reference"/>
    <w:basedOn w:val="DefaultParagraphFont"/>
    <w:uiPriority w:val="31"/>
    <w:qFormat/>
    <w:rsid w:val="008F258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F2589"/>
    <w:rPr>
      <w:b/>
      <w:bCs/>
      <w:caps w:val="0"/>
      <w:smallCaps/>
      <w:color w:val="auto"/>
      <w:spacing w:val="0"/>
      <w:u w:val="single"/>
    </w:rPr>
  </w:style>
  <w:style w:type="character" w:styleId="BookTitle">
    <w:name w:val="Book Title"/>
    <w:basedOn w:val="DefaultParagraphFont"/>
    <w:uiPriority w:val="33"/>
    <w:qFormat/>
    <w:rsid w:val="008F2589"/>
    <w:rPr>
      <w:b/>
      <w:bCs/>
      <w:caps w:val="0"/>
      <w:smallCaps/>
      <w:spacing w:val="0"/>
    </w:rPr>
  </w:style>
  <w:style w:type="paragraph" w:styleId="TOCHeading">
    <w:name w:val="TOC Heading"/>
    <w:basedOn w:val="Heading1"/>
    <w:next w:val="Normal"/>
    <w:uiPriority w:val="39"/>
    <w:unhideWhenUsed/>
    <w:qFormat/>
    <w:rsid w:val="008F2589"/>
    <w:pPr>
      <w:outlineLvl w:val="9"/>
    </w:pPr>
  </w:style>
  <w:style w:type="character" w:customStyle="1" w:styleId="NoSpacingChar">
    <w:name w:val="No Spacing Char"/>
    <w:basedOn w:val="DefaultParagraphFont"/>
    <w:link w:val="NoSpacing"/>
    <w:uiPriority w:val="1"/>
    <w:rsid w:val="008F2589"/>
    <w:rPr>
      <w:rFonts w:eastAsiaTheme="minorEastAsia"/>
      <w:sz w:val="21"/>
      <w:szCs w:val="21"/>
      <w:lang w:eastAsia="lt-LT"/>
    </w:rPr>
  </w:style>
  <w:style w:type="character" w:styleId="PlaceholderText">
    <w:name w:val="Placeholder Text"/>
    <w:basedOn w:val="DefaultParagraphFont"/>
    <w:uiPriority w:val="99"/>
    <w:semiHidden/>
    <w:rsid w:val="008F2589"/>
    <w:rPr>
      <w:color w:val="808080"/>
    </w:rPr>
  </w:style>
  <w:style w:type="paragraph" w:styleId="TOC1">
    <w:name w:val="toc 1"/>
    <w:basedOn w:val="Normal"/>
    <w:next w:val="Normal"/>
    <w:autoRedefine/>
    <w:uiPriority w:val="39"/>
    <w:unhideWhenUsed/>
    <w:rsid w:val="008F2589"/>
    <w:pPr>
      <w:tabs>
        <w:tab w:val="right" w:leader="dot" w:pos="9962"/>
      </w:tabs>
      <w:spacing w:after="0"/>
      <w:ind w:left="426" w:hanging="284"/>
    </w:pPr>
  </w:style>
  <w:style w:type="paragraph" w:customStyle="1" w:styleId="tajtip">
    <w:name w:val="tajtip"/>
    <w:basedOn w:val="Normal"/>
    <w:rsid w:val="008F258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F2589"/>
    <w:rPr>
      <w:color w:val="954F72" w:themeColor="followedHyperlink"/>
      <w:u w:val="single"/>
    </w:rPr>
  </w:style>
  <w:style w:type="paragraph" w:customStyle="1" w:styleId="Body2">
    <w:name w:val="Body 2"/>
    <w:rsid w:val="008F2589"/>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NoList"/>
    <w:rsid w:val="008F2589"/>
    <w:pPr>
      <w:numPr>
        <w:numId w:val="2"/>
      </w:numPr>
    </w:pPr>
  </w:style>
  <w:style w:type="paragraph" w:styleId="TOC2">
    <w:name w:val="toc 2"/>
    <w:basedOn w:val="Normal"/>
    <w:next w:val="Normal"/>
    <w:autoRedefine/>
    <w:uiPriority w:val="39"/>
    <w:unhideWhenUsed/>
    <w:rsid w:val="008F2589"/>
    <w:pPr>
      <w:tabs>
        <w:tab w:val="right" w:leader="dot" w:pos="9962"/>
      </w:tabs>
      <w:spacing w:after="0"/>
      <w:ind w:left="220"/>
    </w:pPr>
  </w:style>
  <w:style w:type="table" w:customStyle="1" w:styleId="TableGrid2">
    <w:name w:val="Table Grid2"/>
    <w:basedOn w:val="TableNormal"/>
    <w:next w:val="TableGrid"/>
    <w:uiPriority w:val="39"/>
    <w:rsid w:val="008F258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8F258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8F258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8F258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8F2589"/>
    <w:pPr>
      <w:numPr>
        <w:ilvl w:val="2"/>
      </w:numPr>
    </w:pPr>
  </w:style>
  <w:style w:type="paragraph" w:customStyle="1" w:styleId="Heading">
    <w:name w:val="Heading"/>
    <w:next w:val="Body2"/>
    <w:rsid w:val="008F2589"/>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EndnoteText">
    <w:name w:val="endnote text"/>
    <w:basedOn w:val="Normal"/>
    <w:link w:val="EndnoteTextChar"/>
    <w:uiPriority w:val="99"/>
    <w:semiHidden/>
    <w:unhideWhenUsed/>
    <w:rsid w:val="008F25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2589"/>
    <w:rPr>
      <w:rFonts w:eastAsiaTheme="minorEastAsia"/>
      <w:sz w:val="20"/>
      <w:szCs w:val="20"/>
      <w:lang w:eastAsia="lt-LT"/>
    </w:rPr>
  </w:style>
  <w:style w:type="character" w:styleId="EndnoteReference">
    <w:name w:val="endnote reference"/>
    <w:basedOn w:val="DefaultParagraphFont"/>
    <w:uiPriority w:val="99"/>
    <w:semiHidden/>
    <w:unhideWhenUsed/>
    <w:rsid w:val="008F2589"/>
    <w:rPr>
      <w:vertAlign w:val="superscript"/>
    </w:rPr>
  </w:style>
  <w:style w:type="character" w:customStyle="1" w:styleId="Normal12ptChar">
    <w:name w:val="Normal + 12 pt Char"/>
    <w:basedOn w:val="DefaultParagraphFont"/>
    <w:link w:val="Normal12pt"/>
    <w:locked/>
    <w:rsid w:val="008F2589"/>
  </w:style>
  <w:style w:type="paragraph" w:customStyle="1" w:styleId="Normal12pt">
    <w:name w:val="Normal + 12 pt"/>
    <w:basedOn w:val="Normal"/>
    <w:link w:val="Normal12ptChar"/>
    <w:rsid w:val="008F2589"/>
    <w:pPr>
      <w:spacing w:after="0" w:line="240" w:lineRule="auto"/>
      <w:ind w:right="-283"/>
      <w:jc w:val="both"/>
    </w:pPr>
    <w:rPr>
      <w:rFonts w:eastAsiaTheme="minorHAnsi"/>
      <w:sz w:val="22"/>
      <w:szCs w:val="22"/>
      <w:lang w:eastAsia="en-US"/>
    </w:rPr>
  </w:style>
  <w:style w:type="paragraph" w:customStyle="1" w:styleId="pf0">
    <w:name w:val="pf0"/>
    <w:basedOn w:val="Normal"/>
    <w:rsid w:val="008F258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8F2589"/>
    <w:rPr>
      <w:rFonts w:ascii="Segoe UI" w:hAnsi="Segoe UI" w:cs="Segoe UI" w:hint="default"/>
      <w:sz w:val="18"/>
      <w:szCs w:val="18"/>
    </w:rPr>
  </w:style>
  <w:style w:type="character" w:customStyle="1" w:styleId="Mention1">
    <w:name w:val="Mention1"/>
    <w:basedOn w:val="DefaultParagraphFont"/>
    <w:uiPriority w:val="99"/>
    <w:unhideWhenUsed/>
    <w:rsid w:val="008F2589"/>
    <w:rPr>
      <w:color w:val="2B579A"/>
      <w:shd w:val="clear" w:color="auto" w:fill="E6E6E6"/>
    </w:rPr>
  </w:style>
  <w:style w:type="table" w:customStyle="1" w:styleId="3">
    <w:name w:val="3"/>
    <w:basedOn w:val="TableNormal"/>
    <w:rsid w:val="008F2589"/>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qFormat/>
    <w:rsid w:val="008F2589"/>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8F2589"/>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8F2589"/>
    <w:pPr>
      <w:spacing w:after="120" w:line="480" w:lineRule="auto"/>
      <w:ind w:left="283"/>
    </w:pPr>
  </w:style>
  <w:style w:type="character" w:customStyle="1" w:styleId="BodyTextIndent2Char">
    <w:name w:val="Body Text Indent 2 Char"/>
    <w:basedOn w:val="DefaultParagraphFont"/>
    <w:link w:val="BodyTextIndent2"/>
    <w:uiPriority w:val="99"/>
    <w:semiHidden/>
    <w:rsid w:val="008F2589"/>
    <w:rPr>
      <w:rFonts w:eastAsiaTheme="minorEastAsia"/>
      <w:sz w:val="21"/>
      <w:szCs w:val="21"/>
      <w:lang w:eastAsia="lt-LT"/>
    </w:rPr>
  </w:style>
  <w:style w:type="character" w:customStyle="1" w:styleId="cf11">
    <w:name w:val="cf11"/>
    <w:basedOn w:val="DefaultParagraphFont"/>
    <w:rsid w:val="008F2589"/>
    <w:rPr>
      <w:rFonts w:ascii="Segoe UI" w:hAnsi="Segoe UI" w:cs="Segoe UI" w:hint="default"/>
      <w:color w:val="0000FF"/>
      <w:sz w:val="18"/>
      <w:szCs w:val="18"/>
    </w:rPr>
  </w:style>
  <w:style w:type="character" w:customStyle="1" w:styleId="cf21">
    <w:name w:val="cf21"/>
    <w:basedOn w:val="DefaultParagraphFont"/>
    <w:rsid w:val="008F2589"/>
    <w:rPr>
      <w:rFonts w:ascii="Segoe UI" w:hAnsi="Segoe UI" w:cs="Segoe UI" w:hint="default"/>
      <w:color w:val="538135"/>
      <w:sz w:val="18"/>
      <w:szCs w:val="18"/>
    </w:rPr>
  </w:style>
  <w:style w:type="table" w:customStyle="1" w:styleId="TableGrid1">
    <w:name w:val="Table Grid1"/>
    <w:basedOn w:val="TableNormal"/>
    <w:uiPriority w:val="99"/>
    <w:rsid w:val="008F2589"/>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8F2589"/>
    <w:pPr>
      <w:widowControl w:val="0"/>
      <w:autoSpaceDE w:val="0"/>
      <w:autoSpaceDN w:val="0"/>
      <w:adjustRightInd w:val="0"/>
      <w:spacing w:after="0" w:line="240" w:lineRule="auto"/>
      <w:ind w:left="5120" w:right="800" w:firstLine="720"/>
    </w:pPr>
    <w:rPr>
      <w:rFonts w:ascii="Times New Roman" w:eastAsia="Times New Roman" w:hAnsi="Times New Roman" w:cs="Times New Roman"/>
      <w:sz w:val="24"/>
      <w:szCs w:val="20"/>
      <w:lang w:eastAsia="en-US"/>
    </w:rPr>
  </w:style>
  <w:style w:type="paragraph" w:styleId="BodyTextIndent">
    <w:name w:val="Body Text Indent"/>
    <w:basedOn w:val="Normal"/>
    <w:link w:val="BodyTextIndentChar"/>
    <w:uiPriority w:val="99"/>
    <w:unhideWhenUsed/>
    <w:rsid w:val="008F2589"/>
    <w:pPr>
      <w:spacing w:after="120"/>
      <w:ind w:left="283"/>
    </w:pPr>
  </w:style>
  <w:style w:type="character" w:customStyle="1" w:styleId="BodyTextIndentChar">
    <w:name w:val="Body Text Indent Char"/>
    <w:basedOn w:val="DefaultParagraphFont"/>
    <w:link w:val="BodyTextIndent"/>
    <w:uiPriority w:val="99"/>
    <w:rsid w:val="008F2589"/>
    <w:rPr>
      <w:rFonts w:eastAsiaTheme="minorEastAsia"/>
      <w:sz w:val="21"/>
      <w:szCs w:val="21"/>
      <w:lang w:eastAsia="lt-LT"/>
    </w:rPr>
  </w:style>
  <w:style w:type="character" w:customStyle="1" w:styleId="BodytextDiagrama">
    <w:name w:val="Body text Diagrama"/>
    <w:rsid w:val="008F2589"/>
    <w:rPr>
      <w:rFonts w:ascii="TimesLT" w:eastAsia="Times New Roman" w:hAnsi="TimesLT" w:cs="Times New Roman"/>
      <w:sz w:val="20"/>
      <w:szCs w:val="20"/>
      <w:lang w:val="en-US"/>
    </w:rPr>
  </w:style>
  <w:style w:type="paragraph" w:customStyle="1" w:styleId="Style4">
    <w:name w:val="Style4"/>
    <w:basedOn w:val="Heading7"/>
    <w:rsid w:val="008F2589"/>
    <w:pPr>
      <w:keepLines w:val="0"/>
      <w:numPr>
        <w:numId w:val="25"/>
      </w:numPr>
      <w:spacing w:before="240" w:after="240"/>
      <w:jc w:val="center"/>
    </w:pPr>
    <w:rPr>
      <w:rFonts w:ascii="Times New Roman" w:eastAsia="Times New Roman" w:hAnsi="Times New Roman" w:cs="Times New Roman"/>
      <w:bCs w:val="0"/>
      <w:color w:val="auto"/>
      <w:sz w:val="48"/>
      <w:szCs w:val="20"/>
    </w:rPr>
  </w:style>
  <w:style w:type="table" w:customStyle="1" w:styleId="TableGrid211">
    <w:name w:val="Table Grid211"/>
    <w:basedOn w:val="TableNormal"/>
    <w:next w:val="TableGrid"/>
    <w:rsid w:val="008F258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rsid w:val="008F258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F2589"/>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38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B1F6D-2AA8-4F7F-88EE-0422D83AC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4287</Words>
  <Characters>2445</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Česlava Vaznienė</dc:creator>
  <cp:keywords/>
  <dc:description/>
  <cp:lastModifiedBy>Ingrida Vigelė</cp:lastModifiedBy>
  <cp:revision>10</cp:revision>
  <dcterms:created xsi:type="dcterms:W3CDTF">2025-10-27T11:55:00Z</dcterms:created>
  <dcterms:modified xsi:type="dcterms:W3CDTF">2025-12-05T08:02:00Z</dcterms:modified>
</cp:coreProperties>
</file>