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B6A2" w14:textId="3730FD90" w:rsidR="332AEDD3" w:rsidRDefault="332AEDD3" w:rsidP="006F3480">
      <w:pPr>
        <w:spacing w:after="0"/>
        <w:jc w:val="center"/>
        <w:rPr>
          <w:rFonts w:ascii="Times New Roman" w:eastAsia="Times New Roman" w:hAnsi="Times New Roman" w:cs="Times New Roman"/>
          <w:b/>
          <w:b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332AEDD3" w14:paraId="2A270CA0" w14:textId="77777777" w:rsidTr="00A81993">
        <w:trPr>
          <w:trHeight w:val="300"/>
        </w:trPr>
        <w:tc>
          <w:tcPr>
            <w:tcW w:w="4680" w:type="dxa"/>
            <w:vAlign w:val="center"/>
          </w:tcPr>
          <w:p w14:paraId="21B1E24A" w14:textId="63F16D57" w:rsidR="55DD7DA3" w:rsidRDefault="3E75BA2B" w:rsidP="006F3480">
            <w:pPr>
              <w:jc w:val="center"/>
              <w:rPr>
                <w:rFonts w:ascii="Times New Roman" w:eastAsia="Times New Roman" w:hAnsi="Times New Roman" w:cs="Times New Roman"/>
                <w:b/>
                <w:bCs/>
                <w:color w:val="000000" w:themeColor="text1"/>
              </w:rPr>
            </w:pPr>
            <w:r w:rsidRPr="332AEDD3">
              <w:rPr>
                <w:rFonts w:ascii="Times New Roman" w:eastAsia="Times New Roman" w:hAnsi="Times New Roman" w:cs="Times New Roman"/>
                <w:b/>
                <w:bCs/>
                <w:color w:val="000000" w:themeColor="text1"/>
              </w:rPr>
              <w:t>KVIETIMAS DALYVAUTI RINKOS KONSULTACIJOJE</w:t>
            </w:r>
          </w:p>
          <w:p w14:paraId="6065C987" w14:textId="03BC9AF3" w:rsidR="332AEDD3" w:rsidRPr="00A81993" w:rsidRDefault="3E75BA2B" w:rsidP="00A81993">
            <w:pPr>
              <w:jc w:val="center"/>
              <w:rPr>
                <w:rFonts w:ascii="Times New Roman" w:eastAsia="Times New Roman" w:hAnsi="Times New Roman" w:cs="Times New Roman"/>
                <w:b/>
                <w:bCs/>
                <w:color w:val="000000" w:themeColor="text1"/>
                <w:lang w:val="de-DE"/>
              </w:rPr>
            </w:pPr>
            <w:r w:rsidRPr="332AEDD3">
              <w:rPr>
                <w:rFonts w:ascii="Times New Roman" w:eastAsia="Times New Roman" w:hAnsi="Times New Roman" w:cs="Times New Roman"/>
                <w:b/>
                <w:bCs/>
                <w:color w:val="000000" w:themeColor="text1"/>
              </w:rPr>
              <w:t>DĖL MAISTO IR VIRTUVĖS ATLIEKŲ UŽDARO AEROBINIO KOMPOSTAVIMO ĮREGINIŲ  VIEŠOJO PIRKIMO</w:t>
            </w:r>
          </w:p>
        </w:tc>
        <w:tc>
          <w:tcPr>
            <w:tcW w:w="4680" w:type="dxa"/>
            <w:vAlign w:val="center"/>
          </w:tcPr>
          <w:p w14:paraId="6DB2387F" w14:textId="579DEFBE" w:rsidR="332AEDD3" w:rsidRDefault="3E75BA2B" w:rsidP="00A81993">
            <w:pPr>
              <w:jc w:val="center"/>
              <w:rPr>
                <w:rFonts w:ascii="Times New Roman" w:eastAsia="Times New Roman" w:hAnsi="Times New Roman" w:cs="Times New Roman"/>
                <w:b/>
                <w:bCs/>
                <w:color w:val="000000" w:themeColor="text1"/>
              </w:rPr>
            </w:pPr>
            <w:r w:rsidRPr="332AEDD3">
              <w:rPr>
                <w:rFonts w:ascii="Times New Roman" w:eastAsia="Times New Roman" w:hAnsi="Times New Roman" w:cs="Times New Roman"/>
                <w:b/>
                <w:bCs/>
                <w:color w:val="000000" w:themeColor="text1"/>
              </w:rPr>
              <w:t>INVITATION TO PARTICIPATE IN A MARKET CONSULTATION</w:t>
            </w:r>
            <w:r w:rsidR="00A81993">
              <w:rPr>
                <w:rFonts w:ascii="Times New Roman" w:eastAsia="Times New Roman" w:hAnsi="Times New Roman" w:cs="Times New Roman"/>
                <w:b/>
                <w:bCs/>
                <w:color w:val="000000" w:themeColor="text1"/>
              </w:rPr>
              <w:t xml:space="preserve"> </w:t>
            </w:r>
            <w:r w:rsidRPr="332AEDD3">
              <w:rPr>
                <w:rFonts w:ascii="Times New Roman" w:eastAsia="Times New Roman" w:hAnsi="Times New Roman" w:cs="Times New Roman"/>
                <w:b/>
                <w:bCs/>
                <w:color w:val="000000" w:themeColor="text1"/>
              </w:rPr>
              <w:t>REGARDING THE PUBLIC PROCUREMENT OF CLOSED AEROBIC COMPOSTING SYSTEMS FOR FOOD AND KITCHEN WASTE</w:t>
            </w:r>
          </w:p>
        </w:tc>
      </w:tr>
    </w:tbl>
    <w:p w14:paraId="28896577" w14:textId="5B281D31" w:rsidR="332AEDD3" w:rsidRDefault="332AEDD3" w:rsidP="332AEDD3">
      <w:pPr>
        <w:spacing w:after="0"/>
        <w:jc w:val="center"/>
        <w:rPr>
          <w:rFonts w:ascii="Times New Roman" w:eastAsia="Times New Roman" w:hAnsi="Times New Roman" w:cs="Times New Roman"/>
          <w:b/>
          <w:bCs/>
          <w:color w:val="000000" w:themeColor="text1"/>
        </w:rPr>
      </w:pPr>
    </w:p>
    <w:p w14:paraId="39444C0A" w14:textId="3EBB81B2" w:rsidR="332AEDD3" w:rsidRDefault="332AEDD3" w:rsidP="00A81993">
      <w:pPr>
        <w:spacing w:after="0"/>
        <w:rPr>
          <w:rFonts w:ascii="Times New Roman" w:eastAsia="Times New Roman" w:hAnsi="Times New Roman" w:cs="Times New Roman"/>
          <w:b/>
          <w:b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332AEDD3" w14:paraId="20B35367" w14:textId="77777777" w:rsidTr="00A81993">
        <w:trPr>
          <w:trHeight w:val="300"/>
        </w:trPr>
        <w:tc>
          <w:tcPr>
            <w:tcW w:w="4680" w:type="dxa"/>
          </w:tcPr>
          <w:p w14:paraId="167FB7DF" w14:textId="5558850F"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Viešoji įstaiga Kauno regiono atliekų tvarkymo centras (toliau – Kauno RATC) planuoja vykdyti </w:t>
            </w:r>
            <w:r w:rsidRPr="332AEDD3">
              <w:rPr>
                <w:rFonts w:ascii="Times New Roman" w:eastAsia="Times New Roman" w:hAnsi="Times New Roman" w:cs="Times New Roman"/>
                <w:b/>
                <w:bCs/>
                <w:color w:val="000000" w:themeColor="text1"/>
              </w:rPr>
              <w:t>Maisto ir virtuvės atliekų uždaro aerobinio kompostavimo įrenginių statybos</w:t>
            </w:r>
            <w:r w:rsidRPr="332AEDD3">
              <w:rPr>
                <w:rFonts w:ascii="Times New Roman" w:eastAsia="Times New Roman" w:hAnsi="Times New Roman" w:cs="Times New Roman"/>
                <w:color w:val="000000" w:themeColor="text1"/>
              </w:rPr>
              <w:t xml:space="preserve"> viešąjį pirkimą (toliau – Pirkimas).</w:t>
            </w:r>
          </w:p>
          <w:p w14:paraId="3F324BC5" w14:textId="6CE236C6" w:rsidR="332AEDD3" w:rsidRDefault="332AEDD3" w:rsidP="00A81993">
            <w:pPr>
              <w:jc w:val="both"/>
              <w:rPr>
                <w:rFonts w:ascii="Times New Roman" w:eastAsia="Times New Roman" w:hAnsi="Times New Roman" w:cs="Times New Roman"/>
                <w:b/>
                <w:bCs/>
                <w:color w:val="000000" w:themeColor="text1"/>
              </w:rPr>
            </w:pPr>
          </w:p>
        </w:tc>
        <w:tc>
          <w:tcPr>
            <w:tcW w:w="4680" w:type="dxa"/>
          </w:tcPr>
          <w:p w14:paraId="64E4FF1D" w14:textId="77777777" w:rsidR="2E9D5772" w:rsidRDefault="2E9D5772" w:rsidP="00A81993">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The </w:t>
            </w:r>
            <w:r w:rsidRPr="00A81993">
              <w:rPr>
                <w:rFonts w:ascii="Times New Roman" w:eastAsia="Times New Roman" w:hAnsi="Times New Roman" w:cs="Times New Roman"/>
                <w:color w:val="000000" w:themeColor="text1"/>
              </w:rPr>
              <w:t>Kaunas Regional Waste Management Center (hereinafter</w:t>
            </w:r>
            <w:r w:rsidRPr="332AEDD3">
              <w:rPr>
                <w:rFonts w:ascii="Times New Roman" w:eastAsia="Times New Roman" w:hAnsi="Times New Roman" w:cs="Times New Roman"/>
                <w:color w:val="000000" w:themeColor="text1"/>
              </w:rPr>
              <w:t xml:space="preserve"> – Kauno RATC) plans to carry out a </w:t>
            </w:r>
            <w:r w:rsidRPr="006F3480">
              <w:rPr>
                <w:rFonts w:ascii="Times New Roman" w:eastAsia="Times New Roman" w:hAnsi="Times New Roman" w:cs="Times New Roman"/>
                <w:color w:val="000000" w:themeColor="text1"/>
              </w:rPr>
              <w:t xml:space="preserve">public procurement procedure </w:t>
            </w:r>
            <w:r w:rsidRPr="00A81993">
              <w:rPr>
                <w:rFonts w:ascii="Times New Roman" w:eastAsia="Times New Roman" w:hAnsi="Times New Roman" w:cs="Times New Roman"/>
                <w:b/>
                <w:bCs/>
                <w:color w:val="000000" w:themeColor="text1"/>
              </w:rPr>
              <w:t>for the construction of closed aerobic composting systems for food and kitchen waste</w:t>
            </w:r>
            <w:r w:rsidRPr="332AEDD3">
              <w:rPr>
                <w:rFonts w:ascii="Times New Roman" w:eastAsia="Times New Roman" w:hAnsi="Times New Roman" w:cs="Times New Roman"/>
                <w:color w:val="000000" w:themeColor="text1"/>
              </w:rPr>
              <w:t xml:space="preserve"> (hereinafter – the Procurement).</w:t>
            </w:r>
          </w:p>
          <w:p w14:paraId="50FDAEB5" w14:textId="077236B2" w:rsidR="00A81993" w:rsidRPr="006F3480" w:rsidRDefault="00A81993" w:rsidP="00A81993">
            <w:pPr>
              <w:jc w:val="both"/>
              <w:rPr>
                <w:rFonts w:ascii="Times New Roman" w:eastAsia="Times New Roman" w:hAnsi="Times New Roman" w:cs="Times New Roman"/>
                <w:color w:val="000000" w:themeColor="text1"/>
              </w:rPr>
            </w:pPr>
          </w:p>
        </w:tc>
      </w:tr>
      <w:tr w:rsidR="332AEDD3" w14:paraId="5D948914" w14:textId="77777777" w:rsidTr="00A81993">
        <w:trPr>
          <w:trHeight w:val="300"/>
        </w:trPr>
        <w:tc>
          <w:tcPr>
            <w:tcW w:w="4680" w:type="dxa"/>
          </w:tcPr>
          <w:p w14:paraId="18FD866B" w14:textId="6C68B6AD"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b/>
                <w:bCs/>
                <w:color w:val="000000" w:themeColor="text1"/>
              </w:rPr>
              <w:t>Rinkos konsultacijos</w:t>
            </w:r>
            <w:r w:rsidRPr="332AEDD3">
              <w:rPr>
                <w:rFonts w:ascii="Times New Roman" w:eastAsia="Times New Roman" w:hAnsi="Times New Roman" w:cs="Times New Roman"/>
                <w:color w:val="000000" w:themeColor="text1"/>
              </w:rPr>
              <w:t xml:space="preserve"> </w:t>
            </w:r>
            <w:r w:rsidRPr="332AEDD3">
              <w:rPr>
                <w:rFonts w:ascii="Times New Roman" w:eastAsia="Times New Roman" w:hAnsi="Times New Roman" w:cs="Times New Roman"/>
                <w:b/>
                <w:bCs/>
                <w:color w:val="000000" w:themeColor="text1"/>
              </w:rPr>
              <w:t xml:space="preserve">tikslas </w:t>
            </w:r>
            <w:r w:rsidRPr="332AEDD3">
              <w:rPr>
                <w:rFonts w:ascii="Times New Roman" w:eastAsia="Times New Roman" w:hAnsi="Times New Roman" w:cs="Times New Roman"/>
                <w:color w:val="000000" w:themeColor="text1"/>
              </w:rPr>
              <w:t>– išanalizuoti uždaro aerobinio kompostavimo technologinių įrenginių rinką, išsiaiškinti įvairius su Pirkimo objektu susijusius klausimus bei informuoti rinkos dalyvius apie ketinimą vykdyti Pirkimą, bei jam keliamus reikalavimus.</w:t>
            </w:r>
          </w:p>
          <w:p w14:paraId="597E9098" w14:textId="3E9D5094"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06204733" w14:textId="5F345965" w:rsidR="08DF3606" w:rsidRDefault="08DF3606" w:rsidP="005A018B">
            <w:pPr>
              <w:jc w:val="both"/>
            </w:pPr>
            <w:r w:rsidRPr="00A81993">
              <w:rPr>
                <w:rFonts w:ascii="Times New Roman" w:eastAsia="Times New Roman" w:hAnsi="Times New Roman" w:cs="Times New Roman"/>
                <w:b/>
                <w:bCs/>
                <w:color w:val="000000" w:themeColor="text1"/>
              </w:rPr>
              <w:t>The goal of this market consultation</w:t>
            </w:r>
            <w:r w:rsidRPr="332AEDD3">
              <w:rPr>
                <w:rFonts w:ascii="Times New Roman" w:eastAsia="Times New Roman" w:hAnsi="Times New Roman" w:cs="Times New Roman"/>
                <w:color w:val="000000" w:themeColor="text1"/>
              </w:rPr>
              <w:t xml:space="preserve"> is to </w:t>
            </w:r>
            <w:r w:rsidRPr="00A81993">
              <w:rPr>
                <w:rFonts w:ascii="Times New Roman" w:eastAsia="Times New Roman" w:hAnsi="Times New Roman" w:cs="Times New Roman"/>
                <w:color w:val="000000" w:themeColor="text1"/>
              </w:rPr>
              <w:t>analyze the market of closed aerobic composting technological systems</w:t>
            </w:r>
            <w:r w:rsidRPr="332AEDD3">
              <w:rPr>
                <w:rFonts w:ascii="Times New Roman" w:eastAsia="Times New Roman" w:hAnsi="Times New Roman" w:cs="Times New Roman"/>
                <w:color w:val="000000" w:themeColor="text1"/>
              </w:rPr>
              <w:t xml:space="preserve">, clarify various questions related to the Procurement object, and inform market participants about the </w:t>
            </w:r>
            <w:r w:rsidRPr="00A81993">
              <w:rPr>
                <w:rFonts w:ascii="Times New Roman" w:eastAsia="Times New Roman" w:hAnsi="Times New Roman" w:cs="Times New Roman"/>
                <w:color w:val="000000" w:themeColor="text1"/>
              </w:rPr>
              <w:t>intended Procurement and its anticipated requirements.</w:t>
            </w:r>
          </w:p>
        </w:tc>
      </w:tr>
      <w:tr w:rsidR="332AEDD3" w14:paraId="33D0E29E" w14:textId="77777777" w:rsidTr="00A81993">
        <w:trPr>
          <w:trHeight w:val="300"/>
        </w:trPr>
        <w:tc>
          <w:tcPr>
            <w:tcW w:w="4680" w:type="dxa"/>
          </w:tcPr>
          <w:p w14:paraId="64B1B7D8" w14:textId="77777777" w:rsidR="00A81993" w:rsidRDefault="00A81993" w:rsidP="005A018B">
            <w:pPr>
              <w:ind w:firstLine="709"/>
              <w:jc w:val="both"/>
              <w:rPr>
                <w:rFonts w:ascii="Times New Roman" w:eastAsia="Times New Roman" w:hAnsi="Times New Roman" w:cs="Times New Roman"/>
                <w:color w:val="000000" w:themeColor="text1"/>
              </w:rPr>
            </w:pPr>
          </w:p>
          <w:p w14:paraId="18E3ED42" w14:textId="73121C9B"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Vadovaudamiesi Lietuvos Respublikos viešųjų pirkimų įstatymo (toliau – VPĮ) 27 str. 1 d. bei siekiant užtikrinti konkurenciją ir įsigyti perkančiosios organizacijos poreikius atitinkančias paslaugas, Kauno RATC kviečia dalyvauti Pirkimo rinkos konsultacijoje (CVP IS ID </w:t>
            </w:r>
            <w:r w:rsidR="00B6505E">
              <w:rPr>
                <w:rFonts w:ascii="Times New Roman" w:eastAsia="Times New Roman" w:hAnsi="Times New Roman" w:cs="Times New Roman"/>
                <w:color w:val="000000" w:themeColor="text1"/>
              </w:rPr>
              <w:t xml:space="preserve">5753167 </w:t>
            </w:r>
            <w:r w:rsidRPr="332AEDD3">
              <w:rPr>
                <w:rFonts w:ascii="Times New Roman" w:eastAsia="Times New Roman" w:hAnsi="Times New Roman" w:cs="Times New Roman"/>
                <w:color w:val="000000" w:themeColor="text1"/>
              </w:rPr>
              <w:t xml:space="preserve">toliau – Konsultacija), kuri vykdoma Centrinės viešųjų pirkimų sistemos (toliau – CVP IS) priemonėmis ir pasiūlymus pateikti iki skelbime nurodytos dienos, t. y. iki </w:t>
            </w:r>
            <w:r w:rsidRPr="00217601">
              <w:rPr>
                <w:rFonts w:ascii="Times New Roman" w:eastAsia="Times New Roman" w:hAnsi="Times New Roman" w:cs="Times New Roman"/>
                <w:b/>
                <w:bCs/>
                <w:color w:val="000000" w:themeColor="text1"/>
              </w:rPr>
              <w:t>202</w:t>
            </w:r>
            <w:r w:rsidR="008D4463" w:rsidRPr="00217601">
              <w:rPr>
                <w:rFonts w:ascii="Times New Roman" w:eastAsia="Times New Roman" w:hAnsi="Times New Roman" w:cs="Times New Roman"/>
                <w:b/>
                <w:bCs/>
                <w:color w:val="000000" w:themeColor="text1"/>
              </w:rPr>
              <w:t xml:space="preserve">6 </w:t>
            </w:r>
            <w:r w:rsidRPr="00217601">
              <w:rPr>
                <w:rFonts w:ascii="Times New Roman" w:eastAsia="Times New Roman" w:hAnsi="Times New Roman" w:cs="Times New Roman"/>
                <w:b/>
                <w:bCs/>
                <w:color w:val="000000" w:themeColor="text1"/>
              </w:rPr>
              <w:t xml:space="preserve">m. </w:t>
            </w:r>
            <w:r w:rsidR="008D4463" w:rsidRPr="00217601">
              <w:rPr>
                <w:rFonts w:ascii="Times New Roman" w:eastAsia="Times New Roman" w:hAnsi="Times New Roman" w:cs="Times New Roman"/>
                <w:b/>
                <w:bCs/>
                <w:color w:val="000000" w:themeColor="text1"/>
              </w:rPr>
              <w:t>sausio</w:t>
            </w:r>
            <w:r w:rsidR="002323C1" w:rsidRPr="00217601">
              <w:rPr>
                <w:rFonts w:ascii="Times New Roman" w:eastAsia="Times New Roman" w:hAnsi="Times New Roman" w:cs="Times New Roman"/>
                <w:b/>
                <w:bCs/>
                <w:color w:val="000000" w:themeColor="text1"/>
              </w:rPr>
              <w:t xml:space="preserve"> </w:t>
            </w:r>
            <w:r w:rsidR="008D4463" w:rsidRPr="00217601">
              <w:rPr>
                <w:rFonts w:ascii="Times New Roman" w:eastAsia="Times New Roman" w:hAnsi="Times New Roman" w:cs="Times New Roman"/>
                <w:b/>
                <w:bCs/>
                <w:color w:val="000000" w:themeColor="text1"/>
              </w:rPr>
              <w:t>6</w:t>
            </w:r>
            <w:r w:rsidRPr="00217601">
              <w:rPr>
                <w:rFonts w:ascii="Times New Roman" w:eastAsia="Times New Roman" w:hAnsi="Times New Roman" w:cs="Times New Roman"/>
                <w:b/>
                <w:bCs/>
                <w:color w:val="000000" w:themeColor="text1"/>
              </w:rPr>
              <w:t xml:space="preserve"> d. 17.00 val.</w:t>
            </w:r>
            <w:r w:rsidRPr="332AEDD3">
              <w:rPr>
                <w:rFonts w:ascii="Times New Roman" w:eastAsia="Times New Roman" w:hAnsi="Times New Roman" w:cs="Times New Roman"/>
                <w:b/>
                <w:bCs/>
                <w:color w:val="000000" w:themeColor="text1"/>
              </w:rPr>
              <w:t xml:space="preserve"> </w:t>
            </w:r>
            <w:r w:rsidRPr="332AEDD3">
              <w:rPr>
                <w:rFonts w:ascii="Times New Roman" w:eastAsia="Times New Roman" w:hAnsi="Times New Roman" w:cs="Times New Roman"/>
                <w:color w:val="000000" w:themeColor="text1"/>
              </w:rPr>
              <w:t xml:space="preserve"> </w:t>
            </w:r>
          </w:p>
          <w:p w14:paraId="2F0162E1" w14:textId="14D871A3"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7C8865AB" w14:textId="51BE5EA3" w:rsidR="31A29305" w:rsidRPr="005A018B" w:rsidRDefault="31A29305" w:rsidP="005A018B">
            <w:pPr>
              <w:spacing w:before="240" w:after="240"/>
              <w:jc w:val="both"/>
              <w:rPr>
                <w:rFonts w:ascii="Times New Roman" w:eastAsia="Times New Roman" w:hAnsi="Times New Roman" w:cs="Times New Roman"/>
                <w:b/>
                <w:bCs/>
                <w:color w:val="000000" w:themeColor="text1"/>
              </w:rPr>
            </w:pPr>
            <w:r w:rsidRPr="332AEDD3">
              <w:rPr>
                <w:rFonts w:ascii="Times New Roman" w:eastAsia="Times New Roman" w:hAnsi="Times New Roman" w:cs="Times New Roman"/>
                <w:color w:val="000000" w:themeColor="text1"/>
              </w:rPr>
              <w:t xml:space="preserve">In accordance with </w:t>
            </w:r>
            <w:r w:rsidR="00F31594">
              <w:rPr>
                <w:rFonts w:ascii="Times New Roman" w:eastAsia="Times New Roman" w:hAnsi="Times New Roman" w:cs="Times New Roman"/>
                <w:color w:val="000000" w:themeColor="text1"/>
              </w:rPr>
              <w:t>a</w:t>
            </w:r>
            <w:r w:rsidRPr="332AEDD3">
              <w:rPr>
                <w:rFonts w:ascii="Times New Roman" w:eastAsia="Times New Roman" w:hAnsi="Times New Roman" w:cs="Times New Roman"/>
                <w:color w:val="000000" w:themeColor="text1"/>
              </w:rPr>
              <w:t xml:space="preserve">rticle 27, </w:t>
            </w:r>
            <w:r w:rsidR="00F31594">
              <w:rPr>
                <w:rFonts w:ascii="Times New Roman" w:eastAsia="Times New Roman" w:hAnsi="Times New Roman" w:cs="Times New Roman"/>
                <w:color w:val="000000" w:themeColor="text1"/>
              </w:rPr>
              <w:t>p</w:t>
            </w:r>
            <w:r w:rsidRPr="332AEDD3">
              <w:rPr>
                <w:rFonts w:ascii="Times New Roman" w:eastAsia="Times New Roman" w:hAnsi="Times New Roman" w:cs="Times New Roman"/>
                <w:color w:val="000000" w:themeColor="text1"/>
              </w:rPr>
              <w:t xml:space="preserve">art 1 of the </w:t>
            </w:r>
            <w:r w:rsidRPr="00F31594">
              <w:rPr>
                <w:rFonts w:ascii="Times New Roman" w:eastAsia="Times New Roman" w:hAnsi="Times New Roman" w:cs="Times New Roman"/>
                <w:color w:val="000000" w:themeColor="text1"/>
              </w:rPr>
              <w:t>Law on Public Procurement of the Republic of Lithuania (hereinafter – the LPP Law)</w:t>
            </w:r>
            <w:r w:rsidRPr="332AEDD3">
              <w:rPr>
                <w:rFonts w:ascii="Times New Roman" w:eastAsia="Times New Roman" w:hAnsi="Times New Roman" w:cs="Times New Roman"/>
                <w:color w:val="000000" w:themeColor="text1"/>
              </w:rPr>
              <w:t xml:space="preserve"> and aiming to ensure fair competition and acquire services that meet the needs of the contracting authority, </w:t>
            </w:r>
            <w:r w:rsidRPr="005A018B">
              <w:rPr>
                <w:rFonts w:ascii="Times New Roman" w:eastAsia="Times New Roman" w:hAnsi="Times New Roman" w:cs="Times New Roman"/>
                <w:color w:val="000000" w:themeColor="text1"/>
              </w:rPr>
              <w:t xml:space="preserve">Kaunas RATC invites you to participate in the market </w:t>
            </w:r>
            <w:proofErr w:type="spellStart"/>
            <w:r w:rsidRPr="005A018B">
              <w:rPr>
                <w:rFonts w:ascii="Times New Roman" w:eastAsia="Times New Roman" w:hAnsi="Times New Roman" w:cs="Times New Roman"/>
                <w:color w:val="000000" w:themeColor="text1"/>
              </w:rPr>
              <w:t>consultation</w:t>
            </w:r>
            <w:proofErr w:type="spellEnd"/>
            <w:r w:rsidRPr="332AEDD3">
              <w:rPr>
                <w:rFonts w:ascii="Times New Roman" w:eastAsia="Times New Roman" w:hAnsi="Times New Roman" w:cs="Times New Roman"/>
                <w:color w:val="000000" w:themeColor="text1"/>
              </w:rPr>
              <w:t xml:space="preserve"> (CVP IS ID</w:t>
            </w:r>
            <w:r w:rsidR="00B6505E">
              <w:rPr>
                <w:rFonts w:ascii="Times New Roman" w:eastAsia="Times New Roman" w:hAnsi="Times New Roman" w:cs="Times New Roman"/>
                <w:color w:val="000000" w:themeColor="text1"/>
              </w:rPr>
              <w:t xml:space="preserve"> 5753167</w:t>
            </w:r>
            <w:r w:rsidRPr="332AEDD3">
              <w:rPr>
                <w:rFonts w:ascii="Times New Roman" w:eastAsia="Times New Roman" w:hAnsi="Times New Roman" w:cs="Times New Roman"/>
                <w:color w:val="000000" w:themeColor="text1"/>
              </w:rPr>
              <w:t xml:space="preserve">, </w:t>
            </w:r>
            <w:proofErr w:type="spellStart"/>
            <w:r w:rsidRPr="332AEDD3">
              <w:rPr>
                <w:rFonts w:ascii="Times New Roman" w:eastAsia="Times New Roman" w:hAnsi="Times New Roman" w:cs="Times New Roman"/>
                <w:color w:val="000000" w:themeColor="text1"/>
              </w:rPr>
              <w:t>hereinafter</w:t>
            </w:r>
            <w:proofErr w:type="spellEnd"/>
            <w:r w:rsidRPr="332AEDD3">
              <w:rPr>
                <w:rFonts w:ascii="Times New Roman" w:eastAsia="Times New Roman" w:hAnsi="Times New Roman" w:cs="Times New Roman"/>
                <w:color w:val="000000" w:themeColor="text1"/>
              </w:rPr>
              <w:t xml:space="preserve"> – </w:t>
            </w:r>
            <w:proofErr w:type="spellStart"/>
            <w:r w:rsidRPr="332AEDD3">
              <w:rPr>
                <w:rFonts w:ascii="Times New Roman" w:eastAsia="Times New Roman" w:hAnsi="Times New Roman" w:cs="Times New Roman"/>
                <w:color w:val="000000" w:themeColor="text1"/>
              </w:rPr>
              <w:t>the</w:t>
            </w:r>
            <w:proofErr w:type="spellEnd"/>
            <w:r w:rsidRPr="332AEDD3">
              <w:rPr>
                <w:rFonts w:ascii="Times New Roman" w:eastAsia="Times New Roman" w:hAnsi="Times New Roman" w:cs="Times New Roman"/>
                <w:color w:val="000000" w:themeColor="text1"/>
              </w:rPr>
              <w:t xml:space="preserve"> Consultation), which is conducted via the </w:t>
            </w:r>
            <w:r w:rsidRPr="005A018B">
              <w:rPr>
                <w:rFonts w:ascii="Times New Roman" w:eastAsia="Times New Roman" w:hAnsi="Times New Roman" w:cs="Times New Roman"/>
                <w:color w:val="000000" w:themeColor="text1"/>
              </w:rPr>
              <w:t>Central Public Procurement Information System (CVP IS)</w:t>
            </w:r>
            <w:r w:rsidRPr="00D937D0">
              <w:rPr>
                <w:rFonts w:ascii="Times New Roman" w:eastAsia="Times New Roman" w:hAnsi="Times New Roman" w:cs="Times New Roman"/>
                <w:color w:val="000000" w:themeColor="text1"/>
              </w:rPr>
              <w:t xml:space="preserve">. </w:t>
            </w:r>
            <w:r w:rsidRPr="332AEDD3">
              <w:rPr>
                <w:rFonts w:ascii="Times New Roman" w:eastAsia="Times New Roman" w:hAnsi="Times New Roman" w:cs="Times New Roman"/>
                <w:color w:val="000000" w:themeColor="text1"/>
              </w:rPr>
              <w:t xml:space="preserve">Proposals must be submitted </w:t>
            </w:r>
            <w:r w:rsidRPr="005A018B">
              <w:rPr>
                <w:rFonts w:ascii="Times New Roman" w:eastAsia="Times New Roman" w:hAnsi="Times New Roman" w:cs="Times New Roman"/>
                <w:color w:val="000000" w:themeColor="text1"/>
              </w:rPr>
              <w:t>by the deadline specified in the notice, i</w:t>
            </w:r>
            <w:r w:rsidRPr="00B161DE">
              <w:rPr>
                <w:rFonts w:ascii="Times New Roman" w:eastAsia="Times New Roman" w:hAnsi="Times New Roman" w:cs="Times New Roman"/>
                <w:color w:val="000000" w:themeColor="text1"/>
              </w:rPr>
              <w:t xml:space="preserve">.e., </w:t>
            </w:r>
            <w:r w:rsidRPr="00B161DE">
              <w:rPr>
                <w:rFonts w:ascii="Times New Roman" w:eastAsia="Times New Roman" w:hAnsi="Times New Roman" w:cs="Times New Roman"/>
                <w:b/>
                <w:bCs/>
                <w:color w:val="000000" w:themeColor="text1"/>
              </w:rPr>
              <w:t xml:space="preserve">by 5:00 p.m. on </w:t>
            </w:r>
            <w:r w:rsidR="008D4463" w:rsidRPr="00B161DE">
              <w:rPr>
                <w:rFonts w:ascii="Times New Roman" w:eastAsia="Times New Roman" w:hAnsi="Times New Roman" w:cs="Times New Roman"/>
                <w:b/>
                <w:bCs/>
                <w:color w:val="000000" w:themeColor="text1"/>
              </w:rPr>
              <w:t>January</w:t>
            </w:r>
            <w:r w:rsidR="00D937D0" w:rsidRPr="00B161DE">
              <w:rPr>
                <w:rFonts w:ascii="Times New Roman" w:eastAsia="Times New Roman" w:hAnsi="Times New Roman" w:cs="Times New Roman"/>
                <w:b/>
                <w:bCs/>
                <w:color w:val="000000" w:themeColor="text1"/>
              </w:rPr>
              <w:t xml:space="preserve"> </w:t>
            </w:r>
            <w:r w:rsidR="008D4463" w:rsidRPr="00B161DE">
              <w:rPr>
                <w:rFonts w:ascii="Times New Roman" w:eastAsia="Times New Roman" w:hAnsi="Times New Roman" w:cs="Times New Roman"/>
                <w:b/>
                <w:bCs/>
                <w:color w:val="000000" w:themeColor="text1"/>
              </w:rPr>
              <w:t>0</w:t>
            </w:r>
            <w:r w:rsidRPr="00B161DE">
              <w:rPr>
                <w:rFonts w:ascii="Times New Roman" w:eastAsia="Times New Roman" w:hAnsi="Times New Roman" w:cs="Times New Roman"/>
                <w:b/>
                <w:bCs/>
                <w:color w:val="000000" w:themeColor="text1"/>
              </w:rPr>
              <w:t>5, 202</w:t>
            </w:r>
            <w:r w:rsidR="008D4463" w:rsidRPr="00B161DE">
              <w:rPr>
                <w:rFonts w:ascii="Times New Roman" w:eastAsia="Times New Roman" w:hAnsi="Times New Roman" w:cs="Times New Roman"/>
                <w:b/>
                <w:bCs/>
                <w:color w:val="000000" w:themeColor="text1"/>
              </w:rPr>
              <w:t>6</w:t>
            </w:r>
            <w:r w:rsidRPr="00B161DE">
              <w:rPr>
                <w:rFonts w:ascii="Times New Roman" w:eastAsia="Times New Roman" w:hAnsi="Times New Roman" w:cs="Times New Roman"/>
                <w:b/>
                <w:bCs/>
                <w:color w:val="000000" w:themeColor="text1"/>
              </w:rPr>
              <w:t>.</w:t>
            </w:r>
          </w:p>
          <w:p w14:paraId="39715321" w14:textId="6829037D" w:rsidR="332AEDD3" w:rsidRDefault="332AEDD3" w:rsidP="005A018B">
            <w:pPr>
              <w:jc w:val="both"/>
              <w:rPr>
                <w:rFonts w:ascii="Times New Roman" w:eastAsia="Times New Roman" w:hAnsi="Times New Roman" w:cs="Times New Roman"/>
                <w:b/>
                <w:bCs/>
                <w:color w:val="000000" w:themeColor="text1"/>
              </w:rPr>
            </w:pPr>
          </w:p>
        </w:tc>
      </w:tr>
      <w:tr w:rsidR="332AEDD3" w14:paraId="67A9F114" w14:textId="77777777" w:rsidTr="00A81993">
        <w:trPr>
          <w:trHeight w:val="300"/>
        </w:trPr>
        <w:tc>
          <w:tcPr>
            <w:tcW w:w="4680" w:type="dxa"/>
          </w:tcPr>
          <w:p w14:paraId="40E43DAF" w14:textId="4D46E7EC"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Pateikiame klausimų sąrašą (priedas Nr. 1) dėl Pirkimo objekto, įskaitant techninės specifikacijos projektą (priedas Nr. 2). Rinkos dalyviai iki CVP IS nurodyto termino pabaigos kviečiami pateikti atsakymus į klausimyne pateiktus klausimus, teikti savo siūlymus, rekomendacijas bei įžvalgas. Informaciją </w:t>
            </w:r>
            <w:r w:rsidRPr="332AEDD3">
              <w:rPr>
                <w:rFonts w:ascii="Times New Roman" w:eastAsia="Times New Roman" w:hAnsi="Times New Roman" w:cs="Times New Roman"/>
                <w:color w:val="000000" w:themeColor="text1"/>
              </w:rPr>
              <w:lastRenderedPageBreak/>
              <w:t>prašome pateikti naudojantis CVP IS susirašinėjimo funkcija (atsiųsti pranešimą, prisegant klausimyną su atsakymais, ir, jei reikalinga, kitais dokumentais).</w:t>
            </w:r>
          </w:p>
          <w:p w14:paraId="55E59587" w14:textId="7430FB2F"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55CED173" w14:textId="7CF5B8CB" w:rsidR="04BE85CF" w:rsidRPr="005A018B" w:rsidRDefault="04BE85CF" w:rsidP="005A018B">
            <w:pPr>
              <w:jc w:val="both"/>
            </w:pPr>
            <w:r w:rsidRPr="005A018B">
              <w:rPr>
                <w:rFonts w:ascii="Times New Roman" w:eastAsia="Times New Roman" w:hAnsi="Times New Roman" w:cs="Times New Roman"/>
                <w:color w:val="000000" w:themeColor="text1"/>
              </w:rPr>
              <w:lastRenderedPageBreak/>
              <w:t>Attached you will find a list of questions (Annex No. 1) related to the Procurement object, including a draft technical specification (Annex No. 2). Market participants are invited to submit answers to the questionnaire, provide suggestions, recommendations, and insights by the deadline specified in CVP IS.</w:t>
            </w:r>
            <w:r w:rsid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 xml:space="preserve">Information </w:t>
            </w:r>
            <w:r w:rsidRPr="005A018B">
              <w:rPr>
                <w:rFonts w:ascii="Times New Roman" w:eastAsia="Times New Roman" w:hAnsi="Times New Roman" w:cs="Times New Roman"/>
                <w:color w:val="000000" w:themeColor="text1"/>
              </w:rPr>
              <w:lastRenderedPageBreak/>
              <w:t>should be submitted via the CVP IS messaging function (by sending a message with the completed questionnaire and, if applicable, additional documents attached).</w:t>
            </w:r>
          </w:p>
        </w:tc>
      </w:tr>
      <w:tr w:rsidR="332AEDD3" w14:paraId="177FE686" w14:textId="77777777" w:rsidTr="00A81993">
        <w:trPr>
          <w:trHeight w:val="300"/>
        </w:trPr>
        <w:tc>
          <w:tcPr>
            <w:tcW w:w="4680" w:type="dxa"/>
          </w:tcPr>
          <w:p w14:paraId="29E86247" w14:textId="77777777" w:rsidR="005A018B" w:rsidRDefault="005A018B" w:rsidP="005A018B">
            <w:pPr>
              <w:ind w:firstLine="709"/>
              <w:jc w:val="both"/>
              <w:rPr>
                <w:rFonts w:ascii="Times New Roman" w:eastAsia="Times New Roman" w:hAnsi="Times New Roman" w:cs="Times New Roman"/>
                <w:color w:val="000000" w:themeColor="text1"/>
              </w:rPr>
            </w:pPr>
          </w:p>
          <w:p w14:paraId="23254A61" w14:textId="4E7642AA"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w:t>
            </w:r>
          </w:p>
          <w:p w14:paraId="39D8AD74" w14:textId="5B853EFB"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2A1325CB" w14:textId="79BF2EF7" w:rsidR="00324626" w:rsidRPr="005A018B" w:rsidRDefault="00324626" w:rsidP="005A018B">
            <w:p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This market consultation is announced prior to the initiation of the Procurement. It does not constitute a Procurement Notice or a Prior Information Notice.</w:t>
            </w:r>
            <w:r w:rsid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The information gathered during this consultation, in compliance with the LPP Law, may be used to make decisions regarding the organization and execution of the Procurement.</w:t>
            </w:r>
          </w:p>
          <w:p w14:paraId="10C78988" w14:textId="0C4357B7" w:rsidR="332AEDD3" w:rsidRDefault="332AEDD3" w:rsidP="005A018B">
            <w:pPr>
              <w:jc w:val="both"/>
              <w:rPr>
                <w:rFonts w:ascii="Times New Roman" w:eastAsia="Times New Roman" w:hAnsi="Times New Roman" w:cs="Times New Roman"/>
                <w:b/>
                <w:bCs/>
                <w:color w:val="000000" w:themeColor="text1"/>
              </w:rPr>
            </w:pPr>
          </w:p>
        </w:tc>
      </w:tr>
      <w:tr w:rsidR="332AEDD3" w14:paraId="4A1B3F76" w14:textId="77777777" w:rsidTr="00A81993">
        <w:trPr>
          <w:trHeight w:val="300"/>
        </w:trPr>
        <w:tc>
          <w:tcPr>
            <w:tcW w:w="4680" w:type="dxa"/>
          </w:tcPr>
          <w:p w14:paraId="3E135DA4" w14:textId="65B7E884"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760BEB4F" w14:textId="6FD2577C"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7D2B5C37" w14:textId="5315A861" w:rsidR="2191A3DF" w:rsidRPr="005A018B" w:rsidRDefault="2191A3DF" w:rsidP="005A018B">
            <w:pPr>
              <w:jc w:val="both"/>
            </w:pPr>
            <w:r w:rsidRPr="005A018B">
              <w:rPr>
                <w:rFonts w:ascii="Times New Roman" w:eastAsia="Times New Roman" w:hAnsi="Times New Roman" w:cs="Times New Roman"/>
                <w:color w:val="000000" w:themeColor="text1"/>
              </w:rPr>
              <w:t>Participation in the market consultation is free of charge and does not grant any preferential status in the Procurement.</w:t>
            </w:r>
            <w:r w:rsid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No participant expenses will be reimbursed or compensated. Participation in the consultation does not affect or provide priority in any future public procurement procedures or their outcomes.</w:t>
            </w:r>
            <w:r w:rsidR="005A018B">
              <w:rPr>
                <w:rFonts w:ascii="Times New Roman" w:eastAsia="Times New Roman" w:hAnsi="Times New Roman" w:cs="Times New Roman"/>
                <w:color w:val="000000" w:themeColor="text1"/>
              </w:rPr>
              <w:t xml:space="preserve"> </w:t>
            </w:r>
            <w:r w:rsidR="005A018B" w:rsidRPr="005A018B">
              <w:rPr>
                <w:rFonts w:ascii="Times New Roman" w:eastAsia="Times New Roman" w:hAnsi="Times New Roman" w:cs="Times New Roman"/>
                <w:color w:val="000000" w:themeColor="text1"/>
              </w:rPr>
              <w:t xml:space="preserve">According to </w:t>
            </w:r>
            <w:r w:rsidR="005A018B" w:rsidRPr="007C7A91">
              <w:rPr>
                <w:rFonts w:ascii="Times New Roman" w:eastAsia="Times New Roman" w:hAnsi="Times New Roman" w:cs="Times New Roman"/>
                <w:color w:val="000000" w:themeColor="text1"/>
              </w:rPr>
              <w:t>Articles 27(3) and 27(4) of the LPP Law</w:t>
            </w:r>
            <w:r w:rsidR="005A018B" w:rsidRPr="005A018B">
              <w:rPr>
                <w:rFonts w:ascii="Times New Roman" w:eastAsia="Times New Roman" w:hAnsi="Times New Roman" w:cs="Times New Roman"/>
                <w:color w:val="000000" w:themeColor="text1"/>
              </w:rPr>
              <w:t xml:space="preserve">, market consultation participants </w:t>
            </w:r>
            <w:r w:rsidR="005A018B" w:rsidRPr="007C7A91">
              <w:rPr>
                <w:rFonts w:ascii="Times New Roman" w:eastAsia="Times New Roman" w:hAnsi="Times New Roman" w:cs="Times New Roman"/>
                <w:color w:val="000000" w:themeColor="text1"/>
              </w:rPr>
              <w:t>retain the right to participate in future procurement procedures</w:t>
            </w:r>
            <w:r w:rsidR="005A018B" w:rsidRPr="005A018B">
              <w:rPr>
                <w:rFonts w:ascii="Times New Roman" w:eastAsia="Times New Roman" w:hAnsi="Times New Roman" w:cs="Times New Roman"/>
                <w:color w:val="000000" w:themeColor="text1"/>
              </w:rPr>
              <w:t>, provided the rights and competition of all participants are not infringed.</w:t>
            </w:r>
          </w:p>
        </w:tc>
      </w:tr>
      <w:tr w:rsidR="332AEDD3" w14:paraId="195A67B8" w14:textId="77777777" w:rsidTr="00A81993">
        <w:trPr>
          <w:trHeight w:val="300"/>
        </w:trPr>
        <w:tc>
          <w:tcPr>
            <w:tcW w:w="4680" w:type="dxa"/>
          </w:tcPr>
          <w:p w14:paraId="17012976" w14:textId="77777777" w:rsidR="005A018B" w:rsidRDefault="005A018B" w:rsidP="005A018B">
            <w:pPr>
              <w:jc w:val="both"/>
              <w:rPr>
                <w:rFonts w:ascii="Times New Roman" w:eastAsia="Times New Roman" w:hAnsi="Times New Roman" w:cs="Times New Roman"/>
                <w:color w:val="000000" w:themeColor="text1"/>
              </w:rPr>
            </w:pPr>
          </w:p>
          <w:p w14:paraId="42EA10B6" w14:textId="03600DE1"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w:t>
            </w:r>
          </w:p>
          <w:p w14:paraId="2E17F8DC" w14:textId="23733FD4"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26E5E73A" w14:textId="77777777" w:rsidR="005A018B" w:rsidRPr="005A018B" w:rsidRDefault="005A018B" w:rsidP="005A018B">
            <w:p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All proposals will be treated confidentially. The contracting authority will review and assess the relevance of the received comments and suggestions and may publish a summary of the information (excluding pricing details) in the CVP IS alongside the consultation notice.</w:t>
            </w:r>
          </w:p>
          <w:p w14:paraId="530D19C6" w14:textId="073AA2D2" w:rsidR="346D228A" w:rsidRPr="005A018B" w:rsidRDefault="346D228A" w:rsidP="005A018B">
            <w:pPr>
              <w:jc w:val="both"/>
            </w:pPr>
          </w:p>
        </w:tc>
      </w:tr>
      <w:tr w:rsidR="332AEDD3" w14:paraId="6E54E215" w14:textId="77777777" w:rsidTr="00A81993">
        <w:trPr>
          <w:trHeight w:val="300"/>
        </w:trPr>
        <w:tc>
          <w:tcPr>
            <w:tcW w:w="4680" w:type="dxa"/>
          </w:tcPr>
          <w:p w14:paraId="5C82D5A6" w14:textId="77777777" w:rsidR="005A018B" w:rsidRDefault="005A018B" w:rsidP="005A018B">
            <w:pPr>
              <w:ind w:firstLine="709"/>
              <w:jc w:val="both"/>
              <w:rPr>
                <w:rFonts w:ascii="Times New Roman" w:eastAsia="Times New Roman" w:hAnsi="Times New Roman" w:cs="Times New Roman"/>
                <w:color w:val="000000" w:themeColor="text1"/>
              </w:rPr>
            </w:pPr>
          </w:p>
          <w:p w14:paraId="1E1161D7" w14:textId="2206088D"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Perkančioji organizacija, skelbdama Pirkimą, neįsipareigoja atsižvelgti į visus pateiktus dalyvių siūlymus, pastabas ir įžvalgas.</w:t>
            </w:r>
          </w:p>
          <w:p w14:paraId="42F0BB1C" w14:textId="022C741F" w:rsidR="5D09F6E3" w:rsidRDefault="5D09F6E3" w:rsidP="005A018B">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lastRenderedPageBreak/>
              <w:t>Klausimai, rekomendacijos ar siūlymai, gauti pasibaigus aukščiau nurodytam terminui gali būti nenagrinėjami.</w:t>
            </w:r>
          </w:p>
          <w:p w14:paraId="53AABE1E" w14:textId="5411D06C" w:rsidR="332AEDD3" w:rsidRDefault="332AEDD3" w:rsidP="005A018B">
            <w:pPr>
              <w:jc w:val="both"/>
              <w:rPr>
                <w:rFonts w:ascii="Times New Roman" w:eastAsia="Times New Roman" w:hAnsi="Times New Roman" w:cs="Times New Roman"/>
                <w:b/>
                <w:bCs/>
                <w:color w:val="000000" w:themeColor="text1"/>
              </w:rPr>
            </w:pPr>
          </w:p>
        </w:tc>
        <w:tc>
          <w:tcPr>
            <w:tcW w:w="4680" w:type="dxa"/>
          </w:tcPr>
          <w:p w14:paraId="6F89DB0C" w14:textId="27C9152E" w:rsidR="06B6A42A" w:rsidRPr="005A018B" w:rsidRDefault="06B6A42A" w:rsidP="005A018B">
            <w:p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lastRenderedPageBreak/>
              <w:t>The contracting authority, when launching the Procurement, is not obliged to accept all suggestions, comments, or insights submitted by participants.</w:t>
            </w:r>
          </w:p>
          <w:p w14:paraId="13B1E211" w14:textId="2C14F9A8" w:rsidR="06B6A42A" w:rsidRDefault="06B6A42A" w:rsidP="005A018B">
            <w:pPr>
              <w:spacing w:before="240" w:after="240"/>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lastRenderedPageBreak/>
              <w:t xml:space="preserve">Any questions, recommendations, or proposals submitted </w:t>
            </w:r>
            <w:r w:rsidRPr="005A018B">
              <w:rPr>
                <w:rFonts w:ascii="Times New Roman" w:eastAsia="Times New Roman" w:hAnsi="Times New Roman" w:cs="Times New Roman"/>
                <w:color w:val="000000" w:themeColor="text1"/>
              </w:rPr>
              <w:t>after the deadline may not be reviewed.</w:t>
            </w:r>
          </w:p>
          <w:p w14:paraId="0DB8C301" w14:textId="7436E485" w:rsidR="332AEDD3" w:rsidRDefault="332AEDD3" w:rsidP="005A018B">
            <w:pPr>
              <w:jc w:val="both"/>
              <w:rPr>
                <w:rFonts w:ascii="Times New Roman" w:eastAsia="Times New Roman" w:hAnsi="Times New Roman" w:cs="Times New Roman"/>
                <w:b/>
                <w:bCs/>
                <w:color w:val="000000" w:themeColor="text1"/>
              </w:rPr>
            </w:pPr>
          </w:p>
        </w:tc>
      </w:tr>
      <w:tr w:rsidR="332AEDD3" w14:paraId="10A464D0" w14:textId="77777777" w:rsidTr="00A81993">
        <w:trPr>
          <w:trHeight w:val="300"/>
        </w:trPr>
        <w:tc>
          <w:tcPr>
            <w:tcW w:w="4680" w:type="dxa"/>
          </w:tcPr>
          <w:p w14:paraId="2AF48043" w14:textId="353A6BC2" w:rsidR="5D09F6E3" w:rsidRPr="005A018B" w:rsidRDefault="5D09F6E3" w:rsidP="005A018B">
            <w:pPr>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lastRenderedPageBreak/>
              <w:t>Kvietimo dalyvauti rinkos konsultacijoje ir su tuo susijusių dokumentų originali kalba – lietuvių. Mašininis vertimas į anglų kalbą pateikiamas tik informaciniais tikslais. Ginčo atveju laikoma, kad teisiškai galioja dokumento versija lietuvių kalba.</w:t>
            </w:r>
          </w:p>
          <w:p w14:paraId="70987220" w14:textId="6A3F3D35" w:rsidR="332AEDD3" w:rsidRPr="005A018B" w:rsidRDefault="332AEDD3" w:rsidP="005A018B">
            <w:pPr>
              <w:jc w:val="both"/>
              <w:rPr>
                <w:rFonts w:ascii="Times New Roman" w:eastAsia="Times New Roman" w:hAnsi="Times New Roman" w:cs="Times New Roman"/>
                <w:b/>
                <w:bCs/>
                <w:color w:val="000000" w:themeColor="text1"/>
              </w:rPr>
            </w:pPr>
          </w:p>
        </w:tc>
        <w:tc>
          <w:tcPr>
            <w:tcW w:w="4680" w:type="dxa"/>
          </w:tcPr>
          <w:p w14:paraId="378527A3" w14:textId="76775C39" w:rsidR="0DB6B23B" w:rsidRPr="005A018B" w:rsidRDefault="0DB6B23B" w:rsidP="005A018B">
            <w:pPr>
              <w:jc w:val="both"/>
            </w:pPr>
            <w:r w:rsidRPr="005A018B">
              <w:rPr>
                <w:rFonts w:ascii="Times New Roman" w:eastAsia="Times New Roman" w:hAnsi="Times New Roman" w:cs="Times New Roman"/>
                <w:color w:val="000000" w:themeColor="text1"/>
              </w:rPr>
              <w:t>The original language of this invitation and related documents is Lithuanian.</w:t>
            </w:r>
            <w:r w:rsidR="005A018B" w:rsidRP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A machine translation into English is provided for informational purposes only.</w:t>
            </w:r>
            <w:r w:rsidR="005A018B" w:rsidRP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In the event of any discrepancies, the Lithuanian version shall prevail.</w:t>
            </w:r>
          </w:p>
        </w:tc>
      </w:tr>
      <w:tr w:rsidR="332AEDD3" w14:paraId="4952295B" w14:textId="77777777" w:rsidTr="00A81993">
        <w:trPr>
          <w:trHeight w:val="300"/>
        </w:trPr>
        <w:tc>
          <w:tcPr>
            <w:tcW w:w="4680" w:type="dxa"/>
          </w:tcPr>
          <w:p w14:paraId="532A2135" w14:textId="77777777" w:rsidR="005A018B" w:rsidRPr="005A018B" w:rsidRDefault="005A018B" w:rsidP="00D40485">
            <w:pPr>
              <w:ind w:firstLine="709"/>
              <w:jc w:val="both"/>
              <w:rPr>
                <w:rFonts w:ascii="Times New Roman" w:eastAsia="Times New Roman" w:hAnsi="Times New Roman" w:cs="Times New Roman"/>
                <w:color w:val="000000" w:themeColor="text1"/>
              </w:rPr>
            </w:pPr>
          </w:p>
          <w:p w14:paraId="59E3D4CB" w14:textId="59BA17A6" w:rsidR="5D09F6E3" w:rsidRPr="005A018B" w:rsidRDefault="5D09F6E3" w:rsidP="00D40485">
            <w:pPr>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PRIEDAI:</w:t>
            </w:r>
          </w:p>
          <w:p w14:paraId="1650B2BE" w14:textId="77777777" w:rsidR="005A018B" w:rsidRPr="005A018B" w:rsidRDefault="005A018B" w:rsidP="00D40485">
            <w:pPr>
              <w:jc w:val="both"/>
              <w:rPr>
                <w:rFonts w:ascii="Times New Roman" w:eastAsia="Times New Roman" w:hAnsi="Times New Roman" w:cs="Times New Roman"/>
                <w:color w:val="000000" w:themeColor="text1"/>
              </w:rPr>
            </w:pPr>
          </w:p>
          <w:p w14:paraId="79CC2D1B" w14:textId="653E5749" w:rsidR="5D09F6E3" w:rsidRPr="005A018B" w:rsidRDefault="5D09F6E3" w:rsidP="00D40485">
            <w:pPr>
              <w:ind w:firstLine="709"/>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1. Priedas Nr. 1 – Rinkos konsultacijos klausimynas.</w:t>
            </w:r>
          </w:p>
          <w:p w14:paraId="36DBD780" w14:textId="6038BF36" w:rsidR="5D09F6E3" w:rsidRPr="005A018B" w:rsidRDefault="5D09F6E3" w:rsidP="00D40485">
            <w:pPr>
              <w:ind w:firstLine="709"/>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2. Priedas Nr. 2 – Bendra informacija.</w:t>
            </w:r>
          </w:p>
          <w:p w14:paraId="536599A8" w14:textId="788D4648" w:rsidR="5D09F6E3" w:rsidRPr="005A018B" w:rsidRDefault="5D09F6E3" w:rsidP="00D40485">
            <w:pPr>
              <w:ind w:firstLine="709"/>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 xml:space="preserve">3. Priedas Nr. 3 – Techninės specifikacijos projektas. </w:t>
            </w:r>
          </w:p>
          <w:p w14:paraId="7E699B90" w14:textId="6B0CD6FB" w:rsidR="5D09F6E3" w:rsidRPr="005A018B" w:rsidRDefault="5D09F6E3" w:rsidP="00D40485">
            <w:pPr>
              <w:ind w:firstLine="709"/>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4. Priedas Nr. 4 – Preliminarios įrenginių vietų schemos</w:t>
            </w:r>
          </w:p>
          <w:p w14:paraId="1088CDED" w14:textId="7C346703" w:rsidR="332AEDD3" w:rsidRPr="005A018B" w:rsidRDefault="332AEDD3" w:rsidP="00D40485">
            <w:pPr>
              <w:ind w:firstLine="709"/>
              <w:jc w:val="both"/>
              <w:rPr>
                <w:rFonts w:ascii="Times New Roman" w:eastAsia="Times New Roman" w:hAnsi="Times New Roman" w:cs="Times New Roman"/>
                <w:color w:val="000000" w:themeColor="text1"/>
              </w:rPr>
            </w:pPr>
          </w:p>
        </w:tc>
        <w:tc>
          <w:tcPr>
            <w:tcW w:w="4680" w:type="dxa"/>
          </w:tcPr>
          <w:p w14:paraId="639871CD" w14:textId="7294C3AE" w:rsidR="05A18B5B" w:rsidRPr="005A018B" w:rsidRDefault="05A18B5B" w:rsidP="00D40485">
            <w:pPr>
              <w:pStyle w:val="Antrat3"/>
              <w:spacing w:before="281" w:after="281"/>
              <w:jc w:val="both"/>
              <w:rPr>
                <w:rFonts w:ascii="Times New Roman" w:eastAsia="Times New Roman" w:hAnsi="Times New Roman" w:cs="Times New Roman"/>
                <w:color w:val="000000" w:themeColor="text1"/>
                <w:sz w:val="24"/>
                <w:szCs w:val="24"/>
              </w:rPr>
            </w:pPr>
            <w:r w:rsidRPr="005A018B">
              <w:rPr>
                <w:rFonts w:ascii="Times New Roman" w:eastAsia="Times New Roman" w:hAnsi="Times New Roman" w:cs="Times New Roman"/>
                <w:color w:val="000000" w:themeColor="text1"/>
                <w:sz w:val="24"/>
                <w:szCs w:val="24"/>
              </w:rPr>
              <w:t>ANNEXES:</w:t>
            </w:r>
          </w:p>
          <w:p w14:paraId="50D5F5CB" w14:textId="02AF7B12" w:rsidR="05A18B5B" w:rsidRPr="005A018B" w:rsidRDefault="05A18B5B" w:rsidP="00D40485">
            <w:pPr>
              <w:pStyle w:val="Sraopastraipa"/>
              <w:numPr>
                <w:ilvl w:val="0"/>
                <w:numId w:val="3"/>
              </w:num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Annex No. 1 – Market Consultation Questionnaire</w:t>
            </w:r>
          </w:p>
          <w:p w14:paraId="3D6B107E" w14:textId="1B065641" w:rsidR="05A18B5B" w:rsidRPr="005A018B" w:rsidRDefault="05A18B5B" w:rsidP="00D40485">
            <w:pPr>
              <w:pStyle w:val="Sraopastraipa"/>
              <w:numPr>
                <w:ilvl w:val="0"/>
                <w:numId w:val="3"/>
              </w:num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Annex No. 2 – General Information</w:t>
            </w:r>
          </w:p>
          <w:p w14:paraId="42AD46BE" w14:textId="184A0A02" w:rsidR="05A18B5B" w:rsidRPr="005A018B" w:rsidRDefault="05A18B5B" w:rsidP="00D40485">
            <w:pPr>
              <w:pStyle w:val="Sraopastraipa"/>
              <w:numPr>
                <w:ilvl w:val="0"/>
                <w:numId w:val="3"/>
              </w:numPr>
              <w:spacing w:before="240" w:after="240"/>
              <w:jc w:val="both"/>
              <w:rPr>
                <w:rFonts w:ascii="Times New Roman" w:eastAsia="Times New Roman" w:hAnsi="Times New Roman" w:cs="Times New Roman"/>
                <w:color w:val="000000" w:themeColor="text1"/>
              </w:rPr>
            </w:pPr>
            <w:r w:rsidRPr="005A018B">
              <w:rPr>
                <w:rFonts w:ascii="Times New Roman" w:eastAsia="Times New Roman" w:hAnsi="Times New Roman" w:cs="Times New Roman"/>
                <w:color w:val="000000" w:themeColor="text1"/>
              </w:rPr>
              <w:t>Annex No. 3 –</w:t>
            </w:r>
            <w:r w:rsidR="005A018B" w:rsidRPr="005A018B">
              <w:rPr>
                <w:rFonts w:ascii="Times New Roman" w:eastAsia="Times New Roman" w:hAnsi="Times New Roman" w:cs="Times New Roman"/>
                <w:color w:val="000000" w:themeColor="text1"/>
              </w:rPr>
              <w:t xml:space="preserve"> </w:t>
            </w:r>
            <w:r w:rsidRPr="005A018B">
              <w:rPr>
                <w:rFonts w:ascii="Times New Roman" w:eastAsia="Times New Roman" w:hAnsi="Times New Roman" w:cs="Times New Roman"/>
                <w:color w:val="000000" w:themeColor="text1"/>
              </w:rPr>
              <w:t>Technical Specifications</w:t>
            </w:r>
          </w:p>
          <w:p w14:paraId="4666EBED" w14:textId="61712DE3" w:rsidR="332AEDD3" w:rsidRPr="005A018B" w:rsidRDefault="05A18B5B" w:rsidP="00D40485">
            <w:pPr>
              <w:pStyle w:val="Sraopastraipa"/>
              <w:numPr>
                <w:ilvl w:val="0"/>
                <w:numId w:val="3"/>
              </w:numPr>
              <w:spacing w:before="240" w:after="240"/>
              <w:jc w:val="both"/>
              <w:rPr>
                <w:rFonts w:eastAsia="Times New Roman"/>
              </w:rPr>
            </w:pPr>
            <w:r w:rsidRPr="005A018B">
              <w:rPr>
                <w:rFonts w:ascii="Times New Roman" w:eastAsia="Times New Roman" w:hAnsi="Times New Roman" w:cs="Times New Roman"/>
                <w:color w:val="000000" w:themeColor="text1"/>
              </w:rPr>
              <w:t>Annex No. 4 – Preliminary Site Layouts for the Equipment</w:t>
            </w:r>
          </w:p>
        </w:tc>
      </w:tr>
    </w:tbl>
    <w:p w14:paraId="5E9D3AE7" w14:textId="116ECDF5" w:rsidR="42C7C3BD" w:rsidRPr="00E62B04" w:rsidRDefault="42C7C3BD" w:rsidP="42C7C3BD">
      <w:pPr>
        <w:rPr>
          <w:rFonts w:ascii="Times New Roman" w:eastAsia="Times New Roman" w:hAnsi="Times New Roman" w:cs="Times New Roman"/>
        </w:rPr>
      </w:pPr>
      <w:r w:rsidRPr="00E62B04">
        <w:rPr>
          <w:rFonts w:ascii="Times New Roman" w:eastAsia="Times New Roman" w:hAnsi="Times New Roman" w:cs="Times New Roman"/>
        </w:rPr>
        <w:br w:type="page"/>
      </w:r>
    </w:p>
    <w:p w14:paraId="31B560A3" w14:textId="100B4A7F" w:rsidR="1392EE43" w:rsidRPr="00E62B04" w:rsidRDefault="245E45C6" w:rsidP="000E2F59">
      <w:pPr>
        <w:spacing w:after="0"/>
        <w:jc w:val="right"/>
        <w:rPr>
          <w:rFonts w:ascii="Times New Roman" w:eastAsia="Times New Roman" w:hAnsi="Times New Roman" w:cs="Times New Roman"/>
          <w:b/>
          <w:bCs/>
          <w:color w:val="000000" w:themeColor="text1"/>
        </w:rPr>
      </w:pPr>
      <w:r w:rsidRPr="332AEDD3">
        <w:rPr>
          <w:rFonts w:ascii="Times New Roman" w:eastAsia="Times New Roman" w:hAnsi="Times New Roman" w:cs="Times New Roman"/>
          <w:b/>
          <w:bCs/>
          <w:color w:val="000000" w:themeColor="text1"/>
        </w:rPr>
        <w:lastRenderedPageBreak/>
        <w:t>P</w:t>
      </w:r>
      <w:r w:rsidR="41E2E2CB" w:rsidRPr="332AEDD3">
        <w:rPr>
          <w:rFonts w:ascii="Times New Roman" w:eastAsia="Times New Roman" w:hAnsi="Times New Roman" w:cs="Times New Roman"/>
          <w:b/>
          <w:bCs/>
          <w:color w:val="000000" w:themeColor="text1"/>
        </w:rPr>
        <w:t xml:space="preserve">riedas </w:t>
      </w:r>
      <w:r w:rsidR="46DE23D8" w:rsidRPr="332AEDD3">
        <w:rPr>
          <w:rFonts w:ascii="Times New Roman" w:eastAsia="Times New Roman" w:hAnsi="Times New Roman" w:cs="Times New Roman"/>
          <w:b/>
          <w:bCs/>
          <w:color w:val="000000" w:themeColor="text1"/>
        </w:rPr>
        <w:t>Nr. 1</w:t>
      </w:r>
      <w:r w:rsidR="005A018B">
        <w:rPr>
          <w:rFonts w:ascii="Times New Roman" w:eastAsia="Times New Roman" w:hAnsi="Times New Roman" w:cs="Times New Roman"/>
          <w:b/>
          <w:bCs/>
          <w:color w:val="000000" w:themeColor="text1"/>
        </w:rPr>
        <w:t xml:space="preserve"> / Annex No. 1</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332AEDD3" w14:paraId="35B495CB" w14:textId="77777777" w:rsidTr="00F5212A">
        <w:trPr>
          <w:trHeight w:val="1654"/>
        </w:trPr>
        <w:tc>
          <w:tcPr>
            <w:tcW w:w="4680" w:type="dxa"/>
            <w:vAlign w:val="center"/>
          </w:tcPr>
          <w:p w14:paraId="018F5E70" w14:textId="182BC0EE" w:rsidR="332AEDD3" w:rsidRDefault="39300EA6" w:rsidP="00F5212A">
            <w:pPr>
              <w:jc w:val="center"/>
              <w:rPr>
                <w:rFonts w:ascii="Times New Roman" w:eastAsia="Times New Roman" w:hAnsi="Times New Roman" w:cs="Times New Roman"/>
                <w:b/>
                <w:bCs/>
                <w:color w:val="000000" w:themeColor="text1"/>
              </w:rPr>
            </w:pPr>
            <w:r w:rsidRPr="332AEDD3">
              <w:rPr>
                <w:rFonts w:ascii="Times New Roman" w:eastAsia="Times New Roman" w:hAnsi="Times New Roman" w:cs="Times New Roman"/>
                <w:b/>
                <w:bCs/>
                <w:color w:val="000000" w:themeColor="text1"/>
              </w:rPr>
              <w:t>MAISTO IR VIRTUVĖS ATLIEKŲ UŽDARO AEROBINIO KOMPOSTAVIMO ĮREGINIŲ VIEŠOJO PIRKIMO RINKOS KONSULTACIJOS KLAUSIMYNAS</w:t>
            </w:r>
          </w:p>
        </w:tc>
        <w:tc>
          <w:tcPr>
            <w:tcW w:w="4680" w:type="dxa"/>
            <w:vAlign w:val="center"/>
          </w:tcPr>
          <w:p w14:paraId="1769E043" w14:textId="4C7628EF" w:rsidR="332AEDD3" w:rsidRDefault="4173D3F5" w:rsidP="00F5212A">
            <w:pPr>
              <w:spacing w:before="240" w:after="240"/>
              <w:jc w:val="center"/>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t>MARKET CONSULTATION QUESTIONNAIRE FOR THE PUBLIC PROCUREMENT OF CLOSED AEROBIC COMPOSTING FACILITIES FOR FOOD AND KITCHEN WASTE</w:t>
            </w:r>
          </w:p>
        </w:tc>
      </w:tr>
      <w:tr w:rsidR="332AEDD3" w14:paraId="1A053A48" w14:textId="77777777" w:rsidTr="00F5212A">
        <w:trPr>
          <w:trHeight w:val="300"/>
        </w:trPr>
        <w:tc>
          <w:tcPr>
            <w:tcW w:w="4680" w:type="dxa"/>
          </w:tcPr>
          <w:p w14:paraId="7AEB1CC5" w14:textId="709D0BE2" w:rsidR="39300EA6" w:rsidRDefault="39300EA6" w:rsidP="00F5212A">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Pirkimo objektas – </w:t>
            </w:r>
            <w:r w:rsidRPr="332AEDD3">
              <w:rPr>
                <w:rFonts w:ascii="Times New Roman" w:eastAsia="Times New Roman" w:hAnsi="Times New Roman" w:cs="Times New Roman"/>
                <w:b/>
                <w:bCs/>
                <w:color w:val="000000" w:themeColor="text1"/>
              </w:rPr>
              <w:t xml:space="preserve">Maisto virtuvės atliekų uždaro aerobinio kompostavimo įrenginių </w:t>
            </w:r>
            <w:r w:rsidRPr="332AEDD3">
              <w:rPr>
                <w:rFonts w:ascii="Times New Roman" w:eastAsia="Times New Roman" w:hAnsi="Times New Roman" w:cs="Times New Roman"/>
                <w:color w:val="000000" w:themeColor="text1"/>
              </w:rPr>
              <w:t xml:space="preserve"> </w:t>
            </w:r>
          </w:p>
          <w:p w14:paraId="7F2BB329" w14:textId="72CDE946" w:rsidR="39300EA6" w:rsidRPr="006E2115" w:rsidRDefault="39300EA6" w:rsidP="00F5212A">
            <w:pPr>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Pirkimo objekto pagrindinis BVPŽ kodas – </w:t>
            </w:r>
            <w:r w:rsidR="006E2115" w:rsidRPr="006E2115">
              <w:rPr>
                <w:rFonts w:ascii="Times New Roman" w:eastAsia="Times New Roman" w:hAnsi="Times New Roman" w:cs="Times New Roman"/>
                <w:color w:val="000000" w:themeColor="text1"/>
              </w:rPr>
              <w:t>45222100.</w:t>
            </w:r>
          </w:p>
          <w:p w14:paraId="61336BF8" w14:textId="5EF2BAAE" w:rsidR="332AEDD3" w:rsidRDefault="332AEDD3" w:rsidP="00F5212A">
            <w:pPr>
              <w:jc w:val="both"/>
              <w:rPr>
                <w:rFonts w:ascii="Times New Roman" w:eastAsia="Times New Roman" w:hAnsi="Times New Roman" w:cs="Times New Roman"/>
                <w:b/>
                <w:bCs/>
                <w:color w:val="000000" w:themeColor="text1"/>
              </w:rPr>
            </w:pPr>
          </w:p>
        </w:tc>
        <w:tc>
          <w:tcPr>
            <w:tcW w:w="4680" w:type="dxa"/>
          </w:tcPr>
          <w:p w14:paraId="79C1E036" w14:textId="716EA49C" w:rsidR="332AEDD3" w:rsidRPr="00F5212A" w:rsidRDefault="170603E3" w:rsidP="00F5212A">
            <w:pPr>
              <w:jc w:val="both"/>
              <w:rPr>
                <w:b/>
                <w:bCs/>
              </w:rPr>
            </w:pPr>
            <w:r w:rsidRPr="00F5212A">
              <w:rPr>
                <w:rFonts w:ascii="Times New Roman" w:eastAsia="Times New Roman" w:hAnsi="Times New Roman" w:cs="Times New Roman"/>
                <w:color w:val="000000" w:themeColor="text1"/>
              </w:rPr>
              <w:t>Procurement object</w:t>
            </w:r>
            <w:r w:rsidRPr="53EF60AF">
              <w:rPr>
                <w:rFonts w:ascii="Times New Roman" w:eastAsia="Times New Roman" w:hAnsi="Times New Roman" w:cs="Times New Roman"/>
                <w:color w:val="000000" w:themeColor="text1"/>
              </w:rPr>
              <w:t xml:space="preserve"> – </w:t>
            </w:r>
            <w:r w:rsidRPr="00F5212A">
              <w:rPr>
                <w:rFonts w:ascii="Times New Roman" w:eastAsia="Times New Roman" w:hAnsi="Times New Roman" w:cs="Times New Roman"/>
                <w:b/>
                <w:bCs/>
                <w:color w:val="000000" w:themeColor="text1"/>
              </w:rPr>
              <w:t>Closed aerobic composting facilities for food and kitchen waste</w:t>
            </w:r>
          </w:p>
          <w:p w14:paraId="1D828124" w14:textId="1A72AF9B" w:rsidR="332AEDD3" w:rsidRPr="00F5212A" w:rsidRDefault="170603E3"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 xml:space="preserve">Main </w:t>
            </w:r>
            <w:r w:rsidR="00F5212A" w:rsidRPr="332AEDD3">
              <w:rPr>
                <w:rFonts w:ascii="Times New Roman" w:eastAsia="Times New Roman" w:hAnsi="Times New Roman" w:cs="Times New Roman"/>
                <w:color w:val="000000" w:themeColor="text1"/>
              </w:rPr>
              <w:t>BVPŽ</w:t>
            </w:r>
            <w:r w:rsidRPr="00F5212A">
              <w:rPr>
                <w:rFonts w:ascii="Times New Roman" w:eastAsia="Times New Roman" w:hAnsi="Times New Roman" w:cs="Times New Roman"/>
                <w:color w:val="000000" w:themeColor="text1"/>
              </w:rPr>
              <w:t xml:space="preserve"> code of the procurement object – </w:t>
            </w:r>
            <w:r w:rsidR="006E2115">
              <w:rPr>
                <w:rFonts w:ascii="Times New Roman" w:eastAsia="Times New Roman" w:hAnsi="Times New Roman" w:cs="Times New Roman"/>
                <w:color w:val="000000" w:themeColor="text1"/>
              </w:rPr>
              <w:t xml:space="preserve">45222100. </w:t>
            </w:r>
          </w:p>
          <w:p w14:paraId="72C716A5" w14:textId="792E857C" w:rsidR="00F5212A" w:rsidRDefault="00F5212A" w:rsidP="00F5212A">
            <w:pPr>
              <w:jc w:val="both"/>
            </w:pPr>
          </w:p>
        </w:tc>
      </w:tr>
      <w:tr w:rsidR="332AEDD3" w14:paraId="2C48BA08" w14:textId="77777777" w:rsidTr="00F5212A">
        <w:trPr>
          <w:trHeight w:val="64"/>
        </w:trPr>
        <w:tc>
          <w:tcPr>
            <w:tcW w:w="4680" w:type="dxa"/>
          </w:tcPr>
          <w:p w14:paraId="7BD0E2D0" w14:textId="274CD0A4" w:rsidR="332AEDD3" w:rsidRDefault="39300EA6" w:rsidP="00F5212A">
            <w:pPr>
              <w:jc w:val="both"/>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t>Prašome atsakyti į šiuo klausimus:</w:t>
            </w:r>
          </w:p>
        </w:tc>
        <w:tc>
          <w:tcPr>
            <w:tcW w:w="4680" w:type="dxa"/>
          </w:tcPr>
          <w:p w14:paraId="507A76B3" w14:textId="65580A83" w:rsidR="332AEDD3" w:rsidRPr="00F5212A" w:rsidRDefault="7573E93E" w:rsidP="00F5212A">
            <w:pPr>
              <w:jc w:val="both"/>
              <w:rPr>
                <w:b/>
                <w:bCs/>
              </w:rPr>
            </w:pPr>
            <w:r w:rsidRPr="00F5212A">
              <w:rPr>
                <w:rFonts w:ascii="Times New Roman" w:eastAsia="Times New Roman" w:hAnsi="Times New Roman" w:cs="Times New Roman"/>
                <w:b/>
                <w:bCs/>
                <w:color w:val="000000" w:themeColor="text1"/>
              </w:rPr>
              <w:t>Please answer the following questions:</w:t>
            </w:r>
          </w:p>
        </w:tc>
      </w:tr>
    </w:tbl>
    <w:p w14:paraId="1476678F" w14:textId="4D657305" w:rsidR="53EF60AF" w:rsidRDefault="53EF60AF" w:rsidP="53EF60AF">
      <w:pPr>
        <w:spacing w:after="0"/>
        <w:jc w:val="center"/>
        <w:rPr>
          <w:rFonts w:ascii="Times New Roman" w:eastAsia="Times New Roman" w:hAnsi="Times New Roman" w:cs="Times New Roman"/>
          <w:color w:val="000000" w:themeColor="text1"/>
        </w:rPr>
      </w:pPr>
    </w:p>
    <w:tbl>
      <w:tblPr>
        <w:tblStyle w:val="Lentelstinklelis"/>
        <w:tblW w:w="9346" w:type="dxa"/>
        <w:tblLayout w:type="fixed"/>
        <w:tblLook w:val="06A0" w:firstRow="1" w:lastRow="0" w:firstColumn="1" w:lastColumn="0" w:noHBand="1" w:noVBand="1"/>
      </w:tblPr>
      <w:tblGrid>
        <w:gridCol w:w="960"/>
        <w:gridCol w:w="4440"/>
        <w:gridCol w:w="3946"/>
      </w:tblGrid>
      <w:tr w:rsidR="42C7C3BD" w:rsidRPr="00E62B04" w14:paraId="2C0EDC7F" w14:textId="77777777" w:rsidTr="00F5212A">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EAF1DD"/>
            <w:tcMar>
              <w:left w:w="108" w:type="dxa"/>
              <w:right w:w="108" w:type="dxa"/>
            </w:tcMar>
            <w:vAlign w:val="center"/>
          </w:tcPr>
          <w:p w14:paraId="6A55ECA8" w14:textId="233DBD57" w:rsidR="00D40485" w:rsidRPr="00E62B04" w:rsidRDefault="42C7C3BD" w:rsidP="00D40485">
            <w:pPr>
              <w:jc w:val="center"/>
              <w:rPr>
                <w:rFonts w:ascii="Times New Roman" w:eastAsia="Times New Roman" w:hAnsi="Times New Roman" w:cs="Times New Roman"/>
                <w:b/>
                <w:bCs/>
                <w:color w:val="000000" w:themeColor="text1"/>
                <w:sz w:val="22"/>
                <w:szCs w:val="22"/>
              </w:rPr>
            </w:pPr>
            <w:r w:rsidRPr="00E62B04">
              <w:rPr>
                <w:rFonts w:ascii="Times New Roman" w:eastAsia="Times New Roman" w:hAnsi="Times New Roman" w:cs="Times New Roman"/>
                <w:b/>
                <w:bCs/>
                <w:color w:val="000000" w:themeColor="text1"/>
                <w:sz w:val="22"/>
                <w:szCs w:val="22"/>
              </w:rPr>
              <w:t>Eil. Nr.</w:t>
            </w:r>
            <w:r w:rsidR="00D40485">
              <w:rPr>
                <w:rFonts w:ascii="Times New Roman" w:eastAsia="Times New Roman" w:hAnsi="Times New Roman" w:cs="Times New Roman"/>
                <w:b/>
                <w:bCs/>
                <w:color w:val="000000" w:themeColor="text1"/>
                <w:sz w:val="22"/>
                <w:szCs w:val="22"/>
              </w:rPr>
              <w:t>/ No.</w:t>
            </w:r>
          </w:p>
        </w:tc>
        <w:tc>
          <w:tcPr>
            <w:tcW w:w="4440" w:type="dxa"/>
            <w:tcBorders>
              <w:top w:val="single" w:sz="8" w:space="0" w:color="auto"/>
              <w:left w:val="single" w:sz="8" w:space="0" w:color="auto"/>
              <w:bottom w:val="single" w:sz="8" w:space="0" w:color="auto"/>
              <w:right w:val="single" w:sz="8" w:space="0" w:color="auto"/>
            </w:tcBorders>
            <w:shd w:val="clear" w:color="auto" w:fill="EAF1DD"/>
            <w:tcMar>
              <w:left w:w="108" w:type="dxa"/>
              <w:right w:w="108" w:type="dxa"/>
            </w:tcMar>
            <w:vAlign w:val="center"/>
          </w:tcPr>
          <w:p w14:paraId="4FC9DA4A" w14:textId="3BD9EC00" w:rsidR="42C7C3BD" w:rsidRPr="0065647B" w:rsidRDefault="42C7C3BD" w:rsidP="53EF60AF">
            <w:pPr>
              <w:jc w:val="center"/>
              <w:rPr>
                <w:rFonts w:ascii="Times New Roman" w:eastAsia="Times New Roman" w:hAnsi="Times New Roman" w:cs="Times New Roman"/>
                <w:b/>
                <w:bCs/>
                <w:color w:val="000000" w:themeColor="text1"/>
                <w:sz w:val="22"/>
                <w:szCs w:val="22"/>
              </w:rPr>
            </w:pPr>
            <w:r w:rsidRPr="53EF60AF">
              <w:rPr>
                <w:rFonts w:ascii="Times New Roman" w:eastAsia="Times New Roman" w:hAnsi="Times New Roman" w:cs="Times New Roman"/>
                <w:b/>
                <w:bCs/>
                <w:color w:val="000000" w:themeColor="text1"/>
                <w:sz w:val="22"/>
                <w:szCs w:val="22"/>
              </w:rPr>
              <w:t>Klausimas</w:t>
            </w:r>
            <w:r w:rsidR="04F3CB6B" w:rsidRPr="53EF60AF">
              <w:rPr>
                <w:rFonts w:ascii="Times New Roman" w:eastAsia="Times New Roman" w:hAnsi="Times New Roman" w:cs="Times New Roman"/>
                <w:b/>
                <w:bCs/>
                <w:color w:val="000000" w:themeColor="text1"/>
                <w:sz w:val="22"/>
                <w:szCs w:val="22"/>
              </w:rPr>
              <w:t xml:space="preserve"> / </w:t>
            </w:r>
          </w:p>
          <w:p w14:paraId="1CA6FC7E" w14:textId="49842637" w:rsidR="42C7C3BD" w:rsidRPr="0065647B" w:rsidRDefault="04F3CB6B" w:rsidP="00D40485">
            <w:pPr>
              <w:jc w:val="center"/>
              <w:rPr>
                <w:rFonts w:ascii="Times New Roman" w:eastAsia="Times New Roman" w:hAnsi="Times New Roman" w:cs="Times New Roman"/>
                <w:b/>
                <w:bCs/>
                <w:color w:val="000000" w:themeColor="text1"/>
                <w:sz w:val="22"/>
                <w:szCs w:val="22"/>
              </w:rPr>
            </w:pPr>
            <w:r w:rsidRPr="53EF60AF">
              <w:rPr>
                <w:rFonts w:ascii="Times New Roman" w:eastAsia="Times New Roman" w:hAnsi="Times New Roman" w:cs="Times New Roman"/>
                <w:b/>
                <w:bCs/>
                <w:color w:val="000000" w:themeColor="text1"/>
                <w:sz w:val="22"/>
                <w:szCs w:val="22"/>
              </w:rPr>
              <w:t>Question</w:t>
            </w:r>
          </w:p>
        </w:tc>
        <w:tc>
          <w:tcPr>
            <w:tcW w:w="3946" w:type="dxa"/>
            <w:tcBorders>
              <w:top w:val="single" w:sz="8" w:space="0" w:color="auto"/>
              <w:left w:val="single" w:sz="8" w:space="0" w:color="auto"/>
              <w:bottom w:val="single" w:sz="8" w:space="0" w:color="auto"/>
              <w:right w:val="single" w:sz="8" w:space="0" w:color="auto"/>
            </w:tcBorders>
            <w:shd w:val="clear" w:color="auto" w:fill="EAF1DD"/>
            <w:tcMar>
              <w:left w:w="108" w:type="dxa"/>
              <w:right w:w="108" w:type="dxa"/>
            </w:tcMar>
            <w:vAlign w:val="center"/>
          </w:tcPr>
          <w:p w14:paraId="7C33BF5E" w14:textId="6D2EE6C1" w:rsidR="42C7C3BD" w:rsidRPr="0065647B" w:rsidRDefault="42C7C3BD" w:rsidP="53EF60AF">
            <w:pPr>
              <w:jc w:val="center"/>
              <w:rPr>
                <w:rFonts w:ascii="Times New Roman" w:eastAsia="Times New Roman" w:hAnsi="Times New Roman" w:cs="Times New Roman"/>
                <w:b/>
                <w:bCs/>
                <w:color w:val="000000" w:themeColor="text1"/>
                <w:sz w:val="22"/>
                <w:szCs w:val="22"/>
              </w:rPr>
            </w:pPr>
            <w:r w:rsidRPr="53EF60AF">
              <w:rPr>
                <w:rFonts w:ascii="Times New Roman" w:eastAsia="Times New Roman" w:hAnsi="Times New Roman" w:cs="Times New Roman"/>
                <w:b/>
                <w:bCs/>
                <w:color w:val="000000" w:themeColor="text1"/>
                <w:sz w:val="22"/>
                <w:szCs w:val="22"/>
              </w:rPr>
              <w:t>Tiekėjo atsakymas</w:t>
            </w:r>
            <w:r w:rsidR="372E3BBD" w:rsidRPr="53EF60AF">
              <w:rPr>
                <w:rFonts w:ascii="Times New Roman" w:eastAsia="Times New Roman" w:hAnsi="Times New Roman" w:cs="Times New Roman"/>
                <w:b/>
                <w:bCs/>
                <w:color w:val="000000" w:themeColor="text1"/>
                <w:sz w:val="22"/>
                <w:szCs w:val="22"/>
              </w:rPr>
              <w:t xml:space="preserve"> / </w:t>
            </w:r>
          </w:p>
          <w:p w14:paraId="5ADBADD0" w14:textId="557CC494" w:rsidR="42C7C3BD" w:rsidRPr="0065647B" w:rsidRDefault="30534A04" w:rsidP="42C7C3BD">
            <w:pPr>
              <w:jc w:val="center"/>
              <w:rPr>
                <w:rFonts w:ascii="Times New Roman" w:eastAsia="Times New Roman" w:hAnsi="Times New Roman" w:cs="Times New Roman"/>
                <w:b/>
                <w:bCs/>
                <w:color w:val="000000" w:themeColor="text1"/>
                <w:sz w:val="22"/>
                <w:szCs w:val="22"/>
              </w:rPr>
            </w:pPr>
            <w:r w:rsidRPr="53EF60AF">
              <w:rPr>
                <w:rFonts w:ascii="Times New Roman" w:eastAsia="Times New Roman" w:hAnsi="Times New Roman" w:cs="Times New Roman"/>
                <w:b/>
                <w:bCs/>
                <w:color w:val="000000" w:themeColor="text1"/>
                <w:sz w:val="22"/>
                <w:szCs w:val="22"/>
              </w:rPr>
              <w:t>Supplier response</w:t>
            </w:r>
          </w:p>
        </w:tc>
      </w:tr>
      <w:tr w:rsidR="42C7C3BD" w:rsidRPr="00E62B04" w14:paraId="3C7C5C64" w14:textId="77777777" w:rsidTr="00F5212A">
        <w:trPr>
          <w:trHeight w:val="42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0BAB399" w14:textId="2F833792"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73CD9EC1" w14:textId="2157D336" w:rsidR="42C7C3BD" w:rsidRPr="00F5212A" w:rsidRDefault="42C7C3BD" w:rsidP="53EF60AF">
            <w:pPr>
              <w:jc w:val="both"/>
              <w:rPr>
                <w:rFonts w:ascii="Times New Roman" w:eastAsia="Times New Roman" w:hAnsi="Times New Roman" w:cs="Times New Roman"/>
                <w:i/>
                <w:iCs/>
                <w:color w:val="000000" w:themeColor="text1"/>
              </w:rPr>
            </w:pPr>
            <w:r w:rsidRPr="00F5212A">
              <w:rPr>
                <w:rFonts w:ascii="Times New Roman" w:eastAsia="Times New Roman" w:hAnsi="Times New Roman" w:cs="Times New Roman"/>
                <w:color w:val="000000" w:themeColor="text1"/>
              </w:rPr>
              <w:t xml:space="preserve">Ar teiktumėte pasiūlymą dėl šio pirkimo objekto? </w:t>
            </w:r>
            <w:r w:rsidRPr="00F5212A">
              <w:rPr>
                <w:rFonts w:ascii="Times New Roman" w:eastAsia="Times New Roman" w:hAnsi="Times New Roman" w:cs="Times New Roman"/>
                <w:i/>
                <w:iCs/>
                <w:color w:val="000000" w:themeColor="text1"/>
              </w:rPr>
              <w:t>(Jei ne, prašome nurodyti priežastis)</w:t>
            </w:r>
          </w:p>
          <w:p w14:paraId="34FC33DF" w14:textId="6CC580FC" w:rsidR="53EF60AF" w:rsidRPr="00F5212A" w:rsidRDefault="53EF60AF" w:rsidP="53EF60AF">
            <w:pPr>
              <w:jc w:val="both"/>
              <w:rPr>
                <w:rFonts w:ascii="Times New Roman" w:eastAsia="Times New Roman" w:hAnsi="Times New Roman" w:cs="Times New Roman"/>
                <w:i/>
                <w:iCs/>
                <w:color w:val="000000" w:themeColor="text1"/>
              </w:rPr>
            </w:pPr>
          </w:p>
          <w:p w14:paraId="73DFE40E" w14:textId="71522ED2" w:rsidR="42C7C3BD" w:rsidRPr="00F5212A" w:rsidRDefault="75BE4A22" w:rsidP="332AEDD3">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Would you submit a proposal for this procurement object?</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t>
            </w:r>
            <w:r w:rsidRPr="00D40485">
              <w:rPr>
                <w:rFonts w:ascii="Times New Roman" w:eastAsia="Times New Roman" w:hAnsi="Times New Roman" w:cs="Times New Roman"/>
                <w:i/>
                <w:iCs/>
                <w:color w:val="000000" w:themeColor="text1"/>
              </w:rPr>
              <w:t>If not, please specify the reasons</w:t>
            </w:r>
            <w:r w:rsidRPr="00F5212A">
              <w:rPr>
                <w:rFonts w:ascii="Times New Roman" w:eastAsia="Times New Roman" w:hAnsi="Times New Roman" w:cs="Times New Roman"/>
                <w:color w:val="000000" w:themeColor="text1"/>
              </w:rPr>
              <w: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2B81C7A4" w14:textId="072D73B4"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2C433D1C" w14:textId="77777777" w:rsidTr="00F5212A">
        <w:trPr>
          <w:trHeight w:val="42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2D62546" w14:textId="48C5607D"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D8380AD" w14:textId="10C28C53" w:rsidR="42C7C3BD" w:rsidRPr="00F5212A" w:rsidRDefault="42C7C3BD" w:rsidP="53EF60AF">
            <w:pPr>
              <w:jc w:val="both"/>
              <w:rPr>
                <w:rFonts w:ascii="Times New Roman" w:eastAsia="Times New Roman" w:hAnsi="Times New Roman" w:cs="Times New Roman"/>
                <w:i/>
                <w:iCs/>
                <w:color w:val="1F2328"/>
              </w:rPr>
            </w:pPr>
            <w:r w:rsidRPr="00F5212A">
              <w:rPr>
                <w:rFonts w:ascii="Times New Roman" w:eastAsia="Times New Roman" w:hAnsi="Times New Roman" w:cs="Times New Roman"/>
                <w:color w:val="1F2328"/>
              </w:rPr>
              <w:t>Ar techninėje specifikacijoje (toliau – TS) nurodytas pirkimo objektas yra aiškus? (</w:t>
            </w:r>
            <w:r w:rsidRPr="00F5212A">
              <w:rPr>
                <w:rFonts w:ascii="Times New Roman" w:eastAsia="Times New Roman" w:hAnsi="Times New Roman" w:cs="Times New Roman"/>
                <w:i/>
                <w:iCs/>
                <w:color w:val="1F2328"/>
              </w:rPr>
              <w:t>Jei ne, prašome nurodyti, kas neaišku ir ką turėtumėme patikslinti)</w:t>
            </w:r>
          </w:p>
          <w:p w14:paraId="58ACAD25" w14:textId="6C067445" w:rsidR="42C7C3BD" w:rsidRPr="00F5212A" w:rsidRDefault="42C7C3BD" w:rsidP="53EF60AF">
            <w:pPr>
              <w:jc w:val="both"/>
              <w:rPr>
                <w:rFonts w:ascii="Times New Roman" w:eastAsia="Times New Roman" w:hAnsi="Times New Roman" w:cs="Times New Roman"/>
                <w:i/>
                <w:iCs/>
                <w:color w:val="1F2328"/>
              </w:rPr>
            </w:pPr>
          </w:p>
          <w:p w14:paraId="5EDDC97F" w14:textId="2C9F6C44" w:rsidR="42C7C3BD" w:rsidRPr="00F5212A" w:rsidRDefault="15E0458B"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Is the procurement object specified in the Technical Specification (hereinafter – TS) clear?</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t>
            </w:r>
            <w:r w:rsidRPr="00D40485">
              <w:rPr>
                <w:rFonts w:ascii="Times New Roman" w:eastAsia="Times New Roman" w:hAnsi="Times New Roman" w:cs="Times New Roman"/>
                <w:i/>
                <w:iCs/>
                <w:color w:val="000000" w:themeColor="text1"/>
              </w:rPr>
              <w:t>If not, please indicate what is unclear and what should be clarified</w:t>
            </w:r>
            <w:r w:rsidRPr="00F5212A">
              <w:rPr>
                <w:rFonts w:ascii="Times New Roman" w:eastAsia="Times New Roman" w:hAnsi="Times New Roman" w:cs="Times New Roman"/>
                <w:color w:val="000000" w:themeColor="text1"/>
              </w:rPr>
              <w: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77A91627" w14:textId="030ABFE9"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39D36130" w14:textId="77777777" w:rsidTr="00F5212A">
        <w:trPr>
          <w:trHeight w:val="42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4D088300" w14:textId="36185A8D"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5123F2FE" w14:textId="39C80107" w:rsidR="42C7C3BD" w:rsidRPr="00F5212A" w:rsidRDefault="42C7C3BD" w:rsidP="53EF60AF">
            <w:pPr>
              <w:jc w:val="both"/>
              <w:rPr>
                <w:rFonts w:ascii="Times New Roman" w:eastAsia="Times New Roman" w:hAnsi="Times New Roman" w:cs="Times New Roman"/>
                <w:i/>
                <w:iCs/>
                <w:color w:val="000000" w:themeColor="text1"/>
              </w:rPr>
            </w:pPr>
            <w:r w:rsidRPr="00F5212A">
              <w:rPr>
                <w:rFonts w:ascii="Times New Roman" w:eastAsia="Times New Roman" w:hAnsi="Times New Roman" w:cs="Times New Roman"/>
                <w:color w:val="000000" w:themeColor="text1"/>
              </w:rPr>
              <w:t>Ar TS yra reikalavimų, kurie riboja konkurenciją bei yra sunkiai įgyvendinami? (</w:t>
            </w:r>
            <w:r w:rsidRPr="00F5212A">
              <w:rPr>
                <w:rFonts w:ascii="Times New Roman" w:eastAsia="Times New Roman" w:hAnsi="Times New Roman" w:cs="Times New Roman"/>
                <w:i/>
                <w:iCs/>
                <w:color w:val="000000" w:themeColor="text1"/>
              </w:rPr>
              <w:t>Jei taip, prašome nurodyti šiuos reikalavimus</w:t>
            </w:r>
            <w:r w:rsidR="3496EA9E" w:rsidRPr="00F5212A">
              <w:rPr>
                <w:rFonts w:ascii="Times New Roman" w:eastAsia="Times New Roman" w:hAnsi="Times New Roman" w:cs="Times New Roman"/>
                <w:i/>
                <w:iCs/>
                <w:color w:val="000000" w:themeColor="text1"/>
              </w:rPr>
              <w:t xml:space="preserve"> ir paaiškinti kodėl jie sunkiai įgyvendinami</w:t>
            </w:r>
            <w:r w:rsidRPr="00F5212A">
              <w:rPr>
                <w:rFonts w:ascii="Times New Roman" w:eastAsia="Times New Roman" w:hAnsi="Times New Roman" w:cs="Times New Roman"/>
                <w:i/>
                <w:iCs/>
                <w:color w:val="000000" w:themeColor="text1"/>
              </w:rPr>
              <w:t>)</w:t>
            </w:r>
          </w:p>
          <w:p w14:paraId="53502527" w14:textId="648C7635" w:rsidR="42C7C3BD" w:rsidRPr="00F5212A" w:rsidRDefault="42C7C3BD" w:rsidP="53EF60AF">
            <w:pPr>
              <w:jc w:val="both"/>
              <w:rPr>
                <w:rFonts w:ascii="Times New Roman" w:eastAsia="Times New Roman" w:hAnsi="Times New Roman" w:cs="Times New Roman"/>
                <w:i/>
                <w:iCs/>
                <w:color w:val="000000" w:themeColor="text1"/>
              </w:rPr>
            </w:pPr>
          </w:p>
          <w:p w14:paraId="377C801F" w14:textId="7EC792F8" w:rsidR="42C7C3BD" w:rsidRPr="00F5212A" w:rsidRDefault="3E4D6992"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Are there any requirements in the TS that limit competition or are difficult to fulfill?</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t>
            </w:r>
            <w:r w:rsidRPr="00D40485">
              <w:rPr>
                <w:rFonts w:ascii="Times New Roman" w:eastAsia="Times New Roman" w:hAnsi="Times New Roman" w:cs="Times New Roman"/>
                <w:i/>
                <w:iCs/>
                <w:color w:val="000000" w:themeColor="text1"/>
              </w:rPr>
              <w:t>If so, please identify these requirements and explain why they are difficult to meet</w:t>
            </w:r>
            <w:r w:rsidRPr="00F5212A">
              <w:rPr>
                <w:rFonts w:ascii="Times New Roman" w:eastAsia="Times New Roman" w:hAnsi="Times New Roman" w:cs="Times New Roman"/>
                <w:color w:val="000000" w:themeColor="text1"/>
              </w:rPr>
              <w: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70218B" w14:textId="4E8D16B7"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40460DAC" w14:textId="77777777" w:rsidTr="00F5212A">
        <w:trPr>
          <w:trHeight w:val="28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E79E2CE" w14:textId="7DD77C95"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lastRenderedPageBreak/>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05562E28" w14:textId="211E6CCC" w:rsidR="42C7C3BD" w:rsidRPr="00F5212A" w:rsidRDefault="42C7C3BD" w:rsidP="53EF60AF">
            <w:pPr>
              <w:jc w:val="both"/>
              <w:rPr>
                <w:rFonts w:ascii="Times New Roman" w:eastAsia="Times New Roman" w:hAnsi="Times New Roman" w:cs="Times New Roman"/>
                <w:i/>
                <w:iCs/>
                <w:color w:val="000000" w:themeColor="text1"/>
              </w:rPr>
            </w:pPr>
            <w:r w:rsidRPr="00F5212A">
              <w:rPr>
                <w:rFonts w:ascii="Times New Roman" w:eastAsia="Times New Roman" w:hAnsi="Times New Roman" w:cs="Times New Roman"/>
                <w:color w:val="000000" w:themeColor="text1"/>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F5212A">
              <w:rPr>
                <w:rFonts w:ascii="Times New Roman" w:eastAsia="Times New Roman" w:hAnsi="Times New Roman" w:cs="Times New Roman"/>
                <w:i/>
                <w:iCs/>
                <w:color w:val="000000" w:themeColor="text1"/>
              </w:rPr>
              <w:t>Prašome pateikti konkrečius pasiūlymus</w:t>
            </w:r>
            <w:r w:rsidR="3BF4AC40" w:rsidRPr="00F5212A">
              <w:rPr>
                <w:rFonts w:ascii="Times New Roman" w:eastAsia="Times New Roman" w:hAnsi="Times New Roman" w:cs="Times New Roman"/>
                <w:i/>
                <w:iCs/>
                <w:color w:val="000000" w:themeColor="text1"/>
              </w:rPr>
              <w:t xml:space="preserve"> ir juos pagrįsti</w:t>
            </w:r>
            <w:r w:rsidRPr="00F5212A">
              <w:rPr>
                <w:rFonts w:ascii="Times New Roman" w:eastAsia="Times New Roman" w:hAnsi="Times New Roman" w:cs="Times New Roman"/>
                <w:i/>
                <w:iCs/>
                <w:color w:val="000000" w:themeColor="text1"/>
              </w:rPr>
              <w:t>)</w:t>
            </w:r>
          </w:p>
          <w:p w14:paraId="2AF8FE2D" w14:textId="5DD78865" w:rsidR="42C7C3BD" w:rsidRPr="00F5212A" w:rsidRDefault="42C7C3BD" w:rsidP="53EF60AF">
            <w:pPr>
              <w:jc w:val="both"/>
              <w:rPr>
                <w:rFonts w:ascii="Times New Roman" w:eastAsia="Times New Roman" w:hAnsi="Times New Roman" w:cs="Times New Roman"/>
                <w:i/>
                <w:iCs/>
                <w:color w:val="000000" w:themeColor="text1"/>
              </w:rPr>
            </w:pPr>
          </w:p>
          <w:p w14:paraId="29FAB1F0" w14:textId="00ABBCB1" w:rsidR="42C7C3BD" w:rsidRPr="00F5212A" w:rsidRDefault="17D36006"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In your opinion, what is missing in the TS – i.e., what additional requirements for the procurement object should be included</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(please indicate which are essential and which are desirable),</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and what is excessive in the TS – i.e., what requirements should be removed?</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t>
            </w:r>
            <w:r w:rsidRPr="00D40485">
              <w:rPr>
                <w:rFonts w:ascii="Times New Roman" w:eastAsia="Times New Roman" w:hAnsi="Times New Roman" w:cs="Times New Roman"/>
                <w:i/>
                <w:iCs/>
                <w:color w:val="000000" w:themeColor="text1"/>
              </w:rPr>
              <w:t>Please provide specific suggestions and justifications</w:t>
            </w:r>
            <w:r w:rsidRPr="00F5212A">
              <w:rPr>
                <w:rFonts w:ascii="Times New Roman" w:eastAsia="Times New Roman" w:hAnsi="Times New Roman" w:cs="Times New Roman"/>
                <w:color w:val="000000" w:themeColor="text1"/>
              </w:rPr>
              <w: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48316DD6" w14:textId="0DD4FE63"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1E430609" w14:textId="77777777" w:rsidTr="00F5212A">
        <w:trPr>
          <w:trHeight w:val="57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C6A2AF7" w14:textId="303E8E04"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2E704034" w14:textId="77B88E12" w:rsidR="42C7C3BD" w:rsidRPr="00F5212A" w:rsidRDefault="42C7C3BD" w:rsidP="53EF60AF">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Kokią mažiausią kainą Eur be PVM galėtumėte pasiūlyti?</w:t>
            </w:r>
          </w:p>
          <w:p w14:paraId="78FAB6FC" w14:textId="01650CB3" w:rsidR="42C7C3BD" w:rsidRPr="00F5212A" w:rsidRDefault="42C7C3BD" w:rsidP="53EF60AF">
            <w:pPr>
              <w:jc w:val="both"/>
              <w:rPr>
                <w:rFonts w:ascii="Times New Roman" w:eastAsia="Times New Roman" w:hAnsi="Times New Roman" w:cs="Times New Roman"/>
                <w:color w:val="000000" w:themeColor="text1"/>
              </w:rPr>
            </w:pPr>
          </w:p>
          <w:p w14:paraId="424E3CAC" w14:textId="6E7B64EF" w:rsidR="42C7C3BD" w:rsidRPr="00F5212A" w:rsidRDefault="7C0CCC53"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What is the lowest price in EUR (excluding VAT) that you could offer?</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650F6C2C" w14:textId="3A7FB880"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77BA5E63" w14:textId="77777777" w:rsidTr="00F5212A">
        <w:trPr>
          <w:trHeight w:val="57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593EF891" w14:textId="2909E848"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B6A1B42" w14:textId="26F713F6" w:rsidR="42C7C3BD" w:rsidRPr="00F5212A" w:rsidRDefault="42C7C3BD" w:rsidP="53EF60AF">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w:t>
            </w:r>
            <w:r w:rsidR="52CB5C10" w:rsidRPr="00F5212A">
              <w:rPr>
                <w:rFonts w:ascii="Times New Roman" w:eastAsia="Times New Roman" w:hAnsi="Times New Roman" w:cs="Times New Roman"/>
                <w:color w:val="000000" w:themeColor="text1"/>
              </w:rPr>
              <w:t>o objekto</w:t>
            </w:r>
            <w:r w:rsidRPr="00F5212A">
              <w:rPr>
                <w:rFonts w:ascii="Times New Roman" w:eastAsia="Times New Roman" w:hAnsi="Times New Roman" w:cs="Times New Roman"/>
                <w:color w:val="000000" w:themeColor="text1"/>
              </w:rPr>
              <w:t xml:space="preserve"> efektyvumui ir potencialiai ekonominei naudai?</w:t>
            </w:r>
          </w:p>
          <w:p w14:paraId="3ACF6E19" w14:textId="57E261E4" w:rsidR="42C7C3BD" w:rsidRPr="00F5212A" w:rsidRDefault="42C7C3BD" w:rsidP="53EF60AF">
            <w:pPr>
              <w:jc w:val="both"/>
              <w:rPr>
                <w:rFonts w:ascii="Times New Roman" w:eastAsia="Times New Roman" w:hAnsi="Times New Roman" w:cs="Times New Roman"/>
                <w:color w:val="000000" w:themeColor="text1"/>
              </w:rPr>
            </w:pPr>
          </w:p>
          <w:p w14:paraId="6ECCC99B" w14:textId="62C99D17" w:rsidR="42C7C3BD" w:rsidRPr="00F5212A" w:rsidRDefault="7826C8D5" w:rsidP="00F5212A">
            <w:pPr>
              <w:spacing w:before="240" w:after="240"/>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If the Contracting Authority were to apply the most economically advantageous tender (MEAT) criteria,</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what evaluation criteria do you think should be used during the procurement procedure,</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and what should be the comparative weights of these criteria (and their parameters) in the evaluation of economic advantage?</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 xml:space="preserve">Please specify and justify the impact of your proposed criteria </w:t>
            </w:r>
            <w:r w:rsidRPr="00F5212A">
              <w:rPr>
                <w:rFonts w:ascii="Times New Roman" w:eastAsia="Times New Roman" w:hAnsi="Times New Roman" w:cs="Times New Roman"/>
                <w:color w:val="000000" w:themeColor="text1"/>
              </w:rPr>
              <w:lastRenderedPageBreak/>
              <w:t>on the efficiency and potential economic benefits of the procured object.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5B4C498D" w14:textId="3ECB9C6B"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lastRenderedPageBreak/>
              <w:t xml:space="preserve"> </w:t>
            </w:r>
          </w:p>
        </w:tc>
      </w:tr>
      <w:tr w:rsidR="42C7C3BD" w:rsidRPr="00E62B04" w14:paraId="4CC4C531" w14:textId="77777777" w:rsidTr="00F5212A">
        <w:trPr>
          <w:trHeight w:val="102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9B6C7A6" w14:textId="77BBE293"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59EE1B74" w14:textId="00B897C7" w:rsidR="42C7C3BD" w:rsidRPr="00F5212A" w:rsidRDefault="42C7C3BD" w:rsidP="42C7C3BD">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Ar turite pastabų, klausimų techninės specifikacijos projektui?</w:t>
            </w:r>
          </w:p>
          <w:p w14:paraId="07F8B526" w14:textId="5CCB4654" w:rsidR="42C7C3BD" w:rsidRDefault="42C7C3BD" w:rsidP="53EF60AF">
            <w:pPr>
              <w:jc w:val="both"/>
              <w:rPr>
                <w:rFonts w:ascii="Times New Roman" w:eastAsia="Times New Roman" w:hAnsi="Times New Roman" w:cs="Times New Roman"/>
                <w:i/>
                <w:iCs/>
                <w:color w:val="000000" w:themeColor="text1"/>
              </w:rPr>
            </w:pPr>
            <w:r w:rsidRPr="00F5212A">
              <w:rPr>
                <w:rFonts w:ascii="Times New Roman" w:eastAsia="Times New Roman" w:hAnsi="Times New Roman" w:cs="Times New Roman"/>
                <w:i/>
                <w:iCs/>
                <w:color w:val="000000" w:themeColor="text1"/>
              </w:rPr>
              <w:t>(prašome pateikti argumentuotas pastabas bei konkrečių techninės specifikacijos punktų pakeitimus/patikslinimus, kurie suteiktų galimybę Jūsų įmonei pasiūlyti techninės specifikacijos reikalavimų visumą atitinkančias paslaugas)</w:t>
            </w:r>
          </w:p>
          <w:p w14:paraId="0BDE1E3F" w14:textId="77777777" w:rsidR="00D40485" w:rsidRPr="00F5212A" w:rsidRDefault="00D40485" w:rsidP="53EF60AF">
            <w:pPr>
              <w:jc w:val="both"/>
              <w:rPr>
                <w:rFonts w:ascii="Times New Roman" w:eastAsia="Times New Roman" w:hAnsi="Times New Roman" w:cs="Times New Roman"/>
                <w:i/>
                <w:iCs/>
                <w:color w:val="000000" w:themeColor="text1"/>
              </w:rPr>
            </w:pPr>
          </w:p>
          <w:p w14:paraId="0FD844AB" w14:textId="69F0D2B2" w:rsidR="42C7C3BD" w:rsidRPr="00F5212A" w:rsidRDefault="3662CD88"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Do you have any comments or questions regarding the draft Technical Specification?</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w:t>
            </w:r>
            <w:r w:rsidRPr="00D40485">
              <w:rPr>
                <w:rFonts w:ascii="Times New Roman" w:eastAsia="Times New Roman" w:hAnsi="Times New Roman" w:cs="Times New Roman"/>
                <w:i/>
                <w:iCs/>
                <w:color w:val="000000" w:themeColor="text1"/>
              </w:rPr>
              <w:t>Please provide reasoned comments and propose specific changes/clarifications to the TS that would enable your company to offer services that fully meet the TS requirements</w:t>
            </w:r>
            <w:r w:rsidRPr="00F5212A">
              <w:rPr>
                <w:rFonts w:ascii="Times New Roman" w:eastAsia="Times New Roman" w:hAnsi="Times New Roman" w:cs="Times New Roman"/>
                <w:color w:val="000000" w:themeColor="text1"/>
              </w:rPr>
              <w:t>)</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17338" w14:textId="5618AEDD"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7FD274D5" w14:textId="77777777" w:rsidTr="00F5212A">
        <w:trPr>
          <w:trHeight w:val="102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E210DA1" w14:textId="3169AB42"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41DC12CC" w14:textId="1C55861A" w:rsidR="42C7C3BD" w:rsidRPr="00F5212A" w:rsidRDefault="42C7C3BD" w:rsidP="53EF60AF">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Kokius siūlytumėte nurodyti kvalifikacijos reikalavimus šiame pirkime? Prašytume juos pagrįsti.</w:t>
            </w:r>
          </w:p>
          <w:p w14:paraId="2EFCD5E0" w14:textId="3E0D7FA2" w:rsidR="42C7C3BD" w:rsidRPr="00F5212A" w:rsidRDefault="42C7C3BD" w:rsidP="53EF60AF">
            <w:pPr>
              <w:jc w:val="both"/>
              <w:rPr>
                <w:rFonts w:ascii="Times New Roman" w:eastAsia="Times New Roman" w:hAnsi="Times New Roman" w:cs="Times New Roman"/>
                <w:color w:val="000000" w:themeColor="text1"/>
              </w:rPr>
            </w:pPr>
          </w:p>
          <w:p w14:paraId="06726418" w14:textId="2603BCE6" w:rsidR="42C7C3BD" w:rsidRPr="00F5212A" w:rsidRDefault="00D61368" w:rsidP="00F5212A">
            <w:pPr>
              <w:spacing w:before="240" w:after="240"/>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What qualification requirements would you suggest indicating for this procurement?</w:t>
            </w:r>
            <w:r w:rsidR="00F5212A">
              <w:rPr>
                <w:rFonts w:ascii="Times New Roman" w:eastAsia="Times New Roman" w:hAnsi="Times New Roman" w:cs="Times New Roman"/>
                <w:color w:val="000000" w:themeColor="text1"/>
              </w:rPr>
              <w:t xml:space="preserve"> </w:t>
            </w:r>
            <w:r w:rsidRPr="00F5212A">
              <w:rPr>
                <w:rFonts w:ascii="Times New Roman" w:eastAsia="Times New Roman" w:hAnsi="Times New Roman" w:cs="Times New Roman"/>
                <w:color w:val="000000" w:themeColor="text1"/>
              </w:rPr>
              <w:t>Please justify your suggestions.</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98496" w14:textId="5A857AF6"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r w:rsidR="42C7C3BD" w:rsidRPr="00E62B04" w14:paraId="3F332D9A" w14:textId="77777777" w:rsidTr="00F5212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6E6ED69" w14:textId="57CF5846" w:rsidR="42C7C3BD" w:rsidRPr="00E62B04" w:rsidRDefault="42C7C3BD" w:rsidP="42C7C3BD">
            <w:pPr>
              <w:pStyle w:val="Sraopastraipa"/>
              <w:numPr>
                <w:ilvl w:val="0"/>
                <w:numId w:val="18"/>
              </w:numPr>
              <w:ind w:left="360"/>
              <w:jc w:val="cente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2D9DB5D7" w14:textId="0371766D" w:rsidR="42C7C3BD" w:rsidRPr="00F5212A" w:rsidRDefault="42C7C3BD" w:rsidP="53EF60AF">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Ar turite kitų pastebėjimų ar pasiūlymų?</w:t>
            </w:r>
          </w:p>
          <w:p w14:paraId="4447779A" w14:textId="2CECD98D" w:rsidR="42C7C3BD" w:rsidRPr="00F5212A" w:rsidRDefault="42C7C3BD" w:rsidP="53EF60AF">
            <w:pPr>
              <w:jc w:val="both"/>
              <w:rPr>
                <w:rFonts w:ascii="Times New Roman" w:eastAsia="Times New Roman" w:hAnsi="Times New Roman" w:cs="Times New Roman"/>
                <w:color w:val="000000" w:themeColor="text1"/>
              </w:rPr>
            </w:pPr>
          </w:p>
          <w:p w14:paraId="74897D30" w14:textId="4318B442" w:rsidR="42C7C3BD" w:rsidRPr="00F5212A" w:rsidRDefault="09E37627" w:rsidP="00F5212A">
            <w:pPr>
              <w:jc w:val="both"/>
              <w:rPr>
                <w:rFonts w:ascii="Times New Roman" w:eastAsia="Times New Roman" w:hAnsi="Times New Roman" w:cs="Times New Roman"/>
                <w:color w:val="000000" w:themeColor="text1"/>
              </w:rPr>
            </w:pPr>
            <w:r w:rsidRPr="00F5212A">
              <w:rPr>
                <w:rFonts w:ascii="Times New Roman" w:eastAsia="Times New Roman" w:hAnsi="Times New Roman" w:cs="Times New Roman"/>
                <w:color w:val="000000" w:themeColor="text1"/>
              </w:rPr>
              <w:t>Do you have any other remarks or suggestions?</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7F6CF" w14:textId="12D20FB8" w:rsidR="42C7C3BD" w:rsidRPr="00E62B04" w:rsidRDefault="42C7C3BD" w:rsidP="42C7C3BD">
            <w:pPr>
              <w:rPr>
                <w:rFonts w:ascii="Times New Roman" w:eastAsia="Times New Roman" w:hAnsi="Times New Roman" w:cs="Times New Roman"/>
                <w:color w:val="000000" w:themeColor="text1"/>
              </w:rPr>
            </w:pPr>
            <w:r w:rsidRPr="00E62B04">
              <w:rPr>
                <w:rFonts w:ascii="Times New Roman" w:eastAsia="Times New Roman" w:hAnsi="Times New Roman" w:cs="Times New Roman"/>
                <w:color w:val="000000" w:themeColor="text1"/>
              </w:rPr>
              <w:t xml:space="preserve"> </w:t>
            </w:r>
          </w:p>
        </w:tc>
      </w:tr>
    </w:tbl>
    <w:p w14:paraId="188C1D25" w14:textId="1D26A63C" w:rsidR="42C7C3BD" w:rsidRPr="00E62B04" w:rsidRDefault="42C7C3BD" w:rsidP="42C7C3BD">
      <w:pPr>
        <w:spacing w:after="0"/>
        <w:jc w:val="center"/>
        <w:rPr>
          <w:rFonts w:ascii="Times New Roman" w:eastAsia="Times New Roman" w:hAnsi="Times New Roman" w:cs="Times New Roman"/>
          <w:i/>
          <w:iCs/>
          <w:color w:val="000000" w:themeColor="text1"/>
        </w:rPr>
      </w:pPr>
    </w:p>
    <w:p w14:paraId="0E6EA697" w14:textId="69EAEF00" w:rsidR="42C7C3BD" w:rsidRPr="00E62B04" w:rsidRDefault="42C7C3BD" w:rsidP="42C7C3BD">
      <w:pPr>
        <w:rPr>
          <w:rFonts w:ascii="Times New Roman" w:eastAsia="Times New Roman" w:hAnsi="Times New Roman" w:cs="Times New Roman"/>
        </w:rPr>
      </w:pPr>
      <w:r w:rsidRPr="00E62B04">
        <w:rPr>
          <w:rFonts w:ascii="Times New Roman" w:eastAsia="Times New Roman" w:hAnsi="Times New Roman" w:cs="Times New Roman"/>
        </w:rPr>
        <w:br w:type="page"/>
      </w:r>
    </w:p>
    <w:p w14:paraId="433E62C3" w14:textId="32F474D5" w:rsidR="29B53190" w:rsidRPr="00E62B04" w:rsidRDefault="29B53190" w:rsidP="0065647B">
      <w:pPr>
        <w:spacing w:after="0" w:line="360" w:lineRule="auto"/>
        <w:jc w:val="right"/>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lastRenderedPageBreak/>
        <w:t>P</w:t>
      </w:r>
      <w:r w:rsidR="37D7FD8C" w:rsidRPr="53EF60AF">
        <w:rPr>
          <w:rFonts w:ascii="Times New Roman" w:eastAsia="Times New Roman" w:hAnsi="Times New Roman" w:cs="Times New Roman"/>
          <w:b/>
          <w:bCs/>
          <w:color w:val="000000" w:themeColor="text1"/>
        </w:rPr>
        <w:t xml:space="preserve">riedas </w:t>
      </w:r>
      <w:r w:rsidR="5CF178A9" w:rsidRPr="53EF60AF">
        <w:rPr>
          <w:rFonts w:ascii="Times New Roman" w:eastAsia="Times New Roman" w:hAnsi="Times New Roman" w:cs="Times New Roman"/>
          <w:b/>
          <w:bCs/>
          <w:color w:val="000000" w:themeColor="text1"/>
        </w:rPr>
        <w:t>Nr. 2</w:t>
      </w:r>
    </w:p>
    <w:p w14:paraId="5C74CD34" w14:textId="13D7ACF6" w:rsidR="5B95CEA5" w:rsidRDefault="5B95CEA5" w:rsidP="53EF60AF">
      <w:pPr>
        <w:spacing w:after="0" w:line="360" w:lineRule="auto"/>
        <w:jc w:val="right"/>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t xml:space="preserve">Annex No. 2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53EF60AF" w14:paraId="242A7944" w14:textId="77777777" w:rsidTr="00D40485">
        <w:trPr>
          <w:trHeight w:val="300"/>
        </w:trPr>
        <w:tc>
          <w:tcPr>
            <w:tcW w:w="4680" w:type="dxa"/>
          </w:tcPr>
          <w:p w14:paraId="48ACAFDB" w14:textId="3CFDA704" w:rsidR="53EF60AF" w:rsidRPr="00DE1D30" w:rsidRDefault="7D0EF22D" w:rsidP="00D40485">
            <w:pPr>
              <w:jc w:val="center"/>
              <w:rPr>
                <w:rFonts w:ascii="Times New Roman" w:eastAsia="Times New Roman" w:hAnsi="Times New Roman" w:cs="Times New Roman"/>
                <w:b/>
                <w:bCs/>
                <w:color w:val="000000" w:themeColor="text1"/>
              </w:rPr>
            </w:pPr>
            <w:r w:rsidRPr="00DE1D30">
              <w:rPr>
                <w:rFonts w:ascii="Times New Roman" w:eastAsia="Times New Roman" w:hAnsi="Times New Roman" w:cs="Times New Roman"/>
                <w:b/>
                <w:bCs/>
                <w:color w:val="000000" w:themeColor="text1"/>
              </w:rPr>
              <w:t>BENDRA INFORMACIJA APIE PLANUOJAMĄ VIEŠĄJĮ PIRKIMĄ</w:t>
            </w:r>
          </w:p>
        </w:tc>
        <w:tc>
          <w:tcPr>
            <w:tcW w:w="4680" w:type="dxa"/>
          </w:tcPr>
          <w:p w14:paraId="193B0AC7" w14:textId="3BE63E96" w:rsidR="064C6846" w:rsidRPr="00D40485" w:rsidRDefault="064C6846" w:rsidP="00D40485">
            <w:pPr>
              <w:jc w:val="center"/>
              <w:rPr>
                <w:b/>
                <w:bCs/>
              </w:rPr>
            </w:pPr>
            <w:r w:rsidRPr="00D40485">
              <w:rPr>
                <w:rFonts w:ascii="Times New Roman" w:eastAsia="Times New Roman" w:hAnsi="Times New Roman" w:cs="Times New Roman"/>
                <w:b/>
                <w:bCs/>
                <w:color w:val="000000" w:themeColor="text1"/>
              </w:rPr>
              <w:t>GENERAL INFORMATION ABOUT THE PLANNED PUBLIC PROCUREMENT</w:t>
            </w:r>
          </w:p>
        </w:tc>
      </w:tr>
      <w:tr w:rsidR="53EF60AF" w14:paraId="1882B400" w14:textId="77777777" w:rsidTr="00D40485">
        <w:trPr>
          <w:trHeight w:val="300"/>
        </w:trPr>
        <w:tc>
          <w:tcPr>
            <w:tcW w:w="4680" w:type="dxa"/>
          </w:tcPr>
          <w:p w14:paraId="383274CA" w14:textId="77777777" w:rsidR="00DE1D30" w:rsidRPr="00DE1D30" w:rsidRDefault="00DE1D30" w:rsidP="00DE1D30">
            <w:pPr>
              <w:jc w:val="both"/>
              <w:rPr>
                <w:rFonts w:ascii="Times New Roman" w:eastAsia="Times New Roman" w:hAnsi="Times New Roman" w:cs="Times New Roman"/>
                <w:color w:val="000000" w:themeColor="text1"/>
              </w:rPr>
            </w:pPr>
          </w:p>
          <w:p w14:paraId="706B431B" w14:textId="66C91751" w:rsidR="00DE1D30" w:rsidRDefault="7D0EF22D" w:rsidP="00DE1D30">
            <w:pPr>
              <w:jc w:val="both"/>
              <w:rPr>
                <w:rFonts w:ascii="Times New Roman" w:eastAsia="Times New Roman" w:hAnsi="Times New Roman" w:cs="Times New Roman"/>
                <w:color w:val="000000" w:themeColor="text1"/>
              </w:rPr>
            </w:pPr>
            <w:r w:rsidRPr="00DE1D30">
              <w:rPr>
                <w:rFonts w:ascii="Times New Roman" w:eastAsia="Times New Roman" w:hAnsi="Times New Roman" w:cs="Times New Roman"/>
                <w:color w:val="000000" w:themeColor="text1"/>
              </w:rPr>
              <w:t>Numatoma statyti dvejus maisto ir virtuvės atliekų tvarkymo įrenginius:</w:t>
            </w:r>
          </w:p>
          <w:p w14:paraId="7B9892D2" w14:textId="4D1CA871" w:rsidR="00DE1D30" w:rsidRPr="00DE1D30" w:rsidRDefault="00DE1D30" w:rsidP="00D4048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5F66B4D6" w14:textId="04AAAA5C" w:rsidR="7D0EF22D" w:rsidRPr="00DE1D30" w:rsidRDefault="7D0EF22D" w:rsidP="00D40485">
            <w:pPr>
              <w:pStyle w:val="Sraopastraipa"/>
              <w:numPr>
                <w:ilvl w:val="0"/>
                <w:numId w:val="14"/>
              </w:numPr>
              <w:jc w:val="both"/>
              <w:rPr>
                <w:rFonts w:ascii="Times New Roman" w:eastAsia="Times New Roman" w:hAnsi="Times New Roman" w:cs="Times New Roman"/>
                <w:color w:val="000000" w:themeColor="text1"/>
              </w:rPr>
            </w:pPr>
            <w:r w:rsidRPr="00DE1D30">
              <w:rPr>
                <w:rFonts w:ascii="Times New Roman" w:eastAsia="Times New Roman" w:hAnsi="Times New Roman" w:cs="Times New Roman"/>
                <w:color w:val="000000" w:themeColor="text1"/>
              </w:rPr>
              <w:t xml:space="preserve"> Zabieliškio MAR įrenginių teritorijoje adresu Liepų g. 16, Zabieliškio k., Pelėdnagių sen., Kėdainių r., Kauno apskr. </w:t>
            </w:r>
          </w:p>
          <w:p w14:paraId="6689F0FC" w14:textId="6EAE93B1" w:rsidR="7D0EF22D" w:rsidRPr="00DE1D30" w:rsidRDefault="7D0EF22D" w:rsidP="00D40485">
            <w:pPr>
              <w:pStyle w:val="Sraopastraipa"/>
              <w:numPr>
                <w:ilvl w:val="0"/>
                <w:numId w:val="14"/>
              </w:numPr>
              <w:jc w:val="both"/>
              <w:rPr>
                <w:rFonts w:ascii="Times New Roman" w:eastAsia="Times New Roman" w:hAnsi="Times New Roman" w:cs="Times New Roman"/>
                <w:color w:val="000000" w:themeColor="text1"/>
              </w:rPr>
            </w:pPr>
            <w:r w:rsidRPr="00DE1D30">
              <w:rPr>
                <w:rFonts w:ascii="Times New Roman" w:eastAsia="Times New Roman" w:hAnsi="Times New Roman" w:cs="Times New Roman"/>
                <w:color w:val="000000" w:themeColor="text1"/>
              </w:rPr>
              <w:t>Vandžiogaloje (esamoje žaliųjų atliekų kompostavimo aikštelėje), adresu Juozapavos k., Vandžiogalos s., Kauno r.</w:t>
            </w:r>
          </w:p>
          <w:p w14:paraId="6A8331B4" w14:textId="33CAF152" w:rsidR="53EF60AF" w:rsidRPr="00D40485" w:rsidRDefault="53EF60AF" w:rsidP="00D40485">
            <w:pPr>
              <w:jc w:val="both"/>
              <w:rPr>
                <w:rFonts w:ascii="Times New Roman" w:eastAsia="Times New Roman" w:hAnsi="Times New Roman" w:cs="Times New Roman"/>
                <w:color w:val="000000" w:themeColor="text1"/>
              </w:rPr>
            </w:pPr>
          </w:p>
        </w:tc>
        <w:tc>
          <w:tcPr>
            <w:tcW w:w="4680" w:type="dxa"/>
          </w:tcPr>
          <w:p w14:paraId="2F829B75" w14:textId="580F99E2" w:rsidR="00DE1D30" w:rsidRPr="00DE1D30" w:rsidRDefault="3E7F691B" w:rsidP="00DE1D30">
            <w:pPr>
              <w:spacing w:before="240" w:after="240"/>
              <w:jc w:val="both"/>
              <w:rPr>
                <w:rFonts w:ascii="Times New Roman" w:eastAsia="Times New Roman" w:hAnsi="Times New Roman" w:cs="Times New Roman"/>
                <w:color w:val="000000" w:themeColor="text1"/>
              </w:rPr>
            </w:pPr>
            <w:r w:rsidRPr="00DE1D30">
              <w:rPr>
                <w:rFonts w:ascii="Times New Roman" w:eastAsia="Times New Roman" w:hAnsi="Times New Roman" w:cs="Times New Roman"/>
                <w:color w:val="000000" w:themeColor="text1"/>
              </w:rPr>
              <w:t>It is planned to construct two food and kitchen waste treatment facilities at the following locations:</w:t>
            </w:r>
          </w:p>
          <w:p w14:paraId="4ADE0CEB" w14:textId="1F5277A3" w:rsidR="00DE1D30" w:rsidRPr="00DE1D30" w:rsidRDefault="3E7F691B" w:rsidP="00D40485">
            <w:pPr>
              <w:pStyle w:val="Sraopastraipa"/>
              <w:numPr>
                <w:ilvl w:val="0"/>
                <w:numId w:val="50"/>
              </w:numPr>
              <w:ind w:left="601"/>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 xml:space="preserve">At the Zabieliškis </w:t>
            </w:r>
            <w:r w:rsidR="00DE1D30">
              <w:rPr>
                <w:rFonts w:ascii="Times New Roman" w:eastAsia="Times New Roman" w:hAnsi="Times New Roman" w:cs="Times New Roman"/>
                <w:color w:val="000000" w:themeColor="text1"/>
              </w:rPr>
              <w:t xml:space="preserve">MAR </w:t>
            </w:r>
            <w:r w:rsidRPr="00D40485">
              <w:rPr>
                <w:rFonts w:ascii="Times New Roman" w:eastAsia="Times New Roman" w:hAnsi="Times New Roman" w:cs="Times New Roman"/>
                <w:color w:val="000000" w:themeColor="text1"/>
              </w:rPr>
              <w:t>facility site, address: Liepų g. 16, Zabieliškio village, Pelėdnagiai, Kėdainiai district, Kaunas County.</w:t>
            </w:r>
          </w:p>
          <w:p w14:paraId="65674B95" w14:textId="591662ED" w:rsidR="3E7F691B" w:rsidRPr="00D40485" w:rsidRDefault="3E7F691B" w:rsidP="00D40485">
            <w:pPr>
              <w:pStyle w:val="Sraopastraipa"/>
              <w:numPr>
                <w:ilvl w:val="0"/>
                <w:numId w:val="50"/>
              </w:numPr>
              <w:ind w:left="601"/>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In Vandžiogala, at the existing green waste composting site, address: Juozapavos village, Vandžiogala eldership, Kaunas district.</w:t>
            </w:r>
          </w:p>
          <w:p w14:paraId="572F7220" w14:textId="53B43524" w:rsidR="53EF60AF" w:rsidRPr="00D40485" w:rsidRDefault="53EF60AF" w:rsidP="00D40485">
            <w:pPr>
              <w:jc w:val="both"/>
              <w:rPr>
                <w:rFonts w:ascii="Times New Roman" w:eastAsia="Times New Roman" w:hAnsi="Times New Roman" w:cs="Times New Roman"/>
                <w:color w:val="000000" w:themeColor="text1"/>
              </w:rPr>
            </w:pPr>
          </w:p>
        </w:tc>
      </w:tr>
      <w:tr w:rsidR="53EF60AF" w14:paraId="0F5D5D68" w14:textId="77777777" w:rsidTr="00D40485">
        <w:trPr>
          <w:trHeight w:val="300"/>
        </w:trPr>
        <w:tc>
          <w:tcPr>
            <w:tcW w:w="4680" w:type="dxa"/>
          </w:tcPr>
          <w:p w14:paraId="65487D8F" w14:textId="06998E74" w:rsidR="7D0EF22D" w:rsidRPr="00DE1D30" w:rsidRDefault="7D0EF22D" w:rsidP="00D40485">
            <w:pPr>
              <w:jc w:val="both"/>
              <w:rPr>
                <w:rFonts w:ascii="Times New Roman" w:eastAsia="Times New Roman" w:hAnsi="Times New Roman" w:cs="Times New Roman"/>
                <w:color w:val="000000" w:themeColor="text1"/>
              </w:rPr>
            </w:pPr>
            <w:r w:rsidRPr="00DE1D30">
              <w:rPr>
                <w:rFonts w:ascii="Times New Roman" w:eastAsia="Times New Roman" w:hAnsi="Times New Roman" w:cs="Times New Roman"/>
                <w:color w:val="000000" w:themeColor="text1"/>
              </w:rPr>
              <w:t>Abiejų įrenginių skirtingose lokacijose pajėgumai po 7.5 tūkst. t/m maisto ir virtuvės atliekų ir 2.5 tūkst. t/m žaliųjų atliekų (struktūrinė medžiaga), kuri reikalinga užtikrinti tinkamą kompostavimo proceso veiklą.</w:t>
            </w:r>
          </w:p>
          <w:p w14:paraId="5DC1CCC1" w14:textId="20D725BC" w:rsidR="53EF60AF" w:rsidRPr="00D40485" w:rsidRDefault="53EF60AF" w:rsidP="00D40485">
            <w:pPr>
              <w:jc w:val="both"/>
              <w:rPr>
                <w:rFonts w:ascii="Times New Roman" w:eastAsia="Times New Roman" w:hAnsi="Times New Roman" w:cs="Times New Roman"/>
                <w:color w:val="000000" w:themeColor="text1"/>
              </w:rPr>
            </w:pPr>
          </w:p>
        </w:tc>
        <w:tc>
          <w:tcPr>
            <w:tcW w:w="4680" w:type="dxa"/>
          </w:tcPr>
          <w:p w14:paraId="76922BF9" w14:textId="4078A5F7" w:rsidR="31FED5BB" w:rsidRPr="00DE1D30" w:rsidRDefault="31FED5BB" w:rsidP="00D40485">
            <w:pPr>
              <w:jc w:val="both"/>
            </w:pPr>
            <w:r w:rsidRPr="00DE1D30">
              <w:rPr>
                <w:rFonts w:ascii="Times New Roman" w:eastAsia="Times New Roman" w:hAnsi="Times New Roman" w:cs="Times New Roman"/>
                <w:color w:val="000000" w:themeColor="text1"/>
              </w:rPr>
              <w:t xml:space="preserve">Each facility, located at separate sites, is planned to have a </w:t>
            </w:r>
            <w:r w:rsidRPr="00D40485">
              <w:rPr>
                <w:rFonts w:ascii="Times New Roman" w:eastAsia="Times New Roman" w:hAnsi="Times New Roman" w:cs="Times New Roman"/>
                <w:color w:val="000000" w:themeColor="text1"/>
              </w:rPr>
              <w:t>capacity of 7,500 tons/year of food and kitchen waste</w:t>
            </w:r>
            <w:r w:rsidRPr="00DE1D30">
              <w:rPr>
                <w:rFonts w:ascii="Times New Roman" w:eastAsia="Times New Roman" w:hAnsi="Times New Roman" w:cs="Times New Roman"/>
                <w:color w:val="000000" w:themeColor="text1"/>
              </w:rPr>
              <w:t xml:space="preserve"> and </w:t>
            </w:r>
            <w:r w:rsidRPr="00D40485">
              <w:rPr>
                <w:rFonts w:ascii="Times New Roman" w:eastAsia="Times New Roman" w:hAnsi="Times New Roman" w:cs="Times New Roman"/>
                <w:color w:val="000000" w:themeColor="text1"/>
              </w:rPr>
              <w:t>2,500 tons/year of green waste</w:t>
            </w:r>
            <w:r w:rsidRPr="00DE1D30">
              <w:rPr>
                <w:rFonts w:ascii="Times New Roman" w:eastAsia="Times New Roman" w:hAnsi="Times New Roman" w:cs="Times New Roman"/>
                <w:color w:val="000000" w:themeColor="text1"/>
              </w:rPr>
              <w:t xml:space="preserve"> (structural material), which is necessary to ensure the proper functioning of the composting process.</w:t>
            </w:r>
          </w:p>
        </w:tc>
      </w:tr>
      <w:tr w:rsidR="53EF60AF" w14:paraId="26CF4B62" w14:textId="77777777" w:rsidTr="00D40485">
        <w:trPr>
          <w:trHeight w:val="300"/>
        </w:trPr>
        <w:tc>
          <w:tcPr>
            <w:tcW w:w="4680" w:type="dxa"/>
          </w:tcPr>
          <w:p w14:paraId="7B8C07F8" w14:textId="76D57D7A" w:rsidR="7D0EF22D" w:rsidRPr="00DE1D30" w:rsidRDefault="7D0EF22D" w:rsidP="00D40485">
            <w:pPr>
              <w:jc w:val="both"/>
              <w:rPr>
                <w:rFonts w:ascii="Times New Roman" w:eastAsia="Times New Roman" w:hAnsi="Times New Roman" w:cs="Times New Roman"/>
              </w:rPr>
            </w:pPr>
            <w:r w:rsidRPr="00DE1D30">
              <w:rPr>
                <w:rFonts w:ascii="Times New Roman" w:eastAsia="Times New Roman" w:hAnsi="Times New Roman" w:cs="Times New Roman"/>
                <w:color w:val="000000" w:themeColor="text1"/>
              </w:rPr>
              <w:t>Preliminarios įrenginių vietos ir išdėstymo schemos pridedamos priede Nr. 4. Preliminarios vietos ir išdėstymo schemos yra tik informaciniais tikslais rinkos konsultacijoms įgyvendinti, tai nėra galutinis įrenginių išdėstymas. Išdėstymas ir vietos gali kisti tiek rengiant pirkimo dokumentus tiek ir įgyvendinant projektą.</w:t>
            </w:r>
          </w:p>
          <w:p w14:paraId="2ADF9503" w14:textId="2E8DFA68" w:rsidR="53EF60AF" w:rsidRPr="00D40485" w:rsidRDefault="53EF60AF" w:rsidP="00D40485">
            <w:pPr>
              <w:jc w:val="both"/>
              <w:rPr>
                <w:rFonts w:ascii="Times New Roman" w:eastAsia="Times New Roman" w:hAnsi="Times New Roman" w:cs="Times New Roman"/>
                <w:color w:val="000000" w:themeColor="text1"/>
              </w:rPr>
            </w:pPr>
          </w:p>
        </w:tc>
        <w:tc>
          <w:tcPr>
            <w:tcW w:w="4680" w:type="dxa"/>
          </w:tcPr>
          <w:p w14:paraId="6FE5C067" w14:textId="73F74979" w:rsidR="2865DC8F" w:rsidRPr="00DE1D30" w:rsidRDefault="2865DC8F" w:rsidP="00D40485">
            <w:pPr>
              <w:jc w:val="both"/>
            </w:pPr>
            <w:r w:rsidRPr="00D40485">
              <w:rPr>
                <w:rFonts w:ascii="Times New Roman" w:eastAsia="Times New Roman" w:hAnsi="Times New Roman" w:cs="Times New Roman"/>
                <w:color w:val="000000" w:themeColor="text1"/>
              </w:rPr>
              <w:t>Preliminary layouts and site plans</w:t>
            </w:r>
            <w:r w:rsidRPr="00DE1D30">
              <w:rPr>
                <w:rFonts w:ascii="Times New Roman" w:eastAsia="Times New Roman" w:hAnsi="Times New Roman" w:cs="Times New Roman"/>
                <w:color w:val="000000" w:themeColor="text1"/>
              </w:rPr>
              <w:t xml:space="preserve"> are provided in </w:t>
            </w:r>
            <w:r w:rsidRPr="00D40485">
              <w:rPr>
                <w:rFonts w:ascii="Times New Roman" w:eastAsia="Times New Roman" w:hAnsi="Times New Roman" w:cs="Times New Roman"/>
                <w:color w:val="000000" w:themeColor="text1"/>
              </w:rPr>
              <w:t>Annex No. 4</w:t>
            </w:r>
            <w:r w:rsidRPr="00DE1D30">
              <w:rPr>
                <w:rFonts w:ascii="Times New Roman" w:eastAsia="Times New Roman" w:hAnsi="Times New Roman" w:cs="Times New Roman"/>
                <w:color w:val="000000" w:themeColor="text1"/>
              </w:rPr>
              <w:t>. These preliminary locations and layouts are for informational purposes only and serve to support the market consultation process—they do not represent the final facility layout. The site locations and layout may change during procurement documentation preparation and project implementation.</w:t>
            </w:r>
          </w:p>
        </w:tc>
      </w:tr>
      <w:tr w:rsidR="53EF60AF" w14:paraId="1D9A5D68" w14:textId="77777777" w:rsidTr="00D40485">
        <w:trPr>
          <w:trHeight w:val="300"/>
        </w:trPr>
        <w:tc>
          <w:tcPr>
            <w:tcW w:w="4680" w:type="dxa"/>
          </w:tcPr>
          <w:p w14:paraId="7C830073" w14:textId="1D5CC3CD" w:rsidR="53EF60AF" w:rsidRDefault="53EF60AF" w:rsidP="00D40485">
            <w:pPr>
              <w:jc w:val="both"/>
              <w:rPr>
                <w:rFonts w:ascii="Times New Roman" w:eastAsia="Times New Roman" w:hAnsi="Times New Roman" w:cs="Times New Roman"/>
                <w:b/>
                <w:bCs/>
                <w:color w:val="000000" w:themeColor="text1"/>
              </w:rPr>
            </w:pPr>
          </w:p>
        </w:tc>
        <w:tc>
          <w:tcPr>
            <w:tcW w:w="4680" w:type="dxa"/>
          </w:tcPr>
          <w:p w14:paraId="5433E08F" w14:textId="1D5CC3CD" w:rsidR="53EF60AF" w:rsidRDefault="53EF60AF" w:rsidP="00D40485">
            <w:pPr>
              <w:jc w:val="both"/>
              <w:rPr>
                <w:rFonts w:ascii="Times New Roman" w:eastAsia="Times New Roman" w:hAnsi="Times New Roman" w:cs="Times New Roman"/>
                <w:b/>
                <w:bCs/>
                <w:color w:val="000000" w:themeColor="text1"/>
              </w:rPr>
            </w:pPr>
          </w:p>
        </w:tc>
      </w:tr>
    </w:tbl>
    <w:p w14:paraId="0C1DD42E" w14:textId="77777777" w:rsidR="007616B3" w:rsidRDefault="007616B3" w:rsidP="53EF60AF">
      <w:pPr>
        <w:spacing w:after="0" w:line="360" w:lineRule="auto"/>
        <w:jc w:val="center"/>
        <w:rPr>
          <w:rFonts w:ascii="Times New Roman" w:eastAsia="Times New Roman" w:hAnsi="Times New Roman" w:cs="Times New Roman"/>
          <w:color w:val="000000" w:themeColor="text1"/>
        </w:rPr>
        <w:sectPr w:rsidR="007616B3">
          <w:pgSz w:w="12240" w:h="15840"/>
          <w:pgMar w:top="1440" w:right="1440" w:bottom="1440" w:left="1440" w:header="720" w:footer="720" w:gutter="0"/>
          <w:cols w:space="720"/>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395"/>
        <w:gridCol w:w="4965"/>
      </w:tblGrid>
      <w:tr w:rsidR="53EF60AF" w14:paraId="1D944068" w14:textId="77777777" w:rsidTr="00D40485">
        <w:trPr>
          <w:trHeight w:val="300"/>
        </w:trPr>
        <w:tc>
          <w:tcPr>
            <w:tcW w:w="4395" w:type="dxa"/>
            <w:vAlign w:val="center"/>
          </w:tcPr>
          <w:p w14:paraId="00AA336D" w14:textId="1AC22296" w:rsidR="53EF60AF" w:rsidRDefault="7D0EF22D" w:rsidP="00D40485">
            <w:pPr>
              <w:jc w:val="center"/>
              <w:rPr>
                <w:rFonts w:ascii="Times New Roman" w:eastAsia="Times New Roman" w:hAnsi="Times New Roman" w:cs="Times New Roman"/>
                <w:color w:val="000000" w:themeColor="text1"/>
              </w:rPr>
            </w:pPr>
            <w:r w:rsidRPr="53EF60AF">
              <w:rPr>
                <w:rFonts w:ascii="Times New Roman" w:eastAsia="Times New Roman" w:hAnsi="Times New Roman" w:cs="Times New Roman"/>
                <w:b/>
                <w:bCs/>
                <w:color w:val="000000" w:themeColor="text1"/>
              </w:rPr>
              <w:lastRenderedPageBreak/>
              <w:t>BENDRA INFORMACIJA APIE PLANUOJAMO MAISTO VIRTUVĖS ATLIEKŲ UŽDARO AEROBINIO KOMPOSTAVIMO ĮRENGINIŲ STATYBOS</w:t>
            </w:r>
            <w:r w:rsidRPr="53EF60AF">
              <w:rPr>
                <w:rFonts w:ascii="Times New Roman" w:eastAsia="Times New Roman" w:hAnsi="Times New Roman" w:cs="Times New Roman"/>
                <w:color w:val="000000" w:themeColor="text1"/>
              </w:rPr>
              <w:t xml:space="preserve"> </w:t>
            </w:r>
            <w:r w:rsidRPr="53EF60AF">
              <w:rPr>
                <w:rFonts w:ascii="Times New Roman" w:eastAsia="Times New Roman" w:hAnsi="Times New Roman" w:cs="Times New Roman"/>
                <w:b/>
                <w:bCs/>
                <w:color w:val="000000" w:themeColor="text1"/>
              </w:rPr>
              <w:t>VIEŠOJO PIRKIMO DARBŲ APIMTIS</w:t>
            </w:r>
          </w:p>
        </w:tc>
        <w:tc>
          <w:tcPr>
            <w:tcW w:w="4965" w:type="dxa"/>
            <w:vAlign w:val="center"/>
          </w:tcPr>
          <w:p w14:paraId="27BA9400" w14:textId="55BDAA02" w:rsidR="53EF60AF" w:rsidRDefault="7AB5D54A" w:rsidP="00D40485">
            <w:pPr>
              <w:spacing w:before="240" w:after="240"/>
              <w:jc w:val="center"/>
              <w:rPr>
                <w:rFonts w:ascii="Times New Roman" w:eastAsia="Times New Roman" w:hAnsi="Times New Roman" w:cs="Times New Roman"/>
                <w:color w:val="000000" w:themeColor="text1"/>
              </w:rPr>
            </w:pPr>
            <w:r w:rsidRPr="53EF60AF">
              <w:rPr>
                <w:rFonts w:ascii="Times New Roman" w:eastAsia="Times New Roman" w:hAnsi="Times New Roman" w:cs="Times New Roman"/>
                <w:b/>
                <w:bCs/>
                <w:color w:val="000000" w:themeColor="text1"/>
              </w:rPr>
              <w:t>GENERAL INFORMATION ABOUT THE SCOPE OF WORKS FOR THE PLANNED PUBLIC PROCUREMENT OF A CLOSED AEROBIC COMPOSTING FACILITY FOR FOOD AND KITCHEN WASTE</w:t>
            </w:r>
          </w:p>
        </w:tc>
      </w:tr>
      <w:tr w:rsidR="53EF60AF" w14:paraId="3E001C6B" w14:textId="77777777" w:rsidTr="00D40485">
        <w:trPr>
          <w:trHeight w:val="300"/>
        </w:trPr>
        <w:tc>
          <w:tcPr>
            <w:tcW w:w="4395" w:type="dxa"/>
          </w:tcPr>
          <w:p w14:paraId="1D49257D" w14:textId="0BED44AC" w:rsidR="7D0EF22D" w:rsidRPr="007616B3" w:rsidRDefault="7D0EF22D" w:rsidP="007616B3">
            <w:pPr>
              <w:jc w:val="both"/>
              <w:rPr>
                <w:rFonts w:ascii="Times New Roman" w:eastAsia="Times New Roman" w:hAnsi="Times New Roman" w:cs="Times New Roman"/>
                <w:color w:val="000000" w:themeColor="text1"/>
              </w:rPr>
            </w:pPr>
            <w:r w:rsidRPr="007616B3">
              <w:rPr>
                <w:rFonts w:ascii="Times New Roman" w:eastAsia="Times New Roman" w:hAnsi="Times New Roman" w:cs="Times New Roman"/>
                <w:color w:val="000000" w:themeColor="text1"/>
              </w:rPr>
              <w:t>Darbų apimtį sudaro visiškai sukomplektuoti maisto ir virtuvės atliekų uždaro aerobinio kompostavimo įrenginiai, įskaitant jų įrengimui reikalingų reikmenų gamybą tiekimą ir sumontavimą. Taip pat į darbų apimtį įeina įrenginiams reikalingų statinių ir inžinerinių tinklų statyba, visų darbų atlikimas iki galo, įskaitant bandymus preliminarų įrenginių paleidimą  bei perdavimą eksploatuoti įrenginius pagal sutarties dokumentuose nustatytus reikalavimus, užtikrinant, kad būtų sumontuoti ir perduoti visi reikalavimus visiškai atitinkantys įrenginiai.</w:t>
            </w:r>
          </w:p>
          <w:p w14:paraId="36023052" w14:textId="09B5B816" w:rsidR="53EF60AF" w:rsidRPr="007616B3" w:rsidRDefault="53EF60AF" w:rsidP="00D40485">
            <w:pPr>
              <w:jc w:val="both"/>
              <w:rPr>
                <w:rFonts w:ascii="Times New Roman" w:eastAsia="Times New Roman" w:hAnsi="Times New Roman" w:cs="Times New Roman"/>
                <w:color w:val="000000" w:themeColor="text1"/>
              </w:rPr>
            </w:pPr>
          </w:p>
        </w:tc>
        <w:tc>
          <w:tcPr>
            <w:tcW w:w="4965" w:type="dxa"/>
          </w:tcPr>
          <w:p w14:paraId="57A858EA" w14:textId="73A5A136" w:rsidR="5F73066C" w:rsidRPr="007616B3" w:rsidRDefault="5F73066C" w:rsidP="00D40485">
            <w:pPr>
              <w:jc w:val="both"/>
            </w:pPr>
            <w:r w:rsidRPr="007616B3">
              <w:rPr>
                <w:rFonts w:ascii="Times New Roman" w:eastAsia="Times New Roman" w:hAnsi="Times New Roman" w:cs="Times New Roman"/>
                <w:color w:val="000000" w:themeColor="text1"/>
              </w:rPr>
              <w:t xml:space="preserve">The scope of works includes the </w:t>
            </w:r>
            <w:r w:rsidRPr="00D40485">
              <w:rPr>
                <w:rFonts w:ascii="Times New Roman" w:eastAsia="Times New Roman" w:hAnsi="Times New Roman" w:cs="Times New Roman"/>
                <w:color w:val="000000" w:themeColor="text1"/>
              </w:rPr>
              <w:t>fully equipped closed aerobic composting units for food and kitchen waste</w:t>
            </w:r>
            <w:r w:rsidRPr="007616B3">
              <w:rPr>
                <w:rFonts w:ascii="Times New Roman" w:eastAsia="Times New Roman" w:hAnsi="Times New Roman" w:cs="Times New Roman"/>
                <w:color w:val="000000" w:themeColor="text1"/>
              </w:rPr>
              <w:t xml:space="preserve">, including the </w:t>
            </w:r>
            <w:r w:rsidRPr="00D40485">
              <w:rPr>
                <w:rFonts w:ascii="Times New Roman" w:eastAsia="Times New Roman" w:hAnsi="Times New Roman" w:cs="Times New Roman"/>
                <w:color w:val="000000" w:themeColor="text1"/>
              </w:rPr>
              <w:t>production, supply, and installation</w:t>
            </w:r>
            <w:r w:rsidRPr="007616B3">
              <w:rPr>
                <w:rFonts w:ascii="Times New Roman" w:eastAsia="Times New Roman" w:hAnsi="Times New Roman" w:cs="Times New Roman"/>
                <w:color w:val="000000" w:themeColor="text1"/>
              </w:rPr>
              <w:t xml:space="preserve"> of all components necessary for their operation. The scope also covers the </w:t>
            </w:r>
            <w:r w:rsidRPr="00D40485">
              <w:rPr>
                <w:rFonts w:ascii="Times New Roman" w:eastAsia="Times New Roman" w:hAnsi="Times New Roman" w:cs="Times New Roman"/>
                <w:color w:val="000000" w:themeColor="text1"/>
              </w:rPr>
              <w:t>construction of the required buildings and engineering networks</w:t>
            </w:r>
            <w:r w:rsidRPr="007616B3">
              <w:rPr>
                <w:rFonts w:ascii="Times New Roman" w:eastAsia="Times New Roman" w:hAnsi="Times New Roman" w:cs="Times New Roman"/>
                <w:color w:val="000000" w:themeColor="text1"/>
              </w:rPr>
              <w:t xml:space="preserve">, the </w:t>
            </w:r>
            <w:r w:rsidRPr="00D40485">
              <w:rPr>
                <w:rFonts w:ascii="Times New Roman" w:eastAsia="Times New Roman" w:hAnsi="Times New Roman" w:cs="Times New Roman"/>
                <w:color w:val="000000" w:themeColor="text1"/>
              </w:rPr>
              <w:t>completion of all works</w:t>
            </w:r>
            <w:r w:rsidRPr="007616B3">
              <w:rPr>
                <w:rFonts w:ascii="Times New Roman" w:eastAsia="Times New Roman" w:hAnsi="Times New Roman" w:cs="Times New Roman"/>
                <w:color w:val="000000" w:themeColor="text1"/>
              </w:rPr>
              <w:t xml:space="preserve">, including testing, preliminary commissioning, and </w:t>
            </w:r>
            <w:r w:rsidRPr="00D40485">
              <w:rPr>
                <w:rFonts w:ascii="Times New Roman" w:eastAsia="Times New Roman" w:hAnsi="Times New Roman" w:cs="Times New Roman"/>
                <w:color w:val="000000" w:themeColor="text1"/>
              </w:rPr>
              <w:t>handover of the facilities for operation</w:t>
            </w:r>
            <w:r w:rsidRPr="007616B3">
              <w:rPr>
                <w:rFonts w:ascii="Times New Roman" w:eastAsia="Times New Roman" w:hAnsi="Times New Roman" w:cs="Times New Roman"/>
                <w:color w:val="000000" w:themeColor="text1"/>
              </w:rPr>
              <w:t xml:space="preserve"> in accordance with the requirements set out in the contract documents, ensuring that all components are installed and delivered in full compliance with specifications.</w:t>
            </w:r>
          </w:p>
        </w:tc>
      </w:tr>
      <w:tr w:rsidR="53EF60AF" w14:paraId="1F4EA97A" w14:textId="77777777" w:rsidTr="00D40485">
        <w:trPr>
          <w:trHeight w:val="300"/>
        </w:trPr>
        <w:tc>
          <w:tcPr>
            <w:tcW w:w="4395" w:type="dxa"/>
          </w:tcPr>
          <w:p w14:paraId="6ADD66BF" w14:textId="5E5CB3BE" w:rsidR="7D0EF22D" w:rsidRPr="007616B3" w:rsidRDefault="7D0EF22D" w:rsidP="007616B3">
            <w:pPr>
              <w:jc w:val="both"/>
              <w:rPr>
                <w:rFonts w:ascii="Times New Roman" w:eastAsia="Times New Roman" w:hAnsi="Times New Roman" w:cs="Times New Roman"/>
                <w:color w:val="000000" w:themeColor="text1"/>
              </w:rPr>
            </w:pPr>
            <w:r w:rsidRPr="007616B3">
              <w:rPr>
                <w:rFonts w:ascii="Times New Roman" w:eastAsia="Times New Roman" w:hAnsi="Times New Roman" w:cs="Times New Roman"/>
                <w:color w:val="000000" w:themeColor="text1"/>
              </w:rPr>
              <w:t>Rangovas atsako už projektavimo sprendinių parengimą, jo patvirtinimą, ir autorinę projekto vykdymo priežiūrą pagal Lietuvoje galiojančius įstatymus. Visų darbų vykdymui reikalingų leidimų gavimą, faktinės pastatymo būklės brėžinių parengimą, eksploatavimo ir priežiūros instrukcijų parengimą, darbuotojų, kurie prižiūrės ir eksploatuos įrenginius, apmokymą. Rangovas turi surinkti visą reikalingą medžiagą ir dokumentaciją, parengti topografinę nuotrauką, atlikti reikalingus geotechninius tyrinėjimus, parengti prieš projektinę dokumentaciją.</w:t>
            </w:r>
          </w:p>
          <w:p w14:paraId="0878B0D4" w14:textId="563EA479" w:rsidR="53EF60AF" w:rsidRPr="007616B3" w:rsidRDefault="53EF60AF" w:rsidP="00D40485">
            <w:pPr>
              <w:jc w:val="both"/>
              <w:rPr>
                <w:rFonts w:ascii="Times New Roman" w:eastAsia="Times New Roman" w:hAnsi="Times New Roman" w:cs="Times New Roman"/>
                <w:color w:val="000000" w:themeColor="text1"/>
              </w:rPr>
            </w:pPr>
          </w:p>
        </w:tc>
        <w:tc>
          <w:tcPr>
            <w:tcW w:w="4965" w:type="dxa"/>
          </w:tcPr>
          <w:p w14:paraId="69C0AD0A" w14:textId="77777777" w:rsidR="5CB9C3E3" w:rsidRDefault="5CB9C3E3" w:rsidP="007616B3">
            <w:pPr>
              <w:jc w:val="both"/>
              <w:rPr>
                <w:rFonts w:ascii="Times New Roman" w:eastAsia="Times New Roman" w:hAnsi="Times New Roman" w:cs="Times New Roman"/>
                <w:color w:val="000000" w:themeColor="text1"/>
              </w:rPr>
            </w:pPr>
            <w:r w:rsidRPr="007616B3">
              <w:rPr>
                <w:rFonts w:ascii="Times New Roman" w:eastAsia="Times New Roman" w:hAnsi="Times New Roman" w:cs="Times New Roman"/>
                <w:color w:val="000000" w:themeColor="text1"/>
              </w:rPr>
              <w:t xml:space="preserve">The </w:t>
            </w:r>
            <w:r w:rsidRPr="00D40485">
              <w:rPr>
                <w:rFonts w:ascii="Times New Roman" w:eastAsia="Times New Roman" w:hAnsi="Times New Roman" w:cs="Times New Roman"/>
                <w:color w:val="000000" w:themeColor="text1"/>
              </w:rPr>
              <w:t>contractor</w:t>
            </w:r>
            <w:r w:rsidRPr="007616B3">
              <w:rPr>
                <w:rFonts w:ascii="Times New Roman" w:eastAsia="Times New Roman" w:hAnsi="Times New Roman" w:cs="Times New Roman"/>
                <w:color w:val="000000" w:themeColor="text1"/>
              </w:rPr>
              <w:t xml:space="preserve"> is responsible for the </w:t>
            </w:r>
            <w:r w:rsidRPr="00D40485">
              <w:rPr>
                <w:rFonts w:ascii="Times New Roman" w:eastAsia="Times New Roman" w:hAnsi="Times New Roman" w:cs="Times New Roman"/>
                <w:color w:val="000000" w:themeColor="text1"/>
              </w:rPr>
              <w:t>preparation and approval of the design solutions</w:t>
            </w:r>
            <w:r w:rsidRPr="007616B3">
              <w:rPr>
                <w:rFonts w:ascii="Times New Roman" w:eastAsia="Times New Roman" w:hAnsi="Times New Roman" w:cs="Times New Roman"/>
                <w:color w:val="000000" w:themeColor="text1"/>
              </w:rPr>
              <w:t xml:space="preserve">, as well as </w:t>
            </w:r>
            <w:r w:rsidRPr="00D40485">
              <w:rPr>
                <w:rFonts w:ascii="Times New Roman" w:eastAsia="Times New Roman" w:hAnsi="Times New Roman" w:cs="Times New Roman"/>
                <w:color w:val="000000" w:themeColor="text1"/>
              </w:rPr>
              <w:t>author supervision</w:t>
            </w:r>
            <w:r w:rsidRPr="007616B3">
              <w:rPr>
                <w:rFonts w:ascii="Times New Roman" w:eastAsia="Times New Roman" w:hAnsi="Times New Roman" w:cs="Times New Roman"/>
                <w:color w:val="000000" w:themeColor="text1"/>
              </w:rPr>
              <w:t xml:space="preserve">during project implementation, in accordance with applicable Lithuanian legislation. The contractor must obtain all necessary permits for the execution of the works, prepare as-built drawings, draft operational and maintenance manuals, and train the personnel who will operate and maintain the facility. The contractor must collect all necessary materials and documentation, prepare a </w:t>
            </w:r>
            <w:r w:rsidRPr="00D40485">
              <w:rPr>
                <w:rFonts w:ascii="Times New Roman" w:eastAsia="Times New Roman" w:hAnsi="Times New Roman" w:cs="Times New Roman"/>
                <w:color w:val="000000" w:themeColor="text1"/>
              </w:rPr>
              <w:t>topographic survey</w:t>
            </w:r>
            <w:r w:rsidRPr="007616B3">
              <w:rPr>
                <w:rFonts w:ascii="Times New Roman" w:eastAsia="Times New Roman" w:hAnsi="Times New Roman" w:cs="Times New Roman"/>
                <w:color w:val="000000" w:themeColor="text1"/>
              </w:rPr>
              <w:t xml:space="preserve">, conduct necessary </w:t>
            </w:r>
            <w:r w:rsidRPr="00D40485">
              <w:rPr>
                <w:rFonts w:ascii="Times New Roman" w:eastAsia="Times New Roman" w:hAnsi="Times New Roman" w:cs="Times New Roman"/>
                <w:color w:val="000000" w:themeColor="text1"/>
              </w:rPr>
              <w:t>geotechnical investigations</w:t>
            </w:r>
            <w:r w:rsidRPr="007616B3">
              <w:rPr>
                <w:rFonts w:ascii="Times New Roman" w:eastAsia="Times New Roman" w:hAnsi="Times New Roman" w:cs="Times New Roman"/>
                <w:color w:val="000000" w:themeColor="text1"/>
              </w:rPr>
              <w:t xml:space="preserve">, and prepare the </w:t>
            </w:r>
            <w:r w:rsidRPr="00D40485">
              <w:rPr>
                <w:rFonts w:ascii="Times New Roman" w:eastAsia="Times New Roman" w:hAnsi="Times New Roman" w:cs="Times New Roman"/>
                <w:color w:val="000000" w:themeColor="text1"/>
              </w:rPr>
              <w:t>preliminary design documentation</w:t>
            </w:r>
            <w:r w:rsidRPr="007616B3">
              <w:rPr>
                <w:rFonts w:ascii="Times New Roman" w:eastAsia="Times New Roman" w:hAnsi="Times New Roman" w:cs="Times New Roman"/>
                <w:color w:val="000000" w:themeColor="text1"/>
              </w:rPr>
              <w:t>.</w:t>
            </w:r>
          </w:p>
          <w:p w14:paraId="5DFC7104" w14:textId="291A217F" w:rsidR="007616B3" w:rsidRPr="007616B3" w:rsidRDefault="007616B3" w:rsidP="00D40485">
            <w:pPr>
              <w:jc w:val="both"/>
            </w:pPr>
          </w:p>
        </w:tc>
      </w:tr>
      <w:tr w:rsidR="53EF60AF" w14:paraId="6AD39297" w14:textId="77777777" w:rsidTr="00D40485">
        <w:trPr>
          <w:trHeight w:val="300"/>
        </w:trPr>
        <w:tc>
          <w:tcPr>
            <w:tcW w:w="4395" w:type="dxa"/>
          </w:tcPr>
          <w:p w14:paraId="25D81BE1" w14:textId="0AF5008B" w:rsidR="53EF60AF" w:rsidRPr="007616B3" w:rsidRDefault="7D0EF22D" w:rsidP="00D40485">
            <w:pPr>
              <w:jc w:val="both"/>
              <w:rPr>
                <w:rFonts w:ascii="Times New Roman" w:eastAsia="Times New Roman" w:hAnsi="Times New Roman" w:cs="Times New Roman"/>
                <w:color w:val="000000" w:themeColor="text1"/>
              </w:rPr>
            </w:pPr>
            <w:r w:rsidRPr="007616B3">
              <w:rPr>
                <w:rFonts w:ascii="Times New Roman" w:eastAsia="Times New Roman" w:hAnsi="Times New Roman" w:cs="Times New Roman"/>
                <w:color w:val="000000" w:themeColor="text1"/>
              </w:rPr>
              <w:t>Rangovas yra pilnai atsakingas už projektavimo sprendinius, įrenginių su visais reikalingais inžinerinės infrastruktūros prijungimais suprojektavimą ir įgyvendinimą,  statybą leidžiančio dokumento gavimą, projekto įgyvendinimą, statybos darbų planavimą, statomų įrenginių funkcionavimą ir ekonomišką jų eksploataciją.</w:t>
            </w:r>
          </w:p>
        </w:tc>
        <w:tc>
          <w:tcPr>
            <w:tcW w:w="4965" w:type="dxa"/>
          </w:tcPr>
          <w:p w14:paraId="5558AC5B" w14:textId="7ECC8936" w:rsidR="6F6BD976" w:rsidRPr="007616B3" w:rsidRDefault="6F6BD976" w:rsidP="00D40485">
            <w:pPr>
              <w:jc w:val="both"/>
            </w:pPr>
            <w:r w:rsidRPr="007616B3">
              <w:rPr>
                <w:rFonts w:ascii="Times New Roman" w:eastAsia="Times New Roman" w:hAnsi="Times New Roman" w:cs="Times New Roman"/>
                <w:color w:val="000000" w:themeColor="text1"/>
              </w:rPr>
              <w:t xml:space="preserve">The contractor bears </w:t>
            </w:r>
            <w:r w:rsidRPr="00D40485">
              <w:rPr>
                <w:rFonts w:ascii="Times New Roman" w:eastAsia="Times New Roman" w:hAnsi="Times New Roman" w:cs="Times New Roman"/>
                <w:color w:val="000000" w:themeColor="text1"/>
              </w:rPr>
              <w:t>full responsibility</w:t>
            </w:r>
            <w:r w:rsidRPr="007616B3">
              <w:rPr>
                <w:rFonts w:ascii="Times New Roman" w:eastAsia="Times New Roman" w:hAnsi="Times New Roman" w:cs="Times New Roman"/>
                <w:color w:val="000000" w:themeColor="text1"/>
              </w:rPr>
              <w:t xml:space="preserve"> for the design solutions, the design and implementation of the facility including all necessary </w:t>
            </w:r>
            <w:r w:rsidRPr="00D40485">
              <w:rPr>
                <w:rFonts w:ascii="Times New Roman" w:eastAsia="Times New Roman" w:hAnsi="Times New Roman" w:cs="Times New Roman"/>
                <w:color w:val="000000" w:themeColor="text1"/>
              </w:rPr>
              <w:t>engineering infrastructure connections</w:t>
            </w:r>
            <w:r w:rsidRPr="007616B3">
              <w:rPr>
                <w:rFonts w:ascii="Times New Roman" w:eastAsia="Times New Roman" w:hAnsi="Times New Roman" w:cs="Times New Roman"/>
                <w:color w:val="000000" w:themeColor="text1"/>
              </w:rPr>
              <w:t xml:space="preserve">, obtaining the </w:t>
            </w:r>
            <w:r w:rsidRPr="00D40485">
              <w:rPr>
                <w:rFonts w:ascii="Times New Roman" w:eastAsia="Times New Roman" w:hAnsi="Times New Roman" w:cs="Times New Roman"/>
                <w:color w:val="000000" w:themeColor="text1"/>
              </w:rPr>
              <w:t>building permit</w:t>
            </w:r>
            <w:r w:rsidRPr="007616B3">
              <w:rPr>
                <w:rFonts w:ascii="Times New Roman" w:eastAsia="Times New Roman" w:hAnsi="Times New Roman" w:cs="Times New Roman"/>
                <w:color w:val="000000" w:themeColor="text1"/>
              </w:rPr>
              <w:t xml:space="preserve">, implementing the project, planning the construction works, ensuring the </w:t>
            </w:r>
            <w:r w:rsidRPr="00D40485">
              <w:rPr>
                <w:rFonts w:ascii="Times New Roman" w:eastAsia="Times New Roman" w:hAnsi="Times New Roman" w:cs="Times New Roman"/>
                <w:color w:val="000000" w:themeColor="text1"/>
              </w:rPr>
              <w:t>functionality of the built facilities</w:t>
            </w:r>
            <w:r w:rsidRPr="007616B3">
              <w:rPr>
                <w:rFonts w:ascii="Times New Roman" w:eastAsia="Times New Roman" w:hAnsi="Times New Roman" w:cs="Times New Roman"/>
                <w:color w:val="000000" w:themeColor="text1"/>
              </w:rPr>
              <w:t xml:space="preserve">, and ensuring their </w:t>
            </w:r>
            <w:r w:rsidRPr="00D40485">
              <w:rPr>
                <w:rFonts w:ascii="Times New Roman" w:eastAsia="Times New Roman" w:hAnsi="Times New Roman" w:cs="Times New Roman"/>
                <w:color w:val="000000" w:themeColor="text1"/>
              </w:rPr>
              <w:t>efficient and economical operation</w:t>
            </w:r>
            <w:r w:rsidRPr="007616B3">
              <w:rPr>
                <w:rFonts w:ascii="Times New Roman" w:eastAsia="Times New Roman" w:hAnsi="Times New Roman" w:cs="Times New Roman"/>
                <w:color w:val="000000" w:themeColor="text1"/>
              </w:rPr>
              <w:t>.</w:t>
            </w:r>
          </w:p>
        </w:tc>
      </w:tr>
    </w:tbl>
    <w:p w14:paraId="28101C52" w14:textId="4E05D769" w:rsidR="42C7C3BD" w:rsidRPr="00E62B04" w:rsidRDefault="42C7C3BD" w:rsidP="00D40485">
      <w:pPr>
        <w:jc w:val="both"/>
        <w:rPr>
          <w:rFonts w:ascii="Times New Roman" w:eastAsia="Times New Roman" w:hAnsi="Times New Roman" w:cs="Times New Roman"/>
        </w:rPr>
      </w:pPr>
      <w:r w:rsidRPr="53EF60AF">
        <w:rPr>
          <w:rFonts w:ascii="Times New Roman" w:eastAsia="Times New Roman" w:hAnsi="Times New Roman" w:cs="Times New Roman"/>
        </w:rPr>
        <w:br w:type="page"/>
      </w:r>
    </w:p>
    <w:p w14:paraId="0853B936" w14:textId="6EB65D1E" w:rsidR="7C31BDED" w:rsidRPr="0065647B" w:rsidRDefault="7C31BDED" w:rsidP="0065647B">
      <w:pPr>
        <w:jc w:val="right"/>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lastRenderedPageBreak/>
        <w:t>Priedas Nr. 3</w:t>
      </w:r>
    </w:p>
    <w:p w14:paraId="56B39C51" w14:textId="01BBC92C" w:rsidR="6C07B8CC" w:rsidRDefault="6C07B8CC" w:rsidP="53EF60AF">
      <w:pPr>
        <w:jc w:val="right"/>
        <w:rPr>
          <w:rFonts w:ascii="Times New Roman" w:eastAsia="Times New Roman" w:hAnsi="Times New Roman" w:cs="Times New Roman"/>
          <w:b/>
          <w:bCs/>
          <w:color w:val="000000" w:themeColor="text1"/>
        </w:rPr>
      </w:pPr>
      <w:r w:rsidRPr="53EF60AF">
        <w:rPr>
          <w:rFonts w:ascii="Times New Roman" w:eastAsia="Times New Roman" w:hAnsi="Times New Roman" w:cs="Times New Roman"/>
          <w:b/>
          <w:bCs/>
          <w:color w:val="000000" w:themeColor="text1"/>
        </w:rPr>
        <w:t xml:space="preserve">Annex Nr. 3 </w:t>
      </w:r>
    </w:p>
    <w:tbl>
      <w:tblPr>
        <w:tblStyle w:val="Lentelstinklelis"/>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53EF60AF" w14:paraId="769E5C2D" w14:textId="77777777" w:rsidTr="00D40485">
        <w:trPr>
          <w:trHeight w:val="300"/>
        </w:trPr>
        <w:tc>
          <w:tcPr>
            <w:tcW w:w="4680" w:type="dxa"/>
            <w:vAlign w:val="center"/>
          </w:tcPr>
          <w:p w14:paraId="18E4B46F" w14:textId="13D46545" w:rsidR="53EF60AF" w:rsidRPr="001F1744" w:rsidRDefault="502ACDDC" w:rsidP="00D40485">
            <w:pPr>
              <w:jc w:val="center"/>
              <w:rPr>
                <w:rFonts w:ascii="Times New Roman" w:eastAsia="Times New Roman" w:hAnsi="Times New Roman" w:cs="Times New Roman"/>
                <w:b/>
                <w:bCs/>
                <w:color w:val="000000" w:themeColor="text1"/>
              </w:rPr>
            </w:pPr>
            <w:r w:rsidRPr="001F1744">
              <w:rPr>
                <w:rFonts w:ascii="Times New Roman" w:eastAsia="Times New Roman" w:hAnsi="Times New Roman" w:cs="Times New Roman"/>
                <w:b/>
                <w:bCs/>
                <w:color w:val="000000" w:themeColor="text1"/>
              </w:rPr>
              <w:t>MAISTO IR VIRTUVĖS ATLIEKŲ UŽDARO AEROBINIO KOMPOSTAVIMO ĮRENGINIŲ TECHNINĖS SPECIFIKACIJOS</w:t>
            </w:r>
          </w:p>
        </w:tc>
        <w:tc>
          <w:tcPr>
            <w:tcW w:w="4680" w:type="dxa"/>
            <w:vAlign w:val="center"/>
          </w:tcPr>
          <w:p w14:paraId="4A2A597C" w14:textId="551B2E09" w:rsidR="4A2F1915" w:rsidRPr="00D40485" w:rsidRDefault="4A2F1915" w:rsidP="00D40485">
            <w:pPr>
              <w:jc w:val="center"/>
              <w:rPr>
                <w:b/>
                <w:bCs/>
              </w:rPr>
            </w:pPr>
            <w:r w:rsidRPr="00D40485">
              <w:rPr>
                <w:rFonts w:ascii="Times New Roman" w:eastAsia="Times New Roman" w:hAnsi="Times New Roman" w:cs="Times New Roman"/>
                <w:b/>
                <w:bCs/>
                <w:color w:val="000000" w:themeColor="text1"/>
              </w:rPr>
              <w:t>TECHNICAL SPECIFICATIONS FOR CLOSED AEROBIC COMPOSTING FACILITIES FOR FOOD AND KITCHEN WASTE</w:t>
            </w:r>
          </w:p>
        </w:tc>
      </w:tr>
      <w:tr w:rsidR="332AEDD3" w14:paraId="1570BFDF" w14:textId="77777777" w:rsidTr="00D40485">
        <w:trPr>
          <w:trHeight w:val="300"/>
        </w:trPr>
        <w:tc>
          <w:tcPr>
            <w:tcW w:w="4680" w:type="dxa"/>
          </w:tcPr>
          <w:p w14:paraId="48948239" w14:textId="12835E1A" w:rsidR="2E0F1154" w:rsidRDefault="2E0F1154" w:rsidP="00D40485">
            <w:pPr>
              <w:spacing w:before="240" w:after="240"/>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b/>
                <w:bCs/>
                <w:color w:val="000000" w:themeColor="text1"/>
              </w:rPr>
              <w:t xml:space="preserve">Specifikacijų tikslas </w:t>
            </w:r>
            <w:r w:rsidRPr="332AEDD3">
              <w:rPr>
                <w:rFonts w:ascii="Times New Roman" w:eastAsia="Times New Roman" w:hAnsi="Times New Roman" w:cs="Times New Roman"/>
                <w:color w:val="000000" w:themeColor="text1"/>
              </w:rPr>
              <w:t xml:space="preserve">– įvertinti galimus </w:t>
            </w:r>
            <w:r w:rsidRPr="332AEDD3">
              <w:rPr>
                <w:rFonts w:ascii="Times New Roman" w:eastAsia="Times New Roman" w:hAnsi="Times New Roman" w:cs="Times New Roman"/>
                <w:b/>
                <w:bCs/>
                <w:color w:val="000000" w:themeColor="text1"/>
              </w:rPr>
              <w:t>uždaro kompostavimo technologinius sprendimus</w:t>
            </w:r>
            <w:r w:rsidRPr="332AEDD3">
              <w:rPr>
                <w:rFonts w:ascii="Times New Roman" w:eastAsia="Times New Roman" w:hAnsi="Times New Roman" w:cs="Times New Roman"/>
                <w:color w:val="000000" w:themeColor="text1"/>
              </w:rPr>
              <w:t>, jų prieinamumą rinkoje, praktinį įgyvendinamumą ir gauti pasiūlymų dėl maisto ir virtuvės atliekų uždaro aerobinio kompostavimo technologinių įrenginių kainos. Siekiame iš anksto identifikuoti galimas rizikas, konkurenciją ribojančius reikalavimus bei optimizuoti būsimo pirkimo techninę specifikaciją pagal realias technologijų tiekėjų tiekimo galimybes.</w:t>
            </w:r>
          </w:p>
          <w:p w14:paraId="56569FB2" w14:textId="4AC26A16" w:rsidR="332AEDD3" w:rsidRDefault="332AEDD3" w:rsidP="332AEDD3">
            <w:pPr>
              <w:rPr>
                <w:rFonts w:ascii="Times New Roman" w:eastAsia="Times New Roman" w:hAnsi="Times New Roman" w:cs="Times New Roman"/>
                <w:b/>
                <w:bCs/>
                <w:color w:val="000000" w:themeColor="text1"/>
              </w:rPr>
            </w:pPr>
          </w:p>
        </w:tc>
        <w:tc>
          <w:tcPr>
            <w:tcW w:w="4680" w:type="dxa"/>
          </w:tcPr>
          <w:p w14:paraId="02438BDD" w14:textId="74A03538" w:rsidR="332AEDD3" w:rsidRPr="001F1744" w:rsidRDefault="3FDD293B" w:rsidP="00D40485">
            <w:pPr>
              <w:pStyle w:val="Antrat3"/>
              <w:spacing w:before="281" w:after="281"/>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b/>
                <w:bCs/>
                <w:color w:val="000000" w:themeColor="text1"/>
                <w:sz w:val="24"/>
                <w:szCs w:val="24"/>
              </w:rPr>
              <w:t>The goal</w:t>
            </w:r>
            <w:r w:rsidRPr="00D40485">
              <w:rPr>
                <w:rFonts w:ascii="Times New Roman" w:eastAsia="Times New Roman" w:hAnsi="Times New Roman" w:cs="Times New Roman"/>
                <w:color w:val="000000" w:themeColor="text1"/>
                <w:sz w:val="24"/>
                <w:szCs w:val="24"/>
              </w:rPr>
              <w:t xml:space="preserve"> of these specifications is to evaluate potential </w:t>
            </w:r>
            <w:r w:rsidRPr="00D40485">
              <w:rPr>
                <w:rFonts w:ascii="Times New Roman" w:eastAsia="Times New Roman" w:hAnsi="Times New Roman" w:cs="Times New Roman"/>
                <w:b/>
                <w:bCs/>
                <w:color w:val="000000" w:themeColor="text1"/>
                <w:sz w:val="24"/>
                <w:szCs w:val="24"/>
              </w:rPr>
              <w:t>closed composting technology solutions</w:t>
            </w:r>
            <w:r w:rsidRPr="00D40485">
              <w:rPr>
                <w:rFonts w:ascii="Times New Roman" w:eastAsia="Times New Roman" w:hAnsi="Times New Roman" w:cs="Times New Roman"/>
                <w:color w:val="000000" w:themeColor="text1"/>
                <w:sz w:val="24"/>
                <w:szCs w:val="24"/>
              </w:rPr>
              <w:t>, their availability on the market, practical feasibility, and to gather indicative pricing proposals for technological equipment used in closed aerobic composting of food and kitchen waste. The aim is to identify potential risks, requirements that may restrict competition, and to optimize the technical specification of the future procurement in line with the actual supply capabilities of technology providers.</w:t>
            </w:r>
          </w:p>
          <w:p w14:paraId="521DCDDE" w14:textId="0D9CBFAC" w:rsidR="00BC7F87" w:rsidRPr="00D40485" w:rsidRDefault="00BC7F87" w:rsidP="00D40485">
            <w:pPr>
              <w:jc w:val="both"/>
              <w:rPr>
                <w:rFonts w:ascii="Times New Roman" w:eastAsia="Times New Roman" w:hAnsi="Times New Roman" w:cs="Times New Roman"/>
                <w:color w:val="000000" w:themeColor="text1"/>
              </w:rPr>
            </w:pPr>
          </w:p>
        </w:tc>
      </w:tr>
      <w:tr w:rsidR="332AEDD3" w14:paraId="07F5D9AC" w14:textId="77777777" w:rsidTr="00D40485">
        <w:trPr>
          <w:trHeight w:val="300"/>
        </w:trPr>
        <w:tc>
          <w:tcPr>
            <w:tcW w:w="4680" w:type="dxa"/>
          </w:tcPr>
          <w:p w14:paraId="54522031" w14:textId="1EFE2EE8" w:rsidR="2E0F1154" w:rsidRDefault="2E0F1154" w:rsidP="00D40485">
            <w:p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b/>
                <w:bCs/>
                <w:color w:val="000000" w:themeColor="text1"/>
              </w:rPr>
              <w:t>Ši specifikacija nėra skirta tiesiogiai statybos rangovams, projektavimo įmonėms</w:t>
            </w:r>
            <w:r w:rsidRPr="332AEDD3">
              <w:rPr>
                <w:rFonts w:ascii="Times New Roman" w:eastAsia="Times New Roman" w:hAnsi="Times New Roman" w:cs="Times New Roman"/>
                <w:color w:val="000000" w:themeColor="text1"/>
              </w:rPr>
              <w:t>. Vis dėlto joje pateikiama informacija apie statybos darbus ir jiems keliamus reikalavimus, kadangi tai tiesiogiai susiję su technologinės įrangos specifika ir veikimu. Perkančioji organizacija siekia užtikrinti maksimalų aiškumą ir konkurencingumą būsimo pirkimo metu, todėl labai vertina visas praktines įžvalgas, rinkos pasiūlymų ribas ir rekomendacijas, susijusias su technologine įranga ir jos eksploataciniu efektyvumu.</w:t>
            </w:r>
          </w:p>
          <w:p w14:paraId="50B52899" w14:textId="6BEBA1F6" w:rsidR="332AEDD3" w:rsidRDefault="332AEDD3" w:rsidP="332AEDD3">
            <w:pPr>
              <w:rPr>
                <w:rFonts w:ascii="Times New Roman" w:eastAsia="Times New Roman" w:hAnsi="Times New Roman" w:cs="Times New Roman"/>
                <w:b/>
                <w:bCs/>
                <w:color w:val="000000" w:themeColor="text1"/>
              </w:rPr>
            </w:pPr>
          </w:p>
        </w:tc>
        <w:tc>
          <w:tcPr>
            <w:tcW w:w="4680" w:type="dxa"/>
          </w:tcPr>
          <w:p w14:paraId="5E584E9D" w14:textId="77777777" w:rsidR="00BC7F87" w:rsidRDefault="00BC7F87" w:rsidP="00BC7F87">
            <w:pPr>
              <w:jc w:val="both"/>
              <w:rPr>
                <w:rFonts w:ascii="Times New Roman" w:eastAsia="Times New Roman" w:hAnsi="Times New Roman" w:cs="Times New Roman"/>
                <w:color w:val="000000" w:themeColor="text1"/>
              </w:rPr>
            </w:pPr>
          </w:p>
          <w:p w14:paraId="2629EBF9" w14:textId="58E4D8A6" w:rsidR="332AEDD3" w:rsidRPr="001F1744" w:rsidRDefault="3C969B12" w:rsidP="00D40485">
            <w:pPr>
              <w:jc w:val="both"/>
            </w:pPr>
            <w:r w:rsidRPr="00D40485">
              <w:rPr>
                <w:rFonts w:ascii="Times New Roman" w:eastAsia="Times New Roman" w:hAnsi="Times New Roman" w:cs="Times New Roman"/>
                <w:b/>
                <w:bCs/>
                <w:color w:val="000000" w:themeColor="text1"/>
              </w:rPr>
              <w:t xml:space="preserve">This specification is </w:t>
            </w:r>
            <w:r w:rsidRPr="00BC7F87">
              <w:rPr>
                <w:rFonts w:ascii="Times New Roman" w:eastAsia="Times New Roman" w:hAnsi="Times New Roman" w:cs="Times New Roman"/>
                <w:b/>
                <w:bCs/>
                <w:color w:val="000000" w:themeColor="text1"/>
              </w:rPr>
              <w:t>not intended for construction contractors or design companies</w:t>
            </w:r>
            <w:r w:rsidRPr="00D40485">
              <w:rPr>
                <w:rFonts w:ascii="Times New Roman" w:eastAsia="Times New Roman" w:hAnsi="Times New Roman" w:cs="Times New Roman"/>
                <w:b/>
                <w:bCs/>
                <w:color w:val="000000" w:themeColor="text1"/>
              </w:rPr>
              <w:t xml:space="preserve">. </w:t>
            </w:r>
            <w:r w:rsidRPr="001F1744">
              <w:rPr>
                <w:rFonts w:ascii="Times New Roman" w:eastAsia="Times New Roman" w:hAnsi="Times New Roman" w:cs="Times New Roman"/>
                <w:color w:val="000000" w:themeColor="text1"/>
              </w:rPr>
              <w:t xml:space="preserve">However, it does include </w:t>
            </w:r>
            <w:r w:rsidRPr="00D40485">
              <w:rPr>
                <w:rFonts w:ascii="Times New Roman" w:eastAsia="Times New Roman" w:hAnsi="Times New Roman" w:cs="Times New Roman"/>
                <w:color w:val="000000" w:themeColor="text1"/>
              </w:rPr>
              <w:t>information about construction works and related requirements</w:t>
            </w:r>
            <w:r w:rsidRPr="001F1744">
              <w:rPr>
                <w:rFonts w:ascii="Times New Roman" w:eastAsia="Times New Roman" w:hAnsi="Times New Roman" w:cs="Times New Roman"/>
                <w:color w:val="000000" w:themeColor="text1"/>
              </w:rPr>
              <w:t xml:space="preserve">, as these are directly related to the </w:t>
            </w:r>
            <w:r w:rsidRPr="00D40485">
              <w:rPr>
                <w:rFonts w:ascii="Times New Roman" w:eastAsia="Times New Roman" w:hAnsi="Times New Roman" w:cs="Times New Roman"/>
                <w:color w:val="000000" w:themeColor="text1"/>
              </w:rPr>
              <w:t>specifics and functioning of the technological equipment</w:t>
            </w:r>
            <w:r w:rsidRPr="001F1744">
              <w:rPr>
                <w:rFonts w:ascii="Times New Roman" w:eastAsia="Times New Roman" w:hAnsi="Times New Roman" w:cs="Times New Roman"/>
                <w:color w:val="000000" w:themeColor="text1"/>
              </w:rPr>
              <w:t xml:space="preserve">. The contracting authority seeks to ensure </w:t>
            </w:r>
            <w:r w:rsidRPr="00D40485">
              <w:rPr>
                <w:rFonts w:ascii="Times New Roman" w:eastAsia="Times New Roman" w:hAnsi="Times New Roman" w:cs="Times New Roman"/>
                <w:color w:val="000000" w:themeColor="text1"/>
              </w:rPr>
              <w:t>maximum clarity and competitiveness</w:t>
            </w:r>
            <w:r w:rsidRPr="001F1744">
              <w:rPr>
                <w:rFonts w:ascii="Times New Roman" w:eastAsia="Times New Roman" w:hAnsi="Times New Roman" w:cs="Times New Roman"/>
                <w:color w:val="000000" w:themeColor="text1"/>
              </w:rPr>
              <w:t xml:space="preserve"> in the upcoming procurement and therefore greatly values all </w:t>
            </w:r>
            <w:r w:rsidRPr="00D40485">
              <w:rPr>
                <w:rFonts w:ascii="Times New Roman" w:eastAsia="Times New Roman" w:hAnsi="Times New Roman" w:cs="Times New Roman"/>
                <w:color w:val="000000" w:themeColor="text1"/>
              </w:rPr>
              <w:t>practical insights, limits of market offers, and recommendations</w:t>
            </w:r>
            <w:r w:rsidRPr="001F1744">
              <w:rPr>
                <w:rFonts w:ascii="Times New Roman" w:eastAsia="Times New Roman" w:hAnsi="Times New Roman" w:cs="Times New Roman"/>
                <w:color w:val="000000" w:themeColor="text1"/>
              </w:rPr>
              <w:t xml:space="preserve"> related to the technological equipment and its </w:t>
            </w:r>
            <w:r w:rsidRPr="00D40485">
              <w:rPr>
                <w:rFonts w:ascii="Times New Roman" w:eastAsia="Times New Roman" w:hAnsi="Times New Roman" w:cs="Times New Roman"/>
                <w:color w:val="000000" w:themeColor="text1"/>
              </w:rPr>
              <w:t>operational efficiency</w:t>
            </w:r>
            <w:r w:rsidRPr="001F1744">
              <w:rPr>
                <w:rFonts w:ascii="Times New Roman" w:eastAsia="Times New Roman" w:hAnsi="Times New Roman" w:cs="Times New Roman"/>
                <w:color w:val="000000" w:themeColor="text1"/>
              </w:rPr>
              <w:t>.</w:t>
            </w:r>
          </w:p>
        </w:tc>
      </w:tr>
      <w:tr w:rsidR="332AEDD3" w14:paraId="08E491FC" w14:textId="77777777" w:rsidTr="00D40485">
        <w:trPr>
          <w:trHeight w:val="300"/>
        </w:trPr>
        <w:tc>
          <w:tcPr>
            <w:tcW w:w="4680" w:type="dxa"/>
          </w:tcPr>
          <w:p w14:paraId="2AB54450" w14:textId="19BA2D17" w:rsidR="2E0F1154" w:rsidRDefault="2E0F1154" w:rsidP="00D40485">
            <w:pPr>
              <w:spacing w:before="240" w:after="240"/>
              <w:jc w:val="both"/>
              <w:rPr>
                <w:rFonts w:ascii="Times New Roman" w:eastAsia="Times New Roman" w:hAnsi="Times New Roman" w:cs="Times New Roman"/>
                <w:color w:val="000000" w:themeColor="text1"/>
              </w:rPr>
            </w:pPr>
            <w:r w:rsidRPr="332AEDD3">
              <w:rPr>
                <w:rFonts w:ascii="Times New Roman" w:eastAsia="Times New Roman" w:hAnsi="Times New Roman" w:cs="Times New Roman"/>
                <w:color w:val="000000" w:themeColor="text1"/>
              </w:rPr>
              <w:t xml:space="preserve">Prašome neteikti pasiūlymų dėl statybos darbų, leidimų gavimo, projektavimo ar infrastruktūros prijungimo. Šiame etape laukiami tik technologinės įrangos tiekėjų pasiūlymai. Žemiau esančiuose preliminariuose žiniaraščiuose pateikiama laukiamų pasiūlymų apimtis ir nurodomos </w:t>
            </w:r>
            <w:r w:rsidRPr="332AEDD3">
              <w:rPr>
                <w:rFonts w:ascii="Times New Roman" w:eastAsia="Times New Roman" w:hAnsi="Times New Roman" w:cs="Times New Roman"/>
                <w:color w:val="000000" w:themeColor="text1"/>
              </w:rPr>
              <w:lastRenderedPageBreak/>
              <w:t>dalys, kurioms pasiūlymai neturi būti teikiami. Technologijos tiekėjas savo pasiūlyme gali ir turi papildomai apibrėžti savo tiekimo apimtis ir savo darbų ribas.</w:t>
            </w:r>
          </w:p>
          <w:p w14:paraId="43F5C703" w14:textId="43EE18B7" w:rsidR="2E0F1154" w:rsidRDefault="2E0F1154" w:rsidP="00D40485">
            <w:pPr>
              <w:spacing w:before="240" w:after="240"/>
              <w:jc w:val="both"/>
              <w:rPr>
                <w:rFonts w:ascii="Times New Roman" w:eastAsia="Times New Roman" w:hAnsi="Times New Roman" w:cs="Times New Roman"/>
                <w:b/>
                <w:bCs/>
                <w:color w:val="000000" w:themeColor="text1"/>
              </w:rPr>
            </w:pPr>
            <w:r w:rsidRPr="332AEDD3">
              <w:rPr>
                <w:rFonts w:ascii="Times New Roman" w:eastAsia="Times New Roman" w:hAnsi="Times New Roman" w:cs="Times New Roman"/>
                <w:b/>
                <w:bCs/>
                <w:color w:val="000000" w:themeColor="text1"/>
              </w:rPr>
              <w:t>RINKOS KONSULTACIJOS apimtis apsiriboja tik technologiniams įrenginiais ir su jais susijusia technologine dalimi. Specifikacijos tikslas nėra analizuoti bendruosius statybos darbų klausimus ir/ar jų kainodarą.</w:t>
            </w:r>
          </w:p>
          <w:p w14:paraId="00FAC2ED" w14:textId="6459A337" w:rsidR="332AEDD3" w:rsidRDefault="332AEDD3" w:rsidP="332AEDD3">
            <w:pPr>
              <w:rPr>
                <w:rFonts w:ascii="Times New Roman" w:eastAsia="Times New Roman" w:hAnsi="Times New Roman" w:cs="Times New Roman"/>
                <w:b/>
                <w:bCs/>
                <w:color w:val="000000" w:themeColor="text1"/>
              </w:rPr>
            </w:pPr>
          </w:p>
        </w:tc>
        <w:tc>
          <w:tcPr>
            <w:tcW w:w="4680" w:type="dxa"/>
          </w:tcPr>
          <w:p w14:paraId="44C218F9" w14:textId="77777777" w:rsidR="00BC7F87" w:rsidRDefault="00BC7F87" w:rsidP="00BC7F87">
            <w:pPr>
              <w:jc w:val="both"/>
              <w:rPr>
                <w:rFonts w:ascii="Times New Roman" w:eastAsia="Times New Roman" w:hAnsi="Times New Roman" w:cs="Times New Roman"/>
                <w:color w:val="000000" w:themeColor="text1"/>
              </w:rPr>
            </w:pPr>
          </w:p>
          <w:p w14:paraId="3F94F8E9" w14:textId="0F2620B9" w:rsidR="332AEDD3" w:rsidRPr="001F1744" w:rsidRDefault="6C8A368C" w:rsidP="00D40485">
            <w:pPr>
              <w:jc w:val="both"/>
            </w:pPr>
            <w:r w:rsidRPr="001F1744">
              <w:rPr>
                <w:rFonts w:ascii="Times New Roman" w:eastAsia="Times New Roman" w:hAnsi="Times New Roman" w:cs="Times New Roman"/>
                <w:color w:val="000000" w:themeColor="text1"/>
              </w:rPr>
              <w:t xml:space="preserve">Please </w:t>
            </w:r>
            <w:r w:rsidRPr="00D40485">
              <w:rPr>
                <w:rFonts w:ascii="Times New Roman" w:eastAsia="Times New Roman" w:hAnsi="Times New Roman" w:cs="Times New Roman"/>
                <w:color w:val="000000" w:themeColor="text1"/>
              </w:rPr>
              <w:t>do not submit proposals</w:t>
            </w:r>
            <w:r w:rsidRPr="001F1744">
              <w:rPr>
                <w:rFonts w:ascii="Times New Roman" w:eastAsia="Times New Roman" w:hAnsi="Times New Roman" w:cs="Times New Roman"/>
                <w:color w:val="000000" w:themeColor="text1"/>
              </w:rPr>
              <w:t xml:space="preserve"> regarding construction works, permitting, design, or infrastructure connections. </w:t>
            </w:r>
            <w:r w:rsidRPr="00D40485">
              <w:rPr>
                <w:rFonts w:ascii="Times New Roman" w:eastAsia="Times New Roman" w:hAnsi="Times New Roman" w:cs="Times New Roman"/>
                <w:color w:val="000000" w:themeColor="text1"/>
              </w:rPr>
              <w:t>At this stage, only proposals from technology suppliers are invited.</w:t>
            </w:r>
            <w:r w:rsidRPr="001F1744">
              <w:rPr>
                <w:rFonts w:ascii="Times New Roman" w:eastAsia="Times New Roman" w:hAnsi="Times New Roman" w:cs="Times New Roman"/>
                <w:color w:val="000000" w:themeColor="text1"/>
              </w:rPr>
              <w:t xml:space="preserve"> The preliminary tables below outline the </w:t>
            </w:r>
            <w:r w:rsidRPr="00D40485">
              <w:rPr>
                <w:rFonts w:ascii="Times New Roman" w:eastAsia="Times New Roman" w:hAnsi="Times New Roman" w:cs="Times New Roman"/>
                <w:color w:val="000000" w:themeColor="text1"/>
              </w:rPr>
              <w:t>expected scope of proposals</w:t>
            </w:r>
            <w:r w:rsidRPr="001F1744">
              <w:rPr>
                <w:rFonts w:ascii="Times New Roman" w:eastAsia="Times New Roman" w:hAnsi="Times New Roman" w:cs="Times New Roman"/>
                <w:color w:val="000000" w:themeColor="text1"/>
              </w:rPr>
              <w:t xml:space="preserve"> and indicate the components for which proposals </w:t>
            </w:r>
            <w:r w:rsidRPr="00D40485">
              <w:rPr>
                <w:rFonts w:ascii="Times New Roman" w:eastAsia="Times New Roman" w:hAnsi="Times New Roman" w:cs="Times New Roman"/>
                <w:color w:val="000000" w:themeColor="text1"/>
              </w:rPr>
              <w:t xml:space="preserve">should not </w:t>
            </w:r>
            <w:r w:rsidRPr="00D40485">
              <w:rPr>
                <w:rFonts w:ascii="Times New Roman" w:eastAsia="Times New Roman" w:hAnsi="Times New Roman" w:cs="Times New Roman"/>
                <w:color w:val="000000" w:themeColor="text1"/>
              </w:rPr>
              <w:lastRenderedPageBreak/>
              <w:t>be submitted</w:t>
            </w:r>
            <w:r w:rsidRPr="001F1744">
              <w:rPr>
                <w:rFonts w:ascii="Times New Roman" w:eastAsia="Times New Roman" w:hAnsi="Times New Roman" w:cs="Times New Roman"/>
                <w:color w:val="000000" w:themeColor="text1"/>
              </w:rPr>
              <w:t xml:space="preserve">. The technology supplier </w:t>
            </w:r>
            <w:r w:rsidRPr="00D40485">
              <w:rPr>
                <w:rFonts w:ascii="Times New Roman" w:eastAsia="Times New Roman" w:hAnsi="Times New Roman" w:cs="Times New Roman"/>
                <w:color w:val="000000" w:themeColor="text1"/>
              </w:rPr>
              <w:t>may and should additionally define</w:t>
            </w:r>
            <w:r w:rsidRPr="001F1744">
              <w:rPr>
                <w:rFonts w:ascii="Times New Roman" w:eastAsia="Times New Roman" w:hAnsi="Times New Roman" w:cs="Times New Roman"/>
                <w:color w:val="000000" w:themeColor="text1"/>
              </w:rPr>
              <w:t xml:space="preserve"> their </w:t>
            </w:r>
            <w:r w:rsidRPr="00D40485">
              <w:rPr>
                <w:rFonts w:ascii="Times New Roman" w:eastAsia="Times New Roman" w:hAnsi="Times New Roman" w:cs="Times New Roman"/>
                <w:color w:val="000000" w:themeColor="text1"/>
              </w:rPr>
              <w:t>scope of supply</w:t>
            </w:r>
            <w:r w:rsidRPr="001F1744">
              <w:rPr>
                <w:rFonts w:ascii="Times New Roman" w:eastAsia="Times New Roman" w:hAnsi="Times New Roman" w:cs="Times New Roman"/>
                <w:color w:val="000000" w:themeColor="text1"/>
              </w:rPr>
              <w:t xml:space="preserve"> and </w:t>
            </w:r>
            <w:r w:rsidRPr="00D40485">
              <w:rPr>
                <w:rFonts w:ascii="Times New Roman" w:eastAsia="Times New Roman" w:hAnsi="Times New Roman" w:cs="Times New Roman"/>
                <w:color w:val="000000" w:themeColor="text1"/>
              </w:rPr>
              <w:t>limits of responsibility</w:t>
            </w:r>
            <w:r w:rsidRPr="001F1744">
              <w:rPr>
                <w:rFonts w:ascii="Times New Roman" w:eastAsia="Times New Roman" w:hAnsi="Times New Roman" w:cs="Times New Roman"/>
                <w:color w:val="000000" w:themeColor="text1"/>
              </w:rPr>
              <w:t xml:space="preserve"> in their proposal.</w:t>
            </w:r>
          </w:p>
          <w:p w14:paraId="10C3E116" w14:textId="071FF13F" w:rsidR="332AEDD3" w:rsidRPr="00D40485" w:rsidRDefault="7C95CD75" w:rsidP="00D40485">
            <w:pPr>
              <w:spacing w:before="240" w:after="240"/>
              <w:jc w:val="both"/>
              <w:rPr>
                <w:rFonts w:ascii="Times New Roman" w:eastAsia="Times New Roman" w:hAnsi="Times New Roman" w:cs="Times New Roman"/>
                <w:b/>
                <w:bCs/>
                <w:color w:val="000000" w:themeColor="text1"/>
              </w:rPr>
            </w:pPr>
            <w:r w:rsidRPr="00D40485">
              <w:rPr>
                <w:rFonts w:ascii="Times New Roman" w:eastAsia="Times New Roman" w:hAnsi="Times New Roman" w:cs="Times New Roman"/>
                <w:b/>
                <w:bCs/>
                <w:color w:val="000000" w:themeColor="text1"/>
              </w:rPr>
              <w:t xml:space="preserve">The scope of this </w:t>
            </w:r>
            <w:r w:rsidRPr="00B30FCE">
              <w:rPr>
                <w:rFonts w:ascii="Times New Roman" w:eastAsia="Times New Roman" w:hAnsi="Times New Roman" w:cs="Times New Roman"/>
                <w:b/>
                <w:bCs/>
                <w:color w:val="000000" w:themeColor="text1"/>
              </w:rPr>
              <w:t>MARKET CONSULTATION</w:t>
            </w:r>
            <w:r w:rsidRPr="00D40485">
              <w:rPr>
                <w:rFonts w:ascii="Times New Roman" w:eastAsia="Times New Roman" w:hAnsi="Times New Roman" w:cs="Times New Roman"/>
                <w:b/>
                <w:bCs/>
                <w:color w:val="000000" w:themeColor="text1"/>
              </w:rPr>
              <w:t xml:space="preserve"> is strictly limited to </w:t>
            </w:r>
            <w:r w:rsidRPr="00B30FCE">
              <w:rPr>
                <w:rFonts w:ascii="Times New Roman" w:eastAsia="Times New Roman" w:hAnsi="Times New Roman" w:cs="Times New Roman"/>
                <w:b/>
                <w:bCs/>
                <w:color w:val="000000" w:themeColor="text1"/>
              </w:rPr>
              <w:t>technological equipment and related technology components</w:t>
            </w:r>
            <w:r w:rsidRPr="00D40485">
              <w:rPr>
                <w:rFonts w:ascii="Times New Roman" w:eastAsia="Times New Roman" w:hAnsi="Times New Roman" w:cs="Times New Roman"/>
                <w:b/>
                <w:bCs/>
                <w:color w:val="000000" w:themeColor="text1"/>
              </w:rPr>
              <w:t xml:space="preserve">. The objective of the specification is </w:t>
            </w:r>
            <w:r w:rsidRPr="00B30FCE">
              <w:rPr>
                <w:rFonts w:ascii="Times New Roman" w:eastAsia="Times New Roman" w:hAnsi="Times New Roman" w:cs="Times New Roman"/>
                <w:b/>
                <w:bCs/>
                <w:color w:val="000000" w:themeColor="text1"/>
              </w:rPr>
              <w:t>not</w:t>
            </w:r>
            <w:r w:rsidRPr="00D40485">
              <w:rPr>
                <w:rFonts w:ascii="Times New Roman" w:eastAsia="Times New Roman" w:hAnsi="Times New Roman" w:cs="Times New Roman"/>
                <w:b/>
                <w:bCs/>
                <w:color w:val="000000" w:themeColor="text1"/>
              </w:rPr>
              <w:t xml:space="preserve"> to analyze general construction-related issues or their pricing.</w:t>
            </w:r>
          </w:p>
          <w:p w14:paraId="00F89E4D" w14:textId="4A0587D7" w:rsidR="332AEDD3" w:rsidRPr="001F1744" w:rsidRDefault="332AEDD3" w:rsidP="00D40485">
            <w:pPr>
              <w:jc w:val="both"/>
              <w:rPr>
                <w:rFonts w:ascii="Times New Roman" w:eastAsia="Times New Roman" w:hAnsi="Times New Roman" w:cs="Times New Roman"/>
                <w:color w:val="000000" w:themeColor="text1"/>
              </w:rPr>
            </w:pPr>
          </w:p>
        </w:tc>
      </w:tr>
      <w:tr w:rsidR="332AEDD3" w14:paraId="46D6D2E9" w14:textId="77777777" w:rsidTr="00D40485">
        <w:trPr>
          <w:trHeight w:val="300"/>
        </w:trPr>
        <w:tc>
          <w:tcPr>
            <w:tcW w:w="4680" w:type="dxa"/>
          </w:tcPr>
          <w:p w14:paraId="5EB0EE0C" w14:textId="35967C7B" w:rsidR="2E0F1154" w:rsidRPr="00BC59E0" w:rsidRDefault="2E0F1154" w:rsidP="00D40485">
            <w:pPr>
              <w:spacing w:before="240" w:after="240"/>
              <w:jc w:val="both"/>
              <w:rPr>
                <w:rFonts w:ascii="Times New Roman" w:eastAsia="Times New Roman" w:hAnsi="Times New Roman" w:cs="Times New Roman"/>
                <w:b/>
                <w:bCs/>
                <w:color w:val="000000" w:themeColor="text1"/>
              </w:rPr>
            </w:pPr>
            <w:r w:rsidRPr="00BC59E0">
              <w:rPr>
                <w:rFonts w:ascii="Times New Roman" w:eastAsia="Times New Roman" w:hAnsi="Times New Roman" w:cs="Times New Roman"/>
                <w:b/>
                <w:bCs/>
                <w:color w:val="000000" w:themeColor="text1"/>
              </w:rPr>
              <w:lastRenderedPageBreak/>
              <w:t>Technologijų tiekėjai ypatingai kviečiami teikti informaciją apie:</w:t>
            </w:r>
          </w:p>
          <w:p w14:paraId="4A1F688B" w14:textId="7DD6A462"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kompostavimo tunelius</w:t>
            </w:r>
            <w:r w:rsidRPr="00BC59E0">
              <w:rPr>
                <w:rFonts w:ascii="Times New Roman" w:eastAsia="Times New Roman" w:hAnsi="Times New Roman" w:cs="Times New Roman"/>
                <w:color w:val="000000" w:themeColor="text1"/>
              </w:rPr>
              <w:t>: konstrukcinius ir technologinius reikalavimus, aeracijos sistemą, dangas, duris-vartus ir kt.;</w:t>
            </w:r>
          </w:p>
          <w:p w14:paraId="5CA8CA3A" w14:textId="62D539D4"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oro tiekimo, drėkinimo, filtrato surinkimo ir kt.</w:t>
            </w:r>
            <w:r w:rsidRPr="00BC59E0">
              <w:rPr>
                <w:rFonts w:ascii="Times New Roman" w:eastAsia="Times New Roman" w:hAnsi="Times New Roman" w:cs="Times New Roman"/>
                <w:color w:val="000000" w:themeColor="text1"/>
              </w:rPr>
              <w:t>;</w:t>
            </w:r>
          </w:p>
          <w:p w14:paraId="31C31470" w14:textId="3C335886"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oro surinkimą ir oro valymo įrenginius</w:t>
            </w:r>
            <w:r w:rsidRPr="00BC59E0">
              <w:rPr>
                <w:rFonts w:ascii="Times New Roman" w:eastAsia="Times New Roman" w:hAnsi="Times New Roman" w:cs="Times New Roman"/>
                <w:color w:val="000000" w:themeColor="text1"/>
              </w:rPr>
              <w:t xml:space="preserve"> (scrubberius, biofiltrus ir kt.);</w:t>
            </w:r>
          </w:p>
          <w:p w14:paraId="2582EDEE" w14:textId="72C266C4"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procesų valdymo ir stebėsenos sistemas -</w:t>
            </w:r>
            <w:r w:rsidRPr="00BC59E0">
              <w:rPr>
                <w:rFonts w:ascii="Times New Roman" w:eastAsia="Times New Roman" w:hAnsi="Times New Roman" w:cs="Times New Roman"/>
                <w:color w:val="000000" w:themeColor="text1"/>
              </w:rPr>
              <w:t xml:space="preserve"> daviklius, jutiklius ir programinę įrangą ir kt.</w:t>
            </w:r>
          </w:p>
          <w:p w14:paraId="540292F9" w14:textId="02ACD76F"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techninius parametrus, įrenginių konfigūracijas, eksploatavimo galimybes ir siūlomas garantijas</w:t>
            </w:r>
            <w:r w:rsidRPr="00BC59E0">
              <w:rPr>
                <w:rFonts w:ascii="Times New Roman" w:eastAsia="Times New Roman" w:hAnsi="Times New Roman" w:cs="Times New Roman"/>
                <w:color w:val="000000" w:themeColor="text1"/>
              </w:rPr>
              <w:t>;</w:t>
            </w:r>
          </w:p>
          <w:p w14:paraId="6765175B" w14:textId="26ED611E" w:rsidR="2E0F1154" w:rsidRPr="00BC59E0" w:rsidRDefault="2E0F1154" w:rsidP="00BC59E0">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įrangos tiekimo ir montavimo terminus, būtiną priežiūrą, mokymus, nuotolinę priežiūrą ir atsarginių dalių užtikrinimą</w:t>
            </w:r>
            <w:r w:rsidRPr="00BC59E0">
              <w:rPr>
                <w:rFonts w:ascii="Times New Roman" w:eastAsia="Times New Roman" w:hAnsi="Times New Roman" w:cs="Times New Roman"/>
                <w:color w:val="000000" w:themeColor="text1"/>
              </w:rPr>
              <w:t>;</w:t>
            </w:r>
          </w:p>
          <w:p w14:paraId="66D9C7D3" w14:textId="50F0F4A1" w:rsidR="332AEDD3" w:rsidRPr="00D40485" w:rsidRDefault="2E0F1154" w:rsidP="00D40485">
            <w:pPr>
              <w:pStyle w:val="Sraopastraipa"/>
              <w:numPr>
                <w:ilvl w:val="0"/>
                <w:numId w:val="17"/>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pateiktų reikalavimų realumą bei jų atitiktį ES ir (ar) nacionaliniams teisės aktams ar rinkos praktikai.</w:t>
            </w:r>
          </w:p>
        </w:tc>
        <w:tc>
          <w:tcPr>
            <w:tcW w:w="4680" w:type="dxa"/>
          </w:tcPr>
          <w:p w14:paraId="26371A74" w14:textId="012C2B11" w:rsidR="332AEDD3" w:rsidRPr="00D40485" w:rsidRDefault="725F4BB7" w:rsidP="00D40485">
            <w:pPr>
              <w:spacing w:before="240" w:after="240"/>
              <w:jc w:val="both"/>
              <w:rPr>
                <w:rFonts w:ascii="Times New Roman" w:eastAsia="Times New Roman" w:hAnsi="Times New Roman" w:cs="Times New Roman"/>
                <w:b/>
                <w:bCs/>
                <w:color w:val="000000" w:themeColor="text1"/>
              </w:rPr>
            </w:pPr>
            <w:r w:rsidRPr="00D40485">
              <w:rPr>
                <w:rFonts w:ascii="Times New Roman" w:eastAsia="Times New Roman" w:hAnsi="Times New Roman" w:cs="Times New Roman"/>
                <w:b/>
                <w:bCs/>
                <w:color w:val="000000" w:themeColor="text1"/>
              </w:rPr>
              <w:t>Technology Providers Are Especially Invited to Submit Information On:</w:t>
            </w:r>
          </w:p>
          <w:p w14:paraId="67C94A25" w14:textId="13DAB8A4"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Composting tunnels</w:t>
            </w:r>
            <w:r w:rsidRPr="00BC59E0">
              <w:rPr>
                <w:rFonts w:ascii="Times New Roman" w:eastAsia="Times New Roman" w:hAnsi="Times New Roman" w:cs="Times New Roman"/>
                <w:color w:val="000000" w:themeColor="text1"/>
              </w:rPr>
              <w:t>: structural and technological requirements, aeration systems, floor and wall coverings, doors/gates, etc.;</w:t>
            </w:r>
          </w:p>
          <w:p w14:paraId="4DE4A9D5" w14:textId="48FAD213"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Air supply</w:t>
            </w:r>
            <w:r w:rsidRPr="00BC59E0">
              <w:rPr>
                <w:rFonts w:ascii="Times New Roman" w:eastAsia="Times New Roman" w:hAnsi="Times New Roman" w:cs="Times New Roman"/>
                <w:color w:val="000000" w:themeColor="text1"/>
              </w:rPr>
              <w:t xml:space="preserve">, </w:t>
            </w:r>
            <w:r w:rsidRPr="00D40485">
              <w:rPr>
                <w:rFonts w:ascii="Times New Roman" w:eastAsia="Times New Roman" w:hAnsi="Times New Roman" w:cs="Times New Roman"/>
                <w:color w:val="000000" w:themeColor="text1"/>
              </w:rPr>
              <w:t>humidification</w:t>
            </w:r>
            <w:r w:rsidRPr="00BC59E0">
              <w:rPr>
                <w:rFonts w:ascii="Times New Roman" w:eastAsia="Times New Roman" w:hAnsi="Times New Roman" w:cs="Times New Roman"/>
                <w:color w:val="000000" w:themeColor="text1"/>
              </w:rPr>
              <w:t xml:space="preserve">, </w:t>
            </w:r>
            <w:r w:rsidRPr="00D40485">
              <w:rPr>
                <w:rFonts w:ascii="Times New Roman" w:eastAsia="Times New Roman" w:hAnsi="Times New Roman" w:cs="Times New Roman"/>
                <w:color w:val="000000" w:themeColor="text1"/>
              </w:rPr>
              <w:t>filtrate collection</w:t>
            </w:r>
            <w:r w:rsidRPr="00BC59E0">
              <w:rPr>
                <w:rFonts w:ascii="Times New Roman" w:eastAsia="Times New Roman" w:hAnsi="Times New Roman" w:cs="Times New Roman"/>
                <w:color w:val="000000" w:themeColor="text1"/>
              </w:rPr>
              <w:t>, and other systems;</w:t>
            </w:r>
          </w:p>
          <w:p w14:paraId="4184D54A" w14:textId="407217BB"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Air extraction and air treatment units</w:t>
            </w:r>
            <w:r w:rsidRPr="00BC59E0">
              <w:rPr>
                <w:rFonts w:ascii="Times New Roman" w:eastAsia="Times New Roman" w:hAnsi="Times New Roman" w:cs="Times New Roman"/>
                <w:color w:val="000000" w:themeColor="text1"/>
              </w:rPr>
              <w:t xml:space="preserve"> (e.g., scrubbers, biofilters);</w:t>
            </w:r>
          </w:p>
          <w:p w14:paraId="5CF69014" w14:textId="2D072EE6"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Process control and monitoring systems</w:t>
            </w:r>
            <w:r w:rsidRPr="00BC59E0">
              <w:rPr>
                <w:rFonts w:ascii="Times New Roman" w:eastAsia="Times New Roman" w:hAnsi="Times New Roman" w:cs="Times New Roman"/>
                <w:color w:val="000000" w:themeColor="text1"/>
              </w:rPr>
              <w:t>: sensors, detectors, software, etc.;</w:t>
            </w:r>
          </w:p>
          <w:p w14:paraId="278EF7CD" w14:textId="49E33D9E"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Technical parameters</w:t>
            </w:r>
            <w:r w:rsidRPr="00BC59E0">
              <w:rPr>
                <w:rFonts w:ascii="Times New Roman" w:eastAsia="Times New Roman" w:hAnsi="Times New Roman" w:cs="Times New Roman"/>
                <w:color w:val="000000" w:themeColor="text1"/>
              </w:rPr>
              <w:t>, equipment configurations, operational possibilities, and offered warranties;</w:t>
            </w:r>
          </w:p>
          <w:p w14:paraId="4A3588B5" w14:textId="59C5FD44" w:rsidR="332AEDD3" w:rsidRPr="00BC59E0"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Equipment delivery and installation timelines</w:t>
            </w:r>
            <w:r w:rsidRPr="00BC59E0">
              <w:rPr>
                <w:rFonts w:ascii="Times New Roman" w:eastAsia="Times New Roman" w:hAnsi="Times New Roman" w:cs="Times New Roman"/>
                <w:color w:val="000000" w:themeColor="text1"/>
              </w:rPr>
              <w:t>, required maintenance, training, remote support, and spare parts availability;</w:t>
            </w:r>
          </w:p>
          <w:p w14:paraId="560A4C2E" w14:textId="3284EFE3" w:rsidR="332AEDD3" w:rsidRPr="00D40485" w:rsidRDefault="725F4BB7" w:rsidP="00D40485">
            <w:pPr>
              <w:pStyle w:val="Sraopastraipa"/>
              <w:numPr>
                <w:ilvl w:val="0"/>
                <w:numId w:val="1"/>
              </w:numPr>
              <w:spacing w:before="240" w:after="240"/>
              <w:jc w:val="both"/>
              <w:rPr>
                <w:rFonts w:ascii="Times New Roman" w:eastAsia="Times New Roman" w:hAnsi="Times New Roman" w:cs="Times New Roman"/>
                <w:color w:val="000000" w:themeColor="text1"/>
              </w:rPr>
            </w:pPr>
            <w:r w:rsidRPr="00D40485">
              <w:rPr>
                <w:rFonts w:ascii="Times New Roman" w:eastAsia="Times New Roman" w:hAnsi="Times New Roman" w:cs="Times New Roman"/>
                <w:color w:val="000000" w:themeColor="text1"/>
              </w:rPr>
              <w:t>Feasibility of the stated requirements</w:t>
            </w:r>
            <w:r w:rsidRPr="00BC59E0">
              <w:rPr>
                <w:rFonts w:ascii="Times New Roman" w:eastAsia="Times New Roman" w:hAnsi="Times New Roman" w:cs="Times New Roman"/>
                <w:color w:val="000000" w:themeColor="text1"/>
              </w:rPr>
              <w:t xml:space="preserve"> and their </w:t>
            </w:r>
            <w:r w:rsidRPr="00D40485">
              <w:rPr>
                <w:rFonts w:ascii="Times New Roman" w:eastAsia="Times New Roman" w:hAnsi="Times New Roman" w:cs="Times New Roman"/>
                <w:color w:val="000000" w:themeColor="text1"/>
              </w:rPr>
              <w:t>compliance with EU and/or national legislation</w:t>
            </w:r>
            <w:r w:rsidRPr="00BC59E0">
              <w:rPr>
                <w:rFonts w:ascii="Times New Roman" w:eastAsia="Times New Roman" w:hAnsi="Times New Roman" w:cs="Times New Roman"/>
                <w:color w:val="000000" w:themeColor="text1"/>
              </w:rPr>
              <w:t xml:space="preserve"> or market practices.</w:t>
            </w:r>
          </w:p>
        </w:tc>
      </w:tr>
    </w:tbl>
    <w:p w14:paraId="296A1834" w14:textId="77777777" w:rsidR="00BC59E0" w:rsidRDefault="00BC59E0" w:rsidP="332AEDD3">
      <w:pPr>
        <w:spacing w:before="240" w:after="240"/>
        <w:ind w:firstLine="720"/>
        <w:jc w:val="both"/>
        <w:rPr>
          <w:rFonts w:ascii="Times New Roman" w:eastAsia="Times New Roman" w:hAnsi="Times New Roman" w:cs="Times New Roman"/>
          <w:color w:val="000000" w:themeColor="text1"/>
        </w:rPr>
        <w:sectPr w:rsidR="00BC59E0">
          <w:pgSz w:w="12240" w:h="15840"/>
          <w:pgMar w:top="1440" w:right="1440" w:bottom="1440" w:left="1440" w:header="720" w:footer="720" w:gutter="0"/>
          <w:cols w:space="720"/>
          <w:docGrid w:linePitch="360"/>
        </w:sectPr>
      </w:pPr>
    </w:p>
    <w:tbl>
      <w:tblPr>
        <w:tblStyle w:val="Lentelstinklelis"/>
        <w:tblW w:w="9639" w:type="dxa"/>
        <w:tblInd w:w="-5" w:type="dxa"/>
        <w:tblLayout w:type="fixed"/>
        <w:tblLook w:val="06A0" w:firstRow="1" w:lastRow="0" w:firstColumn="1" w:lastColumn="0" w:noHBand="1" w:noVBand="1"/>
      </w:tblPr>
      <w:tblGrid>
        <w:gridCol w:w="5045"/>
        <w:gridCol w:w="4594"/>
      </w:tblGrid>
      <w:tr w:rsidR="53EF60AF" w14:paraId="547629A2" w14:textId="77777777" w:rsidTr="00F15B53">
        <w:trPr>
          <w:trHeight w:val="300"/>
        </w:trPr>
        <w:tc>
          <w:tcPr>
            <w:tcW w:w="5045" w:type="dxa"/>
            <w:vAlign w:val="center"/>
          </w:tcPr>
          <w:p w14:paraId="0B303423" w14:textId="62D5398D" w:rsidR="53EF60AF" w:rsidRPr="00F15B53" w:rsidRDefault="76AF7931" w:rsidP="00F15B53">
            <w:pPr>
              <w:jc w:val="center"/>
              <w:rPr>
                <w:rFonts w:ascii="Times New Roman" w:eastAsia="Times New Roman Bold" w:hAnsi="Times New Roman" w:cs="Times New Roman"/>
                <w:b/>
                <w:bCs/>
                <w:caps/>
                <w:color w:val="000000" w:themeColor="text1"/>
              </w:rPr>
            </w:pPr>
            <w:r w:rsidRPr="00BC59E0">
              <w:rPr>
                <w:rFonts w:ascii="Times New Roman" w:eastAsia="Times New Roman" w:hAnsi="Times New Roman" w:cs="Times New Roman"/>
                <w:b/>
                <w:bCs/>
                <w:color w:val="000000" w:themeColor="text1"/>
              </w:rPr>
              <w:lastRenderedPageBreak/>
              <w:t xml:space="preserve">PRELIMINARŪS </w:t>
            </w:r>
            <w:r w:rsidRPr="00F15B53">
              <w:rPr>
                <w:rFonts w:ascii="Times New Roman" w:eastAsia="Times New Roman Bold" w:hAnsi="Times New Roman" w:cs="Times New Roman"/>
                <w:b/>
                <w:bCs/>
                <w:caps/>
                <w:color w:val="000000" w:themeColor="text1"/>
              </w:rPr>
              <w:t>DARBŲ KAINŲ ŽINIARAŠČIAI</w:t>
            </w:r>
          </w:p>
        </w:tc>
        <w:tc>
          <w:tcPr>
            <w:tcW w:w="4594" w:type="dxa"/>
            <w:vAlign w:val="center"/>
          </w:tcPr>
          <w:p w14:paraId="7DBFB797" w14:textId="75B28BA1" w:rsidR="58DF73C0" w:rsidRPr="00F15B53" w:rsidRDefault="58DF73C0" w:rsidP="00F15B53">
            <w:pPr>
              <w:jc w:val="center"/>
              <w:rPr>
                <w:rFonts w:ascii="Times New Roman" w:hAnsi="Times New Roman" w:cs="Times New Roman"/>
                <w:b/>
                <w:bCs/>
              </w:rPr>
            </w:pPr>
            <w:r w:rsidRPr="00F15B53">
              <w:rPr>
                <w:rFonts w:ascii="Times New Roman" w:hAnsi="Times New Roman" w:cs="Times New Roman"/>
                <w:b/>
                <w:bCs/>
                <w:color w:val="000000" w:themeColor="text1"/>
              </w:rPr>
              <w:t>PRELIMINARY WORK COST STATEMENTS</w:t>
            </w:r>
          </w:p>
        </w:tc>
      </w:tr>
      <w:tr w:rsidR="53EF60AF" w14:paraId="4818A2A5" w14:textId="77777777" w:rsidTr="00F15B53">
        <w:trPr>
          <w:trHeight w:val="300"/>
        </w:trPr>
        <w:tc>
          <w:tcPr>
            <w:tcW w:w="5045" w:type="dxa"/>
            <w:vAlign w:val="center"/>
          </w:tcPr>
          <w:p w14:paraId="7B38CE0D" w14:textId="190FE5FB" w:rsidR="76AF7931" w:rsidRPr="00BC59E0" w:rsidRDefault="76AF7931" w:rsidP="00F15B53">
            <w:pPr>
              <w:jc w:val="center"/>
              <w:rPr>
                <w:rFonts w:ascii="Times New Roman" w:eastAsia="Times New Roman" w:hAnsi="Times New Roman" w:cs="Times New Roman"/>
                <w:b/>
                <w:bCs/>
                <w:color w:val="000000" w:themeColor="text1"/>
              </w:rPr>
            </w:pPr>
            <w:r w:rsidRPr="00BC59E0">
              <w:rPr>
                <w:rFonts w:ascii="Times New Roman" w:eastAsia="Times New Roman" w:hAnsi="Times New Roman" w:cs="Times New Roman"/>
                <w:b/>
                <w:bCs/>
                <w:color w:val="000000" w:themeColor="text1"/>
              </w:rPr>
              <w:t>SUVESTINIS ŽINIARAŠTIS (TEIKIAMA PAŽYMĖTŲ DALIŲ SUMA)</w:t>
            </w:r>
          </w:p>
        </w:tc>
        <w:tc>
          <w:tcPr>
            <w:tcW w:w="4594" w:type="dxa"/>
            <w:vAlign w:val="center"/>
          </w:tcPr>
          <w:p w14:paraId="56C5D652" w14:textId="08AB21B4" w:rsidR="1187FF26" w:rsidRPr="00F15B53" w:rsidRDefault="1187FF26" w:rsidP="00F15B53">
            <w:pPr>
              <w:jc w:val="center"/>
              <w:rPr>
                <w:rFonts w:ascii="Times New Roman" w:hAnsi="Times New Roman" w:cs="Times New Roman"/>
                <w:b/>
                <w:bCs/>
              </w:rPr>
            </w:pPr>
            <w:r w:rsidRPr="00F15B53">
              <w:rPr>
                <w:rFonts w:ascii="Times New Roman" w:hAnsi="Times New Roman" w:cs="Times New Roman"/>
                <w:b/>
                <w:bCs/>
                <w:color w:val="000000" w:themeColor="text1"/>
              </w:rPr>
              <w:t>SUMMARY STATEMENT (TOTAL OF MARKED PARTS PROVIDED)</w:t>
            </w:r>
          </w:p>
        </w:tc>
      </w:tr>
    </w:tbl>
    <w:p w14:paraId="543B1C1D" w14:textId="6D99F8D9" w:rsidR="362A9615" w:rsidRDefault="362A9615" w:rsidP="53EF60AF">
      <w:pPr>
        <w:spacing w:after="0"/>
        <w:rPr>
          <w:rFonts w:ascii="Times New Roman Bold" w:eastAsia="Times New Roman Bold" w:hAnsi="Times New Roman Bold" w:cs="Times New Roman Bold"/>
          <w:b/>
          <w:bCs/>
          <w:caps/>
          <w:color w:val="000000" w:themeColor="text1"/>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4"/>
        <w:gridCol w:w="4673"/>
        <w:gridCol w:w="1422"/>
        <w:gridCol w:w="2855"/>
      </w:tblGrid>
      <w:tr w:rsidR="008D4463" w:rsidRPr="008D4463" w14:paraId="7A531731" w14:textId="77777777" w:rsidTr="00D40485">
        <w:trPr>
          <w:trHeight w:val="315"/>
        </w:trPr>
        <w:tc>
          <w:tcPr>
            <w:tcW w:w="704" w:type="dxa"/>
            <w:vMerge w:val="restart"/>
            <w:vAlign w:val="bottom"/>
          </w:tcPr>
          <w:p w14:paraId="2555ADC7" w14:textId="5BD62BE1"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r w:rsidR="6971F156" w:rsidRPr="008D4463">
              <w:rPr>
                <w:rFonts w:ascii="Times New Roman" w:eastAsia="Times New Roman" w:hAnsi="Times New Roman" w:cs="Times New Roman"/>
                <w:b/>
                <w:bCs/>
                <w:color w:val="000000" w:themeColor="text1"/>
                <w:sz w:val="22"/>
                <w:szCs w:val="22"/>
              </w:rPr>
              <w:t xml:space="preserve"> /</w:t>
            </w:r>
          </w:p>
          <w:p w14:paraId="0326B5CC" w14:textId="1968528C" w:rsidR="03C760EC" w:rsidRPr="008D4463" w:rsidRDefault="6971F156" w:rsidP="00C97A21">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p>
        </w:tc>
        <w:tc>
          <w:tcPr>
            <w:tcW w:w="4673" w:type="dxa"/>
            <w:vMerge w:val="restart"/>
            <w:vAlign w:val="bottom"/>
          </w:tcPr>
          <w:p w14:paraId="24812FC9" w14:textId="6BBCBFE7"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Objekto dalių pavadinimai</w:t>
            </w:r>
            <w:r w:rsidR="15A22CA5" w:rsidRPr="008D4463">
              <w:rPr>
                <w:rFonts w:ascii="Times New Roman" w:eastAsia="Times New Roman" w:hAnsi="Times New Roman" w:cs="Times New Roman"/>
                <w:b/>
                <w:bCs/>
                <w:color w:val="000000" w:themeColor="text1"/>
                <w:sz w:val="22"/>
                <w:szCs w:val="22"/>
              </w:rPr>
              <w:t xml:space="preserve"> / </w:t>
            </w:r>
          </w:p>
          <w:p w14:paraId="1DE3A0A7" w14:textId="02F02883" w:rsidR="03C760EC" w:rsidRPr="008D4463" w:rsidRDefault="15A22CA5" w:rsidP="00C97A21">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Component name</w:t>
            </w:r>
          </w:p>
        </w:tc>
        <w:tc>
          <w:tcPr>
            <w:tcW w:w="1422" w:type="dxa"/>
            <w:vAlign w:val="bottom"/>
          </w:tcPr>
          <w:p w14:paraId="63036051" w14:textId="4BDA463D"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Nuoroda</w:t>
            </w:r>
            <w:r w:rsidR="23BBC6C3" w:rsidRPr="008D4463">
              <w:rPr>
                <w:rFonts w:ascii="Times New Roman" w:eastAsia="Times New Roman" w:hAnsi="Times New Roman" w:cs="Times New Roman"/>
                <w:b/>
                <w:bCs/>
                <w:color w:val="000000" w:themeColor="text1"/>
                <w:sz w:val="22"/>
                <w:szCs w:val="22"/>
              </w:rPr>
              <w:t xml:space="preserve"> / </w:t>
            </w:r>
          </w:p>
          <w:p w14:paraId="78AB3A3E" w14:textId="147A0F3F" w:rsidR="03C760EC" w:rsidRPr="008D4463" w:rsidRDefault="23BBC6C3" w:rsidP="00C97A21">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Reference</w:t>
            </w:r>
          </w:p>
        </w:tc>
        <w:tc>
          <w:tcPr>
            <w:tcW w:w="2855" w:type="dxa"/>
            <w:vAlign w:val="bottom"/>
          </w:tcPr>
          <w:p w14:paraId="285F73B1" w14:textId="425E2F28" w:rsidR="03C760EC" w:rsidRPr="008D4463" w:rsidRDefault="64AE769C" w:rsidP="00C97A21">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Suma</w:t>
            </w:r>
            <w:r w:rsidR="4671BD02" w:rsidRPr="008D4463">
              <w:rPr>
                <w:rFonts w:ascii="Times New Roman" w:eastAsia="Times New Roman" w:hAnsi="Times New Roman" w:cs="Times New Roman"/>
                <w:b/>
                <w:bCs/>
                <w:color w:val="000000" w:themeColor="text1"/>
                <w:sz w:val="22"/>
                <w:szCs w:val="22"/>
              </w:rPr>
              <w:t xml:space="preserve"> / Price</w:t>
            </w:r>
            <w:r w:rsidRPr="008D4463">
              <w:rPr>
                <w:rFonts w:ascii="Times New Roman" w:eastAsia="Times New Roman" w:hAnsi="Times New Roman" w:cs="Times New Roman"/>
                <w:b/>
                <w:bCs/>
                <w:color w:val="000000" w:themeColor="text1"/>
                <w:sz w:val="22"/>
                <w:szCs w:val="22"/>
              </w:rPr>
              <w:t xml:space="preserve"> </w:t>
            </w:r>
          </w:p>
        </w:tc>
      </w:tr>
      <w:tr w:rsidR="008D4463" w:rsidRPr="008D4463" w14:paraId="0E4F20EB" w14:textId="77777777" w:rsidTr="00D40485">
        <w:trPr>
          <w:trHeight w:val="330"/>
        </w:trPr>
        <w:tc>
          <w:tcPr>
            <w:tcW w:w="704" w:type="dxa"/>
            <w:vMerge/>
            <w:vAlign w:val="center"/>
          </w:tcPr>
          <w:p w14:paraId="2518F12D" w14:textId="77777777" w:rsidR="004415EA" w:rsidRPr="008D4463" w:rsidRDefault="004415EA" w:rsidP="00C97A21">
            <w:pPr>
              <w:spacing w:after="0"/>
              <w:rPr>
                <w:color w:val="000000" w:themeColor="text1"/>
                <w:sz w:val="22"/>
                <w:szCs w:val="22"/>
              </w:rPr>
            </w:pPr>
          </w:p>
        </w:tc>
        <w:tc>
          <w:tcPr>
            <w:tcW w:w="4673" w:type="dxa"/>
            <w:vMerge/>
            <w:vAlign w:val="center"/>
          </w:tcPr>
          <w:p w14:paraId="65590192" w14:textId="77777777" w:rsidR="004415EA" w:rsidRPr="008D4463" w:rsidRDefault="004415EA" w:rsidP="00C97A21">
            <w:pPr>
              <w:spacing w:after="0"/>
              <w:rPr>
                <w:color w:val="000000" w:themeColor="text1"/>
                <w:sz w:val="22"/>
                <w:szCs w:val="22"/>
              </w:rPr>
            </w:pPr>
          </w:p>
        </w:tc>
        <w:tc>
          <w:tcPr>
            <w:tcW w:w="1422" w:type="dxa"/>
            <w:vAlign w:val="bottom"/>
          </w:tcPr>
          <w:p w14:paraId="30ED2BB6" w14:textId="318F875C"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į žinr.</w:t>
            </w:r>
            <w:r w:rsidR="45E06F5A" w:rsidRPr="008D4463">
              <w:rPr>
                <w:rFonts w:ascii="Times New Roman" w:eastAsia="Times New Roman" w:hAnsi="Times New Roman" w:cs="Times New Roman"/>
                <w:b/>
                <w:bCs/>
                <w:color w:val="000000" w:themeColor="text1"/>
                <w:sz w:val="22"/>
                <w:szCs w:val="22"/>
              </w:rPr>
              <w:t xml:space="preserve"> / </w:t>
            </w:r>
          </w:p>
          <w:p w14:paraId="2A357CAE" w14:textId="0725C4AB" w:rsidR="03C760EC" w:rsidRPr="008D4463" w:rsidRDefault="45E06F5A" w:rsidP="00C97A21">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to list</w:t>
            </w:r>
          </w:p>
        </w:tc>
        <w:tc>
          <w:tcPr>
            <w:tcW w:w="2855" w:type="dxa"/>
            <w:vAlign w:val="bottom"/>
          </w:tcPr>
          <w:p w14:paraId="28B71E55" w14:textId="4F5E685D" w:rsidR="74677209" w:rsidRPr="008D4463" w:rsidRDefault="74677209" w:rsidP="00C97A21">
            <w:pPr>
              <w:spacing w:after="0"/>
              <w:jc w:val="center"/>
              <w:rPr>
                <w:color w:val="000000" w:themeColor="text1"/>
                <w:sz w:val="22"/>
                <w:szCs w:val="22"/>
              </w:rPr>
            </w:pPr>
            <w:r w:rsidRPr="008D4463">
              <w:rPr>
                <w:rFonts w:ascii="Times New Roman" w:eastAsia="Times New Roman" w:hAnsi="Times New Roman" w:cs="Times New Roman"/>
                <w:b/>
                <w:bCs/>
                <w:color w:val="000000" w:themeColor="text1"/>
                <w:sz w:val="22"/>
                <w:szCs w:val="22"/>
              </w:rPr>
              <w:t>EUR</w:t>
            </w:r>
          </w:p>
        </w:tc>
      </w:tr>
      <w:tr w:rsidR="008D4463" w:rsidRPr="008D4463" w14:paraId="6D222A0F" w14:textId="77777777" w:rsidTr="00D40485">
        <w:trPr>
          <w:trHeight w:val="330"/>
        </w:trPr>
        <w:tc>
          <w:tcPr>
            <w:tcW w:w="704" w:type="dxa"/>
            <w:vAlign w:val="center"/>
          </w:tcPr>
          <w:p w14:paraId="1E3EAE54" w14:textId="15842944" w:rsidR="03C760EC"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4673" w:type="dxa"/>
            <w:vAlign w:val="center"/>
          </w:tcPr>
          <w:p w14:paraId="74BA4BFE" w14:textId="502FC567" w:rsidR="03C760EC" w:rsidRPr="008D4463" w:rsidRDefault="461C3199" w:rsidP="332AEDD3">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Bendroji dalis</w:t>
            </w:r>
            <w:r w:rsidR="7E02B06A" w:rsidRPr="008D4463">
              <w:rPr>
                <w:rFonts w:ascii="Times New Roman" w:eastAsia="Times New Roman" w:hAnsi="Times New Roman" w:cs="Times New Roman"/>
                <w:color w:val="000000" w:themeColor="text1"/>
                <w:sz w:val="22"/>
                <w:szCs w:val="22"/>
              </w:rPr>
              <w:t xml:space="preserve"> / </w:t>
            </w:r>
          </w:p>
          <w:p w14:paraId="22F58773" w14:textId="048BDC97" w:rsidR="03C760EC" w:rsidRPr="008D4463" w:rsidRDefault="7E02B06A"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General Part</w:t>
            </w:r>
          </w:p>
        </w:tc>
        <w:tc>
          <w:tcPr>
            <w:tcW w:w="1422" w:type="dxa"/>
            <w:vAlign w:val="center"/>
          </w:tcPr>
          <w:p w14:paraId="71826840" w14:textId="5C636CBF" w:rsidR="00234C02"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Nr.</w:t>
            </w:r>
            <w:r w:rsidR="00234C02" w:rsidRPr="008D4463">
              <w:rPr>
                <w:rFonts w:ascii="Times New Roman" w:eastAsia="Times New Roman" w:hAnsi="Times New Roman" w:cs="Times New Roman"/>
                <w:color w:val="000000" w:themeColor="text1"/>
                <w:sz w:val="22"/>
                <w:szCs w:val="22"/>
              </w:rPr>
              <w:t xml:space="preserve"> 1 /</w:t>
            </w:r>
          </w:p>
          <w:p w14:paraId="247C32C2" w14:textId="222B4853" w:rsidR="03C760EC" w:rsidRPr="008D4463" w:rsidRDefault="00234C0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w:t>
            </w:r>
            <w:r w:rsidR="506F31E1" w:rsidRPr="008D4463">
              <w:rPr>
                <w:rFonts w:ascii="Times New Roman" w:eastAsia="Times New Roman" w:hAnsi="Times New Roman" w:cs="Times New Roman"/>
                <w:color w:val="000000" w:themeColor="text1"/>
                <w:sz w:val="22"/>
                <w:szCs w:val="22"/>
              </w:rPr>
              <w:t xml:space="preserve"> 1</w:t>
            </w:r>
          </w:p>
        </w:tc>
        <w:tc>
          <w:tcPr>
            <w:tcW w:w="2855" w:type="dxa"/>
            <w:vAlign w:val="center"/>
          </w:tcPr>
          <w:p w14:paraId="6807D2A8" w14:textId="3B660A42" w:rsidR="36849828" w:rsidRPr="008D4463" w:rsidRDefault="2C71E04F"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Neteikiama </w:t>
            </w:r>
            <w:r w:rsidR="006B1B96" w:rsidRPr="008D4463">
              <w:rPr>
                <w:rFonts w:ascii="Times New Roman" w:eastAsia="Times New Roman" w:hAnsi="Times New Roman" w:cs="Times New Roman"/>
                <w:color w:val="000000" w:themeColor="text1"/>
                <w:sz w:val="22"/>
                <w:szCs w:val="22"/>
              </w:rPr>
              <w:t>rinkos konsultacijų metu</w:t>
            </w:r>
            <w:r w:rsidR="64AE769C" w:rsidRPr="008D4463">
              <w:rPr>
                <w:rFonts w:ascii="Times New Roman" w:eastAsia="Times New Roman" w:hAnsi="Times New Roman" w:cs="Times New Roman"/>
                <w:color w:val="000000" w:themeColor="text1"/>
                <w:sz w:val="22"/>
                <w:szCs w:val="22"/>
              </w:rPr>
              <w:t xml:space="preserve"> </w:t>
            </w:r>
            <w:r w:rsidR="218524EC" w:rsidRPr="008D4463">
              <w:rPr>
                <w:rFonts w:ascii="Times New Roman" w:eastAsia="Times New Roman" w:hAnsi="Times New Roman" w:cs="Times New Roman"/>
                <w:color w:val="000000" w:themeColor="text1"/>
                <w:sz w:val="22"/>
                <w:szCs w:val="22"/>
              </w:rPr>
              <w:t>/</w:t>
            </w:r>
          </w:p>
          <w:p w14:paraId="0DCF018E" w14:textId="408EE6E4" w:rsidR="36849828" w:rsidRPr="008D4463" w:rsidRDefault="218524EC" w:rsidP="00C97A21">
            <w:pPr>
              <w:spacing w:after="0"/>
              <w:rPr>
                <w:color w:val="000000" w:themeColor="text1"/>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4BC3387E" w14:textId="77777777" w:rsidTr="00D40485">
        <w:trPr>
          <w:trHeight w:val="945"/>
        </w:trPr>
        <w:tc>
          <w:tcPr>
            <w:tcW w:w="704" w:type="dxa"/>
            <w:vAlign w:val="center"/>
          </w:tcPr>
          <w:p w14:paraId="7D062BE0" w14:textId="674782F1" w:rsidR="03C760EC"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p>
        </w:tc>
        <w:tc>
          <w:tcPr>
            <w:tcW w:w="4673" w:type="dxa"/>
            <w:vAlign w:val="center"/>
          </w:tcPr>
          <w:p w14:paraId="4732207F" w14:textId="12F235A5" w:rsidR="03C760EC"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Aplinkos tvarkymas ir inžinerinė infrastruktūra, statybos aikštelės parengimas</w:t>
            </w:r>
            <w:r w:rsidR="00BC59E0" w:rsidRPr="008D4463">
              <w:rPr>
                <w:rFonts w:ascii="Times New Roman" w:eastAsia="Times New Roman" w:hAnsi="Times New Roman" w:cs="Times New Roman"/>
                <w:color w:val="000000" w:themeColor="text1"/>
                <w:sz w:val="22"/>
                <w:szCs w:val="22"/>
              </w:rPr>
              <w:t xml:space="preserve"> /</w:t>
            </w:r>
          </w:p>
          <w:p w14:paraId="3DCCC56B" w14:textId="166BE2FC" w:rsidR="00BC59E0" w:rsidRPr="008D4463" w:rsidRDefault="00BC59E0"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Environmental management and engineering infrastructure, construction site preparation </w:t>
            </w:r>
          </w:p>
        </w:tc>
        <w:tc>
          <w:tcPr>
            <w:tcW w:w="1422" w:type="dxa"/>
            <w:vAlign w:val="center"/>
          </w:tcPr>
          <w:p w14:paraId="15DF7517" w14:textId="2F54BC88" w:rsidR="00234C02"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Nr.</w:t>
            </w:r>
            <w:r w:rsidR="00234C02" w:rsidRPr="008D4463">
              <w:rPr>
                <w:rFonts w:ascii="Times New Roman" w:eastAsia="Times New Roman" w:hAnsi="Times New Roman" w:cs="Times New Roman"/>
                <w:color w:val="000000" w:themeColor="text1"/>
                <w:sz w:val="22"/>
                <w:szCs w:val="22"/>
              </w:rPr>
              <w:t xml:space="preserve"> 2 /</w:t>
            </w:r>
          </w:p>
          <w:p w14:paraId="3D437EA0" w14:textId="65129B5F" w:rsidR="03C760EC" w:rsidRPr="008D4463" w:rsidRDefault="00234C0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w:t>
            </w:r>
            <w:r w:rsidR="6984328C" w:rsidRPr="008D4463">
              <w:rPr>
                <w:rFonts w:ascii="Times New Roman" w:eastAsia="Times New Roman" w:hAnsi="Times New Roman" w:cs="Times New Roman"/>
                <w:color w:val="000000" w:themeColor="text1"/>
                <w:sz w:val="22"/>
                <w:szCs w:val="22"/>
              </w:rPr>
              <w:t xml:space="preserve"> </w:t>
            </w:r>
            <w:r w:rsidR="03C760EC" w:rsidRPr="008D4463">
              <w:rPr>
                <w:rFonts w:ascii="Times New Roman" w:eastAsia="Times New Roman" w:hAnsi="Times New Roman" w:cs="Times New Roman"/>
                <w:color w:val="000000" w:themeColor="text1"/>
                <w:sz w:val="22"/>
                <w:szCs w:val="22"/>
              </w:rPr>
              <w:t>2</w:t>
            </w:r>
          </w:p>
        </w:tc>
        <w:tc>
          <w:tcPr>
            <w:tcW w:w="2855" w:type="dxa"/>
            <w:vAlign w:val="center"/>
          </w:tcPr>
          <w:p w14:paraId="79D4197A" w14:textId="7F399172" w:rsidR="55D0378F" w:rsidRPr="008D4463" w:rsidRDefault="006B1B96"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Neteikiama rinkos konsultacijų metu</w:t>
            </w:r>
            <w:r w:rsidR="5B9C108D" w:rsidRPr="008D4463">
              <w:rPr>
                <w:rFonts w:ascii="Times New Roman" w:eastAsia="Times New Roman" w:hAnsi="Times New Roman" w:cs="Times New Roman"/>
                <w:color w:val="000000" w:themeColor="text1"/>
                <w:sz w:val="22"/>
                <w:szCs w:val="22"/>
              </w:rPr>
              <w:t xml:space="preserve"> </w:t>
            </w:r>
            <w:r w:rsidR="64AE769C" w:rsidRPr="008D4463">
              <w:rPr>
                <w:rFonts w:ascii="Times New Roman" w:eastAsia="Times New Roman" w:hAnsi="Times New Roman" w:cs="Times New Roman"/>
                <w:color w:val="000000" w:themeColor="text1"/>
                <w:sz w:val="22"/>
                <w:szCs w:val="22"/>
              </w:rPr>
              <w:t xml:space="preserve"> </w:t>
            </w:r>
            <w:r w:rsidR="20B6ABD4" w:rsidRPr="008D4463">
              <w:rPr>
                <w:rFonts w:ascii="Times New Roman" w:eastAsia="Times New Roman" w:hAnsi="Times New Roman" w:cs="Times New Roman"/>
                <w:color w:val="000000" w:themeColor="text1"/>
                <w:sz w:val="22"/>
                <w:szCs w:val="22"/>
              </w:rPr>
              <w:t>/</w:t>
            </w:r>
          </w:p>
          <w:p w14:paraId="79F68AAA" w14:textId="3A5E6FDE" w:rsidR="55D0378F" w:rsidRPr="008D4463" w:rsidRDefault="20B6ABD4" w:rsidP="00C97A21">
            <w:pPr>
              <w:spacing w:after="0"/>
              <w:rPr>
                <w:color w:val="000000" w:themeColor="text1"/>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3FD67994" w14:textId="77777777" w:rsidTr="00D40485">
        <w:trPr>
          <w:trHeight w:val="253"/>
        </w:trPr>
        <w:tc>
          <w:tcPr>
            <w:tcW w:w="704" w:type="dxa"/>
            <w:vAlign w:val="center"/>
          </w:tcPr>
          <w:p w14:paraId="06079682" w14:textId="5B52CD3F" w:rsidR="63544385" w:rsidRPr="008D4463" w:rsidRDefault="6354438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3</w:t>
            </w:r>
          </w:p>
        </w:tc>
        <w:tc>
          <w:tcPr>
            <w:tcW w:w="4673" w:type="dxa"/>
            <w:vAlign w:val="center"/>
          </w:tcPr>
          <w:p w14:paraId="5761BB04" w14:textId="77777777" w:rsidR="00234C02" w:rsidRPr="008D4463" w:rsidRDefault="6354438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Maisto ir virtuvės atliekų uždaro aerobinio kompostavimo įrenginiai</w:t>
            </w:r>
            <w:r w:rsidR="006236AD" w:rsidRPr="008D4463">
              <w:rPr>
                <w:rFonts w:ascii="Times New Roman" w:eastAsia="Times New Roman" w:hAnsi="Times New Roman" w:cs="Times New Roman"/>
                <w:b/>
                <w:bCs/>
                <w:color w:val="000000" w:themeColor="text1"/>
                <w:sz w:val="22"/>
                <w:szCs w:val="22"/>
              </w:rPr>
              <w:t xml:space="preserve"> / </w:t>
            </w:r>
          </w:p>
          <w:p w14:paraId="74398923" w14:textId="15401B3D" w:rsidR="63544385" w:rsidRPr="008D4463" w:rsidRDefault="006236A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Closed Aerobic Composting Equipment for Food and Kitchen Waste</w:t>
            </w:r>
          </w:p>
        </w:tc>
        <w:tc>
          <w:tcPr>
            <w:tcW w:w="1422" w:type="dxa"/>
            <w:vAlign w:val="center"/>
          </w:tcPr>
          <w:p w14:paraId="190C58A1" w14:textId="1540418C" w:rsidR="00234C02" w:rsidRPr="008D4463" w:rsidRDefault="64A268A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r w:rsidR="00234C02" w:rsidRPr="008D4463">
              <w:rPr>
                <w:rFonts w:ascii="Times New Roman" w:eastAsia="Times New Roman" w:hAnsi="Times New Roman" w:cs="Times New Roman"/>
                <w:b/>
                <w:bCs/>
                <w:color w:val="000000" w:themeColor="text1"/>
                <w:sz w:val="22"/>
                <w:szCs w:val="22"/>
              </w:rPr>
              <w:t xml:space="preserve"> 3 / </w:t>
            </w:r>
          </w:p>
          <w:p w14:paraId="3D946444" w14:textId="7ED052FB" w:rsidR="64A268AD"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r w:rsidR="64A268AD" w:rsidRPr="008D4463">
              <w:rPr>
                <w:rFonts w:ascii="Times New Roman" w:eastAsia="Times New Roman" w:hAnsi="Times New Roman" w:cs="Times New Roman"/>
                <w:b/>
                <w:bCs/>
                <w:color w:val="000000" w:themeColor="text1"/>
                <w:sz w:val="22"/>
                <w:szCs w:val="22"/>
              </w:rPr>
              <w:t xml:space="preserve"> 3</w:t>
            </w:r>
          </w:p>
        </w:tc>
        <w:tc>
          <w:tcPr>
            <w:tcW w:w="2855" w:type="dxa"/>
            <w:vAlign w:val="center"/>
          </w:tcPr>
          <w:p w14:paraId="12922AD7" w14:textId="168CB3E8" w:rsidR="48800317" w:rsidRPr="008D4463" w:rsidRDefault="3D60A59F" w:rsidP="53EF60AF">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Teikiama</w:t>
            </w:r>
            <w:r w:rsidR="1E9CE7AD" w:rsidRPr="008D4463">
              <w:rPr>
                <w:rFonts w:ascii="Times New Roman" w:eastAsia="Times New Roman" w:hAnsi="Times New Roman" w:cs="Times New Roman"/>
                <w:b/>
                <w:bCs/>
                <w:color w:val="000000" w:themeColor="text1"/>
                <w:sz w:val="22"/>
                <w:szCs w:val="22"/>
              </w:rPr>
              <w:t xml:space="preserve"> / </w:t>
            </w:r>
          </w:p>
          <w:p w14:paraId="072E9EE1" w14:textId="1F09CA7F" w:rsidR="48800317" w:rsidRPr="008D4463" w:rsidRDefault="1E9CE7A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Provided</w:t>
            </w:r>
          </w:p>
        </w:tc>
      </w:tr>
      <w:tr w:rsidR="008D4463" w:rsidRPr="008D4463" w14:paraId="3F182D40" w14:textId="77777777" w:rsidTr="00D40485">
        <w:trPr>
          <w:trHeight w:val="335"/>
        </w:trPr>
        <w:tc>
          <w:tcPr>
            <w:tcW w:w="704" w:type="dxa"/>
            <w:vAlign w:val="center"/>
          </w:tcPr>
          <w:p w14:paraId="09FE5EE2" w14:textId="4665333E" w:rsidR="5F57D8B2" w:rsidRPr="008D4463" w:rsidRDefault="5F57D8B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p>
        </w:tc>
        <w:tc>
          <w:tcPr>
            <w:tcW w:w="4673" w:type="dxa"/>
            <w:vAlign w:val="center"/>
          </w:tcPr>
          <w:p w14:paraId="771491FC" w14:textId="4D9985BF" w:rsidR="00694E5F" w:rsidRPr="008D4463" w:rsidRDefault="00694E5F"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Maisto ir virtuvės atliekų uždaro aerobinio kompostavimo įrenginių statiniai</w:t>
            </w:r>
            <w:r w:rsidR="00BC59E0" w:rsidRPr="008D4463">
              <w:rPr>
                <w:rFonts w:ascii="Times New Roman" w:eastAsia="Times New Roman" w:hAnsi="Times New Roman" w:cs="Times New Roman"/>
                <w:color w:val="000000" w:themeColor="text1"/>
                <w:sz w:val="22"/>
                <w:szCs w:val="22"/>
              </w:rPr>
              <w:t xml:space="preserve"> / </w:t>
            </w:r>
            <w:r w:rsidR="006236AD" w:rsidRPr="008D4463">
              <w:rPr>
                <w:rFonts w:ascii="Times New Roman" w:eastAsia="Times New Roman" w:hAnsi="Times New Roman" w:cs="Times New Roman"/>
                <w:color w:val="000000" w:themeColor="text1"/>
                <w:sz w:val="22"/>
                <w:szCs w:val="22"/>
              </w:rPr>
              <w:t>Constructions</w:t>
            </w:r>
            <w:r w:rsidR="00B27F41" w:rsidRPr="008D4463">
              <w:rPr>
                <w:rFonts w:ascii="Times New Roman" w:eastAsia="Times New Roman" w:hAnsi="Times New Roman" w:cs="Times New Roman"/>
                <w:color w:val="000000" w:themeColor="text1"/>
                <w:sz w:val="22"/>
                <w:szCs w:val="22"/>
              </w:rPr>
              <w:t xml:space="preserve"> works</w:t>
            </w:r>
            <w:r w:rsidR="006236AD" w:rsidRPr="008D4463">
              <w:rPr>
                <w:rFonts w:ascii="Times New Roman" w:eastAsia="Times New Roman" w:hAnsi="Times New Roman" w:cs="Times New Roman"/>
                <w:color w:val="000000" w:themeColor="text1"/>
                <w:sz w:val="22"/>
                <w:szCs w:val="22"/>
              </w:rPr>
              <w:t xml:space="preserve"> of closed aerobic composting facilities for food and kitchen waste </w:t>
            </w:r>
          </w:p>
        </w:tc>
        <w:tc>
          <w:tcPr>
            <w:tcW w:w="1422" w:type="dxa"/>
            <w:vAlign w:val="center"/>
          </w:tcPr>
          <w:p w14:paraId="5013EC1C" w14:textId="3C5C5036" w:rsidR="00234C02"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Nr.</w:t>
            </w:r>
            <w:r w:rsidR="6D5D4985" w:rsidRPr="008D4463">
              <w:rPr>
                <w:rFonts w:ascii="Times New Roman" w:eastAsia="Times New Roman" w:hAnsi="Times New Roman" w:cs="Times New Roman"/>
                <w:color w:val="000000" w:themeColor="text1"/>
                <w:sz w:val="22"/>
                <w:szCs w:val="22"/>
              </w:rPr>
              <w:t xml:space="preserve"> </w:t>
            </w:r>
            <w:r w:rsidR="00234C02" w:rsidRPr="008D4463">
              <w:rPr>
                <w:rFonts w:ascii="Times New Roman" w:eastAsia="Times New Roman" w:hAnsi="Times New Roman" w:cs="Times New Roman"/>
                <w:color w:val="000000" w:themeColor="text1"/>
                <w:sz w:val="22"/>
                <w:szCs w:val="22"/>
              </w:rPr>
              <w:t xml:space="preserve">4 / </w:t>
            </w:r>
          </w:p>
          <w:p w14:paraId="4F8AE86C" w14:textId="54796491" w:rsidR="03C760EC" w:rsidRPr="008D4463" w:rsidRDefault="00234C0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No. </w:t>
            </w:r>
            <w:r w:rsidR="07E3B3BB" w:rsidRPr="008D4463">
              <w:rPr>
                <w:rFonts w:ascii="Times New Roman" w:eastAsia="Times New Roman" w:hAnsi="Times New Roman" w:cs="Times New Roman"/>
                <w:color w:val="000000" w:themeColor="text1"/>
                <w:sz w:val="22"/>
                <w:szCs w:val="22"/>
              </w:rPr>
              <w:t>4</w:t>
            </w:r>
            <w:r w:rsidRPr="008D4463">
              <w:rPr>
                <w:rFonts w:ascii="Times New Roman" w:eastAsia="Times New Roman" w:hAnsi="Times New Roman" w:cs="Times New Roman"/>
                <w:color w:val="000000" w:themeColor="text1"/>
                <w:sz w:val="22"/>
                <w:szCs w:val="22"/>
              </w:rPr>
              <w:t xml:space="preserve"> </w:t>
            </w:r>
          </w:p>
        </w:tc>
        <w:tc>
          <w:tcPr>
            <w:tcW w:w="2855" w:type="dxa"/>
            <w:vAlign w:val="center"/>
          </w:tcPr>
          <w:p w14:paraId="14E8174D" w14:textId="2A4E143C" w:rsidR="2CE113E0" w:rsidRPr="008D4463" w:rsidRDefault="006B1B96"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Neteikiama rinkos konsultacijų metu</w:t>
            </w:r>
            <w:r w:rsidR="45F0162C" w:rsidRPr="008D4463">
              <w:rPr>
                <w:rFonts w:ascii="Times New Roman" w:eastAsia="Times New Roman" w:hAnsi="Times New Roman" w:cs="Times New Roman"/>
                <w:color w:val="000000" w:themeColor="text1"/>
                <w:sz w:val="22"/>
                <w:szCs w:val="22"/>
              </w:rPr>
              <w:t xml:space="preserve"> / </w:t>
            </w:r>
          </w:p>
          <w:p w14:paraId="3753266E" w14:textId="51C6D6AA" w:rsidR="00BC59E0" w:rsidRPr="008D4463" w:rsidRDefault="45F0162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260A14BD" w14:textId="77777777" w:rsidTr="00D40485">
        <w:trPr>
          <w:trHeight w:val="44"/>
        </w:trPr>
        <w:tc>
          <w:tcPr>
            <w:tcW w:w="704" w:type="dxa"/>
            <w:vAlign w:val="center"/>
          </w:tcPr>
          <w:p w14:paraId="043C0139" w14:textId="3AF83421" w:rsidR="3AA0F115" w:rsidRPr="008D4463" w:rsidRDefault="3AA0F11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5</w:t>
            </w:r>
          </w:p>
        </w:tc>
        <w:tc>
          <w:tcPr>
            <w:tcW w:w="4673" w:type="dxa"/>
            <w:vAlign w:val="center"/>
          </w:tcPr>
          <w:p w14:paraId="48F06778" w14:textId="77777777" w:rsidR="00234C02" w:rsidRPr="008D4463" w:rsidRDefault="3AA0F11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Oro surin</w:t>
            </w:r>
            <w:r w:rsidR="49892E9F" w:rsidRPr="008D4463">
              <w:rPr>
                <w:rFonts w:ascii="Times New Roman" w:eastAsia="Times New Roman" w:hAnsi="Times New Roman" w:cs="Times New Roman"/>
                <w:b/>
                <w:bCs/>
                <w:color w:val="000000" w:themeColor="text1"/>
                <w:sz w:val="22"/>
                <w:szCs w:val="22"/>
              </w:rPr>
              <w:t>kimas valymui</w:t>
            </w:r>
            <w:r w:rsidR="00671750" w:rsidRPr="008D4463">
              <w:rPr>
                <w:rFonts w:ascii="Times New Roman" w:eastAsia="Times New Roman" w:hAnsi="Times New Roman" w:cs="Times New Roman"/>
                <w:b/>
                <w:bCs/>
                <w:color w:val="000000" w:themeColor="text1"/>
                <w:sz w:val="22"/>
                <w:szCs w:val="22"/>
              </w:rPr>
              <w:t xml:space="preserve"> / </w:t>
            </w:r>
          </w:p>
          <w:p w14:paraId="4A6102E3" w14:textId="09A2E323" w:rsidR="3AA0F115"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w:t>
            </w:r>
            <w:r w:rsidR="00E6448F" w:rsidRPr="008D4463">
              <w:rPr>
                <w:rFonts w:ascii="Times New Roman" w:eastAsia="Times New Roman" w:hAnsi="Times New Roman" w:cs="Times New Roman"/>
                <w:b/>
                <w:bCs/>
                <w:color w:val="000000" w:themeColor="text1"/>
                <w:sz w:val="22"/>
                <w:szCs w:val="22"/>
              </w:rPr>
              <w:t>ir collection for treatment</w:t>
            </w:r>
          </w:p>
        </w:tc>
        <w:tc>
          <w:tcPr>
            <w:tcW w:w="1422" w:type="dxa"/>
            <w:vAlign w:val="center"/>
          </w:tcPr>
          <w:p w14:paraId="48BF6429" w14:textId="3FDEC1F6" w:rsidR="00234C02" w:rsidRPr="008D4463" w:rsidRDefault="19B2914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r w:rsidR="00234C02" w:rsidRPr="008D4463">
              <w:rPr>
                <w:rFonts w:ascii="Times New Roman" w:eastAsia="Times New Roman" w:hAnsi="Times New Roman" w:cs="Times New Roman"/>
                <w:b/>
                <w:bCs/>
                <w:color w:val="000000" w:themeColor="text1"/>
                <w:sz w:val="22"/>
                <w:szCs w:val="22"/>
              </w:rPr>
              <w:t xml:space="preserve"> 5 / </w:t>
            </w:r>
          </w:p>
          <w:p w14:paraId="1136704C" w14:textId="2E0674E6" w:rsidR="19B29145"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r w:rsidR="19B29145" w:rsidRPr="008D4463">
              <w:rPr>
                <w:rFonts w:ascii="Times New Roman" w:eastAsia="Times New Roman" w:hAnsi="Times New Roman" w:cs="Times New Roman"/>
                <w:b/>
                <w:bCs/>
                <w:color w:val="000000" w:themeColor="text1"/>
                <w:sz w:val="22"/>
                <w:szCs w:val="22"/>
              </w:rPr>
              <w:t xml:space="preserve"> 5</w:t>
            </w:r>
          </w:p>
        </w:tc>
        <w:tc>
          <w:tcPr>
            <w:tcW w:w="2855" w:type="dxa"/>
            <w:vAlign w:val="center"/>
          </w:tcPr>
          <w:p w14:paraId="6B9EEEF0" w14:textId="77777777" w:rsidR="00D40485" w:rsidRPr="008D4463" w:rsidRDefault="5C9EED60"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Teikiama</w:t>
            </w:r>
            <w:r w:rsidR="5EAC9C93" w:rsidRPr="008D4463">
              <w:rPr>
                <w:rFonts w:ascii="Times New Roman" w:eastAsia="Times New Roman" w:hAnsi="Times New Roman" w:cs="Times New Roman"/>
                <w:b/>
                <w:bCs/>
                <w:color w:val="000000" w:themeColor="text1"/>
                <w:sz w:val="22"/>
                <w:szCs w:val="22"/>
              </w:rPr>
              <w:t xml:space="preserve"> / </w:t>
            </w:r>
          </w:p>
          <w:p w14:paraId="29023F8D" w14:textId="742286EC" w:rsidR="21B27E61" w:rsidRPr="008D4463" w:rsidRDefault="5EAC9C93"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Provided</w:t>
            </w:r>
          </w:p>
        </w:tc>
      </w:tr>
      <w:tr w:rsidR="008D4463" w:rsidRPr="008D4463" w14:paraId="30EE3E25" w14:textId="77777777" w:rsidTr="00D40485">
        <w:trPr>
          <w:trHeight w:val="315"/>
        </w:trPr>
        <w:tc>
          <w:tcPr>
            <w:tcW w:w="704" w:type="dxa"/>
            <w:vAlign w:val="center"/>
          </w:tcPr>
          <w:p w14:paraId="0D62D1B9" w14:textId="1E41AC97" w:rsidR="49892E9F" w:rsidRPr="008D4463" w:rsidRDefault="49892E9F"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6</w:t>
            </w:r>
          </w:p>
        </w:tc>
        <w:tc>
          <w:tcPr>
            <w:tcW w:w="4673" w:type="dxa"/>
            <w:vAlign w:val="center"/>
          </w:tcPr>
          <w:p w14:paraId="5D8DD3CD" w14:textId="77777777" w:rsidR="00234C02" w:rsidRPr="008D4463" w:rsidRDefault="7F5FC53B"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Oro valymo įrenginiai</w:t>
            </w:r>
            <w:r w:rsidR="00671750" w:rsidRPr="008D4463">
              <w:rPr>
                <w:rFonts w:ascii="Times New Roman" w:eastAsia="Times New Roman" w:hAnsi="Times New Roman" w:cs="Times New Roman"/>
                <w:b/>
                <w:bCs/>
                <w:color w:val="000000" w:themeColor="text1"/>
                <w:sz w:val="22"/>
                <w:szCs w:val="22"/>
              </w:rPr>
              <w:t xml:space="preserve"> / </w:t>
            </w:r>
          </w:p>
          <w:p w14:paraId="220105DE" w14:textId="3397B1D4" w:rsidR="7F5FC53B" w:rsidRPr="008D4463" w:rsidRDefault="00234C02" w:rsidP="00C97A21">
            <w:pPr>
              <w:spacing w:after="0"/>
              <w:rPr>
                <w:b/>
                <w:bCs/>
                <w:color w:val="000000" w:themeColor="text1"/>
                <w:sz w:val="22"/>
                <w:szCs w:val="22"/>
              </w:rPr>
            </w:pPr>
            <w:r w:rsidRPr="008D4463">
              <w:rPr>
                <w:rFonts w:ascii="Times New Roman" w:eastAsia="Times New Roman" w:hAnsi="Times New Roman" w:cs="Times New Roman"/>
                <w:b/>
                <w:bCs/>
                <w:color w:val="000000" w:themeColor="text1"/>
                <w:sz w:val="22"/>
                <w:szCs w:val="22"/>
              </w:rPr>
              <w:t>Air treatment equipment</w:t>
            </w:r>
          </w:p>
        </w:tc>
        <w:tc>
          <w:tcPr>
            <w:tcW w:w="1422" w:type="dxa"/>
            <w:vAlign w:val="center"/>
          </w:tcPr>
          <w:p w14:paraId="65767736" w14:textId="13ED47E6" w:rsidR="00234C02" w:rsidRPr="008D4463" w:rsidRDefault="03C760EC"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r w:rsidR="00234C02" w:rsidRPr="008D4463">
              <w:rPr>
                <w:rFonts w:ascii="Times New Roman" w:eastAsia="Times New Roman" w:hAnsi="Times New Roman" w:cs="Times New Roman"/>
                <w:b/>
                <w:bCs/>
                <w:color w:val="000000" w:themeColor="text1"/>
                <w:sz w:val="22"/>
                <w:szCs w:val="22"/>
              </w:rPr>
              <w:t xml:space="preserve"> 6 / </w:t>
            </w:r>
          </w:p>
          <w:p w14:paraId="7000C123" w14:textId="0C4F8F37" w:rsidR="03C760EC"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r w:rsidR="106CFC3C" w:rsidRPr="008D4463">
              <w:rPr>
                <w:rFonts w:ascii="Times New Roman" w:eastAsia="Times New Roman" w:hAnsi="Times New Roman" w:cs="Times New Roman"/>
                <w:b/>
                <w:bCs/>
                <w:color w:val="000000" w:themeColor="text1"/>
                <w:sz w:val="22"/>
                <w:szCs w:val="22"/>
              </w:rPr>
              <w:t xml:space="preserve"> </w:t>
            </w:r>
            <w:r w:rsidR="69A67171" w:rsidRPr="008D4463">
              <w:rPr>
                <w:rFonts w:ascii="Times New Roman" w:eastAsia="Times New Roman" w:hAnsi="Times New Roman" w:cs="Times New Roman"/>
                <w:b/>
                <w:bCs/>
                <w:color w:val="000000" w:themeColor="text1"/>
                <w:sz w:val="22"/>
                <w:szCs w:val="22"/>
              </w:rPr>
              <w:t>6</w:t>
            </w:r>
          </w:p>
        </w:tc>
        <w:tc>
          <w:tcPr>
            <w:tcW w:w="2855" w:type="dxa"/>
            <w:vAlign w:val="center"/>
          </w:tcPr>
          <w:p w14:paraId="252308B4" w14:textId="77777777" w:rsidR="00D40485" w:rsidRPr="008D4463" w:rsidRDefault="73A942D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Teikiama</w:t>
            </w:r>
            <w:r w:rsidR="5659AA53" w:rsidRPr="008D4463">
              <w:rPr>
                <w:rFonts w:ascii="Times New Roman" w:eastAsia="Times New Roman" w:hAnsi="Times New Roman" w:cs="Times New Roman"/>
                <w:b/>
                <w:bCs/>
                <w:color w:val="000000" w:themeColor="text1"/>
                <w:sz w:val="22"/>
                <w:szCs w:val="22"/>
              </w:rPr>
              <w:t xml:space="preserve"> / </w:t>
            </w:r>
          </w:p>
          <w:p w14:paraId="66A0DCE8" w14:textId="4B4159E8" w:rsidR="03C760EC" w:rsidRPr="008D4463" w:rsidRDefault="5659AA53"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Provided</w:t>
            </w:r>
          </w:p>
        </w:tc>
      </w:tr>
      <w:tr w:rsidR="008D4463" w:rsidRPr="008D4463" w14:paraId="6F68141A" w14:textId="77777777" w:rsidTr="00D40485">
        <w:trPr>
          <w:trHeight w:val="343"/>
        </w:trPr>
        <w:tc>
          <w:tcPr>
            <w:tcW w:w="704" w:type="dxa"/>
            <w:vAlign w:val="center"/>
          </w:tcPr>
          <w:p w14:paraId="0A15D14C" w14:textId="55404723" w:rsidR="044854E3" w:rsidRPr="008D4463" w:rsidRDefault="00A9461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7</w:t>
            </w:r>
          </w:p>
        </w:tc>
        <w:tc>
          <w:tcPr>
            <w:tcW w:w="4673" w:type="dxa"/>
            <w:vAlign w:val="center"/>
          </w:tcPr>
          <w:p w14:paraId="1E6D26A1" w14:textId="77777777" w:rsidR="00234C02" w:rsidRPr="008D4463" w:rsidRDefault="7065B8E5"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Valdymo ir kontrolės sistemos</w:t>
            </w:r>
            <w:r w:rsidR="00671750" w:rsidRPr="008D4463">
              <w:rPr>
                <w:rFonts w:ascii="Times New Roman" w:eastAsia="Times New Roman" w:hAnsi="Times New Roman" w:cs="Times New Roman"/>
                <w:b/>
                <w:bCs/>
                <w:color w:val="000000" w:themeColor="text1"/>
                <w:sz w:val="22"/>
                <w:szCs w:val="22"/>
              </w:rPr>
              <w:t xml:space="preserve"> / </w:t>
            </w:r>
          </w:p>
          <w:p w14:paraId="60B2DCC4" w14:textId="5A879507" w:rsidR="7065B8E5"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Control and monitoring systems</w:t>
            </w:r>
          </w:p>
        </w:tc>
        <w:tc>
          <w:tcPr>
            <w:tcW w:w="1422" w:type="dxa"/>
            <w:vAlign w:val="center"/>
          </w:tcPr>
          <w:p w14:paraId="0A8D0A62" w14:textId="5771591A" w:rsidR="00234C02" w:rsidRPr="008D4463" w:rsidRDefault="2B1BC9EC"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r w:rsidR="00234C02" w:rsidRPr="008D4463">
              <w:rPr>
                <w:rFonts w:ascii="Times New Roman" w:eastAsia="Times New Roman" w:hAnsi="Times New Roman" w:cs="Times New Roman"/>
                <w:b/>
                <w:bCs/>
                <w:color w:val="000000" w:themeColor="text1"/>
                <w:sz w:val="22"/>
                <w:szCs w:val="22"/>
              </w:rPr>
              <w:t xml:space="preserve"> 7 / </w:t>
            </w:r>
          </w:p>
          <w:p w14:paraId="5B2C5B45" w14:textId="4075E068" w:rsidR="2B1BC9EC"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r w:rsidR="2B1BC9EC" w:rsidRPr="008D4463">
              <w:rPr>
                <w:rFonts w:ascii="Times New Roman" w:eastAsia="Times New Roman" w:hAnsi="Times New Roman" w:cs="Times New Roman"/>
                <w:b/>
                <w:bCs/>
                <w:color w:val="000000" w:themeColor="text1"/>
                <w:sz w:val="22"/>
                <w:szCs w:val="22"/>
              </w:rPr>
              <w:t xml:space="preserve"> </w:t>
            </w:r>
            <w:r w:rsidR="00A9461D" w:rsidRPr="008D4463">
              <w:rPr>
                <w:rFonts w:ascii="Times New Roman" w:eastAsia="Times New Roman" w:hAnsi="Times New Roman" w:cs="Times New Roman"/>
                <w:b/>
                <w:bCs/>
                <w:color w:val="000000" w:themeColor="text1"/>
                <w:sz w:val="22"/>
                <w:szCs w:val="22"/>
              </w:rPr>
              <w:t>7</w:t>
            </w:r>
          </w:p>
        </w:tc>
        <w:tc>
          <w:tcPr>
            <w:tcW w:w="2855" w:type="dxa"/>
            <w:vAlign w:val="center"/>
          </w:tcPr>
          <w:p w14:paraId="5A1B73B9" w14:textId="77777777" w:rsidR="00D40485" w:rsidRPr="008D4463" w:rsidRDefault="777B193C"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Teikiama</w:t>
            </w:r>
            <w:r w:rsidR="695F2A9B" w:rsidRPr="008D4463">
              <w:rPr>
                <w:rFonts w:ascii="Times New Roman" w:eastAsia="Times New Roman" w:hAnsi="Times New Roman" w:cs="Times New Roman"/>
                <w:b/>
                <w:bCs/>
                <w:color w:val="000000" w:themeColor="text1"/>
                <w:sz w:val="22"/>
                <w:szCs w:val="22"/>
              </w:rPr>
              <w:t xml:space="preserve"> / </w:t>
            </w:r>
          </w:p>
          <w:p w14:paraId="5DC69245" w14:textId="4C1198B0" w:rsidR="05361CED" w:rsidRPr="008D4463" w:rsidRDefault="695F2A9B"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Provided</w:t>
            </w:r>
          </w:p>
        </w:tc>
      </w:tr>
      <w:tr w:rsidR="008D4463" w:rsidRPr="008D4463" w14:paraId="302C7189" w14:textId="77777777" w:rsidTr="00D40485">
        <w:trPr>
          <w:trHeight w:val="315"/>
        </w:trPr>
        <w:tc>
          <w:tcPr>
            <w:tcW w:w="704" w:type="dxa"/>
            <w:vAlign w:val="center"/>
          </w:tcPr>
          <w:p w14:paraId="2CC83E73" w14:textId="38F68E00" w:rsidR="028E40FD" w:rsidRPr="008D4463" w:rsidRDefault="00A9461D"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8</w:t>
            </w:r>
          </w:p>
        </w:tc>
        <w:tc>
          <w:tcPr>
            <w:tcW w:w="4673" w:type="dxa"/>
            <w:vAlign w:val="center"/>
          </w:tcPr>
          <w:p w14:paraId="3A9B66F4" w14:textId="77777777" w:rsidR="00234C02" w:rsidRPr="008D4463" w:rsidRDefault="3AA38184"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Rezervuarų ir talpų statyba</w:t>
            </w:r>
            <w:r w:rsidR="00234C02" w:rsidRPr="008D4463">
              <w:rPr>
                <w:rFonts w:ascii="Times New Roman" w:eastAsia="Times New Roman" w:hAnsi="Times New Roman" w:cs="Times New Roman"/>
                <w:color w:val="000000" w:themeColor="text1"/>
                <w:sz w:val="22"/>
                <w:szCs w:val="22"/>
              </w:rPr>
              <w:t xml:space="preserve"> / </w:t>
            </w:r>
          </w:p>
          <w:p w14:paraId="48913C1F" w14:textId="72FEF8CB" w:rsidR="3AA38184" w:rsidRPr="008D4463" w:rsidRDefault="00234C0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Construction of tanks and reservoirs </w:t>
            </w:r>
          </w:p>
        </w:tc>
        <w:tc>
          <w:tcPr>
            <w:tcW w:w="1422" w:type="dxa"/>
            <w:vAlign w:val="center"/>
          </w:tcPr>
          <w:p w14:paraId="5ADE036B" w14:textId="7EA3B193" w:rsidR="00234C02" w:rsidRPr="008D4463" w:rsidRDefault="03C760EC"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Nr.</w:t>
            </w:r>
            <w:r w:rsidR="00234C02" w:rsidRPr="008D4463">
              <w:rPr>
                <w:rFonts w:ascii="Times New Roman" w:eastAsia="Times New Roman" w:hAnsi="Times New Roman" w:cs="Times New Roman"/>
                <w:color w:val="000000" w:themeColor="text1"/>
                <w:sz w:val="22"/>
                <w:szCs w:val="22"/>
              </w:rPr>
              <w:t xml:space="preserve"> 8 / </w:t>
            </w:r>
          </w:p>
          <w:p w14:paraId="02F37B99" w14:textId="111DB493" w:rsidR="03C760EC" w:rsidRPr="008D4463" w:rsidRDefault="00234C02"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No. </w:t>
            </w:r>
            <w:r w:rsidR="00A9461D" w:rsidRPr="008D4463">
              <w:rPr>
                <w:rFonts w:ascii="Times New Roman" w:eastAsia="Times New Roman" w:hAnsi="Times New Roman" w:cs="Times New Roman"/>
                <w:color w:val="000000" w:themeColor="text1"/>
                <w:sz w:val="22"/>
                <w:szCs w:val="22"/>
              </w:rPr>
              <w:t>8</w:t>
            </w:r>
          </w:p>
        </w:tc>
        <w:tc>
          <w:tcPr>
            <w:tcW w:w="2855" w:type="dxa"/>
            <w:vAlign w:val="center"/>
          </w:tcPr>
          <w:p w14:paraId="17466F65" w14:textId="5280CC0E" w:rsidR="01043836" w:rsidRPr="008D4463" w:rsidRDefault="006B1B96"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Neteikiama rinkos konsultacijų metu</w:t>
            </w:r>
            <w:r w:rsidR="64AE769C" w:rsidRPr="008D4463">
              <w:rPr>
                <w:rFonts w:ascii="Times New Roman" w:eastAsia="Times New Roman" w:hAnsi="Times New Roman" w:cs="Times New Roman"/>
                <w:color w:val="000000" w:themeColor="text1"/>
                <w:sz w:val="22"/>
                <w:szCs w:val="22"/>
              </w:rPr>
              <w:t xml:space="preserve"> </w:t>
            </w:r>
            <w:r w:rsidR="4EEE0F3D" w:rsidRPr="008D4463">
              <w:rPr>
                <w:rFonts w:ascii="Times New Roman" w:eastAsia="Times New Roman" w:hAnsi="Times New Roman" w:cs="Times New Roman"/>
                <w:color w:val="000000" w:themeColor="text1"/>
                <w:sz w:val="22"/>
                <w:szCs w:val="22"/>
              </w:rPr>
              <w:t>/</w:t>
            </w:r>
          </w:p>
          <w:p w14:paraId="597F17F3" w14:textId="2661630D" w:rsidR="01043836" w:rsidRPr="008D4463" w:rsidRDefault="4EEE0F3D"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1A5C4041" w14:textId="77777777" w:rsidTr="00D40485">
        <w:trPr>
          <w:trHeight w:val="315"/>
        </w:trPr>
        <w:tc>
          <w:tcPr>
            <w:tcW w:w="704" w:type="dxa"/>
            <w:vAlign w:val="center"/>
          </w:tcPr>
          <w:p w14:paraId="588BF1C9" w14:textId="73F3E7F9" w:rsidR="00725F7C" w:rsidRPr="008D4463" w:rsidRDefault="00A9461D"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9</w:t>
            </w:r>
          </w:p>
        </w:tc>
        <w:tc>
          <w:tcPr>
            <w:tcW w:w="4673" w:type="dxa"/>
            <w:vAlign w:val="center"/>
          </w:tcPr>
          <w:p w14:paraId="0FB086F2" w14:textId="77777777" w:rsidR="00234C02" w:rsidRPr="008D4463" w:rsidRDefault="00725F7C"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Energijos atgavimo </w:t>
            </w:r>
            <w:r w:rsidR="0080392D" w:rsidRPr="008D4463">
              <w:rPr>
                <w:rFonts w:ascii="Times New Roman" w:eastAsia="Times New Roman" w:hAnsi="Times New Roman" w:cs="Times New Roman"/>
                <w:b/>
                <w:bCs/>
                <w:color w:val="000000" w:themeColor="text1"/>
                <w:sz w:val="22"/>
                <w:szCs w:val="22"/>
              </w:rPr>
              <w:t>sistema</w:t>
            </w:r>
            <w:r w:rsidR="00234C02" w:rsidRPr="008D4463">
              <w:rPr>
                <w:rFonts w:ascii="Times New Roman" w:eastAsia="Times New Roman" w:hAnsi="Times New Roman" w:cs="Times New Roman"/>
                <w:b/>
                <w:bCs/>
                <w:color w:val="000000" w:themeColor="text1"/>
                <w:sz w:val="22"/>
                <w:szCs w:val="22"/>
              </w:rPr>
              <w:t xml:space="preserve"> / </w:t>
            </w:r>
          </w:p>
          <w:p w14:paraId="0BC79A51" w14:textId="28B054C3" w:rsidR="00725F7C"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Energy recovery system</w:t>
            </w:r>
          </w:p>
        </w:tc>
        <w:tc>
          <w:tcPr>
            <w:tcW w:w="1422" w:type="dxa"/>
            <w:vAlign w:val="center"/>
          </w:tcPr>
          <w:p w14:paraId="44884070" w14:textId="16996D55" w:rsidR="00234C02"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Nr. 9 / </w:t>
            </w:r>
          </w:p>
          <w:p w14:paraId="0377D74B" w14:textId="01F58F54" w:rsidR="00725F7C" w:rsidRPr="008D4463" w:rsidRDefault="00234C02"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No. </w:t>
            </w:r>
            <w:r w:rsidR="00A9461D" w:rsidRPr="008D4463">
              <w:rPr>
                <w:rFonts w:ascii="Times New Roman" w:eastAsia="Times New Roman" w:hAnsi="Times New Roman" w:cs="Times New Roman"/>
                <w:b/>
                <w:bCs/>
                <w:color w:val="000000" w:themeColor="text1"/>
                <w:sz w:val="22"/>
                <w:szCs w:val="22"/>
              </w:rPr>
              <w:t>9</w:t>
            </w:r>
          </w:p>
        </w:tc>
        <w:tc>
          <w:tcPr>
            <w:tcW w:w="2855" w:type="dxa"/>
            <w:vAlign w:val="center"/>
          </w:tcPr>
          <w:p w14:paraId="52008E47" w14:textId="77777777" w:rsidR="00D40485" w:rsidRPr="008D4463" w:rsidRDefault="422FDB6F"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Teikiama</w:t>
            </w:r>
            <w:r w:rsidR="4953C09C" w:rsidRPr="008D4463">
              <w:rPr>
                <w:rFonts w:ascii="Times New Roman" w:eastAsia="Times New Roman" w:hAnsi="Times New Roman" w:cs="Times New Roman"/>
                <w:b/>
                <w:bCs/>
                <w:color w:val="000000" w:themeColor="text1"/>
                <w:sz w:val="22"/>
                <w:szCs w:val="22"/>
              </w:rPr>
              <w:t xml:space="preserve"> / </w:t>
            </w:r>
          </w:p>
          <w:p w14:paraId="278AFEC3" w14:textId="6A336D9A" w:rsidR="00725F7C" w:rsidRPr="008D4463" w:rsidRDefault="4953C09C" w:rsidP="00C97A21">
            <w:pPr>
              <w:spacing w:after="0"/>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Provided</w:t>
            </w:r>
          </w:p>
        </w:tc>
      </w:tr>
      <w:tr w:rsidR="008D4463" w:rsidRPr="008D4463" w14:paraId="346616BF" w14:textId="77777777" w:rsidTr="00D40485">
        <w:trPr>
          <w:trHeight w:val="630"/>
        </w:trPr>
        <w:tc>
          <w:tcPr>
            <w:tcW w:w="704" w:type="dxa"/>
            <w:vAlign w:val="center"/>
          </w:tcPr>
          <w:p w14:paraId="3551A520" w14:textId="2D467471" w:rsidR="6FA9DCAE" w:rsidRPr="008D4463" w:rsidRDefault="00A9461D" w:rsidP="00C97A21">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10</w:t>
            </w:r>
          </w:p>
        </w:tc>
        <w:tc>
          <w:tcPr>
            <w:tcW w:w="4673" w:type="dxa"/>
            <w:vAlign w:val="center"/>
          </w:tcPr>
          <w:p w14:paraId="7A6A71A0" w14:textId="3E15BCF6" w:rsidR="68A1C95F" w:rsidRPr="008D4463" w:rsidRDefault="1B7936B6"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RINKOS KONSULTACIJOS </w:t>
            </w:r>
            <w:r w:rsidR="64AE769C" w:rsidRPr="008D4463">
              <w:rPr>
                <w:rFonts w:ascii="Times New Roman" w:eastAsia="Times New Roman" w:hAnsi="Times New Roman" w:cs="Times New Roman"/>
                <w:b/>
                <w:bCs/>
                <w:color w:val="000000" w:themeColor="text1"/>
                <w:sz w:val="22"/>
                <w:szCs w:val="22"/>
              </w:rPr>
              <w:t xml:space="preserve">PASIŪLYMO KAINA </w:t>
            </w:r>
            <w:r w:rsidR="64AE769C" w:rsidRPr="008D4463">
              <w:rPr>
                <w:rFonts w:ascii="Times New Roman" w:eastAsia="Times New Roman" w:hAnsi="Times New Roman" w:cs="Times New Roman"/>
                <w:color w:val="000000" w:themeColor="text1"/>
                <w:sz w:val="22"/>
                <w:szCs w:val="22"/>
              </w:rPr>
              <w:t>(sumuojamos pozicijos</w:t>
            </w:r>
            <w:r w:rsidR="4C77342D" w:rsidRPr="008D4463">
              <w:rPr>
                <w:rFonts w:ascii="Times New Roman" w:eastAsia="Times New Roman" w:hAnsi="Times New Roman" w:cs="Times New Roman"/>
                <w:color w:val="000000" w:themeColor="text1"/>
                <w:sz w:val="22"/>
                <w:szCs w:val="22"/>
              </w:rPr>
              <w:t xml:space="preserve"> 3, 5, 6, 7, </w:t>
            </w:r>
            <w:r w:rsidR="6321F9D7" w:rsidRPr="008D4463">
              <w:rPr>
                <w:rFonts w:ascii="Times New Roman" w:eastAsia="Times New Roman" w:hAnsi="Times New Roman" w:cs="Times New Roman"/>
                <w:color w:val="000000" w:themeColor="text1"/>
                <w:sz w:val="22"/>
                <w:szCs w:val="22"/>
              </w:rPr>
              <w:t>9</w:t>
            </w:r>
            <w:r w:rsidR="64AE769C" w:rsidRPr="008D4463">
              <w:rPr>
                <w:rFonts w:ascii="Times New Roman" w:eastAsia="Times New Roman" w:hAnsi="Times New Roman" w:cs="Times New Roman"/>
                <w:color w:val="000000" w:themeColor="text1"/>
                <w:sz w:val="22"/>
                <w:szCs w:val="22"/>
              </w:rPr>
              <w:t>):</w:t>
            </w:r>
            <w:r w:rsidR="2A195626" w:rsidRPr="008D4463">
              <w:rPr>
                <w:rFonts w:ascii="Times New Roman" w:eastAsia="Times New Roman" w:hAnsi="Times New Roman" w:cs="Times New Roman"/>
                <w:color w:val="000000" w:themeColor="text1"/>
                <w:sz w:val="22"/>
                <w:szCs w:val="22"/>
              </w:rPr>
              <w:t xml:space="preserve"> /</w:t>
            </w:r>
          </w:p>
          <w:p w14:paraId="2C3922C2" w14:textId="77777777" w:rsidR="00D40485" w:rsidRPr="008D4463" w:rsidRDefault="00D40485" w:rsidP="53EF60AF">
            <w:pPr>
              <w:spacing w:after="0"/>
              <w:rPr>
                <w:rFonts w:ascii="Times New Roman" w:eastAsia="Times New Roman" w:hAnsi="Times New Roman" w:cs="Times New Roman"/>
                <w:color w:val="000000" w:themeColor="text1"/>
                <w:sz w:val="22"/>
                <w:szCs w:val="22"/>
              </w:rPr>
            </w:pPr>
          </w:p>
          <w:p w14:paraId="15952A9D" w14:textId="376289A3" w:rsidR="68A1C95F" w:rsidRPr="008D4463" w:rsidRDefault="2A195626" w:rsidP="00C97A21">
            <w:pPr>
              <w:spacing w:after="0"/>
              <w:rPr>
                <w:color w:val="000000" w:themeColor="text1"/>
              </w:rPr>
            </w:pPr>
            <w:r w:rsidRPr="008D4463">
              <w:rPr>
                <w:rFonts w:ascii="Times New Roman" w:eastAsia="Times New Roman" w:hAnsi="Times New Roman" w:cs="Times New Roman"/>
                <w:b/>
                <w:bCs/>
                <w:color w:val="000000" w:themeColor="text1"/>
                <w:sz w:val="22"/>
                <w:szCs w:val="22"/>
              </w:rPr>
              <w:t>TOTAL PROPOSAL PRICE FOR MARKET CONSULTATION</w:t>
            </w:r>
            <w:r w:rsidRPr="008D4463">
              <w:rPr>
                <w:rFonts w:ascii="Times New Roman" w:eastAsia="Times New Roman" w:hAnsi="Times New Roman" w:cs="Times New Roman"/>
                <w:color w:val="000000" w:themeColor="text1"/>
                <w:sz w:val="22"/>
                <w:szCs w:val="22"/>
              </w:rPr>
              <w:t xml:space="preserve"> (sum of items 3, 5, 6, 7, 9):</w:t>
            </w:r>
          </w:p>
        </w:tc>
        <w:tc>
          <w:tcPr>
            <w:tcW w:w="4277" w:type="dxa"/>
            <w:gridSpan w:val="2"/>
            <w:vAlign w:val="center"/>
          </w:tcPr>
          <w:p w14:paraId="7071C34C" w14:textId="202CED5E" w:rsidR="03C760EC" w:rsidRPr="008D4463" w:rsidRDefault="03C760EC" w:rsidP="00C97A21">
            <w:pPr>
              <w:spacing w:after="0"/>
              <w:rPr>
                <w:rFonts w:ascii="Times New Roman" w:eastAsia="Times New Roman" w:hAnsi="Times New Roman" w:cs="Times New Roman"/>
                <w:b/>
                <w:bCs/>
                <w:color w:val="000000" w:themeColor="text1"/>
                <w:sz w:val="22"/>
                <w:szCs w:val="22"/>
              </w:rPr>
            </w:pPr>
          </w:p>
        </w:tc>
      </w:tr>
    </w:tbl>
    <w:p w14:paraId="5D59D9CD" w14:textId="77777777" w:rsidR="00C97A21" w:rsidRDefault="00C97A21" w:rsidP="03C760EC">
      <w:pPr>
        <w:spacing w:before="240" w:after="240"/>
        <w:jc w:val="both"/>
        <w:rPr>
          <w:rFonts w:ascii="Times New Roman" w:eastAsia="Times New Roman" w:hAnsi="Times New Roman" w:cs="Times New Roman"/>
          <w:b/>
          <w:bCs/>
          <w:color w:val="000000" w:themeColor="text1"/>
        </w:rPr>
        <w:sectPr w:rsidR="00C97A21">
          <w:pgSz w:w="12240" w:h="15840"/>
          <w:pgMar w:top="1440" w:right="1440" w:bottom="1440" w:left="1440" w:header="720" w:footer="720" w:gutter="0"/>
          <w:cols w:space="720"/>
          <w:docGrid w:linePitch="360"/>
        </w:sectPr>
      </w:pPr>
    </w:p>
    <w:p w14:paraId="1802288E" w14:textId="142C5246" w:rsidR="02C6094D" w:rsidRPr="008D4463" w:rsidRDefault="02C6094D" w:rsidP="53EF60AF">
      <w:pPr>
        <w:spacing w:after="0"/>
        <w:rPr>
          <w:rFonts w:ascii="Times New Roman Bold" w:eastAsia="Times New Roman Bold" w:hAnsi="Times New Roman Bold" w:cs="Times New Roman Bold"/>
          <w:b/>
          <w:bCs/>
          <w:caps/>
          <w:color w:val="000000" w:themeColor="text1"/>
        </w:rPr>
      </w:pPr>
      <w:r w:rsidRPr="008D4463">
        <w:rPr>
          <w:rFonts w:ascii="Times New Roman Bold" w:eastAsia="Times New Roman Bold" w:hAnsi="Times New Roman Bold" w:cs="Times New Roman Bold"/>
          <w:b/>
          <w:bCs/>
          <w:caps/>
          <w:color w:val="000000" w:themeColor="text1"/>
        </w:rPr>
        <w:lastRenderedPageBreak/>
        <w:t>1</w:t>
      </w:r>
      <w:r w:rsidR="58671ACA" w:rsidRPr="008D4463">
        <w:rPr>
          <w:rFonts w:ascii="Times New Roman Bold" w:eastAsia="Times New Roman Bold" w:hAnsi="Times New Roman Bold" w:cs="Times New Roman Bold"/>
          <w:b/>
          <w:bCs/>
          <w:caps/>
          <w:color w:val="000000" w:themeColor="text1"/>
        </w:rPr>
        <w:t xml:space="preserve"> </w:t>
      </w:r>
      <w:r w:rsidRPr="008D4463">
        <w:rPr>
          <w:rFonts w:ascii="Times New Roman Bold" w:eastAsia="Times New Roman Bold" w:hAnsi="Times New Roman Bold" w:cs="Times New Roman Bold"/>
          <w:b/>
          <w:bCs/>
          <w:caps/>
          <w:color w:val="000000" w:themeColor="text1"/>
        </w:rPr>
        <w:t>-</w:t>
      </w:r>
      <w:r w:rsidR="7BD5525A" w:rsidRPr="008D4463">
        <w:rPr>
          <w:rFonts w:ascii="Times New Roman Bold" w:eastAsia="Times New Roman Bold" w:hAnsi="Times New Roman Bold" w:cs="Times New Roman Bold"/>
          <w:b/>
          <w:bCs/>
          <w:caps/>
          <w:color w:val="000000" w:themeColor="text1"/>
        </w:rPr>
        <w:t xml:space="preserve"> </w:t>
      </w:r>
      <w:r w:rsidR="29785DC4" w:rsidRPr="008D4463">
        <w:rPr>
          <w:rFonts w:ascii="Times New Roman Bold" w:eastAsia="Times New Roman Bold" w:hAnsi="Times New Roman Bold" w:cs="Times New Roman Bold"/>
          <w:b/>
          <w:bCs/>
          <w:caps/>
          <w:color w:val="000000" w:themeColor="text1"/>
        </w:rPr>
        <w:t>BENDROJI DALIS</w:t>
      </w:r>
      <w:r w:rsidR="3EB616EF" w:rsidRPr="008D4463">
        <w:rPr>
          <w:rFonts w:ascii="Times New Roman Bold" w:eastAsia="Times New Roman Bold" w:hAnsi="Times New Roman Bold" w:cs="Times New Roman Bold"/>
          <w:b/>
          <w:bCs/>
          <w:caps/>
          <w:color w:val="000000" w:themeColor="text1"/>
        </w:rPr>
        <w:t xml:space="preserve"> (NETEIKIAMA)</w:t>
      </w:r>
      <w:r w:rsidR="07FCBE18" w:rsidRPr="008D4463">
        <w:rPr>
          <w:rFonts w:ascii="Times New Roman Bold" w:eastAsia="Times New Roman Bold" w:hAnsi="Times New Roman Bold" w:cs="Times New Roman Bold"/>
          <w:b/>
          <w:bCs/>
          <w:caps/>
          <w:color w:val="000000" w:themeColor="text1"/>
        </w:rPr>
        <w:t xml:space="preserve"> / 1 – GENERAL PART (NOT PROVIDED)</w:t>
      </w:r>
    </w:p>
    <w:p w14:paraId="3F13F0FF" w14:textId="748CC07B" w:rsidR="29785DC4" w:rsidRPr="0065647B" w:rsidRDefault="29785DC4" w:rsidP="03C760EC">
      <w:pPr>
        <w:spacing w:after="0"/>
        <w:ind w:left="1080"/>
        <w:jc w:val="center"/>
        <w:rPr>
          <w:rFonts w:ascii="Times New Roman Bold" w:eastAsia="Times New Roman Bold" w:hAnsi="Times New Roman Bold" w:cs="Times New Roman Bold"/>
          <w:b/>
          <w:bCs/>
          <w:caps/>
          <w:color w:val="A6A6A6" w:themeColor="background1" w:themeShade="A6"/>
        </w:rPr>
      </w:pPr>
      <w:r w:rsidRPr="0065647B">
        <w:rPr>
          <w:rFonts w:ascii="Times New Roman Bold" w:eastAsia="Times New Roman Bold" w:hAnsi="Times New Roman Bold" w:cs="Times New Roman Bold"/>
          <w:b/>
          <w:bCs/>
          <w:caps/>
          <w:color w:val="A6A6A6" w:themeColor="background1" w:themeShade="A6"/>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80"/>
        <w:gridCol w:w="4627"/>
        <w:gridCol w:w="1186"/>
        <w:gridCol w:w="710"/>
        <w:gridCol w:w="939"/>
        <w:gridCol w:w="988"/>
      </w:tblGrid>
      <w:tr w:rsidR="008D4463" w:rsidRPr="008D4463" w14:paraId="0044F4ED" w14:textId="77777777" w:rsidTr="00F15B53">
        <w:trPr>
          <w:trHeight w:val="315"/>
        </w:trPr>
        <w:tc>
          <w:tcPr>
            <w:tcW w:w="1180" w:type="dxa"/>
            <w:vMerge w:val="restart"/>
            <w:vAlign w:val="bottom"/>
          </w:tcPr>
          <w:p w14:paraId="177F9A8D" w14:textId="16A576ED"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Eil.Nr.</w:t>
            </w:r>
            <w:r w:rsidR="61004BF3" w:rsidRPr="008D4463">
              <w:rPr>
                <w:rFonts w:ascii="Times New Roman" w:eastAsia="Times New Roman" w:hAnsi="Times New Roman" w:cs="Times New Roman"/>
                <w:b/>
                <w:bCs/>
                <w:color w:val="000000" w:themeColor="text1"/>
                <w:sz w:val="22"/>
                <w:szCs w:val="22"/>
              </w:rPr>
              <w:t xml:space="preserve"> / </w:t>
            </w:r>
          </w:p>
          <w:p w14:paraId="165556EC" w14:textId="25B976E4" w:rsidR="03C760EC" w:rsidRPr="008D4463" w:rsidRDefault="61004BF3"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No. </w:t>
            </w:r>
          </w:p>
        </w:tc>
        <w:tc>
          <w:tcPr>
            <w:tcW w:w="4627" w:type="dxa"/>
            <w:vMerge w:val="restart"/>
            <w:vAlign w:val="bottom"/>
          </w:tcPr>
          <w:p w14:paraId="3F64B86A" w14:textId="628DF4E1" w:rsidR="03C760EC" w:rsidRPr="008D4463" w:rsidRDefault="578E7ADD"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Aprašymas</w:t>
            </w:r>
            <w:r w:rsidR="4B77295E" w:rsidRPr="008D4463">
              <w:rPr>
                <w:rFonts w:ascii="Times New Roman" w:eastAsia="Times New Roman" w:hAnsi="Times New Roman" w:cs="Times New Roman"/>
                <w:b/>
                <w:bCs/>
                <w:color w:val="000000" w:themeColor="text1"/>
                <w:sz w:val="22"/>
                <w:szCs w:val="22"/>
              </w:rPr>
              <w:t xml:space="preserve"> / </w:t>
            </w:r>
            <w:r w:rsidR="38741154" w:rsidRPr="008D4463">
              <w:rPr>
                <w:rFonts w:ascii="Times New Roman" w:eastAsia="Times New Roman" w:hAnsi="Times New Roman" w:cs="Times New Roman"/>
                <w:b/>
                <w:bCs/>
                <w:color w:val="000000" w:themeColor="text1"/>
                <w:sz w:val="22"/>
                <w:szCs w:val="22"/>
              </w:rPr>
              <w:t>Description</w:t>
            </w:r>
          </w:p>
          <w:p w14:paraId="4B624923" w14:textId="175480C2" w:rsidR="03C760EC" w:rsidRPr="008D4463" w:rsidRDefault="03C760EC" w:rsidP="00234C02">
            <w:pPr>
              <w:spacing w:after="0"/>
              <w:jc w:val="center"/>
              <w:rPr>
                <w:rFonts w:ascii="Times New Roman" w:eastAsia="Times New Roman" w:hAnsi="Times New Roman" w:cs="Times New Roman"/>
                <w:color w:val="000000" w:themeColor="text1"/>
                <w:sz w:val="22"/>
                <w:szCs w:val="22"/>
              </w:rPr>
            </w:pPr>
          </w:p>
        </w:tc>
        <w:tc>
          <w:tcPr>
            <w:tcW w:w="1186" w:type="dxa"/>
            <w:vAlign w:val="bottom"/>
          </w:tcPr>
          <w:p w14:paraId="49B13DA3" w14:textId="5C4DA171" w:rsidR="03C760EC" w:rsidRPr="008D4463" w:rsidRDefault="03C760EC" w:rsidP="03C760EC">
            <w:pPr>
              <w:spacing w:after="0"/>
              <w:jc w:val="center"/>
              <w:rPr>
                <w:rFonts w:ascii="Times New Roman" w:eastAsia="Times New Roman" w:hAnsi="Times New Roman" w:cs="Times New Roman"/>
                <w:b/>
                <w:bCs/>
                <w:color w:val="000000" w:themeColor="text1"/>
                <w:sz w:val="22"/>
                <w:szCs w:val="22"/>
                <w:lang w:val="en-US"/>
              </w:rPr>
            </w:pPr>
            <w:r w:rsidRPr="008D4463">
              <w:rPr>
                <w:rFonts w:ascii="Times New Roman" w:eastAsia="Times New Roman" w:hAnsi="Times New Roman" w:cs="Times New Roman"/>
                <w:b/>
                <w:bCs/>
                <w:color w:val="000000" w:themeColor="text1"/>
                <w:sz w:val="22"/>
                <w:szCs w:val="22"/>
              </w:rPr>
              <w:t>Mato</w:t>
            </w:r>
            <w:r w:rsidR="00710296" w:rsidRPr="008D4463">
              <w:rPr>
                <w:rFonts w:ascii="Times New Roman" w:eastAsia="Times New Roman" w:hAnsi="Times New Roman" w:cs="Times New Roman"/>
                <w:b/>
                <w:bCs/>
                <w:color w:val="000000" w:themeColor="text1"/>
                <w:sz w:val="22"/>
                <w:szCs w:val="22"/>
                <w:lang w:val="en-US"/>
              </w:rPr>
              <w:t xml:space="preserve"> / Measure</w:t>
            </w:r>
          </w:p>
        </w:tc>
        <w:tc>
          <w:tcPr>
            <w:tcW w:w="710" w:type="dxa"/>
            <w:vMerge w:val="restart"/>
            <w:vAlign w:val="bottom"/>
          </w:tcPr>
          <w:p w14:paraId="3F672E2C" w14:textId="4776A7FD" w:rsidR="03C760EC" w:rsidRPr="008D4463" w:rsidRDefault="64AE769C" w:rsidP="53EF60AF">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29AF224A" w14:textId="7E4E4D86" w:rsidR="03C760EC" w:rsidRPr="008D4463" w:rsidRDefault="34313F2D"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1927" w:type="dxa"/>
            <w:gridSpan w:val="2"/>
            <w:vAlign w:val="bottom"/>
          </w:tcPr>
          <w:p w14:paraId="29E761A7" w14:textId="77777777" w:rsidR="03C760EC" w:rsidRPr="008D4463" w:rsidRDefault="03C760EC"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Kaina, </w:t>
            </w:r>
            <w:r w:rsidR="68AA45CA" w:rsidRPr="008D4463">
              <w:rPr>
                <w:rFonts w:ascii="Times New Roman" w:eastAsia="Times New Roman" w:hAnsi="Times New Roman" w:cs="Times New Roman"/>
                <w:b/>
                <w:bCs/>
                <w:color w:val="000000" w:themeColor="text1"/>
                <w:sz w:val="22"/>
                <w:szCs w:val="22"/>
              </w:rPr>
              <w:t>EUR</w:t>
            </w:r>
          </w:p>
          <w:p w14:paraId="72759BDA" w14:textId="01CD188E" w:rsidR="00C73FAF" w:rsidRPr="008D4463" w:rsidRDefault="00C73FAF"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4DF65AF0" w14:textId="77777777" w:rsidTr="00F15B53">
        <w:trPr>
          <w:trHeight w:val="330"/>
        </w:trPr>
        <w:tc>
          <w:tcPr>
            <w:tcW w:w="1180" w:type="dxa"/>
            <w:vMerge/>
            <w:vAlign w:val="center"/>
          </w:tcPr>
          <w:p w14:paraId="73C970EE" w14:textId="77777777" w:rsidR="004415EA" w:rsidRPr="008D4463" w:rsidRDefault="004415EA">
            <w:pPr>
              <w:rPr>
                <w:color w:val="000000" w:themeColor="text1"/>
                <w:sz w:val="22"/>
                <w:szCs w:val="22"/>
              </w:rPr>
            </w:pPr>
          </w:p>
        </w:tc>
        <w:tc>
          <w:tcPr>
            <w:tcW w:w="4627" w:type="dxa"/>
            <w:vMerge/>
            <w:vAlign w:val="center"/>
          </w:tcPr>
          <w:p w14:paraId="29CED581" w14:textId="77777777" w:rsidR="004415EA" w:rsidRPr="008D4463" w:rsidRDefault="004415EA">
            <w:pPr>
              <w:rPr>
                <w:color w:val="000000" w:themeColor="text1"/>
                <w:sz w:val="22"/>
                <w:szCs w:val="22"/>
              </w:rPr>
            </w:pPr>
          </w:p>
        </w:tc>
        <w:tc>
          <w:tcPr>
            <w:tcW w:w="1186" w:type="dxa"/>
            <w:vAlign w:val="bottom"/>
          </w:tcPr>
          <w:p w14:paraId="2DB70E2D" w14:textId="7AF83679" w:rsidR="03C760EC" w:rsidRPr="008D4463" w:rsidRDefault="1F4D5025"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w:t>
            </w:r>
            <w:r w:rsidR="64AE769C" w:rsidRPr="008D4463">
              <w:rPr>
                <w:rFonts w:ascii="Times New Roman" w:eastAsia="Times New Roman" w:hAnsi="Times New Roman" w:cs="Times New Roman"/>
                <w:b/>
                <w:bCs/>
                <w:color w:val="000000" w:themeColor="text1"/>
                <w:sz w:val="22"/>
                <w:szCs w:val="22"/>
              </w:rPr>
              <w:t>nt.</w:t>
            </w:r>
            <w:r w:rsidR="6D462D09" w:rsidRPr="008D4463">
              <w:rPr>
                <w:rFonts w:ascii="Times New Roman" w:eastAsia="Times New Roman" w:hAnsi="Times New Roman" w:cs="Times New Roman"/>
                <w:b/>
                <w:bCs/>
                <w:color w:val="000000" w:themeColor="text1"/>
                <w:sz w:val="22"/>
                <w:szCs w:val="22"/>
              </w:rPr>
              <w:t xml:space="preserve"> / Unit</w:t>
            </w:r>
          </w:p>
        </w:tc>
        <w:tc>
          <w:tcPr>
            <w:tcW w:w="710" w:type="dxa"/>
            <w:vMerge/>
            <w:vAlign w:val="center"/>
          </w:tcPr>
          <w:p w14:paraId="2D9A9A27" w14:textId="77777777" w:rsidR="004415EA" w:rsidRPr="008D4463" w:rsidRDefault="004415EA">
            <w:pPr>
              <w:rPr>
                <w:color w:val="000000" w:themeColor="text1"/>
                <w:sz w:val="22"/>
                <w:szCs w:val="22"/>
              </w:rPr>
            </w:pPr>
          </w:p>
        </w:tc>
        <w:tc>
          <w:tcPr>
            <w:tcW w:w="939" w:type="dxa"/>
            <w:vAlign w:val="bottom"/>
          </w:tcPr>
          <w:p w14:paraId="307C7F7B" w14:textId="0857C4C6" w:rsidR="03C760EC" w:rsidRPr="008D4463" w:rsidRDefault="03C760EC"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w:t>
            </w:r>
            <w:r w:rsidR="00C73FAF" w:rsidRPr="008D4463">
              <w:rPr>
                <w:rFonts w:ascii="Times New Roman" w:eastAsia="Times New Roman" w:hAnsi="Times New Roman" w:cs="Times New Roman"/>
                <w:b/>
                <w:bCs/>
                <w:color w:val="000000" w:themeColor="text1"/>
                <w:sz w:val="22"/>
                <w:szCs w:val="22"/>
              </w:rPr>
              <w:t xml:space="preserve"> / Unit</w:t>
            </w:r>
          </w:p>
        </w:tc>
        <w:tc>
          <w:tcPr>
            <w:tcW w:w="988" w:type="dxa"/>
            <w:vAlign w:val="bottom"/>
          </w:tcPr>
          <w:p w14:paraId="5D2967A5" w14:textId="3AC2C5B4" w:rsidR="03C760EC" w:rsidRPr="008D4463" w:rsidRDefault="03C760EC" w:rsidP="03C760EC">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Viso</w:t>
            </w:r>
            <w:r w:rsidR="00C73FAF" w:rsidRPr="008D4463">
              <w:rPr>
                <w:rFonts w:ascii="Times New Roman" w:eastAsia="Times New Roman" w:hAnsi="Times New Roman" w:cs="Times New Roman"/>
                <w:b/>
                <w:bCs/>
                <w:color w:val="000000" w:themeColor="text1"/>
                <w:sz w:val="22"/>
                <w:szCs w:val="22"/>
              </w:rPr>
              <w:t xml:space="preserve"> / Sum</w:t>
            </w:r>
          </w:p>
        </w:tc>
      </w:tr>
      <w:tr w:rsidR="008D4463" w:rsidRPr="008D4463" w14:paraId="00FDF0DD" w14:textId="77777777" w:rsidTr="00F15B53">
        <w:trPr>
          <w:trHeight w:val="315"/>
        </w:trPr>
        <w:tc>
          <w:tcPr>
            <w:tcW w:w="1180" w:type="dxa"/>
            <w:vAlign w:val="bottom"/>
          </w:tcPr>
          <w:p w14:paraId="17963CC7" w14:textId="61B5339F"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w:t>
            </w:r>
          </w:p>
        </w:tc>
        <w:tc>
          <w:tcPr>
            <w:tcW w:w="4627" w:type="dxa"/>
            <w:vAlign w:val="bottom"/>
          </w:tcPr>
          <w:p w14:paraId="275D28A7" w14:textId="77777777" w:rsidR="00234C02" w:rsidRPr="008D4463" w:rsidRDefault="64AE769C"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Techninis ir darbo projektas, atnaujinta (patikslinta) topografinė nuotrauka ir papildomi geologiniai tyrinėjimai</w:t>
            </w:r>
            <w:r w:rsidR="6BAB1E66" w:rsidRPr="008D4463">
              <w:rPr>
                <w:rFonts w:ascii="Times New Roman" w:eastAsia="Times New Roman" w:hAnsi="Times New Roman" w:cs="Times New Roman"/>
                <w:color w:val="000000" w:themeColor="text1"/>
                <w:sz w:val="22"/>
                <w:szCs w:val="22"/>
              </w:rPr>
              <w:t xml:space="preserve"> </w:t>
            </w:r>
            <w:r w:rsidR="39C4DE0B" w:rsidRPr="008D4463">
              <w:rPr>
                <w:rFonts w:ascii="Times New Roman" w:eastAsia="Times New Roman" w:hAnsi="Times New Roman" w:cs="Times New Roman"/>
                <w:color w:val="000000" w:themeColor="text1"/>
                <w:sz w:val="22"/>
                <w:szCs w:val="22"/>
              </w:rPr>
              <w:t xml:space="preserve">/ </w:t>
            </w:r>
          </w:p>
          <w:p w14:paraId="75743890" w14:textId="77777777" w:rsidR="00D40485" w:rsidRPr="008D4463" w:rsidRDefault="00D40485" w:rsidP="53EF60AF">
            <w:pPr>
              <w:spacing w:after="0"/>
              <w:rPr>
                <w:rFonts w:ascii="Times New Roman" w:eastAsia="Times New Roman" w:hAnsi="Times New Roman" w:cs="Times New Roman"/>
                <w:color w:val="000000" w:themeColor="text1"/>
                <w:sz w:val="22"/>
                <w:szCs w:val="22"/>
              </w:rPr>
            </w:pPr>
          </w:p>
          <w:p w14:paraId="177062AC" w14:textId="2A91685B" w:rsidR="03C760EC" w:rsidRPr="008D4463" w:rsidRDefault="39C4DE0B"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Technical and working project, updated (revised) topographic survey, and additional geological investigations</w:t>
            </w:r>
          </w:p>
          <w:p w14:paraId="4DCDADE4" w14:textId="5F96F4D8" w:rsidR="03C760EC" w:rsidRPr="008D4463" w:rsidRDefault="03C760EC" w:rsidP="03C760EC">
            <w:pPr>
              <w:spacing w:after="0"/>
              <w:rPr>
                <w:rFonts w:ascii="Times New Roman" w:eastAsia="Times New Roman" w:hAnsi="Times New Roman" w:cs="Times New Roman"/>
                <w:color w:val="000000" w:themeColor="text1"/>
                <w:sz w:val="22"/>
                <w:szCs w:val="22"/>
              </w:rPr>
            </w:pPr>
          </w:p>
        </w:tc>
        <w:tc>
          <w:tcPr>
            <w:tcW w:w="1186" w:type="dxa"/>
            <w:vAlign w:val="bottom"/>
          </w:tcPr>
          <w:p w14:paraId="1C7027D4" w14:textId="1F4EBEE3" w:rsidR="03C760EC" w:rsidRPr="008D4463" w:rsidRDefault="59621615"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w:t>
            </w:r>
            <w:r w:rsidR="64AE769C" w:rsidRPr="008D4463">
              <w:rPr>
                <w:rFonts w:ascii="Times New Roman" w:eastAsia="Times New Roman" w:hAnsi="Times New Roman" w:cs="Times New Roman"/>
                <w:color w:val="000000" w:themeColor="text1"/>
                <w:sz w:val="22"/>
                <w:szCs w:val="22"/>
              </w:rPr>
              <w:t>ompl.</w:t>
            </w:r>
            <w:r w:rsidRPr="008D4463">
              <w:rPr>
                <w:rFonts w:ascii="Times New Roman" w:eastAsia="Times New Roman" w:hAnsi="Times New Roman" w:cs="Times New Roman"/>
                <w:color w:val="000000" w:themeColor="text1"/>
                <w:sz w:val="22"/>
                <w:szCs w:val="22"/>
              </w:rPr>
              <w:t xml:space="preserve"> / set</w:t>
            </w:r>
          </w:p>
        </w:tc>
        <w:tc>
          <w:tcPr>
            <w:tcW w:w="710" w:type="dxa"/>
            <w:vAlign w:val="bottom"/>
          </w:tcPr>
          <w:p w14:paraId="470CA568" w14:textId="51FA88EC"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927" w:type="dxa"/>
            <w:gridSpan w:val="2"/>
            <w:vMerge w:val="restart"/>
            <w:vAlign w:val="bottom"/>
          </w:tcPr>
          <w:p w14:paraId="3F7F8E87" w14:textId="77777777" w:rsidR="00D40485" w:rsidRPr="008D4463" w:rsidRDefault="0653E123" w:rsidP="00D40485">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Neteikiama</w:t>
            </w:r>
            <w:r w:rsidR="007564F8" w:rsidRPr="008D4463">
              <w:rPr>
                <w:rFonts w:ascii="Times New Roman" w:eastAsia="Times New Roman" w:hAnsi="Times New Roman" w:cs="Times New Roman"/>
                <w:color w:val="000000" w:themeColor="text1"/>
                <w:sz w:val="22"/>
                <w:szCs w:val="22"/>
              </w:rPr>
              <w:t xml:space="preserve"> rinkos konsultacijos metu</w:t>
            </w:r>
            <w:r w:rsidR="145A15B6" w:rsidRPr="008D4463">
              <w:rPr>
                <w:rFonts w:ascii="Times New Roman" w:eastAsia="Times New Roman" w:hAnsi="Times New Roman" w:cs="Times New Roman"/>
                <w:color w:val="000000" w:themeColor="text1"/>
                <w:sz w:val="22"/>
                <w:szCs w:val="22"/>
              </w:rPr>
              <w:t>/</w:t>
            </w:r>
          </w:p>
          <w:p w14:paraId="3B604C4D" w14:textId="77777777" w:rsidR="00D40485" w:rsidRPr="008D4463" w:rsidRDefault="145A15B6" w:rsidP="00D40485">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06B36581" w14:textId="25795937" w:rsidR="03C760EC" w:rsidRPr="008D4463" w:rsidRDefault="145A15B6" w:rsidP="00D40485">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5B5FEBB3" w14:textId="77777777" w:rsidTr="00F15B53">
        <w:trPr>
          <w:trHeight w:val="315"/>
        </w:trPr>
        <w:tc>
          <w:tcPr>
            <w:tcW w:w="1180" w:type="dxa"/>
            <w:vAlign w:val="bottom"/>
          </w:tcPr>
          <w:p w14:paraId="310B236F" w14:textId="3764E0C8"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r w:rsidR="1B5E9F12" w:rsidRPr="008D4463">
              <w:rPr>
                <w:rFonts w:ascii="Times New Roman" w:eastAsia="Times New Roman" w:hAnsi="Times New Roman" w:cs="Times New Roman"/>
                <w:color w:val="000000" w:themeColor="text1"/>
                <w:sz w:val="22"/>
                <w:szCs w:val="22"/>
              </w:rPr>
              <w:t>2</w:t>
            </w:r>
          </w:p>
        </w:tc>
        <w:tc>
          <w:tcPr>
            <w:tcW w:w="4627" w:type="dxa"/>
            <w:vAlign w:val="bottom"/>
          </w:tcPr>
          <w:p w14:paraId="6BDBE133" w14:textId="77777777" w:rsidR="00234C02"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Išpildomoji topografinė nuotrauka, išpildomieji brėžiniai ir kadastriniai matavimai</w:t>
            </w:r>
            <w:r w:rsidR="79B647D9" w:rsidRPr="008D4463">
              <w:rPr>
                <w:rFonts w:ascii="Times New Roman" w:eastAsia="Times New Roman" w:hAnsi="Times New Roman" w:cs="Times New Roman"/>
                <w:color w:val="000000" w:themeColor="text1"/>
                <w:sz w:val="22"/>
                <w:szCs w:val="22"/>
              </w:rPr>
              <w:t xml:space="preserve"> / </w:t>
            </w:r>
          </w:p>
          <w:p w14:paraId="6537E199"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3C09CFBE" w14:textId="6D3D831D" w:rsidR="03C760EC" w:rsidRPr="008D4463" w:rsidRDefault="79B647D9"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the market consultation</w:t>
            </w:r>
          </w:p>
        </w:tc>
        <w:tc>
          <w:tcPr>
            <w:tcW w:w="1186" w:type="dxa"/>
            <w:vAlign w:val="bottom"/>
          </w:tcPr>
          <w:p w14:paraId="34BEE7D1" w14:textId="2AFDD8C4" w:rsidR="03C760EC" w:rsidRPr="008D4463" w:rsidRDefault="58D73BEE"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w:t>
            </w:r>
            <w:r w:rsidR="64AE769C" w:rsidRPr="008D4463">
              <w:rPr>
                <w:rFonts w:ascii="Times New Roman" w:eastAsia="Times New Roman" w:hAnsi="Times New Roman" w:cs="Times New Roman"/>
                <w:color w:val="000000" w:themeColor="text1"/>
                <w:sz w:val="22"/>
                <w:szCs w:val="22"/>
              </w:rPr>
              <w:t>ompl.</w:t>
            </w:r>
            <w:r w:rsidRPr="008D4463">
              <w:rPr>
                <w:rFonts w:ascii="Times New Roman" w:eastAsia="Times New Roman" w:hAnsi="Times New Roman" w:cs="Times New Roman"/>
                <w:color w:val="000000" w:themeColor="text1"/>
                <w:sz w:val="22"/>
                <w:szCs w:val="22"/>
              </w:rPr>
              <w:t xml:space="preserve"> / set</w:t>
            </w:r>
          </w:p>
        </w:tc>
        <w:tc>
          <w:tcPr>
            <w:tcW w:w="710" w:type="dxa"/>
            <w:vAlign w:val="bottom"/>
          </w:tcPr>
          <w:p w14:paraId="41B7A9DD" w14:textId="121B7B45"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927" w:type="dxa"/>
            <w:gridSpan w:val="2"/>
            <w:vMerge/>
            <w:vAlign w:val="bottom"/>
          </w:tcPr>
          <w:p w14:paraId="6353EB24" w14:textId="77777777" w:rsidR="004415EA" w:rsidRPr="008D4463" w:rsidRDefault="004415EA">
            <w:pPr>
              <w:rPr>
                <w:color w:val="000000" w:themeColor="text1"/>
                <w:sz w:val="22"/>
                <w:szCs w:val="22"/>
              </w:rPr>
            </w:pPr>
          </w:p>
        </w:tc>
      </w:tr>
    </w:tbl>
    <w:p w14:paraId="167AA612" w14:textId="18F86247" w:rsidR="03C760EC" w:rsidRPr="00E62B04" w:rsidRDefault="03C760EC" w:rsidP="03C760EC">
      <w:pPr>
        <w:spacing w:after="0"/>
        <w:ind w:left="1080"/>
        <w:jc w:val="center"/>
      </w:pPr>
    </w:p>
    <w:p w14:paraId="545E9941" w14:textId="7596169D" w:rsidR="03C760EC" w:rsidRPr="008D4463" w:rsidRDefault="03C760EC" w:rsidP="03C760EC">
      <w:pPr>
        <w:spacing w:after="0"/>
        <w:ind w:left="1080"/>
        <w:jc w:val="center"/>
        <w:rPr>
          <w:rFonts w:ascii="Times New Roman Bold" w:eastAsia="Times New Roman Bold" w:hAnsi="Times New Roman Bold" w:cs="Times New Roman Bold"/>
          <w:b/>
          <w:bCs/>
          <w:caps/>
          <w:color w:val="000000" w:themeColor="text1"/>
        </w:rPr>
      </w:pPr>
    </w:p>
    <w:p w14:paraId="382DF01D" w14:textId="15614C75" w:rsidR="43111B75" w:rsidRPr="008D4463" w:rsidRDefault="43111B75" w:rsidP="03C760EC">
      <w:pPr>
        <w:spacing w:after="0"/>
        <w:rPr>
          <w:rFonts w:ascii="Times New Roman Bold" w:eastAsia="Times New Roman Bold" w:hAnsi="Times New Roman Bold" w:cs="Times New Roman Bold"/>
          <w:b/>
          <w:bCs/>
          <w:caps/>
          <w:color w:val="000000" w:themeColor="text1"/>
        </w:rPr>
      </w:pPr>
      <w:r w:rsidRPr="008D4463">
        <w:rPr>
          <w:rFonts w:ascii="Times New Roman Bold" w:eastAsia="Times New Roman Bold" w:hAnsi="Times New Roman Bold" w:cs="Times New Roman Bold"/>
          <w:b/>
          <w:bCs/>
          <w:caps/>
          <w:color w:val="000000" w:themeColor="text1"/>
        </w:rPr>
        <w:t xml:space="preserve">2 - </w:t>
      </w:r>
      <w:r w:rsidR="4BC06B80" w:rsidRPr="008D4463">
        <w:rPr>
          <w:rFonts w:ascii="Times New Roman Bold" w:eastAsia="Times New Roman Bold" w:hAnsi="Times New Roman Bold" w:cs="Times New Roman Bold"/>
          <w:b/>
          <w:bCs/>
          <w:caps/>
          <w:color w:val="000000" w:themeColor="text1"/>
        </w:rPr>
        <w:t>APLINKOS TVARKYMAS IR INŽINERINĖ INFRASTRUKTŪRA, STATYBOS AIKŠTELĖS PARENGIMAS</w:t>
      </w:r>
      <w:r w:rsidR="78B8C87C" w:rsidRPr="008D4463">
        <w:rPr>
          <w:rFonts w:ascii="Times New Roman Bold" w:eastAsia="Times New Roman Bold" w:hAnsi="Times New Roman Bold" w:cs="Times New Roman Bold"/>
          <w:b/>
          <w:bCs/>
          <w:caps/>
          <w:color w:val="000000" w:themeColor="text1"/>
        </w:rPr>
        <w:t xml:space="preserve"> (NETEIKIAMA)</w:t>
      </w:r>
      <w:r w:rsidR="4BC06B80" w:rsidRPr="008D4463">
        <w:rPr>
          <w:rFonts w:ascii="Times New Roman Bold" w:eastAsia="Times New Roman Bold" w:hAnsi="Times New Roman Bold" w:cs="Times New Roman Bold"/>
          <w:b/>
          <w:bCs/>
          <w:caps/>
          <w:color w:val="000000" w:themeColor="text1"/>
        </w:rPr>
        <w:t xml:space="preserve"> </w:t>
      </w:r>
      <w:r w:rsidR="078FBA3D" w:rsidRPr="008D4463">
        <w:rPr>
          <w:rFonts w:ascii="Times New Roman Bold" w:eastAsia="Times New Roman Bold" w:hAnsi="Times New Roman Bold" w:cs="Times New Roman Bold"/>
          <w:b/>
          <w:bCs/>
          <w:caps/>
          <w:color w:val="000000" w:themeColor="text1"/>
        </w:rPr>
        <w:t xml:space="preserve">/ 2 - </w:t>
      </w:r>
      <w:r w:rsidR="44F4EAB2" w:rsidRPr="008D4463">
        <w:rPr>
          <w:rFonts w:ascii="Times New Roman Bold" w:eastAsia="Times New Roman Bold" w:hAnsi="Times New Roman Bold" w:cs="Times New Roman Bold"/>
          <w:b/>
          <w:bCs/>
          <w:caps/>
          <w:color w:val="000000" w:themeColor="text1"/>
        </w:rPr>
        <w:t>ENVIRONMENTAL MANAGEMENT AND ENGINEERING INFRASTRUCTURE, CONSTRUCTION SITE PREPARATION (NOT PROVIDED)</w:t>
      </w:r>
    </w:p>
    <w:tbl>
      <w:tblPr>
        <w:tblW w:w="97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72"/>
        <w:gridCol w:w="3736"/>
        <w:gridCol w:w="1072"/>
        <w:gridCol w:w="1071"/>
        <w:gridCol w:w="1250"/>
        <w:gridCol w:w="1595"/>
      </w:tblGrid>
      <w:tr w:rsidR="008D4463" w:rsidRPr="008D4463" w14:paraId="3311E20F" w14:textId="77777777" w:rsidTr="00F15B53">
        <w:trPr>
          <w:trHeight w:val="315"/>
        </w:trPr>
        <w:tc>
          <w:tcPr>
            <w:tcW w:w="1072" w:type="dxa"/>
            <w:vMerge w:val="restart"/>
            <w:vAlign w:val="bottom"/>
          </w:tcPr>
          <w:p w14:paraId="02F9FE19" w14:textId="4C4D1AF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Eil.Nr. / No.</w:t>
            </w:r>
          </w:p>
        </w:tc>
        <w:tc>
          <w:tcPr>
            <w:tcW w:w="3736" w:type="dxa"/>
            <w:vMerge w:val="restart"/>
            <w:vAlign w:val="bottom"/>
          </w:tcPr>
          <w:p w14:paraId="634C3454" w14:textId="1515084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Aprašymas / Description</w:t>
            </w:r>
          </w:p>
        </w:tc>
        <w:tc>
          <w:tcPr>
            <w:tcW w:w="1072" w:type="dxa"/>
            <w:vMerge w:val="restart"/>
            <w:vAlign w:val="bottom"/>
          </w:tcPr>
          <w:p w14:paraId="5E1E3627" w14:textId="0D5E57D2"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71D60931" w14:textId="481066B6"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Merge w:val="restart"/>
            <w:vAlign w:val="bottom"/>
          </w:tcPr>
          <w:p w14:paraId="14F1BC97"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5019579B" w14:textId="113D6B42"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5" w:type="dxa"/>
            <w:gridSpan w:val="2"/>
            <w:vAlign w:val="bottom"/>
          </w:tcPr>
          <w:p w14:paraId="2D52A924"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0ACDD06E" w14:textId="41B5FC60"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3DD2089E" w14:textId="77777777" w:rsidTr="00F15B53">
        <w:trPr>
          <w:trHeight w:val="330"/>
        </w:trPr>
        <w:tc>
          <w:tcPr>
            <w:tcW w:w="1072" w:type="dxa"/>
            <w:vMerge/>
            <w:vAlign w:val="center"/>
          </w:tcPr>
          <w:p w14:paraId="0A6A0BC9" w14:textId="77777777" w:rsidR="00710296" w:rsidRPr="008D4463" w:rsidRDefault="00710296" w:rsidP="00710296">
            <w:pPr>
              <w:rPr>
                <w:color w:val="000000" w:themeColor="text1"/>
                <w:sz w:val="22"/>
                <w:szCs w:val="22"/>
              </w:rPr>
            </w:pPr>
          </w:p>
        </w:tc>
        <w:tc>
          <w:tcPr>
            <w:tcW w:w="3736" w:type="dxa"/>
            <w:vMerge/>
            <w:vAlign w:val="center"/>
          </w:tcPr>
          <w:p w14:paraId="6FD1E287" w14:textId="77777777" w:rsidR="00710296" w:rsidRPr="008D4463" w:rsidRDefault="00710296" w:rsidP="00710296">
            <w:pPr>
              <w:rPr>
                <w:color w:val="000000" w:themeColor="text1"/>
                <w:sz w:val="22"/>
                <w:szCs w:val="22"/>
              </w:rPr>
            </w:pPr>
          </w:p>
        </w:tc>
        <w:tc>
          <w:tcPr>
            <w:tcW w:w="1072" w:type="dxa"/>
            <w:vMerge/>
            <w:vAlign w:val="bottom"/>
          </w:tcPr>
          <w:p w14:paraId="0E8BAC6F" w14:textId="77777777" w:rsidR="00710296" w:rsidRPr="008D4463" w:rsidRDefault="00710296" w:rsidP="00710296">
            <w:pPr>
              <w:rPr>
                <w:color w:val="000000" w:themeColor="text1"/>
                <w:sz w:val="22"/>
                <w:szCs w:val="22"/>
              </w:rPr>
            </w:pPr>
          </w:p>
        </w:tc>
        <w:tc>
          <w:tcPr>
            <w:tcW w:w="1071" w:type="dxa"/>
            <w:vMerge/>
            <w:vAlign w:val="center"/>
          </w:tcPr>
          <w:p w14:paraId="1A4B41FD" w14:textId="77777777" w:rsidR="00710296" w:rsidRPr="008D4463" w:rsidRDefault="00710296" w:rsidP="00710296">
            <w:pPr>
              <w:rPr>
                <w:color w:val="000000" w:themeColor="text1"/>
                <w:sz w:val="22"/>
                <w:szCs w:val="22"/>
              </w:rPr>
            </w:pPr>
          </w:p>
        </w:tc>
        <w:tc>
          <w:tcPr>
            <w:tcW w:w="1250" w:type="dxa"/>
            <w:vAlign w:val="bottom"/>
          </w:tcPr>
          <w:p w14:paraId="5BD20174" w14:textId="2BA26EC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5" w:type="dxa"/>
            <w:vAlign w:val="bottom"/>
          </w:tcPr>
          <w:p w14:paraId="63E3ABE5" w14:textId="1EF63F89"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1043CD83" w14:textId="77777777" w:rsidTr="00710296">
        <w:trPr>
          <w:trHeight w:val="330"/>
        </w:trPr>
        <w:tc>
          <w:tcPr>
            <w:tcW w:w="1072" w:type="dxa"/>
            <w:vAlign w:val="bottom"/>
          </w:tcPr>
          <w:p w14:paraId="6BF3357F" w14:textId="56B5D3C6" w:rsidR="1D62FD3D" w:rsidRPr="008D4463" w:rsidRDefault="1D62FD3D"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1</w:t>
            </w:r>
          </w:p>
        </w:tc>
        <w:tc>
          <w:tcPr>
            <w:tcW w:w="3736" w:type="dxa"/>
            <w:vAlign w:val="bottom"/>
          </w:tcPr>
          <w:p w14:paraId="3AAA89D5" w14:textId="77777777" w:rsidR="00234C02"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Žemės darbai ( įskaitant grunto pirkimą ir transportavimą)</w:t>
            </w:r>
            <w:r w:rsidR="7F6554FA" w:rsidRPr="008D4463">
              <w:rPr>
                <w:rFonts w:ascii="Times New Roman" w:eastAsia="Times New Roman" w:hAnsi="Times New Roman" w:cs="Times New Roman"/>
                <w:color w:val="000000" w:themeColor="text1"/>
                <w:sz w:val="22"/>
                <w:szCs w:val="22"/>
              </w:rPr>
              <w:t xml:space="preserve"> / </w:t>
            </w:r>
          </w:p>
          <w:p w14:paraId="7D2DE8E6"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2E7A0F25" w14:textId="3FB26A73" w:rsidR="03C760EC" w:rsidRPr="008D4463" w:rsidRDefault="7F6554FA"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Earthworks (including soil purchase and transportation)</w:t>
            </w:r>
          </w:p>
        </w:tc>
        <w:tc>
          <w:tcPr>
            <w:tcW w:w="1072" w:type="dxa"/>
            <w:vAlign w:val="center"/>
          </w:tcPr>
          <w:p w14:paraId="4BDF5DEF"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4E5970B8"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0D6B61C5" w14:textId="654CCCCB"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42F4F07B" w14:textId="186B6BDA"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val="restart"/>
          </w:tcPr>
          <w:p w14:paraId="739AA664" w14:textId="52E60962"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6AAC183C" w14:textId="355B853D"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5A83798F" w14:textId="47C5F786"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0E806527" w14:textId="062C71E1"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22C282A5" w14:textId="0363E979"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6B7155A1" w14:textId="1D8FEFC2"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45118A78" w14:textId="499742E7" w:rsidR="03C760EC" w:rsidRPr="008D4463" w:rsidRDefault="03C760EC" w:rsidP="03C760EC">
            <w:pPr>
              <w:spacing w:after="0"/>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7C2F8335" w14:textId="77777777" w:rsidR="00D40485" w:rsidRPr="008D4463" w:rsidRDefault="00F15B53" w:rsidP="007564F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Neteikiama rinkos konsultacijos metu / </w:t>
            </w:r>
          </w:p>
          <w:p w14:paraId="5C6B65F1" w14:textId="77777777" w:rsidR="00D40485" w:rsidRPr="008D4463" w:rsidRDefault="00D40485" w:rsidP="007564F8">
            <w:pPr>
              <w:spacing w:after="0"/>
              <w:jc w:val="center"/>
              <w:rPr>
                <w:rFonts w:ascii="Times New Roman" w:eastAsia="Times New Roman" w:hAnsi="Times New Roman" w:cs="Times New Roman"/>
                <w:color w:val="000000" w:themeColor="text1"/>
                <w:sz w:val="22"/>
                <w:szCs w:val="22"/>
              </w:rPr>
            </w:pPr>
          </w:p>
          <w:p w14:paraId="1B769EA4" w14:textId="45C973C7" w:rsidR="03C760EC" w:rsidRPr="008D4463" w:rsidRDefault="00F15B53" w:rsidP="007564F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0E317E6D" w14:textId="77777777" w:rsidTr="00710296">
        <w:trPr>
          <w:trHeight w:val="315"/>
        </w:trPr>
        <w:tc>
          <w:tcPr>
            <w:tcW w:w="1072" w:type="dxa"/>
            <w:vAlign w:val="bottom"/>
          </w:tcPr>
          <w:p w14:paraId="6E898288" w14:textId="7A381CE4" w:rsidR="4E078252" w:rsidRPr="008D4463" w:rsidRDefault="4E07825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2</w:t>
            </w:r>
          </w:p>
        </w:tc>
        <w:tc>
          <w:tcPr>
            <w:tcW w:w="3736" w:type="dxa"/>
            <w:vAlign w:val="bottom"/>
          </w:tcPr>
          <w:p w14:paraId="0DCAA04C" w14:textId="089C6402" w:rsidR="03C760EC" w:rsidRPr="008D4463" w:rsidRDefault="64AE769C"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Sklypo sutvarkymas</w:t>
            </w:r>
            <w:r w:rsidR="08DA134A" w:rsidRPr="008D4463">
              <w:rPr>
                <w:rFonts w:ascii="Times New Roman" w:eastAsia="Times New Roman" w:hAnsi="Times New Roman" w:cs="Times New Roman"/>
                <w:color w:val="000000" w:themeColor="text1"/>
                <w:sz w:val="22"/>
                <w:szCs w:val="22"/>
              </w:rPr>
              <w:t xml:space="preserve"> / </w:t>
            </w:r>
          </w:p>
          <w:p w14:paraId="1BB9C043" w14:textId="77777777" w:rsidR="00D40485" w:rsidRPr="008D4463" w:rsidRDefault="00D40485" w:rsidP="53EF60AF">
            <w:pPr>
              <w:spacing w:after="0"/>
              <w:rPr>
                <w:rFonts w:ascii="Times New Roman" w:eastAsia="Times New Roman" w:hAnsi="Times New Roman" w:cs="Times New Roman"/>
                <w:color w:val="000000" w:themeColor="text1"/>
                <w:sz w:val="22"/>
                <w:szCs w:val="22"/>
              </w:rPr>
            </w:pPr>
          </w:p>
          <w:p w14:paraId="13C57469" w14:textId="1DF432B0" w:rsidR="03C760EC" w:rsidRPr="008D4463" w:rsidRDefault="08DA134A"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Site landscaping</w:t>
            </w:r>
          </w:p>
        </w:tc>
        <w:tc>
          <w:tcPr>
            <w:tcW w:w="1072" w:type="dxa"/>
            <w:vAlign w:val="center"/>
          </w:tcPr>
          <w:p w14:paraId="4CD3635F"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w:t>
            </w:r>
          </w:p>
          <w:p w14:paraId="17877790"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42EB9FFB" w14:textId="58462F0A"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002B2A82" w14:textId="1D0BC81A"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1F79C818" w14:textId="77777777" w:rsidR="004415EA" w:rsidRPr="008D4463" w:rsidRDefault="004415EA">
            <w:pPr>
              <w:rPr>
                <w:color w:val="000000" w:themeColor="text1"/>
                <w:sz w:val="22"/>
                <w:szCs w:val="22"/>
              </w:rPr>
            </w:pPr>
          </w:p>
        </w:tc>
      </w:tr>
      <w:tr w:rsidR="008D4463" w:rsidRPr="008D4463" w14:paraId="3D80A82D" w14:textId="77777777" w:rsidTr="00710296">
        <w:trPr>
          <w:trHeight w:val="315"/>
        </w:trPr>
        <w:tc>
          <w:tcPr>
            <w:tcW w:w="1072" w:type="dxa"/>
            <w:vAlign w:val="bottom"/>
          </w:tcPr>
          <w:p w14:paraId="273ADDFC" w14:textId="1C81957E" w:rsidR="3ED9B4BD" w:rsidRPr="008D4463" w:rsidRDefault="3ED9B4BD"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3</w:t>
            </w:r>
          </w:p>
        </w:tc>
        <w:tc>
          <w:tcPr>
            <w:tcW w:w="3736" w:type="dxa"/>
            <w:vAlign w:val="bottom"/>
          </w:tcPr>
          <w:p w14:paraId="77D7E9E9" w14:textId="77777777" w:rsidR="00234C02"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Aikštelė, susisiekimo ir privažiavimo keliai ir pėsčiųjų takai</w:t>
            </w:r>
            <w:r w:rsidR="250924C4" w:rsidRPr="008D4463">
              <w:rPr>
                <w:rFonts w:ascii="Times New Roman" w:eastAsia="Times New Roman" w:hAnsi="Times New Roman" w:cs="Times New Roman"/>
                <w:color w:val="000000" w:themeColor="text1"/>
                <w:sz w:val="22"/>
                <w:szCs w:val="22"/>
              </w:rPr>
              <w:t xml:space="preserve"> / </w:t>
            </w:r>
          </w:p>
          <w:p w14:paraId="4A42CB62"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377599F2" w14:textId="3EF27DFB" w:rsidR="03C760EC" w:rsidRPr="008D4463" w:rsidRDefault="250924C4"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Yard, access and connection roads, and pedestrian walkways</w:t>
            </w:r>
          </w:p>
        </w:tc>
        <w:tc>
          <w:tcPr>
            <w:tcW w:w="1072" w:type="dxa"/>
            <w:vAlign w:val="center"/>
          </w:tcPr>
          <w:p w14:paraId="558A0F25"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563A44B2"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5FF07149" w14:textId="43029C7D"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6104B636" w14:textId="505466E1"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559CC444" w14:textId="77777777" w:rsidR="004415EA" w:rsidRPr="008D4463" w:rsidRDefault="004415EA">
            <w:pPr>
              <w:rPr>
                <w:color w:val="000000" w:themeColor="text1"/>
                <w:sz w:val="22"/>
                <w:szCs w:val="22"/>
              </w:rPr>
            </w:pPr>
          </w:p>
        </w:tc>
      </w:tr>
      <w:tr w:rsidR="008D4463" w:rsidRPr="008D4463" w14:paraId="0680C414" w14:textId="77777777" w:rsidTr="00710296">
        <w:trPr>
          <w:trHeight w:val="315"/>
        </w:trPr>
        <w:tc>
          <w:tcPr>
            <w:tcW w:w="1072" w:type="dxa"/>
            <w:vAlign w:val="bottom"/>
          </w:tcPr>
          <w:p w14:paraId="1AA4E9D6" w14:textId="1E324C30" w:rsidR="0BAC9C5F" w:rsidRPr="008D4463" w:rsidRDefault="0BAC9C5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2.4</w:t>
            </w:r>
          </w:p>
        </w:tc>
        <w:tc>
          <w:tcPr>
            <w:tcW w:w="3736" w:type="dxa"/>
            <w:vAlign w:val="bottom"/>
          </w:tcPr>
          <w:p w14:paraId="7A273FCF" w14:textId="77777777" w:rsidR="00D40485"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Lauko vandentiekio ir nuotekų tinklai</w:t>
            </w:r>
            <w:r w:rsidR="3CD2BB44" w:rsidRPr="008D4463">
              <w:rPr>
                <w:rFonts w:ascii="Times New Roman" w:eastAsia="Times New Roman" w:hAnsi="Times New Roman" w:cs="Times New Roman"/>
                <w:color w:val="000000" w:themeColor="text1"/>
                <w:sz w:val="22"/>
                <w:szCs w:val="22"/>
              </w:rPr>
              <w:t xml:space="preserve"> / </w:t>
            </w:r>
          </w:p>
          <w:p w14:paraId="660BEA83"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3DBB4E81" w14:textId="4EC7E794" w:rsidR="03C760EC" w:rsidRPr="008D4463" w:rsidRDefault="3CD2BB44"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External water supply and wastewater networks</w:t>
            </w:r>
          </w:p>
        </w:tc>
        <w:tc>
          <w:tcPr>
            <w:tcW w:w="1072" w:type="dxa"/>
            <w:vAlign w:val="center"/>
          </w:tcPr>
          <w:p w14:paraId="6E838ACD"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kompl.</w:t>
            </w:r>
            <w:r w:rsidR="00234C02" w:rsidRPr="008D4463">
              <w:rPr>
                <w:rFonts w:ascii="Times New Roman" w:eastAsia="Times New Roman" w:hAnsi="Times New Roman" w:cs="Times New Roman"/>
                <w:color w:val="000000" w:themeColor="text1"/>
                <w:sz w:val="22"/>
                <w:szCs w:val="22"/>
              </w:rPr>
              <w:t xml:space="preserve"> / </w:t>
            </w:r>
          </w:p>
          <w:p w14:paraId="4B250F18"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69792CD0" w14:textId="146A3FFA"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6A6FAE93" w14:textId="528645B8"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1</w:t>
            </w:r>
          </w:p>
        </w:tc>
        <w:tc>
          <w:tcPr>
            <w:tcW w:w="2845" w:type="dxa"/>
            <w:gridSpan w:val="2"/>
            <w:vMerge/>
          </w:tcPr>
          <w:p w14:paraId="1E84E567" w14:textId="77777777" w:rsidR="004415EA" w:rsidRPr="008D4463" w:rsidRDefault="004415EA">
            <w:pPr>
              <w:rPr>
                <w:color w:val="000000" w:themeColor="text1"/>
                <w:sz w:val="22"/>
                <w:szCs w:val="22"/>
              </w:rPr>
            </w:pPr>
          </w:p>
        </w:tc>
      </w:tr>
      <w:tr w:rsidR="008D4463" w:rsidRPr="008D4463" w14:paraId="3E9530D1" w14:textId="77777777" w:rsidTr="00710296">
        <w:trPr>
          <w:trHeight w:val="315"/>
        </w:trPr>
        <w:tc>
          <w:tcPr>
            <w:tcW w:w="1072" w:type="dxa"/>
            <w:vAlign w:val="bottom"/>
          </w:tcPr>
          <w:p w14:paraId="7513B398" w14:textId="65E85D05" w:rsidR="10A0F73B" w:rsidRPr="008D4463" w:rsidRDefault="10A0F73B"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5</w:t>
            </w:r>
          </w:p>
        </w:tc>
        <w:tc>
          <w:tcPr>
            <w:tcW w:w="3736" w:type="dxa"/>
            <w:vAlign w:val="bottom"/>
          </w:tcPr>
          <w:p w14:paraId="6F0B06EB" w14:textId="77777777" w:rsidR="00D40485"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Lauko šilumos tiekimo tinklai </w:t>
            </w:r>
            <w:r w:rsidR="636464BF" w:rsidRPr="008D4463">
              <w:rPr>
                <w:rFonts w:ascii="Times New Roman" w:eastAsia="Times New Roman" w:hAnsi="Times New Roman" w:cs="Times New Roman"/>
                <w:color w:val="000000" w:themeColor="text1"/>
                <w:sz w:val="22"/>
                <w:szCs w:val="22"/>
              </w:rPr>
              <w:t xml:space="preserve">/ </w:t>
            </w:r>
          </w:p>
          <w:p w14:paraId="7081EE99"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5F8BFE0D" w14:textId="151562F4" w:rsidR="03C760EC" w:rsidRPr="008D4463" w:rsidRDefault="636464BF"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External heat supply networks</w:t>
            </w:r>
          </w:p>
        </w:tc>
        <w:tc>
          <w:tcPr>
            <w:tcW w:w="1072" w:type="dxa"/>
            <w:vAlign w:val="center"/>
          </w:tcPr>
          <w:p w14:paraId="049AE592"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1FAD1860"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4DCB7158" w14:textId="43AB5A1E"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3C146A4A" w14:textId="7E4D1412"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4504798C" w14:textId="77777777" w:rsidR="004415EA" w:rsidRPr="008D4463" w:rsidRDefault="004415EA">
            <w:pPr>
              <w:rPr>
                <w:color w:val="000000" w:themeColor="text1"/>
                <w:sz w:val="22"/>
                <w:szCs w:val="22"/>
              </w:rPr>
            </w:pPr>
          </w:p>
        </w:tc>
      </w:tr>
      <w:tr w:rsidR="008D4463" w:rsidRPr="008D4463" w14:paraId="4278C18B" w14:textId="77777777" w:rsidTr="00710296">
        <w:trPr>
          <w:trHeight w:val="315"/>
        </w:trPr>
        <w:tc>
          <w:tcPr>
            <w:tcW w:w="1072" w:type="dxa"/>
            <w:vAlign w:val="bottom"/>
          </w:tcPr>
          <w:p w14:paraId="3F1B032D" w14:textId="250BA680" w:rsidR="3D1478C7" w:rsidRPr="008D4463" w:rsidRDefault="3D1478C7"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6</w:t>
            </w:r>
          </w:p>
        </w:tc>
        <w:tc>
          <w:tcPr>
            <w:tcW w:w="3736" w:type="dxa"/>
            <w:vAlign w:val="bottom"/>
          </w:tcPr>
          <w:p w14:paraId="70C3970E" w14:textId="77777777" w:rsidR="00234C02"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Lauko dujotiekio tinklai</w:t>
            </w:r>
            <w:r w:rsidR="606A953A" w:rsidRPr="008D4463">
              <w:rPr>
                <w:rFonts w:ascii="Times New Roman" w:eastAsia="Times New Roman" w:hAnsi="Times New Roman" w:cs="Times New Roman"/>
                <w:color w:val="000000" w:themeColor="text1"/>
                <w:sz w:val="22"/>
                <w:szCs w:val="22"/>
              </w:rPr>
              <w:t xml:space="preserve"> / </w:t>
            </w:r>
          </w:p>
          <w:p w14:paraId="0FB1CC5F"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2DB00D37" w14:textId="27AE9CD6" w:rsidR="03C760EC" w:rsidRPr="008D4463" w:rsidRDefault="606A953A"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External gas supply networks</w:t>
            </w:r>
          </w:p>
        </w:tc>
        <w:tc>
          <w:tcPr>
            <w:tcW w:w="1072" w:type="dxa"/>
            <w:vAlign w:val="center"/>
          </w:tcPr>
          <w:p w14:paraId="4FE35430" w14:textId="77777777"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40653B28"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4DC5C8CB" w14:textId="32FA1E32" w:rsidR="00234C02"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138FCFBE" w14:textId="1A580386"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11FFC854" w14:textId="77777777" w:rsidR="004415EA" w:rsidRPr="008D4463" w:rsidRDefault="004415EA">
            <w:pPr>
              <w:rPr>
                <w:color w:val="000000" w:themeColor="text1"/>
                <w:sz w:val="22"/>
                <w:szCs w:val="22"/>
              </w:rPr>
            </w:pPr>
          </w:p>
        </w:tc>
      </w:tr>
      <w:tr w:rsidR="008D4463" w:rsidRPr="008D4463" w14:paraId="0AE392DD" w14:textId="77777777" w:rsidTr="00710296">
        <w:trPr>
          <w:trHeight w:val="315"/>
        </w:trPr>
        <w:tc>
          <w:tcPr>
            <w:tcW w:w="1072" w:type="dxa"/>
            <w:vAlign w:val="bottom"/>
          </w:tcPr>
          <w:p w14:paraId="071ACDF1" w14:textId="5C73C022" w:rsidR="60FDCB63" w:rsidRPr="008D4463" w:rsidRDefault="60FDCB63"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7</w:t>
            </w:r>
          </w:p>
        </w:tc>
        <w:tc>
          <w:tcPr>
            <w:tcW w:w="3736" w:type="dxa"/>
            <w:vAlign w:val="bottom"/>
          </w:tcPr>
          <w:p w14:paraId="622930C8" w14:textId="77777777" w:rsidR="00234C02"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Lauko elektrotechnikos</w:t>
            </w:r>
            <w:r w:rsidR="6A383981" w:rsidRPr="008D4463">
              <w:rPr>
                <w:rFonts w:ascii="Times New Roman" w:eastAsia="Times New Roman" w:hAnsi="Times New Roman" w:cs="Times New Roman"/>
                <w:color w:val="000000" w:themeColor="text1"/>
                <w:sz w:val="22"/>
                <w:szCs w:val="22"/>
              </w:rPr>
              <w:t xml:space="preserve"> / </w:t>
            </w:r>
          </w:p>
          <w:p w14:paraId="0D6440D1"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0B92A8FB" w14:textId="25845E7A" w:rsidR="03C760EC" w:rsidRPr="008D4463" w:rsidRDefault="6A383981"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External electrical systems</w:t>
            </w:r>
          </w:p>
        </w:tc>
        <w:tc>
          <w:tcPr>
            <w:tcW w:w="1072" w:type="dxa"/>
            <w:vAlign w:val="center"/>
          </w:tcPr>
          <w:p w14:paraId="4BAE5C7E" w14:textId="77777777" w:rsidR="00D40485"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75876079" w14:textId="77777777" w:rsidR="00D40485" w:rsidRPr="008D4463" w:rsidRDefault="00D40485" w:rsidP="03C760EC">
            <w:pPr>
              <w:spacing w:after="0"/>
              <w:jc w:val="center"/>
              <w:rPr>
                <w:rFonts w:ascii="Times New Roman" w:eastAsia="Times New Roman" w:hAnsi="Times New Roman" w:cs="Times New Roman"/>
                <w:color w:val="000000" w:themeColor="text1"/>
                <w:sz w:val="22"/>
                <w:szCs w:val="22"/>
              </w:rPr>
            </w:pPr>
          </w:p>
          <w:p w14:paraId="6ACA615B" w14:textId="7B1F297B" w:rsidR="03C760EC"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7526008F" w14:textId="73A38436"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2616B840" w14:textId="77777777" w:rsidR="004415EA" w:rsidRPr="008D4463" w:rsidRDefault="004415EA">
            <w:pPr>
              <w:rPr>
                <w:color w:val="000000" w:themeColor="text1"/>
                <w:sz w:val="22"/>
                <w:szCs w:val="22"/>
              </w:rPr>
            </w:pPr>
          </w:p>
        </w:tc>
      </w:tr>
      <w:tr w:rsidR="008D4463" w:rsidRPr="008D4463" w14:paraId="0BC7E189" w14:textId="77777777" w:rsidTr="00710296">
        <w:trPr>
          <w:trHeight w:val="315"/>
        </w:trPr>
        <w:tc>
          <w:tcPr>
            <w:tcW w:w="1072" w:type="dxa"/>
            <w:vAlign w:val="bottom"/>
          </w:tcPr>
          <w:p w14:paraId="4B96EA06" w14:textId="7FD56005" w:rsidR="6BB2FCD4" w:rsidRPr="008D4463" w:rsidRDefault="6BB2FCD4"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8</w:t>
            </w:r>
          </w:p>
        </w:tc>
        <w:tc>
          <w:tcPr>
            <w:tcW w:w="3736" w:type="dxa"/>
            <w:vAlign w:val="bottom"/>
          </w:tcPr>
          <w:p w14:paraId="69995EAE" w14:textId="77777777" w:rsidR="00D40485"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Sklypo aptvėrimas</w:t>
            </w:r>
            <w:r w:rsidR="18CB0D9B" w:rsidRPr="008D4463">
              <w:rPr>
                <w:rFonts w:ascii="Times New Roman" w:eastAsia="Times New Roman" w:hAnsi="Times New Roman" w:cs="Times New Roman"/>
                <w:color w:val="000000" w:themeColor="text1"/>
                <w:sz w:val="22"/>
                <w:szCs w:val="22"/>
              </w:rPr>
              <w:t xml:space="preserve"> /</w:t>
            </w:r>
          </w:p>
          <w:p w14:paraId="41926203"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3818A622" w14:textId="0790301C" w:rsidR="03C760EC" w:rsidRPr="008D4463" w:rsidRDefault="18CB0D9B"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Site fencing</w:t>
            </w:r>
          </w:p>
        </w:tc>
        <w:tc>
          <w:tcPr>
            <w:tcW w:w="1072" w:type="dxa"/>
            <w:vAlign w:val="center"/>
          </w:tcPr>
          <w:p w14:paraId="13319A2C" w14:textId="77777777" w:rsidR="00D40485"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234C02" w:rsidRPr="008D4463">
              <w:rPr>
                <w:rFonts w:ascii="Times New Roman" w:eastAsia="Times New Roman" w:hAnsi="Times New Roman" w:cs="Times New Roman"/>
                <w:color w:val="000000" w:themeColor="text1"/>
                <w:sz w:val="22"/>
                <w:szCs w:val="22"/>
              </w:rPr>
              <w:t xml:space="preserve"> / </w:t>
            </w:r>
          </w:p>
          <w:p w14:paraId="76DD36AC" w14:textId="27C6DDA4" w:rsidR="03C760EC" w:rsidRPr="008D4463" w:rsidRDefault="00234C0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48E13E38" w14:textId="0A7DE66B"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5" w:type="dxa"/>
            <w:gridSpan w:val="2"/>
            <w:vMerge/>
          </w:tcPr>
          <w:p w14:paraId="4AC51288" w14:textId="77777777" w:rsidR="004415EA" w:rsidRPr="008D4463" w:rsidRDefault="004415EA">
            <w:pPr>
              <w:rPr>
                <w:color w:val="000000" w:themeColor="text1"/>
                <w:sz w:val="22"/>
                <w:szCs w:val="22"/>
              </w:rPr>
            </w:pPr>
          </w:p>
        </w:tc>
      </w:tr>
      <w:tr w:rsidR="008D4463" w:rsidRPr="008D4463" w14:paraId="56EE28FA" w14:textId="77777777" w:rsidTr="00710296">
        <w:trPr>
          <w:trHeight w:val="95"/>
        </w:trPr>
        <w:tc>
          <w:tcPr>
            <w:tcW w:w="1072" w:type="dxa"/>
            <w:vAlign w:val="bottom"/>
          </w:tcPr>
          <w:p w14:paraId="739F7258" w14:textId="7B82A51D" w:rsidR="78F54257" w:rsidRPr="008D4463" w:rsidRDefault="78F54257"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3C760EC" w:rsidRPr="008D4463">
              <w:rPr>
                <w:rFonts w:ascii="Times New Roman" w:eastAsia="Times New Roman" w:hAnsi="Times New Roman" w:cs="Times New Roman"/>
                <w:color w:val="000000" w:themeColor="text1"/>
                <w:sz w:val="22"/>
                <w:szCs w:val="22"/>
              </w:rPr>
              <w:t>9</w:t>
            </w:r>
          </w:p>
        </w:tc>
        <w:tc>
          <w:tcPr>
            <w:tcW w:w="3736" w:type="dxa"/>
            <w:vAlign w:val="bottom"/>
          </w:tcPr>
          <w:p w14:paraId="66ACD51A" w14:textId="77777777" w:rsidR="00D40485"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Kiti darbai reikalingi pirkimo dokumentuose aprašytam tikslui pasiekti</w:t>
            </w:r>
            <w:r w:rsidR="5F5C1A58" w:rsidRPr="008D4463">
              <w:rPr>
                <w:rFonts w:ascii="Times New Roman" w:eastAsia="Times New Roman" w:hAnsi="Times New Roman" w:cs="Times New Roman"/>
                <w:color w:val="000000" w:themeColor="text1"/>
                <w:sz w:val="22"/>
                <w:szCs w:val="22"/>
              </w:rPr>
              <w:t xml:space="preserve"> / </w:t>
            </w:r>
          </w:p>
          <w:p w14:paraId="14521EF2" w14:textId="77777777" w:rsidR="00D40485" w:rsidRPr="008D4463" w:rsidRDefault="00D40485" w:rsidP="03C760EC">
            <w:pPr>
              <w:spacing w:after="0"/>
              <w:rPr>
                <w:rFonts w:ascii="Times New Roman" w:eastAsia="Times New Roman" w:hAnsi="Times New Roman" w:cs="Times New Roman"/>
                <w:color w:val="000000" w:themeColor="text1"/>
                <w:sz w:val="22"/>
                <w:szCs w:val="22"/>
              </w:rPr>
            </w:pPr>
          </w:p>
          <w:p w14:paraId="27DE9902" w14:textId="0F784740" w:rsidR="03C760EC" w:rsidRPr="008D4463" w:rsidRDefault="5F5C1A58"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Other works required to achieve the objectives described in the procurement documents</w:t>
            </w:r>
          </w:p>
        </w:tc>
        <w:tc>
          <w:tcPr>
            <w:tcW w:w="1072" w:type="dxa"/>
            <w:vAlign w:val="bottom"/>
          </w:tcPr>
          <w:p w14:paraId="37ECCE77" w14:textId="77777777" w:rsidR="00D40485" w:rsidRPr="008D4463" w:rsidRDefault="003646E8"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 </w:t>
            </w:r>
          </w:p>
          <w:p w14:paraId="15C62A59" w14:textId="77777777" w:rsidR="005C0B07" w:rsidRPr="008D4463" w:rsidRDefault="005C0B07" w:rsidP="007564F8">
            <w:pPr>
              <w:spacing w:after="0"/>
              <w:rPr>
                <w:rFonts w:ascii="Times New Roman" w:eastAsia="Times New Roman" w:hAnsi="Times New Roman" w:cs="Times New Roman"/>
                <w:color w:val="000000" w:themeColor="text1"/>
                <w:sz w:val="22"/>
                <w:szCs w:val="22"/>
              </w:rPr>
            </w:pPr>
          </w:p>
          <w:p w14:paraId="1CC40BE9" w14:textId="0FDFBF9A" w:rsidR="03C760EC" w:rsidRPr="008D4463" w:rsidRDefault="003646E8"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p>
        </w:tc>
        <w:tc>
          <w:tcPr>
            <w:tcW w:w="1071" w:type="dxa"/>
            <w:vAlign w:val="bottom"/>
          </w:tcPr>
          <w:p w14:paraId="2555B292" w14:textId="14B8D420" w:rsidR="03C760EC" w:rsidRPr="008D4463" w:rsidRDefault="03C760EC"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2845" w:type="dxa"/>
            <w:gridSpan w:val="2"/>
            <w:vMerge/>
          </w:tcPr>
          <w:p w14:paraId="0EAC9D2C" w14:textId="77777777" w:rsidR="004415EA" w:rsidRPr="008D4463" w:rsidRDefault="004415EA">
            <w:pPr>
              <w:rPr>
                <w:color w:val="000000" w:themeColor="text1"/>
                <w:sz w:val="22"/>
                <w:szCs w:val="22"/>
              </w:rPr>
            </w:pPr>
          </w:p>
        </w:tc>
      </w:tr>
    </w:tbl>
    <w:p w14:paraId="216356A1" w14:textId="60232E2F" w:rsidR="03C760EC" w:rsidRPr="008D4463" w:rsidRDefault="03C760EC" w:rsidP="03C760EC">
      <w:pPr>
        <w:spacing w:after="0"/>
        <w:ind w:left="1080"/>
        <w:jc w:val="center"/>
        <w:rPr>
          <w:rFonts w:ascii="Times New Roman Bold" w:eastAsia="Times New Roman Bold" w:hAnsi="Times New Roman Bold" w:cs="Times New Roman Bold"/>
          <w:b/>
          <w:bCs/>
          <w:caps/>
          <w:color w:val="000000" w:themeColor="text1"/>
        </w:rPr>
      </w:pPr>
    </w:p>
    <w:p w14:paraId="33ED57C0" w14:textId="77777777" w:rsidR="007564F8" w:rsidRPr="008D4463" w:rsidRDefault="007564F8" w:rsidP="03C760EC">
      <w:pPr>
        <w:jc w:val="both"/>
        <w:rPr>
          <w:rFonts w:ascii="Times New Roman Bold" w:eastAsia="Times New Roman Bold" w:hAnsi="Times New Roman Bold" w:cs="Times New Roman Bold"/>
          <w:b/>
          <w:bCs/>
          <w:caps/>
          <w:color w:val="000000" w:themeColor="text1"/>
        </w:rPr>
        <w:sectPr w:rsidR="007564F8" w:rsidRPr="008D4463">
          <w:pgSz w:w="12240" w:h="15840"/>
          <w:pgMar w:top="1440" w:right="1440" w:bottom="1440" w:left="1440" w:header="720" w:footer="720" w:gutter="0"/>
          <w:cols w:space="720"/>
          <w:docGrid w:linePitch="360"/>
        </w:sectPr>
      </w:pPr>
    </w:p>
    <w:p w14:paraId="595292D3" w14:textId="1D5AC0FF" w:rsidR="5E09297C" w:rsidRPr="008D4463" w:rsidRDefault="5E09297C" w:rsidP="53EF60AF">
      <w:pPr>
        <w:jc w:val="both"/>
        <w:rPr>
          <w:rFonts w:ascii="Times New Roman Bold" w:eastAsia="Times New Roman Bold" w:hAnsi="Times New Roman Bold" w:cs="Times New Roman Bold"/>
          <w:b/>
          <w:bCs/>
          <w:color w:val="000000" w:themeColor="text1"/>
        </w:rPr>
      </w:pPr>
      <w:r w:rsidRPr="008D4463">
        <w:rPr>
          <w:rFonts w:ascii="Times New Roman Bold" w:eastAsia="Times New Roman Bold" w:hAnsi="Times New Roman Bold" w:cs="Times New Roman Bold"/>
          <w:b/>
          <w:bCs/>
          <w:caps/>
          <w:color w:val="000000" w:themeColor="text1"/>
        </w:rPr>
        <w:lastRenderedPageBreak/>
        <w:t xml:space="preserve">3 - </w:t>
      </w:r>
      <w:r w:rsidR="7EDA5E97" w:rsidRPr="008D4463">
        <w:rPr>
          <w:rFonts w:ascii="Times New Roman Bold" w:eastAsia="Times New Roman Bold" w:hAnsi="Times New Roman Bold" w:cs="Times New Roman Bold"/>
          <w:b/>
          <w:bCs/>
          <w:caps/>
          <w:color w:val="000000" w:themeColor="text1"/>
        </w:rPr>
        <w:t xml:space="preserve">Maisto ir virtuvės atliekų uždaro aerobinio kompostavimo įrenginiai </w:t>
      </w:r>
      <w:r w:rsidR="007564F8" w:rsidRPr="008D4463">
        <w:rPr>
          <w:rFonts w:ascii="Times New Roman Bold" w:eastAsia="Times New Roman Bold" w:hAnsi="Times New Roman Bold" w:cs="Times New Roman Bold"/>
          <w:b/>
          <w:bCs/>
          <w:caps/>
          <w:color w:val="000000" w:themeColor="text1"/>
        </w:rPr>
        <w:t>(TEIKIAMA)</w:t>
      </w:r>
      <w:r w:rsidR="2A8EAB06" w:rsidRPr="008D4463">
        <w:rPr>
          <w:rFonts w:ascii="Times New Roman Bold" w:eastAsia="Times New Roman Bold" w:hAnsi="Times New Roman Bold" w:cs="Times New Roman Bold"/>
          <w:b/>
          <w:bCs/>
          <w:caps/>
          <w:color w:val="000000" w:themeColor="text1"/>
        </w:rPr>
        <w:t xml:space="preserve"> / </w:t>
      </w:r>
      <w:r w:rsidR="2A8EAB06" w:rsidRPr="008D4463">
        <w:rPr>
          <w:rFonts w:ascii="Times New Roman Bold" w:eastAsia="Times New Roman Bold" w:hAnsi="Times New Roman Bold" w:cs="Times New Roman Bold"/>
          <w:b/>
          <w:bCs/>
          <w:color w:val="000000" w:themeColor="text1"/>
        </w:rPr>
        <w:t xml:space="preserve">3 – </w:t>
      </w:r>
      <w:r w:rsidR="00234C02" w:rsidRPr="008D4463">
        <w:rPr>
          <w:rFonts w:ascii="Times New Roman Bold" w:eastAsia="Times New Roman Bold" w:hAnsi="Times New Roman Bold" w:cs="Times New Roman Bold"/>
          <w:b/>
          <w:bCs/>
          <w:color w:val="000000" w:themeColor="text1"/>
        </w:rPr>
        <w:t>CLOSED AEROBIC COMPOSTING EQUIPMENT FOR FOOD AND KITCHEN WASTE (PROVIDED)</w:t>
      </w:r>
    </w:p>
    <w:tbl>
      <w:tblPr>
        <w:tblW w:w="97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6"/>
        <w:gridCol w:w="3855"/>
        <w:gridCol w:w="1086"/>
        <w:gridCol w:w="1071"/>
        <w:gridCol w:w="1250"/>
        <w:gridCol w:w="1598"/>
      </w:tblGrid>
      <w:tr w:rsidR="00710296" w:rsidRPr="00F43D21" w14:paraId="63B42BBE" w14:textId="77777777" w:rsidTr="00F15B53">
        <w:trPr>
          <w:trHeight w:val="60"/>
        </w:trPr>
        <w:tc>
          <w:tcPr>
            <w:tcW w:w="936" w:type="dxa"/>
            <w:vMerge w:val="restart"/>
            <w:vAlign w:val="bottom"/>
          </w:tcPr>
          <w:p w14:paraId="0EBE1760" w14:textId="77777777" w:rsidR="00710296" w:rsidRPr="00D40485"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 xml:space="preserve">Eil.Nr. / </w:t>
            </w:r>
          </w:p>
          <w:p w14:paraId="13D1D3AA" w14:textId="42FBC531"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No.</w:t>
            </w:r>
          </w:p>
        </w:tc>
        <w:tc>
          <w:tcPr>
            <w:tcW w:w="3855" w:type="dxa"/>
            <w:vMerge w:val="restart"/>
            <w:vAlign w:val="bottom"/>
          </w:tcPr>
          <w:p w14:paraId="1F5084CC" w14:textId="77777777"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F15B53">
              <w:rPr>
                <w:rFonts w:ascii="Times New Roman" w:eastAsia="Times New Roman" w:hAnsi="Times New Roman" w:cs="Times New Roman"/>
                <w:b/>
                <w:bCs/>
                <w:color w:val="000000" w:themeColor="text1"/>
                <w:sz w:val="22"/>
                <w:szCs w:val="22"/>
              </w:rPr>
              <w:t>Aprašymas /</w:t>
            </w:r>
          </w:p>
          <w:p w14:paraId="5365E8D6" w14:textId="057EA5DE"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Description</w:t>
            </w:r>
          </w:p>
        </w:tc>
        <w:tc>
          <w:tcPr>
            <w:tcW w:w="1086" w:type="dxa"/>
            <w:vMerge w:val="restart"/>
            <w:vAlign w:val="bottom"/>
          </w:tcPr>
          <w:p w14:paraId="21805CDA" w14:textId="7E38B078"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Mato</w:t>
            </w:r>
            <w:r w:rsidRPr="00D40485">
              <w:rPr>
                <w:rFonts w:ascii="Times New Roman" w:eastAsia="Times New Roman" w:hAnsi="Times New Roman" w:cs="Times New Roman"/>
                <w:b/>
                <w:bCs/>
                <w:color w:val="000000" w:themeColor="text1"/>
                <w:sz w:val="22"/>
                <w:szCs w:val="22"/>
                <w:lang w:val="en-US"/>
              </w:rPr>
              <w:t xml:space="preserve"> / Measure</w:t>
            </w:r>
          </w:p>
          <w:p w14:paraId="70AA8679" w14:textId="5476E75E"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Vnt. / Unit</w:t>
            </w:r>
          </w:p>
        </w:tc>
        <w:tc>
          <w:tcPr>
            <w:tcW w:w="1071" w:type="dxa"/>
            <w:vAlign w:val="bottom"/>
          </w:tcPr>
          <w:p w14:paraId="0BBAC273" w14:textId="77777777" w:rsidR="00710296" w:rsidRPr="00D40485"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Kiekis</w:t>
            </w:r>
          </w:p>
          <w:p w14:paraId="1603D168" w14:textId="5FD6D6E4"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 Qty</w:t>
            </w:r>
          </w:p>
        </w:tc>
        <w:tc>
          <w:tcPr>
            <w:tcW w:w="2848" w:type="dxa"/>
            <w:gridSpan w:val="2"/>
            <w:vAlign w:val="bottom"/>
          </w:tcPr>
          <w:p w14:paraId="55C4A6F7" w14:textId="77777777" w:rsidR="00710296" w:rsidRPr="00D40485"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Kaina, EUR</w:t>
            </w:r>
          </w:p>
          <w:p w14:paraId="588A8EF0" w14:textId="4FFEC6DD"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Price, EUR</w:t>
            </w:r>
          </w:p>
        </w:tc>
      </w:tr>
      <w:tr w:rsidR="00710296" w:rsidRPr="00F43D21" w14:paraId="70BC6E05" w14:textId="77777777" w:rsidTr="00F15B53">
        <w:trPr>
          <w:trHeight w:val="330"/>
        </w:trPr>
        <w:tc>
          <w:tcPr>
            <w:tcW w:w="936" w:type="dxa"/>
            <w:vMerge/>
            <w:vAlign w:val="center"/>
          </w:tcPr>
          <w:p w14:paraId="6167C0DD" w14:textId="77777777" w:rsidR="00710296" w:rsidRPr="00D40485" w:rsidRDefault="00710296" w:rsidP="00710296">
            <w:pPr>
              <w:rPr>
                <w:color w:val="000000" w:themeColor="text1"/>
                <w:sz w:val="22"/>
                <w:szCs w:val="22"/>
              </w:rPr>
            </w:pPr>
          </w:p>
        </w:tc>
        <w:tc>
          <w:tcPr>
            <w:tcW w:w="3855" w:type="dxa"/>
            <w:vMerge/>
            <w:vAlign w:val="center"/>
          </w:tcPr>
          <w:p w14:paraId="216AF386" w14:textId="77777777" w:rsidR="00710296" w:rsidRPr="00D40485" w:rsidRDefault="00710296" w:rsidP="00710296">
            <w:pPr>
              <w:rPr>
                <w:color w:val="000000" w:themeColor="text1"/>
                <w:sz w:val="22"/>
                <w:szCs w:val="22"/>
              </w:rPr>
            </w:pPr>
          </w:p>
        </w:tc>
        <w:tc>
          <w:tcPr>
            <w:tcW w:w="1086" w:type="dxa"/>
            <w:vMerge/>
            <w:vAlign w:val="bottom"/>
          </w:tcPr>
          <w:p w14:paraId="0A2F8E35" w14:textId="77777777" w:rsidR="00710296" w:rsidRPr="00D40485" w:rsidRDefault="00710296" w:rsidP="00710296">
            <w:pPr>
              <w:rPr>
                <w:color w:val="000000" w:themeColor="text1"/>
                <w:sz w:val="22"/>
                <w:szCs w:val="22"/>
              </w:rPr>
            </w:pPr>
          </w:p>
        </w:tc>
        <w:tc>
          <w:tcPr>
            <w:tcW w:w="1071" w:type="dxa"/>
            <w:vAlign w:val="center"/>
          </w:tcPr>
          <w:p w14:paraId="21D3AB9E" w14:textId="1D5B99EF"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F15B53">
              <w:rPr>
                <w:rFonts w:ascii="Times New Roman" w:eastAsia="Times New Roman" w:hAnsi="Times New Roman" w:cs="Times New Roman"/>
                <w:b/>
                <w:bCs/>
                <w:color w:val="000000" w:themeColor="text1"/>
                <w:sz w:val="22"/>
                <w:szCs w:val="22"/>
              </w:rPr>
              <w:t>Kiekis</w:t>
            </w:r>
          </w:p>
        </w:tc>
        <w:tc>
          <w:tcPr>
            <w:tcW w:w="1250" w:type="dxa"/>
            <w:vAlign w:val="bottom"/>
          </w:tcPr>
          <w:p w14:paraId="5C1763AD" w14:textId="7C1FE48C"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Vieneto / Unit</w:t>
            </w:r>
          </w:p>
        </w:tc>
        <w:tc>
          <w:tcPr>
            <w:tcW w:w="1598" w:type="dxa"/>
            <w:vAlign w:val="bottom"/>
          </w:tcPr>
          <w:p w14:paraId="25E030FA" w14:textId="6E8FCE03" w:rsidR="00710296" w:rsidRPr="00F15B53" w:rsidRDefault="00710296" w:rsidP="00710296">
            <w:pPr>
              <w:spacing w:after="0"/>
              <w:jc w:val="center"/>
              <w:rPr>
                <w:rFonts w:ascii="Times New Roman" w:eastAsia="Times New Roman" w:hAnsi="Times New Roman" w:cs="Times New Roman"/>
                <w:b/>
                <w:bCs/>
                <w:color w:val="000000" w:themeColor="text1"/>
                <w:sz w:val="22"/>
                <w:szCs w:val="22"/>
              </w:rPr>
            </w:pPr>
            <w:r w:rsidRPr="00D40485">
              <w:rPr>
                <w:rFonts w:ascii="Times New Roman" w:eastAsia="Times New Roman" w:hAnsi="Times New Roman" w:cs="Times New Roman"/>
                <w:b/>
                <w:bCs/>
                <w:color w:val="000000" w:themeColor="text1"/>
                <w:sz w:val="22"/>
                <w:szCs w:val="22"/>
              </w:rPr>
              <w:t>Vnt. / Unit</w:t>
            </w:r>
          </w:p>
        </w:tc>
      </w:tr>
      <w:tr w:rsidR="03C760EC" w:rsidRPr="00F43D21" w14:paraId="1074F8CA" w14:textId="77777777" w:rsidTr="00710296">
        <w:trPr>
          <w:trHeight w:val="630"/>
        </w:trPr>
        <w:tc>
          <w:tcPr>
            <w:tcW w:w="936" w:type="dxa"/>
            <w:vAlign w:val="center"/>
          </w:tcPr>
          <w:p w14:paraId="5909096C" w14:textId="793A982E" w:rsidR="2FE31AB1" w:rsidRPr="0065647B" w:rsidRDefault="2FE31AB1"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w:t>
            </w:r>
            <w:r w:rsidR="579F64C7" w:rsidRPr="0065647B">
              <w:rPr>
                <w:rFonts w:ascii="Times New Roman" w:eastAsia="Times New Roman" w:hAnsi="Times New Roman" w:cs="Times New Roman"/>
                <w:color w:val="000000" w:themeColor="text1"/>
                <w:sz w:val="22"/>
                <w:szCs w:val="22"/>
              </w:rPr>
              <w:t>1</w:t>
            </w:r>
          </w:p>
        </w:tc>
        <w:tc>
          <w:tcPr>
            <w:tcW w:w="3855" w:type="dxa"/>
            <w:vAlign w:val="center"/>
          </w:tcPr>
          <w:p w14:paraId="100B2DC9" w14:textId="77777777" w:rsidR="005C0B07" w:rsidRDefault="23117096"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Oro tiekimo sistemo</w:t>
            </w:r>
            <w:r w:rsidR="007564F8" w:rsidRPr="53EF60AF">
              <w:rPr>
                <w:rFonts w:ascii="Times New Roman" w:eastAsia="Times New Roman" w:hAnsi="Times New Roman" w:cs="Times New Roman"/>
                <w:color w:val="000000" w:themeColor="text1"/>
                <w:sz w:val="22"/>
                <w:szCs w:val="22"/>
              </w:rPr>
              <w:t>s</w:t>
            </w:r>
            <w:r w:rsidRPr="53EF60AF">
              <w:rPr>
                <w:rFonts w:ascii="Times New Roman" w:eastAsia="Times New Roman" w:hAnsi="Times New Roman" w:cs="Times New Roman"/>
                <w:color w:val="000000" w:themeColor="text1"/>
                <w:sz w:val="22"/>
                <w:szCs w:val="22"/>
              </w:rPr>
              <w:t xml:space="preserve"> įrenginiai ir komponentai</w:t>
            </w:r>
            <w:r w:rsidR="47B26844" w:rsidRPr="53EF60AF">
              <w:rPr>
                <w:rFonts w:ascii="Times New Roman" w:eastAsia="Times New Roman" w:hAnsi="Times New Roman" w:cs="Times New Roman"/>
                <w:color w:val="000000" w:themeColor="text1"/>
                <w:sz w:val="22"/>
                <w:szCs w:val="22"/>
              </w:rPr>
              <w:t xml:space="preserve"> /</w:t>
            </w:r>
            <w:r w:rsidR="003646E8">
              <w:rPr>
                <w:rFonts w:ascii="Times New Roman" w:eastAsia="Times New Roman" w:hAnsi="Times New Roman" w:cs="Times New Roman"/>
                <w:color w:val="000000" w:themeColor="text1"/>
                <w:sz w:val="22"/>
                <w:szCs w:val="22"/>
              </w:rPr>
              <w:t xml:space="preserve"> </w:t>
            </w:r>
          </w:p>
          <w:p w14:paraId="3F0D8D80" w14:textId="77777777" w:rsidR="005C0B07" w:rsidRDefault="005C0B07" w:rsidP="007564F8">
            <w:pPr>
              <w:spacing w:after="0"/>
              <w:rPr>
                <w:rFonts w:ascii="Times New Roman" w:eastAsia="Times New Roman" w:hAnsi="Times New Roman" w:cs="Times New Roman"/>
                <w:color w:val="000000" w:themeColor="text1"/>
                <w:sz w:val="22"/>
                <w:szCs w:val="22"/>
              </w:rPr>
            </w:pPr>
          </w:p>
          <w:p w14:paraId="22C6F778" w14:textId="17E81F82" w:rsidR="595C2783" w:rsidRPr="0065647B" w:rsidRDefault="003646E8"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 xml:space="preserve">Air supply system </w:t>
            </w:r>
            <w:r>
              <w:rPr>
                <w:rFonts w:ascii="Times New Roman" w:eastAsia="Times New Roman" w:hAnsi="Times New Roman" w:cs="Times New Roman"/>
                <w:color w:val="000000" w:themeColor="text1"/>
                <w:sz w:val="22"/>
                <w:szCs w:val="22"/>
              </w:rPr>
              <w:t>equipment</w:t>
            </w:r>
          </w:p>
        </w:tc>
        <w:tc>
          <w:tcPr>
            <w:tcW w:w="1086" w:type="dxa"/>
            <w:vAlign w:val="center"/>
          </w:tcPr>
          <w:p w14:paraId="6189CDA0" w14:textId="77777777" w:rsidR="00C73FAF" w:rsidRDefault="00C73FAF" w:rsidP="00C73FAF">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6DAC2CA3" w14:textId="77777777" w:rsidR="005C0B07" w:rsidRDefault="005C0B07" w:rsidP="00C73FAF">
            <w:pPr>
              <w:spacing w:after="0"/>
              <w:rPr>
                <w:rFonts w:ascii="Times New Roman" w:eastAsia="Times New Roman" w:hAnsi="Times New Roman" w:cs="Times New Roman"/>
                <w:color w:val="000000" w:themeColor="text1"/>
                <w:sz w:val="22"/>
                <w:szCs w:val="22"/>
              </w:rPr>
            </w:pPr>
          </w:p>
          <w:p w14:paraId="0EA5ACA0" w14:textId="77777777" w:rsidR="005C0B07" w:rsidRDefault="005C0B07" w:rsidP="00C73FAF">
            <w:pPr>
              <w:spacing w:after="0"/>
              <w:rPr>
                <w:rFonts w:ascii="Times New Roman" w:eastAsia="Times New Roman" w:hAnsi="Times New Roman" w:cs="Times New Roman"/>
                <w:color w:val="000000" w:themeColor="text1"/>
                <w:sz w:val="22"/>
                <w:szCs w:val="22"/>
              </w:rPr>
            </w:pPr>
          </w:p>
          <w:p w14:paraId="4C6C2435" w14:textId="01394F59" w:rsidR="03C760EC" w:rsidRPr="00F43D21" w:rsidRDefault="00C73FAF" w:rsidP="00C73FAF">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7E6A7B6D" w14:textId="0DE32B90" w:rsidR="4DF36BBF" w:rsidRPr="0065647B" w:rsidRDefault="4DF36BBF" w:rsidP="007564F8">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4515A9F8" w14:textId="466A145D"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4D3D483F" w14:textId="77050C93"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234A475D" w14:textId="77777777" w:rsidTr="00710296">
        <w:trPr>
          <w:trHeight w:val="315"/>
        </w:trPr>
        <w:tc>
          <w:tcPr>
            <w:tcW w:w="936" w:type="dxa"/>
            <w:vAlign w:val="center"/>
          </w:tcPr>
          <w:p w14:paraId="4F405CCD" w14:textId="65DFFF22" w:rsidR="7C1C05AC" w:rsidRPr="0065647B" w:rsidRDefault="7C1C05AC"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3.2</w:t>
            </w:r>
          </w:p>
        </w:tc>
        <w:tc>
          <w:tcPr>
            <w:tcW w:w="3855" w:type="dxa"/>
            <w:vAlign w:val="center"/>
          </w:tcPr>
          <w:p w14:paraId="10625186" w14:textId="77777777" w:rsidR="005C0B07" w:rsidRDefault="5E014DE5"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Oro tiekimo sistemos ventiliatoriai</w:t>
            </w:r>
            <w:r w:rsidR="616A54BD" w:rsidRPr="53EF60AF">
              <w:rPr>
                <w:rFonts w:ascii="Times New Roman" w:eastAsia="Times New Roman" w:hAnsi="Times New Roman" w:cs="Times New Roman"/>
                <w:color w:val="000000" w:themeColor="text1"/>
                <w:sz w:val="22"/>
                <w:szCs w:val="22"/>
              </w:rPr>
              <w:t xml:space="preserve"> /</w:t>
            </w:r>
          </w:p>
          <w:p w14:paraId="237E7EFE" w14:textId="04DC3ED0" w:rsidR="003646E8" w:rsidRDefault="616A54BD"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 xml:space="preserve"> </w:t>
            </w:r>
          </w:p>
          <w:p w14:paraId="61ABBE79" w14:textId="040734BA" w:rsidR="6864AE30" w:rsidRPr="0065647B" w:rsidRDefault="616A54BD"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Air supply system fans</w:t>
            </w:r>
          </w:p>
        </w:tc>
        <w:tc>
          <w:tcPr>
            <w:tcW w:w="1086" w:type="dxa"/>
            <w:vAlign w:val="center"/>
          </w:tcPr>
          <w:p w14:paraId="60234DDF" w14:textId="77777777" w:rsidR="6864AE30" w:rsidRDefault="6864AE30" w:rsidP="007564F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vnt</w:t>
            </w:r>
            <w:r w:rsidR="03C760EC" w:rsidRPr="00F43D21">
              <w:rPr>
                <w:rFonts w:ascii="Times New Roman" w:eastAsia="Times New Roman" w:hAnsi="Times New Roman" w:cs="Times New Roman"/>
                <w:color w:val="000000" w:themeColor="text1"/>
                <w:sz w:val="22"/>
                <w:szCs w:val="22"/>
              </w:rPr>
              <w:t>.</w:t>
            </w:r>
            <w:r w:rsidR="003646E8">
              <w:rPr>
                <w:rFonts w:ascii="Times New Roman" w:eastAsia="Times New Roman" w:hAnsi="Times New Roman" w:cs="Times New Roman"/>
                <w:color w:val="000000" w:themeColor="text1"/>
                <w:sz w:val="22"/>
                <w:szCs w:val="22"/>
              </w:rPr>
              <w:t xml:space="preserve"> </w:t>
            </w:r>
            <w:r w:rsidR="00C73FAF">
              <w:rPr>
                <w:rFonts w:ascii="Times New Roman" w:eastAsia="Times New Roman" w:hAnsi="Times New Roman" w:cs="Times New Roman"/>
                <w:color w:val="000000" w:themeColor="text1"/>
                <w:sz w:val="22"/>
                <w:szCs w:val="22"/>
              </w:rPr>
              <w:t xml:space="preserve">/ </w:t>
            </w:r>
          </w:p>
          <w:p w14:paraId="357D8335" w14:textId="77777777" w:rsidR="005C0B07" w:rsidRDefault="005C0B07" w:rsidP="007564F8">
            <w:pPr>
              <w:spacing w:after="0"/>
              <w:rPr>
                <w:rFonts w:ascii="Times New Roman" w:eastAsia="Times New Roman" w:hAnsi="Times New Roman" w:cs="Times New Roman"/>
                <w:color w:val="000000" w:themeColor="text1"/>
                <w:sz w:val="22"/>
                <w:szCs w:val="22"/>
              </w:rPr>
            </w:pPr>
          </w:p>
          <w:p w14:paraId="1DE27B49" w14:textId="23A2E5F1" w:rsidR="00C73FAF" w:rsidRPr="00F43D21" w:rsidRDefault="00C73FAF" w:rsidP="007564F8">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psc.</w:t>
            </w:r>
          </w:p>
        </w:tc>
        <w:tc>
          <w:tcPr>
            <w:tcW w:w="1071" w:type="dxa"/>
            <w:vAlign w:val="center"/>
          </w:tcPr>
          <w:p w14:paraId="57B0012E" w14:textId="45DE6CEA" w:rsidR="0D5ECB61" w:rsidRPr="0065647B" w:rsidRDefault="007564F8" w:rsidP="007564F8">
            <w:pPr>
              <w:spacing w:after="0"/>
              <w:jc w:val="center"/>
              <w:rPr>
                <w:rFonts w:ascii="Times New Roman" w:eastAsia="Times New Roman" w:hAnsi="Times New Roman" w:cs="Times New Roman"/>
                <w:color w:val="000000" w:themeColor="text1"/>
                <w:sz w:val="22"/>
                <w:szCs w:val="22"/>
              </w:rPr>
            </w:pPr>
            <w:r w:rsidRPr="00F43D21">
              <w:rPr>
                <w:rFonts w:ascii="Symbol" w:eastAsia="Symbol" w:hAnsi="Symbol" w:cs="Symbol"/>
                <w:color w:val="000000" w:themeColor="text1"/>
                <w:sz w:val="22"/>
                <w:szCs w:val="22"/>
              </w:rPr>
              <w:t>³</w:t>
            </w:r>
            <w:r w:rsidRPr="00F43D21">
              <w:rPr>
                <w:rFonts w:ascii="Times New Roman" w:eastAsia="Times New Roman" w:hAnsi="Times New Roman" w:cs="Times New Roman"/>
                <w:color w:val="000000" w:themeColor="text1"/>
                <w:sz w:val="22"/>
                <w:szCs w:val="22"/>
              </w:rPr>
              <w:t xml:space="preserve"> </w:t>
            </w:r>
            <w:r w:rsidR="0D5ECB61" w:rsidRPr="0065647B">
              <w:rPr>
                <w:rFonts w:ascii="Times New Roman" w:eastAsia="Times New Roman" w:hAnsi="Times New Roman" w:cs="Times New Roman"/>
                <w:color w:val="000000" w:themeColor="text1"/>
                <w:sz w:val="22"/>
                <w:szCs w:val="22"/>
              </w:rPr>
              <w:t>3</w:t>
            </w:r>
          </w:p>
        </w:tc>
        <w:tc>
          <w:tcPr>
            <w:tcW w:w="1250" w:type="dxa"/>
            <w:vAlign w:val="center"/>
          </w:tcPr>
          <w:p w14:paraId="76207297" w14:textId="749AB73B"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675A7864" w14:textId="6BD6CA31"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2778D6F1" w14:textId="77777777" w:rsidTr="00710296">
        <w:trPr>
          <w:trHeight w:val="315"/>
        </w:trPr>
        <w:tc>
          <w:tcPr>
            <w:tcW w:w="936" w:type="dxa"/>
            <w:vAlign w:val="center"/>
          </w:tcPr>
          <w:p w14:paraId="7DB8F2D3" w14:textId="739189C5" w:rsidR="734E99D1" w:rsidRPr="0065647B" w:rsidRDefault="734E99D1"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3.3</w:t>
            </w:r>
          </w:p>
        </w:tc>
        <w:tc>
          <w:tcPr>
            <w:tcW w:w="3855" w:type="dxa"/>
            <w:vAlign w:val="center"/>
          </w:tcPr>
          <w:p w14:paraId="1549CE93" w14:textId="77777777" w:rsidR="003646E8" w:rsidRDefault="625E5554"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Kondensato</w:t>
            </w:r>
            <w:r w:rsidR="007564F8" w:rsidRPr="53EF60AF">
              <w:rPr>
                <w:rFonts w:ascii="Times New Roman" w:eastAsia="Times New Roman" w:hAnsi="Times New Roman" w:cs="Times New Roman"/>
                <w:color w:val="000000" w:themeColor="text1"/>
                <w:sz w:val="22"/>
                <w:szCs w:val="22"/>
              </w:rPr>
              <w:t xml:space="preserve"> ir nuotekų</w:t>
            </w:r>
            <w:r w:rsidRPr="53EF60AF">
              <w:rPr>
                <w:rFonts w:ascii="Times New Roman" w:eastAsia="Times New Roman" w:hAnsi="Times New Roman" w:cs="Times New Roman"/>
                <w:color w:val="000000" w:themeColor="text1"/>
                <w:sz w:val="22"/>
                <w:szCs w:val="22"/>
              </w:rPr>
              <w:t xml:space="preserve"> surinkimo </w:t>
            </w:r>
            <w:r w:rsidR="13289613" w:rsidRPr="53EF60AF">
              <w:rPr>
                <w:rFonts w:ascii="Times New Roman" w:eastAsia="Times New Roman" w:hAnsi="Times New Roman" w:cs="Times New Roman"/>
                <w:color w:val="000000" w:themeColor="text1"/>
                <w:sz w:val="22"/>
                <w:szCs w:val="22"/>
              </w:rPr>
              <w:t>įrenginiai ir komponentai</w:t>
            </w:r>
            <w:r w:rsidR="3DEBB584" w:rsidRPr="53EF60AF">
              <w:rPr>
                <w:rFonts w:ascii="Times New Roman" w:eastAsia="Times New Roman" w:hAnsi="Times New Roman" w:cs="Times New Roman"/>
                <w:color w:val="000000" w:themeColor="text1"/>
                <w:sz w:val="22"/>
                <w:szCs w:val="22"/>
              </w:rPr>
              <w:t xml:space="preserve"> / </w:t>
            </w:r>
          </w:p>
          <w:p w14:paraId="6EE4AA46" w14:textId="77777777" w:rsidR="005C0B07" w:rsidRDefault="005C0B07" w:rsidP="007564F8">
            <w:pPr>
              <w:spacing w:after="0"/>
              <w:rPr>
                <w:rFonts w:ascii="Times New Roman" w:eastAsia="Times New Roman" w:hAnsi="Times New Roman" w:cs="Times New Roman"/>
                <w:color w:val="000000" w:themeColor="text1"/>
                <w:sz w:val="22"/>
                <w:szCs w:val="22"/>
              </w:rPr>
            </w:pPr>
          </w:p>
          <w:p w14:paraId="00E1493E" w14:textId="27C39577" w:rsidR="6D4E6854" w:rsidRPr="0065647B" w:rsidRDefault="3DEBB584"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Condensate and wastewater collection equipment and components</w:t>
            </w:r>
          </w:p>
        </w:tc>
        <w:tc>
          <w:tcPr>
            <w:tcW w:w="1086" w:type="dxa"/>
            <w:vAlign w:val="center"/>
          </w:tcPr>
          <w:p w14:paraId="16A1E7E8" w14:textId="77777777" w:rsidR="03C760EC" w:rsidRDefault="03C760EC" w:rsidP="007564F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sidR="003646E8">
              <w:rPr>
                <w:rFonts w:ascii="Times New Roman" w:eastAsia="Times New Roman" w:hAnsi="Times New Roman" w:cs="Times New Roman"/>
                <w:color w:val="000000" w:themeColor="text1"/>
                <w:sz w:val="22"/>
                <w:szCs w:val="22"/>
              </w:rPr>
              <w:t xml:space="preserve"> /</w:t>
            </w:r>
          </w:p>
          <w:p w14:paraId="263EB2EF" w14:textId="77777777" w:rsidR="005C0B07" w:rsidRDefault="005C0B07" w:rsidP="007564F8">
            <w:pPr>
              <w:spacing w:after="0"/>
              <w:rPr>
                <w:rFonts w:ascii="Times New Roman" w:eastAsia="Times New Roman" w:hAnsi="Times New Roman" w:cs="Times New Roman"/>
                <w:color w:val="000000" w:themeColor="text1"/>
                <w:sz w:val="22"/>
                <w:szCs w:val="22"/>
              </w:rPr>
            </w:pPr>
          </w:p>
          <w:p w14:paraId="615C3685" w14:textId="70FF3E7D" w:rsidR="003646E8" w:rsidRPr="00F43D21" w:rsidRDefault="003646E8" w:rsidP="007564F8">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425195DF" w14:textId="46E0466C" w:rsidR="03C760EC" w:rsidRPr="0065647B" w:rsidRDefault="03C760EC" w:rsidP="007564F8">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4AD5B08F" w14:textId="56B2362A"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3CCE2D9B" w14:textId="5256C072"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553C5099" w14:textId="77777777" w:rsidTr="00710296">
        <w:trPr>
          <w:trHeight w:val="315"/>
        </w:trPr>
        <w:tc>
          <w:tcPr>
            <w:tcW w:w="936" w:type="dxa"/>
            <w:vAlign w:val="center"/>
          </w:tcPr>
          <w:p w14:paraId="70F2CBA9" w14:textId="37413D10" w:rsidR="4054D373" w:rsidRPr="0065647B" w:rsidRDefault="4054D373"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3.4</w:t>
            </w:r>
          </w:p>
        </w:tc>
        <w:tc>
          <w:tcPr>
            <w:tcW w:w="3855" w:type="dxa"/>
            <w:vAlign w:val="center"/>
          </w:tcPr>
          <w:p w14:paraId="664B50F1" w14:textId="77777777" w:rsidR="003646E8" w:rsidRDefault="10F28B25"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 xml:space="preserve">Drėkinimo </w:t>
            </w:r>
            <w:r w:rsidR="00FB7938" w:rsidRPr="53EF60AF">
              <w:rPr>
                <w:rFonts w:ascii="Times New Roman" w:eastAsia="Times New Roman" w:hAnsi="Times New Roman" w:cs="Times New Roman"/>
                <w:color w:val="000000" w:themeColor="text1"/>
                <w:sz w:val="22"/>
                <w:szCs w:val="22"/>
              </w:rPr>
              <w:t>ir nuotekų įrenginiai</w:t>
            </w:r>
            <w:r w:rsidRPr="53EF60AF">
              <w:rPr>
                <w:rFonts w:ascii="Times New Roman" w:eastAsia="Times New Roman" w:hAnsi="Times New Roman" w:cs="Times New Roman"/>
                <w:color w:val="000000" w:themeColor="text1"/>
                <w:sz w:val="22"/>
                <w:szCs w:val="22"/>
              </w:rPr>
              <w:t xml:space="preserve"> komponentai</w:t>
            </w:r>
            <w:r w:rsidR="1795C8E2" w:rsidRPr="53EF60AF">
              <w:rPr>
                <w:rFonts w:ascii="Times New Roman" w:eastAsia="Times New Roman" w:hAnsi="Times New Roman" w:cs="Times New Roman"/>
                <w:color w:val="000000" w:themeColor="text1"/>
                <w:sz w:val="22"/>
                <w:szCs w:val="22"/>
              </w:rPr>
              <w:t xml:space="preserve"> / </w:t>
            </w:r>
          </w:p>
          <w:p w14:paraId="506F5510" w14:textId="77777777" w:rsidR="005C0B07" w:rsidRDefault="005C0B07" w:rsidP="007564F8">
            <w:pPr>
              <w:spacing w:after="0"/>
              <w:rPr>
                <w:rFonts w:ascii="Times New Roman" w:eastAsia="Times New Roman" w:hAnsi="Times New Roman" w:cs="Times New Roman"/>
                <w:color w:val="000000" w:themeColor="text1"/>
                <w:sz w:val="22"/>
                <w:szCs w:val="22"/>
              </w:rPr>
            </w:pPr>
          </w:p>
          <w:p w14:paraId="6E1402EB" w14:textId="260699E9" w:rsidR="1BD4ACA3" w:rsidRPr="0065647B" w:rsidRDefault="1795C8E2"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Humidification and wastewater equipment components</w:t>
            </w:r>
          </w:p>
        </w:tc>
        <w:tc>
          <w:tcPr>
            <w:tcW w:w="1086" w:type="dxa"/>
            <w:vAlign w:val="center"/>
          </w:tcPr>
          <w:p w14:paraId="48DF5CA1" w14:textId="77777777" w:rsidR="003646E8" w:rsidRDefault="003646E8" w:rsidP="003646E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78A187EA" w14:textId="77777777" w:rsidR="005C0B07" w:rsidRDefault="005C0B07" w:rsidP="003646E8">
            <w:pPr>
              <w:spacing w:after="0"/>
              <w:rPr>
                <w:rFonts w:ascii="Times New Roman" w:eastAsia="Times New Roman" w:hAnsi="Times New Roman" w:cs="Times New Roman"/>
                <w:color w:val="000000" w:themeColor="text1"/>
                <w:sz w:val="22"/>
                <w:szCs w:val="22"/>
              </w:rPr>
            </w:pPr>
          </w:p>
          <w:p w14:paraId="40436A35" w14:textId="3ED2BDB0" w:rsidR="03C760EC" w:rsidRPr="00F43D21" w:rsidRDefault="003646E8" w:rsidP="003646E8">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2912CEF8" w14:textId="381B2EE6" w:rsidR="03C760EC" w:rsidRPr="0065647B" w:rsidRDefault="03C760EC" w:rsidP="007564F8">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711D2877" w14:textId="783F0B65"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670DAB5C" w14:textId="329668A2"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4A3DC84F" w14:textId="77777777" w:rsidTr="00710296">
        <w:trPr>
          <w:trHeight w:val="315"/>
        </w:trPr>
        <w:tc>
          <w:tcPr>
            <w:tcW w:w="936" w:type="dxa"/>
            <w:vAlign w:val="center"/>
          </w:tcPr>
          <w:p w14:paraId="021B16CC" w14:textId="1EB7A69A" w:rsidR="38DFFE58" w:rsidRPr="0065647B" w:rsidRDefault="38DFFE58"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3.5</w:t>
            </w:r>
          </w:p>
        </w:tc>
        <w:tc>
          <w:tcPr>
            <w:tcW w:w="3855" w:type="dxa"/>
            <w:vAlign w:val="center"/>
          </w:tcPr>
          <w:p w14:paraId="773C1A3F" w14:textId="77777777" w:rsidR="003646E8" w:rsidRDefault="39C64400"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Elektros instaliacija</w:t>
            </w:r>
            <w:r w:rsidR="696EEB8D" w:rsidRPr="53EF60AF">
              <w:rPr>
                <w:rFonts w:ascii="Times New Roman" w:eastAsia="Times New Roman" w:hAnsi="Times New Roman" w:cs="Times New Roman"/>
                <w:color w:val="000000" w:themeColor="text1"/>
                <w:sz w:val="22"/>
                <w:szCs w:val="22"/>
              </w:rPr>
              <w:t xml:space="preserve"> / </w:t>
            </w:r>
          </w:p>
          <w:p w14:paraId="4ACC209D" w14:textId="77777777" w:rsidR="005C0B07" w:rsidRDefault="005C0B07" w:rsidP="007564F8">
            <w:pPr>
              <w:spacing w:after="0"/>
              <w:rPr>
                <w:rFonts w:ascii="Times New Roman" w:eastAsia="Times New Roman" w:hAnsi="Times New Roman" w:cs="Times New Roman"/>
                <w:color w:val="000000" w:themeColor="text1"/>
                <w:sz w:val="22"/>
                <w:szCs w:val="22"/>
              </w:rPr>
            </w:pPr>
          </w:p>
          <w:p w14:paraId="4CCC51AB" w14:textId="0ED0B1A7" w:rsidR="58BC8971" w:rsidRPr="00F43D21" w:rsidRDefault="696EEB8D" w:rsidP="007564F8">
            <w:pPr>
              <w:spacing w:after="0"/>
              <w:rPr>
                <w:sz w:val="22"/>
                <w:szCs w:val="22"/>
              </w:rPr>
            </w:pPr>
            <w:r w:rsidRPr="53EF60AF">
              <w:rPr>
                <w:rFonts w:ascii="Times New Roman" w:eastAsia="Times New Roman" w:hAnsi="Times New Roman" w:cs="Times New Roman"/>
                <w:color w:val="000000" w:themeColor="text1"/>
                <w:sz w:val="22"/>
                <w:szCs w:val="22"/>
              </w:rPr>
              <w:t>Electrical installation</w:t>
            </w:r>
          </w:p>
        </w:tc>
        <w:tc>
          <w:tcPr>
            <w:tcW w:w="1086" w:type="dxa"/>
            <w:vAlign w:val="center"/>
          </w:tcPr>
          <w:p w14:paraId="276564DF" w14:textId="77777777" w:rsidR="003646E8" w:rsidRDefault="003646E8" w:rsidP="003646E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2B6504BB" w14:textId="77777777" w:rsidR="005C0B07" w:rsidRDefault="005C0B07" w:rsidP="003646E8">
            <w:pPr>
              <w:spacing w:after="0"/>
              <w:rPr>
                <w:rFonts w:ascii="Times New Roman" w:eastAsia="Times New Roman" w:hAnsi="Times New Roman" w:cs="Times New Roman"/>
                <w:color w:val="000000" w:themeColor="text1"/>
                <w:sz w:val="22"/>
                <w:szCs w:val="22"/>
              </w:rPr>
            </w:pPr>
          </w:p>
          <w:p w14:paraId="53F4FBD1" w14:textId="35C3E5B4" w:rsidR="03C760EC" w:rsidRPr="00F43D21" w:rsidRDefault="003646E8" w:rsidP="003646E8">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5D649A7D" w14:textId="4228B9B3" w:rsidR="03C760EC" w:rsidRPr="0065647B" w:rsidRDefault="03C760EC" w:rsidP="007564F8">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3F5DE8E8" w14:textId="4FF75EE2"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4BF70E50" w14:textId="6BCF2068"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6CCB7B8C" w14:textId="77777777" w:rsidTr="00710296">
        <w:trPr>
          <w:trHeight w:val="315"/>
        </w:trPr>
        <w:tc>
          <w:tcPr>
            <w:tcW w:w="936" w:type="dxa"/>
            <w:vAlign w:val="center"/>
          </w:tcPr>
          <w:p w14:paraId="75CFB783" w14:textId="7F1C5E5D" w:rsidR="6DB6220F" w:rsidRPr="0065647B" w:rsidRDefault="6DB6220F" w:rsidP="00DC782B">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3.6</w:t>
            </w:r>
          </w:p>
        </w:tc>
        <w:tc>
          <w:tcPr>
            <w:tcW w:w="3855" w:type="dxa"/>
            <w:vAlign w:val="center"/>
          </w:tcPr>
          <w:p w14:paraId="0C74C045" w14:textId="77777777" w:rsidR="003646E8" w:rsidRDefault="42B22140"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Kontrolės ir matavimo įrenginiai ir komponentai</w:t>
            </w:r>
            <w:r w:rsidR="50F8FEB7" w:rsidRPr="53EF60AF">
              <w:rPr>
                <w:rFonts w:ascii="Times New Roman" w:eastAsia="Times New Roman" w:hAnsi="Times New Roman" w:cs="Times New Roman"/>
                <w:color w:val="000000" w:themeColor="text1"/>
                <w:sz w:val="22"/>
                <w:szCs w:val="22"/>
              </w:rPr>
              <w:t xml:space="preserve"> / </w:t>
            </w:r>
          </w:p>
          <w:p w14:paraId="28D82D57" w14:textId="77777777" w:rsidR="005C0B07" w:rsidRDefault="005C0B07" w:rsidP="007564F8">
            <w:pPr>
              <w:spacing w:after="0"/>
              <w:rPr>
                <w:rFonts w:ascii="Times New Roman" w:eastAsia="Times New Roman" w:hAnsi="Times New Roman" w:cs="Times New Roman"/>
                <w:color w:val="000000" w:themeColor="text1"/>
                <w:sz w:val="22"/>
                <w:szCs w:val="22"/>
              </w:rPr>
            </w:pPr>
          </w:p>
          <w:p w14:paraId="42222E31" w14:textId="6E1DE8B1" w:rsidR="63115DBD" w:rsidRPr="0065647B" w:rsidRDefault="50F8FEB7"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Control and measurement devices and components</w:t>
            </w:r>
          </w:p>
        </w:tc>
        <w:tc>
          <w:tcPr>
            <w:tcW w:w="1086" w:type="dxa"/>
            <w:vAlign w:val="center"/>
          </w:tcPr>
          <w:p w14:paraId="136A49F7" w14:textId="77777777" w:rsidR="003646E8" w:rsidRDefault="003646E8" w:rsidP="003646E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082BDE9A" w14:textId="77777777" w:rsidR="005C0B07" w:rsidRDefault="005C0B07" w:rsidP="003646E8">
            <w:pPr>
              <w:spacing w:after="0"/>
              <w:rPr>
                <w:rFonts w:ascii="Times New Roman" w:eastAsia="Times New Roman" w:hAnsi="Times New Roman" w:cs="Times New Roman"/>
                <w:color w:val="000000" w:themeColor="text1"/>
                <w:sz w:val="22"/>
                <w:szCs w:val="22"/>
              </w:rPr>
            </w:pPr>
          </w:p>
          <w:p w14:paraId="3568D070" w14:textId="374FEFED" w:rsidR="03C760EC" w:rsidRPr="00F43D21" w:rsidRDefault="003646E8" w:rsidP="003646E8">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22E047C9" w14:textId="269C4EC3" w:rsidR="03C760EC" w:rsidRPr="0065647B" w:rsidRDefault="03C760EC" w:rsidP="007564F8">
            <w:pPr>
              <w:spacing w:after="0"/>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0B275A77" w14:textId="7858D42B"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c>
          <w:tcPr>
            <w:tcW w:w="1598" w:type="dxa"/>
            <w:vAlign w:val="center"/>
          </w:tcPr>
          <w:p w14:paraId="14F6ADCE" w14:textId="04BD2C81" w:rsidR="03C760EC" w:rsidRPr="0065647B" w:rsidRDefault="03C760EC" w:rsidP="007564F8">
            <w:pPr>
              <w:spacing w:after="0"/>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 xml:space="preserve"> </w:t>
            </w:r>
          </w:p>
        </w:tc>
      </w:tr>
      <w:tr w:rsidR="03C760EC" w:rsidRPr="00F43D21" w14:paraId="7C130C97" w14:textId="77777777" w:rsidTr="00710296">
        <w:trPr>
          <w:trHeight w:val="315"/>
        </w:trPr>
        <w:tc>
          <w:tcPr>
            <w:tcW w:w="936" w:type="dxa"/>
            <w:vAlign w:val="center"/>
          </w:tcPr>
          <w:p w14:paraId="6AEAF8C3" w14:textId="38FFCBDF" w:rsidR="3A8B16A7" w:rsidRPr="0065647B" w:rsidRDefault="3A8B16A7" w:rsidP="00DC782B">
            <w:pPr>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3.7</w:t>
            </w:r>
          </w:p>
        </w:tc>
        <w:tc>
          <w:tcPr>
            <w:tcW w:w="3855" w:type="dxa"/>
            <w:vAlign w:val="center"/>
          </w:tcPr>
          <w:p w14:paraId="11CD9B80" w14:textId="77777777" w:rsidR="003646E8" w:rsidRDefault="49A5B81B" w:rsidP="00F15B53">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Grindų aeracinės sistemos įrenginiai ir komponentai</w:t>
            </w:r>
            <w:r w:rsidR="44F4DEC8" w:rsidRPr="53EF60AF">
              <w:rPr>
                <w:rFonts w:ascii="Times New Roman" w:eastAsia="Times New Roman" w:hAnsi="Times New Roman" w:cs="Times New Roman"/>
                <w:color w:val="000000" w:themeColor="text1"/>
                <w:sz w:val="22"/>
                <w:szCs w:val="22"/>
              </w:rPr>
              <w:t xml:space="preserve"> / </w:t>
            </w:r>
          </w:p>
          <w:p w14:paraId="336597C8" w14:textId="77777777" w:rsidR="005C0B07" w:rsidRDefault="005C0B07" w:rsidP="00F15B53">
            <w:pPr>
              <w:spacing w:after="0"/>
              <w:rPr>
                <w:rFonts w:ascii="Times New Roman" w:eastAsia="Times New Roman" w:hAnsi="Times New Roman" w:cs="Times New Roman"/>
                <w:color w:val="000000" w:themeColor="text1"/>
                <w:sz w:val="22"/>
                <w:szCs w:val="22"/>
              </w:rPr>
            </w:pPr>
          </w:p>
          <w:p w14:paraId="5C4A77D8" w14:textId="4584C6DB" w:rsidR="718D88C8" w:rsidRPr="0065647B" w:rsidRDefault="44F4DEC8" w:rsidP="00F15B53">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Floor aeration system equipment and components</w:t>
            </w:r>
          </w:p>
        </w:tc>
        <w:tc>
          <w:tcPr>
            <w:tcW w:w="1086" w:type="dxa"/>
            <w:vAlign w:val="center"/>
          </w:tcPr>
          <w:p w14:paraId="1FA391DC" w14:textId="77777777" w:rsidR="003646E8" w:rsidRDefault="003646E8" w:rsidP="003646E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57F65FDF" w14:textId="77777777" w:rsidR="005C0B07" w:rsidRDefault="005C0B07" w:rsidP="003646E8">
            <w:pPr>
              <w:spacing w:after="0"/>
              <w:rPr>
                <w:rFonts w:ascii="Times New Roman" w:eastAsia="Times New Roman" w:hAnsi="Times New Roman" w:cs="Times New Roman"/>
                <w:color w:val="000000" w:themeColor="text1"/>
                <w:sz w:val="22"/>
                <w:szCs w:val="22"/>
              </w:rPr>
            </w:pPr>
          </w:p>
          <w:p w14:paraId="57717CCB" w14:textId="694255D3" w:rsidR="718D88C8" w:rsidRPr="00F43D21" w:rsidRDefault="003646E8" w:rsidP="003646E8">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52F9B7CB" w14:textId="06E6B52D" w:rsidR="718D88C8" w:rsidRPr="0065647B" w:rsidRDefault="718D88C8" w:rsidP="007564F8">
            <w:pPr>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76B8E28E" w14:textId="792E4602" w:rsidR="03C760EC" w:rsidRPr="0065647B" w:rsidRDefault="03C760EC" w:rsidP="007564F8">
            <w:pPr>
              <w:rPr>
                <w:rFonts w:ascii="Times New Roman" w:eastAsia="Times New Roman" w:hAnsi="Times New Roman" w:cs="Times New Roman"/>
                <w:color w:val="000000" w:themeColor="text1"/>
                <w:sz w:val="22"/>
                <w:szCs w:val="22"/>
              </w:rPr>
            </w:pPr>
          </w:p>
        </w:tc>
        <w:tc>
          <w:tcPr>
            <w:tcW w:w="1598" w:type="dxa"/>
            <w:vAlign w:val="center"/>
          </w:tcPr>
          <w:p w14:paraId="0F3E8322" w14:textId="4F300029" w:rsidR="03C760EC" w:rsidRPr="0065647B" w:rsidRDefault="03C760EC" w:rsidP="007564F8">
            <w:pPr>
              <w:rPr>
                <w:rFonts w:ascii="Times New Roman" w:eastAsia="Times New Roman" w:hAnsi="Times New Roman" w:cs="Times New Roman"/>
                <w:color w:val="000000" w:themeColor="text1"/>
                <w:sz w:val="22"/>
                <w:szCs w:val="22"/>
              </w:rPr>
            </w:pPr>
          </w:p>
        </w:tc>
      </w:tr>
      <w:tr w:rsidR="03C760EC" w:rsidRPr="00F43D21" w14:paraId="1DB92018" w14:textId="77777777" w:rsidTr="00710296">
        <w:trPr>
          <w:trHeight w:val="315"/>
        </w:trPr>
        <w:tc>
          <w:tcPr>
            <w:tcW w:w="936" w:type="dxa"/>
            <w:vAlign w:val="center"/>
          </w:tcPr>
          <w:p w14:paraId="0791C255" w14:textId="2CC3CCDD" w:rsidR="0AB63AAA" w:rsidRPr="0065647B" w:rsidRDefault="0AB63AAA" w:rsidP="00DC782B">
            <w:pPr>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3.8</w:t>
            </w:r>
          </w:p>
        </w:tc>
        <w:tc>
          <w:tcPr>
            <w:tcW w:w="3855" w:type="dxa"/>
            <w:vAlign w:val="center"/>
          </w:tcPr>
          <w:p w14:paraId="205B9EFD" w14:textId="77777777" w:rsidR="003646E8" w:rsidRDefault="49A5B81B" w:rsidP="00F15B53">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Durys, dūrų sistemų įrenginiai ir komponentai</w:t>
            </w:r>
            <w:r w:rsidR="46C4D403" w:rsidRPr="53EF60AF">
              <w:rPr>
                <w:rFonts w:ascii="Times New Roman" w:eastAsia="Times New Roman" w:hAnsi="Times New Roman" w:cs="Times New Roman"/>
                <w:color w:val="000000" w:themeColor="text1"/>
                <w:sz w:val="22"/>
                <w:szCs w:val="22"/>
              </w:rPr>
              <w:t xml:space="preserve"> / </w:t>
            </w:r>
          </w:p>
          <w:p w14:paraId="2DB9329A" w14:textId="77777777" w:rsidR="005C0B07" w:rsidRDefault="005C0B07" w:rsidP="00F15B53">
            <w:pPr>
              <w:spacing w:after="0"/>
              <w:rPr>
                <w:rFonts w:ascii="Times New Roman" w:eastAsia="Times New Roman" w:hAnsi="Times New Roman" w:cs="Times New Roman"/>
                <w:color w:val="000000" w:themeColor="text1"/>
                <w:sz w:val="22"/>
                <w:szCs w:val="22"/>
              </w:rPr>
            </w:pPr>
          </w:p>
          <w:p w14:paraId="34A72D33" w14:textId="6C700423" w:rsidR="718D88C8" w:rsidRPr="0065647B" w:rsidRDefault="46C4D403" w:rsidP="00F15B53">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Doors, door system equipment and components</w:t>
            </w:r>
          </w:p>
        </w:tc>
        <w:tc>
          <w:tcPr>
            <w:tcW w:w="1086" w:type="dxa"/>
            <w:vAlign w:val="center"/>
          </w:tcPr>
          <w:p w14:paraId="108EC705" w14:textId="77777777" w:rsidR="003646E8" w:rsidRDefault="003646E8" w:rsidP="003646E8">
            <w:pPr>
              <w:spacing w:after="0"/>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t>kompl.</w:t>
            </w:r>
            <w:r>
              <w:rPr>
                <w:rFonts w:ascii="Times New Roman" w:eastAsia="Times New Roman" w:hAnsi="Times New Roman" w:cs="Times New Roman"/>
                <w:color w:val="000000" w:themeColor="text1"/>
                <w:sz w:val="22"/>
                <w:szCs w:val="22"/>
              </w:rPr>
              <w:t xml:space="preserve"> /</w:t>
            </w:r>
          </w:p>
          <w:p w14:paraId="3A2B7207" w14:textId="77777777" w:rsidR="005C0B07" w:rsidRDefault="005C0B07" w:rsidP="003646E8">
            <w:pPr>
              <w:spacing w:after="0"/>
              <w:rPr>
                <w:rFonts w:ascii="Times New Roman" w:eastAsia="Times New Roman" w:hAnsi="Times New Roman" w:cs="Times New Roman"/>
                <w:color w:val="000000" w:themeColor="text1"/>
                <w:sz w:val="22"/>
                <w:szCs w:val="22"/>
              </w:rPr>
            </w:pPr>
          </w:p>
          <w:p w14:paraId="14AD0654" w14:textId="22F782DF" w:rsidR="718D88C8" w:rsidRPr="00F43D21" w:rsidRDefault="003646E8" w:rsidP="003646E8">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set</w:t>
            </w:r>
          </w:p>
        </w:tc>
        <w:tc>
          <w:tcPr>
            <w:tcW w:w="1071" w:type="dxa"/>
            <w:vAlign w:val="center"/>
          </w:tcPr>
          <w:p w14:paraId="014C9712" w14:textId="76EFC984" w:rsidR="718D88C8" w:rsidRPr="0065647B" w:rsidRDefault="718D88C8" w:rsidP="007564F8">
            <w:pPr>
              <w:jc w:val="center"/>
              <w:rPr>
                <w:rFonts w:ascii="Times New Roman" w:eastAsia="Times New Roman" w:hAnsi="Times New Roman" w:cs="Times New Roman"/>
                <w:color w:val="000000" w:themeColor="text1"/>
                <w:sz w:val="22"/>
                <w:szCs w:val="22"/>
              </w:rPr>
            </w:pPr>
            <w:r w:rsidRPr="0065647B">
              <w:rPr>
                <w:rFonts w:ascii="Times New Roman" w:eastAsia="Times New Roman" w:hAnsi="Times New Roman" w:cs="Times New Roman"/>
                <w:color w:val="000000" w:themeColor="text1"/>
                <w:sz w:val="22"/>
                <w:szCs w:val="22"/>
              </w:rPr>
              <w:t>1</w:t>
            </w:r>
          </w:p>
        </w:tc>
        <w:tc>
          <w:tcPr>
            <w:tcW w:w="1250" w:type="dxa"/>
            <w:vAlign w:val="center"/>
          </w:tcPr>
          <w:p w14:paraId="2E3F30BD" w14:textId="14A4B526" w:rsidR="03C760EC" w:rsidRPr="0065647B" w:rsidRDefault="03C760EC" w:rsidP="007564F8">
            <w:pPr>
              <w:rPr>
                <w:rFonts w:ascii="Times New Roman" w:eastAsia="Times New Roman" w:hAnsi="Times New Roman" w:cs="Times New Roman"/>
                <w:color w:val="000000" w:themeColor="text1"/>
                <w:sz w:val="22"/>
                <w:szCs w:val="22"/>
              </w:rPr>
            </w:pPr>
          </w:p>
        </w:tc>
        <w:tc>
          <w:tcPr>
            <w:tcW w:w="1598" w:type="dxa"/>
            <w:vAlign w:val="center"/>
          </w:tcPr>
          <w:p w14:paraId="4B3777E4" w14:textId="6E13F374" w:rsidR="03C760EC" w:rsidRPr="0065647B" w:rsidRDefault="03C760EC" w:rsidP="007564F8">
            <w:pPr>
              <w:rPr>
                <w:rFonts w:ascii="Times New Roman" w:eastAsia="Times New Roman" w:hAnsi="Times New Roman" w:cs="Times New Roman"/>
                <w:color w:val="000000" w:themeColor="text1"/>
                <w:sz w:val="22"/>
                <w:szCs w:val="22"/>
              </w:rPr>
            </w:pPr>
          </w:p>
        </w:tc>
      </w:tr>
      <w:tr w:rsidR="03C760EC" w:rsidRPr="00F43D21" w14:paraId="0F5602B2" w14:textId="77777777" w:rsidTr="00710296">
        <w:trPr>
          <w:trHeight w:val="315"/>
        </w:trPr>
        <w:tc>
          <w:tcPr>
            <w:tcW w:w="936" w:type="dxa"/>
            <w:vAlign w:val="center"/>
          </w:tcPr>
          <w:p w14:paraId="4AE55D9D" w14:textId="40101040" w:rsidR="03C760EC" w:rsidRPr="0065647B" w:rsidRDefault="007564F8" w:rsidP="00DC782B">
            <w:pPr>
              <w:spacing w:after="0"/>
              <w:jc w:val="center"/>
              <w:rPr>
                <w:rFonts w:ascii="Times New Roman" w:eastAsia="Times New Roman" w:hAnsi="Times New Roman" w:cs="Times New Roman"/>
                <w:color w:val="000000" w:themeColor="text1"/>
                <w:sz w:val="22"/>
                <w:szCs w:val="22"/>
              </w:rPr>
            </w:pPr>
            <w:r w:rsidRPr="00F43D21">
              <w:rPr>
                <w:rFonts w:ascii="Times New Roman" w:eastAsia="Times New Roman" w:hAnsi="Times New Roman" w:cs="Times New Roman"/>
                <w:color w:val="000000" w:themeColor="text1"/>
                <w:sz w:val="22"/>
                <w:szCs w:val="22"/>
              </w:rPr>
              <w:lastRenderedPageBreak/>
              <w:t>3.9</w:t>
            </w:r>
          </w:p>
        </w:tc>
        <w:tc>
          <w:tcPr>
            <w:tcW w:w="3855" w:type="dxa"/>
            <w:vAlign w:val="center"/>
          </w:tcPr>
          <w:p w14:paraId="4E056097" w14:textId="77777777" w:rsidR="005C0B07" w:rsidRDefault="64AE769C"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 xml:space="preserve">Kiti įrenginiai ir darbai reikalingi </w:t>
            </w:r>
            <w:r w:rsidR="5051C030" w:rsidRPr="53EF60AF">
              <w:rPr>
                <w:rFonts w:ascii="Times New Roman" w:eastAsia="Times New Roman" w:hAnsi="Times New Roman" w:cs="Times New Roman"/>
                <w:color w:val="000000" w:themeColor="text1"/>
                <w:sz w:val="22"/>
                <w:szCs w:val="22"/>
              </w:rPr>
              <w:t>specifikacijose</w:t>
            </w:r>
            <w:r w:rsidRPr="53EF60AF">
              <w:rPr>
                <w:rFonts w:ascii="Times New Roman" w:eastAsia="Times New Roman" w:hAnsi="Times New Roman" w:cs="Times New Roman"/>
                <w:color w:val="000000" w:themeColor="text1"/>
                <w:sz w:val="22"/>
                <w:szCs w:val="22"/>
              </w:rPr>
              <w:t xml:space="preserve"> aprašytam tikslui pasiekti</w:t>
            </w:r>
            <w:r w:rsidR="007564F8" w:rsidRPr="53EF60AF">
              <w:rPr>
                <w:rFonts w:ascii="Times New Roman" w:eastAsia="Times New Roman" w:hAnsi="Times New Roman" w:cs="Times New Roman"/>
                <w:color w:val="000000" w:themeColor="text1"/>
                <w:sz w:val="22"/>
                <w:szCs w:val="22"/>
              </w:rPr>
              <w:t xml:space="preserve"> (atitinkamai išvardinti</w:t>
            </w:r>
            <w:r w:rsidR="3D8D5B5E" w:rsidRPr="53EF60AF">
              <w:rPr>
                <w:rFonts w:ascii="Times New Roman" w:eastAsia="Times New Roman" w:hAnsi="Times New Roman" w:cs="Times New Roman"/>
                <w:color w:val="000000" w:themeColor="text1"/>
                <w:sz w:val="22"/>
                <w:szCs w:val="22"/>
              </w:rPr>
              <w:t>, jei tokių yra</w:t>
            </w:r>
            <w:r w:rsidR="007564F8" w:rsidRPr="53EF60AF">
              <w:rPr>
                <w:rFonts w:ascii="Times New Roman" w:eastAsia="Times New Roman" w:hAnsi="Times New Roman" w:cs="Times New Roman"/>
                <w:color w:val="000000" w:themeColor="text1"/>
                <w:sz w:val="22"/>
                <w:szCs w:val="22"/>
              </w:rPr>
              <w:t>)</w:t>
            </w:r>
            <w:r w:rsidR="4C34D3AB" w:rsidRPr="53EF60AF">
              <w:rPr>
                <w:rFonts w:ascii="Times New Roman" w:eastAsia="Times New Roman" w:hAnsi="Times New Roman" w:cs="Times New Roman"/>
                <w:color w:val="000000" w:themeColor="text1"/>
                <w:sz w:val="22"/>
                <w:szCs w:val="22"/>
              </w:rPr>
              <w:t xml:space="preserve"> /</w:t>
            </w:r>
          </w:p>
          <w:p w14:paraId="15FFC7AD" w14:textId="77777777" w:rsidR="005C0B07" w:rsidRDefault="005C0B07" w:rsidP="007564F8">
            <w:pPr>
              <w:spacing w:after="0"/>
              <w:rPr>
                <w:rFonts w:ascii="Times New Roman" w:eastAsia="Times New Roman" w:hAnsi="Times New Roman" w:cs="Times New Roman"/>
                <w:color w:val="000000" w:themeColor="text1"/>
                <w:sz w:val="22"/>
                <w:szCs w:val="22"/>
              </w:rPr>
            </w:pPr>
          </w:p>
          <w:p w14:paraId="0662F2BA" w14:textId="109BE34F" w:rsidR="03C760EC" w:rsidRPr="0065647B" w:rsidRDefault="4C34D3AB" w:rsidP="007564F8">
            <w:pPr>
              <w:spacing w:after="0"/>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Other equipment and works required to achieve the objectives described in the specifications (please list if applicable)</w:t>
            </w:r>
          </w:p>
        </w:tc>
        <w:tc>
          <w:tcPr>
            <w:tcW w:w="1086" w:type="dxa"/>
            <w:vAlign w:val="center"/>
          </w:tcPr>
          <w:p w14:paraId="177B55BE" w14:textId="77777777" w:rsidR="005C0B07" w:rsidRDefault="007564F8" w:rsidP="007564F8">
            <w:pPr>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kompl arba vnt.</w:t>
            </w:r>
            <w:r w:rsidR="7284FF9A" w:rsidRPr="53EF60AF">
              <w:rPr>
                <w:rFonts w:ascii="Times New Roman" w:eastAsia="Times New Roman" w:hAnsi="Times New Roman" w:cs="Times New Roman"/>
                <w:color w:val="000000" w:themeColor="text1"/>
                <w:sz w:val="22"/>
                <w:szCs w:val="22"/>
              </w:rPr>
              <w:t xml:space="preserve"> / </w:t>
            </w:r>
          </w:p>
          <w:p w14:paraId="6B666BF7" w14:textId="476C0EA9" w:rsidR="75F1F5EF" w:rsidRPr="0065647B" w:rsidRDefault="7284FF9A" w:rsidP="007564F8">
            <w:pPr>
              <w:rPr>
                <w:rFonts w:ascii="Times New Roman" w:eastAsia="Times New Roman" w:hAnsi="Times New Roman" w:cs="Times New Roman"/>
                <w:color w:val="000000" w:themeColor="text1"/>
                <w:sz w:val="22"/>
                <w:szCs w:val="22"/>
              </w:rPr>
            </w:pPr>
            <w:r w:rsidRPr="53EF60AF">
              <w:rPr>
                <w:rFonts w:ascii="Times New Roman" w:eastAsia="Times New Roman" w:hAnsi="Times New Roman" w:cs="Times New Roman"/>
                <w:color w:val="000000" w:themeColor="text1"/>
                <w:sz w:val="22"/>
                <w:szCs w:val="22"/>
              </w:rPr>
              <w:t>set or pcs</w:t>
            </w:r>
            <w:r w:rsidR="00C73FAF">
              <w:rPr>
                <w:rFonts w:ascii="Times New Roman" w:eastAsia="Times New Roman" w:hAnsi="Times New Roman" w:cs="Times New Roman"/>
                <w:color w:val="000000" w:themeColor="text1"/>
                <w:sz w:val="22"/>
                <w:szCs w:val="22"/>
              </w:rPr>
              <w:t>.</w:t>
            </w:r>
          </w:p>
        </w:tc>
        <w:tc>
          <w:tcPr>
            <w:tcW w:w="1071" w:type="dxa"/>
            <w:vAlign w:val="center"/>
          </w:tcPr>
          <w:p w14:paraId="0020A585" w14:textId="18B45226" w:rsidR="312C6246" w:rsidRPr="0065647B" w:rsidRDefault="312C6246" w:rsidP="007564F8">
            <w:pPr>
              <w:spacing w:after="0"/>
              <w:rPr>
                <w:rFonts w:ascii="Times New Roman" w:eastAsia="Times New Roman" w:hAnsi="Times New Roman" w:cs="Times New Roman"/>
                <w:color w:val="000000" w:themeColor="text1"/>
                <w:sz w:val="22"/>
                <w:szCs w:val="22"/>
              </w:rPr>
            </w:pPr>
          </w:p>
        </w:tc>
        <w:tc>
          <w:tcPr>
            <w:tcW w:w="1250" w:type="dxa"/>
            <w:vAlign w:val="center"/>
          </w:tcPr>
          <w:p w14:paraId="0ED775C1" w14:textId="76877562" w:rsidR="03C760EC" w:rsidRPr="0065647B" w:rsidRDefault="03C760EC" w:rsidP="007564F8">
            <w:pPr>
              <w:spacing w:after="0"/>
              <w:rPr>
                <w:rFonts w:ascii="Times New Roman" w:eastAsia="Times New Roman" w:hAnsi="Times New Roman" w:cs="Times New Roman"/>
                <w:color w:val="000000" w:themeColor="text1"/>
                <w:sz w:val="22"/>
                <w:szCs w:val="22"/>
              </w:rPr>
            </w:pPr>
          </w:p>
        </w:tc>
        <w:tc>
          <w:tcPr>
            <w:tcW w:w="1598" w:type="dxa"/>
            <w:vAlign w:val="center"/>
          </w:tcPr>
          <w:p w14:paraId="27BD58DC" w14:textId="4F0E7A27" w:rsidR="03C760EC" w:rsidRPr="0065647B" w:rsidRDefault="03C760EC" w:rsidP="007564F8">
            <w:pPr>
              <w:spacing w:after="0"/>
              <w:rPr>
                <w:rFonts w:ascii="Times New Roman" w:eastAsia="Times New Roman" w:hAnsi="Times New Roman" w:cs="Times New Roman"/>
                <w:color w:val="000000" w:themeColor="text1"/>
                <w:sz w:val="22"/>
                <w:szCs w:val="22"/>
              </w:rPr>
            </w:pPr>
          </w:p>
        </w:tc>
      </w:tr>
      <w:tr w:rsidR="03C760EC" w:rsidRPr="00F43D21" w14:paraId="7F528F21" w14:textId="77777777" w:rsidTr="00710296">
        <w:trPr>
          <w:trHeight w:val="330"/>
        </w:trPr>
        <w:tc>
          <w:tcPr>
            <w:tcW w:w="4791" w:type="dxa"/>
            <w:gridSpan w:val="2"/>
            <w:vAlign w:val="bottom"/>
          </w:tcPr>
          <w:p w14:paraId="01F3CDFB" w14:textId="77777777" w:rsidR="005C0B07" w:rsidRDefault="64AE769C" w:rsidP="53EF60AF">
            <w:pPr>
              <w:spacing w:after="0"/>
              <w:jc w:val="right"/>
              <w:rPr>
                <w:rFonts w:ascii="Times New Roman" w:eastAsia="Times New Roman" w:hAnsi="Times New Roman" w:cs="Times New Roman"/>
                <w:b/>
                <w:bCs/>
                <w:color w:val="000000" w:themeColor="text1"/>
                <w:sz w:val="22"/>
                <w:szCs w:val="22"/>
              </w:rPr>
            </w:pPr>
            <w:r w:rsidRPr="53EF60AF">
              <w:rPr>
                <w:rFonts w:ascii="Times New Roman" w:eastAsia="Times New Roman" w:hAnsi="Times New Roman" w:cs="Times New Roman"/>
                <w:b/>
                <w:bCs/>
                <w:color w:val="000000" w:themeColor="text1"/>
                <w:sz w:val="22"/>
                <w:szCs w:val="22"/>
              </w:rPr>
              <w:t xml:space="preserve">Iš viso </w:t>
            </w:r>
            <w:r w:rsidRPr="53EF60AF">
              <w:rPr>
                <w:rFonts w:ascii="Times New Roman" w:eastAsia="Times New Roman" w:hAnsi="Times New Roman" w:cs="Times New Roman"/>
                <w:b/>
                <w:bCs/>
                <w:i/>
                <w:iCs/>
                <w:color w:val="000000" w:themeColor="text1"/>
                <w:sz w:val="22"/>
                <w:szCs w:val="22"/>
              </w:rPr>
              <w:t>(perkelti į suvestinį kainų žiniaraštį)</w:t>
            </w:r>
            <w:r w:rsidRPr="53EF60AF">
              <w:rPr>
                <w:rFonts w:ascii="Times New Roman" w:eastAsia="Times New Roman" w:hAnsi="Times New Roman" w:cs="Times New Roman"/>
                <w:b/>
                <w:bCs/>
                <w:color w:val="000000" w:themeColor="text1"/>
                <w:sz w:val="22"/>
                <w:szCs w:val="22"/>
              </w:rPr>
              <w:t>:</w:t>
            </w:r>
            <w:r w:rsidR="280E6163" w:rsidRPr="53EF60AF">
              <w:rPr>
                <w:rFonts w:ascii="Times New Roman" w:eastAsia="Times New Roman" w:hAnsi="Times New Roman" w:cs="Times New Roman"/>
                <w:b/>
                <w:bCs/>
                <w:color w:val="000000" w:themeColor="text1"/>
                <w:sz w:val="22"/>
                <w:szCs w:val="22"/>
              </w:rPr>
              <w:t xml:space="preserve"> /</w:t>
            </w:r>
          </w:p>
          <w:p w14:paraId="6EB322D3" w14:textId="77777777" w:rsidR="005C0B07" w:rsidRDefault="005C0B07" w:rsidP="53EF60AF">
            <w:pPr>
              <w:spacing w:after="0"/>
              <w:jc w:val="right"/>
              <w:rPr>
                <w:rFonts w:ascii="Times New Roman" w:eastAsia="Times New Roman" w:hAnsi="Times New Roman" w:cs="Times New Roman"/>
                <w:b/>
                <w:bCs/>
                <w:color w:val="000000" w:themeColor="text1"/>
                <w:sz w:val="22"/>
                <w:szCs w:val="22"/>
              </w:rPr>
            </w:pPr>
          </w:p>
          <w:p w14:paraId="3D1C7CE2" w14:textId="694BE870" w:rsidR="03C760EC" w:rsidRPr="005C0B07" w:rsidRDefault="280E6163" w:rsidP="53EF60AF">
            <w:pPr>
              <w:spacing w:after="0"/>
              <w:jc w:val="right"/>
              <w:rPr>
                <w:rFonts w:ascii="Times New Roman" w:eastAsia="Times New Roman" w:hAnsi="Times New Roman" w:cs="Times New Roman"/>
                <w:b/>
                <w:bCs/>
                <w:color w:val="000000" w:themeColor="text1"/>
                <w:sz w:val="22"/>
                <w:szCs w:val="22"/>
              </w:rPr>
            </w:pPr>
            <w:r w:rsidRPr="005C0B07">
              <w:rPr>
                <w:rFonts w:ascii="Times New Roman" w:eastAsia="Times New Roman" w:hAnsi="Times New Roman" w:cs="Times New Roman"/>
                <w:b/>
                <w:bCs/>
                <w:color w:val="000000" w:themeColor="text1"/>
                <w:sz w:val="22"/>
                <w:szCs w:val="22"/>
              </w:rPr>
              <w:t>Total (transfer to the consolidated price sheet):</w:t>
            </w:r>
          </w:p>
        </w:tc>
        <w:tc>
          <w:tcPr>
            <w:tcW w:w="5005" w:type="dxa"/>
            <w:gridSpan w:val="4"/>
            <w:vAlign w:val="bottom"/>
          </w:tcPr>
          <w:p w14:paraId="01FFCA54" w14:textId="44DEBBD5" w:rsidR="03C760EC" w:rsidRPr="0065647B" w:rsidRDefault="03C760EC" w:rsidP="03C760EC">
            <w:pPr>
              <w:spacing w:after="0"/>
              <w:jc w:val="right"/>
              <w:rPr>
                <w:rFonts w:ascii="Times New Roman" w:eastAsia="Times New Roman" w:hAnsi="Times New Roman" w:cs="Times New Roman"/>
                <w:b/>
                <w:bCs/>
                <w:color w:val="000000" w:themeColor="text1"/>
                <w:sz w:val="22"/>
                <w:szCs w:val="22"/>
              </w:rPr>
            </w:pPr>
            <w:r w:rsidRPr="0065647B">
              <w:rPr>
                <w:rFonts w:ascii="Times New Roman" w:eastAsia="Times New Roman" w:hAnsi="Times New Roman" w:cs="Times New Roman"/>
                <w:b/>
                <w:bCs/>
                <w:color w:val="000000" w:themeColor="text1"/>
                <w:sz w:val="22"/>
                <w:szCs w:val="22"/>
              </w:rPr>
              <w:t xml:space="preserve"> </w:t>
            </w:r>
          </w:p>
        </w:tc>
      </w:tr>
    </w:tbl>
    <w:p w14:paraId="52997BA8" w14:textId="77777777" w:rsidR="007564F8" w:rsidRDefault="007564F8" w:rsidP="03C760EC">
      <w:pPr>
        <w:spacing w:after="0"/>
        <w:jc w:val="center"/>
        <w:rPr>
          <w:rFonts w:ascii="Times New Roman Bold" w:eastAsia="Times New Roman Bold" w:hAnsi="Times New Roman Bold" w:cs="Times New Roman Bold"/>
          <w:b/>
          <w:bCs/>
          <w:caps/>
          <w:color w:val="000000" w:themeColor="text1"/>
        </w:rPr>
        <w:sectPr w:rsidR="007564F8">
          <w:pgSz w:w="12240" w:h="15840"/>
          <w:pgMar w:top="1440" w:right="1440" w:bottom="1440" w:left="1440" w:header="720" w:footer="720" w:gutter="0"/>
          <w:cols w:space="720"/>
          <w:docGrid w:linePitch="360"/>
        </w:sectPr>
      </w:pPr>
    </w:p>
    <w:p w14:paraId="4B996C40" w14:textId="71E8E68A" w:rsidR="48302473" w:rsidRPr="008D4463" w:rsidRDefault="48302473" w:rsidP="53EF60AF">
      <w:pPr>
        <w:jc w:val="both"/>
        <w:rPr>
          <w:rFonts w:ascii="Times New Roman Bold" w:eastAsia="Times New Roman Bold" w:hAnsi="Times New Roman Bold" w:cs="Times New Roman Bold"/>
          <w:color w:val="000000" w:themeColor="text1"/>
        </w:rPr>
      </w:pPr>
      <w:r w:rsidRPr="008D4463">
        <w:rPr>
          <w:rFonts w:ascii="Times New Roman Bold" w:eastAsia="Times New Roman Bold" w:hAnsi="Times New Roman Bold" w:cs="Times New Roman Bold"/>
          <w:b/>
          <w:bCs/>
          <w:caps/>
          <w:color w:val="000000" w:themeColor="text1"/>
        </w:rPr>
        <w:lastRenderedPageBreak/>
        <w:t>4 - MAISTO IR VIRTUVĖS ATLIEKŲ UŽDARO AEROBINIO KOMPOSTAVIMO ĮRENGINIŲ STATINIAI</w:t>
      </w:r>
      <w:r w:rsidR="29246E0E" w:rsidRPr="008D4463">
        <w:rPr>
          <w:rFonts w:ascii="Times New Roman Bold" w:eastAsia="Times New Roman Bold" w:hAnsi="Times New Roman Bold" w:cs="Times New Roman Bold"/>
          <w:b/>
          <w:bCs/>
          <w:caps/>
          <w:color w:val="000000" w:themeColor="text1"/>
        </w:rPr>
        <w:t xml:space="preserve"> (NETEIKIAMA)</w:t>
      </w:r>
      <w:r w:rsidR="220C9A38" w:rsidRPr="008D4463">
        <w:rPr>
          <w:rFonts w:ascii="Times New Roman Bold" w:eastAsia="Times New Roman Bold" w:hAnsi="Times New Roman Bold" w:cs="Times New Roman Bold"/>
          <w:b/>
          <w:bCs/>
          <w:caps/>
          <w:color w:val="000000" w:themeColor="text1"/>
        </w:rPr>
        <w:t xml:space="preserve"> / 4 - CONSTRUCTIONS OF CLOSED AEROBIC COMPOSTING FACILITIES FOR FOOD AND KITCHEN WASTE (NOT PROVIDED)</w:t>
      </w:r>
    </w:p>
    <w:tbl>
      <w:tblPr>
        <w:tblW w:w="979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6"/>
        <w:gridCol w:w="3870"/>
        <w:gridCol w:w="1072"/>
        <w:gridCol w:w="1071"/>
        <w:gridCol w:w="1250"/>
        <w:gridCol w:w="1598"/>
      </w:tblGrid>
      <w:tr w:rsidR="008D4463" w:rsidRPr="008D4463" w14:paraId="7F5F4188" w14:textId="77777777" w:rsidTr="00F15B53">
        <w:trPr>
          <w:trHeight w:val="60"/>
        </w:trPr>
        <w:tc>
          <w:tcPr>
            <w:tcW w:w="936" w:type="dxa"/>
            <w:vMerge w:val="restart"/>
            <w:vAlign w:val="bottom"/>
          </w:tcPr>
          <w:p w14:paraId="1FE4FA6C"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Eil.Nr. / </w:t>
            </w:r>
          </w:p>
          <w:p w14:paraId="23DE3B37" w14:textId="2F6D6E46"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p>
        </w:tc>
        <w:tc>
          <w:tcPr>
            <w:tcW w:w="3870" w:type="dxa"/>
            <w:vMerge w:val="restart"/>
            <w:vAlign w:val="bottom"/>
          </w:tcPr>
          <w:p w14:paraId="1E13AFB0"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Aprašymas /</w:t>
            </w:r>
          </w:p>
          <w:p w14:paraId="076F57B8" w14:textId="52B3BB91"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79DC6F1D" w14:textId="4FB946CD"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3F1A048A" w14:textId="189FA419"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Align w:val="bottom"/>
          </w:tcPr>
          <w:p w14:paraId="1CA6F72E"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3A6ABC6F" w14:textId="11DE001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8" w:type="dxa"/>
            <w:gridSpan w:val="2"/>
            <w:vAlign w:val="bottom"/>
          </w:tcPr>
          <w:p w14:paraId="09405CC3"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191C0714" w14:textId="17CCCC8F"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7A91CB1C" w14:textId="77777777" w:rsidTr="00F15B53">
        <w:trPr>
          <w:trHeight w:val="330"/>
        </w:trPr>
        <w:tc>
          <w:tcPr>
            <w:tcW w:w="936" w:type="dxa"/>
            <w:vMerge/>
            <w:vAlign w:val="center"/>
          </w:tcPr>
          <w:p w14:paraId="3AB360A3" w14:textId="77777777" w:rsidR="00710296" w:rsidRPr="008D4463" w:rsidRDefault="00710296" w:rsidP="00710296">
            <w:pPr>
              <w:rPr>
                <w:color w:val="000000" w:themeColor="text1"/>
                <w:sz w:val="22"/>
                <w:szCs w:val="22"/>
              </w:rPr>
            </w:pPr>
          </w:p>
        </w:tc>
        <w:tc>
          <w:tcPr>
            <w:tcW w:w="3870" w:type="dxa"/>
            <w:vMerge/>
            <w:vAlign w:val="center"/>
          </w:tcPr>
          <w:p w14:paraId="1F446223" w14:textId="77777777" w:rsidR="00710296" w:rsidRPr="008D4463" w:rsidRDefault="00710296" w:rsidP="00710296">
            <w:pPr>
              <w:rPr>
                <w:color w:val="000000" w:themeColor="text1"/>
                <w:sz w:val="22"/>
                <w:szCs w:val="22"/>
              </w:rPr>
            </w:pPr>
          </w:p>
        </w:tc>
        <w:tc>
          <w:tcPr>
            <w:tcW w:w="1072" w:type="dxa"/>
            <w:vMerge/>
            <w:vAlign w:val="bottom"/>
          </w:tcPr>
          <w:p w14:paraId="14CE3D11" w14:textId="77777777" w:rsidR="00710296" w:rsidRPr="008D4463" w:rsidRDefault="00710296" w:rsidP="00710296">
            <w:pPr>
              <w:rPr>
                <w:color w:val="000000" w:themeColor="text1"/>
                <w:sz w:val="22"/>
                <w:szCs w:val="22"/>
              </w:rPr>
            </w:pPr>
          </w:p>
        </w:tc>
        <w:tc>
          <w:tcPr>
            <w:tcW w:w="1071" w:type="dxa"/>
            <w:vAlign w:val="center"/>
          </w:tcPr>
          <w:p w14:paraId="049FFF76" w14:textId="1D5B99EF"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tc>
        <w:tc>
          <w:tcPr>
            <w:tcW w:w="1250" w:type="dxa"/>
            <w:vAlign w:val="bottom"/>
          </w:tcPr>
          <w:p w14:paraId="061FA99C" w14:textId="26D039E8"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8" w:type="dxa"/>
            <w:vAlign w:val="bottom"/>
          </w:tcPr>
          <w:p w14:paraId="4C0AAD07" w14:textId="1D4A365A"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135C669D" w14:textId="77777777" w:rsidTr="53EF60AF">
        <w:trPr>
          <w:trHeight w:val="330"/>
        </w:trPr>
        <w:tc>
          <w:tcPr>
            <w:tcW w:w="936" w:type="dxa"/>
            <w:vAlign w:val="bottom"/>
          </w:tcPr>
          <w:p w14:paraId="2B0ADDBE" w14:textId="542506B2" w:rsidR="2F6B6DEC" w:rsidRPr="008D4463" w:rsidRDefault="2F6B6D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4.1</w:t>
            </w:r>
          </w:p>
        </w:tc>
        <w:tc>
          <w:tcPr>
            <w:tcW w:w="3870" w:type="dxa"/>
            <w:vAlign w:val="bottom"/>
          </w:tcPr>
          <w:p w14:paraId="2CBD6D17" w14:textId="77777777" w:rsidR="005C0B07"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Statybos darbai (architektūrinė ir konstrukcijų dalis</w:t>
            </w:r>
            <w:r w:rsidR="48665BAD" w:rsidRPr="008D4463">
              <w:rPr>
                <w:rFonts w:ascii="Times New Roman" w:eastAsia="Times New Roman" w:hAnsi="Times New Roman" w:cs="Times New Roman"/>
                <w:color w:val="000000" w:themeColor="text1"/>
                <w:sz w:val="22"/>
                <w:szCs w:val="22"/>
              </w:rPr>
              <w:t xml:space="preserve"> / </w:t>
            </w:r>
          </w:p>
          <w:p w14:paraId="28D1BCF5" w14:textId="77777777" w:rsidR="005C0B07" w:rsidRPr="008D4463" w:rsidRDefault="005C0B07" w:rsidP="03C760EC">
            <w:pPr>
              <w:spacing w:after="0"/>
              <w:rPr>
                <w:rFonts w:ascii="Times New Roman" w:eastAsia="Times New Roman" w:hAnsi="Times New Roman" w:cs="Times New Roman"/>
                <w:color w:val="000000" w:themeColor="text1"/>
                <w:sz w:val="22"/>
                <w:szCs w:val="22"/>
              </w:rPr>
            </w:pPr>
          </w:p>
          <w:p w14:paraId="6953D110" w14:textId="7A0EE770" w:rsidR="40E54FC3" w:rsidRPr="008D4463" w:rsidRDefault="48665BAD"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Construction works (architectural and structural part)</w:t>
            </w:r>
          </w:p>
        </w:tc>
        <w:tc>
          <w:tcPr>
            <w:tcW w:w="1072" w:type="dxa"/>
            <w:vAlign w:val="center"/>
          </w:tcPr>
          <w:p w14:paraId="7EAE2BA8" w14:textId="77777777" w:rsidR="005C0B07"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C73FAF" w:rsidRPr="008D4463">
              <w:rPr>
                <w:rFonts w:ascii="Times New Roman" w:eastAsia="Times New Roman" w:hAnsi="Times New Roman" w:cs="Times New Roman"/>
                <w:color w:val="000000" w:themeColor="text1"/>
                <w:sz w:val="22"/>
                <w:szCs w:val="22"/>
              </w:rPr>
              <w:t xml:space="preserve"> / </w:t>
            </w:r>
          </w:p>
          <w:p w14:paraId="436EB390" w14:textId="77777777" w:rsidR="005C0B07" w:rsidRPr="008D4463" w:rsidRDefault="005C0B07" w:rsidP="03C760EC">
            <w:pPr>
              <w:spacing w:after="0"/>
              <w:jc w:val="center"/>
              <w:rPr>
                <w:rFonts w:ascii="Times New Roman" w:eastAsia="Times New Roman" w:hAnsi="Times New Roman" w:cs="Times New Roman"/>
                <w:color w:val="000000" w:themeColor="text1"/>
                <w:sz w:val="22"/>
                <w:szCs w:val="22"/>
              </w:rPr>
            </w:pPr>
          </w:p>
          <w:p w14:paraId="24B403EB" w14:textId="7ACDC796" w:rsidR="03C760EC"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45E3C53A" w14:textId="3F1CCC09"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restart"/>
            <w:vAlign w:val="center"/>
          </w:tcPr>
          <w:p w14:paraId="16F9A924" w14:textId="77777777" w:rsidR="00F15B53" w:rsidRPr="008D4463" w:rsidRDefault="00F15B53" w:rsidP="007564F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Neteikiama rinkos konsultacijos metu / </w:t>
            </w:r>
          </w:p>
          <w:p w14:paraId="24461978" w14:textId="77777777" w:rsidR="006911E8" w:rsidRPr="008D4463" w:rsidRDefault="006911E8" w:rsidP="007564F8">
            <w:pPr>
              <w:spacing w:after="0"/>
              <w:jc w:val="center"/>
              <w:rPr>
                <w:rFonts w:ascii="Times New Roman" w:eastAsia="Times New Roman" w:hAnsi="Times New Roman" w:cs="Times New Roman"/>
                <w:color w:val="000000" w:themeColor="text1"/>
                <w:sz w:val="22"/>
                <w:szCs w:val="22"/>
              </w:rPr>
            </w:pPr>
          </w:p>
          <w:p w14:paraId="34C2A758" w14:textId="26DD5648" w:rsidR="03C760EC" w:rsidRPr="008D4463" w:rsidRDefault="00F15B53" w:rsidP="007564F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22D101F8" w14:textId="77777777" w:rsidTr="53EF60AF">
        <w:trPr>
          <w:trHeight w:val="315"/>
        </w:trPr>
        <w:tc>
          <w:tcPr>
            <w:tcW w:w="936" w:type="dxa"/>
            <w:vAlign w:val="bottom"/>
          </w:tcPr>
          <w:p w14:paraId="5D4DF346" w14:textId="67A61681" w:rsidR="49C9415B" w:rsidRPr="008D4463" w:rsidRDefault="49C9415B"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4.2</w:t>
            </w:r>
          </w:p>
        </w:tc>
        <w:tc>
          <w:tcPr>
            <w:tcW w:w="3870" w:type="dxa"/>
            <w:vAlign w:val="bottom"/>
          </w:tcPr>
          <w:p w14:paraId="4B02F5F6" w14:textId="77777777" w:rsidR="005C0B07"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Vandentiekis ir </w:t>
            </w:r>
            <w:r w:rsidR="375A06C8" w:rsidRPr="008D4463">
              <w:rPr>
                <w:rFonts w:ascii="Times New Roman" w:eastAsia="Times New Roman" w:hAnsi="Times New Roman" w:cs="Times New Roman"/>
                <w:color w:val="000000" w:themeColor="text1"/>
                <w:sz w:val="22"/>
                <w:szCs w:val="22"/>
              </w:rPr>
              <w:t xml:space="preserve">buitinių </w:t>
            </w:r>
            <w:r w:rsidRPr="008D4463">
              <w:rPr>
                <w:rFonts w:ascii="Times New Roman" w:eastAsia="Times New Roman" w:hAnsi="Times New Roman" w:cs="Times New Roman"/>
                <w:color w:val="000000" w:themeColor="text1"/>
                <w:sz w:val="22"/>
                <w:szCs w:val="22"/>
              </w:rPr>
              <w:t>nuotekų šalinimas</w:t>
            </w:r>
            <w:r w:rsidR="62092D03" w:rsidRPr="008D4463">
              <w:rPr>
                <w:rFonts w:ascii="Times New Roman" w:eastAsia="Times New Roman" w:hAnsi="Times New Roman" w:cs="Times New Roman"/>
                <w:color w:val="000000" w:themeColor="text1"/>
                <w:sz w:val="22"/>
                <w:szCs w:val="22"/>
              </w:rPr>
              <w:t xml:space="preserve"> / </w:t>
            </w:r>
          </w:p>
          <w:p w14:paraId="3DCF0BED" w14:textId="77777777" w:rsidR="005C0B07" w:rsidRPr="008D4463" w:rsidRDefault="005C0B07" w:rsidP="03C760EC">
            <w:pPr>
              <w:spacing w:after="0"/>
              <w:rPr>
                <w:rFonts w:ascii="Times New Roman" w:eastAsia="Times New Roman" w:hAnsi="Times New Roman" w:cs="Times New Roman"/>
                <w:color w:val="000000" w:themeColor="text1"/>
                <w:sz w:val="22"/>
                <w:szCs w:val="22"/>
              </w:rPr>
            </w:pPr>
          </w:p>
          <w:p w14:paraId="787C118E" w14:textId="4BA2C0E6" w:rsidR="03C760EC" w:rsidRPr="008D4463" w:rsidRDefault="62092D03"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Water supply and domestic wastewater disposal</w:t>
            </w:r>
          </w:p>
        </w:tc>
        <w:tc>
          <w:tcPr>
            <w:tcW w:w="1072" w:type="dxa"/>
            <w:vAlign w:val="center"/>
          </w:tcPr>
          <w:p w14:paraId="59A3BB38" w14:textId="77777777" w:rsidR="005C0B07"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 </w:t>
            </w:r>
          </w:p>
          <w:p w14:paraId="5FBBFFD5" w14:textId="77777777" w:rsidR="005C0B07" w:rsidRPr="008D4463" w:rsidRDefault="005C0B07" w:rsidP="03C760EC">
            <w:pPr>
              <w:spacing w:after="0"/>
              <w:jc w:val="center"/>
              <w:rPr>
                <w:rFonts w:ascii="Times New Roman" w:eastAsia="Times New Roman" w:hAnsi="Times New Roman" w:cs="Times New Roman"/>
                <w:color w:val="000000" w:themeColor="text1"/>
                <w:sz w:val="22"/>
                <w:szCs w:val="22"/>
              </w:rPr>
            </w:pPr>
          </w:p>
          <w:p w14:paraId="22AC293B" w14:textId="79522756" w:rsidR="03C760EC"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0DDED12F" w14:textId="6FD75D9F"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ign w:val="center"/>
          </w:tcPr>
          <w:p w14:paraId="3E4753E6" w14:textId="77777777" w:rsidR="004415EA" w:rsidRPr="008D4463" w:rsidRDefault="004415EA">
            <w:pPr>
              <w:rPr>
                <w:color w:val="000000" w:themeColor="text1"/>
                <w:sz w:val="22"/>
                <w:szCs w:val="22"/>
              </w:rPr>
            </w:pPr>
          </w:p>
        </w:tc>
      </w:tr>
      <w:tr w:rsidR="008D4463" w:rsidRPr="008D4463" w14:paraId="21C21DC7" w14:textId="77777777" w:rsidTr="53EF60AF">
        <w:trPr>
          <w:trHeight w:val="315"/>
        </w:trPr>
        <w:tc>
          <w:tcPr>
            <w:tcW w:w="936" w:type="dxa"/>
            <w:vAlign w:val="bottom"/>
          </w:tcPr>
          <w:p w14:paraId="4387B4DE" w14:textId="5474085D" w:rsidR="4408D052" w:rsidRPr="008D4463" w:rsidRDefault="4408D052"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4.3</w:t>
            </w:r>
          </w:p>
        </w:tc>
        <w:tc>
          <w:tcPr>
            <w:tcW w:w="3870" w:type="dxa"/>
            <w:vAlign w:val="bottom"/>
          </w:tcPr>
          <w:p w14:paraId="589165B3" w14:textId="77777777" w:rsidR="005C0B07"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Šildymas vėdinimas ir oro kondicionavimas</w:t>
            </w:r>
            <w:r w:rsidR="230704DC" w:rsidRPr="008D4463">
              <w:rPr>
                <w:rFonts w:ascii="Times New Roman" w:eastAsia="Times New Roman" w:hAnsi="Times New Roman" w:cs="Times New Roman"/>
                <w:color w:val="000000" w:themeColor="text1"/>
                <w:sz w:val="22"/>
                <w:szCs w:val="22"/>
              </w:rPr>
              <w:t xml:space="preserve"> / </w:t>
            </w:r>
          </w:p>
          <w:p w14:paraId="1D67EAD1" w14:textId="77777777" w:rsidR="005C0B07" w:rsidRPr="008D4463" w:rsidRDefault="005C0B07" w:rsidP="03C760EC">
            <w:pPr>
              <w:spacing w:after="0"/>
              <w:rPr>
                <w:rFonts w:ascii="Times New Roman" w:eastAsia="Times New Roman" w:hAnsi="Times New Roman" w:cs="Times New Roman"/>
                <w:color w:val="000000" w:themeColor="text1"/>
                <w:sz w:val="22"/>
                <w:szCs w:val="22"/>
              </w:rPr>
            </w:pPr>
          </w:p>
          <w:p w14:paraId="6234306B" w14:textId="5CF77C49" w:rsidR="03C760EC" w:rsidRPr="008D4463" w:rsidRDefault="230704D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Heating, ventilation, and air conditioning</w:t>
            </w:r>
          </w:p>
        </w:tc>
        <w:tc>
          <w:tcPr>
            <w:tcW w:w="1072" w:type="dxa"/>
            <w:vAlign w:val="center"/>
          </w:tcPr>
          <w:p w14:paraId="6958B342" w14:textId="77777777" w:rsidR="005C0B07"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 </w:t>
            </w:r>
          </w:p>
          <w:p w14:paraId="19823FCA" w14:textId="36A815CA" w:rsidR="03C760EC"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2C7A94B1" w14:textId="46E0466C"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ign w:val="center"/>
          </w:tcPr>
          <w:p w14:paraId="5B173FFA" w14:textId="77777777" w:rsidR="004415EA" w:rsidRPr="008D4463" w:rsidRDefault="004415EA">
            <w:pPr>
              <w:rPr>
                <w:color w:val="000000" w:themeColor="text1"/>
                <w:sz w:val="22"/>
                <w:szCs w:val="22"/>
              </w:rPr>
            </w:pPr>
          </w:p>
        </w:tc>
      </w:tr>
      <w:tr w:rsidR="008D4463" w:rsidRPr="008D4463" w14:paraId="0C600CE6" w14:textId="77777777" w:rsidTr="53EF60AF">
        <w:trPr>
          <w:trHeight w:val="315"/>
        </w:trPr>
        <w:tc>
          <w:tcPr>
            <w:tcW w:w="936" w:type="dxa"/>
            <w:vAlign w:val="bottom"/>
          </w:tcPr>
          <w:p w14:paraId="6ED46219" w14:textId="75E06568" w:rsidR="7DFCF865" w:rsidRPr="008D4463" w:rsidRDefault="7DFCF865"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4.4</w:t>
            </w:r>
          </w:p>
        </w:tc>
        <w:tc>
          <w:tcPr>
            <w:tcW w:w="3870" w:type="dxa"/>
            <w:vAlign w:val="bottom"/>
          </w:tcPr>
          <w:p w14:paraId="0B9C0029" w14:textId="77777777" w:rsidR="006911E8"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Elektros apšvietimas</w:t>
            </w:r>
            <w:r w:rsidR="395D8698" w:rsidRPr="008D4463">
              <w:rPr>
                <w:rFonts w:ascii="Times New Roman" w:eastAsia="Times New Roman" w:hAnsi="Times New Roman" w:cs="Times New Roman"/>
                <w:color w:val="000000" w:themeColor="text1"/>
                <w:sz w:val="22"/>
                <w:szCs w:val="22"/>
              </w:rPr>
              <w:t xml:space="preserve"> /</w:t>
            </w:r>
          </w:p>
          <w:p w14:paraId="4B5ADA90" w14:textId="77777777" w:rsidR="006911E8" w:rsidRPr="008D4463" w:rsidRDefault="006911E8" w:rsidP="03C760EC">
            <w:pPr>
              <w:spacing w:after="0"/>
              <w:rPr>
                <w:rFonts w:ascii="Times New Roman" w:eastAsia="Times New Roman" w:hAnsi="Times New Roman" w:cs="Times New Roman"/>
                <w:color w:val="000000" w:themeColor="text1"/>
                <w:sz w:val="22"/>
                <w:szCs w:val="22"/>
              </w:rPr>
            </w:pPr>
          </w:p>
          <w:p w14:paraId="1773AD08" w14:textId="088AAEA6" w:rsidR="03C760EC" w:rsidRPr="008D4463" w:rsidRDefault="395D8698"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Electrical lighting</w:t>
            </w:r>
          </w:p>
        </w:tc>
        <w:tc>
          <w:tcPr>
            <w:tcW w:w="1072" w:type="dxa"/>
            <w:vAlign w:val="center"/>
          </w:tcPr>
          <w:p w14:paraId="78EA4A69" w14:textId="77777777" w:rsidR="006911E8"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 </w:t>
            </w:r>
          </w:p>
          <w:p w14:paraId="5661D594" w14:textId="77777777" w:rsidR="006911E8" w:rsidRPr="008D4463" w:rsidRDefault="006911E8" w:rsidP="03C760EC">
            <w:pPr>
              <w:spacing w:after="0"/>
              <w:jc w:val="center"/>
              <w:rPr>
                <w:rFonts w:ascii="Times New Roman" w:eastAsia="Times New Roman" w:hAnsi="Times New Roman" w:cs="Times New Roman"/>
                <w:color w:val="000000" w:themeColor="text1"/>
                <w:sz w:val="22"/>
                <w:szCs w:val="22"/>
              </w:rPr>
            </w:pPr>
          </w:p>
          <w:p w14:paraId="37FA849E" w14:textId="4F359A00" w:rsidR="03C760EC"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5C2A2FE0" w14:textId="381B2EE6"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ign w:val="center"/>
          </w:tcPr>
          <w:p w14:paraId="4B249531" w14:textId="77777777" w:rsidR="004415EA" w:rsidRPr="008D4463" w:rsidRDefault="004415EA">
            <w:pPr>
              <w:rPr>
                <w:color w:val="000000" w:themeColor="text1"/>
                <w:sz w:val="22"/>
                <w:szCs w:val="22"/>
              </w:rPr>
            </w:pPr>
          </w:p>
        </w:tc>
      </w:tr>
      <w:tr w:rsidR="008D4463" w:rsidRPr="008D4463" w14:paraId="03219FED" w14:textId="77777777" w:rsidTr="53EF60AF">
        <w:trPr>
          <w:trHeight w:val="315"/>
        </w:trPr>
        <w:tc>
          <w:tcPr>
            <w:tcW w:w="936" w:type="dxa"/>
            <w:vAlign w:val="bottom"/>
          </w:tcPr>
          <w:p w14:paraId="6E7A5BDD" w14:textId="00C57EDE" w:rsidR="7EDF2C79" w:rsidRPr="008D4463" w:rsidRDefault="7EDF2C79"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4.5</w:t>
            </w:r>
          </w:p>
        </w:tc>
        <w:tc>
          <w:tcPr>
            <w:tcW w:w="3870" w:type="dxa"/>
            <w:vAlign w:val="bottom"/>
          </w:tcPr>
          <w:p w14:paraId="6B3CAF32" w14:textId="77777777" w:rsidR="006911E8" w:rsidRPr="008D4463" w:rsidRDefault="64AE769C"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Apsauginė signalizacija, gaisrinė signalizacija, gaisrinė sauga</w:t>
            </w:r>
            <w:r w:rsidR="42732AD1" w:rsidRPr="008D4463">
              <w:rPr>
                <w:rFonts w:ascii="Times New Roman" w:eastAsia="Times New Roman" w:hAnsi="Times New Roman" w:cs="Times New Roman"/>
                <w:color w:val="000000" w:themeColor="text1"/>
                <w:sz w:val="22"/>
                <w:szCs w:val="22"/>
              </w:rPr>
              <w:t xml:space="preserve"> / </w:t>
            </w:r>
          </w:p>
          <w:p w14:paraId="0AAC30D5" w14:textId="77777777" w:rsidR="006911E8" w:rsidRPr="008D4463" w:rsidRDefault="006911E8" w:rsidP="53EF60AF">
            <w:pPr>
              <w:spacing w:after="0"/>
              <w:rPr>
                <w:rFonts w:ascii="Times New Roman" w:eastAsia="Times New Roman" w:hAnsi="Times New Roman" w:cs="Times New Roman"/>
                <w:color w:val="000000" w:themeColor="text1"/>
                <w:sz w:val="22"/>
                <w:szCs w:val="22"/>
              </w:rPr>
            </w:pPr>
          </w:p>
          <w:p w14:paraId="5AB7241D" w14:textId="121A012F" w:rsidR="03C760EC" w:rsidRPr="008D4463" w:rsidRDefault="42732AD1" w:rsidP="53EF60AF">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Security system, fire alarm, fire safety</w:t>
            </w:r>
          </w:p>
        </w:tc>
        <w:tc>
          <w:tcPr>
            <w:tcW w:w="1072" w:type="dxa"/>
            <w:vAlign w:val="center"/>
          </w:tcPr>
          <w:p w14:paraId="6C9DC087" w14:textId="77777777" w:rsidR="006911E8"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 </w:t>
            </w:r>
          </w:p>
          <w:p w14:paraId="607B749B" w14:textId="77777777" w:rsidR="006911E8" w:rsidRPr="008D4463" w:rsidRDefault="006911E8" w:rsidP="03C760EC">
            <w:pPr>
              <w:spacing w:after="0"/>
              <w:jc w:val="center"/>
              <w:rPr>
                <w:rFonts w:ascii="Times New Roman" w:eastAsia="Times New Roman" w:hAnsi="Times New Roman" w:cs="Times New Roman"/>
                <w:color w:val="000000" w:themeColor="text1"/>
                <w:sz w:val="22"/>
                <w:szCs w:val="22"/>
              </w:rPr>
            </w:pPr>
          </w:p>
          <w:p w14:paraId="02AE6055" w14:textId="7AEFE6F0" w:rsidR="03C760EC" w:rsidRPr="008D4463" w:rsidRDefault="00C73FAF"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306340A4" w14:textId="4228B9B3" w:rsidR="03C760EC" w:rsidRPr="008D4463" w:rsidRDefault="03C760EC"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ign w:val="center"/>
          </w:tcPr>
          <w:p w14:paraId="699D6AD4" w14:textId="77777777" w:rsidR="004415EA" w:rsidRPr="008D4463" w:rsidRDefault="004415EA">
            <w:pPr>
              <w:rPr>
                <w:color w:val="000000" w:themeColor="text1"/>
                <w:sz w:val="22"/>
                <w:szCs w:val="22"/>
              </w:rPr>
            </w:pPr>
          </w:p>
        </w:tc>
      </w:tr>
      <w:tr w:rsidR="008D4463" w:rsidRPr="008D4463" w14:paraId="61C188D8" w14:textId="77777777" w:rsidTr="53EF60AF">
        <w:trPr>
          <w:trHeight w:val="315"/>
        </w:trPr>
        <w:tc>
          <w:tcPr>
            <w:tcW w:w="936" w:type="dxa"/>
            <w:vAlign w:val="bottom"/>
          </w:tcPr>
          <w:p w14:paraId="019C4453" w14:textId="409333D4" w:rsidR="218A5285" w:rsidRPr="008D4463" w:rsidRDefault="218A5285" w:rsidP="03C760EC">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4.6</w:t>
            </w:r>
          </w:p>
        </w:tc>
        <w:tc>
          <w:tcPr>
            <w:tcW w:w="3870" w:type="dxa"/>
            <w:vAlign w:val="bottom"/>
          </w:tcPr>
          <w:p w14:paraId="7054D808" w14:textId="77777777" w:rsidR="006911E8" w:rsidRPr="008D4463" w:rsidRDefault="64AE769C"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Kiti darbai reikalingi pirkimo dokumentuose aprašytam tikslui pasiekti</w:t>
            </w:r>
            <w:r w:rsidR="09DEED52" w:rsidRPr="008D4463">
              <w:rPr>
                <w:rFonts w:ascii="Times New Roman" w:eastAsia="Times New Roman" w:hAnsi="Times New Roman" w:cs="Times New Roman"/>
                <w:color w:val="000000" w:themeColor="text1"/>
                <w:sz w:val="22"/>
                <w:szCs w:val="22"/>
              </w:rPr>
              <w:t>/</w:t>
            </w:r>
          </w:p>
          <w:p w14:paraId="444D54C0" w14:textId="7941E756" w:rsidR="006911E8" w:rsidRPr="008D4463" w:rsidRDefault="09DEED52"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0CD96738" w14:textId="65996BFC" w:rsidR="03C760EC" w:rsidRPr="008D4463" w:rsidRDefault="09DEED52" w:rsidP="03C760EC">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Other works necessary to achieve the purpose described in the procurement documents</w:t>
            </w:r>
          </w:p>
        </w:tc>
        <w:tc>
          <w:tcPr>
            <w:tcW w:w="1072" w:type="dxa"/>
          </w:tcPr>
          <w:p w14:paraId="2A6DFF35" w14:textId="6A48F671" w:rsidR="03C760EC" w:rsidRPr="008D4463" w:rsidRDefault="03C760EC" w:rsidP="53EF60AF">
            <w:pPr>
              <w:spacing w:after="0"/>
              <w:rPr>
                <w:rFonts w:ascii="Times New Roman" w:eastAsia="Times New Roman" w:hAnsi="Times New Roman" w:cs="Times New Roman"/>
                <w:color w:val="000000" w:themeColor="text1"/>
                <w:sz w:val="22"/>
                <w:szCs w:val="22"/>
              </w:rPr>
            </w:pPr>
          </w:p>
          <w:p w14:paraId="091AA056" w14:textId="77777777" w:rsidR="006911E8" w:rsidRPr="008D4463" w:rsidRDefault="00C73FAF"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 </w:t>
            </w:r>
          </w:p>
          <w:p w14:paraId="6B94DE65" w14:textId="5D85B78B" w:rsidR="03C760EC" w:rsidRPr="008D4463" w:rsidRDefault="00C73FAF"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p>
        </w:tc>
        <w:tc>
          <w:tcPr>
            <w:tcW w:w="1071" w:type="dxa"/>
          </w:tcPr>
          <w:p w14:paraId="748B8817" w14:textId="17477B0B" w:rsidR="03C760EC" w:rsidRPr="008D4463" w:rsidRDefault="03C760EC" w:rsidP="007564F8">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2848" w:type="dxa"/>
            <w:gridSpan w:val="2"/>
            <w:vMerge/>
          </w:tcPr>
          <w:p w14:paraId="7E933BC1" w14:textId="77777777" w:rsidR="004415EA" w:rsidRPr="008D4463" w:rsidRDefault="004415EA">
            <w:pPr>
              <w:rPr>
                <w:color w:val="000000" w:themeColor="text1"/>
                <w:sz w:val="22"/>
                <w:szCs w:val="22"/>
              </w:rPr>
            </w:pPr>
          </w:p>
        </w:tc>
      </w:tr>
    </w:tbl>
    <w:p w14:paraId="7503B0BF" w14:textId="579F7A9E" w:rsidR="03C760EC" w:rsidRPr="008D4463" w:rsidRDefault="03C760EC" w:rsidP="03C760EC">
      <w:pPr>
        <w:spacing w:after="0"/>
        <w:ind w:left="1080"/>
        <w:jc w:val="center"/>
        <w:rPr>
          <w:rFonts w:ascii="Times New Roman Bold" w:eastAsia="Times New Roman Bold" w:hAnsi="Times New Roman Bold" w:cs="Times New Roman Bold"/>
          <w:b/>
          <w:bCs/>
          <w:caps/>
          <w:color w:val="000000" w:themeColor="text1"/>
        </w:rPr>
      </w:pPr>
    </w:p>
    <w:p w14:paraId="291B6C05" w14:textId="77777777" w:rsidR="007564F8" w:rsidRPr="008D4463" w:rsidRDefault="007564F8" w:rsidP="007564F8">
      <w:pPr>
        <w:spacing w:after="0"/>
        <w:rPr>
          <w:rFonts w:ascii="Times New Roman Bold" w:eastAsia="Times New Roman Bold" w:hAnsi="Times New Roman Bold" w:cs="Times New Roman Bold"/>
          <w:b/>
          <w:bCs/>
          <w:caps/>
          <w:color w:val="000000" w:themeColor="text1"/>
        </w:rPr>
        <w:sectPr w:rsidR="007564F8" w:rsidRPr="008D4463">
          <w:pgSz w:w="12240" w:h="15840"/>
          <w:pgMar w:top="1440" w:right="1440" w:bottom="1440" w:left="1440" w:header="720" w:footer="720" w:gutter="0"/>
          <w:cols w:space="720"/>
          <w:docGrid w:linePitch="360"/>
        </w:sectPr>
      </w:pPr>
    </w:p>
    <w:p w14:paraId="1458CF3B" w14:textId="3F88EE75" w:rsidR="69266C8B" w:rsidRPr="008D4463" w:rsidRDefault="69266C8B" w:rsidP="03C760EC">
      <w:pPr>
        <w:spacing w:after="0"/>
        <w:rPr>
          <w:color w:val="000000" w:themeColor="text1"/>
        </w:rPr>
      </w:pPr>
      <w:r w:rsidRPr="008D4463">
        <w:rPr>
          <w:rFonts w:ascii="Times New Roman Bold" w:eastAsia="Times New Roman Bold" w:hAnsi="Times New Roman Bold" w:cs="Times New Roman Bold"/>
          <w:b/>
          <w:bCs/>
          <w:caps/>
          <w:color w:val="000000" w:themeColor="text1"/>
        </w:rPr>
        <w:lastRenderedPageBreak/>
        <w:t xml:space="preserve">5 - </w:t>
      </w:r>
      <w:r w:rsidR="6C5C3A5D" w:rsidRPr="008D4463">
        <w:rPr>
          <w:rFonts w:ascii="Times New Roman Bold" w:eastAsia="Times New Roman Bold" w:hAnsi="Times New Roman Bold" w:cs="Times New Roman Bold"/>
          <w:b/>
          <w:bCs/>
          <w:caps/>
          <w:color w:val="000000" w:themeColor="text1"/>
        </w:rPr>
        <w:t>ORO SURINKIMAS VALYMUI</w:t>
      </w:r>
      <w:r w:rsidR="22CC5B9A" w:rsidRPr="008D4463">
        <w:rPr>
          <w:rFonts w:ascii="Times New Roman Bold" w:eastAsia="Times New Roman Bold" w:hAnsi="Times New Roman Bold" w:cs="Times New Roman Bold"/>
          <w:b/>
          <w:bCs/>
          <w:caps/>
          <w:color w:val="000000" w:themeColor="text1"/>
        </w:rPr>
        <w:t xml:space="preserve"> / 5 - </w:t>
      </w:r>
      <w:r w:rsidR="22CC5B9A" w:rsidRPr="008D4463">
        <w:rPr>
          <w:rFonts w:ascii="Times New Roman Bold" w:eastAsia="Times New Roman Bold" w:hAnsi="Times New Roman Bold" w:cs="Times New Roman Bold"/>
          <w:b/>
          <w:bCs/>
          <w:color w:val="000000" w:themeColor="text1"/>
        </w:rPr>
        <w:t>AIR COLLECTION FOR TREATMENT</w:t>
      </w:r>
    </w:p>
    <w:tbl>
      <w:tblPr>
        <w:tblW w:w="97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72"/>
        <w:gridCol w:w="3735"/>
        <w:gridCol w:w="1072"/>
        <w:gridCol w:w="1071"/>
        <w:gridCol w:w="1250"/>
        <w:gridCol w:w="1596"/>
      </w:tblGrid>
      <w:tr w:rsidR="008D4463" w:rsidRPr="008D4463" w14:paraId="571D1BF3" w14:textId="77777777" w:rsidTr="00F15B53">
        <w:trPr>
          <w:trHeight w:val="315"/>
        </w:trPr>
        <w:tc>
          <w:tcPr>
            <w:tcW w:w="1072" w:type="dxa"/>
            <w:vMerge w:val="restart"/>
            <w:vAlign w:val="bottom"/>
          </w:tcPr>
          <w:p w14:paraId="1F80EF60"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Eil.Nr. / </w:t>
            </w:r>
          </w:p>
          <w:p w14:paraId="6960F55E" w14:textId="45F8B288"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p>
        </w:tc>
        <w:tc>
          <w:tcPr>
            <w:tcW w:w="3735" w:type="dxa"/>
            <w:vMerge w:val="restart"/>
            <w:vAlign w:val="bottom"/>
          </w:tcPr>
          <w:p w14:paraId="150F8F27"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Aprašymas / </w:t>
            </w:r>
          </w:p>
          <w:p w14:paraId="5E93F31A" w14:textId="659931D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17A2BBF8" w14:textId="42C1666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7AB21A7B" w14:textId="5911D20A"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Merge w:val="restart"/>
            <w:vAlign w:val="bottom"/>
          </w:tcPr>
          <w:p w14:paraId="715B0949"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2053D87E" w14:textId="4FDEE54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6" w:type="dxa"/>
            <w:gridSpan w:val="2"/>
            <w:vAlign w:val="bottom"/>
          </w:tcPr>
          <w:p w14:paraId="48C3854B"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4B9298B3" w14:textId="7B14B77C"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482334A6" w14:textId="77777777" w:rsidTr="00F15B53">
        <w:trPr>
          <w:trHeight w:val="330"/>
        </w:trPr>
        <w:tc>
          <w:tcPr>
            <w:tcW w:w="1072" w:type="dxa"/>
            <w:vMerge/>
            <w:vAlign w:val="center"/>
          </w:tcPr>
          <w:p w14:paraId="0343C8D0" w14:textId="77777777" w:rsidR="00710296" w:rsidRPr="008D4463" w:rsidRDefault="00710296" w:rsidP="00710296">
            <w:pPr>
              <w:rPr>
                <w:color w:val="000000" w:themeColor="text1"/>
                <w:sz w:val="22"/>
                <w:szCs w:val="22"/>
              </w:rPr>
            </w:pPr>
          </w:p>
        </w:tc>
        <w:tc>
          <w:tcPr>
            <w:tcW w:w="3735" w:type="dxa"/>
            <w:vMerge/>
            <w:vAlign w:val="center"/>
          </w:tcPr>
          <w:p w14:paraId="4C4AA872" w14:textId="77777777" w:rsidR="00710296" w:rsidRPr="008D4463" w:rsidRDefault="00710296" w:rsidP="00710296">
            <w:pPr>
              <w:rPr>
                <w:color w:val="000000" w:themeColor="text1"/>
                <w:sz w:val="22"/>
                <w:szCs w:val="22"/>
              </w:rPr>
            </w:pPr>
          </w:p>
        </w:tc>
        <w:tc>
          <w:tcPr>
            <w:tcW w:w="1072" w:type="dxa"/>
            <w:vMerge/>
            <w:vAlign w:val="bottom"/>
          </w:tcPr>
          <w:p w14:paraId="6659E927" w14:textId="77777777" w:rsidR="00710296" w:rsidRPr="008D4463" w:rsidRDefault="00710296" w:rsidP="00710296">
            <w:pPr>
              <w:rPr>
                <w:color w:val="000000" w:themeColor="text1"/>
                <w:sz w:val="22"/>
                <w:szCs w:val="22"/>
              </w:rPr>
            </w:pPr>
          </w:p>
        </w:tc>
        <w:tc>
          <w:tcPr>
            <w:tcW w:w="1071" w:type="dxa"/>
            <w:vMerge/>
            <w:vAlign w:val="center"/>
          </w:tcPr>
          <w:p w14:paraId="05482F74" w14:textId="77777777" w:rsidR="00710296" w:rsidRPr="008D4463" w:rsidRDefault="00710296" w:rsidP="00710296">
            <w:pPr>
              <w:rPr>
                <w:color w:val="000000" w:themeColor="text1"/>
                <w:sz w:val="22"/>
                <w:szCs w:val="22"/>
              </w:rPr>
            </w:pPr>
          </w:p>
        </w:tc>
        <w:tc>
          <w:tcPr>
            <w:tcW w:w="1250" w:type="dxa"/>
            <w:vAlign w:val="bottom"/>
          </w:tcPr>
          <w:p w14:paraId="60932299" w14:textId="64D01019"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6" w:type="dxa"/>
            <w:vAlign w:val="bottom"/>
          </w:tcPr>
          <w:p w14:paraId="24AF0FC6" w14:textId="1D067942"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681F2E3B" w14:textId="77777777" w:rsidTr="53EF60AF">
        <w:trPr>
          <w:trHeight w:val="330"/>
        </w:trPr>
        <w:tc>
          <w:tcPr>
            <w:tcW w:w="1072" w:type="dxa"/>
            <w:vAlign w:val="center"/>
          </w:tcPr>
          <w:p w14:paraId="4111FD4C" w14:textId="427FC116" w:rsidR="03C760EC" w:rsidRPr="008D4463" w:rsidRDefault="00F43D21"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w:t>
            </w:r>
            <w:r w:rsidR="03C760EC" w:rsidRPr="008D4463">
              <w:rPr>
                <w:rFonts w:ascii="Times New Roman" w:eastAsia="Times New Roman" w:hAnsi="Times New Roman" w:cs="Times New Roman"/>
                <w:color w:val="000000" w:themeColor="text1"/>
                <w:sz w:val="22"/>
                <w:szCs w:val="22"/>
              </w:rPr>
              <w:t>1</w:t>
            </w:r>
          </w:p>
        </w:tc>
        <w:tc>
          <w:tcPr>
            <w:tcW w:w="3735" w:type="dxa"/>
            <w:vAlign w:val="center"/>
          </w:tcPr>
          <w:p w14:paraId="1723F839" w14:textId="77777777" w:rsidR="00F15B53" w:rsidRPr="008D4463" w:rsidRDefault="614892D1"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surinkimo įrenginiai ir komponentai</w:t>
            </w:r>
            <w:r w:rsidR="07456BEC" w:rsidRPr="008D4463">
              <w:rPr>
                <w:rFonts w:ascii="Times New Roman" w:eastAsia="Times New Roman" w:hAnsi="Times New Roman" w:cs="Times New Roman"/>
                <w:color w:val="000000" w:themeColor="text1"/>
                <w:sz w:val="22"/>
                <w:szCs w:val="22"/>
              </w:rPr>
              <w:t xml:space="preserve"> / </w:t>
            </w:r>
          </w:p>
          <w:p w14:paraId="38E2147F"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14BDCB28" w14:textId="0CF7BD40" w:rsidR="6CBD91B9" w:rsidRPr="008D4463" w:rsidRDefault="07456B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Air collection equipment and components</w:t>
            </w:r>
          </w:p>
        </w:tc>
        <w:tc>
          <w:tcPr>
            <w:tcW w:w="1072" w:type="dxa"/>
            <w:vAlign w:val="center"/>
          </w:tcPr>
          <w:p w14:paraId="0B263B60" w14:textId="77777777" w:rsidR="006911E8"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 </w:t>
            </w:r>
          </w:p>
          <w:p w14:paraId="77614F88"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1065DB12" w14:textId="54C07BFC" w:rsidR="03C760EC" w:rsidRPr="008D4463" w:rsidRDefault="00F15B5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5FC76EFD" w14:textId="0D33DEE7" w:rsidR="03C760EC" w:rsidRPr="008D4463" w:rsidRDefault="03C760EC"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2C62DA01" w14:textId="3CBD6AEF"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4A65A28A" w14:textId="440075A1"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7D499962" w14:textId="77777777" w:rsidTr="53EF60AF">
        <w:trPr>
          <w:trHeight w:val="315"/>
        </w:trPr>
        <w:tc>
          <w:tcPr>
            <w:tcW w:w="1072" w:type="dxa"/>
            <w:vAlign w:val="center"/>
          </w:tcPr>
          <w:p w14:paraId="64B72FC8" w14:textId="6EBF6252" w:rsidR="03C760EC" w:rsidRPr="008D4463" w:rsidRDefault="00F43D21"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w:t>
            </w:r>
            <w:r w:rsidR="03C760EC" w:rsidRPr="008D4463">
              <w:rPr>
                <w:rFonts w:ascii="Times New Roman" w:eastAsia="Times New Roman" w:hAnsi="Times New Roman" w:cs="Times New Roman"/>
                <w:color w:val="000000" w:themeColor="text1"/>
                <w:sz w:val="22"/>
                <w:szCs w:val="22"/>
              </w:rPr>
              <w:t>2</w:t>
            </w:r>
          </w:p>
        </w:tc>
        <w:tc>
          <w:tcPr>
            <w:tcW w:w="3735" w:type="dxa"/>
            <w:vAlign w:val="center"/>
          </w:tcPr>
          <w:p w14:paraId="64E7827C" w14:textId="77777777" w:rsidR="00F15B53" w:rsidRPr="008D4463" w:rsidRDefault="650991B8"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Ventiliatorius</w:t>
            </w:r>
            <w:r w:rsidR="45854684" w:rsidRPr="008D4463">
              <w:rPr>
                <w:rFonts w:ascii="Times New Roman" w:eastAsia="Times New Roman" w:hAnsi="Times New Roman" w:cs="Times New Roman"/>
                <w:color w:val="000000" w:themeColor="text1"/>
                <w:sz w:val="22"/>
                <w:szCs w:val="22"/>
              </w:rPr>
              <w:t xml:space="preserve"> / </w:t>
            </w:r>
          </w:p>
          <w:p w14:paraId="6B08FD03"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05BEF9C2" w14:textId="2AF3C55E" w:rsidR="5DA3BECF" w:rsidRPr="008D4463" w:rsidRDefault="45854684" w:rsidP="00DC782B">
            <w:pPr>
              <w:spacing w:after="0"/>
              <w:rPr>
                <w:color w:val="000000" w:themeColor="text1"/>
                <w:sz w:val="22"/>
                <w:szCs w:val="22"/>
              </w:rPr>
            </w:pPr>
            <w:r w:rsidRPr="008D4463">
              <w:rPr>
                <w:rFonts w:ascii="Times New Roman" w:eastAsia="Times New Roman" w:hAnsi="Times New Roman" w:cs="Times New Roman"/>
                <w:color w:val="000000" w:themeColor="text1"/>
                <w:sz w:val="22"/>
                <w:szCs w:val="22"/>
              </w:rPr>
              <w:t>Fan</w:t>
            </w:r>
          </w:p>
        </w:tc>
        <w:tc>
          <w:tcPr>
            <w:tcW w:w="1072" w:type="dxa"/>
            <w:vAlign w:val="center"/>
          </w:tcPr>
          <w:p w14:paraId="58C5B5F7" w14:textId="77777777" w:rsidR="006911E8" w:rsidRPr="008D4463" w:rsidRDefault="4771B381"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w:t>
            </w:r>
            <w:r w:rsidR="650991B8" w:rsidRPr="008D4463">
              <w:rPr>
                <w:rFonts w:ascii="Times New Roman" w:eastAsia="Times New Roman" w:hAnsi="Times New Roman" w:cs="Times New Roman"/>
                <w:color w:val="000000" w:themeColor="text1"/>
                <w:sz w:val="22"/>
                <w:szCs w:val="22"/>
              </w:rPr>
              <w:t>nt.</w:t>
            </w:r>
            <w:r w:rsidRPr="008D4463">
              <w:rPr>
                <w:rFonts w:ascii="Times New Roman" w:eastAsia="Times New Roman" w:hAnsi="Times New Roman" w:cs="Times New Roman"/>
                <w:color w:val="000000" w:themeColor="text1"/>
                <w:sz w:val="22"/>
                <w:szCs w:val="22"/>
              </w:rPr>
              <w:t xml:space="preserve"> / </w:t>
            </w:r>
          </w:p>
          <w:p w14:paraId="18CD2E7F"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1D222898" w14:textId="33E2A47D" w:rsidR="5DA3BECF" w:rsidRPr="008D4463" w:rsidRDefault="4771B381"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pcs.</w:t>
            </w:r>
          </w:p>
        </w:tc>
        <w:tc>
          <w:tcPr>
            <w:tcW w:w="1071" w:type="dxa"/>
            <w:vAlign w:val="center"/>
          </w:tcPr>
          <w:p w14:paraId="38A9D94A" w14:textId="015E4F8B" w:rsidR="03C760EC" w:rsidRPr="008D4463" w:rsidRDefault="00817C52" w:rsidP="00DC782B">
            <w:pPr>
              <w:spacing w:after="0"/>
              <w:jc w:val="center"/>
              <w:rPr>
                <w:rFonts w:ascii="Times New Roman" w:eastAsia="Times New Roman" w:hAnsi="Times New Roman" w:cs="Times New Roman"/>
                <w:color w:val="000000" w:themeColor="text1"/>
                <w:sz w:val="22"/>
                <w:szCs w:val="22"/>
              </w:rPr>
            </w:pPr>
            <w:r w:rsidRPr="008D4463">
              <w:rPr>
                <w:rFonts w:ascii="Symbol" w:eastAsia="Symbol" w:hAnsi="Symbol" w:cs="Symbol"/>
                <w:color w:val="000000" w:themeColor="text1"/>
                <w:sz w:val="22"/>
                <w:szCs w:val="22"/>
              </w:rPr>
              <w:t>³</w:t>
            </w:r>
            <w:r w:rsidRPr="008D4463">
              <w:rPr>
                <w:rFonts w:ascii="Times New Roman" w:eastAsia="Times New Roman" w:hAnsi="Times New Roman" w:cs="Times New Roman"/>
                <w:color w:val="000000" w:themeColor="text1"/>
                <w:sz w:val="22"/>
                <w:szCs w:val="22"/>
              </w:rPr>
              <w:t xml:space="preserve"> 3</w:t>
            </w:r>
          </w:p>
        </w:tc>
        <w:tc>
          <w:tcPr>
            <w:tcW w:w="1250" w:type="dxa"/>
            <w:vAlign w:val="center"/>
          </w:tcPr>
          <w:p w14:paraId="6FF2C08F" w14:textId="101D991E"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3A063049" w14:textId="080BF178"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6532210D" w14:textId="77777777" w:rsidTr="53EF60AF">
        <w:trPr>
          <w:trHeight w:val="315"/>
        </w:trPr>
        <w:tc>
          <w:tcPr>
            <w:tcW w:w="1072" w:type="dxa"/>
            <w:vAlign w:val="center"/>
          </w:tcPr>
          <w:p w14:paraId="19909EFC" w14:textId="6B0672B3" w:rsidR="00817C52" w:rsidRPr="008D4463" w:rsidRDefault="00F43D21"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w:t>
            </w:r>
            <w:r w:rsidR="00817C52" w:rsidRPr="008D4463">
              <w:rPr>
                <w:rFonts w:ascii="Times New Roman" w:eastAsia="Times New Roman" w:hAnsi="Times New Roman" w:cs="Times New Roman"/>
                <w:color w:val="000000" w:themeColor="text1"/>
                <w:sz w:val="22"/>
                <w:szCs w:val="22"/>
              </w:rPr>
              <w:t>3</w:t>
            </w:r>
          </w:p>
        </w:tc>
        <w:tc>
          <w:tcPr>
            <w:tcW w:w="3735" w:type="dxa"/>
            <w:vAlign w:val="center"/>
          </w:tcPr>
          <w:p w14:paraId="3BB392BC" w14:textId="77777777" w:rsidR="00F15B53" w:rsidRPr="008D4463" w:rsidRDefault="3D8D5B5E"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Kiti įrenginiai ir darbai reikalingi specifikacijose aprašytam tikslui pasiekti (atitinkamai išvardinti, jei tokių yra)</w:t>
            </w:r>
            <w:r w:rsidR="3809B619" w:rsidRPr="008D4463">
              <w:rPr>
                <w:rFonts w:ascii="Times New Roman" w:eastAsia="Times New Roman" w:hAnsi="Times New Roman" w:cs="Times New Roman"/>
                <w:color w:val="000000" w:themeColor="text1"/>
                <w:sz w:val="22"/>
                <w:szCs w:val="22"/>
              </w:rPr>
              <w:t xml:space="preserve"> /</w:t>
            </w:r>
          </w:p>
          <w:p w14:paraId="01BF09C8"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056594B4"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5C2FE63D" w14:textId="66934B10" w:rsidR="00817C52" w:rsidRPr="008D4463" w:rsidRDefault="3809B619"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Other equipment and works necessary to achieve the purpose described in the specifications (to be listed accordingly, if any)</w:t>
            </w:r>
          </w:p>
        </w:tc>
        <w:tc>
          <w:tcPr>
            <w:tcW w:w="1072" w:type="dxa"/>
            <w:vAlign w:val="center"/>
          </w:tcPr>
          <w:p w14:paraId="03669FC8" w14:textId="3C2099EA" w:rsidR="006911E8" w:rsidRPr="008D4463" w:rsidRDefault="00F15B5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w:t>
            </w:r>
          </w:p>
          <w:p w14:paraId="07BE83E9"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34A090F2" w14:textId="49BD8C5C" w:rsidR="00817C52" w:rsidRPr="008D4463" w:rsidRDefault="00F15B5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p>
        </w:tc>
        <w:tc>
          <w:tcPr>
            <w:tcW w:w="1071" w:type="dxa"/>
            <w:vAlign w:val="center"/>
          </w:tcPr>
          <w:p w14:paraId="0EE56524" w14:textId="77777777" w:rsidR="00817C52" w:rsidRPr="008D4463" w:rsidRDefault="00817C52" w:rsidP="00DC782B">
            <w:pPr>
              <w:spacing w:after="0"/>
              <w:jc w:val="center"/>
              <w:rPr>
                <w:rFonts w:ascii="Times New Roman" w:eastAsia="Times New Roman" w:hAnsi="Times New Roman" w:cs="Times New Roman"/>
                <w:color w:val="000000" w:themeColor="text1"/>
                <w:sz w:val="22"/>
                <w:szCs w:val="22"/>
              </w:rPr>
            </w:pPr>
          </w:p>
        </w:tc>
        <w:tc>
          <w:tcPr>
            <w:tcW w:w="1250" w:type="dxa"/>
            <w:vAlign w:val="center"/>
          </w:tcPr>
          <w:p w14:paraId="1165C5A9" w14:textId="77777777" w:rsidR="00817C52" w:rsidRPr="008D4463" w:rsidRDefault="00817C52" w:rsidP="00DC782B">
            <w:pPr>
              <w:spacing w:after="0"/>
              <w:rPr>
                <w:rFonts w:ascii="Times New Roman" w:eastAsia="Times New Roman" w:hAnsi="Times New Roman" w:cs="Times New Roman"/>
                <w:color w:val="000000" w:themeColor="text1"/>
                <w:sz w:val="22"/>
                <w:szCs w:val="22"/>
              </w:rPr>
            </w:pPr>
          </w:p>
        </w:tc>
        <w:tc>
          <w:tcPr>
            <w:tcW w:w="1596" w:type="dxa"/>
            <w:vAlign w:val="center"/>
          </w:tcPr>
          <w:p w14:paraId="085CA4FD" w14:textId="77777777" w:rsidR="00817C52" w:rsidRPr="008D4463" w:rsidRDefault="00817C52" w:rsidP="00DC782B">
            <w:pPr>
              <w:spacing w:after="0"/>
              <w:rPr>
                <w:rFonts w:ascii="Times New Roman" w:eastAsia="Times New Roman" w:hAnsi="Times New Roman" w:cs="Times New Roman"/>
                <w:color w:val="000000" w:themeColor="text1"/>
                <w:sz w:val="22"/>
                <w:szCs w:val="22"/>
              </w:rPr>
            </w:pPr>
          </w:p>
        </w:tc>
      </w:tr>
      <w:tr w:rsidR="008D4463" w:rsidRPr="008D4463" w14:paraId="5B5B3310" w14:textId="77777777" w:rsidTr="00C02294">
        <w:trPr>
          <w:trHeight w:val="330"/>
        </w:trPr>
        <w:tc>
          <w:tcPr>
            <w:tcW w:w="4807" w:type="dxa"/>
            <w:gridSpan w:val="2"/>
            <w:vAlign w:val="bottom"/>
          </w:tcPr>
          <w:p w14:paraId="04E25247" w14:textId="77777777" w:rsidR="006911E8" w:rsidRPr="008D4463" w:rsidRDefault="00F15B53" w:rsidP="03C760EC">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Iš viso </w:t>
            </w:r>
            <w:r w:rsidRPr="008D4463">
              <w:rPr>
                <w:rFonts w:ascii="Times New Roman" w:eastAsia="Times New Roman" w:hAnsi="Times New Roman" w:cs="Times New Roman"/>
                <w:b/>
                <w:bCs/>
                <w:i/>
                <w:iCs/>
                <w:color w:val="000000" w:themeColor="text1"/>
                <w:sz w:val="22"/>
                <w:szCs w:val="22"/>
              </w:rPr>
              <w:t>(perkelti į suvestinį kainų žiniaraštį)</w:t>
            </w:r>
            <w:r w:rsidRPr="008D4463">
              <w:rPr>
                <w:rFonts w:ascii="Times New Roman" w:eastAsia="Times New Roman" w:hAnsi="Times New Roman" w:cs="Times New Roman"/>
                <w:b/>
                <w:bCs/>
                <w:color w:val="000000" w:themeColor="text1"/>
                <w:sz w:val="22"/>
                <w:szCs w:val="22"/>
              </w:rPr>
              <w:t xml:space="preserve">: / </w:t>
            </w:r>
          </w:p>
          <w:p w14:paraId="05A96F5E" w14:textId="77777777" w:rsidR="006911E8" w:rsidRPr="008D4463" w:rsidRDefault="006911E8" w:rsidP="03C760EC">
            <w:pPr>
              <w:spacing w:after="0"/>
              <w:jc w:val="right"/>
              <w:rPr>
                <w:rFonts w:ascii="Times New Roman" w:eastAsia="Times New Roman" w:hAnsi="Times New Roman" w:cs="Times New Roman"/>
                <w:b/>
                <w:bCs/>
                <w:color w:val="000000" w:themeColor="text1"/>
                <w:sz w:val="22"/>
                <w:szCs w:val="22"/>
              </w:rPr>
            </w:pPr>
          </w:p>
          <w:p w14:paraId="678BCE77" w14:textId="797B2E3A" w:rsidR="00F15B53" w:rsidRPr="008D4463" w:rsidRDefault="00F15B53" w:rsidP="03C760EC">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Total (transfer to the consolidated price sheet):</w:t>
            </w:r>
          </w:p>
        </w:tc>
        <w:tc>
          <w:tcPr>
            <w:tcW w:w="4989" w:type="dxa"/>
            <w:gridSpan w:val="4"/>
            <w:vAlign w:val="bottom"/>
          </w:tcPr>
          <w:p w14:paraId="088794C6" w14:textId="77777777" w:rsidR="00F15B53" w:rsidRPr="008D4463" w:rsidRDefault="00F15B53" w:rsidP="03C760EC">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787590C3" w14:textId="69F21E76" w:rsidR="00F15B53" w:rsidRPr="008D4463" w:rsidRDefault="00F15B53" w:rsidP="03C760EC">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2E21375F" w14:textId="57B5E741" w:rsidR="00F15B53" w:rsidRPr="008D4463" w:rsidRDefault="00F15B53" w:rsidP="03C760EC">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tc>
      </w:tr>
    </w:tbl>
    <w:p w14:paraId="3C073C72" w14:textId="77777777" w:rsidR="006911E8" w:rsidRPr="008D4463" w:rsidRDefault="006911E8" w:rsidP="03C760EC">
      <w:pPr>
        <w:spacing w:after="0"/>
        <w:rPr>
          <w:rFonts w:ascii="Times New Roman Bold" w:eastAsia="Times New Roman Bold" w:hAnsi="Times New Roman Bold" w:cs="Times New Roman Bold"/>
          <w:b/>
          <w:bCs/>
          <w:caps/>
          <w:color w:val="000000" w:themeColor="text1"/>
        </w:rPr>
        <w:sectPr w:rsidR="006911E8" w:rsidRPr="008D4463">
          <w:pgSz w:w="12240" w:h="15840"/>
          <w:pgMar w:top="1440" w:right="1440" w:bottom="1440" w:left="1440" w:header="720" w:footer="720" w:gutter="0"/>
          <w:cols w:space="720"/>
          <w:docGrid w:linePitch="360"/>
        </w:sectPr>
      </w:pPr>
    </w:p>
    <w:p w14:paraId="52169D82" w14:textId="70654C3A" w:rsidR="3CB195AC" w:rsidRPr="008D4463" w:rsidRDefault="00C1132A" w:rsidP="03C760EC">
      <w:pPr>
        <w:spacing w:after="0"/>
        <w:rPr>
          <w:color w:val="000000" w:themeColor="text1"/>
        </w:rPr>
      </w:pPr>
      <w:r w:rsidRPr="008D4463">
        <w:rPr>
          <w:rFonts w:ascii="Times New Roman Bold" w:eastAsia="Times New Roman Bold" w:hAnsi="Times New Roman Bold" w:cs="Times New Roman Bold"/>
          <w:b/>
          <w:bCs/>
          <w:caps/>
          <w:color w:val="000000" w:themeColor="text1"/>
        </w:rPr>
        <w:lastRenderedPageBreak/>
        <w:t>6</w:t>
      </w:r>
      <w:r w:rsidR="45B26792" w:rsidRPr="008D4463">
        <w:rPr>
          <w:rFonts w:ascii="Times New Roman Bold" w:eastAsia="Times New Roman Bold" w:hAnsi="Times New Roman Bold" w:cs="Times New Roman Bold"/>
          <w:b/>
          <w:bCs/>
          <w:caps/>
          <w:color w:val="000000" w:themeColor="text1"/>
        </w:rPr>
        <w:t xml:space="preserve"> – ORO VALYMO įrenginiai</w:t>
      </w:r>
      <w:r w:rsidR="608C40CA" w:rsidRPr="008D4463">
        <w:rPr>
          <w:rFonts w:ascii="Times New Roman Bold" w:eastAsia="Times New Roman Bold" w:hAnsi="Times New Roman Bold" w:cs="Times New Roman Bold"/>
          <w:b/>
          <w:bCs/>
          <w:caps/>
          <w:color w:val="000000" w:themeColor="text1"/>
        </w:rPr>
        <w:t xml:space="preserve"> / 6 - </w:t>
      </w:r>
      <w:r w:rsidR="77DFC4DA" w:rsidRPr="008D4463">
        <w:rPr>
          <w:rFonts w:ascii="Times New Roman Bold" w:eastAsia="Times New Roman Bold" w:hAnsi="Times New Roman Bold" w:cs="Times New Roman Bold"/>
          <w:b/>
          <w:bCs/>
          <w:color w:val="000000" w:themeColor="text1"/>
        </w:rPr>
        <w:t>AIR TREATMENT EQUIPMENT</w:t>
      </w:r>
    </w:p>
    <w:tbl>
      <w:tblPr>
        <w:tblW w:w="97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72"/>
        <w:gridCol w:w="3735"/>
        <w:gridCol w:w="1072"/>
        <w:gridCol w:w="1071"/>
        <w:gridCol w:w="1250"/>
        <w:gridCol w:w="1596"/>
      </w:tblGrid>
      <w:tr w:rsidR="008D4463" w:rsidRPr="008D4463" w14:paraId="6877B909" w14:textId="77777777" w:rsidTr="00F15B53">
        <w:trPr>
          <w:trHeight w:val="315"/>
        </w:trPr>
        <w:tc>
          <w:tcPr>
            <w:tcW w:w="1072" w:type="dxa"/>
            <w:vMerge w:val="restart"/>
            <w:vAlign w:val="bottom"/>
          </w:tcPr>
          <w:p w14:paraId="0171A2D3" w14:textId="0A841AF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Eil. Nr.</w:t>
            </w:r>
          </w:p>
        </w:tc>
        <w:tc>
          <w:tcPr>
            <w:tcW w:w="3735" w:type="dxa"/>
            <w:vMerge w:val="restart"/>
            <w:vAlign w:val="bottom"/>
          </w:tcPr>
          <w:p w14:paraId="23DCEA6C"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Aprašymas / </w:t>
            </w:r>
          </w:p>
          <w:p w14:paraId="18D4836D" w14:textId="7B62017A"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4F6742AA" w14:textId="79791773"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618D9FA1" w14:textId="4775595C"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Merge w:val="restart"/>
            <w:vAlign w:val="bottom"/>
          </w:tcPr>
          <w:p w14:paraId="42F6A58D"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12C8A174" w14:textId="0060F10D"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6" w:type="dxa"/>
            <w:gridSpan w:val="2"/>
            <w:vAlign w:val="bottom"/>
          </w:tcPr>
          <w:p w14:paraId="41DA38EC"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2C17D799" w14:textId="220C269D"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417DAD62" w14:textId="77777777" w:rsidTr="00F15B53">
        <w:trPr>
          <w:trHeight w:val="330"/>
        </w:trPr>
        <w:tc>
          <w:tcPr>
            <w:tcW w:w="1072" w:type="dxa"/>
            <w:vMerge/>
            <w:vAlign w:val="center"/>
          </w:tcPr>
          <w:p w14:paraId="37554DAA" w14:textId="77777777" w:rsidR="00710296" w:rsidRPr="008D4463" w:rsidRDefault="00710296" w:rsidP="00710296">
            <w:pPr>
              <w:rPr>
                <w:color w:val="000000" w:themeColor="text1"/>
                <w:sz w:val="22"/>
                <w:szCs w:val="22"/>
              </w:rPr>
            </w:pPr>
          </w:p>
        </w:tc>
        <w:tc>
          <w:tcPr>
            <w:tcW w:w="3735" w:type="dxa"/>
            <w:vMerge/>
            <w:vAlign w:val="center"/>
          </w:tcPr>
          <w:p w14:paraId="1CA4E0A7" w14:textId="77777777" w:rsidR="00710296" w:rsidRPr="008D4463" w:rsidRDefault="00710296" w:rsidP="00710296">
            <w:pPr>
              <w:rPr>
                <w:color w:val="000000" w:themeColor="text1"/>
                <w:sz w:val="22"/>
                <w:szCs w:val="22"/>
              </w:rPr>
            </w:pPr>
          </w:p>
        </w:tc>
        <w:tc>
          <w:tcPr>
            <w:tcW w:w="1072" w:type="dxa"/>
            <w:vMerge/>
            <w:vAlign w:val="bottom"/>
          </w:tcPr>
          <w:p w14:paraId="1B94FC43" w14:textId="77777777" w:rsidR="00710296" w:rsidRPr="008D4463" w:rsidRDefault="00710296" w:rsidP="00710296">
            <w:pPr>
              <w:rPr>
                <w:color w:val="000000" w:themeColor="text1"/>
                <w:sz w:val="22"/>
                <w:szCs w:val="22"/>
              </w:rPr>
            </w:pPr>
          </w:p>
        </w:tc>
        <w:tc>
          <w:tcPr>
            <w:tcW w:w="1071" w:type="dxa"/>
            <w:vMerge/>
            <w:vAlign w:val="center"/>
          </w:tcPr>
          <w:p w14:paraId="5FD00CF0" w14:textId="77777777" w:rsidR="00710296" w:rsidRPr="008D4463" w:rsidRDefault="00710296" w:rsidP="00710296">
            <w:pPr>
              <w:rPr>
                <w:color w:val="000000" w:themeColor="text1"/>
                <w:sz w:val="22"/>
                <w:szCs w:val="22"/>
              </w:rPr>
            </w:pPr>
          </w:p>
        </w:tc>
        <w:tc>
          <w:tcPr>
            <w:tcW w:w="1250" w:type="dxa"/>
            <w:vAlign w:val="bottom"/>
          </w:tcPr>
          <w:p w14:paraId="79CB15A0" w14:textId="473212ED"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6" w:type="dxa"/>
            <w:vAlign w:val="bottom"/>
          </w:tcPr>
          <w:p w14:paraId="3B7512E3" w14:textId="670CF7AB"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5803B84B" w14:textId="77777777" w:rsidTr="53EF60AF">
        <w:trPr>
          <w:trHeight w:val="330"/>
        </w:trPr>
        <w:tc>
          <w:tcPr>
            <w:tcW w:w="1072" w:type="dxa"/>
            <w:vAlign w:val="center"/>
          </w:tcPr>
          <w:p w14:paraId="2274A32B" w14:textId="34AD7AF7" w:rsidR="03C760EC" w:rsidRPr="008D4463" w:rsidRDefault="00F43D21"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03C760EC" w:rsidRPr="008D4463">
              <w:rPr>
                <w:rFonts w:ascii="Times New Roman" w:eastAsia="Times New Roman" w:hAnsi="Times New Roman" w:cs="Times New Roman"/>
                <w:color w:val="000000" w:themeColor="text1"/>
                <w:sz w:val="22"/>
                <w:szCs w:val="22"/>
              </w:rPr>
              <w:t>1</w:t>
            </w:r>
          </w:p>
        </w:tc>
        <w:tc>
          <w:tcPr>
            <w:tcW w:w="3735" w:type="dxa"/>
            <w:vAlign w:val="center"/>
          </w:tcPr>
          <w:p w14:paraId="4A06DCE6" w14:textId="77777777" w:rsidR="006911E8" w:rsidRPr="008D4463" w:rsidRDefault="21FC88A6"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Skruberio talpa</w:t>
            </w:r>
            <w:r w:rsidR="1A5A8CA7" w:rsidRPr="008D4463">
              <w:rPr>
                <w:rFonts w:ascii="Times New Roman" w:eastAsia="Times New Roman" w:hAnsi="Times New Roman" w:cs="Times New Roman"/>
                <w:color w:val="000000" w:themeColor="text1"/>
                <w:sz w:val="22"/>
                <w:szCs w:val="22"/>
              </w:rPr>
              <w:t xml:space="preserve"> / </w:t>
            </w:r>
          </w:p>
          <w:p w14:paraId="5315F4E6"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3F328DDA" w14:textId="04552FC3" w:rsidR="27AEC543" w:rsidRPr="008D4463" w:rsidRDefault="1A5A8CA7"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Scrubber tank</w:t>
            </w:r>
          </w:p>
        </w:tc>
        <w:tc>
          <w:tcPr>
            <w:tcW w:w="1072" w:type="dxa"/>
            <w:vAlign w:val="center"/>
          </w:tcPr>
          <w:p w14:paraId="0C953030" w14:textId="77777777"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w:t>
            </w:r>
          </w:p>
          <w:p w14:paraId="01CC51AC"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2B11E993" w14:textId="0C610A14" w:rsidR="00F15B53" w:rsidRPr="008D4463" w:rsidRDefault="00F15B5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2EDD5A8F" w14:textId="0D33DEE7" w:rsidR="03C760EC" w:rsidRPr="008D4463" w:rsidRDefault="03C760EC"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73C9BB1D" w14:textId="3CBD6AEF"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1CF9133B" w14:textId="440075A1" w:rsidR="03C760EC" w:rsidRPr="008D4463" w:rsidRDefault="03C760E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2C54D8BB" w14:textId="77777777" w:rsidTr="53EF60AF">
        <w:trPr>
          <w:trHeight w:val="315"/>
        </w:trPr>
        <w:tc>
          <w:tcPr>
            <w:tcW w:w="1072" w:type="dxa"/>
            <w:vAlign w:val="center"/>
          </w:tcPr>
          <w:p w14:paraId="3255B3E6" w14:textId="49BFC2BA" w:rsidR="00DC782B" w:rsidRPr="008D4463" w:rsidRDefault="00F43D21"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00DC782B" w:rsidRPr="008D4463">
              <w:rPr>
                <w:rFonts w:ascii="Times New Roman" w:eastAsia="Times New Roman" w:hAnsi="Times New Roman" w:cs="Times New Roman"/>
                <w:color w:val="000000" w:themeColor="text1"/>
                <w:sz w:val="22"/>
                <w:szCs w:val="22"/>
              </w:rPr>
              <w:t>2</w:t>
            </w:r>
          </w:p>
        </w:tc>
        <w:tc>
          <w:tcPr>
            <w:tcW w:w="3735" w:type="dxa"/>
            <w:vAlign w:val="center"/>
          </w:tcPr>
          <w:p w14:paraId="604E6689" w14:textId="77777777" w:rsidR="006911E8" w:rsidRPr="008D4463" w:rsidRDefault="62D8E08E"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Rūgšties ir vandens ruošimo ir dozavimo sistema</w:t>
            </w:r>
            <w:r w:rsidR="36BEF7AC" w:rsidRPr="008D4463">
              <w:rPr>
                <w:rFonts w:ascii="Times New Roman" w:eastAsia="Times New Roman" w:hAnsi="Times New Roman" w:cs="Times New Roman"/>
                <w:color w:val="000000" w:themeColor="text1"/>
                <w:sz w:val="22"/>
                <w:szCs w:val="22"/>
              </w:rPr>
              <w:t xml:space="preserve"> / </w:t>
            </w:r>
          </w:p>
          <w:p w14:paraId="08ADE9FD"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69F4427F" w14:textId="3AC09200" w:rsidR="00DC782B" w:rsidRPr="008D4463" w:rsidRDefault="36BEF7AC"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Acid and water preparation and dosing system</w:t>
            </w:r>
          </w:p>
        </w:tc>
        <w:tc>
          <w:tcPr>
            <w:tcW w:w="1072" w:type="dxa"/>
            <w:vAlign w:val="center"/>
          </w:tcPr>
          <w:p w14:paraId="16941580" w14:textId="77777777" w:rsidR="00DC782B" w:rsidRPr="008D4463" w:rsidRDefault="00DC782B"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 </w:t>
            </w:r>
          </w:p>
          <w:p w14:paraId="0A8916B8"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65A46666" w14:textId="12F6362D" w:rsidR="00F15B53" w:rsidRPr="008D4463" w:rsidRDefault="00F15B5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063B2B20" w14:textId="5341846B" w:rsidR="00DC782B" w:rsidRPr="008D4463" w:rsidRDefault="00DC782B" w:rsidP="00DC782B">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280F8183" w14:textId="101D991E" w:rsidR="00DC782B" w:rsidRPr="008D4463" w:rsidRDefault="00DC782B"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3DD0393E" w14:textId="080BF178" w:rsidR="00DC782B" w:rsidRPr="008D4463" w:rsidRDefault="00DC782B"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3FAF3929" w14:textId="77777777" w:rsidTr="53EF60AF">
        <w:trPr>
          <w:trHeight w:val="315"/>
        </w:trPr>
        <w:tc>
          <w:tcPr>
            <w:tcW w:w="1072" w:type="dxa"/>
            <w:vAlign w:val="center"/>
          </w:tcPr>
          <w:p w14:paraId="7703E48F" w14:textId="3652AE5C" w:rsidR="00DC782B" w:rsidRPr="008D4463" w:rsidRDefault="00F43D21" w:rsidP="00DC782B">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00DC782B" w:rsidRPr="008D4463">
              <w:rPr>
                <w:rFonts w:ascii="Times New Roman" w:eastAsia="Times New Roman" w:hAnsi="Times New Roman" w:cs="Times New Roman"/>
                <w:color w:val="000000" w:themeColor="text1"/>
                <w:sz w:val="22"/>
                <w:szCs w:val="22"/>
              </w:rPr>
              <w:t>3</w:t>
            </w:r>
          </w:p>
        </w:tc>
        <w:tc>
          <w:tcPr>
            <w:tcW w:w="3735" w:type="dxa"/>
            <w:vAlign w:val="center"/>
          </w:tcPr>
          <w:p w14:paraId="5ADBCE7B" w14:textId="77777777" w:rsidR="006911E8" w:rsidRPr="008D4463" w:rsidRDefault="62D8E08E"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Biofiltro įrenginiai ir komponentai</w:t>
            </w:r>
            <w:r w:rsidR="75D09443" w:rsidRPr="008D4463">
              <w:rPr>
                <w:rFonts w:ascii="Times New Roman" w:eastAsia="Times New Roman" w:hAnsi="Times New Roman" w:cs="Times New Roman"/>
                <w:color w:val="000000" w:themeColor="text1"/>
                <w:sz w:val="22"/>
                <w:szCs w:val="22"/>
              </w:rPr>
              <w:t xml:space="preserve"> /</w:t>
            </w:r>
          </w:p>
          <w:p w14:paraId="6D4584E8" w14:textId="77777777" w:rsidR="006911E8" w:rsidRPr="008D4463" w:rsidRDefault="006911E8" w:rsidP="00DC782B">
            <w:pPr>
              <w:spacing w:after="0"/>
              <w:rPr>
                <w:rFonts w:ascii="Times New Roman" w:eastAsia="Times New Roman" w:hAnsi="Times New Roman" w:cs="Times New Roman"/>
                <w:color w:val="000000" w:themeColor="text1"/>
                <w:sz w:val="22"/>
                <w:szCs w:val="22"/>
              </w:rPr>
            </w:pPr>
          </w:p>
          <w:p w14:paraId="60C35BAA" w14:textId="3D8D3560" w:rsidR="00DC782B" w:rsidRPr="008D4463" w:rsidRDefault="75D09443" w:rsidP="00DC782B">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Biofilter equipment and components</w:t>
            </w:r>
          </w:p>
        </w:tc>
        <w:tc>
          <w:tcPr>
            <w:tcW w:w="1072" w:type="dxa"/>
            <w:vAlign w:val="center"/>
          </w:tcPr>
          <w:p w14:paraId="4932C02C" w14:textId="77777777" w:rsidR="00DC782B" w:rsidRPr="008D4463" w:rsidRDefault="00DC782B"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 </w:t>
            </w:r>
          </w:p>
          <w:p w14:paraId="7B986C84" w14:textId="1F089ABD" w:rsidR="00F15B53" w:rsidRPr="008D4463" w:rsidRDefault="00F15B53"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602024DE" w14:textId="0B44C540" w:rsidR="00DC782B" w:rsidRPr="008D4463" w:rsidRDefault="00DC782B" w:rsidP="00DC782B">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68CC8BD9" w14:textId="4C931DAC" w:rsidR="00DC782B" w:rsidRPr="008D4463" w:rsidRDefault="00DC782B" w:rsidP="00DC782B">
            <w:pPr>
              <w:rPr>
                <w:rFonts w:ascii="Times New Roman" w:eastAsia="Times New Roman" w:hAnsi="Times New Roman" w:cs="Times New Roman"/>
                <w:color w:val="000000" w:themeColor="text1"/>
                <w:sz w:val="22"/>
                <w:szCs w:val="22"/>
              </w:rPr>
            </w:pPr>
          </w:p>
        </w:tc>
        <w:tc>
          <w:tcPr>
            <w:tcW w:w="1596" w:type="dxa"/>
            <w:vAlign w:val="center"/>
          </w:tcPr>
          <w:p w14:paraId="408806BC" w14:textId="181777D7" w:rsidR="00DC782B" w:rsidRPr="008D4463" w:rsidRDefault="00DC782B" w:rsidP="00DC782B">
            <w:pPr>
              <w:rPr>
                <w:rFonts w:ascii="Times New Roman" w:eastAsia="Times New Roman" w:hAnsi="Times New Roman" w:cs="Times New Roman"/>
                <w:color w:val="000000" w:themeColor="text1"/>
                <w:sz w:val="22"/>
                <w:szCs w:val="22"/>
              </w:rPr>
            </w:pPr>
          </w:p>
        </w:tc>
      </w:tr>
      <w:tr w:rsidR="008D4463" w:rsidRPr="008D4463" w14:paraId="3D5461B1" w14:textId="77777777" w:rsidTr="53EF60AF">
        <w:trPr>
          <w:trHeight w:val="315"/>
        </w:trPr>
        <w:tc>
          <w:tcPr>
            <w:tcW w:w="1072" w:type="dxa"/>
            <w:vAlign w:val="center"/>
          </w:tcPr>
          <w:p w14:paraId="0D3D3802" w14:textId="22078615" w:rsidR="00DC782B" w:rsidRPr="008D4463" w:rsidRDefault="00F43D21" w:rsidP="00DC782B">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00DC782B" w:rsidRPr="008D4463">
              <w:rPr>
                <w:rFonts w:ascii="Times New Roman" w:eastAsia="Times New Roman" w:hAnsi="Times New Roman" w:cs="Times New Roman"/>
                <w:color w:val="000000" w:themeColor="text1"/>
                <w:sz w:val="22"/>
                <w:szCs w:val="22"/>
              </w:rPr>
              <w:t>4</w:t>
            </w:r>
          </w:p>
        </w:tc>
        <w:tc>
          <w:tcPr>
            <w:tcW w:w="3735" w:type="dxa"/>
            <w:vAlign w:val="center"/>
          </w:tcPr>
          <w:p w14:paraId="199C0DF3" w14:textId="77777777" w:rsidR="006911E8" w:rsidRPr="008D4463" w:rsidRDefault="62D8E08E"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Kiti įrenginiai ir darbai reikalingi specifikacijose aprašytam tikslui pasiekti (atitinkamai išvardinti, jei tokių yra)</w:t>
            </w:r>
            <w:r w:rsidR="75D09443" w:rsidRPr="008D4463">
              <w:rPr>
                <w:rFonts w:ascii="Times New Roman" w:eastAsia="Times New Roman" w:hAnsi="Times New Roman" w:cs="Times New Roman"/>
                <w:color w:val="000000" w:themeColor="text1"/>
                <w:sz w:val="22"/>
                <w:szCs w:val="22"/>
              </w:rPr>
              <w:t xml:space="preserve"> / </w:t>
            </w:r>
          </w:p>
          <w:p w14:paraId="32F78709" w14:textId="12CFE60B" w:rsidR="00DC782B" w:rsidRPr="008D4463" w:rsidRDefault="75D09443"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Other equipment and works necessary to achieve the purpose described in the specifications (to be listed accordingly, if any)</w:t>
            </w:r>
          </w:p>
        </w:tc>
        <w:tc>
          <w:tcPr>
            <w:tcW w:w="1072" w:type="dxa"/>
            <w:vAlign w:val="center"/>
          </w:tcPr>
          <w:p w14:paraId="1326D299" w14:textId="77777777" w:rsidR="006911E8" w:rsidRPr="008D4463" w:rsidRDefault="00F15B53"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 </w:t>
            </w:r>
          </w:p>
          <w:p w14:paraId="2C22FD47" w14:textId="3435E88A" w:rsidR="00DC782B" w:rsidRPr="008D4463" w:rsidRDefault="00F15B53" w:rsidP="00DC782B">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p>
        </w:tc>
        <w:tc>
          <w:tcPr>
            <w:tcW w:w="1071" w:type="dxa"/>
            <w:vAlign w:val="center"/>
          </w:tcPr>
          <w:p w14:paraId="6EDE3FAB" w14:textId="72ABCA3D" w:rsidR="00DC782B" w:rsidRPr="008D4463" w:rsidRDefault="00DC782B" w:rsidP="00DC782B">
            <w:pPr>
              <w:jc w:val="center"/>
              <w:rPr>
                <w:rFonts w:ascii="Times New Roman" w:eastAsia="Times New Roman" w:hAnsi="Times New Roman" w:cs="Times New Roman"/>
                <w:color w:val="000000" w:themeColor="text1"/>
                <w:sz w:val="22"/>
                <w:szCs w:val="22"/>
              </w:rPr>
            </w:pPr>
          </w:p>
        </w:tc>
        <w:tc>
          <w:tcPr>
            <w:tcW w:w="1250" w:type="dxa"/>
            <w:vAlign w:val="center"/>
          </w:tcPr>
          <w:p w14:paraId="54D1ABE6" w14:textId="63DDA70B" w:rsidR="00DC782B" w:rsidRPr="008D4463" w:rsidRDefault="00DC782B" w:rsidP="00DC782B">
            <w:pPr>
              <w:rPr>
                <w:rFonts w:ascii="Times New Roman" w:eastAsia="Times New Roman" w:hAnsi="Times New Roman" w:cs="Times New Roman"/>
                <w:color w:val="000000" w:themeColor="text1"/>
                <w:sz w:val="22"/>
                <w:szCs w:val="22"/>
              </w:rPr>
            </w:pPr>
          </w:p>
        </w:tc>
        <w:tc>
          <w:tcPr>
            <w:tcW w:w="1596" w:type="dxa"/>
            <w:vAlign w:val="center"/>
          </w:tcPr>
          <w:p w14:paraId="5D8B4CE8" w14:textId="2E9DFD86" w:rsidR="00DC782B" w:rsidRPr="008D4463" w:rsidRDefault="00DC782B" w:rsidP="00DC782B">
            <w:pPr>
              <w:rPr>
                <w:rFonts w:ascii="Times New Roman" w:eastAsia="Times New Roman" w:hAnsi="Times New Roman" w:cs="Times New Roman"/>
                <w:color w:val="000000" w:themeColor="text1"/>
                <w:sz w:val="22"/>
                <w:szCs w:val="22"/>
              </w:rPr>
            </w:pPr>
          </w:p>
        </w:tc>
      </w:tr>
      <w:tr w:rsidR="008D4463" w:rsidRPr="008D4463" w14:paraId="1DF2BDF4" w14:textId="77777777" w:rsidTr="00974EF4">
        <w:trPr>
          <w:trHeight w:val="330"/>
        </w:trPr>
        <w:tc>
          <w:tcPr>
            <w:tcW w:w="4807" w:type="dxa"/>
            <w:gridSpan w:val="2"/>
            <w:vAlign w:val="bottom"/>
          </w:tcPr>
          <w:p w14:paraId="2240268E" w14:textId="77777777" w:rsidR="006911E8" w:rsidRPr="008D4463" w:rsidRDefault="00F15B53" w:rsidP="53EF60AF">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Iš viso </w:t>
            </w:r>
            <w:r w:rsidRPr="008D4463">
              <w:rPr>
                <w:rFonts w:ascii="Times New Roman" w:eastAsia="Times New Roman" w:hAnsi="Times New Roman" w:cs="Times New Roman"/>
                <w:b/>
                <w:bCs/>
                <w:i/>
                <w:iCs/>
                <w:color w:val="000000" w:themeColor="text1"/>
                <w:sz w:val="22"/>
                <w:szCs w:val="22"/>
              </w:rPr>
              <w:t>(perkelti į suvestinį kainų žiniaraštį)</w:t>
            </w:r>
            <w:r w:rsidRPr="008D4463">
              <w:rPr>
                <w:rFonts w:ascii="Times New Roman" w:eastAsia="Times New Roman" w:hAnsi="Times New Roman" w:cs="Times New Roman"/>
                <w:b/>
                <w:bCs/>
                <w:color w:val="000000" w:themeColor="text1"/>
                <w:sz w:val="22"/>
                <w:szCs w:val="22"/>
              </w:rPr>
              <w:t>: /</w:t>
            </w:r>
          </w:p>
          <w:p w14:paraId="1C4EB9E6" w14:textId="77777777" w:rsidR="006911E8" w:rsidRPr="008D4463" w:rsidRDefault="006911E8" w:rsidP="53EF60AF">
            <w:pPr>
              <w:spacing w:after="0"/>
              <w:jc w:val="right"/>
              <w:rPr>
                <w:rFonts w:ascii="Times New Roman" w:eastAsia="Times New Roman" w:hAnsi="Times New Roman" w:cs="Times New Roman"/>
                <w:b/>
                <w:bCs/>
                <w:color w:val="000000" w:themeColor="text1"/>
                <w:sz w:val="22"/>
                <w:szCs w:val="22"/>
              </w:rPr>
            </w:pPr>
          </w:p>
          <w:p w14:paraId="35922452" w14:textId="1213CA90" w:rsidR="00F15B53" w:rsidRPr="008D4463" w:rsidRDefault="00F15B53" w:rsidP="53EF60AF">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Total (to be transferred to the summary price sheet):</w:t>
            </w:r>
          </w:p>
        </w:tc>
        <w:tc>
          <w:tcPr>
            <w:tcW w:w="4989" w:type="dxa"/>
            <w:gridSpan w:val="4"/>
            <w:vAlign w:val="bottom"/>
          </w:tcPr>
          <w:p w14:paraId="7A760785" w14:textId="77777777" w:rsidR="00F15B53" w:rsidRPr="008D4463" w:rsidRDefault="00F15B53" w:rsidP="00DC782B">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36165DF0" w14:textId="4FD005A9" w:rsidR="00F15B53" w:rsidRPr="008D4463" w:rsidRDefault="00F15B53" w:rsidP="00DC782B">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096E4917" w14:textId="4D905B96" w:rsidR="00F15B53" w:rsidRPr="008D4463" w:rsidRDefault="00F15B53" w:rsidP="00DC782B">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tc>
      </w:tr>
    </w:tbl>
    <w:p w14:paraId="0C7B0449" w14:textId="77777777" w:rsidR="006911E8" w:rsidRPr="008D4463" w:rsidRDefault="006911E8" w:rsidP="00F43D21">
      <w:pPr>
        <w:spacing w:after="0"/>
        <w:rPr>
          <w:rFonts w:ascii="Times New Roman Bold" w:eastAsia="Times New Roman Bold" w:hAnsi="Times New Roman Bold" w:cs="Times New Roman Bold"/>
          <w:b/>
          <w:bCs/>
          <w:caps/>
          <w:color w:val="000000" w:themeColor="text1"/>
        </w:rPr>
        <w:sectPr w:rsidR="006911E8" w:rsidRPr="008D4463">
          <w:pgSz w:w="12240" w:h="15840"/>
          <w:pgMar w:top="1440" w:right="1440" w:bottom="1440" w:left="1440" w:header="720" w:footer="720" w:gutter="0"/>
          <w:cols w:space="720"/>
          <w:docGrid w:linePitch="360"/>
        </w:sectPr>
      </w:pPr>
    </w:p>
    <w:p w14:paraId="1D47A69C" w14:textId="028CCD5D" w:rsidR="00FB7938" w:rsidRPr="008D4463" w:rsidRDefault="00FB7938" w:rsidP="00FB7938">
      <w:pPr>
        <w:spacing w:after="0"/>
        <w:rPr>
          <w:rFonts w:ascii="Times New Roman Bold" w:eastAsia="Times New Roman Bold" w:hAnsi="Times New Roman Bold" w:cs="Times New Roman Bold"/>
          <w:b/>
          <w:bCs/>
          <w:caps/>
          <w:color w:val="000000" w:themeColor="text1"/>
        </w:rPr>
      </w:pPr>
      <w:r w:rsidRPr="008D4463">
        <w:rPr>
          <w:rFonts w:ascii="Times New Roman Bold" w:eastAsia="Times New Roman Bold" w:hAnsi="Times New Roman Bold" w:cs="Times New Roman Bold"/>
          <w:b/>
          <w:bCs/>
          <w:caps/>
          <w:color w:val="000000" w:themeColor="text1"/>
        </w:rPr>
        <w:lastRenderedPageBreak/>
        <w:t>7 – VALDYMO IR KONTROLĖS SISTEMOS</w:t>
      </w:r>
      <w:r w:rsidR="1002A9A9" w:rsidRPr="008D4463">
        <w:rPr>
          <w:rFonts w:ascii="Times New Roman Bold" w:eastAsia="Times New Roman Bold" w:hAnsi="Times New Roman Bold" w:cs="Times New Roman Bold"/>
          <w:b/>
          <w:bCs/>
          <w:caps/>
          <w:color w:val="000000" w:themeColor="text1"/>
        </w:rPr>
        <w:t xml:space="preserve"> / 7 </w:t>
      </w:r>
      <w:r w:rsidR="472DDC7C" w:rsidRPr="008D4463">
        <w:rPr>
          <w:rFonts w:ascii="Times New Roman Bold" w:eastAsia="Times New Roman Bold" w:hAnsi="Times New Roman Bold" w:cs="Times New Roman Bold"/>
          <w:b/>
          <w:bCs/>
          <w:caps/>
          <w:color w:val="000000" w:themeColor="text1"/>
        </w:rPr>
        <w:t xml:space="preserve">- </w:t>
      </w:r>
      <w:r w:rsidR="472DDC7C" w:rsidRPr="008D4463">
        <w:rPr>
          <w:rFonts w:ascii="Times New Roman Bold" w:eastAsia="Times New Roman Bold" w:hAnsi="Times New Roman Bold" w:cs="Times New Roman Bold"/>
          <w:b/>
          <w:bCs/>
          <w:color w:val="000000" w:themeColor="text1"/>
        </w:rPr>
        <w:t>CONTROL AND MONITORING SYSTEMS</w:t>
      </w:r>
    </w:p>
    <w:tbl>
      <w:tblPr>
        <w:tblW w:w="97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9"/>
        <w:gridCol w:w="3938"/>
        <w:gridCol w:w="1072"/>
        <w:gridCol w:w="1071"/>
        <w:gridCol w:w="1250"/>
        <w:gridCol w:w="1596"/>
      </w:tblGrid>
      <w:tr w:rsidR="008D4463" w:rsidRPr="008D4463" w14:paraId="0236A8DA" w14:textId="77777777" w:rsidTr="006911E8">
        <w:trPr>
          <w:trHeight w:val="315"/>
        </w:trPr>
        <w:tc>
          <w:tcPr>
            <w:tcW w:w="869" w:type="dxa"/>
            <w:vMerge w:val="restart"/>
            <w:vAlign w:val="bottom"/>
          </w:tcPr>
          <w:p w14:paraId="10DC4DFC"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Eil.Nr. / </w:t>
            </w:r>
          </w:p>
          <w:p w14:paraId="105F4D2F" w14:textId="47F3F71D"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p>
        </w:tc>
        <w:tc>
          <w:tcPr>
            <w:tcW w:w="3938" w:type="dxa"/>
            <w:vMerge w:val="restart"/>
            <w:vAlign w:val="bottom"/>
          </w:tcPr>
          <w:p w14:paraId="2D73927C"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Aprašymas / </w:t>
            </w:r>
          </w:p>
          <w:p w14:paraId="3320C8EF" w14:textId="26377D8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6DCD9F26" w14:textId="1AC234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450ABA37" w14:textId="045F795B"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Merge w:val="restart"/>
            <w:vAlign w:val="bottom"/>
          </w:tcPr>
          <w:p w14:paraId="02F4F9B2"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79C7116A" w14:textId="65E858DA"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6" w:type="dxa"/>
            <w:gridSpan w:val="2"/>
            <w:vAlign w:val="bottom"/>
          </w:tcPr>
          <w:p w14:paraId="2D484578"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64F410D5" w14:textId="1DA57DC9"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53CE0F02" w14:textId="77777777" w:rsidTr="006911E8">
        <w:trPr>
          <w:trHeight w:val="330"/>
        </w:trPr>
        <w:tc>
          <w:tcPr>
            <w:tcW w:w="869" w:type="dxa"/>
            <w:vMerge/>
            <w:vAlign w:val="center"/>
          </w:tcPr>
          <w:p w14:paraId="05F87523" w14:textId="77777777" w:rsidR="00710296" w:rsidRPr="008D4463" w:rsidRDefault="00710296" w:rsidP="00710296">
            <w:pPr>
              <w:rPr>
                <w:rFonts w:ascii="Times New Roman" w:hAnsi="Times New Roman" w:cs="Times New Roman"/>
                <w:color w:val="000000" w:themeColor="text1"/>
                <w:sz w:val="22"/>
                <w:szCs w:val="22"/>
              </w:rPr>
            </w:pPr>
          </w:p>
        </w:tc>
        <w:tc>
          <w:tcPr>
            <w:tcW w:w="3938" w:type="dxa"/>
            <w:vMerge/>
            <w:vAlign w:val="center"/>
          </w:tcPr>
          <w:p w14:paraId="27B26D33" w14:textId="77777777" w:rsidR="00710296" w:rsidRPr="008D4463" w:rsidRDefault="00710296" w:rsidP="00710296">
            <w:pPr>
              <w:rPr>
                <w:rFonts w:ascii="Times New Roman" w:hAnsi="Times New Roman" w:cs="Times New Roman"/>
                <w:color w:val="000000" w:themeColor="text1"/>
                <w:sz w:val="22"/>
                <w:szCs w:val="22"/>
              </w:rPr>
            </w:pPr>
          </w:p>
        </w:tc>
        <w:tc>
          <w:tcPr>
            <w:tcW w:w="1072" w:type="dxa"/>
            <w:vMerge/>
            <w:vAlign w:val="bottom"/>
          </w:tcPr>
          <w:p w14:paraId="031411D2" w14:textId="77777777" w:rsidR="00710296" w:rsidRPr="008D4463" w:rsidRDefault="00710296" w:rsidP="00710296">
            <w:pPr>
              <w:rPr>
                <w:rFonts w:ascii="Times New Roman" w:hAnsi="Times New Roman" w:cs="Times New Roman"/>
                <w:color w:val="000000" w:themeColor="text1"/>
                <w:sz w:val="22"/>
                <w:szCs w:val="22"/>
              </w:rPr>
            </w:pPr>
          </w:p>
        </w:tc>
        <w:tc>
          <w:tcPr>
            <w:tcW w:w="1071" w:type="dxa"/>
            <w:vMerge/>
            <w:vAlign w:val="center"/>
          </w:tcPr>
          <w:p w14:paraId="33FC5E63" w14:textId="77777777" w:rsidR="00710296" w:rsidRPr="008D4463" w:rsidRDefault="00710296" w:rsidP="00710296">
            <w:pPr>
              <w:rPr>
                <w:rFonts w:ascii="Times New Roman" w:hAnsi="Times New Roman" w:cs="Times New Roman"/>
                <w:color w:val="000000" w:themeColor="text1"/>
                <w:sz w:val="22"/>
                <w:szCs w:val="22"/>
              </w:rPr>
            </w:pPr>
          </w:p>
        </w:tc>
        <w:tc>
          <w:tcPr>
            <w:tcW w:w="1250" w:type="dxa"/>
            <w:vAlign w:val="bottom"/>
          </w:tcPr>
          <w:p w14:paraId="73BDBF2D" w14:textId="2B3DEF71"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6" w:type="dxa"/>
            <w:vAlign w:val="bottom"/>
          </w:tcPr>
          <w:p w14:paraId="515C0F91" w14:textId="763CE110"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258091C3" w14:textId="77777777" w:rsidTr="006911E8">
        <w:trPr>
          <w:trHeight w:val="330"/>
        </w:trPr>
        <w:tc>
          <w:tcPr>
            <w:tcW w:w="869" w:type="dxa"/>
            <w:vAlign w:val="center"/>
          </w:tcPr>
          <w:p w14:paraId="232297B2" w14:textId="278C6247" w:rsidR="00FB7938" w:rsidRPr="008D4463" w:rsidRDefault="00F43D21"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w:t>
            </w:r>
            <w:r w:rsidR="00FB7938" w:rsidRPr="008D4463">
              <w:rPr>
                <w:rFonts w:ascii="Times New Roman" w:eastAsia="Times New Roman" w:hAnsi="Times New Roman" w:cs="Times New Roman"/>
                <w:color w:val="000000" w:themeColor="text1"/>
                <w:sz w:val="22"/>
                <w:szCs w:val="22"/>
              </w:rPr>
              <w:t>1</w:t>
            </w:r>
          </w:p>
        </w:tc>
        <w:tc>
          <w:tcPr>
            <w:tcW w:w="3938" w:type="dxa"/>
            <w:vAlign w:val="center"/>
          </w:tcPr>
          <w:p w14:paraId="4CC2EA1C" w14:textId="77777777" w:rsidR="00F15B53" w:rsidRPr="008D4463" w:rsidRDefault="17164F1A" w:rsidP="00FE09A6">
            <w:pPr>
              <w:spacing w:after="0"/>
              <w:rPr>
                <w:rStyle w:val="eop"/>
                <w:rFonts w:ascii="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Procesų valdymas ir automatizacija, elektrotechnikos darbai</w:t>
            </w:r>
            <w:r w:rsidRPr="008D4463">
              <w:rPr>
                <w:rStyle w:val="eop"/>
                <w:rFonts w:ascii="Times New Roman" w:hAnsi="Times New Roman" w:cs="Times New Roman"/>
                <w:color w:val="000000" w:themeColor="text1"/>
                <w:sz w:val="22"/>
                <w:szCs w:val="22"/>
              </w:rPr>
              <w:t> </w:t>
            </w:r>
            <w:r w:rsidR="2B7EB11D" w:rsidRPr="008D4463">
              <w:rPr>
                <w:rStyle w:val="eop"/>
                <w:rFonts w:ascii="Times New Roman" w:hAnsi="Times New Roman" w:cs="Times New Roman"/>
                <w:color w:val="000000" w:themeColor="text1"/>
                <w:sz w:val="22"/>
                <w:szCs w:val="22"/>
              </w:rPr>
              <w:t xml:space="preserve">/ </w:t>
            </w:r>
          </w:p>
          <w:p w14:paraId="477ACBE9" w14:textId="77777777" w:rsidR="006911E8" w:rsidRPr="008D4463" w:rsidRDefault="006911E8" w:rsidP="00FE09A6">
            <w:pPr>
              <w:spacing w:after="0"/>
              <w:rPr>
                <w:rStyle w:val="eop"/>
                <w:rFonts w:ascii="Times New Roman" w:hAnsi="Times New Roman" w:cs="Times New Roman"/>
                <w:color w:val="000000" w:themeColor="text1"/>
                <w:sz w:val="22"/>
                <w:szCs w:val="22"/>
              </w:rPr>
            </w:pPr>
          </w:p>
          <w:p w14:paraId="01224496" w14:textId="5C769870" w:rsidR="00FB7938" w:rsidRPr="008D4463" w:rsidRDefault="2B7EB11D" w:rsidP="00FE09A6">
            <w:pPr>
              <w:spacing w:after="0"/>
              <w:rPr>
                <w:rFonts w:ascii="Times New Roman" w:eastAsia="Times New Roman" w:hAnsi="Times New Roman" w:cs="Times New Roman"/>
                <w:color w:val="000000" w:themeColor="text1"/>
                <w:sz w:val="22"/>
                <w:szCs w:val="22"/>
              </w:rPr>
            </w:pPr>
            <w:r w:rsidRPr="008D4463">
              <w:rPr>
                <w:rFonts w:ascii="Times New Roman" w:eastAsia="Aptos" w:hAnsi="Times New Roman" w:cs="Times New Roman"/>
                <w:color w:val="000000" w:themeColor="text1"/>
                <w:sz w:val="22"/>
                <w:szCs w:val="22"/>
              </w:rPr>
              <w:t>Process control and automation, electrical works</w:t>
            </w:r>
          </w:p>
        </w:tc>
        <w:tc>
          <w:tcPr>
            <w:tcW w:w="1072" w:type="dxa"/>
            <w:vAlign w:val="center"/>
          </w:tcPr>
          <w:p w14:paraId="00FE493C"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w:t>
            </w:r>
          </w:p>
          <w:p w14:paraId="12829615"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1AADD575" w14:textId="1FE0EA20" w:rsidR="00F15B53" w:rsidRPr="008D4463" w:rsidRDefault="00F15B53"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19E2AE5E" w14:textId="77777777" w:rsidR="00FB7938" w:rsidRPr="008D4463" w:rsidRDefault="00FB793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2848085B"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6E754FBA"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3BFE1344" w14:textId="77777777" w:rsidTr="006911E8">
        <w:trPr>
          <w:trHeight w:val="315"/>
        </w:trPr>
        <w:tc>
          <w:tcPr>
            <w:tcW w:w="869" w:type="dxa"/>
            <w:vAlign w:val="center"/>
          </w:tcPr>
          <w:p w14:paraId="5064B962" w14:textId="00F51A0D" w:rsidR="00FB7938" w:rsidRPr="008D4463" w:rsidRDefault="00F43D21"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w:t>
            </w:r>
            <w:r w:rsidR="00FB7938" w:rsidRPr="008D4463">
              <w:rPr>
                <w:rFonts w:ascii="Times New Roman" w:eastAsia="Times New Roman" w:hAnsi="Times New Roman" w:cs="Times New Roman"/>
                <w:color w:val="000000" w:themeColor="text1"/>
                <w:sz w:val="22"/>
                <w:szCs w:val="22"/>
              </w:rPr>
              <w:t>2</w:t>
            </w:r>
          </w:p>
        </w:tc>
        <w:tc>
          <w:tcPr>
            <w:tcW w:w="3938" w:type="dxa"/>
            <w:vAlign w:val="center"/>
          </w:tcPr>
          <w:p w14:paraId="2905EDAD" w14:textId="77777777" w:rsidR="006911E8" w:rsidRPr="008D4463" w:rsidRDefault="295641B2"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Programinė įranga</w:t>
            </w:r>
            <w:r w:rsidR="1B6743B8" w:rsidRPr="008D4463">
              <w:rPr>
                <w:rFonts w:ascii="Times New Roman" w:eastAsia="Times New Roman" w:hAnsi="Times New Roman" w:cs="Times New Roman"/>
                <w:color w:val="000000" w:themeColor="text1"/>
                <w:sz w:val="22"/>
                <w:szCs w:val="22"/>
              </w:rPr>
              <w:t xml:space="preserve"> / </w:t>
            </w:r>
          </w:p>
          <w:p w14:paraId="1EFCBA3F"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4328D2BF" w14:textId="637BC9E1" w:rsidR="00FB7938" w:rsidRPr="008D4463" w:rsidRDefault="1B6743B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Software </w:t>
            </w:r>
          </w:p>
        </w:tc>
        <w:tc>
          <w:tcPr>
            <w:tcW w:w="1072" w:type="dxa"/>
            <w:vAlign w:val="center"/>
          </w:tcPr>
          <w:p w14:paraId="779BA90B"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w:t>
            </w:r>
          </w:p>
          <w:p w14:paraId="6CAAEF08"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1029C3AE" w14:textId="6081BFE0" w:rsidR="00F15B53" w:rsidRPr="008D4463" w:rsidRDefault="00F15B53"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2D4498F8" w14:textId="77777777" w:rsidR="00FB7938" w:rsidRPr="008D4463" w:rsidRDefault="00FB793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3BAD22C2"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1596" w:type="dxa"/>
            <w:vAlign w:val="center"/>
          </w:tcPr>
          <w:p w14:paraId="7C1B3CF2" w14:textId="77777777" w:rsidR="00FB7938" w:rsidRPr="008D4463" w:rsidRDefault="00FB793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r>
      <w:tr w:rsidR="008D4463" w:rsidRPr="008D4463" w14:paraId="5567E0CA" w14:textId="77777777" w:rsidTr="006911E8">
        <w:trPr>
          <w:trHeight w:val="315"/>
        </w:trPr>
        <w:tc>
          <w:tcPr>
            <w:tcW w:w="869" w:type="dxa"/>
            <w:vAlign w:val="center"/>
          </w:tcPr>
          <w:p w14:paraId="1D35DB37" w14:textId="2E0E9FDE" w:rsidR="00FB7938" w:rsidRPr="008D4463" w:rsidRDefault="00F43D21" w:rsidP="00FE09A6">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w:t>
            </w:r>
            <w:r w:rsidR="00FB7938" w:rsidRPr="008D4463">
              <w:rPr>
                <w:rFonts w:ascii="Times New Roman" w:eastAsia="Times New Roman" w:hAnsi="Times New Roman" w:cs="Times New Roman"/>
                <w:color w:val="000000" w:themeColor="text1"/>
                <w:sz w:val="22"/>
                <w:szCs w:val="22"/>
              </w:rPr>
              <w:t>3</w:t>
            </w:r>
          </w:p>
        </w:tc>
        <w:tc>
          <w:tcPr>
            <w:tcW w:w="3938" w:type="dxa"/>
            <w:vAlign w:val="center"/>
          </w:tcPr>
          <w:p w14:paraId="112284B8" w14:textId="77777777" w:rsidR="00F15B53" w:rsidRPr="008D4463" w:rsidRDefault="00F43D21"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Mokymų, medžiaga, mokymai ir b</w:t>
            </w:r>
            <w:r w:rsidR="295641B2" w:rsidRPr="008D4463">
              <w:rPr>
                <w:rFonts w:ascii="Times New Roman" w:eastAsia="Times New Roman" w:hAnsi="Times New Roman" w:cs="Times New Roman"/>
                <w:color w:val="000000" w:themeColor="text1"/>
                <w:sz w:val="22"/>
                <w:szCs w:val="22"/>
              </w:rPr>
              <w:t>andymai</w:t>
            </w:r>
            <w:r w:rsidR="14F129D5" w:rsidRPr="008D4463">
              <w:rPr>
                <w:rFonts w:ascii="Times New Roman" w:eastAsia="Times New Roman" w:hAnsi="Times New Roman" w:cs="Times New Roman"/>
                <w:color w:val="000000" w:themeColor="text1"/>
                <w:sz w:val="22"/>
                <w:szCs w:val="22"/>
              </w:rPr>
              <w:t xml:space="preserve"> / </w:t>
            </w:r>
          </w:p>
          <w:p w14:paraId="5CB13D2B"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362799B5" w14:textId="5CE67BA6" w:rsidR="00FB7938" w:rsidRPr="008D4463" w:rsidRDefault="14F129D5"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Training materials, training and testing</w:t>
            </w:r>
          </w:p>
        </w:tc>
        <w:tc>
          <w:tcPr>
            <w:tcW w:w="1072" w:type="dxa"/>
            <w:vAlign w:val="center"/>
          </w:tcPr>
          <w:p w14:paraId="72522617" w14:textId="77777777" w:rsidR="006911E8" w:rsidRPr="008D4463" w:rsidRDefault="00FB7938"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w:t>
            </w:r>
            <w:r w:rsidR="00F15B53" w:rsidRPr="008D4463">
              <w:rPr>
                <w:rFonts w:ascii="Times New Roman" w:eastAsia="Times New Roman" w:hAnsi="Times New Roman" w:cs="Times New Roman"/>
                <w:color w:val="000000" w:themeColor="text1"/>
                <w:sz w:val="22"/>
                <w:szCs w:val="22"/>
              </w:rPr>
              <w:t xml:space="preserve"> / </w:t>
            </w:r>
          </w:p>
          <w:p w14:paraId="1F6DEF8D" w14:textId="77777777" w:rsidR="006911E8" w:rsidRPr="008D4463" w:rsidRDefault="006911E8" w:rsidP="00FE09A6">
            <w:pPr>
              <w:rPr>
                <w:rFonts w:ascii="Times New Roman" w:eastAsia="Times New Roman" w:hAnsi="Times New Roman" w:cs="Times New Roman"/>
                <w:color w:val="000000" w:themeColor="text1"/>
                <w:sz w:val="22"/>
                <w:szCs w:val="22"/>
              </w:rPr>
            </w:pPr>
          </w:p>
          <w:p w14:paraId="28408E98" w14:textId="548C24D5" w:rsidR="00FB7938" w:rsidRPr="008D4463" w:rsidRDefault="00F15B53"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4FAB2EE4" w14:textId="77777777" w:rsidR="00FB7938" w:rsidRPr="008D4463" w:rsidRDefault="00FB7938" w:rsidP="00FE09A6">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1250" w:type="dxa"/>
            <w:vAlign w:val="center"/>
          </w:tcPr>
          <w:p w14:paraId="7532BA37" w14:textId="77777777" w:rsidR="00FB7938" w:rsidRPr="008D4463" w:rsidRDefault="00FB7938" w:rsidP="00FE09A6">
            <w:pPr>
              <w:rPr>
                <w:rFonts w:ascii="Times New Roman" w:eastAsia="Times New Roman" w:hAnsi="Times New Roman" w:cs="Times New Roman"/>
                <w:color w:val="000000" w:themeColor="text1"/>
                <w:sz w:val="22"/>
                <w:szCs w:val="22"/>
              </w:rPr>
            </w:pPr>
          </w:p>
        </w:tc>
        <w:tc>
          <w:tcPr>
            <w:tcW w:w="1596" w:type="dxa"/>
            <w:vAlign w:val="center"/>
          </w:tcPr>
          <w:p w14:paraId="361EC492" w14:textId="77777777" w:rsidR="00FB7938" w:rsidRPr="008D4463" w:rsidRDefault="00FB7938" w:rsidP="00FE09A6">
            <w:pPr>
              <w:rPr>
                <w:rFonts w:ascii="Times New Roman" w:eastAsia="Times New Roman" w:hAnsi="Times New Roman" w:cs="Times New Roman"/>
                <w:color w:val="000000" w:themeColor="text1"/>
                <w:sz w:val="22"/>
                <w:szCs w:val="22"/>
              </w:rPr>
            </w:pPr>
          </w:p>
        </w:tc>
      </w:tr>
      <w:tr w:rsidR="008D4463" w:rsidRPr="008D4463" w14:paraId="482B3752" w14:textId="77777777" w:rsidTr="006911E8">
        <w:trPr>
          <w:trHeight w:val="315"/>
        </w:trPr>
        <w:tc>
          <w:tcPr>
            <w:tcW w:w="869" w:type="dxa"/>
            <w:vAlign w:val="center"/>
          </w:tcPr>
          <w:p w14:paraId="0D2797BA" w14:textId="2C8238B5" w:rsidR="00FB7938" w:rsidRPr="008D4463" w:rsidRDefault="00F43D21" w:rsidP="00FE09A6">
            <w:pPr>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w:t>
            </w:r>
            <w:r w:rsidR="00FB7938" w:rsidRPr="008D4463">
              <w:rPr>
                <w:rFonts w:ascii="Times New Roman" w:eastAsia="Times New Roman" w:hAnsi="Times New Roman" w:cs="Times New Roman"/>
                <w:color w:val="000000" w:themeColor="text1"/>
                <w:sz w:val="22"/>
                <w:szCs w:val="22"/>
              </w:rPr>
              <w:t>4</w:t>
            </w:r>
          </w:p>
        </w:tc>
        <w:tc>
          <w:tcPr>
            <w:tcW w:w="3938" w:type="dxa"/>
            <w:vAlign w:val="center"/>
          </w:tcPr>
          <w:p w14:paraId="7F62DA20" w14:textId="77777777" w:rsidR="00F15B53" w:rsidRPr="008D4463" w:rsidRDefault="00FB7938"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Kiti įrenginiai ir darbai reikalingi specifikacijose aprašytam tikslui pasiekti (atitinkamai išvardinti, jei tokių yra)</w:t>
            </w:r>
            <w:r w:rsidR="7F030C69" w:rsidRPr="008D4463">
              <w:rPr>
                <w:rFonts w:ascii="Times New Roman" w:eastAsia="Times New Roman" w:hAnsi="Times New Roman" w:cs="Times New Roman"/>
                <w:color w:val="000000" w:themeColor="text1"/>
                <w:sz w:val="22"/>
                <w:szCs w:val="22"/>
              </w:rPr>
              <w:t xml:space="preserve"> /</w:t>
            </w:r>
          </w:p>
          <w:p w14:paraId="42F47517" w14:textId="1E13F9CC" w:rsidR="00FB7938" w:rsidRPr="008D4463" w:rsidRDefault="7F030C69"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Other equipment and works necessary to achieve the purpose described in the specifications (to be listed accordingly, if any)</w:t>
            </w:r>
          </w:p>
        </w:tc>
        <w:tc>
          <w:tcPr>
            <w:tcW w:w="1072" w:type="dxa"/>
            <w:vAlign w:val="center"/>
          </w:tcPr>
          <w:p w14:paraId="2331B543" w14:textId="77777777" w:rsidR="006911E8" w:rsidRPr="008D4463" w:rsidRDefault="00F15B53"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 </w:t>
            </w:r>
          </w:p>
          <w:p w14:paraId="373CC7E0" w14:textId="578BA47A" w:rsidR="00FB7938" w:rsidRPr="008D4463" w:rsidRDefault="00F15B53" w:rsidP="00FE09A6">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r w:rsidR="00FB7938" w:rsidRPr="008D4463">
              <w:rPr>
                <w:rFonts w:ascii="Times New Roman" w:eastAsia="Times New Roman" w:hAnsi="Times New Roman" w:cs="Times New Roman"/>
                <w:color w:val="000000" w:themeColor="text1"/>
                <w:sz w:val="22"/>
                <w:szCs w:val="22"/>
              </w:rPr>
              <w:t>.</w:t>
            </w:r>
          </w:p>
        </w:tc>
        <w:tc>
          <w:tcPr>
            <w:tcW w:w="1071" w:type="dxa"/>
            <w:vAlign w:val="center"/>
          </w:tcPr>
          <w:p w14:paraId="31CCB205" w14:textId="77777777" w:rsidR="00FB7938" w:rsidRPr="008D4463" w:rsidRDefault="00FB7938" w:rsidP="00FE09A6">
            <w:pPr>
              <w:jc w:val="center"/>
              <w:rPr>
                <w:rFonts w:ascii="Times New Roman" w:eastAsia="Times New Roman" w:hAnsi="Times New Roman" w:cs="Times New Roman"/>
                <w:color w:val="000000" w:themeColor="text1"/>
                <w:sz w:val="22"/>
                <w:szCs w:val="22"/>
              </w:rPr>
            </w:pPr>
          </w:p>
        </w:tc>
        <w:tc>
          <w:tcPr>
            <w:tcW w:w="1250" w:type="dxa"/>
            <w:vAlign w:val="center"/>
          </w:tcPr>
          <w:p w14:paraId="14D634E6" w14:textId="77777777" w:rsidR="00FB7938" w:rsidRPr="008D4463" w:rsidRDefault="00FB7938" w:rsidP="00FE09A6">
            <w:pPr>
              <w:rPr>
                <w:rFonts w:ascii="Times New Roman" w:eastAsia="Times New Roman" w:hAnsi="Times New Roman" w:cs="Times New Roman"/>
                <w:color w:val="000000" w:themeColor="text1"/>
                <w:sz w:val="22"/>
                <w:szCs w:val="22"/>
              </w:rPr>
            </w:pPr>
          </w:p>
        </w:tc>
        <w:tc>
          <w:tcPr>
            <w:tcW w:w="1596" w:type="dxa"/>
            <w:vAlign w:val="center"/>
          </w:tcPr>
          <w:p w14:paraId="78B80F2D" w14:textId="77777777" w:rsidR="00FB7938" w:rsidRPr="008D4463" w:rsidRDefault="00FB7938" w:rsidP="00FE09A6">
            <w:pPr>
              <w:rPr>
                <w:rFonts w:ascii="Times New Roman" w:eastAsia="Times New Roman" w:hAnsi="Times New Roman" w:cs="Times New Roman"/>
                <w:color w:val="000000" w:themeColor="text1"/>
                <w:sz w:val="22"/>
                <w:szCs w:val="22"/>
              </w:rPr>
            </w:pPr>
          </w:p>
        </w:tc>
      </w:tr>
      <w:tr w:rsidR="008D4463" w:rsidRPr="008D4463" w14:paraId="6FCC3AE8" w14:textId="77777777" w:rsidTr="008259F9">
        <w:trPr>
          <w:trHeight w:val="330"/>
        </w:trPr>
        <w:tc>
          <w:tcPr>
            <w:tcW w:w="4807" w:type="dxa"/>
            <w:gridSpan w:val="2"/>
            <w:vAlign w:val="bottom"/>
          </w:tcPr>
          <w:p w14:paraId="5F00C389" w14:textId="38DD40DB" w:rsidR="00F15B53" w:rsidRPr="008D4463" w:rsidRDefault="00F15B53" w:rsidP="53EF60AF">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Iš viso </w:t>
            </w:r>
            <w:r w:rsidRPr="008D4463">
              <w:rPr>
                <w:rFonts w:ascii="Times New Roman" w:eastAsia="Times New Roman" w:hAnsi="Times New Roman" w:cs="Times New Roman"/>
                <w:b/>
                <w:bCs/>
                <w:i/>
                <w:iCs/>
                <w:color w:val="000000" w:themeColor="text1"/>
                <w:sz w:val="22"/>
                <w:szCs w:val="22"/>
              </w:rPr>
              <w:t>(perkelti į suvestinį kainų žiniaraštį)</w:t>
            </w:r>
            <w:r w:rsidRPr="008D4463">
              <w:rPr>
                <w:rFonts w:ascii="Times New Roman" w:eastAsia="Times New Roman" w:hAnsi="Times New Roman" w:cs="Times New Roman"/>
                <w:b/>
                <w:bCs/>
                <w:color w:val="000000" w:themeColor="text1"/>
                <w:sz w:val="22"/>
                <w:szCs w:val="22"/>
              </w:rPr>
              <w:t xml:space="preserve">: / </w:t>
            </w:r>
          </w:p>
          <w:p w14:paraId="35A2E161" w14:textId="77777777" w:rsidR="006911E8" w:rsidRPr="008D4463" w:rsidRDefault="006911E8" w:rsidP="00D40485">
            <w:pPr>
              <w:spacing w:after="0"/>
              <w:jc w:val="right"/>
              <w:rPr>
                <w:rFonts w:ascii="Times New Roman" w:eastAsia="Times New Roman" w:hAnsi="Times New Roman" w:cs="Times New Roman"/>
                <w:color w:val="000000" w:themeColor="text1"/>
                <w:sz w:val="22"/>
                <w:szCs w:val="22"/>
              </w:rPr>
            </w:pPr>
          </w:p>
          <w:p w14:paraId="3CF615F0" w14:textId="4503961E" w:rsidR="00F15B53" w:rsidRPr="008D4463" w:rsidRDefault="00F15B53" w:rsidP="00D40485">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Total (to be transferred to the summary price sheet):</w:t>
            </w:r>
          </w:p>
        </w:tc>
        <w:tc>
          <w:tcPr>
            <w:tcW w:w="4989" w:type="dxa"/>
            <w:gridSpan w:val="4"/>
            <w:vAlign w:val="bottom"/>
          </w:tcPr>
          <w:p w14:paraId="7DEF2169" w14:textId="77777777" w:rsidR="00F15B53" w:rsidRPr="008D4463" w:rsidRDefault="00F15B53" w:rsidP="00FE09A6">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3CBD0A8F" w14:textId="68902BD9" w:rsidR="00F15B53" w:rsidRPr="008D4463" w:rsidRDefault="00F15B53" w:rsidP="00FE09A6">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p w14:paraId="27548056" w14:textId="162FA441" w:rsidR="00F15B53" w:rsidRPr="008D4463" w:rsidRDefault="00F15B53" w:rsidP="00FE09A6">
            <w:pPr>
              <w:spacing w:after="0"/>
              <w:jc w:val="right"/>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 </w:t>
            </w:r>
          </w:p>
        </w:tc>
      </w:tr>
    </w:tbl>
    <w:p w14:paraId="6EE652AF" w14:textId="77777777" w:rsidR="00FB7938" w:rsidRPr="008D4463" w:rsidRDefault="00FB7938" w:rsidP="03C760EC">
      <w:pPr>
        <w:pStyle w:val="Sraopastraipa"/>
        <w:spacing w:before="240" w:after="240"/>
        <w:jc w:val="both"/>
        <w:rPr>
          <w:rFonts w:ascii="Times New Roman" w:eastAsia="Times New Roman" w:hAnsi="Times New Roman" w:cs="Times New Roman"/>
          <w:color w:val="000000" w:themeColor="text1"/>
        </w:rPr>
        <w:sectPr w:rsidR="00FB7938" w:rsidRPr="008D4463">
          <w:pgSz w:w="12240" w:h="15840"/>
          <w:pgMar w:top="1440" w:right="1440" w:bottom="1440" w:left="1440" w:header="720" w:footer="720" w:gutter="0"/>
          <w:cols w:space="720"/>
          <w:docGrid w:linePitch="360"/>
        </w:sectPr>
      </w:pPr>
    </w:p>
    <w:p w14:paraId="0420B347" w14:textId="55B8D983" w:rsidR="00F43D21" w:rsidRPr="008D4463" w:rsidRDefault="00F43D21" w:rsidP="53EF60AF">
      <w:pPr>
        <w:jc w:val="both"/>
        <w:rPr>
          <w:rFonts w:ascii="Times New Roman Bold" w:eastAsia="Times New Roman Bold" w:hAnsi="Times New Roman Bold" w:cs="Times New Roman Bold"/>
          <w:color w:val="000000" w:themeColor="text1"/>
        </w:rPr>
      </w:pPr>
      <w:r w:rsidRPr="008D4463">
        <w:rPr>
          <w:rFonts w:ascii="Times New Roman Bold" w:eastAsia="Times New Roman Bold" w:hAnsi="Times New Roman Bold" w:cs="Times New Roman Bold"/>
          <w:b/>
          <w:bCs/>
          <w:caps/>
          <w:color w:val="000000" w:themeColor="text1"/>
        </w:rPr>
        <w:lastRenderedPageBreak/>
        <w:t>8 REZERVUARŲ IR TALPŲ STATYBA (NETEIKIAMA)</w:t>
      </w:r>
      <w:r w:rsidR="248FD3BF" w:rsidRPr="008D4463">
        <w:rPr>
          <w:rFonts w:ascii="Times New Roman Bold" w:eastAsia="Times New Roman Bold" w:hAnsi="Times New Roman Bold" w:cs="Times New Roman Bold"/>
          <w:b/>
          <w:bCs/>
          <w:caps/>
          <w:color w:val="000000" w:themeColor="text1"/>
        </w:rPr>
        <w:t xml:space="preserve"> / 8 - </w:t>
      </w:r>
      <w:r w:rsidR="00234C02" w:rsidRPr="008D4463">
        <w:rPr>
          <w:rFonts w:ascii="Times New Roman Bold" w:eastAsia="Times New Roman Bold" w:hAnsi="Times New Roman Bold" w:cs="Times New Roman Bold"/>
          <w:b/>
          <w:bCs/>
          <w:caps/>
          <w:color w:val="000000" w:themeColor="text1"/>
        </w:rPr>
        <w:t>C</w:t>
      </w:r>
      <w:r w:rsidR="248FD3BF" w:rsidRPr="008D4463">
        <w:rPr>
          <w:rFonts w:ascii="Times New Roman Bold" w:eastAsia="Times New Roman Bold" w:hAnsi="Times New Roman Bold" w:cs="Times New Roman Bold"/>
          <w:b/>
          <w:bCs/>
          <w:caps/>
          <w:color w:val="000000" w:themeColor="text1"/>
        </w:rPr>
        <w:t>ONSTRUCTION OF TANKS AND RESERVOIRS (NOT PROVIDED)</w:t>
      </w:r>
      <w:r w:rsidR="248FD3BF" w:rsidRPr="008D4463">
        <w:rPr>
          <w:rFonts w:ascii="Times New Roman Bold" w:eastAsia="Times New Roman Bold" w:hAnsi="Times New Roman Bold" w:cs="Times New Roman Bold"/>
          <w:color w:val="000000" w:themeColor="text1"/>
        </w:rPr>
        <w:t xml:space="preserve"> </w:t>
      </w:r>
    </w:p>
    <w:tbl>
      <w:tblPr>
        <w:tblW w:w="979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6"/>
        <w:gridCol w:w="3870"/>
        <w:gridCol w:w="1072"/>
        <w:gridCol w:w="1071"/>
        <w:gridCol w:w="1250"/>
        <w:gridCol w:w="1598"/>
      </w:tblGrid>
      <w:tr w:rsidR="008D4463" w:rsidRPr="008D4463" w14:paraId="33E6056E" w14:textId="77777777" w:rsidTr="00F15B53">
        <w:trPr>
          <w:trHeight w:val="60"/>
        </w:trPr>
        <w:tc>
          <w:tcPr>
            <w:tcW w:w="936" w:type="dxa"/>
            <w:vMerge w:val="restart"/>
            <w:vAlign w:val="bottom"/>
          </w:tcPr>
          <w:p w14:paraId="5FDD48EE"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Eil.Nr. / </w:t>
            </w:r>
          </w:p>
          <w:p w14:paraId="6B7ACFED" w14:textId="0504084B"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No.</w:t>
            </w:r>
          </w:p>
        </w:tc>
        <w:tc>
          <w:tcPr>
            <w:tcW w:w="3870" w:type="dxa"/>
            <w:vMerge w:val="restart"/>
            <w:vAlign w:val="bottom"/>
          </w:tcPr>
          <w:p w14:paraId="469476AF"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Aprašymas / </w:t>
            </w:r>
          </w:p>
          <w:p w14:paraId="6187A6AA" w14:textId="1E73DAC6"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501EA5FB" w14:textId="003F2EA0"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3E1D5D7A" w14:textId="42D27715"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c>
          <w:tcPr>
            <w:tcW w:w="1071" w:type="dxa"/>
            <w:vAlign w:val="bottom"/>
          </w:tcPr>
          <w:p w14:paraId="042ACF3A"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0797D4FC" w14:textId="12EC67B8"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Qty</w:t>
            </w:r>
          </w:p>
        </w:tc>
        <w:tc>
          <w:tcPr>
            <w:tcW w:w="2848" w:type="dxa"/>
            <w:gridSpan w:val="2"/>
            <w:vAlign w:val="bottom"/>
          </w:tcPr>
          <w:p w14:paraId="353D6BB3"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66D27BD8" w14:textId="1253C784"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Price, EUR</w:t>
            </w:r>
          </w:p>
        </w:tc>
      </w:tr>
      <w:tr w:rsidR="008D4463" w:rsidRPr="008D4463" w14:paraId="29917CDE" w14:textId="77777777" w:rsidTr="00F15B53">
        <w:trPr>
          <w:trHeight w:val="330"/>
        </w:trPr>
        <w:tc>
          <w:tcPr>
            <w:tcW w:w="936" w:type="dxa"/>
            <w:vMerge/>
            <w:vAlign w:val="center"/>
          </w:tcPr>
          <w:p w14:paraId="1A6B1F62" w14:textId="77777777" w:rsidR="00710296" w:rsidRPr="008D4463" w:rsidRDefault="00710296" w:rsidP="00710296">
            <w:pPr>
              <w:rPr>
                <w:color w:val="000000" w:themeColor="text1"/>
                <w:sz w:val="22"/>
                <w:szCs w:val="22"/>
              </w:rPr>
            </w:pPr>
          </w:p>
        </w:tc>
        <w:tc>
          <w:tcPr>
            <w:tcW w:w="3870" w:type="dxa"/>
            <w:vMerge/>
            <w:vAlign w:val="center"/>
          </w:tcPr>
          <w:p w14:paraId="1A9FC4F3" w14:textId="77777777" w:rsidR="00710296" w:rsidRPr="008D4463" w:rsidRDefault="00710296" w:rsidP="00710296">
            <w:pPr>
              <w:rPr>
                <w:color w:val="000000" w:themeColor="text1"/>
                <w:sz w:val="22"/>
                <w:szCs w:val="22"/>
              </w:rPr>
            </w:pPr>
          </w:p>
        </w:tc>
        <w:tc>
          <w:tcPr>
            <w:tcW w:w="1072" w:type="dxa"/>
            <w:vMerge/>
            <w:vAlign w:val="bottom"/>
          </w:tcPr>
          <w:p w14:paraId="7E5369A7" w14:textId="77777777" w:rsidR="00710296" w:rsidRPr="008D4463" w:rsidRDefault="00710296" w:rsidP="00710296">
            <w:pPr>
              <w:rPr>
                <w:color w:val="000000" w:themeColor="text1"/>
                <w:sz w:val="22"/>
                <w:szCs w:val="22"/>
              </w:rPr>
            </w:pPr>
          </w:p>
        </w:tc>
        <w:tc>
          <w:tcPr>
            <w:tcW w:w="1071" w:type="dxa"/>
            <w:vAlign w:val="center"/>
          </w:tcPr>
          <w:p w14:paraId="61092187"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tc>
        <w:tc>
          <w:tcPr>
            <w:tcW w:w="1250" w:type="dxa"/>
            <w:vAlign w:val="bottom"/>
          </w:tcPr>
          <w:p w14:paraId="36582D9B" w14:textId="3319DA88"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Vieneto / Unit</w:t>
            </w:r>
          </w:p>
        </w:tc>
        <w:tc>
          <w:tcPr>
            <w:tcW w:w="1598" w:type="dxa"/>
            <w:vAlign w:val="bottom"/>
          </w:tcPr>
          <w:p w14:paraId="6FDA6CEC" w14:textId="01E150F2"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Vnt. / Unit</w:t>
            </w:r>
          </w:p>
        </w:tc>
      </w:tr>
      <w:tr w:rsidR="008D4463" w:rsidRPr="008D4463" w14:paraId="7EC117A8" w14:textId="77777777" w:rsidTr="53EF60AF">
        <w:trPr>
          <w:trHeight w:val="330"/>
        </w:trPr>
        <w:tc>
          <w:tcPr>
            <w:tcW w:w="936" w:type="dxa"/>
            <w:vAlign w:val="bottom"/>
          </w:tcPr>
          <w:p w14:paraId="4D70101D" w14:textId="15D135FB"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8.1</w:t>
            </w:r>
          </w:p>
        </w:tc>
        <w:tc>
          <w:tcPr>
            <w:tcW w:w="3870" w:type="dxa"/>
            <w:vAlign w:val="bottom"/>
          </w:tcPr>
          <w:p w14:paraId="29C71B6B"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Statybos darbai (architektūrinė ir konstrukcijų dalis / </w:t>
            </w:r>
          </w:p>
          <w:p w14:paraId="2AFA7864"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5F26FC9A" w14:textId="567393D0"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Construction works (architectural and structural part)</w:t>
            </w:r>
          </w:p>
        </w:tc>
        <w:tc>
          <w:tcPr>
            <w:tcW w:w="1072" w:type="dxa"/>
            <w:vAlign w:val="center"/>
          </w:tcPr>
          <w:p w14:paraId="1D837594"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 /</w:t>
            </w:r>
          </w:p>
          <w:p w14:paraId="2AA2A078"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p>
          <w:p w14:paraId="75B59881" w14:textId="235ACB4F"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52A870AB"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restart"/>
            <w:vAlign w:val="center"/>
          </w:tcPr>
          <w:p w14:paraId="5F668103" w14:textId="77777777" w:rsidR="006911E8" w:rsidRPr="008D4463" w:rsidRDefault="006911E8" w:rsidP="006911E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Neteikiama rinkos konsultacijos metu / </w:t>
            </w:r>
          </w:p>
          <w:p w14:paraId="7A70468C" w14:textId="77777777" w:rsidR="006911E8" w:rsidRPr="008D4463" w:rsidRDefault="006911E8" w:rsidP="006911E8">
            <w:pPr>
              <w:spacing w:after="0"/>
              <w:jc w:val="center"/>
              <w:rPr>
                <w:rFonts w:ascii="Times New Roman" w:eastAsia="Times New Roman" w:hAnsi="Times New Roman" w:cs="Times New Roman"/>
                <w:color w:val="000000" w:themeColor="text1"/>
                <w:sz w:val="22"/>
                <w:szCs w:val="22"/>
              </w:rPr>
            </w:pPr>
          </w:p>
          <w:p w14:paraId="22F727DD" w14:textId="404F6FBB" w:rsidR="006911E8" w:rsidRPr="008D4463" w:rsidRDefault="006911E8" w:rsidP="006911E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Not provided during market consultation</w:t>
            </w:r>
          </w:p>
        </w:tc>
      </w:tr>
      <w:tr w:rsidR="008D4463" w:rsidRPr="008D4463" w14:paraId="3013761C" w14:textId="77777777" w:rsidTr="53EF60AF">
        <w:trPr>
          <w:trHeight w:val="315"/>
        </w:trPr>
        <w:tc>
          <w:tcPr>
            <w:tcW w:w="936" w:type="dxa"/>
            <w:vAlign w:val="bottom"/>
          </w:tcPr>
          <w:p w14:paraId="50B58815" w14:textId="6961AD2C"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8.2</w:t>
            </w:r>
          </w:p>
        </w:tc>
        <w:tc>
          <w:tcPr>
            <w:tcW w:w="3870" w:type="dxa"/>
            <w:vAlign w:val="bottom"/>
          </w:tcPr>
          <w:p w14:paraId="4656E340"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Vandentiekis ir nuotekų inžineriniai tinklai / </w:t>
            </w:r>
          </w:p>
          <w:p w14:paraId="054ADAD5"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5F3277CD" w14:textId="0E58F20F"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Water supply and wastewater engineering networks</w:t>
            </w:r>
          </w:p>
        </w:tc>
        <w:tc>
          <w:tcPr>
            <w:tcW w:w="1072" w:type="dxa"/>
            <w:vAlign w:val="center"/>
          </w:tcPr>
          <w:p w14:paraId="43C38B23"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kompl. /</w:t>
            </w:r>
          </w:p>
          <w:p w14:paraId="662722DF"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p>
          <w:p w14:paraId="2E2ADC13" w14:textId="0DD81AEF"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w:t>
            </w:r>
          </w:p>
        </w:tc>
        <w:tc>
          <w:tcPr>
            <w:tcW w:w="1071" w:type="dxa"/>
            <w:vAlign w:val="center"/>
          </w:tcPr>
          <w:p w14:paraId="3D498E42" w14:textId="77777777"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p>
        </w:tc>
        <w:tc>
          <w:tcPr>
            <w:tcW w:w="2848" w:type="dxa"/>
            <w:gridSpan w:val="2"/>
            <w:vMerge/>
            <w:vAlign w:val="center"/>
          </w:tcPr>
          <w:p w14:paraId="49E34D26" w14:textId="77777777" w:rsidR="006911E8" w:rsidRPr="008D4463" w:rsidRDefault="006911E8" w:rsidP="00FE09A6">
            <w:pPr>
              <w:rPr>
                <w:color w:val="000000" w:themeColor="text1"/>
                <w:sz w:val="22"/>
                <w:szCs w:val="22"/>
              </w:rPr>
            </w:pPr>
          </w:p>
        </w:tc>
      </w:tr>
      <w:tr w:rsidR="008D4463" w:rsidRPr="008D4463" w14:paraId="69FA5FC8" w14:textId="77777777" w:rsidTr="53EF60AF">
        <w:trPr>
          <w:trHeight w:val="315"/>
        </w:trPr>
        <w:tc>
          <w:tcPr>
            <w:tcW w:w="936" w:type="dxa"/>
            <w:vAlign w:val="bottom"/>
          </w:tcPr>
          <w:p w14:paraId="772A8AFC" w14:textId="3F1661F8" w:rsidR="006911E8" w:rsidRPr="008D4463" w:rsidRDefault="006911E8" w:rsidP="00FE09A6">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8.3</w:t>
            </w:r>
          </w:p>
        </w:tc>
        <w:tc>
          <w:tcPr>
            <w:tcW w:w="3870" w:type="dxa"/>
            <w:vAlign w:val="bottom"/>
          </w:tcPr>
          <w:p w14:paraId="28D66705"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Kiti darbai reikalingi pirkimo dokumentuose aprašytam tikslui pasiekti / </w:t>
            </w:r>
          </w:p>
          <w:p w14:paraId="23DE78DB"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p>
          <w:p w14:paraId="3622D890" w14:textId="443AEE8D"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Other works necessary to achieve the purpose described in the procurement documents</w:t>
            </w:r>
          </w:p>
        </w:tc>
        <w:tc>
          <w:tcPr>
            <w:tcW w:w="1072" w:type="dxa"/>
          </w:tcPr>
          <w:p w14:paraId="58F7FA1E" w14:textId="77777777" w:rsidR="006911E8" w:rsidRPr="008D4463" w:rsidRDefault="006911E8" w:rsidP="006911E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kompl arba vnt. / </w:t>
            </w:r>
          </w:p>
          <w:p w14:paraId="7B7FFBA7" w14:textId="77777777" w:rsidR="006911E8" w:rsidRPr="008D4463" w:rsidRDefault="006911E8" w:rsidP="006911E8">
            <w:pPr>
              <w:spacing w:after="0"/>
              <w:jc w:val="center"/>
              <w:rPr>
                <w:rFonts w:ascii="Times New Roman" w:eastAsia="Times New Roman" w:hAnsi="Times New Roman" w:cs="Times New Roman"/>
                <w:color w:val="000000" w:themeColor="text1"/>
                <w:sz w:val="22"/>
                <w:szCs w:val="22"/>
              </w:rPr>
            </w:pPr>
          </w:p>
          <w:p w14:paraId="71DADF41" w14:textId="3C434377" w:rsidR="006911E8" w:rsidRPr="008D4463" w:rsidRDefault="006911E8" w:rsidP="006911E8">
            <w:pPr>
              <w:spacing w:after="0"/>
              <w:jc w:val="cente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set or pcs.</w:t>
            </w:r>
          </w:p>
        </w:tc>
        <w:tc>
          <w:tcPr>
            <w:tcW w:w="1071" w:type="dxa"/>
          </w:tcPr>
          <w:p w14:paraId="74B3C3BC" w14:textId="77777777" w:rsidR="006911E8" w:rsidRPr="008D4463" w:rsidRDefault="006911E8" w:rsidP="00FE09A6">
            <w:pPr>
              <w:spacing w:after="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tc>
        <w:tc>
          <w:tcPr>
            <w:tcW w:w="2848" w:type="dxa"/>
            <w:gridSpan w:val="2"/>
            <w:vMerge/>
          </w:tcPr>
          <w:p w14:paraId="2F68FE8E" w14:textId="77777777" w:rsidR="006911E8" w:rsidRPr="008D4463" w:rsidRDefault="006911E8" w:rsidP="00FE09A6">
            <w:pPr>
              <w:rPr>
                <w:color w:val="000000" w:themeColor="text1"/>
                <w:sz w:val="22"/>
                <w:szCs w:val="22"/>
              </w:rPr>
            </w:pPr>
          </w:p>
        </w:tc>
      </w:tr>
    </w:tbl>
    <w:p w14:paraId="12CE7A05" w14:textId="77777777" w:rsidR="00F43D21" w:rsidRPr="008D4463" w:rsidRDefault="00F43D21" w:rsidP="03C760EC">
      <w:pPr>
        <w:pStyle w:val="Sraopastraipa"/>
        <w:spacing w:before="240" w:after="240"/>
        <w:jc w:val="both"/>
        <w:rPr>
          <w:rFonts w:ascii="Times New Roman" w:eastAsia="Times New Roman" w:hAnsi="Times New Roman" w:cs="Times New Roman"/>
          <w:b/>
          <w:bCs/>
          <w:color w:val="000000" w:themeColor="text1"/>
        </w:rPr>
        <w:sectPr w:rsidR="00F43D21" w:rsidRPr="008D4463">
          <w:pgSz w:w="12240" w:h="15840"/>
          <w:pgMar w:top="1440" w:right="1440" w:bottom="1440" w:left="1440" w:header="720" w:footer="720" w:gutter="0"/>
          <w:cols w:space="720"/>
          <w:docGrid w:linePitch="360"/>
        </w:sectPr>
      </w:pPr>
    </w:p>
    <w:p w14:paraId="08F6AE9F" w14:textId="2874F64E" w:rsidR="57E6CA3F" w:rsidRPr="008D4463" w:rsidRDefault="001F798C" w:rsidP="00725F7C">
      <w:pPr>
        <w:spacing w:after="0"/>
        <w:rPr>
          <w:rFonts w:ascii="Times New Roman" w:eastAsia="Times New Roman" w:hAnsi="Times New Roman" w:cs="Times New Roman"/>
          <w:b/>
          <w:bCs/>
          <w:color w:val="000000" w:themeColor="text1"/>
        </w:rPr>
      </w:pPr>
      <w:r w:rsidRPr="008D4463">
        <w:rPr>
          <w:rFonts w:ascii="Times New Roman Bold" w:eastAsia="Times New Roman Bold" w:hAnsi="Times New Roman Bold" w:cs="Times New Roman Bold"/>
          <w:b/>
          <w:bCs/>
          <w:caps/>
          <w:color w:val="000000" w:themeColor="text1"/>
        </w:rPr>
        <w:lastRenderedPageBreak/>
        <w:t>9</w:t>
      </w:r>
      <w:r w:rsidR="005211B8" w:rsidRPr="008D4463">
        <w:rPr>
          <w:rFonts w:ascii="Times New Roman Bold" w:eastAsia="Times New Roman Bold" w:hAnsi="Times New Roman Bold" w:cs="Times New Roman Bold"/>
          <w:b/>
          <w:bCs/>
          <w:caps/>
          <w:color w:val="000000" w:themeColor="text1"/>
        </w:rPr>
        <w:t xml:space="preserve"> </w:t>
      </w:r>
      <w:r w:rsidR="57E6CA3F" w:rsidRPr="008D4463">
        <w:rPr>
          <w:rFonts w:ascii="Times New Roman Bold" w:eastAsia="Times New Roman Bold" w:hAnsi="Times New Roman Bold" w:cs="Times New Roman Bold"/>
          <w:b/>
          <w:bCs/>
          <w:caps/>
          <w:color w:val="000000" w:themeColor="text1"/>
        </w:rPr>
        <w:t>ENERG</w:t>
      </w:r>
      <w:r w:rsidR="00DC2F60" w:rsidRPr="008D4463">
        <w:rPr>
          <w:rFonts w:ascii="Times New Roman Bold" w:eastAsia="Times New Roman Bold" w:hAnsi="Times New Roman Bold" w:cs="Times New Roman Bold"/>
          <w:b/>
          <w:bCs/>
          <w:caps/>
          <w:color w:val="000000" w:themeColor="text1"/>
        </w:rPr>
        <w:t>IJOS</w:t>
      </w:r>
      <w:r w:rsidR="57E6CA3F" w:rsidRPr="008D4463">
        <w:rPr>
          <w:rFonts w:ascii="Times New Roman Bold" w:eastAsia="Times New Roman Bold" w:hAnsi="Times New Roman Bold" w:cs="Times New Roman Bold"/>
          <w:b/>
          <w:bCs/>
          <w:caps/>
          <w:color w:val="000000" w:themeColor="text1"/>
        </w:rPr>
        <w:t xml:space="preserve"> </w:t>
      </w:r>
      <w:r w:rsidR="0080392D" w:rsidRPr="008D4463">
        <w:rPr>
          <w:rFonts w:ascii="Times New Roman Bold" w:eastAsia="Times New Roman Bold" w:hAnsi="Times New Roman Bold" w:cs="Times New Roman Bold"/>
          <w:b/>
          <w:bCs/>
          <w:caps/>
          <w:color w:val="000000" w:themeColor="text1"/>
        </w:rPr>
        <w:t>ATGAVIMO SISTEMA</w:t>
      </w:r>
      <w:r w:rsidR="37B41B9D" w:rsidRPr="008D4463">
        <w:rPr>
          <w:rFonts w:ascii="Times New Roman Bold" w:eastAsia="Times New Roman Bold" w:hAnsi="Times New Roman Bold" w:cs="Times New Roman Bold"/>
          <w:b/>
          <w:bCs/>
          <w:caps/>
          <w:color w:val="000000" w:themeColor="text1"/>
        </w:rPr>
        <w:t xml:space="preserve"> / 9</w:t>
      </w:r>
      <w:r w:rsidR="004C5DE3" w:rsidRPr="008D4463">
        <w:rPr>
          <w:rFonts w:ascii="Times New Roman Bold" w:eastAsia="Times New Roman Bold" w:hAnsi="Times New Roman Bold" w:cs="Times New Roman Bold"/>
          <w:b/>
          <w:bCs/>
          <w:caps/>
          <w:color w:val="000000" w:themeColor="text1"/>
        </w:rPr>
        <w:t xml:space="preserve"> – ENERGY RECOVERY SYSTEM</w:t>
      </w:r>
    </w:p>
    <w:tbl>
      <w:tblPr>
        <w:tblW w:w="972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5"/>
        <w:gridCol w:w="3842"/>
        <w:gridCol w:w="1072"/>
        <w:gridCol w:w="1071"/>
        <w:gridCol w:w="1250"/>
        <w:gridCol w:w="1525"/>
      </w:tblGrid>
      <w:tr w:rsidR="008D4463" w:rsidRPr="008D4463" w14:paraId="39D0C6C3" w14:textId="77777777" w:rsidTr="00D40485">
        <w:trPr>
          <w:trHeight w:val="315"/>
        </w:trPr>
        <w:tc>
          <w:tcPr>
            <w:tcW w:w="965" w:type="dxa"/>
            <w:vMerge w:val="restart"/>
            <w:vAlign w:val="bottom"/>
          </w:tcPr>
          <w:p w14:paraId="1ED0E7A6"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Eil.Nr. / </w:t>
            </w:r>
          </w:p>
          <w:p w14:paraId="4841FB1E" w14:textId="7792CBCF"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No.</w:t>
            </w:r>
          </w:p>
        </w:tc>
        <w:tc>
          <w:tcPr>
            <w:tcW w:w="3842" w:type="dxa"/>
            <w:vMerge w:val="restart"/>
            <w:vAlign w:val="bottom"/>
          </w:tcPr>
          <w:p w14:paraId="4D8477AA" w14:textId="77777777"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Aprašymas /</w:t>
            </w:r>
          </w:p>
          <w:p w14:paraId="2CFE5178" w14:textId="0AE4371D"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Description</w:t>
            </w:r>
          </w:p>
        </w:tc>
        <w:tc>
          <w:tcPr>
            <w:tcW w:w="1072" w:type="dxa"/>
            <w:vMerge w:val="restart"/>
            <w:vAlign w:val="bottom"/>
          </w:tcPr>
          <w:p w14:paraId="1CB72E65" w14:textId="01BB3E06"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Mato</w:t>
            </w:r>
            <w:r w:rsidRPr="008D4463">
              <w:rPr>
                <w:rFonts w:ascii="Times New Roman" w:eastAsia="Times New Roman" w:hAnsi="Times New Roman" w:cs="Times New Roman"/>
                <w:b/>
                <w:bCs/>
                <w:color w:val="000000" w:themeColor="text1"/>
                <w:sz w:val="22"/>
                <w:szCs w:val="22"/>
                <w:lang w:val="en-US"/>
              </w:rPr>
              <w:t xml:space="preserve"> / Measure</w:t>
            </w:r>
          </w:p>
          <w:p w14:paraId="3B8A5A0C" w14:textId="3A7BA738"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Vnt. / Unit</w:t>
            </w:r>
          </w:p>
        </w:tc>
        <w:tc>
          <w:tcPr>
            <w:tcW w:w="1071" w:type="dxa"/>
            <w:vAlign w:val="bottom"/>
          </w:tcPr>
          <w:p w14:paraId="631D87A2"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Kiekis</w:t>
            </w:r>
          </w:p>
          <w:p w14:paraId="5D445AFF" w14:textId="07470E20"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 Qty</w:t>
            </w:r>
          </w:p>
        </w:tc>
        <w:tc>
          <w:tcPr>
            <w:tcW w:w="2775" w:type="dxa"/>
            <w:gridSpan w:val="2"/>
            <w:vAlign w:val="bottom"/>
          </w:tcPr>
          <w:p w14:paraId="4EED0BD1" w14:textId="77777777" w:rsidR="00710296" w:rsidRPr="008D4463" w:rsidRDefault="00710296" w:rsidP="00710296">
            <w:pPr>
              <w:spacing w:after="0"/>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Kaina, EUR</w:t>
            </w:r>
          </w:p>
          <w:p w14:paraId="30F61439" w14:textId="4BF59FF8"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Price, EUR</w:t>
            </w:r>
          </w:p>
        </w:tc>
      </w:tr>
      <w:tr w:rsidR="008D4463" w:rsidRPr="008D4463" w14:paraId="771F9EC5" w14:textId="77777777" w:rsidTr="00D40485">
        <w:trPr>
          <w:trHeight w:val="330"/>
        </w:trPr>
        <w:tc>
          <w:tcPr>
            <w:tcW w:w="965" w:type="dxa"/>
            <w:vMerge/>
            <w:vAlign w:val="center"/>
          </w:tcPr>
          <w:p w14:paraId="2734538A" w14:textId="77777777" w:rsidR="00710296" w:rsidRPr="008D4463" w:rsidRDefault="00710296" w:rsidP="00710296">
            <w:pPr>
              <w:rPr>
                <w:color w:val="000000" w:themeColor="text1"/>
              </w:rPr>
            </w:pPr>
          </w:p>
        </w:tc>
        <w:tc>
          <w:tcPr>
            <w:tcW w:w="3842" w:type="dxa"/>
            <w:vMerge/>
            <w:vAlign w:val="center"/>
          </w:tcPr>
          <w:p w14:paraId="3A854A90" w14:textId="77777777" w:rsidR="00710296" w:rsidRPr="008D4463" w:rsidRDefault="00710296" w:rsidP="00710296">
            <w:pPr>
              <w:rPr>
                <w:color w:val="000000" w:themeColor="text1"/>
              </w:rPr>
            </w:pPr>
          </w:p>
        </w:tc>
        <w:tc>
          <w:tcPr>
            <w:tcW w:w="1072" w:type="dxa"/>
            <w:vMerge/>
            <w:vAlign w:val="bottom"/>
          </w:tcPr>
          <w:p w14:paraId="348DD95E" w14:textId="77777777" w:rsidR="00710296" w:rsidRPr="008D4463" w:rsidRDefault="00710296" w:rsidP="00710296">
            <w:pPr>
              <w:rPr>
                <w:color w:val="000000" w:themeColor="text1"/>
              </w:rPr>
            </w:pPr>
          </w:p>
        </w:tc>
        <w:tc>
          <w:tcPr>
            <w:tcW w:w="1071" w:type="dxa"/>
            <w:vAlign w:val="center"/>
          </w:tcPr>
          <w:p w14:paraId="07B86280" w14:textId="05D7FF26"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Kiekis</w:t>
            </w:r>
          </w:p>
        </w:tc>
        <w:tc>
          <w:tcPr>
            <w:tcW w:w="1250" w:type="dxa"/>
            <w:vAlign w:val="bottom"/>
          </w:tcPr>
          <w:p w14:paraId="7F7E455F" w14:textId="2906BC5C"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Vieneto / Unit</w:t>
            </w:r>
          </w:p>
        </w:tc>
        <w:tc>
          <w:tcPr>
            <w:tcW w:w="1525" w:type="dxa"/>
            <w:vAlign w:val="bottom"/>
          </w:tcPr>
          <w:p w14:paraId="41945CEF" w14:textId="0274E6B9" w:rsidR="00710296" w:rsidRPr="008D4463" w:rsidRDefault="00710296" w:rsidP="00710296">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sz w:val="22"/>
                <w:szCs w:val="22"/>
              </w:rPr>
              <w:t>Vnt. / Unit</w:t>
            </w:r>
          </w:p>
        </w:tc>
      </w:tr>
      <w:tr w:rsidR="008D4463" w:rsidRPr="008D4463" w14:paraId="78808A94" w14:textId="77777777" w:rsidTr="00D40485">
        <w:trPr>
          <w:trHeight w:val="315"/>
        </w:trPr>
        <w:tc>
          <w:tcPr>
            <w:tcW w:w="965" w:type="dxa"/>
            <w:vAlign w:val="bottom"/>
          </w:tcPr>
          <w:p w14:paraId="354CD63A" w14:textId="47C3D653" w:rsidR="03C760EC" w:rsidRPr="008D4463" w:rsidRDefault="00DC2F60"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9.1</w:t>
            </w:r>
          </w:p>
        </w:tc>
        <w:tc>
          <w:tcPr>
            <w:tcW w:w="3842" w:type="dxa"/>
            <w:vAlign w:val="bottom"/>
          </w:tcPr>
          <w:p w14:paraId="4FAECB3C" w14:textId="77777777" w:rsidR="006911E8" w:rsidRPr="008D4463" w:rsidRDefault="64AE769C"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Technologiniai įrenginiai ir jų montavimas</w:t>
            </w:r>
            <w:r w:rsidR="57741634" w:rsidRPr="008D4463">
              <w:rPr>
                <w:rFonts w:ascii="Times New Roman" w:eastAsia="Times New Roman" w:hAnsi="Times New Roman" w:cs="Times New Roman"/>
                <w:color w:val="000000" w:themeColor="text1"/>
              </w:rPr>
              <w:t xml:space="preserve"> / </w:t>
            </w:r>
          </w:p>
          <w:p w14:paraId="4242CF91" w14:textId="77777777" w:rsidR="006911E8" w:rsidRPr="008D4463" w:rsidRDefault="006911E8" w:rsidP="03C760EC">
            <w:pPr>
              <w:spacing w:after="0"/>
              <w:rPr>
                <w:rFonts w:ascii="Times New Roman" w:eastAsia="Times New Roman" w:hAnsi="Times New Roman" w:cs="Times New Roman"/>
                <w:color w:val="000000" w:themeColor="text1"/>
              </w:rPr>
            </w:pPr>
          </w:p>
          <w:p w14:paraId="69D2A64C" w14:textId="7FB79E5A" w:rsidR="03C760EC" w:rsidRPr="008D4463" w:rsidRDefault="57741634"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Technological equipment and installation</w:t>
            </w:r>
          </w:p>
        </w:tc>
        <w:tc>
          <w:tcPr>
            <w:tcW w:w="1072" w:type="dxa"/>
            <w:vAlign w:val="center"/>
          </w:tcPr>
          <w:p w14:paraId="4860A48D" w14:textId="77777777"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kompl.</w:t>
            </w:r>
            <w:r w:rsidR="00F15B53" w:rsidRPr="008D4463">
              <w:rPr>
                <w:rFonts w:ascii="Times New Roman" w:eastAsia="Times New Roman" w:hAnsi="Times New Roman" w:cs="Times New Roman"/>
                <w:color w:val="000000" w:themeColor="text1"/>
              </w:rPr>
              <w:t xml:space="preserve"> /</w:t>
            </w:r>
          </w:p>
          <w:p w14:paraId="6282A98A" w14:textId="77777777" w:rsidR="006911E8" w:rsidRPr="008D4463" w:rsidRDefault="006911E8" w:rsidP="03C760EC">
            <w:pPr>
              <w:spacing w:after="0"/>
              <w:jc w:val="center"/>
              <w:rPr>
                <w:rFonts w:ascii="Times New Roman" w:eastAsia="Times New Roman" w:hAnsi="Times New Roman" w:cs="Times New Roman"/>
                <w:color w:val="000000" w:themeColor="text1"/>
              </w:rPr>
            </w:pPr>
          </w:p>
          <w:p w14:paraId="424FEE88" w14:textId="1821C4AC" w:rsidR="00F15B53" w:rsidRPr="008D4463" w:rsidRDefault="00F15B53"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set</w:t>
            </w:r>
          </w:p>
        </w:tc>
        <w:tc>
          <w:tcPr>
            <w:tcW w:w="1071" w:type="dxa"/>
            <w:vAlign w:val="center"/>
          </w:tcPr>
          <w:p w14:paraId="045138B2" w14:textId="36CE01DB"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1</w:t>
            </w:r>
          </w:p>
        </w:tc>
        <w:tc>
          <w:tcPr>
            <w:tcW w:w="1250" w:type="dxa"/>
            <w:vAlign w:val="center"/>
          </w:tcPr>
          <w:p w14:paraId="35F04997" w14:textId="25000C6B"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c>
          <w:tcPr>
            <w:tcW w:w="1525" w:type="dxa"/>
            <w:vAlign w:val="center"/>
          </w:tcPr>
          <w:p w14:paraId="08D2D401" w14:textId="46F1F956"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r>
      <w:tr w:rsidR="008D4463" w:rsidRPr="008D4463" w14:paraId="1932DF2D" w14:textId="77777777" w:rsidTr="00D40485">
        <w:trPr>
          <w:trHeight w:val="315"/>
        </w:trPr>
        <w:tc>
          <w:tcPr>
            <w:tcW w:w="965" w:type="dxa"/>
            <w:vAlign w:val="bottom"/>
          </w:tcPr>
          <w:p w14:paraId="2BDEAC13" w14:textId="52B4323A" w:rsidR="03C760EC" w:rsidRPr="008D4463" w:rsidRDefault="00DC2F60"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9.2</w:t>
            </w:r>
          </w:p>
        </w:tc>
        <w:tc>
          <w:tcPr>
            <w:tcW w:w="3842" w:type="dxa"/>
            <w:vAlign w:val="bottom"/>
          </w:tcPr>
          <w:p w14:paraId="572D5979" w14:textId="77777777" w:rsidR="006911E8" w:rsidRPr="008D4463" w:rsidRDefault="64AE769C"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Elektrotechnikos darbai</w:t>
            </w:r>
            <w:r w:rsidR="5DBC0642" w:rsidRPr="008D4463">
              <w:rPr>
                <w:rFonts w:ascii="Times New Roman" w:eastAsia="Times New Roman" w:hAnsi="Times New Roman" w:cs="Times New Roman"/>
                <w:color w:val="000000" w:themeColor="text1"/>
              </w:rPr>
              <w:t xml:space="preserve"> / </w:t>
            </w:r>
          </w:p>
          <w:p w14:paraId="63B0ABC3" w14:textId="77777777" w:rsidR="006911E8" w:rsidRPr="008D4463" w:rsidRDefault="006911E8" w:rsidP="03C760EC">
            <w:pPr>
              <w:spacing w:after="0"/>
              <w:rPr>
                <w:rFonts w:ascii="Times New Roman" w:eastAsia="Times New Roman" w:hAnsi="Times New Roman" w:cs="Times New Roman"/>
                <w:color w:val="000000" w:themeColor="text1"/>
              </w:rPr>
            </w:pPr>
          </w:p>
          <w:p w14:paraId="493CF84C" w14:textId="01CE5572" w:rsidR="03C760EC" w:rsidRPr="008D4463" w:rsidRDefault="5DBC0642"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Electrical works</w:t>
            </w:r>
          </w:p>
        </w:tc>
        <w:tc>
          <w:tcPr>
            <w:tcW w:w="1072" w:type="dxa"/>
            <w:vAlign w:val="center"/>
          </w:tcPr>
          <w:p w14:paraId="7BA36548" w14:textId="77777777"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kompl.</w:t>
            </w:r>
            <w:r w:rsidR="00F15B53" w:rsidRPr="008D4463">
              <w:rPr>
                <w:rFonts w:ascii="Times New Roman" w:eastAsia="Times New Roman" w:hAnsi="Times New Roman" w:cs="Times New Roman"/>
                <w:color w:val="000000" w:themeColor="text1"/>
              </w:rPr>
              <w:t xml:space="preserve"> /</w:t>
            </w:r>
          </w:p>
          <w:p w14:paraId="02F3B32A" w14:textId="77777777" w:rsidR="006911E8" w:rsidRPr="008D4463" w:rsidRDefault="006911E8" w:rsidP="03C760EC">
            <w:pPr>
              <w:spacing w:after="0"/>
              <w:jc w:val="center"/>
              <w:rPr>
                <w:rFonts w:ascii="Times New Roman" w:eastAsia="Times New Roman" w:hAnsi="Times New Roman" w:cs="Times New Roman"/>
                <w:color w:val="000000" w:themeColor="text1"/>
              </w:rPr>
            </w:pPr>
          </w:p>
          <w:p w14:paraId="39DEBD66" w14:textId="5A2CFA6B" w:rsidR="00F15B53" w:rsidRPr="008D4463" w:rsidRDefault="00F15B53"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se</w:t>
            </w:r>
            <w:r w:rsidR="006911E8" w:rsidRPr="008D4463">
              <w:rPr>
                <w:rFonts w:ascii="Times New Roman" w:eastAsia="Times New Roman" w:hAnsi="Times New Roman" w:cs="Times New Roman"/>
                <w:color w:val="000000" w:themeColor="text1"/>
              </w:rPr>
              <w:t>t</w:t>
            </w:r>
          </w:p>
        </w:tc>
        <w:tc>
          <w:tcPr>
            <w:tcW w:w="1071" w:type="dxa"/>
            <w:vAlign w:val="center"/>
          </w:tcPr>
          <w:p w14:paraId="295D6C6E" w14:textId="6F9F5261"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1</w:t>
            </w:r>
          </w:p>
        </w:tc>
        <w:tc>
          <w:tcPr>
            <w:tcW w:w="1250" w:type="dxa"/>
            <w:vAlign w:val="center"/>
          </w:tcPr>
          <w:p w14:paraId="09F79A3A" w14:textId="11E79FBE"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c>
          <w:tcPr>
            <w:tcW w:w="1525" w:type="dxa"/>
            <w:vAlign w:val="center"/>
          </w:tcPr>
          <w:p w14:paraId="0908C4C7" w14:textId="78428B29"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r>
      <w:tr w:rsidR="008D4463" w:rsidRPr="008D4463" w14:paraId="14C0BF5F" w14:textId="77777777" w:rsidTr="00D40485">
        <w:trPr>
          <w:trHeight w:val="315"/>
        </w:trPr>
        <w:tc>
          <w:tcPr>
            <w:tcW w:w="965" w:type="dxa"/>
            <w:vAlign w:val="bottom"/>
          </w:tcPr>
          <w:p w14:paraId="0D027B2E" w14:textId="6607FE4E" w:rsidR="03C760EC" w:rsidRPr="008D4463" w:rsidRDefault="00DC2F60"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9.3</w:t>
            </w:r>
          </w:p>
        </w:tc>
        <w:tc>
          <w:tcPr>
            <w:tcW w:w="3842" w:type="dxa"/>
            <w:vAlign w:val="bottom"/>
          </w:tcPr>
          <w:p w14:paraId="48257AFF" w14:textId="77777777" w:rsidR="006911E8" w:rsidRPr="008D4463" w:rsidRDefault="00DC2F60"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Kiti įrenginiai ir darbai reikalingi specifikacijose aprašytam tikslui pasiekti (atitinkamai išvardinti, jei tokių yra)</w:t>
            </w:r>
            <w:r w:rsidR="1A58E756" w:rsidRPr="008D4463">
              <w:rPr>
                <w:rFonts w:ascii="Times New Roman" w:eastAsia="Times New Roman" w:hAnsi="Times New Roman" w:cs="Times New Roman"/>
                <w:color w:val="000000" w:themeColor="text1"/>
              </w:rPr>
              <w:t xml:space="preserve"> / </w:t>
            </w:r>
          </w:p>
          <w:p w14:paraId="677694E5" w14:textId="77777777" w:rsidR="006911E8" w:rsidRPr="008D4463" w:rsidRDefault="006911E8" w:rsidP="03C760EC">
            <w:pPr>
              <w:spacing w:after="0"/>
              <w:rPr>
                <w:rFonts w:ascii="Times New Roman" w:eastAsia="Times New Roman" w:hAnsi="Times New Roman" w:cs="Times New Roman"/>
                <w:color w:val="000000" w:themeColor="text1"/>
              </w:rPr>
            </w:pPr>
          </w:p>
          <w:p w14:paraId="2724DCB6" w14:textId="60EC61F3" w:rsidR="03C760EC" w:rsidRPr="008D4463" w:rsidRDefault="1A58E756" w:rsidP="03C760EC">
            <w:pPr>
              <w:spacing w:after="0"/>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Other equipment and works necessary to achieve the objectives described in the specifications (listed accordingly, if any)</w:t>
            </w:r>
          </w:p>
        </w:tc>
        <w:tc>
          <w:tcPr>
            <w:tcW w:w="1072" w:type="dxa"/>
            <w:vAlign w:val="center"/>
          </w:tcPr>
          <w:p w14:paraId="31D764AF" w14:textId="77777777" w:rsidR="006911E8" w:rsidRPr="008D4463" w:rsidRDefault="00F15B53"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kompl arba vnt. / </w:t>
            </w:r>
          </w:p>
          <w:p w14:paraId="3C50BE31" w14:textId="5B890025" w:rsidR="03C760EC" w:rsidRPr="008D4463" w:rsidRDefault="00F15B53"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set or pcs.</w:t>
            </w:r>
          </w:p>
        </w:tc>
        <w:tc>
          <w:tcPr>
            <w:tcW w:w="1071" w:type="dxa"/>
            <w:vAlign w:val="center"/>
          </w:tcPr>
          <w:p w14:paraId="37DEB612" w14:textId="18D1F90D"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c>
          <w:tcPr>
            <w:tcW w:w="1250" w:type="dxa"/>
            <w:vAlign w:val="center"/>
          </w:tcPr>
          <w:p w14:paraId="264DAB51" w14:textId="024E9DB1"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c>
          <w:tcPr>
            <w:tcW w:w="1525" w:type="dxa"/>
            <w:vAlign w:val="center"/>
          </w:tcPr>
          <w:p w14:paraId="236A86A7" w14:textId="119BD050" w:rsidR="03C760EC" w:rsidRPr="008D4463" w:rsidRDefault="03C760EC" w:rsidP="03C760EC">
            <w:pPr>
              <w:spacing w:after="0"/>
              <w:jc w:val="cente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 </w:t>
            </w:r>
          </w:p>
        </w:tc>
      </w:tr>
      <w:tr w:rsidR="008D4463" w:rsidRPr="008D4463" w14:paraId="5D50161E" w14:textId="77777777" w:rsidTr="00EA4610">
        <w:trPr>
          <w:trHeight w:val="330"/>
        </w:trPr>
        <w:tc>
          <w:tcPr>
            <w:tcW w:w="4807" w:type="dxa"/>
            <w:gridSpan w:val="2"/>
            <w:vAlign w:val="bottom"/>
          </w:tcPr>
          <w:p w14:paraId="043DEB49" w14:textId="77777777" w:rsidR="006911E8" w:rsidRPr="008D4463" w:rsidRDefault="00F15B53" w:rsidP="53EF60AF">
            <w:pPr>
              <w:spacing w:after="0"/>
              <w:jc w:val="right"/>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 xml:space="preserve">Iš viso </w:t>
            </w:r>
            <w:r w:rsidRPr="008D4463">
              <w:rPr>
                <w:rFonts w:ascii="Times New Roman" w:eastAsia="Times New Roman" w:hAnsi="Times New Roman" w:cs="Times New Roman"/>
                <w:b/>
                <w:bCs/>
                <w:i/>
                <w:iCs/>
                <w:color w:val="000000" w:themeColor="text1"/>
              </w:rPr>
              <w:t>(perkelti į suvestinį kainų žiniaraštį)</w:t>
            </w:r>
            <w:r w:rsidRPr="008D4463">
              <w:rPr>
                <w:rFonts w:ascii="Times New Roman" w:eastAsia="Times New Roman" w:hAnsi="Times New Roman" w:cs="Times New Roman"/>
                <w:b/>
                <w:bCs/>
                <w:color w:val="000000" w:themeColor="text1"/>
              </w:rPr>
              <w:t xml:space="preserve">: / </w:t>
            </w:r>
          </w:p>
          <w:p w14:paraId="52E73B87" w14:textId="77777777" w:rsidR="006911E8" w:rsidRPr="008D4463" w:rsidRDefault="006911E8" w:rsidP="53EF60AF">
            <w:pPr>
              <w:spacing w:after="0"/>
              <w:jc w:val="right"/>
              <w:rPr>
                <w:rFonts w:ascii="Times New Roman" w:eastAsia="Times New Roman" w:hAnsi="Times New Roman" w:cs="Times New Roman"/>
                <w:b/>
                <w:bCs/>
                <w:color w:val="000000" w:themeColor="text1"/>
              </w:rPr>
            </w:pPr>
          </w:p>
          <w:p w14:paraId="67F4FB30" w14:textId="5677F462" w:rsidR="00F15B53" w:rsidRPr="008D4463" w:rsidRDefault="00F15B53" w:rsidP="53EF60AF">
            <w:pPr>
              <w:spacing w:after="0"/>
              <w:jc w:val="right"/>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Total (to be transferred to the summary price sheet):</w:t>
            </w:r>
          </w:p>
        </w:tc>
        <w:tc>
          <w:tcPr>
            <w:tcW w:w="4918" w:type="dxa"/>
            <w:gridSpan w:val="4"/>
            <w:vAlign w:val="center"/>
          </w:tcPr>
          <w:p w14:paraId="7CA7B20A" w14:textId="77777777" w:rsidR="00F15B53" w:rsidRPr="008D4463" w:rsidRDefault="00F15B53" w:rsidP="03C760EC">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 xml:space="preserve"> </w:t>
            </w:r>
          </w:p>
          <w:p w14:paraId="12CAF6EC" w14:textId="6DAF644C" w:rsidR="00F15B53" w:rsidRPr="008D4463" w:rsidRDefault="00F15B53" w:rsidP="03C760EC">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 xml:space="preserve"> </w:t>
            </w:r>
          </w:p>
          <w:p w14:paraId="54C889F1" w14:textId="01E6EAD1" w:rsidR="00F15B53" w:rsidRPr="008D4463" w:rsidRDefault="00F15B53" w:rsidP="03C760EC">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 xml:space="preserve"> </w:t>
            </w:r>
          </w:p>
          <w:p w14:paraId="34BAB5B1" w14:textId="2C3A5480" w:rsidR="00F15B53" w:rsidRPr="008D4463" w:rsidRDefault="00F15B53" w:rsidP="03C760EC">
            <w:pPr>
              <w:spacing w:after="0"/>
              <w:jc w:val="center"/>
              <w:rPr>
                <w:rFonts w:ascii="Times New Roman" w:eastAsia="Times New Roman" w:hAnsi="Times New Roman" w:cs="Times New Roman"/>
                <w:b/>
                <w:bCs/>
                <w:color w:val="000000" w:themeColor="text1"/>
              </w:rPr>
            </w:pPr>
            <w:r w:rsidRPr="008D4463">
              <w:rPr>
                <w:rFonts w:ascii="Times New Roman" w:eastAsia="Times New Roman" w:hAnsi="Times New Roman" w:cs="Times New Roman"/>
                <w:b/>
                <w:bCs/>
                <w:color w:val="000000" w:themeColor="text1"/>
              </w:rPr>
              <w:t xml:space="preserve"> </w:t>
            </w:r>
          </w:p>
        </w:tc>
      </w:tr>
    </w:tbl>
    <w:p w14:paraId="79F26976" w14:textId="24446552" w:rsidR="00725F7C" w:rsidRPr="008D4463" w:rsidRDefault="00725F7C" w:rsidP="006911E8">
      <w:pPr>
        <w:spacing w:after="0"/>
        <w:rPr>
          <w:rFonts w:ascii="Times New Roman Bold" w:eastAsia="Times New Roman Bold" w:hAnsi="Times New Roman Bold" w:cs="Times New Roman Bold"/>
          <w:b/>
          <w:bCs/>
          <w:caps/>
          <w:color w:val="000000" w:themeColor="text1"/>
        </w:rPr>
      </w:pPr>
    </w:p>
    <w:p w14:paraId="72BCEE8C" w14:textId="6BD8DF10" w:rsidR="42C7C3BD" w:rsidRPr="008D4463" w:rsidRDefault="42C7C3BD" w:rsidP="42C7C3BD">
      <w:pP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br w:type="page"/>
      </w:r>
    </w:p>
    <w:p w14:paraId="7F47727B" w14:textId="77777777" w:rsidR="006911E8" w:rsidRPr="008D4463" w:rsidRDefault="50BC50EA" w:rsidP="53EF60AF">
      <w:pPr>
        <w:spacing w:before="240" w:after="240"/>
        <w:jc w:val="both"/>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lastRenderedPageBreak/>
        <w:t xml:space="preserve">Lentelė </w:t>
      </w:r>
      <w:r w:rsidR="619E99E0" w:rsidRPr="008D4463">
        <w:rPr>
          <w:rFonts w:ascii="Times New Roman" w:eastAsia="Times New Roman" w:hAnsi="Times New Roman" w:cs="Times New Roman"/>
          <w:color w:val="000000" w:themeColor="text1"/>
        </w:rPr>
        <w:t xml:space="preserve">Nr. </w:t>
      </w:r>
      <w:r w:rsidRPr="008D4463">
        <w:rPr>
          <w:rFonts w:ascii="Times New Roman" w:eastAsia="Times New Roman" w:hAnsi="Times New Roman" w:cs="Times New Roman"/>
          <w:color w:val="000000" w:themeColor="text1"/>
        </w:rPr>
        <w:t>1</w:t>
      </w:r>
      <w:r w:rsidR="308060D0" w:rsidRPr="008D4463">
        <w:rPr>
          <w:rFonts w:ascii="Times New Roman" w:eastAsia="Times New Roman" w:hAnsi="Times New Roman" w:cs="Times New Roman"/>
          <w:color w:val="000000" w:themeColor="text1"/>
        </w:rPr>
        <w:t>.</w:t>
      </w:r>
      <w:r w:rsidRPr="008D4463">
        <w:rPr>
          <w:rFonts w:ascii="Times New Roman" w:eastAsia="Times New Roman" w:hAnsi="Times New Roman" w:cs="Times New Roman"/>
          <w:color w:val="000000" w:themeColor="text1"/>
        </w:rPr>
        <w:t xml:space="preserve"> Vienam objektui numatomas </w:t>
      </w:r>
      <w:r w:rsidR="539B9EB1" w:rsidRPr="008D4463">
        <w:rPr>
          <w:rFonts w:ascii="Times New Roman" w:eastAsia="Times New Roman" w:hAnsi="Times New Roman" w:cs="Times New Roman"/>
          <w:color w:val="000000" w:themeColor="text1"/>
        </w:rPr>
        <w:t xml:space="preserve">preliminarūs </w:t>
      </w:r>
      <w:r w:rsidRPr="008D4463">
        <w:rPr>
          <w:rFonts w:ascii="Times New Roman" w:eastAsia="Times New Roman" w:hAnsi="Times New Roman" w:cs="Times New Roman"/>
          <w:color w:val="000000" w:themeColor="text1"/>
        </w:rPr>
        <w:t>atliekų kieki</w:t>
      </w:r>
      <w:r w:rsidR="7C0048CF" w:rsidRPr="008D4463">
        <w:rPr>
          <w:rFonts w:ascii="Times New Roman" w:eastAsia="Times New Roman" w:hAnsi="Times New Roman" w:cs="Times New Roman"/>
          <w:color w:val="000000" w:themeColor="text1"/>
        </w:rPr>
        <w:t>ai</w:t>
      </w:r>
      <w:r w:rsidRPr="008D4463">
        <w:rPr>
          <w:rFonts w:ascii="Times New Roman" w:eastAsia="Times New Roman" w:hAnsi="Times New Roman" w:cs="Times New Roman"/>
          <w:color w:val="000000" w:themeColor="text1"/>
        </w:rPr>
        <w:t xml:space="preserve"> ir savybės</w:t>
      </w:r>
      <w:r w:rsidR="741527D7" w:rsidRPr="008D4463">
        <w:rPr>
          <w:rFonts w:ascii="Times New Roman" w:eastAsia="Times New Roman" w:hAnsi="Times New Roman" w:cs="Times New Roman"/>
          <w:color w:val="000000" w:themeColor="text1"/>
        </w:rPr>
        <w:t xml:space="preserve"> / </w:t>
      </w:r>
    </w:p>
    <w:p w14:paraId="21B4C31A" w14:textId="6EEFC437" w:rsidR="50BC50EA" w:rsidRPr="008D4463" w:rsidRDefault="741527D7" w:rsidP="53EF60AF">
      <w:pPr>
        <w:spacing w:before="240" w:after="240"/>
        <w:jc w:val="both"/>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Table No. 1. Estimated Waste Quantities and Properties per Site</w:t>
      </w:r>
    </w:p>
    <w:tbl>
      <w:tblPr>
        <w:tblStyle w:val="Lentelstinklelis"/>
        <w:tblW w:w="0" w:type="auto"/>
        <w:tblLayout w:type="fixed"/>
        <w:tblLook w:val="06A0" w:firstRow="1" w:lastRow="0" w:firstColumn="1" w:lastColumn="0" w:noHBand="1" w:noVBand="1"/>
      </w:tblPr>
      <w:tblGrid>
        <w:gridCol w:w="3760"/>
        <w:gridCol w:w="5600"/>
      </w:tblGrid>
      <w:tr w:rsidR="008D4463" w:rsidRPr="008D4463" w14:paraId="72C6145C" w14:textId="77777777" w:rsidTr="53EF60AF">
        <w:trPr>
          <w:trHeight w:val="300"/>
        </w:trPr>
        <w:tc>
          <w:tcPr>
            <w:tcW w:w="3760" w:type="dxa"/>
          </w:tcPr>
          <w:p w14:paraId="1A126783" w14:textId="77777777" w:rsidR="006911E8" w:rsidRPr="008D4463" w:rsidRDefault="42C7C3BD"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Pavadinimas</w:t>
            </w:r>
            <w:r w:rsidR="00F15B53" w:rsidRPr="008D4463">
              <w:rPr>
                <w:rFonts w:ascii="Times New Roman" w:eastAsia="Times New Roman" w:hAnsi="Times New Roman" w:cs="Times New Roman"/>
                <w:b/>
                <w:bCs/>
                <w:color w:val="000000" w:themeColor="text1"/>
                <w:sz w:val="22"/>
                <w:szCs w:val="22"/>
              </w:rPr>
              <w:t xml:space="preserve"> </w:t>
            </w:r>
            <w:r w:rsidR="00310C8B" w:rsidRPr="008D4463">
              <w:rPr>
                <w:rFonts w:ascii="Times New Roman" w:eastAsia="Times New Roman" w:hAnsi="Times New Roman" w:cs="Times New Roman"/>
                <w:b/>
                <w:bCs/>
                <w:color w:val="000000" w:themeColor="text1"/>
                <w:sz w:val="22"/>
                <w:szCs w:val="22"/>
              </w:rPr>
              <w:t>/</w:t>
            </w:r>
          </w:p>
          <w:p w14:paraId="6BE39A62" w14:textId="77777777" w:rsidR="006911E8" w:rsidRPr="008D4463" w:rsidRDefault="006911E8" w:rsidP="42C7C3BD">
            <w:pPr>
              <w:rPr>
                <w:rFonts w:ascii="Times New Roman" w:eastAsia="Times New Roman" w:hAnsi="Times New Roman" w:cs="Times New Roman"/>
                <w:b/>
                <w:bCs/>
                <w:color w:val="000000" w:themeColor="text1"/>
                <w:sz w:val="22"/>
                <w:szCs w:val="22"/>
              </w:rPr>
            </w:pPr>
          </w:p>
          <w:p w14:paraId="1AB7831F" w14:textId="2BA4C9EF" w:rsidR="42C7C3BD" w:rsidRPr="008D4463" w:rsidRDefault="00310C8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Description</w:t>
            </w:r>
          </w:p>
        </w:tc>
        <w:tc>
          <w:tcPr>
            <w:tcW w:w="5600" w:type="dxa"/>
          </w:tcPr>
          <w:p w14:paraId="59676E49" w14:textId="77777777" w:rsidR="006911E8" w:rsidRPr="008D4463" w:rsidRDefault="42C7C3BD"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Dydis ir vienetai</w:t>
            </w:r>
            <w:r w:rsidR="00310C8B" w:rsidRPr="008D4463">
              <w:rPr>
                <w:rFonts w:ascii="Times New Roman" w:eastAsia="Times New Roman" w:hAnsi="Times New Roman" w:cs="Times New Roman"/>
                <w:b/>
                <w:bCs/>
                <w:color w:val="000000" w:themeColor="text1"/>
                <w:sz w:val="22"/>
                <w:szCs w:val="22"/>
              </w:rPr>
              <w:t xml:space="preserve"> / </w:t>
            </w:r>
          </w:p>
          <w:p w14:paraId="30028267" w14:textId="77777777" w:rsidR="006911E8" w:rsidRPr="008D4463" w:rsidRDefault="006911E8" w:rsidP="42C7C3BD">
            <w:pPr>
              <w:rPr>
                <w:rFonts w:ascii="Times New Roman" w:eastAsia="Times New Roman" w:hAnsi="Times New Roman" w:cs="Times New Roman"/>
                <w:b/>
                <w:bCs/>
                <w:color w:val="000000" w:themeColor="text1"/>
                <w:sz w:val="22"/>
                <w:szCs w:val="22"/>
              </w:rPr>
            </w:pPr>
          </w:p>
          <w:p w14:paraId="63A73533" w14:textId="15A68329" w:rsidR="42C7C3BD" w:rsidRPr="008D4463" w:rsidRDefault="00310C8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Size and units</w:t>
            </w:r>
          </w:p>
        </w:tc>
      </w:tr>
      <w:tr w:rsidR="008D4463" w:rsidRPr="008D4463" w14:paraId="47C72FB5" w14:textId="77777777" w:rsidTr="53EF60AF">
        <w:trPr>
          <w:trHeight w:val="300"/>
        </w:trPr>
        <w:tc>
          <w:tcPr>
            <w:tcW w:w="3760" w:type="dxa"/>
          </w:tcPr>
          <w:p w14:paraId="30B531B2" w14:textId="77777777" w:rsidR="006911E8" w:rsidRPr="008D4463" w:rsidRDefault="42C7C3BD"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Maisto virtuvės atliekos</w:t>
            </w:r>
            <w:r w:rsidR="2A6BAE12" w:rsidRPr="008D4463">
              <w:rPr>
                <w:rFonts w:ascii="Times New Roman" w:eastAsia="Times New Roman" w:hAnsi="Times New Roman" w:cs="Times New Roman"/>
                <w:b/>
                <w:bCs/>
                <w:color w:val="000000" w:themeColor="text1"/>
                <w:sz w:val="22"/>
                <w:szCs w:val="22"/>
              </w:rPr>
              <w:t xml:space="preserve"> / </w:t>
            </w:r>
          </w:p>
          <w:p w14:paraId="23B61F8D" w14:textId="6B518055" w:rsidR="42C7C3BD" w:rsidRPr="008D4463" w:rsidRDefault="2A6BAE12"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Food and Kitchen Waste</w:t>
            </w:r>
          </w:p>
        </w:tc>
        <w:tc>
          <w:tcPr>
            <w:tcW w:w="5600" w:type="dxa"/>
          </w:tcPr>
          <w:p w14:paraId="7DAF17D9" w14:textId="5DCDA7D8" w:rsidR="42C7C3BD" w:rsidRPr="008D4463" w:rsidRDefault="42C7C3BD" w:rsidP="53EF60AF">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7500 t/m</w:t>
            </w:r>
            <w:r w:rsidR="7C582E65" w:rsidRPr="008D4463">
              <w:rPr>
                <w:rFonts w:ascii="Times New Roman" w:eastAsia="Times New Roman" w:hAnsi="Times New Roman" w:cs="Times New Roman"/>
                <w:b/>
                <w:bCs/>
                <w:color w:val="000000" w:themeColor="text1"/>
                <w:sz w:val="22"/>
                <w:szCs w:val="22"/>
              </w:rPr>
              <w:t xml:space="preserve"> (annual)</w:t>
            </w:r>
          </w:p>
          <w:p w14:paraId="35DCC27F" w14:textId="332EF956"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0763D49" w14:textId="77777777" w:rsidTr="53EF60AF">
        <w:trPr>
          <w:trHeight w:val="300"/>
        </w:trPr>
        <w:tc>
          <w:tcPr>
            <w:tcW w:w="3760" w:type="dxa"/>
          </w:tcPr>
          <w:p w14:paraId="641903DA" w14:textId="77777777" w:rsidR="006911E8" w:rsidRPr="008D4463" w:rsidRDefault="42C7C3BD"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Tankis</w:t>
            </w:r>
            <w:r w:rsidR="321753D2" w:rsidRPr="008D4463">
              <w:rPr>
                <w:rFonts w:ascii="Times New Roman" w:eastAsia="Times New Roman" w:hAnsi="Times New Roman" w:cs="Times New Roman"/>
                <w:color w:val="000000" w:themeColor="text1"/>
                <w:sz w:val="22"/>
                <w:szCs w:val="22"/>
              </w:rPr>
              <w:t xml:space="preserve"> / </w:t>
            </w:r>
          </w:p>
          <w:p w14:paraId="2A5CF186" w14:textId="32403409" w:rsidR="42C7C3BD" w:rsidRPr="008D4463" w:rsidRDefault="321753D2"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Density</w:t>
            </w:r>
          </w:p>
        </w:tc>
        <w:tc>
          <w:tcPr>
            <w:tcW w:w="5600" w:type="dxa"/>
          </w:tcPr>
          <w:p w14:paraId="00EABDBA" w14:textId="4EC1EB80"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0,75 t/m</w:t>
            </w:r>
            <w:r w:rsidRPr="008D4463">
              <w:rPr>
                <w:rFonts w:ascii="Times New Roman" w:eastAsia="Times New Roman" w:hAnsi="Times New Roman" w:cs="Times New Roman"/>
                <w:color w:val="000000" w:themeColor="text1"/>
                <w:sz w:val="22"/>
                <w:szCs w:val="22"/>
                <w:vertAlign w:val="superscript"/>
              </w:rPr>
              <w:t>3</w:t>
            </w:r>
          </w:p>
        </w:tc>
      </w:tr>
      <w:tr w:rsidR="008D4463" w:rsidRPr="008D4463" w14:paraId="332EFB9B" w14:textId="77777777" w:rsidTr="53EF60AF">
        <w:trPr>
          <w:trHeight w:val="300"/>
        </w:trPr>
        <w:tc>
          <w:tcPr>
            <w:tcW w:w="3760" w:type="dxa"/>
          </w:tcPr>
          <w:p w14:paraId="08CB0FF6" w14:textId="77777777" w:rsidR="006911E8" w:rsidRPr="008D4463" w:rsidRDefault="42C7C3BD"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Vandens kiekis</w:t>
            </w:r>
            <w:r w:rsidR="1C5958C9" w:rsidRPr="008D4463">
              <w:rPr>
                <w:rFonts w:ascii="Times New Roman" w:eastAsia="Times New Roman" w:hAnsi="Times New Roman" w:cs="Times New Roman"/>
                <w:color w:val="000000" w:themeColor="text1"/>
                <w:sz w:val="22"/>
                <w:szCs w:val="22"/>
              </w:rPr>
              <w:t xml:space="preserve"> / </w:t>
            </w:r>
          </w:p>
          <w:p w14:paraId="3701EAC2" w14:textId="2EB5A015" w:rsidR="42C7C3BD" w:rsidRPr="008D4463" w:rsidRDefault="1C5958C9"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Water content</w:t>
            </w:r>
          </w:p>
        </w:tc>
        <w:tc>
          <w:tcPr>
            <w:tcW w:w="5600" w:type="dxa"/>
          </w:tcPr>
          <w:p w14:paraId="65873B69" w14:textId="052F287D"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70%</w:t>
            </w:r>
          </w:p>
        </w:tc>
      </w:tr>
      <w:tr w:rsidR="008D4463" w:rsidRPr="008D4463" w14:paraId="27A36C32" w14:textId="77777777" w:rsidTr="53EF60AF">
        <w:trPr>
          <w:trHeight w:val="300"/>
        </w:trPr>
        <w:tc>
          <w:tcPr>
            <w:tcW w:w="3760" w:type="dxa"/>
          </w:tcPr>
          <w:p w14:paraId="5B243AB9" w14:textId="77777777" w:rsidR="006911E8" w:rsidRPr="008D4463" w:rsidRDefault="42C7C3BD" w:rsidP="53EF60AF">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Sausos organinės med</w:t>
            </w:r>
            <w:r w:rsidR="72DA1F57" w:rsidRPr="008D4463">
              <w:rPr>
                <w:rFonts w:ascii="Times New Roman" w:eastAsia="Times New Roman" w:hAnsi="Times New Roman" w:cs="Times New Roman"/>
                <w:color w:val="000000" w:themeColor="text1"/>
                <w:sz w:val="22"/>
                <w:szCs w:val="22"/>
              </w:rPr>
              <w:t>ž</w:t>
            </w:r>
            <w:r w:rsidRPr="008D4463">
              <w:rPr>
                <w:rFonts w:ascii="Times New Roman" w:eastAsia="Times New Roman" w:hAnsi="Times New Roman" w:cs="Times New Roman"/>
                <w:color w:val="000000" w:themeColor="text1"/>
                <w:sz w:val="22"/>
                <w:szCs w:val="22"/>
              </w:rPr>
              <w:t>iagos kiekis</w:t>
            </w:r>
            <w:r w:rsidR="2D5BD536" w:rsidRPr="008D4463">
              <w:rPr>
                <w:rFonts w:ascii="Times New Roman" w:eastAsia="Times New Roman" w:hAnsi="Times New Roman" w:cs="Times New Roman"/>
                <w:color w:val="000000" w:themeColor="text1"/>
                <w:sz w:val="22"/>
                <w:szCs w:val="22"/>
              </w:rPr>
              <w:t xml:space="preserve"> / </w:t>
            </w:r>
          </w:p>
          <w:p w14:paraId="2FD8888C" w14:textId="71300B09" w:rsidR="42C7C3BD" w:rsidRPr="008D4463" w:rsidRDefault="2D5BD536" w:rsidP="53EF60AF">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Dry Organic Matter Content</w:t>
            </w:r>
          </w:p>
        </w:tc>
        <w:tc>
          <w:tcPr>
            <w:tcW w:w="5600" w:type="dxa"/>
          </w:tcPr>
          <w:p w14:paraId="5D84F2BB" w14:textId="41FD553C"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75 % nuo sausos me</w:t>
            </w:r>
            <w:r w:rsidR="33728543" w:rsidRPr="008D4463">
              <w:rPr>
                <w:rFonts w:ascii="Times New Roman" w:eastAsia="Times New Roman" w:hAnsi="Times New Roman" w:cs="Times New Roman"/>
                <w:color w:val="000000" w:themeColor="text1"/>
                <w:sz w:val="22"/>
                <w:szCs w:val="22"/>
              </w:rPr>
              <w:t>d</w:t>
            </w:r>
            <w:r w:rsidRPr="008D4463">
              <w:rPr>
                <w:rFonts w:ascii="Times New Roman" w:eastAsia="Times New Roman" w:hAnsi="Times New Roman" w:cs="Times New Roman"/>
                <w:color w:val="000000" w:themeColor="text1"/>
                <w:sz w:val="22"/>
                <w:szCs w:val="22"/>
              </w:rPr>
              <w:t>žiagos</w:t>
            </w:r>
            <w:r w:rsidR="055386DD" w:rsidRPr="008D4463">
              <w:rPr>
                <w:rFonts w:ascii="Times New Roman" w:eastAsia="Times New Roman" w:hAnsi="Times New Roman" w:cs="Times New Roman"/>
                <w:color w:val="000000" w:themeColor="text1"/>
                <w:sz w:val="22"/>
                <w:szCs w:val="22"/>
              </w:rPr>
              <w:t xml:space="preserve"> / of dry matter</w:t>
            </w:r>
          </w:p>
        </w:tc>
      </w:tr>
      <w:tr w:rsidR="008D4463" w:rsidRPr="008D4463" w14:paraId="60AC5EFF" w14:textId="77777777" w:rsidTr="53EF60AF">
        <w:trPr>
          <w:trHeight w:val="300"/>
        </w:trPr>
        <w:tc>
          <w:tcPr>
            <w:tcW w:w="3760" w:type="dxa"/>
          </w:tcPr>
          <w:p w14:paraId="16C4224A" w14:textId="77777777" w:rsidR="006911E8" w:rsidRPr="008D4463" w:rsidRDefault="42C7C3BD"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Žaliosios atliekos</w:t>
            </w:r>
            <w:r w:rsidR="1F3404BF" w:rsidRPr="008D4463">
              <w:rPr>
                <w:rFonts w:ascii="Times New Roman" w:eastAsia="Times New Roman" w:hAnsi="Times New Roman" w:cs="Times New Roman"/>
                <w:b/>
                <w:bCs/>
                <w:color w:val="000000" w:themeColor="text1"/>
                <w:sz w:val="22"/>
                <w:szCs w:val="22"/>
              </w:rPr>
              <w:t xml:space="preserve"> / </w:t>
            </w:r>
          </w:p>
          <w:p w14:paraId="6B659BDD" w14:textId="17EDBEF9" w:rsidR="42C7C3BD" w:rsidRPr="008D4463" w:rsidRDefault="1F3404BF"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Green waste</w:t>
            </w:r>
          </w:p>
        </w:tc>
        <w:tc>
          <w:tcPr>
            <w:tcW w:w="5600" w:type="dxa"/>
          </w:tcPr>
          <w:p w14:paraId="63FA8157" w14:textId="4380EA5D" w:rsidR="42C7C3BD" w:rsidRPr="008D4463" w:rsidRDefault="42C7C3BD"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2500 t/m</w:t>
            </w:r>
            <w:r w:rsidR="5CC21CCC" w:rsidRPr="008D4463">
              <w:rPr>
                <w:rFonts w:ascii="Times New Roman" w:eastAsia="Times New Roman" w:hAnsi="Times New Roman" w:cs="Times New Roman"/>
                <w:b/>
                <w:bCs/>
                <w:color w:val="000000" w:themeColor="text1"/>
                <w:sz w:val="22"/>
                <w:szCs w:val="22"/>
              </w:rPr>
              <w:t xml:space="preserve"> (annual)</w:t>
            </w:r>
          </w:p>
        </w:tc>
      </w:tr>
      <w:tr w:rsidR="008D4463" w:rsidRPr="008D4463" w14:paraId="0FE1E51F" w14:textId="77777777" w:rsidTr="53EF60AF">
        <w:trPr>
          <w:trHeight w:val="300"/>
        </w:trPr>
        <w:tc>
          <w:tcPr>
            <w:tcW w:w="3760" w:type="dxa"/>
          </w:tcPr>
          <w:p w14:paraId="04CB3AFF" w14:textId="77777777" w:rsidR="006911E8" w:rsidRPr="008D4463" w:rsidRDefault="42C7C3BD"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Tankis</w:t>
            </w:r>
            <w:r w:rsidR="3FA431B9" w:rsidRPr="008D4463">
              <w:rPr>
                <w:rFonts w:ascii="Times New Roman" w:eastAsia="Times New Roman" w:hAnsi="Times New Roman" w:cs="Times New Roman"/>
                <w:color w:val="000000" w:themeColor="text1"/>
                <w:sz w:val="22"/>
                <w:szCs w:val="22"/>
              </w:rPr>
              <w:t xml:space="preserve"> / </w:t>
            </w:r>
          </w:p>
          <w:p w14:paraId="37FCC548" w14:textId="7D641D76" w:rsidR="42C7C3BD" w:rsidRPr="008D4463" w:rsidRDefault="3FA431B9"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Density</w:t>
            </w:r>
          </w:p>
        </w:tc>
        <w:tc>
          <w:tcPr>
            <w:tcW w:w="5600" w:type="dxa"/>
          </w:tcPr>
          <w:p w14:paraId="760A17B0" w14:textId="512AFA33"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0,375 t/m</w:t>
            </w:r>
            <w:r w:rsidRPr="008D4463">
              <w:rPr>
                <w:rFonts w:ascii="Times New Roman" w:eastAsia="Times New Roman" w:hAnsi="Times New Roman" w:cs="Times New Roman"/>
                <w:color w:val="000000" w:themeColor="text1"/>
                <w:sz w:val="22"/>
                <w:szCs w:val="22"/>
                <w:vertAlign w:val="superscript"/>
              </w:rPr>
              <w:t>3</w:t>
            </w:r>
          </w:p>
        </w:tc>
      </w:tr>
      <w:tr w:rsidR="008D4463" w:rsidRPr="008D4463" w14:paraId="0417219C" w14:textId="77777777" w:rsidTr="53EF60AF">
        <w:trPr>
          <w:trHeight w:val="300"/>
        </w:trPr>
        <w:tc>
          <w:tcPr>
            <w:tcW w:w="3760" w:type="dxa"/>
          </w:tcPr>
          <w:p w14:paraId="1DF0FEBF" w14:textId="77777777" w:rsidR="006911E8" w:rsidRPr="008D4463" w:rsidRDefault="42C7C3BD"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Vandens kiekis</w:t>
            </w:r>
            <w:r w:rsidR="6449E421" w:rsidRPr="008D4463">
              <w:rPr>
                <w:rFonts w:ascii="Times New Roman" w:eastAsia="Times New Roman" w:hAnsi="Times New Roman" w:cs="Times New Roman"/>
                <w:color w:val="000000" w:themeColor="text1"/>
                <w:sz w:val="22"/>
                <w:szCs w:val="22"/>
              </w:rPr>
              <w:t xml:space="preserve"> / </w:t>
            </w:r>
          </w:p>
          <w:p w14:paraId="2824B936" w14:textId="03A2F72C" w:rsidR="42C7C3BD" w:rsidRPr="008D4463" w:rsidRDefault="6449E421" w:rsidP="42C7C3BD">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Water content</w:t>
            </w:r>
          </w:p>
        </w:tc>
        <w:tc>
          <w:tcPr>
            <w:tcW w:w="5600" w:type="dxa"/>
          </w:tcPr>
          <w:p w14:paraId="0FCA1B4B" w14:textId="1D10259D"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50 %</w:t>
            </w:r>
          </w:p>
        </w:tc>
      </w:tr>
      <w:tr w:rsidR="42C7C3BD" w:rsidRPr="008D4463" w14:paraId="0BA6C5DC" w14:textId="77777777" w:rsidTr="53EF60AF">
        <w:trPr>
          <w:trHeight w:val="300"/>
        </w:trPr>
        <w:tc>
          <w:tcPr>
            <w:tcW w:w="3760" w:type="dxa"/>
          </w:tcPr>
          <w:p w14:paraId="206C3B47" w14:textId="428D2D8F" w:rsidR="42C7C3BD" w:rsidRPr="008D4463" w:rsidRDefault="42C7C3BD" w:rsidP="53EF60AF">
            <w:pPr>
              <w:jc w:val="right"/>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Sausos organinės med</w:t>
            </w:r>
            <w:r w:rsidR="7B7327C1" w:rsidRPr="008D4463">
              <w:rPr>
                <w:rFonts w:ascii="Times New Roman" w:eastAsia="Times New Roman" w:hAnsi="Times New Roman" w:cs="Times New Roman"/>
                <w:color w:val="000000" w:themeColor="text1"/>
                <w:sz w:val="22"/>
                <w:szCs w:val="22"/>
              </w:rPr>
              <w:t>ž</w:t>
            </w:r>
            <w:r w:rsidRPr="008D4463">
              <w:rPr>
                <w:rFonts w:ascii="Times New Roman" w:eastAsia="Times New Roman" w:hAnsi="Times New Roman" w:cs="Times New Roman"/>
                <w:color w:val="000000" w:themeColor="text1"/>
                <w:sz w:val="22"/>
                <w:szCs w:val="22"/>
              </w:rPr>
              <w:t>iagos kiekis</w:t>
            </w:r>
            <w:r w:rsidR="4B9AE708" w:rsidRPr="008D4463">
              <w:rPr>
                <w:rFonts w:ascii="Times New Roman" w:eastAsia="Times New Roman" w:hAnsi="Times New Roman" w:cs="Times New Roman"/>
                <w:color w:val="000000" w:themeColor="text1"/>
                <w:sz w:val="22"/>
                <w:szCs w:val="22"/>
              </w:rPr>
              <w:t xml:space="preserve"> / Dry Organic Matter Content</w:t>
            </w:r>
          </w:p>
        </w:tc>
        <w:tc>
          <w:tcPr>
            <w:tcW w:w="5600" w:type="dxa"/>
          </w:tcPr>
          <w:p w14:paraId="2331B3C9" w14:textId="0E945236" w:rsidR="42C7C3BD" w:rsidRPr="008D4463" w:rsidRDefault="42C7C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80 % nuo sausos mežiagos</w:t>
            </w:r>
            <w:r w:rsidR="5B68913D" w:rsidRPr="008D4463">
              <w:rPr>
                <w:rFonts w:ascii="Times New Roman" w:eastAsia="Times New Roman" w:hAnsi="Times New Roman" w:cs="Times New Roman"/>
                <w:color w:val="000000" w:themeColor="text1"/>
                <w:sz w:val="22"/>
                <w:szCs w:val="22"/>
              </w:rPr>
              <w:t xml:space="preserve"> / of dry matter</w:t>
            </w:r>
          </w:p>
        </w:tc>
      </w:tr>
    </w:tbl>
    <w:p w14:paraId="69B2D919" w14:textId="3B7B08C4" w:rsidR="42C7C3BD" w:rsidRPr="008D4463" w:rsidRDefault="42C7C3BD" w:rsidP="42C7C3BD">
      <w:pPr>
        <w:rPr>
          <w:rFonts w:ascii="Times New Roman" w:eastAsia="Times New Roman" w:hAnsi="Times New Roman" w:cs="Times New Roman"/>
          <w:color w:val="000000" w:themeColor="text1"/>
        </w:rPr>
      </w:pPr>
    </w:p>
    <w:p w14:paraId="516B446D" w14:textId="5308F58D" w:rsidR="6999F319" w:rsidRPr="008D4463" w:rsidRDefault="6999F319" w:rsidP="42C7C3BD">
      <w:pPr>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 xml:space="preserve">Lentelė </w:t>
      </w:r>
      <w:r w:rsidR="63414B28" w:rsidRPr="008D4463">
        <w:rPr>
          <w:rFonts w:ascii="Times New Roman" w:eastAsia="Times New Roman" w:hAnsi="Times New Roman" w:cs="Times New Roman"/>
          <w:color w:val="000000" w:themeColor="text1"/>
        </w:rPr>
        <w:t xml:space="preserve"> Nr. </w:t>
      </w:r>
      <w:r w:rsidRPr="008D4463">
        <w:rPr>
          <w:rFonts w:ascii="Times New Roman" w:eastAsia="Times New Roman" w:hAnsi="Times New Roman" w:cs="Times New Roman"/>
          <w:color w:val="000000" w:themeColor="text1"/>
        </w:rPr>
        <w:t>2 Techninės specifikacijos</w:t>
      </w:r>
    </w:p>
    <w:p w14:paraId="4F4CACE2" w14:textId="35E5DA8F" w:rsidR="006911E8" w:rsidRPr="008D4463" w:rsidRDefault="006911E8" w:rsidP="006911E8">
      <w:pPr>
        <w:spacing w:before="240" w:after="240"/>
        <w:jc w:val="both"/>
        <w:rPr>
          <w:rFonts w:ascii="Times New Roman" w:eastAsia="Times New Roman" w:hAnsi="Times New Roman" w:cs="Times New Roman"/>
          <w:color w:val="000000" w:themeColor="text1"/>
        </w:rPr>
      </w:pPr>
      <w:r w:rsidRPr="008D4463">
        <w:rPr>
          <w:rFonts w:ascii="Times New Roman" w:eastAsia="Times New Roman" w:hAnsi="Times New Roman" w:cs="Times New Roman"/>
          <w:color w:val="000000" w:themeColor="text1"/>
        </w:rPr>
        <w:t>Table No. 2. Technical specification</w:t>
      </w:r>
    </w:p>
    <w:p w14:paraId="0B8D22CA" w14:textId="77777777" w:rsidR="006911E8" w:rsidRPr="008D4463" w:rsidRDefault="006911E8" w:rsidP="42C7C3BD">
      <w:pPr>
        <w:rPr>
          <w:rFonts w:ascii="Times New Roman" w:eastAsia="Times New Roman" w:hAnsi="Times New Roman" w:cs="Times New Roman"/>
          <w:color w:val="000000" w:themeColor="text1"/>
        </w:rPr>
      </w:pPr>
    </w:p>
    <w:tbl>
      <w:tblPr>
        <w:tblStyle w:val="Lentelstinklelis"/>
        <w:tblW w:w="9360" w:type="dxa"/>
        <w:tblLayout w:type="fixed"/>
        <w:tblLook w:val="06A0" w:firstRow="1" w:lastRow="0" w:firstColumn="1" w:lastColumn="0" w:noHBand="1" w:noVBand="1"/>
      </w:tblPr>
      <w:tblGrid>
        <w:gridCol w:w="630"/>
        <w:gridCol w:w="5610"/>
        <w:gridCol w:w="3120"/>
      </w:tblGrid>
      <w:tr w:rsidR="008D4463" w:rsidRPr="008D4463" w14:paraId="2DE7CDA2" w14:textId="77777777" w:rsidTr="53EF60AF">
        <w:trPr>
          <w:trHeight w:val="300"/>
        </w:trPr>
        <w:tc>
          <w:tcPr>
            <w:tcW w:w="630" w:type="dxa"/>
          </w:tcPr>
          <w:p w14:paraId="61F15154" w14:textId="33D9827D" w:rsidR="1BF74BC4" w:rsidRPr="008D4463" w:rsidRDefault="1BF74BC4" w:rsidP="42C7C3BD">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Nr.</w:t>
            </w:r>
          </w:p>
        </w:tc>
        <w:tc>
          <w:tcPr>
            <w:tcW w:w="5610" w:type="dxa"/>
          </w:tcPr>
          <w:p w14:paraId="34096949" w14:textId="77777777" w:rsidR="006911E8" w:rsidRPr="008D4463" w:rsidRDefault="5D158005" w:rsidP="53EF60AF">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Pirkimo dokumentuose nustatyti prekių techniniai rodikliai</w:t>
            </w:r>
            <w:r w:rsidR="3C4F77DA" w:rsidRPr="008D4463">
              <w:rPr>
                <w:rFonts w:ascii="Times New Roman" w:eastAsia="Times New Roman" w:hAnsi="Times New Roman" w:cs="Times New Roman"/>
                <w:b/>
                <w:bCs/>
                <w:color w:val="000000" w:themeColor="text1"/>
                <w:sz w:val="22"/>
                <w:szCs w:val="22"/>
              </w:rPr>
              <w:t xml:space="preserve"> / </w:t>
            </w:r>
          </w:p>
          <w:p w14:paraId="1764B96C" w14:textId="77777777" w:rsidR="006911E8" w:rsidRPr="008D4463" w:rsidRDefault="006911E8" w:rsidP="53EF60AF">
            <w:pPr>
              <w:jc w:val="center"/>
              <w:rPr>
                <w:rFonts w:ascii="Times New Roman" w:eastAsia="Times New Roman" w:hAnsi="Times New Roman" w:cs="Times New Roman"/>
                <w:b/>
                <w:bCs/>
                <w:color w:val="000000" w:themeColor="text1"/>
                <w:sz w:val="22"/>
                <w:szCs w:val="22"/>
              </w:rPr>
            </w:pPr>
          </w:p>
          <w:p w14:paraId="663C317A" w14:textId="1F6C4376" w:rsidR="2518C5D7" w:rsidRPr="008D4463" w:rsidRDefault="3C4F77DA" w:rsidP="53EF60AF">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Technical Specifications Set in the Procurement Documents</w:t>
            </w:r>
          </w:p>
          <w:p w14:paraId="2D3C6B15" w14:textId="36ECB9F0" w:rsidR="42C7C3BD" w:rsidRPr="008D4463" w:rsidRDefault="42C7C3BD" w:rsidP="42C7C3BD">
            <w:pPr>
              <w:jc w:val="center"/>
              <w:rPr>
                <w:rFonts w:ascii="Times New Roman" w:eastAsia="Times New Roman" w:hAnsi="Times New Roman" w:cs="Times New Roman"/>
                <w:b/>
                <w:bCs/>
                <w:color w:val="000000" w:themeColor="text1"/>
                <w:sz w:val="22"/>
                <w:szCs w:val="22"/>
              </w:rPr>
            </w:pPr>
          </w:p>
        </w:tc>
        <w:tc>
          <w:tcPr>
            <w:tcW w:w="3120" w:type="dxa"/>
          </w:tcPr>
          <w:p w14:paraId="704EB3C7" w14:textId="6CC248DE" w:rsidR="42C7C3BD" w:rsidRPr="008D4463" w:rsidRDefault="42C7C3BD" w:rsidP="42C7C3BD">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Siūlom</w:t>
            </w:r>
            <w:r w:rsidR="36C1180D" w:rsidRPr="008D4463">
              <w:rPr>
                <w:rFonts w:ascii="Times New Roman" w:eastAsia="Times New Roman" w:hAnsi="Times New Roman" w:cs="Times New Roman"/>
                <w:b/>
                <w:bCs/>
                <w:color w:val="000000" w:themeColor="text1"/>
                <w:sz w:val="22"/>
                <w:szCs w:val="22"/>
              </w:rPr>
              <w:t xml:space="preserve">as technologinis sprendimas </w:t>
            </w:r>
            <w:r w:rsidRPr="008D4463">
              <w:rPr>
                <w:rFonts w:ascii="Times New Roman" w:eastAsia="Times New Roman" w:hAnsi="Times New Roman" w:cs="Times New Roman"/>
                <w:b/>
                <w:bCs/>
                <w:color w:val="000000" w:themeColor="text1"/>
                <w:sz w:val="22"/>
                <w:szCs w:val="22"/>
              </w:rPr>
              <w:t>visiškai atitinka pirkimo dokumentuose nustatytus techninius reikalavimus ir jos savybės tokios (</w:t>
            </w:r>
            <w:r w:rsidR="049ABB84" w:rsidRPr="008D4463">
              <w:rPr>
                <w:rFonts w:ascii="Times New Roman" w:eastAsia="Times New Roman" w:hAnsi="Times New Roman" w:cs="Times New Roman"/>
                <w:b/>
                <w:bCs/>
                <w:color w:val="000000" w:themeColor="text1"/>
                <w:sz w:val="22"/>
                <w:szCs w:val="22"/>
              </w:rPr>
              <w:t xml:space="preserve">pateikiamas trumpas aprašymas </w:t>
            </w:r>
            <w:r w:rsidR="2ADA8243" w:rsidRPr="008D4463">
              <w:rPr>
                <w:rFonts w:ascii="Times New Roman" w:eastAsia="Times New Roman" w:hAnsi="Times New Roman" w:cs="Times New Roman"/>
                <w:b/>
                <w:bCs/>
                <w:color w:val="000000" w:themeColor="text1"/>
                <w:sz w:val="22"/>
                <w:szCs w:val="22"/>
              </w:rPr>
              <w:t>ir</w:t>
            </w:r>
            <w:r w:rsidRPr="008D4463">
              <w:rPr>
                <w:rFonts w:ascii="Times New Roman" w:eastAsia="Times New Roman" w:hAnsi="Times New Roman" w:cs="Times New Roman"/>
                <w:b/>
                <w:bCs/>
                <w:color w:val="000000" w:themeColor="text1"/>
                <w:sz w:val="22"/>
                <w:szCs w:val="22"/>
              </w:rPr>
              <w:t xml:space="preserve"> </w:t>
            </w:r>
            <w:r w:rsidR="304D8E17" w:rsidRPr="008D4463">
              <w:rPr>
                <w:rFonts w:ascii="Times New Roman" w:eastAsia="Times New Roman" w:hAnsi="Times New Roman" w:cs="Times New Roman"/>
                <w:b/>
                <w:bCs/>
                <w:color w:val="000000" w:themeColor="text1"/>
                <w:sz w:val="22"/>
                <w:szCs w:val="22"/>
              </w:rPr>
              <w:t xml:space="preserve">konkretus tiekėjo siūlomas </w:t>
            </w:r>
            <w:r w:rsidRPr="008D4463">
              <w:rPr>
                <w:rFonts w:ascii="Times New Roman" w:eastAsia="Times New Roman" w:hAnsi="Times New Roman" w:cs="Times New Roman"/>
                <w:b/>
                <w:bCs/>
                <w:color w:val="000000" w:themeColor="text1"/>
                <w:sz w:val="22"/>
                <w:szCs w:val="22"/>
              </w:rPr>
              <w:t>rodiklis):</w:t>
            </w:r>
          </w:p>
          <w:p w14:paraId="2B2AF76B" w14:textId="1455849E" w:rsidR="42C7C3BD" w:rsidRPr="008D4463" w:rsidRDefault="42C7C3BD" w:rsidP="53EF60AF">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(užpildo tiekėjas pateikdamas pasiūlymą)</w:t>
            </w:r>
          </w:p>
          <w:p w14:paraId="7FAE74DB" w14:textId="77777777" w:rsidR="006911E8" w:rsidRPr="008D4463" w:rsidRDefault="006911E8" w:rsidP="00D40485">
            <w:pPr>
              <w:jc w:val="center"/>
              <w:rPr>
                <w:rFonts w:ascii="Times New Roman" w:eastAsia="Times New Roman" w:hAnsi="Times New Roman" w:cs="Times New Roman"/>
                <w:color w:val="000000" w:themeColor="text1"/>
                <w:sz w:val="22"/>
                <w:szCs w:val="22"/>
              </w:rPr>
            </w:pPr>
          </w:p>
          <w:p w14:paraId="6E119380" w14:textId="0E2A1684" w:rsidR="42C7C3BD" w:rsidRPr="008D4463" w:rsidRDefault="023A37CB" w:rsidP="00D40485">
            <w:pPr>
              <w:jc w:val="cente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The proposed technological solution fully complies with the technical requirements set in the procurement documents, and its characteristics are as follows (a brief description and the specific parameter proposed </w:t>
            </w:r>
            <w:r w:rsidRPr="008D4463">
              <w:rPr>
                <w:rFonts w:ascii="Times New Roman" w:eastAsia="Times New Roman" w:hAnsi="Times New Roman" w:cs="Times New Roman"/>
                <w:b/>
                <w:bCs/>
                <w:color w:val="000000" w:themeColor="text1"/>
                <w:sz w:val="22"/>
                <w:szCs w:val="22"/>
              </w:rPr>
              <w:lastRenderedPageBreak/>
              <w:t>by the supplier must be provided):</w:t>
            </w:r>
          </w:p>
        </w:tc>
      </w:tr>
      <w:tr w:rsidR="008D4463" w:rsidRPr="008D4463" w14:paraId="3B896D5D" w14:textId="77777777" w:rsidTr="00AA38F0">
        <w:trPr>
          <w:trHeight w:val="300"/>
        </w:trPr>
        <w:tc>
          <w:tcPr>
            <w:tcW w:w="630" w:type="dxa"/>
          </w:tcPr>
          <w:p w14:paraId="54770E21" w14:textId="432A500A" w:rsidR="00B10A41" w:rsidRPr="008D4463" w:rsidRDefault="00B10A41"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lastRenderedPageBreak/>
              <w:t>1</w:t>
            </w:r>
          </w:p>
        </w:tc>
        <w:tc>
          <w:tcPr>
            <w:tcW w:w="8730" w:type="dxa"/>
            <w:gridSpan w:val="2"/>
          </w:tcPr>
          <w:p w14:paraId="14A3B06D" w14:textId="77777777" w:rsidR="00B10A41" w:rsidRPr="008D4463" w:rsidRDefault="00B10A41"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Kompostavimo tuneliai /</w:t>
            </w:r>
          </w:p>
          <w:p w14:paraId="7245510C" w14:textId="2BB96AC7" w:rsidR="00B10A41" w:rsidRPr="008D4463" w:rsidRDefault="00B10A41"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Composting tunnels</w:t>
            </w:r>
          </w:p>
        </w:tc>
      </w:tr>
      <w:tr w:rsidR="008D4463" w:rsidRPr="008D4463" w14:paraId="09999DEF" w14:textId="77777777" w:rsidTr="53EF60AF">
        <w:trPr>
          <w:trHeight w:val="300"/>
        </w:trPr>
        <w:tc>
          <w:tcPr>
            <w:tcW w:w="630" w:type="dxa"/>
          </w:tcPr>
          <w:p w14:paraId="3A7F66A0" w14:textId="664D080C" w:rsidR="7AA09B43" w:rsidRPr="008D4463" w:rsidRDefault="7AA09B43" w:rsidP="42C7C3BD">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w:t>
            </w:r>
          </w:p>
        </w:tc>
        <w:tc>
          <w:tcPr>
            <w:tcW w:w="5610" w:type="dxa"/>
          </w:tcPr>
          <w:p w14:paraId="07113B5D" w14:textId="2109B322" w:rsidR="7BCAD2E3" w:rsidRPr="008D4463" w:rsidRDefault="7BCAD2E3" w:rsidP="332AEDD3">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Pilnai įrengtos gelžbetoninės talpos su instaliuota aeracijos sistema grindyse. Talpos turi būti uždaros. Iš šių talpų turi būti surenkamas oras</w:t>
            </w:r>
            <w:r w:rsidR="78EF9330" w:rsidRPr="008D4463">
              <w:rPr>
                <w:rFonts w:ascii="Times New Roman" w:eastAsia="Times New Roman" w:hAnsi="Times New Roman" w:cs="Times New Roman"/>
                <w:color w:val="000000" w:themeColor="text1"/>
                <w:sz w:val="22"/>
                <w:szCs w:val="22"/>
              </w:rPr>
              <w:t xml:space="preserve"> ir paduodamas į oro valymo įrenginius.</w:t>
            </w:r>
            <w:r w:rsidRPr="008D4463">
              <w:rPr>
                <w:rFonts w:ascii="Times New Roman" w:eastAsia="Times New Roman" w:hAnsi="Times New Roman" w:cs="Times New Roman"/>
                <w:color w:val="000000" w:themeColor="text1"/>
                <w:sz w:val="22"/>
                <w:szCs w:val="22"/>
              </w:rPr>
              <w:t xml:space="preserve"> Talpose turi būti numatytas filtrato surinkimas. Talpos turi būti pastatytos moduliniu būdu, kad būtų įmanomas atliekų apdorojimo pajėgumo praplėtimas</w:t>
            </w:r>
            <w:r w:rsidR="00D50DB3" w:rsidRPr="008D4463">
              <w:rPr>
                <w:rFonts w:ascii="Times New Roman" w:eastAsia="Times New Roman" w:hAnsi="Times New Roman" w:cs="Times New Roman"/>
                <w:color w:val="000000" w:themeColor="text1"/>
                <w:sz w:val="22"/>
                <w:szCs w:val="22"/>
              </w:rPr>
              <w:t xml:space="preserve"> ateityje. </w:t>
            </w:r>
            <w:r w:rsidRPr="008D4463">
              <w:rPr>
                <w:rFonts w:ascii="Times New Roman" w:eastAsia="Times New Roman" w:hAnsi="Times New Roman" w:cs="Times New Roman"/>
                <w:color w:val="000000" w:themeColor="text1"/>
                <w:sz w:val="22"/>
                <w:szCs w:val="22"/>
              </w:rPr>
              <w:t>Kiekviena talpa</w:t>
            </w:r>
            <w:r w:rsidR="00D50DB3" w:rsidRPr="008D4463">
              <w:rPr>
                <w:rFonts w:ascii="Times New Roman" w:eastAsia="Times New Roman" w:hAnsi="Times New Roman" w:cs="Times New Roman"/>
                <w:color w:val="000000" w:themeColor="text1"/>
                <w:sz w:val="22"/>
                <w:szCs w:val="22"/>
              </w:rPr>
              <w:t>-tunelis</w:t>
            </w:r>
            <w:r w:rsidRPr="008D4463">
              <w:rPr>
                <w:rFonts w:ascii="Times New Roman" w:eastAsia="Times New Roman" w:hAnsi="Times New Roman" w:cs="Times New Roman"/>
                <w:color w:val="000000" w:themeColor="text1"/>
                <w:sz w:val="22"/>
                <w:szCs w:val="22"/>
              </w:rPr>
              <w:t xml:space="preserve"> turi būti valdoma</w:t>
            </w:r>
            <w:r w:rsidR="00D50DB3" w:rsidRPr="008D4463">
              <w:rPr>
                <w:rFonts w:ascii="Times New Roman" w:eastAsia="Times New Roman" w:hAnsi="Times New Roman" w:cs="Times New Roman"/>
                <w:color w:val="000000" w:themeColor="text1"/>
                <w:sz w:val="22"/>
                <w:szCs w:val="22"/>
              </w:rPr>
              <w:t>s</w:t>
            </w:r>
            <w:r w:rsidRPr="008D4463">
              <w:rPr>
                <w:rFonts w:ascii="Times New Roman" w:eastAsia="Times New Roman" w:hAnsi="Times New Roman" w:cs="Times New Roman"/>
                <w:color w:val="000000" w:themeColor="text1"/>
                <w:sz w:val="22"/>
                <w:szCs w:val="22"/>
              </w:rPr>
              <w:t xml:space="preserve"> individualiai</w:t>
            </w:r>
            <w:r w:rsidR="51321C42" w:rsidRPr="008D4463">
              <w:rPr>
                <w:rFonts w:ascii="Times New Roman" w:eastAsia="Times New Roman" w:hAnsi="Times New Roman" w:cs="Times New Roman"/>
                <w:color w:val="000000" w:themeColor="text1"/>
                <w:sz w:val="22"/>
                <w:szCs w:val="22"/>
              </w:rPr>
              <w:t xml:space="preserve"> ir veikti nepriklausomai nuo kitų tunelių. </w:t>
            </w:r>
            <w:r w:rsidRPr="008D4463">
              <w:rPr>
                <w:rFonts w:ascii="Times New Roman" w:eastAsia="Times New Roman" w:hAnsi="Times New Roman" w:cs="Times New Roman"/>
                <w:color w:val="000000" w:themeColor="text1"/>
                <w:sz w:val="22"/>
                <w:szCs w:val="22"/>
              </w:rPr>
              <w:t>Valdymas turi remtis kiekvienoje talpoje realiuoju laiku matuojamais duomenimis apie temperatūrą ir deguonies lygį.</w:t>
            </w:r>
          </w:p>
          <w:p w14:paraId="7F64D5EA" w14:textId="2B009F20" w:rsidR="7BCAD2E3" w:rsidRPr="008D4463" w:rsidRDefault="006911E8" w:rsidP="332AEDD3">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34066134" w14:textId="78F32009" w:rsidR="7BCAD2E3" w:rsidRPr="008D4463" w:rsidRDefault="37C923CC" w:rsidP="00D40485">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Fully equipped reinforced concrete </w:t>
            </w:r>
            <w:r w:rsidR="008F6B0E" w:rsidRPr="008D4463">
              <w:rPr>
                <w:rFonts w:ascii="Times New Roman" w:eastAsia="Times New Roman" w:hAnsi="Times New Roman" w:cs="Times New Roman"/>
                <w:color w:val="000000" w:themeColor="text1"/>
                <w:sz w:val="22"/>
                <w:szCs w:val="22"/>
              </w:rPr>
              <w:t>tunnels</w:t>
            </w:r>
            <w:r w:rsidRPr="008D4463">
              <w:rPr>
                <w:rFonts w:ascii="Times New Roman" w:eastAsia="Times New Roman" w:hAnsi="Times New Roman" w:cs="Times New Roman"/>
                <w:color w:val="000000" w:themeColor="text1"/>
                <w:sz w:val="22"/>
                <w:szCs w:val="22"/>
              </w:rPr>
              <w:t xml:space="preserve"> with an aeration system installed in the floor. The </w:t>
            </w:r>
            <w:r w:rsidR="008F6B0E" w:rsidRPr="008D4463">
              <w:rPr>
                <w:rFonts w:ascii="Times New Roman" w:eastAsia="Times New Roman" w:hAnsi="Times New Roman" w:cs="Times New Roman"/>
                <w:color w:val="000000" w:themeColor="text1"/>
                <w:sz w:val="22"/>
                <w:szCs w:val="22"/>
              </w:rPr>
              <w:t>tunnels</w:t>
            </w:r>
            <w:r w:rsidRPr="008D4463">
              <w:rPr>
                <w:rFonts w:ascii="Times New Roman" w:eastAsia="Times New Roman" w:hAnsi="Times New Roman" w:cs="Times New Roman"/>
                <w:color w:val="000000" w:themeColor="text1"/>
                <w:sz w:val="22"/>
                <w:szCs w:val="22"/>
              </w:rPr>
              <w:t xml:space="preserve"> must be closed. Air from these </w:t>
            </w:r>
            <w:r w:rsidR="008F6B0E" w:rsidRPr="008D4463">
              <w:rPr>
                <w:rFonts w:ascii="Times New Roman" w:eastAsia="Times New Roman" w:hAnsi="Times New Roman" w:cs="Times New Roman"/>
                <w:color w:val="000000" w:themeColor="text1"/>
                <w:sz w:val="22"/>
                <w:szCs w:val="22"/>
              </w:rPr>
              <w:t xml:space="preserve">tunnels </w:t>
            </w:r>
            <w:r w:rsidRPr="008D4463">
              <w:rPr>
                <w:rFonts w:ascii="Times New Roman" w:eastAsia="Times New Roman" w:hAnsi="Times New Roman" w:cs="Times New Roman"/>
                <w:color w:val="000000" w:themeColor="text1"/>
                <w:sz w:val="22"/>
                <w:szCs w:val="22"/>
              </w:rPr>
              <w:t xml:space="preserve">must be collected and directed to air treatment systems. Leachate collection must be foreseen within the </w:t>
            </w:r>
            <w:r w:rsidR="008F6B0E" w:rsidRPr="008D4463">
              <w:rPr>
                <w:rFonts w:ascii="Times New Roman" w:eastAsia="Times New Roman" w:hAnsi="Times New Roman" w:cs="Times New Roman"/>
                <w:color w:val="000000" w:themeColor="text1"/>
                <w:sz w:val="22"/>
                <w:szCs w:val="22"/>
              </w:rPr>
              <w:t>tunnels</w:t>
            </w:r>
            <w:r w:rsidRPr="008D4463">
              <w:rPr>
                <w:rFonts w:ascii="Times New Roman" w:eastAsia="Times New Roman" w:hAnsi="Times New Roman" w:cs="Times New Roman"/>
                <w:color w:val="000000" w:themeColor="text1"/>
                <w:sz w:val="22"/>
                <w:szCs w:val="22"/>
              </w:rPr>
              <w:t xml:space="preserve">. The </w:t>
            </w:r>
            <w:r w:rsidR="008F6B0E" w:rsidRPr="008D4463">
              <w:rPr>
                <w:rFonts w:ascii="Times New Roman" w:eastAsia="Times New Roman" w:hAnsi="Times New Roman" w:cs="Times New Roman"/>
                <w:color w:val="000000" w:themeColor="text1"/>
                <w:sz w:val="22"/>
                <w:szCs w:val="22"/>
              </w:rPr>
              <w:t>tunnels</w:t>
            </w:r>
            <w:r w:rsidRPr="008D4463">
              <w:rPr>
                <w:rFonts w:ascii="Times New Roman" w:eastAsia="Times New Roman" w:hAnsi="Times New Roman" w:cs="Times New Roman"/>
                <w:color w:val="000000" w:themeColor="text1"/>
                <w:sz w:val="22"/>
                <w:szCs w:val="22"/>
              </w:rPr>
              <w:t xml:space="preserve"> must be constructed using a modular design to allow for future expansion of treatment capacity. Each tunnel must be individually controllable and operate independently of the other tunnels. Control must be based on real-time measurements of temperature and oxygen levels in each </w:t>
            </w:r>
            <w:r w:rsidR="008F6B0E" w:rsidRPr="008D4463">
              <w:rPr>
                <w:rFonts w:ascii="Times New Roman" w:eastAsia="Times New Roman" w:hAnsi="Times New Roman" w:cs="Times New Roman"/>
                <w:color w:val="000000" w:themeColor="text1"/>
                <w:sz w:val="22"/>
                <w:szCs w:val="22"/>
              </w:rPr>
              <w:t>tunnel</w:t>
            </w:r>
            <w:r w:rsidRPr="008D4463">
              <w:rPr>
                <w:rFonts w:ascii="Times New Roman" w:eastAsia="Times New Roman" w:hAnsi="Times New Roman" w:cs="Times New Roman"/>
                <w:color w:val="000000" w:themeColor="text1"/>
                <w:sz w:val="22"/>
                <w:szCs w:val="22"/>
              </w:rPr>
              <w:t>.</w:t>
            </w:r>
          </w:p>
        </w:tc>
        <w:tc>
          <w:tcPr>
            <w:tcW w:w="3120" w:type="dxa"/>
          </w:tcPr>
          <w:p w14:paraId="5A971ACE" w14:textId="77B6971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C70819F" w14:textId="77777777" w:rsidTr="53EF60AF">
        <w:trPr>
          <w:trHeight w:val="300"/>
        </w:trPr>
        <w:tc>
          <w:tcPr>
            <w:tcW w:w="630" w:type="dxa"/>
          </w:tcPr>
          <w:p w14:paraId="58D9D697" w14:textId="397D32B7" w:rsidR="53C19473" w:rsidRPr="008D4463" w:rsidRDefault="53C1947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1.2</w:t>
            </w:r>
          </w:p>
        </w:tc>
        <w:tc>
          <w:tcPr>
            <w:tcW w:w="5610" w:type="dxa"/>
          </w:tcPr>
          <w:p w14:paraId="0839A42B" w14:textId="60AB2211" w:rsidR="53C19473" w:rsidRPr="008D4463" w:rsidRDefault="53C19473" w:rsidP="332AEDD3">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Talpos – vieno aukšto, stačiakampės formos (tunelio/garažo tipo), statomos iš monolitinio gelžbetonio</w:t>
            </w:r>
            <w:r w:rsidR="36767D0D" w:rsidRPr="008D4463">
              <w:rPr>
                <w:rFonts w:ascii="Times New Roman" w:eastAsia="Times New Roman" w:hAnsi="Times New Roman" w:cs="Times New Roman"/>
                <w:color w:val="000000" w:themeColor="text1"/>
                <w:sz w:val="22"/>
                <w:szCs w:val="22"/>
              </w:rPr>
              <w:t xml:space="preserve"> (draudžiama naudoti surenkamas konstrukcijas)</w:t>
            </w:r>
            <w:r w:rsidRPr="008D4463">
              <w:rPr>
                <w:rFonts w:ascii="Times New Roman" w:eastAsia="Times New Roman" w:hAnsi="Times New Roman" w:cs="Times New Roman"/>
                <w:color w:val="000000" w:themeColor="text1"/>
                <w:sz w:val="22"/>
                <w:szCs w:val="22"/>
              </w:rPr>
              <w:t>, atsparaus agresyviai atliekų apdorojimo metu susidar</w:t>
            </w:r>
            <w:r w:rsidR="1DDC6C59" w:rsidRPr="008D4463">
              <w:rPr>
                <w:rFonts w:ascii="Times New Roman" w:eastAsia="Times New Roman" w:hAnsi="Times New Roman" w:cs="Times New Roman"/>
                <w:color w:val="000000" w:themeColor="text1"/>
                <w:sz w:val="22"/>
                <w:szCs w:val="22"/>
              </w:rPr>
              <w:t>a</w:t>
            </w:r>
            <w:r w:rsidRPr="008D4463">
              <w:rPr>
                <w:rFonts w:ascii="Times New Roman" w:eastAsia="Times New Roman" w:hAnsi="Times New Roman" w:cs="Times New Roman"/>
                <w:color w:val="000000" w:themeColor="text1"/>
                <w:sz w:val="22"/>
                <w:szCs w:val="22"/>
              </w:rPr>
              <w:t>nčiai aplinkai. Minimalūs reikalavimai betonui: C35/45 XC4, XF3, XD3, XA2, XA3, XM1</w:t>
            </w:r>
            <w:r w:rsidR="6DC4897D" w:rsidRPr="008D4463">
              <w:rPr>
                <w:rFonts w:ascii="Times New Roman" w:eastAsia="Times New Roman" w:hAnsi="Times New Roman" w:cs="Times New Roman"/>
                <w:color w:val="000000" w:themeColor="text1"/>
                <w:sz w:val="22"/>
                <w:szCs w:val="22"/>
              </w:rPr>
              <w:t>, o armatūra</w:t>
            </w:r>
            <w:r w:rsidR="2B2458F7" w:rsidRPr="008D4463">
              <w:rPr>
                <w:rFonts w:ascii="Times New Roman" w:eastAsia="Times New Roman" w:hAnsi="Times New Roman" w:cs="Times New Roman"/>
                <w:color w:val="000000" w:themeColor="text1"/>
                <w:sz w:val="22"/>
                <w:szCs w:val="22"/>
              </w:rPr>
              <w:t xml:space="preserve"> </w:t>
            </w:r>
            <w:r w:rsidR="49E76AC1" w:rsidRPr="008D4463">
              <w:rPr>
                <w:rFonts w:ascii="Times New Roman" w:eastAsia="Times New Roman" w:hAnsi="Times New Roman" w:cs="Times New Roman"/>
                <w:color w:val="000000" w:themeColor="text1"/>
                <w:sz w:val="22"/>
                <w:szCs w:val="22"/>
              </w:rPr>
              <w:t xml:space="preserve">B500C. </w:t>
            </w:r>
            <w:r w:rsidR="2B2458F7" w:rsidRPr="008D4463">
              <w:rPr>
                <w:rFonts w:ascii="Times New Roman" w:eastAsia="Times New Roman" w:hAnsi="Times New Roman" w:cs="Times New Roman"/>
                <w:color w:val="000000" w:themeColor="text1"/>
                <w:sz w:val="22"/>
                <w:szCs w:val="22"/>
              </w:rPr>
              <w:t>Vandens nepralaidumas W8, atsparumas šalčiui F150.</w:t>
            </w:r>
          </w:p>
          <w:p w14:paraId="2D433FAF" w14:textId="51E5653E" w:rsidR="53C19473" w:rsidRPr="008D4463" w:rsidRDefault="006911E8" w:rsidP="332AEDD3">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13AC0A9" w14:textId="66791885" w:rsidR="53C19473" w:rsidRPr="008D4463" w:rsidRDefault="008F6B0E" w:rsidP="00D40485">
            <w:pPr>
              <w:spacing w:after="16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Tunnels</w:t>
            </w:r>
            <w:r w:rsidR="47F50D12" w:rsidRPr="008D4463">
              <w:rPr>
                <w:rFonts w:ascii="Times New Roman" w:eastAsia="Times New Roman" w:hAnsi="Times New Roman" w:cs="Times New Roman"/>
                <w:color w:val="000000" w:themeColor="text1"/>
                <w:sz w:val="22"/>
                <w:szCs w:val="22"/>
              </w:rPr>
              <w:t xml:space="preserve"> must be single-storey, rectangular (garage-type), constructed from monolithic reinforced concrete (prefabricated structures are prohibited), resistant to the aggressive environment formed during the waste treatment process. Minimum concrete requirements: C35/45, XC4, XF3, XD3, XA2, XA3, XM1; reinforcement: B500C. Water tightness: W8; frost resistance: F150.</w:t>
            </w:r>
          </w:p>
        </w:tc>
        <w:tc>
          <w:tcPr>
            <w:tcW w:w="3120" w:type="dxa"/>
          </w:tcPr>
          <w:p w14:paraId="05D69F20" w14:textId="77B6971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0AE86C1" w14:textId="77777777" w:rsidTr="53EF60AF">
        <w:trPr>
          <w:trHeight w:val="300"/>
        </w:trPr>
        <w:tc>
          <w:tcPr>
            <w:tcW w:w="630" w:type="dxa"/>
          </w:tcPr>
          <w:p w14:paraId="3CCF2609" w14:textId="603655AE" w:rsidR="37497AEF" w:rsidRPr="008D4463" w:rsidRDefault="37497AE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1.3</w:t>
            </w:r>
          </w:p>
        </w:tc>
        <w:tc>
          <w:tcPr>
            <w:tcW w:w="5610" w:type="dxa"/>
          </w:tcPr>
          <w:p w14:paraId="29862CC7" w14:textId="21E99EBB" w:rsidR="37497AEF" w:rsidRPr="008D4463" w:rsidRDefault="37497AEF"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Tunelių stogas ir išorinės sienos apšiltintos.</w:t>
            </w:r>
          </w:p>
          <w:p w14:paraId="31F2B8EA" w14:textId="4EAE9EF3" w:rsidR="37497AEF" w:rsidRPr="008D4463" w:rsidRDefault="008F6B0E"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0936901" w14:textId="32185866" w:rsidR="37497AEF" w:rsidRPr="008D4463" w:rsidRDefault="0EAABF29" w:rsidP="00D40485">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roof and external walls of the tunnels must be insulated.</w:t>
            </w:r>
          </w:p>
        </w:tc>
        <w:tc>
          <w:tcPr>
            <w:tcW w:w="3120" w:type="dxa"/>
          </w:tcPr>
          <w:p w14:paraId="67F25FC6" w14:textId="7EF2036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95DDF41" w14:textId="77777777" w:rsidTr="53EF60AF">
        <w:trPr>
          <w:trHeight w:val="300"/>
        </w:trPr>
        <w:tc>
          <w:tcPr>
            <w:tcW w:w="630" w:type="dxa"/>
          </w:tcPr>
          <w:p w14:paraId="693F8A31" w14:textId="295206E7" w:rsidR="37497AEF" w:rsidRPr="008D4463" w:rsidRDefault="37497AE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1.4</w:t>
            </w:r>
          </w:p>
        </w:tc>
        <w:tc>
          <w:tcPr>
            <w:tcW w:w="5610" w:type="dxa"/>
          </w:tcPr>
          <w:p w14:paraId="7513E2B6" w14:textId="48005686" w:rsidR="7D62B470" w:rsidRPr="008D4463" w:rsidRDefault="7D62B470"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Atliekų išlaikymas tuneliuose ne mažiau kaip 3 savaitės (</w:t>
            </w:r>
            <w:r w:rsidR="0882D538" w:rsidRPr="008D4463">
              <w:rPr>
                <w:rFonts w:ascii="Times New Roman" w:eastAsia="Times New Roman" w:hAnsi="Times New Roman" w:cs="Times New Roman"/>
                <w:color w:val="000000" w:themeColor="text1"/>
                <w:sz w:val="22"/>
                <w:szCs w:val="22"/>
              </w:rPr>
              <w:t xml:space="preserve"> ne mažiau kaip </w:t>
            </w:r>
            <w:r w:rsidRPr="008D4463">
              <w:rPr>
                <w:rFonts w:ascii="Times New Roman" w:eastAsia="Times New Roman" w:hAnsi="Times New Roman" w:cs="Times New Roman"/>
                <w:color w:val="000000" w:themeColor="text1"/>
                <w:sz w:val="22"/>
                <w:szCs w:val="22"/>
              </w:rPr>
              <w:t>21 diena)</w:t>
            </w:r>
            <w:r w:rsidR="5FF972BC" w:rsidRPr="008D4463">
              <w:rPr>
                <w:rFonts w:ascii="Times New Roman" w:eastAsia="Times New Roman" w:hAnsi="Times New Roman" w:cs="Times New Roman"/>
                <w:color w:val="000000" w:themeColor="text1"/>
                <w:sz w:val="22"/>
                <w:szCs w:val="22"/>
              </w:rPr>
              <w:t>. Turi būti užtikrintas ne žemesnis kaip Rottegrad III-IV klasės stabilumas.</w:t>
            </w:r>
          </w:p>
          <w:p w14:paraId="361D1C60" w14:textId="1C14BB0D" w:rsidR="7D62B470" w:rsidRPr="008D4463" w:rsidRDefault="008F6B0E"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7E2CD6E6" w14:textId="5BF09A72" w:rsidR="7D62B470" w:rsidRPr="008D4463" w:rsidRDefault="1EF9DE27" w:rsidP="00D40485">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The residence time of waste in the tunnels must be at least 3 weeks (minimum 21 days). Compost stability must be at least Rottegrad class III–IV.</w:t>
            </w:r>
          </w:p>
        </w:tc>
        <w:tc>
          <w:tcPr>
            <w:tcW w:w="3120" w:type="dxa"/>
          </w:tcPr>
          <w:p w14:paraId="5FE3112A" w14:textId="0ACF0B6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6985D57" w14:textId="77777777" w:rsidTr="53EF60AF">
        <w:trPr>
          <w:trHeight w:val="300"/>
        </w:trPr>
        <w:tc>
          <w:tcPr>
            <w:tcW w:w="630" w:type="dxa"/>
          </w:tcPr>
          <w:p w14:paraId="47174E2D" w14:textId="5D52B42F" w:rsidR="676549B9" w:rsidRPr="008D4463" w:rsidRDefault="676549B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1.5</w:t>
            </w:r>
          </w:p>
        </w:tc>
        <w:tc>
          <w:tcPr>
            <w:tcW w:w="5610" w:type="dxa"/>
          </w:tcPr>
          <w:p w14:paraId="10B9C37A" w14:textId="2968E234" w:rsidR="2C4ED93A" w:rsidRPr="008D4463" w:rsidRDefault="2C4ED93A"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Tunelių skaičius</w:t>
            </w:r>
            <w:r w:rsidR="1B858303" w:rsidRPr="008D4463">
              <w:rPr>
                <w:rFonts w:ascii="Times New Roman" w:eastAsia="Times New Roman" w:hAnsi="Times New Roman" w:cs="Times New Roman"/>
                <w:color w:val="000000" w:themeColor="text1"/>
                <w:sz w:val="22"/>
                <w:szCs w:val="22"/>
              </w:rPr>
              <w:t xml:space="preserve"> ne mažesnis kaip 3</w:t>
            </w:r>
          </w:p>
          <w:p w14:paraId="44D0E7CC" w14:textId="6258B557" w:rsidR="2C4ED93A" w:rsidRPr="008D4463" w:rsidRDefault="008F6B0E"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C4EA80B" w14:textId="1700D9B1" w:rsidR="2C4ED93A" w:rsidRPr="008D4463" w:rsidRDefault="08301BDA" w:rsidP="00D40485">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Number of tunnels: not less than 3.</w:t>
            </w:r>
          </w:p>
        </w:tc>
        <w:tc>
          <w:tcPr>
            <w:tcW w:w="3120" w:type="dxa"/>
          </w:tcPr>
          <w:p w14:paraId="05448396" w14:textId="2649FCA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09939E3" w14:textId="77777777" w:rsidTr="53EF60AF">
        <w:trPr>
          <w:trHeight w:val="300"/>
        </w:trPr>
        <w:tc>
          <w:tcPr>
            <w:tcW w:w="630" w:type="dxa"/>
          </w:tcPr>
          <w:p w14:paraId="66595B47" w14:textId="3C7B9036" w:rsidR="756970D4" w:rsidRPr="008D4463" w:rsidRDefault="756970D4"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w:t>
            </w:r>
            <w:r w:rsidR="0955AE8A" w:rsidRPr="008D4463">
              <w:rPr>
                <w:rFonts w:ascii="Times New Roman" w:eastAsia="Times New Roman" w:hAnsi="Times New Roman" w:cs="Times New Roman"/>
                <w:color w:val="000000" w:themeColor="text1"/>
                <w:sz w:val="22"/>
                <w:szCs w:val="22"/>
              </w:rPr>
              <w:t>6</w:t>
            </w:r>
          </w:p>
        </w:tc>
        <w:tc>
          <w:tcPr>
            <w:tcW w:w="5610" w:type="dxa"/>
          </w:tcPr>
          <w:p w14:paraId="1C1A1474" w14:textId="02BD98AE" w:rsidR="4E6031AF" w:rsidRPr="008D4463" w:rsidRDefault="4E6031A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Kiekvienas tunelis turi turėti vienodus matmenis. </w:t>
            </w:r>
          </w:p>
          <w:p w14:paraId="080A1987" w14:textId="12AAC70E" w:rsidR="4E6031AF" w:rsidRPr="008D4463" w:rsidRDefault="4E6031A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Tunelio </w:t>
            </w:r>
            <w:r w:rsidR="76F1D7DA" w:rsidRPr="008D4463">
              <w:rPr>
                <w:rFonts w:ascii="Times New Roman" w:eastAsia="Times New Roman" w:hAnsi="Times New Roman" w:cs="Times New Roman"/>
                <w:color w:val="000000" w:themeColor="text1"/>
                <w:sz w:val="22"/>
                <w:szCs w:val="22"/>
              </w:rPr>
              <w:t xml:space="preserve">vidinis </w:t>
            </w:r>
            <w:r w:rsidRPr="008D4463">
              <w:rPr>
                <w:rFonts w:ascii="Times New Roman" w:eastAsia="Times New Roman" w:hAnsi="Times New Roman" w:cs="Times New Roman"/>
                <w:color w:val="000000" w:themeColor="text1"/>
                <w:sz w:val="22"/>
                <w:szCs w:val="22"/>
              </w:rPr>
              <w:t xml:space="preserve">plotis ne mažesnis kaip 6,0 metrai </w:t>
            </w:r>
          </w:p>
          <w:p w14:paraId="02A8872F" w14:textId="13143694" w:rsidR="69AA1020" w:rsidRPr="008D4463" w:rsidRDefault="69AA1020"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w:t>
            </w:r>
            <w:r w:rsidR="4E6031AF" w:rsidRPr="008D4463">
              <w:rPr>
                <w:rFonts w:ascii="Times New Roman" w:eastAsia="Times New Roman" w:hAnsi="Times New Roman" w:cs="Times New Roman"/>
                <w:color w:val="000000" w:themeColor="text1"/>
                <w:sz w:val="22"/>
                <w:szCs w:val="22"/>
              </w:rPr>
              <w:t>unelio</w:t>
            </w:r>
            <w:r w:rsidR="59578B30" w:rsidRPr="008D4463">
              <w:rPr>
                <w:rFonts w:ascii="Times New Roman" w:eastAsia="Times New Roman" w:hAnsi="Times New Roman" w:cs="Times New Roman"/>
                <w:color w:val="000000" w:themeColor="text1"/>
                <w:sz w:val="22"/>
                <w:szCs w:val="22"/>
              </w:rPr>
              <w:t xml:space="preserve"> vidinis</w:t>
            </w:r>
            <w:r w:rsidR="4E6031AF" w:rsidRPr="008D4463">
              <w:rPr>
                <w:rFonts w:ascii="Times New Roman" w:eastAsia="Times New Roman" w:hAnsi="Times New Roman" w:cs="Times New Roman"/>
                <w:color w:val="000000" w:themeColor="text1"/>
                <w:sz w:val="22"/>
                <w:szCs w:val="22"/>
              </w:rPr>
              <w:t xml:space="preserve"> aukštis ne mažesnis kaip</w:t>
            </w:r>
            <w:r w:rsidR="5F684FE7" w:rsidRPr="008D4463">
              <w:rPr>
                <w:rFonts w:ascii="Times New Roman" w:eastAsia="Times New Roman" w:hAnsi="Times New Roman" w:cs="Times New Roman"/>
                <w:color w:val="000000" w:themeColor="text1"/>
                <w:sz w:val="22"/>
                <w:szCs w:val="22"/>
              </w:rPr>
              <w:t xml:space="preserve"> 5,5 metrai</w:t>
            </w:r>
          </w:p>
          <w:p w14:paraId="5F4420FD" w14:textId="7B5A484D" w:rsidR="5433C6A4" w:rsidRPr="008D4463" w:rsidRDefault="5433C6A4"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Reikiamą tunelio ilgį pasiūlo tiekėjas</w:t>
            </w:r>
            <w:r w:rsidR="4581B51A" w:rsidRPr="008D4463">
              <w:rPr>
                <w:rFonts w:ascii="Times New Roman" w:eastAsia="Times New Roman" w:hAnsi="Times New Roman" w:cs="Times New Roman"/>
                <w:color w:val="000000" w:themeColor="text1"/>
                <w:sz w:val="22"/>
                <w:szCs w:val="22"/>
              </w:rPr>
              <w:t>.</w:t>
            </w:r>
          </w:p>
          <w:p w14:paraId="5A636495" w14:textId="77777777" w:rsidR="008F6B0E" w:rsidRPr="008D4463" w:rsidRDefault="008F6B0E" w:rsidP="332AEDD3">
            <w:pPr>
              <w:rPr>
                <w:rFonts w:ascii="Times New Roman" w:eastAsia="Times New Roman" w:hAnsi="Times New Roman" w:cs="Times New Roman"/>
                <w:color w:val="000000" w:themeColor="text1"/>
                <w:sz w:val="22"/>
                <w:szCs w:val="22"/>
              </w:rPr>
            </w:pPr>
          </w:p>
          <w:p w14:paraId="5AEC21E1" w14:textId="0F94CC04" w:rsidR="5433C6A4"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30338B8C" w14:textId="5761F629" w:rsidR="5433C6A4" w:rsidRPr="008D4463" w:rsidRDefault="55402953"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Each tunnel must have identical dimensions:Internal width: not less than 6.0 meters</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Internal height: not less than 5.5 meters</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Required tunnel length to be proposed by the supplier.</w:t>
            </w:r>
          </w:p>
        </w:tc>
        <w:tc>
          <w:tcPr>
            <w:tcW w:w="3120" w:type="dxa"/>
          </w:tcPr>
          <w:p w14:paraId="017848BB" w14:textId="77B6971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E3D7C20" w14:textId="77777777" w:rsidTr="53EF60AF">
        <w:trPr>
          <w:trHeight w:val="300"/>
        </w:trPr>
        <w:tc>
          <w:tcPr>
            <w:tcW w:w="630" w:type="dxa"/>
          </w:tcPr>
          <w:p w14:paraId="56F6BE20" w14:textId="3623033E" w:rsidR="5433C6A4" w:rsidRPr="008D4463" w:rsidRDefault="5433C6A4"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1.7</w:t>
            </w:r>
          </w:p>
        </w:tc>
        <w:tc>
          <w:tcPr>
            <w:tcW w:w="5610" w:type="dxa"/>
          </w:tcPr>
          <w:p w14:paraId="359F75B7" w14:textId="7D2A86E2" w:rsidR="03852E75" w:rsidRPr="008D4463" w:rsidRDefault="03852E75"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Kieki</w:t>
            </w:r>
            <w:r w:rsidR="146C85CE" w:rsidRPr="008D4463">
              <w:rPr>
                <w:rFonts w:ascii="Times New Roman" w:eastAsia="Times New Roman" w:hAnsi="Times New Roman" w:cs="Times New Roman"/>
                <w:color w:val="000000" w:themeColor="text1"/>
                <w:sz w:val="22"/>
                <w:szCs w:val="22"/>
              </w:rPr>
              <w:t>e</w:t>
            </w:r>
            <w:r w:rsidRPr="008D4463">
              <w:rPr>
                <w:rFonts w:ascii="Times New Roman" w:eastAsia="Times New Roman" w:hAnsi="Times New Roman" w:cs="Times New Roman"/>
                <w:color w:val="000000" w:themeColor="text1"/>
                <w:sz w:val="22"/>
                <w:szCs w:val="22"/>
              </w:rPr>
              <w:t xml:space="preserve">vnas tunelis turi turėti sandarias duris - </w:t>
            </w:r>
            <w:r w:rsidR="0CA53F38" w:rsidRPr="008D4463">
              <w:rPr>
                <w:rFonts w:ascii="Times New Roman" w:eastAsia="Times New Roman" w:hAnsi="Times New Roman" w:cs="Times New Roman"/>
                <w:color w:val="000000" w:themeColor="text1"/>
                <w:sz w:val="22"/>
                <w:szCs w:val="22"/>
              </w:rPr>
              <w:t>vart</w:t>
            </w:r>
            <w:r w:rsidR="58729154" w:rsidRPr="008D4463">
              <w:rPr>
                <w:rFonts w:ascii="Times New Roman" w:eastAsia="Times New Roman" w:hAnsi="Times New Roman" w:cs="Times New Roman"/>
                <w:color w:val="000000" w:themeColor="text1"/>
                <w:sz w:val="22"/>
                <w:szCs w:val="22"/>
              </w:rPr>
              <w:t>us</w:t>
            </w:r>
            <w:r w:rsidR="0CA53F38" w:rsidRPr="008D4463">
              <w:rPr>
                <w:rFonts w:ascii="Times New Roman" w:eastAsia="Times New Roman" w:hAnsi="Times New Roman" w:cs="Times New Roman"/>
                <w:color w:val="000000" w:themeColor="text1"/>
                <w:sz w:val="22"/>
                <w:szCs w:val="22"/>
              </w:rPr>
              <w:t xml:space="preserve"> – viso pločio, viengubi, stumdomi horizontaliai, valdomi rankiniu ir hidrauliniu būdu, atsparūs korozijai</w:t>
            </w:r>
            <w:r w:rsidR="007B4EBA" w:rsidRPr="008D4463">
              <w:rPr>
                <w:rFonts w:ascii="Times New Roman" w:eastAsia="Times New Roman" w:hAnsi="Times New Roman" w:cs="Times New Roman"/>
                <w:color w:val="000000" w:themeColor="text1"/>
                <w:sz w:val="22"/>
                <w:szCs w:val="22"/>
              </w:rPr>
              <w:t xml:space="preserve"> (nerūdijantis plienas AISI 3</w:t>
            </w:r>
            <w:r w:rsidR="002640F5" w:rsidRPr="008D4463">
              <w:rPr>
                <w:rFonts w:ascii="Times New Roman" w:eastAsia="Times New Roman" w:hAnsi="Times New Roman" w:cs="Times New Roman"/>
                <w:color w:val="000000" w:themeColor="text1"/>
                <w:sz w:val="22"/>
                <w:szCs w:val="22"/>
              </w:rPr>
              <w:t>16</w:t>
            </w:r>
            <w:r w:rsidR="007B4EBA" w:rsidRPr="008D4463">
              <w:rPr>
                <w:rFonts w:ascii="Times New Roman" w:eastAsia="Times New Roman" w:hAnsi="Times New Roman" w:cs="Times New Roman"/>
                <w:color w:val="000000" w:themeColor="text1"/>
                <w:sz w:val="22"/>
                <w:szCs w:val="22"/>
              </w:rPr>
              <w:t xml:space="preserve"> arba aukštesnės klasės)</w:t>
            </w:r>
            <w:r w:rsidR="0CA53F38" w:rsidRPr="008D4463">
              <w:rPr>
                <w:rFonts w:ascii="Times New Roman" w:eastAsia="Times New Roman" w:hAnsi="Times New Roman" w:cs="Times New Roman"/>
                <w:color w:val="000000" w:themeColor="text1"/>
                <w:sz w:val="22"/>
                <w:szCs w:val="22"/>
              </w:rPr>
              <w:t>.</w:t>
            </w:r>
          </w:p>
          <w:p w14:paraId="5CC6325D" w14:textId="7792D50D" w:rsidR="6FF6DD15" w:rsidRPr="008D4463" w:rsidRDefault="6FF6DD15"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Draudžiami vartai, kurie atsidaro į krovimo salę, sukami ar riedantys į vidų arba išorę.</w:t>
            </w:r>
          </w:p>
          <w:p w14:paraId="0D1F00AD" w14:textId="58376012" w:rsidR="6FF6DD15" w:rsidRPr="008D4463" w:rsidRDefault="6FF6DD15"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Aplink vartus turi būti įrengtos sandarinimo tarpinės, kurios užtikrina neigiamo slėgio išlaikymą ir neleidžia nevaldomam oro srautui patekti į kamerą. Tarpinės turi būti lengvai keičiamos be papildomų tvirtinimo elementų, tokių kaip varžtai ar sraigtai.</w:t>
            </w:r>
          </w:p>
          <w:p w14:paraId="36301CEB" w14:textId="642D7336" w:rsidR="6FF6DD15"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1B13FAF" w14:textId="77777777" w:rsidR="008F6B0E" w:rsidRPr="008D4463" w:rsidRDefault="6602B3AC"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Each tunnel must be equipped with airtight doors (gates) covering the full width, single-piece, horizontally sliding, operated manually and hydraulically, and corrosion-resistant (AISI 316 stainless steel or higher-grade material).</w:t>
            </w:r>
          </w:p>
          <w:p w14:paraId="430A0202" w14:textId="77777777" w:rsidR="008F6B0E" w:rsidRPr="008D4463" w:rsidRDefault="6602B3AC"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Doors that open into the loading hall or swing inward or outward are prohibited</w:t>
            </w:r>
            <w:r w:rsidR="008F6B0E" w:rsidRPr="008D4463">
              <w:rPr>
                <w:rFonts w:ascii="Times New Roman" w:eastAsia="Times New Roman" w:hAnsi="Times New Roman" w:cs="Times New Roman"/>
                <w:color w:val="000000" w:themeColor="text1"/>
                <w:sz w:val="22"/>
                <w:szCs w:val="22"/>
              </w:rPr>
              <w:t>.</w:t>
            </w:r>
          </w:p>
          <w:p w14:paraId="0DB0D1CF" w14:textId="01A571C3" w:rsidR="6FF6DD15" w:rsidRPr="008D4463" w:rsidRDefault="6602B3AC" w:rsidP="42C7C3BD">
            <w:pPr>
              <w:spacing w:after="160"/>
              <w:rPr>
                <w:color w:val="000000" w:themeColor="text1"/>
              </w:rPr>
            </w:pPr>
            <w:r w:rsidRPr="008D4463">
              <w:rPr>
                <w:rFonts w:ascii="Times New Roman" w:eastAsia="Times New Roman" w:hAnsi="Times New Roman" w:cs="Times New Roman"/>
                <w:color w:val="000000" w:themeColor="text1"/>
                <w:sz w:val="22"/>
                <w:szCs w:val="22"/>
              </w:rPr>
              <w:t>Sealing gaskets must be installed around the doors to maintain negative pressure and prevent uncontrolled air inflow into the chamber. The gaskets must be easily replaceable without additional fastening elements such as bolts or screws.</w:t>
            </w:r>
          </w:p>
        </w:tc>
        <w:tc>
          <w:tcPr>
            <w:tcW w:w="3120" w:type="dxa"/>
          </w:tcPr>
          <w:p w14:paraId="7AD05146" w14:textId="77B6971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4E7ADD0" w14:textId="77777777" w:rsidTr="53EF60AF">
        <w:trPr>
          <w:trHeight w:val="300"/>
        </w:trPr>
        <w:tc>
          <w:tcPr>
            <w:tcW w:w="630" w:type="dxa"/>
          </w:tcPr>
          <w:p w14:paraId="2EAF6F56" w14:textId="7C4ABB66" w:rsidR="68853C32" w:rsidRPr="008D4463" w:rsidRDefault="68853C32"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1.8</w:t>
            </w:r>
          </w:p>
        </w:tc>
        <w:tc>
          <w:tcPr>
            <w:tcW w:w="5610" w:type="dxa"/>
          </w:tcPr>
          <w:p w14:paraId="3E9755F0" w14:textId="3A3585EB" w:rsidR="0256150A" w:rsidRPr="008D4463" w:rsidRDefault="0256150A"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Kieki</w:t>
            </w:r>
            <w:r w:rsidR="4D10E56A" w:rsidRPr="008D4463">
              <w:rPr>
                <w:rFonts w:ascii="Times New Roman" w:eastAsia="Times New Roman" w:hAnsi="Times New Roman" w:cs="Times New Roman"/>
                <w:color w:val="000000" w:themeColor="text1"/>
                <w:sz w:val="22"/>
                <w:szCs w:val="22"/>
              </w:rPr>
              <w:t>e</w:t>
            </w:r>
            <w:r w:rsidRPr="008D4463">
              <w:rPr>
                <w:rFonts w:ascii="Times New Roman" w:eastAsia="Times New Roman" w:hAnsi="Times New Roman" w:cs="Times New Roman"/>
                <w:color w:val="000000" w:themeColor="text1"/>
                <w:sz w:val="22"/>
                <w:szCs w:val="22"/>
              </w:rPr>
              <w:t>vnas tunelis turi turėti atskirą drėkinimo ir aeracijos si</w:t>
            </w:r>
            <w:r w:rsidR="5CBF7CA1" w:rsidRPr="008D4463">
              <w:rPr>
                <w:rFonts w:ascii="Times New Roman" w:eastAsia="Times New Roman" w:hAnsi="Times New Roman" w:cs="Times New Roman"/>
                <w:color w:val="000000" w:themeColor="text1"/>
                <w:sz w:val="22"/>
                <w:szCs w:val="22"/>
              </w:rPr>
              <w:t>s</w:t>
            </w:r>
            <w:r w:rsidRPr="008D4463">
              <w:rPr>
                <w:rFonts w:ascii="Times New Roman" w:eastAsia="Times New Roman" w:hAnsi="Times New Roman" w:cs="Times New Roman"/>
                <w:color w:val="000000" w:themeColor="text1"/>
                <w:sz w:val="22"/>
                <w:szCs w:val="22"/>
              </w:rPr>
              <w:t>temą bei proceso valdymo ir stebėsenos priemones</w:t>
            </w:r>
          </w:p>
          <w:p w14:paraId="0DAF812B" w14:textId="20FAFA88" w:rsidR="008F6B0E"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D4E2B85" w14:textId="2843DB7A" w:rsidR="0256150A" w:rsidRPr="008D4463" w:rsidRDefault="19DCD7E0" w:rsidP="42C7C3BD">
            <w:pPr>
              <w:rPr>
                <w:color w:val="000000" w:themeColor="text1"/>
              </w:rPr>
            </w:pPr>
            <w:r w:rsidRPr="008D4463">
              <w:rPr>
                <w:rFonts w:ascii="Times New Roman" w:eastAsia="Times New Roman" w:hAnsi="Times New Roman" w:cs="Times New Roman"/>
                <w:color w:val="000000" w:themeColor="text1"/>
                <w:sz w:val="22"/>
                <w:szCs w:val="22"/>
              </w:rPr>
              <w:lastRenderedPageBreak/>
              <w:t>Each tunnel must be equipped with a separate irrigation and aeration system, as well as process control and monitoring tools.</w:t>
            </w:r>
          </w:p>
        </w:tc>
        <w:tc>
          <w:tcPr>
            <w:tcW w:w="3120" w:type="dxa"/>
          </w:tcPr>
          <w:p w14:paraId="2EC5F475" w14:textId="43F4F711"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B5808E9" w14:textId="77777777" w:rsidTr="53EF60AF">
        <w:trPr>
          <w:trHeight w:val="300"/>
        </w:trPr>
        <w:tc>
          <w:tcPr>
            <w:tcW w:w="630" w:type="dxa"/>
          </w:tcPr>
          <w:p w14:paraId="74508F91" w14:textId="46F1D0E1" w:rsidR="1D8A03BD" w:rsidRPr="008D4463" w:rsidRDefault="1D8A03B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1.9</w:t>
            </w:r>
          </w:p>
        </w:tc>
        <w:tc>
          <w:tcPr>
            <w:tcW w:w="5610" w:type="dxa"/>
          </w:tcPr>
          <w:p w14:paraId="090B8F0D" w14:textId="52FFEDDC" w:rsidR="76FE91CA" w:rsidRPr="008D4463" w:rsidRDefault="76FE91CA"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Tuneliuose oras turi būti tiekiamas pūtimo būdu –  aktyvi teigiama aeracija.</w:t>
            </w:r>
          </w:p>
          <w:p w14:paraId="76EFC6F5" w14:textId="5769F7D1" w:rsidR="76FE91CA"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2DF5369" w14:textId="2220EA37" w:rsidR="76FE91CA" w:rsidRPr="008D4463" w:rsidRDefault="01F7DFE0" w:rsidP="42C7C3BD">
            <w:pPr>
              <w:rPr>
                <w:color w:val="000000" w:themeColor="text1"/>
              </w:rPr>
            </w:pPr>
            <w:r w:rsidRPr="008D4463">
              <w:rPr>
                <w:rFonts w:ascii="Times New Roman" w:eastAsia="Times New Roman" w:hAnsi="Times New Roman" w:cs="Times New Roman"/>
                <w:color w:val="000000" w:themeColor="text1"/>
                <w:sz w:val="22"/>
                <w:szCs w:val="22"/>
              </w:rPr>
              <w:t>Air must be supplied into the tunnels using a forced-air (positive pressure) aeration method.</w:t>
            </w:r>
          </w:p>
        </w:tc>
        <w:tc>
          <w:tcPr>
            <w:tcW w:w="3120" w:type="dxa"/>
          </w:tcPr>
          <w:p w14:paraId="3885D14C" w14:textId="7F3C6B04"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8DAE419" w14:textId="77777777" w:rsidTr="53EF60AF">
        <w:trPr>
          <w:trHeight w:val="300"/>
        </w:trPr>
        <w:tc>
          <w:tcPr>
            <w:tcW w:w="630" w:type="dxa"/>
          </w:tcPr>
          <w:p w14:paraId="2AA420AE" w14:textId="1F3F6D12" w:rsidR="430399E3" w:rsidRPr="008D4463" w:rsidRDefault="430399E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1.10</w:t>
            </w:r>
          </w:p>
        </w:tc>
        <w:tc>
          <w:tcPr>
            <w:tcW w:w="5610" w:type="dxa"/>
          </w:tcPr>
          <w:p w14:paraId="0C216E25" w14:textId="0AF25883" w:rsidR="76FE91CA" w:rsidRPr="008D4463" w:rsidRDefault="76FE91CA"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Oras paskirstomas per grindyse įrengtus aeracijos kanalus</w:t>
            </w:r>
            <w:r w:rsidR="600F92EA" w:rsidRPr="008D4463">
              <w:rPr>
                <w:rFonts w:ascii="Times New Roman" w:eastAsia="Times New Roman" w:hAnsi="Times New Roman" w:cs="Times New Roman"/>
                <w:color w:val="000000" w:themeColor="text1"/>
                <w:sz w:val="22"/>
                <w:szCs w:val="22"/>
              </w:rPr>
              <w:t xml:space="preserve">. </w:t>
            </w:r>
            <w:r w:rsidR="12CAB0DF" w:rsidRPr="008D4463">
              <w:rPr>
                <w:rFonts w:ascii="Times New Roman" w:eastAsia="Times New Roman" w:hAnsi="Times New Roman" w:cs="Times New Roman"/>
                <w:color w:val="000000" w:themeColor="text1"/>
                <w:sz w:val="22"/>
                <w:szCs w:val="22"/>
              </w:rPr>
              <w:t>Aeracijos kanalai turi būti įrengti su tankiu ne mažesniu kaip 2,5 kanalo vienam kvadratiniam metrui grindų ploto</w:t>
            </w:r>
            <w:r w:rsidR="00410FFA" w:rsidRPr="008D4463">
              <w:rPr>
                <w:rFonts w:ascii="Times New Roman" w:eastAsia="Times New Roman" w:hAnsi="Times New Roman" w:cs="Times New Roman"/>
                <w:color w:val="000000" w:themeColor="text1"/>
                <w:sz w:val="22"/>
                <w:szCs w:val="22"/>
              </w:rPr>
              <w:t xml:space="preserve"> (kryptimi išilgai tunelio ilgiui)</w:t>
            </w:r>
            <w:r w:rsidR="12CAB0DF" w:rsidRPr="008D4463">
              <w:rPr>
                <w:rFonts w:ascii="Times New Roman" w:eastAsia="Times New Roman" w:hAnsi="Times New Roman" w:cs="Times New Roman"/>
                <w:color w:val="000000" w:themeColor="text1"/>
                <w:sz w:val="22"/>
                <w:szCs w:val="22"/>
              </w:rPr>
              <w:t xml:space="preserve">, išdėstyti tolygiai per visą tunelio plotį. Jie turi būti pritaikyti tiek oro tiekimui, tiek filtrato surinkimui. </w:t>
            </w:r>
          </w:p>
          <w:p w14:paraId="670886DD" w14:textId="77777777" w:rsidR="008F6B0E" w:rsidRPr="008D4463" w:rsidRDefault="008F6B0E" w:rsidP="008F6B0E">
            <w:pPr>
              <w:rPr>
                <w:rFonts w:ascii="Times New Roman" w:eastAsia="Times New Roman" w:hAnsi="Times New Roman" w:cs="Times New Roman"/>
                <w:color w:val="000000" w:themeColor="text1"/>
                <w:sz w:val="22"/>
                <w:szCs w:val="22"/>
              </w:rPr>
            </w:pPr>
          </w:p>
          <w:p w14:paraId="747DD738" w14:textId="1AB68492" w:rsidR="008F6B0E" w:rsidRPr="008D4463" w:rsidRDefault="008F6B0E" w:rsidP="008F6B0E">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46FD3D72" w14:textId="74AD904C" w:rsidR="76FE91CA" w:rsidRPr="008D4463" w:rsidRDefault="03C4919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Air must be distributed through aeration channels installed in the floor.</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Channels must be installed with a density of at least 2.5 channels per square meter of floor area (along the length of the tunnel), evenly distributed across the tunnel width. They must support both air supply and leachate collection.</w:t>
            </w:r>
          </w:p>
        </w:tc>
        <w:tc>
          <w:tcPr>
            <w:tcW w:w="3120" w:type="dxa"/>
          </w:tcPr>
          <w:p w14:paraId="6FCC8FE4" w14:textId="53BE2CD1"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2F6C856" w14:textId="77777777" w:rsidTr="53EF60AF">
        <w:trPr>
          <w:trHeight w:val="300"/>
        </w:trPr>
        <w:tc>
          <w:tcPr>
            <w:tcW w:w="630" w:type="dxa"/>
          </w:tcPr>
          <w:p w14:paraId="481E095E" w14:textId="2636314D" w:rsidR="22494DA1" w:rsidRPr="008D4463" w:rsidRDefault="22494DA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1.11</w:t>
            </w:r>
          </w:p>
        </w:tc>
        <w:tc>
          <w:tcPr>
            <w:tcW w:w="5610" w:type="dxa"/>
          </w:tcPr>
          <w:p w14:paraId="52E4FE39" w14:textId="3354833E" w:rsidR="4FDDB6DD" w:rsidRPr="008D4463" w:rsidRDefault="4FDDB6DD"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Aeracinis grindinys turi būti sukonstruotas taip, kad tarp kompostavimo ciklų jį būtų galima išvalyti įprastomis ir lengvai prieinamomis priemonėmis, nenaudojant smėlio ar kitų porėtų užpildų.</w:t>
            </w:r>
            <w:r w:rsidR="00185077" w:rsidRPr="008D4463">
              <w:rPr>
                <w:rFonts w:ascii="Times New Roman" w:eastAsia="Times New Roman" w:hAnsi="Times New Roman" w:cs="Times New Roman"/>
                <w:color w:val="000000" w:themeColor="text1"/>
                <w:sz w:val="22"/>
                <w:szCs w:val="22"/>
              </w:rPr>
              <w:t xml:space="preserve"> </w:t>
            </w:r>
          </w:p>
          <w:p w14:paraId="1DDD79A6" w14:textId="77777777" w:rsidR="008F6B0E" w:rsidRPr="008D4463" w:rsidRDefault="008F6B0E"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2CA6D7A4" w14:textId="229DE16B" w:rsidR="4FDDB6DD" w:rsidRPr="008D4463" w:rsidRDefault="4496E024"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aeration floor must be designed for easy cleaning between composting cycles using standard and easily accessible tools, without the use of sand or porous materials.</w:t>
            </w:r>
          </w:p>
        </w:tc>
        <w:tc>
          <w:tcPr>
            <w:tcW w:w="3120" w:type="dxa"/>
          </w:tcPr>
          <w:p w14:paraId="4F0D54AC" w14:textId="337070D3"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779F630" w14:textId="77777777" w:rsidTr="53EF60AF">
        <w:trPr>
          <w:trHeight w:val="300"/>
        </w:trPr>
        <w:tc>
          <w:tcPr>
            <w:tcW w:w="630" w:type="dxa"/>
          </w:tcPr>
          <w:p w14:paraId="19D0661D" w14:textId="48C60744" w:rsidR="11EB5E0E" w:rsidRPr="008D4463" w:rsidRDefault="11EB5E0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1.12</w:t>
            </w:r>
          </w:p>
        </w:tc>
        <w:tc>
          <w:tcPr>
            <w:tcW w:w="5610" w:type="dxa"/>
          </w:tcPr>
          <w:p w14:paraId="45601DD5" w14:textId="60A13E5D" w:rsidR="4FDDB6DD" w:rsidRPr="008D4463" w:rsidRDefault="4FDDB6DD"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Kiekvienas </w:t>
            </w:r>
            <w:r w:rsidR="000139DF" w:rsidRPr="008D4463">
              <w:rPr>
                <w:rFonts w:ascii="Times New Roman" w:eastAsia="Times New Roman" w:hAnsi="Times New Roman" w:cs="Times New Roman"/>
                <w:color w:val="000000" w:themeColor="text1"/>
                <w:sz w:val="22"/>
                <w:szCs w:val="22"/>
              </w:rPr>
              <w:t>tunelis</w:t>
            </w:r>
            <w:r w:rsidRPr="008D4463">
              <w:rPr>
                <w:rFonts w:ascii="Times New Roman" w:eastAsia="Times New Roman" w:hAnsi="Times New Roman" w:cs="Times New Roman"/>
                <w:color w:val="000000" w:themeColor="text1"/>
                <w:sz w:val="22"/>
                <w:szCs w:val="22"/>
              </w:rPr>
              <w:t xml:space="preserve"> turi būti aprūpintas atskiru ventiliatoriumi, kurio veikimas reguliuojamas atsižvelgiant į konkretaus </w:t>
            </w:r>
            <w:r w:rsidR="000139DF" w:rsidRPr="008D4463">
              <w:rPr>
                <w:rFonts w:ascii="Times New Roman" w:eastAsia="Times New Roman" w:hAnsi="Times New Roman" w:cs="Times New Roman"/>
                <w:color w:val="000000" w:themeColor="text1"/>
                <w:sz w:val="22"/>
                <w:szCs w:val="22"/>
              </w:rPr>
              <w:t>tunelio</w:t>
            </w:r>
            <w:r w:rsidR="00185077" w:rsidRPr="008D4463">
              <w:rPr>
                <w:rFonts w:ascii="Times New Roman" w:eastAsia="Times New Roman" w:hAnsi="Times New Roman" w:cs="Times New Roman"/>
                <w:color w:val="000000" w:themeColor="text1"/>
                <w:sz w:val="22"/>
                <w:szCs w:val="22"/>
              </w:rPr>
              <w:t>-reaktoriaus veikimo</w:t>
            </w:r>
            <w:r w:rsidRPr="008D4463">
              <w:rPr>
                <w:rFonts w:ascii="Times New Roman" w:eastAsia="Times New Roman" w:hAnsi="Times New Roman" w:cs="Times New Roman"/>
                <w:color w:val="000000" w:themeColor="text1"/>
                <w:sz w:val="22"/>
                <w:szCs w:val="22"/>
              </w:rPr>
              <w:t xml:space="preserve"> proceso parametrus.</w:t>
            </w:r>
          </w:p>
          <w:p w14:paraId="355941AA" w14:textId="54909C7C" w:rsidR="4FDDB6DD"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372B6569" w14:textId="09D83413" w:rsidR="4FDDB6DD" w:rsidRPr="008D4463" w:rsidRDefault="41AA44AC" w:rsidP="42C7C3BD">
            <w:pPr>
              <w:spacing w:after="160"/>
              <w:rPr>
                <w:color w:val="000000" w:themeColor="text1"/>
              </w:rPr>
            </w:pPr>
            <w:r w:rsidRPr="008D4463">
              <w:rPr>
                <w:rFonts w:ascii="Times New Roman" w:eastAsia="Times New Roman" w:hAnsi="Times New Roman" w:cs="Times New Roman"/>
                <w:color w:val="000000" w:themeColor="text1"/>
                <w:sz w:val="22"/>
                <w:szCs w:val="22"/>
              </w:rPr>
              <w:t>Each tunnel must have a separate fan whose operation is regulated based on the specific operating parameters of the tunnel-reactor.</w:t>
            </w:r>
          </w:p>
        </w:tc>
        <w:tc>
          <w:tcPr>
            <w:tcW w:w="3120" w:type="dxa"/>
          </w:tcPr>
          <w:p w14:paraId="2B0430C9" w14:textId="4DF8201E"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1088A21D" w14:textId="77777777" w:rsidTr="53EF60AF">
        <w:trPr>
          <w:trHeight w:val="300"/>
        </w:trPr>
        <w:tc>
          <w:tcPr>
            <w:tcW w:w="630" w:type="dxa"/>
          </w:tcPr>
          <w:p w14:paraId="24F7C7B6" w14:textId="245CDE72" w:rsidR="7EDCF1D7" w:rsidRPr="008D4463" w:rsidRDefault="7EDCF1D7"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1.13</w:t>
            </w:r>
          </w:p>
        </w:tc>
        <w:tc>
          <w:tcPr>
            <w:tcW w:w="5610" w:type="dxa"/>
          </w:tcPr>
          <w:p w14:paraId="427D9880" w14:textId="7547E02B"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Minimali stebėsenos ir kontrolės sistema</w:t>
            </w:r>
            <w:r w:rsidR="662FBE1B" w:rsidRPr="008D4463">
              <w:rPr>
                <w:rFonts w:ascii="Times New Roman" w:eastAsia="Times New Roman" w:hAnsi="Times New Roman" w:cs="Times New Roman"/>
                <w:color w:val="000000" w:themeColor="text1"/>
                <w:sz w:val="22"/>
                <w:szCs w:val="22"/>
              </w:rPr>
              <w:t>:</w:t>
            </w:r>
          </w:p>
          <w:p w14:paraId="01C0E436" w14:textId="0BD7622D"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temperatūra įeinant į kamerą</w:t>
            </w:r>
          </w:p>
          <w:p w14:paraId="2D809363" w14:textId="045BE1B7"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temperatūra išeinant iš kameros</w:t>
            </w:r>
          </w:p>
          <w:p w14:paraId="61D286D0" w14:textId="1219C555"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Kompostuojamos medžiagos temperatūra</w:t>
            </w:r>
          </w:p>
          <w:p w14:paraId="70CB0BF4" w14:textId="30FC07CD"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srautas ir slėgis prie įėjimo į kamerą</w:t>
            </w:r>
          </w:p>
          <w:p w14:paraId="0A2E62D4" w14:textId="22829306"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srautas ir slėgis prie išėjimo iš kameros</w:t>
            </w:r>
          </w:p>
          <w:p w14:paraId="6C596903" w14:textId="2273E0A3"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Deguonies kiekis ore iš kameros</w:t>
            </w:r>
          </w:p>
          <w:p w14:paraId="004E2892" w14:textId="77777777" w:rsidR="4FDDB6DD" w:rsidRPr="008D4463" w:rsidRDefault="4FDDB6D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Vandens kiekis, naudojamas medžiagai drėkinti</w:t>
            </w:r>
          </w:p>
          <w:p w14:paraId="169BE448" w14:textId="39940FC8" w:rsidR="00E30C3E" w:rsidRPr="008D4463" w:rsidRDefault="00E30C3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Metano dujų</w:t>
            </w:r>
            <w:r w:rsidR="00D167D4" w:rsidRPr="008D4463">
              <w:rPr>
                <w:rFonts w:ascii="Times New Roman" w:eastAsia="Times New Roman" w:hAnsi="Times New Roman" w:cs="Times New Roman"/>
                <w:color w:val="000000" w:themeColor="text1"/>
                <w:sz w:val="22"/>
                <w:szCs w:val="22"/>
              </w:rPr>
              <w:t xml:space="preserve"> susidarymas (kaip </w:t>
            </w:r>
            <w:r w:rsidR="00877C18" w:rsidRPr="008D4463">
              <w:rPr>
                <w:rFonts w:ascii="Times New Roman" w:eastAsia="Times New Roman" w:hAnsi="Times New Roman" w:cs="Times New Roman"/>
                <w:color w:val="000000" w:themeColor="text1"/>
                <w:sz w:val="22"/>
                <w:szCs w:val="22"/>
              </w:rPr>
              <w:t>prevencijos</w:t>
            </w:r>
            <w:r w:rsidR="00D167D4" w:rsidRPr="008D4463">
              <w:rPr>
                <w:rFonts w:ascii="Times New Roman" w:eastAsia="Times New Roman" w:hAnsi="Times New Roman" w:cs="Times New Roman"/>
                <w:color w:val="000000" w:themeColor="text1"/>
                <w:sz w:val="22"/>
                <w:szCs w:val="22"/>
              </w:rPr>
              <w:t xml:space="preserve"> priemonė)</w:t>
            </w:r>
          </w:p>
          <w:p w14:paraId="681A8CD5" w14:textId="77777777" w:rsidR="008F6B0E" w:rsidRPr="008D4463" w:rsidRDefault="008F6B0E" w:rsidP="332AEDD3">
            <w:pPr>
              <w:rPr>
                <w:rFonts w:ascii="Times New Roman" w:eastAsia="Times New Roman" w:hAnsi="Times New Roman" w:cs="Times New Roman"/>
                <w:color w:val="000000" w:themeColor="text1"/>
                <w:sz w:val="22"/>
                <w:szCs w:val="22"/>
              </w:rPr>
            </w:pPr>
          </w:p>
          <w:p w14:paraId="69175692" w14:textId="2FDA6327" w:rsidR="00E30C3E"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w:t>
            </w:r>
          </w:p>
          <w:p w14:paraId="19E39F64" w14:textId="36E321AB" w:rsidR="00E30C3E" w:rsidRPr="008D4463" w:rsidRDefault="76323003" w:rsidP="00D40485">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Minimum monitoring and control system must include:</w:t>
            </w:r>
          </w:p>
          <w:p w14:paraId="5E30B158" w14:textId="54517310" w:rsidR="00E30C3E" w:rsidRPr="008D4463" w:rsidRDefault="76323003"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Inlet air temperature</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Outlet air temperature</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Composting material temperature</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Airflow and pressure at chamber inlet</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Airflow and pressure at chamber outlet</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Oxygen level in air leaving the chamber</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Water used for humidifying the material</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Methane gas formation (as a preventive measure)</w:t>
            </w:r>
          </w:p>
        </w:tc>
        <w:tc>
          <w:tcPr>
            <w:tcW w:w="3120" w:type="dxa"/>
          </w:tcPr>
          <w:p w14:paraId="7C627A02" w14:textId="2B07CF7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6A8EC662" w14:textId="77777777" w:rsidTr="53EF60AF">
        <w:trPr>
          <w:trHeight w:val="300"/>
        </w:trPr>
        <w:tc>
          <w:tcPr>
            <w:tcW w:w="630" w:type="dxa"/>
          </w:tcPr>
          <w:p w14:paraId="709A8C62" w14:textId="417E93F3" w:rsidR="1247D499" w:rsidRPr="008D4463" w:rsidRDefault="1247D49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1.14</w:t>
            </w:r>
          </w:p>
        </w:tc>
        <w:tc>
          <w:tcPr>
            <w:tcW w:w="5610" w:type="dxa"/>
          </w:tcPr>
          <w:p w14:paraId="3FF828E4" w14:textId="38770261" w:rsidR="4FDDB6DD" w:rsidRPr="008D4463" w:rsidRDefault="4FDDB6DD"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Kiekviename tunelyje turi būti bent vienas temperatūros jutiklis, įtaisytas tiesiai kompostuojamoje medžiagoje.</w:t>
            </w:r>
          </w:p>
          <w:p w14:paraId="06CB3C17" w14:textId="53B821A0" w:rsidR="4FDDB6DD"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695D55F" w14:textId="1043F177" w:rsidR="4FDDB6DD" w:rsidRPr="008D4463" w:rsidRDefault="57153031" w:rsidP="42C7C3BD">
            <w:pPr>
              <w:spacing w:after="160"/>
              <w:rPr>
                <w:color w:val="000000" w:themeColor="text1"/>
              </w:rPr>
            </w:pPr>
            <w:r w:rsidRPr="008D4463">
              <w:rPr>
                <w:rFonts w:ascii="Times New Roman" w:eastAsia="Times New Roman" w:hAnsi="Times New Roman" w:cs="Times New Roman"/>
                <w:color w:val="000000" w:themeColor="text1"/>
                <w:sz w:val="22"/>
                <w:szCs w:val="22"/>
              </w:rPr>
              <w:t>Each tunnel must have at least one temperature sensor embedded directly in the composting material.</w:t>
            </w:r>
          </w:p>
        </w:tc>
        <w:tc>
          <w:tcPr>
            <w:tcW w:w="3120" w:type="dxa"/>
          </w:tcPr>
          <w:p w14:paraId="7971DEFC" w14:textId="767F77F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678B2209" w14:textId="77777777" w:rsidTr="53EF60AF">
        <w:trPr>
          <w:trHeight w:val="300"/>
        </w:trPr>
        <w:tc>
          <w:tcPr>
            <w:tcW w:w="630" w:type="dxa"/>
          </w:tcPr>
          <w:p w14:paraId="04A2C29B" w14:textId="58E59EAD" w:rsidR="388B1830" w:rsidRPr="008D4463" w:rsidRDefault="388B1830"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1.15</w:t>
            </w:r>
          </w:p>
        </w:tc>
        <w:tc>
          <w:tcPr>
            <w:tcW w:w="5610" w:type="dxa"/>
          </w:tcPr>
          <w:p w14:paraId="11ECA5D8" w14:textId="309F5CEA" w:rsidR="4FDDB6DD" w:rsidRPr="008D4463" w:rsidRDefault="4FDDB6DD"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Iš visų uždarų tunelių pašalinamas užterštas oras turi būti kontroliuojamas taip, kad visą laiką būtų palaikomas neigiamas slėgis – šis parametras taip pat turi būti matomas valdymo sistemoje.</w:t>
            </w:r>
          </w:p>
          <w:p w14:paraId="5CDBEF97" w14:textId="59EED7C8" w:rsidR="4FDDB6DD"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D76771C" w14:textId="26CDCAE1" w:rsidR="4FDDB6DD" w:rsidRPr="008D4463" w:rsidRDefault="00B0A44F"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Polluted air removed from all closed tunnels must be managed to maintain negative pressure at all times — this parameter must also be visible in the control system.</w:t>
            </w:r>
          </w:p>
        </w:tc>
        <w:tc>
          <w:tcPr>
            <w:tcW w:w="3120" w:type="dxa"/>
          </w:tcPr>
          <w:p w14:paraId="1C82F39F" w14:textId="17EDC6B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010ECF6" w14:textId="77777777" w:rsidTr="53EF60AF">
        <w:trPr>
          <w:trHeight w:val="300"/>
        </w:trPr>
        <w:tc>
          <w:tcPr>
            <w:tcW w:w="630" w:type="dxa"/>
          </w:tcPr>
          <w:p w14:paraId="4C425C92" w14:textId="095B57D2" w:rsidR="0A336AC6" w:rsidRPr="008D4463" w:rsidRDefault="0A336AC6"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1.16</w:t>
            </w:r>
          </w:p>
        </w:tc>
        <w:tc>
          <w:tcPr>
            <w:tcW w:w="5610" w:type="dxa"/>
          </w:tcPr>
          <w:p w14:paraId="5C5F330C" w14:textId="5471D04A" w:rsidR="0A336AC6" w:rsidRPr="008D4463" w:rsidRDefault="0A336AC6"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Valdymo sistem</w:t>
            </w:r>
            <w:r w:rsidR="5A805D2B" w:rsidRPr="008D4463">
              <w:rPr>
                <w:rFonts w:ascii="Times New Roman" w:eastAsia="Times New Roman" w:hAnsi="Times New Roman" w:cs="Times New Roman"/>
                <w:color w:val="000000" w:themeColor="text1"/>
                <w:sz w:val="22"/>
                <w:szCs w:val="22"/>
              </w:rPr>
              <w:t>a</w:t>
            </w:r>
            <w:r w:rsidRPr="008D4463">
              <w:rPr>
                <w:rFonts w:ascii="Times New Roman" w:eastAsia="Times New Roman" w:hAnsi="Times New Roman" w:cs="Times New Roman"/>
                <w:color w:val="000000" w:themeColor="text1"/>
                <w:sz w:val="22"/>
                <w:szCs w:val="22"/>
              </w:rPr>
              <w:t xml:space="preserve"> turi užtikrinti  kiekvieno tunelio nepriklausomą valdymą</w:t>
            </w:r>
            <w:r w:rsidR="4F28CADA" w:rsidRPr="008D4463">
              <w:rPr>
                <w:rFonts w:ascii="Times New Roman" w:eastAsia="Times New Roman" w:hAnsi="Times New Roman" w:cs="Times New Roman"/>
                <w:color w:val="000000" w:themeColor="text1"/>
                <w:sz w:val="22"/>
                <w:szCs w:val="22"/>
              </w:rPr>
              <w:t xml:space="preserve"> ir galimybę stebėti nepriklausomą kiekvieno įr</w:t>
            </w:r>
            <w:r w:rsidR="7B4E1F6D" w:rsidRPr="008D4463">
              <w:rPr>
                <w:rFonts w:ascii="Times New Roman" w:eastAsia="Times New Roman" w:hAnsi="Times New Roman" w:cs="Times New Roman"/>
                <w:color w:val="000000" w:themeColor="text1"/>
                <w:sz w:val="22"/>
                <w:szCs w:val="22"/>
              </w:rPr>
              <w:t>e</w:t>
            </w:r>
            <w:r w:rsidR="4F28CADA" w:rsidRPr="008D4463">
              <w:rPr>
                <w:rFonts w:ascii="Times New Roman" w:eastAsia="Times New Roman" w:hAnsi="Times New Roman" w:cs="Times New Roman"/>
                <w:color w:val="000000" w:themeColor="text1"/>
                <w:sz w:val="22"/>
                <w:szCs w:val="22"/>
              </w:rPr>
              <w:t>nginio veikimą. Valdymo sistema turi teikti tekstinę informaciją apie įrenginių būklę ir archyvuoti gedimų istoriją SCADA sistemoje.</w:t>
            </w:r>
          </w:p>
          <w:p w14:paraId="6BBA10E9" w14:textId="026A4FF3" w:rsidR="5BDDA87C" w:rsidRPr="008D4463" w:rsidRDefault="5BDDA87C"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Valdymas turi būti užtikrint</w:t>
            </w:r>
            <w:r w:rsidR="7088FC19" w:rsidRPr="008D4463">
              <w:rPr>
                <w:rFonts w:ascii="Times New Roman" w:eastAsia="Times New Roman" w:hAnsi="Times New Roman" w:cs="Times New Roman"/>
                <w:color w:val="000000" w:themeColor="text1"/>
                <w:sz w:val="22"/>
                <w:szCs w:val="22"/>
              </w:rPr>
              <w:t>a</w:t>
            </w:r>
            <w:r w:rsidRPr="008D4463">
              <w:rPr>
                <w:rFonts w:ascii="Times New Roman" w:eastAsia="Times New Roman" w:hAnsi="Times New Roman" w:cs="Times New Roman"/>
                <w:color w:val="000000" w:themeColor="text1"/>
                <w:sz w:val="22"/>
                <w:szCs w:val="22"/>
              </w:rPr>
              <w:t>s ir nuotoliniu būdu.</w:t>
            </w:r>
          </w:p>
          <w:p w14:paraId="362E0484" w14:textId="3FECD7EE" w:rsidR="5BDDA87C"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B25735E" w14:textId="3571475E" w:rsidR="5BDDA87C" w:rsidRPr="008D4463" w:rsidRDefault="44E92E1D" w:rsidP="42C7C3BD">
            <w:pPr>
              <w:rPr>
                <w:color w:val="000000" w:themeColor="text1"/>
              </w:rPr>
            </w:pPr>
            <w:r w:rsidRPr="008D4463">
              <w:rPr>
                <w:rFonts w:ascii="Times New Roman" w:eastAsia="Times New Roman" w:hAnsi="Times New Roman" w:cs="Times New Roman"/>
                <w:color w:val="000000" w:themeColor="text1"/>
                <w:sz w:val="22"/>
                <w:szCs w:val="22"/>
              </w:rPr>
              <w:t>The control system must ensure independent management of each tunnel and allow individual monitoring of equipment operation.</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The system must provide textual status information and archive error history in a SCADA system.</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Remote control capability must be provided.</w:t>
            </w:r>
          </w:p>
        </w:tc>
        <w:tc>
          <w:tcPr>
            <w:tcW w:w="3120" w:type="dxa"/>
          </w:tcPr>
          <w:p w14:paraId="690338F3" w14:textId="3493D24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8261CD9" w14:textId="77777777" w:rsidTr="53EF60AF">
        <w:trPr>
          <w:trHeight w:val="300"/>
        </w:trPr>
        <w:tc>
          <w:tcPr>
            <w:tcW w:w="630" w:type="dxa"/>
          </w:tcPr>
          <w:p w14:paraId="12CEA855" w14:textId="24F6170D" w:rsidR="0F5CA143" w:rsidRPr="008D4463" w:rsidRDefault="0F5CA14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1.17</w:t>
            </w:r>
          </w:p>
        </w:tc>
        <w:tc>
          <w:tcPr>
            <w:tcW w:w="5610" w:type="dxa"/>
          </w:tcPr>
          <w:p w14:paraId="4F8C0942" w14:textId="4C4C1E76" w:rsidR="0A336AC6" w:rsidRPr="008D4463" w:rsidRDefault="0A336AC6"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Tuneliams turi būti užtikrinta galimybė drėkinti juose esančią medžiagą apdorotomis nuotekomis, vandeniu iš gr</w:t>
            </w:r>
            <w:r w:rsidR="3857A6D5" w:rsidRPr="008D4463">
              <w:rPr>
                <w:rFonts w:ascii="Times New Roman" w:eastAsia="Times New Roman" w:hAnsi="Times New Roman" w:cs="Times New Roman"/>
                <w:color w:val="000000" w:themeColor="text1"/>
                <w:sz w:val="22"/>
                <w:szCs w:val="22"/>
              </w:rPr>
              <w:t>ę</w:t>
            </w:r>
            <w:r w:rsidRPr="008D4463">
              <w:rPr>
                <w:rFonts w:ascii="Times New Roman" w:eastAsia="Times New Roman" w:hAnsi="Times New Roman" w:cs="Times New Roman"/>
                <w:color w:val="000000" w:themeColor="text1"/>
                <w:sz w:val="22"/>
                <w:szCs w:val="22"/>
              </w:rPr>
              <w:t>žinio arba švariu lietaus vandeniu, surinktu nuo stogų.</w:t>
            </w:r>
          </w:p>
          <w:p w14:paraId="2906FCB7" w14:textId="55CBB48B" w:rsidR="0A336AC6"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489E835" w14:textId="4AD8345B" w:rsidR="0A336AC6" w:rsidRPr="008D4463" w:rsidRDefault="4EEE6ED4" w:rsidP="42C7C3BD">
            <w:pPr>
              <w:rPr>
                <w:color w:val="000000" w:themeColor="text1"/>
              </w:rPr>
            </w:pPr>
            <w:r w:rsidRPr="008D4463">
              <w:rPr>
                <w:rFonts w:ascii="Times New Roman" w:eastAsia="Times New Roman" w:hAnsi="Times New Roman" w:cs="Times New Roman"/>
                <w:color w:val="000000" w:themeColor="text1"/>
                <w:sz w:val="22"/>
                <w:szCs w:val="22"/>
              </w:rPr>
              <w:t>Tunnels must allow irrigation of composting material using treated wastewater, well water, or clean rainwater collected from roofs.</w:t>
            </w:r>
          </w:p>
        </w:tc>
        <w:tc>
          <w:tcPr>
            <w:tcW w:w="3120" w:type="dxa"/>
          </w:tcPr>
          <w:p w14:paraId="75766297" w14:textId="0032326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327F34D" w14:textId="77777777" w:rsidTr="53EF60AF">
        <w:trPr>
          <w:trHeight w:val="300"/>
        </w:trPr>
        <w:tc>
          <w:tcPr>
            <w:tcW w:w="630" w:type="dxa"/>
          </w:tcPr>
          <w:p w14:paraId="3C9CD76F" w14:textId="52B01A2F" w:rsidR="6970E360" w:rsidRPr="008D4463" w:rsidRDefault="6970E360"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1.18</w:t>
            </w:r>
          </w:p>
        </w:tc>
        <w:tc>
          <w:tcPr>
            <w:tcW w:w="5610" w:type="dxa"/>
          </w:tcPr>
          <w:p w14:paraId="61A76869" w14:textId="068487E9" w:rsidR="3E918AD1" w:rsidRPr="008D4463" w:rsidRDefault="3E918AD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Naudojami purkštukai turi būti atsparūs korozijai</w:t>
            </w:r>
            <w:r w:rsidR="000B7B52" w:rsidRPr="008D4463">
              <w:rPr>
                <w:rFonts w:ascii="Times New Roman" w:eastAsia="Times New Roman" w:hAnsi="Times New Roman" w:cs="Times New Roman"/>
                <w:color w:val="000000" w:themeColor="text1"/>
                <w:sz w:val="22"/>
                <w:szCs w:val="22"/>
              </w:rPr>
              <w:t xml:space="preserve"> (</w:t>
            </w:r>
            <w:r w:rsidR="00E35FB9" w:rsidRPr="008D4463">
              <w:rPr>
                <w:rFonts w:ascii="Times New Roman" w:eastAsia="Times New Roman" w:hAnsi="Times New Roman" w:cs="Times New Roman"/>
                <w:color w:val="000000" w:themeColor="text1"/>
                <w:sz w:val="22"/>
                <w:szCs w:val="22"/>
              </w:rPr>
              <w:t>pagaminti iš cheminėms medžiagoms atsparaus plastiko arba nerūdijančio plieno</w:t>
            </w:r>
            <w:r w:rsidR="000B7B52" w:rsidRPr="008D4463">
              <w:rPr>
                <w:rFonts w:ascii="Times New Roman" w:eastAsia="Times New Roman" w:hAnsi="Times New Roman" w:cs="Times New Roman"/>
                <w:color w:val="000000" w:themeColor="text1"/>
                <w:sz w:val="22"/>
                <w:szCs w:val="22"/>
              </w:rPr>
              <w:t>)</w:t>
            </w:r>
            <w:r w:rsidR="00A739B8" w:rsidRPr="008D4463">
              <w:rPr>
                <w:rFonts w:ascii="Times New Roman" w:eastAsia="Times New Roman" w:hAnsi="Times New Roman" w:cs="Times New Roman"/>
                <w:color w:val="000000" w:themeColor="text1"/>
                <w:sz w:val="22"/>
                <w:szCs w:val="22"/>
              </w:rPr>
              <w:t>, aukštai temperatūrai</w:t>
            </w:r>
            <w:r w:rsidRPr="008D4463">
              <w:rPr>
                <w:rFonts w:ascii="Times New Roman" w:eastAsia="Times New Roman" w:hAnsi="Times New Roman" w:cs="Times New Roman"/>
                <w:color w:val="000000" w:themeColor="text1"/>
                <w:sz w:val="22"/>
                <w:szCs w:val="22"/>
              </w:rPr>
              <w:t xml:space="preserve"> ir agresyvioms sąlygoms bei lengvai prižiūrimi. </w:t>
            </w:r>
          </w:p>
          <w:p w14:paraId="7625B821" w14:textId="0B9B38E9" w:rsidR="3E918AD1" w:rsidRPr="008D4463" w:rsidRDefault="3E918AD1"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Taip pat jie turi būti sustiprinti ir apsaugoti nuo pažeidimų specialiomis apsaugos plokštėmis.</w:t>
            </w:r>
          </w:p>
          <w:p w14:paraId="041339EE" w14:textId="02DA18B5" w:rsidR="3E918AD1"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B8AE763" w14:textId="0C21991C" w:rsidR="3E918AD1" w:rsidRPr="008D4463" w:rsidRDefault="41C9A5DE" w:rsidP="42C7C3BD">
            <w:pPr>
              <w:rPr>
                <w:color w:val="000000" w:themeColor="text1"/>
              </w:rPr>
            </w:pPr>
            <w:r w:rsidRPr="008D4463">
              <w:rPr>
                <w:rFonts w:ascii="Times New Roman" w:eastAsia="Times New Roman" w:hAnsi="Times New Roman" w:cs="Times New Roman"/>
                <w:color w:val="000000" w:themeColor="text1"/>
                <w:sz w:val="22"/>
                <w:szCs w:val="22"/>
              </w:rPr>
              <w:t>Sprayers must be corrosion-resistant (made of chemical-resistant plastic or stainless steel), capable of withstanding high temperatures and aggressive conditions, and easy to maintain.</w:t>
            </w:r>
            <w:r w:rsidR="008F6B0E"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They must also be reinforced and protected from damage by special protective plates.</w:t>
            </w:r>
          </w:p>
        </w:tc>
        <w:tc>
          <w:tcPr>
            <w:tcW w:w="3120" w:type="dxa"/>
          </w:tcPr>
          <w:p w14:paraId="6B603179" w14:textId="1A814A4E"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982B6C1" w14:textId="77777777" w:rsidTr="53EF60AF">
        <w:trPr>
          <w:trHeight w:val="300"/>
        </w:trPr>
        <w:tc>
          <w:tcPr>
            <w:tcW w:w="630" w:type="dxa"/>
          </w:tcPr>
          <w:p w14:paraId="6451607F" w14:textId="19762069" w:rsidR="427286FD" w:rsidRPr="008D4463" w:rsidRDefault="427286FD"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1.19</w:t>
            </w:r>
          </w:p>
        </w:tc>
        <w:tc>
          <w:tcPr>
            <w:tcW w:w="5610" w:type="dxa"/>
          </w:tcPr>
          <w:p w14:paraId="62EEC1EE" w14:textId="141C1836" w:rsidR="082CC067" w:rsidRPr="008D4463" w:rsidRDefault="082CC067"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Drėkinimo sistema turi būti suprojektuota taip, kad vandens srautas tunelio ilgiu tolygiai padengtų visą kompostuojamos medžiagos paviršių.</w:t>
            </w:r>
          </w:p>
          <w:p w14:paraId="08D1E1F8" w14:textId="7FFB7F82" w:rsidR="082CC067"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9B08459" w14:textId="3CA77A32" w:rsidR="082CC067" w:rsidRPr="008D4463" w:rsidRDefault="4BA57844" w:rsidP="42C7C3BD">
            <w:pPr>
              <w:rPr>
                <w:color w:val="000000" w:themeColor="text1"/>
              </w:rPr>
            </w:pPr>
            <w:r w:rsidRPr="008D4463">
              <w:rPr>
                <w:rFonts w:ascii="Times New Roman" w:eastAsia="Times New Roman" w:hAnsi="Times New Roman" w:cs="Times New Roman"/>
                <w:color w:val="000000" w:themeColor="text1"/>
                <w:sz w:val="22"/>
                <w:szCs w:val="22"/>
              </w:rPr>
              <w:t>The irrigation system must ensure uniform water distribution along the tunnel length, covering the entire surface of the composting material.</w:t>
            </w:r>
          </w:p>
        </w:tc>
        <w:tc>
          <w:tcPr>
            <w:tcW w:w="3120" w:type="dxa"/>
          </w:tcPr>
          <w:p w14:paraId="6C2D8809" w14:textId="479AB75A"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D9335A4" w14:textId="77777777" w:rsidTr="53EF60AF">
        <w:trPr>
          <w:trHeight w:val="300"/>
        </w:trPr>
        <w:tc>
          <w:tcPr>
            <w:tcW w:w="630" w:type="dxa"/>
          </w:tcPr>
          <w:p w14:paraId="6F48C379" w14:textId="0B88BBB4" w:rsidR="4ECC5F0E" w:rsidRPr="008D4463" w:rsidRDefault="4ECC5F0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1.20</w:t>
            </w:r>
          </w:p>
        </w:tc>
        <w:tc>
          <w:tcPr>
            <w:tcW w:w="5610" w:type="dxa"/>
          </w:tcPr>
          <w:p w14:paraId="6EEC9DC1" w14:textId="70984F6A" w:rsidR="4ECC5F0E" w:rsidRPr="008D4463" w:rsidRDefault="4ECC5F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Būtina užtikrinti, kad plieninės ir mechaninės konstrukcijos turėtų kuo mažesnį kontaktą su agresyvia kompostavimo tunelių aplinka. Visos mechaninės ir konstrukcinės įrenginių dalys turi būti įrengtos taip, kad jų nepasiektų Užsakovo naudojamas krautuvas.</w:t>
            </w:r>
          </w:p>
          <w:p w14:paraId="4DCEE628" w14:textId="156064BA" w:rsidR="008F6B0E" w:rsidRPr="008D4463" w:rsidRDefault="008F6B0E"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4BF864D" w14:textId="21C997BD" w:rsidR="4ECC5F0E" w:rsidRPr="008D4463" w:rsidRDefault="170DA325" w:rsidP="42C7C3BD">
            <w:pPr>
              <w:spacing w:after="160"/>
              <w:rPr>
                <w:color w:val="000000" w:themeColor="text1"/>
              </w:rPr>
            </w:pPr>
            <w:r w:rsidRPr="008D4463">
              <w:rPr>
                <w:rFonts w:ascii="Times New Roman" w:eastAsia="Times New Roman" w:hAnsi="Times New Roman" w:cs="Times New Roman"/>
                <w:color w:val="000000" w:themeColor="text1"/>
                <w:sz w:val="22"/>
                <w:szCs w:val="22"/>
              </w:rPr>
              <w:t>Steel and mechanical structures must have minimal contact with the aggressive tunnel environment. All equipment components must be positioned so they cannot be reached by the loader used by the Buyer.</w:t>
            </w:r>
          </w:p>
        </w:tc>
        <w:tc>
          <w:tcPr>
            <w:tcW w:w="3120" w:type="dxa"/>
          </w:tcPr>
          <w:p w14:paraId="25DCC835" w14:textId="180FF75A"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0CF6077" w14:textId="77777777" w:rsidTr="53EF60AF">
        <w:trPr>
          <w:trHeight w:val="300"/>
        </w:trPr>
        <w:tc>
          <w:tcPr>
            <w:tcW w:w="630" w:type="dxa"/>
          </w:tcPr>
          <w:p w14:paraId="42874586" w14:textId="3C6F13C0" w:rsidR="4ECC5F0E" w:rsidRPr="008D4463" w:rsidRDefault="4ECC5F0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1.21</w:t>
            </w:r>
          </w:p>
        </w:tc>
        <w:tc>
          <w:tcPr>
            <w:tcW w:w="5610" w:type="dxa"/>
          </w:tcPr>
          <w:p w14:paraId="43F1B274" w14:textId="532C8A9C" w:rsidR="4ECC5F0E" w:rsidRPr="008D4463" w:rsidRDefault="4ECC5F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Visi metaliniai elementai bei montavimo detalės, naudojamos kompostavimo tunelio viduje, privalo būti atsparūs korozijai ir agresyvioms cheminėms medžiagoms, kurios susidaro proceso metu.</w:t>
            </w:r>
          </w:p>
          <w:p w14:paraId="5B237442" w14:textId="2E04DF08" w:rsidR="4ECC5F0E"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6E958AAF" w14:textId="58D94253" w:rsidR="4ECC5F0E" w:rsidRPr="008D4463" w:rsidRDefault="01BFF040" w:rsidP="42C7C3BD">
            <w:pPr>
              <w:spacing w:after="160"/>
              <w:rPr>
                <w:color w:val="000000" w:themeColor="text1"/>
              </w:rPr>
            </w:pPr>
            <w:r w:rsidRPr="008D4463">
              <w:rPr>
                <w:rFonts w:ascii="Times New Roman" w:eastAsia="Times New Roman" w:hAnsi="Times New Roman" w:cs="Times New Roman"/>
                <w:color w:val="000000" w:themeColor="text1"/>
                <w:sz w:val="22"/>
                <w:szCs w:val="22"/>
              </w:rPr>
              <w:t>All metal parts and mounting details used inside the composting tunnel must be resistant to corrosion and aggressive chemical substances generated during the process.</w:t>
            </w:r>
          </w:p>
        </w:tc>
        <w:tc>
          <w:tcPr>
            <w:tcW w:w="3120" w:type="dxa"/>
          </w:tcPr>
          <w:p w14:paraId="3EAA4AA9" w14:textId="3F6E0D83"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3C55EB3" w14:textId="77777777" w:rsidTr="53EF60AF">
        <w:trPr>
          <w:trHeight w:val="300"/>
        </w:trPr>
        <w:tc>
          <w:tcPr>
            <w:tcW w:w="630" w:type="dxa"/>
          </w:tcPr>
          <w:p w14:paraId="7922B5A6" w14:textId="2FEBC0FF" w:rsidR="4ECC5F0E" w:rsidRPr="008D4463" w:rsidRDefault="4ECC5F0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1.22</w:t>
            </w:r>
          </w:p>
        </w:tc>
        <w:tc>
          <w:tcPr>
            <w:tcW w:w="5610" w:type="dxa"/>
          </w:tcPr>
          <w:p w14:paraId="2965380E" w14:textId="384C22AB" w:rsidR="4ECC5F0E" w:rsidRPr="008D4463" w:rsidRDefault="4ECC5F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w:t>
            </w:r>
            <w:r w:rsidR="5B84A250" w:rsidRPr="008D4463">
              <w:rPr>
                <w:rFonts w:ascii="Times New Roman" w:eastAsia="Times New Roman" w:hAnsi="Times New Roman" w:cs="Times New Roman"/>
                <w:color w:val="000000" w:themeColor="text1"/>
                <w:sz w:val="22"/>
                <w:szCs w:val="22"/>
              </w:rPr>
              <w:t>uotekų surinkimas tuneliuose vykdomas per aeracijos sistemų kanalus.</w:t>
            </w:r>
          </w:p>
          <w:p w14:paraId="64FCB41F" w14:textId="77777777" w:rsidR="008F6B0E" w:rsidRPr="008D4463" w:rsidRDefault="008F6B0E"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699D735" w14:textId="6D90BF02" w:rsidR="4ECC5F0E" w:rsidRPr="008D4463" w:rsidRDefault="3F6D558F" w:rsidP="42C7C3BD">
            <w:pPr>
              <w:spacing w:after="160"/>
              <w:rPr>
                <w:color w:val="000000" w:themeColor="text1"/>
              </w:rPr>
            </w:pPr>
            <w:r w:rsidRPr="008D4463">
              <w:rPr>
                <w:rFonts w:ascii="Times New Roman" w:eastAsia="Times New Roman" w:hAnsi="Times New Roman" w:cs="Times New Roman"/>
                <w:color w:val="000000" w:themeColor="text1"/>
                <w:sz w:val="22"/>
                <w:szCs w:val="22"/>
              </w:rPr>
              <w:t>Leachate in the tunnels must be collected through aeration system channels.</w:t>
            </w:r>
          </w:p>
        </w:tc>
        <w:tc>
          <w:tcPr>
            <w:tcW w:w="3120" w:type="dxa"/>
          </w:tcPr>
          <w:p w14:paraId="169F19E7" w14:textId="503F8BA3"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6992CD5" w14:textId="77777777" w:rsidTr="0088174C">
        <w:trPr>
          <w:trHeight w:val="300"/>
        </w:trPr>
        <w:tc>
          <w:tcPr>
            <w:tcW w:w="630" w:type="dxa"/>
          </w:tcPr>
          <w:p w14:paraId="0255D9AB" w14:textId="1D0E40E6" w:rsidR="008F6B0E" w:rsidRPr="008D4463" w:rsidRDefault="008F6B0E"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2</w:t>
            </w:r>
          </w:p>
        </w:tc>
        <w:tc>
          <w:tcPr>
            <w:tcW w:w="8730" w:type="dxa"/>
            <w:gridSpan w:val="2"/>
          </w:tcPr>
          <w:p w14:paraId="625B5A3D" w14:textId="77777777" w:rsidR="008F6B0E" w:rsidRPr="008D4463" w:rsidRDefault="008F6B0E"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Oro surinkimas ir tiekimas / </w:t>
            </w:r>
          </w:p>
          <w:p w14:paraId="5FF57382" w14:textId="396C5F9A" w:rsidR="008F6B0E" w:rsidRPr="008D4463" w:rsidRDefault="008F6B0E"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Air collecting and supply</w:t>
            </w:r>
          </w:p>
        </w:tc>
      </w:tr>
      <w:tr w:rsidR="008D4463" w:rsidRPr="008D4463" w14:paraId="6A065A68" w14:textId="77777777" w:rsidTr="53EF60AF">
        <w:trPr>
          <w:trHeight w:val="300"/>
        </w:trPr>
        <w:tc>
          <w:tcPr>
            <w:tcW w:w="630" w:type="dxa"/>
          </w:tcPr>
          <w:p w14:paraId="011642CE" w14:textId="3C646589" w:rsidR="7C7F8F38" w:rsidRPr="008D4463" w:rsidRDefault="7C7F8F38"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2.1</w:t>
            </w:r>
          </w:p>
        </w:tc>
        <w:tc>
          <w:tcPr>
            <w:tcW w:w="5610" w:type="dxa"/>
          </w:tcPr>
          <w:p w14:paraId="281E7DF8" w14:textId="4819FB60" w:rsidR="2572F2BA" w:rsidRPr="008D4463" w:rsidRDefault="2572F2BA"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Tunelių gale turi būti įrengta techninė patalpa oro surinkimui ir </w:t>
            </w:r>
            <w:r w:rsidR="2D4EE856" w:rsidRPr="008D4463">
              <w:rPr>
                <w:rFonts w:ascii="Times New Roman" w:eastAsia="Times New Roman" w:hAnsi="Times New Roman" w:cs="Times New Roman"/>
                <w:color w:val="000000" w:themeColor="text1"/>
                <w:sz w:val="22"/>
                <w:szCs w:val="22"/>
              </w:rPr>
              <w:t>tiek</w:t>
            </w:r>
            <w:r w:rsidRPr="008D4463">
              <w:rPr>
                <w:rFonts w:ascii="Times New Roman" w:eastAsia="Times New Roman" w:hAnsi="Times New Roman" w:cs="Times New Roman"/>
                <w:color w:val="000000" w:themeColor="text1"/>
                <w:sz w:val="22"/>
                <w:szCs w:val="22"/>
              </w:rPr>
              <w:t xml:space="preserve">imui. </w:t>
            </w:r>
            <w:r w:rsidR="597968B2" w:rsidRPr="008D4463">
              <w:rPr>
                <w:rFonts w:ascii="Times New Roman" w:eastAsia="Times New Roman" w:hAnsi="Times New Roman" w:cs="Times New Roman"/>
                <w:color w:val="000000" w:themeColor="text1"/>
                <w:sz w:val="22"/>
                <w:szCs w:val="22"/>
              </w:rPr>
              <w:t>Visi tiekimo ir ištraukimo ventiliatoriai turi būti tarpusavyje sinchronizuoti.</w:t>
            </w:r>
          </w:p>
          <w:p w14:paraId="174CD462" w14:textId="2146522E" w:rsidR="04BFD9AA" w:rsidRPr="008D4463" w:rsidRDefault="04BFD9AA"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lastRenderedPageBreak/>
              <w:t>Vėdinimo patalpa turi būti uždara</w:t>
            </w:r>
            <w:r w:rsidR="32A6A892"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 xml:space="preserve"> san</w:t>
            </w:r>
            <w:r w:rsidR="5715356C" w:rsidRPr="008D4463">
              <w:rPr>
                <w:rFonts w:ascii="Times New Roman" w:eastAsia="Times New Roman" w:hAnsi="Times New Roman" w:cs="Times New Roman"/>
                <w:color w:val="000000" w:themeColor="text1"/>
                <w:sz w:val="22"/>
                <w:szCs w:val="22"/>
              </w:rPr>
              <w:t>d</w:t>
            </w:r>
            <w:r w:rsidRPr="008D4463">
              <w:rPr>
                <w:rFonts w:ascii="Times New Roman" w:eastAsia="Times New Roman" w:hAnsi="Times New Roman" w:cs="Times New Roman"/>
                <w:color w:val="000000" w:themeColor="text1"/>
                <w:sz w:val="22"/>
                <w:szCs w:val="22"/>
              </w:rPr>
              <w:t>wich tipo plienin</w:t>
            </w:r>
            <w:r w:rsidR="43C716E5" w:rsidRPr="008D4463">
              <w:rPr>
                <w:rFonts w:ascii="Times New Roman" w:eastAsia="Times New Roman" w:hAnsi="Times New Roman" w:cs="Times New Roman"/>
                <w:color w:val="000000" w:themeColor="text1"/>
                <w:sz w:val="22"/>
                <w:szCs w:val="22"/>
              </w:rPr>
              <w:t>ių</w:t>
            </w:r>
            <w:r w:rsidRPr="008D4463">
              <w:rPr>
                <w:rFonts w:ascii="Times New Roman" w:eastAsia="Times New Roman" w:hAnsi="Times New Roman" w:cs="Times New Roman"/>
                <w:color w:val="000000" w:themeColor="text1"/>
                <w:sz w:val="22"/>
                <w:szCs w:val="22"/>
              </w:rPr>
              <w:t xml:space="preserve"> konstrukcij</w:t>
            </w:r>
            <w:r w:rsidR="6EADDC16" w:rsidRPr="008D4463">
              <w:rPr>
                <w:rFonts w:ascii="Times New Roman" w:eastAsia="Times New Roman" w:hAnsi="Times New Roman" w:cs="Times New Roman"/>
                <w:color w:val="000000" w:themeColor="text1"/>
                <w:sz w:val="22"/>
                <w:szCs w:val="22"/>
              </w:rPr>
              <w:t>ų</w:t>
            </w:r>
            <w:r w:rsidR="069F6035" w:rsidRPr="008D4463">
              <w:rPr>
                <w:rFonts w:ascii="Times New Roman" w:eastAsia="Times New Roman" w:hAnsi="Times New Roman" w:cs="Times New Roman"/>
                <w:color w:val="000000" w:themeColor="text1"/>
                <w:sz w:val="22"/>
                <w:szCs w:val="22"/>
              </w:rPr>
              <w:t xml:space="preserve"> statinys</w:t>
            </w:r>
            <w:r w:rsidRPr="008D4463">
              <w:rPr>
                <w:rFonts w:ascii="Times New Roman" w:eastAsia="Times New Roman" w:hAnsi="Times New Roman" w:cs="Times New Roman"/>
                <w:color w:val="000000" w:themeColor="text1"/>
                <w:sz w:val="22"/>
                <w:szCs w:val="22"/>
              </w:rPr>
              <w:t>, turin</w:t>
            </w:r>
            <w:r w:rsidR="77DAD18B" w:rsidRPr="008D4463">
              <w:rPr>
                <w:rFonts w:ascii="Times New Roman" w:eastAsia="Times New Roman" w:hAnsi="Times New Roman" w:cs="Times New Roman"/>
                <w:color w:val="000000" w:themeColor="text1"/>
                <w:sz w:val="22"/>
                <w:szCs w:val="22"/>
              </w:rPr>
              <w:t>tis</w:t>
            </w:r>
            <w:r w:rsidRPr="008D4463">
              <w:rPr>
                <w:rFonts w:ascii="Times New Roman" w:eastAsia="Times New Roman" w:hAnsi="Times New Roman" w:cs="Times New Roman"/>
                <w:color w:val="000000" w:themeColor="text1"/>
                <w:sz w:val="22"/>
                <w:szCs w:val="22"/>
              </w:rPr>
              <w:t xml:space="preserve"> tinkamą garso izoliaciją.</w:t>
            </w:r>
            <w:r w:rsidR="2F6453B6"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Abiejuose galuose turi būti įrengtos įėjimo durys.</w:t>
            </w:r>
          </w:p>
          <w:p w14:paraId="03EDFD2D" w14:textId="26DCBEBB" w:rsidR="04BFD9AA" w:rsidRPr="008D4463" w:rsidRDefault="04BFD9AA"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Patalpa taip pat turi turėti mechaninę ventiliacijos sistemą, užtikrinančią optimalią temperatūrą ir saugan</w:t>
            </w:r>
            <w:r w:rsidR="55781455" w:rsidRPr="008D4463">
              <w:rPr>
                <w:rFonts w:ascii="Times New Roman" w:eastAsia="Times New Roman" w:hAnsi="Times New Roman" w:cs="Times New Roman"/>
                <w:color w:val="000000" w:themeColor="text1"/>
                <w:sz w:val="22"/>
                <w:szCs w:val="22"/>
              </w:rPr>
              <w:t>čią</w:t>
            </w:r>
            <w:r w:rsidRPr="008D4463">
              <w:rPr>
                <w:rFonts w:ascii="Times New Roman" w:eastAsia="Times New Roman" w:hAnsi="Times New Roman" w:cs="Times New Roman"/>
                <w:color w:val="000000" w:themeColor="text1"/>
                <w:sz w:val="22"/>
                <w:szCs w:val="22"/>
              </w:rPr>
              <w:t xml:space="preserve"> ventiliatorius nuo perkaitimo.</w:t>
            </w:r>
          </w:p>
          <w:p w14:paraId="46F5AC31" w14:textId="0D9C6E17" w:rsidR="04BFD9AA"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3FE03C2F" w14:textId="4A7F5005" w:rsidR="04BFD9AA" w:rsidRPr="008D4463" w:rsidRDefault="2D0B4B76" w:rsidP="00D40485">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 technical room for air collection and supply must be installed at the end of the composting tunnels. All supply and exhaust fans must be synchronized.</w:t>
            </w:r>
          </w:p>
          <w:p w14:paraId="486328C8" w14:textId="5251CA47" w:rsidR="04BFD9AA" w:rsidRPr="008D4463" w:rsidRDefault="2D0B4B76" w:rsidP="00D40485">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ventilation room must be an enclosed sandwich-type steel structure with appropriate sound insulation. Access doors must be provided at both ends.</w:t>
            </w:r>
          </w:p>
          <w:p w14:paraId="26AF7448" w14:textId="3D48303A" w:rsidR="04BFD9AA" w:rsidRPr="008D4463" w:rsidRDefault="2D0B4B76"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room must also be equipped with a mechanical ventilation system to ensure optimal temperature and prevent fan overheating.</w:t>
            </w:r>
          </w:p>
        </w:tc>
        <w:tc>
          <w:tcPr>
            <w:tcW w:w="3120" w:type="dxa"/>
          </w:tcPr>
          <w:p w14:paraId="68F8AB41" w14:textId="7171670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640985E6" w14:textId="77777777" w:rsidTr="53EF60AF">
        <w:trPr>
          <w:trHeight w:val="300"/>
        </w:trPr>
        <w:tc>
          <w:tcPr>
            <w:tcW w:w="630" w:type="dxa"/>
          </w:tcPr>
          <w:p w14:paraId="11FEE0E2" w14:textId="7536E8D4" w:rsidR="5CE7AB79" w:rsidRPr="008D4463" w:rsidRDefault="5CE7AB7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2.2</w:t>
            </w:r>
          </w:p>
        </w:tc>
        <w:tc>
          <w:tcPr>
            <w:tcW w:w="5610" w:type="dxa"/>
          </w:tcPr>
          <w:p w14:paraId="2812CF6A" w14:textId="3B9D3BD7" w:rsidR="07270305" w:rsidRPr="008D4463" w:rsidRDefault="07270305"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Oro tiekimas į kompostavimo tunelius turi būti vykdomas </w:t>
            </w:r>
            <w:r w:rsidR="7352762C" w:rsidRPr="008D4463">
              <w:rPr>
                <w:rFonts w:ascii="Times New Roman" w:eastAsia="Times New Roman" w:hAnsi="Times New Roman" w:cs="Times New Roman"/>
                <w:color w:val="000000" w:themeColor="text1"/>
                <w:sz w:val="22"/>
                <w:szCs w:val="22"/>
              </w:rPr>
              <w:t>surenkant orą iš atliekų priėmimo, atliekų saugojimo ir manevravimo zonų</w:t>
            </w:r>
            <w:r w:rsidR="08B573F3" w:rsidRPr="008D4463">
              <w:rPr>
                <w:rFonts w:ascii="Times New Roman" w:eastAsia="Times New Roman" w:hAnsi="Times New Roman" w:cs="Times New Roman"/>
                <w:color w:val="000000" w:themeColor="text1"/>
                <w:sz w:val="22"/>
                <w:szCs w:val="22"/>
              </w:rPr>
              <w:t xml:space="preserve"> ir kitų atliekų apdorojimo pastato zonų.</w:t>
            </w:r>
          </w:p>
          <w:p w14:paraId="5D409274" w14:textId="113F5651" w:rsidR="008F6B0E" w:rsidRPr="008D4463" w:rsidRDefault="008F6B0E"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042C308" w14:textId="156EF884" w:rsidR="07270305" w:rsidRPr="008D4463" w:rsidRDefault="0E79C55E" w:rsidP="42C7C3BD">
            <w:pPr>
              <w:spacing w:after="160"/>
              <w:rPr>
                <w:color w:val="000000" w:themeColor="text1"/>
              </w:rPr>
            </w:pPr>
            <w:r w:rsidRPr="008D4463">
              <w:rPr>
                <w:rFonts w:ascii="Times New Roman" w:eastAsia="Times New Roman" w:hAnsi="Times New Roman" w:cs="Times New Roman"/>
                <w:color w:val="000000" w:themeColor="text1"/>
                <w:sz w:val="22"/>
                <w:szCs w:val="22"/>
              </w:rPr>
              <w:t>Air must be supplied to the composting tunnels by collecting it from the waste reception, storage, maneuvering zones, and other processing areas of the waste treatment facility.</w:t>
            </w:r>
          </w:p>
        </w:tc>
        <w:tc>
          <w:tcPr>
            <w:tcW w:w="3120" w:type="dxa"/>
          </w:tcPr>
          <w:p w14:paraId="1B019FFB" w14:textId="1B1B62D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F45F20C" w14:textId="77777777" w:rsidTr="53EF60AF">
        <w:trPr>
          <w:trHeight w:val="300"/>
        </w:trPr>
        <w:tc>
          <w:tcPr>
            <w:tcW w:w="630" w:type="dxa"/>
          </w:tcPr>
          <w:p w14:paraId="54272D92" w14:textId="0EA02FD8" w:rsidR="0C29A44C" w:rsidRPr="008D4463" w:rsidRDefault="0C29A44C"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2.3</w:t>
            </w:r>
          </w:p>
        </w:tc>
        <w:tc>
          <w:tcPr>
            <w:tcW w:w="5610" w:type="dxa"/>
          </w:tcPr>
          <w:p w14:paraId="62D0C902" w14:textId="270F4864" w:rsidR="604F2920" w:rsidRPr="008D4463" w:rsidRDefault="604F2920"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Aeracijos sistema turi užtikrinti vienodą oro paskirstymą per visą kompostavimo medžiagos paviršių. Slėgio skirtumas tarp tunelio pradžios ir galo negali viršyti 5 %, nepriklausomai nuo tunelio užpildymo lygio.</w:t>
            </w:r>
          </w:p>
          <w:p w14:paraId="3F030BFB" w14:textId="72EF6F6D" w:rsidR="008F6B0E" w:rsidRPr="008D4463" w:rsidRDefault="008F6B0E"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238A401" w14:textId="13FBD40F" w:rsidR="604F2920" w:rsidRPr="008D4463" w:rsidRDefault="50032B2C"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aeration system must ensure uniform air distribution across the entire surface of the composting material. The pressure difference between the start and end of the tunnel must not exceed 5%, regardless of the tunnel’s fill level.</w:t>
            </w:r>
          </w:p>
        </w:tc>
        <w:tc>
          <w:tcPr>
            <w:tcW w:w="3120" w:type="dxa"/>
          </w:tcPr>
          <w:p w14:paraId="35547998" w14:textId="0F62EE26"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E0D62C9" w14:textId="77777777" w:rsidTr="53EF60AF">
        <w:trPr>
          <w:trHeight w:val="300"/>
        </w:trPr>
        <w:tc>
          <w:tcPr>
            <w:tcW w:w="630" w:type="dxa"/>
          </w:tcPr>
          <w:p w14:paraId="47249FCD" w14:textId="653BA893" w:rsidR="2914CA52" w:rsidRPr="008D4463" w:rsidRDefault="2914CA52"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2.4</w:t>
            </w:r>
          </w:p>
        </w:tc>
        <w:tc>
          <w:tcPr>
            <w:tcW w:w="5610" w:type="dxa"/>
          </w:tcPr>
          <w:p w14:paraId="3B2BB14A" w14:textId="4BB2F242" w:rsidR="29D671F0" w:rsidRPr="008D4463" w:rsidRDefault="29D671F0"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Sistema privalo garantuoti ne mažiau kaip 10 oro apykaitos ciklų per valandą, kai </w:t>
            </w:r>
            <w:r w:rsidR="00185077" w:rsidRPr="008D4463">
              <w:rPr>
                <w:rFonts w:ascii="Times New Roman" w:eastAsia="Times New Roman" w:hAnsi="Times New Roman" w:cs="Times New Roman"/>
                <w:color w:val="000000" w:themeColor="text1"/>
                <w:sz w:val="22"/>
                <w:szCs w:val="22"/>
              </w:rPr>
              <w:t xml:space="preserve">tunelis </w:t>
            </w:r>
            <w:r w:rsidRPr="008D4463">
              <w:rPr>
                <w:rFonts w:ascii="Times New Roman" w:eastAsia="Times New Roman" w:hAnsi="Times New Roman" w:cs="Times New Roman"/>
                <w:color w:val="000000" w:themeColor="text1"/>
                <w:sz w:val="22"/>
                <w:szCs w:val="22"/>
              </w:rPr>
              <w:t>užpildytas 2,4–2,6 m aukščiu. Valdymo sistema turi leisti darbą tiek automatiniu, tiek rankiniu režimu.</w:t>
            </w:r>
          </w:p>
          <w:p w14:paraId="2689DB19" w14:textId="6692A13B" w:rsidR="29D671F0"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407B887" w14:textId="16987BBE" w:rsidR="29D671F0" w:rsidRPr="008D4463" w:rsidRDefault="0197EE5E"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system must ensure a minimum of 10 air exchange cycles per hour when the tunnel is filled to a height of 2.4–</w:t>
            </w:r>
            <w:r w:rsidRPr="008D4463">
              <w:rPr>
                <w:rFonts w:ascii="Times New Roman" w:eastAsia="Times New Roman" w:hAnsi="Times New Roman" w:cs="Times New Roman"/>
                <w:color w:val="000000" w:themeColor="text1"/>
                <w:sz w:val="22"/>
                <w:szCs w:val="22"/>
              </w:rPr>
              <w:lastRenderedPageBreak/>
              <w:t>2.6 meters. The control system must support both automatic and manual operation modes.</w:t>
            </w:r>
          </w:p>
        </w:tc>
        <w:tc>
          <w:tcPr>
            <w:tcW w:w="3120" w:type="dxa"/>
          </w:tcPr>
          <w:p w14:paraId="11E3C4CF" w14:textId="5FFD4E26"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C7B6D1C" w14:textId="77777777" w:rsidTr="53EF60AF">
        <w:trPr>
          <w:trHeight w:val="300"/>
        </w:trPr>
        <w:tc>
          <w:tcPr>
            <w:tcW w:w="630" w:type="dxa"/>
          </w:tcPr>
          <w:p w14:paraId="570651FC" w14:textId="735BCBD8" w:rsidR="29404683" w:rsidRPr="008D4463" w:rsidRDefault="2940468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2.5</w:t>
            </w:r>
          </w:p>
        </w:tc>
        <w:tc>
          <w:tcPr>
            <w:tcW w:w="5610" w:type="dxa"/>
          </w:tcPr>
          <w:p w14:paraId="341B97B8" w14:textId="100D5819" w:rsidR="29D671F0" w:rsidRPr="008D4463" w:rsidRDefault="29D671F0"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Sistema turi užtikrinti</w:t>
            </w:r>
            <w:r w:rsidR="5AAEB55D" w:rsidRPr="008D4463">
              <w:rPr>
                <w:rFonts w:ascii="Times New Roman" w:eastAsia="Times New Roman" w:hAnsi="Times New Roman" w:cs="Times New Roman"/>
                <w:color w:val="000000" w:themeColor="text1"/>
                <w:sz w:val="22"/>
                <w:szCs w:val="22"/>
              </w:rPr>
              <w:t>, kad</w:t>
            </w:r>
            <w:r w:rsidRPr="008D4463">
              <w:rPr>
                <w:rFonts w:ascii="Times New Roman" w:eastAsia="Times New Roman" w:hAnsi="Times New Roman" w:cs="Times New Roman"/>
                <w:color w:val="000000" w:themeColor="text1"/>
                <w:sz w:val="22"/>
                <w:szCs w:val="22"/>
              </w:rPr>
              <w:t xml:space="preserve"> </w:t>
            </w:r>
            <w:r w:rsidR="5E209631" w:rsidRPr="008D4463">
              <w:rPr>
                <w:rFonts w:ascii="Times New Roman" w:eastAsia="Times New Roman" w:hAnsi="Times New Roman" w:cs="Times New Roman"/>
                <w:color w:val="000000" w:themeColor="text1"/>
                <w:sz w:val="22"/>
                <w:szCs w:val="22"/>
              </w:rPr>
              <w:t xml:space="preserve">būtų pasiekta </w:t>
            </w:r>
            <w:r w:rsidR="2C48BBBE" w:rsidRPr="008D4463">
              <w:rPr>
                <w:rFonts w:ascii="Times New Roman" w:eastAsia="Times New Roman" w:hAnsi="Times New Roman" w:cs="Times New Roman"/>
                <w:color w:val="000000" w:themeColor="text1"/>
                <w:sz w:val="22"/>
                <w:szCs w:val="22"/>
              </w:rPr>
              <w:t xml:space="preserve">ir išlaikyta </w:t>
            </w:r>
            <w:r w:rsidRPr="008D4463">
              <w:rPr>
                <w:rFonts w:ascii="Times New Roman" w:eastAsia="Times New Roman" w:hAnsi="Times New Roman" w:cs="Times New Roman"/>
                <w:color w:val="000000" w:themeColor="text1"/>
                <w:sz w:val="22"/>
                <w:szCs w:val="22"/>
              </w:rPr>
              <w:t>vidutinė higienizacijos temperatūra (virš 55 °C)  pagal higienizacijos reikalavimus</w:t>
            </w:r>
            <w:r w:rsidR="00E35FB9" w:rsidRPr="008D4463">
              <w:rPr>
                <w:rFonts w:ascii="Times New Roman" w:eastAsia="Times New Roman" w:hAnsi="Times New Roman" w:cs="Times New Roman"/>
                <w:color w:val="000000" w:themeColor="text1"/>
                <w:sz w:val="22"/>
                <w:szCs w:val="22"/>
              </w:rPr>
              <w:t xml:space="preserve"> – ne trumpiau nei 3 dienos.</w:t>
            </w:r>
          </w:p>
          <w:p w14:paraId="15C5A7E0" w14:textId="5AC60B20" w:rsidR="008F6B0E"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9ADEC08" w14:textId="30E3BE43" w:rsidR="29D671F0" w:rsidRPr="008D4463" w:rsidRDefault="75E7FF96"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system must maintain an average sanitization temperature above 55°C for no less than 3 consecutive days, in accordance with hygienization requirements.</w:t>
            </w:r>
          </w:p>
        </w:tc>
        <w:tc>
          <w:tcPr>
            <w:tcW w:w="3120" w:type="dxa"/>
          </w:tcPr>
          <w:p w14:paraId="08B7F0C5" w14:textId="1F0708E2"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5B1574E0" w14:textId="77777777" w:rsidTr="53EF60AF">
        <w:trPr>
          <w:trHeight w:val="300"/>
        </w:trPr>
        <w:tc>
          <w:tcPr>
            <w:tcW w:w="630" w:type="dxa"/>
          </w:tcPr>
          <w:p w14:paraId="407B4B35" w14:textId="37522ABC" w:rsidR="16940EA0" w:rsidRPr="008D4463" w:rsidRDefault="16940EA0"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2.6</w:t>
            </w:r>
          </w:p>
        </w:tc>
        <w:tc>
          <w:tcPr>
            <w:tcW w:w="5610" w:type="dxa"/>
          </w:tcPr>
          <w:p w14:paraId="7C762654" w14:textId="4DE76945" w:rsidR="10DAA0F9" w:rsidRPr="008D4463" w:rsidRDefault="10DAA0F9"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Kiekvienas tunelis turi turėti atskirą oro recirkuliacijos modulį, prijungtą prie centrinės šviežio ir ištraukto oro magistralės. </w:t>
            </w:r>
          </w:p>
          <w:p w14:paraId="3F16613D" w14:textId="589D44BD" w:rsidR="008F6B0E"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78B345CB" w14:textId="49990E3D" w:rsidR="10DAA0F9" w:rsidRPr="008D4463" w:rsidRDefault="3F2C93EC" w:rsidP="42C7C3BD">
            <w:pPr>
              <w:spacing w:after="160"/>
              <w:rPr>
                <w:color w:val="000000" w:themeColor="text1"/>
              </w:rPr>
            </w:pPr>
            <w:r w:rsidRPr="008D4463">
              <w:rPr>
                <w:rFonts w:ascii="Times New Roman" w:eastAsia="Times New Roman" w:hAnsi="Times New Roman" w:cs="Times New Roman"/>
                <w:color w:val="000000" w:themeColor="text1"/>
                <w:sz w:val="22"/>
                <w:szCs w:val="22"/>
              </w:rPr>
              <w:t>Each tunnel must have an individual air recirculation module connected to the central fresh and exhaust air main.</w:t>
            </w:r>
          </w:p>
        </w:tc>
        <w:tc>
          <w:tcPr>
            <w:tcW w:w="3120" w:type="dxa"/>
          </w:tcPr>
          <w:p w14:paraId="6E1AC18A" w14:textId="460AAA52"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3284E4E" w14:textId="77777777" w:rsidTr="53EF60AF">
        <w:trPr>
          <w:trHeight w:val="300"/>
        </w:trPr>
        <w:tc>
          <w:tcPr>
            <w:tcW w:w="630" w:type="dxa"/>
          </w:tcPr>
          <w:p w14:paraId="17C8FE1C" w14:textId="663A4EF8" w:rsidR="612B9866" w:rsidRPr="008D4463" w:rsidRDefault="612B9866"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54F2D2FA" w:rsidRPr="008D4463">
              <w:rPr>
                <w:rFonts w:ascii="Times New Roman" w:eastAsia="Times New Roman" w:hAnsi="Times New Roman" w:cs="Times New Roman"/>
                <w:color w:val="000000" w:themeColor="text1"/>
                <w:sz w:val="22"/>
                <w:szCs w:val="22"/>
              </w:rPr>
              <w:t>7</w:t>
            </w:r>
          </w:p>
        </w:tc>
        <w:tc>
          <w:tcPr>
            <w:tcW w:w="5610" w:type="dxa"/>
          </w:tcPr>
          <w:p w14:paraId="4F7F640C" w14:textId="5C7D5DBB" w:rsidR="65DE5EF1" w:rsidRPr="008D4463" w:rsidRDefault="65DE5EF1"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Kiekvienas tunelis turi turėti atskirą aeracijos ventiliatorių, kuris būtų valdomas inverteriu ir oro srauto matavimo įrenginiais. Aeracija vykdoma sinchronizuotai su ventiliatoriais ir turi užtikrinti pakankamą deguonies kiekį mikroorganizmams medžiagoje.</w:t>
            </w:r>
          </w:p>
          <w:p w14:paraId="0298A5AA" w14:textId="35181CF6" w:rsidR="008F6B0E"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7040399C" w14:textId="3E19D7B3" w:rsidR="65DE5EF1" w:rsidRPr="008D4463" w:rsidRDefault="7AD6C8BC"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Each tunnel must have a dedicated aeration fan controlled by an inverter and airflow measurement devices. Aeration must operate in synchronization with the fans and ensure adequate oxygen levels for microbial activity in the composting material.</w:t>
            </w:r>
          </w:p>
        </w:tc>
        <w:tc>
          <w:tcPr>
            <w:tcW w:w="3120" w:type="dxa"/>
          </w:tcPr>
          <w:p w14:paraId="64D211C4" w14:textId="716D1EE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9EA65A3" w14:textId="77777777" w:rsidTr="53EF60AF">
        <w:trPr>
          <w:trHeight w:val="300"/>
        </w:trPr>
        <w:tc>
          <w:tcPr>
            <w:tcW w:w="630" w:type="dxa"/>
          </w:tcPr>
          <w:p w14:paraId="2D011886" w14:textId="5FDE447F" w:rsidR="4D2A0D81" w:rsidRPr="008D4463" w:rsidRDefault="4D2A0D8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2.8</w:t>
            </w:r>
          </w:p>
        </w:tc>
        <w:tc>
          <w:tcPr>
            <w:tcW w:w="5610" w:type="dxa"/>
          </w:tcPr>
          <w:p w14:paraId="67D14F2A" w14:textId="77777777" w:rsidR="65DE5EF1" w:rsidRPr="008D4463" w:rsidRDefault="65DE5EF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Turi būti numatyti ne mažiau kaip 3 tiekimo aeraciniai ventiliatoriai, kur vieno ventiliatoriaus galia ne maženė kaip 40</w:t>
            </w:r>
            <w:r w:rsidRPr="008D4463">
              <w:rPr>
                <w:rFonts w:ascii="Times New Roman" w:eastAsia="Times New Roman" w:hAnsi="Times New Roman" w:cs="Times New Roman"/>
                <w:b/>
                <w:bCs/>
                <w:color w:val="000000" w:themeColor="text1"/>
                <w:sz w:val="22"/>
                <w:szCs w:val="22"/>
              </w:rPr>
              <w:t xml:space="preserve"> </w:t>
            </w:r>
            <w:r w:rsidRPr="008D4463">
              <w:rPr>
                <w:rFonts w:ascii="Times New Roman" w:eastAsia="Times New Roman" w:hAnsi="Times New Roman" w:cs="Times New Roman"/>
                <w:color w:val="000000" w:themeColor="text1"/>
                <w:sz w:val="22"/>
                <w:szCs w:val="22"/>
              </w:rPr>
              <w:t>kW.</w:t>
            </w:r>
          </w:p>
          <w:p w14:paraId="7CDC5A85" w14:textId="7B88B29B" w:rsidR="0065647B" w:rsidRPr="008D4463" w:rsidRDefault="0065647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Turi būti užtikrintas sprendimas tuneli veikimui ventiliatorių gedimo atveju. </w:t>
            </w:r>
          </w:p>
          <w:p w14:paraId="42B88FF7" w14:textId="77777777" w:rsidR="008F6B0E" w:rsidRPr="008D4463" w:rsidRDefault="008F6B0E" w:rsidP="332AEDD3">
            <w:pPr>
              <w:rPr>
                <w:rFonts w:ascii="Times New Roman" w:eastAsia="Times New Roman" w:hAnsi="Times New Roman" w:cs="Times New Roman"/>
                <w:color w:val="000000" w:themeColor="text1"/>
                <w:sz w:val="22"/>
                <w:szCs w:val="22"/>
              </w:rPr>
            </w:pPr>
          </w:p>
          <w:p w14:paraId="1B37E6B2" w14:textId="17AC2949" w:rsidR="0065647B"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2DED3B7" w14:textId="7EEF3196" w:rsidR="0065647B" w:rsidRPr="008D4463" w:rsidRDefault="1DF128FF" w:rsidP="008F6B0E">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At least three supply aeration fans must be provided, each with a capacity of not less than 40 kW. A solution must be in place to maintain tunnel operation in case of fan failure.</w:t>
            </w:r>
          </w:p>
        </w:tc>
        <w:tc>
          <w:tcPr>
            <w:tcW w:w="3120" w:type="dxa"/>
          </w:tcPr>
          <w:p w14:paraId="0577174C" w14:textId="7377CD1B"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10C8BC88" w14:textId="77777777" w:rsidTr="53EF60AF">
        <w:trPr>
          <w:trHeight w:val="300"/>
        </w:trPr>
        <w:tc>
          <w:tcPr>
            <w:tcW w:w="630" w:type="dxa"/>
          </w:tcPr>
          <w:p w14:paraId="660BCD9C" w14:textId="5F3D49C2" w:rsidR="51E47C79" w:rsidRPr="008D4463" w:rsidRDefault="51E47C7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2.9</w:t>
            </w:r>
          </w:p>
        </w:tc>
        <w:tc>
          <w:tcPr>
            <w:tcW w:w="5610" w:type="dxa"/>
          </w:tcPr>
          <w:p w14:paraId="6F0BFD7F" w14:textId="0420CB6E" w:rsidR="14E9450C" w:rsidRPr="008D4463" w:rsidRDefault="14E9450C"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Kompostuojamos medžiagos aeracijai tuneliuose turi būti naudojami radialiniai ventiliatoriai, kompensuojantys slėgio nuostolius, atsirandančius dėl kompostavimo masės. </w:t>
            </w:r>
          </w:p>
          <w:p w14:paraId="0B5DA6A0" w14:textId="22CDF156" w:rsidR="008F6B0E" w:rsidRPr="008D4463" w:rsidRDefault="008F6B0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3788162A" w14:textId="64E23206" w:rsidR="14E9450C" w:rsidRPr="008D4463" w:rsidRDefault="01BC386D" w:rsidP="42C7C3BD">
            <w:pPr>
              <w:spacing w:after="160"/>
              <w:rPr>
                <w:color w:val="000000" w:themeColor="text1"/>
              </w:rPr>
            </w:pPr>
            <w:r w:rsidRPr="008D4463">
              <w:rPr>
                <w:rFonts w:ascii="Times New Roman" w:eastAsia="Times New Roman" w:hAnsi="Times New Roman" w:cs="Times New Roman"/>
                <w:color w:val="000000" w:themeColor="text1"/>
                <w:sz w:val="22"/>
                <w:szCs w:val="22"/>
              </w:rPr>
              <w:lastRenderedPageBreak/>
              <w:t>Radial fans must be used for aerating the composting material in the tunnels, capable of compensating for pressure losses caused by the compost mass.</w:t>
            </w:r>
          </w:p>
        </w:tc>
        <w:tc>
          <w:tcPr>
            <w:tcW w:w="3120" w:type="dxa"/>
          </w:tcPr>
          <w:p w14:paraId="0989DCFD" w14:textId="095C93F3"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EC680A4" w14:textId="77777777" w:rsidTr="53EF60AF">
        <w:trPr>
          <w:trHeight w:val="300"/>
        </w:trPr>
        <w:tc>
          <w:tcPr>
            <w:tcW w:w="630" w:type="dxa"/>
          </w:tcPr>
          <w:p w14:paraId="01D8A0B3" w14:textId="7B3F1360" w:rsidR="00BA3047" w:rsidRPr="008D4463" w:rsidRDefault="00BA3047"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01FBF8A6" w:rsidRPr="008D4463">
              <w:rPr>
                <w:rFonts w:ascii="Times New Roman" w:eastAsia="Times New Roman" w:hAnsi="Times New Roman" w:cs="Times New Roman"/>
                <w:color w:val="000000" w:themeColor="text1"/>
                <w:sz w:val="22"/>
                <w:szCs w:val="22"/>
              </w:rPr>
              <w:t>10</w:t>
            </w:r>
          </w:p>
        </w:tc>
        <w:tc>
          <w:tcPr>
            <w:tcW w:w="5610" w:type="dxa"/>
          </w:tcPr>
          <w:p w14:paraId="1BE7F171" w14:textId="77777777" w:rsidR="1C84B730" w:rsidRPr="008D4463" w:rsidRDefault="1C84B730"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Turi būti ne mažiau kaip vienas surinkimo ventiliatorius, kur vieno ventiliatoriaus galia ne mažesnė nei 75 kW. </w:t>
            </w:r>
          </w:p>
          <w:p w14:paraId="2FBB1580" w14:textId="30E86E6D" w:rsidR="00DC2F60" w:rsidRPr="008D4463" w:rsidRDefault="00DC2F60"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Turi būti užtikrintas sprendimas oro </w:t>
            </w:r>
            <w:r w:rsidR="00D71127" w:rsidRPr="008D4463">
              <w:rPr>
                <w:rFonts w:ascii="Times New Roman" w:eastAsia="Times New Roman" w:hAnsi="Times New Roman" w:cs="Times New Roman"/>
                <w:color w:val="000000" w:themeColor="text1"/>
                <w:sz w:val="22"/>
                <w:szCs w:val="22"/>
              </w:rPr>
              <w:t>surinkimui</w:t>
            </w:r>
            <w:r w:rsidR="0065647B" w:rsidRPr="008D4463">
              <w:rPr>
                <w:rFonts w:ascii="Times New Roman" w:eastAsia="Times New Roman" w:hAnsi="Times New Roman" w:cs="Times New Roman"/>
                <w:color w:val="000000" w:themeColor="text1"/>
                <w:sz w:val="22"/>
                <w:szCs w:val="22"/>
              </w:rPr>
              <w:t xml:space="preserve"> ventiliatoriaus gedimo atveju. </w:t>
            </w:r>
          </w:p>
          <w:p w14:paraId="72871FC4" w14:textId="44DA89D4" w:rsidR="008F6B0E" w:rsidRPr="008D4463" w:rsidRDefault="008F6B0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7794AC6" w14:textId="3DA6967B" w:rsidR="00DC2F60" w:rsidRPr="008D4463" w:rsidRDefault="6D0768D5" w:rsidP="42C7C3BD">
            <w:pPr>
              <w:rPr>
                <w:color w:val="000000" w:themeColor="text1"/>
              </w:rPr>
            </w:pPr>
            <w:r w:rsidRPr="008D4463">
              <w:rPr>
                <w:rFonts w:ascii="Times New Roman" w:eastAsia="Times New Roman" w:hAnsi="Times New Roman" w:cs="Times New Roman"/>
                <w:color w:val="000000" w:themeColor="text1"/>
                <w:sz w:val="22"/>
                <w:szCs w:val="22"/>
              </w:rPr>
              <w:t>There must be at least one exhaust fan with a capacity of not less than 75 kW. A backup solution must be in place for air extraction in case of fan failure.</w:t>
            </w:r>
          </w:p>
        </w:tc>
        <w:tc>
          <w:tcPr>
            <w:tcW w:w="3120" w:type="dxa"/>
          </w:tcPr>
          <w:p w14:paraId="24235A95" w14:textId="541C1194"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13F0DE1A" w14:textId="77777777" w:rsidTr="53EF60AF">
        <w:trPr>
          <w:trHeight w:val="300"/>
        </w:trPr>
        <w:tc>
          <w:tcPr>
            <w:tcW w:w="630" w:type="dxa"/>
          </w:tcPr>
          <w:p w14:paraId="4017650D" w14:textId="0136E8BC" w:rsidR="2EA13069" w:rsidRPr="008D4463" w:rsidRDefault="2EA1306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w:t>
            </w:r>
            <w:r w:rsidR="54A20E4A" w:rsidRPr="008D4463">
              <w:rPr>
                <w:rFonts w:ascii="Times New Roman" w:eastAsia="Times New Roman" w:hAnsi="Times New Roman" w:cs="Times New Roman"/>
                <w:color w:val="000000" w:themeColor="text1"/>
                <w:sz w:val="22"/>
                <w:szCs w:val="22"/>
              </w:rPr>
              <w:t>11</w:t>
            </w:r>
          </w:p>
        </w:tc>
        <w:tc>
          <w:tcPr>
            <w:tcW w:w="5610" w:type="dxa"/>
          </w:tcPr>
          <w:p w14:paraId="516D370F" w14:textId="6D8B4F03" w:rsidR="74EB27AB" w:rsidRPr="008D4463" w:rsidRDefault="74EB27AB"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w:t>
            </w:r>
            <w:r w:rsidR="653E4025" w:rsidRPr="008D4463">
              <w:rPr>
                <w:rFonts w:ascii="Times New Roman" w:eastAsia="Times New Roman" w:hAnsi="Times New Roman" w:cs="Times New Roman"/>
                <w:color w:val="000000" w:themeColor="text1"/>
                <w:sz w:val="22"/>
                <w:szCs w:val="22"/>
              </w:rPr>
              <w:t>isi v</w:t>
            </w:r>
            <w:r w:rsidRPr="008D4463">
              <w:rPr>
                <w:rFonts w:ascii="Times New Roman" w:eastAsia="Times New Roman" w:hAnsi="Times New Roman" w:cs="Times New Roman"/>
                <w:color w:val="000000" w:themeColor="text1"/>
                <w:sz w:val="22"/>
                <w:szCs w:val="22"/>
              </w:rPr>
              <w:t>entiliatoriai turi būti trifaziai, 400 V ir pramoninės kokybės, tiesiogiai varomi, ašiniai arba išcentriniai, pagaminti iš AISI 316 klasės nerūdijančio plieno. Ventiliatorių varikliai turi būti su dažnio keitikliais</w:t>
            </w:r>
          </w:p>
          <w:p w14:paraId="422F4C29" w14:textId="3953CD58" w:rsidR="74EB27AB" w:rsidRPr="008D4463" w:rsidRDefault="008F6B0E" w:rsidP="332AEDD3">
            <w:pPr>
              <w:spacing w:beforeAutospacing="1" w:afterAutospacing="1"/>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 xml:space="preserve">/ </w:t>
            </w:r>
          </w:p>
          <w:p w14:paraId="7AEC4E9F" w14:textId="646A7927" w:rsidR="74EB27AB" w:rsidRPr="008D4463" w:rsidRDefault="0EC03086" w:rsidP="00D40485">
            <w:pPr>
              <w:spacing w:beforeAutospacing="1" w:afterAutospacing="1"/>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All fans must be three-phase, 400 V, industrial-grade, direct drive, axial or centrifugal type, and made from AISI 316 stainless steel. Fan motors must be equipped with frequency converters.</w:t>
            </w:r>
          </w:p>
        </w:tc>
        <w:tc>
          <w:tcPr>
            <w:tcW w:w="3120" w:type="dxa"/>
          </w:tcPr>
          <w:p w14:paraId="6C0AE4E1" w14:textId="2804EE2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8D71814" w14:textId="77777777" w:rsidTr="53EF60AF">
        <w:trPr>
          <w:trHeight w:val="300"/>
        </w:trPr>
        <w:tc>
          <w:tcPr>
            <w:tcW w:w="630" w:type="dxa"/>
          </w:tcPr>
          <w:p w14:paraId="2183EB48" w14:textId="2F303754" w:rsidR="16CBE349" w:rsidRPr="008D4463" w:rsidRDefault="16CBE34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2.12</w:t>
            </w:r>
          </w:p>
        </w:tc>
        <w:tc>
          <w:tcPr>
            <w:tcW w:w="5610" w:type="dxa"/>
          </w:tcPr>
          <w:p w14:paraId="3E1E601E" w14:textId="100C0EC4" w:rsidR="263772B0" w:rsidRPr="008D4463" w:rsidRDefault="263772B0"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Aeracijos kanalai ir jų komponentai turi būti pagaminti iš chemiškai atsparių medžiagų.  Ortakiams, per kuriuos oras keliauja į biofiltrą, būtina naudoti AISI 316</w:t>
            </w:r>
            <w:r w:rsidRPr="008D4463">
              <w:rPr>
                <w:rFonts w:ascii="Times New Roman" w:eastAsia="Times New Roman" w:hAnsi="Times New Roman" w:cs="Times New Roman"/>
                <w:b/>
                <w:bCs/>
                <w:color w:val="000000" w:themeColor="text1"/>
                <w:sz w:val="22"/>
                <w:szCs w:val="22"/>
              </w:rPr>
              <w:t xml:space="preserve"> </w:t>
            </w:r>
            <w:r w:rsidRPr="008D4463">
              <w:rPr>
                <w:rFonts w:ascii="Times New Roman" w:eastAsia="Times New Roman" w:hAnsi="Times New Roman" w:cs="Times New Roman"/>
                <w:color w:val="000000" w:themeColor="text1"/>
                <w:sz w:val="22"/>
                <w:szCs w:val="22"/>
              </w:rPr>
              <w:t>klasės nerūdijantį plieną arba aliuminį.</w:t>
            </w:r>
          </w:p>
          <w:p w14:paraId="6A51C553" w14:textId="5E0BE362" w:rsidR="00902FBB"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62394E02" w14:textId="023470BA" w:rsidR="263772B0" w:rsidRPr="008D4463" w:rsidRDefault="734F6E44" w:rsidP="42C7C3BD">
            <w:pPr>
              <w:spacing w:after="160"/>
              <w:rPr>
                <w:color w:val="000000" w:themeColor="text1"/>
              </w:rPr>
            </w:pPr>
            <w:r w:rsidRPr="008D4463">
              <w:rPr>
                <w:rFonts w:ascii="Times New Roman" w:eastAsia="Times New Roman" w:hAnsi="Times New Roman" w:cs="Times New Roman"/>
                <w:color w:val="000000" w:themeColor="text1"/>
                <w:sz w:val="22"/>
                <w:szCs w:val="22"/>
              </w:rPr>
              <w:t>Aeration channels and their components must be made from chemically resistant materials. For ducts carrying air to the biofilter, AISI 316 stainless steel or aluminum must be used.</w:t>
            </w:r>
          </w:p>
        </w:tc>
        <w:tc>
          <w:tcPr>
            <w:tcW w:w="3120" w:type="dxa"/>
          </w:tcPr>
          <w:p w14:paraId="75506539" w14:textId="6048DA95"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BCC4FE7" w14:textId="77777777" w:rsidTr="004C2138">
        <w:trPr>
          <w:trHeight w:val="300"/>
        </w:trPr>
        <w:tc>
          <w:tcPr>
            <w:tcW w:w="630" w:type="dxa"/>
          </w:tcPr>
          <w:p w14:paraId="1E6205EE" w14:textId="711E36CF"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3</w:t>
            </w:r>
          </w:p>
        </w:tc>
        <w:tc>
          <w:tcPr>
            <w:tcW w:w="8730" w:type="dxa"/>
            <w:gridSpan w:val="2"/>
          </w:tcPr>
          <w:p w14:paraId="08E30FCC" w14:textId="77777777"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Oro valymas / </w:t>
            </w:r>
          </w:p>
          <w:p w14:paraId="2D349E94" w14:textId="7E7B4313"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Air treatment</w:t>
            </w:r>
          </w:p>
        </w:tc>
      </w:tr>
      <w:tr w:rsidR="008D4463" w:rsidRPr="008D4463" w14:paraId="0282D72F" w14:textId="77777777" w:rsidTr="53EF60AF">
        <w:trPr>
          <w:trHeight w:val="300"/>
        </w:trPr>
        <w:tc>
          <w:tcPr>
            <w:tcW w:w="630" w:type="dxa"/>
          </w:tcPr>
          <w:p w14:paraId="78A36AFE" w14:textId="16804BA2" w:rsidR="3E3DB47B" w:rsidRPr="008D4463" w:rsidRDefault="3E3DB47B"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3.1</w:t>
            </w:r>
          </w:p>
        </w:tc>
        <w:tc>
          <w:tcPr>
            <w:tcW w:w="5610" w:type="dxa"/>
          </w:tcPr>
          <w:p w14:paraId="2E460B81" w14:textId="43A33C4B" w:rsidR="0BF8A84E" w:rsidRPr="008D4463" w:rsidRDefault="0BF8A84E"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valymo sistema</w:t>
            </w:r>
            <w:r w:rsidR="1D93C062" w:rsidRPr="008D4463">
              <w:rPr>
                <w:rFonts w:ascii="Times New Roman" w:eastAsia="Times New Roman" w:hAnsi="Times New Roman" w:cs="Times New Roman"/>
                <w:color w:val="000000" w:themeColor="text1"/>
                <w:sz w:val="22"/>
                <w:szCs w:val="22"/>
              </w:rPr>
              <w:t xml:space="preserve"> apima </w:t>
            </w:r>
            <w:r w:rsidRPr="008D4463">
              <w:rPr>
                <w:rFonts w:ascii="Times New Roman" w:eastAsia="Times New Roman" w:hAnsi="Times New Roman" w:cs="Times New Roman"/>
                <w:color w:val="000000" w:themeColor="text1"/>
                <w:sz w:val="22"/>
                <w:szCs w:val="22"/>
              </w:rPr>
              <w:t>visus reikalingus komponentus, įskaitant atvirą biofiltrą, įrengtą ant kompostavimo tunelių stogo, įrengtą gelžbetoninėje konstrukcijoje.</w:t>
            </w:r>
          </w:p>
          <w:p w14:paraId="748EB46E" w14:textId="21ACD53A" w:rsidR="00902FBB"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1E27A5E" w14:textId="16BC4CDE" w:rsidR="0BF8A84E" w:rsidRPr="008D4463" w:rsidRDefault="26DF8754"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air treatment system shall include all necessary components, including an open biofilter installed on the roof of the composting tunnels within a reinforced concrete structure.</w:t>
            </w:r>
          </w:p>
        </w:tc>
        <w:tc>
          <w:tcPr>
            <w:tcW w:w="3120" w:type="dxa"/>
          </w:tcPr>
          <w:p w14:paraId="09D5E92A" w14:textId="58099C74"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F488973" w14:textId="77777777" w:rsidTr="53EF60AF">
        <w:trPr>
          <w:trHeight w:val="300"/>
        </w:trPr>
        <w:tc>
          <w:tcPr>
            <w:tcW w:w="630" w:type="dxa"/>
          </w:tcPr>
          <w:p w14:paraId="0C86B46F" w14:textId="1D77FE2B" w:rsidR="06CB36E3" w:rsidRPr="008D4463" w:rsidRDefault="06CB36E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3.2</w:t>
            </w:r>
          </w:p>
        </w:tc>
        <w:tc>
          <w:tcPr>
            <w:tcW w:w="5610" w:type="dxa"/>
          </w:tcPr>
          <w:p w14:paraId="59A75FFA" w14:textId="2967ED90" w:rsidR="06CB36E3" w:rsidRPr="008D4463" w:rsidRDefault="06CB36E3"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valymo sistema turi būti pritaikyta ir suprojektuota taip, kad veiktų ne mažiau kaip 40.000 m</w:t>
            </w:r>
            <w:r w:rsidRPr="008D4463">
              <w:rPr>
                <w:rFonts w:ascii="Times New Roman" w:eastAsia="Times New Roman" w:hAnsi="Times New Roman" w:cs="Times New Roman"/>
                <w:color w:val="000000" w:themeColor="text1"/>
                <w:sz w:val="22"/>
                <w:szCs w:val="22"/>
                <w:vertAlign w:val="superscript"/>
              </w:rPr>
              <w:t>3</w:t>
            </w:r>
            <w:r w:rsidRPr="008D4463">
              <w:rPr>
                <w:rFonts w:ascii="Times New Roman" w:eastAsia="Times New Roman" w:hAnsi="Times New Roman" w:cs="Times New Roman"/>
                <w:color w:val="000000" w:themeColor="text1"/>
                <w:sz w:val="22"/>
                <w:szCs w:val="22"/>
              </w:rPr>
              <w:t>/h pajėgumu.</w:t>
            </w:r>
          </w:p>
          <w:p w14:paraId="18F3CC23" w14:textId="7E7CCFE2" w:rsidR="06CB36E3"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7638930" w14:textId="491E9188" w:rsidR="06CB36E3" w:rsidRPr="008D4463" w:rsidRDefault="0BD7F891" w:rsidP="42C7C3BD">
            <w:pPr>
              <w:spacing w:after="160"/>
              <w:rPr>
                <w:color w:val="000000" w:themeColor="text1"/>
              </w:rPr>
            </w:pPr>
            <w:r w:rsidRPr="008D4463">
              <w:rPr>
                <w:rFonts w:ascii="Times New Roman" w:eastAsia="Times New Roman" w:hAnsi="Times New Roman" w:cs="Times New Roman"/>
                <w:color w:val="000000" w:themeColor="text1"/>
                <w:sz w:val="22"/>
                <w:szCs w:val="22"/>
              </w:rPr>
              <w:lastRenderedPageBreak/>
              <w:t>The air treatment system must be designed and adapted to operate at a capacity of no less than 40,000 m³/h.</w:t>
            </w:r>
          </w:p>
        </w:tc>
        <w:tc>
          <w:tcPr>
            <w:tcW w:w="3120" w:type="dxa"/>
          </w:tcPr>
          <w:p w14:paraId="46526D11" w14:textId="566B18F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A05D230" w14:textId="77777777" w:rsidTr="53EF60AF">
        <w:trPr>
          <w:trHeight w:val="300"/>
        </w:trPr>
        <w:tc>
          <w:tcPr>
            <w:tcW w:w="630" w:type="dxa"/>
          </w:tcPr>
          <w:p w14:paraId="722949DA" w14:textId="3F1866FE" w:rsidR="06CB36E3" w:rsidRPr="008D4463" w:rsidRDefault="06CB36E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3.3</w:t>
            </w:r>
          </w:p>
        </w:tc>
        <w:tc>
          <w:tcPr>
            <w:tcW w:w="5610" w:type="dxa"/>
          </w:tcPr>
          <w:p w14:paraId="083B801A" w14:textId="22521A56" w:rsidR="36D1B8A7" w:rsidRPr="008D4463" w:rsidRDefault="36D1B8A7"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Oras, ištraukiamas iš tunelių, pirmiausia apdorojamas</w:t>
            </w:r>
            <w:r w:rsidRPr="008D4463">
              <w:rPr>
                <w:rFonts w:ascii="Times New Roman" w:eastAsia="Times New Roman" w:hAnsi="Times New Roman" w:cs="Times New Roman"/>
                <w:b/>
                <w:bCs/>
                <w:color w:val="000000" w:themeColor="text1"/>
                <w:sz w:val="22"/>
                <w:szCs w:val="22"/>
              </w:rPr>
              <w:t xml:space="preserve"> </w:t>
            </w:r>
            <w:r w:rsidRPr="008D4463">
              <w:rPr>
                <w:rFonts w:ascii="Times New Roman" w:eastAsia="Times New Roman" w:hAnsi="Times New Roman" w:cs="Times New Roman"/>
                <w:color w:val="000000" w:themeColor="text1"/>
                <w:sz w:val="22"/>
                <w:szCs w:val="22"/>
              </w:rPr>
              <w:t>skruberyje, o tuomet nukreipiamas į biofiltrą tolimesniam valymui.</w:t>
            </w:r>
          </w:p>
          <w:p w14:paraId="1A3F9B16" w14:textId="15400BB0" w:rsidR="36D1B8A7"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FE8DFDE" w14:textId="35255169" w:rsidR="36D1B8A7" w:rsidRPr="008D4463" w:rsidRDefault="5772403A" w:rsidP="42C7C3BD">
            <w:pPr>
              <w:rPr>
                <w:color w:val="000000" w:themeColor="text1"/>
              </w:rPr>
            </w:pPr>
            <w:r w:rsidRPr="008D4463">
              <w:rPr>
                <w:rFonts w:ascii="Times New Roman" w:eastAsia="Times New Roman" w:hAnsi="Times New Roman" w:cs="Times New Roman"/>
                <w:color w:val="000000" w:themeColor="text1"/>
                <w:sz w:val="22"/>
                <w:szCs w:val="22"/>
              </w:rPr>
              <w:t>Air extracted from the tunnels must first be treated in a scrubber, and only then directed to the biofilter for further purification.</w:t>
            </w:r>
          </w:p>
        </w:tc>
        <w:tc>
          <w:tcPr>
            <w:tcW w:w="3120" w:type="dxa"/>
          </w:tcPr>
          <w:p w14:paraId="663085CE" w14:textId="32C62640"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FF739D4" w14:textId="77777777" w:rsidTr="53EF60AF">
        <w:trPr>
          <w:trHeight w:val="300"/>
        </w:trPr>
        <w:tc>
          <w:tcPr>
            <w:tcW w:w="630" w:type="dxa"/>
          </w:tcPr>
          <w:p w14:paraId="2790F18E" w14:textId="4F7D2053" w:rsidR="02029803" w:rsidRPr="008D4463" w:rsidRDefault="0202980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3.4</w:t>
            </w:r>
          </w:p>
        </w:tc>
        <w:tc>
          <w:tcPr>
            <w:tcW w:w="5610" w:type="dxa"/>
          </w:tcPr>
          <w:p w14:paraId="1D5BDDC9" w14:textId="72921A16" w:rsidR="02029803" w:rsidRPr="008D4463" w:rsidRDefault="02029803"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Stebimi ir registruojami šie minimalūs parametrai</w:t>
            </w:r>
          </w:p>
          <w:p w14:paraId="66E08685" w14:textId="19B6D146" w:rsidR="02029803" w:rsidRPr="008D4463" w:rsidRDefault="0202980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w:t>
            </w:r>
            <w:r w:rsidR="340BBF57" w:rsidRPr="008D4463">
              <w:rPr>
                <w:rFonts w:ascii="Times New Roman" w:eastAsia="Times New Roman" w:hAnsi="Times New Roman" w:cs="Times New Roman"/>
                <w:color w:val="000000" w:themeColor="text1"/>
                <w:sz w:val="22"/>
                <w:szCs w:val="22"/>
              </w:rPr>
              <w:t xml:space="preserve">lėgio nuostoliai </w:t>
            </w:r>
            <w:r w:rsidR="003D1269" w:rsidRPr="008D4463">
              <w:rPr>
                <w:rFonts w:ascii="Times New Roman" w:eastAsia="Times New Roman" w:hAnsi="Times New Roman" w:cs="Times New Roman"/>
                <w:color w:val="000000" w:themeColor="text1"/>
                <w:sz w:val="22"/>
                <w:szCs w:val="22"/>
              </w:rPr>
              <w:t>po skruberio</w:t>
            </w:r>
            <w:r w:rsidR="340BBF57" w:rsidRPr="008D4463">
              <w:rPr>
                <w:rFonts w:ascii="Times New Roman" w:eastAsia="Times New Roman" w:hAnsi="Times New Roman" w:cs="Times New Roman"/>
                <w:color w:val="000000" w:themeColor="text1"/>
                <w:sz w:val="22"/>
                <w:szCs w:val="22"/>
              </w:rPr>
              <w:t>,</w:t>
            </w:r>
          </w:p>
          <w:p w14:paraId="5BB1D0BD" w14:textId="445D5C53" w:rsidR="0D4FDCDB" w:rsidRPr="008D4463" w:rsidRDefault="0D4FDCDB"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B</w:t>
            </w:r>
            <w:r w:rsidR="340BBF57" w:rsidRPr="008D4463">
              <w:rPr>
                <w:rFonts w:ascii="Times New Roman" w:eastAsia="Times New Roman" w:hAnsi="Times New Roman" w:cs="Times New Roman"/>
                <w:color w:val="000000" w:themeColor="text1"/>
                <w:sz w:val="22"/>
                <w:szCs w:val="22"/>
              </w:rPr>
              <w:t>endras oro srautas,</w:t>
            </w:r>
          </w:p>
          <w:p w14:paraId="0AE4837C" w14:textId="4A491974" w:rsidR="00A1E1F3" w:rsidRPr="008D4463" w:rsidRDefault="00A1E1F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w:t>
            </w:r>
            <w:r w:rsidR="340BBF57" w:rsidRPr="008D4463">
              <w:rPr>
                <w:rFonts w:ascii="Times New Roman" w:eastAsia="Times New Roman" w:hAnsi="Times New Roman" w:cs="Times New Roman"/>
                <w:color w:val="000000" w:themeColor="text1"/>
                <w:sz w:val="22"/>
                <w:szCs w:val="22"/>
              </w:rPr>
              <w:t xml:space="preserve">emperatūra prieš skruberį ir </w:t>
            </w:r>
            <w:r w:rsidR="1C4C0C20" w:rsidRPr="008D4463">
              <w:rPr>
                <w:rFonts w:ascii="Times New Roman" w:eastAsia="Times New Roman" w:hAnsi="Times New Roman" w:cs="Times New Roman"/>
                <w:color w:val="000000" w:themeColor="text1"/>
                <w:sz w:val="22"/>
                <w:szCs w:val="22"/>
              </w:rPr>
              <w:t xml:space="preserve">prieš </w:t>
            </w:r>
            <w:r w:rsidR="340BBF57" w:rsidRPr="008D4463">
              <w:rPr>
                <w:rFonts w:ascii="Times New Roman" w:eastAsia="Times New Roman" w:hAnsi="Times New Roman" w:cs="Times New Roman"/>
                <w:color w:val="000000" w:themeColor="text1"/>
                <w:sz w:val="22"/>
                <w:szCs w:val="22"/>
              </w:rPr>
              <w:t>biofiltrą,</w:t>
            </w:r>
          </w:p>
          <w:p w14:paraId="24423310" w14:textId="1C5C7F0A" w:rsidR="340BBF57" w:rsidRPr="008D4463" w:rsidRDefault="340BBF57"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pH lygis skruberyje,</w:t>
            </w:r>
          </w:p>
          <w:p w14:paraId="3C4917B3" w14:textId="3ABB201F" w:rsidR="003D1269" w:rsidRPr="008D4463" w:rsidRDefault="003D126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Amoniakas ir sieros vandenilis prieš skruberį</w:t>
            </w:r>
          </w:p>
          <w:p w14:paraId="2065FCDB" w14:textId="0CCF0D41" w:rsidR="003D1269" w:rsidRPr="008D4463" w:rsidRDefault="003D1269"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Amoniakas ir sieros vandenilis po skurberio</w:t>
            </w:r>
          </w:p>
          <w:p w14:paraId="3A92A129" w14:textId="4F4ADBE4" w:rsidR="6E10DDCF" w:rsidRPr="008D4463" w:rsidRDefault="6E10DDCF"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A</w:t>
            </w:r>
            <w:r w:rsidR="340BBF57" w:rsidRPr="008D4463">
              <w:rPr>
                <w:rFonts w:ascii="Times New Roman" w:eastAsia="Times New Roman" w:hAnsi="Times New Roman" w:cs="Times New Roman"/>
                <w:color w:val="000000" w:themeColor="text1"/>
                <w:sz w:val="22"/>
                <w:szCs w:val="22"/>
              </w:rPr>
              <w:t>varinės būklės.</w:t>
            </w:r>
          </w:p>
          <w:p w14:paraId="41E102EB" w14:textId="77777777" w:rsidR="00902FBB" w:rsidRPr="008D4463" w:rsidRDefault="00902FBB" w:rsidP="332AEDD3">
            <w:pPr>
              <w:rPr>
                <w:rFonts w:ascii="Times New Roman" w:eastAsia="Times New Roman" w:hAnsi="Times New Roman" w:cs="Times New Roman"/>
                <w:color w:val="000000" w:themeColor="text1"/>
                <w:sz w:val="22"/>
                <w:szCs w:val="22"/>
              </w:rPr>
            </w:pPr>
          </w:p>
          <w:p w14:paraId="605686F3" w14:textId="7279B350" w:rsidR="6E10DDCF"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5AB1252" w14:textId="306C5FF2" w:rsidR="6E10DDCF" w:rsidRPr="008D4463" w:rsidRDefault="6EE2B950" w:rsidP="00D40485">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following minimum parameters must be monitored and recorded:</w:t>
            </w:r>
          </w:p>
          <w:p w14:paraId="5C900024" w14:textId="65190938" w:rsidR="6E10DDCF" w:rsidRPr="008D4463" w:rsidRDefault="6EE2B950" w:rsidP="00902FBB">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Pressure loss after the scrubber,</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Total airflow,</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Temperature before the scrubber and before the biofilter,</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pH level in the scrubber,</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Ammonia and hydrogen sulfide levels before the scrubber,</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Ammonia and hydrogen sulfide levels after the scrubber,</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Emergency conditions.</w:t>
            </w:r>
          </w:p>
          <w:p w14:paraId="6D332E7D" w14:textId="55547745" w:rsidR="6E10DDCF" w:rsidRPr="008D4463" w:rsidRDefault="6E10DDCF" w:rsidP="42C7C3BD">
            <w:pPr>
              <w:rPr>
                <w:rFonts w:ascii="Times New Roman" w:eastAsia="Times New Roman" w:hAnsi="Times New Roman" w:cs="Times New Roman"/>
                <w:color w:val="000000" w:themeColor="text1"/>
                <w:sz w:val="22"/>
                <w:szCs w:val="22"/>
              </w:rPr>
            </w:pPr>
          </w:p>
        </w:tc>
        <w:tc>
          <w:tcPr>
            <w:tcW w:w="3120" w:type="dxa"/>
          </w:tcPr>
          <w:p w14:paraId="535F3EC9" w14:textId="4337DC97"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978E577" w14:textId="77777777" w:rsidTr="00485FED">
        <w:trPr>
          <w:trHeight w:val="300"/>
        </w:trPr>
        <w:tc>
          <w:tcPr>
            <w:tcW w:w="630" w:type="dxa"/>
          </w:tcPr>
          <w:p w14:paraId="31054479" w14:textId="56D3BC9B"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4</w:t>
            </w:r>
          </w:p>
        </w:tc>
        <w:tc>
          <w:tcPr>
            <w:tcW w:w="8730" w:type="dxa"/>
            <w:gridSpan w:val="2"/>
          </w:tcPr>
          <w:p w14:paraId="6C6894F2" w14:textId="4481AD2E"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Skruberis / Scrubber</w:t>
            </w:r>
          </w:p>
        </w:tc>
      </w:tr>
      <w:tr w:rsidR="008D4463" w:rsidRPr="008D4463" w14:paraId="0242E125" w14:textId="77777777" w:rsidTr="53EF60AF">
        <w:trPr>
          <w:trHeight w:val="300"/>
        </w:trPr>
        <w:tc>
          <w:tcPr>
            <w:tcW w:w="630" w:type="dxa"/>
          </w:tcPr>
          <w:p w14:paraId="7E50B6BF" w14:textId="58655271" w:rsidR="081D321B" w:rsidRPr="008D4463" w:rsidRDefault="081D321B"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70E295AA" w:rsidRPr="008D4463">
              <w:rPr>
                <w:rFonts w:ascii="Times New Roman" w:eastAsia="Times New Roman" w:hAnsi="Times New Roman" w:cs="Times New Roman"/>
                <w:color w:val="000000" w:themeColor="text1"/>
                <w:sz w:val="22"/>
                <w:szCs w:val="22"/>
              </w:rPr>
              <w:t>.1</w:t>
            </w:r>
          </w:p>
        </w:tc>
        <w:tc>
          <w:tcPr>
            <w:tcW w:w="5610" w:type="dxa"/>
          </w:tcPr>
          <w:p w14:paraId="746CEFD5" w14:textId="787F54E0" w:rsidR="00A766C7" w:rsidRPr="008D4463" w:rsidRDefault="1FB723D6" w:rsidP="42C7C3BD">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Skruberis statomas atskirame san</w:t>
            </w:r>
            <w:r w:rsidR="5643F3DC" w:rsidRPr="008D4463">
              <w:rPr>
                <w:rFonts w:ascii="Times New Roman" w:eastAsia="Times New Roman" w:hAnsi="Times New Roman" w:cs="Times New Roman"/>
                <w:color w:val="000000" w:themeColor="text1"/>
                <w:sz w:val="22"/>
                <w:szCs w:val="22"/>
              </w:rPr>
              <w:t>d</w:t>
            </w:r>
            <w:r w:rsidRPr="008D4463">
              <w:rPr>
                <w:rFonts w:ascii="Times New Roman" w:eastAsia="Times New Roman" w:hAnsi="Times New Roman" w:cs="Times New Roman"/>
                <w:color w:val="000000" w:themeColor="text1"/>
                <w:sz w:val="22"/>
                <w:szCs w:val="22"/>
              </w:rPr>
              <w:t>wich tipo konstrukcij</w:t>
            </w:r>
            <w:r w:rsidR="476F8B6E" w:rsidRPr="008D4463">
              <w:rPr>
                <w:rFonts w:ascii="Times New Roman" w:eastAsia="Times New Roman" w:hAnsi="Times New Roman" w:cs="Times New Roman"/>
                <w:color w:val="000000" w:themeColor="text1"/>
                <w:sz w:val="22"/>
                <w:szCs w:val="22"/>
              </w:rPr>
              <w:t>os</w:t>
            </w:r>
            <w:r w:rsidR="760D8FDB" w:rsidRPr="008D4463">
              <w:rPr>
                <w:rFonts w:ascii="Times New Roman" w:eastAsia="Times New Roman" w:hAnsi="Times New Roman" w:cs="Times New Roman"/>
                <w:color w:val="000000" w:themeColor="text1"/>
                <w:sz w:val="22"/>
                <w:szCs w:val="22"/>
              </w:rPr>
              <w:t xml:space="preserve"> pastate</w:t>
            </w:r>
            <w:r w:rsidR="4CCACBAA" w:rsidRPr="008D4463">
              <w:rPr>
                <w:rFonts w:ascii="Times New Roman" w:eastAsia="Times New Roman" w:hAnsi="Times New Roman" w:cs="Times New Roman"/>
                <w:color w:val="000000" w:themeColor="text1"/>
                <w:sz w:val="22"/>
                <w:szCs w:val="22"/>
              </w:rPr>
              <w:t>.</w:t>
            </w:r>
            <w:r w:rsidRPr="008D4463">
              <w:rPr>
                <w:rFonts w:ascii="Times New Roman" w:eastAsia="Times New Roman" w:hAnsi="Times New Roman" w:cs="Times New Roman"/>
                <w:color w:val="000000" w:themeColor="text1"/>
                <w:sz w:val="22"/>
                <w:szCs w:val="22"/>
              </w:rPr>
              <w:t xml:space="preserve"> </w:t>
            </w:r>
            <w:r w:rsidR="71579952" w:rsidRPr="008D4463">
              <w:rPr>
                <w:rFonts w:ascii="Times New Roman" w:eastAsia="Times New Roman" w:hAnsi="Times New Roman" w:cs="Times New Roman"/>
                <w:color w:val="000000" w:themeColor="text1"/>
                <w:sz w:val="22"/>
                <w:szCs w:val="22"/>
              </w:rPr>
              <w:t>Pastatas apšiltintas su efektyvia garso izoliacija</w:t>
            </w:r>
            <w:r w:rsidR="00A766C7" w:rsidRPr="008D4463">
              <w:rPr>
                <w:rFonts w:ascii="Times New Roman" w:eastAsia="Times New Roman" w:hAnsi="Times New Roman" w:cs="Times New Roman"/>
                <w:color w:val="000000" w:themeColor="text1"/>
                <w:sz w:val="22"/>
                <w:szCs w:val="22"/>
              </w:rPr>
              <w:t xml:space="preserve"> pastate užtikrinant aukštesnę kaip 0</w:t>
            </w:r>
            <w:r w:rsidR="006E1C81" w:rsidRPr="008D4463">
              <w:rPr>
                <w:rFonts w:ascii="Times New Roman" w:eastAsia="Times New Roman" w:hAnsi="Times New Roman" w:cs="Times New Roman"/>
                <w:color w:val="000000" w:themeColor="text1"/>
                <w:sz w:val="22"/>
                <w:szCs w:val="22"/>
              </w:rPr>
              <w:t xml:space="preserve"> °</w:t>
            </w:r>
            <w:r w:rsidR="00A766C7" w:rsidRPr="008D4463">
              <w:rPr>
                <w:rFonts w:ascii="Times New Roman" w:eastAsia="Times New Roman" w:hAnsi="Times New Roman" w:cs="Times New Roman"/>
                <w:color w:val="000000" w:themeColor="text1"/>
                <w:sz w:val="22"/>
                <w:szCs w:val="22"/>
              </w:rPr>
              <w:t>C temperatūrą</w:t>
            </w:r>
            <w:r w:rsidR="71579952" w:rsidRPr="008D4463">
              <w:rPr>
                <w:rFonts w:ascii="Times New Roman" w:eastAsia="Times New Roman" w:hAnsi="Times New Roman" w:cs="Times New Roman"/>
                <w:color w:val="000000" w:themeColor="text1"/>
                <w:sz w:val="22"/>
                <w:szCs w:val="22"/>
              </w:rPr>
              <w:t>.</w:t>
            </w:r>
          </w:p>
          <w:p w14:paraId="173AA1AA" w14:textId="42E240A6" w:rsidR="1FB723D6" w:rsidRPr="008D4463" w:rsidRDefault="1B5CBB88"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Turi būti</w:t>
            </w:r>
            <w:r w:rsidR="00A766C7" w:rsidRPr="008D4463">
              <w:rPr>
                <w:rFonts w:ascii="Times New Roman" w:eastAsia="Times New Roman" w:hAnsi="Times New Roman" w:cs="Times New Roman"/>
                <w:color w:val="000000" w:themeColor="text1"/>
                <w:sz w:val="22"/>
                <w:szCs w:val="22"/>
              </w:rPr>
              <w:t xml:space="preserve"> numatyta</w:t>
            </w:r>
            <w:r w:rsidRPr="008D4463">
              <w:rPr>
                <w:rFonts w:ascii="Times New Roman" w:eastAsia="Times New Roman" w:hAnsi="Times New Roman" w:cs="Times New Roman"/>
                <w:color w:val="000000" w:themeColor="text1"/>
                <w:sz w:val="22"/>
                <w:szCs w:val="22"/>
              </w:rPr>
              <w:t xml:space="preserve"> galimybė įrengti tiek ant </w:t>
            </w:r>
            <w:r w:rsidR="71579952" w:rsidRPr="008D4463">
              <w:rPr>
                <w:rFonts w:ascii="Times New Roman" w:eastAsia="Times New Roman" w:hAnsi="Times New Roman" w:cs="Times New Roman"/>
                <w:color w:val="000000" w:themeColor="text1"/>
                <w:sz w:val="22"/>
                <w:szCs w:val="22"/>
              </w:rPr>
              <w:t xml:space="preserve">kompostavimo tunelių stogo </w:t>
            </w:r>
            <w:r w:rsidR="25CB6CAD" w:rsidRPr="008D4463">
              <w:rPr>
                <w:rFonts w:ascii="Times New Roman" w:eastAsia="Times New Roman" w:hAnsi="Times New Roman" w:cs="Times New Roman"/>
                <w:color w:val="000000" w:themeColor="text1"/>
                <w:sz w:val="22"/>
                <w:szCs w:val="22"/>
              </w:rPr>
              <w:t>tiek</w:t>
            </w:r>
            <w:r w:rsidR="71579952" w:rsidRPr="008D4463">
              <w:rPr>
                <w:rFonts w:ascii="Times New Roman" w:eastAsia="Times New Roman" w:hAnsi="Times New Roman" w:cs="Times New Roman"/>
                <w:color w:val="000000" w:themeColor="text1"/>
                <w:sz w:val="22"/>
                <w:szCs w:val="22"/>
              </w:rPr>
              <w:t xml:space="preserve"> šalia.</w:t>
            </w:r>
          </w:p>
          <w:p w14:paraId="4955A263" w14:textId="75439437" w:rsidR="00902FBB"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EE1A6AB" w14:textId="0AE0F629" w:rsidR="1FB723D6" w:rsidRPr="008D4463" w:rsidRDefault="5DE9519D" w:rsidP="00D40485">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scrubber must be housed in a separate sandwich-type structure. The building must be insulated and soundproofed to maintain an indoor temperature above 0 °C.</w:t>
            </w:r>
          </w:p>
          <w:p w14:paraId="777F85AC" w14:textId="138B8C13" w:rsidR="1FB723D6" w:rsidRPr="008D4463" w:rsidRDefault="5DE9519D" w:rsidP="00902FBB">
            <w:pPr>
              <w:spacing w:before="240" w:after="24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It must be possible to install the scrubber either on the roof of the composting tunnels or adjacent to them.</w:t>
            </w:r>
          </w:p>
        </w:tc>
        <w:tc>
          <w:tcPr>
            <w:tcW w:w="3120" w:type="dxa"/>
          </w:tcPr>
          <w:p w14:paraId="3BF11346" w14:textId="17DA18DE"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755B05A" w14:textId="77777777" w:rsidTr="53EF60AF">
        <w:trPr>
          <w:trHeight w:val="300"/>
        </w:trPr>
        <w:tc>
          <w:tcPr>
            <w:tcW w:w="630" w:type="dxa"/>
          </w:tcPr>
          <w:p w14:paraId="65C75E55" w14:textId="3068DCC7" w:rsidR="6E1A8FD1" w:rsidRPr="008D4463" w:rsidRDefault="6E1A8FD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37E2DC10" w:rsidRPr="008D4463">
              <w:rPr>
                <w:rFonts w:ascii="Times New Roman" w:eastAsia="Times New Roman" w:hAnsi="Times New Roman" w:cs="Times New Roman"/>
                <w:color w:val="000000" w:themeColor="text1"/>
                <w:sz w:val="22"/>
                <w:szCs w:val="22"/>
              </w:rPr>
              <w:t>.2</w:t>
            </w:r>
          </w:p>
        </w:tc>
        <w:tc>
          <w:tcPr>
            <w:tcW w:w="5610" w:type="dxa"/>
          </w:tcPr>
          <w:p w14:paraId="738ABD08" w14:textId="13F55E57" w:rsidR="259A4284" w:rsidRPr="008D4463" w:rsidRDefault="259A4284"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Skruberis – iš anksto pagamintas plastikinis</w:t>
            </w:r>
            <w:r w:rsidR="2FF3E3E5" w:rsidRPr="008D4463">
              <w:rPr>
                <w:rFonts w:ascii="Times New Roman" w:eastAsia="Times New Roman" w:hAnsi="Times New Roman" w:cs="Times New Roman"/>
                <w:color w:val="000000" w:themeColor="text1"/>
                <w:sz w:val="22"/>
                <w:szCs w:val="22"/>
              </w:rPr>
              <w:t xml:space="preserve"> (pagamintas iš UV spinduliams atsparaus plastiko,)</w:t>
            </w:r>
            <w:r w:rsidRPr="008D4463">
              <w:rPr>
                <w:rFonts w:ascii="Times New Roman" w:eastAsia="Times New Roman" w:hAnsi="Times New Roman" w:cs="Times New Roman"/>
                <w:color w:val="000000" w:themeColor="text1"/>
                <w:sz w:val="22"/>
                <w:szCs w:val="22"/>
              </w:rPr>
              <w:t xml:space="preserve"> rezervuaras, su visa reikalinga technologine įranga ir prijungimais. Šalia turi būti </w:t>
            </w:r>
            <w:r w:rsidRPr="008D4463">
              <w:rPr>
                <w:rFonts w:ascii="Times New Roman" w:eastAsia="Times New Roman" w:hAnsi="Times New Roman" w:cs="Times New Roman"/>
                <w:color w:val="000000" w:themeColor="text1"/>
                <w:sz w:val="22"/>
                <w:szCs w:val="22"/>
              </w:rPr>
              <w:lastRenderedPageBreak/>
              <w:t>įrengtas dušas su akių plovimo įrenginiu</w:t>
            </w:r>
            <w:r w:rsidR="6FE3A434" w:rsidRPr="008D4463">
              <w:rPr>
                <w:rFonts w:ascii="Times New Roman" w:eastAsia="Times New Roman" w:hAnsi="Times New Roman" w:cs="Times New Roman"/>
                <w:color w:val="000000" w:themeColor="text1"/>
                <w:sz w:val="22"/>
                <w:szCs w:val="22"/>
              </w:rPr>
              <w:t xml:space="preserve"> aptarnaujančiam personalui</w:t>
            </w:r>
            <w:r w:rsidRPr="008D4463">
              <w:rPr>
                <w:rFonts w:ascii="Times New Roman" w:eastAsia="Times New Roman" w:hAnsi="Times New Roman" w:cs="Times New Roman"/>
                <w:color w:val="000000" w:themeColor="text1"/>
                <w:sz w:val="22"/>
                <w:szCs w:val="22"/>
              </w:rPr>
              <w:t>.</w:t>
            </w:r>
          </w:p>
          <w:p w14:paraId="403634B4" w14:textId="6B89683A" w:rsidR="259A4284"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7B227C31" w14:textId="11D8B26C" w:rsidR="259A4284" w:rsidRPr="008D4463" w:rsidRDefault="5AA92EDC"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scrubber must be a pre-manufactured plastic tank, made from UV-resistant plastic, and equipped with all required technological systems and connections. A safety shower and eye wash station must be installed nearby for maintenance staff.</w:t>
            </w:r>
          </w:p>
        </w:tc>
        <w:tc>
          <w:tcPr>
            <w:tcW w:w="3120" w:type="dxa"/>
          </w:tcPr>
          <w:p w14:paraId="367FB622" w14:textId="602D29C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616D435" w14:textId="77777777" w:rsidTr="53EF60AF">
        <w:trPr>
          <w:trHeight w:val="300"/>
        </w:trPr>
        <w:tc>
          <w:tcPr>
            <w:tcW w:w="630" w:type="dxa"/>
          </w:tcPr>
          <w:p w14:paraId="027E72FC" w14:textId="6DBBB123" w:rsidR="2022FA9E" w:rsidRPr="008D4463" w:rsidRDefault="2022FA9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130348B3" w:rsidRPr="008D4463">
              <w:rPr>
                <w:rFonts w:ascii="Times New Roman" w:eastAsia="Times New Roman" w:hAnsi="Times New Roman" w:cs="Times New Roman"/>
                <w:color w:val="000000" w:themeColor="text1"/>
                <w:sz w:val="22"/>
                <w:szCs w:val="22"/>
              </w:rPr>
              <w:t>3</w:t>
            </w:r>
          </w:p>
        </w:tc>
        <w:tc>
          <w:tcPr>
            <w:tcW w:w="5610" w:type="dxa"/>
          </w:tcPr>
          <w:p w14:paraId="777C3A8A" w14:textId="2291E252" w:rsidR="4C8AB00B" w:rsidRPr="008D4463" w:rsidRDefault="4C8AB00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Skruberio v</w:t>
            </w:r>
            <w:r w:rsidR="21A7F777" w:rsidRPr="008D4463">
              <w:rPr>
                <w:rFonts w:ascii="Times New Roman" w:eastAsia="Times New Roman" w:hAnsi="Times New Roman" w:cs="Times New Roman"/>
                <w:color w:val="000000" w:themeColor="text1"/>
                <w:sz w:val="22"/>
                <w:szCs w:val="22"/>
              </w:rPr>
              <w:t>iduje turi būti įrengta purškimo sistema skirt</w:t>
            </w:r>
            <w:r w:rsidR="160737B1" w:rsidRPr="008D4463">
              <w:rPr>
                <w:rFonts w:ascii="Times New Roman" w:eastAsia="Times New Roman" w:hAnsi="Times New Roman" w:cs="Times New Roman"/>
                <w:color w:val="000000" w:themeColor="text1"/>
                <w:sz w:val="22"/>
                <w:szCs w:val="22"/>
              </w:rPr>
              <w:t>a</w:t>
            </w:r>
            <w:r w:rsidR="21A7F777" w:rsidRPr="008D4463">
              <w:rPr>
                <w:rFonts w:ascii="Times New Roman" w:eastAsia="Times New Roman" w:hAnsi="Times New Roman" w:cs="Times New Roman"/>
                <w:color w:val="000000" w:themeColor="text1"/>
                <w:sz w:val="22"/>
                <w:szCs w:val="22"/>
              </w:rPr>
              <w:t xml:space="preserve"> tolygiam oro srauto kontaktui su skysčiu</w:t>
            </w:r>
            <w:r w:rsidR="006E1C81" w:rsidRPr="008D4463">
              <w:rPr>
                <w:rFonts w:ascii="Times New Roman" w:eastAsia="Times New Roman" w:hAnsi="Times New Roman" w:cs="Times New Roman"/>
                <w:color w:val="000000" w:themeColor="text1"/>
                <w:sz w:val="22"/>
                <w:szCs w:val="22"/>
              </w:rPr>
              <w:t xml:space="preserve"> </w:t>
            </w:r>
            <w:r w:rsidR="21A7F777" w:rsidRPr="008D4463">
              <w:rPr>
                <w:rFonts w:ascii="Times New Roman" w:eastAsia="Times New Roman" w:hAnsi="Times New Roman" w:cs="Times New Roman"/>
                <w:color w:val="000000" w:themeColor="text1"/>
                <w:sz w:val="22"/>
                <w:szCs w:val="22"/>
              </w:rPr>
              <w:t>užtikrinant maksimalų kontakto laiką.</w:t>
            </w:r>
          </w:p>
          <w:p w14:paraId="4B0EA32D" w14:textId="1170632C" w:rsidR="4C8AB00B"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98207B8" w14:textId="3863B1F9" w:rsidR="4C8AB00B" w:rsidRPr="008D4463" w:rsidRDefault="7CF06FF4" w:rsidP="42C7C3BD">
            <w:pPr>
              <w:rPr>
                <w:color w:val="000000" w:themeColor="text1"/>
              </w:rPr>
            </w:pPr>
            <w:r w:rsidRPr="008D4463">
              <w:rPr>
                <w:rFonts w:ascii="Times New Roman" w:eastAsia="Times New Roman" w:hAnsi="Times New Roman" w:cs="Times New Roman"/>
                <w:color w:val="000000" w:themeColor="text1"/>
                <w:sz w:val="22"/>
                <w:szCs w:val="22"/>
              </w:rPr>
              <w:t>Inside the scrubber, a spray system must be installed to ensure even contact between the air and liquid for maximum contact time.</w:t>
            </w:r>
          </w:p>
        </w:tc>
        <w:tc>
          <w:tcPr>
            <w:tcW w:w="3120" w:type="dxa"/>
          </w:tcPr>
          <w:p w14:paraId="4F083C69" w14:textId="12DA7D62"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4DC69D7" w14:textId="77777777" w:rsidTr="53EF60AF">
        <w:trPr>
          <w:trHeight w:val="300"/>
        </w:trPr>
        <w:tc>
          <w:tcPr>
            <w:tcW w:w="630" w:type="dxa"/>
          </w:tcPr>
          <w:p w14:paraId="71557413" w14:textId="54877F8E" w:rsidR="0CE780D2" w:rsidRPr="008D4463" w:rsidRDefault="0CE780D2"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7BB07E41" w:rsidRPr="008D4463">
              <w:rPr>
                <w:rFonts w:ascii="Times New Roman" w:eastAsia="Times New Roman" w:hAnsi="Times New Roman" w:cs="Times New Roman"/>
                <w:color w:val="000000" w:themeColor="text1"/>
                <w:sz w:val="22"/>
                <w:szCs w:val="22"/>
              </w:rPr>
              <w:t>4</w:t>
            </w:r>
          </w:p>
        </w:tc>
        <w:tc>
          <w:tcPr>
            <w:tcW w:w="5610" w:type="dxa"/>
          </w:tcPr>
          <w:p w14:paraId="50E274D9" w14:textId="4AD9F980" w:rsidR="0CE780D2" w:rsidRPr="008D4463" w:rsidRDefault="0CE780D2"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R</w:t>
            </w:r>
            <w:r w:rsidR="788C2E99" w:rsidRPr="008D4463">
              <w:rPr>
                <w:rFonts w:ascii="Times New Roman" w:eastAsia="Times New Roman" w:hAnsi="Times New Roman" w:cs="Times New Roman"/>
                <w:color w:val="000000" w:themeColor="text1"/>
                <w:sz w:val="22"/>
                <w:szCs w:val="22"/>
              </w:rPr>
              <w:t>ūgšties dozavimo sistema turi būti automatinė, su pH matavimu, vietiniu valdymu</w:t>
            </w:r>
            <w:r w:rsidR="6382F073" w:rsidRPr="008D4463">
              <w:rPr>
                <w:rFonts w:ascii="Times New Roman" w:eastAsia="Times New Roman" w:hAnsi="Times New Roman" w:cs="Times New Roman"/>
                <w:color w:val="000000" w:themeColor="text1"/>
                <w:sz w:val="22"/>
                <w:szCs w:val="22"/>
              </w:rPr>
              <w:t>.</w:t>
            </w:r>
          </w:p>
          <w:p w14:paraId="56C26D17" w14:textId="7BDFDE26" w:rsidR="00902FBB"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459E17C0" w14:textId="40C5B5AF" w:rsidR="0CE780D2" w:rsidRPr="008D4463" w:rsidRDefault="5BF7CF6B"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acid dosing system must be automatic, with pH measurement and local control.</w:t>
            </w:r>
          </w:p>
        </w:tc>
        <w:tc>
          <w:tcPr>
            <w:tcW w:w="3120" w:type="dxa"/>
          </w:tcPr>
          <w:p w14:paraId="19D0A159" w14:textId="6252A5E8"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1C295E8" w14:textId="77777777" w:rsidTr="53EF60AF">
        <w:trPr>
          <w:trHeight w:val="360"/>
        </w:trPr>
        <w:tc>
          <w:tcPr>
            <w:tcW w:w="630" w:type="dxa"/>
          </w:tcPr>
          <w:p w14:paraId="06887DEB" w14:textId="6D353D61" w:rsidR="6382F073" w:rsidRPr="008D4463" w:rsidRDefault="6382F073"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0B27AFAA" w:rsidRPr="008D4463">
              <w:rPr>
                <w:rFonts w:ascii="Times New Roman" w:eastAsia="Times New Roman" w:hAnsi="Times New Roman" w:cs="Times New Roman"/>
                <w:color w:val="000000" w:themeColor="text1"/>
                <w:sz w:val="22"/>
                <w:szCs w:val="22"/>
              </w:rPr>
              <w:t>.</w:t>
            </w:r>
            <w:r w:rsidR="57111281" w:rsidRPr="008D4463">
              <w:rPr>
                <w:rFonts w:ascii="Times New Roman" w:eastAsia="Times New Roman" w:hAnsi="Times New Roman" w:cs="Times New Roman"/>
                <w:color w:val="000000" w:themeColor="text1"/>
                <w:sz w:val="22"/>
                <w:szCs w:val="22"/>
              </w:rPr>
              <w:t>5</w:t>
            </w:r>
          </w:p>
        </w:tc>
        <w:tc>
          <w:tcPr>
            <w:tcW w:w="5610" w:type="dxa"/>
          </w:tcPr>
          <w:p w14:paraId="394CDCEC" w14:textId="67CF7D6F" w:rsidR="6A495F48" w:rsidRPr="008D4463" w:rsidRDefault="6A495F48"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Skruberio užpildymas vyksta plokštelėmis, kurios turi būti lengvai išimamos, valomos</w:t>
            </w:r>
            <w:r w:rsidR="5610B4ED"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Rezervuaras turi turėti liukus, leidžiančius plokšteles išimti be krano ar gervės. pH jutiklis turi būti lengvai išimamas kalibravimui ar remontui.</w:t>
            </w:r>
            <w:r w:rsidR="41857F6D" w:rsidRPr="008D4463">
              <w:rPr>
                <w:rFonts w:ascii="Times New Roman" w:eastAsia="Times New Roman" w:hAnsi="Times New Roman" w:cs="Times New Roman"/>
                <w:color w:val="000000" w:themeColor="text1"/>
                <w:sz w:val="22"/>
                <w:szCs w:val="22"/>
              </w:rPr>
              <w:t xml:space="preserve"> Įranga turi būti suprojektuota taip, kad užtikrintų paprastą ir greitą skruberio techninę priežiūrą.</w:t>
            </w:r>
          </w:p>
          <w:p w14:paraId="37DE2EBE" w14:textId="565A4CFE" w:rsidR="6A495F48"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12FD54D" w14:textId="691F91B9" w:rsidR="6A495F48" w:rsidRPr="008D4463" w:rsidRDefault="47253916" w:rsidP="42C7C3BD">
            <w:pPr>
              <w:spacing w:after="160"/>
              <w:rPr>
                <w:color w:val="000000" w:themeColor="text1"/>
              </w:rPr>
            </w:pPr>
            <w:r w:rsidRPr="008D4463">
              <w:rPr>
                <w:rFonts w:ascii="Times New Roman" w:eastAsia="Times New Roman" w:hAnsi="Times New Roman" w:cs="Times New Roman"/>
                <w:color w:val="000000" w:themeColor="text1"/>
                <w:sz w:val="22"/>
                <w:szCs w:val="22"/>
              </w:rPr>
              <w:t>The scrubber should be filled with plates that are easy to remove and clean. The tank must have access hatches that allow for plate removal without the need for a crane or hoist. The pH sensor must be easily removable for calibration or maintenance. The equipment must be designed to allow for simple and fast maintenance of the scrubber.</w:t>
            </w:r>
          </w:p>
        </w:tc>
        <w:tc>
          <w:tcPr>
            <w:tcW w:w="3120" w:type="dxa"/>
          </w:tcPr>
          <w:p w14:paraId="66C70E87" w14:textId="34D1293F"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EBCCB75" w14:textId="77777777" w:rsidTr="53EF60AF">
        <w:trPr>
          <w:trHeight w:val="360"/>
        </w:trPr>
        <w:tc>
          <w:tcPr>
            <w:tcW w:w="630" w:type="dxa"/>
          </w:tcPr>
          <w:p w14:paraId="63A71184" w14:textId="2E80A76D" w:rsidR="6E746E5E" w:rsidRPr="008D4463" w:rsidRDefault="6E746E5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4</w:t>
            </w:r>
            <w:r w:rsidR="13E4878E" w:rsidRPr="008D4463">
              <w:rPr>
                <w:rFonts w:ascii="Times New Roman" w:eastAsia="Times New Roman" w:hAnsi="Times New Roman" w:cs="Times New Roman"/>
                <w:color w:val="000000" w:themeColor="text1"/>
                <w:sz w:val="22"/>
                <w:szCs w:val="22"/>
              </w:rPr>
              <w:t>.</w:t>
            </w:r>
            <w:r w:rsidR="4EDE218A" w:rsidRPr="008D4463">
              <w:rPr>
                <w:rFonts w:ascii="Times New Roman" w:eastAsia="Times New Roman" w:hAnsi="Times New Roman" w:cs="Times New Roman"/>
                <w:color w:val="000000" w:themeColor="text1"/>
                <w:sz w:val="22"/>
                <w:szCs w:val="22"/>
              </w:rPr>
              <w:t>6</w:t>
            </w:r>
          </w:p>
        </w:tc>
        <w:tc>
          <w:tcPr>
            <w:tcW w:w="5610" w:type="dxa"/>
          </w:tcPr>
          <w:p w14:paraId="559D8EF5" w14:textId="5EABC4C2" w:rsidR="6A495F48" w:rsidRPr="008D4463" w:rsidRDefault="6A495F48"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Vandens keitimas rezervuare turi vykti automatiškai, pagal laidumo rodiklį. Nuolatinis vandens keitimas nėra leidžiamas. Rūgšties dozavimas tiesiai į vamzdyną po purškimo siurblio yra draudžiamas – rūgštis turi būti dozuojama tiesiogiai į vandens rezervuarą.</w:t>
            </w:r>
          </w:p>
          <w:p w14:paraId="36CC5284" w14:textId="578675D5" w:rsidR="00902FBB" w:rsidRPr="008D4463" w:rsidRDefault="00902FBB" w:rsidP="332AEDD3">
            <w:pPr>
              <w:spacing w:after="160"/>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648BE321" w14:textId="51F4777A" w:rsidR="6A495F48" w:rsidRPr="008D4463" w:rsidRDefault="60E25554" w:rsidP="42C7C3BD">
            <w:pPr>
              <w:spacing w:after="160"/>
              <w:rPr>
                <w:color w:val="000000" w:themeColor="text1"/>
              </w:rPr>
            </w:pPr>
            <w:r w:rsidRPr="008D4463">
              <w:rPr>
                <w:rFonts w:ascii="Times New Roman" w:eastAsia="Times New Roman" w:hAnsi="Times New Roman" w:cs="Times New Roman"/>
                <w:color w:val="000000" w:themeColor="text1"/>
                <w:sz w:val="22"/>
                <w:szCs w:val="22"/>
              </w:rPr>
              <w:t xml:space="preserve">Water replacement in the tank must occur automatically, based on conductivity measurements. Continuous water exchange is not permitted. Acid must not be dosed directly </w:t>
            </w:r>
            <w:r w:rsidRPr="008D4463">
              <w:rPr>
                <w:rFonts w:ascii="Times New Roman" w:eastAsia="Times New Roman" w:hAnsi="Times New Roman" w:cs="Times New Roman"/>
                <w:color w:val="000000" w:themeColor="text1"/>
                <w:sz w:val="22"/>
                <w:szCs w:val="22"/>
              </w:rPr>
              <w:lastRenderedPageBreak/>
              <w:t>into the pipeline after the spray pump — it must be dosed directly into the water reservoir.</w:t>
            </w:r>
          </w:p>
        </w:tc>
        <w:tc>
          <w:tcPr>
            <w:tcW w:w="3120" w:type="dxa"/>
          </w:tcPr>
          <w:p w14:paraId="0ED26584" w14:textId="7ECCFBF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7E533462" w14:textId="77777777" w:rsidTr="001C6149">
        <w:trPr>
          <w:trHeight w:val="300"/>
        </w:trPr>
        <w:tc>
          <w:tcPr>
            <w:tcW w:w="630" w:type="dxa"/>
          </w:tcPr>
          <w:p w14:paraId="3B78B5B8" w14:textId="29758001"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5</w:t>
            </w:r>
          </w:p>
        </w:tc>
        <w:tc>
          <w:tcPr>
            <w:tcW w:w="8730" w:type="dxa"/>
            <w:gridSpan w:val="2"/>
          </w:tcPr>
          <w:p w14:paraId="0C856963" w14:textId="77777777"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Biofiltras / </w:t>
            </w:r>
          </w:p>
          <w:p w14:paraId="54422935" w14:textId="29FDE6A1"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Biofilter</w:t>
            </w:r>
          </w:p>
        </w:tc>
      </w:tr>
      <w:tr w:rsidR="008D4463" w:rsidRPr="008D4463" w14:paraId="57F0AE85" w14:textId="77777777" w:rsidTr="53EF60AF">
        <w:trPr>
          <w:trHeight w:val="300"/>
        </w:trPr>
        <w:tc>
          <w:tcPr>
            <w:tcW w:w="630" w:type="dxa"/>
          </w:tcPr>
          <w:p w14:paraId="641AEDAC" w14:textId="75BE8EA1" w:rsidR="788C6DAE" w:rsidRPr="008D4463" w:rsidRDefault="788C6DA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5.1</w:t>
            </w:r>
          </w:p>
        </w:tc>
        <w:tc>
          <w:tcPr>
            <w:tcW w:w="5610" w:type="dxa"/>
          </w:tcPr>
          <w:p w14:paraId="088A3740" w14:textId="4B640113" w:rsidR="653A520A" w:rsidRPr="008D4463" w:rsidRDefault="10ABF3D5" w:rsidP="332AEDD3">
            <w:pPr>
              <w:spacing w:beforeAutospacing="1" w:afterAutospacing="1"/>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Biofiltras projektuojamas maksimaliam</w:t>
            </w:r>
            <w:r w:rsidR="006E1C81" w:rsidRPr="008D4463">
              <w:rPr>
                <w:rFonts w:ascii="Times New Roman" w:eastAsia="Times New Roman" w:hAnsi="Times New Roman" w:cs="Times New Roman"/>
                <w:color w:val="000000" w:themeColor="text1"/>
                <w:sz w:val="22"/>
                <w:szCs w:val="22"/>
              </w:rPr>
              <w:t xml:space="preserve"> 40.000 m3/h</w:t>
            </w:r>
            <w:r w:rsidRPr="008D4463">
              <w:rPr>
                <w:rFonts w:ascii="Times New Roman" w:eastAsia="Times New Roman" w:hAnsi="Times New Roman" w:cs="Times New Roman"/>
                <w:color w:val="000000" w:themeColor="text1"/>
                <w:sz w:val="22"/>
                <w:szCs w:val="22"/>
              </w:rPr>
              <w:t xml:space="preserve"> oro srautui.</w:t>
            </w:r>
            <w:r w:rsidR="00902FBB" w:rsidRPr="008D4463">
              <w:rPr>
                <w:rFonts w:ascii="Times New Roman" w:eastAsia="Times New Roman" w:hAnsi="Times New Roman" w:cs="Times New Roman"/>
                <w:color w:val="000000" w:themeColor="text1"/>
                <w:sz w:val="22"/>
                <w:szCs w:val="22"/>
              </w:rPr>
              <w:t xml:space="preserve"> T</w:t>
            </w:r>
            <w:r w:rsidR="17DC00AC" w:rsidRPr="008D4463">
              <w:rPr>
                <w:rFonts w:ascii="Times New Roman" w:eastAsia="Times New Roman" w:hAnsi="Times New Roman" w:cs="Times New Roman"/>
                <w:color w:val="000000" w:themeColor="text1"/>
                <w:sz w:val="22"/>
                <w:szCs w:val="22"/>
              </w:rPr>
              <w:t>uri užtikrinti optimalų oro pasiskirstymą ir kvapų šalinimą</w:t>
            </w:r>
            <w:r w:rsidR="421D366C" w:rsidRPr="008D4463">
              <w:rPr>
                <w:rFonts w:ascii="Times New Roman" w:eastAsia="Times New Roman" w:hAnsi="Times New Roman" w:cs="Times New Roman"/>
                <w:color w:val="000000" w:themeColor="text1"/>
                <w:sz w:val="22"/>
                <w:szCs w:val="22"/>
              </w:rPr>
              <w:t>.</w:t>
            </w:r>
            <w:r w:rsidR="00902FBB" w:rsidRPr="008D4463">
              <w:rPr>
                <w:rFonts w:ascii="Times New Roman" w:eastAsia="Times New Roman" w:hAnsi="Times New Roman" w:cs="Times New Roman"/>
                <w:color w:val="000000" w:themeColor="text1"/>
                <w:sz w:val="22"/>
                <w:szCs w:val="22"/>
              </w:rPr>
              <w:t xml:space="preserve"> </w:t>
            </w:r>
            <w:r w:rsidR="653A520A" w:rsidRPr="008D4463">
              <w:rPr>
                <w:rFonts w:ascii="Times New Roman" w:eastAsia="Times New Roman" w:hAnsi="Times New Roman" w:cs="Times New Roman"/>
                <w:color w:val="000000" w:themeColor="text1"/>
                <w:sz w:val="22"/>
                <w:szCs w:val="22"/>
              </w:rPr>
              <w:t xml:space="preserve">Biofiltro užpildo įrengimas </w:t>
            </w:r>
            <w:r w:rsidRPr="008D4463">
              <w:rPr>
                <w:rFonts w:ascii="Times New Roman" w:eastAsia="Times New Roman" w:hAnsi="Times New Roman" w:cs="Times New Roman"/>
                <w:color w:val="000000" w:themeColor="text1"/>
                <w:sz w:val="22"/>
                <w:szCs w:val="22"/>
              </w:rPr>
              <w:t>turi užtikrinti, kad biofiltras išlaikytų projektuojamą kvapų ir teršalų šalinimo efektyvumą visą savo eksploatavimo laiką ir atitiktų šiuos žemiau esančius minimalius reikalavimus biofiltrui:</w:t>
            </w:r>
          </w:p>
          <w:p w14:paraId="477186A4" w14:textId="568A0327" w:rsidR="653A520A" w:rsidRPr="008D4463" w:rsidRDefault="00902FBB" w:rsidP="332AEDD3">
            <w:pPr>
              <w:spacing w:beforeAutospacing="1" w:afterAutospacing="1"/>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C08F7CD" w14:textId="1C30D7DB" w:rsidR="653A520A" w:rsidRPr="008D4463" w:rsidRDefault="3BD88399" w:rsidP="00D40485">
            <w:pPr>
              <w:spacing w:before="240" w:after="240"/>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The biofilter must be designed for a maximum airflow of 40,000 m³/h.</w:t>
            </w:r>
            <w:r w:rsidR="00902FBB" w:rsidRPr="008D4463">
              <w:rPr>
                <w:color w:val="000000" w:themeColor="text1"/>
              </w:rPr>
              <w:t xml:space="preserve"> </w:t>
            </w:r>
            <w:r w:rsidRPr="008D4463">
              <w:rPr>
                <w:rFonts w:ascii="Times New Roman" w:eastAsia="Times New Roman" w:hAnsi="Times New Roman" w:cs="Times New Roman"/>
                <w:color w:val="000000" w:themeColor="text1"/>
                <w:sz w:val="22"/>
                <w:szCs w:val="22"/>
              </w:rPr>
              <w:t>It must ensure optimal air distribution and odour removal.</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The filter media installation must ensure that the biofilter maintains its designed performance in odour and pollutant removal throughout its lifespan, and must meet the following minimum requirements</w:t>
            </w:r>
          </w:p>
        </w:tc>
        <w:tc>
          <w:tcPr>
            <w:tcW w:w="3120" w:type="dxa"/>
          </w:tcPr>
          <w:p w14:paraId="3B6DB69A" w14:textId="5508DA89"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786EAA7" w14:textId="77777777" w:rsidTr="53EF60AF">
        <w:trPr>
          <w:trHeight w:val="300"/>
        </w:trPr>
        <w:tc>
          <w:tcPr>
            <w:tcW w:w="630" w:type="dxa"/>
          </w:tcPr>
          <w:p w14:paraId="4E964866" w14:textId="7B9B83B6" w:rsidR="5157BE1F" w:rsidRPr="008D4463" w:rsidRDefault="5157BE1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w:t>
            </w:r>
            <w:r w:rsidR="21858945" w:rsidRPr="008D4463">
              <w:rPr>
                <w:rFonts w:ascii="Times New Roman" w:eastAsia="Times New Roman" w:hAnsi="Times New Roman" w:cs="Times New Roman"/>
                <w:color w:val="000000" w:themeColor="text1"/>
                <w:sz w:val="22"/>
                <w:szCs w:val="22"/>
              </w:rPr>
              <w:t>.2</w:t>
            </w:r>
          </w:p>
        </w:tc>
        <w:tc>
          <w:tcPr>
            <w:tcW w:w="5610" w:type="dxa"/>
          </w:tcPr>
          <w:p w14:paraId="20BC3E6B" w14:textId="7A708209" w:rsidR="21858945" w:rsidRPr="008D4463" w:rsidRDefault="21858945"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U</w:t>
            </w:r>
            <w:r w:rsidR="0416D19D" w:rsidRPr="008D4463">
              <w:rPr>
                <w:rFonts w:ascii="Times New Roman" w:eastAsia="Times New Roman" w:hAnsi="Times New Roman" w:cs="Times New Roman"/>
                <w:color w:val="000000" w:themeColor="text1"/>
                <w:sz w:val="22"/>
                <w:szCs w:val="22"/>
              </w:rPr>
              <w:t xml:space="preserve">žpildo tarnavimo laikas – </w:t>
            </w:r>
            <w:r w:rsidR="543084E0" w:rsidRPr="008D4463">
              <w:rPr>
                <w:rFonts w:ascii="Times New Roman" w:eastAsia="Times New Roman" w:hAnsi="Times New Roman" w:cs="Times New Roman"/>
                <w:color w:val="000000" w:themeColor="text1"/>
                <w:sz w:val="22"/>
                <w:szCs w:val="22"/>
              </w:rPr>
              <w:t>ne mažiau kaip</w:t>
            </w:r>
            <w:r w:rsidR="0416D19D" w:rsidRPr="008D4463">
              <w:rPr>
                <w:rFonts w:ascii="Times New Roman" w:eastAsia="Times New Roman" w:hAnsi="Times New Roman" w:cs="Times New Roman"/>
                <w:color w:val="000000" w:themeColor="text1"/>
                <w:sz w:val="22"/>
                <w:szCs w:val="22"/>
              </w:rPr>
              <w:t xml:space="preserve"> 4 metai</w:t>
            </w:r>
          </w:p>
          <w:p w14:paraId="339169F5" w14:textId="5952B0BC" w:rsidR="332AEDD3"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688B66B6" w14:textId="2A4CA495" w:rsidR="42C7C3BD" w:rsidRPr="008D4463" w:rsidRDefault="48595456" w:rsidP="42C7C3BD">
            <w:pPr>
              <w:rPr>
                <w:color w:val="000000" w:themeColor="text1"/>
              </w:rPr>
            </w:pPr>
            <w:r w:rsidRPr="008D4463">
              <w:rPr>
                <w:rFonts w:ascii="Times New Roman" w:eastAsia="Times New Roman" w:hAnsi="Times New Roman" w:cs="Times New Roman"/>
                <w:color w:val="000000" w:themeColor="text1"/>
                <w:sz w:val="22"/>
                <w:szCs w:val="22"/>
              </w:rPr>
              <w:t>Minimum lifespan of the filter media: 4 years</w:t>
            </w:r>
          </w:p>
        </w:tc>
        <w:tc>
          <w:tcPr>
            <w:tcW w:w="3120" w:type="dxa"/>
          </w:tcPr>
          <w:p w14:paraId="149B12FC" w14:textId="25003A01"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718D08F" w14:textId="77777777" w:rsidTr="53EF60AF">
        <w:trPr>
          <w:trHeight w:val="300"/>
        </w:trPr>
        <w:tc>
          <w:tcPr>
            <w:tcW w:w="630" w:type="dxa"/>
          </w:tcPr>
          <w:p w14:paraId="4D4AC1EB" w14:textId="13382A76" w:rsidR="19A7E604" w:rsidRPr="008D4463" w:rsidRDefault="19A7E604"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5.3</w:t>
            </w:r>
          </w:p>
        </w:tc>
        <w:tc>
          <w:tcPr>
            <w:tcW w:w="5610" w:type="dxa"/>
          </w:tcPr>
          <w:p w14:paraId="162EABE4" w14:textId="52A0B1FD" w:rsidR="19A7E604" w:rsidRPr="008D4463" w:rsidRDefault="19A7E604"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U</w:t>
            </w:r>
            <w:r w:rsidR="0416D19D" w:rsidRPr="008D4463">
              <w:rPr>
                <w:rFonts w:ascii="Times New Roman" w:eastAsia="Times New Roman" w:hAnsi="Times New Roman" w:cs="Times New Roman"/>
                <w:color w:val="000000" w:themeColor="text1"/>
                <w:sz w:val="22"/>
                <w:szCs w:val="22"/>
              </w:rPr>
              <w:t>žpildo aukštis – ne mažiau kaip 1,5 m</w:t>
            </w:r>
          </w:p>
          <w:p w14:paraId="0ECEEA2D" w14:textId="5452F682" w:rsidR="332AEDD3"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44B4D64C" w14:textId="5F6DF34C" w:rsidR="42C7C3BD" w:rsidRPr="008D4463" w:rsidRDefault="08B59155" w:rsidP="42C7C3BD">
            <w:pPr>
              <w:rPr>
                <w:color w:val="000000" w:themeColor="text1"/>
              </w:rPr>
            </w:pPr>
            <w:r w:rsidRPr="008D4463">
              <w:rPr>
                <w:rFonts w:ascii="Times New Roman" w:eastAsia="Times New Roman" w:hAnsi="Times New Roman" w:cs="Times New Roman"/>
                <w:color w:val="000000" w:themeColor="text1"/>
                <w:sz w:val="22"/>
                <w:szCs w:val="22"/>
              </w:rPr>
              <w:t>Minimum media height: 1.5 meters</w:t>
            </w:r>
          </w:p>
        </w:tc>
        <w:tc>
          <w:tcPr>
            <w:tcW w:w="3120" w:type="dxa"/>
          </w:tcPr>
          <w:p w14:paraId="4C0024F2" w14:textId="786228C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6E007692" w14:textId="77777777" w:rsidTr="53EF60AF">
        <w:trPr>
          <w:trHeight w:val="300"/>
        </w:trPr>
        <w:tc>
          <w:tcPr>
            <w:tcW w:w="630" w:type="dxa"/>
          </w:tcPr>
          <w:p w14:paraId="41F0079D" w14:textId="5FEF8F10" w:rsidR="2F37E00C" w:rsidRPr="008D4463" w:rsidRDefault="2F37E00C"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5.4</w:t>
            </w:r>
          </w:p>
        </w:tc>
        <w:tc>
          <w:tcPr>
            <w:tcW w:w="5610" w:type="dxa"/>
          </w:tcPr>
          <w:p w14:paraId="18B1E293" w14:textId="04E52B43" w:rsidR="0416D19D" w:rsidRPr="008D4463" w:rsidRDefault="0416D19D" w:rsidP="42C7C3BD">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Dujų buvimo filtre laikas</w:t>
            </w:r>
            <w:r w:rsidR="76F087CC" w:rsidRPr="008D4463">
              <w:rPr>
                <w:rFonts w:ascii="Times New Roman" w:eastAsia="Times New Roman" w:hAnsi="Times New Roman" w:cs="Times New Roman"/>
                <w:color w:val="000000" w:themeColor="text1"/>
                <w:sz w:val="22"/>
                <w:szCs w:val="22"/>
              </w:rPr>
              <w:t xml:space="preserve"> n</w:t>
            </w:r>
            <w:r w:rsidRPr="008D4463">
              <w:rPr>
                <w:rFonts w:ascii="Times New Roman" w:eastAsia="Times New Roman" w:hAnsi="Times New Roman" w:cs="Times New Roman"/>
                <w:color w:val="000000" w:themeColor="text1"/>
                <w:sz w:val="22"/>
                <w:szCs w:val="22"/>
              </w:rPr>
              <w:t>e mažiau kaip 30 sekundžių</w:t>
            </w:r>
          </w:p>
          <w:p w14:paraId="4D143DB0" w14:textId="181B8B1F" w:rsidR="332AEDD3" w:rsidRPr="008D4463" w:rsidRDefault="00902FBB"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5E438850" w14:textId="02818BE6" w:rsidR="42C7C3BD" w:rsidRPr="008D4463" w:rsidRDefault="0FB2BDB0" w:rsidP="00902FBB">
            <w:pPr>
              <w:jc w:val="both"/>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color w:val="000000" w:themeColor="text1"/>
                <w:sz w:val="22"/>
                <w:szCs w:val="22"/>
              </w:rPr>
              <w:t>Minimum gas residence time in the filter: 30 seconds</w:t>
            </w:r>
          </w:p>
        </w:tc>
        <w:tc>
          <w:tcPr>
            <w:tcW w:w="3120" w:type="dxa"/>
          </w:tcPr>
          <w:p w14:paraId="2048E845" w14:textId="5CA2CBE8"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073F1FEA" w14:textId="77777777" w:rsidTr="53EF60AF">
        <w:trPr>
          <w:trHeight w:val="300"/>
        </w:trPr>
        <w:tc>
          <w:tcPr>
            <w:tcW w:w="630" w:type="dxa"/>
          </w:tcPr>
          <w:p w14:paraId="08ED2E99" w14:textId="428FEE29" w:rsidR="16E42D3E" w:rsidRPr="008D4463" w:rsidRDefault="16E42D3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5.5</w:t>
            </w:r>
          </w:p>
        </w:tc>
        <w:tc>
          <w:tcPr>
            <w:tcW w:w="5610" w:type="dxa"/>
          </w:tcPr>
          <w:p w14:paraId="7FF9BF14" w14:textId="4931D03D" w:rsidR="16E42D3E" w:rsidRPr="008D4463" w:rsidRDefault="16E42D3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M</w:t>
            </w:r>
            <w:r w:rsidR="0416D19D" w:rsidRPr="008D4463">
              <w:rPr>
                <w:rFonts w:ascii="Times New Roman" w:eastAsia="Times New Roman" w:hAnsi="Times New Roman" w:cs="Times New Roman"/>
                <w:color w:val="000000" w:themeColor="text1"/>
                <w:sz w:val="22"/>
                <w:szCs w:val="22"/>
              </w:rPr>
              <w:t>aksimalus oro srauto apkrovimas – 12</w:t>
            </w:r>
            <w:r w:rsidR="7880D11D" w:rsidRPr="008D4463">
              <w:rPr>
                <w:rFonts w:ascii="Times New Roman" w:eastAsia="Times New Roman" w:hAnsi="Times New Roman" w:cs="Times New Roman"/>
                <w:color w:val="000000" w:themeColor="text1"/>
                <w:sz w:val="22"/>
                <w:szCs w:val="22"/>
              </w:rPr>
              <w:t>5</w:t>
            </w:r>
            <w:r w:rsidR="0416D19D" w:rsidRPr="008D4463">
              <w:rPr>
                <w:rFonts w:ascii="Times New Roman" w:eastAsia="Times New Roman" w:hAnsi="Times New Roman" w:cs="Times New Roman"/>
                <w:color w:val="000000" w:themeColor="text1"/>
                <w:sz w:val="22"/>
                <w:szCs w:val="22"/>
              </w:rPr>
              <w:t xml:space="preserve"> m³/m²/val.</w:t>
            </w:r>
          </w:p>
          <w:p w14:paraId="5B6604F3" w14:textId="3EE09580" w:rsidR="16E42D3E"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B0E2501" w14:textId="5F1CB01C" w:rsidR="16E42D3E" w:rsidRPr="008D4463" w:rsidRDefault="61579C8D" w:rsidP="42C7C3BD">
            <w:pPr>
              <w:rPr>
                <w:color w:val="000000" w:themeColor="text1"/>
              </w:rPr>
            </w:pPr>
            <w:r w:rsidRPr="008D4463">
              <w:rPr>
                <w:rFonts w:ascii="Times New Roman" w:eastAsia="Times New Roman" w:hAnsi="Times New Roman" w:cs="Times New Roman"/>
                <w:color w:val="000000" w:themeColor="text1"/>
                <w:sz w:val="22"/>
                <w:szCs w:val="22"/>
              </w:rPr>
              <w:t>Maximum air flow load: 125 m³/m²/hour</w:t>
            </w:r>
          </w:p>
        </w:tc>
        <w:tc>
          <w:tcPr>
            <w:tcW w:w="3120" w:type="dxa"/>
          </w:tcPr>
          <w:p w14:paraId="3FD0C161" w14:textId="141FEA74"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224C171" w14:textId="77777777" w:rsidTr="53EF60AF">
        <w:trPr>
          <w:trHeight w:val="300"/>
        </w:trPr>
        <w:tc>
          <w:tcPr>
            <w:tcW w:w="630" w:type="dxa"/>
          </w:tcPr>
          <w:p w14:paraId="06BDFC46" w14:textId="39470047" w:rsidR="632963FE" w:rsidRPr="008D4463" w:rsidRDefault="632963FE"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5.6</w:t>
            </w:r>
          </w:p>
        </w:tc>
        <w:tc>
          <w:tcPr>
            <w:tcW w:w="5610" w:type="dxa"/>
          </w:tcPr>
          <w:p w14:paraId="1485F07E" w14:textId="3C0EC280" w:rsidR="632963FE" w:rsidRPr="008D4463" w:rsidRDefault="632963FE"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D</w:t>
            </w:r>
            <w:r w:rsidR="0124E5A3" w:rsidRPr="008D4463">
              <w:rPr>
                <w:rFonts w:ascii="Times New Roman" w:eastAsia="Times New Roman" w:hAnsi="Times New Roman" w:cs="Times New Roman"/>
                <w:color w:val="000000" w:themeColor="text1"/>
                <w:sz w:val="22"/>
                <w:szCs w:val="22"/>
              </w:rPr>
              <w:t>ugnas turi būti suprojektuotas taip, kad oras būtų tolygiai paskirstomas po visą užpildą ir lėtai prasiskverbtų per filtravimo medžiagą į aplinką</w:t>
            </w:r>
            <w:r w:rsidR="228F2FD9" w:rsidRPr="008D4463">
              <w:rPr>
                <w:rFonts w:ascii="Times New Roman" w:eastAsia="Times New Roman" w:hAnsi="Times New Roman" w:cs="Times New Roman"/>
                <w:color w:val="000000" w:themeColor="text1"/>
                <w:sz w:val="22"/>
                <w:szCs w:val="22"/>
              </w:rPr>
              <w:t>.</w:t>
            </w:r>
          </w:p>
          <w:p w14:paraId="27B0BDBD" w14:textId="48D42A04" w:rsidR="632963FE"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468E19F" w14:textId="3D351A64" w:rsidR="632963FE" w:rsidRPr="008D4463" w:rsidRDefault="4942C05F" w:rsidP="42C7C3BD">
            <w:pPr>
              <w:rPr>
                <w:color w:val="000000" w:themeColor="text1"/>
              </w:rPr>
            </w:pPr>
            <w:r w:rsidRPr="008D4463">
              <w:rPr>
                <w:rFonts w:ascii="Times New Roman" w:eastAsia="Times New Roman" w:hAnsi="Times New Roman" w:cs="Times New Roman"/>
                <w:color w:val="000000" w:themeColor="text1"/>
                <w:sz w:val="22"/>
                <w:szCs w:val="22"/>
              </w:rPr>
              <w:t>The bottom of the filter must be designed to distribute air evenly across the entire media, allowing it to gradually passthrough the filtering material into the atmosphere.</w:t>
            </w:r>
          </w:p>
        </w:tc>
        <w:tc>
          <w:tcPr>
            <w:tcW w:w="3120" w:type="dxa"/>
          </w:tcPr>
          <w:p w14:paraId="555182D2" w14:textId="48663A2C"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4FD648A2" w14:textId="77777777" w:rsidTr="53EF60AF">
        <w:trPr>
          <w:trHeight w:val="300"/>
        </w:trPr>
        <w:tc>
          <w:tcPr>
            <w:tcW w:w="630" w:type="dxa"/>
          </w:tcPr>
          <w:p w14:paraId="26742C4C" w14:textId="1E9E9445" w:rsidR="0ED3D351" w:rsidRPr="008D4463" w:rsidRDefault="0ED3D351"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5.7</w:t>
            </w:r>
          </w:p>
        </w:tc>
        <w:tc>
          <w:tcPr>
            <w:tcW w:w="5610" w:type="dxa"/>
          </w:tcPr>
          <w:p w14:paraId="52E6D0C0" w14:textId="63CD6FDC" w:rsidR="0ED3D351" w:rsidRPr="008D4463" w:rsidRDefault="0ED3D351"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F</w:t>
            </w:r>
            <w:r w:rsidR="0124E5A3" w:rsidRPr="008D4463">
              <w:rPr>
                <w:rFonts w:ascii="Times New Roman" w:eastAsia="Times New Roman" w:hAnsi="Times New Roman" w:cs="Times New Roman"/>
                <w:color w:val="000000" w:themeColor="text1"/>
                <w:sz w:val="22"/>
                <w:szCs w:val="22"/>
              </w:rPr>
              <w:t>iltrato surinkimo sistema – atspari agresyviems cheminiams junginiams</w:t>
            </w:r>
          </w:p>
          <w:p w14:paraId="7BDE858F" w14:textId="0E5CB61F" w:rsidR="0ED3D351"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1C5C8D21" w14:textId="5FBB6100" w:rsidR="0ED3D351" w:rsidRPr="008D4463" w:rsidRDefault="04C7D74E" w:rsidP="42C7C3BD">
            <w:pPr>
              <w:rPr>
                <w:color w:val="000000" w:themeColor="text1"/>
              </w:rPr>
            </w:pPr>
            <w:r w:rsidRPr="008D4463">
              <w:rPr>
                <w:rFonts w:ascii="Times New Roman" w:eastAsia="Times New Roman" w:hAnsi="Times New Roman" w:cs="Times New Roman"/>
                <w:color w:val="000000" w:themeColor="text1"/>
                <w:sz w:val="22"/>
                <w:szCs w:val="22"/>
              </w:rPr>
              <w:t>The leachate collection system must be resistant to aggressive chemical compounds.</w:t>
            </w:r>
          </w:p>
        </w:tc>
        <w:tc>
          <w:tcPr>
            <w:tcW w:w="3120" w:type="dxa"/>
          </w:tcPr>
          <w:p w14:paraId="01E4B886" w14:textId="2A3E9F98"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65392C0" w14:textId="77777777" w:rsidTr="53EF60AF">
        <w:trPr>
          <w:trHeight w:val="300"/>
        </w:trPr>
        <w:tc>
          <w:tcPr>
            <w:tcW w:w="630" w:type="dxa"/>
          </w:tcPr>
          <w:p w14:paraId="77351C48" w14:textId="22426A8F" w:rsidR="34CA9246" w:rsidRPr="008D4463" w:rsidRDefault="34CA9246"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5.8</w:t>
            </w:r>
          </w:p>
        </w:tc>
        <w:tc>
          <w:tcPr>
            <w:tcW w:w="5610" w:type="dxa"/>
          </w:tcPr>
          <w:p w14:paraId="1B786563" w14:textId="20B7D04C" w:rsidR="0124E5A3" w:rsidRPr="008D4463" w:rsidRDefault="0124E5A3"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Oro valymo įrenginys turi būti suprojektuotas taip, kad būtų išvengta biofiltro perkaitimo ir išdžiūvimo</w:t>
            </w:r>
            <w:r w:rsidR="006E1C81" w:rsidRPr="008D4463">
              <w:rPr>
                <w:rFonts w:ascii="Times New Roman" w:eastAsia="Times New Roman" w:hAnsi="Times New Roman" w:cs="Times New Roman"/>
                <w:color w:val="000000" w:themeColor="text1"/>
                <w:sz w:val="22"/>
                <w:szCs w:val="22"/>
              </w:rPr>
              <w:t xml:space="preserve"> ir perteklinės drėgmės</w:t>
            </w:r>
            <w:r w:rsidRPr="008D4463">
              <w:rPr>
                <w:rFonts w:ascii="Times New Roman" w:eastAsia="Times New Roman" w:hAnsi="Times New Roman" w:cs="Times New Roman"/>
                <w:color w:val="000000" w:themeColor="text1"/>
                <w:sz w:val="22"/>
                <w:szCs w:val="22"/>
              </w:rPr>
              <w:t>.</w:t>
            </w:r>
          </w:p>
          <w:p w14:paraId="1EB1BF69" w14:textId="2408EE45" w:rsidR="00902FBB"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7831D671" w14:textId="1C9316A7" w:rsidR="0124E5A3" w:rsidRPr="008D4463" w:rsidRDefault="07FC5055" w:rsidP="42C7C3BD">
            <w:pPr>
              <w:rPr>
                <w:color w:val="000000" w:themeColor="text1"/>
              </w:rPr>
            </w:pPr>
            <w:r w:rsidRPr="008D4463">
              <w:rPr>
                <w:rFonts w:ascii="Times New Roman" w:eastAsia="Times New Roman" w:hAnsi="Times New Roman" w:cs="Times New Roman"/>
                <w:color w:val="000000" w:themeColor="text1"/>
                <w:sz w:val="22"/>
                <w:szCs w:val="22"/>
              </w:rPr>
              <w:lastRenderedPageBreak/>
              <w:t>The air treatment unit must be designed to prevent overheating, drying out, or excessive moisture in the biofilter.</w:t>
            </w:r>
          </w:p>
        </w:tc>
        <w:tc>
          <w:tcPr>
            <w:tcW w:w="3120" w:type="dxa"/>
          </w:tcPr>
          <w:p w14:paraId="2E8E6D75" w14:textId="0895F3F5"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16BB1244" w14:textId="77777777" w:rsidTr="00BF217B">
        <w:trPr>
          <w:trHeight w:val="300"/>
        </w:trPr>
        <w:tc>
          <w:tcPr>
            <w:tcW w:w="630" w:type="dxa"/>
          </w:tcPr>
          <w:p w14:paraId="678BBC3F" w14:textId="02F7AF08"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6.</w:t>
            </w:r>
          </w:p>
        </w:tc>
        <w:tc>
          <w:tcPr>
            <w:tcW w:w="8730" w:type="dxa"/>
            <w:gridSpan w:val="2"/>
          </w:tcPr>
          <w:p w14:paraId="1D4E86DD" w14:textId="77777777"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Rezervuarai / </w:t>
            </w:r>
          </w:p>
          <w:p w14:paraId="6F5A2C3D" w14:textId="0E0CD4DB"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Tanks</w:t>
            </w:r>
          </w:p>
        </w:tc>
      </w:tr>
      <w:tr w:rsidR="008D4463" w:rsidRPr="008D4463" w14:paraId="1393B1DA" w14:textId="77777777" w:rsidTr="53EF60AF">
        <w:trPr>
          <w:trHeight w:val="300"/>
        </w:trPr>
        <w:tc>
          <w:tcPr>
            <w:tcW w:w="630" w:type="dxa"/>
          </w:tcPr>
          <w:p w14:paraId="7A915004" w14:textId="059C4590" w:rsidR="0E343D25" w:rsidRPr="008D4463" w:rsidRDefault="0E343D25"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63665FEC" w:rsidRPr="008D4463">
              <w:rPr>
                <w:rFonts w:ascii="Times New Roman" w:eastAsia="Times New Roman" w:hAnsi="Times New Roman" w:cs="Times New Roman"/>
                <w:color w:val="000000" w:themeColor="text1"/>
                <w:sz w:val="22"/>
                <w:szCs w:val="22"/>
              </w:rPr>
              <w:t>.1</w:t>
            </w:r>
          </w:p>
        </w:tc>
        <w:tc>
          <w:tcPr>
            <w:tcW w:w="5610" w:type="dxa"/>
          </w:tcPr>
          <w:p w14:paraId="3B45240A" w14:textId="785FD806" w:rsidR="009F233B" w:rsidRPr="008D4463" w:rsidRDefault="6EF1DEE4"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Proceso nuotekų rezervuras</w:t>
            </w:r>
            <w:r w:rsidR="00F767C9" w:rsidRPr="008D4463">
              <w:rPr>
                <w:rFonts w:ascii="Times New Roman" w:eastAsia="Times New Roman" w:hAnsi="Times New Roman" w:cs="Times New Roman"/>
                <w:color w:val="000000" w:themeColor="text1"/>
                <w:sz w:val="22"/>
                <w:szCs w:val="22"/>
              </w:rPr>
              <w:t xml:space="preserve"> </w:t>
            </w:r>
            <w:r w:rsidR="50E85FC2" w:rsidRPr="008D4463">
              <w:rPr>
                <w:rFonts w:ascii="Times New Roman" w:eastAsia="Times New Roman" w:hAnsi="Times New Roman" w:cs="Times New Roman"/>
                <w:color w:val="000000" w:themeColor="text1"/>
                <w:sz w:val="22"/>
                <w:szCs w:val="22"/>
              </w:rPr>
              <w:t>(</w:t>
            </w:r>
            <w:r w:rsidR="00FA45B6" w:rsidRPr="008D4463">
              <w:rPr>
                <w:rFonts w:ascii="Times New Roman" w:eastAsia="Times New Roman" w:hAnsi="Times New Roman" w:cs="Times New Roman"/>
                <w:color w:val="000000" w:themeColor="text1"/>
                <w:sz w:val="22"/>
                <w:szCs w:val="22"/>
              </w:rPr>
              <w:t>a</w:t>
            </w:r>
            <w:r w:rsidR="50E85FC2" w:rsidRPr="008D4463">
              <w:rPr>
                <w:rFonts w:ascii="Times New Roman" w:eastAsia="Times New Roman" w:hAnsi="Times New Roman" w:cs="Times New Roman"/>
                <w:color w:val="000000" w:themeColor="text1"/>
                <w:sz w:val="22"/>
                <w:szCs w:val="22"/>
              </w:rPr>
              <w:t>i)</w:t>
            </w:r>
            <w:r w:rsidRPr="008D4463">
              <w:rPr>
                <w:rFonts w:ascii="Times New Roman" w:eastAsia="Times New Roman" w:hAnsi="Times New Roman" w:cs="Times New Roman"/>
                <w:color w:val="000000" w:themeColor="text1"/>
                <w:sz w:val="22"/>
                <w:szCs w:val="22"/>
              </w:rPr>
              <w:t xml:space="preserve"> su visa reikalinga įranga</w:t>
            </w:r>
            <w:r w:rsidR="006B7A59" w:rsidRPr="008D4463">
              <w:rPr>
                <w:rFonts w:ascii="Times New Roman" w:eastAsia="Times New Roman" w:hAnsi="Times New Roman" w:cs="Times New Roman"/>
                <w:color w:val="000000" w:themeColor="text1"/>
                <w:sz w:val="22"/>
                <w:szCs w:val="22"/>
              </w:rPr>
              <w:t>, taip pat nurodomas rezervuaro dydis</w:t>
            </w:r>
          </w:p>
          <w:p w14:paraId="536F8A02" w14:textId="689893B1" w:rsidR="009F233B"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1CAA186" w14:textId="316AC740" w:rsidR="009F233B" w:rsidRPr="008D4463" w:rsidRDefault="1291449D" w:rsidP="42C7C3BD">
            <w:pPr>
              <w:rPr>
                <w:color w:val="000000" w:themeColor="text1"/>
              </w:rPr>
            </w:pPr>
            <w:r w:rsidRPr="008D4463">
              <w:rPr>
                <w:rFonts w:ascii="Times New Roman" w:eastAsia="Times New Roman" w:hAnsi="Times New Roman" w:cs="Times New Roman"/>
                <w:color w:val="000000" w:themeColor="text1"/>
                <w:sz w:val="22"/>
                <w:szCs w:val="22"/>
              </w:rPr>
              <w:t>Process wastewater tank(s) with all necessary equipment. The size of the tank must be specified.</w:t>
            </w:r>
          </w:p>
        </w:tc>
        <w:tc>
          <w:tcPr>
            <w:tcW w:w="3120" w:type="dxa"/>
          </w:tcPr>
          <w:p w14:paraId="76A77687" w14:textId="64FC03FF"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2BD91BBB" w14:textId="77777777" w:rsidTr="53EF60AF">
        <w:trPr>
          <w:trHeight w:val="300"/>
        </w:trPr>
        <w:tc>
          <w:tcPr>
            <w:tcW w:w="630" w:type="dxa"/>
          </w:tcPr>
          <w:p w14:paraId="28DCFACF" w14:textId="2280F3B6" w:rsidR="2C4EDA0F" w:rsidRPr="008D4463" w:rsidRDefault="2C4EDA0F"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0D228FFE" w:rsidRPr="008D4463">
              <w:rPr>
                <w:rFonts w:ascii="Times New Roman" w:eastAsia="Times New Roman" w:hAnsi="Times New Roman" w:cs="Times New Roman"/>
                <w:color w:val="000000" w:themeColor="text1"/>
                <w:sz w:val="22"/>
                <w:szCs w:val="22"/>
              </w:rPr>
              <w:t>.2</w:t>
            </w:r>
          </w:p>
        </w:tc>
        <w:tc>
          <w:tcPr>
            <w:tcW w:w="5610" w:type="dxa"/>
          </w:tcPr>
          <w:p w14:paraId="66FAF2F1" w14:textId="22093542" w:rsidR="006B7A59" w:rsidRPr="008D4463" w:rsidRDefault="6EF1DEE4"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Lietaus nuotekų rezervuara</w:t>
            </w:r>
            <w:r w:rsidR="4C380592" w:rsidRPr="008D4463">
              <w:rPr>
                <w:rFonts w:ascii="Times New Roman" w:eastAsia="Times New Roman" w:hAnsi="Times New Roman" w:cs="Times New Roman"/>
                <w:color w:val="000000" w:themeColor="text1"/>
                <w:sz w:val="22"/>
                <w:szCs w:val="22"/>
              </w:rPr>
              <w:t>s</w:t>
            </w:r>
            <w:r w:rsidR="006B7A59" w:rsidRPr="008D4463">
              <w:rPr>
                <w:rFonts w:ascii="Times New Roman" w:eastAsia="Times New Roman" w:hAnsi="Times New Roman" w:cs="Times New Roman"/>
                <w:color w:val="000000" w:themeColor="text1"/>
                <w:sz w:val="22"/>
                <w:szCs w:val="22"/>
              </w:rPr>
              <w:t xml:space="preserve"> </w:t>
            </w:r>
            <w:r w:rsidR="4C380592" w:rsidRPr="008D4463">
              <w:rPr>
                <w:rFonts w:ascii="Times New Roman" w:eastAsia="Times New Roman" w:hAnsi="Times New Roman" w:cs="Times New Roman"/>
                <w:color w:val="000000" w:themeColor="text1"/>
                <w:sz w:val="22"/>
                <w:szCs w:val="22"/>
              </w:rPr>
              <w:t>(</w:t>
            </w:r>
            <w:r w:rsidR="00FA45B6" w:rsidRPr="008D4463">
              <w:rPr>
                <w:rFonts w:ascii="Times New Roman" w:eastAsia="Times New Roman" w:hAnsi="Times New Roman" w:cs="Times New Roman"/>
                <w:color w:val="000000" w:themeColor="text1"/>
                <w:sz w:val="22"/>
                <w:szCs w:val="22"/>
              </w:rPr>
              <w:t>a</w:t>
            </w:r>
            <w:r w:rsidR="4C380592" w:rsidRPr="008D4463">
              <w:rPr>
                <w:rFonts w:ascii="Times New Roman" w:eastAsia="Times New Roman" w:hAnsi="Times New Roman" w:cs="Times New Roman"/>
                <w:color w:val="000000" w:themeColor="text1"/>
                <w:sz w:val="22"/>
                <w:szCs w:val="22"/>
              </w:rPr>
              <w:t>i)</w:t>
            </w:r>
            <w:r w:rsidRPr="008D4463">
              <w:rPr>
                <w:rFonts w:ascii="Times New Roman" w:eastAsia="Times New Roman" w:hAnsi="Times New Roman" w:cs="Times New Roman"/>
                <w:color w:val="000000" w:themeColor="text1"/>
                <w:sz w:val="22"/>
                <w:szCs w:val="22"/>
              </w:rPr>
              <w:t xml:space="preserve"> su visa reikalinga įranga</w:t>
            </w:r>
            <w:r w:rsidR="006B7A59" w:rsidRPr="008D4463">
              <w:rPr>
                <w:rFonts w:ascii="Times New Roman" w:eastAsia="Times New Roman" w:hAnsi="Times New Roman" w:cs="Times New Roman"/>
                <w:color w:val="000000" w:themeColor="text1"/>
                <w:sz w:val="22"/>
                <w:szCs w:val="22"/>
              </w:rPr>
              <w:t>, , taip pat nurodomas rezervuaro dydis</w:t>
            </w:r>
          </w:p>
          <w:p w14:paraId="71FE14E2" w14:textId="4066CB1C" w:rsidR="006B7A59"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F4C1C58" w14:textId="446F9463" w:rsidR="006B7A59" w:rsidRPr="008D4463" w:rsidRDefault="0812D7B4" w:rsidP="42C7C3BD">
            <w:pPr>
              <w:rPr>
                <w:color w:val="000000" w:themeColor="text1"/>
              </w:rPr>
            </w:pPr>
            <w:r w:rsidRPr="008D4463">
              <w:rPr>
                <w:rFonts w:ascii="Times New Roman" w:eastAsia="Times New Roman" w:hAnsi="Times New Roman" w:cs="Times New Roman"/>
                <w:color w:val="000000" w:themeColor="text1"/>
                <w:sz w:val="22"/>
                <w:szCs w:val="22"/>
              </w:rPr>
              <w:t>Rainwater collection tank(s) with all necessary equipment. The size of the tank must be specified.</w:t>
            </w:r>
          </w:p>
        </w:tc>
        <w:tc>
          <w:tcPr>
            <w:tcW w:w="3120" w:type="dxa"/>
          </w:tcPr>
          <w:p w14:paraId="093C393B" w14:textId="625AE3AE"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D3F2B8E" w14:textId="77777777" w:rsidTr="53EF60AF">
        <w:trPr>
          <w:trHeight w:val="300"/>
        </w:trPr>
        <w:tc>
          <w:tcPr>
            <w:tcW w:w="630" w:type="dxa"/>
          </w:tcPr>
          <w:p w14:paraId="10BA532D" w14:textId="7F71E2F0" w:rsidR="6D4945A2" w:rsidRPr="008D4463" w:rsidRDefault="6D4945A2"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w:t>
            </w:r>
            <w:r w:rsidR="584DCD88" w:rsidRPr="008D4463">
              <w:rPr>
                <w:rFonts w:ascii="Times New Roman" w:eastAsia="Times New Roman" w:hAnsi="Times New Roman" w:cs="Times New Roman"/>
                <w:color w:val="000000" w:themeColor="text1"/>
                <w:sz w:val="22"/>
                <w:szCs w:val="22"/>
              </w:rPr>
              <w:t>.3</w:t>
            </w:r>
          </w:p>
        </w:tc>
        <w:tc>
          <w:tcPr>
            <w:tcW w:w="5610" w:type="dxa"/>
          </w:tcPr>
          <w:p w14:paraId="00544C47" w14:textId="2EF02D56" w:rsidR="6EF1DEE4" w:rsidRPr="008D4463" w:rsidRDefault="6EF1DEE4"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Lietaus nuotekų rezervuara</w:t>
            </w:r>
            <w:r w:rsidR="2A52947A" w:rsidRPr="008D4463">
              <w:rPr>
                <w:rFonts w:ascii="Times New Roman" w:eastAsia="Times New Roman" w:hAnsi="Times New Roman" w:cs="Times New Roman"/>
                <w:color w:val="000000" w:themeColor="text1"/>
                <w:sz w:val="22"/>
                <w:szCs w:val="22"/>
              </w:rPr>
              <w:t>s</w:t>
            </w:r>
            <w:r w:rsidR="006B7A59" w:rsidRPr="008D4463">
              <w:rPr>
                <w:rFonts w:ascii="Times New Roman" w:eastAsia="Times New Roman" w:hAnsi="Times New Roman" w:cs="Times New Roman"/>
                <w:color w:val="000000" w:themeColor="text1"/>
                <w:sz w:val="22"/>
                <w:szCs w:val="22"/>
              </w:rPr>
              <w:t xml:space="preserve"> </w:t>
            </w:r>
            <w:r w:rsidR="2A52947A" w:rsidRPr="008D4463">
              <w:rPr>
                <w:rFonts w:ascii="Times New Roman" w:eastAsia="Times New Roman" w:hAnsi="Times New Roman" w:cs="Times New Roman"/>
                <w:color w:val="000000" w:themeColor="text1"/>
                <w:sz w:val="22"/>
                <w:szCs w:val="22"/>
              </w:rPr>
              <w:t>(</w:t>
            </w:r>
            <w:r w:rsidR="00FA45B6" w:rsidRPr="008D4463">
              <w:rPr>
                <w:rFonts w:ascii="Times New Roman" w:eastAsia="Times New Roman" w:hAnsi="Times New Roman" w:cs="Times New Roman"/>
                <w:color w:val="000000" w:themeColor="text1"/>
                <w:sz w:val="22"/>
                <w:szCs w:val="22"/>
              </w:rPr>
              <w:t>a</w:t>
            </w:r>
            <w:r w:rsidR="2A52947A" w:rsidRPr="008D4463">
              <w:rPr>
                <w:rFonts w:ascii="Times New Roman" w:eastAsia="Times New Roman" w:hAnsi="Times New Roman" w:cs="Times New Roman"/>
                <w:color w:val="000000" w:themeColor="text1"/>
                <w:sz w:val="22"/>
                <w:szCs w:val="22"/>
              </w:rPr>
              <w:t>i)</w:t>
            </w:r>
            <w:r w:rsidRPr="008D4463">
              <w:rPr>
                <w:rFonts w:ascii="Times New Roman" w:eastAsia="Times New Roman" w:hAnsi="Times New Roman" w:cs="Times New Roman"/>
                <w:color w:val="000000" w:themeColor="text1"/>
                <w:sz w:val="22"/>
                <w:szCs w:val="22"/>
              </w:rPr>
              <w:t xml:space="preserve"> su visa reikalinga įranga</w:t>
            </w:r>
            <w:r w:rsidR="006B7A59" w:rsidRPr="008D4463">
              <w:rPr>
                <w:rFonts w:ascii="Times New Roman" w:eastAsia="Times New Roman" w:hAnsi="Times New Roman" w:cs="Times New Roman"/>
                <w:color w:val="000000" w:themeColor="text1"/>
                <w:sz w:val="22"/>
                <w:szCs w:val="22"/>
              </w:rPr>
              <w:t>, , taip pat nurodomas rezervuaro dydis</w:t>
            </w:r>
          </w:p>
          <w:p w14:paraId="56A9F4AD" w14:textId="428ADAE5" w:rsidR="6EF1DEE4"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23EF5B5C" w14:textId="55DAEC56" w:rsidR="6EF1DEE4" w:rsidRPr="008D4463" w:rsidRDefault="60A8C772" w:rsidP="42C7C3BD">
            <w:pPr>
              <w:rPr>
                <w:color w:val="000000" w:themeColor="text1"/>
              </w:rPr>
            </w:pPr>
            <w:r w:rsidRPr="008D4463">
              <w:rPr>
                <w:rFonts w:ascii="Times New Roman" w:eastAsia="Times New Roman" w:hAnsi="Times New Roman" w:cs="Times New Roman"/>
                <w:color w:val="000000" w:themeColor="text1"/>
                <w:sz w:val="22"/>
                <w:szCs w:val="22"/>
              </w:rPr>
              <w:t>Duplicate: Rainwater collection tank(s) with all necessary equipment. The size of the tank must be specified.</w:t>
            </w:r>
          </w:p>
        </w:tc>
        <w:tc>
          <w:tcPr>
            <w:tcW w:w="3120" w:type="dxa"/>
          </w:tcPr>
          <w:p w14:paraId="0E970C7D" w14:textId="6C70F98D"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3F8074D1" w14:textId="77777777" w:rsidTr="53EF60AF">
        <w:trPr>
          <w:trHeight w:val="300"/>
        </w:trPr>
        <w:tc>
          <w:tcPr>
            <w:tcW w:w="630" w:type="dxa"/>
          </w:tcPr>
          <w:p w14:paraId="355525BD" w14:textId="4C4A18D2" w:rsidR="4639F8EA" w:rsidRPr="008D4463" w:rsidRDefault="4639F8EA"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6.4</w:t>
            </w:r>
          </w:p>
        </w:tc>
        <w:tc>
          <w:tcPr>
            <w:tcW w:w="5610" w:type="dxa"/>
          </w:tcPr>
          <w:p w14:paraId="6CB13550" w14:textId="6371C065" w:rsidR="5582EC69" w:rsidRPr="008D4463" w:rsidRDefault="5582EC69"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Nuotekas ar vandenį talpinantys konstrukciniai elementai turi būti pastatyti iš gelžbetonio. Mažesnio nei 50 m³ rezervuarai ir talpos gali būti plastikinės (polipropileno arba polietileno).</w:t>
            </w:r>
          </w:p>
          <w:p w14:paraId="064FF49C" w14:textId="63FC6858" w:rsidR="5582EC69" w:rsidRPr="008D4463" w:rsidRDefault="00902FBB" w:rsidP="332AEDD3">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18008E8" w14:textId="4428F5A5" w:rsidR="5582EC69" w:rsidRPr="008D4463" w:rsidRDefault="0A25344B" w:rsidP="00D40485">
            <w:pPr>
              <w:jc w:val="both"/>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Structural elements for wastewater or water storage must be built from reinforced concrete.</w:t>
            </w:r>
            <w:r w:rsidR="00902FBB" w:rsidRPr="008D4463">
              <w:rPr>
                <w:rFonts w:ascii="Times New Roman" w:eastAsia="Times New Roman" w:hAnsi="Times New Roman" w:cs="Times New Roman"/>
                <w:color w:val="000000" w:themeColor="text1"/>
                <w:sz w:val="22"/>
                <w:szCs w:val="22"/>
              </w:rPr>
              <w:t xml:space="preserve"> </w:t>
            </w:r>
            <w:r w:rsidRPr="008D4463">
              <w:rPr>
                <w:rFonts w:ascii="Times New Roman" w:eastAsia="Times New Roman" w:hAnsi="Times New Roman" w:cs="Times New Roman"/>
                <w:color w:val="000000" w:themeColor="text1"/>
                <w:sz w:val="22"/>
                <w:szCs w:val="22"/>
              </w:rPr>
              <w:t>Tanks with a capacity of less than 50 m³ may be made of plastic (polypropylene or polyethylene).</w:t>
            </w:r>
          </w:p>
        </w:tc>
        <w:tc>
          <w:tcPr>
            <w:tcW w:w="3120" w:type="dxa"/>
          </w:tcPr>
          <w:p w14:paraId="7B310206" w14:textId="324B6858" w:rsidR="42C7C3BD" w:rsidRPr="008D4463" w:rsidRDefault="42C7C3BD" w:rsidP="42C7C3BD">
            <w:pPr>
              <w:rPr>
                <w:rFonts w:ascii="Times New Roman" w:eastAsia="Times New Roman" w:hAnsi="Times New Roman" w:cs="Times New Roman"/>
                <w:b/>
                <w:bCs/>
                <w:color w:val="000000" w:themeColor="text1"/>
                <w:sz w:val="22"/>
                <w:szCs w:val="22"/>
              </w:rPr>
            </w:pPr>
          </w:p>
        </w:tc>
      </w:tr>
      <w:tr w:rsidR="008D4463" w:rsidRPr="008D4463" w14:paraId="67CA3BB5" w14:textId="77777777" w:rsidTr="002D1774">
        <w:trPr>
          <w:trHeight w:val="300"/>
        </w:trPr>
        <w:tc>
          <w:tcPr>
            <w:tcW w:w="630" w:type="dxa"/>
          </w:tcPr>
          <w:p w14:paraId="038CCC62" w14:textId="354C9B3C"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7.</w:t>
            </w:r>
          </w:p>
        </w:tc>
        <w:tc>
          <w:tcPr>
            <w:tcW w:w="8730" w:type="dxa"/>
            <w:gridSpan w:val="2"/>
          </w:tcPr>
          <w:p w14:paraId="26B2D5CA" w14:textId="77777777" w:rsidR="006E040C"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 xml:space="preserve">ENERGIJOS ATGAVIMO SISTEMA / </w:t>
            </w:r>
          </w:p>
          <w:p w14:paraId="722DF2D8" w14:textId="667EBA02" w:rsidR="00902FBB" w:rsidRPr="008D4463" w:rsidRDefault="00902FBB" w:rsidP="42C7C3BD">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b/>
                <w:bCs/>
                <w:color w:val="000000" w:themeColor="text1"/>
                <w:sz w:val="22"/>
                <w:szCs w:val="22"/>
              </w:rPr>
              <w:t>ENERGY RECOVERY SYSTEM</w:t>
            </w:r>
          </w:p>
        </w:tc>
      </w:tr>
      <w:tr w:rsidR="00FA45B6" w:rsidRPr="008D4463" w14:paraId="4C134A54" w14:textId="77777777" w:rsidTr="53EF60AF">
        <w:trPr>
          <w:trHeight w:val="300"/>
        </w:trPr>
        <w:tc>
          <w:tcPr>
            <w:tcW w:w="630" w:type="dxa"/>
          </w:tcPr>
          <w:p w14:paraId="2F3B3140" w14:textId="0588444D" w:rsidR="00FA45B6" w:rsidRPr="008D4463" w:rsidRDefault="00407B6A" w:rsidP="42C7C3BD">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7.1</w:t>
            </w:r>
          </w:p>
        </w:tc>
        <w:tc>
          <w:tcPr>
            <w:tcW w:w="5610" w:type="dxa"/>
          </w:tcPr>
          <w:p w14:paraId="6DB1476C" w14:textId="4A83283E" w:rsidR="00FA45B6" w:rsidRPr="008D4463" w:rsidRDefault="000411A4" w:rsidP="332AEDD3">
            <w:pPr>
              <w:rPr>
                <w:rFonts w:ascii="Times New Roman" w:eastAsia="Times New Roman" w:hAnsi="Times New Roman" w:cs="Times New Roman"/>
                <w:b/>
                <w:bCs/>
                <w:color w:val="000000" w:themeColor="text1"/>
                <w:sz w:val="22"/>
                <w:szCs w:val="22"/>
              </w:rPr>
            </w:pPr>
            <w:r w:rsidRPr="008D4463">
              <w:rPr>
                <w:rFonts w:ascii="Times New Roman" w:eastAsia="Times New Roman" w:hAnsi="Times New Roman" w:cs="Times New Roman"/>
                <w:color w:val="000000" w:themeColor="text1"/>
                <w:sz w:val="22"/>
                <w:szCs w:val="22"/>
              </w:rPr>
              <w:t>Turi būti įdiegta energijos (šilumos) atgavimo sistema, kuri naudotų kompostavimo proceso metu susidarančią perteklinę šilumą ar kitą atsinaujinančią energiją (pvz., orą ar filtratą), taip sumažinant išorinių energijos šaltinių poreikį.</w:t>
            </w:r>
          </w:p>
          <w:p w14:paraId="29C607B4" w14:textId="00302106" w:rsidR="00FA45B6" w:rsidRPr="008D4463" w:rsidRDefault="00902FBB" w:rsidP="332AEDD3">
            <w:pPr>
              <w:rPr>
                <w:rFonts w:ascii="Times New Roman" w:eastAsia="Times New Roman" w:hAnsi="Times New Roman" w:cs="Times New Roman"/>
                <w:color w:val="000000" w:themeColor="text1"/>
                <w:sz w:val="22"/>
                <w:szCs w:val="22"/>
              </w:rPr>
            </w:pPr>
            <w:r w:rsidRPr="008D4463">
              <w:rPr>
                <w:rFonts w:ascii="Times New Roman" w:eastAsia="Times New Roman" w:hAnsi="Times New Roman" w:cs="Times New Roman"/>
                <w:color w:val="000000" w:themeColor="text1"/>
                <w:sz w:val="22"/>
                <w:szCs w:val="22"/>
              </w:rPr>
              <w:t>/</w:t>
            </w:r>
          </w:p>
          <w:p w14:paraId="0CDD2943" w14:textId="07BDBADA" w:rsidR="00FA45B6" w:rsidRPr="008D4463" w:rsidRDefault="0BF67322" w:rsidP="001F35D3">
            <w:pPr>
              <w:rPr>
                <w:color w:val="000000" w:themeColor="text1"/>
              </w:rPr>
            </w:pPr>
            <w:r w:rsidRPr="008D4463">
              <w:rPr>
                <w:rFonts w:ascii="Times New Roman" w:eastAsia="Times New Roman" w:hAnsi="Times New Roman" w:cs="Times New Roman"/>
                <w:color w:val="000000" w:themeColor="text1"/>
                <w:sz w:val="22"/>
                <w:szCs w:val="22"/>
              </w:rPr>
              <w:t>An energy (heat) recovery system must be implemented that utilizes excess heat generated during the composting process or other renewable energy sources (e.g., air or leachate) to reduce the need for external energy sources.</w:t>
            </w:r>
          </w:p>
        </w:tc>
        <w:tc>
          <w:tcPr>
            <w:tcW w:w="3120" w:type="dxa"/>
          </w:tcPr>
          <w:p w14:paraId="1B84ADFC" w14:textId="77777777" w:rsidR="00FA45B6" w:rsidRPr="008D4463" w:rsidRDefault="00FA45B6" w:rsidP="42C7C3BD">
            <w:pPr>
              <w:rPr>
                <w:rFonts w:ascii="Times New Roman" w:eastAsia="Times New Roman" w:hAnsi="Times New Roman" w:cs="Times New Roman"/>
                <w:b/>
                <w:bCs/>
                <w:color w:val="000000" w:themeColor="text1"/>
                <w:sz w:val="22"/>
                <w:szCs w:val="22"/>
              </w:rPr>
            </w:pPr>
          </w:p>
        </w:tc>
      </w:tr>
    </w:tbl>
    <w:p w14:paraId="18A3DDBC" w14:textId="77777777" w:rsidR="00D40485" w:rsidRPr="008D4463" w:rsidRDefault="00D40485">
      <w:pPr>
        <w:rPr>
          <w:rFonts w:ascii="Times New Roman" w:eastAsia="Times New Roman" w:hAnsi="Times New Roman" w:cs="Times New Roman"/>
          <w:color w:val="000000" w:themeColor="text1"/>
        </w:rPr>
      </w:pPr>
    </w:p>
    <w:sectPr w:rsidR="00D40485" w:rsidRPr="008D4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45FE"/>
    <w:multiLevelType w:val="hybridMultilevel"/>
    <w:tmpl w:val="411A06CC"/>
    <w:lvl w:ilvl="0" w:tplc="3FE0F814">
      <w:start w:val="1"/>
      <w:numFmt w:val="decimal"/>
      <w:lvlText w:val="%1."/>
      <w:lvlJc w:val="left"/>
      <w:pPr>
        <w:ind w:left="720" w:hanging="360"/>
      </w:pPr>
      <w:rPr>
        <w:rFonts w:ascii="Times New Roman" w:hAnsi="Times New Roman" w:cs="Times New Roman" w:hint="default"/>
      </w:rPr>
    </w:lvl>
    <w:lvl w:ilvl="1" w:tplc="18A4D202">
      <w:start w:val="1"/>
      <w:numFmt w:val="lowerLetter"/>
      <w:lvlText w:val="%2."/>
      <w:lvlJc w:val="left"/>
      <w:pPr>
        <w:ind w:left="1440" w:hanging="360"/>
      </w:pPr>
    </w:lvl>
    <w:lvl w:ilvl="2" w:tplc="1E565360">
      <w:start w:val="1"/>
      <w:numFmt w:val="lowerRoman"/>
      <w:lvlText w:val="%3."/>
      <w:lvlJc w:val="right"/>
      <w:pPr>
        <w:ind w:left="2160" w:hanging="180"/>
      </w:pPr>
    </w:lvl>
    <w:lvl w:ilvl="3" w:tplc="0FA22AAA">
      <w:start w:val="1"/>
      <w:numFmt w:val="decimal"/>
      <w:lvlText w:val="%4."/>
      <w:lvlJc w:val="left"/>
      <w:pPr>
        <w:ind w:left="2880" w:hanging="360"/>
      </w:pPr>
    </w:lvl>
    <w:lvl w:ilvl="4" w:tplc="11FE9C6E">
      <w:start w:val="1"/>
      <w:numFmt w:val="lowerLetter"/>
      <w:lvlText w:val="%5."/>
      <w:lvlJc w:val="left"/>
      <w:pPr>
        <w:ind w:left="3600" w:hanging="360"/>
      </w:pPr>
    </w:lvl>
    <w:lvl w:ilvl="5" w:tplc="9B163B52">
      <w:start w:val="1"/>
      <w:numFmt w:val="lowerRoman"/>
      <w:lvlText w:val="%6."/>
      <w:lvlJc w:val="right"/>
      <w:pPr>
        <w:ind w:left="4320" w:hanging="180"/>
      </w:pPr>
    </w:lvl>
    <w:lvl w:ilvl="6" w:tplc="09A68D78">
      <w:start w:val="1"/>
      <w:numFmt w:val="decimal"/>
      <w:lvlText w:val="%7."/>
      <w:lvlJc w:val="left"/>
      <w:pPr>
        <w:ind w:left="5040" w:hanging="360"/>
      </w:pPr>
    </w:lvl>
    <w:lvl w:ilvl="7" w:tplc="9702B8F6">
      <w:start w:val="1"/>
      <w:numFmt w:val="lowerLetter"/>
      <w:lvlText w:val="%8."/>
      <w:lvlJc w:val="left"/>
      <w:pPr>
        <w:ind w:left="5760" w:hanging="360"/>
      </w:pPr>
    </w:lvl>
    <w:lvl w:ilvl="8" w:tplc="3F446F94">
      <w:start w:val="1"/>
      <w:numFmt w:val="lowerRoman"/>
      <w:lvlText w:val="%9."/>
      <w:lvlJc w:val="right"/>
      <w:pPr>
        <w:ind w:left="6480" w:hanging="180"/>
      </w:pPr>
    </w:lvl>
  </w:abstractNum>
  <w:abstractNum w:abstractNumId="1" w15:restartNumberingAfterBreak="0">
    <w:nsid w:val="055A2EC9"/>
    <w:multiLevelType w:val="hybridMultilevel"/>
    <w:tmpl w:val="C0A4F142"/>
    <w:lvl w:ilvl="0" w:tplc="2E409C5E">
      <w:start w:val="2"/>
      <w:numFmt w:val="decimal"/>
      <w:lvlText w:val="%1.1"/>
      <w:lvlJc w:val="left"/>
      <w:pPr>
        <w:ind w:left="720" w:hanging="360"/>
      </w:pPr>
    </w:lvl>
    <w:lvl w:ilvl="1" w:tplc="6BA2B2A8">
      <w:start w:val="1"/>
      <w:numFmt w:val="lowerLetter"/>
      <w:lvlText w:val="%2."/>
      <w:lvlJc w:val="left"/>
      <w:pPr>
        <w:ind w:left="1440" w:hanging="360"/>
      </w:pPr>
    </w:lvl>
    <w:lvl w:ilvl="2" w:tplc="4B789FD6">
      <w:start w:val="1"/>
      <w:numFmt w:val="lowerRoman"/>
      <w:lvlText w:val="%3."/>
      <w:lvlJc w:val="right"/>
      <w:pPr>
        <w:ind w:left="2160" w:hanging="180"/>
      </w:pPr>
    </w:lvl>
    <w:lvl w:ilvl="3" w:tplc="548CDF14">
      <w:start w:val="1"/>
      <w:numFmt w:val="decimal"/>
      <w:lvlText w:val="%4."/>
      <w:lvlJc w:val="left"/>
      <w:pPr>
        <w:ind w:left="2880" w:hanging="360"/>
      </w:pPr>
    </w:lvl>
    <w:lvl w:ilvl="4" w:tplc="AB7AF824">
      <w:start w:val="1"/>
      <w:numFmt w:val="lowerLetter"/>
      <w:lvlText w:val="%5."/>
      <w:lvlJc w:val="left"/>
      <w:pPr>
        <w:ind w:left="3600" w:hanging="360"/>
      </w:pPr>
    </w:lvl>
    <w:lvl w:ilvl="5" w:tplc="1D34C13C">
      <w:start w:val="1"/>
      <w:numFmt w:val="lowerRoman"/>
      <w:lvlText w:val="%6."/>
      <w:lvlJc w:val="right"/>
      <w:pPr>
        <w:ind w:left="4320" w:hanging="180"/>
      </w:pPr>
    </w:lvl>
    <w:lvl w:ilvl="6" w:tplc="B1C20298">
      <w:start w:val="1"/>
      <w:numFmt w:val="decimal"/>
      <w:lvlText w:val="%7."/>
      <w:lvlJc w:val="left"/>
      <w:pPr>
        <w:ind w:left="5040" w:hanging="360"/>
      </w:pPr>
    </w:lvl>
    <w:lvl w:ilvl="7" w:tplc="D5A84214">
      <w:start w:val="1"/>
      <w:numFmt w:val="lowerLetter"/>
      <w:lvlText w:val="%8."/>
      <w:lvlJc w:val="left"/>
      <w:pPr>
        <w:ind w:left="5760" w:hanging="360"/>
      </w:pPr>
    </w:lvl>
    <w:lvl w:ilvl="8" w:tplc="5E88FCE0">
      <w:start w:val="1"/>
      <w:numFmt w:val="lowerRoman"/>
      <w:lvlText w:val="%9."/>
      <w:lvlJc w:val="right"/>
      <w:pPr>
        <w:ind w:left="6480" w:hanging="180"/>
      </w:pPr>
    </w:lvl>
  </w:abstractNum>
  <w:abstractNum w:abstractNumId="2" w15:restartNumberingAfterBreak="0">
    <w:nsid w:val="05ED5C3F"/>
    <w:multiLevelType w:val="hybridMultilevel"/>
    <w:tmpl w:val="41AE1AEC"/>
    <w:lvl w:ilvl="0" w:tplc="34285954">
      <w:start w:val="1"/>
      <w:numFmt w:val="decimal"/>
      <w:lvlText w:val="%1."/>
      <w:lvlJc w:val="left"/>
      <w:pPr>
        <w:ind w:left="1080" w:hanging="360"/>
      </w:pPr>
    </w:lvl>
    <w:lvl w:ilvl="1" w:tplc="6CE4DC64">
      <w:start w:val="1"/>
      <w:numFmt w:val="lowerLetter"/>
      <w:lvlText w:val="%2."/>
      <w:lvlJc w:val="left"/>
      <w:pPr>
        <w:ind w:left="1800" w:hanging="360"/>
      </w:pPr>
    </w:lvl>
    <w:lvl w:ilvl="2" w:tplc="7C0C5158">
      <w:start w:val="1"/>
      <w:numFmt w:val="lowerRoman"/>
      <w:lvlText w:val="%3."/>
      <w:lvlJc w:val="right"/>
      <w:pPr>
        <w:ind w:left="2520" w:hanging="180"/>
      </w:pPr>
    </w:lvl>
    <w:lvl w:ilvl="3" w:tplc="337A27CE">
      <w:start w:val="1"/>
      <w:numFmt w:val="decimal"/>
      <w:lvlText w:val="%4."/>
      <w:lvlJc w:val="left"/>
      <w:pPr>
        <w:ind w:left="3240" w:hanging="360"/>
      </w:pPr>
    </w:lvl>
    <w:lvl w:ilvl="4" w:tplc="87729B78">
      <w:start w:val="1"/>
      <w:numFmt w:val="lowerLetter"/>
      <w:lvlText w:val="%5."/>
      <w:lvlJc w:val="left"/>
      <w:pPr>
        <w:ind w:left="3960" w:hanging="360"/>
      </w:pPr>
    </w:lvl>
    <w:lvl w:ilvl="5" w:tplc="B2AC21A0">
      <w:start w:val="1"/>
      <w:numFmt w:val="lowerRoman"/>
      <w:lvlText w:val="%6."/>
      <w:lvlJc w:val="right"/>
      <w:pPr>
        <w:ind w:left="4680" w:hanging="180"/>
      </w:pPr>
    </w:lvl>
    <w:lvl w:ilvl="6" w:tplc="7C16BF14">
      <w:start w:val="1"/>
      <w:numFmt w:val="decimal"/>
      <w:lvlText w:val="%7."/>
      <w:lvlJc w:val="left"/>
      <w:pPr>
        <w:ind w:left="5400" w:hanging="360"/>
      </w:pPr>
    </w:lvl>
    <w:lvl w:ilvl="7" w:tplc="06C62DD6">
      <w:start w:val="1"/>
      <w:numFmt w:val="lowerLetter"/>
      <w:lvlText w:val="%8."/>
      <w:lvlJc w:val="left"/>
      <w:pPr>
        <w:ind w:left="6120" w:hanging="360"/>
      </w:pPr>
    </w:lvl>
    <w:lvl w:ilvl="8" w:tplc="F18294B6">
      <w:start w:val="1"/>
      <w:numFmt w:val="lowerRoman"/>
      <w:lvlText w:val="%9."/>
      <w:lvlJc w:val="right"/>
      <w:pPr>
        <w:ind w:left="6840" w:hanging="180"/>
      </w:pPr>
    </w:lvl>
  </w:abstractNum>
  <w:abstractNum w:abstractNumId="3" w15:restartNumberingAfterBreak="0">
    <w:nsid w:val="070857B3"/>
    <w:multiLevelType w:val="hybridMultilevel"/>
    <w:tmpl w:val="C5FC0CC6"/>
    <w:lvl w:ilvl="0" w:tplc="45E4B5AA">
      <w:start w:val="1"/>
      <w:numFmt w:val="bullet"/>
      <w:lvlText w:val=""/>
      <w:lvlJc w:val="left"/>
      <w:pPr>
        <w:ind w:left="720" w:hanging="360"/>
      </w:pPr>
      <w:rPr>
        <w:rFonts w:ascii="Symbol" w:hAnsi="Symbol" w:hint="default"/>
      </w:rPr>
    </w:lvl>
    <w:lvl w:ilvl="1" w:tplc="E2FEB03A">
      <w:start w:val="1"/>
      <w:numFmt w:val="bullet"/>
      <w:lvlText w:val="o"/>
      <w:lvlJc w:val="left"/>
      <w:pPr>
        <w:ind w:left="1440" w:hanging="360"/>
      </w:pPr>
      <w:rPr>
        <w:rFonts w:ascii="Courier New" w:hAnsi="Courier New" w:hint="default"/>
      </w:rPr>
    </w:lvl>
    <w:lvl w:ilvl="2" w:tplc="3722A40C">
      <w:start w:val="1"/>
      <w:numFmt w:val="bullet"/>
      <w:lvlText w:val=""/>
      <w:lvlJc w:val="left"/>
      <w:pPr>
        <w:ind w:left="2160" w:hanging="360"/>
      </w:pPr>
      <w:rPr>
        <w:rFonts w:ascii="Wingdings" w:hAnsi="Wingdings" w:hint="default"/>
      </w:rPr>
    </w:lvl>
    <w:lvl w:ilvl="3" w:tplc="03BC9728">
      <w:start w:val="1"/>
      <w:numFmt w:val="bullet"/>
      <w:lvlText w:val=""/>
      <w:lvlJc w:val="left"/>
      <w:pPr>
        <w:ind w:left="2880" w:hanging="360"/>
      </w:pPr>
      <w:rPr>
        <w:rFonts w:ascii="Symbol" w:hAnsi="Symbol" w:hint="default"/>
      </w:rPr>
    </w:lvl>
    <w:lvl w:ilvl="4" w:tplc="7EA06388">
      <w:start w:val="1"/>
      <w:numFmt w:val="bullet"/>
      <w:lvlText w:val="o"/>
      <w:lvlJc w:val="left"/>
      <w:pPr>
        <w:ind w:left="3600" w:hanging="360"/>
      </w:pPr>
      <w:rPr>
        <w:rFonts w:ascii="Courier New" w:hAnsi="Courier New" w:hint="default"/>
      </w:rPr>
    </w:lvl>
    <w:lvl w:ilvl="5" w:tplc="CA383F1E">
      <w:start w:val="1"/>
      <w:numFmt w:val="bullet"/>
      <w:lvlText w:val=""/>
      <w:lvlJc w:val="left"/>
      <w:pPr>
        <w:ind w:left="4320" w:hanging="360"/>
      </w:pPr>
      <w:rPr>
        <w:rFonts w:ascii="Wingdings" w:hAnsi="Wingdings" w:hint="default"/>
      </w:rPr>
    </w:lvl>
    <w:lvl w:ilvl="6" w:tplc="E1528EEE">
      <w:start w:val="1"/>
      <w:numFmt w:val="bullet"/>
      <w:lvlText w:val=""/>
      <w:lvlJc w:val="left"/>
      <w:pPr>
        <w:ind w:left="5040" w:hanging="360"/>
      </w:pPr>
      <w:rPr>
        <w:rFonts w:ascii="Symbol" w:hAnsi="Symbol" w:hint="default"/>
      </w:rPr>
    </w:lvl>
    <w:lvl w:ilvl="7" w:tplc="AA70222A">
      <w:start w:val="1"/>
      <w:numFmt w:val="bullet"/>
      <w:lvlText w:val="o"/>
      <w:lvlJc w:val="left"/>
      <w:pPr>
        <w:ind w:left="5760" w:hanging="360"/>
      </w:pPr>
      <w:rPr>
        <w:rFonts w:ascii="Courier New" w:hAnsi="Courier New" w:hint="default"/>
      </w:rPr>
    </w:lvl>
    <w:lvl w:ilvl="8" w:tplc="19C2AC7A">
      <w:start w:val="1"/>
      <w:numFmt w:val="bullet"/>
      <w:lvlText w:val=""/>
      <w:lvlJc w:val="left"/>
      <w:pPr>
        <w:ind w:left="6480" w:hanging="360"/>
      </w:pPr>
      <w:rPr>
        <w:rFonts w:ascii="Wingdings" w:hAnsi="Wingdings" w:hint="default"/>
      </w:rPr>
    </w:lvl>
  </w:abstractNum>
  <w:abstractNum w:abstractNumId="4" w15:restartNumberingAfterBreak="0">
    <w:nsid w:val="08971AEC"/>
    <w:multiLevelType w:val="hybridMultilevel"/>
    <w:tmpl w:val="CC6E3C68"/>
    <w:lvl w:ilvl="0" w:tplc="CA46878C">
      <w:start w:val="2"/>
      <w:numFmt w:val="decimal"/>
      <w:lvlText w:val="%1.1"/>
      <w:lvlJc w:val="left"/>
      <w:pPr>
        <w:ind w:left="720" w:hanging="360"/>
      </w:pPr>
    </w:lvl>
    <w:lvl w:ilvl="1" w:tplc="88EA1ED0">
      <w:start w:val="1"/>
      <w:numFmt w:val="lowerLetter"/>
      <w:lvlText w:val="%2."/>
      <w:lvlJc w:val="left"/>
      <w:pPr>
        <w:ind w:left="1440" w:hanging="360"/>
      </w:pPr>
    </w:lvl>
    <w:lvl w:ilvl="2" w:tplc="67F81FF8">
      <w:start w:val="1"/>
      <w:numFmt w:val="lowerRoman"/>
      <w:lvlText w:val="%3."/>
      <w:lvlJc w:val="right"/>
      <w:pPr>
        <w:ind w:left="2160" w:hanging="180"/>
      </w:pPr>
    </w:lvl>
    <w:lvl w:ilvl="3" w:tplc="E3A4BE54">
      <w:start w:val="1"/>
      <w:numFmt w:val="decimal"/>
      <w:lvlText w:val="%4."/>
      <w:lvlJc w:val="left"/>
      <w:pPr>
        <w:ind w:left="2880" w:hanging="360"/>
      </w:pPr>
    </w:lvl>
    <w:lvl w:ilvl="4" w:tplc="19A66B46">
      <w:start w:val="1"/>
      <w:numFmt w:val="lowerLetter"/>
      <w:lvlText w:val="%5."/>
      <w:lvlJc w:val="left"/>
      <w:pPr>
        <w:ind w:left="3600" w:hanging="360"/>
      </w:pPr>
    </w:lvl>
    <w:lvl w:ilvl="5" w:tplc="D99E0EF6">
      <w:start w:val="1"/>
      <w:numFmt w:val="lowerRoman"/>
      <w:lvlText w:val="%6."/>
      <w:lvlJc w:val="right"/>
      <w:pPr>
        <w:ind w:left="4320" w:hanging="180"/>
      </w:pPr>
    </w:lvl>
    <w:lvl w:ilvl="6" w:tplc="301AC4F6">
      <w:start w:val="1"/>
      <w:numFmt w:val="decimal"/>
      <w:lvlText w:val="%7."/>
      <w:lvlJc w:val="left"/>
      <w:pPr>
        <w:ind w:left="5040" w:hanging="360"/>
      </w:pPr>
    </w:lvl>
    <w:lvl w:ilvl="7" w:tplc="9070AF32">
      <w:start w:val="1"/>
      <w:numFmt w:val="lowerLetter"/>
      <w:lvlText w:val="%8."/>
      <w:lvlJc w:val="left"/>
      <w:pPr>
        <w:ind w:left="5760" w:hanging="360"/>
      </w:pPr>
    </w:lvl>
    <w:lvl w:ilvl="8" w:tplc="B2804B76">
      <w:start w:val="1"/>
      <w:numFmt w:val="lowerRoman"/>
      <w:lvlText w:val="%9."/>
      <w:lvlJc w:val="right"/>
      <w:pPr>
        <w:ind w:left="6480" w:hanging="180"/>
      </w:pPr>
    </w:lvl>
  </w:abstractNum>
  <w:abstractNum w:abstractNumId="5" w15:restartNumberingAfterBreak="0">
    <w:nsid w:val="08D9A862"/>
    <w:multiLevelType w:val="hybridMultilevel"/>
    <w:tmpl w:val="80E07D16"/>
    <w:lvl w:ilvl="0" w:tplc="557E242E">
      <w:start w:val="1"/>
      <w:numFmt w:val="bullet"/>
      <w:lvlText w:val=""/>
      <w:lvlJc w:val="left"/>
      <w:pPr>
        <w:ind w:left="720" w:hanging="360"/>
      </w:pPr>
      <w:rPr>
        <w:rFonts w:ascii="Symbol" w:hAnsi="Symbol" w:hint="default"/>
      </w:rPr>
    </w:lvl>
    <w:lvl w:ilvl="1" w:tplc="59A6D198">
      <w:start w:val="1"/>
      <w:numFmt w:val="bullet"/>
      <w:lvlText w:val="o"/>
      <w:lvlJc w:val="left"/>
      <w:pPr>
        <w:ind w:left="1440" w:hanging="360"/>
      </w:pPr>
      <w:rPr>
        <w:rFonts w:ascii="Courier New" w:hAnsi="Courier New" w:hint="default"/>
      </w:rPr>
    </w:lvl>
    <w:lvl w:ilvl="2" w:tplc="6B5410A6">
      <w:start w:val="1"/>
      <w:numFmt w:val="bullet"/>
      <w:lvlText w:val=""/>
      <w:lvlJc w:val="left"/>
      <w:pPr>
        <w:ind w:left="2160" w:hanging="360"/>
      </w:pPr>
      <w:rPr>
        <w:rFonts w:ascii="Wingdings" w:hAnsi="Wingdings" w:hint="default"/>
      </w:rPr>
    </w:lvl>
    <w:lvl w:ilvl="3" w:tplc="1E5E3E56">
      <w:start w:val="1"/>
      <w:numFmt w:val="bullet"/>
      <w:lvlText w:val=""/>
      <w:lvlJc w:val="left"/>
      <w:pPr>
        <w:ind w:left="2880" w:hanging="360"/>
      </w:pPr>
      <w:rPr>
        <w:rFonts w:ascii="Symbol" w:hAnsi="Symbol" w:hint="default"/>
      </w:rPr>
    </w:lvl>
    <w:lvl w:ilvl="4" w:tplc="C87E4216">
      <w:start w:val="1"/>
      <w:numFmt w:val="bullet"/>
      <w:lvlText w:val="o"/>
      <w:lvlJc w:val="left"/>
      <w:pPr>
        <w:ind w:left="3600" w:hanging="360"/>
      </w:pPr>
      <w:rPr>
        <w:rFonts w:ascii="Courier New" w:hAnsi="Courier New" w:hint="default"/>
      </w:rPr>
    </w:lvl>
    <w:lvl w:ilvl="5" w:tplc="D1BA6DE2">
      <w:start w:val="1"/>
      <w:numFmt w:val="bullet"/>
      <w:lvlText w:val=""/>
      <w:lvlJc w:val="left"/>
      <w:pPr>
        <w:ind w:left="4320" w:hanging="360"/>
      </w:pPr>
      <w:rPr>
        <w:rFonts w:ascii="Wingdings" w:hAnsi="Wingdings" w:hint="default"/>
      </w:rPr>
    </w:lvl>
    <w:lvl w:ilvl="6" w:tplc="D8A6FBDA">
      <w:start w:val="1"/>
      <w:numFmt w:val="bullet"/>
      <w:lvlText w:val=""/>
      <w:lvlJc w:val="left"/>
      <w:pPr>
        <w:ind w:left="5040" w:hanging="360"/>
      </w:pPr>
      <w:rPr>
        <w:rFonts w:ascii="Symbol" w:hAnsi="Symbol" w:hint="default"/>
      </w:rPr>
    </w:lvl>
    <w:lvl w:ilvl="7" w:tplc="8E2C98DA">
      <w:start w:val="1"/>
      <w:numFmt w:val="bullet"/>
      <w:lvlText w:val="o"/>
      <w:lvlJc w:val="left"/>
      <w:pPr>
        <w:ind w:left="5760" w:hanging="360"/>
      </w:pPr>
      <w:rPr>
        <w:rFonts w:ascii="Courier New" w:hAnsi="Courier New" w:hint="default"/>
      </w:rPr>
    </w:lvl>
    <w:lvl w:ilvl="8" w:tplc="4E325ADA">
      <w:start w:val="1"/>
      <w:numFmt w:val="bullet"/>
      <w:lvlText w:val=""/>
      <w:lvlJc w:val="left"/>
      <w:pPr>
        <w:ind w:left="6480" w:hanging="360"/>
      </w:pPr>
      <w:rPr>
        <w:rFonts w:ascii="Wingdings" w:hAnsi="Wingdings" w:hint="default"/>
      </w:rPr>
    </w:lvl>
  </w:abstractNum>
  <w:abstractNum w:abstractNumId="6" w15:restartNumberingAfterBreak="0">
    <w:nsid w:val="09598E28"/>
    <w:multiLevelType w:val="hybridMultilevel"/>
    <w:tmpl w:val="5FEAF536"/>
    <w:lvl w:ilvl="0" w:tplc="D23AAB04">
      <w:start w:val="1"/>
      <w:numFmt w:val="bullet"/>
      <w:lvlText w:val=""/>
      <w:lvlJc w:val="left"/>
      <w:pPr>
        <w:ind w:left="720" w:hanging="360"/>
      </w:pPr>
      <w:rPr>
        <w:rFonts w:ascii="Symbol" w:hAnsi="Symbol" w:hint="default"/>
      </w:rPr>
    </w:lvl>
    <w:lvl w:ilvl="1" w:tplc="40767CFC">
      <w:start w:val="1"/>
      <w:numFmt w:val="bullet"/>
      <w:lvlText w:val="o"/>
      <w:lvlJc w:val="left"/>
      <w:pPr>
        <w:ind w:left="1440" w:hanging="360"/>
      </w:pPr>
      <w:rPr>
        <w:rFonts w:ascii="Courier New" w:hAnsi="Courier New" w:hint="default"/>
      </w:rPr>
    </w:lvl>
    <w:lvl w:ilvl="2" w:tplc="4C746A76">
      <w:start w:val="1"/>
      <w:numFmt w:val="bullet"/>
      <w:lvlText w:val=""/>
      <w:lvlJc w:val="left"/>
      <w:pPr>
        <w:ind w:left="2160" w:hanging="360"/>
      </w:pPr>
      <w:rPr>
        <w:rFonts w:ascii="Wingdings" w:hAnsi="Wingdings" w:hint="default"/>
      </w:rPr>
    </w:lvl>
    <w:lvl w:ilvl="3" w:tplc="B94043E4">
      <w:start w:val="1"/>
      <w:numFmt w:val="bullet"/>
      <w:lvlText w:val=""/>
      <w:lvlJc w:val="left"/>
      <w:pPr>
        <w:ind w:left="2880" w:hanging="360"/>
      </w:pPr>
      <w:rPr>
        <w:rFonts w:ascii="Symbol" w:hAnsi="Symbol" w:hint="default"/>
      </w:rPr>
    </w:lvl>
    <w:lvl w:ilvl="4" w:tplc="0AD8665C">
      <w:start w:val="1"/>
      <w:numFmt w:val="bullet"/>
      <w:lvlText w:val="o"/>
      <w:lvlJc w:val="left"/>
      <w:pPr>
        <w:ind w:left="3600" w:hanging="360"/>
      </w:pPr>
      <w:rPr>
        <w:rFonts w:ascii="Courier New" w:hAnsi="Courier New" w:hint="default"/>
      </w:rPr>
    </w:lvl>
    <w:lvl w:ilvl="5" w:tplc="2E168246">
      <w:start w:val="1"/>
      <w:numFmt w:val="bullet"/>
      <w:lvlText w:val=""/>
      <w:lvlJc w:val="left"/>
      <w:pPr>
        <w:ind w:left="4320" w:hanging="360"/>
      </w:pPr>
      <w:rPr>
        <w:rFonts w:ascii="Wingdings" w:hAnsi="Wingdings" w:hint="default"/>
      </w:rPr>
    </w:lvl>
    <w:lvl w:ilvl="6" w:tplc="1D246E4E">
      <w:start w:val="1"/>
      <w:numFmt w:val="bullet"/>
      <w:lvlText w:val=""/>
      <w:lvlJc w:val="left"/>
      <w:pPr>
        <w:ind w:left="5040" w:hanging="360"/>
      </w:pPr>
      <w:rPr>
        <w:rFonts w:ascii="Symbol" w:hAnsi="Symbol" w:hint="default"/>
      </w:rPr>
    </w:lvl>
    <w:lvl w:ilvl="7" w:tplc="3132CB1A">
      <w:start w:val="1"/>
      <w:numFmt w:val="bullet"/>
      <w:lvlText w:val="o"/>
      <w:lvlJc w:val="left"/>
      <w:pPr>
        <w:ind w:left="5760" w:hanging="360"/>
      </w:pPr>
      <w:rPr>
        <w:rFonts w:ascii="Courier New" w:hAnsi="Courier New" w:hint="default"/>
      </w:rPr>
    </w:lvl>
    <w:lvl w:ilvl="8" w:tplc="61149540">
      <w:start w:val="1"/>
      <w:numFmt w:val="bullet"/>
      <w:lvlText w:val=""/>
      <w:lvlJc w:val="left"/>
      <w:pPr>
        <w:ind w:left="6480" w:hanging="360"/>
      </w:pPr>
      <w:rPr>
        <w:rFonts w:ascii="Wingdings" w:hAnsi="Wingdings" w:hint="default"/>
      </w:rPr>
    </w:lvl>
  </w:abstractNum>
  <w:abstractNum w:abstractNumId="7" w15:restartNumberingAfterBreak="0">
    <w:nsid w:val="120D3575"/>
    <w:multiLevelType w:val="hybridMultilevel"/>
    <w:tmpl w:val="72280192"/>
    <w:lvl w:ilvl="0" w:tplc="858272E6">
      <w:start w:val="1"/>
      <w:numFmt w:val="bullet"/>
      <w:lvlText w:val=""/>
      <w:lvlJc w:val="left"/>
      <w:pPr>
        <w:ind w:left="720" w:hanging="360"/>
      </w:pPr>
      <w:rPr>
        <w:rFonts w:ascii="Symbol" w:hAnsi="Symbol" w:hint="default"/>
      </w:rPr>
    </w:lvl>
    <w:lvl w:ilvl="1" w:tplc="6994D19A">
      <w:start w:val="1"/>
      <w:numFmt w:val="bullet"/>
      <w:lvlText w:val="o"/>
      <w:lvlJc w:val="left"/>
      <w:pPr>
        <w:ind w:left="1440" w:hanging="360"/>
      </w:pPr>
      <w:rPr>
        <w:rFonts w:ascii="Courier New" w:hAnsi="Courier New" w:hint="default"/>
      </w:rPr>
    </w:lvl>
    <w:lvl w:ilvl="2" w:tplc="B8AC1260">
      <w:start w:val="1"/>
      <w:numFmt w:val="bullet"/>
      <w:lvlText w:val=""/>
      <w:lvlJc w:val="left"/>
      <w:pPr>
        <w:ind w:left="2160" w:hanging="360"/>
      </w:pPr>
      <w:rPr>
        <w:rFonts w:ascii="Wingdings" w:hAnsi="Wingdings" w:hint="default"/>
      </w:rPr>
    </w:lvl>
    <w:lvl w:ilvl="3" w:tplc="5D2AACB2">
      <w:start w:val="1"/>
      <w:numFmt w:val="bullet"/>
      <w:lvlText w:val=""/>
      <w:lvlJc w:val="left"/>
      <w:pPr>
        <w:ind w:left="2880" w:hanging="360"/>
      </w:pPr>
      <w:rPr>
        <w:rFonts w:ascii="Symbol" w:hAnsi="Symbol" w:hint="default"/>
      </w:rPr>
    </w:lvl>
    <w:lvl w:ilvl="4" w:tplc="B9DE0304">
      <w:start w:val="1"/>
      <w:numFmt w:val="bullet"/>
      <w:lvlText w:val="o"/>
      <w:lvlJc w:val="left"/>
      <w:pPr>
        <w:ind w:left="3600" w:hanging="360"/>
      </w:pPr>
      <w:rPr>
        <w:rFonts w:ascii="Courier New" w:hAnsi="Courier New" w:hint="default"/>
      </w:rPr>
    </w:lvl>
    <w:lvl w:ilvl="5" w:tplc="1910BFC2">
      <w:start w:val="1"/>
      <w:numFmt w:val="bullet"/>
      <w:lvlText w:val=""/>
      <w:lvlJc w:val="left"/>
      <w:pPr>
        <w:ind w:left="4320" w:hanging="360"/>
      </w:pPr>
      <w:rPr>
        <w:rFonts w:ascii="Wingdings" w:hAnsi="Wingdings" w:hint="default"/>
      </w:rPr>
    </w:lvl>
    <w:lvl w:ilvl="6" w:tplc="091CC356">
      <w:start w:val="1"/>
      <w:numFmt w:val="bullet"/>
      <w:lvlText w:val=""/>
      <w:lvlJc w:val="left"/>
      <w:pPr>
        <w:ind w:left="5040" w:hanging="360"/>
      </w:pPr>
      <w:rPr>
        <w:rFonts w:ascii="Symbol" w:hAnsi="Symbol" w:hint="default"/>
      </w:rPr>
    </w:lvl>
    <w:lvl w:ilvl="7" w:tplc="41E8DFAA">
      <w:start w:val="1"/>
      <w:numFmt w:val="bullet"/>
      <w:lvlText w:val="o"/>
      <w:lvlJc w:val="left"/>
      <w:pPr>
        <w:ind w:left="5760" w:hanging="360"/>
      </w:pPr>
      <w:rPr>
        <w:rFonts w:ascii="Courier New" w:hAnsi="Courier New" w:hint="default"/>
      </w:rPr>
    </w:lvl>
    <w:lvl w:ilvl="8" w:tplc="06EABD16">
      <w:start w:val="1"/>
      <w:numFmt w:val="bullet"/>
      <w:lvlText w:val=""/>
      <w:lvlJc w:val="left"/>
      <w:pPr>
        <w:ind w:left="6480" w:hanging="360"/>
      </w:pPr>
      <w:rPr>
        <w:rFonts w:ascii="Wingdings" w:hAnsi="Wingdings" w:hint="default"/>
      </w:rPr>
    </w:lvl>
  </w:abstractNum>
  <w:abstractNum w:abstractNumId="8" w15:restartNumberingAfterBreak="0">
    <w:nsid w:val="138B7BBD"/>
    <w:multiLevelType w:val="hybridMultilevel"/>
    <w:tmpl w:val="598CB5B4"/>
    <w:lvl w:ilvl="0" w:tplc="434E85BE">
      <w:start w:val="1"/>
      <w:numFmt w:val="bullet"/>
      <w:lvlText w:val=""/>
      <w:lvlJc w:val="left"/>
      <w:pPr>
        <w:ind w:left="720" w:hanging="360"/>
      </w:pPr>
      <w:rPr>
        <w:rFonts w:ascii="Symbol" w:hAnsi="Symbol" w:hint="default"/>
      </w:rPr>
    </w:lvl>
    <w:lvl w:ilvl="1" w:tplc="3E56CF6A">
      <w:start w:val="1"/>
      <w:numFmt w:val="bullet"/>
      <w:lvlText w:val="o"/>
      <w:lvlJc w:val="left"/>
      <w:pPr>
        <w:ind w:left="1440" w:hanging="360"/>
      </w:pPr>
      <w:rPr>
        <w:rFonts w:ascii="Courier New" w:hAnsi="Courier New" w:hint="default"/>
      </w:rPr>
    </w:lvl>
    <w:lvl w:ilvl="2" w:tplc="C2F49758">
      <w:start w:val="1"/>
      <w:numFmt w:val="bullet"/>
      <w:lvlText w:val=""/>
      <w:lvlJc w:val="left"/>
      <w:pPr>
        <w:ind w:left="2160" w:hanging="360"/>
      </w:pPr>
      <w:rPr>
        <w:rFonts w:ascii="Wingdings" w:hAnsi="Wingdings" w:hint="default"/>
      </w:rPr>
    </w:lvl>
    <w:lvl w:ilvl="3" w:tplc="9FD4FD42">
      <w:start w:val="1"/>
      <w:numFmt w:val="bullet"/>
      <w:lvlText w:val=""/>
      <w:lvlJc w:val="left"/>
      <w:pPr>
        <w:ind w:left="2880" w:hanging="360"/>
      </w:pPr>
      <w:rPr>
        <w:rFonts w:ascii="Symbol" w:hAnsi="Symbol" w:hint="default"/>
      </w:rPr>
    </w:lvl>
    <w:lvl w:ilvl="4" w:tplc="60B0B090">
      <w:start w:val="1"/>
      <w:numFmt w:val="bullet"/>
      <w:lvlText w:val="o"/>
      <w:lvlJc w:val="left"/>
      <w:pPr>
        <w:ind w:left="3600" w:hanging="360"/>
      </w:pPr>
      <w:rPr>
        <w:rFonts w:ascii="Courier New" w:hAnsi="Courier New" w:hint="default"/>
      </w:rPr>
    </w:lvl>
    <w:lvl w:ilvl="5" w:tplc="F76ED180">
      <w:start w:val="1"/>
      <w:numFmt w:val="bullet"/>
      <w:lvlText w:val=""/>
      <w:lvlJc w:val="left"/>
      <w:pPr>
        <w:ind w:left="4320" w:hanging="360"/>
      </w:pPr>
      <w:rPr>
        <w:rFonts w:ascii="Wingdings" w:hAnsi="Wingdings" w:hint="default"/>
      </w:rPr>
    </w:lvl>
    <w:lvl w:ilvl="6" w:tplc="C13800D2">
      <w:start w:val="1"/>
      <w:numFmt w:val="bullet"/>
      <w:lvlText w:val=""/>
      <w:lvlJc w:val="left"/>
      <w:pPr>
        <w:ind w:left="5040" w:hanging="360"/>
      </w:pPr>
      <w:rPr>
        <w:rFonts w:ascii="Symbol" w:hAnsi="Symbol" w:hint="default"/>
      </w:rPr>
    </w:lvl>
    <w:lvl w:ilvl="7" w:tplc="CE623FA8">
      <w:start w:val="1"/>
      <w:numFmt w:val="bullet"/>
      <w:lvlText w:val="o"/>
      <w:lvlJc w:val="left"/>
      <w:pPr>
        <w:ind w:left="5760" w:hanging="360"/>
      </w:pPr>
      <w:rPr>
        <w:rFonts w:ascii="Courier New" w:hAnsi="Courier New" w:hint="default"/>
      </w:rPr>
    </w:lvl>
    <w:lvl w:ilvl="8" w:tplc="A1B4E022">
      <w:start w:val="1"/>
      <w:numFmt w:val="bullet"/>
      <w:lvlText w:val=""/>
      <w:lvlJc w:val="left"/>
      <w:pPr>
        <w:ind w:left="6480" w:hanging="360"/>
      </w:pPr>
      <w:rPr>
        <w:rFonts w:ascii="Wingdings" w:hAnsi="Wingdings" w:hint="default"/>
      </w:rPr>
    </w:lvl>
  </w:abstractNum>
  <w:abstractNum w:abstractNumId="9" w15:restartNumberingAfterBreak="0">
    <w:nsid w:val="149EAF6E"/>
    <w:multiLevelType w:val="hybridMultilevel"/>
    <w:tmpl w:val="9B823EDC"/>
    <w:lvl w:ilvl="0" w:tplc="0714D3C4">
      <w:start w:val="1"/>
      <w:numFmt w:val="bullet"/>
      <w:lvlText w:val=""/>
      <w:lvlJc w:val="left"/>
      <w:pPr>
        <w:ind w:left="720" w:hanging="360"/>
      </w:pPr>
      <w:rPr>
        <w:rFonts w:ascii="Symbol" w:hAnsi="Symbol" w:hint="default"/>
      </w:rPr>
    </w:lvl>
    <w:lvl w:ilvl="1" w:tplc="B89838B4">
      <w:start w:val="1"/>
      <w:numFmt w:val="bullet"/>
      <w:lvlText w:val="o"/>
      <w:lvlJc w:val="left"/>
      <w:pPr>
        <w:ind w:left="1440" w:hanging="360"/>
      </w:pPr>
      <w:rPr>
        <w:rFonts w:ascii="Courier New" w:hAnsi="Courier New" w:hint="default"/>
      </w:rPr>
    </w:lvl>
    <w:lvl w:ilvl="2" w:tplc="C2629B48">
      <w:start w:val="1"/>
      <w:numFmt w:val="bullet"/>
      <w:lvlText w:val=""/>
      <w:lvlJc w:val="left"/>
      <w:pPr>
        <w:ind w:left="2160" w:hanging="360"/>
      </w:pPr>
      <w:rPr>
        <w:rFonts w:ascii="Wingdings" w:hAnsi="Wingdings" w:hint="default"/>
      </w:rPr>
    </w:lvl>
    <w:lvl w:ilvl="3" w:tplc="867CA3BC">
      <w:start w:val="1"/>
      <w:numFmt w:val="bullet"/>
      <w:lvlText w:val=""/>
      <w:lvlJc w:val="left"/>
      <w:pPr>
        <w:ind w:left="2880" w:hanging="360"/>
      </w:pPr>
      <w:rPr>
        <w:rFonts w:ascii="Symbol" w:hAnsi="Symbol" w:hint="default"/>
      </w:rPr>
    </w:lvl>
    <w:lvl w:ilvl="4" w:tplc="0080792A">
      <w:start w:val="1"/>
      <w:numFmt w:val="bullet"/>
      <w:lvlText w:val="o"/>
      <w:lvlJc w:val="left"/>
      <w:pPr>
        <w:ind w:left="3600" w:hanging="360"/>
      </w:pPr>
      <w:rPr>
        <w:rFonts w:ascii="Courier New" w:hAnsi="Courier New" w:hint="default"/>
      </w:rPr>
    </w:lvl>
    <w:lvl w:ilvl="5" w:tplc="AB4CF080">
      <w:start w:val="1"/>
      <w:numFmt w:val="bullet"/>
      <w:lvlText w:val=""/>
      <w:lvlJc w:val="left"/>
      <w:pPr>
        <w:ind w:left="4320" w:hanging="360"/>
      </w:pPr>
      <w:rPr>
        <w:rFonts w:ascii="Wingdings" w:hAnsi="Wingdings" w:hint="default"/>
      </w:rPr>
    </w:lvl>
    <w:lvl w:ilvl="6" w:tplc="F9D64CE8">
      <w:start w:val="1"/>
      <w:numFmt w:val="bullet"/>
      <w:lvlText w:val=""/>
      <w:lvlJc w:val="left"/>
      <w:pPr>
        <w:ind w:left="5040" w:hanging="360"/>
      </w:pPr>
      <w:rPr>
        <w:rFonts w:ascii="Symbol" w:hAnsi="Symbol" w:hint="default"/>
      </w:rPr>
    </w:lvl>
    <w:lvl w:ilvl="7" w:tplc="DD58084E">
      <w:start w:val="1"/>
      <w:numFmt w:val="bullet"/>
      <w:lvlText w:val="o"/>
      <w:lvlJc w:val="left"/>
      <w:pPr>
        <w:ind w:left="5760" w:hanging="360"/>
      </w:pPr>
      <w:rPr>
        <w:rFonts w:ascii="Courier New" w:hAnsi="Courier New" w:hint="default"/>
      </w:rPr>
    </w:lvl>
    <w:lvl w:ilvl="8" w:tplc="EC5ACE68">
      <w:start w:val="1"/>
      <w:numFmt w:val="bullet"/>
      <w:lvlText w:val=""/>
      <w:lvlJc w:val="left"/>
      <w:pPr>
        <w:ind w:left="6480" w:hanging="360"/>
      </w:pPr>
      <w:rPr>
        <w:rFonts w:ascii="Wingdings" w:hAnsi="Wingdings" w:hint="default"/>
      </w:rPr>
    </w:lvl>
  </w:abstractNum>
  <w:abstractNum w:abstractNumId="10" w15:restartNumberingAfterBreak="0">
    <w:nsid w:val="1812DB66"/>
    <w:multiLevelType w:val="hybridMultilevel"/>
    <w:tmpl w:val="0E426C04"/>
    <w:lvl w:ilvl="0" w:tplc="380ED91A">
      <w:start w:val="1"/>
      <w:numFmt w:val="decimal"/>
      <w:lvlText w:val="%1."/>
      <w:lvlJc w:val="left"/>
      <w:pPr>
        <w:ind w:left="720" w:hanging="360"/>
      </w:pPr>
    </w:lvl>
    <w:lvl w:ilvl="1" w:tplc="4E30F6DC">
      <w:start w:val="1"/>
      <w:numFmt w:val="lowerLetter"/>
      <w:lvlText w:val="%2."/>
      <w:lvlJc w:val="left"/>
      <w:pPr>
        <w:ind w:left="1440" w:hanging="360"/>
      </w:pPr>
    </w:lvl>
    <w:lvl w:ilvl="2" w:tplc="EF46D36E">
      <w:start w:val="1"/>
      <w:numFmt w:val="lowerRoman"/>
      <w:lvlText w:val="%3."/>
      <w:lvlJc w:val="right"/>
      <w:pPr>
        <w:ind w:left="2160" w:hanging="180"/>
      </w:pPr>
    </w:lvl>
    <w:lvl w:ilvl="3" w:tplc="DC80D1D2">
      <w:start w:val="1"/>
      <w:numFmt w:val="decimal"/>
      <w:lvlText w:val="%4."/>
      <w:lvlJc w:val="left"/>
      <w:pPr>
        <w:ind w:left="2880" w:hanging="360"/>
      </w:pPr>
    </w:lvl>
    <w:lvl w:ilvl="4" w:tplc="ECC499C6">
      <w:start w:val="1"/>
      <w:numFmt w:val="lowerLetter"/>
      <w:lvlText w:val="%5."/>
      <w:lvlJc w:val="left"/>
      <w:pPr>
        <w:ind w:left="3600" w:hanging="360"/>
      </w:pPr>
    </w:lvl>
    <w:lvl w:ilvl="5" w:tplc="D81ADE14">
      <w:start w:val="1"/>
      <w:numFmt w:val="lowerRoman"/>
      <w:lvlText w:val="%6."/>
      <w:lvlJc w:val="right"/>
      <w:pPr>
        <w:ind w:left="4320" w:hanging="180"/>
      </w:pPr>
    </w:lvl>
    <w:lvl w:ilvl="6" w:tplc="4A2CE99C">
      <w:start w:val="1"/>
      <w:numFmt w:val="decimal"/>
      <w:lvlText w:val="%7."/>
      <w:lvlJc w:val="left"/>
      <w:pPr>
        <w:ind w:left="5040" w:hanging="360"/>
      </w:pPr>
    </w:lvl>
    <w:lvl w:ilvl="7" w:tplc="9DC6439E">
      <w:start w:val="1"/>
      <w:numFmt w:val="lowerLetter"/>
      <w:lvlText w:val="%8."/>
      <w:lvlJc w:val="left"/>
      <w:pPr>
        <w:ind w:left="5760" w:hanging="360"/>
      </w:pPr>
    </w:lvl>
    <w:lvl w:ilvl="8" w:tplc="69484B94">
      <w:start w:val="1"/>
      <w:numFmt w:val="lowerRoman"/>
      <w:lvlText w:val="%9."/>
      <w:lvlJc w:val="right"/>
      <w:pPr>
        <w:ind w:left="6480" w:hanging="180"/>
      </w:pPr>
    </w:lvl>
  </w:abstractNum>
  <w:abstractNum w:abstractNumId="11" w15:restartNumberingAfterBreak="0">
    <w:nsid w:val="21349F2B"/>
    <w:multiLevelType w:val="hybridMultilevel"/>
    <w:tmpl w:val="4A784B8C"/>
    <w:lvl w:ilvl="0" w:tplc="C32049FE">
      <w:start w:val="1"/>
      <w:numFmt w:val="bullet"/>
      <w:lvlText w:val=""/>
      <w:lvlJc w:val="left"/>
      <w:pPr>
        <w:ind w:left="720" w:hanging="360"/>
      </w:pPr>
      <w:rPr>
        <w:rFonts w:ascii="Symbol" w:hAnsi="Symbol" w:hint="default"/>
      </w:rPr>
    </w:lvl>
    <w:lvl w:ilvl="1" w:tplc="0C2E8DD2">
      <w:start w:val="1"/>
      <w:numFmt w:val="bullet"/>
      <w:lvlText w:val="o"/>
      <w:lvlJc w:val="left"/>
      <w:pPr>
        <w:ind w:left="1440" w:hanging="360"/>
      </w:pPr>
      <w:rPr>
        <w:rFonts w:ascii="Courier New" w:hAnsi="Courier New" w:hint="default"/>
      </w:rPr>
    </w:lvl>
    <w:lvl w:ilvl="2" w:tplc="1E2CE9BA">
      <w:start w:val="1"/>
      <w:numFmt w:val="bullet"/>
      <w:lvlText w:val=""/>
      <w:lvlJc w:val="left"/>
      <w:pPr>
        <w:ind w:left="2160" w:hanging="360"/>
      </w:pPr>
      <w:rPr>
        <w:rFonts w:ascii="Wingdings" w:hAnsi="Wingdings" w:hint="default"/>
      </w:rPr>
    </w:lvl>
    <w:lvl w:ilvl="3" w:tplc="18CCC80E">
      <w:start w:val="1"/>
      <w:numFmt w:val="bullet"/>
      <w:lvlText w:val=""/>
      <w:lvlJc w:val="left"/>
      <w:pPr>
        <w:ind w:left="2880" w:hanging="360"/>
      </w:pPr>
      <w:rPr>
        <w:rFonts w:ascii="Symbol" w:hAnsi="Symbol" w:hint="default"/>
      </w:rPr>
    </w:lvl>
    <w:lvl w:ilvl="4" w:tplc="66D683BE">
      <w:start w:val="1"/>
      <w:numFmt w:val="bullet"/>
      <w:lvlText w:val="o"/>
      <w:lvlJc w:val="left"/>
      <w:pPr>
        <w:ind w:left="3600" w:hanging="360"/>
      </w:pPr>
      <w:rPr>
        <w:rFonts w:ascii="Courier New" w:hAnsi="Courier New" w:hint="default"/>
      </w:rPr>
    </w:lvl>
    <w:lvl w:ilvl="5" w:tplc="80244814">
      <w:start w:val="1"/>
      <w:numFmt w:val="bullet"/>
      <w:lvlText w:val=""/>
      <w:lvlJc w:val="left"/>
      <w:pPr>
        <w:ind w:left="4320" w:hanging="360"/>
      </w:pPr>
      <w:rPr>
        <w:rFonts w:ascii="Wingdings" w:hAnsi="Wingdings" w:hint="default"/>
      </w:rPr>
    </w:lvl>
    <w:lvl w:ilvl="6" w:tplc="82B2549E">
      <w:start w:val="1"/>
      <w:numFmt w:val="bullet"/>
      <w:lvlText w:val=""/>
      <w:lvlJc w:val="left"/>
      <w:pPr>
        <w:ind w:left="5040" w:hanging="360"/>
      </w:pPr>
      <w:rPr>
        <w:rFonts w:ascii="Symbol" w:hAnsi="Symbol" w:hint="default"/>
      </w:rPr>
    </w:lvl>
    <w:lvl w:ilvl="7" w:tplc="882A21F0">
      <w:start w:val="1"/>
      <w:numFmt w:val="bullet"/>
      <w:lvlText w:val="o"/>
      <w:lvlJc w:val="left"/>
      <w:pPr>
        <w:ind w:left="5760" w:hanging="360"/>
      </w:pPr>
      <w:rPr>
        <w:rFonts w:ascii="Courier New" w:hAnsi="Courier New" w:hint="default"/>
      </w:rPr>
    </w:lvl>
    <w:lvl w:ilvl="8" w:tplc="56AEBD7A">
      <w:start w:val="1"/>
      <w:numFmt w:val="bullet"/>
      <w:lvlText w:val=""/>
      <w:lvlJc w:val="left"/>
      <w:pPr>
        <w:ind w:left="6480" w:hanging="360"/>
      </w:pPr>
      <w:rPr>
        <w:rFonts w:ascii="Wingdings" w:hAnsi="Wingdings" w:hint="default"/>
      </w:rPr>
    </w:lvl>
  </w:abstractNum>
  <w:abstractNum w:abstractNumId="12" w15:restartNumberingAfterBreak="0">
    <w:nsid w:val="228AC6C3"/>
    <w:multiLevelType w:val="hybridMultilevel"/>
    <w:tmpl w:val="3594C9DC"/>
    <w:lvl w:ilvl="0" w:tplc="8F00726E">
      <w:start w:val="1"/>
      <w:numFmt w:val="bullet"/>
      <w:lvlText w:val=""/>
      <w:lvlJc w:val="left"/>
      <w:pPr>
        <w:ind w:left="720" w:hanging="360"/>
      </w:pPr>
      <w:rPr>
        <w:rFonts w:ascii="Symbol" w:hAnsi="Symbol" w:hint="default"/>
      </w:rPr>
    </w:lvl>
    <w:lvl w:ilvl="1" w:tplc="8AF2CFE6">
      <w:start w:val="1"/>
      <w:numFmt w:val="bullet"/>
      <w:lvlText w:val="o"/>
      <w:lvlJc w:val="left"/>
      <w:pPr>
        <w:ind w:left="1440" w:hanging="360"/>
      </w:pPr>
      <w:rPr>
        <w:rFonts w:ascii="Courier New" w:hAnsi="Courier New" w:hint="default"/>
      </w:rPr>
    </w:lvl>
    <w:lvl w:ilvl="2" w:tplc="68609894">
      <w:start w:val="1"/>
      <w:numFmt w:val="bullet"/>
      <w:lvlText w:val=""/>
      <w:lvlJc w:val="left"/>
      <w:pPr>
        <w:ind w:left="2160" w:hanging="360"/>
      </w:pPr>
      <w:rPr>
        <w:rFonts w:ascii="Wingdings" w:hAnsi="Wingdings" w:hint="default"/>
      </w:rPr>
    </w:lvl>
    <w:lvl w:ilvl="3" w:tplc="0EAAE260">
      <w:start w:val="1"/>
      <w:numFmt w:val="bullet"/>
      <w:lvlText w:val=""/>
      <w:lvlJc w:val="left"/>
      <w:pPr>
        <w:ind w:left="2880" w:hanging="360"/>
      </w:pPr>
      <w:rPr>
        <w:rFonts w:ascii="Symbol" w:hAnsi="Symbol" w:hint="default"/>
      </w:rPr>
    </w:lvl>
    <w:lvl w:ilvl="4" w:tplc="0526FC84">
      <w:start w:val="1"/>
      <w:numFmt w:val="bullet"/>
      <w:lvlText w:val="o"/>
      <w:lvlJc w:val="left"/>
      <w:pPr>
        <w:ind w:left="3600" w:hanging="360"/>
      </w:pPr>
      <w:rPr>
        <w:rFonts w:ascii="Courier New" w:hAnsi="Courier New" w:hint="default"/>
      </w:rPr>
    </w:lvl>
    <w:lvl w:ilvl="5" w:tplc="0C545BEC">
      <w:start w:val="1"/>
      <w:numFmt w:val="bullet"/>
      <w:lvlText w:val=""/>
      <w:lvlJc w:val="left"/>
      <w:pPr>
        <w:ind w:left="4320" w:hanging="360"/>
      </w:pPr>
      <w:rPr>
        <w:rFonts w:ascii="Wingdings" w:hAnsi="Wingdings" w:hint="default"/>
      </w:rPr>
    </w:lvl>
    <w:lvl w:ilvl="6" w:tplc="EBD03C2A">
      <w:start w:val="1"/>
      <w:numFmt w:val="bullet"/>
      <w:lvlText w:val=""/>
      <w:lvlJc w:val="left"/>
      <w:pPr>
        <w:ind w:left="5040" w:hanging="360"/>
      </w:pPr>
      <w:rPr>
        <w:rFonts w:ascii="Symbol" w:hAnsi="Symbol" w:hint="default"/>
      </w:rPr>
    </w:lvl>
    <w:lvl w:ilvl="7" w:tplc="A872A28A">
      <w:start w:val="1"/>
      <w:numFmt w:val="bullet"/>
      <w:lvlText w:val="o"/>
      <w:lvlJc w:val="left"/>
      <w:pPr>
        <w:ind w:left="5760" w:hanging="360"/>
      </w:pPr>
      <w:rPr>
        <w:rFonts w:ascii="Courier New" w:hAnsi="Courier New" w:hint="default"/>
      </w:rPr>
    </w:lvl>
    <w:lvl w:ilvl="8" w:tplc="078E3A3C">
      <w:start w:val="1"/>
      <w:numFmt w:val="bullet"/>
      <w:lvlText w:val=""/>
      <w:lvlJc w:val="left"/>
      <w:pPr>
        <w:ind w:left="6480" w:hanging="360"/>
      </w:pPr>
      <w:rPr>
        <w:rFonts w:ascii="Wingdings" w:hAnsi="Wingdings" w:hint="default"/>
      </w:rPr>
    </w:lvl>
  </w:abstractNum>
  <w:abstractNum w:abstractNumId="13" w15:restartNumberingAfterBreak="0">
    <w:nsid w:val="259910D9"/>
    <w:multiLevelType w:val="hybridMultilevel"/>
    <w:tmpl w:val="41AE1A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D371832"/>
    <w:multiLevelType w:val="hybridMultilevel"/>
    <w:tmpl w:val="FADED360"/>
    <w:lvl w:ilvl="0" w:tplc="BE463016">
      <w:start w:val="1"/>
      <w:numFmt w:val="bullet"/>
      <w:lvlText w:val=""/>
      <w:lvlJc w:val="left"/>
      <w:pPr>
        <w:ind w:left="720" w:hanging="360"/>
      </w:pPr>
      <w:rPr>
        <w:rFonts w:ascii="Symbol" w:hAnsi="Symbol" w:hint="default"/>
      </w:rPr>
    </w:lvl>
    <w:lvl w:ilvl="1" w:tplc="2C10A7A0">
      <w:start w:val="1"/>
      <w:numFmt w:val="bullet"/>
      <w:lvlText w:val="o"/>
      <w:lvlJc w:val="left"/>
      <w:pPr>
        <w:ind w:left="1440" w:hanging="360"/>
      </w:pPr>
      <w:rPr>
        <w:rFonts w:ascii="Courier New" w:hAnsi="Courier New" w:hint="default"/>
      </w:rPr>
    </w:lvl>
    <w:lvl w:ilvl="2" w:tplc="44A4C1F2">
      <w:start w:val="1"/>
      <w:numFmt w:val="bullet"/>
      <w:lvlText w:val=""/>
      <w:lvlJc w:val="left"/>
      <w:pPr>
        <w:ind w:left="2160" w:hanging="360"/>
      </w:pPr>
      <w:rPr>
        <w:rFonts w:ascii="Wingdings" w:hAnsi="Wingdings" w:hint="default"/>
      </w:rPr>
    </w:lvl>
    <w:lvl w:ilvl="3" w:tplc="E19A7EF0">
      <w:start w:val="1"/>
      <w:numFmt w:val="bullet"/>
      <w:lvlText w:val=""/>
      <w:lvlJc w:val="left"/>
      <w:pPr>
        <w:ind w:left="2880" w:hanging="360"/>
      </w:pPr>
      <w:rPr>
        <w:rFonts w:ascii="Symbol" w:hAnsi="Symbol" w:hint="default"/>
      </w:rPr>
    </w:lvl>
    <w:lvl w:ilvl="4" w:tplc="59F81938">
      <w:start w:val="1"/>
      <w:numFmt w:val="bullet"/>
      <w:lvlText w:val="o"/>
      <w:lvlJc w:val="left"/>
      <w:pPr>
        <w:ind w:left="3600" w:hanging="360"/>
      </w:pPr>
      <w:rPr>
        <w:rFonts w:ascii="Courier New" w:hAnsi="Courier New" w:hint="default"/>
      </w:rPr>
    </w:lvl>
    <w:lvl w:ilvl="5" w:tplc="F1222F3C">
      <w:start w:val="1"/>
      <w:numFmt w:val="bullet"/>
      <w:lvlText w:val=""/>
      <w:lvlJc w:val="left"/>
      <w:pPr>
        <w:ind w:left="4320" w:hanging="360"/>
      </w:pPr>
      <w:rPr>
        <w:rFonts w:ascii="Wingdings" w:hAnsi="Wingdings" w:hint="default"/>
      </w:rPr>
    </w:lvl>
    <w:lvl w:ilvl="6" w:tplc="71D2F0F8">
      <w:start w:val="1"/>
      <w:numFmt w:val="bullet"/>
      <w:lvlText w:val=""/>
      <w:lvlJc w:val="left"/>
      <w:pPr>
        <w:ind w:left="5040" w:hanging="360"/>
      </w:pPr>
      <w:rPr>
        <w:rFonts w:ascii="Symbol" w:hAnsi="Symbol" w:hint="default"/>
      </w:rPr>
    </w:lvl>
    <w:lvl w:ilvl="7" w:tplc="06485134">
      <w:start w:val="1"/>
      <w:numFmt w:val="bullet"/>
      <w:lvlText w:val="o"/>
      <w:lvlJc w:val="left"/>
      <w:pPr>
        <w:ind w:left="5760" w:hanging="360"/>
      </w:pPr>
      <w:rPr>
        <w:rFonts w:ascii="Courier New" w:hAnsi="Courier New" w:hint="default"/>
      </w:rPr>
    </w:lvl>
    <w:lvl w:ilvl="8" w:tplc="B3A0B748">
      <w:start w:val="1"/>
      <w:numFmt w:val="bullet"/>
      <w:lvlText w:val=""/>
      <w:lvlJc w:val="left"/>
      <w:pPr>
        <w:ind w:left="6480" w:hanging="360"/>
      </w:pPr>
      <w:rPr>
        <w:rFonts w:ascii="Wingdings" w:hAnsi="Wingdings" w:hint="default"/>
      </w:rPr>
    </w:lvl>
  </w:abstractNum>
  <w:abstractNum w:abstractNumId="15" w15:restartNumberingAfterBreak="0">
    <w:nsid w:val="2F63A344"/>
    <w:multiLevelType w:val="hybridMultilevel"/>
    <w:tmpl w:val="AAD437E4"/>
    <w:lvl w:ilvl="0" w:tplc="8FA43436">
      <w:start w:val="1"/>
      <w:numFmt w:val="bullet"/>
      <w:lvlText w:val=""/>
      <w:lvlJc w:val="left"/>
      <w:pPr>
        <w:ind w:left="720" w:hanging="360"/>
      </w:pPr>
      <w:rPr>
        <w:rFonts w:ascii="Symbol" w:hAnsi="Symbol" w:hint="default"/>
      </w:rPr>
    </w:lvl>
    <w:lvl w:ilvl="1" w:tplc="6FEC4F2E">
      <w:start w:val="1"/>
      <w:numFmt w:val="bullet"/>
      <w:lvlText w:val="o"/>
      <w:lvlJc w:val="left"/>
      <w:pPr>
        <w:ind w:left="1440" w:hanging="360"/>
      </w:pPr>
      <w:rPr>
        <w:rFonts w:ascii="Courier New" w:hAnsi="Courier New" w:hint="default"/>
      </w:rPr>
    </w:lvl>
    <w:lvl w:ilvl="2" w:tplc="1228D62C">
      <w:start w:val="1"/>
      <w:numFmt w:val="bullet"/>
      <w:lvlText w:val=""/>
      <w:lvlJc w:val="left"/>
      <w:pPr>
        <w:ind w:left="2160" w:hanging="360"/>
      </w:pPr>
      <w:rPr>
        <w:rFonts w:ascii="Wingdings" w:hAnsi="Wingdings" w:hint="default"/>
      </w:rPr>
    </w:lvl>
    <w:lvl w:ilvl="3" w:tplc="18303F2A">
      <w:start w:val="1"/>
      <w:numFmt w:val="bullet"/>
      <w:lvlText w:val=""/>
      <w:lvlJc w:val="left"/>
      <w:pPr>
        <w:ind w:left="2880" w:hanging="360"/>
      </w:pPr>
      <w:rPr>
        <w:rFonts w:ascii="Symbol" w:hAnsi="Symbol" w:hint="default"/>
      </w:rPr>
    </w:lvl>
    <w:lvl w:ilvl="4" w:tplc="BADE4D04">
      <w:start w:val="1"/>
      <w:numFmt w:val="bullet"/>
      <w:lvlText w:val="o"/>
      <w:lvlJc w:val="left"/>
      <w:pPr>
        <w:ind w:left="3600" w:hanging="360"/>
      </w:pPr>
      <w:rPr>
        <w:rFonts w:ascii="Courier New" w:hAnsi="Courier New" w:hint="default"/>
      </w:rPr>
    </w:lvl>
    <w:lvl w:ilvl="5" w:tplc="09741FA2">
      <w:start w:val="1"/>
      <w:numFmt w:val="bullet"/>
      <w:lvlText w:val=""/>
      <w:lvlJc w:val="left"/>
      <w:pPr>
        <w:ind w:left="4320" w:hanging="360"/>
      </w:pPr>
      <w:rPr>
        <w:rFonts w:ascii="Wingdings" w:hAnsi="Wingdings" w:hint="default"/>
      </w:rPr>
    </w:lvl>
    <w:lvl w:ilvl="6" w:tplc="F1E8F8FC">
      <w:start w:val="1"/>
      <w:numFmt w:val="bullet"/>
      <w:lvlText w:val=""/>
      <w:lvlJc w:val="left"/>
      <w:pPr>
        <w:ind w:left="5040" w:hanging="360"/>
      </w:pPr>
      <w:rPr>
        <w:rFonts w:ascii="Symbol" w:hAnsi="Symbol" w:hint="default"/>
      </w:rPr>
    </w:lvl>
    <w:lvl w:ilvl="7" w:tplc="6B449DF6">
      <w:start w:val="1"/>
      <w:numFmt w:val="bullet"/>
      <w:lvlText w:val="o"/>
      <w:lvlJc w:val="left"/>
      <w:pPr>
        <w:ind w:left="5760" w:hanging="360"/>
      </w:pPr>
      <w:rPr>
        <w:rFonts w:ascii="Courier New" w:hAnsi="Courier New" w:hint="default"/>
      </w:rPr>
    </w:lvl>
    <w:lvl w:ilvl="8" w:tplc="8E98ECA4">
      <w:start w:val="1"/>
      <w:numFmt w:val="bullet"/>
      <w:lvlText w:val=""/>
      <w:lvlJc w:val="left"/>
      <w:pPr>
        <w:ind w:left="6480" w:hanging="360"/>
      </w:pPr>
      <w:rPr>
        <w:rFonts w:ascii="Wingdings" w:hAnsi="Wingdings" w:hint="default"/>
      </w:rPr>
    </w:lvl>
  </w:abstractNum>
  <w:abstractNum w:abstractNumId="16" w15:restartNumberingAfterBreak="0">
    <w:nsid w:val="31AC742A"/>
    <w:multiLevelType w:val="hybridMultilevel"/>
    <w:tmpl w:val="9D74D350"/>
    <w:lvl w:ilvl="0" w:tplc="5C64BAC0">
      <w:start w:val="1"/>
      <w:numFmt w:val="bullet"/>
      <w:lvlText w:val=""/>
      <w:lvlJc w:val="left"/>
      <w:pPr>
        <w:ind w:left="720" w:hanging="360"/>
      </w:pPr>
      <w:rPr>
        <w:rFonts w:ascii="Symbol" w:hAnsi="Symbol" w:hint="default"/>
      </w:rPr>
    </w:lvl>
    <w:lvl w:ilvl="1" w:tplc="E2FC7A6C">
      <w:start w:val="1"/>
      <w:numFmt w:val="bullet"/>
      <w:lvlText w:val="o"/>
      <w:lvlJc w:val="left"/>
      <w:pPr>
        <w:ind w:left="1440" w:hanging="360"/>
      </w:pPr>
      <w:rPr>
        <w:rFonts w:ascii="Courier New" w:hAnsi="Courier New" w:hint="default"/>
      </w:rPr>
    </w:lvl>
    <w:lvl w:ilvl="2" w:tplc="E7A8A8D6">
      <w:start w:val="1"/>
      <w:numFmt w:val="bullet"/>
      <w:lvlText w:val=""/>
      <w:lvlJc w:val="left"/>
      <w:pPr>
        <w:ind w:left="2160" w:hanging="360"/>
      </w:pPr>
      <w:rPr>
        <w:rFonts w:ascii="Wingdings" w:hAnsi="Wingdings" w:hint="default"/>
      </w:rPr>
    </w:lvl>
    <w:lvl w:ilvl="3" w:tplc="C616BE84">
      <w:start w:val="1"/>
      <w:numFmt w:val="bullet"/>
      <w:lvlText w:val=""/>
      <w:lvlJc w:val="left"/>
      <w:pPr>
        <w:ind w:left="2880" w:hanging="360"/>
      </w:pPr>
      <w:rPr>
        <w:rFonts w:ascii="Symbol" w:hAnsi="Symbol" w:hint="default"/>
      </w:rPr>
    </w:lvl>
    <w:lvl w:ilvl="4" w:tplc="49D4D696">
      <w:start w:val="1"/>
      <w:numFmt w:val="bullet"/>
      <w:lvlText w:val="o"/>
      <w:lvlJc w:val="left"/>
      <w:pPr>
        <w:ind w:left="3600" w:hanging="360"/>
      </w:pPr>
      <w:rPr>
        <w:rFonts w:ascii="Courier New" w:hAnsi="Courier New" w:hint="default"/>
      </w:rPr>
    </w:lvl>
    <w:lvl w:ilvl="5" w:tplc="E5C41250">
      <w:start w:val="1"/>
      <w:numFmt w:val="bullet"/>
      <w:lvlText w:val=""/>
      <w:lvlJc w:val="left"/>
      <w:pPr>
        <w:ind w:left="4320" w:hanging="360"/>
      </w:pPr>
      <w:rPr>
        <w:rFonts w:ascii="Wingdings" w:hAnsi="Wingdings" w:hint="default"/>
      </w:rPr>
    </w:lvl>
    <w:lvl w:ilvl="6" w:tplc="0F4E8428">
      <w:start w:val="1"/>
      <w:numFmt w:val="bullet"/>
      <w:lvlText w:val=""/>
      <w:lvlJc w:val="left"/>
      <w:pPr>
        <w:ind w:left="5040" w:hanging="360"/>
      </w:pPr>
      <w:rPr>
        <w:rFonts w:ascii="Symbol" w:hAnsi="Symbol" w:hint="default"/>
      </w:rPr>
    </w:lvl>
    <w:lvl w:ilvl="7" w:tplc="78305C0A">
      <w:start w:val="1"/>
      <w:numFmt w:val="bullet"/>
      <w:lvlText w:val="o"/>
      <w:lvlJc w:val="left"/>
      <w:pPr>
        <w:ind w:left="5760" w:hanging="360"/>
      </w:pPr>
      <w:rPr>
        <w:rFonts w:ascii="Courier New" w:hAnsi="Courier New" w:hint="default"/>
      </w:rPr>
    </w:lvl>
    <w:lvl w:ilvl="8" w:tplc="6C463E46">
      <w:start w:val="1"/>
      <w:numFmt w:val="bullet"/>
      <w:lvlText w:val=""/>
      <w:lvlJc w:val="left"/>
      <w:pPr>
        <w:ind w:left="6480" w:hanging="360"/>
      </w:pPr>
      <w:rPr>
        <w:rFonts w:ascii="Wingdings" w:hAnsi="Wingdings" w:hint="default"/>
      </w:rPr>
    </w:lvl>
  </w:abstractNum>
  <w:abstractNum w:abstractNumId="17" w15:restartNumberingAfterBreak="0">
    <w:nsid w:val="3A21DF6B"/>
    <w:multiLevelType w:val="hybridMultilevel"/>
    <w:tmpl w:val="CB924A2A"/>
    <w:lvl w:ilvl="0" w:tplc="B1744330">
      <w:start w:val="1"/>
      <w:numFmt w:val="bullet"/>
      <w:lvlText w:val=""/>
      <w:lvlJc w:val="left"/>
      <w:pPr>
        <w:ind w:left="720" w:hanging="360"/>
      </w:pPr>
      <w:rPr>
        <w:rFonts w:ascii="Symbol" w:hAnsi="Symbol" w:hint="default"/>
      </w:rPr>
    </w:lvl>
    <w:lvl w:ilvl="1" w:tplc="F442190A">
      <w:start w:val="1"/>
      <w:numFmt w:val="bullet"/>
      <w:lvlText w:val="o"/>
      <w:lvlJc w:val="left"/>
      <w:pPr>
        <w:ind w:left="1440" w:hanging="360"/>
      </w:pPr>
      <w:rPr>
        <w:rFonts w:ascii="Courier New" w:hAnsi="Courier New" w:hint="default"/>
      </w:rPr>
    </w:lvl>
    <w:lvl w:ilvl="2" w:tplc="FA82EEB2">
      <w:start w:val="1"/>
      <w:numFmt w:val="bullet"/>
      <w:lvlText w:val=""/>
      <w:lvlJc w:val="left"/>
      <w:pPr>
        <w:ind w:left="2160" w:hanging="360"/>
      </w:pPr>
      <w:rPr>
        <w:rFonts w:ascii="Wingdings" w:hAnsi="Wingdings" w:hint="default"/>
      </w:rPr>
    </w:lvl>
    <w:lvl w:ilvl="3" w:tplc="CAC69614">
      <w:start w:val="1"/>
      <w:numFmt w:val="bullet"/>
      <w:lvlText w:val=""/>
      <w:lvlJc w:val="left"/>
      <w:pPr>
        <w:ind w:left="2880" w:hanging="360"/>
      </w:pPr>
      <w:rPr>
        <w:rFonts w:ascii="Symbol" w:hAnsi="Symbol" w:hint="default"/>
      </w:rPr>
    </w:lvl>
    <w:lvl w:ilvl="4" w:tplc="F21842D2">
      <w:start w:val="1"/>
      <w:numFmt w:val="bullet"/>
      <w:lvlText w:val="o"/>
      <w:lvlJc w:val="left"/>
      <w:pPr>
        <w:ind w:left="3600" w:hanging="360"/>
      </w:pPr>
      <w:rPr>
        <w:rFonts w:ascii="Courier New" w:hAnsi="Courier New" w:hint="default"/>
      </w:rPr>
    </w:lvl>
    <w:lvl w:ilvl="5" w:tplc="FE14EAEC">
      <w:start w:val="1"/>
      <w:numFmt w:val="bullet"/>
      <w:lvlText w:val=""/>
      <w:lvlJc w:val="left"/>
      <w:pPr>
        <w:ind w:left="4320" w:hanging="360"/>
      </w:pPr>
      <w:rPr>
        <w:rFonts w:ascii="Wingdings" w:hAnsi="Wingdings" w:hint="default"/>
      </w:rPr>
    </w:lvl>
    <w:lvl w:ilvl="6" w:tplc="136673AA">
      <w:start w:val="1"/>
      <w:numFmt w:val="bullet"/>
      <w:lvlText w:val=""/>
      <w:lvlJc w:val="left"/>
      <w:pPr>
        <w:ind w:left="5040" w:hanging="360"/>
      </w:pPr>
      <w:rPr>
        <w:rFonts w:ascii="Symbol" w:hAnsi="Symbol" w:hint="default"/>
      </w:rPr>
    </w:lvl>
    <w:lvl w:ilvl="7" w:tplc="CC3465A4">
      <w:start w:val="1"/>
      <w:numFmt w:val="bullet"/>
      <w:lvlText w:val="o"/>
      <w:lvlJc w:val="left"/>
      <w:pPr>
        <w:ind w:left="5760" w:hanging="360"/>
      </w:pPr>
      <w:rPr>
        <w:rFonts w:ascii="Courier New" w:hAnsi="Courier New" w:hint="default"/>
      </w:rPr>
    </w:lvl>
    <w:lvl w:ilvl="8" w:tplc="E0C21E6A">
      <w:start w:val="1"/>
      <w:numFmt w:val="bullet"/>
      <w:lvlText w:val=""/>
      <w:lvlJc w:val="left"/>
      <w:pPr>
        <w:ind w:left="6480" w:hanging="360"/>
      </w:pPr>
      <w:rPr>
        <w:rFonts w:ascii="Wingdings" w:hAnsi="Wingdings" w:hint="default"/>
      </w:rPr>
    </w:lvl>
  </w:abstractNum>
  <w:abstractNum w:abstractNumId="18" w15:restartNumberingAfterBreak="0">
    <w:nsid w:val="3A84602B"/>
    <w:multiLevelType w:val="hybridMultilevel"/>
    <w:tmpl w:val="9D76341A"/>
    <w:lvl w:ilvl="0" w:tplc="50985C50">
      <w:start w:val="1"/>
      <w:numFmt w:val="bullet"/>
      <w:lvlText w:val=""/>
      <w:lvlJc w:val="left"/>
      <w:pPr>
        <w:ind w:left="720" w:hanging="360"/>
      </w:pPr>
      <w:rPr>
        <w:rFonts w:ascii="Symbol" w:hAnsi="Symbol" w:hint="default"/>
      </w:rPr>
    </w:lvl>
    <w:lvl w:ilvl="1" w:tplc="C4662532">
      <w:start w:val="1"/>
      <w:numFmt w:val="bullet"/>
      <w:lvlText w:val="o"/>
      <w:lvlJc w:val="left"/>
      <w:pPr>
        <w:ind w:left="1440" w:hanging="360"/>
      </w:pPr>
      <w:rPr>
        <w:rFonts w:ascii="Courier New" w:hAnsi="Courier New" w:hint="default"/>
      </w:rPr>
    </w:lvl>
    <w:lvl w:ilvl="2" w:tplc="64D8282A">
      <w:start w:val="1"/>
      <w:numFmt w:val="bullet"/>
      <w:lvlText w:val=""/>
      <w:lvlJc w:val="left"/>
      <w:pPr>
        <w:ind w:left="2160" w:hanging="360"/>
      </w:pPr>
      <w:rPr>
        <w:rFonts w:ascii="Wingdings" w:hAnsi="Wingdings" w:hint="default"/>
      </w:rPr>
    </w:lvl>
    <w:lvl w:ilvl="3" w:tplc="3BCA1A8C">
      <w:start w:val="1"/>
      <w:numFmt w:val="bullet"/>
      <w:lvlText w:val=""/>
      <w:lvlJc w:val="left"/>
      <w:pPr>
        <w:ind w:left="2880" w:hanging="360"/>
      </w:pPr>
      <w:rPr>
        <w:rFonts w:ascii="Symbol" w:hAnsi="Symbol" w:hint="default"/>
      </w:rPr>
    </w:lvl>
    <w:lvl w:ilvl="4" w:tplc="D1822402">
      <w:start w:val="1"/>
      <w:numFmt w:val="bullet"/>
      <w:lvlText w:val="o"/>
      <w:lvlJc w:val="left"/>
      <w:pPr>
        <w:ind w:left="3600" w:hanging="360"/>
      </w:pPr>
      <w:rPr>
        <w:rFonts w:ascii="Courier New" w:hAnsi="Courier New" w:hint="default"/>
      </w:rPr>
    </w:lvl>
    <w:lvl w:ilvl="5" w:tplc="AA0C0B64">
      <w:start w:val="1"/>
      <w:numFmt w:val="bullet"/>
      <w:lvlText w:val=""/>
      <w:lvlJc w:val="left"/>
      <w:pPr>
        <w:ind w:left="4320" w:hanging="360"/>
      </w:pPr>
      <w:rPr>
        <w:rFonts w:ascii="Wingdings" w:hAnsi="Wingdings" w:hint="default"/>
      </w:rPr>
    </w:lvl>
    <w:lvl w:ilvl="6" w:tplc="79D423BA">
      <w:start w:val="1"/>
      <w:numFmt w:val="bullet"/>
      <w:lvlText w:val=""/>
      <w:lvlJc w:val="left"/>
      <w:pPr>
        <w:ind w:left="5040" w:hanging="360"/>
      </w:pPr>
      <w:rPr>
        <w:rFonts w:ascii="Symbol" w:hAnsi="Symbol" w:hint="default"/>
      </w:rPr>
    </w:lvl>
    <w:lvl w:ilvl="7" w:tplc="E2043304">
      <w:start w:val="1"/>
      <w:numFmt w:val="bullet"/>
      <w:lvlText w:val="o"/>
      <w:lvlJc w:val="left"/>
      <w:pPr>
        <w:ind w:left="5760" w:hanging="360"/>
      </w:pPr>
      <w:rPr>
        <w:rFonts w:ascii="Courier New" w:hAnsi="Courier New" w:hint="default"/>
      </w:rPr>
    </w:lvl>
    <w:lvl w:ilvl="8" w:tplc="9CD4F3B2">
      <w:start w:val="1"/>
      <w:numFmt w:val="bullet"/>
      <w:lvlText w:val=""/>
      <w:lvlJc w:val="left"/>
      <w:pPr>
        <w:ind w:left="6480" w:hanging="360"/>
      </w:pPr>
      <w:rPr>
        <w:rFonts w:ascii="Wingdings" w:hAnsi="Wingdings" w:hint="default"/>
      </w:rPr>
    </w:lvl>
  </w:abstractNum>
  <w:abstractNum w:abstractNumId="19" w15:restartNumberingAfterBreak="0">
    <w:nsid w:val="3C83943E"/>
    <w:multiLevelType w:val="hybridMultilevel"/>
    <w:tmpl w:val="96A49078"/>
    <w:lvl w:ilvl="0" w:tplc="E3BC5A96">
      <w:start w:val="1"/>
      <w:numFmt w:val="bullet"/>
      <w:lvlText w:val=""/>
      <w:lvlJc w:val="left"/>
      <w:pPr>
        <w:ind w:left="720" w:hanging="360"/>
      </w:pPr>
      <w:rPr>
        <w:rFonts w:ascii="Symbol" w:hAnsi="Symbol" w:hint="default"/>
      </w:rPr>
    </w:lvl>
    <w:lvl w:ilvl="1" w:tplc="97A2C9F4">
      <w:start w:val="1"/>
      <w:numFmt w:val="bullet"/>
      <w:lvlText w:val="o"/>
      <w:lvlJc w:val="left"/>
      <w:pPr>
        <w:ind w:left="1440" w:hanging="360"/>
      </w:pPr>
      <w:rPr>
        <w:rFonts w:ascii="Courier New" w:hAnsi="Courier New" w:hint="default"/>
      </w:rPr>
    </w:lvl>
    <w:lvl w:ilvl="2" w:tplc="400C9A84">
      <w:start w:val="1"/>
      <w:numFmt w:val="bullet"/>
      <w:lvlText w:val=""/>
      <w:lvlJc w:val="left"/>
      <w:pPr>
        <w:ind w:left="2160" w:hanging="360"/>
      </w:pPr>
      <w:rPr>
        <w:rFonts w:ascii="Wingdings" w:hAnsi="Wingdings" w:hint="default"/>
      </w:rPr>
    </w:lvl>
    <w:lvl w:ilvl="3" w:tplc="28CEB17E">
      <w:start w:val="1"/>
      <w:numFmt w:val="bullet"/>
      <w:lvlText w:val=""/>
      <w:lvlJc w:val="left"/>
      <w:pPr>
        <w:ind w:left="2880" w:hanging="360"/>
      </w:pPr>
      <w:rPr>
        <w:rFonts w:ascii="Symbol" w:hAnsi="Symbol" w:hint="default"/>
      </w:rPr>
    </w:lvl>
    <w:lvl w:ilvl="4" w:tplc="C6543D2C">
      <w:start w:val="1"/>
      <w:numFmt w:val="bullet"/>
      <w:lvlText w:val="o"/>
      <w:lvlJc w:val="left"/>
      <w:pPr>
        <w:ind w:left="3600" w:hanging="360"/>
      </w:pPr>
      <w:rPr>
        <w:rFonts w:ascii="Courier New" w:hAnsi="Courier New" w:hint="default"/>
      </w:rPr>
    </w:lvl>
    <w:lvl w:ilvl="5" w:tplc="4C443992">
      <w:start w:val="1"/>
      <w:numFmt w:val="bullet"/>
      <w:lvlText w:val=""/>
      <w:lvlJc w:val="left"/>
      <w:pPr>
        <w:ind w:left="4320" w:hanging="360"/>
      </w:pPr>
      <w:rPr>
        <w:rFonts w:ascii="Wingdings" w:hAnsi="Wingdings" w:hint="default"/>
      </w:rPr>
    </w:lvl>
    <w:lvl w:ilvl="6" w:tplc="20D4B664">
      <w:start w:val="1"/>
      <w:numFmt w:val="bullet"/>
      <w:lvlText w:val=""/>
      <w:lvlJc w:val="left"/>
      <w:pPr>
        <w:ind w:left="5040" w:hanging="360"/>
      </w:pPr>
      <w:rPr>
        <w:rFonts w:ascii="Symbol" w:hAnsi="Symbol" w:hint="default"/>
      </w:rPr>
    </w:lvl>
    <w:lvl w:ilvl="7" w:tplc="AD4228C6">
      <w:start w:val="1"/>
      <w:numFmt w:val="bullet"/>
      <w:lvlText w:val="o"/>
      <w:lvlJc w:val="left"/>
      <w:pPr>
        <w:ind w:left="5760" w:hanging="360"/>
      </w:pPr>
      <w:rPr>
        <w:rFonts w:ascii="Courier New" w:hAnsi="Courier New" w:hint="default"/>
      </w:rPr>
    </w:lvl>
    <w:lvl w:ilvl="8" w:tplc="AD6EC134">
      <w:start w:val="1"/>
      <w:numFmt w:val="bullet"/>
      <w:lvlText w:val=""/>
      <w:lvlJc w:val="left"/>
      <w:pPr>
        <w:ind w:left="6480" w:hanging="360"/>
      </w:pPr>
      <w:rPr>
        <w:rFonts w:ascii="Wingdings" w:hAnsi="Wingdings" w:hint="default"/>
      </w:rPr>
    </w:lvl>
  </w:abstractNum>
  <w:abstractNum w:abstractNumId="20" w15:restartNumberingAfterBreak="0">
    <w:nsid w:val="476515FD"/>
    <w:multiLevelType w:val="hybridMultilevel"/>
    <w:tmpl w:val="ADA061DA"/>
    <w:lvl w:ilvl="0" w:tplc="5A307592">
      <w:start w:val="1"/>
      <w:numFmt w:val="bullet"/>
      <w:lvlText w:val=""/>
      <w:lvlJc w:val="left"/>
      <w:pPr>
        <w:ind w:left="720" w:hanging="360"/>
      </w:pPr>
      <w:rPr>
        <w:rFonts w:ascii="Symbol" w:hAnsi="Symbol" w:hint="default"/>
      </w:rPr>
    </w:lvl>
    <w:lvl w:ilvl="1" w:tplc="D6760B62">
      <w:start w:val="1"/>
      <w:numFmt w:val="bullet"/>
      <w:lvlText w:val="o"/>
      <w:lvlJc w:val="left"/>
      <w:pPr>
        <w:ind w:left="1440" w:hanging="360"/>
      </w:pPr>
      <w:rPr>
        <w:rFonts w:ascii="Courier New" w:hAnsi="Courier New" w:hint="default"/>
      </w:rPr>
    </w:lvl>
    <w:lvl w:ilvl="2" w:tplc="0B02CA9A">
      <w:start w:val="1"/>
      <w:numFmt w:val="bullet"/>
      <w:lvlText w:val=""/>
      <w:lvlJc w:val="left"/>
      <w:pPr>
        <w:ind w:left="2160" w:hanging="360"/>
      </w:pPr>
      <w:rPr>
        <w:rFonts w:ascii="Wingdings" w:hAnsi="Wingdings" w:hint="default"/>
      </w:rPr>
    </w:lvl>
    <w:lvl w:ilvl="3" w:tplc="2C36933C">
      <w:start w:val="1"/>
      <w:numFmt w:val="bullet"/>
      <w:lvlText w:val=""/>
      <w:lvlJc w:val="left"/>
      <w:pPr>
        <w:ind w:left="2880" w:hanging="360"/>
      </w:pPr>
      <w:rPr>
        <w:rFonts w:ascii="Symbol" w:hAnsi="Symbol" w:hint="default"/>
      </w:rPr>
    </w:lvl>
    <w:lvl w:ilvl="4" w:tplc="E80E27E4">
      <w:start w:val="1"/>
      <w:numFmt w:val="bullet"/>
      <w:lvlText w:val="o"/>
      <w:lvlJc w:val="left"/>
      <w:pPr>
        <w:ind w:left="3600" w:hanging="360"/>
      </w:pPr>
      <w:rPr>
        <w:rFonts w:ascii="Courier New" w:hAnsi="Courier New" w:hint="default"/>
      </w:rPr>
    </w:lvl>
    <w:lvl w:ilvl="5" w:tplc="999435E6">
      <w:start w:val="1"/>
      <w:numFmt w:val="bullet"/>
      <w:lvlText w:val=""/>
      <w:lvlJc w:val="left"/>
      <w:pPr>
        <w:ind w:left="4320" w:hanging="360"/>
      </w:pPr>
      <w:rPr>
        <w:rFonts w:ascii="Wingdings" w:hAnsi="Wingdings" w:hint="default"/>
      </w:rPr>
    </w:lvl>
    <w:lvl w:ilvl="6" w:tplc="0F580182">
      <w:start w:val="1"/>
      <w:numFmt w:val="bullet"/>
      <w:lvlText w:val=""/>
      <w:lvlJc w:val="left"/>
      <w:pPr>
        <w:ind w:left="5040" w:hanging="360"/>
      </w:pPr>
      <w:rPr>
        <w:rFonts w:ascii="Symbol" w:hAnsi="Symbol" w:hint="default"/>
      </w:rPr>
    </w:lvl>
    <w:lvl w:ilvl="7" w:tplc="2C2635A0">
      <w:start w:val="1"/>
      <w:numFmt w:val="bullet"/>
      <w:lvlText w:val="o"/>
      <w:lvlJc w:val="left"/>
      <w:pPr>
        <w:ind w:left="5760" w:hanging="360"/>
      </w:pPr>
      <w:rPr>
        <w:rFonts w:ascii="Courier New" w:hAnsi="Courier New" w:hint="default"/>
      </w:rPr>
    </w:lvl>
    <w:lvl w:ilvl="8" w:tplc="A31E4BDA">
      <w:start w:val="1"/>
      <w:numFmt w:val="bullet"/>
      <w:lvlText w:val=""/>
      <w:lvlJc w:val="left"/>
      <w:pPr>
        <w:ind w:left="6480" w:hanging="360"/>
      </w:pPr>
      <w:rPr>
        <w:rFonts w:ascii="Wingdings" w:hAnsi="Wingdings" w:hint="default"/>
      </w:rPr>
    </w:lvl>
  </w:abstractNum>
  <w:abstractNum w:abstractNumId="21" w15:restartNumberingAfterBreak="0">
    <w:nsid w:val="4BDD8D6D"/>
    <w:multiLevelType w:val="hybridMultilevel"/>
    <w:tmpl w:val="AF3AD642"/>
    <w:lvl w:ilvl="0" w:tplc="4372F06E">
      <w:start w:val="1"/>
      <w:numFmt w:val="bullet"/>
      <w:lvlText w:val=""/>
      <w:lvlJc w:val="left"/>
      <w:pPr>
        <w:ind w:left="720" w:hanging="360"/>
      </w:pPr>
      <w:rPr>
        <w:rFonts w:ascii="Symbol" w:hAnsi="Symbol" w:hint="default"/>
      </w:rPr>
    </w:lvl>
    <w:lvl w:ilvl="1" w:tplc="68D40E4A">
      <w:start w:val="1"/>
      <w:numFmt w:val="bullet"/>
      <w:lvlText w:val="o"/>
      <w:lvlJc w:val="left"/>
      <w:pPr>
        <w:ind w:left="1440" w:hanging="360"/>
      </w:pPr>
      <w:rPr>
        <w:rFonts w:ascii="Courier New" w:hAnsi="Courier New" w:hint="default"/>
      </w:rPr>
    </w:lvl>
    <w:lvl w:ilvl="2" w:tplc="A64E86A2">
      <w:start w:val="1"/>
      <w:numFmt w:val="bullet"/>
      <w:lvlText w:val=""/>
      <w:lvlJc w:val="left"/>
      <w:pPr>
        <w:ind w:left="2160" w:hanging="360"/>
      </w:pPr>
      <w:rPr>
        <w:rFonts w:ascii="Wingdings" w:hAnsi="Wingdings" w:hint="default"/>
      </w:rPr>
    </w:lvl>
    <w:lvl w:ilvl="3" w:tplc="76AE7128">
      <w:start w:val="1"/>
      <w:numFmt w:val="bullet"/>
      <w:lvlText w:val=""/>
      <w:lvlJc w:val="left"/>
      <w:pPr>
        <w:ind w:left="2880" w:hanging="360"/>
      </w:pPr>
      <w:rPr>
        <w:rFonts w:ascii="Symbol" w:hAnsi="Symbol" w:hint="default"/>
      </w:rPr>
    </w:lvl>
    <w:lvl w:ilvl="4" w:tplc="7B7A89C6">
      <w:start w:val="1"/>
      <w:numFmt w:val="bullet"/>
      <w:lvlText w:val="o"/>
      <w:lvlJc w:val="left"/>
      <w:pPr>
        <w:ind w:left="3600" w:hanging="360"/>
      </w:pPr>
      <w:rPr>
        <w:rFonts w:ascii="Courier New" w:hAnsi="Courier New" w:hint="default"/>
      </w:rPr>
    </w:lvl>
    <w:lvl w:ilvl="5" w:tplc="EB6084BA">
      <w:start w:val="1"/>
      <w:numFmt w:val="bullet"/>
      <w:lvlText w:val=""/>
      <w:lvlJc w:val="left"/>
      <w:pPr>
        <w:ind w:left="4320" w:hanging="360"/>
      </w:pPr>
      <w:rPr>
        <w:rFonts w:ascii="Wingdings" w:hAnsi="Wingdings" w:hint="default"/>
      </w:rPr>
    </w:lvl>
    <w:lvl w:ilvl="6" w:tplc="4828B6D6">
      <w:start w:val="1"/>
      <w:numFmt w:val="bullet"/>
      <w:lvlText w:val=""/>
      <w:lvlJc w:val="left"/>
      <w:pPr>
        <w:ind w:left="5040" w:hanging="360"/>
      </w:pPr>
      <w:rPr>
        <w:rFonts w:ascii="Symbol" w:hAnsi="Symbol" w:hint="default"/>
      </w:rPr>
    </w:lvl>
    <w:lvl w:ilvl="7" w:tplc="B82AA974">
      <w:start w:val="1"/>
      <w:numFmt w:val="bullet"/>
      <w:lvlText w:val="o"/>
      <w:lvlJc w:val="left"/>
      <w:pPr>
        <w:ind w:left="5760" w:hanging="360"/>
      </w:pPr>
      <w:rPr>
        <w:rFonts w:ascii="Courier New" w:hAnsi="Courier New" w:hint="default"/>
      </w:rPr>
    </w:lvl>
    <w:lvl w:ilvl="8" w:tplc="36A83DEA">
      <w:start w:val="1"/>
      <w:numFmt w:val="bullet"/>
      <w:lvlText w:val=""/>
      <w:lvlJc w:val="left"/>
      <w:pPr>
        <w:ind w:left="6480" w:hanging="360"/>
      </w:pPr>
      <w:rPr>
        <w:rFonts w:ascii="Wingdings" w:hAnsi="Wingdings" w:hint="default"/>
      </w:rPr>
    </w:lvl>
  </w:abstractNum>
  <w:abstractNum w:abstractNumId="22" w15:restartNumberingAfterBreak="0">
    <w:nsid w:val="4CE3E6F5"/>
    <w:multiLevelType w:val="hybridMultilevel"/>
    <w:tmpl w:val="116EFE96"/>
    <w:lvl w:ilvl="0" w:tplc="732E4EAE">
      <w:start w:val="1"/>
      <w:numFmt w:val="bullet"/>
      <w:lvlText w:val=""/>
      <w:lvlJc w:val="left"/>
      <w:pPr>
        <w:ind w:left="720" w:hanging="360"/>
      </w:pPr>
      <w:rPr>
        <w:rFonts w:ascii="Symbol" w:hAnsi="Symbol" w:hint="default"/>
      </w:rPr>
    </w:lvl>
    <w:lvl w:ilvl="1" w:tplc="B9823540">
      <w:start w:val="1"/>
      <w:numFmt w:val="bullet"/>
      <w:lvlText w:val="o"/>
      <w:lvlJc w:val="left"/>
      <w:pPr>
        <w:ind w:left="1440" w:hanging="360"/>
      </w:pPr>
      <w:rPr>
        <w:rFonts w:ascii="Courier New" w:hAnsi="Courier New" w:hint="default"/>
      </w:rPr>
    </w:lvl>
    <w:lvl w:ilvl="2" w:tplc="573E3F90">
      <w:start w:val="1"/>
      <w:numFmt w:val="bullet"/>
      <w:lvlText w:val=""/>
      <w:lvlJc w:val="left"/>
      <w:pPr>
        <w:ind w:left="2160" w:hanging="360"/>
      </w:pPr>
      <w:rPr>
        <w:rFonts w:ascii="Wingdings" w:hAnsi="Wingdings" w:hint="default"/>
      </w:rPr>
    </w:lvl>
    <w:lvl w:ilvl="3" w:tplc="CB9004A2">
      <w:start w:val="1"/>
      <w:numFmt w:val="bullet"/>
      <w:lvlText w:val=""/>
      <w:lvlJc w:val="left"/>
      <w:pPr>
        <w:ind w:left="2880" w:hanging="360"/>
      </w:pPr>
      <w:rPr>
        <w:rFonts w:ascii="Symbol" w:hAnsi="Symbol" w:hint="default"/>
      </w:rPr>
    </w:lvl>
    <w:lvl w:ilvl="4" w:tplc="F8A0982A">
      <w:start w:val="1"/>
      <w:numFmt w:val="bullet"/>
      <w:lvlText w:val="o"/>
      <w:lvlJc w:val="left"/>
      <w:pPr>
        <w:ind w:left="3600" w:hanging="360"/>
      </w:pPr>
      <w:rPr>
        <w:rFonts w:ascii="Courier New" w:hAnsi="Courier New" w:hint="default"/>
      </w:rPr>
    </w:lvl>
    <w:lvl w:ilvl="5" w:tplc="2D5EC874">
      <w:start w:val="1"/>
      <w:numFmt w:val="bullet"/>
      <w:lvlText w:val=""/>
      <w:lvlJc w:val="left"/>
      <w:pPr>
        <w:ind w:left="4320" w:hanging="360"/>
      </w:pPr>
      <w:rPr>
        <w:rFonts w:ascii="Wingdings" w:hAnsi="Wingdings" w:hint="default"/>
      </w:rPr>
    </w:lvl>
    <w:lvl w:ilvl="6" w:tplc="B492DDCC">
      <w:start w:val="1"/>
      <w:numFmt w:val="bullet"/>
      <w:lvlText w:val=""/>
      <w:lvlJc w:val="left"/>
      <w:pPr>
        <w:ind w:left="5040" w:hanging="360"/>
      </w:pPr>
      <w:rPr>
        <w:rFonts w:ascii="Symbol" w:hAnsi="Symbol" w:hint="default"/>
      </w:rPr>
    </w:lvl>
    <w:lvl w:ilvl="7" w:tplc="638A3C6E">
      <w:start w:val="1"/>
      <w:numFmt w:val="bullet"/>
      <w:lvlText w:val="o"/>
      <w:lvlJc w:val="left"/>
      <w:pPr>
        <w:ind w:left="5760" w:hanging="360"/>
      </w:pPr>
      <w:rPr>
        <w:rFonts w:ascii="Courier New" w:hAnsi="Courier New" w:hint="default"/>
      </w:rPr>
    </w:lvl>
    <w:lvl w:ilvl="8" w:tplc="9BD48A36">
      <w:start w:val="1"/>
      <w:numFmt w:val="bullet"/>
      <w:lvlText w:val=""/>
      <w:lvlJc w:val="left"/>
      <w:pPr>
        <w:ind w:left="6480" w:hanging="360"/>
      </w:pPr>
      <w:rPr>
        <w:rFonts w:ascii="Wingdings" w:hAnsi="Wingdings" w:hint="default"/>
      </w:rPr>
    </w:lvl>
  </w:abstractNum>
  <w:abstractNum w:abstractNumId="23" w15:restartNumberingAfterBreak="0">
    <w:nsid w:val="4D3E36E0"/>
    <w:multiLevelType w:val="hybridMultilevel"/>
    <w:tmpl w:val="8C4225AE"/>
    <w:lvl w:ilvl="0" w:tplc="EB12C654">
      <w:start w:val="1"/>
      <w:numFmt w:val="decimal"/>
      <w:lvlText w:val="%1."/>
      <w:lvlJc w:val="left"/>
      <w:pPr>
        <w:ind w:left="720" w:hanging="360"/>
      </w:pPr>
    </w:lvl>
    <w:lvl w:ilvl="1" w:tplc="338846FE">
      <w:start w:val="1"/>
      <w:numFmt w:val="lowerLetter"/>
      <w:lvlText w:val="%2."/>
      <w:lvlJc w:val="left"/>
      <w:pPr>
        <w:ind w:left="1440" w:hanging="360"/>
      </w:pPr>
    </w:lvl>
    <w:lvl w:ilvl="2" w:tplc="FEFA88A8">
      <w:start w:val="1"/>
      <w:numFmt w:val="lowerRoman"/>
      <w:lvlText w:val="%3."/>
      <w:lvlJc w:val="right"/>
      <w:pPr>
        <w:ind w:left="2160" w:hanging="180"/>
      </w:pPr>
    </w:lvl>
    <w:lvl w:ilvl="3" w:tplc="152EDA2E">
      <w:start w:val="1"/>
      <w:numFmt w:val="decimal"/>
      <w:lvlText w:val="%4."/>
      <w:lvlJc w:val="left"/>
      <w:pPr>
        <w:ind w:left="2880" w:hanging="360"/>
      </w:pPr>
    </w:lvl>
    <w:lvl w:ilvl="4" w:tplc="9564862A">
      <w:start w:val="1"/>
      <w:numFmt w:val="lowerLetter"/>
      <w:lvlText w:val="%5."/>
      <w:lvlJc w:val="left"/>
      <w:pPr>
        <w:ind w:left="3600" w:hanging="360"/>
      </w:pPr>
    </w:lvl>
    <w:lvl w:ilvl="5" w:tplc="6700EDA0">
      <w:start w:val="1"/>
      <w:numFmt w:val="lowerRoman"/>
      <w:lvlText w:val="%6."/>
      <w:lvlJc w:val="right"/>
      <w:pPr>
        <w:ind w:left="4320" w:hanging="180"/>
      </w:pPr>
    </w:lvl>
    <w:lvl w:ilvl="6" w:tplc="A768DFFC">
      <w:start w:val="1"/>
      <w:numFmt w:val="decimal"/>
      <w:lvlText w:val="%7."/>
      <w:lvlJc w:val="left"/>
      <w:pPr>
        <w:ind w:left="5040" w:hanging="360"/>
      </w:pPr>
    </w:lvl>
    <w:lvl w:ilvl="7" w:tplc="495CC398">
      <w:start w:val="1"/>
      <w:numFmt w:val="lowerLetter"/>
      <w:lvlText w:val="%8."/>
      <w:lvlJc w:val="left"/>
      <w:pPr>
        <w:ind w:left="5760" w:hanging="360"/>
      </w:pPr>
    </w:lvl>
    <w:lvl w:ilvl="8" w:tplc="22A68E5E">
      <w:start w:val="1"/>
      <w:numFmt w:val="lowerRoman"/>
      <w:lvlText w:val="%9."/>
      <w:lvlJc w:val="right"/>
      <w:pPr>
        <w:ind w:left="6480" w:hanging="180"/>
      </w:pPr>
    </w:lvl>
  </w:abstractNum>
  <w:abstractNum w:abstractNumId="24" w15:restartNumberingAfterBreak="0">
    <w:nsid w:val="4DFBF309"/>
    <w:multiLevelType w:val="hybridMultilevel"/>
    <w:tmpl w:val="16B43FF4"/>
    <w:lvl w:ilvl="0" w:tplc="C2F4987C">
      <w:start w:val="2"/>
      <w:numFmt w:val="decimal"/>
      <w:lvlText w:val="%1.1"/>
      <w:lvlJc w:val="left"/>
      <w:pPr>
        <w:ind w:left="720" w:hanging="360"/>
      </w:pPr>
    </w:lvl>
    <w:lvl w:ilvl="1" w:tplc="315849B8">
      <w:start w:val="1"/>
      <w:numFmt w:val="lowerLetter"/>
      <w:lvlText w:val="%2."/>
      <w:lvlJc w:val="left"/>
      <w:pPr>
        <w:ind w:left="1440" w:hanging="360"/>
      </w:pPr>
    </w:lvl>
    <w:lvl w:ilvl="2" w:tplc="8AC88722">
      <w:start w:val="1"/>
      <w:numFmt w:val="lowerRoman"/>
      <w:lvlText w:val="%3."/>
      <w:lvlJc w:val="right"/>
      <w:pPr>
        <w:ind w:left="2160" w:hanging="180"/>
      </w:pPr>
    </w:lvl>
    <w:lvl w:ilvl="3" w:tplc="BE428340">
      <w:start w:val="1"/>
      <w:numFmt w:val="decimal"/>
      <w:lvlText w:val="%4."/>
      <w:lvlJc w:val="left"/>
      <w:pPr>
        <w:ind w:left="2880" w:hanging="360"/>
      </w:pPr>
    </w:lvl>
    <w:lvl w:ilvl="4" w:tplc="A6A8FAE8">
      <w:start w:val="1"/>
      <w:numFmt w:val="lowerLetter"/>
      <w:lvlText w:val="%5."/>
      <w:lvlJc w:val="left"/>
      <w:pPr>
        <w:ind w:left="3600" w:hanging="360"/>
      </w:pPr>
    </w:lvl>
    <w:lvl w:ilvl="5" w:tplc="26FCE47C">
      <w:start w:val="1"/>
      <w:numFmt w:val="lowerRoman"/>
      <w:lvlText w:val="%6."/>
      <w:lvlJc w:val="right"/>
      <w:pPr>
        <w:ind w:left="4320" w:hanging="180"/>
      </w:pPr>
    </w:lvl>
    <w:lvl w:ilvl="6" w:tplc="F3489974">
      <w:start w:val="1"/>
      <w:numFmt w:val="decimal"/>
      <w:lvlText w:val="%7."/>
      <w:lvlJc w:val="left"/>
      <w:pPr>
        <w:ind w:left="5040" w:hanging="360"/>
      </w:pPr>
    </w:lvl>
    <w:lvl w:ilvl="7" w:tplc="85187B1E">
      <w:start w:val="1"/>
      <w:numFmt w:val="lowerLetter"/>
      <w:lvlText w:val="%8."/>
      <w:lvlJc w:val="left"/>
      <w:pPr>
        <w:ind w:left="5760" w:hanging="360"/>
      </w:pPr>
    </w:lvl>
    <w:lvl w:ilvl="8" w:tplc="B014625E">
      <w:start w:val="1"/>
      <w:numFmt w:val="lowerRoman"/>
      <w:lvlText w:val="%9."/>
      <w:lvlJc w:val="right"/>
      <w:pPr>
        <w:ind w:left="6480" w:hanging="180"/>
      </w:pPr>
    </w:lvl>
  </w:abstractNum>
  <w:abstractNum w:abstractNumId="25" w15:restartNumberingAfterBreak="0">
    <w:nsid w:val="50D099B0"/>
    <w:multiLevelType w:val="hybridMultilevel"/>
    <w:tmpl w:val="946A2BD4"/>
    <w:lvl w:ilvl="0" w:tplc="C3681CF8">
      <w:start w:val="1"/>
      <w:numFmt w:val="bullet"/>
      <w:lvlText w:val=""/>
      <w:lvlJc w:val="left"/>
      <w:pPr>
        <w:ind w:left="720" w:hanging="360"/>
      </w:pPr>
      <w:rPr>
        <w:rFonts w:ascii="Symbol" w:hAnsi="Symbol" w:hint="default"/>
      </w:rPr>
    </w:lvl>
    <w:lvl w:ilvl="1" w:tplc="E10C4B7C">
      <w:start w:val="1"/>
      <w:numFmt w:val="bullet"/>
      <w:lvlText w:val="o"/>
      <w:lvlJc w:val="left"/>
      <w:pPr>
        <w:ind w:left="1440" w:hanging="360"/>
      </w:pPr>
      <w:rPr>
        <w:rFonts w:ascii="Courier New" w:hAnsi="Courier New" w:hint="default"/>
      </w:rPr>
    </w:lvl>
    <w:lvl w:ilvl="2" w:tplc="2160E88E">
      <w:start w:val="1"/>
      <w:numFmt w:val="bullet"/>
      <w:lvlText w:val=""/>
      <w:lvlJc w:val="left"/>
      <w:pPr>
        <w:ind w:left="2160" w:hanging="360"/>
      </w:pPr>
      <w:rPr>
        <w:rFonts w:ascii="Wingdings" w:hAnsi="Wingdings" w:hint="default"/>
      </w:rPr>
    </w:lvl>
    <w:lvl w:ilvl="3" w:tplc="553A00D0">
      <w:start w:val="1"/>
      <w:numFmt w:val="bullet"/>
      <w:lvlText w:val=""/>
      <w:lvlJc w:val="left"/>
      <w:pPr>
        <w:ind w:left="2880" w:hanging="360"/>
      </w:pPr>
      <w:rPr>
        <w:rFonts w:ascii="Symbol" w:hAnsi="Symbol" w:hint="default"/>
      </w:rPr>
    </w:lvl>
    <w:lvl w:ilvl="4" w:tplc="A4F02B6A">
      <w:start w:val="1"/>
      <w:numFmt w:val="bullet"/>
      <w:lvlText w:val="o"/>
      <w:lvlJc w:val="left"/>
      <w:pPr>
        <w:ind w:left="3600" w:hanging="360"/>
      </w:pPr>
      <w:rPr>
        <w:rFonts w:ascii="Courier New" w:hAnsi="Courier New" w:hint="default"/>
      </w:rPr>
    </w:lvl>
    <w:lvl w:ilvl="5" w:tplc="0888A05C">
      <w:start w:val="1"/>
      <w:numFmt w:val="bullet"/>
      <w:lvlText w:val=""/>
      <w:lvlJc w:val="left"/>
      <w:pPr>
        <w:ind w:left="4320" w:hanging="360"/>
      </w:pPr>
      <w:rPr>
        <w:rFonts w:ascii="Wingdings" w:hAnsi="Wingdings" w:hint="default"/>
      </w:rPr>
    </w:lvl>
    <w:lvl w:ilvl="6" w:tplc="76ECC52E">
      <w:start w:val="1"/>
      <w:numFmt w:val="bullet"/>
      <w:lvlText w:val=""/>
      <w:lvlJc w:val="left"/>
      <w:pPr>
        <w:ind w:left="5040" w:hanging="360"/>
      </w:pPr>
      <w:rPr>
        <w:rFonts w:ascii="Symbol" w:hAnsi="Symbol" w:hint="default"/>
      </w:rPr>
    </w:lvl>
    <w:lvl w:ilvl="7" w:tplc="F11C4C6A">
      <w:start w:val="1"/>
      <w:numFmt w:val="bullet"/>
      <w:lvlText w:val="o"/>
      <w:lvlJc w:val="left"/>
      <w:pPr>
        <w:ind w:left="5760" w:hanging="360"/>
      </w:pPr>
      <w:rPr>
        <w:rFonts w:ascii="Courier New" w:hAnsi="Courier New" w:hint="default"/>
      </w:rPr>
    </w:lvl>
    <w:lvl w:ilvl="8" w:tplc="EA3CA1AE">
      <w:start w:val="1"/>
      <w:numFmt w:val="bullet"/>
      <w:lvlText w:val=""/>
      <w:lvlJc w:val="left"/>
      <w:pPr>
        <w:ind w:left="6480" w:hanging="360"/>
      </w:pPr>
      <w:rPr>
        <w:rFonts w:ascii="Wingdings" w:hAnsi="Wingdings" w:hint="default"/>
      </w:rPr>
    </w:lvl>
  </w:abstractNum>
  <w:abstractNum w:abstractNumId="26" w15:restartNumberingAfterBreak="0">
    <w:nsid w:val="567665BD"/>
    <w:multiLevelType w:val="hybridMultilevel"/>
    <w:tmpl w:val="9C086AFA"/>
    <w:lvl w:ilvl="0" w:tplc="85C42DC8">
      <w:start w:val="2"/>
      <w:numFmt w:val="decimal"/>
      <w:lvlText w:val="%1.1"/>
      <w:lvlJc w:val="left"/>
      <w:pPr>
        <w:ind w:left="720" w:hanging="360"/>
      </w:pPr>
    </w:lvl>
    <w:lvl w:ilvl="1" w:tplc="DB724B98">
      <w:start w:val="1"/>
      <w:numFmt w:val="lowerLetter"/>
      <w:lvlText w:val="%2."/>
      <w:lvlJc w:val="left"/>
      <w:pPr>
        <w:ind w:left="1440" w:hanging="360"/>
      </w:pPr>
    </w:lvl>
    <w:lvl w:ilvl="2" w:tplc="98EE6CD2">
      <w:start w:val="1"/>
      <w:numFmt w:val="lowerRoman"/>
      <w:lvlText w:val="%3."/>
      <w:lvlJc w:val="right"/>
      <w:pPr>
        <w:ind w:left="2160" w:hanging="180"/>
      </w:pPr>
    </w:lvl>
    <w:lvl w:ilvl="3" w:tplc="12349CD8">
      <w:start w:val="1"/>
      <w:numFmt w:val="decimal"/>
      <w:lvlText w:val="%4."/>
      <w:lvlJc w:val="left"/>
      <w:pPr>
        <w:ind w:left="2880" w:hanging="360"/>
      </w:pPr>
    </w:lvl>
    <w:lvl w:ilvl="4" w:tplc="9048A074">
      <w:start w:val="1"/>
      <w:numFmt w:val="lowerLetter"/>
      <w:lvlText w:val="%5."/>
      <w:lvlJc w:val="left"/>
      <w:pPr>
        <w:ind w:left="3600" w:hanging="360"/>
      </w:pPr>
    </w:lvl>
    <w:lvl w:ilvl="5" w:tplc="F020C29E">
      <w:start w:val="1"/>
      <w:numFmt w:val="lowerRoman"/>
      <w:lvlText w:val="%6."/>
      <w:lvlJc w:val="right"/>
      <w:pPr>
        <w:ind w:left="4320" w:hanging="180"/>
      </w:pPr>
    </w:lvl>
    <w:lvl w:ilvl="6" w:tplc="C1E8977E">
      <w:start w:val="1"/>
      <w:numFmt w:val="decimal"/>
      <w:lvlText w:val="%7."/>
      <w:lvlJc w:val="left"/>
      <w:pPr>
        <w:ind w:left="5040" w:hanging="360"/>
      </w:pPr>
    </w:lvl>
    <w:lvl w:ilvl="7" w:tplc="3EC2EDFE">
      <w:start w:val="1"/>
      <w:numFmt w:val="lowerLetter"/>
      <w:lvlText w:val="%8."/>
      <w:lvlJc w:val="left"/>
      <w:pPr>
        <w:ind w:left="5760" w:hanging="360"/>
      </w:pPr>
    </w:lvl>
    <w:lvl w:ilvl="8" w:tplc="EA80D08A">
      <w:start w:val="1"/>
      <w:numFmt w:val="lowerRoman"/>
      <w:lvlText w:val="%9."/>
      <w:lvlJc w:val="right"/>
      <w:pPr>
        <w:ind w:left="6480" w:hanging="180"/>
      </w:pPr>
    </w:lvl>
  </w:abstractNum>
  <w:abstractNum w:abstractNumId="27" w15:restartNumberingAfterBreak="0">
    <w:nsid w:val="58E78F66"/>
    <w:multiLevelType w:val="hybridMultilevel"/>
    <w:tmpl w:val="10084BA0"/>
    <w:lvl w:ilvl="0" w:tplc="CB7E3FA0">
      <w:start w:val="1"/>
      <w:numFmt w:val="bullet"/>
      <w:lvlText w:val=""/>
      <w:lvlJc w:val="left"/>
      <w:pPr>
        <w:ind w:left="720" w:hanging="360"/>
      </w:pPr>
      <w:rPr>
        <w:rFonts w:ascii="Symbol" w:hAnsi="Symbol" w:hint="default"/>
      </w:rPr>
    </w:lvl>
    <w:lvl w:ilvl="1" w:tplc="268AE4B8">
      <w:start w:val="1"/>
      <w:numFmt w:val="bullet"/>
      <w:lvlText w:val="o"/>
      <w:lvlJc w:val="left"/>
      <w:pPr>
        <w:ind w:left="1440" w:hanging="360"/>
      </w:pPr>
      <w:rPr>
        <w:rFonts w:ascii="Courier New" w:hAnsi="Courier New" w:hint="default"/>
      </w:rPr>
    </w:lvl>
    <w:lvl w:ilvl="2" w:tplc="152234AE">
      <w:start w:val="1"/>
      <w:numFmt w:val="bullet"/>
      <w:lvlText w:val=""/>
      <w:lvlJc w:val="left"/>
      <w:pPr>
        <w:ind w:left="2160" w:hanging="360"/>
      </w:pPr>
      <w:rPr>
        <w:rFonts w:ascii="Wingdings" w:hAnsi="Wingdings" w:hint="default"/>
      </w:rPr>
    </w:lvl>
    <w:lvl w:ilvl="3" w:tplc="6E0C4DC6">
      <w:start w:val="1"/>
      <w:numFmt w:val="bullet"/>
      <w:lvlText w:val=""/>
      <w:lvlJc w:val="left"/>
      <w:pPr>
        <w:ind w:left="2880" w:hanging="360"/>
      </w:pPr>
      <w:rPr>
        <w:rFonts w:ascii="Symbol" w:hAnsi="Symbol" w:hint="default"/>
      </w:rPr>
    </w:lvl>
    <w:lvl w:ilvl="4" w:tplc="126282CA">
      <w:start w:val="1"/>
      <w:numFmt w:val="bullet"/>
      <w:lvlText w:val="o"/>
      <w:lvlJc w:val="left"/>
      <w:pPr>
        <w:ind w:left="3600" w:hanging="360"/>
      </w:pPr>
      <w:rPr>
        <w:rFonts w:ascii="Courier New" w:hAnsi="Courier New" w:hint="default"/>
      </w:rPr>
    </w:lvl>
    <w:lvl w:ilvl="5" w:tplc="F91E758C">
      <w:start w:val="1"/>
      <w:numFmt w:val="bullet"/>
      <w:lvlText w:val=""/>
      <w:lvlJc w:val="left"/>
      <w:pPr>
        <w:ind w:left="4320" w:hanging="360"/>
      </w:pPr>
      <w:rPr>
        <w:rFonts w:ascii="Wingdings" w:hAnsi="Wingdings" w:hint="default"/>
      </w:rPr>
    </w:lvl>
    <w:lvl w:ilvl="6" w:tplc="061CC3F2">
      <w:start w:val="1"/>
      <w:numFmt w:val="bullet"/>
      <w:lvlText w:val=""/>
      <w:lvlJc w:val="left"/>
      <w:pPr>
        <w:ind w:left="5040" w:hanging="360"/>
      </w:pPr>
      <w:rPr>
        <w:rFonts w:ascii="Symbol" w:hAnsi="Symbol" w:hint="default"/>
      </w:rPr>
    </w:lvl>
    <w:lvl w:ilvl="7" w:tplc="CED08390">
      <w:start w:val="1"/>
      <w:numFmt w:val="bullet"/>
      <w:lvlText w:val="o"/>
      <w:lvlJc w:val="left"/>
      <w:pPr>
        <w:ind w:left="5760" w:hanging="360"/>
      </w:pPr>
      <w:rPr>
        <w:rFonts w:ascii="Courier New" w:hAnsi="Courier New" w:hint="default"/>
      </w:rPr>
    </w:lvl>
    <w:lvl w:ilvl="8" w:tplc="8934332C">
      <w:start w:val="1"/>
      <w:numFmt w:val="bullet"/>
      <w:lvlText w:val=""/>
      <w:lvlJc w:val="left"/>
      <w:pPr>
        <w:ind w:left="6480" w:hanging="360"/>
      </w:pPr>
      <w:rPr>
        <w:rFonts w:ascii="Wingdings" w:hAnsi="Wingdings" w:hint="default"/>
      </w:rPr>
    </w:lvl>
  </w:abstractNum>
  <w:abstractNum w:abstractNumId="28" w15:restartNumberingAfterBreak="0">
    <w:nsid w:val="59E41CEC"/>
    <w:multiLevelType w:val="hybridMultilevel"/>
    <w:tmpl w:val="A46C6056"/>
    <w:lvl w:ilvl="0" w:tplc="60BEE68A">
      <w:start w:val="1"/>
      <w:numFmt w:val="bullet"/>
      <w:lvlText w:val=""/>
      <w:lvlJc w:val="left"/>
      <w:pPr>
        <w:ind w:left="720" w:hanging="360"/>
      </w:pPr>
      <w:rPr>
        <w:rFonts w:ascii="Symbol" w:hAnsi="Symbol" w:hint="default"/>
      </w:rPr>
    </w:lvl>
    <w:lvl w:ilvl="1" w:tplc="ECD8DC0A">
      <w:start w:val="1"/>
      <w:numFmt w:val="bullet"/>
      <w:lvlText w:val="o"/>
      <w:lvlJc w:val="left"/>
      <w:pPr>
        <w:ind w:left="1440" w:hanging="360"/>
      </w:pPr>
      <w:rPr>
        <w:rFonts w:ascii="Courier New" w:hAnsi="Courier New" w:hint="default"/>
      </w:rPr>
    </w:lvl>
    <w:lvl w:ilvl="2" w:tplc="EB024172">
      <w:start w:val="1"/>
      <w:numFmt w:val="bullet"/>
      <w:lvlText w:val=""/>
      <w:lvlJc w:val="left"/>
      <w:pPr>
        <w:ind w:left="2160" w:hanging="360"/>
      </w:pPr>
      <w:rPr>
        <w:rFonts w:ascii="Wingdings" w:hAnsi="Wingdings" w:hint="default"/>
      </w:rPr>
    </w:lvl>
    <w:lvl w:ilvl="3" w:tplc="16B47008">
      <w:start w:val="1"/>
      <w:numFmt w:val="bullet"/>
      <w:lvlText w:val=""/>
      <w:lvlJc w:val="left"/>
      <w:pPr>
        <w:ind w:left="2880" w:hanging="360"/>
      </w:pPr>
      <w:rPr>
        <w:rFonts w:ascii="Symbol" w:hAnsi="Symbol" w:hint="default"/>
      </w:rPr>
    </w:lvl>
    <w:lvl w:ilvl="4" w:tplc="7B54C654">
      <w:start w:val="1"/>
      <w:numFmt w:val="bullet"/>
      <w:lvlText w:val="o"/>
      <w:lvlJc w:val="left"/>
      <w:pPr>
        <w:ind w:left="3600" w:hanging="360"/>
      </w:pPr>
      <w:rPr>
        <w:rFonts w:ascii="Courier New" w:hAnsi="Courier New" w:hint="default"/>
      </w:rPr>
    </w:lvl>
    <w:lvl w:ilvl="5" w:tplc="1CE6F340">
      <w:start w:val="1"/>
      <w:numFmt w:val="bullet"/>
      <w:lvlText w:val=""/>
      <w:lvlJc w:val="left"/>
      <w:pPr>
        <w:ind w:left="4320" w:hanging="360"/>
      </w:pPr>
      <w:rPr>
        <w:rFonts w:ascii="Wingdings" w:hAnsi="Wingdings" w:hint="default"/>
      </w:rPr>
    </w:lvl>
    <w:lvl w:ilvl="6" w:tplc="9BD27694">
      <w:start w:val="1"/>
      <w:numFmt w:val="bullet"/>
      <w:lvlText w:val=""/>
      <w:lvlJc w:val="left"/>
      <w:pPr>
        <w:ind w:left="5040" w:hanging="360"/>
      </w:pPr>
      <w:rPr>
        <w:rFonts w:ascii="Symbol" w:hAnsi="Symbol" w:hint="default"/>
      </w:rPr>
    </w:lvl>
    <w:lvl w:ilvl="7" w:tplc="720EFD6A">
      <w:start w:val="1"/>
      <w:numFmt w:val="bullet"/>
      <w:lvlText w:val="o"/>
      <w:lvlJc w:val="left"/>
      <w:pPr>
        <w:ind w:left="5760" w:hanging="360"/>
      </w:pPr>
      <w:rPr>
        <w:rFonts w:ascii="Courier New" w:hAnsi="Courier New" w:hint="default"/>
      </w:rPr>
    </w:lvl>
    <w:lvl w:ilvl="8" w:tplc="88EC5808">
      <w:start w:val="1"/>
      <w:numFmt w:val="bullet"/>
      <w:lvlText w:val=""/>
      <w:lvlJc w:val="left"/>
      <w:pPr>
        <w:ind w:left="6480" w:hanging="360"/>
      </w:pPr>
      <w:rPr>
        <w:rFonts w:ascii="Wingdings" w:hAnsi="Wingdings" w:hint="default"/>
      </w:rPr>
    </w:lvl>
  </w:abstractNum>
  <w:abstractNum w:abstractNumId="29" w15:restartNumberingAfterBreak="0">
    <w:nsid w:val="5BF838D3"/>
    <w:multiLevelType w:val="hybridMultilevel"/>
    <w:tmpl w:val="0E0644C4"/>
    <w:lvl w:ilvl="0" w:tplc="68D63242">
      <w:start w:val="1"/>
      <w:numFmt w:val="bullet"/>
      <w:lvlText w:val=""/>
      <w:lvlJc w:val="left"/>
      <w:pPr>
        <w:ind w:left="720" w:hanging="360"/>
      </w:pPr>
      <w:rPr>
        <w:rFonts w:ascii="Symbol" w:hAnsi="Symbol" w:hint="default"/>
      </w:rPr>
    </w:lvl>
    <w:lvl w:ilvl="1" w:tplc="71D8CD98">
      <w:start w:val="1"/>
      <w:numFmt w:val="bullet"/>
      <w:lvlText w:val="o"/>
      <w:lvlJc w:val="left"/>
      <w:pPr>
        <w:ind w:left="1440" w:hanging="360"/>
      </w:pPr>
      <w:rPr>
        <w:rFonts w:ascii="Courier New" w:hAnsi="Courier New" w:hint="default"/>
      </w:rPr>
    </w:lvl>
    <w:lvl w:ilvl="2" w:tplc="DF2E6C16">
      <w:start w:val="1"/>
      <w:numFmt w:val="bullet"/>
      <w:lvlText w:val=""/>
      <w:lvlJc w:val="left"/>
      <w:pPr>
        <w:ind w:left="2160" w:hanging="360"/>
      </w:pPr>
      <w:rPr>
        <w:rFonts w:ascii="Wingdings" w:hAnsi="Wingdings" w:hint="default"/>
      </w:rPr>
    </w:lvl>
    <w:lvl w:ilvl="3" w:tplc="04826152">
      <w:start w:val="1"/>
      <w:numFmt w:val="bullet"/>
      <w:lvlText w:val=""/>
      <w:lvlJc w:val="left"/>
      <w:pPr>
        <w:ind w:left="2880" w:hanging="360"/>
      </w:pPr>
      <w:rPr>
        <w:rFonts w:ascii="Symbol" w:hAnsi="Symbol" w:hint="default"/>
      </w:rPr>
    </w:lvl>
    <w:lvl w:ilvl="4" w:tplc="FF6EE0E8">
      <w:start w:val="1"/>
      <w:numFmt w:val="bullet"/>
      <w:lvlText w:val="o"/>
      <w:lvlJc w:val="left"/>
      <w:pPr>
        <w:ind w:left="3600" w:hanging="360"/>
      </w:pPr>
      <w:rPr>
        <w:rFonts w:ascii="Courier New" w:hAnsi="Courier New" w:hint="default"/>
      </w:rPr>
    </w:lvl>
    <w:lvl w:ilvl="5" w:tplc="A774BB28">
      <w:start w:val="1"/>
      <w:numFmt w:val="bullet"/>
      <w:lvlText w:val=""/>
      <w:lvlJc w:val="left"/>
      <w:pPr>
        <w:ind w:left="4320" w:hanging="360"/>
      </w:pPr>
      <w:rPr>
        <w:rFonts w:ascii="Wingdings" w:hAnsi="Wingdings" w:hint="default"/>
      </w:rPr>
    </w:lvl>
    <w:lvl w:ilvl="6" w:tplc="948AE35C">
      <w:start w:val="1"/>
      <w:numFmt w:val="bullet"/>
      <w:lvlText w:val=""/>
      <w:lvlJc w:val="left"/>
      <w:pPr>
        <w:ind w:left="5040" w:hanging="360"/>
      </w:pPr>
      <w:rPr>
        <w:rFonts w:ascii="Symbol" w:hAnsi="Symbol" w:hint="default"/>
      </w:rPr>
    </w:lvl>
    <w:lvl w:ilvl="7" w:tplc="0268C9A8">
      <w:start w:val="1"/>
      <w:numFmt w:val="bullet"/>
      <w:lvlText w:val="o"/>
      <w:lvlJc w:val="left"/>
      <w:pPr>
        <w:ind w:left="5760" w:hanging="360"/>
      </w:pPr>
      <w:rPr>
        <w:rFonts w:ascii="Courier New" w:hAnsi="Courier New" w:hint="default"/>
      </w:rPr>
    </w:lvl>
    <w:lvl w:ilvl="8" w:tplc="DC820F4A">
      <w:start w:val="1"/>
      <w:numFmt w:val="bullet"/>
      <w:lvlText w:val=""/>
      <w:lvlJc w:val="left"/>
      <w:pPr>
        <w:ind w:left="6480" w:hanging="360"/>
      </w:pPr>
      <w:rPr>
        <w:rFonts w:ascii="Wingdings" w:hAnsi="Wingdings" w:hint="default"/>
      </w:rPr>
    </w:lvl>
  </w:abstractNum>
  <w:abstractNum w:abstractNumId="30" w15:restartNumberingAfterBreak="0">
    <w:nsid w:val="62559B0A"/>
    <w:multiLevelType w:val="hybridMultilevel"/>
    <w:tmpl w:val="CB96F414"/>
    <w:lvl w:ilvl="0" w:tplc="34E6AE70">
      <w:start w:val="1"/>
      <w:numFmt w:val="bullet"/>
      <w:lvlText w:val=""/>
      <w:lvlJc w:val="left"/>
      <w:pPr>
        <w:ind w:left="720" w:hanging="360"/>
      </w:pPr>
      <w:rPr>
        <w:rFonts w:ascii="Symbol" w:hAnsi="Symbol" w:hint="default"/>
      </w:rPr>
    </w:lvl>
    <w:lvl w:ilvl="1" w:tplc="8794C9AC">
      <w:start w:val="1"/>
      <w:numFmt w:val="bullet"/>
      <w:lvlText w:val="o"/>
      <w:lvlJc w:val="left"/>
      <w:pPr>
        <w:ind w:left="1440" w:hanging="360"/>
      </w:pPr>
      <w:rPr>
        <w:rFonts w:ascii="Courier New" w:hAnsi="Courier New" w:hint="default"/>
      </w:rPr>
    </w:lvl>
    <w:lvl w:ilvl="2" w:tplc="40B4A524">
      <w:start w:val="1"/>
      <w:numFmt w:val="bullet"/>
      <w:lvlText w:val=""/>
      <w:lvlJc w:val="left"/>
      <w:pPr>
        <w:ind w:left="2160" w:hanging="360"/>
      </w:pPr>
      <w:rPr>
        <w:rFonts w:ascii="Wingdings" w:hAnsi="Wingdings" w:hint="default"/>
      </w:rPr>
    </w:lvl>
    <w:lvl w:ilvl="3" w:tplc="FC8C171E">
      <w:start w:val="1"/>
      <w:numFmt w:val="bullet"/>
      <w:lvlText w:val=""/>
      <w:lvlJc w:val="left"/>
      <w:pPr>
        <w:ind w:left="2880" w:hanging="360"/>
      </w:pPr>
      <w:rPr>
        <w:rFonts w:ascii="Symbol" w:hAnsi="Symbol" w:hint="default"/>
      </w:rPr>
    </w:lvl>
    <w:lvl w:ilvl="4" w:tplc="472A7D2A">
      <w:start w:val="1"/>
      <w:numFmt w:val="bullet"/>
      <w:lvlText w:val="o"/>
      <w:lvlJc w:val="left"/>
      <w:pPr>
        <w:ind w:left="3600" w:hanging="360"/>
      </w:pPr>
      <w:rPr>
        <w:rFonts w:ascii="Courier New" w:hAnsi="Courier New" w:hint="default"/>
      </w:rPr>
    </w:lvl>
    <w:lvl w:ilvl="5" w:tplc="37FE8A26">
      <w:start w:val="1"/>
      <w:numFmt w:val="bullet"/>
      <w:lvlText w:val=""/>
      <w:lvlJc w:val="left"/>
      <w:pPr>
        <w:ind w:left="4320" w:hanging="360"/>
      </w:pPr>
      <w:rPr>
        <w:rFonts w:ascii="Wingdings" w:hAnsi="Wingdings" w:hint="default"/>
      </w:rPr>
    </w:lvl>
    <w:lvl w:ilvl="6" w:tplc="6A9678E8">
      <w:start w:val="1"/>
      <w:numFmt w:val="bullet"/>
      <w:lvlText w:val=""/>
      <w:lvlJc w:val="left"/>
      <w:pPr>
        <w:ind w:left="5040" w:hanging="360"/>
      </w:pPr>
      <w:rPr>
        <w:rFonts w:ascii="Symbol" w:hAnsi="Symbol" w:hint="default"/>
      </w:rPr>
    </w:lvl>
    <w:lvl w:ilvl="7" w:tplc="E5EC4378">
      <w:start w:val="1"/>
      <w:numFmt w:val="bullet"/>
      <w:lvlText w:val="o"/>
      <w:lvlJc w:val="left"/>
      <w:pPr>
        <w:ind w:left="5760" w:hanging="360"/>
      </w:pPr>
      <w:rPr>
        <w:rFonts w:ascii="Courier New" w:hAnsi="Courier New" w:hint="default"/>
      </w:rPr>
    </w:lvl>
    <w:lvl w:ilvl="8" w:tplc="BE1A8B48">
      <w:start w:val="1"/>
      <w:numFmt w:val="bullet"/>
      <w:lvlText w:val=""/>
      <w:lvlJc w:val="left"/>
      <w:pPr>
        <w:ind w:left="6480" w:hanging="360"/>
      </w:pPr>
      <w:rPr>
        <w:rFonts w:ascii="Wingdings" w:hAnsi="Wingdings" w:hint="default"/>
      </w:rPr>
    </w:lvl>
  </w:abstractNum>
  <w:abstractNum w:abstractNumId="31" w15:restartNumberingAfterBreak="0">
    <w:nsid w:val="64103E7A"/>
    <w:multiLevelType w:val="hybridMultilevel"/>
    <w:tmpl w:val="34C496E0"/>
    <w:lvl w:ilvl="0" w:tplc="77AA5B5C">
      <w:start w:val="1"/>
      <w:numFmt w:val="bullet"/>
      <w:lvlText w:val=""/>
      <w:lvlJc w:val="left"/>
      <w:pPr>
        <w:ind w:left="720" w:hanging="360"/>
      </w:pPr>
      <w:rPr>
        <w:rFonts w:ascii="Symbol" w:hAnsi="Symbol" w:hint="default"/>
      </w:rPr>
    </w:lvl>
    <w:lvl w:ilvl="1" w:tplc="7158A768">
      <w:start w:val="1"/>
      <w:numFmt w:val="bullet"/>
      <w:lvlText w:val="o"/>
      <w:lvlJc w:val="left"/>
      <w:pPr>
        <w:ind w:left="1440" w:hanging="360"/>
      </w:pPr>
      <w:rPr>
        <w:rFonts w:ascii="Courier New" w:hAnsi="Courier New" w:hint="default"/>
      </w:rPr>
    </w:lvl>
    <w:lvl w:ilvl="2" w:tplc="C90456C8">
      <w:start w:val="1"/>
      <w:numFmt w:val="bullet"/>
      <w:lvlText w:val=""/>
      <w:lvlJc w:val="left"/>
      <w:pPr>
        <w:ind w:left="2160" w:hanging="360"/>
      </w:pPr>
      <w:rPr>
        <w:rFonts w:ascii="Wingdings" w:hAnsi="Wingdings" w:hint="default"/>
      </w:rPr>
    </w:lvl>
    <w:lvl w:ilvl="3" w:tplc="A9B61AD0">
      <w:start w:val="1"/>
      <w:numFmt w:val="bullet"/>
      <w:lvlText w:val=""/>
      <w:lvlJc w:val="left"/>
      <w:pPr>
        <w:ind w:left="2880" w:hanging="360"/>
      </w:pPr>
      <w:rPr>
        <w:rFonts w:ascii="Symbol" w:hAnsi="Symbol" w:hint="default"/>
      </w:rPr>
    </w:lvl>
    <w:lvl w:ilvl="4" w:tplc="EEA4CD18">
      <w:start w:val="1"/>
      <w:numFmt w:val="bullet"/>
      <w:lvlText w:val="o"/>
      <w:lvlJc w:val="left"/>
      <w:pPr>
        <w:ind w:left="3600" w:hanging="360"/>
      </w:pPr>
      <w:rPr>
        <w:rFonts w:ascii="Courier New" w:hAnsi="Courier New" w:hint="default"/>
      </w:rPr>
    </w:lvl>
    <w:lvl w:ilvl="5" w:tplc="C03EA368">
      <w:start w:val="1"/>
      <w:numFmt w:val="bullet"/>
      <w:lvlText w:val=""/>
      <w:lvlJc w:val="left"/>
      <w:pPr>
        <w:ind w:left="4320" w:hanging="360"/>
      </w:pPr>
      <w:rPr>
        <w:rFonts w:ascii="Wingdings" w:hAnsi="Wingdings" w:hint="default"/>
      </w:rPr>
    </w:lvl>
    <w:lvl w:ilvl="6" w:tplc="34AAB140">
      <w:start w:val="1"/>
      <w:numFmt w:val="bullet"/>
      <w:lvlText w:val=""/>
      <w:lvlJc w:val="left"/>
      <w:pPr>
        <w:ind w:left="5040" w:hanging="360"/>
      </w:pPr>
      <w:rPr>
        <w:rFonts w:ascii="Symbol" w:hAnsi="Symbol" w:hint="default"/>
      </w:rPr>
    </w:lvl>
    <w:lvl w:ilvl="7" w:tplc="867A81A8">
      <w:start w:val="1"/>
      <w:numFmt w:val="bullet"/>
      <w:lvlText w:val="o"/>
      <w:lvlJc w:val="left"/>
      <w:pPr>
        <w:ind w:left="5760" w:hanging="360"/>
      </w:pPr>
      <w:rPr>
        <w:rFonts w:ascii="Courier New" w:hAnsi="Courier New" w:hint="default"/>
      </w:rPr>
    </w:lvl>
    <w:lvl w:ilvl="8" w:tplc="99E8D14E">
      <w:start w:val="1"/>
      <w:numFmt w:val="bullet"/>
      <w:lvlText w:val=""/>
      <w:lvlJc w:val="left"/>
      <w:pPr>
        <w:ind w:left="6480" w:hanging="360"/>
      </w:pPr>
      <w:rPr>
        <w:rFonts w:ascii="Wingdings" w:hAnsi="Wingdings" w:hint="default"/>
      </w:rPr>
    </w:lvl>
  </w:abstractNum>
  <w:abstractNum w:abstractNumId="32" w15:restartNumberingAfterBreak="0">
    <w:nsid w:val="64870E49"/>
    <w:multiLevelType w:val="hybridMultilevel"/>
    <w:tmpl w:val="8BDA9C24"/>
    <w:lvl w:ilvl="0" w:tplc="78AAB160">
      <w:start w:val="1"/>
      <w:numFmt w:val="bullet"/>
      <w:lvlText w:val=""/>
      <w:lvlJc w:val="left"/>
      <w:pPr>
        <w:ind w:left="720" w:hanging="360"/>
      </w:pPr>
      <w:rPr>
        <w:rFonts w:ascii="Symbol" w:hAnsi="Symbol" w:hint="default"/>
      </w:rPr>
    </w:lvl>
    <w:lvl w:ilvl="1" w:tplc="52224952">
      <w:start w:val="1"/>
      <w:numFmt w:val="bullet"/>
      <w:lvlText w:val="o"/>
      <w:lvlJc w:val="left"/>
      <w:pPr>
        <w:ind w:left="1440" w:hanging="360"/>
      </w:pPr>
      <w:rPr>
        <w:rFonts w:ascii="Courier New" w:hAnsi="Courier New" w:hint="default"/>
      </w:rPr>
    </w:lvl>
    <w:lvl w:ilvl="2" w:tplc="61AA33D4">
      <w:start w:val="1"/>
      <w:numFmt w:val="bullet"/>
      <w:lvlText w:val=""/>
      <w:lvlJc w:val="left"/>
      <w:pPr>
        <w:ind w:left="2160" w:hanging="360"/>
      </w:pPr>
      <w:rPr>
        <w:rFonts w:ascii="Wingdings" w:hAnsi="Wingdings" w:hint="default"/>
      </w:rPr>
    </w:lvl>
    <w:lvl w:ilvl="3" w:tplc="CAC20D54">
      <w:start w:val="1"/>
      <w:numFmt w:val="bullet"/>
      <w:lvlText w:val=""/>
      <w:lvlJc w:val="left"/>
      <w:pPr>
        <w:ind w:left="2880" w:hanging="360"/>
      </w:pPr>
      <w:rPr>
        <w:rFonts w:ascii="Symbol" w:hAnsi="Symbol" w:hint="default"/>
      </w:rPr>
    </w:lvl>
    <w:lvl w:ilvl="4" w:tplc="CF686824">
      <w:start w:val="1"/>
      <w:numFmt w:val="bullet"/>
      <w:lvlText w:val="o"/>
      <w:lvlJc w:val="left"/>
      <w:pPr>
        <w:ind w:left="3600" w:hanging="360"/>
      </w:pPr>
      <w:rPr>
        <w:rFonts w:ascii="Courier New" w:hAnsi="Courier New" w:hint="default"/>
      </w:rPr>
    </w:lvl>
    <w:lvl w:ilvl="5" w:tplc="A3F0DCD0">
      <w:start w:val="1"/>
      <w:numFmt w:val="bullet"/>
      <w:lvlText w:val=""/>
      <w:lvlJc w:val="left"/>
      <w:pPr>
        <w:ind w:left="4320" w:hanging="360"/>
      </w:pPr>
      <w:rPr>
        <w:rFonts w:ascii="Wingdings" w:hAnsi="Wingdings" w:hint="default"/>
      </w:rPr>
    </w:lvl>
    <w:lvl w:ilvl="6" w:tplc="C0D681FC">
      <w:start w:val="1"/>
      <w:numFmt w:val="bullet"/>
      <w:lvlText w:val=""/>
      <w:lvlJc w:val="left"/>
      <w:pPr>
        <w:ind w:left="5040" w:hanging="360"/>
      </w:pPr>
      <w:rPr>
        <w:rFonts w:ascii="Symbol" w:hAnsi="Symbol" w:hint="default"/>
      </w:rPr>
    </w:lvl>
    <w:lvl w:ilvl="7" w:tplc="3F8ADDAA">
      <w:start w:val="1"/>
      <w:numFmt w:val="bullet"/>
      <w:lvlText w:val="o"/>
      <w:lvlJc w:val="left"/>
      <w:pPr>
        <w:ind w:left="5760" w:hanging="360"/>
      </w:pPr>
      <w:rPr>
        <w:rFonts w:ascii="Courier New" w:hAnsi="Courier New" w:hint="default"/>
      </w:rPr>
    </w:lvl>
    <w:lvl w:ilvl="8" w:tplc="80A6F46C">
      <w:start w:val="1"/>
      <w:numFmt w:val="bullet"/>
      <w:lvlText w:val=""/>
      <w:lvlJc w:val="left"/>
      <w:pPr>
        <w:ind w:left="6480" w:hanging="360"/>
      </w:pPr>
      <w:rPr>
        <w:rFonts w:ascii="Wingdings" w:hAnsi="Wingdings" w:hint="default"/>
      </w:rPr>
    </w:lvl>
  </w:abstractNum>
  <w:abstractNum w:abstractNumId="33" w15:restartNumberingAfterBreak="0">
    <w:nsid w:val="64A9A309"/>
    <w:multiLevelType w:val="hybridMultilevel"/>
    <w:tmpl w:val="A9EEA764"/>
    <w:lvl w:ilvl="0" w:tplc="56067606">
      <w:start w:val="1"/>
      <w:numFmt w:val="bullet"/>
      <w:lvlText w:val=""/>
      <w:lvlJc w:val="left"/>
      <w:pPr>
        <w:ind w:left="720" w:hanging="360"/>
      </w:pPr>
      <w:rPr>
        <w:rFonts w:ascii="Symbol" w:hAnsi="Symbol" w:hint="default"/>
      </w:rPr>
    </w:lvl>
    <w:lvl w:ilvl="1" w:tplc="48EAB8B8">
      <w:start w:val="1"/>
      <w:numFmt w:val="bullet"/>
      <w:lvlText w:val="o"/>
      <w:lvlJc w:val="left"/>
      <w:pPr>
        <w:ind w:left="1440" w:hanging="360"/>
      </w:pPr>
      <w:rPr>
        <w:rFonts w:ascii="Courier New" w:hAnsi="Courier New" w:hint="default"/>
      </w:rPr>
    </w:lvl>
    <w:lvl w:ilvl="2" w:tplc="F29266B0">
      <w:start w:val="1"/>
      <w:numFmt w:val="bullet"/>
      <w:lvlText w:val=""/>
      <w:lvlJc w:val="left"/>
      <w:pPr>
        <w:ind w:left="2160" w:hanging="360"/>
      </w:pPr>
      <w:rPr>
        <w:rFonts w:ascii="Wingdings" w:hAnsi="Wingdings" w:hint="default"/>
      </w:rPr>
    </w:lvl>
    <w:lvl w:ilvl="3" w:tplc="FAAC58D0">
      <w:start w:val="1"/>
      <w:numFmt w:val="bullet"/>
      <w:lvlText w:val=""/>
      <w:lvlJc w:val="left"/>
      <w:pPr>
        <w:ind w:left="2880" w:hanging="360"/>
      </w:pPr>
      <w:rPr>
        <w:rFonts w:ascii="Symbol" w:hAnsi="Symbol" w:hint="default"/>
      </w:rPr>
    </w:lvl>
    <w:lvl w:ilvl="4" w:tplc="8EB2B30C">
      <w:start w:val="1"/>
      <w:numFmt w:val="bullet"/>
      <w:lvlText w:val="o"/>
      <w:lvlJc w:val="left"/>
      <w:pPr>
        <w:ind w:left="3600" w:hanging="360"/>
      </w:pPr>
      <w:rPr>
        <w:rFonts w:ascii="Courier New" w:hAnsi="Courier New" w:hint="default"/>
      </w:rPr>
    </w:lvl>
    <w:lvl w:ilvl="5" w:tplc="42A8857E">
      <w:start w:val="1"/>
      <w:numFmt w:val="bullet"/>
      <w:lvlText w:val=""/>
      <w:lvlJc w:val="left"/>
      <w:pPr>
        <w:ind w:left="4320" w:hanging="360"/>
      </w:pPr>
      <w:rPr>
        <w:rFonts w:ascii="Wingdings" w:hAnsi="Wingdings" w:hint="default"/>
      </w:rPr>
    </w:lvl>
    <w:lvl w:ilvl="6" w:tplc="B13A9D26">
      <w:start w:val="1"/>
      <w:numFmt w:val="bullet"/>
      <w:lvlText w:val=""/>
      <w:lvlJc w:val="left"/>
      <w:pPr>
        <w:ind w:left="5040" w:hanging="360"/>
      </w:pPr>
      <w:rPr>
        <w:rFonts w:ascii="Symbol" w:hAnsi="Symbol" w:hint="default"/>
      </w:rPr>
    </w:lvl>
    <w:lvl w:ilvl="7" w:tplc="2EF2615A">
      <w:start w:val="1"/>
      <w:numFmt w:val="bullet"/>
      <w:lvlText w:val="o"/>
      <w:lvlJc w:val="left"/>
      <w:pPr>
        <w:ind w:left="5760" w:hanging="360"/>
      </w:pPr>
      <w:rPr>
        <w:rFonts w:ascii="Courier New" w:hAnsi="Courier New" w:hint="default"/>
      </w:rPr>
    </w:lvl>
    <w:lvl w:ilvl="8" w:tplc="460A4172">
      <w:start w:val="1"/>
      <w:numFmt w:val="bullet"/>
      <w:lvlText w:val=""/>
      <w:lvlJc w:val="left"/>
      <w:pPr>
        <w:ind w:left="6480" w:hanging="360"/>
      </w:pPr>
      <w:rPr>
        <w:rFonts w:ascii="Wingdings" w:hAnsi="Wingdings" w:hint="default"/>
      </w:rPr>
    </w:lvl>
  </w:abstractNum>
  <w:abstractNum w:abstractNumId="34" w15:restartNumberingAfterBreak="0">
    <w:nsid w:val="64C446F2"/>
    <w:multiLevelType w:val="hybridMultilevel"/>
    <w:tmpl w:val="BBC046A2"/>
    <w:lvl w:ilvl="0" w:tplc="350C9FC0">
      <w:start w:val="1"/>
      <w:numFmt w:val="bullet"/>
      <w:lvlText w:val=""/>
      <w:lvlJc w:val="left"/>
      <w:pPr>
        <w:ind w:left="720" w:hanging="360"/>
      </w:pPr>
      <w:rPr>
        <w:rFonts w:ascii="Symbol" w:hAnsi="Symbol" w:hint="default"/>
      </w:rPr>
    </w:lvl>
    <w:lvl w:ilvl="1" w:tplc="111A7508">
      <w:start w:val="1"/>
      <w:numFmt w:val="bullet"/>
      <w:lvlText w:val="o"/>
      <w:lvlJc w:val="left"/>
      <w:pPr>
        <w:ind w:left="1440" w:hanging="360"/>
      </w:pPr>
      <w:rPr>
        <w:rFonts w:ascii="Courier New" w:hAnsi="Courier New" w:hint="default"/>
      </w:rPr>
    </w:lvl>
    <w:lvl w:ilvl="2" w:tplc="338862E6">
      <w:start w:val="1"/>
      <w:numFmt w:val="bullet"/>
      <w:lvlText w:val=""/>
      <w:lvlJc w:val="left"/>
      <w:pPr>
        <w:ind w:left="2160" w:hanging="360"/>
      </w:pPr>
      <w:rPr>
        <w:rFonts w:ascii="Wingdings" w:hAnsi="Wingdings" w:hint="default"/>
      </w:rPr>
    </w:lvl>
    <w:lvl w:ilvl="3" w:tplc="9C9C831E">
      <w:start w:val="1"/>
      <w:numFmt w:val="bullet"/>
      <w:lvlText w:val=""/>
      <w:lvlJc w:val="left"/>
      <w:pPr>
        <w:ind w:left="2880" w:hanging="360"/>
      </w:pPr>
      <w:rPr>
        <w:rFonts w:ascii="Symbol" w:hAnsi="Symbol" w:hint="default"/>
      </w:rPr>
    </w:lvl>
    <w:lvl w:ilvl="4" w:tplc="8AB25D60">
      <w:start w:val="1"/>
      <w:numFmt w:val="bullet"/>
      <w:lvlText w:val="o"/>
      <w:lvlJc w:val="left"/>
      <w:pPr>
        <w:ind w:left="3600" w:hanging="360"/>
      </w:pPr>
      <w:rPr>
        <w:rFonts w:ascii="Courier New" w:hAnsi="Courier New" w:hint="default"/>
      </w:rPr>
    </w:lvl>
    <w:lvl w:ilvl="5" w:tplc="7F4AA6CC">
      <w:start w:val="1"/>
      <w:numFmt w:val="bullet"/>
      <w:lvlText w:val=""/>
      <w:lvlJc w:val="left"/>
      <w:pPr>
        <w:ind w:left="4320" w:hanging="360"/>
      </w:pPr>
      <w:rPr>
        <w:rFonts w:ascii="Wingdings" w:hAnsi="Wingdings" w:hint="default"/>
      </w:rPr>
    </w:lvl>
    <w:lvl w:ilvl="6" w:tplc="68528F6E">
      <w:start w:val="1"/>
      <w:numFmt w:val="bullet"/>
      <w:lvlText w:val=""/>
      <w:lvlJc w:val="left"/>
      <w:pPr>
        <w:ind w:left="5040" w:hanging="360"/>
      </w:pPr>
      <w:rPr>
        <w:rFonts w:ascii="Symbol" w:hAnsi="Symbol" w:hint="default"/>
      </w:rPr>
    </w:lvl>
    <w:lvl w:ilvl="7" w:tplc="FEA46890">
      <w:start w:val="1"/>
      <w:numFmt w:val="bullet"/>
      <w:lvlText w:val="o"/>
      <w:lvlJc w:val="left"/>
      <w:pPr>
        <w:ind w:left="5760" w:hanging="360"/>
      </w:pPr>
      <w:rPr>
        <w:rFonts w:ascii="Courier New" w:hAnsi="Courier New" w:hint="default"/>
      </w:rPr>
    </w:lvl>
    <w:lvl w:ilvl="8" w:tplc="B6EE696C">
      <w:start w:val="1"/>
      <w:numFmt w:val="bullet"/>
      <w:lvlText w:val=""/>
      <w:lvlJc w:val="left"/>
      <w:pPr>
        <w:ind w:left="6480" w:hanging="360"/>
      </w:pPr>
      <w:rPr>
        <w:rFonts w:ascii="Wingdings" w:hAnsi="Wingdings" w:hint="default"/>
      </w:rPr>
    </w:lvl>
  </w:abstractNum>
  <w:abstractNum w:abstractNumId="35" w15:restartNumberingAfterBreak="0">
    <w:nsid w:val="64CACB6E"/>
    <w:multiLevelType w:val="hybridMultilevel"/>
    <w:tmpl w:val="3DF67058"/>
    <w:lvl w:ilvl="0" w:tplc="46B64330">
      <w:start w:val="1"/>
      <w:numFmt w:val="bullet"/>
      <w:lvlText w:val=""/>
      <w:lvlJc w:val="left"/>
      <w:pPr>
        <w:ind w:left="720" w:hanging="360"/>
      </w:pPr>
      <w:rPr>
        <w:rFonts w:ascii="Symbol" w:hAnsi="Symbol" w:hint="default"/>
      </w:rPr>
    </w:lvl>
    <w:lvl w:ilvl="1" w:tplc="E042D7A2">
      <w:start w:val="1"/>
      <w:numFmt w:val="bullet"/>
      <w:lvlText w:val="o"/>
      <w:lvlJc w:val="left"/>
      <w:pPr>
        <w:ind w:left="1440" w:hanging="360"/>
      </w:pPr>
      <w:rPr>
        <w:rFonts w:ascii="Courier New" w:hAnsi="Courier New" w:hint="default"/>
      </w:rPr>
    </w:lvl>
    <w:lvl w:ilvl="2" w:tplc="1D3E356A">
      <w:start w:val="1"/>
      <w:numFmt w:val="bullet"/>
      <w:lvlText w:val=""/>
      <w:lvlJc w:val="left"/>
      <w:pPr>
        <w:ind w:left="2160" w:hanging="360"/>
      </w:pPr>
      <w:rPr>
        <w:rFonts w:ascii="Wingdings" w:hAnsi="Wingdings" w:hint="default"/>
      </w:rPr>
    </w:lvl>
    <w:lvl w:ilvl="3" w:tplc="8D28BA4E">
      <w:start w:val="1"/>
      <w:numFmt w:val="bullet"/>
      <w:lvlText w:val=""/>
      <w:lvlJc w:val="left"/>
      <w:pPr>
        <w:ind w:left="2880" w:hanging="360"/>
      </w:pPr>
      <w:rPr>
        <w:rFonts w:ascii="Symbol" w:hAnsi="Symbol" w:hint="default"/>
      </w:rPr>
    </w:lvl>
    <w:lvl w:ilvl="4" w:tplc="D0585374">
      <w:start w:val="1"/>
      <w:numFmt w:val="bullet"/>
      <w:lvlText w:val="o"/>
      <w:lvlJc w:val="left"/>
      <w:pPr>
        <w:ind w:left="3600" w:hanging="360"/>
      </w:pPr>
      <w:rPr>
        <w:rFonts w:ascii="Courier New" w:hAnsi="Courier New" w:hint="default"/>
      </w:rPr>
    </w:lvl>
    <w:lvl w:ilvl="5" w:tplc="F7D68A72">
      <w:start w:val="1"/>
      <w:numFmt w:val="bullet"/>
      <w:lvlText w:val=""/>
      <w:lvlJc w:val="left"/>
      <w:pPr>
        <w:ind w:left="4320" w:hanging="360"/>
      </w:pPr>
      <w:rPr>
        <w:rFonts w:ascii="Wingdings" w:hAnsi="Wingdings" w:hint="default"/>
      </w:rPr>
    </w:lvl>
    <w:lvl w:ilvl="6" w:tplc="D3561E14">
      <w:start w:val="1"/>
      <w:numFmt w:val="bullet"/>
      <w:lvlText w:val=""/>
      <w:lvlJc w:val="left"/>
      <w:pPr>
        <w:ind w:left="5040" w:hanging="360"/>
      </w:pPr>
      <w:rPr>
        <w:rFonts w:ascii="Symbol" w:hAnsi="Symbol" w:hint="default"/>
      </w:rPr>
    </w:lvl>
    <w:lvl w:ilvl="7" w:tplc="704EFCDE">
      <w:start w:val="1"/>
      <w:numFmt w:val="bullet"/>
      <w:lvlText w:val="o"/>
      <w:lvlJc w:val="left"/>
      <w:pPr>
        <w:ind w:left="5760" w:hanging="360"/>
      </w:pPr>
      <w:rPr>
        <w:rFonts w:ascii="Courier New" w:hAnsi="Courier New" w:hint="default"/>
      </w:rPr>
    </w:lvl>
    <w:lvl w:ilvl="8" w:tplc="7CB25342">
      <w:start w:val="1"/>
      <w:numFmt w:val="bullet"/>
      <w:lvlText w:val=""/>
      <w:lvlJc w:val="left"/>
      <w:pPr>
        <w:ind w:left="6480" w:hanging="360"/>
      </w:pPr>
      <w:rPr>
        <w:rFonts w:ascii="Wingdings" w:hAnsi="Wingdings" w:hint="default"/>
      </w:rPr>
    </w:lvl>
  </w:abstractNum>
  <w:abstractNum w:abstractNumId="36" w15:restartNumberingAfterBreak="0">
    <w:nsid w:val="697C89F5"/>
    <w:multiLevelType w:val="hybridMultilevel"/>
    <w:tmpl w:val="CAA6FDD8"/>
    <w:lvl w:ilvl="0" w:tplc="F5E05124">
      <w:start w:val="1"/>
      <w:numFmt w:val="bullet"/>
      <w:lvlText w:val=""/>
      <w:lvlJc w:val="left"/>
      <w:pPr>
        <w:ind w:left="720" w:hanging="360"/>
      </w:pPr>
      <w:rPr>
        <w:rFonts w:ascii="Symbol" w:hAnsi="Symbol" w:hint="default"/>
      </w:rPr>
    </w:lvl>
    <w:lvl w:ilvl="1" w:tplc="500E91D4">
      <w:start w:val="1"/>
      <w:numFmt w:val="bullet"/>
      <w:lvlText w:val="o"/>
      <w:lvlJc w:val="left"/>
      <w:pPr>
        <w:ind w:left="1440" w:hanging="360"/>
      </w:pPr>
      <w:rPr>
        <w:rFonts w:ascii="Courier New" w:hAnsi="Courier New" w:hint="default"/>
      </w:rPr>
    </w:lvl>
    <w:lvl w:ilvl="2" w:tplc="0D220C5A">
      <w:start w:val="1"/>
      <w:numFmt w:val="bullet"/>
      <w:lvlText w:val=""/>
      <w:lvlJc w:val="left"/>
      <w:pPr>
        <w:ind w:left="2160" w:hanging="360"/>
      </w:pPr>
      <w:rPr>
        <w:rFonts w:ascii="Wingdings" w:hAnsi="Wingdings" w:hint="default"/>
      </w:rPr>
    </w:lvl>
    <w:lvl w:ilvl="3" w:tplc="19040F6E">
      <w:start w:val="1"/>
      <w:numFmt w:val="bullet"/>
      <w:lvlText w:val=""/>
      <w:lvlJc w:val="left"/>
      <w:pPr>
        <w:ind w:left="2880" w:hanging="360"/>
      </w:pPr>
      <w:rPr>
        <w:rFonts w:ascii="Symbol" w:hAnsi="Symbol" w:hint="default"/>
      </w:rPr>
    </w:lvl>
    <w:lvl w:ilvl="4" w:tplc="4EFC787E">
      <w:start w:val="1"/>
      <w:numFmt w:val="bullet"/>
      <w:lvlText w:val="o"/>
      <w:lvlJc w:val="left"/>
      <w:pPr>
        <w:ind w:left="3600" w:hanging="360"/>
      </w:pPr>
      <w:rPr>
        <w:rFonts w:ascii="Courier New" w:hAnsi="Courier New" w:hint="default"/>
      </w:rPr>
    </w:lvl>
    <w:lvl w:ilvl="5" w:tplc="100291DE">
      <w:start w:val="1"/>
      <w:numFmt w:val="bullet"/>
      <w:lvlText w:val=""/>
      <w:lvlJc w:val="left"/>
      <w:pPr>
        <w:ind w:left="4320" w:hanging="360"/>
      </w:pPr>
      <w:rPr>
        <w:rFonts w:ascii="Wingdings" w:hAnsi="Wingdings" w:hint="default"/>
      </w:rPr>
    </w:lvl>
    <w:lvl w:ilvl="6" w:tplc="66D69056">
      <w:start w:val="1"/>
      <w:numFmt w:val="bullet"/>
      <w:lvlText w:val=""/>
      <w:lvlJc w:val="left"/>
      <w:pPr>
        <w:ind w:left="5040" w:hanging="360"/>
      </w:pPr>
      <w:rPr>
        <w:rFonts w:ascii="Symbol" w:hAnsi="Symbol" w:hint="default"/>
      </w:rPr>
    </w:lvl>
    <w:lvl w:ilvl="7" w:tplc="9A0A107C">
      <w:start w:val="1"/>
      <w:numFmt w:val="bullet"/>
      <w:lvlText w:val="o"/>
      <w:lvlJc w:val="left"/>
      <w:pPr>
        <w:ind w:left="5760" w:hanging="360"/>
      </w:pPr>
      <w:rPr>
        <w:rFonts w:ascii="Courier New" w:hAnsi="Courier New" w:hint="default"/>
      </w:rPr>
    </w:lvl>
    <w:lvl w:ilvl="8" w:tplc="CB4A7FCC">
      <w:start w:val="1"/>
      <w:numFmt w:val="bullet"/>
      <w:lvlText w:val=""/>
      <w:lvlJc w:val="left"/>
      <w:pPr>
        <w:ind w:left="6480" w:hanging="360"/>
      </w:pPr>
      <w:rPr>
        <w:rFonts w:ascii="Wingdings" w:hAnsi="Wingdings" w:hint="default"/>
      </w:rPr>
    </w:lvl>
  </w:abstractNum>
  <w:abstractNum w:abstractNumId="37" w15:restartNumberingAfterBreak="0">
    <w:nsid w:val="6A62D43B"/>
    <w:multiLevelType w:val="hybridMultilevel"/>
    <w:tmpl w:val="0E0C686E"/>
    <w:lvl w:ilvl="0" w:tplc="A9DAAFC0">
      <w:start w:val="2"/>
      <w:numFmt w:val="decimal"/>
      <w:lvlText w:val="%1.1"/>
      <w:lvlJc w:val="left"/>
      <w:pPr>
        <w:ind w:left="720" w:hanging="360"/>
      </w:pPr>
    </w:lvl>
    <w:lvl w:ilvl="1" w:tplc="07DA81DC">
      <w:start w:val="1"/>
      <w:numFmt w:val="lowerLetter"/>
      <w:lvlText w:val="%2."/>
      <w:lvlJc w:val="left"/>
      <w:pPr>
        <w:ind w:left="1440" w:hanging="360"/>
      </w:pPr>
    </w:lvl>
    <w:lvl w:ilvl="2" w:tplc="51023622">
      <w:start w:val="1"/>
      <w:numFmt w:val="lowerRoman"/>
      <w:lvlText w:val="%3."/>
      <w:lvlJc w:val="right"/>
      <w:pPr>
        <w:ind w:left="2160" w:hanging="180"/>
      </w:pPr>
    </w:lvl>
    <w:lvl w:ilvl="3" w:tplc="04A44DEE">
      <w:start w:val="1"/>
      <w:numFmt w:val="decimal"/>
      <w:lvlText w:val="%4."/>
      <w:lvlJc w:val="left"/>
      <w:pPr>
        <w:ind w:left="2880" w:hanging="360"/>
      </w:pPr>
    </w:lvl>
    <w:lvl w:ilvl="4" w:tplc="2B525E70">
      <w:start w:val="1"/>
      <w:numFmt w:val="lowerLetter"/>
      <w:lvlText w:val="%5."/>
      <w:lvlJc w:val="left"/>
      <w:pPr>
        <w:ind w:left="3600" w:hanging="360"/>
      </w:pPr>
    </w:lvl>
    <w:lvl w:ilvl="5" w:tplc="7022585C">
      <w:start w:val="1"/>
      <w:numFmt w:val="lowerRoman"/>
      <w:lvlText w:val="%6."/>
      <w:lvlJc w:val="right"/>
      <w:pPr>
        <w:ind w:left="4320" w:hanging="180"/>
      </w:pPr>
    </w:lvl>
    <w:lvl w:ilvl="6" w:tplc="54D86602">
      <w:start w:val="1"/>
      <w:numFmt w:val="decimal"/>
      <w:lvlText w:val="%7."/>
      <w:lvlJc w:val="left"/>
      <w:pPr>
        <w:ind w:left="5040" w:hanging="360"/>
      </w:pPr>
    </w:lvl>
    <w:lvl w:ilvl="7" w:tplc="C8F61E02">
      <w:start w:val="1"/>
      <w:numFmt w:val="lowerLetter"/>
      <w:lvlText w:val="%8."/>
      <w:lvlJc w:val="left"/>
      <w:pPr>
        <w:ind w:left="5760" w:hanging="360"/>
      </w:pPr>
    </w:lvl>
    <w:lvl w:ilvl="8" w:tplc="A1F6E4BE">
      <w:start w:val="1"/>
      <w:numFmt w:val="lowerRoman"/>
      <w:lvlText w:val="%9."/>
      <w:lvlJc w:val="right"/>
      <w:pPr>
        <w:ind w:left="6480" w:hanging="180"/>
      </w:pPr>
    </w:lvl>
  </w:abstractNum>
  <w:abstractNum w:abstractNumId="38" w15:restartNumberingAfterBreak="0">
    <w:nsid w:val="6ACF344F"/>
    <w:multiLevelType w:val="hybridMultilevel"/>
    <w:tmpl w:val="FD84624E"/>
    <w:lvl w:ilvl="0" w:tplc="A72E2110">
      <w:start w:val="1"/>
      <w:numFmt w:val="bullet"/>
      <w:lvlText w:val=""/>
      <w:lvlJc w:val="left"/>
      <w:pPr>
        <w:ind w:left="720" w:hanging="360"/>
      </w:pPr>
      <w:rPr>
        <w:rFonts w:ascii="Symbol" w:hAnsi="Symbol" w:hint="default"/>
      </w:rPr>
    </w:lvl>
    <w:lvl w:ilvl="1" w:tplc="C6E48E78">
      <w:start w:val="1"/>
      <w:numFmt w:val="bullet"/>
      <w:lvlText w:val="o"/>
      <w:lvlJc w:val="left"/>
      <w:pPr>
        <w:ind w:left="1440" w:hanging="360"/>
      </w:pPr>
      <w:rPr>
        <w:rFonts w:ascii="Courier New" w:hAnsi="Courier New" w:hint="default"/>
      </w:rPr>
    </w:lvl>
    <w:lvl w:ilvl="2" w:tplc="FD788E66">
      <w:start w:val="1"/>
      <w:numFmt w:val="bullet"/>
      <w:lvlText w:val=""/>
      <w:lvlJc w:val="left"/>
      <w:pPr>
        <w:ind w:left="2160" w:hanging="360"/>
      </w:pPr>
      <w:rPr>
        <w:rFonts w:ascii="Wingdings" w:hAnsi="Wingdings" w:hint="default"/>
      </w:rPr>
    </w:lvl>
    <w:lvl w:ilvl="3" w:tplc="4D7CFC26">
      <w:start w:val="1"/>
      <w:numFmt w:val="bullet"/>
      <w:lvlText w:val=""/>
      <w:lvlJc w:val="left"/>
      <w:pPr>
        <w:ind w:left="2880" w:hanging="360"/>
      </w:pPr>
      <w:rPr>
        <w:rFonts w:ascii="Symbol" w:hAnsi="Symbol" w:hint="default"/>
      </w:rPr>
    </w:lvl>
    <w:lvl w:ilvl="4" w:tplc="E15C236A">
      <w:start w:val="1"/>
      <w:numFmt w:val="bullet"/>
      <w:lvlText w:val="o"/>
      <w:lvlJc w:val="left"/>
      <w:pPr>
        <w:ind w:left="3600" w:hanging="360"/>
      </w:pPr>
      <w:rPr>
        <w:rFonts w:ascii="Courier New" w:hAnsi="Courier New" w:hint="default"/>
      </w:rPr>
    </w:lvl>
    <w:lvl w:ilvl="5" w:tplc="EAC64EF2">
      <w:start w:val="1"/>
      <w:numFmt w:val="bullet"/>
      <w:lvlText w:val=""/>
      <w:lvlJc w:val="left"/>
      <w:pPr>
        <w:ind w:left="4320" w:hanging="360"/>
      </w:pPr>
      <w:rPr>
        <w:rFonts w:ascii="Wingdings" w:hAnsi="Wingdings" w:hint="default"/>
      </w:rPr>
    </w:lvl>
    <w:lvl w:ilvl="6" w:tplc="29EED660">
      <w:start w:val="1"/>
      <w:numFmt w:val="bullet"/>
      <w:lvlText w:val=""/>
      <w:lvlJc w:val="left"/>
      <w:pPr>
        <w:ind w:left="5040" w:hanging="360"/>
      </w:pPr>
      <w:rPr>
        <w:rFonts w:ascii="Symbol" w:hAnsi="Symbol" w:hint="default"/>
      </w:rPr>
    </w:lvl>
    <w:lvl w:ilvl="7" w:tplc="DD92A2BC">
      <w:start w:val="1"/>
      <w:numFmt w:val="bullet"/>
      <w:lvlText w:val="o"/>
      <w:lvlJc w:val="left"/>
      <w:pPr>
        <w:ind w:left="5760" w:hanging="360"/>
      </w:pPr>
      <w:rPr>
        <w:rFonts w:ascii="Courier New" w:hAnsi="Courier New" w:hint="default"/>
      </w:rPr>
    </w:lvl>
    <w:lvl w:ilvl="8" w:tplc="A928E8D6">
      <w:start w:val="1"/>
      <w:numFmt w:val="bullet"/>
      <w:lvlText w:val=""/>
      <w:lvlJc w:val="left"/>
      <w:pPr>
        <w:ind w:left="6480" w:hanging="360"/>
      </w:pPr>
      <w:rPr>
        <w:rFonts w:ascii="Wingdings" w:hAnsi="Wingdings" w:hint="default"/>
      </w:rPr>
    </w:lvl>
  </w:abstractNum>
  <w:abstractNum w:abstractNumId="39" w15:restartNumberingAfterBreak="0">
    <w:nsid w:val="6D8220A2"/>
    <w:multiLevelType w:val="hybridMultilevel"/>
    <w:tmpl w:val="AAA866F4"/>
    <w:lvl w:ilvl="0" w:tplc="027487DC">
      <w:start w:val="2"/>
      <w:numFmt w:val="decimal"/>
      <w:lvlText w:val="%1.1"/>
      <w:lvlJc w:val="left"/>
      <w:pPr>
        <w:ind w:left="720" w:hanging="360"/>
      </w:pPr>
    </w:lvl>
    <w:lvl w:ilvl="1" w:tplc="A134D552">
      <w:start w:val="1"/>
      <w:numFmt w:val="lowerLetter"/>
      <w:lvlText w:val="%2."/>
      <w:lvlJc w:val="left"/>
      <w:pPr>
        <w:ind w:left="1440" w:hanging="360"/>
      </w:pPr>
    </w:lvl>
    <w:lvl w:ilvl="2" w:tplc="311A1918">
      <w:start w:val="1"/>
      <w:numFmt w:val="lowerRoman"/>
      <w:lvlText w:val="%3."/>
      <w:lvlJc w:val="right"/>
      <w:pPr>
        <w:ind w:left="2160" w:hanging="180"/>
      </w:pPr>
    </w:lvl>
    <w:lvl w:ilvl="3" w:tplc="FECEC7F0">
      <w:start w:val="1"/>
      <w:numFmt w:val="decimal"/>
      <w:lvlText w:val="%4."/>
      <w:lvlJc w:val="left"/>
      <w:pPr>
        <w:ind w:left="2880" w:hanging="360"/>
      </w:pPr>
    </w:lvl>
    <w:lvl w:ilvl="4" w:tplc="C1020A82">
      <w:start w:val="1"/>
      <w:numFmt w:val="lowerLetter"/>
      <w:lvlText w:val="%5."/>
      <w:lvlJc w:val="left"/>
      <w:pPr>
        <w:ind w:left="3600" w:hanging="360"/>
      </w:pPr>
    </w:lvl>
    <w:lvl w:ilvl="5" w:tplc="85160526">
      <w:start w:val="1"/>
      <w:numFmt w:val="lowerRoman"/>
      <w:lvlText w:val="%6."/>
      <w:lvlJc w:val="right"/>
      <w:pPr>
        <w:ind w:left="4320" w:hanging="180"/>
      </w:pPr>
    </w:lvl>
    <w:lvl w:ilvl="6" w:tplc="D57EBD5C">
      <w:start w:val="1"/>
      <w:numFmt w:val="decimal"/>
      <w:lvlText w:val="%7."/>
      <w:lvlJc w:val="left"/>
      <w:pPr>
        <w:ind w:left="5040" w:hanging="360"/>
      </w:pPr>
    </w:lvl>
    <w:lvl w:ilvl="7" w:tplc="0128CBD8">
      <w:start w:val="1"/>
      <w:numFmt w:val="lowerLetter"/>
      <w:lvlText w:val="%8."/>
      <w:lvlJc w:val="left"/>
      <w:pPr>
        <w:ind w:left="5760" w:hanging="360"/>
      </w:pPr>
    </w:lvl>
    <w:lvl w:ilvl="8" w:tplc="DAB26F70">
      <w:start w:val="1"/>
      <w:numFmt w:val="lowerRoman"/>
      <w:lvlText w:val="%9."/>
      <w:lvlJc w:val="right"/>
      <w:pPr>
        <w:ind w:left="6480" w:hanging="180"/>
      </w:pPr>
    </w:lvl>
  </w:abstractNum>
  <w:abstractNum w:abstractNumId="40" w15:restartNumberingAfterBreak="0">
    <w:nsid w:val="6E0282C1"/>
    <w:multiLevelType w:val="hybridMultilevel"/>
    <w:tmpl w:val="58A41F7A"/>
    <w:lvl w:ilvl="0" w:tplc="DD2465CA">
      <w:start w:val="1"/>
      <w:numFmt w:val="bullet"/>
      <w:lvlText w:val=""/>
      <w:lvlJc w:val="left"/>
      <w:pPr>
        <w:ind w:left="720" w:hanging="360"/>
      </w:pPr>
      <w:rPr>
        <w:rFonts w:ascii="Symbol" w:hAnsi="Symbol" w:hint="default"/>
      </w:rPr>
    </w:lvl>
    <w:lvl w:ilvl="1" w:tplc="522278A4">
      <w:start w:val="1"/>
      <w:numFmt w:val="bullet"/>
      <w:lvlText w:val="o"/>
      <w:lvlJc w:val="left"/>
      <w:pPr>
        <w:ind w:left="1440" w:hanging="360"/>
      </w:pPr>
      <w:rPr>
        <w:rFonts w:ascii="Courier New" w:hAnsi="Courier New" w:hint="default"/>
      </w:rPr>
    </w:lvl>
    <w:lvl w:ilvl="2" w:tplc="B82E4640">
      <w:start w:val="1"/>
      <w:numFmt w:val="bullet"/>
      <w:lvlText w:val=""/>
      <w:lvlJc w:val="left"/>
      <w:pPr>
        <w:ind w:left="2160" w:hanging="360"/>
      </w:pPr>
      <w:rPr>
        <w:rFonts w:ascii="Wingdings" w:hAnsi="Wingdings" w:hint="default"/>
      </w:rPr>
    </w:lvl>
    <w:lvl w:ilvl="3" w:tplc="62EA182E">
      <w:start w:val="1"/>
      <w:numFmt w:val="bullet"/>
      <w:lvlText w:val=""/>
      <w:lvlJc w:val="left"/>
      <w:pPr>
        <w:ind w:left="2880" w:hanging="360"/>
      </w:pPr>
      <w:rPr>
        <w:rFonts w:ascii="Symbol" w:hAnsi="Symbol" w:hint="default"/>
      </w:rPr>
    </w:lvl>
    <w:lvl w:ilvl="4" w:tplc="07440648">
      <w:start w:val="1"/>
      <w:numFmt w:val="bullet"/>
      <w:lvlText w:val="o"/>
      <w:lvlJc w:val="left"/>
      <w:pPr>
        <w:ind w:left="3600" w:hanging="360"/>
      </w:pPr>
      <w:rPr>
        <w:rFonts w:ascii="Courier New" w:hAnsi="Courier New" w:hint="default"/>
      </w:rPr>
    </w:lvl>
    <w:lvl w:ilvl="5" w:tplc="46C8B7CA">
      <w:start w:val="1"/>
      <w:numFmt w:val="bullet"/>
      <w:lvlText w:val=""/>
      <w:lvlJc w:val="left"/>
      <w:pPr>
        <w:ind w:left="4320" w:hanging="360"/>
      </w:pPr>
      <w:rPr>
        <w:rFonts w:ascii="Wingdings" w:hAnsi="Wingdings" w:hint="default"/>
      </w:rPr>
    </w:lvl>
    <w:lvl w:ilvl="6" w:tplc="5E766E4E">
      <w:start w:val="1"/>
      <w:numFmt w:val="bullet"/>
      <w:lvlText w:val=""/>
      <w:lvlJc w:val="left"/>
      <w:pPr>
        <w:ind w:left="5040" w:hanging="360"/>
      </w:pPr>
      <w:rPr>
        <w:rFonts w:ascii="Symbol" w:hAnsi="Symbol" w:hint="default"/>
      </w:rPr>
    </w:lvl>
    <w:lvl w:ilvl="7" w:tplc="148E13C6">
      <w:start w:val="1"/>
      <w:numFmt w:val="bullet"/>
      <w:lvlText w:val="o"/>
      <w:lvlJc w:val="left"/>
      <w:pPr>
        <w:ind w:left="5760" w:hanging="360"/>
      </w:pPr>
      <w:rPr>
        <w:rFonts w:ascii="Courier New" w:hAnsi="Courier New" w:hint="default"/>
      </w:rPr>
    </w:lvl>
    <w:lvl w:ilvl="8" w:tplc="E1564BF8">
      <w:start w:val="1"/>
      <w:numFmt w:val="bullet"/>
      <w:lvlText w:val=""/>
      <w:lvlJc w:val="left"/>
      <w:pPr>
        <w:ind w:left="6480" w:hanging="360"/>
      </w:pPr>
      <w:rPr>
        <w:rFonts w:ascii="Wingdings" w:hAnsi="Wingdings" w:hint="default"/>
      </w:rPr>
    </w:lvl>
  </w:abstractNum>
  <w:abstractNum w:abstractNumId="41" w15:restartNumberingAfterBreak="0">
    <w:nsid w:val="705917A2"/>
    <w:multiLevelType w:val="hybridMultilevel"/>
    <w:tmpl w:val="9000E24A"/>
    <w:lvl w:ilvl="0" w:tplc="F6FA9B0E">
      <w:start w:val="1"/>
      <w:numFmt w:val="bullet"/>
      <w:lvlText w:val=""/>
      <w:lvlJc w:val="left"/>
      <w:pPr>
        <w:ind w:left="720" w:hanging="360"/>
      </w:pPr>
      <w:rPr>
        <w:rFonts w:ascii="Symbol" w:hAnsi="Symbol" w:hint="default"/>
      </w:rPr>
    </w:lvl>
    <w:lvl w:ilvl="1" w:tplc="0B922A76">
      <w:start w:val="1"/>
      <w:numFmt w:val="bullet"/>
      <w:lvlText w:val="o"/>
      <w:lvlJc w:val="left"/>
      <w:pPr>
        <w:ind w:left="1440" w:hanging="360"/>
      </w:pPr>
      <w:rPr>
        <w:rFonts w:ascii="Courier New" w:hAnsi="Courier New" w:hint="default"/>
      </w:rPr>
    </w:lvl>
    <w:lvl w:ilvl="2" w:tplc="73527D16">
      <w:start w:val="1"/>
      <w:numFmt w:val="bullet"/>
      <w:lvlText w:val=""/>
      <w:lvlJc w:val="left"/>
      <w:pPr>
        <w:ind w:left="2160" w:hanging="360"/>
      </w:pPr>
      <w:rPr>
        <w:rFonts w:ascii="Wingdings" w:hAnsi="Wingdings" w:hint="default"/>
      </w:rPr>
    </w:lvl>
    <w:lvl w:ilvl="3" w:tplc="10CCB7AC">
      <w:start w:val="1"/>
      <w:numFmt w:val="bullet"/>
      <w:lvlText w:val=""/>
      <w:lvlJc w:val="left"/>
      <w:pPr>
        <w:ind w:left="2880" w:hanging="360"/>
      </w:pPr>
      <w:rPr>
        <w:rFonts w:ascii="Symbol" w:hAnsi="Symbol" w:hint="default"/>
      </w:rPr>
    </w:lvl>
    <w:lvl w:ilvl="4" w:tplc="D79AD7B6">
      <w:start w:val="1"/>
      <w:numFmt w:val="bullet"/>
      <w:lvlText w:val="o"/>
      <w:lvlJc w:val="left"/>
      <w:pPr>
        <w:ind w:left="3600" w:hanging="360"/>
      </w:pPr>
      <w:rPr>
        <w:rFonts w:ascii="Courier New" w:hAnsi="Courier New" w:hint="default"/>
      </w:rPr>
    </w:lvl>
    <w:lvl w:ilvl="5" w:tplc="FB046304">
      <w:start w:val="1"/>
      <w:numFmt w:val="bullet"/>
      <w:lvlText w:val=""/>
      <w:lvlJc w:val="left"/>
      <w:pPr>
        <w:ind w:left="4320" w:hanging="360"/>
      </w:pPr>
      <w:rPr>
        <w:rFonts w:ascii="Wingdings" w:hAnsi="Wingdings" w:hint="default"/>
      </w:rPr>
    </w:lvl>
    <w:lvl w:ilvl="6" w:tplc="126E5592">
      <w:start w:val="1"/>
      <w:numFmt w:val="bullet"/>
      <w:lvlText w:val=""/>
      <w:lvlJc w:val="left"/>
      <w:pPr>
        <w:ind w:left="5040" w:hanging="360"/>
      </w:pPr>
      <w:rPr>
        <w:rFonts w:ascii="Symbol" w:hAnsi="Symbol" w:hint="default"/>
      </w:rPr>
    </w:lvl>
    <w:lvl w:ilvl="7" w:tplc="2BBC10EE">
      <w:start w:val="1"/>
      <w:numFmt w:val="bullet"/>
      <w:lvlText w:val="o"/>
      <w:lvlJc w:val="left"/>
      <w:pPr>
        <w:ind w:left="5760" w:hanging="360"/>
      </w:pPr>
      <w:rPr>
        <w:rFonts w:ascii="Courier New" w:hAnsi="Courier New" w:hint="default"/>
      </w:rPr>
    </w:lvl>
    <w:lvl w:ilvl="8" w:tplc="0060B8B6">
      <w:start w:val="1"/>
      <w:numFmt w:val="bullet"/>
      <w:lvlText w:val=""/>
      <w:lvlJc w:val="left"/>
      <w:pPr>
        <w:ind w:left="6480" w:hanging="360"/>
      </w:pPr>
      <w:rPr>
        <w:rFonts w:ascii="Wingdings" w:hAnsi="Wingdings" w:hint="default"/>
      </w:rPr>
    </w:lvl>
  </w:abstractNum>
  <w:abstractNum w:abstractNumId="42" w15:restartNumberingAfterBreak="0">
    <w:nsid w:val="73AD2B55"/>
    <w:multiLevelType w:val="hybridMultilevel"/>
    <w:tmpl w:val="DB2CC4A8"/>
    <w:lvl w:ilvl="0" w:tplc="14C64412">
      <w:start w:val="1"/>
      <w:numFmt w:val="bullet"/>
      <w:lvlText w:val=""/>
      <w:lvlJc w:val="left"/>
      <w:pPr>
        <w:ind w:left="720" w:hanging="360"/>
      </w:pPr>
      <w:rPr>
        <w:rFonts w:ascii="Symbol" w:hAnsi="Symbol" w:hint="default"/>
      </w:rPr>
    </w:lvl>
    <w:lvl w:ilvl="1" w:tplc="D4AA3C12">
      <w:start w:val="1"/>
      <w:numFmt w:val="bullet"/>
      <w:lvlText w:val="o"/>
      <w:lvlJc w:val="left"/>
      <w:pPr>
        <w:ind w:left="1440" w:hanging="360"/>
      </w:pPr>
      <w:rPr>
        <w:rFonts w:ascii="Courier New" w:hAnsi="Courier New" w:hint="default"/>
      </w:rPr>
    </w:lvl>
    <w:lvl w:ilvl="2" w:tplc="D61A6050">
      <w:start w:val="1"/>
      <w:numFmt w:val="bullet"/>
      <w:lvlText w:val=""/>
      <w:lvlJc w:val="left"/>
      <w:pPr>
        <w:ind w:left="2160" w:hanging="360"/>
      </w:pPr>
      <w:rPr>
        <w:rFonts w:ascii="Wingdings" w:hAnsi="Wingdings" w:hint="default"/>
      </w:rPr>
    </w:lvl>
    <w:lvl w:ilvl="3" w:tplc="57B07FD6">
      <w:start w:val="1"/>
      <w:numFmt w:val="bullet"/>
      <w:lvlText w:val=""/>
      <w:lvlJc w:val="left"/>
      <w:pPr>
        <w:ind w:left="2880" w:hanging="360"/>
      </w:pPr>
      <w:rPr>
        <w:rFonts w:ascii="Symbol" w:hAnsi="Symbol" w:hint="default"/>
      </w:rPr>
    </w:lvl>
    <w:lvl w:ilvl="4" w:tplc="9B9412F8">
      <w:start w:val="1"/>
      <w:numFmt w:val="bullet"/>
      <w:lvlText w:val="o"/>
      <w:lvlJc w:val="left"/>
      <w:pPr>
        <w:ind w:left="3600" w:hanging="360"/>
      </w:pPr>
      <w:rPr>
        <w:rFonts w:ascii="Courier New" w:hAnsi="Courier New" w:hint="default"/>
      </w:rPr>
    </w:lvl>
    <w:lvl w:ilvl="5" w:tplc="327AC69A">
      <w:start w:val="1"/>
      <w:numFmt w:val="bullet"/>
      <w:lvlText w:val=""/>
      <w:lvlJc w:val="left"/>
      <w:pPr>
        <w:ind w:left="4320" w:hanging="360"/>
      </w:pPr>
      <w:rPr>
        <w:rFonts w:ascii="Wingdings" w:hAnsi="Wingdings" w:hint="default"/>
      </w:rPr>
    </w:lvl>
    <w:lvl w:ilvl="6" w:tplc="86B2D98A">
      <w:start w:val="1"/>
      <w:numFmt w:val="bullet"/>
      <w:lvlText w:val=""/>
      <w:lvlJc w:val="left"/>
      <w:pPr>
        <w:ind w:left="5040" w:hanging="360"/>
      </w:pPr>
      <w:rPr>
        <w:rFonts w:ascii="Symbol" w:hAnsi="Symbol" w:hint="default"/>
      </w:rPr>
    </w:lvl>
    <w:lvl w:ilvl="7" w:tplc="0FFED746">
      <w:start w:val="1"/>
      <w:numFmt w:val="bullet"/>
      <w:lvlText w:val="o"/>
      <w:lvlJc w:val="left"/>
      <w:pPr>
        <w:ind w:left="5760" w:hanging="360"/>
      </w:pPr>
      <w:rPr>
        <w:rFonts w:ascii="Courier New" w:hAnsi="Courier New" w:hint="default"/>
      </w:rPr>
    </w:lvl>
    <w:lvl w:ilvl="8" w:tplc="2F624940">
      <w:start w:val="1"/>
      <w:numFmt w:val="bullet"/>
      <w:lvlText w:val=""/>
      <w:lvlJc w:val="left"/>
      <w:pPr>
        <w:ind w:left="6480" w:hanging="360"/>
      </w:pPr>
      <w:rPr>
        <w:rFonts w:ascii="Wingdings" w:hAnsi="Wingdings" w:hint="default"/>
      </w:rPr>
    </w:lvl>
  </w:abstractNum>
  <w:abstractNum w:abstractNumId="43" w15:restartNumberingAfterBreak="0">
    <w:nsid w:val="7609BB57"/>
    <w:multiLevelType w:val="hybridMultilevel"/>
    <w:tmpl w:val="A178E5F8"/>
    <w:lvl w:ilvl="0" w:tplc="F25680D4">
      <w:start w:val="2"/>
      <w:numFmt w:val="decimal"/>
      <w:lvlText w:val="%1.1"/>
      <w:lvlJc w:val="left"/>
      <w:pPr>
        <w:ind w:left="720" w:hanging="360"/>
      </w:pPr>
    </w:lvl>
    <w:lvl w:ilvl="1" w:tplc="A296DA40">
      <w:start w:val="1"/>
      <w:numFmt w:val="lowerLetter"/>
      <w:lvlText w:val="%2."/>
      <w:lvlJc w:val="left"/>
      <w:pPr>
        <w:ind w:left="1440" w:hanging="360"/>
      </w:pPr>
    </w:lvl>
    <w:lvl w:ilvl="2" w:tplc="8CB43670">
      <w:start w:val="1"/>
      <w:numFmt w:val="lowerRoman"/>
      <w:lvlText w:val="%3."/>
      <w:lvlJc w:val="right"/>
      <w:pPr>
        <w:ind w:left="2160" w:hanging="180"/>
      </w:pPr>
    </w:lvl>
    <w:lvl w:ilvl="3" w:tplc="D38A04D2">
      <w:start w:val="1"/>
      <w:numFmt w:val="decimal"/>
      <w:lvlText w:val="%4."/>
      <w:lvlJc w:val="left"/>
      <w:pPr>
        <w:ind w:left="2880" w:hanging="360"/>
      </w:pPr>
    </w:lvl>
    <w:lvl w:ilvl="4" w:tplc="5A34D4E8">
      <w:start w:val="1"/>
      <w:numFmt w:val="lowerLetter"/>
      <w:lvlText w:val="%5."/>
      <w:lvlJc w:val="left"/>
      <w:pPr>
        <w:ind w:left="3600" w:hanging="360"/>
      </w:pPr>
    </w:lvl>
    <w:lvl w:ilvl="5" w:tplc="81E6C03E">
      <w:start w:val="1"/>
      <w:numFmt w:val="lowerRoman"/>
      <w:lvlText w:val="%6."/>
      <w:lvlJc w:val="right"/>
      <w:pPr>
        <w:ind w:left="4320" w:hanging="180"/>
      </w:pPr>
    </w:lvl>
    <w:lvl w:ilvl="6" w:tplc="7A547212">
      <w:start w:val="1"/>
      <w:numFmt w:val="decimal"/>
      <w:lvlText w:val="%7."/>
      <w:lvlJc w:val="left"/>
      <w:pPr>
        <w:ind w:left="5040" w:hanging="360"/>
      </w:pPr>
    </w:lvl>
    <w:lvl w:ilvl="7" w:tplc="A1F8200A">
      <w:start w:val="1"/>
      <w:numFmt w:val="lowerLetter"/>
      <w:lvlText w:val="%8."/>
      <w:lvlJc w:val="left"/>
      <w:pPr>
        <w:ind w:left="5760" w:hanging="360"/>
      </w:pPr>
    </w:lvl>
    <w:lvl w:ilvl="8" w:tplc="83F83702">
      <w:start w:val="1"/>
      <w:numFmt w:val="lowerRoman"/>
      <w:lvlText w:val="%9."/>
      <w:lvlJc w:val="right"/>
      <w:pPr>
        <w:ind w:left="6480" w:hanging="180"/>
      </w:pPr>
    </w:lvl>
  </w:abstractNum>
  <w:abstractNum w:abstractNumId="44" w15:restartNumberingAfterBreak="0">
    <w:nsid w:val="76EBE0B7"/>
    <w:multiLevelType w:val="hybridMultilevel"/>
    <w:tmpl w:val="FB8CAEBE"/>
    <w:lvl w:ilvl="0" w:tplc="35B022E4">
      <w:start w:val="1"/>
      <w:numFmt w:val="bullet"/>
      <w:lvlText w:val=""/>
      <w:lvlJc w:val="left"/>
      <w:pPr>
        <w:ind w:left="720" w:hanging="360"/>
      </w:pPr>
      <w:rPr>
        <w:rFonts w:ascii="Symbol" w:hAnsi="Symbol" w:hint="default"/>
      </w:rPr>
    </w:lvl>
    <w:lvl w:ilvl="1" w:tplc="F01293AE">
      <w:start w:val="1"/>
      <w:numFmt w:val="bullet"/>
      <w:lvlText w:val="o"/>
      <w:lvlJc w:val="left"/>
      <w:pPr>
        <w:ind w:left="1440" w:hanging="360"/>
      </w:pPr>
      <w:rPr>
        <w:rFonts w:ascii="Courier New" w:hAnsi="Courier New" w:hint="default"/>
      </w:rPr>
    </w:lvl>
    <w:lvl w:ilvl="2" w:tplc="E03E5094">
      <w:start w:val="1"/>
      <w:numFmt w:val="bullet"/>
      <w:lvlText w:val=""/>
      <w:lvlJc w:val="left"/>
      <w:pPr>
        <w:ind w:left="2160" w:hanging="360"/>
      </w:pPr>
      <w:rPr>
        <w:rFonts w:ascii="Wingdings" w:hAnsi="Wingdings" w:hint="default"/>
      </w:rPr>
    </w:lvl>
    <w:lvl w:ilvl="3" w:tplc="B6149EF6">
      <w:start w:val="1"/>
      <w:numFmt w:val="bullet"/>
      <w:lvlText w:val=""/>
      <w:lvlJc w:val="left"/>
      <w:pPr>
        <w:ind w:left="2880" w:hanging="360"/>
      </w:pPr>
      <w:rPr>
        <w:rFonts w:ascii="Symbol" w:hAnsi="Symbol" w:hint="default"/>
      </w:rPr>
    </w:lvl>
    <w:lvl w:ilvl="4" w:tplc="F45C02DA">
      <w:start w:val="1"/>
      <w:numFmt w:val="bullet"/>
      <w:lvlText w:val="o"/>
      <w:lvlJc w:val="left"/>
      <w:pPr>
        <w:ind w:left="3600" w:hanging="360"/>
      </w:pPr>
      <w:rPr>
        <w:rFonts w:ascii="Courier New" w:hAnsi="Courier New" w:hint="default"/>
      </w:rPr>
    </w:lvl>
    <w:lvl w:ilvl="5" w:tplc="D996F806">
      <w:start w:val="1"/>
      <w:numFmt w:val="bullet"/>
      <w:lvlText w:val=""/>
      <w:lvlJc w:val="left"/>
      <w:pPr>
        <w:ind w:left="4320" w:hanging="360"/>
      </w:pPr>
      <w:rPr>
        <w:rFonts w:ascii="Wingdings" w:hAnsi="Wingdings" w:hint="default"/>
      </w:rPr>
    </w:lvl>
    <w:lvl w:ilvl="6" w:tplc="B5027C1E">
      <w:start w:val="1"/>
      <w:numFmt w:val="bullet"/>
      <w:lvlText w:val=""/>
      <w:lvlJc w:val="left"/>
      <w:pPr>
        <w:ind w:left="5040" w:hanging="360"/>
      </w:pPr>
      <w:rPr>
        <w:rFonts w:ascii="Symbol" w:hAnsi="Symbol" w:hint="default"/>
      </w:rPr>
    </w:lvl>
    <w:lvl w:ilvl="7" w:tplc="F0B631F4">
      <w:start w:val="1"/>
      <w:numFmt w:val="bullet"/>
      <w:lvlText w:val="o"/>
      <w:lvlJc w:val="left"/>
      <w:pPr>
        <w:ind w:left="5760" w:hanging="360"/>
      </w:pPr>
      <w:rPr>
        <w:rFonts w:ascii="Courier New" w:hAnsi="Courier New" w:hint="default"/>
      </w:rPr>
    </w:lvl>
    <w:lvl w:ilvl="8" w:tplc="BFEE7F7E">
      <w:start w:val="1"/>
      <w:numFmt w:val="bullet"/>
      <w:lvlText w:val=""/>
      <w:lvlJc w:val="left"/>
      <w:pPr>
        <w:ind w:left="6480" w:hanging="360"/>
      </w:pPr>
      <w:rPr>
        <w:rFonts w:ascii="Wingdings" w:hAnsi="Wingdings" w:hint="default"/>
      </w:rPr>
    </w:lvl>
  </w:abstractNum>
  <w:abstractNum w:abstractNumId="45" w15:restartNumberingAfterBreak="0">
    <w:nsid w:val="77227AD8"/>
    <w:multiLevelType w:val="hybridMultilevel"/>
    <w:tmpl w:val="70DC31E4"/>
    <w:lvl w:ilvl="0" w:tplc="5E9039FE">
      <w:start w:val="1"/>
      <w:numFmt w:val="bullet"/>
      <w:lvlText w:val=""/>
      <w:lvlJc w:val="left"/>
      <w:pPr>
        <w:ind w:left="720" w:hanging="360"/>
      </w:pPr>
      <w:rPr>
        <w:rFonts w:ascii="Symbol" w:hAnsi="Symbol" w:hint="default"/>
      </w:rPr>
    </w:lvl>
    <w:lvl w:ilvl="1" w:tplc="0F767D56">
      <w:start w:val="1"/>
      <w:numFmt w:val="bullet"/>
      <w:lvlText w:val="o"/>
      <w:lvlJc w:val="left"/>
      <w:pPr>
        <w:ind w:left="1440" w:hanging="360"/>
      </w:pPr>
      <w:rPr>
        <w:rFonts w:ascii="Courier New" w:hAnsi="Courier New" w:hint="default"/>
      </w:rPr>
    </w:lvl>
    <w:lvl w:ilvl="2" w:tplc="B162AEE8">
      <w:start w:val="1"/>
      <w:numFmt w:val="bullet"/>
      <w:lvlText w:val=""/>
      <w:lvlJc w:val="left"/>
      <w:pPr>
        <w:ind w:left="2160" w:hanging="360"/>
      </w:pPr>
      <w:rPr>
        <w:rFonts w:ascii="Wingdings" w:hAnsi="Wingdings" w:hint="default"/>
      </w:rPr>
    </w:lvl>
    <w:lvl w:ilvl="3" w:tplc="681435DC">
      <w:start w:val="1"/>
      <w:numFmt w:val="bullet"/>
      <w:lvlText w:val=""/>
      <w:lvlJc w:val="left"/>
      <w:pPr>
        <w:ind w:left="2880" w:hanging="360"/>
      </w:pPr>
      <w:rPr>
        <w:rFonts w:ascii="Symbol" w:hAnsi="Symbol" w:hint="default"/>
      </w:rPr>
    </w:lvl>
    <w:lvl w:ilvl="4" w:tplc="9CC6D3F4">
      <w:start w:val="1"/>
      <w:numFmt w:val="bullet"/>
      <w:lvlText w:val="o"/>
      <w:lvlJc w:val="left"/>
      <w:pPr>
        <w:ind w:left="3600" w:hanging="360"/>
      </w:pPr>
      <w:rPr>
        <w:rFonts w:ascii="Courier New" w:hAnsi="Courier New" w:hint="default"/>
      </w:rPr>
    </w:lvl>
    <w:lvl w:ilvl="5" w:tplc="CC94F868">
      <w:start w:val="1"/>
      <w:numFmt w:val="bullet"/>
      <w:lvlText w:val=""/>
      <w:lvlJc w:val="left"/>
      <w:pPr>
        <w:ind w:left="4320" w:hanging="360"/>
      </w:pPr>
      <w:rPr>
        <w:rFonts w:ascii="Wingdings" w:hAnsi="Wingdings" w:hint="default"/>
      </w:rPr>
    </w:lvl>
    <w:lvl w:ilvl="6" w:tplc="50BE217E">
      <w:start w:val="1"/>
      <w:numFmt w:val="bullet"/>
      <w:lvlText w:val=""/>
      <w:lvlJc w:val="left"/>
      <w:pPr>
        <w:ind w:left="5040" w:hanging="360"/>
      </w:pPr>
      <w:rPr>
        <w:rFonts w:ascii="Symbol" w:hAnsi="Symbol" w:hint="default"/>
      </w:rPr>
    </w:lvl>
    <w:lvl w:ilvl="7" w:tplc="3BB63690">
      <w:start w:val="1"/>
      <w:numFmt w:val="bullet"/>
      <w:lvlText w:val="o"/>
      <w:lvlJc w:val="left"/>
      <w:pPr>
        <w:ind w:left="5760" w:hanging="360"/>
      </w:pPr>
      <w:rPr>
        <w:rFonts w:ascii="Courier New" w:hAnsi="Courier New" w:hint="default"/>
      </w:rPr>
    </w:lvl>
    <w:lvl w:ilvl="8" w:tplc="AB2A1C0E">
      <w:start w:val="1"/>
      <w:numFmt w:val="bullet"/>
      <w:lvlText w:val=""/>
      <w:lvlJc w:val="left"/>
      <w:pPr>
        <w:ind w:left="6480" w:hanging="360"/>
      </w:pPr>
      <w:rPr>
        <w:rFonts w:ascii="Wingdings" w:hAnsi="Wingdings" w:hint="default"/>
      </w:rPr>
    </w:lvl>
  </w:abstractNum>
  <w:abstractNum w:abstractNumId="46" w15:restartNumberingAfterBreak="0">
    <w:nsid w:val="77FEAA30"/>
    <w:multiLevelType w:val="hybridMultilevel"/>
    <w:tmpl w:val="534623E6"/>
    <w:lvl w:ilvl="0" w:tplc="B2CAA4B0">
      <w:start w:val="1"/>
      <w:numFmt w:val="bullet"/>
      <w:lvlText w:val=""/>
      <w:lvlJc w:val="left"/>
      <w:pPr>
        <w:ind w:left="2007" w:hanging="360"/>
      </w:pPr>
      <w:rPr>
        <w:rFonts w:ascii="Symbol" w:hAnsi="Symbol" w:hint="default"/>
      </w:rPr>
    </w:lvl>
    <w:lvl w:ilvl="1" w:tplc="691CD354">
      <w:start w:val="1"/>
      <w:numFmt w:val="bullet"/>
      <w:lvlText w:val="o"/>
      <w:lvlJc w:val="left"/>
      <w:pPr>
        <w:ind w:left="1440" w:hanging="360"/>
      </w:pPr>
      <w:rPr>
        <w:rFonts w:ascii="Courier New" w:hAnsi="Courier New" w:hint="default"/>
      </w:rPr>
    </w:lvl>
    <w:lvl w:ilvl="2" w:tplc="EC922128">
      <w:start w:val="1"/>
      <w:numFmt w:val="bullet"/>
      <w:lvlText w:val=""/>
      <w:lvlJc w:val="left"/>
      <w:pPr>
        <w:ind w:left="2160" w:hanging="360"/>
      </w:pPr>
      <w:rPr>
        <w:rFonts w:ascii="Wingdings" w:hAnsi="Wingdings" w:hint="default"/>
      </w:rPr>
    </w:lvl>
    <w:lvl w:ilvl="3" w:tplc="44B05EC0">
      <w:start w:val="1"/>
      <w:numFmt w:val="bullet"/>
      <w:lvlText w:val=""/>
      <w:lvlJc w:val="left"/>
      <w:pPr>
        <w:ind w:left="2880" w:hanging="360"/>
      </w:pPr>
      <w:rPr>
        <w:rFonts w:ascii="Symbol" w:hAnsi="Symbol" w:hint="default"/>
      </w:rPr>
    </w:lvl>
    <w:lvl w:ilvl="4" w:tplc="43F0C610">
      <w:start w:val="1"/>
      <w:numFmt w:val="bullet"/>
      <w:lvlText w:val="o"/>
      <w:lvlJc w:val="left"/>
      <w:pPr>
        <w:ind w:left="3600" w:hanging="360"/>
      </w:pPr>
      <w:rPr>
        <w:rFonts w:ascii="Courier New" w:hAnsi="Courier New" w:hint="default"/>
      </w:rPr>
    </w:lvl>
    <w:lvl w:ilvl="5" w:tplc="F2AC57DE">
      <w:start w:val="1"/>
      <w:numFmt w:val="bullet"/>
      <w:lvlText w:val=""/>
      <w:lvlJc w:val="left"/>
      <w:pPr>
        <w:ind w:left="4320" w:hanging="360"/>
      </w:pPr>
      <w:rPr>
        <w:rFonts w:ascii="Wingdings" w:hAnsi="Wingdings" w:hint="default"/>
      </w:rPr>
    </w:lvl>
    <w:lvl w:ilvl="6" w:tplc="4AF03E06">
      <w:start w:val="1"/>
      <w:numFmt w:val="bullet"/>
      <w:lvlText w:val=""/>
      <w:lvlJc w:val="left"/>
      <w:pPr>
        <w:ind w:left="5040" w:hanging="360"/>
      </w:pPr>
      <w:rPr>
        <w:rFonts w:ascii="Symbol" w:hAnsi="Symbol" w:hint="default"/>
      </w:rPr>
    </w:lvl>
    <w:lvl w:ilvl="7" w:tplc="010ECED8">
      <w:start w:val="1"/>
      <w:numFmt w:val="bullet"/>
      <w:lvlText w:val="o"/>
      <w:lvlJc w:val="left"/>
      <w:pPr>
        <w:ind w:left="5760" w:hanging="360"/>
      </w:pPr>
      <w:rPr>
        <w:rFonts w:ascii="Courier New" w:hAnsi="Courier New" w:hint="default"/>
      </w:rPr>
    </w:lvl>
    <w:lvl w:ilvl="8" w:tplc="F36C2A76">
      <w:start w:val="1"/>
      <w:numFmt w:val="bullet"/>
      <w:lvlText w:val=""/>
      <w:lvlJc w:val="left"/>
      <w:pPr>
        <w:ind w:left="6480" w:hanging="360"/>
      </w:pPr>
      <w:rPr>
        <w:rFonts w:ascii="Wingdings" w:hAnsi="Wingdings" w:hint="default"/>
      </w:rPr>
    </w:lvl>
  </w:abstractNum>
  <w:abstractNum w:abstractNumId="47" w15:restartNumberingAfterBreak="0">
    <w:nsid w:val="7AE76621"/>
    <w:multiLevelType w:val="hybridMultilevel"/>
    <w:tmpl w:val="E1CAC6AE"/>
    <w:lvl w:ilvl="0" w:tplc="9D0E8A50">
      <w:start w:val="1"/>
      <w:numFmt w:val="bullet"/>
      <w:lvlText w:val=""/>
      <w:lvlJc w:val="left"/>
      <w:pPr>
        <w:ind w:left="720" w:hanging="360"/>
      </w:pPr>
      <w:rPr>
        <w:rFonts w:ascii="Symbol" w:hAnsi="Symbol" w:hint="default"/>
      </w:rPr>
    </w:lvl>
    <w:lvl w:ilvl="1" w:tplc="963CEE5A">
      <w:start w:val="1"/>
      <w:numFmt w:val="bullet"/>
      <w:lvlText w:val="o"/>
      <w:lvlJc w:val="left"/>
      <w:pPr>
        <w:ind w:left="1440" w:hanging="360"/>
      </w:pPr>
      <w:rPr>
        <w:rFonts w:ascii="Courier New" w:hAnsi="Courier New" w:hint="default"/>
      </w:rPr>
    </w:lvl>
    <w:lvl w:ilvl="2" w:tplc="83EC85D4">
      <w:start w:val="1"/>
      <w:numFmt w:val="bullet"/>
      <w:lvlText w:val=""/>
      <w:lvlJc w:val="left"/>
      <w:pPr>
        <w:ind w:left="2160" w:hanging="360"/>
      </w:pPr>
      <w:rPr>
        <w:rFonts w:ascii="Wingdings" w:hAnsi="Wingdings" w:hint="default"/>
      </w:rPr>
    </w:lvl>
    <w:lvl w:ilvl="3" w:tplc="9D30C694">
      <w:start w:val="1"/>
      <w:numFmt w:val="bullet"/>
      <w:lvlText w:val=""/>
      <w:lvlJc w:val="left"/>
      <w:pPr>
        <w:ind w:left="2880" w:hanging="360"/>
      </w:pPr>
      <w:rPr>
        <w:rFonts w:ascii="Symbol" w:hAnsi="Symbol" w:hint="default"/>
      </w:rPr>
    </w:lvl>
    <w:lvl w:ilvl="4" w:tplc="D05CE646">
      <w:start w:val="1"/>
      <w:numFmt w:val="bullet"/>
      <w:lvlText w:val="o"/>
      <w:lvlJc w:val="left"/>
      <w:pPr>
        <w:ind w:left="3600" w:hanging="360"/>
      </w:pPr>
      <w:rPr>
        <w:rFonts w:ascii="Courier New" w:hAnsi="Courier New" w:hint="default"/>
      </w:rPr>
    </w:lvl>
    <w:lvl w:ilvl="5" w:tplc="B0787B16">
      <w:start w:val="1"/>
      <w:numFmt w:val="bullet"/>
      <w:lvlText w:val=""/>
      <w:lvlJc w:val="left"/>
      <w:pPr>
        <w:ind w:left="4320" w:hanging="360"/>
      </w:pPr>
      <w:rPr>
        <w:rFonts w:ascii="Wingdings" w:hAnsi="Wingdings" w:hint="default"/>
      </w:rPr>
    </w:lvl>
    <w:lvl w:ilvl="6" w:tplc="5E9E563E">
      <w:start w:val="1"/>
      <w:numFmt w:val="bullet"/>
      <w:lvlText w:val=""/>
      <w:lvlJc w:val="left"/>
      <w:pPr>
        <w:ind w:left="5040" w:hanging="360"/>
      </w:pPr>
      <w:rPr>
        <w:rFonts w:ascii="Symbol" w:hAnsi="Symbol" w:hint="default"/>
      </w:rPr>
    </w:lvl>
    <w:lvl w:ilvl="7" w:tplc="DC4AAB8E">
      <w:start w:val="1"/>
      <w:numFmt w:val="bullet"/>
      <w:lvlText w:val="o"/>
      <w:lvlJc w:val="left"/>
      <w:pPr>
        <w:ind w:left="5760" w:hanging="360"/>
      </w:pPr>
      <w:rPr>
        <w:rFonts w:ascii="Courier New" w:hAnsi="Courier New" w:hint="default"/>
      </w:rPr>
    </w:lvl>
    <w:lvl w:ilvl="8" w:tplc="EDB620C6">
      <w:start w:val="1"/>
      <w:numFmt w:val="bullet"/>
      <w:lvlText w:val=""/>
      <w:lvlJc w:val="left"/>
      <w:pPr>
        <w:ind w:left="6480" w:hanging="360"/>
      </w:pPr>
      <w:rPr>
        <w:rFonts w:ascii="Wingdings" w:hAnsi="Wingdings" w:hint="default"/>
      </w:rPr>
    </w:lvl>
  </w:abstractNum>
  <w:abstractNum w:abstractNumId="48" w15:restartNumberingAfterBreak="0">
    <w:nsid w:val="7B761113"/>
    <w:multiLevelType w:val="hybridMultilevel"/>
    <w:tmpl w:val="64EAB984"/>
    <w:lvl w:ilvl="0" w:tplc="84A8B372">
      <w:start w:val="1"/>
      <w:numFmt w:val="bullet"/>
      <w:lvlText w:val=""/>
      <w:lvlJc w:val="left"/>
      <w:pPr>
        <w:ind w:left="720" w:hanging="360"/>
      </w:pPr>
      <w:rPr>
        <w:rFonts w:ascii="Symbol" w:hAnsi="Symbol" w:hint="default"/>
      </w:rPr>
    </w:lvl>
    <w:lvl w:ilvl="1" w:tplc="A9FA614C">
      <w:start w:val="1"/>
      <w:numFmt w:val="bullet"/>
      <w:lvlText w:val="o"/>
      <w:lvlJc w:val="left"/>
      <w:pPr>
        <w:ind w:left="1440" w:hanging="360"/>
      </w:pPr>
      <w:rPr>
        <w:rFonts w:ascii="Courier New" w:hAnsi="Courier New" w:hint="default"/>
      </w:rPr>
    </w:lvl>
    <w:lvl w:ilvl="2" w:tplc="0B3C71B8">
      <w:start w:val="1"/>
      <w:numFmt w:val="bullet"/>
      <w:lvlText w:val=""/>
      <w:lvlJc w:val="left"/>
      <w:pPr>
        <w:ind w:left="2160" w:hanging="360"/>
      </w:pPr>
      <w:rPr>
        <w:rFonts w:ascii="Wingdings" w:hAnsi="Wingdings" w:hint="default"/>
      </w:rPr>
    </w:lvl>
    <w:lvl w:ilvl="3" w:tplc="F9165E32">
      <w:start w:val="1"/>
      <w:numFmt w:val="bullet"/>
      <w:lvlText w:val=""/>
      <w:lvlJc w:val="left"/>
      <w:pPr>
        <w:ind w:left="2880" w:hanging="360"/>
      </w:pPr>
      <w:rPr>
        <w:rFonts w:ascii="Symbol" w:hAnsi="Symbol" w:hint="default"/>
      </w:rPr>
    </w:lvl>
    <w:lvl w:ilvl="4" w:tplc="0B7CF402">
      <w:start w:val="1"/>
      <w:numFmt w:val="bullet"/>
      <w:lvlText w:val="o"/>
      <w:lvlJc w:val="left"/>
      <w:pPr>
        <w:ind w:left="3600" w:hanging="360"/>
      </w:pPr>
      <w:rPr>
        <w:rFonts w:ascii="Courier New" w:hAnsi="Courier New" w:hint="default"/>
      </w:rPr>
    </w:lvl>
    <w:lvl w:ilvl="5" w:tplc="92462BD6">
      <w:start w:val="1"/>
      <w:numFmt w:val="bullet"/>
      <w:lvlText w:val=""/>
      <w:lvlJc w:val="left"/>
      <w:pPr>
        <w:ind w:left="4320" w:hanging="360"/>
      </w:pPr>
      <w:rPr>
        <w:rFonts w:ascii="Wingdings" w:hAnsi="Wingdings" w:hint="default"/>
      </w:rPr>
    </w:lvl>
    <w:lvl w:ilvl="6" w:tplc="21C61572">
      <w:start w:val="1"/>
      <w:numFmt w:val="bullet"/>
      <w:lvlText w:val=""/>
      <w:lvlJc w:val="left"/>
      <w:pPr>
        <w:ind w:left="5040" w:hanging="360"/>
      </w:pPr>
      <w:rPr>
        <w:rFonts w:ascii="Symbol" w:hAnsi="Symbol" w:hint="default"/>
      </w:rPr>
    </w:lvl>
    <w:lvl w:ilvl="7" w:tplc="19180E38">
      <w:start w:val="1"/>
      <w:numFmt w:val="bullet"/>
      <w:lvlText w:val="o"/>
      <w:lvlJc w:val="left"/>
      <w:pPr>
        <w:ind w:left="5760" w:hanging="360"/>
      </w:pPr>
      <w:rPr>
        <w:rFonts w:ascii="Courier New" w:hAnsi="Courier New" w:hint="default"/>
      </w:rPr>
    </w:lvl>
    <w:lvl w:ilvl="8" w:tplc="C3FC3FA2">
      <w:start w:val="1"/>
      <w:numFmt w:val="bullet"/>
      <w:lvlText w:val=""/>
      <w:lvlJc w:val="left"/>
      <w:pPr>
        <w:ind w:left="6480" w:hanging="360"/>
      </w:pPr>
      <w:rPr>
        <w:rFonts w:ascii="Wingdings" w:hAnsi="Wingdings" w:hint="default"/>
      </w:rPr>
    </w:lvl>
  </w:abstractNum>
  <w:abstractNum w:abstractNumId="49" w15:restartNumberingAfterBreak="0">
    <w:nsid w:val="7F741AAA"/>
    <w:multiLevelType w:val="hybridMultilevel"/>
    <w:tmpl w:val="0AE2E73E"/>
    <w:lvl w:ilvl="0" w:tplc="F634C28C">
      <w:start w:val="1"/>
      <w:numFmt w:val="decimal"/>
      <w:lvlText w:val="%1."/>
      <w:lvlJc w:val="left"/>
      <w:pPr>
        <w:ind w:left="720" w:hanging="360"/>
      </w:pPr>
    </w:lvl>
    <w:lvl w:ilvl="1" w:tplc="2AF8E554">
      <w:start w:val="1"/>
      <w:numFmt w:val="lowerLetter"/>
      <w:lvlText w:val="%2."/>
      <w:lvlJc w:val="left"/>
      <w:pPr>
        <w:ind w:left="1440" w:hanging="360"/>
      </w:pPr>
    </w:lvl>
    <w:lvl w:ilvl="2" w:tplc="7DAEF5C2">
      <w:start w:val="1"/>
      <w:numFmt w:val="lowerRoman"/>
      <w:lvlText w:val="%3."/>
      <w:lvlJc w:val="right"/>
      <w:pPr>
        <w:ind w:left="2160" w:hanging="180"/>
      </w:pPr>
    </w:lvl>
    <w:lvl w:ilvl="3" w:tplc="AFA8469A">
      <w:start w:val="1"/>
      <w:numFmt w:val="decimal"/>
      <w:lvlText w:val="%4."/>
      <w:lvlJc w:val="left"/>
      <w:pPr>
        <w:ind w:left="2880" w:hanging="360"/>
      </w:pPr>
    </w:lvl>
    <w:lvl w:ilvl="4" w:tplc="F72AAAEA">
      <w:start w:val="1"/>
      <w:numFmt w:val="lowerLetter"/>
      <w:lvlText w:val="%5."/>
      <w:lvlJc w:val="left"/>
      <w:pPr>
        <w:ind w:left="3600" w:hanging="360"/>
      </w:pPr>
    </w:lvl>
    <w:lvl w:ilvl="5" w:tplc="772A2236">
      <w:start w:val="1"/>
      <w:numFmt w:val="lowerRoman"/>
      <w:lvlText w:val="%6."/>
      <w:lvlJc w:val="right"/>
      <w:pPr>
        <w:ind w:left="4320" w:hanging="180"/>
      </w:pPr>
    </w:lvl>
    <w:lvl w:ilvl="6" w:tplc="CC345F70">
      <w:start w:val="1"/>
      <w:numFmt w:val="decimal"/>
      <w:lvlText w:val="%7."/>
      <w:lvlJc w:val="left"/>
      <w:pPr>
        <w:ind w:left="5040" w:hanging="360"/>
      </w:pPr>
    </w:lvl>
    <w:lvl w:ilvl="7" w:tplc="B904705C">
      <w:start w:val="1"/>
      <w:numFmt w:val="lowerLetter"/>
      <w:lvlText w:val="%8."/>
      <w:lvlJc w:val="left"/>
      <w:pPr>
        <w:ind w:left="5760" w:hanging="360"/>
      </w:pPr>
    </w:lvl>
    <w:lvl w:ilvl="8" w:tplc="F2C8892C">
      <w:start w:val="1"/>
      <w:numFmt w:val="lowerRoman"/>
      <w:lvlText w:val="%9."/>
      <w:lvlJc w:val="right"/>
      <w:pPr>
        <w:ind w:left="6480" w:hanging="180"/>
      </w:pPr>
    </w:lvl>
  </w:abstractNum>
  <w:num w:numId="1" w16cid:durableId="153223498">
    <w:abstractNumId w:val="44"/>
  </w:num>
  <w:num w:numId="2" w16cid:durableId="1680816087">
    <w:abstractNumId w:val="19"/>
  </w:num>
  <w:num w:numId="3" w16cid:durableId="386026478">
    <w:abstractNumId w:val="0"/>
  </w:num>
  <w:num w:numId="4" w16cid:durableId="179706425">
    <w:abstractNumId w:val="14"/>
  </w:num>
  <w:num w:numId="5" w16cid:durableId="1175607510">
    <w:abstractNumId w:val="11"/>
  </w:num>
  <w:num w:numId="6" w16cid:durableId="1179738182">
    <w:abstractNumId w:val="32"/>
  </w:num>
  <w:num w:numId="7" w16cid:durableId="103577634">
    <w:abstractNumId w:val="43"/>
  </w:num>
  <w:num w:numId="8" w16cid:durableId="901715365">
    <w:abstractNumId w:val="37"/>
  </w:num>
  <w:num w:numId="9" w16cid:durableId="607393490">
    <w:abstractNumId w:val="1"/>
  </w:num>
  <w:num w:numId="10" w16cid:durableId="605189459">
    <w:abstractNumId w:val="4"/>
  </w:num>
  <w:num w:numId="11" w16cid:durableId="634796080">
    <w:abstractNumId w:val="39"/>
  </w:num>
  <w:num w:numId="12" w16cid:durableId="1854297591">
    <w:abstractNumId w:val="26"/>
  </w:num>
  <w:num w:numId="13" w16cid:durableId="1273246487">
    <w:abstractNumId w:val="24"/>
  </w:num>
  <w:num w:numId="14" w16cid:durableId="1393385577">
    <w:abstractNumId w:val="2"/>
  </w:num>
  <w:num w:numId="15" w16cid:durableId="1339432149">
    <w:abstractNumId w:val="46"/>
  </w:num>
  <w:num w:numId="16" w16cid:durableId="1992520618">
    <w:abstractNumId w:val="22"/>
  </w:num>
  <w:num w:numId="17" w16cid:durableId="897932076">
    <w:abstractNumId w:val="34"/>
  </w:num>
  <w:num w:numId="18" w16cid:durableId="1572807584">
    <w:abstractNumId w:val="10"/>
  </w:num>
  <w:num w:numId="19" w16cid:durableId="744764118">
    <w:abstractNumId w:val="23"/>
  </w:num>
  <w:num w:numId="20" w16cid:durableId="1997298015">
    <w:abstractNumId w:val="8"/>
  </w:num>
  <w:num w:numId="21" w16cid:durableId="2010131962">
    <w:abstractNumId w:val="35"/>
  </w:num>
  <w:num w:numId="22" w16cid:durableId="117266354">
    <w:abstractNumId w:val="48"/>
  </w:num>
  <w:num w:numId="23" w16cid:durableId="95372604">
    <w:abstractNumId w:val="25"/>
  </w:num>
  <w:num w:numId="24" w16cid:durableId="878009519">
    <w:abstractNumId w:val="28"/>
  </w:num>
  <w:num w:numId="25" w16cid:durableId="1860659871">
    <w:abstractNumId w:val="45"/>
  </w:num>
  <w:num w:numId="26" w16cid:durableId="824512812">
    <w:abstractNumId w:val="7"/>
  </w:num>
  <w:num w:numId="27" w16cid:durableId="379137367">
    <w:abstractNumId w:val="6"/>
  </w:num>
  <w:num w:numId="28" w16cid:durableId="1735469797">
    <w:abstractNumId w:val="16"/>
  </w:num>
  <w:num w:numId="29" w16cid:durableId="421999319">
    <w:abstractNumId w:val="17"/>
  </w:num>
  <w:num w:numId="30" w16cid:durableId="2065712934">
    <w:abstractNumId w:val="49"/>
  </w:num>
  <w:num w:numId="31" w16cid:durableId="367410509">
    <w:abstractNumId w:val="30"/>
  </w:num>
  <w:num w:numId="32" w16cid:durableId="213516289">
    <w:abstractNumId w:val="27"/>
  </w:num>
  <w:num w:numId="33" w16cid:durableId="884026549">
    <w:abstractNumId w:val="40"/>
  </w:num>
  <w:num w:numId="34" w16cid:durableId="464853841">
    <w:abstractNumId w:val="5"/>
  </w:num>
  <w:num w:numId="35" w16cid:durableId="123961166">
    <w:abstractNumId w:val="29"/>
  </w:num>
  <w:num w:numId="36" w16cid:durableId="721290879">
    <w:abstractNumId w:val="20"/>
  </w:num>
  <w:num w:numId="37" w16cid:durableId="1863274">
    <w:abstractNumId w:val="21"/>
  </w:num>
  <w:num w:numId="38" w16cid:durableId="435176143">
    <w:abstractNumId w:val="18"/>
  </w:num>
  <w:num w:numId="39" w16cid:durableId="1849249388">
    <w:abstractNumId w:val="12"/>
  </w:num>
  <w:num w:numId="40" w16cid:durableId="686101383">
    <w:abstractNumId w:val="33"/>
  </w:num>
  <w:num w:numId="41" w16cid:durableId="577180739">
    <w:abstractNumId w:val="3"/>
  </w:num>
  <w:num w:numId="42" w16cid:durableId="1623266714">
    <w:abstractNumId w:val="38"/>
  </w:num>
  <w:num w:numId="43" w16cid:durableId="511379896">
    <w:abstractNumId w:val="42"/>
  </w:num>
  <w:num w:numId="44" w16cid:durableId="1471511957">
    <w:abstractNumId w:val="41"/>
  </w:num>
  <w:num w:numId="45" w16cid:durableId="666792025">
    <w:abstractNumId w:val="15"/>
  </w:num>
  <w:num w:numId="46" w16cid:durableId="1548225246">
    <w:abstractNumId w:val="36"/>
  </w:num>
  <w:num w:numId="47" w16cid:durableId="1243106724">
    <w:abstractNumId w:val="9"/>
  </w:num>
  <w:num w:numId="48" w16cid:durableId="1418482846">
    <w:abstractNumId w:val="31"/>
  </w:num>
  <w:num w:numId="49" w16cid:durableId="1957246373">
    <w:abstractNumId w:val="47"/>
  </w:num>
  <w:num w:numId="50" w16cid:durableId="1983003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15BB54"/>
    <w:rsid w:val="000139DF"/>
    <w:rsid w:val="000411A4"/>
    <w:rsid w:val="00073A37"/>
    <w:rsid w:val="00096118"/>
    <w:rsid w:val="000B7B52"/>
    <w:rsid w:val="000C6D65"/>
    <w:rsid w:val="000C768A"/>
    <w:rsid w:val="000E2F59"/>
    <w:rsid w:val="0012655A"/>
    <w:rsid w:val="00185077"/>
    <w:rsid w:val="0019053B"/>
    <w:rsid w:val="001B39FC"/>
    <w:rsid w:val="001F1744"/>
    <w:rsid w:val="001F35D3"/>
    <w:rsid w:val="001F798C"/>
    <w:rsid w:val="00206ADB"/>
    <w:rsid w:val="00217601"/>
    <w:rsid w:val="002323C1"/>
    <w:rsid w:val="00234C02"/>
    <w:rsid w:val="002640F5"/>
    <w:rsid w:val="0026924D"/>
    <w:rsid w:val="002B4B59"/>
    <w:rsid w:val="002E3E47"/>
    <w:rsid w:val="002F725C"/>
    <w:rsid w:val="00310C8B"/>
    <w:rsid w:val="00311062"/>
    <w:rsid w:val="00324626"/>
    <w:rsid w:val="003646E8"/>
    <w:rsid w:val="00391065"/>
    <w:rsid w:val="003A4D5A"/>
    <w:rsid w:val="003D1269"/>
    <w:rsid w:val="003E079D"/>
    <w:rsid w:val="003E4F3B"/>
    <w:rsid w:val="00407B6A"/>
    <w:rsid w:val="00410FFA"/>
    <w:rsid w:val="004415EA"/>
    <w:rsid w:val="00471DF9"/>
    <w:rsid w:val="004C0F7F"/>
    <w:rsid w:val="004C5DE3"/>
    <w:rsid w:val="005211B8"/>
    <w:rsid w:val="00527BBA"/>
    <w:rsid w:val="00555F0B"/>
    <w:rsid w:val="0056680F"/>
    <w:rsid w:val="005917CA"/>
    <w:rsid w:val="005A018B"/>
    <w:rsid w:val="005C0B07"/>
    <w:rsid w:val="006236AD"/>
    <w:rsid w:val="00630176"/>
    <w:rsid w:val="0065647B"/>
    <w:rsid w:val="00671750"/>
    <w:rsid w:val="00675138"/>
    <w:rsid w:val="00680954"/>
    <w:rsid w:val="006872EF"/>
    <w:rsid w:val="006911E8"/>
    <w:rsid w:val="00694E5F"/>
    <w:rsid w:val="006B1B96"/>
    <w:rsid w:val="006B7A59"/>
    <w:rsid w:val="006E040C"/>
    <w:rsid w:val="006E1B3B"/>
    <w:rsid w:val="006E1C81"/>
    <w:rsid w:val="006E2115"/>
    <w:rsid w:val="006E6010"/>
    <w:rsid w:val="006F3309"/>
    <w:rsid w:val="006F3480"/>
    <w:rsid w:val="00710296"/>
    <w:rsid w:val="00715909"/>
    <w:rsid w:val="00725F7C"/>
    <w:rsid w:val="00727816"/>
    <w:rsid w:val="00735336"/>
    <w:rsid w:val="007564F8"/>
    <w:rsid w:val="007616B3"/>
    <w:rsid w:val="007874AF"/>
    <w:rsid w:val="007979C3"/>
    <w:rsid w:val="007B4EBA"/>
    <w:rsid w:val="007F48AF"/>
    <w:rsid w:val="0080071B"/>
    <w:rsid w:val="0080392D"/>
    <w:rsid w:val="00804600"/>
    <w:rsid w:val="00817C52"/>
    <w:rsid w:val="0083578F"/>
    <w:rsid w:val="0084DFFA"/>
    <w:rsid w:val="00877C18"/>
    <w:rsid w:val="00897E3C"/>
    <w:rsid w:val="008A024C"/>
    <w:rsid w:val="008D4463"/>
    <w:rsid w:val="008F02A0"/>
    <w:rsid w:val="008F6B0E"/>
    <w:rsid w:val="00902FBB"/>
    <w:rsid w:val="009A248E"/>
    <w:rsid w:val="009D360D"/>
    <w:rsid w:val="009D6F3C"/>
    <w:rsid w:val="009E67C5"/>
    <w:rsid w:val="009F233B"/>
    <w:rsid w:val="00A1E1F3"/>
    <w:rsid w:val="00A32211"/>
    <w:rsid w:val="00A47723"/>
    <w:rsid w:val="00A5095D"/>
    <w:rsid w:val="00A739B8"/>
    <w:rsid w:val="00A766C7"/>
    <w:rsid w:val="00A81993"/>
    <w:rsid w:val="00A81E0B"/>
    <w:rsid w:val="00A9461D"/>
    <w:rsid w:val="00AD2B29"/>
    <w:rsid w:val="00AF5E6A"/>
    <w:rsid w:val="00B0A44F"/>
    <w:rsid w:val="00B10A41"/>
    <w:rsid w:val="00B161DE"/>
    <w:rsid w:val="00B27F41"/>
    <w:rsid w:val="00B30FCE"/>
    <w:rsid w:val="00B50F7B"/>
    <w:rsid w:val="00B54362"/>
    <w:rsid w:val="00B6505E"/>
    <w:rsid w:val="00B7E367"/>
    <w:rsid w:val="00BA3047"/>
    <w:rsid w:val="00BA40CF"/>
    <w:rsid w:val="00BA50F9"/>
    <w:rsid w:val="00BC59E0"/>
    <w:rsid w:val="00BC7F87"/>
    <w:rsid w:val="00BD35DC"/>
    <w:rsid w:val="00C00FB9"/>
    <w:rsid w:val="00C021C6"/>
    <w:rsid w:val="00C1132A"/>
    <w:rsid w:val="00C122D7"/>
    <w:rsid w:val="00C33F41"/>
    <w:rsid w:val="00C73FAF"/>
    <w:rsid w:val="00C97A21"/>
    <w:rsid w:val="00CC00A7"/>
    <w:rsid w:val="00D167D4"/>
    <w:rsid w:val="00D34AA8"/>
    <w:rsid w:val="00D40485"/>
    <w:rsid w:val="00D50DB3"/>
    <w:rsid w:val="00D61368"/>
    <w:rsid w:val="00D71127"/>
    <w:rsid w:val="00D7C7F7"/>
    <w:rsid w:val="00D937D0"/>
    <w:rsid w:val="00D96AA4"/>
    <w:rsid w:val="00DC2F60"/>
    <w:rsid w:val="00DC782B"/>
    <w:rsid w:val="00DE1D30"/>
    <w:rsid w:val="00DF5A69"/>
    <w:rsid w:val="00E30C3E"/>
    <w:rsid w:val="00E35FB9"/>
    <w:rsid w:val="00E62B04"/>
    <w:rsid w:val="00E6448F"/>
    <w:rsid w:val="00E80A7F"/>
    <w:rsid w:val="00E872CA"/>
    <w:rsid w:val="00E931F3"/>
    <w:rsid w:val="00EA7268"/>
    <w:rsid w:val="00F107C6"/>
    <w:rsid w:val="00F15B53"/>
    <w:rsid w:val="00F31594"/>
    <w:rsid w:val="00F40767"/>
    <w:rsid w:val="00F43D21"/>
    <w:rsid w:val="00F5212A"/>
    <w:rsid w:val="00F767C9"/>
    <w:rsid w:val="00FA45B6"/>
    <w:rsid w:val="00FB7938"/>
    <w:rsid w:val="00FC1149"/>
    <w:rsid w:val="00FD11C0"/>
    <w:rsid w:val="00FF081F"/>
    <w:rsid w:val="01043836"/>
    <w:rsid w:val="0124E5A3"/>
    <w:rsid w:val="014725A2"/>
    <w:rsid w:val="0152521C"/>
    <w:rsid w:val="017A9487"/>
    <w:rsid w:val="01802C3F"/>
    <w:rsid w:val="01860B8C"/>
    <w:rsid w:val="0197EE5E"/>
    <w:rsid w:val="019F23CA"/>
    <w:rsid w:val="01AB9773"/>
    <w:rsid w:val="01B15484"/>
    <w:rsid w:val="01BC386D"/>
    <w:rsid w:val="01BFF040"/>
    <w:rsid w:val="01C601BE"/>
    <w:rsid w:val="01CF0C4A"/>
    <w:rsid w:val="01F0BFAA"/>
    <w:rsid w:val="01F7DFE0"/>
    <w:rsid w:val="01FBF8A6"/>
    <w:rsid w:val="02029803"/>
    <w:rsid w:val="023A37CB"/>
    <w:rsid w:val="0256150A"/>
    <w:rsid w:val="028E40FD"/>
    <w:rsid w:val="029DD51C"/>
    <w:rsid w:val="02BE4B46"/>
    <w:rsid w:val="02C6094D"/>
    <w:rsid w:val="02D74C84"/>
    <w:rsid w:val="02F78594"/>
    <w:rsid w:val="030629C1"/>
    <w:rsid w:val="030CA40E"/>
    <w:rsid w:val="0342CC4D"/>
    <w:rsid w:val="034DFFD4"/>
    <w:rsid w:val="03852E75"/>
    <w:rsid w:val="03881C3C"/>
    <w:rsid w:val="038BFF1C"/>
    <w:rsid w:val="038FEC70"/>
    <w:rsid w:val="03C49191"/>
    <w:rsid w:val="03C760EC"/>
    <w:rsid w:val="0416D19D"/>
    <w:rsid w:val="043DE072"/>
    <w:rsid w:val="044854E3"/>
    <w:rsid w:val="048C0413"/>
    <w:rsid w:val="0493B4AF"/>
    <w:rsid w:val="04989639"/>
    <w:rsid w:val="049ABB84"/>
    <w:rsid w:val="04BE85CF"/>
    <w:rsid w:val="04BFBF98"/>
    <w:rsid w:val="04BFD9AA"/>
    <w:rsid w:val="04C7D74E"/>
    <w:rsid w:val="04E48698"/>
    <w:rsid w:val="04EF3421"/>
    <w:rsid w:val="04F3CB6B"/>
    <w:rsid w:val="05361CED"/>
    <w:rsid w:val="0550E201"/>
    <w:rsid w:val="055386DD"/>
    <w:rsid w:val="05864D51"/>
    <w:rsid w:val="058BC3BA"/>
    <w:rsid w:val="059F9C6E"/>
    <w:rsid w:val="05A18B5B"/>
    <w:rsid w:val="05BADE8C"/>
    <w:rsid w:val="06177630"/>
    <w:rsid w:val="061D3006"/>
    <w:rsid w:val="064C6846"/>
    <w:rsid w:val="0653E123"/>
    <w:rsid w:val="0666FBD7"/>
    <w:rsid w:val="069E4381"/>
    <w:rsid w:val="069F6035"/>
    <w:rsid w:val="06B1582C"/>
    <w:rsid w:val="06B6A42A"/>
    <w:rsid w:val="06C2931B"/>
    <w:rsid w:val="06CB36E3"/>
    <w:rsid w:val="06D30F8F"/>
    <w:rsid w:val="06D6B624"/>
    <w:rsid w:val="06FD44B8"/>
    <w:rsid w:val="070673EF"/>
    <w:rsid w:val="070D786F"/>
    <w:rsid w:val="070DC8E4"/>
    <w:rsid w:val="07118DDC"/>
    <w:rsid w:val="0712AF9C"/>
    <w:rsid w:val="0721173B"/>
    <w:rsid w:val="07270305"/>
    <w:rsid w:val="07456BEC"/>
    <w:rsid w:val="078FBA3D"/>
    <w:rsid w:val="07B4A381"/>
    <w:rsid w:val="07E3B3BB"/>
    <w:rsid w:val="07FC5055"/>
    <w:rsid w:val="07FCBE18"/>
    <w:rsid w:val="0812D7B4"/>
    <w:rsid w:val="081D321B"/>
    <w:rsid w:val="082CC067"/>
    <w:rsid w:val="08301BDA"/>
    <w:rsid w:val="0859F0F0"/>
    <w:rsid w:val="0862C763"/>
    <w:rsid w:val="086CEB5E"/>
    <w:rsid w:val="08814E73"/>
    <w:rsid w:val="0881FEE1"/>
    <w:rsid w:val="0882D538"/>
    <w:rsid w:val="08B573F3"/>
    <w:rsid w:val="08B59155"/>
    <w:rsid w:val="08CF8E55"/>
    <w:rsid w:val="08D8D32D"/>
    <w:rsid w:val="08DA134A"/>
    <w:rsid w:val="08DF3606"/>
    <w:rsid w:val="09016978"/>
    <w:rsid w:val="09081BDA"/>
    <w:rsid w:val="09330443"/>
    <w:rsid w:val="0955AE8A"/>
    <w:rsid w:val="0977EC59"/>
    <w:rsid w:val="09CB1DAE"/>
    <w:rsid w:val="09CE64E4"/>
    <w:rsid w:val="09D16D77"/>
    <w:rsid w:val="09DD1B60"/>
    <w:rsid w:val="09DDD457"/>
    <w:rsid w:val="09DEED52"/>
    <w:rsid w:val="09E37627"/>
    <w:rsid w:val="09FE89EE"/>
    <w:rsid w:val="0A23EEBE"/>
    <w:rsid w:val="0A25344B"/>
    <w:rsid w:val="0A336AC6"/>
    <w:rsid w:val="0A57B3A1"/>
    <w:rsid w:val="0A68543C"/>
    <w:rsid w:val="0A7A4A5D"/>
    <w:rsid w:val="0A7B1DBF"/>
    <w:rsid w:val="0A9E39F3"/>
    <w:rsid w:val="0AB63AAA"/>
    <w:rsid w:val="0ADE161A"/>
    <w:rsid w:val="0AF3F43B"/>
    <w:rsid w:val="0B0550A1"/>
    <w:rsid w:val="0B27772F"/>
    <w:rsid w:val="0B27AFAA"/>
    <w:rsid w:val="0B4C51B6"/>
    <w:rsid w:val="0B618616"/>
    <w:rsid w:val="0BA19076"/>
    <w:rsid w:val="0BAC9C5F"/>
    <w:rsid w:val="0BD7F891"/>
    <w:rsid w:val="0BE9A451"/>
    <w:rsid w:val="0BF67322"/>
    <w:rsid w:val="0BF8A84E"/>
    <w:rsid w:val="0C037E6F"/>
    <w:rsid w:val="0C08D826"/>
    <w:rsid w:val="0C29A44C"/>
    <w:rsid w:val="0C448FAC"/>
    <w:rsid w:val="0C4999EB"/>
    <w:rsid w:val="0C68499F"/>
    <w:rsid w:val="0CA336BB"/>
    <w:rsid w:val="0CA53F38"/>
    <w:rsid w:val="0CA63AEA"/>
    <w:rsid w:val="0CE780D2"/>
    <w:rsid w:val="0D228FFE"/>
    <w:rsid w:val="0D27F824"/>
    <w:rsid w:val="0D33D6F5"/>
    <w:rsid w:val="0D3EB467"/>
    <w:rsid w:val="0D4FDCDB"/>
    <w:rsid w:val="0D577F52"/>
    <w:rsid w:val="0D5ECB61"/>
    <w:rsid w:val="0DB6B23B"/>
    <w:rsid w:val="0DBBDE72"/>
    <w:rsid w:val="0DCAC88F"/>
    <w:rsid w:val="0DD1E3ED"/>
    <w:rsid w:val="0DDABBA0"/>
    <w:rsid w:val="0DEF5D7B"/>
    <w:rsid w:val="0E343D25"/>
    <w:rsid w:val="0E4A4BF8"/>
    <w:rsid w:val="0E79C55E"/>
    <w:rsid w:val="0E812107"/>
    <w:rsid w:val="0E8DD653"/>
    <w:rsid w:val="0E9922B9"/>
    <w:rsid w:val="0EAABF29"/>
    <w:rsid w:val="0EC03086"/>
    <w:rsid w:val="0EC47FC2"/>
    <w:rsid w:val="0ECB837C"/>
    <w:rsid w:val="0ED16830"/>
    <w:rsid w:val="0ED3D351"/>
    <w:rsid w:val="0EE646BC"/>
    <w:rsid w:val="0F247388"/>
    <w:rsid w:val="0F300B5F"/>
    <w:rsid w:val="0F32C3BA"/>
    <w:rsid w:val="0F4456BA"/>
    <w:rsid w:val="0F5CA143"/>
    <w:rsid w:val="0F7B61B9"/>
    <w:rsid w:val="0FB2BDB0"/>
    <w:rsid w:val="0FC60973"/>
    <w:rsid w:val="0FCC45C4"/>
    <w:rsid w:val="0FEC7EC3"/>
    <w:rsid w:val="1002A9A9"/>
    <w:rsid w:val="10044A7B"/>
    <w:rsid w:val="103A49E4"/>
    <w:rsid w:val="10473C19"/>
    <w:rsid w:val="105F7BF5"/>
    <w:rsid w:val="106CFC3C"/>
    <w:rsid w:val="10748448"/>
    <w:rsid w:val="10A0F73B"/>
    <w:rsid w:val="10A4F414"/>
    <w:rsid w:val="10ABF3D5"/>
    <w:rsid w:val="10ACA73D"/>
    <w:rsid w:val="10B8E5CA"/>
    <w:rsid w:val="10C6520A"/>
    <w:rsid w:val="10DAA0F9"/>
    <w:rsid w:val="10F28B25"/>
    <w:rsid w:val="10FC8768"/>
    <w:rsid w:val="10FD295E"/>
    <w:rsid w:val="111DEFAD"/>
    <w:rsid w:val="11317063"/>
    <w:rsid w:val="1161B768"/>
    <w:rsid w:val="116D2FE7"/>
    <w:rsid w:val="1176667E"/>
    <w:rsid w:val="1187FF26"/>
    <w:rsid w:val="11C2FAB1"/>
    <w:rsid w:val="11EB5E0E"/>
    <w:rsid w:val="11F79F4E"/>
    <w:rsid w:val="1247D499"/>
    <w:rsid w:val="124E45E2"/>
    <w:rsid w:val="12609B0D"/>
    <w:rsid w:val="1268FE78"/>
    <w:rsid w:val="1291449D"/>
    <w:rsid w:val="12A830E2"/>
    <w:rsid w:val="12CAB0DF"/>
    <w:rsid w:val="12D86F7C"/>
    <w:rsid w:val="12FD7A81"/>
    <w:rsid w:val="130348B3"/>
    <w:rsid w:val="13289613"/>
    <w:rsid w:val="133446F6"/>
    <w:rsid w:val="1336BD2E"/>
    <w:rsid w:val="133C9B5C"/>
    <w:rsid w:val="133D1271"/>
    <w:rsid w:val="1391377E"/>
    <w:rsid w:val="1392EE43"/>
    <w:rsid w:val="13AD820D"/>
    <w:rsid w:val="13B29D6F"/>
    <w:rsid w:val="13CA626A"/>
    <w:rsid w:val="13DD600B"/>
    <w:rsid w:val="13E4878E"/>
    <w:rsid w:val="141ECB2A"/>
    <w:rsid w:val="142CFAD3"/>
    <w:rsid w:val="143F5632"/>
    <w:rsid w:val="145A15B6"/>
    <w:rsid w:val="145B241A"/>
    <w:rsid w:val="14641EFE"/>
    <w:rsid w:val="146C85CE"/>
    <w:rsid w:val="147D6E59"/>
    <w:rsid w:val="1486F872"/>
    <w:rsid w:val="14E9450C"/>
    <w:rsid w:val="14EDC041"/>
    <w:rsid w:val="14F129D5"/>
    <w:rsid w:val="1504772C"/>
    <w:rsid w:val="15055832"/>
    <w:rsid w:val="15261354"/>
    <w:rsid w:val="155490B4"/>
    <w:rsid w:val="1591A0CF"/>
    <w:rsid w:val="15A22CA5"/>
    <w:rsid w:val="15A4509E"/>
    <w:rsid w:val="15A60E30"/>
    <w:rsid w:val="15AB4C53"/>
    <w:rsid w:val="15B5F62A"/>
    <w:rsid w:val="15D319A1"/>
    <w:rsid w:val="15D88658"/>
    <w:rsid w:val="15E0458B"/>
    <w:rsid w:val="160737B1"/>
    <w:rsid w:val="160BF276"/>
    <w:rsid w:val="1625CCF5"/>
    <w:rsid w:val="1642D017"/>
    <w:rsid w:val="1693390C"/>
    <w:rsid w:val="16935FF6"/>
    <w:rsid w:val="16940EA0"/>
    <w:rsid w:val="16A4E7D1"/>
    <w:rsid w:val="16CBE349"/>
    <w:rsid w:val="16E42D3E"/>
    <w:rsid w:val="170603E3"/>
    <w:rsid w:val="17083AFC"/>
    <w:rsid w:val="170DA325"/>
    <w:rsid w:val="17164F1A"/>
    <w:rsid w:val="172C0C2B"/>
    <w:rsid w:val="17436DE0"/>
    <w:rsid w:val="178A684A"/>
    <w:rsid w:val="1795C8E2"/>
    <w:rsid w:val="17986761"/>
    <w:rsid w:val="17A28C39"/>
    <w:rsid w:val="17D36006"/>
    <w:rsid w:val="17D41417"/>
    <w:rsid w:val="17D826EB"/>
    <w:rsid w:val="17DC00AC"/>
    <w:rsid w:val="17EEF629"/>
    <w:rsid w:val="181DC526"/>
    <w:rsid w:val="18416955"/>
    <w:rsid w:val="184E287C"/>
    <w:rsid w:val="18579374"/>
    <w:rsid w:val="188D37C9"/>
    <w:rsid w:val="18B7ABCE"/>
    <w:rsid w:val="18CB0D9B"/>
    <w:rsid w:val="18DDF93E"/>
    <w:rsid w:val="18E10C7A"/>
    <w:rsid w:val="19026979"/>
    <w:rsid w:val="195591B8"/>
    <w:rsid w:val="195DB6D5"/>
    <w:rsid w:val="196BB01E"/>
    <w:rsid w:val="199D1EFF"/>
    <w:rsid w:val="19A7E604"/>
    <w:rsid w:val="19B29145"/>
    <w:rsid w:val="19B726EA"/>
    <w:rsid w:val="19D7A22D"/>
    <w:rsid w:val="19DCD7E0"/>
    <w:rsid w:val="19DD0743"/>
    <w:rsid w:val="19F5726B"/>
    <w:rsid w:val="1A27FADB"/>
    <w:rsid w:val="1A3F2FE5"/>
    <w:rsid w:val="1A58E756"/>
    <w:rsid w:val="1A5A8CA7"/>
    <w:rsid w:val="1A5E6F82"/>
    <w:rsid w:val="1A5EC6E5"/>
    <w:rsid w:val="1A92FF94"/>
    <w:rsid w:val="1AB90990"/>
    <w:rsid w:val="1AE1772B"/>
    <w:rsid w:val="1AE650B7"/>
    <w:rsid w:val="1AF16B08"/>
    <w:rsid w:val="1AFBE528"/>
    <w:rsid w:val="1B247F25"/>
    <w:rsid w:val="1B316753"/>
    <w:rsid w:val="1B4DC72A"/>
    <w:rsid w:val="1B5CBB88"/>
    <w:rsid w:val="1B5E9F12"/>
    <w:rsid w:val="1B6743B8"/>
    <w:rsid w:val="1B77C397"/>
    <w:rsid w:val="1B7936B6"/>
    <w:rsid w:val="1B8152F9"/>
    <w:rsid w:val="1B858303"/>
    <w:rsid w:val="1B9F8510"/>
    <w:rsid w:val="1BAC9EFF"/>
    <w:rsid w:val="1BCC66E9"/>
    <w:rsid w:val="1BCFB73A"/>
    <w:rsid w:val="1BD4ACA3"/>
    <w:rsid w:val="1BF74BC4"/>
    <w:rsid w:val="1BFB550B"/>
    <w:rsid w:val="1C110908"/>
    <w:rsid w:val="1C24C95C"/>
    <w:rsid w:val="1C37763D"/>
    <w:rsid w:val="1C432A45"/>
    <w:rsid w:val="1C439698"/>
    <w:rsid w:val="1C4C0C20"/>
    <w:rsid w:val="1C5958C9"/>
    <w:rsid w:val="1C84B730"/>
    <w:rsid w:val="1CA744E3"/>
    <w:rsid w:val="1CB5685B"/>
    <w:rsid w:val="1CD584AF"/>
    <w:rsid w:val="1CE62374"/>
    <w:rsid w:val="1CE636F7"/>
    <w:rsid w:val="1D62FD3D"/>
    <w:rsid w:val="1D662C5A"/>
    <w:rsid w:val="1D8A03BD"/>
    <w:rsid w:val="1D915CA5"/>
    <w:rsid w:val="1D93C062"/>
    <w:rsid w:val="1DDC6C59"/>
    <w:rsid w:val="1DF128FF"/>
    <w:rsid w:val="1DF7563F"/>
    <w:rsid w:val="1E35C441"/>
    <w:rsid w:val="1E4EA0FC"/>
    <w:rsid w:val="1E935957"/>
    <w:rsid w:val="1E9CE7AD"/>
    <w:rsid w:val="1EAB01AC"/>
    <w:rsid w:val="1EC78270"/>
    <w:rsid w:val="1EDE78D9"/>
    <w:rsid w:val="1EEFD2F1"/>
    <w:rsid w:val="1EF56494"/>
    <w:rsid w:val="1EF9DE27"/>
    <w:rsid w:val="1F00248F"/>
    <w:rsid w:val="1F085302"/>
    <w:rsid w:val="1F1785FC"/>
    <w:rsid w:val="1F1B5018"/>
    <w:rsid w:val="1F3404BF"/>
    <w:rsid w:val="1F4D5025"/>
    <w:rsid w:val="1F5B77E7"/>
    <w:rsid w:val="1F66127E"/>
    <w:rsid w:val="1F6704BB"/>
    <w:rsid w:val="1F82D755"/>
    <w:rsid w:val="1FA317D8"/>
    <w:rsid w:val="1FA44ECC"/>
    <w:rsid w:val="1FA913B5"/>
    <w:rsid w:val="1FB723D6"/>
    <w:rsid w:val="1FC9C83F"/>
    <w:rsid w:val="1FE4C863"/>
    <w:rsid w:val="1FF8E1FF"/>
    <w:rsid w:val="1FFBDDBF"/>
    <w:rsid w:val="2009D0F8"/>
    <w:rsid w:val="2022FA9E"/>
    <w:rsid w:val="202D9CB4"/>
    <w:rsid w:val="203F90F7"/>
    <w:rsid w:val="205C8547"/>
    <w:rsid w:val="20783C2C"/>
    <w:rsid w:val="20B639A3"/>
    <w:rsid w:val="20B6ABD4"/>
    <w:rsid w:val="20BD7D0D"/>
    <w:rsid w:val="21018B7D"/>
    <w:rsid w:val="2108CE0A"/>
    <w:rsid w:val="217633B3"/>
    <w:rsid w:val="2181BBE6"/>
    <w:rsid w:val="218524EC"/>
    <w:rsid w:val="21858945"/>
    <w:rsid w:val="218A5285"/>
    <w:rsid w:val="218BFBE3"/>
    <w:rsid w:val="2191A3DF"/>
    <w:rsid w:val="21A7F777"/>
    <w:rsid w:val="21A93DD5"/>
    <w:rsid w:val="21B27E61"/>
    <w:rsid w:val="21FC88A6"/>
    <w:rsid w:val="220C9A38"/>
    <w:rsid w:val="22174132"/>
    <w:rsid w:val="222F78B5"/>
    <w:rsid w:val="223BBBE1"/>
    <w:rsid w:val="22478BBF"/>
    <w:rsid w:val="22494DA1"/>
    <w:rsid w:val="225AB8CE"/>
    <w:rsid w:val="2273FEB4"/>
    <w:rsid w:val="227BBE35"/>
    <w:rsid w:val="22820694"/>
    <w:rsid w:val="2286D79A"/>
    <w:rsid w:val="228F2FD9"/>
    <w:rsid w:val="22BAE8E3"/>
    <w:rsid w:val="22CC5B9A"/>
    <w:rsid w:val="22E2B9D9"/>
    <w:rsid w:val="230704DC"/>
    <w:rsid w:val="23117096"/>
    <w:rsid w:val="232833CD"/>
    <w:rsid w:val="2379117E"/>
    <w:rsid w:val="237DE8B9"/>
    <w:rsid w:val="237F6E2B"/>
    <w:rsid w:val="2397FEA3"/>
    <w:rsid w:val="23ABA5C8"/>
    <w:rsid w:val="23B30C39"/>
    <w:rsid w:val="23B70FF9"/>
    <w:rsid w:val="23BBC6C3"/>
    <w:rsid w:val="23CDB334"/>
    <w:rsid w:val="23D53BF6"/>
    <w:rsid w:val="23D7542D"/>
    <w:rsid w:val="23FAD689"/>
    <w:rsid w:val="24000322"/>
    <w:rsid w:val="24071064"/>
    <w:rsid w:val="24279AFA"/>
    <w:rsid w:val="244E30A4"/>
    <w:rsid w:val="245E45C6"/>
    <w:rsid w:val="248FD3BF"/>
    <w:rsid w:val="24A8511B"/>
    <w:rsid w:val="24AAA599"/>
    <w:rsid w:val="24E03E8E"/>
    <w:rsid w:val="24E5F8CE"/>
    <w:rsid w:val="24EE877F"/>
    <w:rsid w:val="250924C4"/>
    <w:rsid w:val="2518C5D7"/>
    <w:rsid w:val="252D7F92"/>
    <w:rsid w:val="252D8731"/>
    <w:rsid w:val="25632ACB"/>
    <w:rsid w:val="25636A9F"/>
    <w:rsid w:val="2572F2BA"/>
    <w:rsid w:val="257B2990"/>
    <w:rsid w:val="2587E077"/>
    <w:rsid w:val="258F13D9"/>
    <w:rsid w:val="259A4284"/>
    <w:rsid w:val="25A2B011"/>
    <w:rsid w:val="25C3F31F"/>
    <w:rsid w:val="25CB6CAD"/>
    <w:rsid w:val="25CC3FF9"/>
    <w:rsid w:val="25F0481E"/>
    <w:rsid w:val="260AE6B2"/>
    <w:rsid w:val="263772B0"/>
    <w:rsid w:val="269438AF"/>
    <w:rsid w:val="26B96F31"/>
    <w:rsid w:val="26C992AC"/>
    <w:rsid w:val="26DBC1DE"/>
    <w:rsid w:val="26DF8754"/>
    <w:rsid w:val="27024A9A"/>
    <w:rsid w:val="270E9297"/>
    <w:rsid w:val="271ABE93"/>
    <w:rsid w:val="274867E5"/>
    <w:rsid w:val="277850EE"/>
    <w:rsid w:val="278BAC0A"/>
    <w:rsid w:val="279DE2D8"/>
    <w:rsid w:val="279E383B"/>
    <w:rsid w:val="279FC94F"/>
    <w:rsid w:val="27AEC543"/>
    <w:rsid w:val="27BCDE38"/>
    <w:rsid w:val="27D93F85"/>
    <w:rsid w:val="27DE6914"/>
    <w:rsid w:val="27EC2723"/>
    <w:rsid w:val="27FFF3FE"/>
    <w:rsid w:val="2806E740"/>
    <w:rsid w:val="280E6163"/>
    <w:rsid w:val="2818F93F"/>
    <w:rsid w:val="28334EA7"/>
    <w:rsid w:val="2855CC16"/>
    <w:rsid w:val="2865DC8F"/>
    <w:rsid w:val="2889E22E"/>
    <w:rsid w:val="28E9BFD8"/>
    <w:rsid w:val="290234BF"/>
    <w:rsid w:val="2914CA52"/>
    <w:rsid w:val="29246E0E"/>
    <w:rsid w:val="292DF0E2"/>
    <w:rsid w:val="29404683"/>
    <w:rsid w:val="2941A7A0"/>
    <w:rsid w:val="2953EFA2"/>
    <w:rsid w:val="295641B2"/>
    <w:rsid w:val="29785DC4"/>
    <w:rsid w:val="29A460CA"/>
    <w:rsid w:val="29B53190"/>
    <w:rsid w:val="29D4C732"/>
    <w:rsid w:val="29D671F0"/>
    <w:rsid w:val="2A0CD377"/>
    <w:rsid w:val="2A195626"/>
    <w:rsid w:val="2A3CDB48"/>
    <w:rsid w:val="2A52947A"/>
    <w:rsid w:val="2A5C78D8"/>
    <w:rsid w:val="2A6BAE12"/>
    <w:rsid w:val="2A8EAB06"/>
    <w:rsid w:val="2A964E91"/>
    <w:rsid w:val="2ADA8243"/>
    <w:rsid w:val="2B1BC9EC"/>
    <w:rsid w:val="2B2458F7"/>
    <w:rsid w:val="2B532F5F"/>
    <w:rsid w:val="2B7EB11D"/>
    <w:rsid w:val="2C02E506"/>
    <w:rsid w:val="2C0B0B53"/>
    <w:rsid w:val="2C13FBD3"/>
    <w:rsid w:val="2C24EF0E"/>
    <w:rsid w:val="2C382B6A"/>
    <w:rsid w:val="2C48BBBE"/>
    <w:rsid w:val="2C4E2F77"/>
    <w:rsid w:val="2C4ED93A"/>
    <w:rsid w:val="2C4EDA0F"/>
    <w:rsid w:val="2C51F2AB"/>
    <w:rsid w:val="2C633E96"/>
    <w:rsid w:val="2C6DDB82"/>
    <w:rsid w:val="2C71E04F"/>
    <w:rsid w:val="2C778465"/>
    <w:rsid w:val="2C7ADDEC"/>
    <w:rsid w:val="2C9F61D1"/>
    <w:rsid w:val="2CAA96CD"/>
    <w:rsid w:val="2CE113E0"/>
    <w:rsid w:val="2CF98818"/>
    <w:rsid w:val="2D0B4B76"/>
    <w:rsid w:val="2D22FFCE"/>
    <w:rsid w:val="2D47A31F"/>
    <w:rsid w:val="2D4EE856"/>
    <w:rsid w:val="2D4F5511"/>
    <w:rsid w:val="2D5BD536"/>
    <w:rsid w:val="2D6ADBD3"/>
    <w:rsid w:val="2D6C2346"/>
    <w:rsid w:val="2D88BF29"/>
    <w:rsid w:val="2D9D284F"/>
    <w:rsid w:val="2DA4DB79"/>
    <w:rsid w:val="2DB30588"/>
    <w:rsid w:val="2DBA3B36"/>
    <w:rsid w:val="2DC63DA5"/>
    <w:rsid w:val="2DE7C72C"/>
    <w:rsid w:val="2DF6F6BC"/>
    <w:rsid w:val="2E048842"/>
    <w:rsid w:val="2E0F1154"/>
    <w:rsid w:val="2E28A024"/>
    <w:rsid w:val="2E430E43"/>
    <w:rsid w:val="2E646719"/>
    <w:rsid w:val="2E6591DE"/>
    <w:rsid w:val="2E9D5772"/>
    <w:rsid w:val="2EA13069"/>
    <w:rsid w:val="2ECA2966"/>
    <w:rsid w:val="2F0EEECF"/>
    <w:rsid w:val="2F37E00C"/>
    <w:rsid w:val="2F52D994"/>
    <w:rsid w:val="2F6453B6"/>
    <w:rsid w:val="2F6B6DEC"/>
    <w:rsid w:val="2F933902"/>
    <w:rsid w:val="2FE31AB1"/>
    <w:rsid w:val="2FF3E3E5"/>
    <w:rsid w:val="3005A5E0"/>
    <w:rsid w:val="303D5C9B"/>
    <w:rsid w:val="304D8E17"/>
    <w:rsid w:val="30534A04"/>
    <w:rsid w:val="307A83E1"/>
    <w:rsid w:val="308060D0"/>
    <w:rsid w:val="3084FFB1"/>
    <w:rsid w:val="3097C309"/>
    <w:rsid w:val="3099F32C"/>
    <w:rsid w:val="30CEA564"/>
    <w:rsid w:val="312C6246"/>
    <w:rsid w:val="313D9E31"/>
    <w:rsid w:val="315845AE"/>
    <w:rsid w:val="3159C401"/>
    <w:rsid w:val="3173149E"/>
    <w:rsid w:val="3176B2A2"/>
    <w:rsid w:val="318F6381"/>
    <w:rsid w:val="31A29305"/>
    <w:rsid w:val="31B2D19E"/>
    <w:rsid w:val="31FED5BB"/>
    <w:rsid w:val="320704B8"/>
    <w:rsid w:val="32135FEC"/>
    <w:rsid w:val="321753D2"/>
    <w:rsid w:val="3220494D"/>
    <w:rsid w:val="32275ABC"/>
    <w:rsid w:val="323A521B"/>
    <w:rsid w:val="32413A00"/>
    <w:rsid w:val="32796FB1"/>
    <w:rsid w:val="32A6A892"/>
    <w:rsid w:val="32B148D6"/>
    <w:rsid w:val="32D15BB3"/>
    <w:rsid w:val="32E7A9D5"/>
    <w:rsid w:val="32FCD69D"/>
    <w:rsid w:val="3305E68E"/>
    <w:rsid w:val="332AEDD3"/>
    <w:rsid w:val="3339E4E1"/>
    <w:rsid w:val="335D8452"/>
    <w:rsid w:val="33728543"/>
    <w:rsid w:val="3395EE42"/>
    <w:rsid w:val="33BFC838"/>
    <w:rsid w:val="340BBF57"/>
    <w:rsid w:val="34313F2D"/>
    <w:rsid w:val="344AB786"/>
    <w:rsid w:val="346D228A"/>
    <w:rsid w:val="3496EA9E"/>
    <w:rsid w:val="34C9B439"/>
    <w:rsid w:val="34CA9246"/>
    <w:rsid w:val="34F92F80"/>
    <w:rsid w:val="356C8A10"/>
    <w:rsid w:val="35724E75"/>
    <w:rsid w:val="35883CB9"/>
    <w:rsid w:val="35CCF0B4"/>
    <w:rsid w:val="35DF4CE4"/>
    <w:rsid w:val="35F906D4"/>
    <w:rsid w:val="362A9615"/>
    <w:rsid w:val="362AAA92"/>
    <w:rsid w:val="3633CA01"/>
    <w:rsid w:val="363E0B0D"/>
    <w:rsid w:val="364AC88E"/>
    <w:rsid w:val="3659AE94"/>
    <w:rsid w:val="3662CD88"/>
    <w:rsid w:val="36767D0D"/>
    <w:rsid w:val="36829F30"/>
    <w:rsid w:val="36849828"/>
    <w:rsid w:val="368AB214"/>
    <w:rsid w:val="3692D823"/>
    <w:rsid w:val="36BEF7AC"/>
    <w:rsid w:val="36C1180D"/>
    <w:rsid w:val="36D1B8A7"/>
    <w:rsid w:val="36E5BBD3"/>
    <w:rsid w:val="36F396C7"/>
    <w:rsid w:val="3707092F"/>
    <w:rsid w:val="372E3BBD"/>
    <w:rsid w:val="37335D21"/>
    <w:rsid w:val="37497AEF"/>
    <w:rsid w:val="375A06C8"/>
    <w:rsid w:val="3784742A"/>
    <w:rsid w:val="37B41B9D"/>
    <w:rsid w:val="37C923CC"/>
    <w:rsid w:val="37D7FD8C"/>
    <w:rsid w:val="37E08F37"/>
    <w:rsid w:val="37E2DC10"/>
    <w:rsid w:val="37F0FCD8"/>
    <w:rsid w:val="3809B619"/>
    <w:rsid w:val="380FC7DF"/>
    <w:rsid w:val="38489803"/>
    <w:rsid w:val="3855BF00"/>
    <w:rsid w:val="3857A6D5"/>
    <w:rsid w:val="38741154"/>
    <w:rsid w:val="388B1830"/>
    <w:rsid w:val="388DCFAA"/>
    <w:rsid w:val="389ED106"/>
    <w:rsid w:val="38B34BD5"/>
    <w:rsid w:val="38C980F6"/>
    <w:rsid w:val="38CF5D98"/>
    <w:rsid w:val="38DFFE58"/>
    <w:rsid w:val="38F8ADB7"/>
    <w:rsid w:val="3900DF9C"/>
    <w:rsid w:val="39066F6E"/>
    <w:rsid w:val="39073B33"/>
    <w:rsid w:val="39086F83"/>
    <w:rsid w:val="3914655E"/>
    <w:rsid w:val="39300EA6"/>
    <w:rsid w:val="393033F4"/>
    <w:rsid w:val="39504A21"/>
    <w:rsid w:val="395D8698"/>
    <w:rsid w:val="399414FF"/>
    <w:rsid w:val="399D5A38"/>
    <w:rsid w:val="39AED0C4"/>
    <w:rsid w:val="39B3784A"/>
    <w:rsid w:val="39BA1F0A"/>
    <w:rsid w:val="39C4DE0B"/>
    <w:rsid w:val="39C64400"/>
    <w:rsid w:val="3A178F7A"/>
    <w:rsid w:val="3A34D1BB"/>
    <w:rsid w:val="3A5401DA"/>
    <w:rsid w:val="3A57C498"/>
    <w:rsid w:val="3A594C6A"/>
    <w:rsid w:val="3A8B16A7"/>
    <w:rsid w:val="3A8CC81A"/>
    <w:rsid w:val="3A8F8B1A"/>
    <w:rsid w:val="3AA0F115"/>
    <w:rsid w:val="3AA2C881"/>
    <w:rsid w:val="3AA38184"/>
    <w:rsid w:val="3AA8CB89"/>
    <w:rsid w:val="3B3AEE15"/>
    <w:rsid w:val="3B8641B1"/>
    <w:rsid w:val="3B89361F"/>
    <w:rsid w:val="3BACAFEB"/>
    <w:rsid w:val="3BBC4660"/>
    <w:rsid w:val="3BD88399"/>
    <w:rsid w:val="3BF4AC40"/>
    <w:rsid w:val="3C07EAA4"/>
    <w:rsid w:val="3C4F77DA"/>
    <w:rsid w:val="3C82E123"/>
    <w:rsid w:val="3C8539B0"/>
    <w:rsid w:val="3C969B12"/>
    <w:rsid w:val="3CB195AC"/>
    <w:rsid w:val="3CD2BB44"/>
    <w:rsid w:val="3D031D5C"/>
    <w:rsid w:val="3D1478C7"/>
    <w:rsid w:val="3D46C8B0"/>
    <w:rsid w:val="3D608A50"/>
    <w:rsid w:val="3D60A59F"/>
    <w:rsid w:val="3D688234"/>
    <w:rsid w:val="3D7E0BD0"/>
    <w:rsid w:val="3D8D5B5E"/>
    <w:rsid w:val="3DA9F513"/>
    <w:rsid w:val="3DB8A4C5"/>
    <w:rsid w:val="3DC78401"/>
    <w:rsid w:val="3DEBB584"/>
    <w:rsid w:val="3DEC59AF"/>
    <w:rsid w:val="3DF718CA"/>
    <w:rsid w:val="3DF72A02"/>
    <w:rsid w:val="3DF90B59"/>
    <w:rsid w:val="3DFCF150"/>
    <w:rsid w:val="3E38BAF5"/>
    <w:rsid w:val="3E3DB47B"/>
    <w:rsid w:val="3E4D6992"/>
    <w:rsid w:val="3E6DA086"/>
    <w:rsid w:val="3E75BA2B"/>
    <w:rsid w:val="3E79C0FF"/>
    <w:rsid w:val="3E7F691B"/>
    <w:rsid w:val="3E918AD1"/>
    <w:rsid w:val="3EB616EF"/>
    <w:rsid w:val="3ED9B4BD"/>
    <w:rsid w:val="3EE9E9F2"/>
    <w:rsid w:val="3EFED6AC"/>
    <w:rsid w:val="3F14FA71"/>
    <w:rsid w:val="3F204C5C"/>
    <w:rsid w:val="3F25D792"/>
    <w:rsid w:val="3F2C93EC"/>
    <w:rsid w:val="3F5C4BEB"/>
    <w:rsid w:val="3F6D558F"/>
    <w:rsid w:val="3F766F60"/>
    <w:rsid w:val="3F801399"/>
    <w:rsid w:val="3F9B6EAB"/>
    <w:rsid w:val="3FA19EB7"/>
    <w:rsid w:val="3FA431B9"/>
    <w:rsid w:val="3FDD293B"/>
    <w:rsid w:val="3FE7C2BB"/>
    <w:rsid w:val="401EAC98"/>
    <w:rsid w:val="402D8035"/>
    <w:rsid w:val="4054D373"/>
    <w:rsid w:val="408B400F"/>
    <w:rsid w:val="408E4336"/>
    <w:rsid w:val="40923357"/>
    <w:rsid w:val="40A63565"/>
    <w:rsid w:val="40B5A4FB"/>
    <w:rsid w:val="40BAD9AB"/>
    <w:rsid w:val="40BAE560"/>
    <w:rsid w:val="40BE8B3B"/>
    <w:rsid w:val="40C7D358"/>
    <w:rsid w:val="40CB670D"/>
    <w:rsid w:val="40E54FC3"/>
    <w:rsid w:val="40EEAB2A"/>
    <w:rsid w:val="410F7AD8"/>
    <w:rsid w:val="41134762"/>
    <w:rsid w:val="4143A709"/>
    <w:rsid w:val="4154A14B"/>
    <w:rsid w:val="4165A78E"/>
    <w:rsid w:val="4173D3F5"/>
    <w:rsid w:val="41744F8D"/>
    <w:rsid w:val="41857F6D"/>
    <w:rsid w:val="418DAA86"/>
    <w:rsid w:val="41A5CBA0"/>
    <w:rsid w:val="41AA44AC"/>
    <w:rsid w:val="41C678CA"/>
    <w:rsid w:val="41C9A5DE"/>
    <w:rsid w:val="41DFDC9A"/>
    <w:rsid w:val="41E2E2CB"/>
    <w:rsid w:val="41F4B017"/>
    <w:rsid w:val="421D366C"/>
    <w:rsid w:val="4226589B"/>
    <w:rsid w:val="422FDB6F"/>
    <w:rsid w:val="4234ADDE"/>
    <w:rsid w:val="42704D6A"/>
    <w:rsid w:val="427286FD"/>
    <w:rsid w:val="42732AD1"/>
    <w:rsid w:val="428C94AB"/>
    <w:rsid w:val="42910EF1"/>
    <w:rsid w:val="42B22140"/>
    <w:rsid w:val="42C7C3BD"/>
    <w:rsid w:val="42CFBA78"/>
    <w:rsid w:val="42D4BF85"/>
    <w:rsid w:val="42E989B8"/>
    <w:rsid w:val="42F75AF9"/>
    <w:rsid w:val="42FAB656"/>
    <w:rsid w:val="430399E3"/>
    <w:rsid w:val="43111B75"/>
    <w:rsid w:val="4322F0B7"/>
    <w:rsid w:val="433A9FB5"/>
    <w:rsid w:val="435795E1"/>
    <w:rsid w:val="437A682D"/>
    <w:rsid w:val="439E5426"/>
    <w:rsid w:val="43A305BC"/>
    <w:rsid w:val="43C716E5"/>
    <w:rsid w:val="43C90659"/>
    <w:rsid w:val="43FFF7D3"/>
    <w:rsid w:val="4408D052"/>
    <w:rsid w:val="441720E1"/>
    <w:rsid w:val="441D25B5"/>
    <w:rsid w:val="442CD1B7"/>
    <w:rsid w:val="4496E024"/>
    <w:rsid w:val="44D4D123"/>
    <w:rsid w:val="44E1F682"/>
    <w:rsid w:val="44E92E1D"/>
    <w:rsid w:val="44F4DEC8"/>
    <w:rsid w:val="44F4EAB2"/>
    <w:rsid w:val="44F77EEC"/>
    <w:rsid w:val="4509222C"/>
    <w:rsid w:val="452102DC"/>
    <w:rsid w:val="453865E6"/>
    <w:rsid w:val="4540647F"/>
    <w:rsid w:val="45492D3A"/>
    <w:rsid w:val="4581B51A"/>
    <w:rsid w:val="45854684"/>
    <w:rsid w:val="45AE570A"/>
    <w:rsid w:val="45B26792"/>
    <w:rsid w:val="45D56388"/>
    <w:rsid w:val="45E06F5A"/>
    <w:rsid w:val="45F0162C"/>
    <w:rsid w:val="45F1782E"/>
    <w:rsid w:val="45FEBBDA"/>
    <w:rsid w:val="460815F0"/>
    <w:rsid w:val="461C3199"/>
    <w:rsid w:val="4639F8EA"/>
    <w:rsid w:val="465C2553"/>
    <w:rsid w:val="4671BD02"/>
    <w:rsid w:val="46857367"/>
    <w:rsid w:val="469D2C2C"/>
    <w:rsid w:val="46A3B97C"/>
    <w:rsid w:val="46ABE9FB"/>
    <w:rsid w:val="46C4D403"/>
    <w:rsid w:val="46DA5332"/>
    <w:rsid w:val="46DB8D59"/>
    <w:rsid w:val="46DE23D8"/>
    <w:rsid w:val="46E346CD"/>
    <w:rsid w:val="46E71F1C"/>
    <w:rsid w:val="46FF36E0"/>
    <w:rsid w:val="47253916"/>
    <w:rsid w:val="472DDC7C"/>
    <w:rsid w:val="4755DCB7"/>
    <w:rsid w:val="475E06A3"/>
    <w:rsid w:val="476F8B6E"/>
    <w:rsid w:val="4771B381"/>
    <w:rsid w:val="4788E197"/>
    <w:rsid w:val="47B26844"/>
    <w:rsid w:val="47BB4065"/>
    <w:rsid w:val="47D4D316"/>
    <w:rsid w:val="47DD54A8"/>
    <w:rsid w:val="47F50D12"/>
    <w:rsid w:val="4829A013"/>
    <w:rsid w:val="48302473"/>
    <w:rsid w:val="483894DF"/>
    <w:rsid w:val="484B0C07"/>
    <w:rsid w:val="484B853A"/>
    <w:rsid w:val="48595456"/>
    <w:rsid w:val="48665BAD"/>
    <w:rsid w:val="48800317"/>
    <w:rsid w:val="48ABFC5D"/>
    <w:rsid w:val="48BD97BC"/>
    <w:rsid w:val="48FF867A"/>
    <w:rsid w:val="4902C7A6"/>
    <w:rsid w:val="4917D2C2"/>
    <w:rsid w:val="4942C05F"/>
    <w:rsid w:val="4953C09C"/>
    <w:rsid w:val="495B31CF"/>
    <w:rsid w:val="4970E56F"/>
    <w:rsid w:val="49892E9F"/>
    <w:rsid w:val="49933786"/>
    <w:rsid w:val="49945F6B"/>
    <w:rsid w:val="499DF674"/>
    <w:rsid w:val="49A5B81B"/>
    <w:rsid w:val="49ADA61A"/>
    <w:rsid w:val="49C9415B"/>
    <w:rsid w:val="49E76AC1"/>
    <w:rsid w:val="49FEC943"/>
    <w:rsid w:val="4A1DE559"/>
    <w:rsid w:val="4A231021"/>
    <w:rsid w:val="4A2F1915"/>
    <w:rsid w:val="4A3B543D"/>
    <w:rsid w:val="4A930C12"/>
    <w:rsid w:val="4A98CDDA"/>
    <w:rsid w:val="4A9A7B54"/>
    <w:rsid w:val="4AA965EC"/>
    <w:rsid w:val="4AC0C83D"/>
    <w:rsid w:val="4AC2CF23"/>
    <w:rsid w:val="4ACC5B54"/>
    <w:rsid w:val="4ADF9073"/>
    <w:rsid w:val="4AFA14B5"/>
    <w:rsid w:val="4B2025B0"/>
    <w:rsid w:val="4B29DD5B"/>
    <w:rsid w:val="4B32148C"/>
    <w:rsid w:val="4B5D1E10"/>
    <w:rsid w:val="4B5E3320"/>
    <w:rsid w:val="4B61B76A"/>
    <w:rsid w:val="4B666033"/>
    <w:rsid w:val="4B77295E"/>
    <w:rsid w:val="4B7D4B0E"/>
    <w:rsid w:val="4B9AE708"/>
    <w:rsid w:val="4BA57844"/>
    <w:rsid w:val="4BC06B80"/>
    <w:rsid w:val="4BC42625"/>
    <w:rsid w:val="4BE25B74"/>
    <w:rsid w:val="4BE65D04"/>
    <w:rsid w:val="4BEB8C77"/>
    <w:rsid w:val="4C34D3AB"/>
    <w:rsid w:val="4C380592"/>
    <w:rsid w:val="4C449DF6"/>
    <w:rsid w:val="4C6EC6A0"/>
    <w:rsid w:val="4C721803"/>
    <w:rsid w:val="4C77342D"/>
    <w:rsid w:val="4C8AB00B"/>
    <w:rsid w:val="4C8DD205"/>
    <w:rsid w:val="4CAA1322"/>
    <w:rsid w:val="4CB4EB66"/>
    <w:rsid w:val="4CBD6270"/>
    <w:rsid w:val="4CC395F6"/>
    <w:rsid w:val="4CCACBAA"/>
    <w:rsid w:val="4CD05489"/>
    <w:rsid w:val="4CE3580C"/>
    <w:rsid w:val="4D10E56A"/>
    <w:rsid w:val="4D167022"/>
    <w:rsid w:val="4D288F04"/>
    <w:rsid w:val="4D2A0D81"/>
    <w:rsid w:val="4D2A8871"/>
    <w:rsid w:val="4D4DD12E"/>
    <w:rsid w:val="4D6BFCB0"/>
    <w:rsid w:val="4D8EB2AE"/>
    <w:rsid w:val="4DAD1E5D"/>
    <w:rsid w:val="4DAF1A4B"/>
    <w:rsid w:val="4DF36BBF"/>
    <w:rsid w:val="4E01969E"/>
    <w:rsid w:val="4E078252"/>
    <w:rsid w:val="4E47818D"/>
    <w:rsid w:val="4E5AB00B"/>
    <w:rsid w:val="4E6031AF"/>
    <w:rsid w:val="4E63AC00"/>
    <w:rsid w:val="4E845300"/>
    <w:rsid w:val="4E8EBD77"/>
    <w:rsid w:val="4E9DCFD7"/>
    <w:rsid w:val="4EA77ADD"/>
    <w:rsid w:val="4EC2B7F8"/>
    <w:rsid w:val="4ECC5F0E"/>
    <w:rsid w:val="4ECD9E8B"/>
    <w:rsid w:val="4EDE218A"/>
    <w:rsid w:val="4EE6E90D"/>
    <w:rsid w:val="4EEE0F3D"/>
    <w:rsid w:val="4EEE6ED4"/>
    <w:rsid w:val="4F04C8BB"/>
    <w:rsid w:val="4F1418D3"/>
    <w:rsid w:val="4F28CADA"/>
    <w:rsid w:val="4F5E2B9E"/>
    <w:rsid w:val="4F886E5B"/>
    <w:rsid w:val="4FA05268"/>
    <w:rsid w:val="4FA168CB"/>
    <w:rsid w:val="4FC78B0E"/>
    <w:rsid w:val="4FD1506D"/>
    <w:rsid w:val="4FD805DC"/>
    <w:rsid w:val="4FDDB6DD"/>
    <w:rsid w:val="4FEB52AF"/>
    <w:rsid w:val="4FF77017"/>
    <w:rsid w:val="50032B2C"/>
    <w:rsid w:val="50130D17"/>
    <w:rsid w:val="502ACDDC"/>
    <w:rsid w:val="50482217"/>
    <w:rsid w:val="5051C030"/>
    <w:rsid w:val="506F31E1"/>
    <w:rsid w:val="50920285"/>
    <w:rsid w:val="509CDC6B"/>
    <w:rsid w:val="50B3EC93"/>
    <w:rsid w:val="50B6DF6F"/>
    <w:rsid w:val="50BC50EA"/>
    <w:rsid w:val="50E85FC2"/>
    <w:rsid w:val="50ED0611"/>
    <w:rsid w:val="50F8FEB7"/>
    <w:rsid w:val="51077C5E"/>
    <w:rsid w:val="510A5063"/>
    <w:rsid w:val="51321C42"/>
    <w:rsid w:val="51387FFE"/>
    <w:rsid w:val="5157BE1F"/>
    <w:rsid w:val="516F1E59"/>
    <w:rsid w:val="51A6436F"/>
    <w:rsid w:val="51AEE4DE"/>
    <w:rsid w:val="51C8E1E4"/>
    <w:rsid w:val="51C9B795"/>
    <w:rsid w:val="51E47C79"/>
    <w:rsid w:val="51ED5661"/>
    <w:rsid w:val="51EEF1CE"/>
    <w:rsid w:val="5210DBEB"/>
    <w:rsid w:val="523A948C"/>
    <w:rsid w:val="52663A64"/>
    <w:rsid w:val="5290DCE9"/>
    <w:rsid w:val="52A75F5B"/>
    <w:rsid w:val="52CB5C10"/>
    <w:rsid w:val="52D80D4C"/>
    <w:rsid w:val="52DBAA1C"/>
    <w:rsid w:val="5306B3CE"/>
    <w:rsid w:val="534315CC"/>
    <w:rsid w:val="53444033"/>
    <w:rsid w:val="535F667A"/>
    <w:rsid w:val="5376584A"/>
    <w:rsid w:val="539B9EB1"/>
    <w:rsid w:val="539BFA90"/>
    <w:rsid w:val="53A350B2"/>
    <w:rsid w:val="53C19473"/>
    <w:rsid w:val="53C3ADEF"/>
    <w:rsid w:val="53EF60AF"/>
    <w:rsid w:val="54020058"/>
    <w:rsid w:val="5404FCF7"/>
    <w:rsid w:val="543084E0"/>
    <w:rsid w:val="5433C6A4"/>
    <w:rsid w:val="545EDD8B"/>
    <w:rsid w:val="546BC8BD"/>
    <w:rsid w:val="54A20E4A"/>
    <w:rsid w:val="54A966E2"/>
    <w:rsid w:val="54F2D2FA"/>
    <w:rsid w:val="55047650"/>
    <w:rsid w:val="5524A3FC"/>
    <w:rsid w:val="55402953"/>
    <w:rsid w:val="554DAA80"/>
    <w:rsid w:val="55781455"/>
    <w:rsid w:val="557BACB0"/>
    <w:rsid w:val="5582EC69"/>
    <w:rsid w:val="55D0378F"/>
    <w:rsid w:val="55DD7DA3"/>
    <w:rsid w:val="5610B4ED"/>
    <w:rsid w:val="5624CDA5"/>
    <w:rsid w:val="56295F62"/>
    <w:rsid w:val="5632BB12"/>
    <w:rsid w:val="5643F3DC"/>
    <w:rsid w:val="564CF302"/>
    <w:rsid w:val="5659AA53"/>
    <w:rsid w:val="56A4868F"/>
    <w:rsid w:val="56C42745"/>
    <w:rsid w:val="56D6A139"/>
    <w:rsid w:val="56E5651F"/>
    <w:rsid w:val="57111281"/>
    <w:rsid w:val="57153031"/>
    <w:rsid w:val="5715356C"/>
    <w:rsid w:val="5715399E"/>
    <w:rsid w:val="57307AEB"/>
    <w:rsid w:val="57323431"/>
    <w:rsid w:val="5735F3E5"/>
    <w:rsid w:val="57416DFB"/>
    <w:rsid w:val="575BCEEE"/>
    <w:rsid w:val="5772403A"/>
    <w:rsid w:val="57741634"/>
    <w:rsid w:val="578E7ADD"/>
    <w:rsid w:val="57933EEB"/>
    <w:rsid w:val="579B0D25"/>
    <w:rsid w:val="579F64C7"/>
    <w:rsid w:val="57CC1A88"/>
    <w:rsid w:val="57D5F342"/>
    <w:rsid w:val="57E6CA3F"/>
    <w:rsid w:val="57EFF19E"/>
    <w:rsid w:val="57FD8581"/>
    <w:rsid w:val="57FEE421"/>
    <w:rsid w:val="581EA61A"/>
    <w:rsid w:val="582E1439"/>
    <w:rsid w:val="583D1D0B"/>
    <w:rsid w:val="584DCD88"/>
    <w:rsid w:val="5858D74E"/>
    <w:rsid w:val="58671ACA"/>
    <w:rsid w:val="58729154"/>
    <w:rsid w:val="587B994B"/>
    <w:rsid w:val="587FB085"/>
    <w:rsid w:val="58A53FA8"/>
    <w:rsid w:val="58B523E0"/>
    <w:rsid w:val="58BC8971"/>
    <w:rsid w:val="58D55B70"/>
    <w:rsid w:val="58D73BEE"/>
    <w:rsid w:val="58DF73C0"/>
    <w:rsid w:val="58EBF050"/>
    <w:rsid w:val="591A837A"/>
    <w:rsid w:val="59283F37"/>
    <w:rsid w:val="59578B30"/>
    <w:rsid w:val="595C2783"/>
    <w:rsid w:val="59621615"/>
    <w:rsid w:val="5970C6F3"/>
    <w:rsid w:val="597968B2"/>
    <w:rsid w:val="59A2DE8B"/>
    <w:rsid w:val="59ADD288"/>
    <w:rsid w:val="59DF03F6"/>
    <w:rsid w:val="59E5AB7D"/>
    <w:rsid w:val="5A400B98"/>
    <w:rsid w:val="5A805D2B"/>
    <w:rsid w:val="5A99DC3D"/>
    <w:rsid w:val="5A9C9AE2"/>
    <w:rsid w:val="5AA92EDC"/>
    <w:rsid w:val="5AAEB55D"/>
    <w:rsid w:val="5AB1DCB4"/>
    <w:rsid w:val="5ABB7C3D"/>
    <w:rsid w:val="5ABD7279"/>
    <w:rsid w:val="5B02EAE7"/>
    <w:rsid w:val="5B1FF6B0"/>
    <w:rsid w:val="5B362676"/>
    <w:rsid w:val="5B4E7345"/>
    <w:rsid w:val="5B68913D"/>
    <w:rsid w:val="5B7599DC"/>
    <w:rsid w:val="5B84A250"/>
    <w:rsid w:val="5B95CEA5"/>
    <w:rsid w:val="5B9C108D"/>
    <w:rsid w:val="5BB13C50"/>
    <w:rsid w:val="5BBBFA06"/>
    <w:rsid w:val="5BC9C392"/>
    <w:rsid w:val="5BD987BA"/>
    <w:rsid w:val="5BDDA87C"/>
    <w:rsid w:val="5BF7CF6B"/>
    <w:rsid w:val="5BFB915C"/>
    <w:rsid w:val="5C0374C1"/>
    <w:rsid w:val="5C115BE5"/>
    <w:rsid w:val="5C270CB8"/>
    <w:rsid w:val="5C9BAAF2"/>
    <w:rsid w:val="5C9EED60"/>
    <w:rsid w:val="5CAF1B87"/>
    <w:rsid w:val="5CB9C3E3"/>
    <w:rsid w:val="5CBF7CA1"/>
    <w:rsid w:val="5CC21CCC"/>
    <w:rsid w:val="5CE7AB79"/>
    <w:rsid w:val="5CF05345"/>
    <w:rsid w:val="5CF178A9"/>
    <w:rsid w:val="5D09F6E3"/>
    <w:rsid w:val="5D0A327A"/>
    <w:rsid w:val="5D0A97DC"/>
    <w:rsid w:val="5D158005"/>
    <w:rsid w:val="5D32ED95"/>
    <w:rsid w:val="5D4B61DE"/>
    <w:rsid w:val="5D6AE9D6"/>
    <w:rsid w:val="5D7C939F"/>
    <w:rsid w:val="5D9EE50C"/>
    <w:rsid w:val="5DA3BECF"/>
    <w:rsid w:val="5DABBC73"/>
    <w:rsid w:val="5DBC0642"/>
    <w:rsid w:val="5DC1190B"/>
    <w:rsid w:val="5DCA91B7"/>
    <w:rsid w:val="5DD53FC3"/>
    <w:rsid w:val="5DE9519D"/>
    <w:rsid w:val="5DF695D2"/>
    <w:rsid w:val="5DF919E8"/>
    <w:rsid w:val="5E014DE5"/>
    <w:rsid w:val="5E09297C"/>
    <w:rsid w:val="5E209631"/>
    <w:rsid w:val="5E35E9FD"/>
    <w:rsid w:val="5E72030A"/>
    <w:rsid w:val="5E882546"/>
    <w:rsid w:val="5E916FBC"/>
    <w:rsid w:val="5E969107"/>
    <w:rsid w:val="5EA04D12"/>
    <w:rsid w:val="5EA8D40F"/>
    <w:rsid w:val="5EAC9C93"/>
    <w:rsid w:val="5EADCF03"/>
    <w:rsid w:val="5EB3088A"/>
    <w:rsid w:val="5EB88C91"/>
    <w:rsid w:val="5EF5E1A2"/>
    <w:rsid w:val="5F0BED89"/>
    <w:rsid w:val="5F158227"/>
    <w:rsid w:val="5F3CABEA"/>
    <w:rsid w:val="5F57D8B2"/>
    <w:rsid w:val="5F5C1A58"/>
    <w:rsid w:val="5F635A5D"/>
    <w:rsid w:val="5F684FE7"/>
    <w:rsid w:val="5F73066C"/>
    <w:rsid w:val="5F756422"/>
    <w:rsid w:val="5F7B35BA"/>
    <w:rsid w:val="5F9517A2"/>
    <w:rsid w:val="5FF972BC"/>
    <w:rsid w:val="600F92EA"/>
    <w:rsid w:val="604F2920"/>
    <w:rsid w:val="606A953A"/>
    <w:rsid w:val="60702011"/>
    <w:rsid w:val="607425B3"/>
    <w:rsid w:val="608C40CA"/>
    <w:rsid w:val="60A8C772"/>
    <w:rsid w:val="60C1839C"/>
    <w:rsid w:val="60C2978F"/>
    <w:rsid w:val="60E17413"/>
    <w:rsid w:val="60E25554"/>
    <w:rsid w:val="60FDCB63"/>
    <w:rsid w:val="61004BF3"/>
    <w:rsid w:val="6104EF68"/>
    <w:rsid w:val="611624FA"/>
    <w:rsid w:val="612B9866"/>
    <w:rsid w:val="6132A345"/>
    <w:rsid w:val="614892D1"/>
    <w:rsid w:val="61549E41"/>
    <w:rsid w:val="61579C8D"/>
    <w:rsid w:val="615AD467"/>
    <w:rsid w:val="616A54BD"/>
    <w:rsid w:val="619156A6"/>
    <w:rsid w:val="619E99E0"/>
    <w:rsid w:val="61A6E5E7"/>
    <w:rsid w:val="61FAEA63"/>
    <w:rsid w:val="62092D03"/>
    <w:rsid w:val="62142A1B"/>
    <w:rsid w:val="625AE260"/>
    <w:rsid w:val="625E5554"/>
    <w:rsid w:val="62661F49"/>
    <w:rsid w:val="6292AA38"/>
    <w:rsid w:val="6293DBC9"/>
    <w:rsid w:val="62B16E2A"/>
    <w:rsid w:val="62D4FFA3"/>
    <w:rsid w:val="62D5EE08"/>
    <w:rsid w:val="62D8E08E"/>
    <w:rsid w:val="62F59F5A"/>
    <w:rsid w:val="630DF8A6"/>
    <w:rsid w:val="63115DBD"/>
    <w:rsid w:val="6321F9D7"/>
    <w:rsid w:val="632963FE"/>
    <w:rsid w:val="63414B28"/>
    <w:rsid w:val="634A5370"/>
    <w:rsid w:val="63544385"/>
    <w:rsid w:val="636464BF"/>
    <w:rsid w:val="63665FEC"/>
    <w:rsid w:val="638085A3"/>
    <w:rsid w:val="6382F073"/>
    <w:rsid w:val="638B90A3"/>
    <w:rsid w:val="63A8DC1A"/>
    <w:rsid w:val="63B710D5"/>
    <w:rsid w:val="63B8E8C1"/>
    <w:rsid w:val="63BF363C"/>
    <w:rsid w:val="63EB7859"/>
    <w:rsid w:val="6427415B"/>
    <w:rsid w:val="6449E421"/>
    <w:rsid w:val="6455ED94"/>
    <w:rsid w:val="64570088"/>
    <w:rsid w:val="64687DEA"/>
    <w:rsid w:val="64A268AD"/>
    <w:rsid w:val="64AA686F"/>
    <w:rsid w:val="64AE769C"/>
    <w:rsid w:val="64C798EA"/>
    <w:rsid w:val="64D99300"/>
    <w:rsid w:val="64ED9637"/>
    <w:rsid w:val="650991B8"/>
    <w:rsid w:val="6518D83E"/>
    <w:rsid w:val="6524C94C"/>
    <w:rsid w:val="653A520A"/>
    <w:rsid w:val="653E4025"/>
    <w:rsid w:val="654E0A1A"/>
    <w:rsid w:val="65C77752"/>
    <w:rsid w:val="65DE5EF1"/>
    <w:rsid w:val="65E412BD"/>
    <w:rsid w:val="65F62D52"/>
    <w:rsid w:val="65F672C4"/>
    <w:rsid w:val="65F75FE7"/>
    <w:rsid w:val="65FA0F8D"/>
    <w:rsid w:val="6602B3AC"/>
    <w:rsid w:val="662FBE1B"/>
    <w:rsid w:val="663802CC"/>
    <w:rsid w:val="6644E312"/>
    <w:rsid w:val="665818C0"/>
    <w:rsid w:val="6659D9CF"/>
    <w:rsid w:val="6671CC39"/>
    <w:rsid w:val="6683FD55"/>
    <w:rsid w:val="669B3567"/>
    <w:rsid w:val="66D53E64"/>
    <w:rsid w:val="671BE5CE"/>
    <w:rsid w:val="673BD716"/>
    <w:rsid w:val="67489271"/>
    <w:rsid w:val="676549B9"/>
    <w:rsid w:val="67825155"/>
    <w:rsid w:val="67BF168D"/>
    <w:rsid w:val="67D945D9"/>
    <w:rsid w:val="683FF060"/>
    <w:rsid w:val="68422454"/>
    <w:rsid w:val="6864AE30"/>
    <w:rsid w:val="68853C32"/>
    <w:rsid w:val="688A9B39"/>
    <w:rsid w:val="68A1C95F"/>
    <w:rsid w:val="68AA45CA"/>
    <w:rsid w:val="68B83A87"/>
    <w:rsid w:val="68CBFE54"/>
    <w:rsid w:val="68CF1016"/>
    <w:rsid w:val="68E495EA"/>
    <w:rsid w:val="68FBCF24"/>
    <w:rsid w:val="69083AC4"/>
    <w:rsid w:val="690F6929"/>
    <w:rsid w:val="69266C8B"/>
    <w:rsid w:val="694B95DC"/>
    <w:rsid w:val="695F2A9B"/>
    <w:rsid w:val="696EEB8D"/>
    <w:rsid w:val="6970E360"/>
    <w:rsid w:val="6971F156"/>
    <w:rsid w:val="6984328C"/>
    <w:rsid w:val="69952FD2"/>
    <w:rsid w:val="6999F319"/>
    <w:rsid w:val="69A67171"/>
    <w:rsid w:val="69AA1020"/>
    <w:rsid w:val="69CF273A"/>
    <w:rsid w:val="69F26C81"/>
    <w:rsid w:val="6A08EC23"/>
    <w:rsid w:val="6A2DBD26"/>
    <w:rsid w:val="6A383981"/>
    <w:rsid w:val="6A495F48"/>
    <w:rsid w:val="6A5BD34B"/>
    <w:rsid w:val="6A847F58"/>
    <w:rsid w:val="6AA11749"/>
    <w:rsid w:val="6AB4298A"/>
    <w:rsid w:val="6AC737F3"/>
    <w:rsid w:val="6B0F70FE"/>
    <w:rsid w:val="6B57B0A6"/>
    <w:rsid w:val="6B5859F8"/>
    <w:rsid w:val="6B859AE9"/>
    <w:rsid w:val="6B8D048B"/>
    <w:rsid w:val="6BAB1E66"/>
    <w:rsid w:val="6BB2FCD4"/>
    <w:rsid w:val="6C07B8CC"/>
    <w:rsid w:val="6C118EDD"/>
    <w:rsid w:val="6C13ABBB"/>
    <w:rsid w:val="6C1873C6"/>
    <w:rsid w:val="6C1EA2FB"/>
    <w:rsid w:val="6C2B4252"/>
    <w:rsid w:val="6C5C3A5D"/>
    <w:rsid w:val="6C5C5E7C"/>
    <w:rsid w:val="6C81268B"/>
    <w:rsid w:val="6C8A368C"/>
    <w:rsid w:val="6CA02386"/>
    <w:rsid w:val="6CB0664B"/>
    <w:rsid w:val="6CBD91B9"/>
    <w:rsid w:val="6CC18477"/>
    <w:rsid w:val="6CF3568F"/>
    <w:rsid w:val="6CF41A42"/>
    <w:rsid w:val="6CF71F93"/>
    <w:rsid w:val="6D0768D5"/>
    <w:rsid w:val="6D1B12A2"/>
    <w:rsid w:val="6D326BA1"/>
    <w:rsid w:val="6D427568"/>
    <w:rsid w:val="6D462D09"/>
    <w:rsid w:val="6D4945A2"/>
    <w:rsid w:val="6D4D98ED"/>
    <w:rsid w:val="6D4E6854"/>
    <w:rsid w:val="6D5D4985"/>
    <w:rsid w:val="6DB6220F"/>
    <w:rsid w:val="6DC4897D"/>
    <w:rsid w:val="6DCE4EA7"/>
    <w:rsid w:val="6E10DDCF"/>
    <w:rsid w:val="6E1A8FD1"/>
    <w:rsid w:val="6E221B91"/>
    <w:rsid w:val="6E4CDA7A"/>
    <w:rsid w:val="6E4F2AB4"/>
    <w:rsid w:val="6E746E5E"/>
    <w:rsid w:val="6E775A47"/>
    <w:rsid w:val="6E8302C0"/>
    <w:rsid w:val="6E920EC3"/>
    <w:rsid w:val="6EA2FDCD"/>
    <w:rsid w:val="6EADDC16"/>
    <w:rsid w:val="6ECAD970"/>
    <w:rsid w:val="6ECDDCEB"/>
    <w:rsid w:val="6EDE8F7A"/>
    <w:rsid w:val="6EE2B950"/>
    <w:rsid w:val="6EE5571B"/>
    <w:rsid w:val="6EF1DEE4"/>
    <w:rsid w:val="6F0A4762"/>
    <w:rsid w:val="6F251661"/>
    <w:rsid w:val="6F62F884"/>
    <w:rsid w:val="6F6BD976"/>
    <w:rsid w:val="6F6D7C9F"/>
    <w:rsid w:val="6F8F5C84"/>
    <w:rsid w:val="6FA9DCAE"/>
    <w:rsid w:val="6FAD0DF9"/>
    <w:rsid w:val="6FC538BF"/>
    <w:rsid w:val="6FD1C931"/>
    <w:rsid w:val="6FE3A434"/>
    <w:rsid w:val="6FF03FB4"/>
    <w:rsid w:val="6FF6DD15"/>
    <w:rsid w:val="70164633"/>
    <w:rsid w:val="701F25EE"/>
    <w:rsid w:val="7055B4C2"/>
    <w:rsid w:val="705EE4FD"/>
    <w:rsid w:val="70616795"/>
    <w:rsid w:val="7065B8E5"/>
    <w:rsid w:val="70700155"/>
    <w:rsid w:val="707E4E1C"/>
    <w:rsid w:val="707FFCB5"/>
    <w:rsid w:val="7088FC19"/>
    <w:rsid w:val="70C12179"/>
    <w:rsid w:val="70E295AA"/>
    <w:rsid w:val="70E78C19"/>
    <w:rsid w:val="70E97235"/>
    <w:rsid w:val="70F523D5"/>
    <w:rsid w:val="70FE76FA"/>
    <w:rsid w:val="710F8B4D"/>
    <w:rsid w:val="7125F61E"/>
    <w:rsid w:val="7143B02C"/>
    <w:rsid w:val="71579952"/>
    <w:rsid w:val="716708F2"/>
    <w:rsid w:val="7176EBB2"/>
    <w:rsid w:val="718D88C8"/>
    <w:rsid w:val="718EE1C8"/>
    <w:rsid w:val="71E5E6FD"/>
    <w:rsid w:val="71E7EBBD"/>
    <w:rsid w:val="720D988F"/>
    <w:rsid w:val="720E096B"/>
    <w:rsid w:val="723AC2B8"/>
    <w:rsid w:val="725F4BB7"/>
    <w:rsid w:val="727FAC6A"/>
    <w:rsid w:val="7284FF9A"/>
    <w:rsid w:val="72876A7F"/>
    <w:rsid w:val="729D49F2"/>
    <w:rsid w:val="72AA1A25"/>
    <w:rsid w:val="72B725D7"/>
    <w:rsid w:val="72DA1F57"/>
    <w:rsid w:val="7332E25F"/>
    <w:rsid w:val="734E99D1"/>
    <w:rsid w:val="734F6E44"/>
    <w:rsid w:val="7352762C"/>
    <w:rsid w:val="7383E5A0"/>
    <w:rsid w:val="73A942DD"/>
    <w:rsid w:val="73B96234"/>
    <w:rsid w:val="73C91FB8"/>
    <w:rsid w:val="741527D7"/>
    <w:rsid w:val="744D60DE"/>
    <w:rsid w:val="74677209"/>
    <w:rsid w:val="7475D886"/>
    <w:rsid w:val="7490B644"/>
    <w:rsid w:val="74A05ADC"/>
    <w:rsid w:val="74BD3428"/>
    <w:rsid w:val="74D05EAB"/>
    <w:rsid w:val="74E69B11"/>
    <w:rsid w:val="74EB27AB"/>
    <w:rsid w:val="74FE8FFC"/>
    <w:rsid w:val="75088025"/>
    <w:rsid w:val="75125A47"/>
    <w:rsid w:val="7528F997"/>
    <w:rsid w:val="752EDA15"/>
    <w:rsid w:val="755B03A8"/>
    <w:rsid w:val="756970D4"/>
    <w:rsid w:val="756E1331"/>
    <w:rsid w:val="7573E93E"/>
    <w:rsid w:val="757889E1"/>
    <w:rsid w:val="75BE4A22"/>
    <w:rsid w:val="75D09443"/>
    <w:rsid w:val="75E62B08"/>
    <w:rsid w:val="75E7FF96"/>
    <w:rsid w:val="75E8BA9F"/>
    <w:rsid w:val="75F1F5EF"/>
    <w:rsid w:val="760B4FF1"/>
    <w:rsid w:val="760D8FDB"/>
    <w:rsid w:val="7610B0F8"/>
    <w:rsid w:val="76323003"/>
    <w:rsid w:val="7634B971"/>
    <w:rsid w:val="767FF05F"/>
    <w:rsid w:val="76A495DE"/>
    <w:rsid w:val="76AF7931"/>
    <w:rsid w:val="76B347A5"/>
    <w:rsid w:val="76F087CC"/>
    <w:rsid w:val="76F1D7DA"/>
    <w:rsid w:val="76FE91CA"/>
    <w:rsid w:val="77305E4E"/>
    <w:rsid w:val="7763CB81"/>
    <w:rsid w:val="777B193C"/>
    <w:rsid w:val="7781593C"/>
    <w:rsid w:val="77A5027B"/>
    <w:rsid w:val="77DAD18B"/>
    <w:rsid w:val="77DFC4DA"/>
    <w:rsid w:val="77EC0592"/>
    <w:rsid w:val="77F8F1CA"/>
    <w:rsid w:val="77FD7E20"/>
    <w:rsid w:val="780C4237"/>
    <w:rsid w:val="780EC446"/>
    <w:rsid w:val="7826C8D5"/>
    <w:rsid w:val="783BB35A"/>
    <w:rsid w:val="78544A95"/>
    <w:rsid w:val="7880D11D"/>
    <w:rsid w:val="788666E7"/>
    <w:rsid w:val="788C2E99"/>
    <w:rsid w:val="788C6DAE"/>
    <w:rsid w:val="78942487"/>
    <w:rsid w:val="78B8C87C"/>
    <w:rsid w:val="78BE46B3"/>
    <w:rsid w:val="78EF9330"/>
    <w:rsid w:val="78F54257"/>
    <w:rsid w:val="791B93CB"/>
    <w:rsid w:val="793A08EF"/>
    <w:rsid w:val="793F1558"/>
    <w:rsid w:val="7942BE78"/>
    <w:rsid w:val="79727624"/>
    <w:rsid w:val="79924502"/>
    <w:rsid w:val="79A572F1"/>
    <w:rsid w:val="79B647D9"/>
    <w:rsid w:val="79C845DA"/>
    <w:rsid w:val="79CAE89F"/>
    <w:rsid w:val="79D16EDB"/>
    <w:rsid w:val="79E4DE98"/>
    <w:rsid w:val="7A15BB54"/>
    <w:rsid w:val="7A2E1E04"/>
    <w:rsid w:val="7A5C0953"/>
    <w:rsid w:val="7A6E98A5"/>
    <w:rsid w:val="7A6F7C28"/>
    <w:rsid w:val="7A7BB1E8"/>
    <w:rsid w:val="7AA09B43"/>
    <w:rsid w:val="7AB5D54A"/>
    <w:rsid w:val="7ACFB28B"/>
    <w:rsid w:val="7AD6C8BC"/>
    <w:rsid w:val="7B2DCAA2"/>
    <w:rsid w:val="7B4E1F6D"/>
    <w:rsid w:val="7B56E2D0"/>
    <w:rsid w:val="7B619332"/>
    <w:rsid w:val="7B7327C1"/>
    <w:rsid w:val="7BB07E41"/>
    <w:rsid w:val="7BCAD2E3"/>
    <w:rsid w:val="7BD5525A"/>
    <w:rsid w:val="7C0048CF"/>
    <w:rsid w:val="7C0A7D03"/>
    <w:rsid w:val="7C0CCC53"/>
    <w:rsid w:val="7C12F724"/>
    <w:rsid w:val="7C1C05AC"/>
    <w:rsid w:val="7C31BDED"/>
    <w:rsid w:val="7C582E65"/>
    <w:rsid w:val="7C7F0B2F"/>
    <w:rsid w:val="7C7F8F38"/>
    <w:rsid w:val="7C95CD75"/>
    <w:rsid w:val="7C9B2725"/>
    <w:rsid w:val="7CBCD5C6"/>
    <w:rsid w:val="7CCA41A0"/>
    <w:rsid w:val="7CCA4448"/>
    <w:rsid w:val="7CF06FF4"/>
    <w:rsid w:val="7D0EF22D"/>
    <w:rsid w:val="7D30770E"/>
    <w:rsid w:val="7D62B470"/>
    <w:rsid w:val="7D9141E9"/>
    <w:rsid w:val="7DA06555"/>
    <w:rsid w:val="7DB29B17"/>
    <w:rsid w:val="7DE242A4"/>
    <w:rsid w:val="7DF2F092"/>
    <w:rsid w:val="7DF4CAE4"/>
    <w:rsid w:val="7DF8731E"/>
    <w:rsid w:val="7DFCF865"/>
    <w:rsid w:val="7E02B06A"/>
    <w:rsid w:val="7E11FB08"/>
    <w:rsid w:val="7E2B07BB"/>
    <w:rsid w:val="7E377DBB"/>
    <w:rsid w:val="7E83421E"/>
    <w:rsid w:val="7EA7730C"/>
    <w:rsid w:val="7ED0163E"/>
    <w:rsid w:val="7ED3272E"/>
    <w:rsid w:val="7EDA5E97"/>
    <w:rsid w:val="7EDCF1D7"/>
    <w:rsid w:val="7EDF2C79"/>
    <w:rsid w:val="7EECD30B"/>
    <w:rsid w:val="7F030C69"/>
    <w:rsid w:val="7F309C2E"/>
    <w:rsid w:val="7F3ECC9D"/>
    <w:rsid w:val="7F4E41D4"/>
    <w:rsid w:val="7F5FC53B"/>
    <w:rsid w:val="7F6554FA"/>
    <w:rsid w:val="7F6F5920"/>
    <w:rsid w:val="7F8C9D4B"/>
    <w:rsid w:val="7F9C0F48"/>
    <w:rsid w:val="7FC6B755"/>
    <w:rsid w:val="7FE8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0E0D"/>
  <w15:chartTrackingRefBased/>
  <w15:docId w15:val="{3C9D592D-4C0D-4F7D-BC35-798DB504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42C7C3BD"/>
    <w:rPr>
      <w:lang w:val="lt-LT"/>
    </w:rPr>
  </w:style>
  <w:style w:type="paragraph" w:styleId="Antrat3">
    <w:name w:val="heading 3"/>
    <w:basedOn w:val="prastasis"/>
    <w:next w:val="prastasis"/>
    <w:uiPriority w:val="9"/>
    <w:unhideWhenUsed/>
    <w:qFormat/>
    <w:rsid w:val="332AEDD3"/>
    <w:pPr>
      <w:keepNext/>
      <w:keepLines/>
      <w:spacing w:before="160" w:after="80"/>
      <w:outlineLvl w:val="2"/>
    </w:pPr>
    <w:rPr>
      <w:rFonts w:eastAsiaTheme="majorEastAsia" w:cstheme="majorBidi"/>
      <w:color w:val="0F476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42C7C3BD"/>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40767"/>
    <w:rPr>
      <w:b/>
      <w:bCs/>
    </w:rPr>
  </w:style>
  <w:style w:type="character" w:customStyle="1" w:styleId="KomentarotemaDiagrama">
    <w:name w:val="Komentaro tema Diagrama"/>
    <w:basedOn w:val="KomentarotekstasDiagrama"/>
    <w:link w:val="Komentarotema"/>
    <w:uiPriority w:val="99"/>
    <w:semiHidden/>
    <w:rsid w:val="00F40767"/>
    <w:rPr>
      <w:b/>
      <w:bCs/>
      <w:sz w:val="20"/>
      <w:szCs w:val="20"/>
      <w:lang w:val="lt-LT"/>
    </w:rPr>
  </w:style>
  <w:style w:type="paragraph" w:styleId="Pataisymai">
    <w:name w:val="Revision"/>
    <w:hidden/>
    <w:uiPriority w:val="99"/>
    <w:semiHidden/>
    <w:rsid w:val="009D6F3C"/>
    <w:pPr>
      <w:spacing w:after="0" w:line="240" w:lineRule="auto"/>
    </w:pPr>
    <w:rPr>
      <w:lang w:val="lt-LT"/>
    </w:rPr>
  </w:style>
  <w:style w:type="character" w:customStyle="1" w:styleId="normaltextrun">
    <w:name w:val="normaltextrun"/>
    <w:basedOn w:val="Numatytasispastraiposriftas"/>
    <w:rsid w:val="00B50F7B"/>
  </w:style>
  <w:style w:type="character" w:customStyle="1" w:styleId="eop">
    <w:name w:val="eop"/>
    <w:basedOn w:val="Numatytasispastraiposriftas"/>
    <w:rsid w:val="00B5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905E-ADB4-8247-B7C2-26A0A75E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8364</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RATC</dc:creator>
  <cp:keywords/>
  <dc:description/>
  <cp:lastModifiedBy>Marija Vilkaitė</cp:lastModifiedBy>
  <cp:revision>7</cp:revision>
  <dcterms:created xsi:type="dcterms:W3CDTF">2025-12-05T08:28:00Z</dcterms:created>
  <dcterms:modified xsi:type="dcterms:W3CDTF">2025-12-05T12:58:00Z</dcterms:modified>
  <cp:category/>
</cp:coreProperties>
</file>