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Lietuvos sveikatos mokslų universiteto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Evakuaciniai čiužiniai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6EAE69DF" w14:textId="77777777" w:rsidR="00E50BBE" w:rsidRDefault="00205AB1" w:rsidP="00E50BBE">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Viešoji įstaiga Lietuvos sveikatos mokslų universiteto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1.5. Tiesioginį ryšį su tiekėjais įgaliotas palaikyti perkančiosios organizacijos atstovas Egidijus Audenis, tel. </w:t>
      </w:r>
      <w:r w:rsidR="008F3D72">
        <w:rPr>
          <w:lang w:val="lt-LT"/>
        </w:rPr>
        <w:t>037306053</w:t>
      </w:r>
      <w:r w:rsidRPr="00370648">
        <w:rPr>
          <w:lang w:val="lt-LT"/>
        </w:rPr>
        <w:t>, el. p. egidijus.audenis@kaunoligonine.lt, adresas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proofErr w:type="spellStart"/>
      <w:r w:rsidR="00052578">
        <w:rPr>
          <w:kern w:val="2"/>
          <w:szCs w:val="24"/>
        </w:rPr>
        <w:t>Hipodromo</w:t>
      </w:r>
      <w:proofErr w:type="spellEnd"/>
      <w:r w:rsidR="00052578">
        <w:rPr>
          <w:kern w:val="2"/>
          <w:szCs w:val="24"/>
        </w:rPr>
        <w:t xml:space="preserve"> </w:t>
      </w:r>
      <w:r w:rsidR="00052578">
        <w:t>g. 13, 45130</w:t>
      </w:r>
      <w:r w:rsidRPr="00370648">
        <w:rPr>
          <w:lang w:val="lt-LT"/>
        </w:rPr>
        <w:t>, Kaunas.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w:t>
      </w:r>
      <w:r w:rsidRPr="00370648">
        <w:rPr>
          <w:lang w:val="lt-LT"/>
        </w:rPr>
        <w:lastRenderedPageBreak/>
        <w:t>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pajėgumais sumuoja visų ūkio subjektų pajėgumus, perkančioji organizacija reikalauja, kad visų tų ūkio subjektų atsakomybė būtų </w:t>
      </w:r>
      <w:r w:rsidRPr="00370648">
        <w:rPr>
          <w:lang w:val="lt-LT"/>
        </w:rPr>
        <w:lastRenderedPageBreak/>
        <w:t>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 xml:space="preserve">5.14. Kol nesibaigė pasiūlymų galiojimo laikas, perkančioji organizacija turi teisę prašyti CVP IS priemonėmis, kad tiekėjai pratęstų jų galiojimą iki konkrečiai nurodyto laiko. Tiekėjas CVP IS priemonėmis </w:t>
      </w:r>
      <w:r w:rsidRPr="00370648">
        <w:rPr>
          <w:lang w:val="lt-LT"/>
        </w:rPr>
        <w:lastRenderedPageBreak/>
        <w:t>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lastRenderedPageBreak/>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lastRenderedPageBreak/>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Tiekėjas, norėdamas iki pirkimo sutarties ar preliminariosios sutarties sudarymo teisme ginčyti </w:t>
      </w:r>
      <w:r w:rsidRPr="00370648">
        <w:rPr>
          <w:lang w:val="lt-LT"/>
        </w:rPr>
        <w:lastRenderedPageBreak/>
        <w:t>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lastRenderedPageBreak/>
        <w:tab/>
        <w:t>17.2. Pirkimo sutarties sąlygos pateikiamos pirkimo sąlygų priede „Viešojo pirkimo sutarties projektas“.</w:t>
      </w:r>
      <w:r w:rsidRPr="00370648">
        <w:rPr>
          <w:lang w:val="lt-LT"/>
        </w:rPr>
        <w:tab/>
      </w:r>
      <w:r w:rsidRPr="00370648">
        <w:rPr>
          <w:lang w:val="lt-LT"/>
        </w:rPr>
        <w:br/>
      </w:r>
      <w:r w:rsidRPr="00370648">
        <w:rPr>
          <w:lang w:val="lt-LT"/>
        </w:rPr>
        <w:tab/>
        <w:t xml:space="preserve">17.3. </w:t>
      </w:r>
      <w:r w:rsidR="00E50BBE">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E50BBE">
        <w:rPr>
          <w:rFonts w:cs="Times New Roman"/>
          <w:lang w:val="lt-LT"/>
        </w:rPr>
        <w:t>Sabis</w:t>
      </w:r>
      <w:proofErr w:type="spellEnd"/>
      <w:r w:rsidR="00E50BBE">
        <w:rPr>
          <w:rFonts w:cs="Times New Roman"/>
          <w:lang w:val="lt-LT"/>
        </w:rPr>
        <w:t>“ priemonėmis. Prisijungti prie elektroninės paslaugos „</w:t>
      </w:r>
      <w:proofErr w:type="spellStart"/>
      <w:r w:rsidR="00E50BBE">
        <w:rPr>
          <w:rFonts w:cs="Times New Roman"/>
          <w:lang w:val="lt-LT"/>
        </w:rPr>
        <w:t>Sabis</w:t>
      </w:r>
      <w:proofErr w:type="spellEnd"/>
      <w:r w:rsidR="00E50BBE">
        <w:rPr>
          <w:rFonts w:cs="Times New Roman"/>
          <w:lang w:val="lt-LT"/>
        </w:rPr>
        <w:t>“ galima interneto adresu </w:t>
      </w:r>
      <w:r w:rsidR="00E50BBE">
        <w:rPr>
          <w:rFonts w:cs="Times New Roman"/>
          <w:szCs w:val="24"/>
          <w:lang w:val="lt-LT"/>
        </w:rPr>
        <w:t>www.sabis.nbfc.lt</w:t>
      </w:r>
      <w:r w:rsidR="00E50BBE">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34208D4B" w:rsidR="00205AB1" w:rsidRPr="00370648" w:rsidRDefault="00205AB1" w:rsidP="00205AB1">
      <w:pPr>
        <w:pStyle w:val="Body2"/>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5572" w14:textId="77777777" w:rsidR="00DF7061" w:rsidRDefault="00DF7061">
      <w:r>
        <w:separator/>
      </w:r>
    </w:p>
  </w:endnote>
  <w:endnote w:type="continuationSeparator" w:id="0">
    <w:p w14:paraId="433430D1" w14:textId="77777777" w:rsidR="00DF7061" w:rsidRDefault="00DF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DF7061" w:rsidRDefault="00DF70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DF706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DF7061" w:rsidRDefault="00DF70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5047" w14:textId="77777777" w:rsidR="00DF7061" w:rsidRDefault="00DF7061">
      <w:r>
        <w:separator/>
      </w:r>
    </w:p>
  </w:footnote>
  <w:footnote w:type="continuationSeparator" w:id="0">
    <w:p w14:paraId="731576C4" w14:textId="77777777" w:rsidR="00DF7061" w:rsidRDefault="00DF7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DF7061" w:rsidRDefault="00DF70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DF706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DF7061" w:rsidRDefault="00DF70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52578"/>
    <w:rsid w:val="001125E3"/>
    <w:rsid w:val="00205AB1"/>
    <w:rsid w:val="005E5855"/>
    <w:rsid w:val="00626BF6"/>
    <w:rsid w:val="007C39A3"/>
    <w:rsid w:val="008F3D72"/>
    <w:rsid w:val="0099639A"/>
    <w:rsid w:val="00DF7061"/>
    <w:rsid w:val="00E50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19219</Words>
  <Characters>10956</Characters>
  <Application>Microsoft Office Word</Application>
  <DocSecurity>0</DocSecurity>
  <Lines>91</Lines>
  <Paragraphs>60</Paragraphs>
  <ScaleCrop>false</ScaleCrop>
  <Company/>
  <LinksUpToDate>false</LinksUpToDate>
  <CharactersWithSpaces>30115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5</cp:revision>
  <dcterms:created xsi:type="dcterms:W3CDTF">2021-02-08T14:42:00Z</dcterms:created>
  <dcterms:modified xsi:type="dcterms:W3CDTF">2025-12-05T06:24:00Z</dcterms:modified>
</cp:coreProperties>
</file>