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18EA" w:rsidRDefault="001D18EA" w:rsidP="00143EFD">
      <w:pPr>
        <w:keepNext/>
        <w:keepLines/>
        <w:suppressLineNumbers/>
        <w:suppressAutoHyphens/>
        <w:autoSpaceDE w:val="0"/>
        <w:autoSpaceDN w:val="0"/>
        <w:adjustRightInd w:val="0"/>
        <w:jc w:val="right"/>
        <w:rPr>
          <w:bCs/>
          <w:szCs w:val="24"/>
        </w:rPr>
      </w:pPr>
      <w:r>
        <w:rPr>
          <w:bCs/>
          <w:szCs w:val="24"/>
        </w:rPr>
        <w:t xml:space="preserve">                                      </w:t>
      </w:r>
      <w:r w:rsidR="00143EFD">
        <w:rPr>
          <w:bCs/>
          <w:szCs w:val="24"/>
        </w:rPr>
        <w:t xml:space="preserve">                           </w:t>
      </w:r>
      <w:r>
        <w:rPr>
          <w:bCs/>
          <w:szCs w:val="24"/>
        </w:rPr>
        <w:t xml:space="preserve">Riboto (supaprastinto) konkurso sąlygų                      </w:t>
      </w:r>
      <w:r w:rsidR="00FD0D32">
        <w:rPr>
          <w:bCs/>
          <w:szCs w:val="24"/>
        </w:rPr>
        <w:t xml:space="preserve">                </w:t>
      </w:r>
      <w:r w:rsidR="00EE0F6A">
        <w:rPr>
          <w:bCs/>
          <w:szCs w:val="24"/>
        </w:rPr>
        <w:t xml:space="preserve"> </w:t>
      </w:r>
      <w:r w:rsidR="00EE0F6A" w:rsidRPr="00143EFD">
        <w:rPr>
          <w:b/>
          <w:bCs/>
          <w:color w:val="0070C0"/>
          <w:szCs w:val="24"/>
        </w:rPr>
        <w:t>6</w:t>
      </w:r>
      <w:r w:rsidRPr="00143EFD">
        <w:rPr>
          <w:b/>
          <w:bCs/>
          <w:color w:val="0070C0"/>
          <w:szCs w:val="24"/>
        </w:rPr>
        <w:t xml:space="preserve"> priedas</w:t>
      </w:r>
    </w:p>
    <w:p w:rsidR="001D18EA" w:rsidRDefault="001D18EA" w:rsidP="001D18EA">
      <w:pPr>
        <w:keepNext/>
        <w:keepLines/>
        <w:suppressLineNumbers/>
        <w:suppressAutoHyphens/>
        <w:autoSpaceDE w:val="0"/>
        <w:autoSpaceDN w:val="0"/>
        <w:adjustRightInd w:val="0"/>
        <w:ind w:left="6970" w:firstLine="170"/>
        <w:jc w:val="center"/>
        <w:rPr>
          <w:bCs/>
          <w:szCs w:val="24"/>
        </w:rPr>
      </w:pPr>
      <w:bookmarkStart w:id="0" w:name="_GoBack"/>
      <w:bookmarkEnd w:id="0"/>
    </w:p>
    <w:p w:rsidR="001D18EA" w:rsidRPr="00094321" w:rsidRDefault="001D18EA" w:rsidP="001D18EA">
      <w:pPr>
        <w:keepNext/>
        <w:keepLines/>
        <w:suppressLineNumbers/>
        <w:suppressAutoHyphens/>
        <w:spacing w:before="120" w:after="120"/>
        <w:ind w:right="-176"/>
        <w:jc w:val="center"/>
        <w:rPr>
          <w:sz w:val="20"/>
          <w:szCs w:val="16"/>
        </w:rPr>
      </w:pPr>
      <w:r w:rsidRPr="00094321">
        <w:rPr>
          <w:sz w:val="20"/>
          <w:szCs w:val="16"/>
        </w:rPr>
        <w:t>(Tiekėjo pavadinimas)</w:t>
      </w:r>
    </w:p>
    <w:p w:rsidR="001D18EA" w:rsidRPr="00094321" w:rsidRDefault="001D18EA" w:rsidP="001D18EA">
      <w:pPr>
        <w:keepNext/>
        <w:keepLines/>
        <w:suppressLineNumbers/>
        <w:suppressAutoHyphens/>
        <w:ind w:right="-178"/>
        <w:jc w:val="center"/>
        <w:rPr>
          <w:sz w:val="20"/>
          <w:szCs w:val="16"/>
        </w:rPr>
      </w:pPr>
      <w:r w:rsidRPr="00094321">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1D18EA" w:rsidRDefault="001D18EA" w:rsidP="001D18EA">
      <w:pPr>
        <w:keepNext/>
        <w:keepLines/>
        <w:suppressLineNumbers/>
        <w:suppressAutoHyphens/>
        <w:autoSpaceDE w:val="0"/>
        <w:autoSpaceDN w:val="0"/>
        <w:adjustRightInd w:val="0"/>
        <w:ind w:left="6970" w:firstLine="170"/>
        <w:jc w:val="center"/>
        <w:rPr>
          <w:bCs/>
          <w:szCs w:val="24"/>
        </w:rPr>
      </w:pPr>
    </w:p>
    <w:p w:rsidR="001D18EA" w:rsidRPr="00DF2524" w:rsidRDefault="001D18EA" w:rsidP="001D18EA">
      <w:pPr>
        <w:keepNext/>
        <w:keepLines/>
        <w:suppressLineNumbers/>
        <w:suppressAutoHyphens/>
        <w:autoSpaceDE w:val="0"/>
        <w:autoSpaceDN w:val="0"/>
        <w:adjustRightInd w:val="0"/>
        <w:ind w:left="6970" w:firstLine="170"/>
        <w:jc w:val="center"/>
        <w:rPr>
          <w:bCs/>
          <w:szCs w:val="24"/>
        </w:rPr>
      </w:pPr>
    </w:p>
    <w:p w:rsidR="001D18EA" w:rsidRPr="006969E6" w:rsidRDefault="001D18EA" w:rsidP="001D18EA">
      <w:pPr>
        <w:keepNext/>
        <w:keepLines/>
        <w:suppressLineNumbers/>
        <w:suppressAutoHyphens/>
        <w:autoSpaceDE w:val="0"/>
        <w:autoSpaceDN w:val="0"/>
        <w:adjustRightInd w:val="0"/>
        <w:jc w:val="center"/>
        <w:rPr>
          <w:b/>
          <w:bCs/>
          <w:szCs w:val="24"/>
        </w:rPr>
      </w:pPr>
      <w:r w:rsidRPr="006969E6">
        <w:rPr>
          <w:b/>
          <w:bCs/>
          <w:szCs w:val="24"/>
        </w:rPr>
        <w:t>TIEKĖJO DEKLARACIJA</w:t>
      </w:r>
    </w:p>
    <w:p w:rsidR="001D18EA" w:rsidRPr="006969E6" w:rsidRDefault="001D18EA" w:rsidP="001D18EA">
      <w:pPr>
        <w:keepNext/>
        <w:keepLines/>
        <w:suppressLineNumbers/>
        <w:shd w:val="clear" w:color="auto" w:fill="FFFFFF"/>
        <w:suppressAutoHyphens/>
        <w:jc w:val="center"/>
        <w:rPr>
          <w:b/>
          <w:bCs/>
          <w:color w:val="000000"/>
          <w:sz w:val="20"/>
        </w:rPr>
      </w:pPr>
      <w:r w:rsidRPr="006969E6">
        <w:rPr>
          <w:sz w:val="20"/>
        </w:rPr>
        <w:t>_____________</w:t>
      </w:r>
    </w:p>
    <w:p w:rsidR="001D18EA" w:rsidRPr="006969E6" w:rsidRDefault="001D18EA" w:rsidP="001D18EA">
      <w:pPr>
        <w:keepNext/>
        <w:keepLines/>
        <w:suppressLineNumbers/>
        <w:shd w:val="clear" w:color="auto" w:fill="FFFFFF"/>
        <w:suppressAutoHyphens/>
        <w:jc w:val="center"/>
        <w:rPr>
          <w:bCs/>
          <w:color w:val="000000"/>
          <w:sz w:val="20"/>
        </w:rPr>
      </w:pPr>
      <w:r w:rsidRPr="006969E6">
        <w:rPr>
          <w:bCs/>
          <w:color w:val="000000"/>
          <w:sz w:val="20"/>
        </w:rPr>
        <w:t>(Data)</w:t>
      </w:r>
    </w:p>
    <w:p w:rsidR="001D18EA" w:rsidRPr="006969E6" w:rsidRDefault="001D18EA" w:rsidP="001D18EA">
      <w:pPr>
        <w:keepNext/>
        <w:keepLines/>
        <w:suppressLineNumbers/>
        <w:shd w:val="clear" w:color="auto" w:fill="FFFFFF"/>
        <w:suppressAutoHyphens/>
        <w:jc w:val="center"/>
        <w:rPr>
          <w:bCs/>
          <w:color w:val="000000"/>
          <w:sz w:val="20"/>
        </w:rPr>
      </w:pPr>
      <w:r w:rsidRPr="006969E6">
        <w:rPr>
          <w:bCs/>
          <w:color w:val="000000"/>
          <w:sz w:val="20"/>
        </w:rPr>
        <w:t>_____________</w:t>
      </w:r>
    </w:p>
    <w:p w:rsidR="001D18EA" w:rsidRPr="006969E6" w:rsidRDefault="001D18EA" w:rsidP="001D18EA">
      <w:pPr>
        <w:keepNext/>
        <w:keepLines/>
        <w:suppressLineNumbers/>
        <w:shd w:val="clear" w:color="auto" w:fill="FFFFFF"/>
        <w:suppressAutoHyphens/>
        <w:jc w:val="center"/>
        <w:rPr>
          <w:bCs/>
          <w:color w:val="000000"/>
          <w:sz w:val="20"/>
        </w:rPr>
      </w:pPr>
      <w:r w:rsidRPr="006969E6">
        <w:rPr>
          <w:bCs/>
          <w:color w:val="000000"/>
          <w:sz w:val="20"/>
        </w:rPr>
        <w:t>(Sudarymo vieta)</w:t>
      </w:r>
    </w:p>
    <w:p w:rsidR="001D18EA" w:rsidRPr="006969E6" w:rsidRDefault="001D18EA" w:rsidP="001D18EA">
      <w:pPr>
        <w:keepNext/>
        <w:keepLines/>
        <w:suppressLineNumbers/>
        <w:shd w:val="clear" w:color="auto" w:fill="FFFFFF"/>
        <w:suppressAutoHyphens/>
        <w:jc w:val="center"/>
        <w:rPr>
          <w:bCs/>
          <w:color w:val="000000"/>
          <w:sz w:val="20"/>
        </w:rPr>
      </w:pPr>
    </w:p>
    <w:tbl>
      <w:tblPr>
        <w:tblW w:w="9923" w:type="dxa"/>
        <w:tblInd w:w="-34" w:type="dxa"/>
        <w:tblLayout w:type="fixed"/>
        <w:tblLook w:val="00A0" w:firstRow="1" w:lastRow="0" w:firstColumn="1" w:lastColumn="0" w:noHBand="0" w:noVBand="0"/>
      </w:tblPr>
      <w:tblGrid>
        <w:gridCol w:w="9923"/>
      </w:tblGrid>
      <w:tr w:rsidR="001D18EA" w:rsidRPr="006969E6" w:rsidTr="00A54363">
        <w:tc>
          <w:tcPr>
            <w:tcW w:w="9923" w:type="dxa"/>
          </w:tcPr>
          <w:p w:rsidR="001D18EA" w:rsidRPr="006969E6" w:rsidRDefault="001D18EA" w:rsidP="00A54363">
            <w:pPr>
              <w:keepNext/>
              <w:keepLines/>
              <w:suppressLineNumbers/>
              <w:suppressAutoHyphens/>
              <w:snapToGrid w:val="0"/>
              <w:ind w:right="-82" w:firstLine="567"/>
              <w:jc w:val="both"/>
              <w:rPr>
                <w:i/>
                <w:szCs w:val="24"/>
              </w:rPr>
            </w:pPr>
            <w:r w:rsidRPr="006969E6">
              <w:rPr>
                <w:szCs w:val="24"/>
              </w:rPr>
              <w:t>1. Aš,</w:t>
            </w:r>
            <w:r w:rsidRPr="006969E6">
              <w:rPr>
                <w:i/>
                <w:szCs w:val="24"/>
              </w:rPr>
              <w:t xml:space="preserve"> ______________________________________________________________________</w:t>
            </w:r>
            <w:r w:rsidRPr="006969E6">
              <w:rPr>
                <w:szCs w:val="24"/>
              </w:rPr>
              <w:t>,</w:t>
            </w:r>
          </w:p>
        </w:tc>
      </w:tr>
      <w:tr w:rsidR="001D18EA" w:rsidRPr="006969E6" w:rsidTr="00A54363">
        <w:tc>
          <w:tcPr>
            <w:tcW w:w="9923" w:type="dxa"/>
          </w:tcPr>
          <w:p w:rsidR="001D18EA" w:rsidRPr="006969E6" w:rsidRDefault="001D18EA" w:rsidP="00A54363">
            <w:pPr>
              <w:keepNext/>
              <w:keepLines/>
              <w:suppressLineNumbers/>
              <w:suppressAutoHyphens/>
              <w:snapToGrid w:val="0"/>
              <w:spacing w:after="60"/>
              <w:ind w:right="-79" w:firstLine="567"/>
              <w:jc w:val="center"/>
              <w:rPr>
                <w:i/>
                <w:sz w:val="20"/>
              </w:rPr>
            </w:pPr>
            <w:r w:rsidRPr="006969E6">
              <w:rPr>
                <w:i/>
                <w:position w:val="6"/>
                <w:sz w:val="20"/>
              </w:rPr>
              <w:t>(Tiekėjo vadovo ar jo įgalioto asmens pareigų pavadinimas, vardas ir pavardė)</w:t>
            </w:r>
          </w:p>
        </w:tc>
      </w:tr>
      <w:tr w:rsidR="001D18EA" w:rsidRPr="006969E6" w:rsidTr="00A54363">
        <w:tc>
          <w:tcPr>
            <w:tcW w:w="9923" w:type="dxa"/>
          </w:tcPr>
          <w:p w:rsidR="001D18EA" w:rsidRPr="006969E6" w:rsidRDefault="001D18EA" w:rsidP="00A54363">
            <w:pPr>
              <w:keepNext/>
              <w:keepLines/>
              <w:suppressLineNumbers/>
              <w:suppressAutoHyphens/>
              <w:snapToGrid w:val="0"/>
              <w:ind w:right="-82"/>
              <w:jc w:val="both"/>
              <w:rPr>
                <w:szCs w:val="24"/>
              </w:rPr>
            </w:pPr>
            <w:r w:rsidRPr="006969E6">
              <w:rPr>
                <w:szCs w:val="24"/>
              </w:rPr>
              <w:t>tvirtinu, kad mano vadovaujamas (-a) (atstovaujamas (-a)) ________________________________,</w:t>
            </w:r>
          </w:p>
        </w:tc>
      </w:tr>
      <w:tr w:rsidR="001D18EA" w:rsidRPr="006969E6" w:rsidTr="00A54363">
        <w:tc>
          <w:tcPr>
            <w:tcW w:w="9923" w:type="dxa"/>
          </w:tcPr>
          <w:p w:rsidR="001D18EA" w:rsidRPr="006969E6" w:rsidRDefault="001D18EA" w:rsidP="00A54363">
            <w:pPr>
              <w:keepNext/>
              <w:keepLines/>
              <w:suppressLineNumbers/>
              <w:suppressAutoHyphens/>
              <w:snapToGrid w:val="0"/>
              <w:spacing w:after="60"/>
              <w:ind w:right="-79" w:firstLine="567"/>
              <w:jc w:val="center"/>
              <w:rPr>
                <w:i/>
                <w:sz w:val="20"/>
              </w:rPr>
            </w:pPr>
            <w:r w:rsidRPr="006969E6">
              <w:rPr>
                <w:i/>
                <w:position w:val="6"/>
                <w:szCs w:val="24"/>
              </w:rPr>
              <w:t xml:space="preserve">                                                                                </w:t>
            </w:r>
            <w:r w:rsidRPr="006969E6">
              <w:rPr>
                <w:i/>
                <w:position w:val="6"/>
                <w:sz w:val="20"/>
              </w:rPr>
              <w:t>(Tiekėjo pavadinimas)</w:t>
            </w:r>
          </w:p>
        </w:tc>
      </w:tr>
      <w:tr w:rsidR="001D18EA" w:rsidRPr="006969E6" w:rsidTr="00A54363">
        <w:tc>
          <w:tcPr>
            <w:tcW w:w="9923" w:type="dxa"/>
          </w:tcPr>
          <w:p w:rsidR="001D18EA" w:rsidRPr="006969E6" w:rsidRDefault="001D18EA" w:rsidP="00A54363">
            <w:pPr>
              <w:keepNext/>
              <w:keepLines/>
              <w:suppressLineNumbers/>
              <w:suppressAutoHyphens/>
              <w:snapToGrid w:val="0"/>
              <w:ind w:right="-82"/>
              <w:jc w:val="both"/>
              <w:rPr>
                <w:szCs w:val="24"/>
              </w:rPr>
            </w:pPr>
            <w:r w:rsidRPr="006969E6">
              <w:rPr>
                <w:szCs w:val="24"/>
              </w:rPr>
              <w:t>dalyvaujantis (-i) _________________</w:t>
            </w:r>
            <w:r w:rsidRPr="009032DF">
              <w:rPr>
                <w:szCs w:val="24"/>
              </w:rPr>
              <w:t>______________________________________</w:t>
            </w:r>
            <w:r w:rsidRPr="006969E6">
              <w:rPr>
                <w:szCs w:val="24"/>
              </w:rPr>
              <w:t xml:space="preserve"> atliekamame</w:t>
            </w:r>
          </w:p>
        </w:tc>
      </w:tr>
      <w:tr w:rsidR="001D18EA" w:rsidRPr="006969E6" w:rsidTr="00A54363">
        <w:tc>
          <w:tcPr>
            <w:tcW w:w="9923" w:type="dxa"/>
          </w:tcPr>
          <w:p w:rsidR="001D18EA" w:rsidRPr="006969E6" w:rsidRDefault="001D18EA" w:rsidP="00A54363">
            <w:pPr>
              <w:keepNext/>
              <w:keepLines/>
              <w:suppressLineNumbers/>
              <w:suppressAutoHyphens/>
              <w:snapToGrid w:val="0"/>
              <w:spacing w:after="60"/>
              <w:ind w:right="-79" w:firstLine="567"/>
              <w:jc w:val="both"/>
              <w:rPr>
                <w:i/>
                <w:sz w:val="20"/>
              </w:rPr>
            </w:pPr>
            <w:r w:rsidRPr="006969E6">
              <w:rPr>
                <w:i/>
                <w:position w:val="6"/>
                <w:sz w:val="20"/>
              </w:rPr>
              <w:t xml:space="preserve">                                                     (Perkančiosios organizacijos pavadinimas)</w:t>
            </w:r>
          </w:p>
        </w:tc>
      </w:tr>
      <w:tr w:rsidR="001D18EA" w:rsidRPr="006969E6" w:rsidTr="00A54363">
        <w:tc>
          <w:tcPr>
            <w:tcW w:w="9923" w:type="dxa"/>
          </w:tcPr>
          <w:p w:rsidR="001D18EA" w:rsidRPr="009032DF" w:rsidRDefault="001D18EA" w:rsidP="00A54363">
            <w:pPr>
              <w:keepNext/>
              <w:keepLines/>
              <w:suppressLineNumbers/>
              <w:suppressAutoHyphens/>
              <w:snapToGrid w:val="0"/>
              <w:ind w:right="-82"/>
              <w:jc w:val="both"/>
              <w:rPr>
                <w:szCs w:val="24"/>
              </w:rPr>
            </w:pPr>
            <w:r w:rsidRPr="009032DF">
              <w:rPr>
                <w:szCs w:val="24"/>
                <w:lang w:eastAsia="lt-LT"/>
              </w:rPr>
              <w:t>_______________________________________________________________________________</w:t>
            </w:r>
            <w:r w:rsidRPr="009032DF">
              <w:rPr>
                <w:szCs w:val="24"/>
              </w:rPr>
              <w:t xml:space="preserve">,                     </w:t>
            </w:r>
          </w:p>
          <w:p w:rsidR="001D18EA" w:rsidRPr="009032DF" w:rsidRDefault="001D18EA" w:rsidP="00A54363">
            <w:pPr>
              <w:keepNext/>
              <w:keepLines/>
              <w:suppressLineNumbers/>
              <w:suppressAutoHyphens/>
              <w:snapToGrid w:val="0"/>
              <w:spacing w:after="60"/>
              <w:ind w:right="-79"/>
              <w:jc w:val="both"/>
              <w:rPr>
                <w:b/>
                <w:sz w:val="20"/>
              </w:rPr>
            </w:pPr>
            <w:r w:rsidRPr="009032DF">
              <w:rPr>
                <w:i/>
                <w:position w:val="6"/>
                <w:szCs w:val="24"/>
              </w:rPr>
              <w:t xml:space="preserve">                                 </w:t>
            </w:r>
            <w:r w:rsidRPr="009032DF">
              <w:rPr>
                <w:i/>
                <w:position w:val="6"/>
                <w:sz w:val="20"/>
              </w:rPr>
              <w:t>(Pirkimo objekto pavadinimas, pirkimo numeris, pirkimo būdas)</w:t>
            </w:r>
          </w:p>
        </w:tc>
      </w:tr>
      <w:tr w:rsidR="001D18EA" w:rsidRPr="006969E6" w:rsidTr="00A54363">
        <w:tc>
          <w:tcPr>
            <w:tcW w:w="9923" w:type="dxa"/>
          </w:tcPr>
          <w:p w:rsidR="005D1308" w:rsidRDefault="005D1308" w:rsidP="00A54363">
            <w:pPr>
              <w:keepNext/>
              <w:keepLines/>
              <w:suppressLineNumbers/>
              <w:suppressAutoHyphens/>
              <w:jc w:val="both"/>
              <w:rPr>
                <w:szCs w:val="24"/>
              </w:rPr>
            </w:pPr>
            <w:r w:rsidRPr="009032DF">
              <w:rPr>
                <w:szCs w:val="24"/>
                <w:lang w:eastAsia="lt-LT"/>
              </w:rPr>
              <w:t>_______________________________________________________________________________</w:t>
            </w:r>
            <w:r w:rsidRPr="009032DF">
              <w:rPr>
                <w:szCs w:val="24"/>
              </w:rPr>
              <w:t xml:space="preserve">,  </w:t>
            </w:r>
          </w:p>
          <w:p w:rsidR="000D7AC0" w:rsidRPr="009032DF" w:rsidRDefault="000D7AC0" w:rsidP="00A54363">
            <w:pPr>
              <w:keepNext/>
              <w:keepLines/>
              <w:suppressLineNumbers/>
              <w:suppressAutoHyphens/>
              <w:jc w:val="both"/>
              <w:rPr>
                <w:b/>
                <w:szCs w:val="24"/>
              </w:rPr>
            </w:pPr>
          </w:p>
          <w:p w:rsidR="001D18EA" w:rsidRPr="009032DF" w:rsidRDefault="001D18EA" w:rsidP="00A54363">
            <w:pPr>
              <w:keepNext/>
              <w:keepLines/>
              <w:suppressLineNumbers/>
              <w:suppressAutoHyphens/>
              <w:jc w:val="both"/>
              <w:rPr>
                <w:szCs w:val="24"/>
              </w:rPr>
            </w:pPr>
            <w:r w:rsidRPr="009032DF">
              <w:rPr>
                <w:szCs w:val="24"/>
              </w:rPr>
              <w:t xml:space="preserve">skelbtame </w:t>
            </w:r>
            <w:r w:rsidR="005D1308" w:rsidRPr="009032DF">
              <w:rPr>
                <w:szCs w:val="24"/>
              </w:rPr>
              <w:t xml:space="preserve">CVP IS </w:t>
            </w:r>
            <w:r w:rsidRPr="000D7AC0">
              <w:rPr>
                <w:szCs w:val="24"/>
              </w:rPr>
              <w:t>______________</w:t>
            </w:r>
            <w:r w:rsidR="009032DF" w:rsidRPr="000D7AC0">
              <w:rPr>
                <w:szCs w:val="24"/>
              </w:rPr>
              <w:t>______________</w:t>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t>______________</w:t>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r>
            <w:r w:rsidR="009032DF" w:rsidRPr="000D7AC0">
              <w:rPr>
                <w:szCs w:val="24"/>
              </w:rPr>
              <w:softHyphen/>
              <w:t>______________</w:t>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7949F6">
              <w:rPr>
                <w:szCs w:val="24"/>
                <w:u w:val="single"/>
              </w:rPr>
              <w:softHyphen/>
            </w:r>
            <w:r w:rsidR="009032DF" w:rsidRPr="009032DF">
              <w:rPr>
                <w:szCs w:val="24"/>
              </w:rPr>
              <w:t xml:space="preserve"> </w:t>
            </w:r>
            <w:r w:rsidR="009032DF">
              <w:rPr>
                <w:szCs w:val="24"/>
              </w:rPr>
              <w:t>.</w:t>
            </w:r>
            <w:r w:rsidR="009032DF" w:rsidRPr="009032DF">
              <w:rPr>
                <w:szCs w:val="24"/>
              </w:rPr>
              <w:t xml:space="preserve"> </w:t>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009032DF">
              <w:rPr>
                <w:szCs w:val="24"/>
              </w:rPr>
              <w:softHyphen/>
            </w:r>
            <w:r w:rsidRPr="009032DF">
              <w:rPr>
                <w:szCs w:val="24"/>
              </w:rPr>
              <w:t xml:space="preserve"> </w:t>
            </w:r>
          </w:p>
          <w:p w:rsidR="001D18EA" w:rsidRPr="009032DF" w:rsidRDefault="001D18EA" w:rsidP="00A54363">
            <w:pPr>
              <w:keepNext/>
              <w:keepLines/>
              <w:suppressLineNumbers/>
              <w:suppressAutoHyphens/>
              <w:snapToGrid w:val="0"/>
              <w:spacing w:after="60"/>
              <w:ind w:right="-79" w:firstLine="567"/>
              <w:jc w:val="both"/>
              <w:rPr>
                <w:i/>
                <w:position w:val="6"/>
                <w:sz w:val="20"/>
              </w:rPr>
            </w:pPr>
            <w:r w:rsidRPr="009032DF">
              <w:rPr>
                <w:i/>
                <w:position w:val="6"/>
                <w:szCs w:val="24"/>
              </w:rPr>
              <w:t xml:space="preserve">                                               </w:t>
            </w:r>
            <w:r w:rsidRPr="009032DF">
              <w:rPr>
                <w:i/>
                <w:position w:val="6"/>
                <w:sz w:val="20"/>
              </w:rPr>
              <w:t>(pranešimo apie pirkimą</w:t>
            </w:r>
            <w:r w:rsidR="009032DF">
              <w:rPr>
                <w:i/>
                <w:position w:val="6"/>
                <w:sz w:val="20"/>
              </w:rPr>
              <w:t xml:space="preserve"> Nr.</w:t>
            </w:r>
            <w:r w:rsidRPr="009032DF">
              <w:rPr>
                <w:i/>
                <w:position w:val="6"/>
                <w:sz w:val="20"/>
              </w:rPr>
              <w:t>, data)</w:t>
            </w:r>
          </w:p>
          <w:p w:rsidR="001D18EA" w:rsidRPr="009032DF" w:rsidRDefault="001D18EA" w:rsidP="005D1308">
            <w:pPr>
              <w:keepNext/>
              <w:keepLines/>
              <w:suppressLineNumbers/>
              <w:suppressAutoHyphens/>
              <w:jc w:val="both"/>
              <w:rPr>
                <w:szCs w:val="24"/>
              </w:rPr>
            </w:pPr>
          </w:p>
        </w:tc>
      </w:tr>
    </w:tbl>
    <w:p w:rsidR="001D18EA" w:rsidRPr="006969E6" w:rsidRDefault="00377A30" w:rsidP="001D18EA">
      <w:pPr>
        <w:keepNext/>
        <w:keepLines/>
        <w:suppressLineNumbers/>
        <w:tabs>
          <w:tab w:val="left" w:pos="284"/>
        </w:tabs>
        <w:suppressAutoHyphens/>
        <w:snapToGrid w:val="0"/>
        <w:spacing w:after="120"/>
        <w:ind w:firstLine="567"/>
        <w:jc w:val="both"/>
        <w:rPr>
          <w:spacing w:val="2"/>
          <w:szCs w:val="24"/>
        </w:rPr>
      </w:pPr>
      <w:r>
        <w:rPr>
          <w:spacing w:val="2"/>
          <w:szCs w:val="24"/>
        </w:rPr>
        <w:t>1</w:t>
      </w:r>
      <w:r w:rsidR="001D18EA" w:rsidRPr="006969E6">
        <w:rPr>
          <w:spacing w:val="2"/>
          <w:szCs w:val="24"/>
        </w:rPr>
        <w:t>. nėra su kreditoriais sudaręs taikos sutarties, sustabdęs ar apribojęs savo veiklos,</w:t>
      </w:r>
      <w:r w:rsidR="001D18EA" w:rsidRPr="006969E6">
        <w:rPr>
          <w:szCs w:val="24"/>
        </w:rPr>
        <w:t xml:space="preserve"> nesiekia susitarimo su kreditoriais,</w:t>
      </w:r>
      <w:r w:rsidR="001D18EA" w:rsidRPr="006969E6">
        <w:rPr>
          <w:spacing w:val="2"/>
          <w:szCs w:val="24"/>
        </w:rPr>
        <w:t xml:space="preserve"> </w:t>
      </w:r>
    </w:p>
    <w:p w:rsidR="001D18EA" w:rsidRPr="006969E6" w:rsidRDefault="00377A30" w:rsidP="001D18EA">
      <w:pPr>
        <w:keepNext/>
        <w:keepLines/>
        <w:suppressLineNumbers/>
        <w:tabs>
          <w:tab w:val="left" w:pos="284"/>
        </w:tabs>
        <w:suppressAutoHyphens/>
        <w:autoSpaceDE w:val="0"/>
        <w:autoSpaceDN w:val="0"/>
        <w:adjustRightInd w:val="0"/>
        <w:ind w:firstLine="567"/>
        <w:jc w:val="both"/>
        <w:rPr>
          <w:szCs w:val="24"/>
          <w:lang w:eastAsia="lt-LT"/>
        </w:rPr>
      </w:pPr>
      <w:r>
        <w:rPr>
          <w:spacing w:val="2"/>
          <w:szCs w:val="24"/>
        </w:rPr>
        <w:t>2</w:t>
      </w:r>
      <w:r w:rsidR="001D18EA" w:rsidRPr="006969E6">
        <w:rPr>
          <w:spacing w:val="2"/>
          <w:szCs w:val="24"/>
        </w:rPr>
        <w:t xml:space="preserve">. nėra padaręs rimto profesinio pažeidimo, </w:t>
      </w:r>
      <w:r w:rsidR="001D18EA" w:rsidRPr="006969E6">
        <w:rPr>
          <w:szCs w:val="24"/>
          <w:lang w:eastAsia="lt-LT"/>
        </w:rPr>
        <w:t>kai yra bent vienas iš šių nurodytų pažeidimų:</w:t>
      </w:r>
    </w:p>
    <w:p w:rsidR="00B85EC5" w:rsidRDefault="001D18EA" w:rsidP="001D18EA">
      <w:pPr>
        <w:keepNext/>
        <w:keepLines/>
        <w:suppressLineNumbers/>
        <w:tabs>
          <w:tab w:val="left" w:pos="284"/>
        </w:tabs>
        <w:suppressAutoHyphens/>
        <w:autoSpaceDE w:val="0"/>
        <w:autoSpaceDN w:val="0"/>
        <w:adjustRightInd w:val="0"/>
        <w:ind w:firstLine="567"/>
        <w:jc w:val="both"/>
        <w:rPr>
          <w:szCs w:val="24"/>
          <w:lang w:eastAsia="lt-LT"/>
        </w:rPr>
      </w:pPr>
      <w:r w:rsidRPr="006969E6">
        <w:rPr>
          <w:szCs w:val="24"/>
          <w:lang w:eastAsia="lt-LT"/>
        </w:rPr>
        <w:t xml:space="preserve">a) </w:t>
      </w:r>
      <w:r w:rsidR="00B85EC5" w:rsidRPr="00060D6A">
        <w:rPr>
          <w:rFonts w:eastAsia="Arial Unicode MS"/>
          <w:szCs w:val="22"/>
          <w:bdr w:val="nil"/>
        </w:rPr>
        <w:t>yra padaręs finansinės atskaitomybės ir audito teisės aktų pažeidimą ir nuo jo padarymo dienos praėjo mažiau kaip vieni metai</w:t>
      </w:r>
    </w:p>
    <w:p w:rsidR="00B85EC5" w:rsidRDefault="00B85EC5" w:rsidP="00B85EC5">
      <w:pPr>
        <w:keepNext/>
        <w:keepLines/>
        <w:suppressLineNumbers/>
        <w:tabs>
          <w:tab w:val="left" w:pos="284"/>
        </w:tabs>
        <w:suppressAutoHyphens/>
        <w:autoSpaceDE w:val="0"/>
        <w:autoSpaceDN w:val="0"/>
        <w:adjustRightInd w:val="0"/>
        <w:ind w:firstLine="567"/>
        <w:jc w:val="both"/>
        <w:rPr>
          <w:szCs w:val="24"/>
          <w:lang w:eastAsia="lt-LT"/>
        </w:rPr>
      </w:pPr>
      <w:r>
        <w:rPr>
          <w:szCs w:val="24"/>
          <w:lang w:eastAsia="lt-LT"/>
        </w:rPr>
        <w:t xml:space="preserve">b) </w:t>
      </w:r>
      <w:r w:rsidRPr="00B85EC5">
        <w:rPr>
          <w:szCs w:val="24"/>
          <w:lang w:eastAsia="lt-LT"/>
        </w:rPr>
        <w:t xml:space="preserve">neatitinka minimalių patikimo mokesčių mokėtojo kriterijų, nustatytų Lietuvos Respublikos mokesčių administravimo įstatymo 401 straipsnio 1 dalyje. Taikant šį tiekėjo pašalinimo iš pirkimo procedūros pagrindą, vadovaujamasi Mokesčių administravimo įstatymo 401 straipsnio 1 dalyje nustatytais terminais, juos skaičiuojant nuo Mokesčių administravimo įstatymo 401 straipsnio 1 dalyje nurodytų pažeidimų padarymo dienos, tačiau visais atvejais šie terminai negali būti ilgesni negu 3 metai; </w:t>
      </w:r>
    </w:p>
    <w:p w:rsidR="000D59A1" w:rsidRPr="000D59A1" w:rsidRDefault="000D59A1" w:rsidP="000D59A1">
      <w:pPr>
        <w:keepNext/>
        <w:keepLines/>
        <w:suppressLineNumbers/>
        <w:tabs>
          <w:tab w:val="left" w:pos="284"/>
        </w:tabs>
        <w:suppressAutoHyphens/>
        <w:autoSpaceDE w:val="0"/>
        <w:autoSpaceDN w:val="0"/>
        <w:adjustRightInd w:val="0"/>
        <w:ind w:firstLine="567"/>
        <w:jc w:val="both"/>
        <w:rPr>
          <w:szCs w:val="24"/>
          <w:lang w:eastAsia="lt-LT"/>
        </w:rPr>
      </w:pPr>
      <w:r>
        <w:rPr>
          <w:szCs w:val="24"/>
          <w:lang w:eastAsia="lt-LT"/>
        </w:rPr>
        <w:t xml:space="preserve">c) </w:t>
      </w:r>
      <w:r w:rsidRPr="000D59A1">
        <w:rPr>
          <w:szCs w:val="24"/>
          <w:lang w:eastAsia="lt-LT"/>
        </w:rPr>
        <w:t xml:space="preserve">yra padaręs draudimo sudaryti draudžiamus susitarimus, įtvirtinto Lietuvos Respublikos konkurencijos įstatymo 5 straipsnyje ar panašaus pobūdžio kitos valstybės teisės akte, pažeidimą ir nuo jo padarymo dienos praėjo mažiau kaip 3 metai; </w:t>
      </w:r>
    </w:p>
    <w:p w:rsidR="001D18EA" w:rsidRPr="006969E6" w:rsidRDefault="001D18EA" w:rsidP="001D18EA">
      <w:pPr>
        <w:keepNext/>
        <w:keepLines/>
        <w:suppressLineNumbers/>
        <w:tabs>
          <w:tab w:val="left" w:pos="284"/>
        </w:tabs>
        <w:suppressAutoHyphens/>
        <w:snapToGrid w:val="0"/>
        <w:spacing w:after="120"/>
        <w:ind w:firstLine="567"/>
        <w:jc w:val="both"/>
        <w:rPr>
          <w:szCs w:val="24"/>
          <w:lang w:eastAsia="lt-LT"/>
        </w:rPr>
      </w:pPr>
      <w:r w:rsidRPr="006969E6">
        <w:rPr>
          <w:szCs w:val="24"/>
          <w:lang w:eastAsia="lt-LT"/>
        </w:rPr>
        <w:lastRenderedPageBreak/>
        <w:t xml:space="preserve">d) </w:t>
      </w:r>
      <w:r w:rsidR="000D59A1" w:rsidRPr="000D59A1">
        <w:rPr>
          <w:szCs w:val="24"/>
          <w:lang w:eastAsia="lt-LT"/>
        </w:rPr>
        <w:t xml:space="preserve">tiekėjas yra neįvykdęs pirkimo sutarties, sudarytos vadovaujantis Viešųjų pirkimų, atliekamų gynybos ir saugumo srityje, įstatymu, Viešųjų pirkimų įstatymu ar Pirkimų, atliekamų </w:t>
      </w:r>
      <w:proofErr w:type="spellStart"/>
      <w:r w:rsidR="000D59A1" w:rsidRPr="000D59A1">
        <w:rPr>
          <w:szCs w:val="24"/>
          <w:lang w:eastAsia="lt-LT"/>
        </w:rPr>
        <w:t>vandentvarkos</w:t>
      </w:r>
      <w:proofErr w:type="spellEnd"/>
      <w:r w:rsidR="000D59A1" w:rsidRPr="000D59A1">
        <w:rPr>
          <w:szCs w:val="24"/>
          <w:lang w:eastAsia="lt-LT"/>
        </w:rPr>
        <w:t>, energetikos, transporto ar pašto paslaugų srities perkančiųjų subjektų, įstatymu, ar koncesijos sutarties arba netinkamai ją įvykdęs ir tai buvo esminis sutarties pažeidimas, kaip nustatyta Civilinio kodekso 6.217 straipsnyje (toliau – esminis pirkimo sutarties pažeidimas), dėl kurio per pastaruosius 3 metus buvo nutraukta sutartis arba per pastaruosius 3 metus yra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Šiuo pagrindu tiekėjas taip pat pašalinamas iš pirkimo procedūros, kai vadovaujantis kitų valstybių teisės aktais per pastaruosius 3 metus nustatyta, kad jis, vykdydamas ankstesnę pirkimo ar koncesijos sutartį, sutartyje nustatytą esminį reikalavimą įgyvendino su dideliais arba nuolatiniais trūkumais ir dėl to ta ankstesnė sutartis buvo nutraukta anksčiau laiko, buvo pareikalauta atlyginti žalą ar taikomos kitos panašios sankcijos.</w:t>
      </w:r>
    </w:p>
    <w:p w:rsidR="001D18EA" w:rsidRPr="006969E6" w:rsidRDefault="002F0100" w:rsidP="001D18EA">
      <w:pPr>
        <w:keepNext/>
        <w:keepLines/>
        <w:suppressLineNumbers/>
        <w:tabs>
          <w:tab w:val="left" w:pos="284"/>
        </w:tabs>
        <w:suppressAutoHyphens/>
        <w:spacing w:after="120"/>
        <w:ind w:firstLine="567"/>
        <w:jc w:val="both"/>
      </w:pPr>
      <w:r>
        <w:t>3</w:t>
      </w:r>
      <w:r w:rsidR="001D18EA" w:rsidRPr="006969E6">
        <w:t xml:space="preserve">. </w:t>
      </w:r>
      <w:r w:rsidR="001D18EA" w:rsidRPr="00E532C8">
        <w:rPr>
          <w:szCs w:val="24"/>
        </w:rPr>
        <w:t xml:space="preserve">nenuslėpė informacijos ar nepateikė melagingos informacijos apie atitiktį nustatytiems reikalavimams, apie kurią perkančioji organizacija gali įrodyti bet kokiomis teisėtomis priemonėmis. Ankstesnių procedūrų, atliktų Įstatymo, Viešųjų pirkimų įstatymo, Pirkimų, atliekamų </w:t>
      </w:r>
      <w:proofErr w:type="spellStart"/>
      <w:r w:rsidR="001D18EA" w:rsidRPr="00E532C8">
        <w:rPr>
          <w:szCs w:val="24"/>
        </w:rPr>
        <w:t>vandentvarkos</w:t>
      </w:r>
      <w:proofErr w:type="spellEnd"/>
      <w:r w:rsidR="001D18EA" w:rsidRPr="00E532C8">
        <w:rPr>
          <w:szCs w:val="24"/>
        </w:rPr>
        <w:t>, energetikos, transporto ar pašto paslaugų srities perkančiųjų subjektų, įstatymo</w:t>
      </w:r>
      <w:r w:rsidR="00E532C8" w:rsidRPr="00E532C8">
        <w:rPr>
          <w:szCs w:val="24"/>
        </w:rPr>
        <w:t xml:space="preserve"> ar Lietuvos Respublikos koncesijų įstatymo</w:t>
      </w:r>
      <w:r w:rsidR="001D18EA" w:rsidRPr="00E532C8">
        <w:rPr>
          <w:szCs w:val="24"/>
        </w:rPr>
        <w:t xml:space="preserve"> nustatyta tvarka, metu nenuslėpė informacijos ar nepateikė šiame punkte nurodytos melagingos informacijos ir dėl to per pastaruosius vienus metus nebuvo paš</w:t>
      </w:r>
      <w:r w:rsidR="00E532C8" w:rsidRPr="00E532C8">
        <w:rPr>
          <w:szCs w:val="24"/>
        </w:rPr>
        <w:t xml:space="preserve">alintas iš pirkimo procedūrų. </w:t>
      </w:r>
      <w:r w:rsidR="001D18EA" w:rsidRPr="00E532C8">
        <w:rPr>
          <w:szCs w:val="24"/>
        </w:rPr>
        <w:t xml:space="preserve">Vadovaujantis kitų valstybių teisės aktais, ankstesnių pirkimo procedūrų metu jis nenuslėpė informacijos ar nepateikė melagingos informacijos ir </w:t>
      </w:r>
      <w:proofErr w:type="spellStart"/>
      <w:r w:rsidR="00E532C8" w:rsidRPr="00E532C8">
        <w:rPr>
          <w:rFonts w:eastAsia="Arial Unicode MS"/>
          <w:szCs w:val="24"/>
          <w:bdr w:val="nil"/>
        </w:rPr>
        <w:t>ir</w:t>
      </w:r>
      <w:proofErr w:type="spellEnd"/>
      <w:r w:rsidR="00E532C8" w:rsidRPr="00E532C8">
        <w:rPr>
          <w:rFonts w:eastAsia="Arial Unicode MS"/>
          <w:szCs w:val="24"/>
          <w:bdr w:val="nil"/>
        </w:rPr>
        <w:t xml:space="preserve"> dėl to per pastaruosius vienus metus buvo pašalintas iš pirkimo ar koncesijos suteikimo procedūrų arba jam taikomos kitos panašios sankcijos.</w:t>
      </w:r>
    </w:p>
    <w:p w:rsidR="001D18EA" w:rsidRPr="006969E6" w:rsidRDefault="001D18EA" w:rsidP="001D18EA">
      <w:pPr>
        <w:keepNext/>
        <w:keepLines/>
        <w:suppressLineNumbers/>
        <w:tabs>
          <w:tab w:val="left" w:pos="284"/>
        </w:tabs>
        <w:suppressAutoHyphens/>
        <w:snapToGrid w:val="0"/>
        <w:spacing w:after="120"/>
        <w:ind w:firstLine="567"/>
        <w:jc w:val="both"/>
        <w:rPr>
          <w:szCs w:val="24"/>
        </w:rPr>
      </w:pPr>
      <w:r w:rsidRPr="006969E6">
        <w:rPr>
          <w:szCs w:val="24"/>
        </w:rPr>
        <w:t>Man žinoma, kad, jeigu mano pateikta deklaracija yra melaginga, vadovaujantis Viešųjų pirkimų, atliekamų gynybos ir saugumo srityje, įstatymo 34 straipsnio 2 dalies 8 punktu, pateiktas pasiūlymas bus atmestas.</w:t>
      </w:r>
    </w:p>
    <w:p w:rsidR="001D18EA" w:rsidRPr="006969E6" w:rsidRDefault="001D18EA" w:rsidP="001D18EA">
      <w:pPr>
        <w:keepNext/>
        <w:keepLines/>
        <w:suppressLineNumbers/>
        <w:tabs>
          <w:tab w:val="left" w:pos="284"/>
        </w:tabs>
        <w:suppressAutoHyphens/>
        <w:snapToGrid w:val="0"/>
        <w:spacing w:after="120"/>
        <w:ind w:firstLine="567"/>
        <w:jc w:val="both"/>
        <w:rPr>
          <w:szCs w:val="24"/>
        </w:rPr>
      </w:pPr>
      <w:r w:rsidRPr="006969E6">
        <w:rPr>
          <w:szCs w:val="24"/>
        </w:rPr>
        <w:t>Tiekėjas už deklaracijoje pateiktos informacijos teisingumą atsako įstatymų nustatyta tvarka.</w:t>
      </w:r>
    </w:p>
    <w:p w:rsidR="001D18EA" w:rsidRPr="006969E6" w:rsidRDefault="001D18EA" w:rsidP="001D18EA">
      <w:pPr>
        <w:keepNext/>
        <w:keepLines/>
        <w:suppressLineNumbers/>
        <w:tabs>
          <w:tab w:val="left" w:pos="284"/>
        </w:tabs>
        <w:suppressAutoHyphens/>
        <w:snapToGrid w:val="0"/>
        <w:spacing w:after="120"/>
        <w:ind w:firstLine="567"/>
        <w:jc w:val="both"/>
        <w:rPr>
          <w:strike/>
          <w:color w:val="FF0000"/>
          <w:szCs w:val="24"/>
        </w:rPr>
      </w:pPr>
    </w:p>
    <w:tbl>
      <w:tblPr>
        <w:tblW w:w="0" w:type="auto"/>
        <w:tblLayout w:type="fixed"/>
        <w:tblLook w:val="04A0" w:firstRow="1" w:lastRow="0" w:firstColumn="1" w:lastColumn="0" w:noHBand="0" w:noVBand="1"/>
      </w:tblPr>
      <w:tblGrid>
        <w:gridCol w:w="3284"/>
        <w:gridCol w:w="604"/>
        <w:gridCol w:w="1980"/>
        <w:gridCol w:w="701"/>
        <w:gridCol w:w="2611"/>
      </w:tblGrid>
      <w:tr w:rsidR="001D18EA" w:rsidRPr="006969E6" w:rsidTr="00A54363">
        <w:trPr>
          <w:trHeight w:val="285"/>
        </w:trPr>
        <w:tc>
          <w:tcPr>
            <w:tcW w:w="3284" w:type="dxa"/>
            <w:tcBorders>
              <w:top w:val="nil"/>
              <w:left w:val="nil"/>
              <w:bottom w:val="single" w:sz="4" w:space="0" w:color="auto"/>
              <w:right w:val="nil"/>
            </w:tcBorders>
            <w:shd w:val="clear" w:color="auto" w:fill="auto"/>
          </w:tcPr>
          <w:p w:rsidR="001D18EA" w:rsidRPr="006969E6" w:rsidRDefault="001D18EA" w:rsidP="00A54363">
            <w:pPr>
              <w:keepNext/>
              <w:keepLines/>
              <w:suppressLineNumbers/>
              <w:tabs>
                <w:tab w:val="left" w:pos="720"/>
              </w:tabs>
              <w:suppressAutoHyphens/>
              <w:ind w:right="-1"/>
              <w:jc w:val="center"/>
              <w:rPr>
                <w:rFonts w:eastAsia="Calibri"/>
                <w:sz w:val="20"/>
              </w:rPr>
            </w:pPr>
          </w:p>
        </w:tc>
        <w:tc>
          <w:tcPr>
            <w:tcW w:w="604" w:type="dxa"/>
            <w:shd w:val="clear" w:color="auto" w:fill="auto"/>
          </w:tcPr>
          <w:p w:rsidR="001D18EA" w:rsidRPr="006969E6" w:rsidRDefault="001D18EA" w:rsidP="00A54363">
            <w:pPr>
              <w:keepNext/>
              <w:keepLines/>
              <w:suppressLineNumbers/>
              <w:tabs>
                <w:tab w:val="left" w:pos="720"/>
              </w:tabs>
              <w:suppressAutoHyphens/>
              <w:ind w:right="-1"/>
              <w:jc w:val="center"/>
              <w:rPr>
                <w:rFonts w:eastAsia="Calibri"/>
                <w:sz w:val="20"/>
              </w:rPr>
            </w:pPr>
          </w:p>
        </w:tc>
        <w:tc>
          <w:tcPr>
            <w:tcW w:w="1980" w:type="dxa"/>
            <w:tcBorders>
              <w:top w:val="nil"/>
              <w:left w:val="nil"/>
              <w:bottom w:val="single" w:sz="4" w:space="0" w:color="auto"/>
              <w:right w:val="nil"/>
            </w:tcBorders>
            <w:shd w:val="clear" w:color="auto" w:fill="auto"/>
          </w:tcPr>
          <w:p w:rsidR="001D18EA" w:rsidRPr="006969E6" w:rsidRDefault="001D18EA" w:rsidP="00A54363">
            <w:pPr>
              <w:keepNext/>
              <w:keepLines/>
              <w:suppressLineNumbers/>
              <w:tabs>
                <w:tab w:val="left" w:pos="720"/>
              </w:tabs>
              <w:suppressAutoHyphens/>
              <w:ind w:right="-1"/>
              <w:jc w:val="center"/>
              <w:rPr>
                <w:rFonts w:eastAsia="Calibri"/>
                <w:sz w:val="20"/>
              </w:rPr>
            </w:pPr>
          </w:p>
        </w:tc>
        <w:tc>
          <w:tcPr>
            <w:tcW w:w="701" w:type="dxa"/>
            <w:shd w:val="clear" w:color="auto" w:fill="auto"/>
          </w:tcPr>
          <w:p w:rsidR="001D18EA" w:rsidRPr="006969E6" w:rsidRDefault="001D18EA" w:rsidP="00A54363">
            <w:pPr>
              <w:keepNext/>
              <w:keepLines/>
              <w:suppressLineNumbers/>
              <w:tabs>
                <w:tab w:val="left" w:pos="720"/>
              </w:tabs>
              <w:suppressAutoHyphens/>
              <w:ind w:right="-1"/>
              <w:jc w:val="center"/>
              <w:rPr>
                <w:rFonts w:eastAsia="Calibri"/>
                <w:sz w:val="20"/>
              </w:rPr>
            </w:pPr>
          </w:p>
        </w:tc>
        <w:tc>
          <w:tcPr>
            <w:tcW w:w="2611" w:type="dxa"/>
            <w:tcBorders>
              <w:top w:val="nil"/>
              <w:left w:val="nil"/>
              <w:bottom w:val="single" w:sz="4" w:space="0" w:color="auto"/>
              <w:right w:val="nil"/>
            </w:tcBorders>
            <w:shd w:val="clear" w:color="auto" w:fill="auto"/>
          </w:tcPr>
          <w:p w:rsidR="001D18EA" w:rsidRPr="006969E6" w:rsidRDefault="001D18EA" w:rsidP="00A54363">
            <w:pPr>
              <w:keepNext/>
              <w:keepLines/>
              <w:suppressLineNumbers/>
              <w:tabs>
                <w:tab w:val="left" w:pos="720"/>
              </w:tabs>
              <w:suppressAutoHyphens/>
              <w:ind w:right="-1"/>
              <w:jc w:val="center"/>
              <w:rPr>
                <w:rFonts w:eastAsia="Calibri"/>
                <w:sz w:val="20"/>
              </w:rPr>
            </w:pPr>
          </w:p>
        </w:tc>
      </w:tr>
      <w:tr w:rsidR="001D18EA" w:rsidRPr="006969E6" w:rsidTr="00A54363">
        <w:trPr>
          <w:trHeight w:val="186"/>
        </w:trPr>
        <w:tc>
          <w:tcPr>
            <w:tcW w:w="3284" w:type="dxa"/>
            <w:tcBorders>
              <w:top w:val="single" w:sz="4" w:space="0" w:color="auto"/>
              <w:left w:val="nil"/>
              <w:bottom w:val="nil"/>
              <w:right w:val="nil"/>
            </w:tcBorders>
            <w:shd w:val="clear" w:color="auto" w:fill="auto"/>
          </w:tcPr>
          <w:p w:rsidR="001D18EA" w:rsidRPr="006969E6" w:rsidRDefault="001D18EA" w:rsidP="00A54363">
            <w:pPr>
              <w:keepNext/>
              <w:keepLines/>
              <w:suppressLineNumbers/>
              <w:tabs>
                <w:tab w:val="left" w:pos="720"/>
              </w:tabs>
              <w:suppressAutoHyphens/>
              <w:snapToGrid w:val="0"/>
              <w:jc w:val="center"/>
              <w:rPr>
                <w:position w:val="6"/>
                <w:sz w:val="20"/>
              </w:rPr>
            </w:pPr>
            <w:r w:rsidRPr="006969E6">
              <w:rPr>
                <w:position w:val="6"/>
                <w:sz w:val="20"/>
              </w:rPr>
              <w:t>(Tiekėjo arba jo įgalioto asmens pareigų pavadinimas)</w:t>
            </w:r>
          </w:p>
        </w:tc>
        <w:tc>
          <w:tcPr>
            <w:tcW w:w="604" w:type="dxa"/>
            <w:shd w:val="clear" w:color="auto" w:fill="auto"/>
          </w:tcPr>
          <w:p w:rsidR="001D18EA" w:rsidRPr="006969E6" w:rsidRDefault="001D18EA" w:rsidP="00A54363">
            <w:pPr>
              <w:keepNext/>
              <w:keepLines/>
              <w:suppressLineNumbers/>
              <w:tabs>
                <w:tab w:val="left" w:pos="720"/>
              </w:tabs>
              <w:suppressAutoHyphens/>
              <w:ind w:right="-1"/>
              <w:jc w:val="center"/>
              <w:rPr>
                <w:rFonts w:eastAsia="Calibri"/>
                <w:sz w:val="20"/>
              </w:rPr>
            </w:pPr>
          </w:p>
        </w:tc>
        <w:tc>
          <w:tcPr>
            <w:tcW w:w="1980" w:type="dxa"/>
            <w:tcBorders>
              <w:top w:val="single" w:sz="4" w:space="0" w:color="auto"/>
              <w:left w:val="nil"/>
              <w:bottom w:val="nil"/>
              <w:right w:val="nil"/>
            </w:tcBorders>
            <w:shd w:val="clear" w:color="auto" w:fill="auto"/>
          </w:tcPr>
          <w:p w:rsidR="001D18EA" w:rsidRPr="006969E6" w:rsidRDefault="001D18EA" w:rsidP="00A54363">
            <w:pPr>
              <w:keepNext/>
              <w:keepLines/>
              <w:suppressLineNumbers/>
              <w:tabs>
                <w:tab w:val="left" w:pos="720"/>
              </w:tabs>
              <w:suppressAutoHyphens/>
              <w:ind w:right="-1"/>
              <w:jc w:val="center"/>
              <w:rPr>
                <w:rFonts w:eastAsia="Calibri"/>
                <w:sz w:val="20"/>
              </w:rPr>
            </w:pPr>
            <w:r w:rsidRPr="006969E6">
              <w:rPr>
                <w:rFonts w:eastAsia="Calibri"/>
                <w:position w:val="6"/>
                <w:sz w:val="20"/>
              </w:rPr>
              <w:t>(Parašas)</w:t>
            </w:r>
          </w:p>
        </w:tc>
        <w:tc>
          <w:tcPr>
            <w:tcW w:w="701" w:type="dxa"/>
            <w:shd w:val="clear" w:color="auto" w:fill="auto"/>
          </w:tcPr>
          <w:p w:rsidR="001D18EA" w:rsidRPr="006969E6" w:rsidRDefault="001D18EA" w:rsidP="00A54363">
            <w:pPr>
              <w:keepNext/>
              <w:keepLines/>
              <w:suppressLineNumbers/>
              <w:tabs>
                <w:tab w:val="left" w:pos="720"/>
              </w:tabs>
              <w:suppressAutoHyphens/>
              <w:ind w:right="-1"/>
              <w:jc w:val="center"/>
              <w:rPr>
                <w:rFonts w:eastAsia="Calibri"/>
                <w:sz w:val="20"/>
              </w:rPr>
            </w:pPr>
          </w:p>
        </w:tc>
        <w:tc>
          <w:tcPr>
            <w:tcW w:w="2611" w:type="dxa"/>
            <w:tcBorders>
              <w:top w:val="single" w:sz="4" w:space="0" w:color="auto"/>
              <w:left w:val="nil"/>
              <w:bottom w:val="nil"/>
              <w:right w:val="nil"/>
            </w:tcBorders>
            <w:shd w:val="clear" w:color="auto" w:fill="auto"/>
          </w:tcPr>
          <w:p w:rsidR="001D18EA" w:rsidRPr="006969E6" w:rsidRDefault="001D18EA" w:rsidP="00A54363">
            <w:pPr>
              <w:keepNext/>
              <w:keepLines/>
              <w:suppressLineNumbers/>
              <w:tabs>
                <w:tab w:val="left" w:pos="720"/>
              </w:tabs>
              <w:suppressAutoHyphens/>
              <w:ind w:right="-1"/>
              <w:jc w:val="center"/>
              <w:rPr>
                <w:rFonts w:eastAsia="Calibri"/>
                <w:sz w:val="20"/>
              </w:rPr>
            </w:pPr>
            <w:r w:rsidRPr="006969E6">
              <w:rPr>
                <w:rFonts w:eastAsia="Calibri"/>
                <w:position w:val="6"/>
                <w:sz w:val="20"/>
              </w:rPr>
              <w:t>(Vardas ir pavardė)</w:t>
            </w:r>
          </w:p>
        </w:tc>
      </w:tr>
    </w:tbl>
    <w:p w:rsidR="001D18EA" w:rsidRDefault="001D18EA" w:rsidP="001D18EA">
      <w:pPr>
        <w:keepNext/>
        <w:keepLines/>
        <w:suppressLineNumbers/>
        <w:suppressAutoHyphens/>
        <w:snapToGrid w:val="0"/>
        <w:ind w:firstLine="720"/>
        <w:jc w:val="both"/>
        <w:rPr>
          <w:szCs w:val="24"/>
        </w:rPr>
      </w:pPr>
    </w:p>
    <w:p w:rsidR="001D18EA" w:rsidRDefault="001D18EA" w:rsidP="001D18EA">
      <w:pPr>
        <w:keepNext/>
        <w:keepLines/>
        <w:suppressLineNumbers/>
        <w:suppressAutoHyphens/>
        <w:autoSpaceDE w:val="0"/>
        <w:autoSpaceDN w:val="0"/>
        <w:adjustRightInd w:val="0"/>
        <w:ind w:left="7650"/>
        <w:jc w:val="center"/>
        <w:rPr>
          <w:bCs/>
          <w:szCs w:val="24"/>
        </w:rPr>
      </w:pPr>
    </w:p>
    <w:p w:rsidR="001D18EA" w:rsidRDefault="001D18EA" w:rsidP="001D18EA">
      <w:pPr>
        <w:keepNext/>
        <w:keepLines/>
        <w:suppressLineNumbers/>
        <w:suppressAutoHyphens/>
        <w:autoSpaceDE w:val="0"/>
        <w:autoSpaceDN w:val="0"/>
        <w:adjustRightInd w:val="0"/>
        <w:ind w:left="7650"/>
        <w:jc w:val="center"/>
        <w:rPr>
          <w:bCs/>
          <w:szCs w:val="24"/>
        </w:rPr>
      </w:pPr>
    </w:p>
    <w:p w:rsidR="001D18EA" w:rsidRDefault="001D18EA" w:rsidP="001D18EA">
      <w:pPr>
        <w:keepNext/>
        <w:keepLines/>
        <w:suppressLineNumbers/>
        <w:suppressAutoHyphens/>
        <w:autoSpaceDE w:val="0"/>
        <w:autoSpaceDN w:val="0"/>
        <w:adjustRightInd w:val="0"/>
        <w:ind w:left="7650"/>
        <w:jc w:val="center"/>
        <w:rPr>
          <w:bCs/>
          <w:szCs w:val="24"/>
        </w:rPr>
      </w:pPr>
    </w:p>
    <w:p w:rsidR="001D18EA" w:rsidRDefault="001D18EA" w:rsidP="001D18EA">
      <w:pPr>
        <w:keepNext/>
        <w:keepLines/>
        <w:suppressLineNumbers/>
        <w:suppressAutoHyphens/>
        <w:autoSpaceDE w:val="0"/>
        <w:autoSpaceDN w:val="0"/>
        <w:adjustRightInd w:val="0"/>
        <w:ind w:left="7650"/>
        <w:jc w:val="center"/>
        <w:rPr>
          <w:bCs/>
          <w:szCs w:val="24"/>
        </w:rPr>
      </w:pPr>
    </w:p>
    <w:p w:rsidR="001D18EA" w:rsidRDefault="001D18EA" w:rsidP="001D18EA">
      <w:pPr>
        <w:keepNext/>
        <w:keepLines/>
        <w:suppressLineNumbers/>
        <w:suppressAutoHyphens/>
        <w:autoSpaceDE w:val="0"/>
        <w:autoSpaceDN w:val="0"/>
        <w:adjustRightInd w:val="0"/>
        <w:ind w:left="7650"/>
        <w:jc w:val="center"/>
        <w:rPr>
          <w:bCs/>
          <w:szCs w:val="24"/>
        </w:rPr>
      </w:pPr>
    </w:p>
    <w:p w:rsidR="001D18EA" w:rsidRDefault="001D18EA" w:rsidP="001D18EA">
      <w:pPr>
        <w:keepNext/>
        <w:keepLines/>
        <w:suppressLineNumbers/>
        <w:suppressAutoHyphens/>
        <w:autoSpaceDE w:val="0"/>
        <w:autoSpaceDN w:val="0"/>
        <w:adjustRightInd w:val="0"/>
        <w:ind w:left="7650"/>
        <w:jc w:val="center"/>
        <w:rPr>
          <w:bCs/>
          <w:szCs w:val="24"/>
        </w:rPr>
      </w:pPr>
    </w:p>
    <w:p w:rsidR="001D18EA" w:rsidRDefault="001D18EA" w:rsidP="001D18EA">
      <w:pPr>
        <w:keepNext/>
        <w:keepLines/>
        <w:suppressLineNumbers/>
        <w:suppressAutoHyphens/>
        <w:autoSpaceDE w:val="0"/>
        <w:autoSpaceDN w:val="0"/>
        <w:adjustRightInd w:val="0"/>
        <w:ind w:left="7650"/>
        <w:jc w:val="center"/>
        <w:rPr>
          <w:bCs/>
          <w:szCs w:val="24"/>
        </w:rPr>
      </w:pPr>
    </w:p>
    <w:p w:rsidR="001D18EA" w:rsidRDefault="001D18EA" w:rsidP="001D18EA">
      <w:pPr>
        <w:keepNext/>
        <w:keepLines/>
        <w:suppressLineNumbers/>
        <w:suppressAutoHyphens/>
        <w:autoSpaceDE w:val="0"/>
        <w:autoSpaceDN w:val="0"/>
        <w:adjustRightInd w:val="0"/>
        <w:ind w:left="7650"/>
        <w:jc w:val="center"/>
        <w:rPr>
          <w:bCs/>
          <w:szCs w:val="24"/>
        </w:rPr>
      </w:pPr>
    </w:p>
    <w:p w:rsidR="00553DEC" w:rsidRDefault="00553DEC"/>
    <w:sectPr w:rsidR="00553DEC" w:rsidSect="00D27532">
      <w:headerReference w:type="default" r:id="rId6"/>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9A6" w:rsidRDefault="007479A6" w:rsidP="00D27532">
      <w:r>
        <w:separator/>
      </w:r>
    </w:p>
  </w:endnote>
  <w:endnote w:type="continuationSeparator" w:id="0">
    <w:p w:rsidR="007479A6" w:rsidRDefault="007479A6" w:rsidP="00D27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9A6" w:rsidRDefault="007479A6" w:rsidP="00D27532">
      <w:r>
        <w:separator/>
      </w:r>
    </w:p>
  </w:footnote>
  <w:footnote w:type="continuationSeparator" w:id="0">
    <w:p w:rsidR="007479A6" w:rsidRDefault="007479A6" w:rsidP="00D275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6516478"/>
      <w:docPartObj>
        <w:docPartGallery w:val="Page Numbers (Top of Page)"/>
        <w:docPartUnique/>
      </w:docPartObj>
    </w:sdtPr>
    <w:sdtEndPr>
      <w:rPr>
        <w:noProof/>
      </w:rPr>
    </w:sdtEndPr>
    <w:sdtContent>
      <w:p w:rsidR="00D27532" w:rsidRDefault="00D27532">
        <w:pPr>
          <w:pStyle w:val="Header"/>
          <w:jc w:val="center"/>
        </w:pPr>
        <w:r>
          <w:fldChar w:fldCharType="begin"/>
        </w:r>
        <w:r>
          <w:instrText xml:space="preserve"> PAGE   \* MERGEFORMAT </w:instrText>
        </w:r>
        <w:r>
          <w:fldChar w:fldCharType="separate"/>
        </w:r>
        <w:r w:rsidR="00143EFD">
          <w:rPr>
            <w:noProof/>
          </w:rPr>
          <w:t>2</w:t>
        </w:r>
        <w:r>
          <w:rPr>
            <w:noProof/>
          </w:rPr>
          <w:fldChar w:fldCharType="end"/>
        </w:r>
      </w:p>
    </w:sdtContent>
  </w:sdt>
  <w:p w:rsidR="00D27532" w:rsidRDefault="00D2753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8EA"/>
    <w:rsid w:val="00060D6A"/>
    <w:rsid w:val="000D59A1"/>
    <w:rsid w:val="000D7AC0"/>
    <w:rsid w:val="00143EFD"/>
    <w:rsid w:val="001D18EA"/>
    <w:rsid w:val="00210EDE"/>
    <w:rsid w:val="002643A1"/>
    <w:rsid w:val="002F0100"/>
    <w:rsid w:val="0034335C"/>
    <w:rsid w:val="00377A30"/>
    <w:rsid w:val="003B1F59"/>
    <w:rsid w:val="00553DEC"/>
    <w:rsid w:val="005D1308"/>
    <w:rsid w:val="006763F6"/>
    <w:rsid w:val="007479A6"/>
    <w:rsid w:val="007716D8"/>
    <w:rsid w:val="007949F6"/>
    <w:rsid w:val="008B355C"/>
    <w:rsid w:val="009032DF"/>
    <w:rsid w:val="009223B4"/>
    <w:rsid w:val="009B15E6"/>
    <w:rsid w:val="00B85EC5"/>
    <w:rsid w:val="00BB11BE"/>
    <w:rsid w:val="00CD70AA"/>
    <w:rsid w:val="00D27532"/>
    <w:rsid w:val="00DE37B8"/>
    <w:rsid w:val="00E532C8"/>
    <w:rsid w:val="00E73744"/>
    <w:rsid w:val="00E740AF"/>
    <w:rsid w:val="00EE0F6A"/>
    <w:rsid w:val="00EE189B"/>
    <w:rsid w:val="00F863A7"/>
    <w:rsid w:val="00FD0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BF51F"/>
  <w15:chartTrackingRefBased/>
  <w15:docId w15:val="{550E8DDA-BC44-49AB-B80A-F044E42E3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18EA"/>
    <w:pPr>
      <w:spacing w:after="0" w:line="240" w:lineRule="auto"/>
    </w:pPr>
    <w:rPr>
      <w:rFonts w:ascii="Times New Roman" w:eastAsia="Times New Roman" w:hAnsi="Times New Roman" w:cs="Times New Roman"/>
      <w:sz w:val="24"/>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532"/>
    <w:pPr>
      <w:tabs>
        <w:tab w:val="center" w:pos="4986"/>
        <w:tab w:val="right" w:pos="9972"/>
      </w:tabs>
    </w:pPr>
  </w:style>
  <w:style w:type="character" w:customStyle="1" w:styleId="HeaderChar">
    <w:name w:val="Header Char"/>
    <w:basedOn w:val="DefaultParagraphFont"/>
    <w:link w:val="Header"/>
    <w:uiPriority w:val="99"/>
    <w:rsid w:val="00D27532"/>
    <w:rPr>
      <w:rFonts w:ascii="Times New Roman" w:eastAsia="Times New Roman" w:hAnsi="Times New Roman" w:cs="Times New Roman"/>
      <w:sz w:val="24"/>
      <w:szCs w:val="20"/>
      <w:lang w:val="lt-LT"/>
    </w:rPr>
  </w:style>
  <w:style w:type="paragraph" w:styleId="Footer">
    <w:name w:val="footer"/>
    <w:basedOn w:val="Normal"/>
    <w:link w:val="FooterChar"/>
    <w:uiPriority w:val="99"/>
    <w:unhideWhenUsed/>
    <w:rsid w:val="00D27532"/>
    <w:pPr>
      <w:tabs>
        <w:tab w:val="center" w:pos="4986"/>
        <w:tab w:val="right" w:pos="9972"/>
      </w:tabs>
    </w:pPr>
  </w:style>
  <w:style w:type="character" w:customStyle="1" w:styleId="FooterChar">
    <w:name w:val="Footer Char"/>
    <w:basedOn w:val="DefaultParagraphFont"/>
    <w:link w:val="Footer"/>
    <w:uiPriority w:val="99"/>
    <w:rsid w:val="00D27532"/>
    <w:rPr>
      <w:rFonts w:ascii="Times New Roman" w:eastAsia="Times New Roman" w:hAnsi="Times New Roman" w:cs="Times New Roman"/>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824</Words>
  <Characters>4699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5512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Danguole Kuliesiene</dc:creator>
  <cp:keywords/>
  <dc:description/>
  <cp:lastModifiedBy>Windows User</cp:lastModifiedBy>
  <cp:revision>3</cp:revision>
  <dcterms:created xsi:type="dcterms:W3CDTF">2025-11-25T09:40:00Z</dcterms:created>
  <dcterms:modified xsi:type="dcterms:W3CDTF">2025-11-25T16:35:00Z</dcterms:modified>
</cp:coreProperties>
</file>