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C7B9" w14:textId="77777777" w:rsidR="005D7066" w:rsidRPr="00B84E1E" w:rsidRDefault="005D7066" w:rsidP="005D7066">
      <w:pPr>
        <w:pStyle w:val="Heading2"/>
        <w:ind w:left="5103"/>
        <w:rPr>
          <w:rFonts w:ascii="Times New Roman" w:hAnsi="Times New Roman" w:cs="Times New Roman"/>
          <w:color w:val="0070C0"/>
          <w:sz w:val="24"/>
          <w:szCs w:val="24"/>
        </w:rPr>
      </w:pPr>
      <w:bookmarkStart w:id="0" w:name="_Toc213033843"/>
      <w:r w:rsidRPr="00B84E1E">
        <w:rPr>
          <w:rFonts w:ascii="Times New Roman" w:hAnsi="Times New Roman" w:cs="Times New Roman"/>
          <w:color w:val="0070C0"/>
          <w:sz w:val="24"/>
          <w:szCs w:val="24"/>
        </w:rPr>
        <w:t>Pirkimo sąlygų 10 priedas „Sutarties projektas“</w:t>
      </w:r>
      <w:bookmarkEnd w:id="0"/>
    </w:p>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0E1648E0" w:rsidR="00B767F3" w:rsidRDefault="00CA67E7">
      <w:pPr>
        <w:widowControl w:val="0"/>
        <w:pBdr>
          <w:top w:val="nil"/>
          <w:left w:val="nil"/>
          <w:bottom w:val="nil"/>
          <w:right w:val="nil"/>
          <w:between w:val="nil"/>
        </w:pBdr>
        <w:tabs>
          <w:tab w:val="left" w:pos="567"/>
          <w:tab w:val="left" w:pos="851"/>
        </w:tabs>
        <w:jc w:val="center"/>
        <w:rPr>
          <w:b/>
          <w:caps/>
          <w:szCs w:val="24"/>
        </w:rPr>
      </w:pPr>
      <w:r>
        <w:rPr>
          <w:b/>
          <w:caps/>
          <w:szCs w:val="24"/>
        </w:rPr>
        <w:t>PREKIŲ</w:t>
      </w:r>
      <w:r w:rsidR="00DD7479">
        <w:rPr>
          <w:b/>
          <w:caps/>
          <w:szCs w:val="24"/>
        </w:rPr>
        <w:t xml:space="preserve"> pirkimo-pardavimo sutarties </w:t>
      </w:r>
      <w:r w:rsidR="00DD7479">
        <w:rPr>
          <w:b/>
          <w:bCs/>
          <w:caps/>
          <w:szCs w:val="24"/>
        </w:rPr>
        <w:t>Specialiosios</w:t>
      </w:r>
      <w:r w:rsidR="00DD7479">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1310C4E" w:rsidR="00B767F3" w:rsidRDefault="00B00C25" w:rsidP="00C20B1F">
            <w:pPr>
              <w:jc w:val="both"/>
              <w:rPr>
                <w:kern w:val="2"/>
                <w:szCs w:val="24"/>
              </w:rPr>
            </w:pPr>
            <w:r w:rsidRPr="00B00C25">
              <w:rPr>
                <w:color w:val="000000" w:themeColor="text1"/>
                <w:kern w:val="2"/>
                <w:szCs w:val="24"/>
              </w:rPr>
              <w:t xml:space="preserve">Elektroninio testavimo </w:t>
            </w:r>
            <w:r w:rsidR="00CA67E7">
              <w:rPr>
                <w:color w:val="000000" w:themeColor="text1"/>
                <w:kern w:val="2"/>
                <w:szCs w:val="24"/>
              </w:rPr>
              <w:t xml:space="preserve">aplinkos nuoma ir susijusios </w:t>
            </w:r>
            <w:r w:rsidRPr="00B00C25">
              <w:rPr>
                <w:color w:val="000000" w:themeColor="text1"/>
                <w:kern w:val="2"/>
                <w:szCs w:val="24"/>
              </w:rPr>
              <w:t>paslaugos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142980C" w:rsidR="00B767F3" w:rsidRDefault="00C20B1F">
            <w:pPr>
              <w:jc w:val="both"/>
              <w:rPr>
                <w:kern w:val="2"/>
                <w:szCs w:val="24"/>
              </w:rPr>
            </w:pPr>
            <w:r w:rsidRPr="00C20B1F">
              <w:rPr>
                <w:color w:val="00B050"/>
                <w:kern w:val="2"/>
                <w:szCs w:val="24"/>
              </w:rPr>
              <w:t>20XX-XX-XX</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BD6D8D5" w:rsidR="00B767F3" w:rsidRDefault="00C20B1F">
            <w:pPr>
              <w:jc w:val="both"/>
              <w:rPr>
                <w:kern w:val="2"/>
                <w:szCs w:val="24"/>
              </w:rPr>
            </w:pPr>
            <w:r w:rsidRPr="00C20B1F">
              <w:rPr>
                <w:color w:val="00B050"/>
                <w:kern w:val="2"/>
                <w:szCs w:val="24"/>
              </w:rPr>
              <w:t>XX</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24645BE0" w:rsidR="00B767F3" w:rsidRDefault="00C20B1F">
            <w:pPr>
              <w:jc w:val="center"/>
              <w:rPr>
                <w:kern w:val="2"/>
                <w:szCs w:val="24"/>
              </w:rPr>
            </w:pPr>
            <w:r>
              <w:rPr>
                <w:kern w:val="2"/>
                <w:szCs w:val="24"/>
              </w:rPr>
              <w:t>Nacionalinė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82D5500" w:rsidR="00B767F3" w:rsidRDefault="003664E1">
            <w:pPr>
              <w:jc w:val="center"/>
              <w:rPr>
                <w:kern w:val="2"/>
                <w:szCs w:val="24"/>
              </w:rPr>
            </w:pPr>
            <w:r w:rsidRPr="003664E1">
              <w:rPr>
                <w:kern w:val="2"/>
                <w:szCs w:val="24"/>
              </w:rPr>
              <w:t>305238040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C148EA5" w:rsidR="00B767F3" w:rsidRDefault="003664E1">
            <w:pPr>
              <w:jc w:val="center"/>
              <w:rPr>
                <w:kern w:val="2"/>
                <w:szCs w:val="24"/>
              </w:rPr>
            </w:pPr>
            <w:r w:rsidRPr="003664E1">
              <w:rPr>
                <w:kern w:val="2"/>
                <w:szCs w:val="24"/>
              </w:rPr>
              <w:t>K. Kalinausko g. 7, LT-03107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266886A" w:rsidR="00B767F3" w:rsidRDefault="003664E1">
            <w:pPr>
              <w:jc w:val="center"/>
              <w:rPr>
                <w:kern w:val="2"/>
                <w:szCs w:val="24"/>
              </w:rPr>
            </w:pPr>
            <w:r>
              <w:rPr>
                <w:kern w:val="2"/>
                <w:szCs w:val="24"/>
              </w:rPr>
              <w:t>Įstaiga nėra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61038D1" w:rsidR="00B767F3" w:rsidRDefault="00D9217D">
            <w:pPr>
              <w:jc w:val="center"/>
              <w:rPr>
                <w:kern w:val="2"/>
                <w:szCs w:val="24"/>
              </w:rPr>
            </w:pPr>
            <w:r w:rsidRPr="00D9217D">
              <w:rPr>
                <w:kern w:val="2"/>
                <w:szCs w:val="24"/>
              </w:rPr>
              <w:t>LT69</w:t>
            </w:r>
            <w:r>
              <w:rPr>
                <w:kern w:val="2"/>
                <w:szCs w:val="24"/>
              </w:rPr>
              <w:t xml:space="preserve"> </w:t>
            </w:r>
            <w:r w:rsidRPr="00D9217D">
              <w:rPr>
                <w:kern w:val="2"/>
                <w:szCs w:val="24"/>
              </w:rPr>
              <w:t>4040</w:t>
            </w:r>
            <w:r>
              <w:rPr>
                <w:kern w:val="2"/>
                <w:szCs w:val="24"/>
              </w:rPr>
              <w:t xml:space="preserve"> </w:t>
            </w:r>
            <w:r w:rsidRPr="00D9217D">
              <w:rPr>
                <w:kern w:val="2"/>
                <w:szCs w:val="24"/>
              </w:rPr>
              <w:t>0636</w:t>
            </w:r>
            <w:r>
              <w:rPr>
                <w:kern w:val="2"/>
                <w:szCs w:val="24"/>
              </w:rPr>
              <w:t xml:space="preserve"> </w:t>
            </w:r>
            <w:r w:rsidRPr="00D9217D">
              <w:rPr>
                <w:kern w:val="2"/>
                <w:szCs w:val="24"/>
              </w:rPr>
              <w:t>1000</w:t>
            </w:r>
            <w:r>
              <w:rPr>
                <w:kern w:val="2"/>
                <w:szCs w:val="24"/>
              </w:rPr>
              <w:t xml:space="preserve"> </w:t>
            </w:r>
            <w:r w:rsidRPr="00D9217D">
              <w:rPr>
                <w:kern w:val="2"/>
                <w:szCs w:val="24"/>
              </w:rPr>
              <w:t>1631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4EAC2AD4" w14:textId="77777777" w:rsidR="00D9217D" w:rsidRPr="00D9217D" w:rsidRDefault="00D9217D" w:rsidP="00D9217D">
            <w:pPr>
              <w:jc w:val="center"/>
              <w:rPr>
                <w:kern w:val="2"/>
                <w:szCs w:val="24"/>
              </w:rPr>
            </w:pPr>
            <w:r w:rsidRPr="00D9217D">
              <w:rPr>
                <w:kern w:val="2"/>
                <w:szCs w:val="24"/>
              </w:rPr>
              <w:t>Lietuvos Respublikos finansų</w:t>
            </w:r>
          </w:p>
          <w:p w14:paraId="08B8428E" w14:textId="3DF3D637" w:rsidR="00B767F3" w:rsidRDefault="00D9217D" w:rsidP="00D9217D">
            <w:pPr>
              <w:jc w:val="center"/>
              <w:rPr>
                <w:kern w:val="2"/>
                <w:szCs w:val="24"/>
              </w:rPr>
            </w:pPr>
            <w:r w:rsidRPr="00D9217D">
              <w:rPr>
                <w:kern w:val="2"/>
                <w:szCs w:val="24"/>
              </w:rPr>
              <w:t>ministerija</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01953D55" w:rsidR="00B767F3" w:rsidRDefault="003664E1">
            <w:pPr>
              <w:jc w:val="center"/>
              <w:rPr>
                <w:kern w:val="2"/>
                <w:szCs w:val="24"/>
              </w:rPr>
            </w:pPr>
            <w:r w:rsidRPr="003664E1">
              <w:rPr>
                <w:kern w:val="2"/>
                <w:szCs w:val="24"/>
              </w:rPr>
              <w:t>+370 658 18504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8DE87CD" w:rsidR="00B767F3" w:rsidRDefault="003664E1">
            <w:pPr>
              <w:jc w:val="center"/>
              <w:rPr>
                <w:kern w:val="2"/>
                <w:szCs w:val="24"/>
              </w:rPr>
            </w:pPr>
            <w:r w:rsidRPr="003664E1">
              <w:rPr>
                <w:kern w:val="2"/>
                <w:szCs w:val="24"/>
              </w:rPr>
              <w:t>info@nsa.smsm.lt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73FF201" w:rsidR="00B767F3" w:rsidRDefault="00C20B1F">
            <w:pPr>
              <w:jc w:val="center"/>
              <w:rPr>
                <w:kern w:val="2"/>
                <w:szCs w:val="24"/>
              </w:rPr>
            </w:pPr>
            <w:r w:rsidRPr="00C20B1F">
              <w:rPr>
                <w:color w:val="00B050"/>
                <w:kern w:val="2"/>
                <w:szCs w:val="24"/>
              </w:rPr>
              <w:t>Pareigos, Vardas Pavardė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7C084845" w14:textId="77777777" w:rsidR="00D9217D" w:rsidRPr="00D9217D" w:rsidRDefault="00C20B1F" w:rsidP="00D9217D">
            <w:pPr>
              <w:jc w:val="center"/>
              <w:rPr>
                <w:color w:val="00B050"/>
                <w:kern w:val="2"/>
                <w:szCs w:val="24"/>
              </w:rPr>
            </w:pPr>
            <w:r w:rsidRPr="00C20B1F">
              <w:rPr>
                <w:kern w:val="2"/>
                <w:szCs w:val="24"/>
              </w:rPr>
              <w:t xml:space="preserve">Pirkėjo atstovas veikia pagal </w:t>
            </w:r>
            <w:r w:rsidRPr="00C20B1F">
              <w:rPr>
                <w:color w:val="00B050"/>
                <w:kern w:val="2"/>
                <w:szCs w:val="24"/>
              </w:rPr>
              <w:t xml:space="preserve">20XX-XX-XX direktoriaus įsakymą Nr. XX „XX“ arba </w:t>
            </w:r>
            <w:r w:rsidR="00D9217D" w:rsidRPr="00D9217D">
              <w:rPr>
                <w:color w:val="00B050"/>
                <w:kern w:val="2"/>
                <w:szCs w:val="24"/>
              </w:rPr>
              <w:t>Nacionalinės švietimo agentūros</w:t>
            </w:r>
          </w:p>
          <w:p w14:paraId="64C97A8C" w14:textId="0E8E2449" w:rsidR="00D9217D" w:rsidRPr="00D9217D" w:rsidRDefault="00D9217D" w:rsidP="00D9217D">
            <w:pPr>
              <w:jc w:val="center"/>
              <w:rPr>
                <w:color w:val="00B050"/>
                <w:kern w:val="2"/>
                <w:szCs w:val="24"/>
              </w:rPr>
            </w:pPr>
            <w:r w:rsidRPr="00D9217D">
              <w:rPr>
                <w:color w:val="00B050"/>
                <w:kern w:val="2"/>
                <w:szCs w:val="24"/>
              </w:rPr>
              <w:t>nuostat</w:t>
            </w:r>
            <w:r>
              <w:rPr>
                <w:color w:val="00B050"/>
                <w:kern w:val="2"/>
                <w:szCs w:val="24"/>
              </w:rPr>
              <w:t>us</w:t>
            </w:r>
            <w:r w:rsidRPr="00D9217D">
              <w:rPr>
                <w:color w:val="00B050"/>
                <w:kern w:val="2"/>
                <w:szCs w:val="24"/>
              </w:rPr>
              <w:t>, patvirtint</w:t>
            </w:r>
            <w:r>
              <w:rPr>
                <w:color w:val="00B050"/>
                <w:kern w:val="2"/>
                <w:szCs w:val="24"/>
              </w:rPr>
              <w:t>us</w:t>
            </w:r>
            <w:r w:rsidRPr="00D9217D">
              <w:rPr>
                <w:color w:val="00B050"/>
                <w:kern w:val="2"/>
                <w:szCs w:val="24"/>
              </w:rPr>
              <w:t xml:space="preserve"> Lietuvos</w:t>
            </w:r>
          </w:p>
          <w:p w14:paraId="206F33E3" w14:textId="77777777" w:rsidR="00D9217D" w:rsidRPr="00D9217D" w:rsidRDefault="00D9217D" w:rsidP="00D9217D">
            <w:pPr>
              <w:jc w:val="center"/>
              <w:rPr>
                <w:color w:val="00B050"/>
                <w:kern w:val="2"/>
                <w:szCs w:val="24"/>
              </w:rPr>
            </w:pPr>
            <w:r w:rsidRPr="00D9217D">
              <w:rPr>
                <w:color w:val="00B050"/>
                <w:kern w:val="2"/>
                <w:szCs w:val="24"/>
              </w:rPr>
              <w:t>Respublikos švietimo, mokslo ir</w:t>
            </w:r>
          </w:p>
          <w:p w14:paraId="65265BF0" w14:textId="77777777" w:rsidR="00D9217D" w:rsidRPr="00D9217D" w:rsidRDefault="00D9217D" w:rsidP="00D9217D">
            <w:pPr>
              <w:jc w:val="center"/>
              <w:rPr>
                <w:color w:val="00B050"/>
                <w:kern w:val="2"/>
                <w:szCs w:val="24"/>
              </w:rPr>
            </w:pPr>
            <w:r w:rsidRPr="00D9217D">
              <w:rPr>
                <w:color w:val="00B050"/>
                <w:kern w:val="2"/>
                <w:szCs w:val="24"/>
              </w:rPr>
              <w:t>sporto ministro 2023 m. balandžio 20</w:t>
            </w:r>
          </w:p>
          <w:p w14:paraId="0BA1E32D" w14:textId="77777777" w:rsidR="00D9217D" w:rsidRPr="00D9217D" w:rsidRDefault="00D9217D" w:rsidP="00D9217D">
            <w:pPr>
              <w:jc w:val="center"/>
              <w:rPr>
                <w:color w:val="00B050"/>
                <w:kern w:val="2"/>
                <w:szCs w:val="24"/>
              </w:rPr>
            </w:pPr>
            <w:r w:rsidRPr="00D9217D">
              <w:rPr>
                <w:color w:val="00B050"/>
                <w:kern w:val="2"/>
                <w:szCs w:val="24"/>
              </w:rPr>
              <w:t>d. įsakymu Nr. V-573 „Dėl</w:t>
            </w:r>
          </w:p>
          <w:p w14:paraId="5C94F8C8" w14:textId="77777777" w:rsidR="00D9217D" w:rsidRPr="00D9217D" w:rsidRDefault="00D9217D" w:rsidP="00D9217D">
            <w:pPr>
              <w:jc w:val="center"/>
              <w:rPr>
                <w:color w:val="00B050"/>
                <w:kern w:val="2"/>
                <w:szCs w:val="24"/>
              </w:rPr>
            </w:pPr>
            <w:r w:rsidRPr="00D9217D">
              <w:rPr>
                <w:color w:val="00B050"/>
                <w:kern w:val="2"/>
                <w:szCs w:val="24"/>
              </w:rPr>
              <w:t>Nacionalinės švietimo agentūros</w:t>
            </w:r>
          </w:p>
          <w:p w14:paraId="0A30E475" w14:textId="68A54855" w:rsidR="00B767F3" w:rsidRDefault="00D9217D" w:rsidP="00D9217D">
            <w:pPr>
              <w:jc w:val="center"/>
              <w:rPr>
                <w:kern w:val="2"/>
                <w:szCs w:val="24"/>
              </w:rPr>
            </w:pPr>
            <w:r w:rsidRPr="00D9217D">
              <w:rPr>
                <w:color w:val="00B050"/>
                <w:kern w:val="2"/>
                <w:szCs w:val="24"/>
              </w:rPr>
              <w:t>nuostatų patvirtinimo</w:t>
            </w:r>
            <w:r>
              <w:rPr>
                <w:color w:val="00B050"/>
                <w:kern w:val="2"/>
                <w:szCs w:val="24"/>
              </w:rPr>
              <w:t>“</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066D6FA9" w:rsidR="00B767F3" w:rsidRPr="003664E1" w:rsidRDefault="003664E1">
            <w:pPr>
              <w:rPr>
                <w:color w:val="7030A0"/>
                <w:kern w:val="2"/>
                <w:szCs w:val="24"/>
              </w:rPr>
            </w:pPr>
            <w:r w:rsidRPr="003664E1">
              <w:rPr>
                <w:color w:val="7030A0"/>
                <w:kern w:val="2"/>
                <w:szCs w:val="24"/>
              </w:rPr>
              <w:t>[</w:t>
            </w:r>
            <w:r w:rsidR="00DD7479" w:rsidRPr="003664E1">
              <w:rPr>
                <w:color w:val="7030A0"/>
                <w:kern w:val="2"/>
                <w:szCs w:val="24"/>
              </w:rPr>
              <w:t>jei Tiekėjas yra fizinis asmuo, skiltys atitinkamai pakoreguojamos.</w:t>
            </w:r>
          </w:p>
          <w:p w14:paraId="511CF9A0" w14:textId="15D99F3F" w:rsidR="00B767F3" w:rsidRPr="001768C5" w:rsidRDefault="00DD7479">
            <w:pPr>
              <w:rPr>
                <w:color w:val="7030A0"/>
                <w:kern w:val="2"/>
                <w:szCs w:val="24"/>
              </w:rPr>
            </w:pPr>
            <w:r w:rsidRPr="003664E1">
              <w:rPr>
                <w:color w:val="7030A0"/>
                <w:kern w:val="2"/>
                <w:szCs w:val="24"/>
              </w:rPr>
              <w:t>Jei Tiekėjas yra tiekėjų grupė, skiltys pildomos įterpiant kiekvieno grupės nario informaciją</w:t>
            </w:r>
            <w:r w:rsidR="003664E1" w:rsidRPr="003664E1">
              <w:rPr>
                <w:color w:val="7030A0"/>
                <w:kern w:val="2"/>
                <w:szCs w:val="24"/>
              </w:rPr>
              <w:t>]</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4A5EAE18" w:rsidR="00B767F3" w:rsidRPr="003664E1" w:rsidRDefault="003664E1">
            <w:pPr>
              <w:jc w:val="center"/>
              <w:rPr>
                <w:kern w:val="2"/>
                <w:szCs w:val="24"/>
              </w:rPr>
            </w:pPr>
            <w:r w:rsidRPr="003664E1">
              <w:rPr>
                <w:kern w:val="2"/>
                <w:szCs w:val="24"/>
              </w:rPr>
              <w:t xml:space="preserve">Tiekėjo atstovas veikia pagal </w:t>
            </w:r>
            <w:r w:rsidRPr="003664E1">
              <w:rPr>
                <w:color w:val="00B050"/>
                <w:kern w:val="2"/>
                <w:szCs w:val="24"/>
              </w:rPr>
              <w:t>[nurodyti atstovavimo pagrindą]</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lastRenderedPageBreak/>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2B21671C" w:rsidR="00B767F3" w:rsidRDefault="00DD7479">
            <w:pPr>
              <w:rPr>
                <w:b/>
                <w:bCs/>
                <w:kern w:val="2"/>
                <w:szCs w:val="24"/>
              </w:rPr>
            </w:pPr>
            <w:r>
              <w:rPr>
                <w:b/>
                <w:bCs/>
                <w:kern w:val="2"/>
                <w:szCs w:val="24"/>
              </w:rPr>
              <w:t xml:space="preserve">2.1. Pirkėjo kontaktiniai asmenys, atsakingi už Sutarties vykdymą, </w:t>
            </w:r>
            <w:r w:rsidR="003849C0">
              <w:rPr>
                <w:b/>
                <w:bCs/>
                <w:kern w:val="2"/>
                <w:szCs w:val="24"/>
              </w:rPr>
              <w:t xml:space="preserve">Prekių </w:t>
            </w:r>
            <w:r>
              <w:rPr>
                <w:b/>
                <w:bCs/>
                <w:kern w:val="2"/>
                <w:szCs w:val="24"/>
              </w:rPr>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45D96F7" w:rsidR="00B767F3" w:rsidRPr="003664E1" w:rsidRDefault="003664E1">
            <w:pPr>
              <w:rPr>
                <w:color w:val="4472C4"/>
                <w:kern w:val="2"/>
                <w:szCs w:val="24"/>
              </w:rPr>
            </w:pPr>
            <w:r w:rsidRPr="003664E1">
              <w:rPr>
                <w:color w:val="00B050"/>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2C07D4B5" w:rsidR="00B767F3" w:rsidRPr="003664E1" w:rsidRDefault="003664E1">
            <w:pPr>
              <w:rPr>
                <w:color w:val="4472C4"/>
                <w:kern w:val="2"/>
                <w:szCs w:val="24"/>
              </w:rPr>
            </w:pPr>
            <w:r w:rsidRPr="003664E1">
              <w:rPr>
                <w:color w:val="00B050"/>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D8E0A" w14:textId="77777777" w:rsidR="00B767F3" w:rsidRDefault="00DD7479">
            <w:pPr>
              <w:rPr>
                <w:b/>
                <w:bCs/>
                <w:kern w:val="2"/>
                <w:szCs w:val="24"/>
              </w:rPr>
            </w:pPr>
            <w:r>
              <w:rPr>
                <w:b/>
                <w:bCs/>
                <w:kern w:val="2"/>
                <w:szCs w:val="24"/>
              </w:rPr>
              <w:t xml:space="preserve">3.1. Sutarties dalykas </w:t>
            </w:r>
          </w:p>
          <w:p w14:paraId="08E54555" w14:textId="4A6A81EC" w:rsidR="001949AD" w:rsidRPr="001949AD" w:rsidRDefault="001949AD">
            <w:pPr>
              <w:rPr>
                <w:color w:val="7030A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C37CEF5" w14:textId="1BA43F5A" w:rsidR="001768C5" w:rsidRDefault="001768C5" w:rsidP="001768C5">
            <w:pPr>
              <w:jc w:val="both"/>
              <w:rPr>
                <w:color w:val="000000"/>
                <w:kern w:val="2"/>
                <w:szCs w:val="24"/>
              </w:rPr>
            </w:pPr>
            <w:r>
              <w:rPr>
                <w:kern w:val="2"/>
                <w:szCs w:val="24"/>
              </w:rPr>
              <w:t xml:space="preserve">Tiekėjas įsipareigoja Sutartyje numatytomis sąlygomis suteikti Pirkėjui </w:t>
            </w:r>
            <w:r w:rsidRPr="001768C5">
              <w:rPr>
                <w:kern w:val="2"/>
                <w:szCs w:val="24"/>
              </w:rPr>
              <w:t xml:space="preserve">elektroninio testavimo </w:t>
            </w:r>
            <w:r w:rsidR="003849C0" w:rsidRPr="003849C0">
              <w:rPr>
                <w:kern w:val="2"/>
                <w:szCs w:val="24"/>
              </w:rPr>
              <w:t xml:space="preserve">aplinkos nuomą ir su ja susijusias paslaugas, vykdant mokinių pasiekimų patikrinimą </w:t>
            </w:r>
            <w:r>
              <w:rPr>
                <w:color w:val="000000"/>
                <w:kern w:val="2"/>
                <w:szCs w:val="24"/>
              </w:rPr>
              <w:t xml:space="preserve">(toliau – </w:t>
            </w:r>
            <w:r w:rsidR="003849C0">
              <w:rPr>
                <w:color w:val="000000"/>
                <w:kern w:val="2"/>
                <w:szCs w:val="24"/>
              </w:rPr>
              <w:t>Prekės ir susijusios paslaugos</w:t>
            </w:r>
            <w:r>
              <w:rPr>
                <w:color w:val="000000"/>
                <w:kern w:val="2"/>
                <w:szCs w:val="24"/>
              </w:rPr>
              <w:t>).</w:t>
            </w:r>
          </w:p>
          <w:p w14:paraId="74009C55" w14:textId="0B1BB9C7" w:rsidR="00F15DCC" w:rsidRPr="001768C5" w:rsidRDefault="001768C5" w:rsidP="001949AD">
            <w:pPr>
              <w:jc w:val="both"/>
              <w:rPr>
                <w:kern w:val="2"/>
                <w:szCs w:val="24"/>
              </w:rPr>
            </w:pPr>
            <w:r>
              <w:rPr>
                <w:color w:val="000000"/>
                <w:kern w:val="2"/>
                <w:szCs w:val="24"/>
              </w:rPr>
              <w:t xml:space="preserve">Išsamus </w:t>
            </w:r>
            <w:r w:rsidR="003849C0">
              <w:rPr>
                <w:color w:val="000000"/>
                <w:szCs w:val="24"/>
              </w:rPr>
              <w:t>Prekių</w:t>
            </w:r>
            <w:r>
              <w:rPr>
                <w:color w:val="000000"/>
                <w:kern w:val="2"/>
                <w:szCs w:val="24"/>
              </w:rPr>
              <w:t xml:space="preserve"> </w:t>
            </w:r>
            <w:r w:rsidR="003849C0">
              <w:rPr>
                <w:color w:val="000000"/>
                <w:kern w:val="2"/>
                <w:szCs w:val="24"/>
              </w:rPr>
              <w:t xml:space="preserve">ir susijusių paslaugų </w:t>
            </w:r>
            <w:r>
              <w:rPr>
                <w:color w:val="000000"/>
                <w:kern w:val="2"/>
                <w:szCs w:val="24"/>
              </w:rPr>
              <w:t xml:space="preserve">aprašymas ir kiti reikalavimai teikiamoms </w:t>
            </w:r>
            <w:r>
              <w:rPr>
                <w:color w:val="000000"/>
                <w:szCs w:val="24"/>
              </w:rPr>
              <w:t>P</w:t>
            </w:r>
            <w:r w:rsidR="003849C0">
              <w:rPr>
                <w:color w:val="000000"/>
                <w:szCs w:val="24"/>
              </w:rPr>
              <w:t>rekėms</w:t>
            </w:r>
            <w:r>
              <w:rPr>
                <w:color w:val="000000"/>
                <w:kern w:val="2"/>
                <w:szCs w:val="24"/>
              </w:rPr>
              <w:t xml:space="preserve"> </w:t>
            </w:r>
            <w:r w:rsidR="003849C0">
              <w:rPr>
                <w:color w:val="000000"/>
                <w:kern w:val="2"/>
                <w:szCs w:val="24"/>
              </w:rPr>
              <w:t xml:space="preserve">ir susijusioms paslaugoms </w:t>
            </w:r>
            <w:r>
              <w:rPr>
                <w:color w:val="000000"/>
                <w:kern w:val="2"/>
                <w:szCs w:val="24"/>
              </w:rPr>
              <w:t>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373FF7C" w:rsidR="00B767F3" w:rsidRDefault="001768C5" w:rsidP="003849C0">
            <w:pPr>
              <w:jc w:val="both"/>
              <w:rPr>
                <w:kern w:val="2"/>
                <w:szCs w:val="24"/>
              </w:rPr>
            </w:pPr>
            <w:r>
              <w:rPr>
                <w:kern w:val="2"/>
                <w:szCs w:val="24"/>
              </w:rPr>
              <w:t xml:space="preserve">Elektroninio testavimo </w:t>
            </w:r>
            <w:r w:rsidR="00CA67E7">
              <w:rPr>
                <w:kern w:val="2"/>
                <w:szCs w:val="24"/>
              </w:rPr>
              <w:t xml:space="preserve">aplinkos nuomos ir susijusių </w:t>
            </w:r>
            <w:r>
              <w:rPr>
                <w:kern w:val="2"/>
                <w:szCs w:val="24"/>
              </w:rPr>
              <w:t>paslaugų pirkimas</w:t>
            </w:r>
            <w:r w:rsidR="001949AD">
              <w:rPr>
                <w:kern w:val="2"/>
                <w:szCs w:val="24"/>
              </w:rPr>
              <w:t xml:space="preserve">, Nr. </w:t>
            </w:r>
            <w:r w:rsidR="001949AD" w:rsidRPr="001949AD">
              <w:rPr>
                <w:color w:val="00B050"/>
                <w:kern w:val="2"/>
                <w:szCs w:val="24"/>
              </w:rPr>
              <w:t>XX</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BAFCEA9" w14:textId="2C46E493" w:rsidR="00B767F3" w:rsidRDefault="001768C5" w:rsidP="001949AD">
            <w:pPr>
              <w:jc w:val="both"/>
              <w:rPr>
                <w:kern w:val="2"/>
                <w:szCs w:val="24"/>
              </w:rPr>
            </w:pPr>
            <w:r>
              <w:rPr>
                <w:kern w:val="2"/>
                <w:szCs w:val="24"/>
              </w:rPr>
              <w:t>Netaikoma</w:t>
            </w:r>
          </w:p>
          <w:p w14:paraId="4FF35239" w14:textId="7B9C116D" w:rsidR="00B767F3" w:rsidRDefault="00B767F3">
            <w:pPr>
              <w:rPr>
                <w:kern w:val="2"/>
                <w:szCs w:val="24"/>
              </w:rPr>
            </w:pPr>
          </w:p>
        </w:tc>
      </w:tr>
      <w:tr w:rsidR="00B767F3" w14:paraId="7A8EB718" w14:textId="77777777">
        <w:trPr>
          <w:trHeight w:val="300"/>
        </w:trPr>
        <w:tc>
          <w:tcPr>
            <w:tcW w:w="9535" w:type="dxa"/>
            <w:gridSpan w:val="5"/>
          </w:tcPr>
          <w:p w14:paraId="378814B2" w14:textId="2F76F438" w:rsidR="00B767F3" w:rsidRDefault="00DD7479">
            <w:pPr>
              <w:jc w:val="center"/>
              <w:rPr>
                <w:b/>
                <w:bCs/>
                <w:kern w:val="2"/>
                <w:szCs w:val="24"/>
              </w:rPr>
            </w:pPr>
            <w:r>
              <w:rPr>
                <w:b/>
                <w:bCs/>
                <w:kern w:val="2"/>
                <w:szCs w:val="24"/>
              </w:rPr>
              <w:t>4. </w:t>
            </w:r>
            <w:r w:rsidR="003849C0">
              <w:rPr>
                <w:b/>
                <w:kern w:val="2"/>
                <w:szCs w:val="24"/>
              </w:rPr>
              <w:t>PREKIŲ</w:t>
            </w:r>
            <w:r w:rsidR="00E42E9B">
              <w:rPr>
                <w:b/>
                <w:kern w:val="2"/>
                <w:szCs w:val="24"/>
              </w:rPr>
              <w:t xml:space="preserve"> </w:t>
            </w:r>
            <w:r w:rsidR="003849C0">
              <w:rPr>
                <w:b/>
                <w:kern w:val="2"/>
                <w:szCs w:val="24"/>
              </w:rPr>
              <w:t xml:space="preserve">IR SUSIJUSIŲ PASLAUGŲ </w:t>
            </w:r>
            <w:r w:rsidR="00E42E9B">
              <w:rPr>
                <w:b/>
                <w:kern w:val="2"/>
                <w:szCs w:val="24"/>
              </w:rPr>
              <w:t xml:space="preserve">SUTEIKIMO TERMINAI IR </w:t>
            </w:r>
            <w:r w:rsidR="003849C0">
              <w:rPr>
                <w:b/>
                <w:kern w:val="2"/>
                <w:szCs w:val="24"/>
              </w:rPr>
              <w:t>PREKIŲ</w:t>
            </w:r>
            <w:r w:rsidR="00E42E9B">
              <w:rPr>
                <w:b/>
                <w:kern w:val="2"/>
                <w:szCs w:val="24"/>
              </w:rPr>
              <w:t xml:space="preserve"> </w:t>
            </w:r>
            <w:r w:rsidR="003849C0">
              <w:rPr>
                <w:b/>
                <w:kern w:val="2"/>
                <w:szCs w:val="24"/>
              </w:rPr>
              <w:t xml:space="preserve">IR SUSIJUSIŲ PASLAUGŲ </w:t>
            </w:r>
            <w:r w:rsidR="00E42E9B">
              <w:rPr>
                <w:b/>
                <w:kern w:val="2"/>
                <w:szCs w:val="24"/>
              </w:rPr>
              <w:t xml:space="preserve">PERDAVIMO </w:t>
            </w:r>
            <w:r w:rsidR="00E42E9B">
              <w:rPr>
                <w:color w:val="000000"/>
                <w:kern w:val="2"/>
                <w:szCs w:val="24"/>
              </w:rPr>
              <w:t>–</w:t>
            </w:r>
            <w:r w:rsidR="00E42E9B">
              <w:rPr>
                <w:b/>
                <w:kern w:val="2"/>
                <w:szCs w:val="24"/>
              </w:rPr>
              <w:t xml:space="preserve">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3478E504" w:rsidR="00B767F3" w:rsidRPr="001768C5" w:rsidRDefault="00DD7479">
            <w:pPr>
              <w:rPr>
                <w:b/>
                <w:bCs/>
                <w:kern w:val="2"/>
                <w:szCs w:val="24"/>
              </w:rPr>
            </w:pPr>
            <w:r w:rsidRPr="001768C5">
              <w:rPr>
                <w:b/>
                <w:bCs/>
                <w:kern w:val="2"/>
                <w:szCs w:val="24"/>
              </w:rPr>
              <w:t>4.1. </w:t>
            </w:r>
            <w:r w:rsidR="003849C0">
              <w:rPr>
                <w:b/>
                <w:szCs w:val="24"/>
              </w:rPr>
              <w:t>Prekių</w:t>
            </w:r>
            <w:r w:rsidR="00E42E9B" w:rsidRPr="001768C5">
              <w:rPr>
                <w:b/>
                <w:kern w:val="2"/>
                <w:szCs w:val="24"/>
              </w:rPr>
              <w:t xml:space="preserve"> </w:t>
            </w:r>
            <w:r w:rsidR="00B4048F">
              <w:rPr>
                <w:b/>
                <w:kern w:val="2"/>
                <w:szCs w:val="24"/>
              </w:rPr>
              <w:t>ir susijusių paslaugų pristatymo/</w:t>
            </w:r>
            <w:r w:rsidR="00E42E9B" w:rsidRPr="001768C5">
              <w:rPr>
                <w:b/>
                <w:szCs w:val="24"/>
              </w:rPr>
              <w:t>suteikimo</w:t>
            </w:r>
            <w:r w:rsidR="00E42E9B" w:rsidRPr="001768C5">
              <w:rPr>
                <w:b/>
                <w:kern w:val="2"/>
                <w:szCs w:val="24"/>
              </w:rPr>
              <w:t xml:space="preserve"> terminas, kai </w:t>
            </w:r>
            <w:r w:rsidR="00B4048F">
              <w:rPr>
                <w:b/>
                <w:kern w:val="2"/>
                <w:szCs w:val="24"/>
              </w:rPr>
              <w:t>Prekės ir susijusios p</w:t>
            </w:r>
            <w:r w:rsidR="00E42E9B" w:rsidRPr="001768C5">
              <w:rPr>
                <w:b/>
                <w:szCs w:val="24"/>
              </w:rPr>
              <w:t xml:space="preserve">aslaugos yra vienkartinio pobūdžio, </w:t>
            </w:r>
            <w:r w:rsidR="00B4048F">
              <w:rPr>
                <w:b/>
                <w:szCs w:val="24"/>
              </w:rPr>
              <w:t>pristatomos/</w:t>
            </w:r>
            <w:r w:rsidR="00E42E9B" w:rsidRPr="001768C5">
              <w:rPr>
                <w:b/>
                <w:szCs w:val="24"/>
              </w:rPr>
              <w:t>teikiamos periodiškai arba pagal Pirkėjo Užsakymą</w:t>
            </w:r>
          </w:p>
        </w:tc>
        <w:tc>
          <w:tcPr>
            <w:tcW w:w="6828" w:type="dxa"/>
            <w:gridSpan w:val="2"/>
            <w:tcBorders>
              <w:top w:val="single" w:sz="4" w:space="0" w:color="auto"/>
              <w:left w:val="single" w:sz="4" w:space="0" w:color="auto"/>
              <w:bottom w:val="single" w:sz="4" w:space="0" w:color="auto"/>
              <w:right w:val="single" w:sz="4" w:space="0" w:color="auto"/>
            </w:tcBorders>
          </w:tcPr>
          <w:p w14:paraId="54FD921E" w14:textId="4411904C" w:rsidR="00E42E9B" w:rsidRPr="001768C5" w:rsidRDefault="00E42E9B" w:rsidP="00E42E9B">
            <w:pPr>
              <w:jc w:val="both"/>
              <w:rPr>
                <w:kern w:val="2"/>
                <w:szCs w:val="24"/>
              </w:rPr>
            </w:pPr>
            <w:r w:rsidRPr="001768C5">
              <w:rPr>
                <w:kern w:val="2"/>
                <w:szCs w:val="24"/>
              </w:rPr>
              <w:t>Tiekėjas įsipareigoja teikti nuo Sutarties įsigaliojimo datos Techninėje specifikacijoje nurodytais terminais.</w:t>
            </w:r>
          </w:p>
          <w:p w14:paraId="692B09C4" w14:textId="3AF7F1A1" w:rsidR="00B767F3" w:rsidRPr="001768C5" w:rsidRDefault="00B767F3" w:rsidP="00EE564B">
            <w:pPr>
              <w:jc w:val="both"/>
              <w:rPr>
                <w:color w:val="000000"/>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114404F2" w:rsidR="00B767F3" w:rsidRPr="001768C5" w:rsidRDefault="00DD7479">
            <w:pPr>
              <w:rPr>
                <w:b/>
                <w:bCs/>
                <w:kern w:val="2"/>
                <w:szCs w:val="24"/>
              </w:rPr>
            </w:pPr>
            <w:r w:rsidRPr="001768C5">
              <w:rPr>
                <w:b/>
                <w:bCs/>
                <w:kern w:val="2"/>
                <w:szCs w:val="24"/>
              </w:rPr>
              <w:t>4.2. </w:t>
            </w:r>
            <w:r w:rsidR="00B4048F">
              <w:rPr>
                <w:b/>
                <w:bCs/>
                <w:kern w:val="2"/>
                <w:szCs w:val="24"/>
              </w:rPr>
              <w:t>Prekių ir susijusių p</w:t>
            </w:r>
            <w:r w:rsidR="00B00C25" w:rsidRPr="001768C5">
              <w:rPr>
                <w:b/>
                <w:bCs/>
                <w:kern w:val="2"/>
                <w:szCs w:val="24"/>
              </w:rPr>
              <w:t xml:space="preserve">aslaugų / jų dalies / etapo / periodo </w:t>
            </w:r>
            <w:r w:rsidR="00B4048F">
              <w:rPr>
                <w:b/>
                <w:bCs/>
                <w:kern w:val="2"/>
                <w:szCs w:val="24"/>
              </w:rPr>
              <w:t>pristatymo/</w:t>
            </w:r>
            <w:r w:rsidR="00B00C25" w:rsidRPr="001768C5">
              <w:rPr>
                <w:b/>
                <w:bCs/>
                <w:kern w:val="2"/>
                <w:szCs w:val="24"/>
              </w:rPr>
              <w:t>suteikimo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86E6CFF" w:rsidR="00B767F3" w:rsidRPr="001768C5" w:rsidRDefault="00B00C25" w:rsidP="006C10BA">
            <w:pPr>
              <w:jc w:val="both"/>
              <w:rPr>
                <w:kern w:val="2"/>
                <w:szCs w:val="24"/>
              </w:rPr>
            </w:pPr>
            <w:r w:rsidRPr="001768C5">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1768C5" w:rsidRDefault="00DD7479">
            <w:pPr>
              <w:rPr>
                <w:b/>
                <w:bCs/>
                <w:kern w:val="2"/>
                <w:szCs w:val="24"/>
              </w:rPr>
            </w:pPr>
            <w:r w:rsidRPr="001768C5">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76554D1" w:rsidR="00B767F3" w:rsidRPr="001768C5" w:rsidRDefault="00B00C25" w:rsidP="001768C5">
            <w:pPr>
              <w:jc w:val="both"/>
              <w:rPr>
                <w:kern w:val="2"/>
                <w:szCs w:val="24"/>
              </w:rPr>
            </w:pPr>
            <w:r w:rsidRPr="001768C5">
              <w:rPr>
                <w:kern w:val="2"/>
                <w:szCs w:val="24"/>
              </w:rPr>
              <w:t xml:space="preserve">Užsakymai teikiami </w:t>
            </w:r>
            <w:r w:rsidRPr="001768C5">
              <w:rPr>
                <w:color w:val="000000" w:themeColor="text1"/>
                <w:kern w:val="2"/>
                <w:szCs w:val="24"/>
              </w:rPr>
              <w:t xml:space="preserve">Techninėje specifikacijoje nustatyta tvarka ir terminais ir laikomi gautais nedelsiant </w:t>
            </w:r>
            <w:r w:rsidRPr="001768C5">
              <w:rPr>
                <w:kern w:val="2"/>
                <w:szCs w:val="24"/>
              </w:rPr>
              <w:t>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1768C5" w:rsidRDefault="00DD7479">
            <w:pPr>
              <w:rPr>
                <w:b/>
                <w:bCs/>
                <w:kern w:val="2"/>
                <w:szCs w:val="24"/>
              </w:rPr>
            </w:pPr>
            <w:r w:rsidRPr="001768C5">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1768C5" w:rsidRDefault="00DD7479">
            <w:pPr>
              <w:rPr>
                <w:kern w:val="2"/>
                <w:szCs w:val="24"/>
              </w:rPr>
            </w:pPr>
            <w:r w:rsidRPr="001768C5">
              <w:rPr>
                <w:kern w:val="2"/>
                <w:szCs w:val="24"/>
              </w:rPr>
              <w:t>Netaikoma</w:t>
            </w:r>
          </w:p>
          <w:p w14:paraId="28A4DEDE" w14:textId="4F5FE1A5" w:rsidR="00B767F3" w:rsidRPr="001768C5"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08CF2116" w:rsidR="00B767F3" w:rsidRPr="001768C5" w:rsidRDefault="00DD7479">
            <w:pPr>
              <w:rPr>
                <w:b/>
                <w:bCs/>
                <w:kern w:val="2"/>
                <w:szCs w:val="24"/>
              </w:rPr>
            </w:pPr>
            <w:r w:rsidRPr="001768C5">
              <w:rPr>
                <w:b/>
                <w:bCs/>
                <w:kern w:val="2"/>
                <w:szCs w:val="24"/>
              </w:rPr>
              <w:t>4.5. </w:t>
            </w:r>
            <w:r w:rsidR="00E42E9B" w:rsidRPr="001768C5">
              <w:rPr>
                <w:b/>
                <w:bCs/>
                <w:kern w:val="2"/>
                <w:szCs w:val="24"/>
              </w:rPr>
              <w:t>P</w:t>
            </w:r>
            <w:r w:rsidRPr="001768C5">
              <w:rPr>
                <w:b/>
                <w:bCs/>
                <w:kern w:val="2"/>
                <w:szCs w:val="24"/>
              </w:rPr>
              <w:t xml:space="preserve">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61D8B95" w14:textId="77777777" w:rsidR="00E42E9B" w:rsidRPr="001768C5" w:rsidRDefault="00E42E9B" w:rsidP="00E42E9B">
            <w:pPr>
              <w:jc w:val="both"/>
              <w:rPr>
                <w:kern w:val="2"/>
                <w:szCs w:val="24"/>
              </w:rPr>
            </w:pPr>
            <w:r w:rsidRPr="001768C5">
              <w:rPr>
                <w:kern w:val="2"/>
                <w:szCs w:val="24"/>
              </w:rPr>
              <w:t>Turi būti pateikiami šie dokumentai:</w:t>
            </w:r>
          </w:p>
          <w:p w14:paraId="73FFA04B" w14:textId="7B8B0EAD" w:rsidR="00B767F3" w:rsidRPr="001768C5" w:rsidRDefault="00B4048F" w:rsidP="00E42E9B">
            <w:pPr>
              <w:jc w:val="both"/>
              <w:rPr>
                <w:kern w:val="2"/>
                <w:szCs w:val="24"/>
              </w:rPr>
            </w:pPr>
            <w:r>
              <w:rPr>
                <w:kern w:val="2"/>
                <w:szCs w:val="24"/>
              </w:rPr>
              <w:t>Prekių ir susijusių paslaugų</w:t>
            </w:r>
            <w:r w:rsidR="00E42E9B" w:rsidRPr="001768C5">
              <w:rPr>
                <w:kern w:val="2"/>
                <w:szCs w:val="24"/>
              </w:rPr>
              <w:t xml:space="preserve"> perdavimo-priėmimo aktas ir Sąskaita ir (arba) Techninėje specifikacijoje nurodyti dokumentai (kai Techninėje specifikacijoje reikalaujama). Tiekėjui nepateikus nurodytų dokumentų, laikoma, kad </w:t>
            </w:r>
            <w:r>
              <w:rPr>
                <w:kern w:val="2"/>
                <w:szCs w:val="24"/>
              </w:rPr>
              <w:t>Prekės ir susijusios paslaugos</w:t>
            </w:r>
            <w:r w:rsidR="00E42E9B" w:rsidRPr="001768C5">
              <w:rPr>
                <w:kern w:val="2"/>
                <w:szCs w:val="24"/>
              </w:rPr>
              <w:t xml:space="preserve"> neatitinka Sutartyje nustatytų reikalavimų.</w:t>
            </w:r>
          </w:p>
        </w:tc>
      </w:tr>
      <w:tr w:rsidR="00B767F3" w14:paraId="256DAE69" w14:textId="77777777">
        <w:trPr>
          <w:trHeight w:val="300"/>
        </w:trPr>
        <w:tc>
          <w:tcPr>
            <w:tcW w:w="9535" w:type="dxa"/>
            <w:gridSpan w:val="5"/>
          </w:tcPr>
          <w:p w14:paraId="37A3E3FA" w14:textId="77777777" w:rsidR="00B767F3" w:rsidRPr="001768C5" w:rsidRDefault="00DD7479">
            <w:pPr>
              <w:jc w:val="center"/>
              <w:rPr>
                <w:b/>
                <w:bCs/>
                <w:kern w:val="2"/>
                <w:szCs w:val="24"/>
              </w:rPr>
            </w:pPr>
            <w:r w:rsidRPr="001768C5">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1768C5" w:rsidRDefault="00DD7479">
            <w:pPr>
              <w:rPr>
                <w:b/>
                <w:bCs/>
                <w:kern w:val="2"/>
                <w:szCs w:val="24"/>
              </w:rPr>
            </w:pPr>
            <w:r w:rsidRPr="001768C5">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DDD523" w14:textId="2BDE1C38" w:rsidR="00B767F3" w:rsidRDefault="00FE52A3">
            <w:pPr>
              <w:rPr>
                <w:kern w:val="2"/>
                <w:szCs w:val="24"/>
              </w:rPr>
            </w:pPr>
            <w:r w:rsidRPr="00FE52A3">
              <w:rPr>
                <w:kern w:val="2"/>
                <w:szCs w:val="24"/>
              </w:rPr>
              <w:t>Fiksuoto įkainio kainodara</w:t>
            </w:r>
            <w:r>
              <w:rPr>
                <w:kern w:val="2"/>
                <w:szCs w:val="24"/>
              </w:rPr>
              <w:t>.</w:t>
            </w:r>
          </w:p>
          <w:p w14:paraId="5898D319" w14:textId="655AEE02" w:rsidR="00B767F3" w:rsidRDefault="00B767F3">
            <w:pPr>
              <w:rPr>
                <w:color w:val="4472C4"/>
                <w:kern w:val="2"/>
              </w:rPr>
            </w:pP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485528" w14:textId="77777777" w:rsidR="00062C04" w:rsidRPr="00426FA8" w:rsidRDefault="00073CAE" w:rsidP="00062C04">
            <w:pPr>
              <w:rPr>
                <w:b/>
                <w:kern w:val="2"/>
                <w:szCs w:val="24"/>
              </w:rPr>
            </w:pPr>
            <w:r w:rsidRPr="00426FA8">
              <w:rPr>
                <w:b/>
                <w:bCs/>
                <w:kern w:val="2"/>
                <w:szCs w:val="24"/>
              </w:rPr>
              <w:t>5.2. </w:t>
            </w:r>
            <w:r w:rsidR="00062C04" w:rsidRPr="00426FA8">
              <w:rPr>
                <w:b/>
                <w:kern w:val="2"/>
                <w:szCs w:val="24"/>
              </w:rPr>
              <w:t xml:space="preserve">Pradinės Sutarties vertė ir Sutarties kaina, kai taikoma </w:t>
            </w:r>
            <w:r w:rsidR="00062C04" w:rsidRPr="00426FA8">
              <w:rPr>
                <w:b/>
                <w:kern w:val="2"/>
                <w:szCs w:val="24"/>
                <w:u w:val="single"/>
              </w:rPr>
              <w:t>fiksuoto įkainio</w:t>
            </w:r>
            <w:r w:rsidR="00062C04" w:rsidRPr="00426FA8">
              <w:rPr>
                <w:b/>
                <w:kern w:val="2"/>
                <w:szCs w:val="24"/>
              </w:rPr>
              <w:t xml:space="preserve"> kainodara</w:t>
            </w:r>
          </w:p>
          <w:p w14:paraId="69237374" w14:textId="35F79A0D" w:rsidR="00B767F3" w:rsidRPr="00426FA8" w:rsidRDefault="00B767F3">
            <w:pPr>
              <w:rPr>
                <w:b/>
                <w:bCs/>
                <w:kern w:val="2"/>
                <w:szCs w:val="24"/>
              </w:rPr>
            </w:pPr>
          </w:p>
          <w:p w14:paraId="10110BAD" w14:textId="77777777" w:rsidR="00B767F3" w:rsidRPr="00426FA8" w:rsidRDefault="00B767F3">
            <w:pPr>
              <w:rPr>
                <w:b/>
                <w:bCs/>
                <w:kern w:val="2"/>
                <w:szCs w:val="24"/>
              </w:rPr>
            </w:pPr>
          </w:p>
          <w:p w14:paraId="1E3488BE" w14:textId="77777777" w:rsidR="00B767F3" w:rsidRPr="00426FA8"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CA7824" w14:textId="77777777" w:rsidR="00073CAE" w:rsidRPr="00426FA8" w:rsidRDefault="00073CAE" w:rsidP="00F9640E">
            <w:pPr>
              <w:jc w:val="both"/>
              <w:rPr>
                <w:kern w:val="2"/>
                <w:szCs w:val="24"/>
              </w:rPr>
            </w:pPr>
            <w:r w:rsidRPr="00426FA8">
              <w:rPr>
                <w:kern w:val="2"/>
                <w:szCs w:val="24"/>
              </w:rPr>
              <w:t xml:space="preserve">Pradinės Sutarties vertė yra </w:t>
            </w:r>
            <w:r w:rsidRPr="00426FA8">
              <w:rPr>
                <w:color w:val="00B050"/>
                <w:kern w:val="2"/>
                <w:szCs w:val="24"/>
              </w:rPr>
              <w:t>[nurodyti sumą skaičiais (žodžiais)]</w:t>
            </w:r>
            <w:r w:rsidRPr="00426FA8">
              <w:rPr>
                <w:kern w:val="2"/>
                <w:szCs w:val="24"/>
              </w:rPr>
              <w:t xml:space="preserve"> Eur, be pridėtinės vertės mokesčio (toliau – PVM). </w:t>
            </w:r>
          </w:p>
          <w:p w14:paraId="0D6FDB6B" w14:textId="77777777" w:rsidR="00073CAE" w:rsidRPr="00426FA8" w:rsidRDefault="00073CAE" w:rsidP="00F9640E">
            <w:pPr>
              <w:jc w:val="both"/>
              <w:rPr>
                <w:kern w:val="2"/>
                <w:szCs w:val="24"/>
              </w:rPr>
            </w:pPr>
            <w:r w:rsidRPr="00426FA8">
              <w:rPr>
                <w:kern w:val="2"/>
                <w:szCs w:val="24"/>
              </w:rPr>
              <w:t xml:space="preserve">PVM sudaro </w:t>
            </w:r>
            <w:r w:rsidRPr="00426FA8">
              <w:rPr>
                <w:color w:val="00B050"/>
                <w:kern w:val="2"/>
                <w:szCs w:val="24"/>
              </w:rPr>
              <w:t>[nurodyti sumą skaičiais (žodžiais)]</w:t>
            </w:r>
            <w:r w:rsidRPr="00426FA8">
              <w:rPr>
                <w:kern w:val="2"/>
                <w:szCs w:val="24"/>
              </w:rPr>
              <w:t xml:space="preserve"> Eur,</w:t>
            </w:r>
          </w:p>
          <w:p w14:paraId="17413F49" w14:textId="77777777" w:rsidR="00073CAE" w:rsidRPr="00426FA8" w:rsidRDefault="00073CAE" w:rsidP="00F9640E">
            <w:pPr>
              <w:jc w:val="both"/>
              <w:rPr>
                <w:kern w:val="2"/>
                <w:szCs w:val="24"/>
              </w:rPr>
            </w:pPr>
            <w:r w:rsidRPr="00426FA8">
              <w:rPr>
                <w:kern w:val="2"/>
                <w:szCs w:val="24"/>
              </w:rPr>
              <w:t xml:space="preserve">Sutarties kaina yra </w:t>
            </w:r>
            <w:r w:rsidRPr="00426FA8">
              <w:rPr>
                <w:color w:val="00B050"/>
                <w:kern w:val="2"/>
                <w:szCs w:val="24"/>
              </w:rPr>
              <w:t>[nurodyti sumą skaičiais (žodžiais)]</w:t>
            </w:r>
            <w:r w:rsidRPr="00426FA8">
              <w:rPr>
                <w:kern w:val="2"/>
                <w:szCs w:val="24"/>
              </w:rPr>
              <w:t xml:space="preserve"> Eur su PVM.</w:t>
            </w:r>
          </w:p>
          <w:p w14:paraId="29631C69" w14:textId="77777777" w:rsidR="00FE52A3" w:rsidRPr="00426FA8" w:rsidRDefault="00FE52A3" w:rsidP="00FE52A3">
            <w:pPr>
              <w:rPr>
                <w:color w:val="000000"/>
                <w:kern w:val="2"/>
                <w:szCs w:val="24"/>
              </w:rPr>
            </w:pPr>
          </w:p>
          <w:p w14:paraId="6E2A1A79" w14:textId="6D1BA7A1" w:rsidR="00FE52A3" w:rsidRPr="00426FA8" w:rsidRDefault="00FE52A3" w:rsidP="00FE52A3">
            <w:pPr>
              <w:jc w:val="both"/>
              <w:rPr>
                <w:color w:val="000000" w:themeColor="text1"/>
                <w:kern w:val="2"/>
                <w:szCs w:val="24"/>
              </w:rPr>
            </w:pPr>
            <w:r w:rsidRPr="00426FA8">
              <w:rPr>
                <w:color w:val="000000" w:themeColor="text1"/>
                <w:kern w:val="2"/>
                <w:szCs w:val="24"/>
              </w:rPr>
              <w:t xml:space="preserve">Šioje Sutartyje Pradinės Sutarties vertė yra lygi </w:t>
            </w:r>
            <w:r w:rsidRPr="00426FA8">
              <w:rPr>
                <w:b/>
                <w:color w:val="000000" w:themeColor="text1"/>
                <w:kern w:val="2"/>
                <w:szCs w:val="24"/>
              </w:rPr>
              <w:t xml:space="preserve">maksimaliai pirkimui skirtai lėšų sumai be PVM </w:t>
            </w:r>
            <w:r w:rsidRPr="00426FA8">
              <w:rPr>
                <w:color w:val="000000" w:themeColor="text1"/>
                <w:kern w:val="2"/>
                <w:szCs w:val="24"/>
              </w:rPr>
              <w:t xml:space="preserve">pirkimo dokumentuose ir Sutartyje nurodytų </w:t>
            </w:r>
            <w:r w:rsidRPr="00426FA8">
              <w:rPr>
                <w:color w:val="000000" w:themeColor="text1"/>
                <w:szCs w:val="24"/>
              </w:rPr>
              <w:t xml:space="preserve">Paslaugų </w:t>
            </w:r>
            <w:r w:rsidRPr="00426FA8">
              <w:rPr>
                <w:color w:val="000000" w:themeColor="text1"/>
                <w:kern w:val="2"/>
                <w:szCs w:val="24"/>
              </w:rPr>
              <w:t xml:space="preserve">įsigijimui Tiekėjo pasiūlyme nurodytais įkainiais be PVM. Pirkėjas perka </w:t>
            </w:r>
            <w:r w:rsidR="00B4048F" w:rsidRPr="00426FA8">
              <w:rPr>
                <w:color w:val="000000" w:themeColor="text1"/>
                <w:szCs w:val="24"/>
              </w:rPr>
              <w:t>Prekes ir susijusias paslaugas</w:t>
            </w:r>
            <w:r w:rsidRPr="00426FA8">
              <w:rPr>
                <w:color w:val="000000" w:themeColor="text1"/>
                <w:kern w:val="2"/>
                <w:szCs w:val="24"/>
              </w:rPr>
              <w:t xml:space="preserve"> pagal poreikį Sutartyje arba jos priede Nr. 2 „Pasiūlymas“ nurodytais įkainiais, neviršijant Sutarties kainos. Sutartyje arba jos priede Nr. Nr. 2 „Pasiūlymas“ atskirose eilutėse nurodytas </w:t>
            </w:r>
            <w:r w:rsidR="00B4048F" w:rsidRPr="00426FA8">
              <w:rPr>
                <w:color w:val="000000" w:themeColor="text1"/>
                <w:szCs w:val="24"/>
              </w:rPr>
              <w:t>Prekių ir susijusių paslaugų</w:t>
            </w:r>
            <w:r w:rsidRPr="00426FA8">
              <w:rPr>
                <w:color w:val="000000" w:themeColor="text1"/>
                <w:kern w:val="2"/>
                <w:szCs w:val="24"/>
              </w:rPr>
              <w:t xml:space="preserve"> kiekis gali būti keičiamas (didėti ar mažėti).</w:t>
            </w:r>
          </w:p>
          <w:p w14:paraId="4E6177DB" w14:textId="1757796C" w:rsidR="00B767F3" w:rsidRPr="00426FA8" w:rsidRDefault="00FE52A3" w:rsidP="00FE52A3">
            <w:pPr>
              <w:jc w:val="both"/>
              <w:rPr>
                <w:color w:val="4472C4"/>
                <w:kern w:val="2"/>
                <w:szCs w:val="24"/>
              </w:rPr>
            </w:pPr>
            <w:r w:rsidRPr="00426FA8">
              <w:rPr>
                <w:color w:val="000000" w:themeColor="text1"/>
                <w:kern w:val="2"/>
                <w:szCs w:val="24"/>
              </w:rPr>
              <w:t xml:space="preserve">Pirkėjas neįsipareigoja išpirkti preliminaraus </w:t>
            </w:r>
            <w:r w:rsidR="00B4048F" w:rsidRPr="00426FA8">
              <w:rPr>
                <w:color w:val="000000" w:themeColor="text1"/>
                <w:kern w:val="2"/>
                <w:szCs w:val="24"/>
              </w:rPr>
              <w:t>Prekių ir susijusių paslaugų</w:t>
            </w:r>
            <w:r w:rsidRPr="00426FA8">
              <w:rPr>
                <w:color w:val="000000" w:themeColor="text1"/>
                <w:kern w:val="2"/>
                <w:szCs w:val="24"/>
              </w:rPr>
              <w:t xml:space="preserve"> kiekio ar bet kokios jo dalies.</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1768C5" w:rsidRDefault="00DD7479">
            <w:pPr>
              <w:rPr>
                <w:b/>
                <w:bCs/>
                <w:kern w:val="2"/>
                <w:szCs w:val="24"/>
              </w:rPr>
            </w:pPr>
            <w:r w:rsidRPr="001768C5">
              <w:rPr>
                <w:b/>
                <w:bCs/>
                <w:kern w:val="2"/>
                <w:szCs w:val="24"/>
              </w:rPr>
              <w:t xml:space="preserve">5.3. Sutarties kainos / įkainių perskaičiavimas taikant </w:t>
            </w:r>
            <w:r w:rsidRPr="001768C5">
              <w:rPr>
                <w:b/>
                <w:bCs/>
                <w:kern w:val="2"/>
                <w:szCs w:val="24"/>
                <w:u w:val="single"/>
              </w:rPr>
              <w:t>peržiūros</w:t>
            </w:r>
            <w:r w:rsidRPr="001768C5">
              <w:rPr>
                <w:b/>
                <w:bCs/>
                <w:kern w:val="2"/>
                <w:szCs w:val="24"/>
              </w:rPr>
              <w:t xml:space="preserve"> taisykles</w:t>
            </w:r>
          </w:p>
          <w:p w14:paraId="65CC9715" w14:textId="77777777" w:rsidR="00B767F3" w:rsidRPr="001768C5" w:rsidRDefault="00B767F3">
            <w:pPr>
              <w:rPr>
                <w:b/>
                <w:bCs/>
                <w:kern w:val="2"/>
                <w:szCs w:val="24"/>
              </w:rPr>
            </w:pPr>
          </w:p>
          <w:p w14:paraId="74CCE03C" w14:textId="77777777" w:rsidR="00B767F3" w:rsidRPr="001768C5"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Default="00DD7479">
            <w:pPr>
              <w:rPr>
                <w:kern w:val="2"/>
                <w:szCs w:val="24"/>
              </w:rPr>
            </w:pPr>
            <w:r>
              <w:rPr>
                <w:kern w:val="2"/>
                <w:szCs w:val="24"/>
              </w:rPr>
              <w:t xml:space="preserve">Sutarties </w:t>
            </w:r>
            <w:r w:rsidRPr="00073CAE">
              <w:rPr>
                <w:color w:val="000000" w:themeColor="text1"/>
                <w:kern w:val="2"/>
                <w:szCs w:val="24"/>
              </w:rPr>
              <w:t xml:space="preserve">kaina / įkainiai </w:t>
            </w:r>
            <w:r>
              <w:rPr>
                <w:kern w:val="2"/>
                <w:szCs w:val="24"/>
              </w:rPr>
              <w:t>bus perskaičiuojami:</w:t>
            </w:r>
          </w:p>
          <w:p w14:paraId="1F2303D8" w14:textId="77777777" w:rsidR="00B767F3" w:rsidRDefault="00DD7479">
            <w:pPr>
              <w:rPr>
                <w:kern w:val="2"/>
                <w:szCs w:val="24"/>
              </w:rPr>
            </w:pPr>
            <w:r>
              <w:rPr>
                <w:kern w:val="2"/>
                <w:szCs w:val="24"/>
              </w:rPr>
              <w:t>5.3.1. dėl PVM tarifo pasikeitimo;</w:t>
            </w:r>
          </w:p>
          <w:p w14:paraId="7198C09A" w14:textId="76E5E604" w:rsidR="00062C04" w:rsidRDefault="00062C04">
            <w:pPr>
              <w:rPr>
                <w:color w:val="FF0000"/>
                <w:kern w:val="2"/>
                <w:szCs w:val="24"/>
              </w:rPr>
            </w:pPr>
            <w:r>
              <w:rPr>
                <w:kern w:val="2"/>
                <w:szCs w:val="24"/>
              </w:rPr>
              <w:t xml:space="preserve">5.3.2. </w:t>
            </w:r>
            <w:r w:rsidRPr="00062C04">
              <w:rPr>
                <w:kern w:val="2"/>
                <w:szCs w:val="24"/>
              </w:rPr>
              <w:t>dėl kainų lygio pokyčio.</w:t>
            </w:r>
          </w:p>
          <w:p w14:paraId="7CE73E9A" w14:textId="338CC1AA"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1768C5" w:rsidRDefault="00DD7479">
            <w:pPr>
              <w:rPr>
                <w:b/>
                <w:bCs/>
                <w:kern w:val="2"/>
                <w:szCs w:val="24"/>
              </w:rPr>
            </w:pPr>
            <w:r w:rsidRPr="001768C5">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A834277" w14:textId="3699730F" w:rsidR="00062C04" w:rsidRDefault="00062C04" w:rsidP="00062C0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sidR="00DB5F17">
              <w:rPr>
                <w:kern w:val="2"/>
                <w:szCs w:val="24"/>
              </w:rPr>
              <w:t>rekių ir susijusių p</w:t>
            </w:r>
            <w:r>
              <w:rPr>
                <w:szCs w:val="24"/>
              </w:rPr>
              <w:t>aslaugų</w:t>
            </w:r>
            <w:r>
              <w:rPr>
                <w:kern w:val="2"/>
                <w:szCs w:val="24"/>
              </w:rPr>
              <w:t xml:space="preserve"> Sutartyje nurodytai kainai Sutarties kaina perskaičiuojama nekeičiant </w:t>
            </w:r>
            <w:r w:rsidR="00B4048F">
              <w:rPr>
                <w:kern w:val="2"/>
                <w:szCs w:val="24"/>
              </w:rPr>
              <w:t>Prekių ir susijusių paslaugų</w:t>
            </w:r>
            <w:r>
              <w:rPr>
                <w:kern w:val="2"/>
                <w:szCs w:val="24"/>
              </w:rPr>
              <w:t xml:space="preserve"> kainos be PVM.</w:t>
            </w:r>
          </w:p>
          <w:p w14:paraId="6899858D" w14:textId="77777777" w:rsidR="00062C04" w:rsidRDefault="00062C04" w:rsidP="00062C04">
            <w:pPr>
              <w:jc w:val="both"/>
              <w:rPr>
                <w:kern w:val="2"/>
                <w:szCs w:val="24"/>
              </w:rPr>
            </w:pPr>
          </w:p>
          <w:p w14:paraId="449693C2" w14:textId="64A56682" w:rsidR="00B767F3" w:rsidRDefault="00062C04" w:rsidP="00062C04">
            <w:pPr>
              <w:jc w:val="both"/>
              <w:rPr>
                <w:kern w:val="2"/>
                <w:szCs w:val="24"/>
              </w:rPr>
            </w:pPr>
            <w:r>
              <w:rPr>
                <w:kern w:val="2"/>
                <w:szCs w:val="24"/>
              </w:rPr>
              <w:t>Perskaičiuota Sutarties kaina įforminama Susitarimu ir turi būti taikoma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6484887A" w:rsidR="00B767F3" w:rsidRPr="00062C04" w:rsidRDefault="00DD7479">
            <w:pPr>
              <w:rPr>
                <w:kern w:val="2"/>
                <w:szCs w:val="24"/>
                <w:highlight w:val="cyan"/>
              </w:rPr>
            </w:pPr>
            <w:r w:rsidRPr="001768C5">
              <w:rPr>
                <w:b/>
                <w:bCs/>
                <w:kern w:val="2"/>
                <w:szCs w:val="24"/>
              </w:rPr>
              <w:t>5.3.2.</w:t>
            </w:r>
            <w:r w:rsidRPr="001768C5">
              <w:rPr>
                <w:kern w:val="2"/>
                <w:szCs w:val="24"/>
              </w:rPr>
              <w:t> </w:t>
            </w:r>
            <w:r w:rsidRPr="001768C5">
              <w:rPr>
                <w:b/>
                <w:bCs/>
                <w:kern w:val="2"/>
                <w:szCs w:val="24"/>
              </w:rPr>
              <w:t xml:space="preserve">Sutarties kainos / įkainių peržiūra dėl kitų mokesčių, lemiančių </w:t>
            </w:r>
            <w:r w:rsidR="00B4048F">
              <w:rPr>
                <w:b/>
                <w:bCs/>
                <w:kern w:val="2"/>
                <w:szCs w:val="24"/>
              </w:rPr>
              <w:t>Prekių ir susijusių paslaugų</w:t>
            </w:r>
            <w:r w:rsidRPr="001768C5">
              <w:rPr>
                <w:b/>
                <w:bCs/>
                <w:kern w:val="2"/>
                <w:szCs w:val="24"/>
              </w:rPr>
              <w:t xml:space="preserve"> </w:t>
            </w:r>
            <w:r w:rsidRPr="001768C5">
              <w:rPr>
                <w:b/>
                <w:bCs/>
                <w:kern w:val="2"/>
                <w:szCs w:val="24"/>
              </w:rPr>
              <w:lastRenderedPageBreak/>
              <w:t>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D75F0B" w14:textId="34B761DB" w:rsidR="00B767F3" w:rsidRDefault="00DD7479">
            <w:pPr>
              <w:rPr>
                <w:kern w:val="2"/>
              </w:rPr>
            </w:pPr>
            <w:r>
              <w:rPr>
                <w:kern w:val="2"/>
              </w:rPr>
              <w:t xml:space="preserve">  </w:t>
            </w:r>
          </w:p>
          <w:p w14:paraId="7D65FBF0" w14:textId="77777777" w:rsidR="00B767F3" w:rsidRDefault="00B767F3">
            <w:pPr>
              <w:rPr>
                <w:kern w:val="2"/>
              </w:rPr>
            </w:pPr>
          </w:p>
          <w:p w14:paraId="4C7F2950" w14:textId="7A31CF4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40675E4" w:rsidR="00B767F3" w:rsidRDefault="00DD7479">
            <w:pPr>
              <w:rPr>
                <w:b/>
                <w:bCs/>
                <w:kern w:val="2"/>
                <w:szCs w:val="24"/>
              </w:rPr>
            </w:pPr>
            <w:r w:rsidRPr="001768C5">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76D9EDC" w14:textId="278632AF" w:rsidR="000B6FF0" w:rsidRDefault="000B6FF0" w:rsidP="000B6FF0">
            <w:pPr>
              <w:jc w:val="both"/>
              <w:rPr>
                <w:color w:val="000000"/>
                <w:szCs w:val="24"/>
              </w:rPr>
            </w:pPr>
            <w:r>
              <w:rPr>
                <w:color w:val="000000"/>
                <w:szCs w:val="24"/>
              </w:rPr>
              <w:t xml:space="preserve">5.3.3.1. Bet kuri Sutarties Šalis Sutarties galiojimo metu turi teisę inicijuoti Sutarties kainos / įkainių peržiūrą (keitimą) ne anksčiau kaip po </w:t>
            </w:r>
            <w:r w:rsidR="002644E2">
              <w:rPr>
                <w:color w:val="000000"/>
                <w:szCs w:val="24"/>
              </w:rPr>
              <w:t>6</w:t>
            </w:r>
            <w:r>
              <w:rPr>
                <w:color w:val="000000"/>
                <w:szCs w:val="24"/>
              </w:rPr>
              <w:t xml:space="preserve"> (</w:t>
            </w:r>
            <w:r w:rsidR="002644E2">
              <w:rPr>
                <w:color w:val="000000"/>
                <w:szCs w:val="24"/>
              </w:rPr>
              <w:t>šešių</w:t>
            </w:r>
            <w:r>
              <w:rPr>
                <w:color w:val="000000"/>
                <w:szCs w:val="24"/>
              </w:rPr>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w:t>
            </w:r>
            <w:r w:rsidR="002644E2">
              <w:rPr>
                <w:color w:val="000000"/>
                <w:szCs w:val="24"/>
              </w:rPr>
              <w:t xml:space="preserve"> </w:t>
            </w:r>
            <w:r>
              <w:rPr>
                <w:color w:val="000000"/>
                <w:szCs w:val="24"/>
              </w:rPr>
              <w:t>punkte, viršija 5</w:t>
            </w:r>
            <w:r w:rsidR="002644E2">
              <w:rPr>
                <w:color w:val="000000"/>
                <w:szCs w:val="24"/>
              </w:rPr>
              <w:t xml:space="preserve"> (penkis)</w:t>
            </w:r>
            <w:r>
              <w:rPr>
                <w:color w:val="000000"/>
                <w:szCs w:val="24"/>
              </w:rPr>
              <w:t xml:space="preserve"> procentus</w:t>
            </w:r>
            <w:r w:rsidR="002644E2">
              <w:rPr>
                <w:color w:val="000000"/>
                <w:szCs w:val="24"/>
              </w:rPr>
              <w:t xml:space="preserve">. </w:t>
            </w:r>
            <w:r>
              <w:rPr>
                <w:color w:val="000000"/>
                <w:szCs w:val="24"/>
              </w:rPr>
              <w:t xml:space="preserve">Sutarties kainos / įkainių peržiūra atliekama ne rečiau kaip kas </w:t>
            </w:r>
            <w:r w:rsidR="002644E2">
              <w:rPr>
                <w:color w:val="000000"/>
                <w:szCs w:val="24"/>
              </w:rPr>
              <w:t>6</w:t>
            </w:r>
            <w:r>
              <w:rPr>
                <w:color w:val="000000"/>
                <w:szCs w:val="24"/>
              </w:rPr>
              <w:t xml:space="preserve"> (</w:t>
            </w:r>
            <w:r w:rsidR="002644E2">
              <w:rPr>
                <w:color w:val="000000"/>
                <w:szCs w:val="24"/>
              </w:rPr>
              <w:t>šeši</w:t>
            </w:r>
            <w:r>
              <w:rPr>
                <w:color w:val="000000"/>
                <w:szCs w:val="24"/>
              </w:rPr>
              <w:t>) mėnesiai.</w:t>
            </w:r>
          </w:p>
          <w:p w14:paraId="437455BB" w14:textId="037EB55B" w:rsidR="000B6FF0" w:rsidRDefault="000B6FF0" w:rsidP="000B6FF0">
            <w:pPr>
              <w:jc w:val="both"/>
              <w:rPr>
                <w:color w:val="000000"/>
                <w:szCs w:val="24"/>
              </w:rPr>
            </w:pPr>
            <w:r>
              <w:rPr>
                <w:color w:val="000000"/>
                <w:szCs w:val="24"/>
              </w:rPr>
              <w:t xml:space="preserve">5.3.3.2. Sutarties įkainiai peržiūrimi tik tai Sutarties daliai, kuri nėra išpirkta, t. y. </w:t>
            </w:r>
            <w:r w:rsidR="00817836">
              <w:rPr>
                <w:color w:val="000000"/>
                <w:szCs w:val="24"/>
              </w:rPr>
              <w:t>Prekėms ir susijusioms p</w:t>
            </w:r>
            <w:r>
              <w:rPr>
                <w:color w:val="000000"/>
                <w:szCs w:val="24"/>
              </w:rPr>
              <w:t>aslaugoms, kurios nėra priimtos ir apmokėtos. Vėlesnė Sutarties kainos / įkainių peržiūra negali apimti laikotarpio, už kurį jau buvo atlikta peržiūra.</w:t>
            </w:r>
          </w:p>
          <w:p w14:paraId="6109D1DB" w14:textId="166B978D" w:rsidR="000B6FF0" w:rsidRDefault="000B6FF0" w:rsidP="000B6FF0">
            <w:pPr>
              <w:jc w:val="both"/>
              <w:rPr>
                <w:color w:val="000000"/>
                <w:szCs w:val="24"/>
              </w:rPr>
            </w:pPr>
            <w:r>
              <w:rPr>
                <w:color w:val="000000"/>
                <w:szCs w:val="24"/>
              </w:rPr>
              <w:t xml:space="preserve">5.3.3.3. Jeigu </w:t>
            </w:r>
            <w:r w:rsidR="00817836">
              <w:rPr>
                <w:color w:val="000000"/>
                <w:szCs w:val="24"/>
              </w:rPr>
              <w:t>Prekių ir susijusių paslaugų</w:t>
            </w:r>
            <w:r>
              <w:rPr>
                <w:color w:val="000000"/>
                <w:szCs w:val="24"/>
              </w:rPr>
              <w:t xml:space="preserve"> teikimas vėluoja dėl Tiekėjo kaltės, uždelstų suteikti </w:t>
            </w:r>
            <w:r w:rsidR="00817836">
              <w:rPr>
                <w:color w:val="000000"/>
                <w:szCs w:val="24"/>
              </w:rPr>
              <w:t>Prekių ir susijusių paslaugų</w:t>
            </w:r>
            <w:r>
              <w:rPr>
                <w:color w:val="000000"/>
                <w:szCs w:val="24"/>
              </w:rPr>
              <w:t xml:space="preserve"> kaina / įkainiai nėra perskaičiuojami dėl kainų lygio kilimo (gali būti mažinami, tačiau negali būti didinami).</w:t>
            </w:r>
          </w:p>
          <w:p w14:paraId="50C4A01D" w14:textId="77777777" w:rsidR="000B6FF0" w:rsidRDefault="000B6FF0" w:rsidP="000B6FF0">
            <w:pPr>
              <w:jc w:val="both"/>
              <w:rPr>
                <w:color w:val="000000"/>
                <w:szCs w:val="24"/>
              </w:rPr>
            </w:pPr>
            <w:r>
              <w:rPr>
                <w:color w:val="000000"/>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23F6568" w14:textId="77777777" w:rsidR="000B6FF0" w:rsidRDefault="000B6FF0" w:rsidP="000B6FF0">
            <w:pPr>
              <w:jc w:val="both"/>
              <w:rPr>
                <w:color w:val="000000"/>
                <w:szCs w:val="24"/>
              </w:rPr>
            </w:pPr>
            <w:r>
              <w:rPr>
                <w:color w:val="000000"/>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8DA2A7A" w14:textId="6B6BE7C5" w:rsidR="000B6FF0" w:rsidRDefault="000B6FF0" w:rsidP="000B6FF0">
            <w:pPr>
              <w:jc w:val="both"/>
              <w:rPr>
                <w:color w:val="000000"/>
                <w:szCs w:val="24"/>
              </w:rPr>
            </w:pPr>
            <w:r>
              <w:rPr>
                <w:color w:val="000000"/>
                <w:szCs w:val="24"/>
              </w:rPr>
              <w:t>5.3.3.6. Nauja Sutarties kaina / įkainiai apskaičiuojami pagal žemiau pateiktą formulę:</w:t>
            </w:r>
          </w:p>
          <w:p w14:paraId="249C6B0E" w14:textId="25A75C8A" w:rsidR="000B6FF0" w:rsidRDefault="000B6FF0" w:rsidP="000B6FF0">
            <w:pPr>
              <w:jc w:val="both"/>
              <w:rPr>
                <w:color w:val="000000"/>
                <w:szCs w:val="24"/>
              </w:rPr>
            </w:pPr>
            <w:r>
              <w:rPr>
                <w:color w:val="000000"/>
                <w:szCs w:val="24"/>
              </w:rPr>
              <w:t>a</w:t>
            </w:r>
            <w:r w:rsidRPr="00F818AD">
              <w:rPr>
                <w:color w:val="000000"/>
                <w:szCs w:val="24"/>
                <w:vertAlign w:val="subscript"/>
              </w:rPr>
              <w:t>1</w:t>
            </w:r>
            <w:r>
              <w:rPr>
                <w:color w:val="000000"/>
                <w:szCs w:val="24"/>
              </w:rPr>
              <w:t>=a+(k/100×a), kur a – įkainis (Eur be PVM) (jei peržiūra jau buvo atlikta, tai po paskutinio perskaičiavimo)</w:t>
            </w:r>
          </w:p>
          <w:p w14:paraId="1FC3BEAC" w14:textId="77777777" w:rsidR="000B6FF0" w:rsidRDefault="000B6FF0" w:rsidP="000B6FF0">
            <w:pPr>
              <w:jc w:val="both"/>
              <w:rPr>
                <w:color w:val="000000"/>
                <w:szCs w:val="24"/>
              </w:rPr>
            </w:pPr>
            <w:r>
              <w:rPr>
                <w:color w:val="000000"/>
                <w:szCs w:val="24"/>
              </w:rPr>
              <w:t>a</w:t>
            </w:r>
            <w:r w:rsidRPr="00F818AD">
              <w:rPr>
                <w:color w:val="000000"/>
                <w:szCs w:val="24"/>
                <w:vertAlign w:val="subscript"/>
              </w:rPr>
              <w:t>1</w:t>
            </w:r>
            <w:r>
              <w:rPr>
                <w:color w:val="000000"/>
                <w:szCs w:val="24"/>
              </w:rPr>
              <w:t xml:space="preserve"> – perskaičiuota (pakeista) įkainis (Eur be PVM)</w:t>
            </w:r>
          </w:p>
          <w:p w14:paraId="33768402" w14:textId="77777777" w:rsidR="000B6FF0" w:rsidRDefault="000B6FF0" w:rsidP="000B6FF0">
            <w:pPr>
              <w:jc w:val="both"/>
              <w:rPr>
                <w:color w:val="000000"/>
                <w:szCs w:val="24"/>
              </w:rPr>
            </w:pPr>
            <w:r>
              <w:rPr>
                <w:color w:val="000000"/>
                <w:szCs w:val="24"/>
              </w:rPr>
              <w:t>k – pagal vartotojų kainų indeksą („Vartojimo prekių ir paslaugų“) apskaičiuotas Vartojimo prekių ir paslaugų kainų pokytis (padidėjimas arba sumažėjimas) (%). „k“ reikšmė skaičiuojama pagal formulę:</w:t>
            </w:r>
          </w:p>
          <w:p w14:paraId="64B30B0E" w14:textId="5D5CB2D2" w:rsidR="000B6FF0" w:rsidRDefault="000B6FF0" w:rsidP="000B6FF0">
            <w:pPr>
              <w:jc w:val="both"/>
              <w:rPr>
                <w:color w:val="000000"/>
                <w:szCs w:val="24"/>
              </w:rPr>
            </w:pPr>
            <w:r>
              <w:rPr>
                <w:color w:val="000000"/>
                <w:szCs w:val="24"/>
              </w:rPr>
              <w:t>k =</w:t>
            </w:r>
            <w:proofErr w:type="spellStart"/>
            <w:r>
              <w:rPr>
                <w:color w:val="000000"/>
                <w:szCs w:val="24"/>
              </w:rPr>
              <w:t>Ind</w:t>
            </w:r>
            <w:r w:rsidRPr="00F818AD">
              <w:rPr>
                <w:color w:val="000000"/>
                <w:szCs w:val="24"/>
                <w:vertAlign w:val="subscript"/>
              </w:rPr>
              <w:t>naujausias</w:t>
            </w:r>
            <w:proofErr w:type="spellEnd"/>
            <w:r>
              <w:rPr>
                <w:color w:val="000000"/>
                <w:szCs w:val="24"/>
              </w:rPr>
              <w:t>/</w:t>
            </w:r>
            <w:proofErr w:type="spellStart"/>
            <w:r>
              <w:rPr>
                <w:color w:val="000000"/>
                <w:szCs w:val="24"/>
              </w:rPr>
              <w:t>Ind</w:t>
            </w:r>
            <w:r w:rsidRPr="00F818AD">
              <w:rPr>
                <w:color w:val="000000"/>
                <w:szCs w:val="24"/>
                <w:vertAlign w:val="subscript"/>
              </w:rPr>
              <w:t>pradžia</w:t>
            </w:r>
            <w:proofErr w:type="spellEnd"/>
            <w:r>
              <w:rPr>
                <w:color w:val="000000"/>
                <w:szCs w:val="24"/>
              </w:rPr>
              <w:t xml:space="preserve"> ×100-100, (proc.) kur</w:t>
            </w:r>
          </w:p>
          <w:p w14:paraId="43BBF91E" w14:textId="77777777" w:rsidR="000B6FF0" w:rsidRDefault="000B6FF0" w:rsidP="000B6FF0">
            <w:pPr>
              <w:jc w:val="both"/>
              <w:rPr>
                <w:color w:val="000000"/>
                <w:szCs w:val="24"/>
              </w:rPr>
            </w:pPr>
            <w:proofErr w:type="spellStart"/>
            <w:r>
              <w:rPr>
                <w:color w:val="000000"/>
                <w:szCs w:val="24"/>
              </w:rPr>
              <w:t>Ind</w:t>
            </w:r>
            <w:r w:rsidRPr="00062C04">
              <w:rPr>
                <w:color w:val="000000"/>
                <w:szCs w:val="24"/>
                <w:vertAlign w:val="subscript"/>
              </w:rPr>
              <w:t>naujausias</w:t>
            </w:r>
            <w:proofErr w:type="spellEnd"/>
            <w:r>
              <w:rPr>
                <w:color w:val="000000"/>
                <w:szCs w:val="24"/>
              </w:rPr>
              <w:t xml:space="preserve"> – kreipimosi dėl įkainių peržiūros išsiuntimo kitai Šaliai dieną paskelbtas naujausias vartojimo prekių ir paslaugų indeksas („Vartojimo prekių ir paslaugų“).</w:t>
            </w:r>
          </w:p>
          <w:p w14:paraId="1D50D65B" w14:textId="21D76A68" w:rsidR="000B6FF0" w:rsidRDefault="000B6FF0" w:rsidP="000B6FF0">
            <w:pPr>
              <w:jc w:val="both"/>
              <w:rPr>
                <w:color w:val="000000"/>
                <w:szCs w:val="24"/>
              </w:rPr>
            </w:pPr>
            <w:proofErr w:type="spellStart"/>
            <w:r>
              <w:rPr>
                <w:color w:val="000000"/>
                <w:szCs w:val="24"/>
              </w:rPr>
              <w:t>Ind</w:t>
            </w:r>
            <w:r w:rsidRPr="00062C04">
              <w:rPr>
                <w:color w:val="000000"/>
                <w:szCs w:val="24"/>
                <w:vertAlign w:val="subscript"/>
              </w:rPr>
              <w:t>pradžia</w:t>
            </w:r>
            <w:proofErr w:type="spellEnd"/>
            <w:r>
              <w:rPr>
                <w:color w:val="000000"/>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13C2E76" w14:textId="77777777" w:rsidR="000B6FF0" w:rsidRDefault="000B6FF0" w:rsidP="000B6FF0">
            <w:pPr>
              <w:jc w:val="both"/>
              <w:rPr>
                <w:color w:val="000000"/>
                <w:szCs w:val="24"/>
              </w:rPr>
            </w:pPr>
            <w:r>
              <w:rPr>
                <w:color w:val="000000"/>
                <w:szCs w:val="24"/>
              </w:rPr>
              <w:lastRenderedPageBreak/>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062C04">
              <w:rPr>
                <w:color w:val="000000"/>
                <w:szCs w:val="24"/>
                <w:vertAlign w:val="subscript"/>
              </w:rPr>
              <w:t>1</w:t>
            </w:r>
            <w:r>
              <w:rPr>
                <w:color w:val="000000"/>
                <w:szCs w:val="24"/>
              </w:rPr>
              <w:t>“ suapvalinamas iki dviejų  skaitmenų po kablelio.</w:t>
            </w:r>
          </w:p>
          <w:p w14:paraId="3CCF30B2" w14:textId="412AFADF" w:rsidR="000B6FF0" w:rsidRDefault="000B6FF0" w:rsidP="000B6FF0">
            <w:pPr>
              <w:jc w:val="both"/>
              <w:rPr>
                <w:color w:val="000000"/>
                <w:szCs w:val="24"/>
              </w:rPr>
            </w:pPr>
            <w:r>
              <w:rPr>
                <w:color w:val="000000"/>
                <w:szCs w:val="24"/>
              </w:rPr>
              <w:t>5.3.3.8. Šalis, siekianti Sutarties įkainių peržiūros, privalo raštu kreiptis į kitą Šalį ir prašyme pateikti visą reikalingą informaciją: Sutarties pavadinimą, numerį, datą, neperduotų ir neapmokėtų P</w:t>
            </w:r>
            <w:r w:rsidR="00DB5F17">
              <w:rPr>
                <w:color w:val="000000"/>
                <w:szCs w:val="24"/>
              </w:rPr>
              <w:t>rekių ir susijusių paslaugų</w:t>
            </w:r>
            <w:r>
              <w:rPr>
                <w:color w:val="000000"/>
                <w:szCs w:val="24"/>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97359D8" w14:textId="77777777" w:rsidR="002644E2" w:rsidRDefault="002644E2" w:rsidP="002644E2">
            <w:pPr>
              <w:jc w:val="both"/>
              <w:rPr>
                <w:color w:val="000000"/>
                <w:szCs w:val="24"/>
              </w:rPr>
            </w:pPr>
            <w:r>
              <w:rPr>
                <w:color w:val="000000"/>
                <w:szCs w:val="24"/>
              </w:rPr>
              <w:t>5.3.3.9. Susitarimas turi būti sudarytas per 10 (dešimt) darbo dienų nuo Šalies pateikto tinkamo prašymo perskaičiuoti Sutarties kainą / įkainius gavimo dienos.</w:t>
            </w:r>
          </w:p>
          <w:p w14:paraId="3E0BF6EB" w14:textId="2D1BC897" w:rsidR="00B767F3" w:rsidRPr="002644E2" w:rsidRDefault="002644E2" w:rsidP="002644E2">
            <w:pPr>
              <w:jc w:val="both"/>
              <w:rPr>
                <w:color w:val="000000"/>
                <w:szCs w:val="24"/>
              </w:rPr>
            </w:pPr>
            <w:r>
              <w:rPr>
                <w:color w:val="000000"/>
                <w:szCs w:val="24"/>
              </w:rPr>
              <w:t>5.3.3.10. 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5B00703C" w:rsidR="00B767F3" w:rsidRPr="001768C5" w:rsidRDefault="00DD7479">
            <w:pPr>
              <w:rPr>
                <w:b/>
                <w:bCs/>
                <w:kern w:val="2"/>
                <w:szCs w:val="24"/>
              </w:rPr>
            </w:pPr>
            <w:r w:rsidRPr="001768C5">
              <w:rPr>
                <w:b/>
                <w:bCs/>
                <w:kern w:val="2"/>
                <w:szCs w:val="24"/>
              </w:rPr>
              <w:lastRenderedPageBreak/>
              <w:t xml:space="preserve">5.3.4. Sutarties kainos / įkainių peržiūra dėl kainų lygio pokyčio pagal </w:t>
            </w:r>
            <w:r w:rsidR="00817836">
              <w:rPr>
                <w:b/>
                <w:bCs/>
                <w:kern w:val="2"/>
                <w:szCs w:val="24"/>
              </w:rPr>
              <w:t>Prekių ir susijusių paslaugų</w:t>
            </w:r>
            <w:r w:rsidRPr="001768C5">
              <w:rPr>
                <w:b/>
                <w:bCs/>
                <w:kern w:val="2"/>
                <w:szCs w:val="24"/>
              </w:rPr>
              <w:t xml:space="preserve">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C6F65B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1768C5" w:rsidRDefault="00DD7479">
            <w:pPr>
              <w:rPr>
                <w:b/>
                <w:bCs/>
                <w:kern w:val="2"/>
                <w:szCs w:val="24"/>
              </w:rPr>
            </w:pPr>
            <w:r w:rsidRPr="001768C5">
              <w:rPr>
                <w:b/>
                <w:bCs/>
                <w:kern w:val="2"/>
                <w:szCs w:val="24"/>
              </w:rPr>
              <w:t xml:space="preserve">5.4. Sutarties kainos / įkainių apskaičiavimas taikant </w:t>
            </w:r>
            <w:r w:rsidRPr="001768C5">
              <w:rPr>
                <w:b/>
                <w:bCs/>
                <w:kern w:val="2"/>
                <w:szCs w:val="24"/>
                <w:u w:val="single"/>
              </w:rPr>
              <w:t>kiekio (apimties)</w:t>
            </w:r>
            <w:r w:rsidRPr="001768C5">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C3F138E" w:rsidR="00B767F3" w:rsidRDefault="00FD2B19" w:rsidP="00FD2B19">
            <w:pPr>
              <w:jc w:val="both"/>
              <w:rPr>
                <w:kern w:val="2"/>
                <w:szCs w:val="24"/>
              </w:rPr>
            </w:pPr>
            <w:r w:rsidRPr="00FD2B19">
              <w:rPr>
                <w:color w:val="000000" w:themeColor="text1"/>
                <w:szCs w:val="24"/>
              </w:rPr>
              <w:t xml:space="preserve">Neįsigijus ar nelikus poreikio vienos pozicijos </w:t>
            </w:r>
            <w:r w:rsidR="00817836">
              <w:rPr>
                <w:color w:val="000000" w:themeColor="text1"/>
                <w:szCs w:val="24"/>
              </w:rPr>
              <w:t>Prekių ir susijusių paslaugų</w:t>
            </w:r>
            <w:r w:rsidRPr="00FD2B19">
              <w:rPr>
                <w:color w:val="000000" w:themeColor="text1"/>
                <w:szCs w:val="24"/>
              </w:rPr>
              <w:t xml:space="preserve"> dalies ar viso kiekio, gali būti įsigyjamos kitų pozicijų </w:t>
            </w:r>
            <w:r w:rsidR="00817836">
              <w:rPr>
                <w:color w:val="000000" w:themeColor="text1"/>
                <w:szCs w:val="24"/>
              </w:rPr>
              <w:t xml:space="preserve">Prekės ir susijusios </w:t>
            </w:r>
            <w:r w:rsidRPr="00FD2B19">
              <w:rPr>
                <w:color w:val="000000" w:themeColor="text1"/>
                <w:szCs w:val="24"/>
              </w:rPr>
              <w:t xml:space="preserve">paslaugos pagal Tiekėjo pasiūlyme nurodytus įkainius, viršijant nurodytą tos pozicijos </w:t>
            </w:r>
            <w:r w:rsidR="00817836">
              <w:rPr>
                <w:color w:val="000000" w:themeColor="text1"/>
                <w:szCs w:val="24"/>
              </w:rPr>
              <w:t>Prekių ir susijusių paslaugų</w:t>
            </w:r>
            <w:r w:rsidRPr="00FD2B19">
              <w:rPr>
                <w:color w:val="000000" w:themeColor="text1"/>
                <w:szCs w:val="24"/>
              </w:rPr>
              <w:t xml:space="preserve"> preliminarų kiekį, tačiau bet kokiu atveju visoms pagal Sutartį užsakytoms </w:t>
            </w:r>
            <w:r w:rsidR="00817836">
              <w:rPr>
                <w:color w:val="000000" w:themeColor="text1"/>
                <w:szCs w:val="24"/>
              </w:rPr>
              <w:t>Prekėms ir susijusioms paslaugoms</w:t>
            </w:r>
            <w:r w:rsidRPr="00FD2B19">
              <w:rPr>
                <w:color w:val="000000" w:themeColor="text1"/>
                <w:szCs w:val="24"/>
              </w:rPr>
              <w:t xml:space="preserve"> neviršijant Pradinės Sutarties vertės, nurodytos Specialiųjų sąlygų 5.2 punkte.</w:t>
            </w:r>
            <w:r w:rsidRPr="00FD2B19">
              <w:rPr>
                <w:kern w:val="2"/>
                <w:szCs w:val="24"/>
              </w:rPr>
              <w:t xml:space="preserve"> </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B6FF0" w:rsidRDefault="00DD7479">
            <w:pPr>
              <w:rPr>
                <w:b/>
                <w:bCs/>
                <w:kern w:val="2"/>
                <w:szCs w:val="24"/>
                <w:highlight w:val="cyan"/>
              </w:rPr>
            </w:pPr>
            <w:r w:rsidRPr="001768C5">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367F49D" w:rsidR="00B767F3" w:rsidRDefault="00DD7479" w:rsidP="00B66CAC">
            <w:pPr>
              <w:jc w:val="both"/>
              <w:rPr>
                <w:kern w:val="2"/>
                <w:szCs w:val="24"/>
              </w:rPr>
            </w:pPr>
            <w:r>
              <w:rPr>
                <w:kern w:val="2"/>
                <w:szCs w:val="24"/>
              </w:rPr>
              <w:t xml:space="preserve">Pirkėjas atsiskaito su Tiekėju ne vėliau kaip per </w:t>
            </w:r>
            <w:r w:rsidR="00B66CAC" w:rsidRPr="00B66CAC">
              <w:rPr>
                <w:color w:val="000000" w:themeColor="text1"/>
                <w:kern w:val="2"/>
                <w:szCs w:val="24"/>
              </w:rPr>
              <w:t>30 (trisdešimt) kalendorinių dienų</w:t>
            </w:r>
            <w:r w:rsidRPr="00B66CAC">
              <w:rPr>
                <w:color w:val="000000" w:themeColor="text1"/>
                <w:kern w:val="2"/>
                <w:szCs w:val="24"/>
              </w:rPr>
              <w:t xml:space="preserve"> nu</w:t>
            </w:r>
            <w:r>
              <w:rPr>
                <w:kern w:val="2"/>
                <w:szCs w:val="24"/>
              </w:rPr>
              <w:t>o Sąskaitos gavimo dienos.</w:t>
            </w:r>
          </w:p>
          <w:p w14:paraId="2D8ED721" w14:textId="77777777" w:rsidR="00B767F3" w:rsidRDefault="00B767F3">
            <w:pPr>
              <w:rPr>
                <w:kern w:val="2"/>
                <w:szCs w:val="24"/>
              </w:rPr>
            </w:pPr>
          </w:p>
          <w:p w14:paraId="74F33B48" w14:textId="77777777" w:rsidR="008772B4" w:rsidRPr="00CD01BA" w:rsidRDefault="008772B4" w:rsidP="008772B4">
            <w:pPr>
              <w:rPr>
                <w:color w:val="000000" w:themeColor="text1"/>
                <w:kern w:val="2"/>
                <w:szCs w:val="24"/>
                <w:shd w:val="clear" w:color="auto" w:fill="FFFFFF"/>
              </w:rPr>
            </w:pPr>
            <w:r w:rsidRPr="00CD01BA">
              <w:rPr>
                <w:color w:val="000000" w:themeColor="text1"/>
                <w:kern w:val="2"/>
                <w:szCs w:val="24"/>
                <w:shd w:val="clear" w:color="auto" w:fill="FFFFFF"/>
              </w:rPr>
              <w:t>Apmokėjimo sąlygos</w:t>
            </w:r>
            <w:r>
              <w:rPr>
                <w:color w:val="000000" w:themeColor="text1"/>
                <w:kern w:val="2"/>
                <w:szCs w:val="24"/>
                <w:shd w:val="clear" w:color="auto" w:fill="FFFFFF"/>
              </w:rPr>
              <w:t xml:space="preserve">: </w:t>
            </w:r>
          </w:p>
          <w:p w14:paraId="04C22127" w14:textId="708EEAF1" w:rsidR="00B767F3" w:rsidRPr="00BD46FB" w:rsidRDefault="008772B4" w:rsidP="008772B4">
            <w:pPr>
              <w:jc w:val="both"/>
              <w:rPr>
                <w:color w:val="000000"/>
                <w:kern w:val="2"/>
                <w:szCs w:val="24"/>
                <w:shd w:val="clear" w:color="auto" w:fill="FFFFFF"/>
              </w:rPr>
            </w:pPr>
            <w:r w:rsidRPr="00CD01BA">
              <w:rPr>
                <w:color w:val="000000" w:themeColor="text1"/>
                <w:kern w:val="2"/>
                <w:szCs w:val="24"/>
                <w:shd w:val="clear" w:color="auto" w:fill="FFFFFF"/>
              </w:rPr>
              <w:t xml:space="preserve">1) už įvykdytus Užsakymus mokama kartą į metų ketvirtį, pradedant skaičiuoti nuo Sutarties </w:t>
            </w:r>
            <w:r w:rsidR="00817836">
              <w:rPr>
                <w:color w:val="000000" w:themeColor="text1"/>
                <w:kern w:val="2"/>
                <w:szCs w:val="24"/>
                <w:shd w:val="clear" w:color="auto" w:fill="FFFFFF"/>
              </w:rPr>
              <w:t>į</w:t>
            </w:r>
            <w:r w:rsidRPr="00CD01BA">
              <w:rPr>
                <w:color w:val="000000" w:themeColor="text1"/>
                <w:kern w:val="2"/>
                <w:szCs w:val="24"/>
                <w:shd w:val="clear" w:color="auto" w:fill="FFFFFF"/>
              </w:rPr>
              <w:t>sigaliojimo pradžios.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1768C5" w:rsidRDefault="00DD7479">
            <w:pPr>
              <w:rPr>
                <w:b/>
                <w:bCs/>
                <w:kern w:val="2"/>
                <w:szCs w:val="24"/>
              </w:rPr>
            </w:pPr>
            <w:r w:rsidRPr="001768C5">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F07CA5" w:rsidR="00B767F3" w:rsidRPr="00BD46FB" w:rsidRDefault="00DD7479" w:rsidP="00BD46FB">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1768C5" w:rsidRDefault="00DD7479">
            <w:pPr>
              <w:rPr>
                <w:b/>
                <w:bCs/>
                <w:kern w:val="2"/>
                <w:szCs w:val="24"/>
              </w:rPr>
            </w:pPr>
            <w:r w:rsidRPr="001768C5">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1E9FB1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4F51C0B3" w:rsidR="00B767F3" w:rsidRDefault="00DD7479">
            <w:pPr>
              <w:jc w:val="center"/>
              <w:rPr>
                <w:b/>
                <w:bCs/>
                <w:kern w:val="2"/>
                <w:szCs w:val="24"/>
              </w:rPr>
            </w:pPr>
            <w:r>
              <w:rPr>
                <w:b/>
                <w:bCs/>
                <w:kern w:val="2"/>
                <w:szCs w:val="24"/>
              </w:rPr>
              <w:t>6. </w:t>
            </w:r>
            <w:r w:rsidR="00817836">
              <w:rPr>
                <w:b/>
                <w:bCs/>
                <w:kern w:val="2"/>
                <w:szCs w:val="24"/>
              </w:rPr>
              <w:t xml:space="preserve">PREKIŲ IR SUSIJUSIŲ </w:t>
            </w:r>
            <w:r w:rsidR="00B00C25">
              <w:rPr>
                <w:b/>
                <w:bCs/>
                <w:kern w:val="2"/>
                <w:szCs w:val="24"/>
              </w:rPr>
              <w:t>PASLAUGŲ</w:t>
            </w:r>
            <w:r>
              <w:rPr>
                <w:b/>
                <w:bCs/>
                <w:kern w:val="2"/>
                <w:szCs w:val="24"/>
              </w:rPr>
              <w:t xml:space="preserve">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0C86F983" w:rsidR="004178E4" w:rsidRPr="001768C5" w:rsidRDefault="00DD7479" w:rsidP="00364107">
            <w:pPr>
              <w:rPr>
                <w:b/>
                <w:bCs/>
                <w:kern w:val="2"/>
                <w:szCs w:val="24"/>
              </w:rPr>
            </w:pPr>
            <w:r w:rsidRPr="001768C5">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93C8398" w14:textId="77777777" w:rsidR="00B16ECA" w:rsidRDefault="00B16ECA" w:rsidP="00B16ECA">
            <w:pPr>
              <w:rPr>
                <w:kern w:val="2"/>
                <w:szCs w:val="24"/>
              </w:rPr>
            </w:pPr>
            <w:r>
              <w:rPr>
                <w:kern w:val="2"/>
                <w:szCs w:val="24"/>
              </w:rPr>
              <w:t>Netaikoma</w:t>
            </w:r>
          </w:p>
          <w:p w14:paraId="5290D4C5" w14:textId="1E400640"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0DEB1E5B" w:rsidR="00B767F3" w:rsidRPr="001768C5" w:rsidRDefault="00DD7479">
            <w:pPr>
              <w:rPr>
                <w:b/>
                <w:bCs/>
                <w:kern w:val="2"/>
                <w:szCs w:val="24"/>
              </w:rPr>
            </w:pPr>
            <w:r w:rsidRPr="001768C5">
              <w:rPr>
                <w:b/>
                <w:bCs/>
                <w:kern w:val="2"/>
                <w:szCs w:val="24"/>
              </w:rPr>
              <w:lastRenderedPageBreak/>
              <w:t>6.2. </w:t>
            </w:r>
            <w:r w:rsidR="00FE6254" w:rsidRPr="001768C5">
              <w:rPr>
                <w:b/>
                <w:szCs w:val="24"/>
              </w:rPr>
              <w:t xml:space="preserve">Terminas </w:t>
            </w:r>
            <w:r w:rsidR="00817836">
              <w:rPr>
                <w:b/>
                <w:szCs w:val="24"/>
              </w:rPr>
              <w:t>Prekių ir susijusių p</w:t>
            </w:r>
            <w:r w:rsidR="00FE6254" w:rsidRPr="001768C5">
              <w:rPr>
                <w:b/>
                <w:szCs w:val="24"/>
              </w:rPr>
              <w:t>aslaugų trūkumams pašalinti</w:t>
            </w:r>
          </w:p>
        </w:tc>
        <w:tc>
          <w:tcPr>
            <w:tcW w:w="6828" w:type="dxa"/>
            <w:gridSpan w:val="2"/>
            <w:tcBorders>
              <w:top w:val="single" w:sz="4" w:space="0" w:color="auto"/>
              <w:left w:val="single" w:sz="4" w:space="0" w:color="auto"/>
              <w:bottom w:val="single" w:sz="4" w:space="0" w:color="auto"/>
              <w:right w:val="single" w:sz="4" w:space="0" w:color="auto"/>
            </w:tcBorders>
          </w:tcPr>
          <w:p w14:paraId="08481738" w14:textId="5F3F6FBA" w:rsidR="00B767F3" w:rsidRDefault="00364107" w:rsidP="004178E4">
            <w:pPr>
              <w:jc w:val="both"/>
              <w:rPr>
                <w:kern w:val="2"/>
                <w:szCs w:val="24"/>
              </w:rPr>
            </w:pPr>
            <w:r>
              <w:rPr>
                <w:kern w:val="2"/>
                <w:szCs w:val="24"/>
              </w:rPr>
              <w:t xml:space="preserve">6.2.1. Per Pirkėjo raštu pateiktoje pretenzijoje nustatytą protingą terminą, priklausomai nuo </w:t>
            </w:r>
            <w:r w:rsidR="00817836">
              <w:rPr>
                <w:kern w:val="2"/>
                <w:szCs w:val="24"/>
              </w:rPr>
              <w:t>Prekių ir susijusių paslaugų</w:t>
            </w:r>
            <w:r>
              <w:rPr>
                <w:kern w:val="2"/>
                <w:szCs w:val="24"/>
              </w:rPr>
              <w:t xml:space="preserve"> trūkumų;</w:t>
            </w:r>
          </w:p>
          <w:p w14:paraId="19A8D037" w14:textId="4CA058FA" w:rsidR="00364107" w:rsidRDefault="00364107" w:rsidP="004178E4">
            <w:pPr>
              <w:jc w:val="both"/>
              <w:rPr>
                <w:kern w:val="2"/>
                <w:szCs w:val="24"/>
              </w:rPr>
            </w:pPr>
            <w:r>
              <w:rPr>
                <w:kern w:val="2"/>
                <w:szCs w:val="24"/>
              </w:rPr>
              <w:t>6.2.2. Per Techninėje specifikacijoje nustatytą terminą (kai nustatyta).</w:t>
            </w:r>
          </w:p>
        </w:tc>
      </w:tr>
      <w:tr w:rsidR="00426FA8" w:rsidRPr="00426FA8"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A614C2" w14:textId="77777777" w:rsidR="00083187" w:rsidRPr="00426FA8" w:rsidRDefault="00DD7479" w:rsidP="00B16ECA">
            <w:pPr>
              <w:rPr>
                <w:b/>
                <w:bCs/>
                <w:kern w:val="2"/>
                <w:szCs w:val="24"/>
              </w:rPr>
            </w:pPr>
            <w:r w:rsidRPr="00426FA8">
              <w:rPr>
                <w:b/>
                <w:bCs/>
                <w:kern w:val="2"/>
                <w:szCs w:val="24"/>
              </w:rPr>
              <w:t>6.3. Kokybinių kriterijų įgyvendinimo ir tikrinimo tvarka</w:t>
            </w:r>
          </w:p>
          <w:p w14:paraId="042DFC18" w14:textId="6888BBFB" w:rsidR="008160EB" w:rsidRPr="00426FA8" w:rsidRDefault="008160EB" w:rsidP="00B16ECA">
            <w:pPr>
              <w:rPr>
                <w:b/>
                <w:bCs/>
                <w:kern w:val="2"/>
              </w:rPr>
            </w:pPr>
            <w:r w:rsidRPr="00426FA8">
              <w:rPr>
                <w:kern w:val="2"/>
                <w:szCs w:val="24"/>
              </w:rPr>
              <w:t>[nustatoma pagal Tiekėjo pasiūlymą, jei jam buvo skirti balai už atitinkamus Kokybinius kriterijus]</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09FF6C56" w:rsidR="00B767F3" w:rsidRPr="00426FA8" w:rsidRDefault="00DD7479" w:rsidP="00E869BC">
            <w:pPr>
              <w:jc w:val="both"/>
              <w:rPr>
                <w:kern w:val="2"/>
                <w:szCs w:val="24"/>
              </w:rPr>
            </w:pPr>
            <w:r w:rsidRPr="00426FA8">
              <w:rPr>
                <w:kern w:val="2"/>
                <w:szCs w:val="24"/>
              </w:rPr>
              <w:t xml:space="preserve">Netaikoma </w:t>
            </w:r>
            <w:r w:rsidR="008160EB" w:rsidRPr="00426FA8">
              <w:rPr>
                <w:kern w:val="2"/>
                <w:szCs w:val="24"/>
              </w:rPr>
              <w:t xml:space="preserve">/ Kokybiniai kriterijai įgyvendinami ir, atitinkamai, jų (ne)įgyvendinimas patikrinamas: </w:t>
            </w:r>
            <w:r w:rsidR="00281BFA" w:rsidRPr="00426FA8">
              <w:rPr>
                <w:kern w:val="2"/>
                <w:szCs w:val="24"/>
              </w:rPr>
              <w:t>Prekių ir susijusių paslaugų tiekimo/teikimo metu Pirkėjas turi teisę bet kada prašyti Tiekėjo pateikti įrodymus, jog atitinkami specialistai vykdo Prekių ir susijusių paslaugų tiekimą/teikimą.</w:t>
            </w:r>
          </w:p>
        </w:tc>
      </w:tr>
      <w:tr w:rsidR="00B767F3" w14:paraId="5D562E8D" w14:textId="77777777">
        <w:trPr>
          <w:trHeight w:val="300"/>
        </w:trPr>
        <w:tc>
          <w:tcPr>
            <w:tcW w:w="9535" w:type="dxa"/>
            <w:gridSpan w:val="5"/>
          </w:tcPr>
          <w:p w14:paraId="6103796D" w14:textId="77777777" w:rsidR="00B767F3" w:rsidRPr="001768C5" w:rsidRDefault="00DD7479">
            <w:pPr>
              <w:jc w:val="center"/>
              <w:rPr>
                <w:b/>
                <w:bCs/>
                <w:kern w:val="2"/>
                <w:szCs w:val="24"/>
              </w:rPr>
            </w:pPr>
            <w:r w:rsidRPr="001768C5">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17DDFB3B" w:rsidR="00B767F3" w:rsidRPr="001768C5" w:rsidRDefault="005C7279">
            <w:pPr>
              <w:rPr>
                <w:b/>
                <w:bCs/>
                <w:kern w:val="2"/>
                <w:szCs w:val="24"/>
              </w:rPr>
            </w:pPr>
            <w:r>
              <w:rPr>
                <w:b/>
                <w:bCs/>
                <w:kern w:val="2"/>
                <w:szCs w:val="24"/>
              </w:rPr>
              <w:t xml:space="preserve">7.1. </w:t>
            </w:r>
            <w:r w:rsidR="00DD7479" w:rsidRPr="001768C5">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022BCB74" w:rsidR="00B767F3" w:rsidRDefault="00DD7479" w:rsidP="00233191">
            <w:pPr>
              <w:jc w:val="both"/>
              <w:rPr>
                <w:b/>
                <w:bCs/>
                <w:kern w:val="2"/>
                <w:szCs w:val="24"/>
              </w:rPr>
            </w:pPr>
            <w:r>
              <w:rPr>
                <w:kern w:val="2"/>
                <w:szCs w:val="24"/>
              </w:rPr>
              <w:t xml:space="preserve">Sutarties vykdymui pasitelkiami subtiekėjai ir (ar) specialistai yra nurodyti Sutarties priede Nr. </w:t>
            </w:r>
            <w:r w:rsidR="00B16ECA">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1768C5" w:rsidRDefault="00DD7479">
            <w:pPr>
              <w:rPr>
                <w:b/>
                <w:bCs/>
                <w:kern w:val="2"/>
                <w:szCs w:val="24"/>
              </w:rPr>
            </w:pPr>
            <w:r w:rsidRPr="001768C5">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81D5F33" w:rsidR="00B767F3" w:rsidRDefault="00DD7479">
            <w:pPr>
              <w:rPr>
                <w:kern w:val="2"/>
                <w:szCs w:val="24"/>
              </w:rPr>
            </w:pPr>
            <w:r>
              <w:rPr>
                <w:kern w:val="2"/>
                <w:szCs w:val="24"/>
              </w:rPr>
              <w:t>Prievolių pagal Sutartį įvykdymas užtikrinamas:</w:t>
            </w:r>
          </w:p>
          <w:p w14:paraId="12472A74" w14:textId="73721E4F" w:rsidR="00B767F3" w:rsidRPr="0055706B" w:rsidRDefault="00AA3736" w:rsidP="0055706B">
            <w:pPr>
              <w:jc w:val="both"/>
              <w:rPr>
                <w:color w:val="000000" w:themeColor="text1"/>
                <w:kern w:val="2"/>
                <w:szCs w:val="24"/>
              </w:rPr>
            </w:pPr>
            <w:r>
              <w:rPr>
                <w:color w:val="000000" w:themeColor="text1"/>
                <w:kern w:val="2"/>
                <w:szCs w:val="24"/>
              </w:rPr>
              <w:t xml:space="preserve">8.1.1. </w:t>
            </w:r>
            <w:r w:rsidR="00DD7479" w:rsidRPr="0055706B">
              <w:rPr>
                <w:color w:val="000000" w:themeColor="text1"/>
                <w:kern w:val="2"/>
                <w:szCs w:val="24"/>
              </w:rPr>
              <w:t>Netesybomis (delspinigiais, bauda);</w:t>
            </w:r>
          </w:p>
          <w:p w14:paraId="0C232293" w14:textId="77777777" w:rsidR="00B767F3" w:rsidRDefault="00AA3736" w:rsidP="0055706B">
            <w:pPr>
              <w:jc w:val="both"/>
              <w:rPr>
                <w:color w:val="000000" w:themeColor="text1"/>
                <w:kern w:val="2"/>
                <w:szCs w:val="24"/>
              </w:rPr>
            </w:pPr>
            <w:r>
              <w:rPr>
                <w:color w:val="000000" w:themeColor="text1"/>
                <w:kern w:val="2"/>
                <w:szCs w:val="24"/>
              </w:rPr>
              <w:t xml:space="preserve">8.1.2. </w:t>
            </w:r>
            <w:r w:rsidR="00DD7479" w:rsidRPr="0055706B">
              <w:rPr>
                <w:color w:val="000000" w:themeColor="text1"/>
                <w:kern w:val="2"/>
                <w:szCs w:val="24"/>
              </w:rPr>
              <w:t>Pirmo pareikalavimo banko garantija</w:t>
            </w:r>
            <w:r w:rsidR="0055706B" w:rsidRPr="0055706B">
              <w:rPr>
                <w:color w:val="000000" w:themeColor="text1"/>
                <w:kern w:val="2"/>
                <w:szCs w:val="24"/>
              </w:rPr>
              <w:t xml:space="preserve"> arba d</w:t>
            </w:r>
            <w:r w:rsidR="00DD7479" w:rsidRPr="0055706B">
              <w:rPr>
                <w:color w:val="000000" w:themeColor="text1"/>
                <w:kern w:val="2"/>
                <w:szCs w:val="24"/>
              </w:rPr>
              <w:t>raudimo bendrovės laidavimo draudimu</w:t>
            </w:r>
            <w:r w:rsidR="0055706B" w:rsidRPr="0055706B">
              <w:rPr>
                <w:color w:val="000000" w:themeColor="text1"/>
                <w:kern w:val="2"/>
                <w:szCs w:val="24"/>
              </w:rPr>
              <w:t>, arba užstatu</w:t>
            </w:r>
            <w:r>
              <w:rPr>
                <w:color w:val="000000" w:themeColor="text1"/>
                <w:kern w:val="2"/>
                <w:szCs w:val="24"/>
              </w:rPr>
              <w:t>;</w:t>
            </w:r>
          </w:p>
          <w:p w14:paraId="544E68EF" w14:textId="3D1B0EF6" w:rsidR="00AA3736" w:rsidRPr="0055706B" w:rsidRDefault="00AA3736" w:rsidP="0055706B">
            <w:pPr>
              <w:jc w:val="both"/>
              <w:rPr>
                <w:color w:val="FF0000"/>
                <w:kern w:val="2"/>
                <w:szCs w:val="24"/>
              </w:rPr>
            </w:pPr>
            <w:r w:rsidRPr="00AA3736">
              <w:rPr>
                <w:color w:val="000000" w:themeColor="text1"/>
                <w:kern w:val="2"/>
                <w:szCs w:val="24"/>
              </w:rPr>
              <w:t>8.1.3.</w:t>
            </w:r>
            <w:r>
              <w:rPr>
                <w:color w:val="000000" w:themeColor="text1"/>
                <w:kern w:val="2"/>
                <w:szCs w:val="24"/>
              </w:rPr>
              <w:t xml:space="preserve"> </w:t>
            </w:r>
            <w:r w:rsidRPr="00AA3736">
              <w:rPr>
                <w:color w:val="000000" w:themeColor="text1"/>
                <w:kern w:val="2"/>
                <w:szCs w:val="24"/>
              </w:rPr>
              <w:t>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1768C5" w:rsidRDefault="00DD7479">
            <w:pPr>
              <w:rPr>
                <w:b/>
                <w:bCs/>
                <w:kern w:val="2"/>
                <w:szCs w:val="24"/>
              </w:rPr>
            </w:pPr>
            <w:r w:rsidRPr="001768C5">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3365D8F2" w:rsidR="00B767F3" w:rsidRDefault="00DD7479" w:rsidP="0055706B">
            <w:pPr>
              <w:jc w:val="both"/>
              <w:rPr>
                <w:kern w:val="2"/>
                <w:szCs w:val="24"/>
              </w:rPr>
            </w:pPr>
            <w:r>
              <w:rPr>
                <w:kern w:val="2"/>
                <w:szCs w:val="24"/>
              </w:rPr>
              <w:t>Sutarties įvykdymo užtikrinimo galiojimo terminas turi būti ne trumpesnis nei Sutarties galiojimo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848078B" w:rsidR="00B767F3" w:rsidRDefault="00DD7479" w:rsidP="0055706B">
            <w:pPr>
              <w:jc w:val="both"/>
              <w:rPr>
                <w:kern w:val="2"/>
                <w:szCs w:val="24"/>
              </w:rPr>
            </w:pPr>
            <w:r w:rsidRPr="0055706B">
              <w:rPr>
                <w:color w:val="000000" w:themeColor="text1"/>
                <w:kern w:val="2"/>
                <w:szCs w:val="24"/>
                <w:shd w:val="clear" w:color="auto" w:fill="FFFFFF"/>
              </w:rPr>
              <w:t xml:space="preserve">Tiekėjas ne vėliau kaip per 10 (dešimt) darbo dienų nuo Sutarties pasirašymo dienos turi pateikti Pirkėjui </w:t>
            </w:r>
            <w:r w:rsidR="006F21CF">
              <w:rPr>
                <w:color w:val="000000" w:themeColor="text1"/>
                <w:kern w:val="2"/>
                <w:szCs w:val="24"/>
                <w:shd w:val="clear" w:color="auto" w:fill="FFFFFF"/>
              </w:rPr>
              <w:t>5</w:t>
            </w:r>
            <w:r w:rsidR="0055706B" w:rsidRPr="0055706B">
              <w:rPr>
                <w:color w:val="000000" w:themeColor="text1"/>
                <w:kern w:val="2"/>
                <w:szCs w:val="24"/>
                <w:shd w:val="clear" w:color="auto" w:fill="FFFFFF"/>
              </w:rPr>
              <w:t xml:space="preserve"> (</w:t>
            </w:r>
            <w:r w:rsidR="006F21CF">
              <w:rPr>
                <w:color w:val="000000" w:themeColor="text1"/>
                <w:kern w:val="2"/>
                <w:szCs w:val="24"/>
                <w:shd w:val="clear" w:color="auto" w:fill="FFFFFF"/>
              </w:rPr>
              <w:t>penkių</w:t>
            </w:r>
            <w:r w:rsidR="0055706B" w:rsidRPr="0055706B">
              <w:rPr>
                <w:color w:val="000000" w:themeColor="text1"/>
                <w:kern w:val="2"/>
                <w:szCs w:val="24"/>
                <w:shd w:val="clear" w:color="auto" w:fill="FFFFFF"/>
              </w:rPr>
              <w:t>) procentų</w:t>
            </w:r>
            <w:r w:rsidRPr="0055706B">
              <w:rPr>
                <w:color w:val="000000" w:themeColor="text1"/>
                <w:kern w:val="2"/>
                <w:szCs w:val="24"/>
              </w:rPr>
              <w:t xml:space="preserve"> </w:t>
            </w:r>
            <w:r w:rsidRPr="0055706B">
              <w:rPr>
                <w:color w:val="000000" w:themeColor="text1"/>
                <w:kern w:val="2"/>
                <w:szCs w:val="24"/>
                <w:shd w:val="clear" w:color="auto" w:fill="FFFFFF"/>
              </w:rPr>
              <w:t>nuo Pradinės Sutarties vertės be PVM,</w:t>
            </w:r>
            <w:r w:rsidRPr="0055706B">
              <w:rPr>
                <w:color w:val="000000" w:themeColor="text1"/>
                <w:kern w:val="2"/>
                <w:szCs w:val="24"/>
              </w:rPr>
              <w:t xml:space="preserve"> </w:t>
            </w:r>
            <w:r w:rsidRPr="0055706B">
              <w:rPr>
                <w:color w:val="000000" w:themeColor="text1"/>
                <w:kern w:val="2"/>
                <w:szCs w:val="24"/>
                <w:shd w:val="clear" w:color="auto" w:fill="FFFFFF"/>
              </w:rPr>
              <w:t xml:space="preserve">nurodytos </w:t>
            </w:r>
            <w:r w:rsidRPr="0055706B">
              <w:rPr>
                <w:color w:val="000000" w:themeColor="text1"/>
                <w:kern w:val="2"/>
                <w:szCs w:val="24"/>
              </w:rPr>
              <w:t xml:space="preserve">Specialiųjų sąlygų </w:t>
            </w:r>
            <w:r w:rsidRPr="0055706B">
              <w:rPr>
                <w:color w:val="000000" w:themeColor="text1"/>
                <w:kern w:val="2"/>
                <w:szCs w:val="24"/>
                <w:shd w:val="clear" w:color="auto" w:fill="FFFFFF"/>
              </w:rPr>
              <w:t xml:space="preserve">5.2 punkte, </w:t>
            </w:r>
            <w:r w:rsidR="0055706B" w:rsidRPr="0055706B">
              <w:rPr>
                <w:color w:val="000000" w:themeColor="text1"/>
                <w:kern w:val="2"/>
                <w:szCs w:val="24"/>
                <w:shd w:val="clear" w:color="auto" w:fill="FFFFFF"/>
              </w:rPr>
              <w:t>dydžio</w:t>
            </w:r>
            <w:r w:rsidRPr="0055706B">
              <w:rPr>
                <w:color w:val="000000" w:themeColor="text1"/>
                <w:kern w:val="2"/>
                <w:szCs w:val="24"/>
                <w:shd w:val="clear" w:color="auto" w:fill="FFFFFF"/>
              </w:rPr>
              <w:t xml:space="preserve"> pirmo pareikalavimo banko garantiją arba draudimo bendrovės laidavimo draudimo raštą</w:t>
            </w:r>
            <w:r w:rsidR="0055706B" w:rsidRPr="0055706B">
              <w:rPr>
                <w:color w:val="000000" w:themeColor="text1"/>
                <w:kern w:val="2"/>
                <w:szCs w:val="24"/>
                <w:shd w:val="clear" w:color="auto" w:fill="FFFFFF"/>
              </w:rPr>
              <w:t xml:space="preserve">, </w:t>
            </w:r>
            <w:r w:rsidRPr="0055706B">
              <w:rPr>
                <w:color w:val="000000" w:themeColor="text1"/>
                <w:kern w:val="2"/>
                <w:szCs w:val="24"/>
                <w:shd w:val="clear" w:color="auto" w:fill="FFFFFF"/>
              </w:rPr>
              <w:t>atitinkančius Bendrųjų sąlygų 10 skyriaus reikalavimus</w:t>
            </w:r>
            <w:r w:rsidR="0055706B" w:rsidRPr="0055706B">
              <w:rPr>
                <w:color w:val="000000" w:themeColor="text1"/>
                <w:kern w:val="2"/>
                <w:szCs w:val="24"/>
                <w:shd w:val="clear" w:color="auto" w:fill="FFFFFF"/>
              </w:rPr>
              <w:t>, arba pervesti šio dydžio užstatą į šioje Sutartyje nurodytą Pirkėjo atsiskaitomąją banko sąskaitą</w:t>
            </w:r>
            <w:r w:rsidRPr="0055706B">
              <w:rPr>
                <w:color w:val="000000" w:themeColor="text1"/>
                <w:kern w:val="2"/>
                <w:szCs w:val="24"/>
                <w:shd w:val="clear" w:color="auto" w:fill="FFFFFF"/>
              </w:rPr>
              <w:t>. Esant poreikiui, gavus Tiekėjo prašymą</w:t>
            </w:r>
            <w:r>
              <w:rPr>
                <w:color w:val="000000"/>
                <w:kern w:val="2"/>
                <w:szCs w:val="24"/>
                <w:shd w:val="clear" w:color="auto" w:fill="FFFFFF"/>
              </w:rPr>
              <w:t>,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1768C5" w:rsidRDefault="00DD7479">
            <w:pPr>
              <w:rPr>
                <w:b/>
                <w:bCs/>
                <w:kern w:val="2"/>
                <w:szCs w:val="24"/>
              </w:rPr>
            </w:pPr>
            <w:r w:rsidRPr="001768C5">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21B6AC8" w:rsidR="00B767F3" w:rsidRPr="0055706B" w:rsidRDefault="006F21CF" w:rsidP="006F21CF">
            <w:pPr>
              <w:jc w:val="both"/>
              <w:rPr>
                <w:color w:val="000000" w:themeColor="text1"/>
                <w:kern w:val="2"/>
                <w:szCs w:val="24"/>
              </w:rPr>
            </w:pPr>
            <w:r>
              <w:rPr>
                <w:color w:val="000000"/>
                <w:kern w:val="2"/>
                <w:szCs w:val="24"/>
              </w:rPr>
              <w:t xml:space="preserve">Jei Pirkėjas, gavęs tinkamai pateiktą ir užpildytą Sąskaitą, uždelsia atsiskaityti už </w:t>
            </w:r>
            <w:r>
              <w:rPr>
                <w:color w:val="000000" w:themeColor="text1"/>
                <w:kern w:val="2"/>
                <w:szCs w:val="24"/>
              </w:rPr>
              <w:t xml:space="preserve">tinkamai Tiekėjo suteiktas kokybiškas </w:t>
            </w:r>
            <w:r w:rsidR="00817836">
              <w:rPr>
                <w:color w:val="000000" w:themeColor="text1"/>
                <w:kern w:val="2"/>
                <w:szCs w:val="24"/>
              </w:rPr>
              <w:t>Prekes ir susijusias p</w:t>
            </w:r>
            <w:r>
              <w:rPr>
                <w:color w:val="000000" w:themeColor="text1"/>
                <w:kern w:val="2"/>
                <w:szCs w:val="24"/>
              </w:rPr>
              <w:t>aslaugas per Sutartyje nurodytą terminą, Tiekėjas nuo kitos nei nustatytas terminas dienos skaičiuoja Pirkėjui 0,05 (penkios šimtosios)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1768C5" w:rsidRDefault="00DD7479">
            <w:pPr>
              <w:rPr>
                <w:b/>
                <w:bCs/>
                <w:kern w:val="2"/>
                <w:szCs w:val="24"/>
              </w:rPr>
            </w:pPr>
            <w:r w:rsidRPr="001768C5">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191268" w14:textId="0475D7CE" w:rsidR="006F21CF" w:rsidRDefault="006F21CF" w:rsidP="006F21CF">
            <w:pPr>
              <w:jc w:val="both"/>
              <w:rPr>
                <w:color w:val="000000" w:themeColor="text1"/>
                <w:kern w:val="2"/>
                <w:szCs w:val="24"/>
              </w:rPr>
            </w:pPr>
            <w:r>
              <w:rPr>
                <w:color w:val="000000" w:themeColor="text1"/>
                <w:kern w:val="2"/>
                <w:szCs w:val="24"/>
              </w:rPr>
              <w:t xml:space="preserve">9.2.1. Jeigu Tiekėjas vėluoja suteikti </w:t>
            </w:r>
            <w:r w:rsidR="00817836">
              <w:rPr>
                <w:color w:val="000000" w:themeColor="text1"/>
                <w:kern w:val="2"/>
                <w:szCs w:val="24"/>
              </w:rPr>
              <w:t>Prekes ir susijusias p</w:t>
            </w:r>
            <w:r>
              <w:rPr>
                <w:color w:val="000000" w:themeColor="text1"/>
                <w:kern w:val="2"/>
                <w:szCs w:val="24"/>
              </w:rPr>
              <w:t xml:space="preserve">aslaugas arba nevykdo kitų sutartinių įsipareigojimų, Pirkėjas nuo kitos nei nustatytas terminas dienos Tiekėjui skaičiuoja 0,05 (penkios šimtosios) procento dydžio delspinigius už kiekvieną uždelstą dieną nuo laiku nesuteiktų </w:t>
            </w:r>
            <w:r w:rsidR="00817836">
              <w:rPr>
                <w:color w:val="000000" w:themeColor="text1"/>
                <w:kern w:val="2"/>
                <w:szCs w:val="24"/>
              </w:rPr>
              <w:t>Prekių ir susijusių p</w:t>
            </w:r>
            <w:r>
              <w:rPr>
                <w:color w:val="000000" w:themeColor="text1"/>
                <w:kern w:val="2"/>
                <w:szCs w:val="24"/>
              </w:rPr>
              <w:t>aslaugų ar kitų sutartinių įsipareigojimų nevykdymo kainos be PVM.</w:t>
            </w:r>
            <w:r w:rsidR="001768C5">
              <w:rPr>
                <w:color w:val="000000" w:themeColor="text1"/>
                <w:kern w:val="2"/>
                <w:szCs w:val="24"/>
              </w:rPr>
              <w:t xml:space="preserve"> D</w:t>
            </w:r>
            <w:r w:rsidR="001768C5" w:rsidRPr="001768C5">
              <w:rPr>
                <w:color w:val="000000" w:themeColor="text1"/>
                <w:kern w:val="2"/>
                <w:szCs w:val="24"/>
              </w:rPr>
              <w:t xml:space="preserve">ėl </w:t>
            </w:r>
            <w:r w:rsidR="00817836">
              <w:rPr>
                <w:color w:val="000000" w:themeColor="text1"/>
                <w:kern w:val="2"/>
                <w:szCs w:val="24"/>
              </w:rPr>
              <w:t>Prekių ir susijusių p</w:t>
            </w:r>
            <w:r w:rsidR="001768C5">
              <w:rPr>
                <w:color w:val="000000" w:themeColor="text1"/>
                <w:kern w:val="2"/>
                <w:szCs w:val="24"/>
              </w:rPr>
              <w:t xml:space="preserve">aslaugų </w:t>
            </w:r>
            <w:r w:rsidR="001768C5" w:rsidRPr="001768C5">
              <w:rPr>
                <w:color w:val="000000" w:themeColor="text1"/>
                <w:kern w:val="2"/>
                <w:szCs w:val="24"/>
              </w:rPr>
              <w:t xml:space="preserve">trūkumų / neatitikimų, kurie yra nepataisomi arba kurių nebuvo galima pašalinti per pagrįstą sutartą laiką, Tiekėjui taikoma 5 </w:t>
            </w:r>
            <w:r w:rsidR="001768C5">
              <w:rPr>
                <w:color w:val="000000" w:themeColor="text1"/>
                <w:kern w:val="2"/>
                <w:szCs w:val="24"/>
              </w:rPr>
              <w:lastRenderedPageBreak/>
              <w:t xml:space="preserve">(penkių) </w:t>
            </w:r>
            <w:r w:rsidR="001768C5" w:rsidRPr="001768C5">
              <w:rPr>
                <w:color w:val="000000" w:themeColor="text1"/>
                <w:kern w:val="2"/>
                <w:szCs w:val="24"/>
              </w:rPr>
              <w:t xml:space="preserve">procentų </w:t>
            </w:r>
            <w:r w:rsidR="005C7279">
              <w:rPr>
                <w:color w:val="000000" w:themeColor="text1"/>
                <w:kern w:val="2"/>
                <w:szCs w:val="24"/>
              </w:rPr>
              <w:t xml:space="preserve">dydžio </w:t>
            </w:r>
            <w:r w:rsidR="001768C5" w:rsidRPr="001768C5">
              <w:rPr>
                <w:color w:val="000000" w:themeColor="text1"/>
                <w:kern w:val="2"/>
                <w:szCs w:val="24"/>
              </w:rPr>
              <w:t xml:space="preserve">bauda nuo netinkamai suteiktų </w:t>
            </w:r>
            <w:r w:rsidR="00817836">
              <w:rPr>
                <w:color w:val="000000" w:themeColor="text1"/>
                <w:kern w:val="2"/>
                <w:szCs w:val="24"/>
              </w:rPr>
              <w:t>Prekių ir susijusių p</w:t>
            </w:r>
            <w:r w:rsidR="001768C5" w:rsidRPr="001768C5">
              <w:rPr>
                <w:color w:val="000000" w:themeColor="text1"/>
                <w:kern w:val="2"/>
                <w:szCs w:val="24"/>
              </w:rPr>
              <w:t xml:space="preserve">aslaugų </w:t>
            </w:r>
            <w:r w:rsidR="005C7279">
              <w:rPr>
                <w:color w:val="000000" w:themeColor="text1"/>
                <w:kern w:val="2"/>
                <w:szCs w:val="24"/>
              </w:rPr>
              <w:t>kainos</w:t>
            </w:r>
            <w:r w:rsidR="001768C5" w:rsidRPr="001768C5">
              <w:rPr>
                <w:color w:val="000000" w:themeColor="text1"/>
                <w:kern w:val="2"/>
                <w:szCs w:val="24"/>
              </w:rPr>
              <w:t xml:space="preserve">. Tokia bauda nepažeidžia </w:t>
            </w:r>
            <w:r w:rsidR="005C7279">
              <w:rPr>
                <w:color w:val="000000" w:themeColor="text1"/>
                <w:kern w:val="2"/>
                <w:szCs w:val="24"/>
              </w:rPr>
              <w:t>Pirkėjo</w:t>
            </w:r>
            <w:r w:rsidR="001768C5" w:rsidRPr="001768C5">
              <w:rPr>
                <w:color w:val="000000" w:themeColor="text1"/>
                <w:kern w:val="2"/>
                <w:szCs w:val="24"/>
              </w:rPr>
              <w:t xml:space="preserve"> teisių reikalauti kompensacijos, viršijančios sutartyje numatytas netesybas.</w:t>
            </w:r>
          </w:p>
          <w:p w14:paraId="3CE3F86C" w14:textId="54650102" w:rsidR="006F21CF" w:rsidRDefault="006F21CF" w:rsidP="006F21CF">
            <w:pPr>
              <w:jc w:val="both"/>
              <w:rPr>
                <w:color w:val="000000" w:themeColor="text1"/>
                <w:kern w:val="2"/>
                <w:szCs w:val="24"/>
              </w:rPr>
            </w:pPr>
            <w:r>
              <w:rPr>
                <w:color w:val="000000" w:themeColor="text1"/>
                <w:kern w:val="2"/>
                <w:szCs w:val="24"/>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nuo laiku negrąžintos permokos kainos be PVM.</w:t>
            </w:r>
          </w:p>
          <w:p w14:paraId="63704FE1" w14:textId="44CF01D1" w:rsidR="00364107" w:rsidRPr="006F21CF" w:rsidRDefault="006F21CF" w:rsidP="006F21CF">
            <w:pPr>
              <w:tabs>
                <w:tab w:val="left" w:pos="582"/>
              </w:tabs>
              <w:jc w:val="both"/>
              <w:rPr>
                <w:kern w:val="2"/>
                <w:szCs w:val="24"/>
              </w:rPr>
            </w:pPr>
            <w:r>
              <w:rPr>
                <w:color w:val="000000" w:themeColor="text1"/>
                <w:kern w:val="2"/>
                <w:szCs w:val="24"/>
              </w:rPr>
              <w:t>9.2.3. Tiekėjas privalo sumokėti Pirkėjui netesybas per 10 (dešimt) dienų nuo Pirkėjo pareikalavimo, jeigu netesybų suma nėra išskaitoma iš Tiekėjui mokėtinos sumos</w:t>
            </w:r>
            <w:r w:rsidR="00364107">
              <w:rPr>
                <w:kern w:val="2"/>
                <w:szCs w:val="24"/>
              </w:rPr>
              <w:t>.</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6F21CF" w:rsidRDefault="00DD7479">
            <w:pPr>
              <w:rPr>
                <w:b/>
                <w:bCs/>
                <w:kern w:val="2"/>
                <w:szCs w:val="24"/>
                <w:highlight w:val="cyan"/>
              </w:rPr>
            </w:pPr>
            <w:r w:rsidRPr="005C7279">
              <w:rPr>
                <w:b/>
                <w:bCs/>
                <w:kern w:val="2"/>
                <w:szCs w:val="24"/>
              </w:rPr>
              <w:lastRenderedPageBreak/>
              <w:t xml:space="preserve">9.3. Tiekėjui / Pirkėjui taikoma bauda nutraukus Sutartį dėl esminio Sutarties pažeidimo </w:t>
            </w:r>
            <w:r w:rsidRPr="005C727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2FA3FB" w14:textId="7AA5D03C" w:rsidR="00995E78" w:rsidRPr="00995E78" w:rsidRDefault="00995E78" w:rsidP="00995E78">
            <w:pPr>
              <w:jc w:val="both"/>
              <w:rPr>
                <w:kern w:val="2"/>
                <w:szCs w:val="24"/>
              </w:rPr>
            </w:pPr>
            <w:r w:rsidRPr="00995E78">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7107855C" w14:textId="77777777" w:rsidR="00B767F3" w:rsidRDefault="00995E78" w:rsidP="00995E78">
            <w:pPr>
              <w:jc w:val="both"/>
              <w:rPr>
                <w:kern w:val="2"/>
                <w:szCs w:val="24"/>
              </w:rPr>
            </w:pPr>
            <w:r w:rsidRPr="00995E78">
              <w:rPr>
                <w:kern w:val="2"/>
                <w:szCs w:val="24"/>
              </w:rPr>
              <w:t>9.3.2. </w:t>
            </w:r>
            <w:r w:rsidRPr="00995E78">
              <w:rPr>
                <w:szCs w:val="24"/>
              </w:rPr>
              <w:t xml:space="preserve">Nepagrįstai nutraukus Sutarties vykdymą ne Sutartyje nustatyta tvarka, mokama </w:t>
            </w:r>
            <w:r w:rsidRPr="00995E78">
              <w:rPr>
                <w:kern w:val="2"/>
                <w:szCs w:val="24"/>
              </w:rPr>
              <w:t>10 (dešimt) procentų dydžio bauda nuo Pradinės Sutarties vertės, nurodytos Specialiųjų sąlygų 5.2 punkte.</w:t>
            </w:r>
          </w:p>
          <w:p w14:paraId="48292084" w14:textId="28051380" w:rsidR="009D0FA9" w:rsidRPr="00995E78" w:rsidRDefault="009D0FA9" w:rsidP="00995E78">
            <w:pPr>
              <w:jc w:val="both"/>
              <w:rPr>
                <w:rFonts w:ascii="Verdana" w:hAnsi="Verdana"/>
                <w:sz w:val="20"/>
              </w:rPr>
            </w:pPr>
            <w:r w:rsidRPr="009D0FA9">
              <w:rPr>
                <w:szCs w:val="24"/>
              </w:rPr>
              <w:t>9.3.3.</w:t>
            </w:r>
            <w:r>
              <w:rPr>
                <w:rFonts w:ascii="Verdana" w:hAnsi="Verdana"/>
                <w:sz w:val="20"/>
              </w:rPr>
              <w:t xml:space="preserve"> </w:t>
            </w:r>
            <w:r w:rsidRPr="009D0FA9">
              <w:rPr>
                <w:szCs w:val="24"/>
              </w:rPr>
              <w:t xml:space="preserve">Specialiųjų sąlygų 9.3.1 ir 9.3.2 punktuose numatytais atvejais Tiekėjas taip pat atlygina nuostolius, susijusius su Sutarties nutraukimu bei kito </w:t>
            </w:r>
            <w:r w:rsidR="00817836">
              <w:rPr>
                <w:szCs w:val="24"/>
              </w:rPr>
              <w:t>Prekių ir susijusių paslaugų</w:t>
            </w:r>
            <w:r w:rsidRPr="009D0FA9">
              <w:rPr>
                <w:szCs w:val="24"/>
              </w:rPr>
              <w:t xml:space="preserve"> tiekėjo samdymu pagal Sutartį </w:t>
            </w:r>
            <w:r w:rsidR="00817836">
              <w:rPr>
                <w:szCs w:val="24"/>
              </w:rPr>
              <w:t>Prekėms ir susijusioms paslaugoms</w:t>
            </w:r>
            <w:r w:rsidRPr="009D0FA9">
              <w:rPr>
                <w:szCs w:val="24"/>
              </w:rPr>
              <w:t xml:space="preserve"> įsigyti (jei taikoma), kurių nepadengia nurodyta bauda.</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6F21CF" w:rsidRDefault="00DD7479">
            <w:pPr>
              <w:rPr>
                <w:b/>
                <w:bCs/>
                <w:kern w:val="2"/>
                <w:szCs w:val="24"/>
                <w:highlight w:val="cyan"/>
              </w:rPr>
            </w:pPr>
            <w:r w:rsidRPr="005C727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6B3CAEE6" w:rsidR="00B767F3" w:rsidRPr="006D5BFE" w:rsidRDefault="00021A98" w:rsidP="005C7279">
            <w:pPr>
              <w:jc w:val="both"/>
              <w:rPr>
                <w:kern w:val="2"/>
                <w:szCs w:val="24"/>
              </w:rPr>
            </w:pPr>
            <w:r w:rsidRPr="006D5BFE">
              <w:rPr>
                <w:color w:val="000000"/>
                <w:kern w:val="2"/>
                <w:szCs w:val="24"/>
              </w:rPr>
              <w:t>5000 (penkių tūkstančių) Eur bauda</w:t>
            </w:r>
            <w:r w:rsidR="005C7279" w:rsidRPr="006D5BFE">
              <w:rPr>
                <w:color w:val="000000"/>
                <w:kern w:val="2"/>
                <w:szCs w:val="24"/>
              </w:rPr>
              <w:t>.</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sidRPr="005C7279">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AA35101" w:rsidR="00B767F3" w:rsidRDefault="00021A98" w:rsidP="002E2073">
            <w:pPr>
              <w:jc w:val="both"/>
              <w:rPr>
                <w:color w:val="4472C4"/>
                <w:kern w:val="2"/>
                <w:szCs w:val="24"/>
              </w:rPr>
            </w:pPr>
            <w:r>
              <w:rPr>
                <w:color w:val="000000"/>
                <w:kern w:val="2"/>
                <w:szCs w:val="24"/>
                <w:shd w:val="clear" w:color="auto" w:fill="FFFFFF"/>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sidRPr="005C7279">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0605D825" w:rsidR="00B767F3" w:rsidRPr="006D5BFE" w:rsidRDefault="004A74C2" w:rsidP="004A74C2">
            <w:pPr>
              <w:jc w:val="both"/>
              <w:rPr>
                <w:kern w:val="2"/>
                <w:szCs w:val="24"/>
              </w:rPr>
            </w:pPr>
            <w:r w:rsidRPr="006D5BFE">
              <w:rPr>
                <w:kern w:val="2"/>
                <w:szCs w:val="24"/>
              </w:rPr>
              <w:t>10 000 (dešimt tūkstančių) Eur už kiekvieną Tiekėjo pažeidimo atvejį.</w:t>
            </w:r>
          </w:p>
          <w:p w14:paraId="271A84AA" w14:textId="5FEA3870" w:rsidR="00B767F3" w:rsidRPr="006D5BFE" w:rsidRDefault="00B767F3">
            <w:pPr>
              <w:rPr>
                <w:color w:val="4472C4"/>
                <w:kern w:val="2"/>
                <w:szCs w:val="24"/>
              </w:rPr>
            </w:pPr>
          </w:p>
        </w:tc>
      </w:tr>
      <w:tr w:rsidR="006D5BFE" w:rsidRPr="006D5BF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B1DBA5" w14:textId="77777777" w:rsidR="00B53A60" w:rsidRPr="006D5BFE" w:rsidRDefault="00DD7479" w:rsidP="004A74C2">
            <w:pPr>
              <w:rPr>
                <w:b/>
                <w:bCs/>
                <w:kern w:val="2"/>
              </w:rPr>
            </w:pPr>
            <w:r w:rsidRPr="006D5BFE">
              <w:rPr>
                <w:b/>
                <w:bCs/>
                <w:kern w:val="2"/>
              </w:rPr>
              <w:t xml:space="preserve">9.7. Tiekėjui taikomos netesybos dėl pirkimo dokumentuose nustatytų Kokybinių kriterijų </w:t>
            </w:r>
            <w:proofErr w:type="spellStart"/>
            <w:r w:rsidRPr="006D5BFE">
              <w:rPr>
                <w:b/>
                <w:bCs/>
                <w:kern w:val="2"/>
              </w:rPr>
              <w:t>nepasiekimo</w:t>
            </w:r>
            <w:proofErr w:type="spellEnd"/>
            <w:r w:rsidRPr="006D5BFE">
              <w:rPr>
                <w:b/>
                <w:bCs/>
                <w:kern w:val="2"/>
              </w:rPr>
              <w:t xml:space="preserve"> </w:t>
            </w:r>
            <w:r w:rsidRPr="006D5BFE">
              <w:rPr>
                <w:b/>
                <w:bCs/>
                <w:kern w:val="2"/>
              </w:rPr>
              <w:lastRenderedPageBreak/>
              <w:t>Sutarties vykdymo metu</w:t>
            </w:r>
          </w:p>
          <w:p w14:paraId="6A2C1B53" w14:textId="3448CBE2" w:rsidR="00DE1218" w:rsidRPr="006D5BFE" w:rsidRDefault="00DE1218" w:rsidP="004A74C2">
            <w:pPr>
              <w:rPr>
                <w:b/>
                <w:bCs/>
                <w:kern w:val="2"/>
              </w:rPr>
            </w:pPr>
            <w:r w:rsidRPr="006D5BFE">
              <w:rPr>
                <w:kern w:val="2"/>
                <w:szCs w:val="24"/>
              </w:rPr>
              <w:t>[nustatoma pagal Tiekėjo pasiūlymą, jei jam buvo skirti balai už atitinkamus Kokybinius kriterijus]</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55133A7" w:rsidR="00B767F3" w:rsidRPr="006D5BFE" w:rsidRDefault="00DE1218" w:rsidP="008C4C3A">
            <w:pPr>
              <w:jc w:val="both"/>
              <w:rPr>
                <w:kern w:val="2"/>
                <w:szCs w:val="24"/>
              </w:rPr>
            </w:pPr>
            <w:r w:rsidRPr="006D5BFE">
              <w:rPr>
                <w:kern w:val="2"/>
                <w:szCs w:val="24"/>
              </w:rPr>
              <w:lastRenderedPageBreak/>
              <w:t xml:space="preserve">Netaikoma / 1000 Eur už kiekvieną atvejį, kai </w:t>
            </w:r>
            <w:r w:rsidR="008C4C3A" w:rsidRPr="006D5BFE">
              <w:rPr>
                <w:kern w:val="2"/>
                <w:szCs w:val="24"/>
              </w:rPr>
              <w:t>atitinkamas funkcijas Prekių ir susijusių paslaugų tiekime/teikime vykdo ne tas specialistas, už kurio papildomą profesinę (darbinę) patirtį buvo skirti balai.</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C7279" w:rsidRDefault="00DD7479">
            <w:pPr>
              <w:rPr>
                <w:b/>
                <w:bCs/>
                <w:kern w:val="2"/>
                <w:szCs w:val="24"/>
              </w:rPr>
            </w:pPr>
            <w:r w:rsidRPr="005C7279">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314056ED" w:rsidR="00B53A60" w:rsidRDefault="00B53A60" w:rsidP="00B53A60">
            <w:pPr>
              <w:jc w:val="both"/>
              <w:rPr>
                <w:color w:val="4472C4"/>
                <w:kern w:val="2"/>
                <w:szCs w:val="24"/>
              </w:rPr>
            </w:pPr>
            <w:r>
              <w:rPr>
                <w:kern w:val="2"/>
                <w:szCs w:val="24"/>
              </w:rPr>
              <w:t xml:space="preserve">200 Eur </w:t>
            </w:r>
            <w:r w:rsidR="004A74C2">
              <w:rPr>
                <w:kern w:val="2"/>
                <w:szCs w:val="24"/>
              </w:rPr>
              <w:t xml:space="preserve">bauda </w:t>
            </w:r>
            <w:r>
              <w:rPr>
                <w:kern w:val="2"/>
                <w:szCs w:val="24"/>
              </w:rPr>
              <w:t xml:space="preserve">už kiekvieną uždelstą dieną </w:t>
            </w:r>
            <w:r w:rsidRPr="00B53A60">
              <w:rPr>
                <w:color w:val="000000" w:themeColor="text1"/>
                <w:kern w:val="2"/>
                <w:szCs w:val="24"/>
              </w:rPr>
              <w:t>nuo galiojančio Sutarties įvykdymo užtikrinimo termino pabaigos</w:t>
            </w:r>
            <w:r>
              <w:rPr>
                <w:color w:val="000000" w:themeColor="text1"/>
                <w:kern w:val="2"/>
                <w:szCs w:val="24"/>
              </w:rPr>
              <w:t>.</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C7279" w:rsidRDefault="00DD7479">
            <w:pPr>
              <w:rPr>
                <w:b/>
                <w:bCs/>
                <w:kern w:val="2"/>
                <w:szCs w:val="24"/>
              </w:rPr>
            </w:pPr>
            <w:r w:rsidRPr="005C7279">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879D3F" w14:textId="6CB39C6E" w:rsidR="004A74C2" w:rsidRDefault="004A74C2" w:rsidP="00433437">
            <w:pPr>
              <w:jc w:val="both"/>
              <w:rPr>
                <w:szCs w:val="24"/>
              </w:rPr>
            </w:pPr>
            <w:r>
              <w:rPr>
                <w:kern w:val="2"/>
                <w:szCs w:val="24"/>
              </w:rPr>
              <w:t>Netaikoma</w:t>
            </w:r>
          </w:p>
          <w:p w14:paraId="0B19BE53" w14:textId="77777777" w:rsidR="004A74C2" w:rsidRPr="00433437" w:rsidRDefault="004A74C2" w:rsidP="00433437">
            <w:pPr>
              <w:jc w:val="both"/>
              <w:rPr>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BEBA339" w:rsidR="00B767F3" w:rsidRPr="00433437" w:rsidRDefault="009D0FA9" w:rsidP="00433437">
            <w:pPr>
              <w:jc w:val="both"/>
              <w:rPr>
                <w:color w:val="4472C4"/>
                <w:kern w:val="2"/>
                <w:szCs w:val="24"/>
              </w:rPr>
            </w:pPr>
            <w:r w:rsidRPr="009D0FA9">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9D0FA9" w:rsidRDefault="00DD7479">
            <w:pPr>
              <w:rPr>
                <w:b/>
                <w:bCs/>
                <w:kern w:val="2"/>
              </w:rPr>
            </w:pPr>
            <w:r w:rsidRPr="009D0FA9">
              <w:rPr>
                <w:b/>
                <w:bCs/>
              </w:rPr>
              <w:t>10.1. Esminės Sutarties sąlygos</w:t>
            </w:r>
          </w:p>
        </w:tc>
        <w:tc>
          <w:tcPr>
            <w:tcW w:w="6828" w:type="dxa"/>
            <w:gridSpan w:val="2"/>
          </w:tcPr>
          <w:p w14:paraId="3FE0BCA0" w14:textId="77777777" w:rsidR="004A74C2" w:rsidRDefault="004A74C2" w:rsidP="004A74C2">
            <w:pPr>
              <w:shd w:val="clear" w:color="auto" w:fill="FFFFFF" w:themeFill="background1"/>
              <w:jc w:val="both"/>
              <w:rPr>
                <w:kern w:val="2"/>
                <w:szCs w:val="24"/>
              </w:rPr>
            </w:pPr>
            <w:r>
              <w:rPr>
                <w:kern w:val="2"/>
                <w:szCs w:val="24"/>
              </w:rPr>
              <w:t>Šalys susitaria esminėmis Sutarties sąlygomis laikyti:</w:t>
            </w:r>
          </w:p>
          <w:p w14:paraId="3657475F" w14:textId="150FDC67" w:rsidR="00B767F3" w:rsidRPr="004A74C2" w:rsidRDefault="004A74C2" w:rsidP="004A74C2">
            <w:pPr>
              <w:shd w:val="clear" w:color="auto" w:fill="FFFFFF" w:themeFill="background1"/>
              <w:jc w:val="both"/>
              <w:rPr>
                <w:kern w:val="2"/>
                <w:szCs w:val="24"/>
              </w:rPr>
            </w:pPr>
            <w:r>
              <w:rPr>
                <w:kern w:val="2"/>
                <w:szCs w:val="24"/>
              </w:rPr>
              <w:t xml:space="preserve">10.1.1.1 Techninėje specifikacijoje nustatytus reikalavimus </w:t>
            </w:r>
            <w:r w:rsidR="00817836">
              <w:rPr>
                <w:kern w:val="2"/>
                <w:szCs w:val="24"/>
              </w:rPr>
              <w:t>Prekėms ir susijusioms p</w:t>
            </w:r>
            <w:r>
              <w:rPr>
                <w:kern w:val="2"/>
                <w:szCs w:val="24"/>
              </w:rPr>
              <w:t>aslaugoms.</w:t>
            </w:r>
          </w:p>
        </w:tc>
      </w:tr>
      <w:tr w:rsidR="00B767F3" w14:paraId="0F5458CF" w14:textId="77777777">
        <w:trPr>
          <w:trHeight w:val="300"/>
        </w:trPr>
        <w:tc>
          <w:tcPr>
            <w:tcW w:w="2700" w:type="dxa"/>
            <w:gridSpan w:val="2"/>
          </w:tcPr>
          <w:p w14:paraId="0C270B5F" w14:textId="77777777" w:rsidR="00B767F3" w:rsidRPr="009D0FA9" w:rsidRDefault="00DD7479">
            <w:pPr>
              <w:rPr>
                <w:b/>
                <w:bCs/>
                <w:kern w:val="2"/>
                <w:szCs w:val="24"/>
              </w:rPr>
            </w:pPr>
            <w:r w:rsidRPr="009D0FA9">
              <w:rPr>
                <w:b/>
                <w:bCs/>
                <w:kern w:val="2"/>
                <w:szCs w:val="24"/>
              </w:rPr>
              <w:t>10.2. Dideli arba nuolatiniai esminės Sutarties sąlygos vykdymo trūkumai</w:t>
            </w:r>
          </w:p>
        </w:tc>
        <w:tc>
          <w:tcPr>
            <w:tcW w:w="6835" w:type="dxa"/>
            <w:gridSpan w:val="3"/>
          </w:tcPr>
          <w:p w14:paraId="27FF7C68" w14:textId="0CD743EE" w:rsidR="00B767F3" w:rsidRDefault="007B7650" w:rsidP="004A74C2">
            <w:pPr>
              <w:jc w:val="both"/>
              <w:rPr>
                <w:kern w:val="2"/>
                <w:szCs w:val="24"/>
              </w:rPr>
            </w:pPr>
            <w:r>
              <w:rPr>
                <w:kern w:val="2"/>
                <w:szCs w:val="24"/>
              </w:rPr>
              <w:t xml:space="preserve">10.2.1. </w:t>
            </w:r>
            <w:r w:rsidRPr="007B7650">
              <w:rPr>
                <w:kern w:val="2"/>
                <w:szCs w:val="24"/>
              </w:rPr>
              <w:t xml:space="preserve">dideliu ar nuolatiniu esminės Sutarties sąlygos vykdymo trūkumu laikomas tiekėjo uždelsimas </w:t>
            </w:r>
            <w:r>
              <w:rPr>
                <w:kern w:val="2"/>
                <w:szCs w:val="24"/>
              </w:rPr>
              <w:t xml:space="preserve">suteikti techninę pagalbą </w:t>
            </w:r>
            <w:r w:rsidR="004A74C2">
              <w:rPr>
                <w:kern w:val="2"/>
                <w:szCs w:val="24"/>
              </w:rPr>
              <w:t xml:space="preserve">ilgiau nei 1 (vieną) valandą pagal </w:t>
            </w:r>
            <w:r>
              <w:rPr>
                <w:kern w:val="2"/>
                <w:szCs w:val="24"/>
              </w:rPr>
              <w:t xml:space="preserve">Techninės specifikacijos 3 lentelėje </w:t>
            </w:r>
            <w:r w:rsidR="004A74C2">
              <w:rPr>
                <w:kern w:val="2"/>
                <w:szCs w:val="24"/>
              </w:rPr>
              <w:t>nustatytus terminus.</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rsidRPr="00426FA8"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426FA8" w:rsidRDefault="00DD7479">
            <w:pPr>
              <w:rPr>
                <w:b/>
                <w:bCs/>
                <w:kern w:val="2"/>
                <w:szCs w:val="24"/>
              </w:rPr>
            </w:pPr>
            <w:r w:rsidRPr="00426FA8">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FD79A1D" w14:textId="77777777" w:rsidR="00D447E1" w:rsidRPr="00426FA8" w:rsidRDefault="00D447E1" w:rsidP="00D447E1">
            <w:pPr>
              <w:jc w:val="both"/>
              <w:rPr>
                <w:kern w:val="2"/>
                <w:szCs w:val="24"/>
              </w:rPr>
            </w:pPr>
            <w:r w:rsidRPr="00426FA8">
              <w:rPr>
                <w:kern w:val="2"/>
                <w:szCs w:val="24"/>
              </w:rPr>
              <w:t>Ši Sutartis laikoma sudaryta, kai (pirma) ją pasirašo abi Šalys, ir (antra) pateikiamas sutarties įvykdymo užtikrinimas.</w:t>
            </w:r>
          </w:p>
          <w:p w14:paraId="0DC01EF2" w14:textId="64858771" w:rsidR="00B767F3" w:rsidRPr="00426FA8" w:rsidRDefault="00D447E1" w:rsidP="00D447E1">
            <w:pPr>
              <w:jc w:val="both"/>
              <w:rPr>
                <w:color w:val="4472C4"/>
                <w:kern w:val="2"/>
                <w:szCs w:val="24"/>
              </w:rPr>
            </w:pPr>
            <w:r w:rsidRPr="00426FA8">
              <w:rPr>
                <w:kern w:val="2"/>
                <w:szCs w:val="24"/>
              </w:rPr>
              <w:t>Sutartis galioja iki visiško prievolių įvykdymo (kol bus išnaudota Pradinės Sutarties vertė, bet jos terminas negali būti ilgesnis kaip 36 (trisdešimt šeši)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3133E9" w14:textId="77777777" w:rsidR="00B767F3" w:rsidRDefault="00DD7479">
            <w:pPr>
              <w:rPr>
                <w:b/>
                <w:bCs/>
                <w:kern w:val="2"/>
                <w:szCs w:val="24"/>
              </w:rPr>
            </w:pPr>
            <w:r w:rsidRPr="00426FA8">
              <w:rPr>
                <w:b/>
                <w:bCs/>
                <w:kern w:val="2"/>
                <w:szCs w:val="24"/>
              </w:rPr>
              <w:t>11.2. Sutarties galiojimo termino pratęsimas</w:t>
            </w:r>
          </w:p>
          <w:p w14:paraId="46C07DA7" w14:textId="44A5CA43" w:rsidR="00426FA8" w:rsidRPr="00426FA8" w:rsidRDefault="00426FA8">
            <w:pPr>
              <w:rPr>
                <w:b/>
                <w:bCs/>
                <w:kern w:val="2"/>
                <w:szCs w:val="24"/>
              </w:rPr>
            </w:pPr>
            <w:r>
              <w:rPr>
                <w:bCs/>
                <w:sz w:val="22"/>
                <w:szCs w:val="22"/>
              </w:rPr>
              <w:t>(V</w:t>
            </w:r>
            <w:r>
              <w:rPr>
                <w:bCs/>
                <w:sz w:val="22"/>
                <w:szCs w:val="22"/>
              </w:rPr>
              <w:t>adovaujantis VPĮ 86 straipsnio 5 dalies 3 punktu</w:t>
            </w:r>
            <w:r>
              <w:rPr>
                <w:bCs/>
                <w:sz w:val="22"/>
                <w:szCs w:val="22"/>
              </w:rPr>
              <w:t>)</w:t>
            </w:r>
          </w:p>
        </w:tc>
        <w:tc>
          <w:tcPr>
            <w:tcW w:w="6828" w:type="dxa"/>
            <w:gridSpan w:val="2"/>
            <w:tcBorders>
              <w:top w:val="single" w:sz="4" w:space="0" w:color="auto"/>
              <w:left w:val="single" w:sz="4" w:space="0" w:color="auto"/>
              <w:bottom w:val="single" w:sz="4" w:space="0" w:color="auto"/>
              <w:right w:val="single" w:sz="4" w:space="0" w:color="auto"/>
            </w:tcBorders>
          </w:tcPr>
          <w:p w14:paraId="529384AA" w14:textId="3BDAC839" w:rsidR="00D447E1" w:rsidRPr="00426FA8" w:rsidRDefault="00D447E1" w:rsidP="00D447E1">
            <w:pPr>
              <w:jc w:val="both"/>
              <w:rPr>
                <w:color w:val="000000" w:themeColor="text1"/>
                <w:kern w:val="2"/>
                <w:szCs w:val="24"/>
              </w:rPr>
            </w:pPr>
            <w:r w:rsidRPr="00426FA8">
              <w:rPr>
                <w:kern w:val="2"/>
                <w:szCs w:val="24"/>
              </w:rPr>
              <w:t xml:space="preserve">Šalių abipusiu rašytiniu Susitarimu Sutartis tomis pačiomis sąlygomis </w:t>
            </w:r>
            <w:r w:rsidRPr="00426FA8">
              <w:rPr>
                <w:color w:val="000000" w:themeColor="text1"/>
                <w:szCs w:val="24"/>
              </w:rPr>
              <w:t xml:space="preserve">(nedidinant Sutarties kainos) </w:t>
            </w:r>
            <w:r w:rsidRPr="00426FA8">
              <w:rPr>
                <w:color w:val="000000" w:themeColor="text1"/>
                <w:kern w:val="2"/>
                <w:szCs w:val="24"/>
              </w:rPr>
              <w:t>gali būti pratęsta 1 (vieną) kartą 12 (dvylikai) mėnesių, jeigu yra išlikęs poreikis ir esant šiai (šioms) aplinkybėms</w:t>
            </w:r>
            <w:r w:rsidR="009D0FA9" w:rsidRPr="00426FA8">
              <w:rPr>
                <w:color w:val="000000" w:themeColor="text1"/>
                <w:kern w:val="2"/>
                <w:szCs w:val="24"/>
              </w:rPr>
              <w:t>:</w:t>
            </w:r>
          </w:p>
          <w:p w14:paraId="5BFF1F84" w14:textId="0A317C1E" w:rsidR="00B767F3" w:rsidRPr="00D447E1" w:rsidRDefault="00D447E1" w:rsidP="00D447E1">
            <w:pPr>
              <w:jc w:val="both"/>
              <w:rPr>
                <w:rFonts w:eastAsia="Arial"/>
                <w:color w:val="FF0000"/>
                <w:szCs w:val="24"/>
              </w:rPr>
            </w:pPr>
            <w:r w:rsidRPr="00426FA8">
              <w:rPr>
                <w:rFonts w:eastAsia="Calibri"/>
                <w:color w:val="000000" w:themeColor="text1"/>
                <w:szCs w:val="24"/>
              </w:rPr>
              <w:t>11.2.1.</w:t>
            </w:r>
            <w:r w:rsidRPr="00426FA8">
              <w:rPr>
                <w:rFonts w:eastAsia="Arial"/>
                <w:color w:val="000000" w:themeColor="text1"/>
                <w:szCs w:val="24"/>
              </w:rPr>
              <w:t xml:space="preserve"> Pirkėjas neišpirko </w:t>
            </w:r>
            <w:r w:rsidR="00817836" w:rsidRPr="00426FA8">
              <w:rPr>
                <w:rFonts w:eastAsia="Arial"/>
                <w:color w:val="000000" w:themeColor="text1"/>
                <w:szCs w:val="24"/>
              </w:rPr>
              <w:t>Prekių ir susijusių p</w:t>
            </w:r>
            <w:r w:rsidRPr="00426FA8">
              <w:rPr>
                <w:rFonts w:eastAsia="Arial"/>
                <w:color w:val="000000" w:themeColor="text1"/>
                <w:szCs w:val="24"/>
              </w:rPr>
              <w:t>aslaugų pagal Sutartį ir nėra išnaudota Sutarties kaina.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0A3382">
        <w:trPr>
          <w:trHeight w:val="300"/>
        </w:trPr>
        <w:tc>
          <w:tcPr>
            <w:tcW w:w="2689" w:type="dxa"/>
          </w:tcPr>
          <w:p w14:paraId="226C878D" w14:textId="77777777" w:rsidR="00B767F3" w:rsidRPr="009D0FA9" w:rsidRDefault="00DD7479">
            <w:pPr>
              <w:rPr>
                <w:b/>
                <w:bCs/>
                <w:kern w:val="2"/>
                <w:szCs w:val="24"/>
              </w:rPr>
            </w:pPr>
            <w:r w:rsidRPr="009D0FA9">
              <w:rPr>
                <w:b/>
                <w:bCs/>
                <w:kern w:val="2"/>
                <w:szCs w:val="24"/>
              </w:rPr>
              <w:t>12.1. Sutarties nutraukimo pagrindai</w:t>
            </w:r>
          </w:p>
        </w:tc>
        <w:tc>
          <w:tcPr>
            <w:tcW w:w="6846" w:type="dxa"/>
            <w:gridSpan w:val="4"/>
          </w:tcPr>
          <w:p w14:paraId="6FAE0A4C" w14:textId="46B826AC" w:rsidR="00B767F3" w:rsidRPr="006C10BA" w:rsidRDefault="00DD7479" w:rsidP="006C10BA">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0A3382">
        <w:trPr>
          <w:trHeight w:val="300"/>
        </w:trPr>
        <w:tc>
          <w:tcPr>
            <w:tcW w:w="2689" w:type="dxa"/>
          </w:tcPr>
          <w:p w14:paraId="30B41D12" w14:textId="77777777" w:rsidR="00B767F3" w:rsidRPr="009D0FA9" w:rsidRDefault="00DD7479">
            <w:pPr>
              <w:rPr>
                <w:b/>
                <w:bCs/>
                <w:kern w:val="2"/>
                <w:szCs w:val="24"/>
              </w:rPr>
            </w:pPr>
            <w:r w:rsidRPr="009D0FA9">
              <w:rPr>
                <w:b/>
                <w:bCs/>
                <w:kern w:val="2"/>
                <w:szCs w:val="24"/>
              </w:rPr>
              <w:t>12.2. Esminiai Sutarties pažeidimai</w:t>
            </w:r>
          </w:p>
          <w:p w14:paraId="08CC1A68" w14:textId="77777777" w:rsidR="00B767F3" w:rsidRPr="009D0FA9" w:rsidRDefault="00B767F3">
            <w:pPr>
              <w:rPr>
                <w:b/>
                <w:bCs/>
                <w:kern w:val="2"/>
                <w:szCs w:val="24"/>
              </w:rPr>
            </w:pPr>
          </w:p>
        </w:tc>
        <w:tc>
          <w:tcPr>
            <w:tcW w:w="6846" w:type="dxa"/>
            <w:gridSpan w:val="4"/>
          </w:tcPr>
          <w:p w14:paraId="63452528" w14:textId="77777777" w:rsidR="00EE5C0D" w:rsidRDefault="00EE5C0D" w:rsidP="00EE5C0D">
            <w:pPr>
              <w:jc w:val="both"/>
              <w:rPr>
                <w:color w:val="000000" w:themeColor="text1"/>
                <w:kern w:val="2"/>
                <w:szCs w:val="24"/>
              </w:rPr>
            </w:pPr>
            <w:r>
              <w:rPr>
                <w:color w:val="000000" w:themeColor="text1"/>
                <w:kern w:val="2"/>
                <w:szCs w:val="24"/>
              </w:rPr>
              <w:t>12.2.1. jeigu Tiekėjas nevykdo prisiimtų įsipareigojimų už Sutartyje nustatytą Sutarties kainą;</w:t>
            </w:r>
          </w:p>
          <w:p w14:paraId="577E9D96" w14:textId="086E3899" w:rsidR="00EE5C0D" w:rsidRPr="00EE5C0D" w:rsidRDefault="00EE5C0D" w:rsidP="00EE5C0D">
            <w:pPr>
              <w:jc w:val="both"/>
              <w:rPr>
                <w:color w:val="000000" w:themeColor="text1"/>
                <w:kern w:val="2"/>
                <w:szCs w:val="24"/>
              </w:rPr>
            </w:pPr>
            <w:r>
              <w:rPr>
                <w:color w:val="000000" w:themeColor="text1"/>
                <w:kern w:val="2"/>
                <w:szCs w:val="24"/>
              </w:rPr>
              <w:lastRenderedPageBreak/>
              <w:t xml:space="preserve">12.2.2. </w:t>
            </w:r>
            <w:r>
              <w:rPr>
                <w:rFonts w:eastAsia="Arial"/>
                <w:color w:val="000000" w:themeColor="text1"/>
                <w:kern w:val="2"/>
                <w:szCs w:val="24"/>
              </w:rPr>
              <w:t xml:space="preserve">Tiekėjas pažeidžia </w:t>
            </w:r>
            <w:r w:rsidR="00817836">
              <w:rPr>
                <w:rFonts w:eastAsia="Arial"/>
                <w:color w:val="000000" w:themeColor="text1"/>
                <w:kern w:val="2"/>
                <w:szCs w:val="24"/>
              </w:rPr>
              <w:t>Prekių ir susijusių p</w:t>
            </w:r>
            <w:r>
              <w:rPr>
                <w:rFonts w:eastAsia="Arial"/>
                <w:color w:val="000000" w:themeColor="text1"/>
                <w:kern w:val="2"/>
                <w:szCs w:val="24"/>
              </w:rPr>
              <w:t xml:space="preserve">aslaugų </w:t>
            </w:r>
            <w:r w:rsidR="00817836">
              <w:rPr>
                <w:rFonts w:eastAsia="Arial"/>
                <w:color w:val="000000" w:themeColor="text1"/>
                <w:kern w:val="2"/>
                <w:szCs w:val="24"/>
              </w:rPr>
              <w:t>pristatymo/</w:t>
            </w:r>
            <w:r>
              <w:rPr>
                <w:rFonts w:eastAsia="Arial"/>
                <w:color w:val="000000" w:themeColor="text1"/>
                <w:kern w:val="2"/>
                <w:szCs w:val="24"/>
              </w:rPr>
              <w:t xml:space="preserve">suteikimo terminus ir dėl </w:t>
            </w:r>
            <w:r w:rsidR="00817836">
              <w:rPr>
                <w:rFonts w:eastAsia="Arial"/>
                <w:color w:val="000000" w:themeColor="text1"/>
                <w:kern w:val="2"/>
                <w:szCs w:val="24"/>
              </w:rPr>
              <w:t>Prekių ir susijusių paslaugų</w:t>
            </w:r>
            <w:r>
              <w:rPr>
                <w:rFonts w:eastAsia="Arial"/>
                <w:color w:val="000000" w:themeColor="text1"/>
                <w:kern w:val="2"/>
                <w:szCs w:val="24"/>
              </w:rPr>
              <w:t xml:space="preserve"> suteikimo vėlavimo P</w:t>
            </w:r>
            <w:r w:rsidR="00817836">
              <w:rPr>
                <w:rFonts w:eastAsia="Arial"/>
                <w:color w:val="000000" w:themeColor="text1"/>
                <w:kern w:val="2"/>
                <w:szCs w:val="24"/>
              </w:rPr>
              <w:t>rekės ir susijusios paslaugos</w:t>
            </w:r>
            <w:r>
              <w:rPr>
                <w:rFonts w:eastAsia="Arial"/>
                <w:color w:val="000000" w:themeColor="text1"/>
                <w:kern w:val="2"/>
                <w:szCs w:val="24"/>
              </w:rPr>
              <w:t xml:space="preserve"> tampa nebereikalingos;</w:t>
            </w:r>
          </w:p>
          <w:p w14:paraId="2F705F48" w14:textId="77777777" w:rsidR="00EE5C0D" w:rsidRDefault="00EE5C0D" w:rsidP="00EE5C0D">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5041431" w14:textId="0837875B" w:rsidR="00EE5C0D" w:rsidRDefault="00EE5C0D" w:rsidP="00EE5C0D">
            <w:pPr>
              <w:spacing w:line="256" w:lineRule="auto"/>
              <w:jc w:val="both"/>
              <w:rPr>
                <w:rFonts w:eastAsia="Arial"/>
                <w:color w:val="000000" w:themeColor="text1"/>
                <w:kern w:val="2"/>
                <w:szCs w:val="24"/>
              </w:rPr>
            </w:pPr>
            <w:r>
              <w:rPr>
                <w:rFonts w:eastAsia="Arial"/>
                <w:color w:val="000000" w:themeColor="text1"/>
                <w:kern w:val="2"/>
                <w:szCs w:val="24"/>
              </w:rPr>
              <w:t>12.2.5. Tiekėjas pažeidžia Bendrųjų sąlygų nuostatas dėl Sutarties vykdymui pasitelkiamų naujų subtiekėjų / ir (ar) ūkio subjektų, kurių kvalifikacija remiasi / ir (ar) specialistų / esamų subtiekėjų ir (ar)</w:t>
            </w:r>
            <w:r>
              <w:rPr>
                <w:color w:val="000000" w:themeColor="text1"/>
              </w:rPr>
              <w:t xml:space="preserve"> </w:t>
            </w:r>
            <w:r>
              <w:rPr>
                <w:rFonts w:eastAsia="Arial"/>
                <w:color w:val="000000" w:themeColor="text1"/>
                <w:kern w:val="2"/>
                <w:szCs w:val="24"/>
              </w:rPr>
              <w:t>ūkio subjektų, kurių kvalifikacija remiasi, ir (ar) specialistų keitimo</w:t>
            </w:r>
            <w:r w:rsidR="00D447E1">
              <w:rPr>
                <w:rFonts w:eastAsia="Arial"/>
                <w:color w:val="000000" w:themeColor="text1"/>
                <w:kern w:val="2"/>
                <w:szCs w:val="24"/>
              </w:rPr>
              <w:t>;</w:t>
            </w:r>
          </w:p>
          <w:p w14:paraId="088756C6" w14:textId="1B7BD91F" w:rsidR="00EE5C0D" w:rsidRDefault="00EE5C0D" w:rsidP="00EE5C0D">
            <w:pPr>
              <w:spacing w:line="256" w:lineRule="auto"/>
              <w:jc w:val="both"/>
              <w:rPr>
                <w:rFonts w:eastAsia="Arial"/>
                <w:color w:val="000000" w:themeColor="text1"/>
                <w:kern w:val="2"/>
                <w:szCs w:val="24"/>
              </w:rPr>
            </w:pPr>
            <w:r>
              <w:rPr>
                <w:rFonts w:eastAsia="Arial"/>
                <w:color w:val="000000" w:themeColor="text1"/>
                <w:kern w:val="2"/>
                <w:szCs w:val="24"/>
              </w:rPr>
              <w:t>12.2.6. Tiekėjas nevykdo arba netinkamai vykdo sutartinius įsipareigojimus ir (ar) nepašalina jų arba pašalina netinkamai. Netinkamų Sutarties vykdymu laikomi ir Tiekėjo veiksmai ar neveikimas, kuriais jis vengia bendradarbiauti ir/arba nevykdo Pirkėjo rašytinių pretenzijų dėl Sutarties trūkumų pašalinimo per nustatytą terminą</w:t>
            </w:r>
            <w:r w:rsidR="007B7650">
              <w:rPr>
                <w:rFonts w:eastAsia="Arial"/>
                <w:color w:val="000000" w:themeColor="text1"/>
                <w:kern w:val="2"/>
                <w:szCs w:val="24"/>
              </w:rPr>
              <w:t>;</w:t>
            </w:r>
          </w:p>
          <w:p w14:paraId="539465D8" w14:textId="10F2D6AA" w:rsidR="00EE5C0D" w:rsidRDefault="00EE5C0D" w:rsidP="00EE5C0D">
            <w:pPr>
              <w:spacing w:line="256" w:lineRule="auto"/>
              <w:jc w:val="both"/>
              <w:rPr>
                <w:rFonts w:eastAsia="Arial"/>
                <w:color w:val="000000" w:themeColor="text1"/>
                <w:kern w:val="2"/>
                <w:szCs w:val="24"/>
              </w:rPr>
            </w:pPr>
            <w:r>
              <w:rPr>
                <w:rFonts w:eastAsia="Arial"/>
                <w:color w:val="000000" w:themeColor="text1"/>
                <w:kern w:val="2"/>
                <w:szCs w:val="24"/>
              </w:rPr>
              <w:t xml:space="preserve">12.2.7. </w:t>
            </w:r>
            <w:r w:rsidRPr="00EE5C0D">
              <w:rPr>
                <w:rFonts w:eastAsia="Arial"/>
                <w:color w:val="000000" w:themeColor="text1"/>
                <w:kern w:val="2"/>
                <w:szCs w:val="24"/>
              </w:rPr>
              <w:t xml:space="preserve">jeigu Tiekėjas nepateikia Sutarties įvykdymo užtikrinimo pratęsimo ilgiau kaip </w:t>
            </w:r>
            <w:r>
              <w:rPr>
                <w:rFonts w:eastAsia="Arial"/>
                <w:color w:val="000000" w:themeColor="text1"/>
                <w:kern w:val="2"/>
                <w:szCs w:val="24"/>
              </w:rPr>
              <w:t>20</w:t>
            </w:r>
            <w:r w:rsidRPr="00EE5C0D">
              <w:rPr>
                <w:rFonts w:eastAsia="Arial"/>
                <w:color w:val="000000" w:themeColor="text1"/>
                <w:kern w:val="2"/>
                <w:szCs w:val="24"/>
              </w:rPr>
              <w:t xml:space="preserve"> (</w:t>
            </w:r>
            <w:r>
              <w:rPr>
                <w:rFonts w:eastAsia="Arial"/>
                <w:color w:val="000000" w:themeColor="text1"/>
                <w:kern w:val="2"/>
                <w:szCs w:val="24"/>
              </w:rPr>
              <w:t>dvidešimt</w:t>
            </w:r>
            <w:r w:rsidRPr="00EE5C0D">
              <w:rPr>
                <w:rFonts w:eastAsia="Arial"/>
                <w:color w:val="000000" w:themeColor="text1"/>
                <w:kern w:val="2"/>
                <w:szCs w:val="24"/>
              </w:rPr>
              <w:t>) dienų nuo galiojančio Sutarties įvykdymo užtikrinimo termino pabaigos Bendrosiose sąlygose nustatyta tvarka (išskyrus pirminį Sutarties įvykdymo užtikrinimą);</w:t>
            </w:r>
          </w:p>
          <w:p w14:paraId="3005B03C" w14:textId="1441E77B" w:rsidR="00EE5C0D" w:rsidRDefault="00EE5C0D" w:rsidP="00EE5C0D">
            <w:pPr>
              <w:spacing w:line="256" w:lineRule="auto"/>
              <w:jc w:val="both"/>
              <w:rPr>
                <w:rFonts w:eastAsia="Arial"/>
                <w:color w:val="000000" w:themeColor="text1"/>
                <w:kern w:val="2"/>
                <w:szCs w:val="24"/>
              </w:rPr>
            </w:pPr>
            <w:r>
              <w:rPr>
                <w:rFonts w:eastAsia="Arial"/>
                <w:color w:val="000000" w:themeColor="text1"/>
                <w:kern w:val="2"/>
                <w:szCs w:val="24"/>
              </w:rPr>
              <w:t xml:space="preserve">12.2.8. </w:t>
            </w:r>
            <w:r w:rsidRPr="00EE5C0D">
              <w:rPr>
                <w:rFonts w:eastAsia="Arial"/>
                <w:color w:val="000000" w:themeColor="text1"/>
                <w:kern w:val="2"/>
                <w:szCs w:val="24"/>
              </w:rPr>
              <w:t>jeigu paaiškėja, kad yra tenkinami Europos Sąjungos Tarybos reglamento (ES) 2022/576 2022 m. balandžio 8 d. kuriuo iš dalies keičiamas Reglamentas (ES) Nr. 833/2014 dėl ribojamųjų priemonių atsižvelgiant į Rusijos veiksmus, kuriais destabilizuojama padėtis Ukrainoje 5 straipsnio ribojimai, ir Tiekėjas jų nepašalina per Pirkėjo nustatytą protingą terminą;</w:t>
            </w:r>
          </w:p>
          <w:p w14:paraId="00CE007F" w14:textId="3AE21B37" w:rsidR="00EE5C0D" w:rsidRDefault="00EE5C0D" w:rsidP="00EE5C0D">
            <w:pPr>
              <w:spacing w:line="256" w:lineRule="auto"/>
              <w:jc w:val="both"/>
              <w:rPr>
                <w:rFonts w:eastAsia="Arial"/>
                <w:color w:val="000000" w:themeColor="text1"/>
                <w:kern w:val="2"/>
                <w:szCs w:val="24"/>
              </w:rPr>
            </w:pPr>
            <w:r>
              <w:rPr>
                <w:rFonts w:eastAsia="Arial"/>
                <w:color w:val="000000" w:themeColor="text1"/>
                <w:kern w:val="2"/>
                <w:szCs w:val="24"/>
              </w:rPr>
              <w:t xml:space="preserve">12.2.9. </w:t>
            </w:r>
            <w:r w:rsidRPr="00EE5C0D">
              <w:rPr>
                <w:rFonts w:eastAsia="Arial"/>
                <w:color w:val="000000" w:themeColor="text1"/>
                <w:kern w:val="2"/>
                <w:szCs w:val="24"/>
              </w:rPr>
              <w:t>jei paaiškėja, kad tenkinama bent viena VPĮ 45 straipsnio 2</w:t>
            </w:r>
            <w:r w:rsidRPr="00EE5C0D">
              <w:rPr>
                <w:rFonts w:eastAsia="Arial"/>
                <w:color w:val="000000" w:themeColor="text1"/>
                <w:kern w:val="2"/>
                <w:szCs w:val="24"/>
                <w:vertAlign w:val="superscript"/>
              </w:rPr>
              <w:t>1</w:t>
            </w:r>
            <w:r w:rsidRPr="00EE5C0D">
              <w:rPr>
                <w:rFonts w:eastAsia="Arial"/>
                <w:color w:val="000000" w:themeColor="text1"/>
                <w:kern w:val="2"/>
                <w:szCs w:val="24"/>
              </w:rPr>
              <w:t xml:space="preserve"> dalies </w:t>
            </w:r>
            <w:r w:rsidR="003F19BD">
              <w:rPr>
                <w:rFonts w:eastAsia="Arial"/>
                <w:color w:val="000000" w:themeColor="text1"/>
                <w:kern w:val="2"/>
                <w:szCs w:val="24"/>
              </w:rPr>
              <w:t>1-</w:t>
            </w:r>
            <w:r>
              <w:rPr>
                <w:rFonts w:eastAsia="Arial"/>
                <w:color w:val="000000" w:themeColor="text1"/>
                <w:kern w:val="2"/>
                <w:szCs w:val="24"/>
              </w:rPr>
              <w:t>6</w:t>
            </w:r>
            <w:r w:rsidRPr="00EE5C0D">
              <w:rPr>
                <w:rFonts w:eastAsia="Arial"/>
                <w:color w:val="000000" w:themeColor="text1"/>
                <w:kern w:val="2"/>
                <w:szCs w:val="24"/>
              </w:rPr>
              <w:t xml:space="preserve"> punktuose nurodytų sąlygų, išskyrus VPĮ 45 straipsnio 2</w:t>
            </w:r>
            <w:r w:rsidRPr="00EE5C0D">
              <w:rPr>
                <w:rFonts w:eastAsia="Arial"/>
                <w:color w:val="000000" w:themeColor="text1"/>
                <w:kern w:val="2"/>
                <w:szCs w:val="24"/>
                <w:vertAlign w:val="superscript"/>
              </w:rPr>
              <w:t>1</w:t>
            </w:r>
            <w:r w:rsidRPr="00EE5C0D">
              <w:rPr>
                <w:rFonts w:eastAsia="Arial"/>
                <w:color w:val="000000" w:themeColor="text1"/>
                <w:kern w:val="2"/>
                <w:szCs w:val="24"/>
              </w:rPr>
              <w:t xml:space="preserve"> dalies </w:t>
            </w:r>
            <w:r w:rsidR="003F19BD">
              <w:rPr>
                <w:rFonts w:eastAsia="Arial"/>
                <w:color w:val="000000" w:themeColor="text1"/>
                <w:kern w:val="2"/>
                <w:szCs w:val="24"/>
              </w:rPr>
              <w:t xml:space="preserve">1, 2 ir </w:t>
            </w:r>
            <w:r w:rsidRPr="00EE5C0D">
              <w:rPr>
                <w:rFonts w:eastAsia="Arial"/>
                <w:color w:val="000000" w:themeColor="text1"/>
                <w:kern w:val="2"/>
                <w:szCs w:val="24"/>
              </w:rPr>
              <w:t>3 punkt</w:t>
            </w:r>
            <w:r w:rsidR="003F19BD">
              <w:rPr>
                <w:rFonts w:eastAsia="Arial"/>
                <w:color w:val="000000" w:themeColor="text1"/>
                <w:kern w:val="2"/>
                <w:szCs w:val="24"/>
              </w:rPr>
              <w:t>uose</w:t>
            </w:r>
            <w:r w:rsidRPr="00EE5C0D">
              <w:rPr>
                <w:rFonts w:eastAsia="Arial"/>
                <w:color w:val="000000" w:themeColor="text1"/>
                <w:kern w:val="2"/>
                <w:szCs w:val="24"/>
              </w:rPr>
              <w:t xml:space="preserve"> keliamus reikalavimus </w:t>
            </w:r>
            <w:r w:rsidR="00817836">
              <w:rPr>
                <w:rFonts w:eastAsia="Arial"/>
                <w:color w:val="000000" w:themeColor="text1"/>
                <w:kern w:val="2"/>
                <w:szCs w:val="24"/>
              </w:rPr>
              <w:t>prekių</w:t>
            </w:r>
            <w:r w:rsidRPr="00EE5C0D">
              <w:rPr>
                <w:rFonts w:eastAsia="Arial"/>
                <w:color w:val="000000" w:themeColor="text1"/>
                <w:kern w:val="2"/>
                <w:szCs w:val="24"/>
              </w:rPr>
              <w:t xml:space="preserve"> sudedamosioms dalims ir pakuotėms, kurie </w:t>
            </w:r>
            <w:r>
              <w:rPr>
                <w:rFonts w:eastAsia="Arial"/>
                <w:color w:val="000000" w:themeColor="text1"/>
                <w:kern w:val="2"/>
                <w:szCs w:val="24"/>
              </w:rPr>
              <w:t xml:space="preserve">šiai Sutarčiai netaikomi, </w:t>
            </w:r>
            <w:r w:rsidRPr="00EE5C0D">
              <w:rPr>
                <w:rFonts w:eastAsia="Arial"/>
                <w:color w:val="000000" w:themeColor="text1"/>
                <w:kern w:val="2"/>
                <w:szCs w:val="24"/>
              </w:rPr>
              <w:t>ir Tiekėjas jų negalinti pašalinti ar nepašalina per Pirkėjo nustatytą protingą terminą</w:t>
            </w:r>
            <w:r w:rsidR="007B7650">
              <w:rPr>
                <w:rFonts w:eastAsia="Arial"/>
                <w:color w:val="000000" w:themeColor="text1"/>
                <w:kern w:val="2"/>
                <w:szCs w:val="24"/>
              </w:rPr>
              <w:t>;</w:t>
            </w:r>
          </w:p>
          <w:p w14:paraId="72F19459" w14:textId="5B9727B3" w:rsidR="00EE5C0D" w:rsidRDefault="00EE5C0D" w:rsidP="00EE5C0D">
            <w:pPr>
              <w:spacing w:line="256" w:lineRule="auto"/>
              <w:jc w:val="both"/>
              <w:rPr>
                <w:rFonts w:eastAsia="Arial"/>
                <w:color w:val="000000" w:themeColor="text1"/>
                <w:kern w:val="2"/>
                <w:szCs w:val="24"/>
              </w:rPr>
            </w:pPr>
            <w:r>
              <w:rPr>
                <w:rFonts w:eastAsia="Arial"/>
                <w:color w:val="000000" w:themeColor="text1"/>
                <w:kern w:val="2"/>
                <w:szCs w:val="24"/>
              </w:rPr>
              <w:t xml:space="preserve">12.2.10. </w:t>
            </w:r>
            <w:r w:rsidRPr="00EE5C0D">
              <w:rPr>
                <w:rFonts w:eastAsia="Arial"/>
                <w:color w:val="000000" w:themeColor="text1"/>
                <w:kern w:val="2"/>
                <w:szCs w:val="24"/>
              </w:rPr>
              <w:t xml:space="preserve">jei paaiškėja, kad tenkinama bent viena VPĮ </w:t>
            </w:r>
            <w:r>
              <w:rPr>
                <w:rFonts w:eastAsia="Arial"/>
                <w:color w:val="000000" w:themeColor="text1"/>
                <w:kern w:val="2"/>
                <w:szCs w:val="24"/>
              </w:rPr>
              <w:t>37 straipsnio 9 dalyje ir VPĮ 47 straipsnio 9 dalyje</w:t>
            </w:r>
            <w:r w:rsidRPr="00EE5C0D">
              <w:rPr>
                <w:rFonts w:eastAsia="Arial"/>
                <w:color w:val="000000" w:themeColor="text1"/>
                <w:kern w:val="2"/>
                <w:szCs w:val="24"/>
              </w:rPr>
              <w:t xml:space="preserve"> nurodytų sąlygų</w:t>
            </w:r>
            <w:r>
              <w:rPr>
                <w:rFonts w:eastAsia="Arial"/>
                <w:color w:val="000000" w:themeColor="text1"/>
                <w:kern w:val="2"/>
                <w:szCs w:val="24"/>
              </w:rPr>
              <w:t xml:space="preserve">, </w:t>
            </w:r>
            <w:r w:rsidRPr="00EE5C0D">
              <w:rPr>
                <w:rFonts w:eastAsia="Arial"/>
                <w:color w:val="000000" w:themeColor="text1"/>
                <w:kern w:val="2"/>
                <w:szCs w:val="24"/>
              </w:rPr>
              <w:t xml:space="preserve">ir Tiekėjas jų </w:t>
            </w:r>
            <w:r>
              <w:rPr>
                <w:rFonts w:eastAsia="Arial"/>
                <w:color w:val="000000" w:themeColor="text1"/>
                <w:kern w:val="2"/>
                <w:szCs w:val="24"/>
              </w:rPr>
              <w:t xml:space="preserve">negalinti pašalinti ar </w:t>
            </w:r>
            <w:r w:rsidRPr="00EE5C0D">
              <w:rPr>
                <w:rFonts w:eastAsia="Arial"/>
                <w:color w:val="000000" w:themeColor="text1"/>
                <w:kern w:val="2"/>
                <w:szCs w:val="24"/>
              </w:rPr>
              <w:t>nepašalina per Pirkėjo nustatytą protingą terminą</w:t>
            </w:r>
            <w:r>
              <w:rPr>
                <w:rFonts w:eastAsia="Arial"/>
                <w:color w:val="000000" w:themeColor="text1"/>
                <w:kern w:val="2"/>
                <w:szCs w:val="24"/>
              </w:rPr>
              <w:t>.</w:t>
            </w:r>
          </w:p>
          <w:p w14:paraId="03DDA9E3" w14:textId="4BFF364A" w:rsidR="003B1A48" w:rsidRPr="00EE5C0D" w:rsidRDefault="00EE5C0D" w:rsidP="009D0FA9">
            <w:pPr>
              <w:spacing w:line="256" w:lineRule="auto"/>
              <w:jc w:val="both"/>
              <w:rPr>
                <w:color w:val="000000" w:themeColor="text1"/>
                <w:kern w:val="2"/>
                <w:szCs w:val="24"/>
              </w:rPr>
            </w:pPr>
            <w:r>
              <w:rPr>
                <w:rFonts w:eastAsia="Arial"/>
                <w:color w:val="000000" w:themeColor="text1"/>
                <w:kern w:val="2"/>
                <w:szCs w:val="24"/>
              </w:rPr>
              <w:t>12.2.1</w:t>
            </w:r>
            <w:r w:rsidR="007B7650">
              <w:rPr>
                <w:rFonts w:eastAsia="Arial"/>
                <w:color w:val="000000" w:themeColor="text1"/>
                <w:kern w:val="2"/>
                <w:szCs w:val="24"/>
              </w:rPr>
              <w:t>2</w:t>
            </w:r>
            <w:r>
              <w:rPr>
                <w:rFonts w:eastAsia="Arial"/>
                <w:color w:val="000000" w:themeColor="text1"/>
                <w:kern w:val="2"/>
                <w:szCs w:val="24"/>
              </w:rPr>
              <w:t>. Tiekėjas 2 (du) kartus pažeidžia esminę Sutarties sąlygą.</w:t>
            </w:r>
          </w:p>
        </w:tc>
      </w:tr>
      <w:tr w:rsidR="00B767F3" w14:paraId="66C5FB47" w14:textId="77777777">
        <w:trPr>
          <w:trHeight w:val="300"/>
        </w:trPr>
        <w:tc>
          <w:tcPr>
            <w:tcW w:w="9535" w:type="dxa"/>
            <w:gridSpan w:val="5"/>
          </w:tcPr>
          <w:p w14:paraId="2E78AE5D" w14:textId="40C34B29"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rsidTr="000A3382">
        <w:trPr>
          <w:trHeight w:val="300"/>
        </w:trPr>
        <w:tc>
          <w:tcPr>
            <w:tcW w:w="2689" w:type="dxa"/>
          </w:tcPr>
          <w:p w14:paraId="5445B64C" w14:textId="6E67FB26" w:rsidR="00495FE6" w:rsidRPr="00495FE6" w:rsidRDefault="00DD7479">
            <w:pPr>
              <w:rPr>
                <w:color w:val="7030A0"/>
                <w:kern w:val="2"/>
                <w:szCs w:val="24"/>
              </w:rPr>
            </w:pPr>
            <w:r w:rsidRPr="009D0FA9">
              <w:rPr>
                <w:b/>
                <w:bCs/>
                <w:kern w:val="2"/>
                <w:szCs w:val="24"/>
              </w:rPr>
              <w:t>13.1. </w:t>
            </w:r>
            <w:r w:rsidR="00B008E6" w:rsidRPr="009D0FA9">
              <w:rPr>
                <w:b/>
                <w:kern w:val="2"/>
                <w:szCs w:val="24"/>
              </w:rPr>
              <w:t xml:space="preserve">Su perkamomis </w:t>
            </w:r>
            <w:r w:rsidR="003F19BD">
              <w:rPr>
                <w:b/>
                <w:kern w:val="2"/>
                <w:szCs w:val="24"/>
              </w:rPr>
              <w:t>Prekėmis ir susijusiomis p</w:t>
            </w:r>
            <w:r w:rsidR="00B008E6" w:rsidRPr="009D0FA9">
              <w:rPr>
                <w:b/>
                <w:kern w:val="2"/>
                <w:szCs w:val="24"/>
              </w:rPr>
              <w:t>aslaugomis susiję  aplinkos apsaugos kriterijai</w:t>
            </w:r>
          </w:p>
        </w:tc>
        <w:tc>
          <w:tcPr>
            <w:tcW w:w="6846" w:type="dxa"/>
            <w:gridSpan w:val="4"/>
          </w:tcPr>
          <w:p w14:paraId="245CC700" w14:textId="2B74DB94" w:rsidR="00B008E6" w:rsidRDefault="00B008E6" w:rsidP="00B008E6">
            <w:pPr>
              <w:tabs>
                <w:tab w:val="left" w:pos="741"/>
              </w:tabs>
              <w:jc w:val="both"/>
              <w:rPr>
                <w:color w:val="000000" w:themeColor="text1"/>
                <w:kern w:val="2"/>
                <w:szCs w:val="24"/>
                <w:shd w:val="clear" w:color="auto" w:fill="FFFFFF"/>
              </w:rPr>
            </w:pPr>
            <w:r>
              <w:rPr>
                <w:color w:val="000000" w:themeColor="text1"/>
                <w:kern w:val="2"/>
                <w:szCs w:val="24"/>
                <w:shd w:val="clear" w:color="auto" w:fill="FFFFFF"/>
              </w:rPr>
              <w:t xml:space="preserve">13.1.1. Aplinkos apsaugos kriterijai </w:t>
            </w:r>
            <w:r w:rsidR="00BD60B9">
              <w:rPr>
                <w:color w:val="000000" w:themeColor="text1"/>
                <w:kern w:val="2"/>
                <w:szCs w:val="24"/>
                <w:shd w:val="clear" w:color="auto" w:fill="FFFFFF"/>
              </w:rPr>
              <w:t>Prekėms ir susijusioms p</w:t>
            </w:r>
            <w:r>
              <w:rPr>
                <w:color w:val="000000" w:themeColor="text1"/>
                <w:kern w:val="2"/>
                <w:szCs w:val="24"/>
                <w:shd w:val="clear" w:color="auto" w:fill="FFFFFF"/>
              </w:rPr>
              <w:t xml:space="preserve">aslaugoms nustatomi vadovaujantis Aplinkos apsaugos kriterijų taikymo, vykdant žaliuosius pirkimus, tvarkos aprašo, patvirtino Lietuvos Respublikos aplinkos ministro 2011 m. birželio 28 d. įsakymu Nr. D1-508 „Dėl Aplinkos apsaugos kriterijų taikymo, </w:t>
            </w:r>
            <w:r>
              <w:rPr>
                <w:color w:val="000000" w:themeColor="text1"/>
                <w:kern w:val="2"/>
                <w:szCs w:val="24"/>
                <w:shd w:val="clear" w:color="auto" w:fill="FFFFFF"/>
              </w:rPr>
              <w:lastRenderedPageBreak/>
              <w:t xml:space="preserve">vykdant žaliuosius pirkimus, tvarkos aprašo patvirtinimo“, 4.4.3 </w:t>
            </w:r>
            <w:r w:rsidR="003F19BD">
              <w:rPr>
                <w:color w:val="000000" w:themeColor="text1"/>
                <w:kern w:val="2"/>
                <w:szCs w:val="24"/>
                <w:shd w:val="clear" w:color="auto" w:fill="FFFFFF"/>
              </w:rPr>
              <w:t>papunkčiu</w:t>
            </w:r>
            <w:r>
              <w:rPr>
                <w:color w:val="000000" w:themeColor="text1"/>
                <w:kern w:val="2"/>
                <w:szCs w:val="24"/>
                <w:shd w:val="clear" w:color="auto" w:fill="FFFFFF"/>
              </w:rPr>
              <w:t>.</w:t>
            </w:r>
          </w:p>
          <w:p w14:paraId="4B6631DF" w14:textId="34EDF04E" w:rsidR="00B767F3" w:rsidRPr="0053682C" w:rsidRDefault="00B008E6" w:rsidP="00B008E6">
            <w:pPr>
              <w:jc w:val="both"/>
              <w:rPr>
                <w:color w:val="000000"/>
                <w:kern w:val="2"/>
                <w:szCs w:val="24"/>
                <w:shd w:val="clear" w:color="auto" w:fill="FFFFFF"/>
              </w:rPr>
            </w:pPr>
            <w:r>
              <w:rPr>
                <w:color w:val="000000" w:themeColor="text1"/>
                <w:kern w:val="2"/>
                <w:szCs w:val="24"/>
                <w:shd w:val="clear" w:color="auto" w:fill="FFFFFF"/>
              </w:rPr>
              <w:t xml:space="preserve">13.1.2. Siekiant ugdyti aplinkosauginį sąmoningumą ir užtikrinti aplinkosauginių principų laikymąsi, kad </w:t>
            </w:r>
            <w:r w:rsidR="003F19BD">
              <w:rPr>
                <w:color w:val="000000" w:themeColor="text1"/>
                <w:kern w:val="2"/>
                <w:szCs w:val="24"/>
                <w:shd w:val="clear" w:color="auto" w:fill="FFFFFF"/>
              </w:rPr>
              <w:t>Prekėms ir susijusioms p</w:t>
            </w:r>
            <w:r>
              <w:rPr>
                <w:color w:val="000000" w:themeColor="text1"/>
                <w:kern w:val="2"/>
                <w:szCs w:val="24"/>
                <w:shd w:val="clear" w:color="auto" w:fill="FFFFFF"/>
              </w:rPr>
              <w:t>aslaugoms teikti būtų sunaudojama mažiau gamtos išteklių, Tiekėjas įsipareigoja nespausdinti popierinių dokumentų, susijusių su Sutarties vykdymu (perdavimo–priėmimo aktų, Sąskaitų) ir teikti Pirkėjui tik elektroninius dokumentus.</w:t>
            </w:r>
          </w:p>
        </w:tc>
      </w:tr>
      <w:tr w:rsidR="00B767F3" w14:paraId="032072CC" w14:textId="77777777" w:rsidTr="000A3382">
        <w:trPr>
          <w:trHeight w:val="300"/>
        </w:trPr>
        <w:tc>
          <w:tcPr>
            <w:tcW w:w="2689" w:type="dxa"/>
          </w:tcPr>
          <w:p w14:paraId="0C0ADA8E" w14:textId="4CE2EB4E" w:rsidR="00B767F3" w:rsidRDefault="00DD7479">
            <w:pPr>
              <w:rPr>
                <w:b/>
                <w:bCs/>
                <w:kern w:val="2"/>
                <w:szCs w:val="24"/>
              </w:rPr>
            </w:pPr>
            <w:r>
              <w:rPr>
                <w:b/>
                <w:bCs/>
                <w:kern w:val="2"/>
                <w:szCs w:val="24"/>
              </w:rPr>
              <w:lastRenderedPageBreak/>
              <w:t xml:space="preserve">13.2.  </w:t>
            </w:r>
            <w:r w:rsidRPr="009D0FA9">
              <w:rPr>
                <w:b/>
                <w:bCs/>
                <w:kern w:val="2"/>
                <w:szCs w:val="24"/>
              </w:rPr>
              <w:t xml:space="preserve">Su perkamomis </w:t>
            </w:r>
            <w:r w:rsidR="003F19BD">
              <w:rPr>
                <w:b/>
                <w:bCs/>
                <w:kern w:val="2"/>
                <w:szCs w:val="24"/>
              </w:rPr>
              <w:t>Prekėmis ir susijusiomis p</w:t>
            </w:r>
            <w:r w:rsidR="00B00C25" w:rsidRPr="009D0FA9">
              <w:rPr>
                <w:b/>
                <w:bCs/>
                <w:kern w:val="2"/>
                <w:szCs w:val="24"/>
              </w:rPr>
              <w:t>aslaugomis</w:t>
            </w:r>
            <w:r w:rsidRPr="009D0FA9">
              <w:rPr>
                <w:b/>
                <w:bCs/>
                <w:kern w:val="2"/>
                <w:szCs w:val="24"/>
              </w:rPr>
              <w:t xml:space="preserve">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C3107B"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0A3382">
        <w:trPr>
          <w:trHeight w:val="300"/>
        </w:trPr>
        <w:tc>
          <w:tcPr>
            <w:tcW w:w="2689" w:type="dxa"/>
          </w:tcPr>
          <w:p w14:paraId="43927719" w14:textId="77777777" w:rsidR="00B767F3" w:rsidRPr="009D0FA9" w:rsidRDefault="00DD7479">
            <w:pPr>
              <w:rPr>
                <w:b/>
                <w:bCs/>
                <w:kern w:val="2"/>
                <w:szCs w:val="24"/>
              </w:rPr>
            </w:pPr>
            <w:r w:rsidRPr="009D0FA9">
              <w:rPr>
                <w:b/>
                <w:bCs/>
                <w:kern w:val="2"/>
                <w:szCs w:val="24"/>
              </w:rPr>
              <w:t xml:space="preserve">14.1. </w:t>
            </w:r>
          </w:p>
        </w:tc>
        <w:tc>
          <w:tcPr>
            <w:tcW w:w="6846" w:type="dxa"/>
            <w:gridSpan w:val="4"/>
          </w:tcPr>
          <w:p w14:paraId="612BA4B0" w14:textId="6491ED2E" w:rsidR="00B3526A" w:rsidRPr="009D0FA9" w:rsidRDefault="00B3526A" w:rsidP="0053682C">
            <w:pPr>
              <w:jc w:val="both"/>
              <w:rPr>
                <w:kern w:val="2"/>
                <w:szCs w:val="24"/>
              </w:rPr>
            </w:pPr>
            <w:r>
              <w:rPr>
                <w:szCs w:val="24"/>
              </w:rPr>
              <w:t>Šalys susitaria pakeisti nurodytą Sutarties Bendrųjų sąlygų punktą ir išdėstyti jį nauja redakcija: „24.1. Sutartis sudaroma lietuvių arba/ir anglų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0A3382">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4D0DEB78" w:rsidR="00B767F3" w:rsidRPr="00AF7971" w:rsidRDefault="00AF7971" w:rsidP="00AF7971">
            <w:pPr>
              <w:rPr>
                <w:b/>
                <w:bCs/>
                <w:kern w:val="2"/>
                <w:szCs w:val="24"/>
              </w:rPr>
            </w:pPr>
            <w:r w:rsidRPr="00AF7971">
              <w:rPr>
                <w:kern w:val="2"/>
                <w:szCs w:val="24"/>
              </w:rPr>
              <w:t>Techninė specifikacija</w:t>
            </w:r>
          </w:p>
        </w:tc>
      </w:tr>
      <w:tr w:rsidR="00B767F3" w14:paraId="4C75E455" w14:textId="77777777" w:rsidTr="000A3382">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72832E7B" w:rsidR="00B767F3" w:rsidRPr="00AF7971" w:rsidRDefault="00AF7971" w:rsidP="00AF7971">
            <w:pPr>
              <w:rPr>
                <w:kern w:val="2"/>
                <w:szCs w:val="24"/>
              </w:rPr>
            </w:pPr>
            <w:r w:rsidRPr="00AF7971">
              <w:rPr>
                <w:kern w:val="2"/>
                <w:szCs w:val="24"/>
              </w:rPr>
              <w:t>Pasiūlymas</w:t>
            </w:r>
          </w:p>
        </w:tc>
      </w:tr>
      <w:tr w:rsidR="00CF638F" w14:paraId="6CB65E08" w14:textId="77777777" w:rsidTr="000A3382">
        <w:trPr>
          <w:trHeight w:val="300"/>
        </w:trPr>
        <w:tc>
          <w:tcPr>
            <w:tcW w:w="2689" w:type="dxa"/>
          </w:tcPr>
          <w:p w14:paraId="6561C10E" w14:textId="5AC4BC9D" w:rsidR="00CF638F" w:rsidRDefault="00CF638F">
            <w:pPr>
              <w:jc w:val="center"/>
              <w:rPr>
                <w:b/>
                <w:bCs/>
                <w:kern w:val="2"/>
                <w:szCs w:val="24"/>
              </w:rPr>
            </w:pPr>
            <w:r>
              <w:rPr>
                <w:b/>
                <w:bCs/>
                <w:kern w:val="2"/>
                <w:szCs w:val="24"/>
              </w:rPr>
              <w:t>15.</w:t>
            </w:r>
            <w:r w:rsidR="00B008E6">
              <w:rPr>
                <w:b/>
                <w:bCs/>
                <w:kern w:val="2"/>
                <w:szCs w:val="24"/>
              </w:rPr>
              <w:t>3</w:t>
            </w:r>
            <w:r>
              <w:rPr>
                <w:b/>
                <w:bCs/>
                <w:kern w:val="2"/>
                <w:szCs w:val="24"/>
              </w:rPr>
              <w:t xml:space="preserve">. Priedas Nr. </w:t>
            </w:r>
            <w:r w:rsidR="00B008E6">
              <w:rPr>
                <w:b/>
                <w:bCs/>
                <w:kern w:val="2"/>
                <w:szCs w:val="24"/>
              </w:rPr>
              <w:t>3</w:t>
            </w:r>
          </w:p>
        </w:tc>
        <w:tc>
          <w:tcPr>
            <w:tcW w:w="6846" w:type="dxa"/>
            <w:gridSpan w:val="4"/>
          </w:tcPr>
          <w:p w14:paraId="72381624" w14:textId="69B028B1" w:rsidR="00CF638F" w:rsidRPr="00CF638F" w:rsidRDefault="00CF638F" w:rsidP="00AF7971">
            <w:pPr>
              <w:rPr>
                <w:kern w:val="2"/>
                <w:szCs w:val="24"/>
              </w:rPr>
            </w:pPr>
            <w:r w:rsidRPr="00CF638F">
              <w:rPr>
                <w:kern w:val="2"/>
                <w:szCs w:val="24"/>
              </w:rPr>
              <w:t>Sutarties vykdymui pasitelkiami subtiekėjai ir (ar) specialistai</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1AEFCED" w:rsidR="00B767F3" w:rsidRPr="00AF7971" w:rsidRDefault="00AF7971">
            <w:pPr>
              <w:jc w:val="center"/>
              <w:rPr>
                <w:color w:val="4472C4"/>
                <w:kern w:val="2"/>
                <w:szCs w:val="24"/>
              </w:rPr>
            </w:pPr>
            <w:r w:rsidRPr="00AF7971">
              <w:rPr>
                <w:color w:val="00B050"/>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0A2BF72A" w:rsidR="00B767F3" w:rsidRPr="00AF7971" w:rsidRDefault="00AF7971">
            <w:pPr>
              <w:jc w:val="center"/>
              <w:rPr>
                <w:b/>
                <w:bCs/>
                <w:kern w:val="2"/>
                <w:szCs w:val="24"/>
              </w:rPr>
            </w:pPr>
            <w:r w:rsidRPr="00AF7971">
              <w:rPr>
                <w:color w:val="00B050"/>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F191D25" w:rsidR="00B767F3" w:rsidRPr="00AF7971" w:rsidRDefault="00AF7971">
            <w:pPr>
              <w:jc w:val="center"/>
              <w:rPr>
                <w:b/>
                <w:bCs/>
                <w:color w:val="000000" w:themeColor="text1"/>
                <w:kern w:val="2"/>
                <w:szCs w:val="24"/>
              </w:rPr>
            </w:pPr>
            <w:r>
              <w:rPr>
                <w:b/>
                <w:bCs/>
                <w:color w:val="000000" w:themeColor="text1"/>
                <w:kern w:val="2"/>
                <w:szCs w:val="24"/>
              </w:rPr>
              <w:t>(</w:t>
            </w:r>
            <w:r w:rsidR="00DD7479" w:rsidRPr="00AF7971">
              <w:rPr>
                <w:b/>
                <w:bCs/>
                <w:color w:val="000000" w:themeColor="text1"/>
                <w:kern w:val="2"/>
                <w:szCs w:val="24"/>
              </w:rPr>
              <w:t>parašas</w:t>
            </w:r>
            <w:r>
              <w:rPr>
                <w:b/>
                <w:bCs/>
                <w:color w:val="000000" w:themeColor="text1"/>
                <w:kern w:val="2"/>
                <w:szCs w:val="24"/>
              </w:rPr>
              <w:t>)</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sidRPr="00AF7971">
              <w:rPr>
                <w:b/>
                <w:bCs/>
                <w:color w:val="000000" w:themeColor="text1"/>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FC6E" w14:textId="77777777" w:rsidR="00780BA4" w:rsidRDefault="00780BA4">
      <w:r>
        <w:separator/>
      </w:r>
    </w:p>
  </w:endnote>
  <w:endnote w:type="continuationSeparator" w:id="0">
    <w:p w14:paraId="16CE1245" w14:textId="77777777" w:rsidR="00780BA4" w:rsidRDefault="0078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8FFE" w14:textId="77777777" w:rsidR="00780BA4" w:rsidRDefault="00780BA4">
      <w:r>
        <w:separator/>
      </w:r>
    </w:p>
  </w:footnote>
  <w:footnote w:type="continuationSeparator" w:id="0">
    <w:p w14:paraId="22FAC2FD" w14:textId="77777777" w:rsidR="00780BA4" w:rsidRDefault="00780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A98"/>
    <w:rsid w:val="000439C2"/>
    <w:rsid w:val="00062C04"/>
    <w:rsid w:val="00073CAE"/>
    <w:rsid w:val="00083187"/>
    <w:rsid w:val="000A1565"/>
    <w:rsid w:val="000A3382"/>
    <w:rsid w:val="000A6515"/>
    <w:rsid w:val="000B6FF0"/>
    <w:rsid w:val="00123FAC"/>
    <w:rsid w:val="001768C5"/>
    <w:rsid w:val="001949AD"/>
    <w:rsid w:val="001B2EB7"/>
    <w:rsid w:val="001B3A39"/>
    <w:rsid w:val="00201517"/>
    <w:rsid w:val="00202E5E"/>
    <w:rsid w:val="002075B5"/>
    <w:rsid w:val="00211CAD"/>
    <w:rsid w:val="00225375"/>
    <w:rsid w:val="00233191"/>
    <w:rsid w:val="002644E2"/>
    <w:rsid w:val="00281BFA"/>
    <w:rsid w:val="002D5F10"/>
    <w:rsid w:val="002E2073"/>
    <w:rsid w:val="002F0B5F"/>
    <w:rsid w:val="00332FF3"/>
    <w:rsid w:val="00364107"/>
    <w:rsid w:val="003664E1"/>
    <w:rsid w:val="003849C0"/>
    <w:rsid w:val="003B1A48"/>
    <w:rsid w:val="003B2818"/>
    <w:rsid w:val="003B368C"/>
    <w:rsid w:val="003E5D1D"/>
    <w:rsid w:val="003F19BD"/>
    <w:rsid w:val="004178E4"/>
    <w:rsid w:val="00426FA8"/>
    <w:rsid w:val="00433437"/>
    <w:rsid w:val="0046467C"/>
    <w:rsid w:val="004862BF"/>
    <w:rsid w:val="00495FE6"/>
    <w:rsid w:val="004A74C2"/>
    <w:rsid w:val="004C0730"/>
    <w:rsid w:val="0053682C"/>
    <w:rsid w:val="0055706B"/>
    <w:rsid w:val="005828DD"/>
    <w:rsid w:val="00587E3C"/>
    <w:rsid w:val="005C7279"/>
    <w:rsid w:val="005D7066"/>
    <w:rsid w:val="006040C2"/>
    <w:rsid w:val="006C10BA"/>
    <w:rsid w:val="006D5BFE"/>
    <w:rsid w:val="006E00CC"/>
    <w:rsid w:val="006F21CF"/>
    <w:rsid w:val="00780BA4"/>
    <w:rsid w:val="007919E1"/>
    <w:rsid w:val="007B7650"/>
    <w:rsid w:val="008160EB"/>
    <w:rsid w:val="00817836"/>
    <w:rsid w:val="00834969"/>
    <w:rsid w:val="00874075"/>
    <w:rsid w:val="008772B4"/>
    <w:rsid w:val="008C4C3A"/>
    <w:rsid w:val="00903418"/>
    <w:rsid w:val="00995E78"/>
    <w:rsid w:val="009B2EE5"/>
    <w:rsid w:val="009D0FA9"/>
    <w:rsid w:val="009E5685"/>
    <w:rsid w:val="00AA3736"/>
    <w:rsid w:val="00AD6035"/>
    <w:rsid w:val="00AE3863"/>
    <w:rsid w:val="00AF7971"/>
    <w:rsid w:val="00B008E6"/>
    <w:rsid w:val="00B00C25"/>
    <w:rsid w:val="00B16ECA"/>
    <w:rsid w:val="00B3526A"/>
    <w:rsid w:val="00B4048F"/>
    <w:rsid w:val="00B51702"/>
    <w:rsid w:val="00B53A60"/>
    <w:rsid w:val="00B66CAC"/>
    <w:rsid w:val="00B767F3"/>
    <w:rsid w:val="00BD46FB"/>
    <w:rsid w:val="00BD60B9"/>
    <w:rsid w:val="00C20B1F"/>
    <w:rsid w:val="00CA01A1"/>
    <w:rsid w:val="00CA67E7"/>
    <w:rsid w:val="00CD4B12"/>
    <w:rsid w:val="00CF638F"/>
    <w:rsid w:val="00D447E1"/>
    <w:rsid w:val="00D714D1"/>
    <w:rsid w:val="00D9217D"/>
    <w:rsid w:val="00DB5F17"/>
    <w:rsid w:val="00DD7479"/>
    <w:rsid w:val="00DE1218"/>
    <w:rsid w:val="00E160C1"/>
    <w:rsid w:val="00E16A27"/>
    <w:rsid w:val="00E42E9B"/>
    <w:rsid w:val="00E66740"/>
    <w:rsid w:val="00E869BC"/>
    <w:rsid w:val="00E93CB5"/>
    <w:rsid w:val="00EE564B"/>
    <w:rsid w:val="00EE5C0D"/>
    <w:rsid w:val="00F15DCC"/>
    <w:rsid w:val="00F25D07"/>
    <w:rsid w:val="00F4578A"/>
    <w:rsid w:val="00F818AD"/>
    <w:rsid w:val="00F9640E"/>
    <w:rsid w:val="00FA4FC5"/>
    <w:rsid w:val="00FD2B19"/>
    <w:rsid w:val="00FE52A3"/>
    <w:rsid w:val="00FE6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6C10BA"/>
    <w:rPr>
      <w:sz w:val="16"/>
      <w:szCs w:val="16"/>
    </w:rPr>
  </w:style>
  <w:style w:type="paragraph" w:styleId="CommentText">
    <w:name w:val="annotation text"/>
    <w:basedOn w:val="Normal"/>
    <w:link w:val="CommentTextChar"/>
    <w:unhideWhenUsed/>
    <w:rsid w:val="006C10BA"/>
    <w:rPr>
      <w:sz w:val="20"/>
    </w:rPr>
  </w:style>
  <w:style w:type="character" w:customStyle="1" w:styleId="CommentTextChar">
    <w:name w:val="Comment Text Char"/>
    <w:basedOn w:val="DefaultParagraphFont"/>
    <w:link w:val="CommentText"/>
    <w:rsid w:val="006C10BA"/>
    <w:rPr>
      <w:sz w:val="20"/>
    </w:rPr>
  </w:style>
  <w:style w:type="paragraph" w:styleId="CommentSubject">
    <w:name w:val="annotation subject"/>
    <w:basedOn w:val="CommentText"/>
    <w:next w:val="CommentText"/>
    <w:link w:val="CommentSubjectChar"/>
    <w:semiHidden/>
    <w:unhideWhenUsed/>
    <w:rsid w:val="006C10BA"/>
    <w:rPr>
      <w:b/>
      <w:bCs/>
    </w:rPr>
  </w:style>
  <w:style w:type="character" w:customStyle="1" w:styleId="CommentSubjectChar">
    <w:name w:val="Comment Subject Char"/>
    <w:basedOn w:val="CommentTextChar"/>
    <w:link w:val="CommentSubject"/>
    <w:semiHidden/>
    <w:rsid w:val="006C10B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62E8F-5462-4659-98CD-662A71B19E0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14605</Words>
  <Characters>8326</Characters>
  <Application>Microsoft Office Word</Application>
  <DocSecurity>4</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2025-12-08T09:29:00Z</dcterms:created>
  <dcterms:modified xsi:type="dcterms:W3CDTF">2025-12-08T09:29:00Z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