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3626B2" w:rsidRPr="003626B2" w14:paraId="69B7085E" w14:textId="77777777" w:rsidTr="009A6397">
        <w:tc>
          <w:tcPr>
            <w:tcW w:w="2835" w:type="dxa"/>
          </w:tcPr>
          <w:p w14:paraId="65E6FE4F" w14:textId="77777777" w:rsidR="009A6397" w:rsidRPr="003626B2" w:rsidRDefault="009A6397" w:rsidP="00413F2D">
            <w:pPr>
              <w:pStyle w:val="Patvirtinta"/>
              <w:tabs>
                <w:tab w:val="clear" w:pos="1304"/>
                <w:tab w:val="clear" w:pos="1457"/>
                <w:tab w:val="clear" w:pos="1604"/>
                <w:tab w:val="clear" w:pos="1757"/>
              </w:tabs>
              <w:ind w:left="0"/>
              <w:rPr>
                <w:rFonts w:ascii="Times New Roman" w:hAnsi="Times New Roman"/>
                <w:caps/>
                <w:color w:val="000000" w:themeColor="text1"/>
                <w:sz w:val="24"/>
                <w:szCs w:val="24"/>
                <w:lang w:val="lt-LT"/>
              </w:rPr>
            </w:pPr>
            <w:r w:rsidRPr="003626B2">
              <w:rPr>
                <w:rFonts w:ascii="Times New Roman" w:hAnsi="Times New Roman"/>
                <w:caps/>
                <w:color w:val="000000" w:themeColor="text1"/>
                <w:sz w:val="24"/>
                <w:szCs w:val="24"/>
                <w:lang w:val="lt-LT"/>
              </w:rPr>
              <w:t>patvirtinta:</w:t>
            </w:r>
          </w:p>
        </w:tc>
      </w:tr>
      <w:tr w:rsidR="009A6397" w:rsidRPr="003626B2" w14:paraId="3BAD552F" w14:textId="77777777" w:rsidTr="009A6397">
        <w:tc>
          <w:tcPr>
            <w:tcW w:w="2835" w:type="dxa"/>
          </w:tcPr>
          <w:p w14:paraId="2DC8FF07" w14:textId="77777777" w:rsidR="009A6397" w:rsidRPr="003626B2" w:rsidRDefault="009A6397" w:rsidP="00413F2D">
            <w:pPr>
              <w:tabs>
                <w:tab w:val="right" w:leader="underscore" w:pos="8640"/>
              </w:tabs>
              <w:jc w:val="both"/>
              <w:rPr>
                <w:color w:val="000000" w:themeColor="text1"/>
                <w:lang w:val="lt-LT"/>
              </w:rPr>
            </w:pPr>
            <w:r w:rsidRPr="003626B2">
              <w:rPr>
                <w:color w:val="000000" w:themeColor="text1"/>
                <w:lang w:val="lt-LT"/>
              </w:rPr>
              <w:t>Viešųjų pirkimų komisijos</w:t>
            </w:r>
          </w:p>
          <w:p w14:paraId="4FAD4CEE" w14:textId="25569377" w:rsidR="00363177" w:rsidRPr="003626B2" w:rsidRDefault="00363177" w:rsidP="00413F2D">
            <w:pPr>
              <w:tabs>
                <w:tab w:val="right" w:leader="underscore" w:pos="8640"/>
              </w:tabs>
              <w:jc w:val="both"/>
              <w:rPr>
                <w:color w:val="000000" w:themeColor="text1"/>
                <w:lang w:val="lt-LT"/>
              </w:rPr>
            </w:pPr>
            <w:r w:rsidRPr="003626B2">
              <w:rPr>
                <w:color w:val="000000" w:themeColor="text1"/>
                <w:lang w:val="lt-LT"/>
              </w:rPr>
              <w:t>202</w:t>
            </w:r>
            <w:r w:rsidR="00186D30" w:rsidRPr="003626B2">
              <w:rPr>
                <w:color w:val="000000" w:themeColor="text1"/>
                <w:lang w:val="lt-LT"/>
              </w:rPr>
              <w:t>5</w:t>
            </w:r>
            <w:r w:rsidRPr="003626B2">
              <w:rPr>
                <w:color w:val="000000" w:themeColor="text1"/>
                <w:lang w:val="lt-LT"/>
              </w:rPr>
              <w:t xml:space="preserve"> m.</w:t>
            </w:r>
            <w:r w:rsidR="00D81992" w:rsidRPr="003626B2">
              <w:rPr>
                <w:color w:val="000000" w:themeColor="text1"/>
                <w:lang w:val="lt-LT"/>
              </w:rPr>
              <w:t xml:space="preserve"> </w:t>
            </w:r>
            <w:r w:rsidR="003626B2" w:rsidRPr="003626B2">
              <w:rPr>
                <w:color w:val="000000" w:themeColor="text1"/>
                <w:lang w:val="lt-LT"/>
              </w:rPr>
              <w:t>gruodžio 4</w:t>
            </w:r>
            <w:r w:rsidRPr="003626B2">
              <w:rPr>
                <w:color w:val="000000" w:themeColor="text1"/>
                <w:lang w:val="lt-LT"/>
              </w:rPr>
              <w:t xml:space="preserve"> d.</w:t>
            </w:r>
          </w:p>
          <w:p w14:paraId="140C6C8F" w14:textId="752B7478" w:rsidR="009A6397" w:rsidRPr="003626B2" w:rsidRDefault="009A6397" w:rsidP="00413F2D">
            <w:pPr>
              <w:pStyle w:val="Patvirtinta"/>
              <w:tabs>
                <w:tab w:val="clear" w:pos="1304"/>
                <w:tab w:val="clear" w:pos="1457"/>
                <w:tab w:val="clear" w:pos="1604"/>
                <w:tab w:val="clear" w:pos="1757"/>
              </w:tabs>
              <w:ind w:left="0"/>
              <w:rPr>
                <w:rFonts w:ascii="Times New Roman" w:hAnsi="Times New Roman"/>
                <w:i/>
                <w:color w:val="000000" w:themeColor="text1"/>
                <w:sz w:val="24"/>
                <w:szCs w:val="24"/>
                <w:lang w:val="lt-LT"/>
              </w:rPr>
            </w:pPr>
            <w:r w:rsidRPr="003626B2">
              <w:rPr>
                <w:rFonts w:ascii="Times New Roman" w:hAnsi="Times New Roman"/>
                <w:color w:val="000000" w:themeColor="text1"/>
                <w:sz w:val="24"/>
                <w:szCs w:val="24"/>
                <w:lang w:val="lt-LT"/>
              </w:rPr>
              <w:t xml:space="preserve">posėdžio protokolu Nr. </w:t>
            </w:r>
            <w:r w:rsidR="00FE6B43" w:rsidRPr="003626B2">
              <w:rPr>
                <w:rFonts w:ascii="Times New Roman" w:hAnsi="Times New Roman"/>
                <w:color w:val="000000" w:themeColor="text1"/>
                <w:sz w:val="24"/>
                <w:szCs w:val="24"/>
                <w:lang w:val="lt-LT"/>
              </w:rPr>
              <w:t>2</w:t>
            </w:r>
          </w:p>
        </w:tc>
      </w:tr>
    </w:tbl>
    <w:p w14:paraId="4CEFFDBE" w14:textId="77777777" w:rsidR="00B75E25" w:rsidRPr="003626B2" w:rsidRDefault="00B75E25" w:rsidP="00413F2D">
      <w:pPr>
        <w:pStyle w:val="Body2"/>
        <w:rPr>
          <w:rFonts w:cs="Times New Roman"/>
          <w:color w:val="000000" w:themeColor="text1"/>
          <w:lang w:val="lt-LT"/>
        </w:rPr>
      </w:pPr>
    </w:p>
    <w:p w14:paraId="2399C06D" w14:textId="77777777" w:rsidR="000B4C7F" w:rsidRPr="003626B2" w:rsidRDefault="009A6397" w:rsidP="00413F2D">
      <w:pPr>
        <w:pStyle w:val="Pavadinimas"/>
        <w:keepNext/>
        <w:spacing w:line="240" w:lineRule="auto"/>
        <w:jc w:val="center"/>
        <w:rPr>
          <w:rFonts w:ascii="Times New Roman" w:eastAsia="Times New Roman" w:hAnsi="Times New Roman" w:cs="Times New Roman"/>
          <w:b/>
          <w:bCs/>
          <w:color w:val="000000" w:themeColor="text1"/>
          <w:spacing w:val="0"/>
          <w:sz w:val="24"/>
          <w:szCs w:val="24"/>
          <w:lang w:val="lt-LT"/>
        </w:rPr>
      </w:pPr>
      <w:r w:rsidRPr="003626B2">
        <w:rPr>
          <w:rFonts w:ascii="Times New Roman" w:hAnsi="Times New Roman" w:cs="Times New Roman"/>
          <w:b/>
          <w:bCs/>
          <w:color w:val="000000" w:themeColor="text1"/>
          <w:spacing w:val="0"/>
          <w:sz w:val="24"/>
          <w:szCs w:val="24"/>
          <w:lang w:val="lt-LT"/>
        </w:rPr>
        <w:t>PAKRUOJO RAJONO SAVIVALDYBĖS ADMINISTRACIJA</w:t>
      </w:r>
    </w:p>
    <w:p w14:paraId="7E9CBF34" w14:textId="77777777" w:rsidR="000B4C7F" w:rsidRPr="003626B2" w:rsidRDefault="00937771" w:rsidP="00413F2D">
      <w:pPr>
        <w:pStyle w:val="Heading"/>
        <w:jc w:val="center"/>
        <w:rPr>
          <w:rFonts w:cs="Times New Roman"/>
          <w:color w:val="000000" w:themeColor="text1"/>
          <w:sz w:val="24"/>
          <w:szCs w:val="24"/>
        </w:rPr>
      </w:pPr>
      <w:r w:rsidRPr="003626B2">
        <w:rPr>
          <w:rFonts w:cs="Times New Roman"/>
          <w:color w:val="000000" w:themeColor="text1"/>
          <w:sz w:val="24"/>
          <w:szCs w:val="24"/>
        </w:rPr>
        <w:t>SKELBIAMA APKLAUSA</w:t>
      </w:r>
    </w:p>
    <w:p w14:paraId="4404EAA6" w14:textId="77777777" w:rsidR="007A3BD7" w:rsidRPr="003626B2" w:rsidRDefault="007A3BD7" w:rsidP="00413F2D">
      <w:pPr>
        <w:pStyle w:val="Body2"/>
        <w:rPr>
          <w:rFonts w:cs="Times New Roman"/>
          <w:color w:val="000000" w:themeColor="text1"/>
          <w:sz w:val="24"/>
          <w:szCs w:val="24"/>
          <w:lang w:val="lt-LT"/>
        </w:rPr>
      </w:pPr>
    </w:p>
    <w:p w14:paraId="4B512744" w14:textId="726CACB3" w:rsidR="00980E53" w:rsidRPr="003626B2" w:rsidRDefault="00937771" w:rsidP="00413F2D">
      <w:pPr>
        <w:pStyle w:val="Heading"/>
        <w:jc w:val="center"/>
        <w:rPr>
          <w:rFonts w:eastAsia="Times New Roman" w:cs="Times New Roman"/>
          <w:bCs w:val="0"/>
          <w:color w:val="000000" w:themeColor="text1"/>
          <w:spacing w:val="0"/>
          <w:sz w:val="24"/>
          <w:szCs w:val="24"/>
          <w:bdr w:val="none" w:sz="0" w:space="0" w:color="auto"/>
          <w:lang w:eastAsia="en-US"/>
        </w:rPr>
      </w:pPr>
      <w:bookmarkStart w:id="0" w:name="_Hlk126589599"/>
      <w:r w:rsidRPr="003626B2">
        <w:rPr>
          <w:rFonts w:cs="Times New Roman"/>
          <w:color w:val="000000" w:themeColor="text1"/>
          <w:sz w:val="24"/>
          <w:szCs w:val="24"/>
        </w:rPr>
        <w:t xml:space="preserve">MAŽOS VERTĖS </w:t>
      </w:r>
      <w:r w:rsidR="002A7A2C" w:rsidRPr="003626B2">
        <w:rPr>
          <w:rFonts w:eastAsia="Aptos" w:cs="Times New Roman"/>
          <w:color w:val="000000" w:themeColor="text1"/>
          <w:spacing w:val="0"/>
          <w:kern w:val="2"/>
          <w:sz w:val="24"/>
          <w:szCs w:val="24"/>
          <w:bdr w:val="none" w:sz="0" w:space="0" w:color="auto"/>
          <w:lang w:eastAsia="en-US"/>
          <w14:ligatures w14:val="standardContextual"/>
        </w:rPr>
        <w:t>otorinolaringologui skirtos įrangos</w:t>
      </w:r>
      <w:r w:rsidR="002A7A2C" w:rsidRPr="003626B2">
        <w:rPr>
          <w:rFonts w:eastAsia="Aptos" w:cs="Times New Roman"/>
          <w:caps w:val="0"/>
          <w:color w:val="000000" w:themeColor="text1"/>
          <w:spacing w:val="0"/>
          <w:kern w:val="2"/>
          <w:sz w:val="24"/>
          <w:szCs w:val="24"/>
          <w:bdr w:val="none" w:sz="0" w:space="0" w:color="auto"/>
          <w:lang w:eastAsia="en-US"/>
          <w14:ligatures w14:val="standardContextual"/>
        </w:rPr>
        <w:t xml:space="preserve"> </w:t>
      </w:r>
      <w:r w:rsidR="00980E53" w:rsidRPr="003626B2">
        <w:rPr>
          <w:rFonts w:cs="Times New Roman"/>
          <w:color w:val="000000" w:themeColor="text1"/>
          <w:sz w:val="24"/>
          <w:szCs w:val="24"/>
        </w:rPr>
        <w:t>VIEŠ</w:t>
      </w:r>
      <w:r w:rsidR="00E55588" w:rsidRPr="003626B2">
        <w:rPr>
          <w:rFonts w:cs="Times New Roman"/>
          <w:color w:val="000000" w:themeColor="text1"/>
          <w:sz w:val="24"/>
          <w:szCs w:val="24"/>
        </w:rPr>
        <w:t>ojo</w:t>
      </w:r>
      <w:r w:rsidR="00980E53" w:rsidRPr="003626B2">
        <w:rPr>
          <w:rFonts w:cs="Times New Roman"/>
          <w:color w:val="000000" w:themeColor="text1"/>
          <w:sz w:val="24"/>
          <w:szCs w:val="24"/>
        </w:rPr>
        <w:t xml:space="preserve"> PIRKIM</w:t>
      </w:r>
      <w:r w:rsidR="00E55588" w:rsidRPr="003626B2">
        <w:rPr>
          <w:rFonts w:cs="Times New Roman"/>
          <w:color w:val="000000" w:themeColor="text1"/>
          <w:sz w:val="24"/>
          <w:szCs w:val="24"/>
        </w:rPr>
        <w:t>o sąlygos</w:t>
      </w:r>
    </w:p>
    <w:bookmarkEnd w:id="0"/>
    <w:p w14:paraId="75612525" w14:textId="6B25E0E7" w:rsidR="000B4C7F" w:rsidRPr="003626B2" w:rsidRDefault="006A547C" w:rsidP="00413F2D">
      <w:pPr>
        <w:pStyle w:val="Body"/>
        <w:jc w:val="right"/>
        <w:rPr>
          <w:rFonts w:ascii="Times New Roman" w:hAnsi="Times New Roman" w:cs="Times New Roman"/>
          <w:color w:val="000000" w:themeColor="text1"/>
          <w:sz w:val="24"/>
          <w:szCs w:val="24"/>
        </w:rPr>
      </w:pPr>
      <w:r w:rsidRPr="003626B2">
        <w:rPr>
          <w:rFonts w:ascii="Times New Roman" w:hAnsi="Times New Roman" w:cs="Times New Roman"/>
          <w:color w:val="000000" w:themeColor="text1"/>
          <w:sz w:val="24"/>
          <w:szCs w:val="24"/>
        </w:rPr>
        <w:t xml:space="preserve"> </w:t>
      </w:r>
      <w:r w:rsidR="00937771" w:rsidRPr="003626B2">
        <w:rPr>
          <w:rFonts w:ascii="Times New Roman" w:hAnsi="Times New Roman" w:cs="Times New Roman"/>
          <w:color w:val="000000" w:themeColor="text1"/>
          <w:sz w:val="24"/>
          <w:szCs w:val="24"/>
        </w:rPr>
        <w:t xml:space="preserve"> </w:t>
      </w:r>
    </w:p>
    <w:p w14:paraId="2ADAE172" w14:textId="77777777" w:rsidR="009A6397" w:rsidRPr="003626B2" w:rsidRDefault="009A6397" w:rsidP="00413F2D">
      <w:pPr>
        <w:pStyle w:val="Default"/>
        <w:widowControl w:val="0"/>
        <w:tabs>
          <w:tab w:val="left" w:pos="4395"/>
        </w:tabs>
        <w:jc w:val="center"/>
        <w:rPr>
          <w:b/>
          <w:bCs/>
          <w:caps/>
          <w:color w:val="000000" w:themeColor="text1"/>
        </w:rPr>
      </w:pPr>
      <w:r w:rsidRPr="003626B2">
        <w:rPr>
          <w:b/>
          <w:bCs/>
          <w:caps/>
          <w:color w:val="000000" w:themeColor="text1"/>
        </w:rPr>
        <w:t>I Skyrius</w:t>
      </w:r>
    </w:p>
    <w:p w14:paraId="2A07A68F" w14:textId="77777777" w:rsidR="009A6397" w:rsidRPr="003626B2" w:rsidRDefault="009A6397" w:rsidP="00413F2D">
      <w:pPr>
        <w:pStyle w:val="Default"/>
        <w:widowControl w:val="0"/>
        <w:jc w:val="center"/>
        <w:rPr>
          <w:b/>
          <w:bCs/>
          <w:color w:val="000000" w:themeColor="text1"/>
        </w:rPr>
      </w:pPr>
      <w:r w:rsidRPr="003626B2">
        <w:rPr>
          <w:b/>
          <w:bCs/>
          <w:color w:val="000000" w:themeColor="text1"/>
        </w:rPr>
        <w:t>BENDROSIOS NUOSTATOS</w:t>
      </w:r>
    </w:p>
    <w:p w14:paraId="028D951E" w14:textId="77777777" w:rsidR="000B4C7F" w:rsidRDefault="000B4C7F" w:rsidP="00413F2D">
      <w:pPr>
        <w:pStyle w:val="Body2"/>
        <w:rPr>
          <w:rFonts w:cs="Times New Roman"/>
          <w:color w:val="000000" w:themeColor="text1"/>
          <w:sz w:val="24"/>
          <w:szCs w:val="24"/>
          <w:lang w:val="lt-LT"/>
        </w:rPr>
      </w:pPr>
    </w:p>
    <w:p w14:paraId="4E94B458" w14:textId="77777777" w:rsidR="003626B2" w:rsidRPr="003626B2" w:rsidRDefault="003626B2" w:rsidP="00413F2D">
      <w:pPr>
        <w:pStyle w:val="Body2"/>
        <w:rPr>
          <w:rFonts w:cs="Times New Roman"/>
          <w:color w:val="000000" w:themeColor="text1"/>
          <w:sz w:val="24"/>
          <w:szCs w:val="24"/>
          <w:lang w:val="lt-LT"/>
        </w:rPr>
      </w:pPr>
    </w:p>
    <w:p w14:paraId="3786F67E" w14:textId="77777777" w:rsidR="0035333C" w:rsidRPr="003626B2"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eastAsia="Times New Roman" w:cs="Times New Roman"/>
          <w:b/>
          <w:bCs/>
          <w:color w:val="000000" w:themeColor="text1"/>
          <w:sz w:val="24"/>
          <w:szCs w:val="24"/>
          <w:lang w:val="lt-LT"/>
        </w:rPr>
        <w:t>Viešąjį pirkimą vykdo centrinė perkančioji organizacija</w:t>
      </w:r>
      <w:r w:rsidRPr="003626B2">
        <w:rPr>
          <w:rFonts w:eastAsia="Times New Roman" w:cs="Times New Roman"/>
          <w:color w:val="000000" w:themeColor="text1"/>
          <w:sz w:val="24"/>
          <w:szCs w:val="24"/>
          <w:lang w:val="lt-LT"/>
        </w:rPr>
        <w:t xml:space="preserve"> – Pakruojo rajono savivaldybės administracija, kodas 288733050, adresas: Kęstučio g. 4, LT-83152 Pakruojis, </w:t>
      </w:r>
      <w:r w:rsidR="00BC304D" w:rsidRPr="003626B2">
        <w:rPr>
          <w:rFonts w:eastAsia="Times New Roman" w:cs="Times New Roman"/>
          <w:color w:val="000000" w:themeColor="text1"/>
          <w:sz w:val="24"/>
          <w:szCs w:val="24"/>
          <w:lang w:val="lt-LT"/>
        </w:rPr>
        <w:br/>
      </w:r>
      <w:r w:rsidRPr="003626B2">
        <w:rPr>
          <w:rFonts w:eastAsia="Times New Roman" w:cs="Times New Roman"/>
          <w:color w:val="000000" w:themeColor="text1"/>
          <w:sz w:val="24"/>
          <w:szCs w:val="24"/>
          <w:lang w:val="lt-LT"/>
        </w:rPr>
        <w:t>tel. 8 421 69 090, el. p. savivaldybe@pakruojis.lt (toliau – Įgaliotoji perkančioji organizacija).</w:t>
      </w:r>
      <w:r w:rsidR="0035333C" w:rsidRPr="003626B2">
        <w:rPr>
          <w:color w:val="000000" w:themeColor="text1"/>
          <w:sz w:val="24"/>
          <w:szCs w:val="24"/>
          <w:lang w:val="lt-LT"/>
        </w:rPr>
        <w:t xml:space="preserve"> </w:t>
      </w:r>
    </w:p>
    <w:p w14:paraId="2B36FA2A" w14:textId="77777777" w:rsidR="00C1764F" w:rsidRPr="003626B2" w:rsidRDefault="0035333C" w:rsidP="00C1764F">
      <w:pPr>
        <w:pStyle w:val="Body2"/>
        <w:tabs>
          <w:tab w:val="left" w:pos="709"/>
        </w:tabs>
        <w:spacing w:after="0"/>
        <w:rPr>
          <w:rFonts w:cs="Times New Roman"/>
          <w:color w:val="000000" w:themeColor="text1"/>
          <w:sz w:val="24"/>
          <w:szCs w:val="24"/>
          <w:lang w:val="lt-LT"/>
        </w:rPr>
      </w:pPr>
      <w:r w:rsidRPr="003626B2">
        <w:rPr>
          <w:rFonts w:eastAsia="Times New Roman" w:cs="Times New Roman"/>
          <w:b/>
          <w:bCs/>
          <w:color w:val="000000" w:themeColor="text1"/>
          <w:sz w:val="24"/>
          <w:szCs w:val="24"/>
          <w:lang w:val="lt-LT"/>
        </w:rPr>
        <w:tab/>
      </w:r>
      <w:r w:rsidRPr="003626B2">
        <w:rPr>
          <w:rFonts w:eastAsia="Times New Roman" w:cs="Times New Roman"/>
          <w:color w:val="000000" w:themeColor="text1"/>
          <w:sz w:val="24"/>
          <w:szCs w:val="24"/>
          <w:lang w:val="lt-LT"/>
        </w:rPr>
        <w:t>Pakruojo rajono savivaldybės administracija</w:t>
      </w:r>
      <w:r w:rsidRPr="003626B2">
        <w:rPr>
          <w:rFonts w:cs="Times New Roman"/>
          <w:color w:val="000000" w:themeColor="text1"/>
          <w:sz w:val="24"/>
          <w:szCs w:val="24"/>
          <w:lang w:val="lt-LT"/>
        </w:rPr>
        <w:t xml:space="preserve"> vykdo centrinės perkančiosios organizacijos funkcijas</w:t>
      </w:r>
      <w:r w:rsidR="000122A9" w:rsidRPr="003626B2">
        <w:rPr>
          <w:rFonts w:cs="Times New Roman"/>
          <w:color w:val="000000" w:themeColor="text1"/>
          <w:sz w:val="24"/>
          <w:szCs w:val="24"/>
          <w:lang w:val="lt-LT"/>
        </w:rPr>
        <w:t xml:space="preserve"> vadovaudamasi 2022 m. gegužės 26 d. Pakruojo rajono savivaldybės tarybos sprendimu </w:t>
      </w:r>
      <w:r w:rsidR="000122A9" w:rsidRPr="003626B2">
        <w:rPr>
          <w:rFonts w:cs="Times New Roman"/>
          <w:color w:val="000000" w:themeColor="text1"/>
          <w:sz w:val="24"/>
          <w:szCs w:val="24"/>
          <w:lang w:val="lt-LT"/>
        </w:rPr>
        <w:br/>
        <w:t>Nr. T-155 „Dėl pavedimo vykdyti centrinės perkančiosios organizacijos funkcijas“.</w:t>
      </w:r>
    </w:p>
    <w:p w14:paraId="23A90E98" w14:textId="3E8BF724" w:rsidR="00C1764F" w:rsidRPr="003626B2" w:rsidRDefault="00125E0F" w:rsidP="00C1764F">
      <w:pPr>
        <w:pStyle w:val="Body2"/>
        <w:numPr>
          <w:ilvl w:val="0"/>
          <w:numId w:val="1"/>
        </w:numPr>
        <w:tabs>
          <w:tab w:val="left" w:pos="709"/>
          <w:tab w:val="left" w:pos="1134"/>
        </w:tabs>
        <w:spacing w:after="0"/>
        <w:ind w:left="0" w:firstLine="709"/>
        <w:rPr>
          <w:rFonts w:cs="Times New Roman"/>
          <w:color w:val="000000" w:themeColor="text1"/>
          <w:sz w:val="24"/>
          <w:szCs w:val="24"/>
          <w:lang w:val="lt-LT"/>
        </w:rPr>
      </w:pPr>
      <w:r w:rsidRPr="003626B2">
        <w:rPr>
          <w:rFonts w:eastAsia="Times New Roman" w:cs="Times New Roman"/>
          <w:b/>
          <w:bCs/>
          <w:color w:val="000000" w:themeColor="text1"/>
          <w:sz w:val="24"/>
          <w:szCs w:val="24"/>
          <w:lang w:val="lt-LT"/>
        </w:rPr>
        <w:t>Perkančio</w:t>
      </w:r>
      <w:r w:rsidR="00B33C23" w:rsidRPr="003626B2">
        <w:rPr>
          <w:rFonts w:eastAsia="Times New Roman" w:cs="Times New Roman"/>
          <w:b/>
          <w:bCs/>
          <w:color w:val="000000" w:themeColor="text1"/>
          <w:sz w:val="24"/>
          <w:szCs w:val="24"/>
          <w:lang w:val="lt-LT"/>
        </w:rPr>
        <w:t xml:space="preserve">ji </w:t>
      </w:r>
      <w:r w:rsidRPr="003626B2">
        <w:rPr>
          <w:rFonts w:eastAsia="Times New Roman" w:cs="Times New Roman"/>
          <w:b/>
          <w:bCs/>
          <w:color w:val="000000" w:themeColor="text1"/>
          <w:sz w:val="24"/>
          <w:szCs w:val="24"/>
          <w:lang w:val="lt-LT"/>
        </w:rPr>
        <w:t>organizacij</w:t>
      </w:r>
      <w:r w:rsidR="00B33C23" w:rsidRPr="003626B2">
        <w:rPr>
          <w:rFonts w:eastAsia="Times New Roman" w:cs="Times New Roman"/>
          <w:b/>
          <w:bCs/>
          <w:color w:val="000000" w:themeColor="text1"/>
          <w:sz w:val="24"/>
          <w:szCs w:val="24"/>
          <w:lang w:val="lt-LT"/>
        </w:rPr>
        <w:t>a</w:t>
      </w:r>
      <w:r w:rsidRPr="003626B2">
        <w:rPr>
          <w:rFonts w:eastAsia="Times New Roman" w:cs="Times New Roman"/>
          <w:b/>
          <w:bCs/>
          <w:color w:val="000000" w:themeColor="text1"/>
          <w:sz w:val="24"/>
          <w:szCs w:val="24"/>
          <w:lang w:val="lt-LT"/>
        </w:rPr>
        <w:t xml:space="preserve"> </w:t>
      </w:r>
      <w:r w:rsidRPr="003626B2">
        <w:rPr>
          <w:rFonts w:eastAsia="Times New Roman" w:cs="Times New Roman"/>
          <w:color w:val="000000" w:themeColor="text1"/>
          <w:sz w:val="24"/>
          <w:szCs w:val="24"/>
          <w:lang w:val="lt-LT"/>
        </w:rPr>
        <w:t xml:space="preserve">– </w:t>
      </w:r>
      <w:r w:rsidR="00C1764F" w:rsidRPr="003626B2">
        <w:rPr>
          <w:rFonts w:eastAsia="Calibri" w:cs="Times New Roman"/>
          <w:color w:val="000000" w:themeColor="text1"/>
          <w:sz w:val="24"/>
          <w:szCs w:val="24"/>
          <w:bdr w:val="none" w:sz="0" w:space="0" w:color="auto"/>
          <w:lang w:val="lt-LT" w:eastAsia="en-US"/>
        </w:rPr>
        <w:t xml:space="preserve">VŠĮ Pakruojo sveikatos centras (toliau – Perkančioji organizacija), įmonės kodas 168061765, adresas </w:t>
      </w:r>
      <w:bookmarkStart w:id="1" w:name="_Hlk215762897"/>
      <w:r w:rsidR="007C4952" w:rsidRPr="003626B2">
        <w:rPr>
          <w:color w:val="000000" w:themeColor="text1"/>
          <w:sz w:val="24"/>
          <w:szCs w:val="24"/>
        </w:rPr>
        <w:t>L. Giros g. 3, LT-83150 Pakruojis</w:t>
      </w:r>
      <w:bookmarkEnd w:id="1"/>
      <w:r w:rsidR="007C4952" w:rsidRPr="003626B2">
        <w:rPr>
          <w:color w:val="000000" w:themeColor="text1"/>
          <w:sz w:val="24"/>
          <w:szCs w:val="24"/>
        </w:rPr>
        <w:t xml:space="preserve">, tel. +370 421 69040, </w:t>
      </w:r>
      <w:r w:rsidR="00C1764F" w:rsidRPr="003626B2">
        <w:rPr>
          <w:rFonts w:eastAsia="Calibri" w:cs="Times New Roman"/>
          <w:color w:val="000000" w:themeColor="text1"/>
          <w:sz w:val="24"/>
          <w:szCs w:val="24"/>
          <w:bdr w:val="none" w:sz="0" w:space="0" w:color="auto"/>
          <w:lang w:val="lt-LT" w:eastAsia="en-US"/>
        </w:rPr>
        <w:t xml:space="preserve">Pakruojis, el. paštas: </w:t>
      </w:r>
      <w:hyperlink r:id="rId11" w:history="1">
        <w:r w:rsidR="007C4952" w:rsidRPr="003626B2">
          <w:rPr>
            <w:rStyle w:val="Hipersaitas"/>
            <w:color w:val="000000" w:themeColor="text1"/>
            <w:sz w:val="24"/>
            <w:szCs w:val="24"/>
          </w:rPr>
          <w:t>info@pakruojosc.lt</w:t>
        </w:r>
      </w:hyperlink>
      <w:r w:rsidR="007C4952" w:rsidRPr="003626B2">
        <w:rPr>
          <w:color w:val="000000" w:themeColor="text1"/>
          <w:sz w:val="24"/>
          <w:szCs w:val="24"/>
        </w:rPr>
        <w:t xml:space="preserve">. </w:t>
      </w:r>
      <w:r w:rsidR="00C1764F" w:rsidRPr="003626B2">
        <w:rPr>
          <w:rFonts w:eastAsia="Calibri" w:cs="Times New Roman"/>
          <w:color w:val="000000" w:themeColor="text1"/>
          <w:sz w:val="24"/>
          <w:szCs w:val="24"/>
          <w:bdr w:val="none" w:sz="0" w:space="0" w:color="auto"/>
          <w:lang w:val="lt-LT" w:eastAsia="en-US"/>
        </w:rPr>
        <w:t>Viešojo pirkimo sutartį su pirkimą laimėjusiu tiekėju sudarys Perkančioji organizacija.</w:t>
      </w:r>
    </w:p>
    <w:p w14:paraId="2EFCB3D1" w14:textId="77777777" w:rsidR="00C1764F" w:rsidRPr="003626B2" w:rsidRDefault="00C1764F" w:rsidP="00C1764F">
      <w:pPr>
        <w:pStyle w:val="Body2"/>
        <w:numPr>
          <w:ilvl w:val="0"/>
          <w:numId w:val="1"/>
        </w:numPr>
        <w:tabs>
          <w:tab w:val="left" w:pos="709"/>
          <w:tab w:val="left" w:pos="1134"/>
        </w:tabs>
        <w:spacing w:after="0"/>
        <w:ind w:left="0" w:firstLine="709"/>
        <w:rPr>
          <w:rFonts w:cs="Times New Roman"/>
          <w:color w:val="000000" w:themeColor="text1"/>
          <w:sz w:val="24"/>
          <w:szCs w:val="24"/>
          <w:lang w:val="lt-LT"/>
        </w:rPr>
      </w:pPr>
      <w:r w:rsidRPr="003626B2">
        <w:rPr>
          <w:color w:val="000000" w:themeColor="text1"/>
          <w:sz w:val="24"/>
          <w:szCs w:val="24"/>
          <w:lang w:val="lt-LT"/>
        </w:rPr>
        <w:t xml:space="preserve">Vadovaujantis Lietuvos Respublikos viešųjų pirkimų įstatymo (toliau – įstatymas)  4.3 dalimi </w:t>
      </w:r>
      <w:bookmarkStart w:id="2" w:name="_Hlk215142440"/>
      <w:r w:rsidRPr="003626B2">
        <w:rPr>
          <w:b/>
          <w:bCs/>
          <w:color w:val="000000" w:themeColor="text1"/>
          <w:sz w:val="24"/>
          <w:szCs w:val="24"/>
          <w:lang w:val="lt-LT"/>
        </w:rPr>
        <w:t xml:space="preserve">Otorinolaringologui skirtos įrangos </w:t>
      </w:r>
      <w:bookmarkEnd w:id="2"/>
      <w:r w:rsidRPr="003626B2">
        <w:rPr>
          <w:b/>
          <w:bCs/>
          <w:color w:val="000000" w:themeColor="text1"/>
          <w:sz w:val="24"/>
          <w:szCs w:val="24"/>
          <w:lang w:val="lt-LT"/>
        </w:rPr>
        <w:t>viešasis pirkimas</w:t>
      </w:r>
      <w:r w:rsidRPr="003626B2">
        <w:rPr>
          <w:color w:val="000000" w:themeColor="text1"/>
          <w:sz w:val="24"/>
          <w:szCs w:val="24"/>
          <w:lang w:val="lt-LT"/>
        </w:rPr>
        <w:t xml:space="preserve"> (toliau – pirkimas) yra laikomas mažos vertės pirkimu vadovaujantis Viešųjų pirkimų tarnybos direktoriaus įsakymu patvirtintu Mažos vertės pirkimų tvarkos aprašu (toliau – aprašas), įstatymu, Lietuvos Respublikos civiliniu kodeksu (toliau – Civilinis kodeksas), kitais viešuosius pirkimus reglamentuojančiais teisės aktais bei šiomis pirkimo sąlygomis. </w:t>
      </w:r>
    </w:p>
    <w:p w14:paraId="19F20EA2" w14:textId="77777777" w:rsidR="00C1764F" w:rsidRPr="003626B2" w:rsidRDefault="00C1764F" w:rsidP="00C1764F">
      <w:pPr>
        <w:pStyle w:val="Body2"/>
        <w:numPr>
          <w:ilvl w:val="0"/>
          <w:numId w:val="1"/>
        </w:numPr>
        <w:tabs>
          <w:tab w:val="left" w:pos="709"/>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Pirkimas vykdomas skelbiamos apklausos būdu naudojantis Centrinės viešųjų pirkimų informacinės sistemos priemonėmis (toliau – CVP IS). Pirkimo dokumentai skelbiami CVP IS.</w:t>
      </w:r>
    </w:p>
    <w:p w14:paraId="495A3652" w14:textId="7DECFD72" w:rsidR="00C1764F" w:rsidRPr="003626B2" w:rsidRDefault="00C1764F" w:rsidP="00C1764F">
      <w:pPr>
        <w:pStyle w:val="Body2"/>
        <w:numPr>
          <w:ilvl w:val="0"/>
          <w:numId w:val="1"/>
        </w:numPr>
        <w:tabs>
          <w:tab w:val="left" w:pos="709"/>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Pirkimas neatliekamas naudojantis centrinės perkančiosios organizacijos (toliau – CPO) katalogu, nes pirkimo objekto</w:t>
      </w:r>
      <w:r w:rsidR="00516960" w:rsidRPr="003626B2">
        <w:rPr>
          <w:rFonts w:cs="Times New Roman"/>
          <w:color w:val="000000" w:themeColor="text1"/>
          <w:sz w:val="24"/>
          <w:szCs w:val="24"/>
          <w:lang w:val="lt-LT"/>
        </w:rPr>
        <w:t xml:space="preserve"> </w:t>
      </w:r>
      <w:r w:rsidRPr="003626B2">
        <w:rPr>
          <w:rFonts w:cs="Times New Roman"/>
          <w:color w:val="000000" w:themeColor="text1"/>
          <w:sz w:val="24"/>
          <w:szCs w:val="24"/>
          <w:lang w:val="lt-LT"/>
        </w:rPr>
        <w:t xml:space="preserve">CPO kataloge nėra galimybės nusipirkti. </w:t>
      </w:r>
    </w:p>
    <w:p w14:paraId="006DCAAE" w14:textId="77777777" w:rsidR="00B675CD" w:rsidRPr="003626B2" w:rsidRDefault="00DA2A21" w:rsidP="00B675C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 xml:space="preserve">Pirkimas </w:t>
      </w:r>
      <w:r w:rsidR="00B675CD" w:rsidRPr="003626B2">
        <w:rPr>
          <w:rFonts w:cs="Times New Roman"/>
          <w:color w:val="000000" w:themeColor="text1"/>
          <w:sz w:val="24"/>
          <w:szCs w:val="24"/>
          <w:lang w:val="lt-LT"/>
        </w:rPr>
        <w:t>ne</w:t>
      </w:r>
      <w:r w:rsidR="00344273" w:rsidRPr="003626B2">
        <w:rPr>
          <w:rFonts w:cs="Times New Roman"/>
          <w:color w:val="000000" w:themeColor="text1"/>
          <w:sz w:val="24"/>
          <w:szCs w:val="24"/>
          <w:lang w:val="lt-LT"/>
        </w:rPr>
        <w:t>skaidomas į</w:t>
      </w:r>
      <w:r w:rsidR="0065673A" w:rsidRPr="003626B2">
        <w:rPr>
          <w:rFonts w:cs="Times New Roman"/>
          <w:color w:val="000000" w:themeColor="text1"/>
          <w:sz w:val="24"/>
          <w:szCs w:val="24"/>
          <w:lang w:val="lt-LT"/>
        </w:rPr>
        <w:t xml:space="preserve"> </w:t>
      </w:r>
      <w:r w:rsidRPr="003626B2">
        <w:rPr>
          <w:rFonts w:cs="Times New Roman"/>
          <w:color w:val="000000" w:themeColor="text1"/>
          <w:sz w:val="24"/>
          <w:szCs w:val="24"/>
          <w:lang w:val="lt-LT"/>
        </w:rPr>
        <w:t>dalis</w:t>
      </w:r>
      <w:r w:rsidR="00B675CD" w:rsidRPr="003626B2">
        <w:rPr>
          <w:rFonts w:cs="Times New Roman"/>
          <w:color w:val="000000" w:themeColor="text1"/>
          <w:sz w:val="24"/>
          <w:szCs w:val="24"/>
          <w:lang w:val="lt-LT"/>
        </w:rPr>
        <w:t>.</w:t>
      </w:r>
      <w:r w:rsidR="00FF1EC8" w:rsidRPr="003626B2">
        <w:rPr>
          <w:rFonts w:cs="Times New Roman"/>
          <w:color w:val="000000" w:themeColor="text1"/>
          <w:sz w:val="24"/>
          <w:szCs w:val="24"/>
          <w:lang w:val="lt-LT"/>
        </w:rPr>
        <w:t xml:space="preserve"> </w:t>
      </w:r>
    </w:p>
    <w:p w14:paraId="13D8860A" w14:textId="77777777" w:rsidR="005E642E" w:rsidRPr="003626B2" w:rsidRDefault="000D5563" w:rsidP="005E642E">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b/>
          <w:bCs/>
          <w:color w:val="000000" w:themeColor="text1"/>
          <w:sz w:val="24"/>
          <w:szCs w:val="24"/>
          <w:lang w:val="lt-LT"/>
        </w:rPr>
        <w:t xml:space="preserve">Maksimali pasiūlymo kaina </w:t>
      </w:r>
      <w:r w:rsidR="00B675CD" w:rsidRPr="003626B2">
        <w:rPr>
          <w:rFonts w:cs="Times New Roman"/>
          <w:b/>
          <w:bCs/>
          <w:color w:val="000000" w:themeColor="text1"/>
          <w:sz w:val="24"/>
          <w:szCs w:val="24"/>
          <w:lang w:val="lt-LT"/>
        </w:rPr>
        <w:t>–</w:t>
      </w:r>
      <w:r w:rsidRPr="003626B2">
        <w:rPr>
          <w:rFonts w:cs="Times New Roman"/>
          <w:color w:val="000000" w:themeColor="text1"/>
          <w:sz w:val="24"/>
          <w:szCs w:val="24"/>
          <w:lang w:val="lt-LT"/>
        </w:rPr>
        <w:t xml:space="preserve"> </w:t>
      </w:r>
      <w:r w:rsidR="00C1764F" w:rsidRPr="003626B2">
        <w:rPr>
          <w:rFonts w:cs="Times New Roman"/>
          <w:b/>
          <w:bCs/>
          <w:color w:val="000000" w:themeColor="text1"/>
          <w:sz w:val="24"/>
          <w:szCs w:val="24"/>
          <w:lang w:val="lt-LT" w:eastAsia="en-US"/>
        </w:rPr>
        <w:t>31.000,00</w:t>
      </w:r>
      <w:r w:rsidR="00AA286B" w:rsidRPr="003626B2">
        <w:rPr>
          <w:rFonts w:cs="Times New Roman"/>
          <w:b/>
          <w:bCs/>
          <w:color w:val="000000" w:themeColor="text1"/>
          <w:sz w:val="24"/>
          <w:szCs w:val="24"/>
          <w:lang w:val="lt-LT" w:eastAsia="en-US"/>
        </w:rPr>
        <w:t xml:space="preserve"> </w:t>
      </w:r>
      <w:r w:rsidR="00B675CD" w:rsidRPr="003626B2">
        <w:rPr>
          <w:rFonts w:cs="Times New Roman"/>
          <w:b/>
          <w:bCs/>
          <w:color w:val="000000" w:themeColor="text1"/>
          <w:sz w:val="24"/>
          <w:szCs w:val="24"/>
          <w:lang w:val="lt-LT"/>
        </w:rPr>
        <w:t>Eur su PVM</w:t>
      </w:r>
      <w:r w:rsidR="00B675CD" w:rsidRPr="003626B2">
        <w:rPr>
          <w:rFonts w:cs="Times New Roman"/>
          <w:color w:val="000000" w:themeColor="text1"/>
          <w:sz w:val="24"/>
          <w:szCs w:val="24"/>
          <w:lang w:val="lt-LT"/>
        </w:rPr>
        <w:t xml:space="preserve">. </w:t>
      </w:r>
      <w:r w:rsidR="00DA2A21" w:rsidRPr="003626B2">
        <w:rPr>
          <w:color w:val="000000" w:themeColor="text1"/>
          <w:sz w:val="24"/>
          <w:szCs w:val="24"/>
          <w:lang w:val="lt-LT"/>
        </w:rPr>
        <w:t>Pasiūlyma</w:t>
      </w:r>
      <w:r w:rsidR="003E5667" w:rsidRPr="003626B2">
        <w:rPr>
          <w:color w:val="000000" w:themeColor="text1"/>
          <w:sz w:val="24"/>
          <w:szCs w:val="24"/>
          <w:lang w:val="lt-LT"/>
        </w:rPr>
        <w:t>s</w:t>
      </w:r>
      <w:r w:rsidR="00DA2A21" w:rsidRPr="003626B2">
        <w:rPr>
          <w:color w:val="000000" w:themeColor="text1"/>
          <w:sz w:val="24"/>
          <w:szCs w:val="24"/>
          <w:lang w:val="lt-LT"/>
        </w:rPr>
        <w:t>, kuri</w:t>
      </w:r>
      <w:r w:rsidR="003E5667" w:rsidRPr="003626B2">
        <w:rPr>
          <w:color w:val="000000" w:themeColor="text1"/>
          <w:sz w:val="24"/>
          <w:szCs w:val="24"/>
          <w:lang w:val="lt-LT"/>
        </w:rPr>
        <w:t xml:space="preserve">s </w:t>
      </w:r>
      <w:r w:rsidR="00DA2A21" w:rsidRPr="003626B2">
        <w:rPr>
          <w:color w:val="000000" w:themeColor="text1"/>
          <w:sz w:val="24"/>
          <w:szCs w:val="24"/>
          <w:lang w:val="lt-LT"/>
        </w:rPr>
        <w:t>viršys maksimali</w:t>
      </w:r>
      <w:r w:rsidR="003E5667" w:rsidRPr="003626B2">
        <w:rPr>
          <w:color w:val="000000" w:themeColor="text1"/>
          <w:sz w:val="24"/>
          <w:szCs w:val="24"/>
          <w:lang w:val="lt-LT"/>
        </w:rPr>
        <w:t>ą</w:t>
      </w:r>
      <w:r w:rsidR="00DA2A21" w:rsidRPr="003626B2">
        <w:rPr>
          <w:color w:val="000000" w:themeColor="text1"/>
          <w:sz w:val="24"/>
          <w:szCs w:val="24"/>
          <w:lang w:val="lt-LT"/>
        </w:rPr>
        <w:t xml:space="preserve"> pasiūlymo kainą, bus pripažint</w:t>
      </w:r>
      <w:r w:rsidR="003E5667" w:rsidRPr="003626B2">
        <w:rPr>
          <w:color w:val="000000" w:themeColor="text1"/>
          <w:sz w:val="24"/>
          <w:szCs w:val="24"/>
          <w:lang w:val="lt-LT"/>
        </w:rPr>
        <w:t>as</w:t>
      </w:r>
      <w:r w:rsidR="00DA2A21" w:rsidRPr="003626B2">
        <w:rPr>
          <w:color w:val="000000" w:themeColor="text1"/>
          <w:sz w:val="24"/>
          <w:szCs w:val="24"/>
          <w:lang w:val="lt-LT"/>
        </w:rPr>
        <w:t xml:space="preserve"> netinkam</w:t>
      </w:r>
      <w:r w:rsidR="003E5667" w:rsidRPr="003626B2">
        <w:rPr>
          <w:color w:val="000000" w:themeColor="text1"/>
          <w:sz w:val="24"/>
          <w:szCs w:val="24"/>
          <w:lang w:val="lt-LT"/>
        </w:rPr>
        <w:t>u</w:t>
      </w:r>
      <w:r w:rsidR="00DA2A21" w:rsidRPr="003626B2">
        <w:rPr>
          <w:color w:val="000000" w:themeColor="text1"/>
          <w:sz w:val="24"/>
          <w:szCs w:val="24"/>
          <w:lang w:val="lt-LT"/>
        </w:rPr>
        <w:t xml:space="preserve"> ir atmest</w:t>
      </w:r>
      <w:r w:rsidR="003E5667" w:rsidRPr="003626B2">
        <w:rPr>
          <w:color w:val="000000" w:themeColor="text1"/>
          <w:sz w:val="24"/>
          <w:szCs w:val="24"/>
          <w:lang w:val="lt-LT"/>
        </w:rPr>
        <w:t>as</w:t>
      </w:r>
      <w:r w:rsidR="00DA2A21" w:rsidRPr="003626B2">
        <w:rPr>
          <w:color w:val="000000" w:themeColor="text1"/>
          <w:sz w:val="24"/>
          <w:szCs w:val="24"/>
          <w:lang w:val="lt-LT"/>
        </w:rPr>
        <w:t>.</w:t>
      </w:r>
    </w:p>
    <w:p w14:paraId="5824C82D" w14:textId="1B9F0F25" w:rsidR="00C4674B" w:rsidRPr="003626B2" w:rsidRDefault="00C4674B" w:rsidP="005E642E">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b/>
          <w:bCs/>
          <w:color w:val="000000" w:themeColor="text1"/>
          <w:sz w:val="24"/>
          <w:szCs w:val="24"/>
          <w:lang w:val="lt-LT"/>
        </w:rPr>
        <w:t>Pirkimas finansuojamas Europos Sąjungos</w:t>
      </w:r>
      <w:r w:rsidRPr="003626B2">
        <w:rPr>
          <w:color w:val="000000" w:themeColor="text1"/>
          <w:sz w:val="24"/>
          <w:szCs w:val="24"/>
          <w:lang w:val="lt-LT"/>
        </w:rPr>
        <w:t xml:space="preserve"> </w:t>
      </w:r>
      <w:r w:rsidR="000437FA" w:rsidRPr="003626B2">
        <w:rPr>
          <w:rFonts w:eastAsia="Times New Roman"/>
          <w:color w:val="000000" w:themeColor="text1"/>
          <w:sz w:val="24"/>
          <w:szCs w:val="24"/>
          <w:bdr w:val="none" w:sz="0" w:space="0" w:color="auto"/>
          <w:lang w:val="lt-LT"/>
        </w:rPr>
        <w:t>projekt</w:t>
      </w:r>
      <w:r w:rsidR="00D371DD" w:rsidRPr="003626B2">
        <w:rPr>
          <w:rFonts w:eastAsia="Times New Roman"/>
          <w:color w:val="000000" w:themeColor="text1"/>
          <w:sz w:val="24"/>
          <w:szCs w:val="24"/>
          <w:bdr w:val="none" w:sz="0" w:space="0" w:color="auto"/>
          <w:lang w:val="lt-LT"/>
        </w:rPr>
        <w:t>o</w:t>
      </w:r>
      <w:r w:rsidR="000437FA" w:rsidRPr="003626B2">
        <w:rPr>
          <w:rFonts w:eastAsia="Times New Roman"/>
          <w:color w:val="000000" w:themeColor="text1"/>
          <w:sz w:val="24"/>
          <w:szCs w:val="24"/>
          <w:bdr w:val="none" w:sz="0" w:space="0" w:color="auto"/>
          <w:lang w:val="lt-LT"/>
        </w:rPr>
        <w:t xml:space="preserve"> „</w:t>
      </w:r>
      <w:r w:rsidR="00C1764F" w:rsidRPr="003626B2">
        <w:rPr>
          <w:rFonts w:eastAsia="Times New Roman"/>
          <w:color w:val="000000" w:themeColor="text1"/>
          <w:sz w:val="24"/>
          <w:szCs w:val="24"/>
          <w:bdr w:val="none" w:sz="0" w:space="0" w:color="auto"/>
          <w:lang w:val="lt-LT"/>
        </w:rPr>
        <w:t>Pakruojo sveikatos centro teikiamų paslaugų kokybės ir prieinamumo gerinimas“</w:t>
      </w:r>
      <w:r w:rsidRPr="003626B2">
        <w:rPr>
          <w:color w:val="000000" w:themeColor="text1"/>
          <w:sz w:val="24"/>
          <w:szCs w:val="24"/>
          <w:lang w:val="lt-LT"/>
        </w:rPr>
        <w:t xml:space="preserve"> </w:t>
      </w:r>
      <w:r w:rsidR="00C1764F" w:rsidRPr="003626B2">
        <w:rPr>
          <w:color w:val="000000" w:themeColor="text1"/>
          <w:sz w:val="24"/>
          <w:szCs w:val="24"/>
          <w:lang w:val="lt-LT"/>
        </w:rPr>
        <w:t>Nr. 09-022-P-0018</w:t>
      </w:r>
      <w:r w:rsidR="005E642E" w:rsidRPr="003626B2">
        <w:rPr>
          <w:rFonts w:eastAsia="Calibri"/>
          <w:noProof/>
          <w:color w:val="000000" w:themeColor="text1"/>
          <w:sz w:val="24"/>
          <w:szCs w:val="24"/>
          <w:bdr w:val="none" w:sz="0" w:space="0" w:color="auto" w:frame="1"/>
        </w:rPr>
        <w:t xml:space="preserve"> (toliau – projektas)</w:t>
      </w:r>
      <w:r w:rsidR="00D371DD" w:rsidRPr="003626B2">
        <w:rPr>
          <w:b/>
          <w:bCs/>
          <w:color w:val="000000" w:themeColor="text1"/>
          <w:sz w:val="24"/>
          <w:szCs w:val="24"/>
          <w:lang w:val="lt-LT"/>
        </w:rPr>
        <w:t xml:space="preserve"> </w:t>
      </w:r>
      <w:r w:rsidR="00D371DD" w:rsidRPr="003626B2">
        <w:rPr>
          <w:color w:val="000000" w:themeColor="text1"/>
          <w:sz w:val="24"/>
          <w:szCs w:val="24"/>
          <w:lang w:val="lt-LT"/>
        </w:rPr>
        <w:t>lėšomis</w:t>
      </w:r>
      <w:r w:rsidR="005E642E" w:rsidRPr="003626B2">
        <w:rPr>
          <w:rFonts w:eastAsia="Calibri"/>
          <w:noProof/>
          <w:color w:val="000000" w:themeColor="text1"/>
          <w:sz w:val="24"/>
          <w:szCs w:val="24"/>
          <w:bdr w:val="none" w:sz="0" w:space="0" w:color="auto" w:frame="1"/>
        </w:rPr>
        <w:t xml:space="preserve"> pagal 2022-2030 metų Sveikatos priežiūros kokybės ir efektyvumo didinimo plėtros programos pažangos priemonę Nr. 11-002-02-11-01 „Gerinti sveikatos priežiūros paslaugų kokybę ir prieinamumą“</w:t>
      </w:r>
      <w:r w:rsidR="005E642E" w:rsidRPr="003626B2">
        <w:rPr>
          <w:rFonts w:cs="Times New Roman"/>
          <w:color w:val="000000" w:themeColor="text1"/>
          <w:sz w:val="24"/>
          <w:szCs w:val="24"/>
          <w:lang w:val="lt-LT"/>
        </w:rPr>
        <w:t>.</w:t>
      </w:r>
    </w:p>
    <w:p w14:paraId="0FC8973A" w14:textId="77777777" w:rsidR="00464CE2" w:rsidRPr="003626B2"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Pirkimas nėra rezervuotas pagal Viešųjų pirkimų įstatymo 23 ir 24 straipsnių nuostatas.</w:t>
      </w:r>
      <w:bookmarkStart w:id="3" w:name="_Hlk103928380"/>
    </w:p>
    <w:bookmarkEnd w:id="3"/>
    <w:p w14:paraId="7F97D897" w14:textId="77777777" w:rsidR="004F715B" w:rsidRPr="003626B2" w:rsidRDefault="004F715B" w:rsidP="00413F2D">
      <w:pPr>
        <w:pStyle w:val="Body2"/>
        <w:numPr>
          <w:ilvl w:val="0"/>
          <w:numId w:val="1"/>
        </w:numPr>
        <w:tabs>
          <w:tab w:val="left" w:pos="1134"/>
        </w:tabs>
        <w:spacing w:after="0"/>
        <w:ind w:left="0" w:firstLine="709"/>
        <w:rPr>
          <w:rFonts w:cs="Times New Roman"/>
          <w:b/>
          <w:color w:val="000000" w:themeColor="text1"/>
          <w:sz w:val="24"/>
          <w:szCs w:val="24"/>
          <w:lang w:val="lt-LT"/>
        </w:rPr>
      </w:pPr>
      <w:r w:rsidRPr="003626B2">
        <w:rPr>
          <w:rFonts w:cs="Times New Roman"/>
          <w:color w:val="000000" w:themeColor="text1"/>
          <w:sz w:val="24"/>
          <w:szCs w:val="24"/>
          <w:lang w:val="lt-LT"/>
        </w:rPr>
        <w:t>Perkančioji organizacija nėra PVM mokėtoja.</w:t>
      </w:r>
    </w:p>
    <w:p w14:paraId="7F5D0B7E" w14:textId="77777777" w:rsidR="004F715B" w:rsidRPr="003626B2"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Vartojamos pagrindinės sąvokos apibrėžtos Viešųjų pirkimų įstatyme, apraše ir šiose pirkimo sąlygose.</w:t>
      </w:r>
    </w:p>
    <w:p w14:paraId="2F8EDDAE" w14:textId="77777777" w:rsidR="004F715B" w:rsidRPr="003626B2"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3626B2"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lastRenderedPageBreak/>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2931647A" w:rsidR="004F715B" w:rsidRPr="003626B2"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3626B2">
        <w:rPr>
          <w:rFonts w:cs="Times New Roman"/>
          <w:color w:val="000000" w:themeColor="text1"/>
          <w:sz w:val="24"/>
          <w:szCs w:val="24"/>
          <w:lang w:val="lt-LT"/>
        </w:rPr>
        <w:t xml:space="preserve"> tinkamam</w:t>
      </w:r>
      <w:r w:rsidRPr="003626B2">
        <w:rPr>
          <w:rFonts w:cs="Times New Roman"/>
          <w:color w:val="000000" w:themeColor="text1"/>
          <w:sz w:val="24"/>
          <w:szCs w:val="24"/>
          <w:lang w:val="lt-LT"/>
        </w:rPr>
        <w:t xml:space="preserve"> </w:t>
      </w:r>
      <w:r w:rsidR="00692510" w:rsidRPr="003626B2">
        <w:rPr>
          <w:rFonts w:cs="Times New Roman"/>
          <w:color w:val="000000" w:themeColor="text1"/>
          <w:sz w:val="24"/>
          <w:szCs w:val="24"/>
          <w:lang w:val="lt-LT"/>
        </w:rPr>
        <w:t>Sutarties vykdymui</w:t>
      </w:r>
      <w:r w:rsidRPr="003626B2">
        <w:rPr>
          <w:rFonts w:cs="Times New Roman"/>
          <w:color w:val="000000" w:themeColor="text1"/>
          <w:sz w:val="24"/>
          <w:szCs w:val="24"/>
          <w:lang w:val="lt-LT"/>
        </w:rPr>
        <w:t xml:space="preserve">, gavimą. Tiekėjas, pastebėjęs netikslumų ar neatitikimų pirkimo dokumentuose, privalo nedelsiant raštu kreiptis į </w:t>
      </w:r>
      <w:r w:rsidR="00E56AC1" w:rsidRPr="003626B2">
        <w:rPr>
          <w:rFonts w:cs="Times New Roman"/>
          <w:color w:val="000000" w:themeColor="text1"/>
          <w:sz w:val="24"/>
          <w:szCs w:val="24"/>
          <w:lang w:val="lt-LT"/>
        </w:rPr>
        <w:t xml:space="preserve">Įgaliotąją </w:t>
      </w:r>
      <w:r w:rsidRPr="003626B2">
        <w:rPr>
          <w:rFonts w:cs="Times New Roman"/>
          <w:color w:val="000000" w:themeColor="text1"/>
          <w:sz w:val="24"/>
          <w:szCs w:val="24"/>
          <w:lang w:val="lt-LT"/>
        </w:rPr>
        <w:t xml:space="preserve">perkančiąją organizaciją dėl pirkimo dokumentų paaiškinimo ar patikslinimo. </w:t>
      </w:r>
    </w:p>
    <w:p w14:paraId="66F19173" w14:textId="5B2D86FC" w:rsidR="004F715B" w:rsidRPr="003626B2" w:rsidRDefault="00640C9D"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Bus laikoma</w:t>
      </w:r>
      <w:r w:rsidR="004F715B" w:rsidRPr="003626B2">
        <w:rPr>
          <w:rFonts w:cs="Times New Roman"/>
          <w:color w:val="000000" w:themeColor="text1"/>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3626B2"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 xml:space="preserve">Visos pirkimo sąlygos nustatytos pirkimo dokumentuose, kuriuos sudaro: </w:t>
      </w:r>
    </w:p>
    <w:p w14:paraId="4AD60BCE" w14:textId="77777777" w:rsidR="004F715B" w:rsidRPr="003626B2" w:rsidRDefault="004F715B" w:rsidP="00413F2D">
      <w:pPr>
        <w:pStyle w:val="Body2"/>
        <w:numPr>
          <w:ilvl w:val="1"/>
          <w:numId w:val="1"/>
        </w:numPr>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skelbimas apie pirkimą;</w:t>
      </w:r>
    </w:p>
    <w:p w14:paraId="108FC6AA" w14:textId="77777777" w:rsidR="004F715B" w:rsidRPr="003626B2" w:rsidRDefault="004F715B" w:rsidP="00413F2D">
      <w:pPr>
        <w:pStyle w:val="Body2"/>
        <w:numPr>
          <w:ilvl w:val="1"/>
          <w:numId w:val="1"/>
        </w:numPr>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pirkimo sąlygos (kartu su priedais);</w:t>
      </w:r>
    </w:p>
    <w:p w14:paraId="76C51FA7" w14:textId="77777777" w:rsidR="004F715B" w:rsidRPr="003626B2" w:rsidRDefault="004F715B" w:rsidP="00413F2D">
      <w:pPr>
        <w:pStyle w:val="Body2"/>
        <w:numPr>
          <w:ilvl w:val="1"/>
          <w:numId w:val="1"/>
        </w:numPr>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pirkimo sąlygų paaiškinimai (patikslinimai), taip pat atsakymai į tiekėjų klausimus (jeigu bus);</w:t>
      </w:r>
    </w:p>
    <w:p w14:paraId="035C36D8" w14:textId="77777777" w:rsidR="004F715B" w:rsidRPr="003626B2" w:rsidRDefault="004F715B" w:rsidP="00413F2D">
      <w:pPr>
        <w:pStyle w:val="Body2"/>
        <w:numPr>
          <w:ilvl w:val="1"/>
          <w:numId w:val="1"/>
        </w:numPr>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kita CVP IS priemonėmis pateikta informacija.</w:t>
      </w:r>
    </w:p>
    <w:p w14:paraId="2A5AFF9C" w14:textId="4B2F2FB3" w:rsidR="004F715B" w:rsidRPr="003626B2" w:rsidRDefault="004F715B" w:rsidP="00413F2D">
      <w:pPr>
        <w:pStyle w:val="Sraopastraipa"/>
        <w:numPr>
          <w:ilvl w:val="0"/>
          <w:numId w:val="1"/>
        </w:numPr>
        <w:tabs>
          <w:tab w:val="left" w:pos="1134"/>
        </w:tabs>
        <w:ind w:left="0" w:firstLine="709"/>
        <w:jc w:val="both"/>
        <w:rPr>
          <w:color w:val="000000" w:themeColor="text1"/>
          <w:lang w:val="lt-LT" w:eastAsia="lt-LT"/>
        </w:rPr>
      </w:pPr>
      <w:r w:rsidRPr="003626B2">
        <w:rPr>
          <w:color w:val="000000" w:themeColor="text1"/>
          <w:lang w:val="lt-LT" w:eastAsia="lt-LT"/>
        </w:rPr>
        <w:t>Išankstinis informacinis skelbimas apie šį pirkimą nebuvo skelbtas. Pirkime nenumato</w:t>
      </w:r>
      <w:r w:rsidR="00640C9D" w:rsidRPr="003626B2">
        <w:rPr>
          <w:color w:val="000000" w:themeColor="text1"/>
          <w:lang w:val="lt-LT" w:eastAsia="lt-LT"/>
        </w:rPr>
        <w:t>ma</w:t>
      </w:r>
      <w:r w:rsidRPr="003626B2">
        <w:rPr>
          <w:color w:val="000000" w:themeColor="text1"/>
          <w:lang w:val="lt-LT" w:eastAsia="lt-LT"/>
        </w:rPr>
        <w:t xml:space="preserve"> skelbti savanoriško </w:t>
      </w:r>
      <w:r w:rsidRPr="003626B2">
        <w:rPr>
          <w:i/>
          <w:color w:val="000000" w:themeColor="text1"/>
          <w:lang w:val="lt-LT" w:eastAsia="lt-LT"/>
        </w:rPr>
        <w:t>ex ante</w:t>
      </w:r>
      <w:r w:rsidRPr="003626B2">
        <w:rPr>
          <w:color w:val="000000" w:themeColor="text1"/>
          <w:lang w:val="lt-LT" w:eastAsia="lt-LT"/>
        </w:rPr>
        <w:t xml:space="preserve"> skaidrumo skelbimo.</w:t>
      </w:r>
    </w:p>
    <w:p w14:paraId="000CBB59" w14:textId="464010F4" w:rsidR="004F715B" w:rsidRPr="003626B2"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eastAsia="Times New Roman" w:cs="Times New Roman"/>
          <w:color w:val="000000" w:themeColor="text1"/>
          <w:sz w:val="24"/>
          <w:szCs w:val="24"/>
          <w:bdr w:val="none" w:sz="0" w:space="0" w:color="auto"/>
          <w:lang w:val="lt-LT" w:eastAsia="en-US"/>
        </w:rPr>
        <w:t>Į pirkimo komisijos posėdžius nenumato</w:t>
      </w:r>
      <w:r w:rsidR="00640C9D" w:rsidRPr="003626B2">
        <w:rPr>
          <w:rFonts w:eastAsia="Times New Roman" w:cs="Times New Roman"/>
          <w:color w:val="000000" w:themeColor="text1"/>
          <w:sz w:val="24"/>
          <w:szCs w:val="24"/>
          <w:bdr w:val="none" w:sz="0" w:space="0" w:color="auto"/>
          <w:lang w:val="lt-LT" w:eastAsia="en-US"/>
        </w:rPr>
        <w:t>ma</w:t>
      </w:r>
      <w:r w:rsidRPr="003626B2">
        <w:rPr>
          <w:rFonts w:eastAsia="Times New Roman" w:cs="Times New Roman"/>
          <w:color w:val="000000" w:themeColor="text1"/>
          <w:sz w:val="24"/>
          <w:szCs w:val="24"/>
          <w:bdr w:val="none" w:sz="0" w:space="0" w:color="auto"/>
          <w:lang w:val="lt-LT" w:eastAsia="en-US"/>
        </w:rPr>
        <w:t xml:space="preserve"> kviesti dalyvauti stebėtojų.</w:t>
      </w:r>
    </w:p>
    <w:p w14:paraId="037BF73D" w14:textId="11BA0256" w:rsidR="004F715B" w:rsidRPr="003626B2" w:rsidRDefault="00640C9D"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Įgaliotoji p</w:t>
      </w:r>
      <w:r w:rsidR="004F715B" w:rsidRPr="003626B2">
        <w:rPr>
          <w:rFonts w:cs="Times New Roman"/>
          <w:color w:val="000000" w:themeColor="text1"/>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3626B2">
        <w:rPr>
          <w:rFonts w:cs="Times New Roman"/>
          <w:color w:val="000000" w:themeColor="text1"/>
          <w:sz w:val="24"/>
          <w:szCs w:val="24"/>
          <w:lang w:val="lt-LT"/>
        </w:rPr>
        <w:t xml:space="preserve">Įgaliotoji perkančioji organizacija </w:t>
      </w:r>
      <w:r w:rsidR="004F715B" w:rsidRPr="003626B2">
        <w:rPr>
          <w:rFonts w:cs="Times New Roman"/>
          <w:color w:val="000000" w:themeColor="text1"/>
          <w:sz w:val="24"/>
          <w:szCs w:val="24"/>
          <w:lang w:val="lt-LT"/>
        </w:rPr>
        <w:t>privalo nutraukti pradėtas pirkimo ar projekto konkurso procedūras, jeigu buvo pažeisti šio įstatymo 17 straipsnio 1 dalyje nustatyti principai ir atitinkamos padėties negalima ištaisyti.</w:t>
      </w:r>
    </w:p>
    <w:p w14:paraId="45C89197" w14:textId="06B6F4B4" w:rsidR="004F715B" w:rsidRPr="003626B2"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 xml:space="preserve">Įgaliotosios perkančiosios organizacijos ir tiekėjų bendravimas ir keitimasis informacija, atliekant šį pirkimą, vyksta naudojantis </w:t>
      </w:r>
      <w:r w:rsidR="00B94C4E" w:rsidRPr="003626B2">
        <w:rPr>
          <w:rFonts w:cs="Times New Roman"/>
          <w:color w:val="000000" w:themeColor="text1"/>
          <w:sz w:val="24"/>
          <w:szCs w:val="24"/>
          <w:lang w:val="lt-LT"/>
        </w:rPr>
        <w:t xml:space="preserve">CVP IS </w:t>
      </w:r>
      <w:r w:rsidRPr="003626B2">
        <w:rPr>
          <w:rFonts w:cs="Times New Roman"/>
          <w:color w:val="000000" w:themeColor="text1"/>
          <w:sz w:val="24"/>
          <w:szCs w:val="24"/>
          <w:lang w:val="lt-LT"/>
        </w:rPr>
        <w:t>priemonėmis. Šiame punkte nustatytų reikalavimų gali būti nesilaikoma tik išimtinais Viešųjų pirkimų įstatyme nurodytais atvejais.</w:t>
      </w:r>
      <w:r w:rsidRPr="003626B2">
        <w:rPr>
          <w:rFonts w:cs="Times New Roman"/>
          <w:color w:val="000000" w:themeColor="text1"/>
          <w:sz w:val="24"/>
          <w:szCs w:val="24"/>
          <w:lang w:val="lt-LT" w:eastAsia="en-US"/>
        </w:rPr>
        <w:t xml:space="preserve"> </w:t>
      </w:r>
    </w:p>
    <w:p w14:paraId="3A86185B" w14:textId="77777777" w:rsidR="004F715B" w:rsidRPr="003626B2"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eastAsia="en-US"/>
        </w:rPr>
        <w:t>Pasirašant ar nutraukiant, vykdant ir keičiant pirkimo sutartį, perkančiosios organizacijos ir tiekėjo bendravimas ir keitimasis informacija gali vykti ne CVP IS priemonėmis.</w:t>
      </w:r>
    </w:p>
    <w:p w14:paraId="45611BCC" w14:textId="77777777" w:rsidR="004F715B" w:rsidRPr="003626B2"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3A3CFAAC" w14:textId="5D4E798D" w:rsidR="007B2CDB" w:rsidRPr="003626B2" w:rsidRDefault="00ED457B"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bookmarkStart w:id="4" w:name="_Hlk156321901"/>
      <w:r w:rsidRPr="003626B2">
        <w:rPr>
          <w:color w:val="000000" w:themeColor="text1"/>
          <w:lang w:val="lt-LT"/>
        </w:rPr>
        <w:t>J</w:t>
      </w:r>
      <w:r w:rsidRPr="003626B2">
        <w:rPr>
          <w:rStyle w:val="cf01"/>
          <w:rFonts w:ascii="Times New Roman" w:hAnsi="Times New Roman" w:cs="Times New Roman"/>
          <w:i w:val="0"/>
          <w:iCs w:val="0"/>
          <w:color w:val="000000" w:themeColor="text1"/>
          <w:sz w:val="24"/>
          <w:szCs w:val="24"/>
          <w:u w:val="none"/>
          <w:lang w:val="lt-LT"/>
        </w:rPr>
        <w:t>eigu pirkimo dokumentuose nurodytas konkretus modelis ar tiekimo šaltinis, konkretus procesas, būdingas konkretaus tiekėjo tiekiamoms prekėms ar teikiamoms paslaugoms,</w:t>
      </w:r>
      <w:r w:rsidRPr="003626B2">
        <w:rPr>
          <w:rStyle w:val="cf11"/>
          <w:rFonts w:ascii="Times New Roman" w:hAnsi="Times New Roman" w:cs="Times New Roman"/>
          <w:i w:val="0"/>
          <w:iCs w:val="0"/>
          <w:color w:val="000000" w:themeColor="text1"/>
          <w:sz w:val="24"/>
          <w:szCs w:val="24"/>
          <w:lang w:val="lt-LT"/>
        </w:rPr>
        <w:t xml:space="preserve"> ar prekių ženklas, </w:t>
      </w:r>
      <w:r w:rsidRPr="003626B2">
        <w:rPr>
          <w:rStyle w:val="cf01"/>
          <w:rFonts w:ascii="Times New Roman" w:hAnsi="Times New Roman" w:cs="Times New Roman"/>
          <w:i w:val="0"/>
          <w:iCs w:val="0"/>
          <w:color w:val="000000" w:themeColor="text1"/>
          <w:sz w:val="24"/>
          <w:szCs w:val="24"/>
          <w:u w:val="none"/>
          <w:lang w:val="lt-LT"/>
        </w:rPr>
        <w:t>patentas, tipai,</w:t>
      </w:r>
      <w:r w:rsidRPr="003626B2">
        <w:rPr>
          <w:rStyle w:val="cf11"/>
          <w:rFonts w:ascii="Times New Roman" w:hAnsi="Times New Roman" w:cs="Times New Roman"/>
          <w:i w:val="0"/>
          <w:iCs w:val="0"/>
          <w:color w:val="000000" w:themeColor="text1"/>
          <w:sz w:val="24"/>
          <w:szCs w:val="24"/>
          <w:lang w:val="lt-LT"/>
        </w:rPr>
        <w:t xml:space="preserve"> konkreti kilmė </w:t>
      </w:r>
      <w:r w:rsidRPr="003626B2">
        <w:rPr>
          <w:rStyle w:val="cf01"/>
          <w:rFonts w:ascii="Times New Roman" w:hAnsi="Times New Roman" w:cs="Times New Roman"/>
          <w:i w:val="0"/>
          <w:iCs w:val="0"/>
          <w:color w:val="000000" w:themeColor="text1"/>
          <w:sz w:val="24"/>
          <w:szCs w:val="24"/>
          <w:u w:val="none"/>
          <w:lang w:val="lt-LT"/>
        </w:rPr>
        <w:t>ar gamyba, sertifikatai, standartai</w:t>
      </w:r>
      <w:r w:rsidR="00493EBF" w:rsidRPr="003626B2">
        <w:rPr>
          <w:rStyle w:val="cf01"/>
          <w:rFonts w:ascii="Times New Roman" w:hAnsi="Times New Roman" w:cs="Times New Roman"/>
          <w:i w:val="0"/>
          <w:iCs w:val="0"/>
          <w:color w:val="000000" w:themeColor="text1"/>
          <w:sz w:val="24"/>
          <w:szCs w:val="24"/>
          <w:u w:val="none"/>
          <w:lang w:val="lt-LT"/>
        </w:rPr>
        <w:t>, protokolai</w:t>
      </w:r>
      <w:r w:rsidRPr="003626B2">
        <w:rPr>
          <w:rStyle w:val="cf01"/>
          <w:rFonts w:ascii="Times New Roman" w:hAnsi="Times New Roman" w:cs="Times New Roman"/>
          <w:i w:val="0"/>
          <w:iCs w:val="0"/>
          <w:color w:val="000000" w:themeColor="text1"/>
          <w:sz w:val="24"/>
          <w:szCs w:val="24"/>
          <w:u w:val="none"/>
          <w:lang w:val="lt-LT"/>
        </w:rPr>
        <w:t xml:space="preserve"> </w:t>
      </w:r>
      <w:r w:rsidRPr="003626B2">
        <w:rPr>
          <w:rStyle w:val="cf11"/>
          <w:rFonts w:ascii="Times New Roman" w:hAnsi="Times New Roman" w:cs="Times New Roman"/>
          <w:i w:val="0"/>
          <w:iCs w:val="0"/>
          <w:color w:val="000000" w:themeColor="text1"/>
          <w:sz w:val="24"/>
          <w:szCs w:val="24"/>
          <w:lang w:val="lt-LT"/>
        </w:rPr>
        <w:t xml:space="preserve"> turi būti suprantami su žodžiais „arba lygiavertis. </w:t>
      </w:r>
      <w:r w:rsidRPr="003626B2">
        <w:rPr>
          <w:color w:val="000000" w:themeColor="text1"/>
          <w:lang w:val="lt-LT"/>
        </w:rPr>
        <w:t>Tiekėjas gali siūlyti lygiaverčius produktus.</w:t>
      </w:r>
    </w:p>
    <w:p w14:paraId="1CB71D6F" w14:textId="77777777" w:rsidR="00071C36" w:rsidRPr="003626B2" w:rsidRDefault="007B2CDB"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b/>
          <w:bCs/>
          <w:color w:val="000000" w:themeColor="text1"/>
          <w:lang w:val="lt-LT"/>
        </w:rPr>
        <w:t>Pirkime nėra taikomi</w:t>
      </w:r>
      <w:r w:rsidRPr="003626B2">
        <w:rPr>
          <w:color w:val="000000" w:themeColor="text1"/>
          <w:lang w:val="lt-LT"/>
        </w:rPr>
        <w:t xml:space="preserve"> </w:t>
      </w:r>
      <w:r w:rsidRPr="003626B2">
        <w:rPr>
          <w:b/>
          <w:bCs/>
          <w:color w:val="000000" w:themeColor="text1"/>
          <w:lang w:val="lt-LT"/>
        </w:rPr>
        <w:t>nacionalinio saugumo reikalavimai</w:t>
      </w:r>
      <w:r w:rsidRPr="003626B2">
        <w:rPr>
          <w:color w:val="000000" w:themeColor="text1"/>
          <w:lang w:val="lt-LT"/>
        </w:rPr>
        <w:t>.</w:t>
      </w:r>
    </w:p>
    <w:p w14:paraId="174B6B0E" w14:textId="2A33E7CE" w:rsidR="00071C36" w:rsidRPr="003626B2" w:rsidRDefault="00071C36"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Įgaliotosios perkančiosios organizacijos kontaktinis asmuo įgaliotas palaikyti tiesioginį ryšį su tiekėjais –</w:t>
      </w:r>
      <w:r w:rsidR="00036CD4" w:rsidRPr="003626B2">
        <w:rPr>
          <w:color w:val="000000" w:themeColor="text1"/>
          <w:lang w:val="lt-LT"/>
        </w:rPr>
        <w:t xml:space="preserve"> V</w:t>
      </w:r>
      <w:r w:rsidRPr="003626B2">
        <w:rPr>
          <w:color w:val="000000" w:themeColor="text1"/>
          <w:lang w:val="lt-LT"/>
        </w:rPr>
        <w:t xml:space="preserve">iešųjų pirkimų </w:t>
      </w:r>
      <w:r w:rsidR="00036CD4" w:rsidRPr="003626B2">
        <w:rPr>
          <w:color w:val="000000" w:themeColor="text1"/>
          <w:lang w:val="lt-LT"/>
        </w:rPr>
        <w:t xml:space="preserve">skyriaus </w:t>
      </w:r>
      <w:r w:rsidRPr="003626B2">
        <w:rPr>
          <w:color w:val="000000" w:themeColor="text1"/>
          <w:lang w:val="lt-LT"/>
        </w:rPr>
        <w:t xml:space="preserve">vyriausioji specialistė Laura Norbuntienė tel. +370 421 69 085, </w:t>
      </w:r>
      <w:r w:rsidR="00B936C4" w:rsidRPr="003626B2">
        <w:rPr>
          <w:color w:val="000000" w:themeColor="text1"/>
          <w:lang w:val="lt-LT"/>
        </w:rPr>
        <w:t xml:space="preserve">mob. +370 675 06646 </w:t>
      </w:r>
      <w:r w:rsidRPr="003626B2">
        <w:rPr>
          <w:color w:val="000000" w:themeColor="text1"/>
          <w:lang w:val="lt-LT"/>
        </w:rPr>
        <w:t>el. p. laura.norbuntiene@pakruojis.lt.</w:t>
      </w:r>
    </w:p>
    <w:bookmarkEnd w:id="4"/>
    <w:p w14:paraId="46E7F2D2" w14:textId="77777777" w:rsidR="00A4023A" w:rsidRPr="003626B2" w:rsidRDefault="00A4023A"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color w:val="000000" w:themeColor="text1"/>
          <w:lang w:val="lt-LT"/>
        </w:rPr>
      </w:pPr>
    </w:p>
    <w:p w14:paraId="061287A6" w14:textId="77777777" w:rsidR="009146AA" w:rsidRPr="003626B2" w:rsidRDefault="009146AA" w:rsidP="00413F2D">
      <w:pPr>
        <w:widowControl w:val="0"/>
        <w:jc w:val="center"/>
        <w:rPr>
          <w:b/>
          <w:color w:val="000000" w:themeColor="text1"/>
          <w:lang w:val="lt-LT"/>
        </w:rPr>
      </w:pPr>
      <w:r w:rsidRPr="003626B2">
        <w:rPr>
          <w:b/>
          <w:color w:val="000000" w:themeColor="text1"/>
          <w:lang w:val="lt-LT"/>
        </w:rPr>
        <w:t>II SKYRIUS</w:t>
      </w:r>
    </w:p>
    <w:p w14:paraId="0FEAA8D3" w14:textId="77777777" w:rsidR="009146AA" w:rsidRPr="003626B2" w:rsidRDefault="009146AA" w:rsidP="00413F2D">
      <w:pPr>
        <w:widowControl w:val="0"/>
        <w:jc w:val="center"/>
        <w:rPr>
          <w:b/>
          <w:color w:val="000000" w:themeColor="text1"/>
          <w:lang w:val="lt-LT"/>
        </w:rPr>
      </w:pPr>
      <w:r w:rsidRPr="003626B2">
        <w:rPr>
          <w:b/>
          <w:color w:val="000000" w:themeColor="text1"/>
          <w:lang w:val="lt-LT"/>
        </w:rPr>
        <w:t>PIRKIMO OBJEKTAS</w:t>
      </w:r>
    </w:p>
    <w:p w14:paraId="385B5F00" w14:textId="77777777" w:rsidR="000B4C7F" w:rsidRPr="003626B2" w:rsidRDefault="000B4C7F" w:rsidP="00413F2D">
      <w:pPr>
        <w:pStyle w:val="Body2"/>
        <w:tabs>
          <w:tab w:val="left" w:pos="1120"/>
        </w:tabs>
        <w:ind w:firstLine="700"/>
        <w:rPr>
          <w:rFonts w:cs="Times New Roman"/>
          <w:color w:val="000000" w:themeColor="text1"/>
          <w:lang w:val="lt-LT"/>
        </w:rPr>
      </w:pPr>
    </w:p>
    <w:p w14:paraId="4648FFB2" w14:textId="6DDB34D9" w:rsidR="00E76161" w:rsidRPr="003626B2" w:rsidRDefault="00C4674B" w:rsidP="00413F2D">
      <w:pPr>
        <w:pStyle w:val="Sraopastraipa"/>
        <w:numPr>
          <w:ilvl w:val="0"/>
          <w:numId w:val="1"/>
        </w:numPr>
        <w:tabs>
          <w:tab w:val="left" w:pos="1134"/>
        </w:tabs>
        <w:ind w:left="0" w:firstLine="709"/>
        <w:jc w:val="both"/>
        <w:rPr>
          <w:rFonts w:eastAsia="Times New Roman"/>
          <w:bCs/>
          <w:color w:val="000000" w:themeColor="text1"/>
          <w:bdr w:val="none" w:sz="0" w:space="0" w:color="auto"/>
          <w:lang w:val="lt-LT" w:eastAsia="ar-SA"/>
        </w:rPr>
      </w:pPr>
      <w:bookmarkStart w:id="5" w:name="_Hlk134185278"/>
      <w:bookmarkStart w:id="6" w:name="_Hlk126593543"/>
      <w:bookmarkStart w:id="7" w:name="_Hlk126919760"/>
      <w:bookmarkStart w:id="8" w:name="_Hlk134088869"/>
      <w:bookmarkStart w:id="9" w:name="_Hlk47605713"/>
      <w:r w:rsidRPr="003626B2">
        <w:rPr>
          <w:rFonts w:eastAsia="Times New Roman"/>
          <w:b/>
          <w:color w:val="000000" w:themeColor="text1"/>
          <w:bdr w:val="none" w:sz="0" w:space="0" w:color="auto"/>
          <w:lang w:val="lt-LT" w:eastAsia="ar-SA"/>
        </w:rPr>
        <w:t xml:space="preserve">Pirkimo objektas – </w:t>
      </w:r>
      <w:bookmarkStart w:id="10" w:name="_Hlk182401462"/>
      <w:r w:rsidR="009C0612" w:rsidRPr="003626B2">
        <w:rPr>
          <w:rFonts w:eastAsia="Aptos"/>
          <w:bCs/>
          <w:color w:val="000000" w:themeColor="text1"/>
          <w:kern w:val="2"/>
          <w:bdr w:val="none" w:sz="0" w:space="0" w:color="auto"/>
          <w:lang w:val="lt-LT"/>
          <w14:ligatures w14:val="standardContextual"/>
        </w:rPr>
        <w:t xml:space="preserve">audiologinė įranga, endoskopas ir gydytojo kėdutė  </w:t>
      </w:r>
      <w:r w:rsidR="003321D5" w:rsidRPr="003626B2">
        <w:rPr>
          <w:rFonts w:eastAsia="Times New Roman"/>
          <w:bCs/>
          <w:color w:val="000000" w:themeColor="text1"/>
          <w:bdr w:val="none" w:sz="0" w:space="0" w:color="auto"/>
          <w:lang w:val="lt-LT" w:eastAsia="ar-SA"/>
        </w:rPr>
        <w:t>(toliau – prekės)</w:t>
      </w:r>
      <w:r w:rsidR="008A5E81" w:rsidRPr="003626B2">
        <w:rPr>
          <w:rFonts w:eastAsia="Times New Roman"/>
          <w:bCs/>
          <w:color w:val="000000" w:themeColor="text1"/>
          <w:bdr w:val="none" w:sz="0" w:space="0" w:color="auto"/>
          <w:lang w:val="lt-LT" w:eastAsia="ar-SA"/>
        </w:rPr>
        <w:t xml:space="preserve">. </w:t>
      </w:r>
      <w:r w:rsidR="00D5421B" w:rsidRPr="003626B2">
        <w:rPr>
          <w:rFonts w:eastAsia="Times New Roman"/>
          <w:bCs/>
          <w:color w:val="000000" w:themeColor="text1"/>
          <w:bdr w:val="none" w:sz="0" w:space="0" w:color="auto"/>
          <w:lang w:val="lt-LT" w:eastAsia="ar-SA"/>
        </w:rPr>
        <w:t>BVPŽ koda</w:t>
      </w:r>
      <w:r w:rsidR="00E76161" w:rsidRPr="003626B2">
        <w:rPr>
          <w:rFonts w:eastAsia="Times New Roman"/>
          <w:bCs/>
          <w:color w:val="000000" w:themeColor="text1"/>
          <w:bdr w:val="none" w:sz="0" w:space="0" w:color="auto"/>
          <w:lang w:val="lt-LT" w:eastAsia="ar-SA"/>
        </w:rPr>
        <w:t>i:</w:t>
      </w:r>
      <w:r w:rsidR="00D5421B" w:rsidRPr="003626B2">
        <w:rPr>
          <w:rFonts w:eastAsia="Times New Roman"/>
          <w:bCs/>
          <w:color w:val="000000" w:themeColor="text1"/>
          <w:bdr w:val="none" w:sz="0" w:space="0" w:color="auto"/>
          <w:lang w:val="lt-LT" w:eastAsia="ar-SA"/>
        </w:rPr>
        <w:t xml:space="preserve"> </w:t>
      </w:r>
      <w:bookmarkEnd w:id="10"/>
      <w:r w:rsidR="009C0612" w:rsidRPr="003626B2">
        <w:rPr>
          <w:rFonts w:eastAsia="Times New Roman"/>
          <w:bCs/>
          <w:color w:val="000000" w:themeColor="text1"/>
          <w:bdr w:val="none" w:sz="0" w:space="0" w:color="auto"/>
          <w:lang w:val="lt-LT" w:eastAsia="ar-SA"/>
        </w:rPr>
        <w:t>33100000-1 Medicinos įranga; 33121400-8 Audiometrai.</w:t>
      </w:r>
    </w:p>
    <w:p w14:paraId="01D5054B" w14:textId="79861EC9" w:rsidR="004B46BC" w:rsidRPr="003626B2" w:rsidRDefault="004B46BC" w:rsidP="00413F2D">
      <w:pPr>
        <w:pStyle w:val="Sraopastraipa"/>
        <w:numPr>
          <w:ilvl w:val="0"/>
          <w:numId w:val="1"/>
        </w:numPr>
        <w:tabs>
          <w:tab w:val="left" w:pos="1134"/>
        </w:tabs>
        <w:ind w:left="0" w:firstLine="709"/>
        <w:jc w:val="both"/>
        <w:rPr>
          <w:rFonts w:eastAsia="Times New Roman"/>
          <w:bCs/>
          <w:color w:val="000000" w:themeColor="text1"/>
          <w:bdr w:val="none" w:sz="0" w:space="0" w:color="auto"/>
          <w:lang w:val="lt-LT" w:eastAsia="ar-SA"/>
        </w:rPr>
      </w:pPr>
      <w:r w:rsidRPr="003626B2">
        <w:rPr>
          <w:rFonts w:eastAsia="Times New Roman"/>
          <w:bCs/>
          <w:color w:val="000000" w:themeColor="text1"/>
          <w:bdr w:val="none" w:sz="0" w:space="0" w:color="auto"/>
          <w:lang w:val="lt-LT" w:eastAsia="ar-SA"/>
        </w:rPr>
        <w:lastRenderedPageBreak/>
        <w:t>Detalus pirkimo objekt</w:t>
      </w:r>
      <w:r w:rsidR="00985555" w:rsidRPr="003626B2">
        <w:rPr>
          <w:rFonts w:eastAsia="Times New Roman"/>
          <w:bCs/>
          <w:color w:val="000000" w:themeColor="text1"/>
          <w:bdr w:val="none" w:sz="0" w:space="0" w:color="auto"/>
          <w:lang w:val="lt-LT" w:eastAsia="ar-SA"/>
        </w:rPr>
        <w:t>o aprašymas</w:t>
      </w:r>
      <w:r w:rsidRPr="003626B2">
        <w:rPr>
          <w:rFonts w:eastAsia="Times New Roman"/>
          <w:bCs/>
          <w:color w:val="000000" w:themeColor="text1"/>
          <w:bdr w:val="none" w:sz="0" w:space="0" w:color="auto"/>
          <w:lang w:val="lt-LT" w:eastAsia="ar-SA"/>
        </w:rPr>
        <w:t xml:space="preserve"> nurodytas Techninė</w:t>
      </w:r>
      <w:r w:rsidR="00344273" w:rsidRPr="003626B2">
        <w:rPr>
          <w:rFonts w:eastAsia="Times New Roman"/>
          <w:bCs/>
          <w:color w:val="000000" w:themeColor="text1"/>
          <w:bdr w:val="none" w:sz="0" w:space="0" w:color="auto"/>
          <w:lang w:val="lt-LT" w:eastAsia="ar-SA"/>
        </w:rPr>
        <w:t>j</w:t>
      </w:r>
      <w:r w:rsidRPr="003626B2">
        <w:rPr>
          <w:rFonts w:eastAsia="Times New Roman"/>
          <w:bCs/>
          <w:color w:val="000000" w:themeColor="text1"/>
          <w:bdr w:val="none" w:sz="0" w:space="0" w:color="auto"/>
          <w:lang w:val="lt-LT" w:eastAsia="ar-SA"/>
        </w:rPr>
        <w:t>e specifikacijo</w:t>
      </w:r>
      <w:r w:rsidR="00344273" w:rsidRPr="003626B2">
        <w:rPr>
          <w:rFonts w:eastAsia="Times New Roman"/>
          <w:bCs/>
          <w:color w:val="000000" w:themeColor="text1"/>
          <w:bdr w:val="none" w:sz="0" w:space="0" w:color="auto"/>
          <w:lang w:val="lt-LT" w:eastAsia="ar-SA"/>
        </w:rPr>
        <w:t>j</w:t>
      </w:r>
      <w:r w:rsidRPr="003626B2">
        <w:rPr>
          <w:rFonts w:eastAsia="Times New Roman"/>
          <w:bCs/>
          <w:color w:val="000000" w:themeColor="text1"/>
          <w:bdr w:val="none" w:sz="0" w:space="0" w:color="auto"/>
          <w:lang w:val="lt-LT" w:eastAsia="ar-SA"/>
        </w:rPr>
        <w:t>e (2 priedas).</w:t>
      </w:r>
    </w:p>
    <w:p w14:paraId="0618F98A" w14:textId="777558ED" w:rsidR="00191FDE" w:rsidRPr="003626B2" w:rsidRDefault="004E01ED" w:rsidP="00413F2D">
      <w:pPr>
        <w:pStyle w:val="Sraopastraipa"/>
        <w:numPr>
          <w:ilvl w:val="0"/>
          <w:numId w:val="1"/>
        </w:numPr>
        <w:tabs>
          <w:tab w:val="left" w:pos="1134"/>
        </w:tabs>
        <w:ind w:left="0" w:firstLine="709"/>
        <w:jc w:val="both"/>
        <w:rPr>
          <w:rFonts w:eastAsia="Times New Roman"/>
          <w:bCs/>
          <w:color w:val="000000" w:themeColor="text1"/>
          <w:bdr w:val="none" w:sz="0" w:space="0" w:color="auto"/>
          <w:lang w:val="lt-LT" w:eastAsia="ar-SA"/>
        </w:rPr>
      </w:pPr>
      <w:r w:rsidRPr="003626B2">
        <w:rPr>
          <w:rFonts w:eastAsia="Times New Roman"/>
          <w:bCs/>
          <w:color w:val="000000" w:themeColor="text1"/>
          <w:bdr w:val="none" w:sz="0" w:space="0" w:color="auto"/>
          <w:lang w:val="lt-LT" w:eastAsia="ar-SA"/>
        </w:rPr>
        <w:t xml:space="preserve">Tiekėjas </w:t>
      </w:r>
      <w:r w:rsidR="002847EA" w:rsidRPr="003626B2">
        <w:rPr>
          <w:rFonts w:eastAsia="Times New Roman"/>
          <w:bCs/>
          <w:color w:val="000000" w:themeColor="text1"/>
          <w:bdr w:val="none" w:sz="0" w:space="0" w:color="auto"/>
          <w:lang w:val="lt-LT" w:eastAsia="ar-SA"/>
        </w:rPr>
        <w:t xml:space="preserve">pasiūlymą </w:t>
      </w:r>
      <w:r w:rsidR="00F83D7A" w:rsidRPr="003626B2">
        <w:rPr>
          <w:rFonts w:eastAsia="Times New Roman"/>
          <w:bCs/>
          <w:color w:val="000000" w:themeColor="text1"/>
          <w:bdr w:val="none" w:sz="0" w:space="0" w:color="auto"/>
          <w:lang w:val="lt-LT" w:eastAsia="ar-SA"/>
        </w:rPr>
        <w:t>turi pateikti visai pirkimo apimčiai.</w:t>
      </w:r>
      <w:r w:rsidR="009C59AF" w:rsidRPr="003626B2">
        <w:rPr>
          <w:rFonts w:eastAsia="Times New Roman"/>
          <w:bCs/>
          <w:color w:val="000000" w:themeColor="text1"/>
          <w:bdr w:val="none" w:sz="0" w:space="0" w:color="auto"/>
          <w:lang w:val="lt-LT" w:eastAsia="ar-SA"/>
        </w:rPr>
        <w:t xml:space="preserve"> </w:t>
      </w:r>
      <w:bookmarkStart w:id="11" w:name="_Hlk156385507"/>
      <w:bookmarkStart w:id="12" w:name="_Hlk43296605"/>
    </w:p>
    <w:p w14:paraId="6352E469" w14:textId="77777777" w:rsidR="002A72FA" w:rsidRPr="003626B2" w:rsidRDefault="00376C6D" w:rsidP="002A72FA">
      <w:pPr>
        <w:pStyle w:val="Sraopastraipa"/>
        <w:numPr>
          <w:ilvl w:val="0"/>
          <w:numId w:val="1"/>
        </w:numPr>
        <w:tabs>
          <w:tab w:val="left" w:pos="1134"/>
        </w:tabs>
        <w:ind w:left="0" w:firstLine="709"/>
        <w:jc w:val="both"/>
        <w:rPr>
          <w:rFonts w:eastAsia="Times New Roman"/>
          <w:bCs/>
          <w:color w:val="000000" w:themeColor="text1"/>
          <w:bdr w:val="none" w:sz="0" w:space="0" w:color="auto"/>
          <w:lang w:val="lt-LT" w:eastAsia="ar-SA"/>
        </w:rPr>
      </w:pPr>
      <w:bookmarkStart w:id="13" w:name="_Hlk187249532"/>
      <w:r w:rsidRPr="003626B2">
        <w:rPr>
          <w:b/>
          <w:color w:val="000000" w:themeColor="text1"/>
          <w:lang w:val="lt-LT"/>
        </w:rPr>
        <w:t>Prekės turi būti pristatytos</w:t>
      </w:r>
      <w:bookmarkEnd w:id="11"/>
      <w:r w:rsidR="00476FFA" w:rsidRPr="003626B2">
        <w:rPr>
          <w:b/>
          <w:color w:val="000000" w:themeColor="text1"/>
          <w:lang w:val="lt-LT"/>
        </w:rPr>
        <w:t xml:space="preserve"> </w:t>
      </w:r>
      <w:r w:rsidR="000938C4" w:rsidRPr="003626B2">
        <w:rPr>
          <w:b/>
          <w:color w:val="000000" w:themeColor="text1"/>
          <w:lang w:val="lt-LT"/>
        </w:rPr>
        <w:t xml:space="preserve">ne vėliau kaip </w:t>
      </w:r>
      <w:r w:rsidR="00E35850" w:rsidRPr="003626B2">
        <w:rPr>
          <w:b/>
          <w:color w:val="000000" w:themeColor="text1"/>
          <w:lang w:val="lt-LT"/>
        </w:rPr>
        <w:t xml:space="preserve">per 3 mėnesius </w:t>
      </w:r>
      <w:r w:rsidR="00E35850" w:rsidRPr="003626B2">
        <w:rPr>
          <w:bCs/>
          <w:color w:val="000000" w:themeColor="text1"/>
          <w:lang w:val="lt-LT"/>
        </w:rPr>
        <w:t xml:space="preserve">nuo </w:t>
      </w:r>
      <w:r w:rsidR="0012352B" w:rsidRPr="003626B2">
        <w:rPr>
          <w:bCs/>
          <w:color w:val="000000" w:themeColor="text1"/>
          <w:lang w:val="lt-LT"/>
        </w:rPr>
        <w:t>pirkimo s</w:t>
      </w:r>
      <w:r w:rsidR="00E35850" w:rsidRPr="003626B2">
        <w:rPr>
          <w:bCs/>
          <w:color w:val="000000" w:themeColor="text1"/>
          <w:lang w:val="lt-LT"/>
        </w:rPr>
        <w:t>utarties įsigaliojimo dienos</w:t>
      </w:r>
      <w:r w:rsidR="002A72FA" w:rsidRPr="003626B2">
        <w:rPr>
          <w:rFonts w:eastAsia="Times New Roman"/>
          <w:bCs/>
          <w:color w:val="000000" w:themeColor="text1"/>
          <w:bdr w:val="none" w:sz="0" w:space="0" w:color="auto"/>
          <w:lang w:val="lt-LT"/>
        </w:rPr>
        <w:t>.</w:t>
      </w:r>
      <w:bookmarkEnd w:id="13"/>
    </w:p>
    <w:p w14:paraId="0AE0486D" w14:textId="63DCF124" w:rsidR="002A72FA" w:rsidRPr="006C0E03" w:rsidRDefault="00CB3B6A" w:rsidP="006C0E03">
      <w:pPr>
        <w:pStyle w:val="Sraopastraipa"/>
        <w:numPr>
          <w:ilvl w:val="0"/>
          <w:numId w:val="1"/>
        </w:numPr>
        <w:tabs>
          <w:tab w:val="left" w:pos="1134"/>
        </w:tabs>
        <w:ind w:left="0" w:firstLine="709"/>
        <w:jc w:val="both"/>
        <w:rPr>
          <w:rFonts w:eastAsia="Times New Roman"/>
          <w:b/>
          <w:color w:val="000000" w:themeColor="text1"/>
          <w:bdr w:val="none" w:sz="0" w:space="0" w:color="auto"/>
          <w:lang w:val="lt-LT" w:eastAsia="ar-SA"/>
        </w:rPr>
      </w:pPr>
      <w:r w:rsidRPr="003626B2">
        <w:rPr>
          <w:bCs/>
          <w:color w:val="000000" w:themeColor="text1"/>
          <w:lang w:val="lt-LT"/>
        </w:rPr>
        <w:t>Prekių pristatymo</w:t>
      </w:r>
      <w:r w:rsidR="00476FFA" w:rsidRPr="003626B2">
        <w:rPr>
          <w:bCs/>
          <w:color w:val="000000" w:themeColor="text1"/>
          <w:lang w:val="lt-LT"/>
        </w:rPr>
        <w:t xml:space="preserve"> </w:t>
      </w:r>
      <w:r w:rsidR="00F45840" w:rsidRPr="003626B2">
        <w:rPr>
          <w:bCs/>
          <w:color w:val="000000" w:themeColor="text1"/>
          <w:lang w:val="lt-LT"/>
        </w:rPr>
        <w:t>vieta -</w:t>
      </w:r>
      <w:r w:rsidR="00F45840" w:rsidRPr="003626B2">
        <w:rPr>
          <w:rFonts w:eastAsia="Times New Roman"/>
          <w:color w:val="000000" w:themeColor="text1"/>
          <w:bdr w:val="none" w:sz="0" w:space="0" w:color="auto"/>
          <w:lang w:val="lt-LT"/>
        </w:rPr>
        <w:t xml:space="preserve"> VšĮ Pakruojo sveikatos centras. </w:t>
      </w:r>
      <w:r w:rsidR="00F45840" w:rsidRPr="006C0E03">
        <w:rPr>
          <w:rFonts w:eastAsia="Times New Roman"/>
          <w:color w:val="000000" w:themeColor="text1"/>
          <w:bdr w:val="none" w:sz="0" w:space="0" w:color="auto"/>
          <w:lang w:val="lt-LT"/>
        </w:rPr>
        <w:t>K</w:t>
      </w:r>
      <w:r w:rsidR="002A72FA" w:rsidRPr="006C0E03">
        <w:rPr>
          <w:bCs/>
          <w:color w:val="000000" w:themeColor="text1"/>
          <w:lang w:val="lt-LT"/>
        </w:rPr>
        <w:t>ontaktinis asmuo</w:t>
      </w:r>
      <w:r w:rsidRPr="006C0E03">
        <w:rPr>
          <w:bCs/>
          <w:color w:val="000000" w:themeColor="text1"/>
          <w:lang w:val="lt-LT"/>
        </w:rPr>
        <w:t xml:space="preserve"> –</w:t>
      </w:r>
      <w:r w:rsidR="002A72FA" w:rsidRPr="006C0E03">
        <w:rPr>
          <w:rFonts w:eastAsia="Times New Roman"/>
          <w:color w:val="000000" w:themeColor="text1"/>
          <w:bdr w:val="none" w:sz="0" w:space="0" w:color="auto"/>
          <w:lang w:val="lt-LT"/>
        </w:rPr>
        <w:t>VšĮ Pakruojo sveikatos centr</w:t>
      </w:r>
      <w:r w:rsidR="00F45840" w:rsidRPr="006C0E03">
        <w:rPr>
          <w:rFonts w:eastAsia="Times New Roman"/>
          <w:color w:val="000000" w:themeColor="text1"/>
          <w:bdr w:val="none" w:sz="0" w:space="0" w:color="auto"/>
          <w:lang w:val="lt-LT"/>
        </w:rPr>
        <w:t>o</w:t>
      </w:r>
      <w:r w:rsidR="002A72FA" w:rsidRPr="006C0E03">
        <w:rPr>
          <w:rFonts w:eastAsia="Times New Roman"/>
          <w:color w:val="000000" w:themeColor="text1"/>
          <w:bdr w:val="none" w:sz="0" w:space="0" w:color="auto"/>
          <w:lang w:val="lt-LT"/>
        </w:rPr>
        <w:t xml:space="preserve"> viešųjų pirkimų specialistė Vidmina Šostakienė,</w:t>
      </w:r>
      <w:r w:rsidR="00F45840" w:rsidRPr="006C0E03">
        <w:rPr>
          <w:color w:val="000000" w:themeColor="text1"/>
        </w:rPr>
        <w:t xml:space="preserve"> </w:t>
      </w:r>
      <w:r w:rsidR="00F45840" w:rsidRPr="006C0E03">
        <w:rPr>
          <w:rFonts w:eastAsia="Times New Roman"/>
          <w:color w:val="000000" w:themeColor="text1"/>
          <w:bdr w:val="none" w:sz="0" w:space="0" w:color="auto"/>
          <w:lang w:val="lt-LT"/>
        </w:rPr>
        <w:t>tel. +370 691 22447,</w:t>
      </w:r>
      <w:r w:rsidR="00F45840" w:rsidRPr="006C0E03">
        <w:rPr>
          <w:rFonts w:eastAsia="Times New Roman"/>
          <w:color w:val="000000" w:themeColor="text1"/>
          <w:bdr w:val="none" w:sz="0" w:space="0" w:color="auto"/>
          <w:lang w:val="lt-LT"/>
        </w:rPr>
        <w:br/>
      </w:r>
      <w:r w:rsidR="002A72FA" w:rsidRPr="006C0E03">
        <w:rPr>
          <w:rFonts w:eastAsia="Times New Roman"/>
          <w:color w:val="000000" w:themeColor="text1"/>
          <w:bdr w:val="none" w:sz="0" w:space="0" w:color="auto"/>
          <w:lang w:val="lt-LT"/>
        </w:rPr>
        <w:t xml:space="preserve">el. p. </w:t>
      </w:r>
      <w:hyperlink r:id="rId12" w:history="1">
        <w:r w:rsidR="002A72FA" w:rsidRPr="006C0E03">
          <w:rPr>
            <w:rStyle w:val="Hipersaitas"/>
            <w:rFonts w:eastAsia="Times New Roman"/>
            <w:color w:val="000000" w:themeColor="text1"/>
            <w:u w:val="none"/>
            <w:bdr w:val="none" w:sz="0" w:space="0" w:color="auto"/>
            <w:lang w:val="lt-LT"/>
          </w:rPr>
          <w:t>vidmina.sostakiene@pakruojosc.lt</w:t>
        </w:r>
      </w:hyperlink>
      <w:r w:rsidR="00F45840" w:rsidRPr="006C0E03">
        <w:rPr>
          <w:rFonts w:eastAsia="Times New Roman"/>
          <w:color w:val="000000" w:themeColor="text1"/>
          <w:bdr w:val="none" w:sz="0" w:space="0" w:color="auto"/>
          <w:lang w:val="lt-LT"/>
        </w:rPr>
        <w:t>.</w:t>
      </w:r>
    </w:p>
    <w:p w14:paraId="26FDCFF6" w14:textId="45045F18" w:rsidR="00953A9B" w:rsidRPr="003626B2" w:rsidRDefault="001D5CAC"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color w:val="000000" w:themeColor="text1"/>
          <w:bdr w:val="none" w:sz="0" w:space="0" w:color="auto"/>
          <w:lang w:val="lt-LT"/>
        </w:rPr>
      </w:pPr>
      <w:r w:rsidRPr="003626B2">
        <w:rPr>
          <w:color w:val="000000" w:themeColor="text1"/>
          <w:lang w:val="lt-LT"/>
        </w:rPr>
        <w:t>S</w:t>
      </w:r>
      <w:r w:rsidRPr="003626B2">
        <w:rPr>
          <w:rFonts w:eastAsia="Times New Roman"/>
          <w:color w:val="000000" w:themeColor="text1"/>
          <w:bdr w:val="none" w:sz="0" w:space="0" w:color="auto"/>
          <w:lang w:val="lt-LT"/>
        </w:rPr>
        <w:t>usitikimai su tiekėjais dėl pirkimo sąlygų paaiškinimų nebus vykdomi.</w:t>
      </w:r>
    </w:p>
    <w:p w14:paraId="1DF415D2" w14:textId="3CFE1532" w:rsidR="00436AF7" w:rsidRPr="003626B2" w:rsidRDefault="003321D5"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color w:val="000000" w:themeColor="text1"/>
          <w:bdr w:val="none" w:sz="0" w:space="0" w:color="auto"/>
          <w:lang w:val="lt-LT"/>
        </w:rPr>
      </w:pPr>
      <w:bookmarkStart w:id="14" w:name="_Hlk507403396"/>
      <w:bookmarkStart w:id="15" w:name="_Hlk152926085"/>
      <w:bookmarkEnd w:id="5"/>
      <w:bookmarkEnd w:id="12"/>
      <w:r w:rsidRPr="003626B2">
        <w:rPr>
          <w:b/>
          <w:bCs/>
          <w:color w:val="000000" w:themeColor="text1"/>
          <w:lang w:val="lt-LT"/>
        </w:rPr>
        <w:t>Atliekamas žaliasis pirkimas</w:t>
      </w:r>
      <w:r w:rsidRPr="003626B2">
        <w:rPr>
          <w:color w:val="000000" w:themeColor="text1"/>
          <w:lang w:val="lt-LT"/>
        </w:rPr>
        <w:t xml:space="preserve">. </w:t>
      </w:r>
      <w:r w:rsidR="002B7858" w:rsidRPr="003626B2">
        <w:rPr>
          <w:rFonts w:eastAsia="Calibri"/>
          <w:color w:val="000000" w:themeColor="text1"/>
          <w:bdr w:val="none" w:sz="0" w:space="0" w:color="auto"/>
          <w:lang w:val="lt-LT"/>
        </w:rPr>
        <w:t>Minimalūs aplinkos apsaugos kriterijai nustatyti vadovaujantis Aplinkos apsaugos kriterijų taikymo, vykdant žaliuosius pirkimus, tvarkos aprašo 4.4.4. papunkčiu - reikalaujama, kad daugumą (daugiau kaip 50 procentų) prekių sudedamųjų dalių būtų galima pakeisti ir(ar) pataisyti.</w:t>
      </w:r>
    </w:p>
    <w:p w14:paraId="182343DA" w14:textId="6B8F59C4" w:rsidR="000E32AA" w:rsidRPr="003626B2" w:rsidRDefault="00436AF7"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both"/>
        <w:rPr>
          <w:rFonts w:eastAsia="Calibri"/>
          <w:color w:val="000000" w:themeColor="text1"/>
          <w:bdr w:val="none" w:sz="0" w:space="0" w:color="auto"/>
          <w:lang w:val="lt-LT"/>
        </w:rPr>
      </w:pPr>
      <w:r w:rsidRPr="003626B2">
        <w:rPr>
          <w:rFonts w:eastAsia="Calibri"/>
          <w:color w:val="000000" w:themeColor="text1"/>
          <w:bdr w:val="none" w:sz="0" w:space="0" w:color="auto"/>
          <w:lang w:val="lt-LT"/>
        </w:rPr>
        <w:tab/>
      </w:r>
      <w:r w:rsidRPr="003626B2">
        <w:rPr>
          <w:rFonts w:eastAsia="Calibri"/>
          <w:b/>
          <w:bCs/>
          <w:color w:val="000000" w:themeColor="text1"/>
          <w:bdr w:val="none" w:sz="0" w:space="0" w:color="auto"/>
          <w:lang w:val="lt-LT"/>
        </w:rPr>
        <w:t>Galimi atitiktį reikalavimams įrodantys dokumentai:</w:t>
      </w:r>
      <w:r w:rsidRPr="003626B2">
        <w:rPr>
          <w:rFonts w:eastAsia="Calibri"/>
          <w:color w:val="000000" w:themeColor="text1"/>
          <w:bdr w:val="none" w:sz="0" w:space="0" w:color="auto"/>
          <w:lang w:val="lt-LT"/>
        </w:rPr>
        <w:t xml:space="preserve"> gamintojo ir (ar) tiekėjo techniniai dokumentai, gamintojo ir (ar) importuotojo, ir (ar) tiekėjo rašytinis patvirtinimas, gamintojo ir (ar) tiekėjo deklaracija</w:t>
      </w:r>
      <w:r w:rsidR="00274392" w:rsidRPr="003626B2">
        <w:rPr>
          <w:rFonts w:eastAsia="Calibri"/>
          <w:color w:val="000000" w:themeColor="text1"/>
          <w:bdr w:val="none" w:sz="0" w:space="0" w:color="auto"/>
          <w:lang w:val="lt-LT"/>
        </w:rPr>
        <w:t xml:space="preserve">, </w:t>
      </w:r>
      <w:r w:rsidRPr="003626B2">
        <w:rPr>
          <w:rFonts w:eastAsia="Calibri"/>
          <w:color w:val="000000" w:themeColor="text1"/>
          <w:bdr w:val="none" w:sz="0" w:space="0" w:color="auto"/>
          <w:lang w:val="lt-LT"/>
        </w:rPr>
        <w:t>įrangos aprašymas</w:t>
      </w:r>
      <w:r w:rsidR="00B506A6" w:rsidRPr="003626B2">
        <w:rPr>
          <w:rFonts w:eastAsia="Calibri"/>
          <w:color w:val="000000" w:themeColor="text1"/>
          <w:bdr w:val="none" w:sz="0" w:space="0" w:color="auto"/>
          <w:lang w:val="lt-LT"/>
        </w:rPr>
        <w:t xml:space="preserve"> </w:t>
      </w:r>
      <w:r w:rsidRPr="003626B2">
        <w:rPr>
          <w:rFonts w:eastAsia="Calibri"/>
          <w:color w:val="000000" w:themeColor="text1"/>
          <w:bdr w:val="none" w:sz="0" w:space="0" w:color="auto"/>
          <w:lang w:val="lt-LT"/>
        </w:rPr>
        <w:t xml:space="preserve">arba kiti lygiaverčiai įrodymai. </w:t>
      </w:r>
    </w:p>
    <w:p w14:paraId="37F5E50B" w14:textId="2F574152" w:rsidR="00436AF7" w:rsidRPr="003626B2" w:rsidRDefault="00436AF7"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709"/>
        <w:jc w:val="both"/>
        <w:rPr>
          <w:rFonts w:eastAsia="Calibri"/>
          <w:b/>
          <w:bCs/>
          <w:color w:val="000000" w:themeColor="text1"/>
          <w:bdr w:val="none" w:sz="0" w:space="0" w:color="auto"/>
          <w:lang w:val="lt-LT"/>
        </w:rPr>
      </w:pPr>
      <w:r w:rsidRPr="003626B2">
        <w:rPr>
          <w:rFonts w:eastAsia="Calibri"/>
          <w:color w:val="000000" w:themeColor="text1"/>
          <w:bdr w:val="none" w:sz="0" w:space="0" w:color="auto"/>
          <w:lang w:val="lt-LT"/>
        </w:rPr>
        <w:t xml:space="preserve">Atitiktį </w:t>
      </w:r>
      <w:r w:rsidR="00F91886" w:rsidRPr="003626B2">
        <w:rPr>
          <w:rFonts w:eastAsia="Calibri"/>
          <w:color w:val="000000" w:themeColor="text1"/>
          <w:bdr w:val="none" w:sz="0" w:space="0" w:color="auto"/>
          <w:lang w:val="lt-LT"/>
        </w:rPr>
        <w:t xml:space="preserve">nurodytiems </w:t>
      </w:r>
      <w:r w:rsidR="000E32AA" w:rsidRPr="003626B2">
        <w:rPr>
          <w:rFonts w:eastAsia="Calibri"/>
          <w:color w:val="000000" w:themeColor="text1"/>
          <w:bdr w:val="none" w:sz="0" w:space="0" w:color="auto"/>
          <w:lang w:val="lt-LT"/>
        </w:rPr>
        <w:t>minimaliems aplinkos apsaugos kriterijams</w:t>
      </w:r>
      <w:r w:rsidRPr="003626B2">
        <w:rPr>
          <w:rFonts w:eastAsia="Calibri"/>
          <w:color w:val="000000" w:themeColor="text1"/>
          <w:bdr w:val="none" w:sz="0" w:space="0" w:color="auto"/>
          <w:lang w:val="lt-LT"/>
        </w:rPr>
        <w:t xml:space="preserve"> įrodanči</w:t>
      </w:r>
      <w:r w:rsidR="00094F8A" w:rsidRPr="003626B2">
        <w:rPr>
          <w:rFonts w:eastAsia="Calibri"/>
          <w:color w:val="000000" w:themeColor="text1"/>
          <w:bdr w:val="none" w:sz="0" w:space="0" w:color="auto"/>
          <w:lang w:val="lt-LT"/>
        </w:rPr>
        <w:t>ų</w:t>
      </w:r>
      <w:r w:rsidRPr="003626B2">
        <w:rPr>
          <w:rFonts w:eastAsia="Calibri"/>
          <w:color w:val="000000" w:themeColor="text1"/>
          <w:bdr w:val="none" w:sz="0" w:space="0" w:color="auto"/>
          <w:lang w:val="lt-LT"/>
        </w:rPr>
        <w:t xml:space="preserve"> dokument</w:t>
      </w:r>
      <w:r w:rsidR="00094F8A" w:rsidRPr="003626B2">
        <w:rPr>
          <w:rFonts w:eastAsia="Calibri"/>
          <w:color w:val="000000" w:themeColor="text1"/>
          <w:bdr w:val="none" w:sz="0" w:space="0" w:color="auto"/>
          <w:lang w:val="lt-LT"/>
        </w:rPr>
        <w:t>ų</w:t>
      </w:r>
      <w:r w:rsidRPr="003626B2">
        <w:rPr>
          <w:rFonts w:eastAsia="Calibri"/>
          <w:color w:val="000000" w:themeColor="text1"/>
          <w:bdr w:val="none" w:sz="0" w:space="0" w:color="auto"/>
          <w:lang w:val="lt-LT"/>
        </w:rPr>
        <w:t xml:space="preserve"> </w:t>
      </w:r>
      <w:r w:rsidR="00094F8A" w:rsidRPr="003626B2">
        <w:rPr>
          <w:rFonts w:eastAsia="Calibri"/>
          <w:color w:val="000000" w:themeColor="text1"/>
          <w:bdr w:val="none" w:sz="0" w:space="0" w:color="auto"/>
          <w:lang w:val="lt-LT"/>
        </w:rPr>
        <w:t xml:space="preserve">bus prašoma pateikti tik iš </w:t>
      </w:r>
      <w:r w:rsidR="00094F8A" w:rsidRPr="003626B2">
        <w:rPr>
          <w:color w:val="000000" w:themeColor="text1"/>
        </w:rPr>
        <w:t>ekonomiškai naudingiausią pasiūlymą pateikusio tiekėjo.</w:t>
      </w:r>
    </w:p>
    <w:p w14:paraId="30530AA0" w14:textId="6F60A2F9" w:rsidR="00677532" w:rsidRPr="003626B2" w:rsidRDefault="00677532"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autoSpaceDN w:val="0"/>
        <w:jc w:val="both"/>
        <w:textAlignment w:val="baseline"/>
        <w:rPr>
          <w:rFonts w:eastAsia="Calibri"/>
          <w:b/>
          <w:bCs/>
          <w:color w:val="000000" w:themeColor="text1"/>
          <w:bdr w:val="none" w:sz="0" w:space="0" w:color="auto"/>
          <w:lang w:val="lt-LT"/>
        </w:rPr>
      </w:pPr>
    </w:p>
    <w:bookmarkEnd w:id="6"/>
    <w:bookmarkEnd w:id="7"/>
    <w:bookmarkEnd w:id="8"/>
    <w:bookmarkEnd w:id="9"/>
    <w:bookmarkEnd w:id="14"/>
    <w:bookmarkEnd w:id="15"/>
    <w:p w14:paraId="45EB0624" w14:textId="3753BD69" w:rsidR="0038505D" w:rsidRPr="003626B2" w:rsidRDefault="0038505D" w:rsidP="00413F2D">
      <w:pPr>
        <w:keepNext/>
        <w:tabs>
          <w:tab w:val="left" w:pos="426"/>
        </w:tabs>
        <w:jc w:val="center"/>
        <w:outlineLvl w:val="0"/>
        <w:rPr>
          <w:b/>
          <w:color w:val="000000" w:themeColor="text1"/>
          <w:lang w:val="lt-LT"/>
        </w:rPr>
      </w:pPr>
      <w:r w:rsidRPr="003626B2">
        <w:rPr>
          <w:b/>
          <w:color w:val="000000" w:themeColor="text1"/>
          <w:lang w:val="lt-LT"/>
        </w:rPr>
        <w:t>III SKYRIUS</w:t>
      </w:r>
    </w:p>
    <w:p w14:paraId="07E37197" w14:textId="1B46187B" w:rsidR="00324A1C" w:rsidRPr="003626B2" w:rsidRDefault="0076497B" w:rsidP="00413F2D">
      <w:pPr>
        <w:keepNext/>
        <w:tabs>
          <w:tab w:val="left" w:pos="426"/>
        </w:tabs>
        <w:jc w:val="center"/>
        <w:outlineLvl w:val="0"/>
        <w:rPr>
          <w:b/>
          <w:bCs/>
          <w:color w:val="000000" w:themeColor="text1"/>
          <w:lang w:val="lt-LT"/>
        </w:rPr>
      </w:pPr>
      <w:r w:rsidRPr="003626B2">
        <w:rPr>
          <w:b/>
          <w:bCs/>
          <w:color w:val="000000" w:themeColor="text1"/>
          <w:lang w:val="lt-LT"/>
        </w:rPr>
        <w:t>REIKALAVIMAI TIEKĖJAMS</w:t>
      </w:r>
    </w:p>
    <w:p w14:paraId="12201968" w14:textId="77777777" w:rsidR="00342050" w:rsidRPr="003626B2" w:rsidRDefault="00342050" w:rsidP="00413F2D">
      <w:pPr>
        <w:keepNext/>
        <w:tabs>
          <w:tab w:val="left" w:pos="426"/>
        </w:tabs>
        <w:jc w:val="center"/>
        <w:outlineLvl w:val="0"/>
        <w:rPr>
          <w:b/>
          <w:bCs/>
          <w:color w:val="000000" w:themeColor="text1"/>
          <w:lang w:val="lt-LT"/>
        </w:rPr>
      </w:pPr>
    </w:p>
    <w:p w14:paraId="7955E74D" w14:textId="28721F26" w:rsidR="006B4F35" w:rsidRPr="003626B2" w:rsidRDefault="006B4F35" w:rsidP="006B4F35">
      <w:pPr>
        <w:pStyle w:val="Sraopastraipa"/>
        <w:numPr>
          <w:ilvl w:val="0"/>
          <w:numId w:val="1"/>
        </w:numPr>
        <w:tabs>
          <w:tab w:val="left" w:pos="1134"/>
        </w:tabs>
        <w:ind w:left="0" w:firstLine="709"/>
        <w:jc w:val="both"/>
        <w:rPr>
          <w:color w:val="000000" w:themeColor="text1"/>
          <w:lang w:val="lt-LT" w:eastAsia="lt-LT"/>
        </w:rPr>
      </w:pPr>
      <w:bookmarkStart w:id="16" w:name="_Hlk494973867"/>
      <w:r w:rsidRPr="003626B2">
        <w:rPr>
          <w:b/>
          <w:bCs/>
          <w:color w:val="000000" w:themeColor="text1"/>
          <w:lang w:val="lt-LT" w:eastAsia="lt-LT"/>
        </w:rPr>
        <w:t>Pirkime taikomas Viešųjų pirkimų įstatymo 46 straipsnio 21 dalyje nurodytas pašalinimo pagrindas.</w:t>
      </w:r>
      <w:r w:rsidRPr="003626B2">
        <w:rPr>
          <w:color w:val="000000" w:themeColor="text1"/>
          <w:lang w:val="lt-LT" w:eastAsia="lt-LT"/>
        </w:rPr>
        <w:t xml:space="preserve"> 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(arba kai pasiūlymą teikia ūkio subjektų grupė – tos grupės nariai ir/ar ūkio subjektai, kurių pajėgumais tiekėjas remiasi)  atitinka VPĮ 46 str. 21 dalyje nurodytą pašalinimo pagrindą, t. y. tiekėjas pašalinamas iš pirkimo procedūros, jeigu jis (ir/ar ūkio subjektų grupė ir/ar ūkio subjektai, kurių pajėgumais tiekėjas remiasi) yra neatlikęs jam teismo sprendimu paskirtos baudžiamojo poveikio priemonės – uždraudimo juridiniam asmeniui dalyvauti viešuosiuose pirkimuose. </w:t>
      </w:r>
    </w:p>
    <w:p w14:paraId="1DAADEE4" w14:textId="14A651BB" w:rsidR="00C9676F" w:rsidRPr="003626B2" w:rsidRDefault="009C59AF" w:rsidP="006B4F35">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eastAsia="Times New Roman" w:cs="Times New Roman"/>
          <w:b/>
          <w:bCs/>
          <w:color w:val="000000" w:themeColor="text1"/>
          <w:sz w:val="24"/>
          <w:szCs w:val="24"/>
          <w:lang w:val="lt-LT"/>
        </w:rPr>
        <w:t>Tiekėjams nekeliami kvalifikacijos reikalavimai.</w:t>
      </w:r>
      <w:bookmarkEnd w:id="16"/>
    </w:p>
    <w:p w14:paraId="1F638A8C" w14:textId="77777777" w:rsidR="001533E6" w:rsidRPr="003626B2" w:rsidRDefault="00F9591D" w:rsidP="00413F2D">
      <w:pPr>
        <w:pStyle w:val="Body2"/>
        <w:numPr>
          <w:ilvl w:val="0"/>
          <w:numId w:val="1"/>
        </w:numPr>
        <w:tabs>
          <w:tab w:val="left" w:pos="1106"/>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N</w:t>
      </w:r>
      <w:r w:rsidR="00C45309" w:rsidRPr="003626B2">
        <w:rPr>
          <w:rFonts w:cs="Times New Roman"/>
          <w:color w:val="000000" w:themeColor="text1"/>
          <w:sz w:val="24"/>
          <w:szCs w:val="24"/>
          <w:lang w:val="lt-LT"/>
        </w:rPr>
        <w:t>ereikalauja</w:t>
      </w:r>
      <w:r w:rsidRPr="003626B2">
        <w:rPr>
          <w:rFonts w:cs="Times New Roman"/>
          <w:color w:val="000000" w:themeColor="text1"/>
          <w:sz w:val="24"/>
          <w:szCs w:val="24"/>
          <w:lang w:val="lt-LT"/>
        </w:rPr>
        <w:t>ma</w:t>
      </w:r>
      <w:r w:rsidR="00C45309" w:rsidRPr="003626B2">
        <w:rPr>
          <w:rFonts w:cs="Times New Roman"/>
          <w:color w:val="000000" w:themeColor="text1"/>
          <w:sz w:val="24"/>
          <w:szCs w:val="24"/>
          <w:lang w:val="lt-LT"/>
        </w:rPr>
        <w:t xml:space="preserve"> kokybės vadybos sistemos standartų taikymo.</w:t>
      </w:r>
    </w:p>
    <w:p w14:paraId="7B901975" w14:textId="093FA399" w:rsidR="001533E6" w:rsidRPr="003626B2" w:rsidRDefault="001533E6" w:rsidP="00413F2D">
      <w:pPr>
        <w:pStyle w:val="Body2"/>
        <w:numPr>
          <w:ilvl w:val="0"/>
          <w:numId w:val="1"/>
        </w:numPr>
        <w:tabs>
          <w:tab w:val="left" w:pos="1106"/>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 xml:space="preserve">Savo pasiūlyme tiekėjas privalo nurodyti </w:t>
      </w:r>
      <w:r w:rsidR="00DA45DC" w:rsidRPr="003626B2">
        <w:rPr>
          <w:rFonts w:cs="Times New Roman"/>
          <w:color w:val="000000" w:themeColor="text1"/>
          <w:sz w:val="24"/>
          <w:szCs w:val="24"/>
          <w:lang w:val="lt-LT"/>
        </w:rPr>
        <w:t>kvazisubtiekėjus</w:t>
      </w:r>
      <w:r w:rsidR="008D1557" w:rsidRPr="003626B2">
        <w:rPr>
          <w:rFonts w:cs="Times New Roman"/>
          <w:color w:val="000000" w:themeColor="text1"/>
          <w:sz w:val="24"/>
          <w:szCs w:val="24"/>
          <w:lang w:val="lt-LT"/>
        </w:rPr>
        <w:t xml:space="preserve"> </w:t>
      </w:r>
      <w:r w:rsidRPr="003626B2">
        <w:rPr>
          <w:rFonts w:cs="Times New Roman"/>
          <w:color w:val="000000" w:themeColor="text1"/>
          <w:sz w:val="24"/>
          <w:szCs w:val="24"/>
          <w:lang w:val="lt-LT"/>
        </w:rPr>
        <w:t>ir subtiekėjus, jeigu jie yra žinomi.</w:t>
      </w:r>
    </w:p>
    <w:p w14:paraId="67C74100" w14:textId="176ABE02" w:rsidR="00832E52" w:rsidRPr="003626B2" w:rsidRDefault="00832E52"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3626B2">
        <w:rPr>
          <w:rFonts w:eastAsia="Times New Roman" w:cs="Times New Roman"/>
          <w:color w:val="000000" w:themeColor="text1"/>
          <w:sz w:val="24"/>
          <w:szCs w:val="24"/>
          <w:bdr w:val="none" w:sz="0" w:space="0" w:color="auto"/>
          <w:lang w:val="lt-LT"/>
        </w:rPr>
        <w:t>Tiekėjas gali remtis kitų ūkio subjektų pajėgumais.</w:t>
      </w:r>
      <w:bookmarkStart w:id="17" w:name="part_5c7c71958f5845cea77e99ad63e8a03d"/>
      <w:bookmarkStart w:id="18" w:name="part_14ad1b6c1bee4abd9a736a00209930d5"/>
      <w:bookmarkEnd w:id="17"/>
      <w:bookmarkEnd w:id="18"/>
      <w:r w:rsidRPr="003626B2">
        <w:rPr>
          <w:rFonts w:cs="Times New Roman"/>
          <w:color w:val="000000" w:themeColor="text1"/>
          <w:sz w:val="24"/>
          <w:szCs w:val="24"/>
          <w:lang w:val="lt-LT"/>
        </w:rPr>
        <w:t xml:space="preserve"> </w:t>
      </w:r>
      <w:r w:rsidRPr="003626B2">
        <w:rPr>
          <w:rFonts w:eastAsia="Times New Roman" w:cs="Times New Roman"/>
          <w:color w:val="000000" w:themeColor="text1"/>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19" w:name="part_70be7b089a70414db1ff6bcb4263bbe6"/>
      <w:bookmarkEnd w:id="19"/>
      <w:r w:rsidRPr="003626B2">
        <w:rPr>
          <w:rFonts w:cs="Times New Roman"/>
          <w:color w:val="000000" w:themeColor="text1"/>
          <w:sz w:val="24"/>
          <w:szCs w:val="24"/>
          <w:lang w:val="lt-LT"/>
        </w:rPr>
        <w:t xml:space="preserve"> </w:t>
      </w:r>
      <w:r w:rsidRPr="003626B2">
        <w:rPr>
          <w:rFonts w:eastAsia="Times New Roman" w:cs="Times New Roman"/>
          <w:color w:val="000000" w:themeColor="text1"/>
          <w:sz w:val="24"/>
          <w:szCs w:val="24"/>
          <w:bdr w:val="none" w:sz="0" w:space="0" w:color="auto"/>
          <w:lang w:val="lt-LT"/>
        </w:rPr>
        <w:t>Tiekėjas remiasi tokiais ūkio subjekto pajėgumais, kuriais jis realiai galės disponuoti pirkimo sutarties vykdymo metu.</w:t>
      </w:r>
      <w:r w:rsidR="003A3FB5" w:rsidRPr="003626B2">
        <w:rPr>
          <w:rFonts w:eastAsia="Times New Roman" w:cs="Times New Roman"/>
          <w:color w:val="000000" w:themeColor="text1"/>
          <w:sz w:val="24"/>
          <w:szCs w:val="24"/>
          <w:bdr w:val="none" w:sz="0" w:space="0" w:color="auto"/>
          <w:lang w:val="lt-LT"/>
        </w:rPr>
        <w:t xml:space="preserve"> Šiame punkte išdėstyti reikalavimai taip pat taikomi ir kvazisubtiekėjams.</w:t>
      </w:r>
      <w:r w:rsidRPr="003626B2">
        <w:rPr>
          <w:rFonts w:eastAsia="Times New Roman" w:cs="Times New Roman"/>
          <w:color w:val="000000" w:themeColor="text1"/>
          <w:sz w:val="24"/>
          <w:szCs w:val="24"/>
          <w:bdr w:val="none" w:sz="0" w:space="0" w:color="auto"/>
          <w:lang w:val="lt-LT"/>
        </w:rPr>
        <w:t xml:space="preserve"> </w:t>
      </w:r>
    </w:p>
    <w:p w14:paraId="7FB15D3A" w14:textId="67D46DA3" w:rsidR="00923759" w:rsidRPr="003626B2" w:rsidRDefault="00832E52" w:rsidP="00413F2D">
      <w:pPr>
        <w:pStyle w:val="Body2"/>
        <w:numPr>
          <w:ilvl w:val="0"/>
          <w:numId w:val="1"/>
        </w:numPr>
        <w:tabs>
          <w:tab w:val="left" w:pos="1106"/>
        </w:tabs>
        <w:spacing w:after="0"/>
        <w:ind w:left="0" w:firstLine="709"/>
        <w:rPr>
          <w:rFonts w:cs="Times New Roman"/>
          <w:color w:val="000000" w:themeColor="text1"/>
          <w:sz w:val="24"/>
          <w:szCs w:val="24"/>
          <w:lang w:val="lt-LT"/>
        </w:rPr>
      </w:pPr>
      <w:r w:rsidRPr="003626B2">
        <w:rPr>
          <w:rFonts w:eastAsia="Times New Roman" w:cs="Times New Roman"/>
          <w:color w:val="000000" w:themeColor="text1"/>
          <w:sz w:val="24"/>
          <w:szCs w:val="24"/>
          <w:bdr w:val="none" w:sz="0" w:space="0" w:color="auto"/>
          <w:lang w:val="lt-LT"/>
        </w:rPr>
        <w:t>Tiekėjas, remdamasis kitų ūkio subjektų pajėgumais,</w:t>
      </w:r>
      <w:r w:rsidR="001533E6" w:rsidRPr="003626B2">
        <w:rPr>
          <w:rFonts w:cs="Times New Roman"/>
          <w:b/>
          <w:bCs/>
          <w:color w:val="000000" w:themeColor="text1"/>
          <w:sz w:val="24"/>
          <w:szCs w:val="24"/>
          <w:lang w:val="lt-LT"/>
        </w:rPr>
        <w:t xml:space="preserve"> </w:t>
      </w:r>
      <w:r w:rsidRPr="003626B2">
        <w:rPr>
          <w:rFonts w:eastAsia="Times New Roman" w:cs="Times New Roman"/>
          <w:color w:val="000000" w:themeColor="text1"/>
          <w:sz w:val="24"/>
          <w:szCs w:val="24"/>
          <w:bdr w:val="none" w:sz="0" w:space="0" w:color="auto"/>
          <w:lang w:val="lt-LT"/>
        </w:rPr>
        <w:t>tur</w:t>
      </w:r>
      <w:r w:rsidR="003D57AE" w:rsidRPr="003626B2">
        <w:rPr>
          <w:rFonts w:eastAsia="Times New Roman" w:cs="Times New Roman"/>
          <w:color w:val="000000" w:themeColor="text1"/>
          <w:sz w:val="24"/>
          <w:szCs w:val="24"/>
          <w:bdr w:val="none" w:sz="0" w:space="0" w:color="auto"/>
          <w:lang w:val="lt-LT"/>
        </w:rPr>
        <w:t>i</w:t>
      </w:r>
      <w:r w:rsidRPr="003626B2">
        <w:rPr>
          <w:rFonts w:eastAsia="Times New Roman" w:cs="Times New Roman"/>
          <w:color w:val="000000" w:themeColor="text1"/>
          <w:sz w:val="24"/>
          <w:szCs w:val="24"/>
          <w:bdr w:val="none" w:sz="0" w:space="0" w:color="auto"/>
          <w:lang w:val="lt-LT"/>
        </w:rPr>
        <w:t xml:space="preserve"> pateikti dokumentus, įrodančius tokių išteklių prieinamumą. Įrodymui prašoma pateikti sutartis ar kitus dokumentus, kurie patvirtintų, kad </w:t>
      </w:r>
      <w:r w:rsidR="00D97242" w:rsidRPr="003626B2">
        <w:rPr>
          <w:rFonts w:eastAsia="Times New Roman" w:cs="Times New Roman"/>
          <w:color w:val="000000" w:themeColor="text1"/>
          <w:sz w:val="24"/>
          <w:szCs w:val="24"/>
          <w:bdr w:val="none" w:sz="0" w:space="0" w:color="auto"/>
          <w:lang w:val="lt-LT"/>
        </w:rPr>
        <w:t>k</w:t>
      </w:r>
      <w:r w:rsidRPr="003626B2">
        <w:rPr>
          <w:rFonts w:eastAsia="Times New Roman" w:cs="Times New Roman"/>
          <w:color w:val="000000" w:themeColor="text1"/>
          <w:sz w:val="24"/>
          <w:szCs w:val="24"/>
          <w:bdr w:val="none" w:sz="0" w:space="0" w:color="auto"/>
          <w:lang w:val="lt-LT"/>
        </w:rPr>
        <w:t>itų ūkio subjektų ištekliai bus prieinami ir galimi naudotis per visą sutartinių įsipareigojimų vykdymo laikotarpį.</w:t>
      </w:r>
      <w:r w:rsidRPr="003626B2">
        <w:rPr>
          <w:rFonts w:cs="Times New Roman"/>
          <w:color w:val="000000" w:themeColor="text1"/>
          <w:sz w:val="24"/>
          <w:szCs w:val="24"/>
          <w:lang w:val="lt-LT"/>
        </w:rPr>
        <w:t xml:space="preserve"> </w:t>
      </w:r>
      <w:r w:rsidRPr="003626B2">
        <w:rPr>
          <w:rFonts w:eastAsia="Times New Roman" w:cs="Times New Roman"/>
          <w:color w:val="000000" w:themeColor="text1"/>
          <w:sz w:val="24"/>
          <w:szCs w:val="24"/>
          <w:bdr w:val="none" w:sz="0" w:space="0" w:color="auto"/>
          <w:lang w:val="lt-LT"/>
        </w:rPr>
        <w:t xml:space="preserve">Tokiomis pačiomis sąlygomis ūkio subjektų grupė gali remtis ūkio subjektų grupės dalyvių arba kitų ūkio subjektų pajėgumais. </w:t>
      </w:r>
      <w:r w:rsidR="001533E6" w:rsidRPr="003626B2">
        <w:rPr>
          <w:rFonts w:eastAsia="Times New Roman" w:cs="Times New Roman"/>
          <w:color w:val="000000" w:themeColor="text1"/>
          <w:sz w:val="24"/>
          <w:szCs w:val="24"/>
          <w:bdr w:val="none" w:sz="0" w:space="0" w:color="auto"/>
          <w:lang w:val="lt-LT"/>
        </w:rPr>
        <w:t>Šiame punkte išdėstyti reikalavimai taip pat taikomi ir kvazisubtiekėjams.</w:t>
      </w:r>
    </w:p>
    <w:p w14:paraId="7D4302A4" w14:textId="6D94C75E" w:rsidR="00C45309" w:rsidRPr="003626B2" w:rsidRDefault="00C45309" w:rsidP="00413F2D">
      <w:pPr>
        <w:pStyle w:val="Body2"/>
        <w:numPr>
          <w:ilvl w:val="0"/>
          <w:numId w:val="1"/>
        </w:numPr>
        <w:tabs>
          <w:tab w:val="left" w:pos="1106"/>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Kitų ūkio subjektų pasitelkimas ir jų nurodymas pasiūlyme nekeičia pagrindinio tiekėjo atsakomybės dėl numatomos sudaryti pirkimo sutarties įvykdymo.</w:t>
      </w:r>
      <w:r w:rsidR="00730BB3" w:rsidRPr="003626B2">
        <w:rPr>
          <w:rFonts w:cs="Times New Roman"/>
          <w:color w:val="000000" w:themeColor="text1"/>
          <w:sz w:val="24"/>
          <w:szCs w:val="24"/>
          <w:lang w:val="lt-LT"/>
        </w:rPr>
        <w:t xml:space="preserve"> </w:t>
      </w:r>
    </w:p>
    <w:p w14:paraId="30B05ADF" w14:textId="24F1F4EB" w:rsidR="0043054C" w:rsidRPr="003626B2" w:rsidRDefault="0043054C" w:rsidP="00413F2D">
      <w:pPr>
        <w:pStyle w:val="Body2"/>
        <w:numPr>
          <w:ilvl w:val="0"/>
          <w:numId w:val="1"/>
        </w:numPr>
        <w:tabs>
          <w:tab w:val="left" w:pos="1106"/>
        </w:tabs>
        <w:spacing w:after="0"/>
        <w:ind w:left="0" w:firstLine="709"/>
        <w:rPr>
          <w:rFonts w:cs="Times New Roman"/>
          <w:b/>
          <w:bCs/>
          <w:color w:val="000000" w:themeColor="text1"/>
          <w:sz w:val="24"/>
          <w:szCs w:val="24"/>
          <w:lang w:val="lt-LT"/>
        </w:rPr>
      </w:pPr>
      <w:r w:rsidRPr="003626B2">
        <w:rPr>
          <w:rFonts w:cs="Times New Roman"/>
          <w:b/>
          <w:bCs/>
          <w:color w:val="000000" w:themeColor="text1"/>
          <w:sz w:val="24"/>
          <w:szCs w:val="24"/>
          <w:lang w:val="lt-LT"/>
        </w:rPr>
        <w:t xml:space="preserve">Jeigu tiekėjo kvalifikacija dėl teisės verstis atitinkama veikla netikrinama arba tikrinama ne visa apimtimi, tiekėjas perkančiajai organizacijai įsipareigoja, kad pirkimo sutartį vykdys tik tokią teisę turintys asmenys. </w:t>
      </w:r>
    </w:p>
    <w:p w14:paraId="6AF62ED8" w14:textId="68BCDE7D" w:rsidR="00730BB3" w:rsidRPr="003626B2" w:rsidRDefault="00D26D53" w:rsidP="00413F2D">
      <w:pPr>
        <w:pStyle w:val="Body2"/>
        <w:numPr>
          <w:ilvl w:val="0"/>
          <w:numId w:val="1"/>
        </w:numPr>
        <w:tabs>
          <w:tab w:val="left" w:pos="1106"/>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lastRenderedPageBreak/>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2F6B0735" w14:textId="77777777" w:rsidR="003321D5" w:rsidRPr="003626B2" w:rsidRDefault="00730BB3" w:rsidP="00413F2D">
      <w:pPr>
        <w:pStyle w:val="Body2"/>
        <w:numPr>
          <w:ilvl w:val="0"/>
          <w:numId w:val="1"/>
        </w:numPr>
        <w:tabs>
          <w:tab w:val="left" w:pos="1106"/>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59E786AA" w14:textId="5E66F8FE" w:rsidR="003321D5" w:rsidRPr="003626B2" w:rsidRDefault="003321D5" w:rsidP="00413F2D">
      <w:pPr>
        <w:pStyle w:val="Body2"/>
        <w:numPr>
          <w:ilvl w:val="0"/>
          <w:numId w:val="1"/>
        </w:numPr>
        <w:tabs>
          <w:tab w:val="left" w:pos="1106"/>
        </w:tabs>
        <w:spacing w:after="0"/>
        <w:ind w:left="0" w:firstLine="709"/>
        <w:rPr>
          <w:rFonts w:cs="Times New Roman"/>
          <w:color w:val="000000" w:themeColor="text1"/>
          <w:sz w:val="24"/>
          <w:szCs w:val="24"/>
          <w:lang w:val="lt-LT"/>
        </w:rPr>
      </w:pPr>
      <w:r w:rsidRPr="003626B2">
        <w:rPr>
          <w:rFonts w:cs="Times New Roman"/>
          <w:color w:val="000000" w:themeColor="text1"/>
          <w:sz w:val="24"/>
          <w:szCs w:val="24"/>
          <w:lang w:val="lt-LT"/>
        </w:rPr>
        <w:t>Nereikalaujama, kad esmines užduotis atliktų pats pasiūlymą pateikęs dalyvis, o jeigu pasiūlymą pateikė tiekėjų grupė – tos grupės partneris.</w:t>
      </w:r>
    </w:p>
    <w:p w14:paraId="042E2425" w14:textId="77777777" w:rsidR="003321D5" w:rsidRPr="003626B2" w:rsidRDefault="003321D5" w:rsidP="00413F2D">
      <w:pPr>
        <w:pStyle w:val="Body2"/>
        <w:tabs>
          <w:tab w:val="left" w:pos="1106"/>
        </w:tabs>
        <w:spacing w:after="0"/>
        <w:rPr>
          <w:rFonts w:cs="Times New Roman"/>
          <w:color w:val="000000" w:themeColor="text1"/>
          <w:sz w:val="24"/>
          <w:szCs w:val="24"/>
          <w:lang w:val="lt-LT"/>
        </w:rPr>
      </w:pPr>
    </w:p>
    <w:p w14:paraId="6CC29DAF" w14:textId="12865AE6" w:rsidR="00234D23" w:rsidRPr="003626B2" w:rsidRDefault="00234D23" w:rsidP="00413F2D">
      <w:pPr>
        <w:tabs>
          <w:tab w:val="left" w:pos="426"/>
        </w:tabs>
        <w:jc w:val="center"/>
        <w:outlineLvl w:val="0"/>
        <w:rPr>
          <w:b/>
          <w:color w:val="000000" w:themeColor="text1"/>
          <w:lang w:val="lt-LT"/>
        </w:rPr>
      </w:pPr>
      <w:bookmarkStart w:id="20" w:name="_Toc274644028"/>
      <w:r w:rsidRPr="003626B2">
        <w:rPr>
          <w:b/>
          <w:color w:val="000000" w:themeColor="text1"/>
          <w:lang w:val="lt-LT"/>
        </w:rPr>
        <w:t>IV SKYRIUS</w:t>
      </w:r>
    </w:p>
    <w:p w14:paraId="01284361" w14:textId="5AAF0817" w:rsidR="00234D23" w:rsidRPr="003626B2" w:rsidRDefault="00234D23" w:rsidP="00413F2D">
      <w:pPr>
        <w:tabs>
          <w:tab w:val="left" w:pos="426"/>
        </w:tabs>
        <w:jc w:val="center"/>
        <w:outlineLvl w:val="0"/>
        <w:rPr>
          <w:b/>
          <w:color w:val="000000" w:themeColor="text1"/>
          <w:lang w:val="lt-LT"/>
        </w:rPr>
      </w:pPr>
      <w:r w:rsidRPr="003626B2">
        <w:rPr>
          <w:b/>
          <w:color w:val="000000" w:themeColor="text1"/>
          <w:lang w:val="lt-LT"/>
        </w:rPr>
        <w:t>ŪKIO SUBJEKTŲ GRUPĖS DALYVAVIMAS PIRKIMO PROCEDŪROSE</w:t>
      </w:r>
      <w:bookmarkEnd w:id="20"/>
    </w:p>
    <w:p w14:paraId="00AD9D02" w14:textId="77777777" w:rsidR="00234D23" w:rsidRPr="003626B2" w:rsidRDefault="00234D23" w:rsidP="00413F2D">
      <w:pPr>
        <w:tabs>
          <w:tab w:val="left" w:pos="426"/>
          <w:tab w:val="left" w:pos="1134"/>
        </w:tabs>
        <w:ind w:firstLine="728"/>
        <w:jc w:val="center"/>
        <w:outlineLvl w:val="0"/>
        <w:rPr>
          <w:b/>
          <w:color w:val="000000" w:themeColor="text1"/>
          <w:lang w:val="lt-LT"/>
        </w:rPr>
      </w:pPr>
    </w:p>
    <w:p w14:paraId="1F6D151F" w14:textId="44E6827E" w:rsidR="00234D23" w:rsidRPr="003626B2" w:rsidRDefault="00937771" w:rsidP="00413F2D">
      <w:pPr>
        <w:pStyle w:val="Body2"/>
        <w:numPr>
          <w:ilvl w:val="0"/>
          <w:numId w:val="1"/>
        </w:numPr>
        <w:tabs>
          <w:tab w:val="left" w:pos="1134"/>
        </w:tabs>
        <w:spacing w:after="0"/>
        <w:ind w:left="0" w:firstLine="728"/>
        <w:rPr>
          <w:rFonts w:cs="Times New Roman"/>
          <w:color w:val="000000" w:themeColor="text1"/>
          <w:sz w:val="24"/>
          <w:szCs w:val="24"/>
          <w:lang w:val="lt-LT"/>
        </w:rPr>
      </w:pPr>
      <w:r w:rsidRPr="003626B2">
        <w:rPr>
          <w:rFonts w:cs="Times New Roman"/>
          <w:color w:val="000000" w:themeColor="text1"/>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3626B2" w:rsidRDefault="00C846B3" w:rsidP="00413F2D">
      <w:pPr>
        <w:pStyle w:val="Body2"/>
        <w:numPr>
          <w:ilvl w:val="0"/>
          <w:numId w:val="1"/>
        </w:numPr>
        <w:tabs>
          <w:tab w:val="left" w:pos="1134"/>
        </w:tabs>
        <w:spacing w:after="0"/>
        <w:ind w:left="0" w:firstLine="728"/>
        <w:rPr>
          <w:rFonts w:cs="Times New Roman"/>
          <w:color w:val="000000" w:themeColor="text1"/>
          <w:sz w:val="24"/>
          <w:szCs w:val="24"/>
          <w:lang w:val="lt-LT"/>
        </w:rPr>
      </w:pPr>
      <w:r w:rsidRPr="003626B2">
        <w:rPr>
          <w:rFonts w:cs="Times New Roman"/>
          <w:color w:val="000000" w:themeColor="text1"/>
          <w:sz w:val="24"/>
          <w:szCs w:val="24"/>
          <w:lang w:val="lt-LT"/>
        </w:rPr>
        <w:t>N</w:t>
      </w:r>
      <w:r w:rsidR="00937771" w:rsidRPr="003626B2">
        <w:rPr>
          <w:rFonts w:cs="Times New Roman"/>
          <w:color w:val="000000" w:themeColor="text1"/>
          <w:sz w:val="24"/>
          <w:szCs w:val="24"/>
          <w:lang w:val="lt-LT"/>
        </w:rPr>
        <w:t>ereikalauja</w:t>
      </w:r>
      <w:r w:rsidRPr="003626B2">
        <w:rPr>
          <w:rFonts w:cs="Times New Roman"/>
          <w:color w:val="000000" w:themeColor="text1"/>
          <w:sz w:val="24"/>
          <w:szCs w:val="24"/>
          <w:lang w:val="lt-LT"/>
        </w:rPr>
        <w:t>ma</w:t>
      </w:r>
      <w:r w:rsidR="00937771" w:rsidRPr="003626B2">
        <w:rPr>
          <w:rFonts w:cs="Times New Roman"/>
          <w:color w:val="000000" w:themeColor="text1"/>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3626B2" w:rsidRDefault="001C4C15" w:rsidP="00413F2D">
      <w:pPr>
        <w:pStyle w:val="Body2"/>
        <w:tabs>
          <w:tab w:val="left" w:pos="1134"/>
        </w:tabs>
        <w:spacing w:after="0"/>
        <w:ind w:left="728"/>
        <w:rPr>
          <w:rFonts w:cs="Times New Roman"/>
          <w:color w:val="000000" w:themeColor="text1"/>
          <w:sz w:val="24"/>
          <w:szCs w:val="24"/>
          <w:lang w:val="lt-LT"/>
        </w:rPr>
      </w:pPr>
    </w:p>
    <w:p w14:paraId="5086DFD0" w14:textId="77777777" w:rsidR="00234D23" w:rsidRPr="003626B2" w:rsidRDefault="00234D23" w:rsidP="00413F2D">
      <w:pPr>
        <w:keepNext/>
        <w:widowControl w:val="0"/>
        <w:tabs>
          <w:tab w:val="left" w:pos="1162"/>
        </w:tabs>
        <w:jc w:val="center"/>
        <w:outlineLvl w:val="0"/>
        <w:rPr>
          <w:b/>
          <w:bCs/>
          <w:color w:val="000000" w:themeColor="text1"/>
          <w:lang w:val="lt-LT"/>
        </w:rPr>
      </w:pPr>
      <w:r w:rsidRPr="003626B2">
        <w:rPr>
          <w:b/>
          <w:bCs/>
          <w:color w:val="000000" w:themeColor="text1"/>
          <w:lang w:val="lt-LT"/>
        </w:rPr>
        <w:t>V SKYRIUS</w:t>
      </w:r>
    </w:p>
    <w:p w14:paraId="61450C72" w14:textId="77777777" w:rsidR="00234D23" w:rsidRPr="003626B2" w:rsidRDefault="00234D23" w:rsidP="00413F2D">
      <w:pPr>
        <w:keepNext/>
        <w:widowControl w:val="0"/>
        <w:tabs>
          <w:tab w:val="left" w:pos="1162"/>
        </w:tabs>
        <w:jc w:val="center"/>
        <w:outlineLvl w:val="0"/>
        <w:rPr>
          <w:b/>
          <w:bCs/>
          <w:color w:val="000000" w:themeColor="text1"/>
          <w:lang w:val="lt-LT"/>
        </w:rPr>
      </w:pPr>
      <w:r w:rsidRPr="003626B2">
        <w:rPr>
          <w:b/>
          <w:bCs/>
          <w:color w:val="000000" w:themeColor="text1"/>
          <w:lang w:val="lt-LT"/>
        </w:rPr>
        <w:t>PASIŪLYMŲ RENGIMAS, PATEIKIMAS, KEITIMAS</w:t>
      </w:r>
    </w:p>
    <w:p w14:paraId="30FB621C" w14:textId="77777777" w:rsidR="000B4C7F" w:rsidRPr="003626B2" w:rsidRDefault="000B4C7F" w:rsidP="00413F2D">
      <w:pPr>
        <w:pStyle w:val="Body2"/>
        <w:rPr>
          <w:rFonts w:cs="Times New Roman"/>
          <w:color w:val="000000" w:themeColor="text1"/>
          <w:sz w:val="24"/>
          <w:szCs w:val="24"/>
          <w:lang w:val="lt-LT"/>
        </w:rPr>
      </w:pPr>
    </w:p>
    <w:p w14:paraId="351AFEE0" w14:textId="3CB5970D" w:rsidR="00185310" w:rsidRPr="003626B2" w:rsidRDefault="00185310"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color w:val="000000" w:themeColor="text1"/>
          <w:lang w:val="lt-LT"/>
        </w:rPr>
      </w:pPr>
      <w:r w:rsidRPr="003626B2">
        <w:rPr>
          <w:color w:val="000000" w:themeColor="text1"/>
          <w:lang w:val="lt-LT" w:eastAsia="lt-LT"/>
        </w:rPr>
        <w:t xml:space="preserve">Pateikdamas </w:t>
      </w:r>
      <w:r w:rsidRPr="003626B2">
        <w:rPr>
          <w:color w:val="000000" w:themeColor="text1"/>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3626B2" w:rsidRDefault="0018531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 xml:space="preserve">Pasiūlymas turi būti pateikiamas tik elektroninėmis priemonėmis, naudojant CVP IS, pasiekiamoje adresu </w:t>
      </w:r>
      <w:hyperlink r:id="rId13" w:history="1">
        <w:r w:rsidRPr="003626B2">
          <w:rPr>
            <w:rStyle w:val="Hipersaitas"/>
            <w:iCs/>
            <w:color w:val="000000" w:themeColor="text1"/>
            <w:lang w:val="lt-LT"/>
          </w:rPr>
          <w:t>https://pirkimai.eviesiejipirkimai.lt</w:t>
        </w:r>
      </w:hyperlink>
      <w:r w:rsidRPr="003626B2">
        <w:rPr>
          <w:color w:val="000000" w:themeColor="text1"/>
          <w:lang w:val="lt-LT"/>
        </w:rPr>
        <w:t xml:space="preserve">. Pasiūlymas, pateiktas popierinėje formoje arba ne </w:t>
      </w:r>
      <w:r w:rsidR="004402D5" w:rsidRPr="003626B2">
        <w:rPr>
          <w:color w:val="000000" w:themeColor="text1"/>
          <w:lang w:val="lt-LT"/>
        </w:rPr>
        <w:t>pirkimo dokumentuose</w:t>
      </w:r>
      <w:r w:rsidRPr="003626B2">
        <w:rPr>
          <w:color w:val="000000" w:themeColor="text1"/>
          <w:lang w:val="lt-LT"/>
        </w:rPr>
        <w:t xml:space="preserve"> nurodytomis elektroninėmis priemonėmis, bus atmestas kaip neatitinkantis pirkimo dokumentų reikalavimų.</w:t>
      </w:r>
    </w:p>
    <w:p w14:paraId="7D4F81E5" w14:textId="7CB5C3EA" w:rsidR="00185310" w:rsidRPr="003626B2" w:rsidRDefault="0018531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 xml:space="preserve">Pasiūlymą gali teikti tik CVP IS registruotas tiekėjas (nemokama registracija adresu </w:t>
      </w:r>
      <w:hyperlink r:id="rId14" w:history="1">
        <w:r w:rsidRPr="003626B2">
          <w:rPr>
            <w:color w:val="000000" w:themeColor="text1"/>
            <w:u w:val="single"/>
            <w:lang w:val="lt-LT"/>
          </w:rPr>
          <w:t>https://pirkimai.eviesiejipirkimai.lt</w:t>
        </w:r>
      </w:hyperlink>
      <w:r w:rsidRPr="003626B2">
        <w:rPr>
          <w:color w:val="000000" w:themeColor="text1"/>
          <w:lang w:val="lt-LT"/>
        </w:rPr>
        <w:t xml:space="preserve">). </w:t>
      </w:r>
      <w:r w:rsidRPr="003626B2">
        <w:rPr>
          <w:bCs/>
          <w:color w:val="000000" w:themeColor="text1"/>
          <w:lang w:val="lt-LT"/>
        </w:rPr>
        <w:t>Pateikiami dokumentai ar skaitmeninės dokumentų kopijos turi būti prieinami naudojant nediskriminuojančius, visuotinai prieinamus duomenų failų formatus (pvz., pdf, jpg, doc ir kt.).</w:t>
      </w:r>
      <w:r w:rsidRPr="003626B2">
        <w:rPr>
          <w:color w:val="000000" w:themeColor="text1"/>
          <w:lang w:val="lt-LT"/>
        </w:rPr>
        <w:t xml:space="preserve"> </w:t>
      </w:r>
      <w:r w:rsidR="004402D5" w:rsidRPr="003626B2">
        <w:rPr>
          <w:color w:val="000000" w:themeColor="text1"/>
          <w:lang w:val="lt-LT"/>
        </w:rPr>
        <w:t>Įgaliotoji p</w:t>
      </w:r>
      <w:r w:rsidRPr="003626B2">
        <w:rPr>
          <w:color w:val="000000" w:themeColor="text1"/>
          <w:lang w:val="lt-LT"/>
        </w:rPr>
        <w:t>erkančioji organizacija pasilieka sau teisę prašyti dokumentų originalų.</w:t>
      </w:r>
    </w:p>
    <w:p w14:paraId="6E372B8B" w14:textId="23BF5267" w:rsidR="00185310" w:rsidRPr="003626B2" w:rsidRDefault="00166E8D"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rFonts w:eastAsia="Times New Roman"/>
          <w:color w:val="000000" w:themeColor="text1"/>
          <w:bdr w:val="none" w:sz="0" w:space="0" w:color="auto"/>
          <w:lang w:val="lt-LT"/>
        </w:rPr>
        <w:t>Tiekėjo pasiūlymas bei kita korespondencija pateikiama lietuvių kalba. Jei atitinkami dokumentai yra išduoti kita kalba, turi būti pateiktas tinkamai notaro arba vertėjo/vertimų biuro patvirtintas vertimas į lietuvių kalbą</w:t>
      </w:r>
      <w:r w:rsidR="00185310" w:rsidRPr="003626B2">
        <w:rPr>
          <w:color w:val="000000" w:themeColor="text1"/>
          <w:lang w:val="lt-LT"/>
        </w:rPr>
        <w:t xml:space="preserve">. </w:t>
      </w:r>
    </w:p>
    <w:p w14:paraId="558E6F5A" w14:textId="1299C67C" w:rsidR="00185310" w:rsidRPr="003626B2" w:rsidRDefault="0018531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b/>
          <w:color w:val="000000" w:themeColor="text1"/>
          <w:u w:val="single"/>
          <w:lang w:val="lt-LT"/>
        </w:rPr>
        <w:t>Pasiūlymą sudaro</w:t>
      </w:r>
      <w:r w:rsidRPr="003626B2">
        <w:rPr>
          <w:b/>
          <w:color w:val="000000" w:themeColor="text1"/>
          <w:lang w:val="lt-LT"/>
        </w:rPr>
        <w:t xml:space="preserve"> </w:t>
      </w:r>
      <w:r w:rsidRPr="003626B2">
        <w:rPr>
          <w:bCs/>
          <w:color w:val="000000" w:themeColor="text1"/>
          <w:lang w:val="lt-LT"/>
        </w:rPr>
        <w:t>tiekėjo pateiktų duomenų,</w:t>
      </w:r>
      <w:r w:rsidRPr="003626B2">
        <w:rPr>
          <w:color w:val="000000" w:themeColor="text1"/>
          <w:lang w:val="lt-LT"/>
        </w:rPr>
        <w:t xml:space="preserve"> dokumentų skaitmeninėje formoje ir atsakymų CVP IS priemonėmis, visuma </w:t>
      </w:r>
      <w:r w:rsidRPr="003626B2">
        <w:rPr>
          <w:bCs/>
          <w:color w:val="000000" w:themeColor="text1"/>
          <w:lang w:val="lt-LT"/>
        </w:rPr>
        <w:t>(</w:t>
      </w:r>
      <w:r w:rsidR="004402D5" w:rsidRPr="003626B2">
        <w:rPr>
          <w:color w:val="000000" w:themeColor="text1"/>
          <w:lang w:val="lt-LT"/>
        </w:rPr>
        <w:t>Įgaliotoji</w:t>
      </w:r>
      <w:r w:rsidR="004402D5" w:rsidRPr="003626B2">
        <w:rPr>
          <w:bCs/>
          <w:color w:val="000000" w:themeColor="text1"/>
          <w:lang w:val="lt-LT"/>
        </w:rPr>
        <w:t xml:space="preserve"> </w:t>
      </w:r>
      <w:r w:rsidRPr="003626B2">
        <w:rPr>
          <w:bCs/>
          <w:color w:val="000000" w:themeColor="text1"/>
          <w:lang w:val="lt-LT"/>
        </w:rPr>
        <w:t xml:space="preserve">perkančioji organizacija pasilieka sau teisę </w:t>
      </w:r>
      <w:r w:rsidRPr="003626B2">
        <w:rPr>
          <w:bCs/>
          <w:color w:val="000000" w:themeColor="text1"/>
          <w:lang w:val="lt-LT"/>
        </w:rPr>
        <w:lastRenderedPageBreak/>
        <w:t>pareikalauti dokumentų originalų)</w:t>
      </w:r>
      <w:r w:rsidRPr="003626B2">
        <w:rPr>
          <w:color w:val="000000" w:themeColor="text1"/>
          <w:lang w:val="lt-LT"/>
        </w:rPr>
        <w:t>:</w:t>
      </w:r>
    </w:p>
    <w:p w14:paraId="5452B346" w14:textId="77777777" w:rsidR="00185310" w:rsidRPr="003626B2" w:rsidRDefault="0018531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pasiūlymo forma užpildyta pagal pirkimo sąlygų 1 priedą;</w:t>
      </w:r>
      <w:bookmarkStart w:id="21" w:name="_Hlk494976795"/>
    </w:p>
    <w:p w14:paraId="03B46DA2" w14:textId="77777777" w:rsidR="00185310" w:rsidRPr="003626B2" w:rsidRDefault="0018531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įgaliojimas ar kitas dokumentas (pvz. pareigybės aprašymas), suteikiantis teisę pasirašyti tiekėjo pasiūlymą (taikoma, kai pasiūlymą parašu patvirtina ne įmonės vadovas, o įgaliotas asmuo);</w:t>
      </w:r>
    </w:p>
    <w:p w14:paraId="2DCC6603" w14:textId="522A2B67" w:rsidR="00D06B14" w:rsidRPr="003626B2" w:rsidRDefault="0018531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tiekėjo</w:t>
      </w:r>
      <w:r w:rsidR="00C83C2A" w:rsidRPr="003626B2">
        <w:rPr>
          <w:color w:val="000000" w:themeColor="text1"/>
          <w:lang w:val="lt-LT"/>
        </w:rPr>
        <w:t xml:space="preserve">, </w:t>
      </w:r>
      <w:r w:rsidRPr="003626B2">
        <w:rPr>
          <w:color w:val="000000" w:themeColor="text1"/>
          <w:lang w:val="lt-LT"/>
        </w:rPr>
        <w:t xml:space="preserve">kitų ūkio subjektų, kurių pajėgumais remiasi, bendradarbiavimą pirkimo laimėjimo ir sutarties sudarymo atveju, įrodantys dokumentai </w:t>
      </w:r>
      <w:bookmarkStart w:id="22" w:name="_Hlk506278620"/>
      <w:r w:rsidRPr="003626B2">
        <w:rPr>
          <w:color w:val="000000" w:themeColor="text1"/>
          <w:lang w:val="lt-LT"/>
        </w:rPr>
        <w:t>(taikoma, jeigu tiekėjas pirkimo sutarties vykdymo metu remsis kitų ūkio subjektų pajėgumais</w:t>
      </w:r>
      <w:bookmarkEnd w:id="22"/>
      <w:r w:rsidRPr="003626B2">
        <w:rPr>
          <w:color w:val="000000" w:themeColor="text1"/>
          <w:lang w:val="lt-LT"/>
        </w:rPr>
        <w:t>);</w:t>
      </w:r>
    </w:p>
    <w:bookmarkEnd w:id="21"/>
    <w:p w14:paraId="7501F70B" w14:textId="77777777" w:rsidR="00397D5E" w:rsidRPr="003626B2" w:rsidRDefault="0018531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jungtinės veiklos sutartis (taikoma, jeigu pirkime dalyvauja ūkio subjektų grupė);</w:t>
      </w:r>
    </w:p>
    <w:p w14:paraId="4CF9D4E0" w14:textId="0F900CA9" w:rsidR="008E3332" w:rsidRPr="003626B2" w:rsidRDefault="004579B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rFonts w:eastAsia="Times New Roman"/>
          <w:color w:val="000000" w:themeColor="text1"/>
          <w:bdr w:val="none" w:sz="0" w:space="0" w:color="auto"/>
          <w:lang w:val="lt-LT"/>
        </w:rPr>
        <w:t xml:space="preserve">dokumentus, patvirtinančius prekių atitiktį nustatytiems aplinkos apsaugos </w:t>
      </w:r>
      <w:r w:rsidR="005624FC" w:rsidRPr="003626B2">
        <w:rPr>
          <w:rFonts w:eastAsia="Times New Roman"/>
          <w:color w:val="000000" w:themeColor="text1"/>
          <w:bdr w:val="none" w:sz="0" w:space="0" w:color="auto"/>
          <w:lang w:val="lt-LT"/>
        </w:rPr>
        <w:t>kriterijams</w:t>
      </w:r>
      <w:r w:rsidRPr="003626B2">
        <w:rPr>
          <w:rFonts w:eastAsia="Times New Roman"/>
          <w:color w:val="000000" w:themeColor="text1"/>
          <w:bdr w:val="none" w:sz="0" w:space="0" w:color="auto"/>
          <w:lang w:val="lt-LT"/>
        </w:rPr>
        <w:t>;</w:t>
      </w:r>
    </w:p>
    <w:p w14:paraId="6A6F7EAC" w14:textId="64A299F9" w:rsidR="00185310" w:rsidRPr="003626B2" w:rsidRDefault="0018531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kita pirkimo dokumentuose prašoma informacija ir (ar) dokumentai.</w:t>
      </w:r>
    </w:p>
    <w:p w14:paraId="39ED4165" w14:textId="77777777" w:rsidR="00B96566" w:rsidRPr="003626B2" w:rsidRDefault="00B96566"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3626B2" w:rsidRDefault="00B96566"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Tiekėjui neleidžiama pateikti alternatyvių pasiūlymų. Tiekėjui pateikus alternatyvų pasiūlymą, jo pasiūlymas ir alternatyvus pasiūlymas (alternatyvūs pasiūlymai) bus atmesti.</w:t>
      </w:r>
    </w:p>
    <w:p w14:paraId="0DB458A9" w14:textId="77777777" w:rsidR="00F16E60" w:rsidRPr="003626B2" w:rsidRDefault="003E7357"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b/>
          <w:bCs/>
          <w:color w:val="000000" w:themeColor="text1"/>
          <w:lang w:val="lt-LT"/>
        </w:rPr>
        <w:t>Pasiūlymas turi būti pateiktas iki termino, nurodyto skelbime apie pirkimą, paskelbto CVP IS priemonėmis.</w:t>
      </w:r>
      <w:r w:rsidRPr="003626B2">
        <w:rPr>
          <w:color w:val="000000" w:themeColor="text1"/>
          <w:lang w:val="lt-LT"/>
        </w:rPr>
        <w:t xml:space="preserve"> Tiekėjui CVP IS susirašinėjimo priemonėmis paprašius, </w:t>
      </w:r>
      <w:r w:rsidR="002F446B" w:rsidRPr="003626B2">
        <w:rPr>
          <w:color w:val="000000" w:themeColor="text1"/>
          <w:lang w:val="lt-LT"/>
        </w:rPr>
        <w:t xml:space="preserve">įgaliotoji </w:t>
      </w:r>
      <w:r w:rsidRPr="003626B2">
        <w:rPr>
          <w:color w:val="000000" w:themeColor="text1"/>
          <w:lang w:val="lt-LT"/>
        </w:rPr>
        <w:t>perkančioji organizacija CVP IS susirašinėjimo priemonėmis patvirtina, kad tiekėjo pasiūlymas yra gautas ir nurodo gavimo dieną, valandą ir minutę.</w:t>
      </w:r>
    </w:p>
    <w:p w14:paraId="7E7F9FA6" w14:textId="084D048D" w:rsidR="00F16E60" w:rsidRPr="003626B2" w:rsidRDefault="00F16E6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3B16D812" w14:textId="768971DD" w:rsidR="00BC584B" w:rsidRPr="003626B2" w:rsidRDefault="00BC584B"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459FABB" w14:textId="3DCC7F45" w:rsidR="00B668D4" w:rsidRPr="003626B2" w:rsidRDefault="00B668D4"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Asmens duomenys įgaliotoje ir perkančiojoje organizacijose tvarkomi vadovaujantis Lietuvos Respublikos asmens duomenų teisinės apsaugos įstatymu ir poįstatyminiais teisės aktais.</w:t>
      </w:r>
    </w:p>
    <w:p w14:paraId="2C64654D" w14:textId="6621F9C7" w:rsidR="00E467A3" w:rsidRPr="003626B2" w:rsidRDefault="00B668D4"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S</w:t>
      </w:r>
      <w:r w:rsidR="00EB277F" w:rsidRPr="003626B2">
        <w:rPr>
          <w:color w:val="000000" w:themeColor="text1"/>
          <w:lang w:val="lt-LT"/>
        </w:rPr>
        <w:t xml:space="preserve">u tiekėjų pateikta informacija susipažins komisijos nariai, taip pat gali susipažinti </w:t>
      </w:r>
      <w:r w:rsidRPr="003626B2">
        <w:rPr>
          <w:color w:val="000000" w:themeColor="text1"/>
          <w:lang w:val="lt-LT"/>
        </w:rPr>
        <w:t xml:space="preserve">įgaliotosios </w:t>
      </w:r>
      <w:r w:rsidR="00EB277F" w:rsidRPr="003626B2">
        <w:rPr>
          <w:color w:val="000000" w:themeColor="text1"/>
          <w:lang w:val="lt-LT"/>
        </w:rPr>
        <w:t xml:space="preserve">perkančiosios organizacijos pakviesti ekspertai, komisijos posėdžiuose dalyvaujantys stebėtojai, Viešųjų pirkimų tarnybos atstovai, </w:t>
      </w:r>
      <w:r w:rsidRPr="003626B2">
        <w:rPr>
          <w:color w:val="000000" w:themeColor="text1"/>
          <w:lang w:val="lt-LT"/>
        </w:rPr>
        <w:t xml:space="preserve">įgaliotosios </w:t>
      </w:r>
      <w:r w:rsidR="00EB277F" w:rsidRPr="003626B2">
        <w:rPr>
          <w:color w:val="000000" w:themeColor="text1"/>
          <w:lang w:val="lt-LT"/>
        </w:rPr>
        <w:t xml:space="preserve">perkančiosios organizacijos </w:t>
      </w:r>
      <w:r w:rsidRPr="003626B2">
        <w:rPr>
          <w:color w:val="000000" w:themeColor="text1"/>
          <w:lang w:val="lt-LT"/>
        </w:rPr>
        <w:t>vadovas</w:t>
      </w:r>
      <w:r w:rsidR="00EB277F" w:rsidRPr="003626B2">
        <w:rPr>
          <w:color w:val="000000" w:themeColor="text1"/>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3626B2">
        <w:rPr>
          <w:color w:val="000000" w:themeColor="text1"/>
          <w:lang w:val="lt-LT"/>
        </w:rPr>
        <w:t>.</w:t>
      </w:r>
    </w:p>
    <w:p w14:paraId="25EB4DDD" w14:textId="21FAA388" w:rsidR="00B7399C" w:rsidRPr="003626B2" w:rsidRDefault="00B7399C"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 xml:space="preserve">Tiekėjas, pateikdamas pasiūlymą, turi siūlyti visą </w:t>
      </w:r>
      <w:r w:rsidR="00D0689C" w:rsidRPr="003626B2">
        <w:rPr>
          <w:color w:val="000000" w:themeColor="text1"/>
          <w:lang w:val="lt-LT"/>
        </w:rPr>
        <w:t xml:space="preserve">pirkimo dokumentuose </w:t>
      </w:r>
      <w:r w:rsidRPr="003626B2">
        <w:rPr>
          <w:color w:val="000000" w:themeColor="text1"/>
          <w:lang w:val="lt-LT"/>
        </w:rPr>
        <w:t xml:space="preserve">nurodytą </w:t>
      </w:r>
      <w:r w:rsidR="00D0689C" w:rsidRPr="003626B2">
        <w:rPr>
          <w:color w:val="000000" w:themeColor="text1"/>
          <w:lang w:val="lt-LT"/>
        </w:rPr>
        <w:t xml:space="preserve">pirkimo objekto </w:t>
      </w:r>
      <w:r w:rsidRPr="003626B2">
        <w:rPr>
          <w:color w:val="000000" w:themeColor="text1"/>
          <w:lang w:val="lt-LT"/>
        </w:rPr>
        <w:t>apimtį.</w:t>
      </w:r>
    </w:p>
    <w:p w14:paraId="5C927FE0" w14:textId="08BF25C5" w:rsidR="003B4B10" w:rsidRPr="003626B2" w:rsidRDefault="003B4B1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Pasiūlymuose nurodoma kaina,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w:t>
      </w:r>
      <w:r w:rsidR="00E73257" w:rsidRPr="003626B2">
        <w:rPr>
          <w:color w:val="000000" w:themeColor="text1"/>
          <w:lang w:val="lt-LT"/>
        </w:rPr>
        <w:t xml:space="preserve"> pirkimo objekto</w:t>
      </w:r>
      <w:r w:rsidRPr="003626B2">
        <w:rPr>
          <w:color w:val="000000" w:themeColor="text1"/>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3626B2">
        <w:rPr>
          <w:color w:val="000000" w:themeColor="text1"/>
          <w:lang w:val="lt-LT"/>
        </w:rPr>
        <w:t xml:space="preserve">tinkamu pirkimo sutarties įgyvendinimu, </w:t>
      </w:r>
      <w:r w:rsidRPr="003626B2">
        <w:rPr>
          <w:rFonts w:eastAsia="Times New Roman"/>
          <w:color w:val="000000" w:themeColor="text1"/>
          <w:bdr w:val="none" w:sz="0" w:space="0" w:color="auto"/>
          <w:lang w:val="lt-LT"/>
        </w:rPr>
        <w:t xml:space="preserve">atsiskaitymo dokumentų pateikimo išlaidos ir </w:t>
      </w:r>
      <w:r w:rsidRPr="003626B2">
        <w:rPr>
          <w:color w:val="000000" w:themeColor="text1"/>
          <w:lang w:val="lt-LT"/>
        </w:rPr>
        <w:t xml:space="preserve">t. t. PVM turi būti nurodytas atskirai. Tais atvejais, kai pagal galiojančius teisės aktus tiekėjui nereikia mokėti PVM, jis </w:t>
      </w:r>
      <w:r w:rsidRPr="003626B2">
        <w:rPr>
          <w:color w:val="000000" w:themeColor="text1"/>
          <w:lang w:val="lt-LT"/>
        </w:rPr>
        <w:lastRenderedPageBreak/>
        <w:t xml:space="preserve">atitinkamų skilčių nepildo ir nurodo priežastis, dėl kurių PVM nemoka. </w:t>
      </w:r>
    </w:p>
    <w:p w14:paraId="7B4091A8" w14:textId="5D8147F4" w:rsidR="00B96566" w:rsidRPr="003626B2" w:rsidRDefault="00B96566"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b/>
          <w:bCs/>
          <w:color w:val="000000" w:themeColor="text1"/>
          <w:lang w:val="lt-LT"/>
        </w:rPr>
        <w:t xml:space="preserve">Pasiūlymas turi galioti ne trumpiau </w:t>
      </w:r>
      <w:r w:rsidR="00F87B27" w:rsidRPr="003626B2">
        <w:rPr>
          <w:b/>
          <w:bCs/>
          <w:color w:val="000000" w:themeColor="text1"/>
          <w:lang w:val="lt-LT"/>
        </w:rPr>
        <w:t>kaip</w:t>
      </w:r>
      <w:r w:rsidRPr="003626B2">
        <w:rPr>
          <w:b/>
          <w:bCs/>
          <w:color w:val="000000" w:themeColor="text1"/>
          <w:lang w:val="lt-LT"/>
        </w:rPr>
        <w:t xml:space="preserve"> </w:t>
      </w:r>
      <w:r w:rsidR="004041FD" w:rsidRPr="003626B2">
        <w:rPr>
          <w:b/>
          <w:bCs/>
          <w:color w:val="000000" w:themeColor="text1"/>
          <w:lang w:val="lt-LT"/>
        </w:rPr>
        <w:t xml:space="preserve">60 dienų </w:t>
      </w:r>
      <w:r w:rsidR="0020436A" w:rsidRPr="003626B2">
        <w:rPr>
          <w:b/>
          <w:bCs/>
          <w:color w:val="000000" w:themeColor="text1"/>
          <w:lang w:val="lt-LT"/>
        </w:rPr>
        <w:t xml:space="preserve">skaičiuojant </w:t>
      </w:r>
      <w:r w:rsidR="004041FD" w:rsidRPr="003626B2">
        <w:rPr>
          <w:b/>
          <w:bCs/>
          <w:color w:val="000000" w:themeColor="text1"/>
          <w:lang w:val="lt-LT"/>
        </w:rPr>
        <w:t>nuo pasiūlymų pateikimo</w:t>
      </w:r>
      <w:r w:rsidR="0020436A" w:rsidRPr="003626B2">
        <w:rPr>
          <w:b/>
          <w:bCs/>
          <w:color w:val="000000" w:themeColor="text1"/>
          <w:lang w:val="lt-LT"/>
        </w:rPr>
        <w:t xml:space="preserve"> </w:t>
      </w:r>
      <w:r w:rsidR="004041FD" w:rsidRPr="003626B2">
        <w:rPr>
          <w:b/>
          <w:bCs/>
          <w:color w:val="000000" w:themeColor="text1"/>
          <w:lang w:val="lt-LT"/>
        </w:rPr>
        <w:t xml:space="preserve">termino dienos. </w:t>
      </w:r>
      <w:r w:rsidR="00530EF0" w:rsidRPr="003626B2">
        <w:rPr>
          <w:color w:val="000000" w:themeColor="text1"/>
          <w:lang w:val="lt-LT"/>
        </w:rPr>
        <w:t>Je</w:t>
      </w:r>
      <w:r w:rsidRPr="003626B2">
        <w:rPr>
          <w:color w:val="000000" w:themeColor="text1"/>
          <w:lang w:val="lt-LT"/>
        </w:rPr>
        <w:t xml:space="preserve">igu pasiūlyme nenurodytas jo galiojimo laikas, laikoma, kad pasiūlymas galioja tiek, kiek numatyta </w:t>
      </w:r>
      <w:r w:rsidR="002A1F29" w:rsidRPr="003626B2">
        <w:rPr>
          <w:color w:val="000000" w:themeColor="text1"/>
          <w:lang w:val="lt-LT"/>
        </w:rPr>
        <w:t>p</w:t>
      </w:r>
      <w:r w:rsidRPr="003626B2">
        <w:rPr>
          <w:color w:val="000000" w:themeColor="text1"/>
          <w:lang w:val="lt-LT"/>
        </w:rPr>
        <w:t>irkimo dokumentuose.</w:t>
      </w:r>
    </w:p>
    <w:p w14:paraId="7720DFB3" w14:textId="77777777" w:rsidR="00B96566" w:rsidRPr="003626B2" w:rsidRDefault="00B96566"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 xml:space="preserve">Kol nesibaigė pasiūlymų galiojimo laikas, </w:t>
      </w:r>
      <w:r w:rsidR="002A1F29" w:rsidRPr="003626B2">
        <w:rPr>
          <w:color w:val="000000" w:themeColor="text1"/>
          <w:lang w:val="lt-LT"/>
        </w:rPr>
        <w:t>p</w:t>
      </w:r>
      <w:r w:rsidRPr="003626B2">
        <w:rPr>
          <w:color w:val="000000" w:themeColor="text1"/>
          <w:lang w:val="lt-LT"/>
        </w:rPr>
        <w:t>erkančioji organizacija turi teisę prašyti CVP IS priemonėmis, kad tiekėjai pratęstų jų galiojimą iki konkrečiai nurodyto laiko. Tiekėjas CVP IS priemonėmis tokį prašymą gali atmesti</w:t>
      </w:r>
      <w:r w:rsidRPr="003626B2">
        <w:rPr>
          <w:i/>
          <w:color w:val="000000" w:themeColor="text1"/>
          <w:lang w:val="lt-LT"/>
        </w:rPr>
        <w:t>.</w:t>
      </w:r>
      <w:r w:rsidRPr="003626B2">
        <w:rPr>
          <w:color w:val="000000" w:themeColor="text1"/>
          <w:lang w:val="lt-LT"/>
        </w:rPr>
        <w:t xml:space="preserve"> </w:t>
      </w:r>
    </w:p>
    <w:p w14:paraId="4332D807" w14:textId="716C7B5C" w:rsidR="00B96566" w:rsidRPr="003626B2" w:rsidRDefault="0094561C"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Įgaliotoji p</w:t>
      </w:r>
      <w:r w:rsidR="00B96566" w:rsidRPr="003626B2">
        <w:rPr>
          <w:color w:val="000000" w:themeColor="text1"/>
          <w:lang w:val="lt-LT"/>
        </w:rPr>
        <w:t>erkančioji organizacija turi teisę pratęsti pasiūlymų pateikimo terminą. Apie naują pasiūlymų pateikimo terminą CVP IS susirašinėjimo priemonėmis praneša</w:t>
      </w:r>
      <w:r w:rsidRPr="003626B2">
        <w:rPr>
          <w:color w:val="000000" w:themeColor="text1"/>
          <w:lang w:val="lt-LT"/>
        </w:rPr>
        <w:t>ma</w:t>
      </w:r>
      <w:r w:rsidR="00B96566" w:rsidRPr="003626B2">
        <w:rPr>
          <w:color w:val="000000" w:themeColor="text1"/>
          <w:lang w:val="lt-LT"/>
        </w:rPr>
        <w:t xml:space="preserve"> visiems tiekėjams, prisijungusiems prie </w:t>
      </w:r>
      <w:r w:rsidR="002A1F29" w:rsidRPr="003626B2">
        <w:rPr>
          <w:color w:val="000000" w:themeColor="text1"/>
          <w:lang w:val="lt-LT"/>
        </w:rPr>
        <w:t>p</w:t>
      </w:r>
      <w:r w:rsidR="00B96566" w:rsidRPr="003626B2">
        <w:rPr>
          <w:color w:val="000000" w:themeColor="text1"/>
          <w:lang w:val="lt-LT"/>
        </w:rPr>
        <w:t>irkimo, paskelbia</w:t>
      </w:r>
      <w:r w:rsidR="00564886" w:rsidRPr="003626B2">
        <w:rPr>
          <w:color w:val="000000" w:themeColor="text1"/>
          <w:lang w:val="lt-LT"/>
        </w:rPr>
        <w:t>ma</w:t>
      </w:r>
      <w:r w:rsidR="00B96566" w:rsidRPr="003626B2">
        <w:rPr>
          <w:color w:val="000000" w:themeColor="text1"/>
          <w:lang w:val="lt-LT"/>
        </w:rPr>
        <w:t xml:space="preserve"> CVP IS</w:t>
      </w:r>
      <w:r w:rsidR="00740D81" w:rsidRPr="003626B2">
        <w:rPr>
          <w:color w:val="000000" w:themeColor="text1"/>
          <w:lang w:val="lt-LT"/>
        </w:rPr>
        <w:t>.</w:t>
      </w:r>
      <w:r w:rsidR="00B96566" w:rsidRPr="003626B2">
        <w:rPr>
          <w:color w:val="000000" w:themeColor="text1"/>
          <w:lang w:val="lt-LT"/>
        </w:rPr>
        <w:t xml:space="preserve"> </w:t>
      </w:r>
    </w:p>
    <w:p w14:paraId="10966414" w14:textId="77777777" w:rsidR="00B96566" w:rsidRPr="003626B2" w:rsidRDefault="00B96566"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3626B2" w:rsidRDefault="0007429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3626B2">
        <w:rPr>
          <w:color w:val="000000" w:themeColor="text1"/>
          <w:lang w:val="lt-LT"/>
        </w:rPr>
        <w:t>I</w:t>
      </w:r>
      <w:r w:rsidR="00B96566" w:rsidRPr="003626B2">
        <w:rPr>
          <w:color w:val="000000" w:themeColor="text1"/>
          <w:lang w:val="lt-LT"/>
        </w:rPr>
        <w:t>šlaid</w:t>
      </w:r>
      <w:r w:rsidRPr="003626B2">
        <w:rPr>
          <w:color w:val="000000" w:themeColor="text1"/>
          <w:lang w:val="lt-LT"/>
        </w:rPr>
        <w:t>os</w:t>
      </w:r>
      <w:r w:rsidR="00B96566" w:rsidRPr="003626B2">
        <w:rPr>
          <w:color w:val="000000" w:themeColor="text1"/>
          <w:lang w:val="lt-LT"/>
        </w:rPr>
        <w:t>, patirt</w:t>
      </w:r>
      <w:r w:rsidRPr="003626B2">
        <w:rPr>
          <w:color w:val="000000" w:themeColor="text1"/>
          <w:lang w:val="lt-LT"/>
        </w:rPr>
        <w:t>os</w:t>
      </w:r>
      <w:r w:rsidR="00B96566" w:rsidRPr="003626B2">
        <w:rPr>
          <w:color w:val="000000" w:themeColor="text1"/>
          <w:lang w:val="lt-LT"/>
        </w:rPr>
        <w:t xml:space="preserve"> rengiant ir teikiant pasiūlymus</w:t>
      </w:r>
      <w:r w:rsidRPr="003626B2">
        <w:rPr>
          <w:color w:val="000000" w:themeColor="text1"/>
          <w:lang w:val="lt-LT"/>
        </w:rPr>
        <w:t xml:space="preserve"> nėra atlyginamos.</w:t>
      </w:r>
    </w:p>
    <w:p w14:paraId="71987182" w14:textId="69E7BFF1" w:rsidR="00B96566" w:rsidRPr="003626B2" w:rsidRDefault="0007429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color w:val="000000" w:themeColor="text1"/>
          <w:lang w:val="lt-LT"/>
        </w:rPr>
      </w:pPr>
      <w:r w:rsidRPr="003626B2">
        <w:rPr>
          <w:color w:val="000000" w:themeColor="text1"/>
          <w:lang w:val="lt-LT"/>
        </w:rPr>
        <w:t>Įgaliotoji p</w:t>
      </w:r>
      <w:r w:rsidR="00B96566" w:rsidRPr="003626B2">
        <w:rPr>
          <w:color w:val="000000" w:themeColor="text1"/>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3626B2">
        <w:rPr>
          <w:color w:val="000000" w:themeColor="text1"/>
          <w:lang w:val="lt-LT"/>
        </w:rPr>
        <w:t>ma</w:t>
      </w:r>
      <w:r w:rsidR="00B96566" w:rsidRPr="003626B2">
        <w:rPr>
          <w:color w:val="000000" w:themeColor="text1"/>
          <w:lang w:val="lt-LT"/>
        </w:rPr>
        <w:t xml:space="preserve"> teikti pasiūlymą likus </w:t>
      </w:r>
      <w:r w:rsidR="00B96566" w:rsidRPr="003626B2">
        <w:rPr>
          <w:b/>
          <w:bCs/>
          <w:color w:val="000000" w:themeColor="text1"/>
          <w:lang w:val="lt-LT"/>
        </w:rPr>
        <w:t>bent 1 dienai</w:t>
      </w:r>
      <w:r w:rsidR="00B96566" w:rsidRPr="003626B2">
        <w:rPr>
          <w:color w:val="000000" w:themeColor="text1"/>
          <w:lang w:val="lt-LT"/>
        </w:rPr>
        <w:t xml:space="preserve"> iki pasiūlymų pateikimo termino pabaigos. </w:t>
      </w:r>
    </w:p>
    <w:p w14:paraId="7936BEFF" w14:textId="77777777" w:rsidR="008A1F67" w:rsidRPr="003626B2" w:rsidRDefault="008A1F67" w:rsidP="00413F2D">
      <w:pPr>
        <w:widowControl w:val="0"/>
        <w:rPr>
          <w:b/>
          <w:color w:val="000000" w:themeColor="text1"/>
          <w:lang w:val="lt-LT"/>
        </w:rPr>
      </w:pPr>
    </w:p>
    <w:p w14:paraId="50139AB2" w14:textId="77777777" w:rsidR="00B96566" w:rsidRPr="003626B2" w:rsidRDefault="00B96566" w:rsidP="00413F2D">
      <w:pPr>
        <w:widowControl w:val="0"/>
        <w:jc w:val="center"/>
        <w:rPr>
          <w:b/>
          <w:color w:val="000000" w:themeColor="text1"/>
          <w:lang w:val="lt-LT"/>
        </w:rPr>
      </w:pPr>
      <w:r w:rsidRPr="003626B2">
        <w:rPr>
          <w:b/>
          <w:color w:val="000000" w:themeColor="text1"/>
          <w:lang w:val="lt-LT"/>
        </w:rPr>
        <w:t>VI SKYRIUS</w:t>
      </w:r>
    </w:p>
    <w:p w14:paraId="1B227463" w14:textId="77777777" w:rsidR="00B96566" w:rsidRPr="003626B2" w:rsidRDefault="00B96566" w:rsidP="00413F2D">
      <w:pPr>
        <w:widowControl w:val="0"/>
        <w:jc w:val="center"/>
        <w:rPr>
          <w:b/>
          <w:color w:val="000000" w:themeColor="text1"/>
          <w:lang w:val="lt-LT"/>
        </w:rPr>
      </w:pPr>
      <w:r w:rsidRPr="003626B2">
        <w:rPr>
          <w:b/>
          <w:color w:val="000000" w:themeColor="text1"/>
          <w:lang w:val="lt-LT"/>
        </w:rPr>
        <w:t>PASIŪLYMŲ ŠIFRAVIMAS</w:t>
      </w:r>
    </w:p>
    <w:p w14:paraId="13D7B40A" w14:textId="77777777" w:rsidR="00B96566" w:rsidRPr="003626B2" w:rsidRDefault="00B96566" w:rsidP="00413F2D">
      <w:pPr>
        <w:widowControl w:val="0"/>
        <w:jc w:val="center"/>
        <w:rPr>
          <w:b/>
          <w:color w:val="000000" w:themeColor="text1"/>
          <w:lang w:val="lt-LT"/>
        </w:rPr>
      </w:pPr>
    </w:p>
    <w:p w14:paraId="2C02D9EC" w14:textId="77777777" w:rsidR="00114AD5" w:rsidRPr="003626B2" w:rsidRDefault="00B96566" w:rsidP="00413F2D">
      <w:pPr>
        <w:pStyle w:val="Sraopastraipa"/>
        <w:widowControl w:val="0"/>
        <w:numPr>
          <w:ilvl w:val="0"/>
          <w:numId w:val="1"/>
        </w:numPr>
        <w:tabs>
          <w:tab w:val="num" w:pos="1134"/>
        </w:tabs>
        <w:ind w:left="0" w:firstLine="709"/>
        <w:jc w:val="both"/>
        <w:rPr>
          <w:color w:val="000000" w:themeColor="text1"/>
          <w:lang w:val="lt-LT"/>
        </w:rPr>
      </w:pPr>
      <w:r w:rsidRPr="003626B2">
        <w:rPr>
          <w:color w:val="000000" w:themeColor="text1"/>
          <w:lang w:val="lt-LT"/>
        </w:rPr>
        <w:t>Tiekėjo teikiamas pasiūlymas gali būti užšifruojamas. Tiekėjas, nusprendęs pateikti užšifruotą pasiūlymą, turi:</w:t>
      </w:r>
    </w:p>
    <w:p w14:paraId="46ABC74A" w14:textId="77777777" w:rsidR="00114AD5" w:rsidRPr="003626B2" w:rsidRDefault="00B96566" w:rsidP="00413F2D">
      <w:pPr>
        <w:pStyle w:val="Sraopastraipa"/>
        <w:widowControl w:val="0"/>
        <w:numPr>
          <w:ilvl w:val="1"/>
          <w:numId w:val="1"/>
        </w:numPr>
        <w:tabs>
          <w:tab w:val="num" w:pos="1418"/>
        </w:tabs>
        <w:ind w:left="0" w:firstLine="709"/>
        <w:jc w:val="both"/>
        <w:rPr>
          <w:color w:val="000000" w:themeColor="text1"/>
          <w:lang w:val="lt-LT"/>
        </w:rPr>
      </w:pPr>
      <w:r w:rsidRPr="003626B2">
        <w:rPr>
          <w:color w:val="000000" w:themeColor="text1"/>
          <w:lang w:val="lt-LT"/>
        </w:rPr>
        <w:t xml:space="preserve">iki pasiūlymo pateikimo termino pabaigos naudodamasis CVP IS priemonėmis </w:t>
      </w:r>
      <w:r w:rsidRPr="003626B2">
        <w:rPr>
          <w:iCs/>
          <w:color w:val="000000" w:themeColor="text1"/>
          <w:lang w:val="lt-LT"/>
        </w:rPr>
        <w:t xml:space="preserve">pateikti užšifruotą pasiūlymą (užšifruojamas </w:t>
      </w:r>
      <w:r w:rsidRPr="003626B2">
        <w:rPr>
          <w:color w:val="000000" w:themeColor="text1"/>
          <w:lang w:val="lt-LT"/>
        </w:rPr>
        <w:t>visas pasiūlymas arba pasiūlymo dokumentas, kuriame nurodyta pasiūlymo kaina)</w:t>
      </w:r>
      <w:r w:rsidRPr="003626B2">
        <w:rPr>
          <w:iCs/>
          <w:color w:val="000000" w:themeColor="text1"/>
          <w:lang w:val="lt-LT"/>
        </w:rPr>
        <w:t xml:space="preserve">. </w:t>
      </w:r>
      <w:r w:rsidRPr="003626B2">
        <w:rPr>
          <w:color w:val="000000" w:themeColor="text1"/>
          <w:lang w:val="lt-LT"/>
        </w:rPr>
        <w:t xml:space="preserve">Instrukcija, kaip tiekėjui užšifruoti pasiūlymą galima rasti Viešųjų pirkimų tarnybos </w:t>
      </w:r>
      <w:hyperlink r:id="rId15" w:history="1">
        <w:r w:rsidRPr="003626B2">
          <w:rPr>
            <w:rStyle w:val="Hipersaitas"/>
            <w:color w:val="000000" w:themeColor="text1"/>
            <w:u w:val="none"/>
            <w:lang w:val="lt-LT"/>
          </w:rPr>
          <w:t>interneto svetainėje</w:t>
        </w:r>
      </w:hyperlink>
      <w:r w:rsidRPr="003626B2">
        <w:rPr>
          <w:color w:val="000000" w:themeColor="text1"/>
          <w:lang w:val="lt-LT"/>
        </w:rPr>
        <w:t>;</w:t>
      </w:r>
    </w:p>
    <w:p w14:paraId="747C6711" w14:textId="77777777" w:rsidR="00114AD5" w:rsidRPr="003626B2" w:rsidRDefault="00B96566" w:rsidP="00413F2D">
      <w:pPr>
        <w:pStyle w:val="Sraopastraipa"/>
        <w:widowControl w:val="0"/>
        <w:numPr>
          <w:ilvl w:val="1"/>
          <w:numId w:val="1"/>
        </w:numPr>
        <w:tabs>
          <w:tab w:val="num" w:pos="1418"/>
        </w:tabs>
        <w:ind w:left="0" w:firstLine="709"/>
        <w:jc w:val="both"/>
        <w:rPr>
          <w:color w:val="000000" w:themeColor="text1"/>
          <w:lang w:val="lt-LT"/>
        </w:rPr>
      </w:pPr>
      <w:r w:rsidRPr="003626B2">
        <w:rPr>
          <w:color w:val="000000" w:themeColor="text1"/>
          <w:lang w:val="lt-LT"/>
        </w:rPr>
        <w:t xml:space="preserve">iki susipažinimo su pasiūlymu procedūros (posėdžio) pradžios CVP IS susirašinėjimo priemonėmis pateikti slaptažodį, su kuriuo </w:t>
      </w:r>
      <w:r w:rsidR="00740D81" w:rsidRPr="003626B2">
        <w:rPr>
          <w:color w:val="000000" w:themeColor="text1"/>
          <w:lang w:val="lt-LT"/>
        </w:rPr>
        <w:t>p</w:t>
      </w:r>
      <w:r w:rsidRPr="003626B2">
        <w:rPr>
          <w:color w:val="000000" w:themeColor="text1"/>
          <w:lang w:val="lt-LT"/>
        </w:rPr>
        <w:t xml:space="preserve">erkančioji organizacija galės iššifruoti pateiktą pasiūlymą. </w:t>
      </w:r>
      <w:r w:rsidRPr="003626B2">
        <w:rPr>
          <w:color w:val="000000" w:themeColor="text1"/>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3626B2">
        <w:rPr>
          <w:color w:val="000000" w:themeColor="text1"/>
          <w:lang w:val="lt-LT" w:eastAsia="lt-LT"/>
        </w:rPr>
        <w:t>p</w:t>
      </w:r>
      <w:r w:rsidRPr="003626B2">
        <w:rPr>
          <w:color w:val="000000" w:themeColor="text1"/>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3626B2">
        <w:rPr>
          <w:color w:val="000000" w:themeColor="text1"/>
          <w:lang w:val="lt-LT" w:eastAsia="lt-LT"/>
        </w:rPr>
        <w:t>p</w:t>
      </w:r>
      <w:r w:rsidRPr="003626B2">
        <w:rPr>
          <w:color w:val="000000" w:themeColor="text1"/>
          <w:lang w:val="lt-LT" w:eastAsia="lt-LT"/>
        </w:rPr>
        <w:t xml:space="preserve">erkančiąja organizacija oficialiu jos telefonu ir (arba) kitais būdais). </w:t>
      </w:r>
    </w:p>
    <w:p w14:paraId="601B676C" w14:textId="431AEB42" w:rsidR="00B96566" w:rsidRPr="003626B2" w:rsidRDefault="00B96566" w:rsidP="00413F2D">
      <w:pPr>
        <w:pStyle w:val="Sraopastraipa"/>
        <w:widowControl w:val="0"/>
        <w:numPr>
          <w:ilvl w:val="0"/>
          <w:numId w:val="1"/>
        </w:numPr>
        <w:tabs>
          <w:tab w:val="left" w:pos="1276"/>
        </w:tabs>
        <w:ind w:left="0" w:firstLine="709"/>
        <w:jc w:val="both"/>
        <w:rPr>
          <w:color w:val="000000" w:themeColor="text1"/>
          <w:lang w:val="lt-LT"/>
        </w:rPr>
      </w:pPr>
      <w:r w:rsidRPr="003626B2">
        <w:rPr>
          <w:color w:val="000000" w:themeColor="text1"/>
          <w:lang w:val="lt-LT" w:eastAsia="lt-LT"/>
        </w:rPr>
        <w:t>Tiekėjui užšifravus visą pasiūlymą ir i</w:t>
      </w:r>
      <w:r w:rsidRPr="003626B2">
        <w:rPr>
          <w:color w:val="000000" w:themeColor="text1"/>
          <w:lang w:val="lt-LT"/>
        </w:rPr>
        <w:t>ki susipažinimo su pasiūlymais</w:t>
      </w:r>
      <w:r w:rsidRPr="003626B2">
        <w:rPr>
          <w:color w:val="000000" w:themeColor="text1"/>
          <w:lang w:val="lt-LT" w:eastAsia="lt-LT"/>
        </w:rPr>
        <w:t xml:space="preserve"> procedūros (posėdžio) pradžios nepateikus (dėl jo paties kaltės) slaptažodžio arba pateikus neteisingą slaptažodį, kuriuo naudodamasi </w:t>
      </w:r>
      <w:r w:rsidR="00740D81" w:rsidRPr="003626B2">
        <w:rPr>
          <w:color w:val="000000" w:themeColor="text1"/>
          <w:lang w:val="lt-LT" w:eastAsia="lt-LT"/>
        </w:rPr>
        <w:t>p</w:t>
      </w:r>
      <w:r w:rsidRPr="003626B2">
        <w:rPr>
          <w:color w:val="000000" w:themeColor="text1"/>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3626B2">
        <w:rPr>
          <w:color w:val="000000" w:themeColor="text1"/>
          <w:lang w:val="lt-LT" w:eastAsia="lt-LT"/>
        </w:rPr>
        <w:t>p</w:t>
      </w:r>
      <w:r w:rsidRPr="003626B2">
        <w:rPr>
          <w:color w:val="000000" w:themeColor="text1"/>
          <w:lang w:val="lt-LT" w:eastAsia="lt-LT"/>
        </w:rPr>
        <w:t xml:space="preserve">erkančioji organizacija tiekėjo pasiūlymą atmeta kaip </w:t>
      </w:r>
      <w:r w:rsidRPr="003626B2">
        <w:rPr>
          <w:color w:val="000000" w:themeColor="text1"/>
          <w:lang w:val="lt-LT"/>
        </w:rPr>
        <w:t xml:space="preserve">neatitinkantį </w:t>
      </w:r>
      <w:r w:rsidR="00740D81" w:rsidRPr="003626B2">
        <w:rPr>
          <w:color w:val="000000" w:themeColor="text1"/>
          <w:lang w:val="lt-LT"/>
        </w:rPr>
        <w:t>p</w:t>
      </w:r>
      <w:r w:rsidRPr="003626B2">
        <w:rPr>
          <w:color w:val="000000" w:themeColor="text1"/>
          <w:lang w:val="lt-LT"/>
        </w:rPr>
        <w:t>irkimo dokumentuose nustatytų reikalavimų (tiekėjas nepateikė pasiūlymo kainos)</w:t>
      </w:r>
      <w:r w:rsidRPr="003626B2">
        <w:rPr>
          <w:color w:val="000000" w:themeColor="text1"/>
          <w:lang w:val="lt-LT" w:eastAsia="lt-LT"/>
        </w:rPr>
        <w:t>.</w:t>
      </w:r>
    </w:p>
    <w:p w14:paraId="3D81A1B1" w14:textId="77777777" w:rsidR="00F6558A" w:rsidRPr="003626B2" w:rsidRDefault="00F6558A" w:rsidP="00413F2D">
      <w:pPr>
        <w:widowControl w:val="0"/>
        <w:tabs>
          <w:tab w:val="num" w:pos="1134"/>
        </w:tabs>
        <w:ind w:firstLine="709"/>
        <w:jc w:val="both"/>
        <w:rPr>
          <w:color w:val="000000" w:themeColor="text1"/>
          <w:lang w:val="lt-LT"/>
        </w:rPr>
      </w:pPr>
    </w:p>
    <w:p w14:paraId="21EDF6C6" w14:textId="60362525" w:rsidR="00980E53" w:rsidRPr="003626B2" w:rsidRDefault="00980E53" w:rsidP="00413F2D">
      <w:pPr>
        <w:pStyle w:val="Body2"/>
        <w:jc w:val="center"/>
        <w:rPr>
          <w:rFonts w:cs="Times New Roman"/>
          <w:b/>
          <w:color w:val="000000" w:themeColor="text1"/>
          <w:sz w:val="24"/>
          <w:szCs w:val="24"/>
          <w:lang w:val="lt-LT"/>
        </w:rPr>
      </w:pPr>
      <w:r w:rsidRPr="003626B2">
        <w:rPr>
          <w:rFonts w:cs="Times New Roman"/>
          <w:b/>
          <w:color w:val="000000" w:themeColor="text1"/>
          <w:sz w:val="24"/>
          <w:szCs w:val="24"/>
          <w:lang w:val="lt-LT"/>
        </w:rPr>
        <w:t>VII SKYRIUS</w:t>
      </w:r>
    </w:p>
    <w:p w14:paraId="4120D2CC" w14:textId="77777777" w:rsidR="00980E53" w:rsidRPr="003626B2" w:rsidRDefault="00980E53" w:rsidP="00413F2D">
      <w:pPr>
        <w:widowControl w:val="0"/>
        <w:jc w:val="center"/>
        <w:rPr>
          <w:b/>
          <w:color w:val="000000" w:themeColor="text1"/>
          <w:lang w:val="lt-LT"/>
        </w:rPr>
      </w:pPr>
      <w:r w:rsidRPr="003626B2">
        <w:rPr>
          <w:b/>
          <w:color w:val="000000" w:themeColor="text1"/>
          <w:lang w:val="lt-LT"/>
        </w:rPr>
        <w:t>PASIŪLYMŲ GALIOJIMO UŽTIKRINIMAS</w:t>
      </w:r>
    </w:p>
    <w:p w14:paraId="2343BB88" w14:textId="77777777" w:rsidR="00980E53" w:rsidRPr="003626B2" w:rsidRDefault="00980E53" w:rsidP="00413F2D">
      <w:pPr>
        <w:widowControl w:val="0"/>
        <w:ind w:firstLine="720"/>
        <w:jc w:val="center"/>
        <w:rPr>
          <w:b/>
          <w:color w:val="000000" w:themeColor="text1"/>
          <w:lang w:val="lt-LT"/>
        </w:rPr>
      </w:pPr>
    </w:p>
    <w:p w14:paraId="757A49B9" w14:textId="23AFBE6A" w:rsidR="008D3C1D" w:rsidRPr="003626B2" w:rsidRDefault="00074290"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bookmarkStart w:id="23" w:name="_Hlk14944076"/>
      <w:r w:rsidRPr="003626B2">
        <w:rPr>
          <w:color w:val="000000" w:themeColor="text1"/>
          <w:lang w:val="lt-LT"/>
        </w:rPr>
        <w:t>Iš tiekėjo n</w:t>
      </w:r>
      <w:r w:rsidR="00185310" w:rsidRPr="003626B2">
        <w:rPr>
          <w:color w:val="000000" w:themeColor="text1"/>
          <w:lang w:val="lt-LT"/>
        </w:rPr>
        <w:t>e</w:t>
      </w:r>
      <w:r w:rsidR="00980E53" w:rsidRPr="003626B2">
        <w:rPr>
          <w:color w:val="000000" w:themeColor="text1"/>
          <w:lang w:val="lt-LT"/>
        </w:rPr>
        <w:t>reikalauja</w:t>
      </w:r>
      <w:r w:rsidRPr="003626B2">
        <w:rPr>
          <w:color w:val="000000" w:themeColor="text1"/>
          <w:lang w:val="lt-LT"/>
        </w:rPr>
        <w:t>ma</w:t>
      </w:r>
      <w:r w:rsidR="00980E53" w:rsidRPr="003626B2">
        <w:rPr>
          <w:color w:val="000000" w:themeColor="text1"/>
          <w:lang w:val="lt-LT"/>
        </w:rPr>
        <w:t xml:space="preserve"> pateikti pasiūlymo galiojimo užtikrinim</w:t>
      </w:r>
      <w:bookmarkEnd w:id="23"/>
      <w:r w:rsidR="00185310" w:rsidRPr="003626B2">
        <w:rPr>
          <w:color w:val="000000" w:themeColor="text1"/>
          <w:lang w:val="lt-LT"/>
        </w:rPr>
        <w:t>o.</w:t>
      </w:r>
      <w:r w:rsidR="00513B74" w:rsidRPr="003626B2">
        <w:rPr>
          <w:color w:val="000000" w:themeColor="text1"/>
          <w:lang w:val="lt-LT"/>
        </w:rPr>
        <w:t xml:space="preserve"> </w:t>
      </w:r>
    </w:p>
    <w:p w14:paraId="583E25E1" w14:textId="77777777" w:rsidR="00046F58" w:rsidRDefault="00046F58"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color w:val="000000" w:themeColor="text1"/>
          <w:lang w:val="lt-LT"/>
        </w:rPr>
      </w:pPr>
    </w:p>
    <w:p w14:paraId="19F5605B" w14:textId="77777777" w:rsidR="003626B2" w:rsidRPr="003626B2" w:rsidRDefault="003626B2"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color w:val="000000" w:themeColor="text1"/>
          <w:lang w:val="lt-LT"/>
        </w:rPr>
      </w:pPr>
    </w:p>
    <w:p w14:paraId="6F6B2BAD" w14:textId="77777777" w:rsidR="00356578" w:rsidRPr="003626B2" w:rsidRDefault="00356578" w:rsidP="00413F2D">
      <w:pPr>
        <w:widowControl w:val="0"/>
        <w:jc w:val="center"/>
        <w:rPr>
          <w:b/>
          <w:color w:val="000000" w:themeColor="text1"/>
          <w:lang w:val="lt-LT"/>
        </w:rPr>
      </w:pPr>
      <w:r w:rsidRPr="003626B2">
        <w:rPr>
          <w:b/>
          <w:color w:val="000000" w:themeColor="text1"/>
          <w:lang w:val="lt-LT"/>
        </w:rPr>
        <w:lastRenderedPageBreak/>
        <w:t>VIII SKYRIUS</w:t>
      </w:r>
    </w:p>
    <w:p w14:paraId="7D777438" w14:textId="77777777" w:rsidR="00356578" w:rsidRPr="003626B2" w:rsidRDefault="00356578" w:rsidP="00413F2D">
      <w:pPr>
        <w:widowControl w:val="0"/>
        <w:jc w:val="center"/>
        <w:rPr>
          <w:b/>
          <w:color w:val="000000" w:themeColor="text1"/>
          <w:lang w:val="lt-LT"/>
        </w:rPr>
      </w:pPr>
      <w:r w:rsidRPr="003626B2">
        <w:rPr>
          <w:b/>
          <w:color w:val="000000" w:themeColor="text1"/>
          <w:lang w:val="lt-LT"/>
        </w:rPr>
        <w:t>PIRKIMO SĄLYGŲ PAAIŠKINIMAS IR PATIKSLINIMAS</w:t>
      </w:r>
    </w:p>
    <w:p w14:paraId="6AB28998" w14:textId="77777777" w:rsidR="00356578" w:rsidRPr="003626B2" w:rsidRDefault="00356578" w:rsidP="00413F2D">
      <w:pPr>
        <w:pStyle w:val="Antrat2"/>
        <w:widowControl w:val="0"/>
        <w:numPr>
          <w:ilvl w:val="0"/>
          <w:numId w:val="0"/>
        </w:numPr>
        <w:tabs>
          <w:tab w:val="left" w:pos="1260"/>
        </w:tabs>
        <w:ind w:firstLine="709"/>
        <w:rPr>
          <w:color w:val="000000" w:themeColor="text1"/>
          <w:szCs w:val="24"/>
        </w:rPr>
      </w:pPr>
    </w:p>
    <w:p w14:paraId="1D7FB51D" w14:textId="31C4E07D" w:rsidR="0063698E" w:rsidRPr="003626B2"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3626B2">
        <w:rPr>
          <w:rFonts w:eastAsia="Times New Roman"/>
          <w:color w:val="000000" w:themeColor="text1"/>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3626B2">
        <w:rPr>
          <w:rFonts w:eastAsia="Times New Roman"/>
          <w:color w:val="000000" w:themeColor="text1"/>
          <w:bdr w:val="none" w:sz="0" w:space="0" w:color="auto"/>
          <w:lang w:val="lt-LT"/>
        </w:rPr>
        <w:t xml:space="preserve">, </w:t>
      </w:r>
      <w:r w:rsidRPr="003626B2">
        <w:rPr>
          <w:rFonts w:eastAsia="Times New Roman"/>
          <w:color w:val="000000" w:themeColor="text1"/>
          <w:bdr w:val="none" w:sz="0" w:space="0" w:color="auto"/>
          <w:lang w:val="lt-LT"/>
        </w:rPr>
        <w:t xml:space="preserve">gavimą. </w:t>
      </w:r>
      <w:r w:rsidR="003535CA" w:rsidRPr="003626B2">
        <w:rPr>
          <w:rFonts w:eastAsia="Times New Roman"/>
          <w:color w:val="000000" w:themeColor="text1"/>
          <w:bdr w:val="none" w:sz="0" w:space="0" w:color="auto"/>
          <w:lang w:val="lt-LT"/>
        </w:rPr>
        <w:t>T</w:t>
      </w:r>
      <w:r w:rsidRPr="003626B2">
        <w:rPr>
          <w:rFonts w:eastAsia="Times New Roman"/>
          <w:color w:val="000000" w:themeColor="text1"/>
          <w:bdr w:val="none" w:sz="0" w:space="0" w:color="auto"/>
          <w:lang w:val="lt-LT"/>
        </w:rPr>
        <w:t xml:space="preserve">iekėjas pastebėjęs netikslumų ar neatitikimų pirkimo dokumentuose, privalo nedelsiant raštu kreiptis į </w:t>
      </w:r>
      <w:r w:rsidR="00B53AE0" w:rsidRPr="003626B2">
        <w:rPr>
          <w:rFonts w:eastAsia="Times New Roman"/>
          <w:color w:val="000000" w:themeColor="text1"/>
          <w:bdr w:val="none" w:sz="0" w:space="0" w:color="auto"/>
          <w:lang w:val="lt-LT"/>
        </w:rPr>
        <w:t xml:space="preserve">Įgaliotąją </w:t>
      </w:r>
      <w:r w:rsidRPr="003626B2">
        <w:rPr>
          <w:rFonts w:eastAsia="Times New Roman"/>
          <w:color w:val="000000" w:themeColor="text1"/>
          <w:bdr w:val="none" w:sz="0" w:space="0" w:color="auto"/>
          <w:lang w:val="lt-LT"/>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3626B2">
        <w:rPr>
          <w:rFonts w:eastAsia="Times New Roman"/>
          <w:color w:val="000000" w:themeColor="text1"/>
          <w:bdr w:val="none" w:sz="0" w:space="0" w:color="auto"/>
          <w:lang w:val="lt-LT"/>
        </w:rPr>
        <w:t>vykdyti pirkimo sutartį</w:t>
      </w:r>
      <w:r w:rsidRPr="003626B2">
        <w:rPr>
          <w:rFonts w:eastAsia="Times New Roman"/>
          <w:color w:val="000000" w:themeColor="text1"/>
          <w:bdr w:val="none" w:sz="0" w:space="0" w:color="auto"/>
          <w:lang w:val="lt-LT"/>
        </w:rPr>
        <w:t xml:space="preserve">, </w:t>
      </w:r>
      <w:r w:rsidR="003535CA" w:rsidRPr="003626B2">
        <w:rPr>
          <w:rFonts w:eastAsia="Times New Roman"/>
          <w:color w:val="000000" w:themeColor="text1"/>
          <w:bdr w:val="none" w:sz="0" w:space="0" w:color="auto"/>
          <w:lang w:val="lt-LT"/>
        </w:rPr>
        <w:t xml:space="preserve">kaip </w:t>
      </w:r>
      <w:r w:rsidRPr="003626B2">
        <w:rPr>
          <w:rFonts w:eastAsia="Times New Roman"/>
          <w:color w:val="000000" w:themeColor="text1"/>
          <w:bdr w:val="none" w:sz="0" w:space="0" w:color="auto"/>
          <w:lang w:val="lt-LT"/>
        </w:rPr>
        <w:t>numatyta pirkimo dokumentuose.</w:t>
      </w:r>
    </w:p>
    <w:p w14:paraId="4F4987F1" w14:textId="4F75A763" w:rsidR="0063698E" w:rsidRPr="003626B2"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3626B2">
        <w:rPr>
          <w:rFonts w:eastAsia="Times New Roman"/>
          <w:color w:val="000000" w:themeColor="text1"/>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3626B2">
        <w:rPr>
          <w:rFonts w:eastAsia="Times New Roman"/>
          <w:color w:val="000000" w:themeColor="text1"/>
          <w:bdr w:val="none" w:sz="0" w:space="0" w:color="auto"/>
          <w:lang w:val="lt-LT"/>
        </w:rPr>
        <w:br/>
      </w:r>
      <w:r w:rsidRPr="003626B2">
        <w:rPr>
          <w:rFonts w:eastAsia="Times New Roman"/>
          <w:b/>
          <w:bCs/>
          <w:color w:val="000000" w:themeColor="text1"/>
          <w:bdr w:val="none" w:sz="0" w:space="0" w:color="auto"/>
          <w:lang w:val="lt-LT"/>
        </w:rPr>
        <w:t>2 darbo dienoms</w:t>
      </w:r>
      <w:r w:rsidRPr="003626B2">
        <w:rPr>
          <w:rFonts w:eastAsia="Times New Roman"/>
          <w:color w:val="000000" w:themeColor="text1"/>
          <w:bdr w:val="none" w:sz="0" w:space="0" w:color="auto"/>
          <w:lang w:val="lt-LT"/>
        </w:rPr>
        <w:t xml:space="preserve"> iki pasiūlymų pateikimo termino pabaigos.</w:t>
      </w:r>
    </w:p>
    <w:p w14:paraId="0B9C439E" w14:textId="77777777" w:rsidR="0063698E" w:rsidRPr="003626B2"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3626B2">
        <w:rPr>
          <w:rFonts w:eastAsia="Times New Roman"/>
          <w:color w:val="000000" w:themeColor="text1"/>
          <w:bdr w:val="none" w:sz="0" w:space="0" w:color="auto"/>
          <w:lang w:val="lt-LT"/>
        </w:rPr>
        <w:t xml:space="preserve">Paaiškinimai ar patikslinimai skelbiami CVP IS priemonėmis ir siunčiami užklausą pateikusiam bei visiems prie pirkimo prisijungusiems tiekėjams. Jei paaiškinimai ar patikslinimai teikiami </w:t>
      </w:r>
      <w:r w:rsidR="00B53AE0" w:rsidRPr="003626B2">
        <w:rPr>
          <w:rFonts w:eastAsia="Times New Roman"/>
          <w:color w:val="000000" w:themeColor="text1"/>
          <w:bdr w:val="none" w:sz="0" w:space="0" w:color="auto"/>
          <w:lang w:val="lt-LT"/>
        </w:rPr>
        <w:t xml:space="preserve">Įgaliotosios </w:t>
      </w:r>
      <w:r w:rsidRPr="003626B2">
        <w:rPr>
          <w:rFonts w:eastAsia="Times New Roman"/>
          <w:color w:val="000000" w:themeColor="text1"/>
          <w:bdr w:val="none" w:sz="0" w:space="0" w:color="auto"/>
          <w:lang w:val="lt-LT"/>
        </w:rPr>
        <w:t xml:space="preserve">perkančiosios organizacijos iniciatyva, jų paskelbimas CVP IS priemonėmis laikomas pakankamu. </w:t>
      </w:r>
    </w:p>
    <w:p w14:paraId="46F09885" w14:textId="77777777" w:rsidR="0063698E" w:rsidRPr="003626B2"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3626B2">
        <w:rPr>
          <w:rFonts w:eastAsia="Times New Roman"/>
          <w:color w:val="000000" w:themeColor="text1"/>
          <w:bdr w:val="none" w:sz="0" w:space="0" w:color="auto"/>
          <w:lang w:val="lt-LT"/>
        </w:rPr>
        <w:t xml:space="preserve">Paaiškinimai ar patikslinimai turi būti pateikiami likus ne mažiau kaip </w:t>
      </w:r>
      <w:r w:rsidRPr="003626B2">
        <w:rPr>
          <w:rFonts w:eastAsia="Times New Roman"/>
          <w:b/>
          <w:bCs/>
          <w:color w:val="000000" w:themeColor="text1"/>
          <w:bdr w:val="none" w:sz="0" w:space="0" w:color="auto"/>
          <w:lang w:val="lt-LT"/>
        </w:rPr>
        <w:t>1 darbo dienai</w:t>
      </w:r>
      <w:r w:rsidRPr="003626B2">
        <w:rPr>
          <w:rFonts w:eastAsia="Times New Roman"/>
          <w:color w:val="000000" w:themeColor="text1"/>
          <w:bdr w:val="none" w:sz="0" w:space="0" w:color="auto"/>
          <w:lang w:val="lt-LT"/>
        </w:rPr>
        <w:t xml:space="preserve"> iki pasiūlymų pateikimo termino pabaigos. Jei </w:t>
      </w:r>
      <w:r w:rsidR="00B53AE0" w:rsidRPr="003626B2">
        <w:rPr>
          <w:rFonts w:eastAsia="Times New Roman"/>
          <w:color w:val="000000" w:themeColor="text1"/>
          <w:bdr w:val="none" w:sz="0" w:space="0" w:color="auto"/>
          <w:lang w:val="lt-LT"/>
        </w:rPr>
        <w:t xml:space="preserve">Įgaliotoji </w:t>
      </w:r>
      <w:r w:rsidRPr="003626B2">
        <w:rPr>
          <w:rFonts w:eastAsia="Times New Roman"/>
          <w:color w:val="000000" w:themeColor="text1"/>
          <w:bdr w:val="none" w:sz="0" w:space="0" w:color="auto"/>
          <w:lang w:val="lt-LT"/>
        </w:rPr>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3626B2"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3626B2">
        <w:rPr>
          <w:rFonts w:eastAsia="Times New Roman"/>
          <w:color w:val="000000" w:themeColor="text1"/>
          <w:bdr w:val="none" w:sz="0" w:space="0" w:color="auto"/>
          <w:lang w:val="lt-LT"/>
        </w:rPr>
        <w:t>Jei pateikti paaiškinimai ar patikslinimai iš esmės keičia pirkimo dokumentuose nustatytus pirkimo objektui keliamus reikalavimus</w:t>
      </w:r>
      <w:r w:rsidR="00B61156" w:rsidRPr="003626B2">
        <w:rPr>
          <w:rFonts w:eastAsia="Times New Roman"/>
          <w:color w:val="000000" w:themeColor="text1"/>
          <w:bdr w:val="none" w:sz="0" w:space="0" w:color="auto"/>
          <w:lang w:val="lt-LT"/>
        </w:rPr>
        <w:t>.</w:t>
      </w:r>
      <w:r w:rsidRPr="003626B2">
        <w:rPr>
          <w:rFonts w:eastAsia="Times New Roman"/>
          <w:color w:val="000000" w:themeColor="text1"/>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77777777" w:rsidR="0063698E" w:rsidRPr="003626B2" w:rsidRDefault="00B61156"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3626B2">
        <w:rPr>
          <w:rFonts w:eastAsia="Times New Roman"/>
          <w:color w:val="000000" w:themeColor="text1"/>
          <w:bdr w:val="none" w:sz="0" w:space="0" w:color="auto"/>
          <w:lang w:val="lt-LT"/>
        </w:rPr>
        <w:t>Įgaliotoji p</w:t>
      </w:r>
      <w:r w:rsidR="003E7357" w:rsidRPr="003626B2">
        <w:rPr>
          <w:rFonts w:eastAsia="Times New Roman"/>
          <w:color w:val="000000" w:themeColor="text1"/>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3626B2" w:rsidRDefault="00B61156"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3626B2">
        <w:rPr>
          <w:rFonts w:eastAsia="Times New Roman"/>
          <w:iCs/>
          <w:color w:val="000000" w:themeColor="text1"/>
          <w:bdr w:val="none" w:sz="0" w:space="0" w:color="auto"/>
          <w:lang w:val="lt-LT"/>
        </w:rPr>
        <w:t xml:space="preserve">Nebus rengiami </w:t>
      </w:r>
      <w:r w:rsidR="003E7357" w:rsidRPr="003626B2">
        <w:rPr>
          <w:rFonts w:eastAsia="Times New Roman"/>
          <w:color w:val="000000" w:themeColor="text1"/>
          <w:bdr w:val="none" w:sz="0" w:space="0" w:color="auto"/>
          <w:lang w:val="lt-LT"/>
        </w:rPr>
        <w:t>susitikim</w:t>
      </w:r>
      <w:r w:rsidRPr="003626B2">
        <w:rPr>
          <w:rFonts w:eastAsia="Times New Roman"/>
          <w:color w:val="000000" w:themeColor="text1"/>
          <w:bdr w:val="none" w:sz="0" w:space="0" w:color="auto"/>
          <w:lang w:val="lt-LT"/>
        </w:rPr>
        <w:t>ai</w:t>
      </w:r>
      <w:r w:rsidR="003E7357" w:rsidRPr="003626B2">
        <w:rPr>
          <w:rFonts w:eastAsia="Times New Roman"/>
          <w:color w:val="000000" w:themeColor="text1"/>
          <w:bdr w:val="none" w:sz="0" w:space="0" w:color="auto"/>
          <w:lang w:val="lt-LT"/>
        </w:rPr>
        <w:t xml:space="preserve"> su tiekėjais dėl pirkimo sąlygų paaiškinimų.</w:t>
      </w:r>
    </w:p>
    <w:p w14:paraId="6FCCFC42" w14:textId="77777777" w:rsidR="0063698E" w:rsidRPr="003626B2"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3626B2">
        <w:rPr>
          <w:rFonts w:eastAsia="Times New Roman"/>
          <w:color w:val="000000" w:themeColor="text1"/>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3302F0A9" w:rsidR="003E7357" w:rsidRPr="003626B2"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3626B2">
        <w:rPr>
          <w:rFonts w:eastAsia="Times New Roman"/>
          <w:iCs/>
          <w:color w:val="000000" w:themeColor="text1"/>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9E6A888" w14:textId="77777777" w:rsidR="0012400B" w:rsidRPr="003626B2" w:rsidRDefault="0012400B" w:rsidP="00413F2D">
      <w:pPr>
        <w:widowControl w:val="0"/>
        <w:tabs>
          <w:tab w:val="left" w:pos="1134"/>
        </w:tabs>
        <w:rPr>
          <w:b/>
          <w:color w:val="000000" w:themeColor="text1"/>
          <w:lang w:val="lt-LT"/>
        </w:rPr>
      </w:pPr>
    </w:p>
    <w:p w14:paraId="541852D0" w14:textId="77777777" w:rsidR="00356578" w:rsidRPr="003626B2" w:rsidRDefault="00356578" w:rsidP="00413F2D">
      <w:pPr>
        <w:widowControl w:val="0"/>
        <w:jc w:val="center"/>
        <w:rPr>
          <w:b/>
          <w:color w:val="000000" w:themeColor="text1"/>
          <w:lang w:val="lt-LT"/>
        </w:rPr>
      </w:pPr>
      <w:r w:rsidRPr="003626B2">
        <w:rPr>
          <w:b/>
          <w:color w:val="000000" w:themeColor="text1"/>
          <w:lang w:val="lt-LT"/>
        </w:rPr>
        <w:t>IX SKYRIUS</w:t>
      </w:r>
    </w:p>
    <w:p w14:paraId="442DE0DC" w14:textId="77777777" w:rsidR="00356578" w:rsidRPr="003626B2" w:rsidRDefault="00356578" w:rsidP="00413F2D">
      <w:pPr>
        <w:widowControl w:val="0"/>
        <w:jc w:val="center"/>
        <w:rPr>
          <w:b/>
          <w:color w:val="000000" w:themeColor="text1"/>
          <w:lang w:val="lt-LT"/>
        </w:rPr>
      </w:pPr>
      <w:r w:rsidRPr="003626B2">
        <w:rPr>
          <w:b/>
          <w:color w:val="000000" w:themeColor="text1"/>
          <w:lang w:val="lt-LT"/>
        </w:rPr>
        <w:t>SUSIPAŽINIMO SU PASIŪLYMAIS PROCEDŪROS</w:t>
      </w:r>
    </w:p>
    <w:p w14:paraId="2F1835F5" w14:textId="77777777" w:rsidR="00356578" w:rsidRPr="003626B2" w:rsidRDefault="00356578" w:rsidP="00413F2D">
      <w:pPr>
        <w:widowControl w:val="0"/>
        <w:rPr>
          <w:color w:val="000000" w:themeColor="text1"/>
          <w:lang w:val="lt-LT"/>
        </w:rPr>
      </w:pPr>
    </w:p>
    <w:p w14:paraId="3A7A0EBD" w14:textId="6BD25D66" w:rsidR="00AC556E" w:rsidRPr="003626B2" w:rsidRDefault="00356578"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color w:val="000000" w:themeColor="text1"/>
          <w:lang w:val="lt-LT"/>
        </w:rPr>
      </w:pPr>
      <w:r w:rsidRPr="003626B2">
        <w:rPr>
          <w:b/>
          <w:bCs/>
          <w:color w:val="000000" w:themeColor="text1"/>
          <w:lang w:val="lt-LT"/>
        </w:rPr>
        <w:t>Pradinis susipažinim</w:t>
      </w:r>
      <w:r w:rsidR="00F31747" w:rsidRPr="003626B2">
        <w:rPr>
          <w:b/>
          <w:bCs/>
          <w:color w:val="000000" w:themeColor="text1"/>
          <w:lang w:val="lt-LT"/>
        </w:rPr>
        <w:t>as</w:t>
      </w:r>
      <w:r w:rsidRPr="003626B2">
        <w:rPr>
          <w:b/>
          <w:bCs/>
          <w:color w:val="000000" w:themeColor="text1"/>
          <w:lang w:val="lt-LT"/>
        </w:rPr>
        <w:t xml:space="preserve"> su tiekėjų pateiktais pasiūlymais vyks</w:t>
      </w:r>
      <w:r w:rsidR="003B734D" w:rsidRPr="003626B2">
        <w:rPr>
          <w:b/>
          <w:bCs/>
          <w:color w:val="000000" w:themeColor="text1"/>
          <w:lang w:val="lt-LT"/>
        </w:rPr>
        <w:t xml:space="preserve"> </w:t>
      </w:r>
      <w:r w:rsidR="00E9714F" w:rsidRPr="003626B2">
        <w:rPr>
          <w:b/>
          <w:bCs/>
          <w:color w:val="000000" w:themeColor="text1"/>
          <w:lang w:val="lt-LT"/>
        </w:rPr>
        <w:t xml:space="preserve">pasiūlymų pateikimo termino dieną, </w:t>
      </w:r>
      <w:r w:rsidR="00281CF3" w:rsidRPr="003626B2">
        <w:rPr>
          <w:b/>
          <w:bCs/>
          <w:color w:val="000000" w:themeColor="text1"/>
          <w:lang w:val="lt-LT"/>
        </w:rPr>
        <w:t xml:space="preserve">ne anksčiau kaip po </w:t>
      </w:r>
      <w:r w:rsidR="00E9714F" w:rsidRPr="003626B2">
        <w:rPr>
          <w:b/>
          <w:bCs/>
          <w:color w:val="000000" w:themeColor="text1"/>
          <w:lang w:val="lt-LT"/>
        </w:rPr>
        <w:t>30</w:t>
      </w:r>
      <w:r w:rsidR="00721D39" w:rsidRPr="003626B2">
        <w:rPr>
          <w:b/>
          <w:bCs/>
          <w:color w:val="000000" w:themeColor="text1"/>
          <w:lang w:val="lt-LT"/>
        </w:rPr>
        <w:t xml:space="preserve"> </w:t>
      </w:r>
      <w:r w:rsidRPr="003626B2">
        <w:rPr>
          <w:b/>
          <w:bCs/>
          <w:color w:val="000000" w:themeColor="text1"/>
          <w:lang w:val="lt-LT"/>
        </w:rPr>
        <w:t xml:space="preserve">min. </w:t>
      </w:r>
      <w:r w:rsidR="00281CF3" w:rsidRPr="003626B2">
        <w:rPr>
          <w:b/>
          <w:bCs/>
          <w:color w:val="000000" w:themeColor="text1"/>
          <w:lang w:val="lt-LT"/>
        </w:rPr>
        <w:t xml:space="preserve">nuo pasiūlymų pateikimo termino pabaigos. </w:t>
      </w:r>
    </w:p>
    <w:p w14:paraId="128F2C25" w14:textId="77777777" w:rsidR="00AC556E" w:rsidRPr="003626B2" w:rsidRDefault="00AC556E"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color w:val="000000" w:themeColor="text1"/>
          <w:lang w:val="lt-LT"/>
        </w:rPr>
      </w:pPr>
      <w:r w:rsidRPr="003626B2">
        <w:rPr>
          <w:color w:val="000000" w:themeColor="text1"/>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660B9330" w:rsidR="00AC556E" w:rsidRPr="003626B2" w:rsidRDefault="00AC556E"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color w:val="000000" w:themeColor="text1"/>
          <w:lang w:val="lt-LT"/>
        </w:rPr>
      </w:pPr>
      <w:r w:rsidRPr="003626B2">
        <w:rPr>
          <w:color w:val="000000" w:themeColor="text1"/>
          <w:lang w:val="lt-LT"/>
        </w:rPr>
        <w:t>Atsižvelgiant į tai, kad pasiūlymai pateikiami elektroninėmis priemonėmis</w:t>
      </w:r>
      <w:r w:rsidR="006D245E" w:rsidRPr="003626B2">
        <w:rPr>
          <w:color w:val="000000" w:themeColor="text1"/>
          <w:lang w:val="lt-LT"/>
        </w:rPr>
        <w:t>, tiekėjams</w:t>
      </w:r>
      <w:r w:rsidRPr="003626B2">
        <w:rPr>
          <w:color w:val="000000" w:themeColor="text1"/>
          <w:lang w:val="lt-LT"/>
        </w:rPr>
        <w:t xml:space="preserve"> neteikiama informacija apie pasiūlymus pateikusius tiekėjus, pasiūlytas kainas iki </w:t>
      </w:r>
      <w:r w:rsidR="006D245E" w:rsidRPr="003626B2">
        <w:rPr>
          <w:color w:val="000000" w:themeColor="text1"/>
          <w:lang w:val="lt-LT"/>
        </w:rPr>
        <w:t xml:space="preserve">tol, </w:t>
      </w:r>
      <w:r w:rsidRPr="003626B2">
        <w:rPr>
          <w:color w:val="000000" w:themeColor="text1"/>
          <w:lang w:val="lt-LT"/>
        </w:rPr>
        <w:t>kol bus įvertinti pasiūlymai ir nustatyta pasiūlymų eilė.</w:t>
      </w:r>
    </w:p>
    <w:p w14:paraId="6735DD4A" w14:textId="0128F682" w:rsidR="00DD4758" w:rsidRPr="003626B2" w:rsidRDefault="00DD4758" w:rsidP="00413F2D">
      <w:pPr>
        <w:widowControl w:val="0"/>
        <w:jc w:val="center"/>
        <w:rPr>
          <w:b/>
          <w:color w:val="000000" w:themeColor="text1"/>
          <w:spacing w:val="-8"/>
          <w:lang w:val="lt-LT"/>
        </w:rPr>
      </w:pPr>
      <w:r w:rsidRPr="003626B2">
        <w:rPr>
          <w:b/>
          <w:color w:val="000000" w:themeColor="text1"/>
          <w:spacing w:val="-8"/>
          <w:lang w:val="lt-LT"/>
        </w:rPr>
        <w:lastRenderedPageBreak/>
        <w:t>X SKYRIUS</w:t>
      </w:r>
    </w:p>
    <w:p w14:paraId="18775CF1" w14:textId="77777777" w:rsidR="00DD4758" w:rsidRPr="003626B2" w:rsidRDefault="00DD4758" w:rsidP="00413F2D">
      <w:pPr>
        <w:widowControl w:val="0"/>
        <w:jc w:val="center"/>
        <w:rPr>
          <w:b/>
          <w:color w:val="000000" w:themeColor="text1"/>
          <w:lang w:val="lt-LT"/>
        </w:rPr>
      </w:pPr>
      <w:r w:rsidRPr="003626B2">
        <w:rPr>
          <w:b/>
          <w:color w:val="000000" w:themeColor="text1"/>
          <w:spacing w:val="-8"/>
          <w:lang w:val="lt-LT"/>
        </w:rPr>
        <w:t xml:space="preserve">PASIŪLYMŲ </w:t>
      </w:r>
      <w:r w:rsidRPr="003626B2">
        <w:rPr>
          <w:b/>
          <w:color w:val="000000" w:themeColor="text1"/>
          <w:lang w:val="lt-LT"/>
        </w:rPr>
        <w:t>NAGRINĖJIMAS</w:t>
      </w:r>
    </w:p>
    <w:p w14:paraId="36354319" w14:textId="77777777" w:rsidR="00DD4758" w:rsidRPr="003626B2" w:rsidRDefault="00DD4758" w:rsidP="00413F2D">
      <w:pPr>
        <w:widowControl w:val="0"/>
        <w:jc w:val="center"/>
        <w:rPr>
          <w:b/>
          <w:color w:val="000000" w:themeColor="text1"/>
          <w:lang w:val="lt-LT"/>
        </w:rPr>
      </w:pPr>
    </w:p>
    <w:p w14:paraId="28229241" w14:textId="77777777" w:rsidR="00C4279C" w:rsidRPr="003626B2" w:rsidRDefault="00185310"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709"/>
        <w:jc w:val="both"/>
        <w:outlineLvl w:val="1"/>
        <w:rPr>
          <w:color w:val="000000" w:themeColor="text1"/>
          <w:lang w:val="lt-LT"/>
        </w:rPr>
      </w:pPr>
      <w:bookmarkStart w:id="24" w:name="_Hlk175055061"/>
      <w:r w:rsidRPr="003626B2">
        <w:rPr>
          <w:color w:val="000000" w:themeColor="text1"/>
          <w:lang w:val="lt-LT"/>
        </w:rPr>
        <w:t>Pateiktus pasiūlymus nagrinėja, vertina ir palygina komisija</w:t>
      </w:r>
      <w:r w:rsidR="00C4279C" w:rsidRPr="003626B2">
        <w:rPr>
          <w:color w:val="000000" w:themeColor="text1"/>
          <w:lang w:val="lt-LT"/>
        </w:rPr>
        <w:t>:</w:t>
      </w:r>
    </w:p>
    <w:p w14:paraId="3474904C" w14:textId="6F0F4264" w:rsidR="00EE6C0F" w:rsidRPr="003626B2" w:rsidRDefault="00831171"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color w:val="000000" w:themeColor="text1"/>
          <w:lang w:val="lt-LT"/>
        </w:rPr>
      </w:pPr>
      <w:r w:rsidRPr="003626B2">
        <w:rPr>
          <w:rFonts w:eastAsia="Times New Roman"/>
          <w:color w:val="000000" w:themeColor="text1"/>
          <w:szCs w:val="20"/>
          <w:bdr w:val="none" w:sz="0" w:space="0" w:color="auto"/>
          <w:lang w:val="lt-LT"/>
        </w:rPr>
        <w:t xml:space="preserve">Patikrinama, ar </w:t>
      </w:r>
      <w:r w:rsidR="00EE6C0F" w:rsidRPr="003626B2">
        <w:rPr>
          <w:rFonts w:eastAsia="Times New Roman"/>
          <w:color w:val="000000" w:themeColor="text1"/>
          <w:szCs w:val="20"/>
          <w:bdr w:val="none" w:sz="0" w:space="0" w:color="auto"/>
          <w:lang w:val="lt-LT"/>
        </w:rPr>
        <w:t xml:space="preserve">tiekėjo </w:t>
      </w:r>
      <w:r w:rsidR="00C06009" w:rsidRPr="003626B2">
        <w:rPr>
          <w:rFonts w:eastAsia="Times New Roman"/>
          <w:color w:val="000000" w:themeColor="text1"/>
          <w:bdr w:val="none" w:sz="0" w:space="0" w:color="auto"/>
          <w:lang w:val="lt-LT" w:eastAsia="lt-LT"/>
        </w:rPr>
        <w:t>siūlomas pirkimo objektas atitinka nustatytus reikalavimus;</w:t>
      </w:r>
    </w:p>
    <w:p w14:paraId="6673D84A" w14:textId="77777777" w:rsidR="00C4279C" w:rsidRPr="003626B2" w:rsidRDefault="00C06009"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color w:val="000000" w:themeColor="text1"/>
          <w:lang w:val="lt-LT"/>
        </w:rPr>
      </w:pPr>
      <w:r w:rsidRPr="003626B2">
        <w:rPr>
          <w:rFonts w:eastAsia="Times New Roman"/>
          <w:color w:val="000000" w:themeColor="text1"/>
          <w:bdr w:val="none" w:sz="0" w:space="0" w:color="auto"/>
          <w:lang w:val="lt-LT" w:eastAsia="lt-LT"/>
        </w:rPr>
        <w:t>įvertinama, ar pasiūlyme nurodoma</w:t>
      </w:r>
      <w:r w:rsidR="007407D6" w:rsidRPr="003626B2">
        <w:rPr>
          <w:rFonts w:eastAsia="Times New Roman"/>
          <w:color w:val="000000" w:themeColor="text1"/>
          <w:bdr w:val="none" w:sz="0" w:space="0" w:color="auto"/>
          <w:lang w:val="lt-LT" w:eastAsia="lt-LT"/>
        </w:rPr>
        <w:t xml:space="preserve"> </w:t>
      </w:r>
      <w:r w:rsidRPr="003626B2">
        <w:rPr>
          <w:rFonts w:eastAsia="Times New Roman"/>
          <w:color w:val="000000" w:themeColor="text1"/>
          <w:bdr w:val="none" w:sz="0" w:space="0" w:color="auto"/>
          <w:lang w:val="lt-LT" w:eastAsia="lt-LT"/>
        </w:rPr>
        <w:t>kaina nėra per didelė ir perkančiajai organizacijai nepriimtina;</w:t>
      </w:r>
    </w:p>
    <w:p w14:paraId="3D46D223" w14:textId="61079386" w:rsidR="00C4279C" w:rsidRPr="003626B2" w:rsidRDefault="00C06009"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color w:val="000000" w:themeColor="text1"/>
          <w:lang w:val="lt-LT"/>
        </w:rPr>
      </w:pPr>
      <w:r w:rsidRPr="003626B2">
        <w:rPr>
          <w:rFonts w:eastAsia="Times New Roman"/>
          <w:color w:val="000000" w:themeColor="text1"/>
          <w:bdr w:val="none" w:sz="0" w:space="0" w:color="auto"/>
          <w:lang w:val="lt-LT" w:eastAsia="lt-LT"/>
        </w:rPr>
        <w:t>atliekami kiti veiksmai susiję su pasiūlymų vertinimu</w:t>
      </w:r>
      <w:r w:rsidR="00C9574F" w:rsidRPr="003626B2">
        <w:rPr>
          <w:rFonts w:eastAsia="Times New Roman"/>
          <w:color w:val="000000" w:themeColor="text1"/>
          <w:bdr w:val="none" w:sz="0" w:space="0" w:color="auto"/>
          <w:lang w:val="lt-LT" w:eastAsia="lt-LT"/>
        </w:rPr>
        <w:t>.</w:t>
      </w:r>
    </w:p>
    <w:p w14:paraId="1046D6DE" w14:textId="77777777" w:rsidR="00C06009" w:rsidRPr="003626B2" w:rsidRDefault="00C06009"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color w:val="000000" w:themeColor="text1"/>
          <w:lang w:val="lt-LT"/>
        </w:rPr>
      </w:pPr>
      <w:r w:rsidRPr="003626B2">
        <w:rPr>
          <w:rFonts w:eastAsia="Calibri"/>
          <w:bCs/>
          <w:color w:val="000000" w:themeColor="text1"/>
          <w:lang w:val="lt-LT"/>
        </w:rPr>
        <w:t>Jei tiekėjas pateikė netikslius, neišsamius ar klaidingus dokumentus ar duomenis apie atitiktį pirkimo dokumentų reikalavimams arba šių dokumentų ar duomenų trūksta, Įgaliotoji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08ADB754" w14:textId="6C36D04B" w:rsidR="00C06009" w:rsidRPr="003626B2" w:rsidRDefault="00C06009"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color w:val="000000" w:themeColor="text1"/>
          <w:lang w:val="lt-LT"/>
        </w:rPr>
      </w:pPr>
      <w:r w:rsidRPr="003626B2">
        <w:rPr>
          <w:rFonts w:eastAsia="Calibri"/>
          <w:b/>
          <w:bCs/>
          <w:color w:val="000000" w:themeColor="text1"/>
          <w:lang w:val="lt-LT"/>
        </w:rPr>
        <w:t xml:space="preserve">Pirkimo sąlygų </w:t>
      </w:r>
      <w:r w:rsidR="004D61D1" w:rsidRPr="003626B2">
        <w:rPr>
          <w:rFonts w:eastAsia="Calibri"/>
          <w:b/>
          <w:bCs/>
          <w:color w:val="000000" w:themeColor="text1"/>
          <w:lang w:val="lt-LT"/>
        </w:rPr>
        <w:t>8</w:t>
      </w:r>
      <w:r w:rsidR="00196048" w:rsidRPr="003626B2">
        <w:rPr>
          <w:rFonts w:eastAsia="Calibri"/>
          <w:b/>
          <w:bCs/>
          <w:color w:val="000000" w:themeColor="text1"/>
          <w:lang w:val="lt-LT"/>
        </w:rPr>
        <w:t>1</w:t>
      </w:r>
      <w:r w:rsidRPr="003626B2">
        <w:rPr>
          <w:rFonts w:eastAsia="Calibri"/>
          <w:b/>
          <w:bCs/>
          <w:color w:val="000000" w:themeColor="text1"/>
          <w:lang w:val="lt-LT"/>
        </w:rPr>
        <w:t xml:space="preserve"> punkte nustatyta tvarka vertinamas tik tas pasiūlymas, kuris nustatomas kaip galimas laimėtojas pagal nustatytą ekonominį naudingumą</w:t>
      </w:r>
      <w:r w:rsidRPr="003626B2">
        <w:rPr>
          <w:rFonts w:eastAsia="Calibri"/>
          <w:color w:val="000000" w:themeColor="text1"/>
          <w:lang w:val="lt-LT"/>
        </w:rPr>
        <w:t xml:space="preserve">.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w:t>
      </w:r>
      <w:r w:rsidRPr="003626B2">
        <w:rPr>
          <w:rFonts w:eastAsia="Calibri"/>
          <w:i/>
          <w:iCs/>
          <w:color w:val="000000" w:themeColor="text1"/>
          <w:lang w:val="lt-LT"/>
        </w:rPr>
        <w:t>Šio punkto nuostatos netaikomos, jeigu pirkimo dokumentuose numatyta derybų galimybė.</w:t>
      </w:r>
    </w:p>
    <w:p w14:paraId="0B5EB93B" w14:textId="77777777" w:rsidR="00C06009" w:rsidRPr="003626B2" w:rsidRDefault="00C06009"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color w:val="000000" w:themeColor="text1"/>
          <w:lang w:val="lt-LT"/>
        </w:rPr>
      </w:pPr>
      <w:r w:rsidRPr="003626B2">
        <w:rPr>
          <w:color w:val="000000" w:themeColor="text1"/>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4BF4CA40" w14:textId="1EA92CF6" w:rsidR="00C06009" w:rsidRPr="003626B2" w:rsidRDefault="004D61D1"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color w:val="000000" w:themeColor="text1"/>
          <w:lang w:val="lt-LT"/>
        </w:rPr>
      </w:pPr>
      <w:r w:rsidRPr="003626B2">
        <w:rPr>
          <w:rFonts w:eastAsia="Calibri"/>
          <w:color w:val="000000" w:themeColor="text1"/>
          <w:lang w:val="lt-LT"/>
        </w:rPr>
        <w:t>Komisija</w:t>
      </w:r>
      <w:r w:rsidR="00C06009" w:rsidRPr="003626B2">
        <w:rPr>
          <w:rFonts w:eastAsia="Calibri"/>
          <w:color w:val="000000" w:themeColor="text1"/>
          <w:lang w:val="lt-LT"/>
        </w:rPr>
        <w:t xml:space="preserve"> bet kuriame procedūrų etape turi teisę bet kurio tiekėjo paprašyti pateikti dalį ar visus reikalavimus tiekėjui pagrindžiančius dokumentus, jeigu tai būtina siekiant užtikrinti tinkamą pirkimo procedūros atlikimą. </w:t>
      </w:r>
    </w:p>
    <w:p w14:paraId="08FFCD79" w14:textId="5CB7A26B" w:rsidR="00C06009" w:rsidRPr="003626B2" w:rsidRDefault="00C06009"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color w:val="000000" w:themeColor="text1"/>
          <w:lang w:val="lt-LT"/>
        </w:rPr>
      </w:pPr>
      <w:r w:rsidRPr="003626B2">
        <w:rPr>
          <w:rFonts w:eastAsia="Calibri"/>
          <w:color w:val="000000" w:themeColor="text1"/>
          <w:lang w:val="lt-LT"/>
        </w:rPr>
        <w:t xml:space="preserve">Komisija </w:t>
      </w:r>
      <w:r w:rsidRPr="003626B2">
        <w:rPr>
          <w:rFonts w:eastAsia="Times New Roman"/>
          <w:color w:val="000000" w:themeColor="text1"/>
          <w:szCs w:val="20"/>
          <w:bdr w:val="none" w:sz="0" w:space="0" w:color="auto"/>
          <w:lang w:val="lt-LT"/>
        </w:rPr>
        <w:t>gali nevertinti viso tiekėjo pasiūlymo, jeigu patikrinusi jo dalį nustato, kad pasiūlymas, vadovaujantis jam nustatytais reikalavimais, turi būti atmetamas</w:t>
      </w:r>
      <w:r w:rsidR="00C3062D" w:rsidRPr="003626B2">
        <w:rPr>
          <w:rFonts w:eastAsia="Times New Roman"/>
          <w:color w:val="000000" w:themeColor="text1"/>
          <w:szCs w:val="20"/>
          <w:bdr w:val="none" w:sz="0" w:space="0" w:color="auto"/>
          <w:lang w:val="lt-LT"/>
        </w:rPr>
        <w:t>.</w:t>
      </w:r>
    </w:p>
    <w:bookmarkEnd w:id="24"/>
    <w:p w14:paraId="7BBDDAFE" w14:textId="77777777" w:rsidR="00C3062D" w:rsidRPr="003626B2" w:rsidRDefault="00C3062D"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color w:val="000000" w:themeColor="text1"/>
          <w:lang w:val="lt-LT"/>
        </w:rPr>
      </w:pPr>
    </w:p>
    <w:p w14:paraId="6E8F4F7D" w14:textId="6991B77B" w:rsidR="00CB7B27" w:rsidRPr="003626B2" w:rsidRDefault="00CB7B27" w:rsidP="00413F2D">
      <w:pPr>
        <w:keepNext/>
        <w:jc w:val="center"/>
        <w:outlineLvl w:val="0"/>
        <w:rPr>
          <w:b/>
          <w:color w:val="000000" w:themeColor="text1"/>
          <w:lang w:val="lt-LT"/>
        </w:rPr>
      </w:pPr>
      <w:r w:rsidRPr="003626B2">
        <w:rPr>
          <w:b/>
          <w:color w:val="000000" w:themeColor="text1"/>
          <w:lang w:val="lt-LT"/>
        </w:rPr>
        <w:t>XI SKYRIUS</w:t>
      </w:r>
    </w:p>
    <w:p w14:paraId="0AE956CA" w14:textId="77777777" w:rsidR="00CB7B27" w:rsidRPr="003626B2" w:rsidRDefault="00B13E98" w:rsidP="00413F2D">
      <w:pPr>
        <w:keepNext/>
        <w:jc w:val="center"/>
        <w:outlineLvl w:val="0"/>
        <w:rPr>
          <w:b/>
          <w:color w:val="000000" w:themeColor="text1"/>
          <w:lang w:val="lt-LT"/>
        </w:rPr>
      </w:pPr>
      <w:r w:rsidRPr="003626B2">
        <w:rPr>
          <w:b/>
          <w:color w:val="000000" w:themeColor="text1"/>
          <w:lang w:val="lt-LT"/>
        </w:rPr>
        <w:t>DERYBOS</w:t>
      </w:r>
    </w:p>
    <w:p w14:paraId="34B337E9" w14:textId="77777777" w:rsidR="000B4C7F" w:rsidRPr="003626B2" w:rsidRDefault="000B4C7F" w:rsidP="00413F2D">
      <w:pPr>
        <w:pStyle w:val="Body2"/>
        <w:rPr>
          <w:rFonts w:cs="Times New Roman"/>
          <w:color w:val="000000" w:themeColor="text1"/>
          <w:sz w:val="24"/>
          <w:szCs w:val="24"/>
          <w:lang w:val="lt-LT"/>
        </w:rPr>
      </w:pPr>
    </w:p>
    <w:p w14:paraId="0802637A" w14:textId="67D2B3A0" w:rsidR="00D06E3C" w:rsidRPr="003626B2" w:rsidRDefault="008E1761" w:rsidP="00413F2D">
      <w:pPr>
        <w:pStyle w:val="Sraopastraipa"/>
        <w:numPr>
          <w:ilvl w:val="0"/>
          <w:numId w:val="1"/>
        </w:numPr>
        <w:tabs>
          <w:tab w:val="left" w:pos="1134"/>
        </w:tabs>
        <w:ind w:left="0" w:firstLine="709"/>
        <w:jc w:val="both"/>
        <w:rPr>
          <w:rFonts w:eastAsia="Calibri"/>
          <w:bCs/>
          <w:color w:val="000000" w:themeColor="text1"/>
          <w:lang w:val="lt-LT"/>
        </w:rPr>
      </w:pPr>
      <w:r w:rsidRPr="003626B2">
        <w:rPr>
          <w:rFonts w:eastAsia="Calibri"/>
          <w:bCs/>
          <w:color w:val="000000" w:themeColor="text1"/>
          <w:lang w:val="lt-LT"/>
        </w:rPr>
        <w:t xml:space="preserve">Pirkimo metu </w:t>
      </w:r>
      <w:r w:rsidR="00E814F6" w:rsidRPr="003626B2">
        <w:rPr>
          <w:rFonts w:eastAsia="Calibri"/>
          <w:bCs/>
          <w:color w:val="000000" w:themeColor="text1"/>
          <w:lang w:val="lt-LT"/>
        </w:rPr>
        <w:t>nebus vykdomos</w:t>
      </w:r>
      <w:r w:rsidRPr="003626B2">
        <w:rPr>
          <w:rFonts w:eastAsia="Calibri"/>
          <w:bCs/>
          <w:color w:val="000000" w:themeColor="text1"/>
          <w:lang w:val="lt-LT"/>
        </w:rPr>
        <w:t xml:space="preserve"> derybos.</w:t>
      </w:r>
    </w:p>
    <w:p w14:paraId="29B99BEB" w14:textId="77777777" w:rsidR="001A536A" w:rsidRPr="003626B2" w:rsidRDefault="001A536A" w:rsidP="00413F2D">
      <w:pPr>
        <w:widowControl w:val="0"/>
        <w:outlineLvl w:val="0"/>
        <w:rPr>
          <w:b/>
          <w:color w:val="000000" w:themeColor="text1"/>
          <w:lang w:val="lt-LT"/>
        </w:rPr>
      </w:pPr>
    </w:p>
    <w:p w14:paraId="7954A5E4" w14:textId="77777777" w:rsidR="00B13E98" w:rsidRPr="003626B2" w:rsidRDefault="00B13E98" w:rsidP="00413F2D">
      <w:pPr>
        <w:widowControl w:val="0"/>
        <w:jc w:val="center"/>
        <w:outlineLvl w:val="0"/>
        <w:rPr>
          <w:b/>
          <w:color w:val="000000" w:themeColor="text1"/>
          <w:lang w:val="lt-LT"/>
        </w:rPr>
      </w:pPr>
      <w:r w:rsidRPr="003626B2">
        <w:rPr>
          <w:b/>
          <w:color w:val="000000" w:themeColor="text1"/>
          <w:lang w:val="lt-LT"/>
        </w:rPr>
        <w:t>XII SKYRIUS</w:t>
      </w:r>
    </w:p>
    <w:p w14:paraId="3F6D0660" w14:textId="77777777" w:rsidR="00B13E98" w:rsidRPr="003626B2" w:rsidRDefault="00B13E98" w:rsidP="00413F2D">
      <w:pPr>
        <w:widowControl w:val="0"/>
        <w:jc w:val="center"/>
        <w:outlineLvl w:val="0"/>
        <w:rPr>
          <w:b/>
          <w:color w:val="000000" w:themeColor="text1"/>
          <w:lang w:val="lt-LT"/>
        </w:rPr>
      </w:pPr>
      <w:r w:rsidRPr="003626B2">
        <w:rPr>
          <w:b/>
          <w:color w:val="000000" w:themeColor="text1"/>
          <w:lang w:val="lt-LT"/>
        </w:rPr>
        <w:t>PA</w:t>
      </w:r>
      <w:r w:rsidR="00FC09D7" w:rsidRPr="003626B2">
        <w:rPr>
          <w:b/>
          <w:color w:val="000000" w:themeColor="text1"/>
          <w:lang w:val="lt-LT"/>
        </w:rPr>
        <w:t>S</w:t>
      </w:r>
      <w:r w:rsidRPr="003626B2">
        <w:rPr>
          <w:b/>
          <w:color w:val="000000" w:themeColor="text1"/>
          <w:lang w:val="lt-LT"/>
        </w:rPr>
        <w:t>IŪLYMŲ ATMETIMO PRIEŽASTYS</w:t>
      </w:r>
    </w:p>
    <w:p w14:paraId="549A761A" w14:textId="77777777" w:rsidR="00B13E98" w:rsidRPr="003626B2" w:rsidRDefault="00B13E98" w:rsidP="00413F2D">
      <w:pPr>
        <w:pStyle w:val="Body2"/>
        <w:widowControl w:val="0"/>
        <w:tabs>
          <w:tab w:val="left" w:pos="1092"/>
        </w:tabs>
        <w:spacing w:after="0"/>
        <w:ind w:firstLine="686"/>
        <w:rPr>
          <w:rFonts w:cs="Times New Roman"/>
          <w:color w:val="000000" w:themeColor="text1"/>
          <w:sz w:val="24"/>
          <w:szCs w:val="24"/>
          <w:lang w:val="lt-LT"/>
        </w:rPr>
      </w:pPr>
    </w:p>
    <w:p w14:paraId="16A3EC2C" w14:textId="77777777" w:rsidR="00DF00F1" w:rsidRPr="003626B2" w:rsidRDefault="00A10D9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color w:val="000000" w:themeColor="text1"/>
          <w:lang w:val="lt-LT"/>
        </w:rPr>
      </w:pPr>
      <w:r w:rsidRPr="003626B2">
        <w:rPr>
          <w:color w:val="000000" w:themeColor="text1"/>
          <w:lang w:val="lt-LT"/>
        </w:rPr>
        <w:t>Įgaliotoji p</w:t>
      </w:r>
      <w:r w:rsidR="007E55FF" w:rsidRPr="003626B2">
        <w:rPr>
          <w:color w:val="000000" w:themeColor="text1"/>
          <w:lang w:val="lt-LT"/>
        </w:rPr>
        <w:t>erkančioji organizacija atmeta pasiūlymą, jeigu:</w:t>
      </w:r>
    </w:p>
    <w:p w14:paraId="511DAA07" w14:textId="5730AABB" w:rsidR="00BA5E46" w:rsidRPr="003626B2" w:rsidRDefault="00A10D9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color w:val="000000" w:themeColor="text1"/>
          <w:lang w:val="lt-LT"/>
        </w:rPr>
      </w:pPr>
      <w:bookmarkStart w:id="25" w:name="_Hlk180759803"/>
      <w:r w:rsidRPr="003626B2">
        <w:rPr>
          <w:color w:val="000000" w:themeColor="text1"/>
          <w:lang w:val="lt-LT"/>
        </w:rPr>
        <w:t>dalyvis per įgaliotosios perkančiosios organizacijos nustatytą terminą nepatikslino, nepapildė, nepaaiškino informacijos;</w:t>
      </w:r>
    </w:p>
    <w:bookmarkEnd w:id="25"/>
    <w:p w14:paraId="26E75D5F" w14:textId="77777777" w:rsidR="00BA5E46" w:rsidRPr="003626B2" w:rsidRDefault="007E55FF"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color w:val="000000" w:themeColor="text1"/>
          <w:lang w:val="lt-LT"/>
        </w:rPr>
      </w:pPr>
      <w:r w:rsidRPr="003626B2">
        <w:rPr>
          <w:color w:val="000000" w:themeColor="text1"/>
          <w:lang w:val="lt-LT"/>
        </w:rPr>
        <w:t>pasiūlymas neatitinka pirkimo dokumentuose nustatytų reikalavimų;</w:t>
      </w:r>
    </w:p>
    <w:p w14:paraId="38B2BDBD" w14:textId="2BF7387C" w:rsidR="00A36DC7" w:rsidRPr="003626B2" w:rsidRDefault="00A36DC7"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color w:val="000000" w:themeColor="text1"/>
          <w:lang w:val="lt-LT"/>
        </w:rPr>
      </w:pPr>
      <w:r w:rsidRPr="003626B2">
        <w:rPr>
          <w:color w:val="000000" w:themeColor="text1"/>
          <w:lang w:val="lt-LT"/>
        </w:rPr>
        <w:t>tiekėjo buvo pasiūlyta per didelė,</w:t>
      </w:r>
      <w:r w:rsidR="00A10D90" w:rsidRPr="003626B2">
        <w:rPr>
          <w:color w:val="000000" w:themeColor="text1"/>
          <w:lang w:val="lt-LT"/>
        </w:rPr>
        <w:t xml:space="preserve"> </w:t>
      </w:r>
      <w:r w:rsidRPr="003626B2">
        <w:rPr>
          <w:color w:val="000000" w:themeColor="text1"/>
          <w:lang w:val="lt-LT"/>
        </w:rPr>
        <w:t>perkančiajai organizacijai nepriimtina kaina</w:t>
      </w:r>
      <w:r w:rsidR="00DD719D" w:rsidRPr="003626B2">
        <w:rPr>
          <w:color w:val="000000" w:themeColor="text1"/>
          <w:lang w:val="lt-LT"/>
        </w:rPr>
        <w:t>;</w:t>
      </w:r>
    </w:p>
    <w:p w14:paraId="6EC5E223" w14:textId="2A429100" w:rsidR="00DD719D" w:rsidRPr="003626B2" w:rsidRDefault="00DD719D"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color w:val="000000" w:themeColor="text1"/>
          <w:lang w:val="lt-LT"/>
        </w:rPr>
      </w:pPr>
      <w:r w:rsidRPr="003626B2">
        <w:rPr>
          <w:color w:val="000000" w:themeColor="text1"/>
          <w:lang w:val="lt-LT"/>
        </w:rPr>
        <w:t xml:space="preserve">pasiūlyme nurodyta neįprastai maža kaina ir tiekėjas nepateikė </w:t>
      </w:r>
      <w:r w:rsidR="00D66090" w:rsidRPr="003626B2">
        <w:rPr>
          <w:color w:val="000000" w:themeColor="text1"/>
          <w:lang w:val="lt-LT"/>
        </w:rPr>
        <w:t>tinkamų pasiūlytos mažiausios kainos pagrįstumo įrodymų.</w:t>
      </w:r>
    </w:p>
    <w:p w14:paraId="35461309" w14:textId="4A76DED5" w:rsidR="007E55FF" w:rsidRPr="003626B2" w:rsidRDefault="007E55FF"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color w:val="000000" w:themeColor="text1"/>
          <w:lang w:val="lt-LT"/>
        </w:rPr>
      </w:pPr>
      <w:r w:rsidRPr="003626B2">
        <w:rPr>
          <w:color w:val="000000" w:themeColor="text1"/>
          <w:lang w:val="lt-LT"/>
        </w:rPr>
        <w:t>Apie pasiūlymo atmetimą ir tokio atmetimo priežastis tiekėjas informuojamas raštu</w:t>
      </w:r>
      <w:r w:rsidR="00434888" w:rsidRPr="003626B2">
        <w:rPr>
          <w:color w:val="000000" w:themeColor="text1"/>
          <w:lang w:val="lt-LT"/>
        </w:rPr>
        <w:t>,</w:t>
      </w:r>
      <w:r w:rsidRPr="003626B2">
        <w:rPr>
          <w:color w:val="000000" w:themeColor="text1"/>
          <w:lang w:val="lt-LT"/>
        </w:rPr>
        <w:t xml:space="preserve"> CVP IS priemonėmis, </w:t>
      </w:r>
      <w:r w:rsidRPr="003626B2">
        <w:rPr>
          <w:b/>
          <w:bCs/>
          <w:color w:val="000000" w:themeColor="text1"/>
          <w:lang w:val="lt-LT"/>
        </w:rPr>
        <w:t>n</w:t>
      </w:r>
      <w:r w:rsidRPr="003626B2">
        <w:rPr>
          <w:rFonts w:eastAsia="Calibri"/>
          <w:b/>
          <w:bCs/>
          <w:color w:val="000000" w:themeColor="text1"/>
          <w:lang w:val="lt-LT"/>
        </w:rPr>
        <w:t xml:space="preserve">e vėliau kaip per 3 darbo dienas </w:t>
      </w:r>
      <w:r w:rsidR="003A15B9" w:rsidRPr="003626B2">
        <w:rPr>
          <w:rFonts w:eastAsia="Times New Roman"/>
          <w:color w:val="000000" w:themeColor="text1"/>
          <w:bdr w:val="none" w:sz="0" w:space="0" w:color="auto"/>
          <w:lang w:val="lt-LT"/>
        </w:rPr>
        <w:t>nuo sprendimo priėmimo</w:t>
      </w:r>
      <w:r w:rsidR="003A15B9" w:rsidRPr="003626B2">
        <w:rPr>
          <w:rFonts w:eastAsia="Calibri"/>
          <w:color w:val="000000" w:themeColor="text1"/>
          <w:lang w:val="lt-LT"/>
        </w:rPr>
        <w:t>.</w:t>
      </w:r>
    </w:p>
    <w:p w14:paraId="0CFB916A" w14:textId="77777777" w:rsidR="0001799F" w:rsidRPr="003626B2" w:rsidRDefault="0001799F" w:rsidP="00413F2D">
      <w:pPr>
        <w:keepNext/>
        <w:jc w:val="center"/>
        <w:outlineLvl w:val="0"/>
        <w:rPr>
          <w:b/>
          <w:color w:val="000000" w:themeColor="text1"/>
          <w:lang w:val="lt-LT"/>
        </w:rPr>
      </w:pPr>
    </w:p>
    <w:p w14:paraId="2D5813BB" w14:textId="7ACC5C3D" w:rsidR="00124E10" w:rsidRPr="003626B2" w:rsidRDefault="00124E10" w:rsidP="00413F2D">
      <w:pPr>
        <w:keepNext/>
        <w:jc w:val="center"/>
        <w:outlineLvl w:val="0"/>
        <w:rPr>
          <w:b/>
          <w:color w:val="000000" w:themeColor="text1"/>
          <w:lang w:val="lt-LT"/>
        </w:rPr>
      </w:pPr>
      <w:r w:rsidRPr="003626B2">
        <w:rPr>
          <w:b/>
          <w:color w:val="000000" w:themeColor="text1"/>
          <w:lang w:val="lt-LT"/>
        </w:rPr>
        <w:t>XIII SKYRIUS</w:t>
      </w:r>
    </w:p>
    <w:p w14:paraId="26F9BAC9" w14:textId="77777777" w:rsidR="00124E10" w:rsidRPr="003626B2" w:rsidRDefault="00124E10" w:rsidP="00413F2D">
      <w:pPr>
        <w:keepNext/>
        <w:jc w:val="center"/>
        <w:outlineLvl w:val="0"/>
        <w:rPr>
          <w:b/>
          <w:color w:val="000000" w:themeColor="text1"/>
          <w:lang w:val="lt-LT"/>
        </w:rPr>
      </w:pPr>
      <w:r w:rsidRPr="003626B2">
        <w:rPr>
          <w:b/>
          <w:color w:val="000000" w:themeColor="text1"/>
          <w:lang w:val="lt-LT"/>
        </w:rPr>
        <w:t>PASIŪLYMŲ VERTINIMAS</w:t>
      </w:r>
    </w:p>
    <w:p w14:paraId="557F804B" w14:textId="77777777" w:rsidR="000B4C7F" w:rsidRPr="003626B2" w:rsidRDefault="000B4C7F" w:rsidP="00413F2D">
      <w:pPr>
        <w:pStyle w:val="Body2"/>
        <w:rPr>
          <w:rFonts w:cs="Times New Roman"/>
          <w:color w:val="000000" w:themeColor="text1"/>
          <w:sz w:val="24"/>
          <w:szCs w:val="24"/>
          <w:lang w:val="lt-LT"/>
        </w:rPr>
      </w:pPr>
    </w:p>
    <w:p w14:paraId="14B44B9E" w14:textId="1D481AF8" w:rsidR="002E2528" w:rsidRPr="003626B2" w:rsidRDefault="00BF24DC"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color w:val="000000" w:themeColor="text1"/>
          <w:lang w:val="lt-LT"/>
        </w:rPr>
      </w:pPr>
      <w:r w:rsidRPr="003626B2">
        <w:rPr>
          <w:b/>
          <w:bCs/>
          <w:color w:val="000000" w:themeColor="text1"/>
          <w:lang w:val="lt-LT"/>
        </w:rPr>
        <w:t>E</w:t>
      </w:r>
      <w:r w:rsidR="00937771" w:rsidRPr="003626B2">
        <w:rPr>
          <w:b/>
          <w:bCs/>
          <w:color w:val="000000" w:themeColor="text1"/>
          <w:lang w:val="lt-LT"/>
        </w:rPr>
        <w:t>konomiškai naudingiausi</w:t>
      </w:r>
      <w:r w:rsidR="00A10D90" w:rsidRPr="003626B2">
        <w:rPr>
          <w:b/>
          <w:bCs/>
          <w:color w:val="000000" w:themeColor="text1"/>
          <w:lang w:val="lt-LT"/>
        </w:rPr>
        <w:t>as</w:t>
      </w:r>
      <w:r w:rsidR="00937771" w:rsidRPr="003626B2">
        <w:rPr>
          <w:b/>
          <w:bCs/>
          <w:color w:val="000000" w:themeColor="text1"/>
          <w:lang w:val="lt-LT"/>
        </w:rPr>
        <w:t xml:space="preserve"> pasiūlym</w:t>
      </w:r>
      <w:r w:rsidR="00A10D90" w:rsidRPr="003626B2">
        <w:rPr>
          <w:b/>
          <w:bCs/>
          <w:color w:val="000000" w:themeColor="text1"/>
          <w:lang w:val="lt-LT"/>
        </w:rPr>
        <w:t>as</w:t>
      </w:r>
      <w:r w:rsidR="00937771" w:rsidRPr="003626B2">
        <w:rPr>
          <w:b/>
          <w:bCs/>
          <w:color w:val="000000" w:themeColor="text1"/>
          <w:lang w:val="lt-LT"/>
        </w:rPr>
        <w:t xml:space="preserve"> išrenka</w:t>
      </w:r>
      <w:r w:rsidR="00A10D90" w:rsidRPr="003626B2">
        <w:rPr>
          <w:b/>
          <w:bCs/>
          <w:color w:val="000000" w:themeColor="text1"/>
          <w:lang w:val="lt-LT"/>
        </w:rPr>
        <w:t>mas</w:t>
      </w:r>
      <w:r w:rsidR="00937771" w:rsidRPr="003626B2">
        <w:rPr>
          <w:b/>
          <w:bCs/>
          <w:color w:val="000000" w:themeColor="text1"/>
          <w:lang w:val="lt-LT"/>
        </w:rPr>
        <w:t xml:space="preserve"> pagal </w:t>
      </w:r>
      <w:r w:rsidR="00214EC3" w:rsidRPr="003626B2">
        <w:rPr>
          <w:b/>
          <w:bCs/>
          <w:color w:val="000000" w:themeColor="text1"/>
          <w:lang w:val="lt-LT"/>
        </w:rPr>
        <w:t xml:space="preserve">mažiausią </w:t>
      </w:r>
      <w:r w:rsidR="00E25D3A" w:rsidRPr="003626B2">
        <w:rPr>
          <w:b/>
          <w:bCs/>
          <w:color w:val="000000" w:themeColor="text1"/>
          <w:lang w:val="lt-LT"/>
        </w:rPr>
        <w:t>kainą</w:t>
      </w:r>
      <w:r w:rsidR="00937771" w:rsidRPr="003626B2">
        <w:rPr>
          <w:b/>
          <w:bCs/>
          <w:color w:val="000000" w:themeColor="text1"/>
          <w:lang w:val="lt-LT"/>
        </w:rPr>
        <w:t xml:space="preserve">, kuri vertinama </w:t>
      </w:r>
      <w:r w:rsidR="003B4B10" w:rsidRPr="003626B2">
        <w:rPr>
          <w:b/>
          <w:bCs/>
          <w:color w:val="000000" w:themeColor="text1"/>
          <w:lang w:val="lt-LT"/>
        </w:rPr>
        <w:t>eurais</w:t>
      </w:r>
      <w:r w:rsidR="00661138" w:rsidRPr="003626B2">
        <w:rPr>
          <w:b/>
          <w:bCs/>
          <w:color w:val="000000" w:themeColor="text1"/>
          <w:lang w:val="lt-LT"/>
        </w:rPr>
        <w:t xml:space="preserve"> su visais mokesčiais</w:t>
      </w:r>
      <w:r w:rsidR="00937771" w:rsidRPr="003626B2">
        <w:rPr>
          <w:b/>
          <w:bCs/>
          <w:color w:val="000000" w:themeColor="text1"/>
          <w:lang w:val="lt-LT"/>
        </w:rPr>
        <w:t>.</w:t>
      </w:r>
      <w:r w:rsidR="00937771" w:rsidRPr="003626B2">
        <w:rPr>
          <w:color w:val="000000" w:themeColor="text1"/>
          <w:lang w:val="lt-LT"/>
        </w:rPr>
        <w:t xml:space="preserve"> </w:t>
      </w:r>
      <w:r w:rsidR="008229EF" w:rsidRPr="003626B2">
        <w:rPr>
          <w:color w:val="000000" w:themeColor="text1"/>
          <w:lang w:val="lt-LT"/>
        </w:rPr>
        <w:t xml:space="preserve">Jeigu pasiūlymuose kainos nurodytos užsienio valiuta, jos </w:t>
      </w:r>
      <w:r w:rsidR="008229EF" w:rsidRPr="003626B2">
        <w:rPr>
          <w:color w:val="000000" w:themeColor="text1"/>
          <w:lang w:val="lt-LT"/>
        </w:rPr>
        <w:lastRenderedPageBreak/>
        <w:t>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EF1096" w14:textId="77777777" w:rsidR="005536FE" w:rsidRPr="003626B2" w:rsidRDefault="005536FE"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color w:val="000000" w:themeColor="text1"/>
          <w:lang w:val="lt-LT"/>
        </w:rPr>
      </w:pPr>
    </w:p>
    <w:p w14:paraId="1872A54F" w14:textId="06953A6D" w:rsidR="00124E10" w:rsidRPr="003626B2" w:rsidRDefault="00124E10"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color w:val="000000" w:themeColor="text1"/>
          <w:lang w:val="lt-LT"/>
        </w:rPr>
      </w:pPr>
      <w:r w:rsidRPr="003626B2">
        <w:rPr>
          <w:b/>
          <w:color w:val="000000" w:themeColor="text1"/>
          <w:lang w:val="lt-LT"/>
        </w:rPr>
        <w:t>IV SKYRIUS</w:t>
      </w:r>
    </w:p>
    <w:p w14:paraId="013C9148" w14:textId="77777777" w:rsidR="00124E10" w:rsidRPr="003626B2" w:rsidRDefault="00124E10" w:rsidP="00413F2D">
      <w:pPr>
        <w:keepNext/>
        <w:jc w:val="center"/>
        <w:outlineLvl w:val="0"/>
        <w:rPr>
          <w:b/>
          <w:color w:val="000000" w:themeColor="text1"/>
          <w:lang w:val="lt-LT"/>
        </w:rPr>
      </w:pPr>
      <w:r w:rsidRPr="003626B2">
        <w:rPr>
          <w:b/>
          <w:color w:val="000000" w:themeColor="text1"/>
          <w:lang w:val="lt-LT"/>
        </w:rPr>
        <w:t>PASIŪLYMŲ EILĖ IR LAIMĖTOJO NUSTATYMAS</w:t>
      </w:r>
    </w:p>
    <w:p w14:paraId="0B9E38DF" w14:textId="77777777" w:rsidR="000B4C7F" w:rsidRPr="003626B2" w:rsidRDefault="000B4C7F" w:rsidP="00413F2D">
      <w:pPr>
        <w:pStyle w:val="Body2"/>
        <w:rPr>
          <w:rFonts w:cs="Times New Roman"/>
          <w:color w:val="000000" w:themeColor="text1"/>
          <w:sz w:val="24"/>
          <w:szCs w:val="24"/>
          <w:lang w:val="lt-LT"/>
        </w:rPr>
      </w:pPr>
    </w:p>
    <w:p w14:paraId="4FF881F4" w14:textId="0BD5E7AF" w:rsidR="005C5E87" w:rsidRPr="003626B2" w:rsidRDefault="00AE184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color w:val="000000" w:themeColor="text1"/>
          <w:bdr w:val="none" w:sz="0" w:space="0" w:color="auto"/>
          <w:lang w:val="lt-LT" w:eastAsia="lt-LT"/>
        </w:rPr>
      </w:pPr>
      <w:r w:rsidRPr="003626B2">
        <w:rPr>
          <w:rFonts w:eastAsia="Times New Roman"/>
          <w:color w:val="000000" w:themeColor="text1"/>
          <w:bdr w:val="none" w:sz="0" w:space="0" w:color="auto"/>
          <w:lang w:val="lt-LT" w:eastAsia="lt-LT"/>
        </w:rPr>
        <w:t xml:space="preserve"> </w:t>
      </w:r>
      <w:r w:rsidR="005C5E87" w:rsidRPr="003626B2">
        <w:rPr>
          <w:rFonts w:eastAsia="Times New Roman"/>
          <w:color w:val="000000" w:themeColor="text1"/>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3626B2">
        <w:rPr>
          <w:rFonts w:eastAsia="Times New Roman"/>
          <w:color w:val="000000" w:themeColor="text1"/>
          <w:bdr w:val="none" w:sz="0" w:space="0" w:color="auto"/>
          <w:lang w:val="lt-LT" w:eastAsia="lt-LT"/>
        </w:rPr>
        <w:t xml:space="preserve">kainų </w:t>
      </w:r>
      <w:r w:rsidR="005C5E87" w:rsidRPr="003626B2">
        <w:rPr>
          <w:rFonts w:eastAsia="Times New Roman"/>
          <w:color w:val="000000" w:themeColor="text1"/>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1AC2C179" w:rsidR="00F74128" w:rsidRPr="003626B2" w:rsidRDefault="00AE184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color w:val="000000" w:themeColor="text1"/>
          <w:bdr w:val="none" w:sz="0" w:space="0" w:color="auto"/>
          <w:lang w:val="lt-LT" w:eastAsia="lt-LT"/>
        </w:rPr>
      </w:pPr>
      <w:r w:rsidRPr="003626B2">
        <w:rPr>
          <w:rFonts w:eastAsia="Times New Roman"/>
          <w:color w:val="000000" w:themeColor="text1"/>
          <w:bdr w:val="none" w:sz="0" w:space="0" w:color="auto"/>
          <w:lang w:val="lt-LT" w:eastAsia="lt-LT"/>
        </w:rPr>
        <w:t xml:space="preserve"> </w:t>
      </w:r>
      <w:r w:rsidR="005C5E87" w:rsidRPr="003626B2">
        <w:rPr>
          <w:rFonts w:eastAsia="Times New Roman"/>
          <w:color w:val="000000" w:themeColor="text1"/>
          <w:bdr w:val="none" w:sz="0" w:space="0" w:color="auto"/>
          <w:lang w:val="lt-LT" w:eastAsia="lt-LT"/>
        </w:rPr>
        <w:t xml:space="preserve">Sudarius pasiūlymų eilę, </w:t>
      </w:r>
      <w:r w:rsidR="005C5E87" w:rsidRPr="003626B2">
        <w:rPr>
          <w:rFonts w:eastAsia="Times New Roman"/>
          <w:color w:val="000000" w:themeColor="text1"/>
          <w:bdr w:val="none" w:sz="0" w:space="0" w:color="auto"/>
          <w:lang w:val="lt-LT"/>
        </w:rPr>
        <w:t xml:space="preserve">kreipiamasi į tiekėją, kurio pasiūlymas gali būti pripažintas laimėjusiu, reikalaujant pateikti atitiktį keliamiems reikalavimams tiekėjui patvirtinančius dokumentus, nustatytus pirkimo sąlygų III skyriuje. </w:t>
      </w:r>
      <w:r w:rsidR="005C5E87" w:rsidRPr="003626B2">
        <w:rPr>
          <w:rFonts w:eastAsia="Calibri"/>
          <w:bCs/>
          <w:color w:val="000000" w:themeColor="text1"/>
          <w:lang w:val="lt-LT"/>
        </w:rPr>
        <w:t xml:space="preserve">Jei šių dokumentų tiekėjas pateikti negali, jis šalinamas iš pirkimo. </w:t>
      </w:r>
      <w:r w:rsidR="005C5E87" w:rsidRPr="003626B2">
        <w:rPr>
          <w:rFonts w:eastAsia="Times New Roman"/>
          <w:color w:val="000000" w:themeColor="text1"/>
          <w:bdr w:val="none" w:sz="0" w:space="0" w:color="auto"/>
          <w:lang w:val="lt-LT"/>
        </w:rPr>
        <w:t xml:space="preserve">Jei buvo sudaroma pasiūlymų eilė, tokiu atveju, kreipiamasi į tiekėją, kurio pasiūlymas yra sekantis eilėje. Jei pateikti dokumentai patvirtina atitiktį </w:t>
      </w:r>
      <w:r w:rsidR="002D7576" w:rsidRPr="003626B2">
        <w:rPr>
          <w:rFonts w:eastAsia="Times New Roman"/>
          <w:color w:val="000000" w:themeColor="text1"/>
          <w:bdr w:val="none" w:sz="0" w:space="0" w:color="auto"/>
          <w:lang w:val="lt-LT"/>
        </w:rPr>
        <w:t xml:space="preserve">tiekėjui </w:t>
      </w:r>
      <w:r w:rsidR="005C5E87" w:rsidRPr="003626B2">
        <w:rPr>
          <w:rFonts w:eastAsia="Times New Roman"/>
          <w:color w:val="000000" w:themeColor="text1"/>
          <w:bdr w:val="none" w:sz="0" w:space="0" w:color="auto"/>
          <w:lang w:val="lt-LT"/>
        </w:rPr>
        <w:t>keliamiems reikalavimams, tiekėjo pasiūlymas skelbiamas pirkimo laimėtoju.</w:t>
      </w:r>
    </w:p>
    <w:p w14:paraId="248A9ED5" w14:textId="4969661A" w:rsidR="00F74128" w:rsidRPr="003626B2" w:rsidRDefault="00AE184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color w:val="000000" w:themeColor="text1"/>
          <w:bdr w:val="none" w:sz="0" w:space="0" w:color="auto"/>
          <w:lang w:val="lt-LT" w:eastAsia="lt-LT"/>
        </w:rPr>
      </w:pPr>
      <w:r w:rsidRPr="003626B2">
        <w:rPr>
          <w:rFonts w:eastAsia="Times New Roman"/>
          <w:color w:val="000000" w:themeColor="text1"/>
          <w:bdr w:val="none" w:sz="0" w:space="0" w:color="auto"/>
          <w:lang w:val="lt-LT"/>
        </w:rPr>
        <w:t xml:space="preserve"> Įgaliotoji p</w:t>
      </w:r>
      <w:r w:rsidR="00F74128" w:rsidRPr="003626B2">
        <w:rPr>
          <w:rFonts w:eastAsia="Times New Roman"/>
          <w:color w:val="000000" w:themeColor="text1"/>
          <w:bdr w:val="none" w:sz="0" w:space="0" w:color="auto"/>
          <w:lang w:val="lt-LT"/>
        </w:rPr>
        <w:t xml:space="preserve">erkančioji organizacija kandidatams ir dalyviams ne vėliau kaip per </w:t>
      </w:r>
      <w:r w:rsidR="00F74128" w:rsidRPr="003626B2">
        <w:rPr>
          <w:rFonts w:eastAsia="Times New Roman"/>
          <w:b/>
          <w:bCs/>
          <w:color w:val="000000" w:themeColor="text1"/>
          <w:bdr w:val="none" w:sz="0" w:space="0" w:color="auto"/>
          <w:lang w:val="lt-LT"/>
        </w:rPr>
        <w:t xml:space="preserve">3 darbo dienas </w:t>
      </w:r>
      <w:r w:rsidR="00F74128" w:rsidRPr="003626B2">
        <w:rPr>
          <w:rFonts w:eastAsia="Times New Roman"/>
          <w:color w:val="000000" w:themeColor="text1"/>
          <w:bdr w:val="none" w:sz="0" w:space="0" w:color="auto"/>
          <w:lang w:val="lt-LT"/>
        </w:rPr>
        <w:t xml:space="preserve">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3626B2">
        <w:rPr>
          <w:rFonts w:eastAsia="Times New Roman"/>
          <w:color w:val="000000" w:themeColor="text1"/>
          <w:bdr w:val="none" w:sz="0" w:space="0" w:color="auto"/>
          <w:lang w:val="lt-LT"/>
        </w:rPr>
        <w:t>T</w:t>
      </w:r>
      <w:r w:rsidR="00F74128" w:rsidRPr="003626B2">
        <w:rPr>
          <w:rFonts w:eastAsia="Times New Roman"/>
          <w:color w:val="000000" w:themeColor="text1"/>
          <w:bdr w:val="none" w:sz="0" w:space="0" w:color="auto"/>
          <w:lang w:val="lt-LT"/>
        </w:rPr>
        <w:t>aip pat nurod</w:t>
      </w:r>
      <w:r w:rsidRPr="003626B2">
        <w:rPr>
          <w:rFonts w:eastAsia="Times New Roman"/>
          <w:color w:val="000000" w:themeColor="text1"/>
          <w:bdr w:val="none" w:sz="0" w:space="0" w:color="auto"/>
          <w:lang w:val="lt-LT"/>
        </w:rPr>
        <w:t>oma</w:t>
      </w:r>
      <w:r w:rsidR="00F74128" w:rsidRPr="003626B2">
        <w:rPr>
          <w:rFonts w:eastAsia="Times New Roman"/>
          <w:color w:val="000000" w:themeColor="text1"/>
          <w:bdr w:val="none" w:sz="0" w:space="0" w:color="auto"/>
          <w:lang w:val="lt-LT"/>
        </w:rPr>
        <w:t xml:space="preserve"> priežastis, dėl kurių buvo priimtas sprendimas nesudaryti pirkimo sutarties, pradėti pirkimą iš naujo.</w:t>
      </w:r>
    </w:p>
    <w:p w14:paraId="3B348527" w14:textId="6B7ED214" w:rsidR="00F74128" w:rsidRPr="003626B2" w:rsidRDefault="00AE184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color w:val="000000" w:themeColor="text1"/>
          <w:lang w:val="lt-LT"/>
        </w:rPr>
      </w:pPr>
      <w:r w:rsidRPr="003626B2">
        <w:rPr>
          <w:rFonts w:eastAsia="Times New Roman"/>
          <w:color w:val="000000" w:themeColor="text1"/>
          <w:bdr w:val="none" w:sz="0" w:space="0" w:color="auto"/>
          <w:lang w:val="lt-LT"/>
        </w:rPr>
        <w:t xml:space="preserve"> </w:t>
      </w:r>
      <w:r w:rsidR="006C7CF4" w:rsidRPr="003626B2">
        <w:rPr>
          <w:rFonts w:eastAsia="Times New Roman"/>
          <w:color w:val="000000" w:themeColor="text1"/>
          <w:bdr w:val="none" w:sz="0" w:space="0" w:color="auto"/>
          <w:lang w:val="lt-LT"/>
        </w:rPr>
        <w:t>Tiekėjas, kurio pasiūlymas nustatytas laimėjęs, kviečiamas sudaryti pirkimo sutartį</w:t>
      </w:r>
      <w:r w:rsidR="006C7CF4" w:rsidRPr="003626B2">
        <w:rPr>
          <w:color w:val="000000" w:themeColor="text1"/>
          <w:lang w:val="lt-LT"/>
        </w:rPr>
        <w:t xml:space="preserve">. Pirkimo sutartis turi būti sudaroma nedelsiant, bet ne anksčiau, negu pasibaigė atidėjimo terminas. Vadovaujantis Viešųjų pirkimų įstatymo 25 straipsnio 2 dalimi, </w:t>
      </w:r>
      <w:r w:rsidR="00C75C80" w:rsidRPr="003626B2">
        <w:rPr>
          <w:color w:val="000000" w:themeColor="text1"/>
          <w:lang w:val="lt-LT"/>
        </w:rPr>
        <w:t>mažos vertės pirkimam</w:t>
      </w:r>
      <w:r w:rsidR="003129DD" w:rsidRPr="003626B2">
        <w:rPr>
          <w:color w:val="000000" w:themeColor="text1"/>
          <w:lang w:val="lt-LT"/>
        </w:rPr>
        <w:t>s Viešųjų p</w:t>
      </w:r>
      <w:r w:rsidR="006C7CF4" w:rsidRPr="003626B2">
        <w:rPr>
          <w:color w:val="000000" w:themeColor="text1"/>
          <w:lang w:val="lt-LT"/>
        </w:rPr>
        <w:t xml:space="preserve">irkimų įstatymo 86 straipsnio 8 dalyje apibrėžtas atidėjimo terminas netaikomas. </w:t>
      </w:r>
    </w:p>
    <w:p w14:paraId="0481FFB3" w14:textId="77777777" w:rsidR="006D245E" w:rsidRPr="003626B2" w:rsidRDefault="004C1B34"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color w:val="000000" w:themeColor="text1"/>
          <w:lang w:val="lt-LT"/>
        </w:rPr>
      </w:pPr>
      <w:r w:rsidRPr="003626B2">
        <w:rPr>
          <w:rFonts w:eastAsia="Times New Roman"/>
          <w:color w:val="000000" w:themeColor="text1"/>
          <w:bdr w:val="none" w:sz="0" w:space="0" w:color="auto"/>
          <w:lang w:val="lt-LT"/>
        </w:rPr>
        <w:t xml:space="preserve"> </w:t>
      </w:r>
      <w:r w:rsidR="00F74128" w:rsidRPr="003626B2">
        <w:rPr>
          <w:rFonts w:eastAsia="Times New Roman"/>
          <w:color w:val="000000" w:themeColor="text1"/>
          <w:bdr w:val="none" w:sz="0" w:space="0" w:color="auto"/>
          <w:lang w:val="lt-LT"/>
        </w:rPr>
        <w:t>J</w:t>
      </w:r>
      <w:r w:rsidR="00F74128" w:rsidRPr="003626B2">
        <w:rPr>
          <w:color w:val="000000" w:themeColor="text1"/>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3626B2">
        <w:rPr>
          <w:color w:val="000000" w:themeColor="text1"/>
          <w:lang w:val="lt-LT"/>
        </w:rPr>
        <w:t>,</w:t>
      </w:r>
      <w:r w:rsidR="00F74128" w:rsidRPr="003626B2">
        <w:rPr>
          <w:color w:val="000000" w:themeColor="text1"/>
          <w:lang w:val="lt-LT"/>
        </w:rPr>
        <w:t xml:space="preserve"> arba jeigu tiekėjas iki nurodyto termino nepateikia pirkimo dokumentuose nustatyto pirkimo sutarties įvykdymo užtikrinimą patvirtinančio dokumento</w:t>
      </w:r>
      <w:r w:rsidR="00622826" w:rsidRPr="003626B2">
        <w:rPr>
          <w:color w:val="000000" w:themeColor="text1"/>
          <w:lang w:val="lt-LT"/>
        </w:rPr>
        <w:t xml:space="preserve"> (jeigu taikoma)</w:t>
      </w:r>
      <w:r w:rsidR="00AE1847" w:rsidRPr="003626B2">
        <w:rPr>
          <w:color w:val="000000" w:themeColor="text1"/>
          <w:lang w:val="lt-LT"/>
        </w:rPr>
        <w:t>,</w:t>
      </w:r>
      <w:r w:rsidR="00F74128" w:rsidRPr="003626B2">
        <w:rPr>
          <w:color w:val="000000" w:themeColor="text1"/>
          <w:lang w:val="lt-LT"/>
        </w:rPr>
        <w:t xml:space="preserve"> arba neįvykdo kitų pirkimo sutartyje nustatytų jos įsigaliojimo sąlygų, siūlo</w:t>
      </w:r>
      <w:r w:rsidR="00AE1847" w:rsidRPr="003626B2">
        <w:rPr>
          <w:color w:val="000000" w:themeColor="text1"/>
          <w:lang w:val="lt-LT"/>
        </w:rPr>
        <w:t>ma</w:t>
      </w:r>
      <w:r w:rsidR="00F74128" w:rsidRPr="003626B2">
        <w:rPr>
          <w:color w:val="000000" w:themeColor="text1"/>
          <w:lang w:val="lt-LT"/>
        </w:rPr>
        <w:t xml:space="preserve"> sudaryti pirkimo sutartį tiekėjui, kurio pasiūlymas pagal nustatytą pasiūlymų eilę yra pirmas po tiekėjo, atsisakiusio sudaryti pirkimo sutartį, nepateikusio pirkimo sutarties įvykdymo užtikrinimo</w:t>
      </w:r>
      <w:r w:rsidR="00622826" w:rsidRPr="003626B2">
        <w:rPr>
          <w:color w:val="000000" w:themeColor="text1"/>
          <w:lang w:val="lt-LT"/>
        </w:rPr>
        <w:t xml:space="preserve"> (jeigu taikoma)</w:t>
      </w:r>
      <w:r w:rsidR="00F74128" w:rsidRPr="003626B2">
        <w:rPr>
          <w:color w:val="000000" w:themeColor="text1"/>
          <w:lang w:val="lt-LT"/>
        </w:rPr>
        <w:t xml:space="preserve"> ar neįvykdžiusio kitų pirkimo sutarties įsigaliojimo sąlygų, jeigu tenkinamos Viešųjų pirkimų įstatymo 45 straipsnio 1 dalyje išdėstytos sąlygos.</w:t>
      </w:r>
    </w:p>
    <w:p w14:paraId="4DBAAB01" w14:textId="44A01EEE" w:rsidR="006D245E" w:rsidRPr="003626B2" w:rsidRDefault="006D245E"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color w:val="000000" w:themeColor="text1"/>
          <w:lang w:val="lt-LT"/>
        </w:rPr>
      </w:pPr>
      <w:r w:rsidRPr="003626B2">
        <w:rPr>
          <w:color w:val="000000" w:themeColor="text1"/>
          <w:lang w:val="lt-LT"/>
        </w:rPr>
        <w:t xml:space="preserve">Suinteresuoti dalyviai per </w:t>
      </w:r>
      <w:r w:rsidRPr="003626B2">
        <w:rPr>
          <w:b/>
          <w:bCs/>
          <w:color w:val="000000" w:themeColor="text1"/>
          <w:lang w:val="lt-LT"/>
        </w:rPr>
        <w:t>5 darbo dienas</w:t>
      </w:r>
      <w:r w:rsidRPr="003626B2">
        <w:rPr>
          <w:color w:val="000000" w:themeColor="text1"/>
          <w:lang w:val="lt-LT"/>
        </w:rPr>
        <w:t xml:space="preserve"> nuo perkančiosios organizacijos pranešimo apie sprendimą nustatyti laimėjusį pasiūlymą pateikimo dalyviams dienos gali prašyti Įgaliotosios perkančiosios organizacijos pateikti laimėjusį pasiūlymą.</w:t>
      </w:r>
    </w:p>
    <w:p w14:paraId="468200E0" w14:textId="77777777" w:rsidR="00AE1847" w:rsidRPr="003626B2" w:rsidRDefault="00AE1847"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color w:val="000000" w:themeColor="text1"/>
          <w:lang w:val="lt-LT"/>
        </w:rPr>
      </w:pPr>
    </w:p>
    <w:p w14:paraId="02558BE9" w14:textId="77777777" w:rsidR="00E57D17" w:rsidRPr="003626B2" w:rsidRDefault="00E57D17" w:rsidP="00413F2D">
      <w:pPr>
        <w:widowControl w:val="0"/>
        <w:jc w:val="center"/>
        <w:rPr>
          <w:b/>
          <w:color w:val="000000" w:themeColor="text1"/>
          <w:lang w:val="lt-LT"/>
        </w:rPr>
      </w:pPr>
      <w:r w:rsidRPr="003626B2">
        <w:rPr>
          <w:b/>
          <w:color w:val="000000" w:themeColor="text1"/>
          <w:lang w:val="lt-LT"/>
        </w:rPr>
        <w:t>XV SKYRIUS</w:t>
      </w:r>
    </w:p>
    <w:p w14:paraId="26E52B0F" w14:textId="77777777" w:rsidR="00E57D17" w:rsidRPr="003626B2" w:rsidRDefault="00E57D17" w:rsidP="00413F2D">
      <w:pPr>
        <w:widowControl w:val="0"/>
        <w:jc w:val="center"/>
        <w:rPr>
          <w:b/>
          <w:color w:val="000000" w:themeColor="text1"/>
          <w:lang w:val="lt-LT"/>
        </w:rPr>
      </w:pPr>
      <w:r w:rsidRPr="003626B2">
        <w:rPr>
          <w:b/>
          <w:color w:val="000000" w:themeColor="text1"/>
          <w:lang w:val="lt-LT"/>
        </w:rPr>
        <w:t>PRETENZIJŲ IR SKUNDŲ NAGRINĖJIMO TVARKA</w:t>
      </w:r>
    </w:p>
    <w:p w14:paraId="40B1A7E2" w14:textId="77777777" w:rsidR="00E57D17" w:rsidRPr="003626B2" w:rsidRDefault="00E57D17" w:rsidP="00413F2D">
      <w:pPr>
        <w:widowControl w:val="0"/>
        <w:jc w:val="center"/>
        <w:rPr>
          <w:b/>
          <w:color w:val="000000" w:themeColor="text1"/>
          <w:lang w:val="lt-LT"/>
        </w:rPr>
      </w:pPr>
    </w:p>
    <w:p w14:paraId="7A8253E0" w14:textId="77777777" w:rsidR="00E57D17" w:rsidRPr="003626B2" w:rsidRDefault="00E57D1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color w:val="000000" w:themeColor="text1"/>
          <w:lang w:val="lt-LT"/>
        </w:rPr>
      </w:pPr>
      <w:r w:rsidRPr="003626B2">
        <w:rPr>
          <w:color w:val="000000" w:themeColor="text1"/>
          <w:lang w:val="lt-LT"/>
        </w:rPr>
        <w:t xml:space="preserve">Ginčai ir pretenzijos nagrinėjami Viešųjų pirkimų įstatymo </w:t>
      </w:r>
      <w:r w:rsidR="00AD0B03" w:rsidRPr="003626B2">
        <w:rPr>
          <w:color w:val="000000" w:themeColor="text1"/>
          <w:lang w:val="lt-LT"/>
        </w:rPr>
        <w:t>VII skyriuje</w:t>
      </w:r>
      <w:r w:rsidR="0009542A" w:rsidRPr="003626B2">
        <w:rPr>
          <w:color w:val="000000" w:themeColor="text1"/>
          <w:lang w:val="lt-LT"/>
        </w:rPr>
        <w:t xml:space="preserve"> nustatyta tvarka</w:t>
      </w:r>
      <w:r w:rsidR="00AD0B03" w:rsidRPr="003626B2">
        <w:rPr>
          <w:color w:val="000000" w:themeColor="text1"/>
          <w:lang w:val="lt-LT"/>
        </w:rPr>
        <w:t>.</w:t>
      </w:r>
    </w:p>
    <w:p w14:paraId="1539E897" w14:textId="77777777" w:rsidR="006B03A8" w:rsidRDefault="006B03A8" w:rsidP="006B03A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color w:val="000000" w:themeColor="text1"/>
          <w:lang w:val="lt-LT"/>
        </w:rPr>
      </w:pPr>
    </w:p>
    <w:p w14:paraId="068EB0FB" w14:textId="77777777" w:rsidR="003626B2" w:rsidRDefault="003626B2" w:rsidP="006B03A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color w:val="000000" w:themeColor="text1"/>
          <w:lang w:val="lt-LT"/>
        </w:rPr>
      </w:pPr>
    </w:p>
    <w:p w14:paraId="4011FE6A" w14:textId="77777777" w:rsidR="003626B2" w:rsidRDefault="003626B2" w:rsidP="006B03A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color w:val="000000" w:themeColor="text1"/>
          <w:lang w:val="lt-LT"/>
        </w:rPr>
      </w:pPr>
    </w:p>
    <w:p w14:paraId="51581F28" w14:textId="77777777" w:rsidR="003626B2" w:rsidRDefault="003626B2" w:rsidP="006B03A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color w:val="000000" w:themeColor="text1"/>
          <w:lang w:val="lt-LT"/>
        </w:rPr>
      </w:pPr>
    </w:p>
    <w:p w14:paraId="4EAEB3CC" w14:textId="77777777" w:rsidR="003626B2" w:rsidRPr="003626B2" w:rsidRDefault="003626B2" w:rsidP="006B03A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color w:val="000000" w:themeColor="text1"/>
          <w:lang w:val="lt-LT"/>
        </w:rPr>
      </w:pPr>
    </w:p>
    <w:p w14:paraId="3AC60526" w14:textId="0B3255D0" w:rsidR="00E57D17" w:rsidRPr="003626B2" w:rsidRDefault="00E57D17" w:rsidP="00413F2D">
      <w:pPr>
        <w:widowControl w:val="0"/>
        <w:jc w:val="center"/>
        <w:rPr>
          <w:b/>
          <w:color w:val="000000" w:themeColor="text1"/>
          <w:lang w:val="lt-LT"/>
        </w:rPr>
      </w:pPr>
      <w:r w:rsidRPr="003626B2">
        <w:rPr>
          <w:b/>
          <w:color w:val="000000" w:themeColor="text1"/>
          <w:lang w:val="lt-LT"/>
        </w:rPr>
        <w:lastRenderedPageBreak/>
        <w:t>XVI SKYRIUS</w:t>
      </w:r>
    </w:p>
    <w:p w14:paraId="59C0597F" w14:textId="77777777" w:rsidR="00E57D17" w:rsidRPr="003626B2" w:rsidRDefault="00E57D17" w:rsidP="00413F2D">
      <w:pPr>
        <w:widowControl w:val="0"/>
        <w:jc w:val="center"/>
        <w:rPr>
          <w:b/>
          <w:color w:val="000000" w:themeColor="text1"/>
          <w:lang w:val="lt-LT"/>
        </w:rPr>
      </w:pPr>
      <w:r w:rsidRPr="003626B2">
        <w:rPr>
          <w:b/>
          <w:color w:val="000000" w:themeColor="text1"/>
          <w:lang w:val="lt-LT"/>
        </w:rPr>
        <w:t>PIRKIMO SUTARTIES SĄLYGOS</w:t>
      </w:r>
    </w:p>
    <w:p w14:paraId="43363D0C" w14:textId="77777777" w:rsidR="00E57D17" w:rsidRPr="003626B2" w:rsidRDefault="00E57D17" w:rsidP="00413F2D">
      <w:pPr>
        <w:widowControl w:val="0"/>
        <w:rPr>
          <w:b/>
          <w:color w:val="000000" w:themeColor="text1"/>
          <w:lang w:val="lt-LT"/>
        </w:rPr>
      </w:pPr>
    </w:p>
    <w:p w14:paraId="12D0BC05" w14:textId="7364800C" w:rsidR="00E57D17" w:rsidRPr="003626B2" w:rsidRDefault="00046F58"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color w:val="000000" w:themeColor="text1"/>
          <w:lang w:val="lt-LT" w:eastAsia="lt-LT"/>
        </w:rPr>
      </w:pPr>
      <w:r w:rsidRPr="003626B2">
        <w:rPr>
          <w:color w:val="000000" w:themeColor="text1"/>
          <w:lang w:val="lt-LT" w:eastAsia="lt-LT"/>
        </w:rPr>
        <w:t>P</w:t>
      </w:r>
      <w:r w:rsidR="00E57D17" w:rsidRPr="003626B2">
        <w:rPr>
          <w:color w:val="000000" w:themeColor="text1"/>
          <w:lang w:val="lt-LT" w:eastAsia="lt-LT"/>
        </w:rPr>
        <w:t xml:space="preserve">irkimo sutartį </w:t>
      </w:r>
      <w:r w:rsidRPr="003626B2">
        <w:rPr>
          <w:color w:val="000000" w:themeColor="text1"/>
          <w:lang w:val="lt-LT" w:eastAsia="lt-LT"/>
        </w:rPr>
        <w:t xml:space="preserve">bus siūloma </w:t>
      </w:r>
      <w:r w:rsidR="00E57D17" w:rsidRPr="003626B2">
        <w:rPr>
          <w:color w:val="000000" w:themeColor="text1"/>
          <w:lang w:val="lt-LT" w:eastAsia="lt-LT"/>
        </w:rPr>
        <w:t xml:space="preserve">sudaryti tam tiekėjui, kurio pasiūlymas Viešųjų pirkimų įstatymo nustatyta tvarka bus pripažintas laimėjusiu. </w:t>
      </w:r>
    </w:p>
    <w:p w14:paraId="1462FEE9" w14:textId="514BD86C" w:rsidR="00E57D17" w:rsidRPr="003626B2" w:rsidRDefault="00E57D17"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color w:val="000000" w:themeColor="text1"/>
          <w:lang w:val="lt-LT" w:eastAsia="lt-LT"/>
        </w:rPr>
      </w:pPr>
      <w:r w:rsidRPr="003626B2">
        <w:rPr>
          <w:color w:val="000000" w:themeColor="text1"/>
          <w:lang w:val="lt-LT" w:eastAsia="lt-LT"/>
        </w:rPr>
        <w:t>Sudaroma pirkimo sutartis atitiks laimėjusio tiekėjo pasiūlymą ir pirkimo dokumentuose nustatytas pirkimo sąlygas.</w:t>
      </w:r>
      <w:r w:rsidR="009A0840" w:rsidRPr="003626B2">
        <w:rPr>
          <w:b/>
          <w:bCs/>
          <w:color w:val="000000" w:themeColor="text1"/>
          <w:lang w:val="lt-LT" w:eastAsia="lt-LT"/>
        </w:rPr>
        <w:t xml:space="preserve"> </w:t>
      </w:r>
    </w:p>
    <w:p w14:paraId="34D9EBC4" w14:textId="77777777" w:rsidR="00E57D17" w:rsidRPr="003626B2" w:rsidRDefault="00E57D17"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color w:val="000000" w:themeColor="text1"/>
          <w:lang w:val="lt-LT" w:eastAsia="lt-LT"/>
        </w:rPr>
      </w:pPr>
      <w:r w:rsidRPr="003626B2">
        <w:rPr>
          <w:color w:val="000000" w:themeColor="text1"/>
          <w:lang w:val="lt-LT" w:eastAsia="lt-LT"/>
        </w:rPr>
        <w:t>Sudarant pirkimo sutartį, joje negali būti keičiama laimėjusio tiekėjo pasiūlymo kaina ir pirkimo dokumentuose bei pasiūlyme nustatytos pirkimo sąlygos.</w:t>
      </w:r>
    </w:p>
    <w:p w14:paraId="27367DBF" w14:textId="058232A3" w:rsidR="00E57D17" w:rsidRPr="003626B2" w:rsidRDefault="00D96229"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color w:val="000000" w:themeColor="text1"/>
          <w:lang w:val="lt-LT" w:eastAsia="lt-LT"/>
        </w:rPr>
      </w:pPr>
      <w:r w:rsidRPr="003626B2">
        <w:rPr>
          <w:color w:val="000000" w:themeColor="text1"/>
          <w:lang w:val="lt-LT" w:eastAsia="lt-LT"/>
        </w:rPr>
        <w:t xml:space="preserve">  </w:t>
      </w:r>
      <w:r w:rsidR="00E57D17" w:rsidRPr="003626B2">
        <w:rPr>
          <w:color w:val="000000" w:themeColor="text1"/>
          <w:lang w:val="lt-LT" w:eastAsia="lt-LT"/>
        </w:rPr>
        <w:t xml:space="preserve">Pirkimo sutarties projektas pateikiamas pirkimo sąlygų </w:t>
      </w:r>
      <w:r w:rsidR="00C95858" w:rsidRPr="003626B2">
        <w:rPr>
          <w:color w:val="000000" w:themeColor="text1"/>
          <w:lang w:val="lt-LT" w:eastAsia="lt-LT"/>
        </w:rPr>
        <w:t>4</w:t>
      </w:r>
      <w:r w:rsidR="00E57D17" w:rsidRPr="003626B2">
        <w:rPr>
          <w:color w:val="000000" w:themeColor="text1"/>
          <w:lang w:val="lt-LT" w:eastAsia="lt-LT"/>
        </w:rPr>
        <w:t xml:space="preserve"> priede.</w:t>
      </w:r>
    </w:p>
    <w:p w14:paraId="74C64BA0" w14:textId="77777777" w:rsidR="00F6558A" w:rsidRPr="003626B2" w:rsidRDefault="00F6558A" w:rsidP="00413F2D">
      <w:pPr>
        <w:widowControl w:val="0"/>
        <w:jc w:val="center"/>
        <w:outlineLvl w:val="0"/>
        <w:rPr>
          <w:b/>
          <w:color w:val="000000" w:themeColor="text1"/>
          <w:lang w:val="lt-LT"/>
        </w:rPr>
      </w:pPr>
    </w:p>
    <w:p w14:paraId="629BDCE3" w14:textId="6DBFDE76" w:rsidR="00E57D17" w:rsidRPr="003626B2" w:rsidRDefault="00E57D17" w:rsidP="00413F2D">
      <w:pPr>
        <w:widowControl w:val="0"/>
        <w:jc w:val="center"/>
        <w:outlineLvl w:val="0"/>
        <w:rPr>
          <w:b/>
          <w:color w:val="000000" w:themeColor="text1"/>
          <w:lang w:val="lt-LT"/>
        </w:rPr>
      </w:pPr>
      <w:r w:rsidRPr="003626B2">
        <w:rPr>
          <w:b/>
          <w:color w:val="000000" w:themeColor="text1"/>
          <w:lang w:val="lt-LT"/>
        </w:rPr>
        <w:t>XVI SKYRIUS</w:t>
      </w:r>
    </w:p>
    <w:p w14:paraId="1075D4CC" w14:textId="77777777" w:rsidR="00E57D17" w:rsidRPr="003626B2" w:rsidRDefault="00E57D17" w:rsidP="00413F2D">
      <w:pPr>
        <w:widowControl w:val="0"/>
        <w:jc w:val="center"/>
        <w:outlineLvl w:val="0"/>
        <w:rPr>
          <w:b/>
          <w:color w:val="000000" w:themeColor="text1"/>
          <w:lang w:val="lt-LT"/>
        </w:rPr>
      </w:pPr>
      <w:r w:rsidRPr="003626B2">
        <w:rPr>
          <w:b/>
          <w:color w:val="000000" w:themeColor="text1"/>
          <w:lang w:val="lt-LT"/>
        </w:rPr>
        <w:t>BAIGIAMOSIOS NUOSTATOS</w:t>
      </w:r>
    </w:p>
    <w:p w14:paraId="137151E8" w14:textId="77777777" w:rsidR="00E57D17" w:rsidRPr="003626B2" w:rsidRDefault="00E57D17" w:rsidP="00413F2D">
      <w:pPr>
        <w:widowControl w:val="0"/>
        <w:tabs>
          <w:tab w:val="left" w:pos="1134"/>
        </w:tabs>
        <w:ind w:firstLine="426"/>
        <w:jc w:val="both"/>
        <w:rPr>
          <w:color w:val="000000" w:themeColor="text1"/>
          <w:lang w:val="lt-LT"/>
        </w:rPr>
      </w:pPr>
    </w:p>
    <w:p w14:paraId="7D5FE2CE" w14:textId="77777777" w:rsidR="00CF0F14" w:rsidRPr="003626B2" w:rsidRDefault="00CF0F14"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color w:val="000000" w:themeColor="text1"/>
          <w:lang w:val="lt-LT"/>
        </w:rPr>
      </w:pPr>
      <w:r w:rsidRPr="003626B2">
        <w:rPr>
          <w:color w:val="000000" w:themeColor="text1"/>
          <w:lang w:val="lt-LT"/>
        </w:rPr>
        <w:t>Jei tiekėjas pirkimo procedūrų metu nuslėpė informaciją ar pateikė melagingą informaciją apie atitiktį Reikalavimams, jo pasiūlymas atmetamas, ir informacija apie tokį tiekėją skelbiama CVP</w:t>
      </w:r>
      <w:r w:rsidR="00406CE1" w:rsidRPr="003626B2">
        <w:rPr>
          <w:color w:val="000000" w:themeColor="text1"/>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3626B2" w:rsidRDefault="00E57D17"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color w:val="000000" w:themeColor="text1"/>
          <w:lang w:val="lt-LT"/>
        </w:rPr>
      </w:pPr>
      <w:r w:rsidRPr="003626B2">
        <w:rPr>
          <w:color w:val="000000" w:themeColor="text1"/>
          <w:lang w:val="lt-LT"/>
        </w:rPr>
        <w:t>Pirkimo procedūros, kurios neapibrėžtos šiose pirkimo sąlygose, vykdomos vadovaujantis Viešųjų pirkimų įstatymo ir poįstatyminių teisės aktų nuostatomis.</w:t>
      </w:r>
    </w:p>
    <w:p w14:paraId="0441DA52" w14:textId="77777777" w:rsidR="00BD094E" w:rsidRPr="003626B2" w:rsidRDefault="00BD094E"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color w:val="000000" w:themeColor="text1"/>
          <w:lang w:val="lt-LT"/>
        </w:rPr>
      </w:pPr>
    </w:p>
    <w:p w14:paraId="01EA1E1F" w14:textId="77777777" w:rsidR="00E57D17" w:rsidRPr="003626B2" w:rsidRDefault="00E57D17" w:rsidP="00413F2D">
      <w:pPr>
        <w:widowControl w:val="0"/>
        <w:jc w:val="center"/>
        <w:outlineLvl w:val="0"/>
        <w:rPr>
          <w:b/>
          <w:color w:val="000000" w:themeColor="text1"/>
          <w:lang w:val="lt-LT"/>
        </w:rPr>
      </w:pPr>
      <w:r w:rsidRPr="003626B2">
        <w:rPr>
          <w:b/>
          <w:color w:val="000000" w:themeColor="text1"/>
          <w:lang w:val="lt-LT"/>
        </w:rPr>
        <w:t>XVII SKYRIUS</w:t>
      </w:r>
    </w:p>
    <w:p w14:paraId="0D923F7D" w14:textId="77777777" w:rsidR="00E57D17" w:rsidRPr="003626B2" w:rsidRDefault="00E57D17" w:rsidP="00413F2D">
      <w:pPr>
        <w:widowControl w:val="0"/>
        <w:jc w:val="center"/>
        <w:outlineLvl w:val="0"/>
        <w:rPr>
          <w:b/>
          <w:color w:val="000000" w:themeColor="text1"/>
          <w:lang w:val="lt-LT"/>
        </w:rPr>
      </w:pPr>
      <w:r w:rsidRPr="003626B2">
        <w:rPr>
          <w:b/>
          <w:color w:val="000000" w:themeColor="text1"/>
          <w:lang w:val="lt-LT"/>
        </w:rPr>
        <w:t>PIRKIMO SĄLYGŲ PRIEDAI</w:t>
      </w:r>
    </w:p>
    <w:p w14:paraId="3E9A690B" w14:textId="77777777" w:rsidR="00E57D17" w:rsidRPr="003626B2" w:rsidRDefault="00E57D17" w:rsidP="00413F2D">
      <w:pPr>
        <w:keepNext/>
        <w:widowControl w:val="0"/>
        <w:jc w:val="center"/>
        <w:outlineLvl w:val="0"/>
        <w:rPr>
          <w:b/>
          <w:color w:val="000000" w:themeColor="text1"/>
          <w:lang w:val="lt-LT"/>
        </w:rPr>
      </w:pPr>
    </w:p>
    <w:p w14:paraId="44BC922E" w14:textId="5013FBD2" w:rsidR="00E57D17" w:rsidRPr="003626B2" w:rsidRDefault="005D75F7"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color w:val="000000" w:themeColor="text1"/>
          <w:lang w:val="lt-LT"/>
        </w:rPr>
      </w:pPr>
      <w:r w:rsidRPr="003626B2">
        <w:rPr>
          <w:color w:val="000000" w:themeColor="text1"/>
          <w:lang w:val="lt-LT"/>
        </w:rPr>
        <w:t xml:space="preserve"> </w:t>
      </w:r>
      <w:r w:rsidR="001B6E43" w:rsidRPr="003626B2">
        <w:rPr>
          <w:color w:val="000000" w:themeColor="text1"/>
          <w:lang w:val="lt-LT"/>
        </w:rPr>
        <w:t xml:space="preserve"> </w:t>
      </w:r>
      <w:r w:rsidR="00E57D17" w:rsidRPr="003626B2">
        <w:rPr>
          <w:color w:val="000000" w:themeColor="text1"/>
          <w:lang w:val="lt-LT"/>
        </w:rPr>
        <w:t>Pirkimo sąlygų priedai:</w:t>
      </w:r>
    </w:p>
    <w:p w14:paraId="16211095" w14:textId="70AED035" w:rsidR="00BE48D0" w:rsidRPr="003626B2" w:rsidRDefault="006B3315"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color w:val="000000" w:themeColor="text1"/>
          <w:lang w:val="lt-LT"/>
        </w:rPr>
      </w:pPr>
      <w:r w:rsidRPr="003626B2">
        <w:rPr>
          <w:color w:val="000000" w:themeColor="text1"/>
          <w:lang w:val="lt-LT"/>
        </w:rPr>
        <w:t>1 priedas. Pasiūlymo forma;</w:t>
      </w:r>
    </w:p>
    <w:p w14:paraId="21A0B8CE" w14:textId="1462BE2C" w:rsidR="00BE48D0" w:rsidRPr="003626B2" w:rsidRDefault="006B3315"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color w:val="000000" w:themeColor="text1"/>
          <w:lang w:val="lt-LT"/>
        </w:rPr>
      </w:pPr>
      <w:r w:rsidRPr="003626B2">
        <w:rPr>
          <w:color w:val="000000" w:themeColor="text1"/>
          <w:lang w:val="lt-LT"/>
        </w:rPr>
        <w:t xml:space="preserve">2 priedas. </w:t>
      </w:r>
      <w:r w:rsidR="00F415C0" w:rsidRPr="003626B2">
        <w:rPr>
          <w:bCs/>
          <w:color w:val="000000" w:themeColor="text1"/>
          <w:lang w:val="lt-LT"/>
        </w:rPr>
        <w:t>T</w:t>
      </w:r>
      <w:r w:rsidR="00BE48D0" w:rsidRPr="003626B2">
        <w:rPr>
          <w:color w:val="000000" w:themeColor="text1"/>
          <w:lang w:val="lt-LT"/>
        </w:rPr>
        <w:t>echninė specifikacija</w:t>
      </w:r>
      <w:r w:rsidR="00004A0D" w:rsidRPr="003626B2">
        <w:rPr>
          <w:color w:val="000000" w:themeColor="text1"/>
          <w:lang w:val="lt-LT"/>
        </w:rPr>
        <w:t>;</w:t>
      </w:r>
    </w:p>
    <w:p w14:paraId="184AC4C2" w14:textId="267080EE" w:rsidR="00445E8F" w:rsidRPr="003626B2" w:rsidRDefault="00BE48D0"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color w:val="000000" w:themeColor="text1"/>
          <w:lang w:val="lt-LT"/>
        </w:rPr>
      </w:pPr>
      <w:r w:rsidRPr="003626B2">
        <w:rPr>
          <w:color w:val="000000" w:themeColor="text1"/>
          <w:lang w:val="lt-LT"/>
        </w:rPr>
        <w:t>3 priedas. Pirkimo sutarties projektas</w:t>
      </w:r>
      <w:r w:rsidR="00445E8F" w:rsidRPr="003626B2">
        <w:rPr>
          <w:color w:val="000000" w:themeColor="text1"/>
          <w:lang w:val="lt-LT"/>
        </w:rPr>
        <w:t>.</w:t>
      </w:r>
    </w:p>
    <w:p w14:paraId="55401F84" w14:textId="636080E5" w:rsidR="00FD6ACE" w:rsidRPr="003626B2" w:rsidRDefault="00FD6ACE" w:rsidP="00413F2D">
      <w:pPr>
        <w:pStyle w:val="Antrat4"/>
        <w:keepNext w:val="0"/>
        <w:widowControl w:val="0"/>
        <w:numPr>
          <w:ilvl w:val="0"/>
          <w:numId w:val="0"/>
        </w:numPr>
        <w:tabs>
          <w:tab w:val="left" w:pos="8460"/>
        </w:tabs>
        <w:jc w:val="center"/>
        <w:rPr>
          <w:b w:val="0"/>
          <w:color w:val="000000" w:themeColor="text1"/>
          <w:sz w:val="20"/>
        </w:rPr>
      </w:pPr>
      <w:r w:rsidRPr="003626B2">
        <w:rPr>
          <w:b w:val="0"/>
          <w:color w:val="000000" w:themeColor="text1"/>
          <w:sz w:val="20"/>
        </w:rPr>
        <w:t>___________________</w:t>
      </w:r>
    </w:p>
    <w:p w14:paraId="2B882894" w14:textId="3C6A7C24" w:rsidR="00FD505B" w:rsidRPr="003626B2" w:rsidRDefault="00FD505B" w:rsidP="00413F2D">
      <w:pPr>
        <w:pStyle w:val="Antrat4"/>
        <w:keepNext w:val="0"/>
        <w:widowControl w:val="0"/>
        <w:numPr>
          <w:ilvl w:val="0"/>
          <w:numId w:val="0"/>
        </w:numPr>
        <w:tabs>
          <w:tab w:val="left" w:pos="8460"/>
        </w:tabs>
        <w:ind w:left="720"/>
        <w:jc w:val="right"/>
        <w:rPr>
          <w:b w:val="0"/>
          <w:color w:val="000000" w:themeColor="text1"/>
          <w:sz w:val="20"/>
        </w:rPr>
      </w:pPr>
    </w:p>
    <w:p w14:paraId="5C2950E9" w14:textId="725B6A57" w:rsidR="007E55FF" w:rsidRPr="003626B2" w:rsidRDefault="007E55FF" w:rsidP="00413F2D">
      <w:pPr>
        <w:rPr>
          <w:color w:val="000000" w:themeColor="text1"/>
          <w:lang w:val="lt-LT"/>
        </w:rPr>
      </w:pPr>
    </w:p>
    <w:p w14:paraId="35452D71" w14:textId="77777777" w:rsidR="00523CB9" w:rsidRPr="003626B2" w:rsidRDefault="00523CB9" w:rsidP="00413F2D">
      <w:pPr>
        <w:pStyle w:val="Antrat4"/>
        <w:keepNext w:val="0"/>
        <w:widowControl w:val="0"/>
        <w:numPr>
          <w:ilvl w:val="0"/>
          <w:numId w:val="0"/>
        </w:numPr>
        <w:tabs>
          <w:tab w:val="left" w:pos="8460"/>
        </w:tabs>
        <w:jc w:val="right"/>
        <w:rPr>
          <w:b w:val="0"/>
          <w:color w:val="000000" w:themeColor="text1"/>
          <w:sz w:val="20"/>
        </w:rPr>
      </w:pPr>
      <w:bookmarkStart w:id="26" w:name="_Hlk511292158"/>
    </w:p>
    <w:p w14:paraId="56E13487" w14:textId="77777777" w:rsidR="00523CB9" w:rsidRPr="003626B2" w:rsidRDefault="00523CB9" w:rsidP="00413F2D">
      <w:pPr>
        <w:pStyle w:val="Antrat4"/>
        <w:keepNext w:val="0"/>
        <w:widowControl w:val="0"/>
        <w:numPr>
          <w:ilvl w:val="0"/>
          <w:numId w:val="0"/>
        </w:numPr>
        <w:tabs>
          <w:tab w:val="left" w:pos="8460"/>
        </w:tabs>
        <w:jc w:val="right"/>
        <w:rPr>
          <w:b w:val="0"/>
          <w:color w:val="000000" w:themeColor="text1"/>
          <w:sz w:val="20"/>
        </w:rPr>
      </w:pPr>
    </w:p>
    <w:p w14:paraId="27E78AAD" w14:textId="77777777" w:rsidR="00523CB9" w:rsidRPr="003626B2" w:rsidRDefault="00523CB9" w:rsidP="00413F2D">
      <w:pPr>
        <w:pStyle w:val="Antrat4"/>
        <w:keepNext w:val="0"/>
        <w:widowControl w:val="0"/>
        <w:numPr>
          <w:ilvl w:val="0"/>
          <w:numId w:val="0"/>
        </w:numPr>
        <w:tabs>
          <w:tab w:val="left" w:pos="8460"/>
        </w:tabs>
        <w:jc w:val="right"/>
        <w:rPr>
          <w:b w:val="0"/>
          <w:color w:val="000000" w:themeColor="text1"/>
          <w:sz w:val="20"/>
        </w:rPr>
      </w:pPr>
    </w:p>
    <w:p w14:paraId="744325A2" w14:textId="77777777" w:rsidR="00523CB9" w:rsidRPr="003626B2" w:rsidRDefault="00523CB9" w:rsidP="00413F2D">
      <w:pPr>
        <w:pStyle w:val="Antrat4"/>
        <w:keepNext w:val="0"/>
        <w:widowControl w:val="0"/>
        <w:numPr>
          <w:ilvl w:val="0"/>
          <w:numId w:val="0"/>
        </w:numPr>
        <w:tabs>
          <w:tab w:val="left" w:pos="8460"/>
        </w:tabs>
        <w:jc w:val="right"/>
        <w:rPr>
          <w:b w:val="0"/>
          <w:color w:val="000000" w:themeColor="text1"/>
          <w:sz w:val="20"/>
        </w:rPr>
      </w:pPr>
    </w:p>
    <w:p w14:paraId="7610041F" w14:textId="77777777" w:rsidR="00523CB9" w:rsidRPr="003626B2" w:rsidRDefault="00523CB9" w:rsidP="00413F2D">
      <w:pPr>
        <w:pStyle w:val="Antrat4"/>
        <w:keepNext w:val="0"/>
        <w:widowControl w:val="0"/>
        <w:numPr>
          <w:ilvl w:val="0"/>
          <w:numId w:val="0"/>
        </w:numPr>
        <w:tabs>
          <w:tab w:val="left" w:pos="8460"/>
        </w:tabs>
        <w:jc w:val="right"/>
        <w:rPr>
          <w:b w:val="0"/>
          <w:color w:val="000000" w:themeColor="text1"/>
          <w:sz w:val="20"/>
        </w:rPr>
      </w:pPr>
    </w:p>
    <w:p w14:paraId="11F40BBD" w14:textId="77777777" w:rsidR="00523CB9" w:rsidRPr="003626B2" w:rsidRDefault="00523CB9" w:rsidP="00413F2D">
      <w:pPr>
        <w:pStyle w:val="Antrat4"/>
        <w:keepNext w:val="0"/>
        <w:widowControl w:val="0"/>
        <w:numPr>
          <w:ilvl w:val="0"/>
          <w:numId w:val="0"/>
        </w:numPr>
        <w:tabs>
          <w:tab w:val="left" w:pos="8460"/>
        </w:tabs>
        <w:jc w:val="right"/>
        <w:rPr>
          <w:b w:val="0"/>
          <w:color w:val="000000" w:themeColor="text1"/>
          <w:sz w:val="20"/>
        </w:rPr>
      </w:pPr>
    </w:p>
    <w:p w14:paraId="0CD1DC46" w14:textId="77777777" w:rsidR="00523CB9" w:rsidRPr="003626B2" w:rsidRDefault="00523CB9" w:rsidP="00413F2D">
      <w:pPr>
        <w:pStyle w:val="Antrat4"/>
        <w:keepNext w:val="0"/>
        <w:widowControl w:val="0"/>
        <w:numPr>
          <w:ilvl w:val="0"/>
          <w:numId w:val="0"/>
        </w:numPr>
        <w:tabs>
          <w:tab w:val="left" w:pos="8460"/>
        </w:tabs>
        <w:jc w:val="right"/>
        <w:rPr>
          <w:b w:val="0"/>
          <w:color w:val="000000" w:themeColor="text1"/>
          <w:sz w:val="20"/>
        </w:rPr>
      </w:pPr>
    </w:p>
    <w:p w14:paraId="08D6977B" w14:textId="77777777" w:rsidR="00523CB9" w:rsidRPr="003626B2" w:rsidRDefault="00523CB9" w:rsidP="00413F2D">
      <w:pPr>
        <w:pStyle w:val="Antrat4"/>
        <w:keepNext w:val="0"/>
        <w:widowControl w:val="0"/>
        <w:numPr>
          <w:ilvl w:val="0"/>
          <w:numId w:val="0"/>
        </w:numPr>
        <w:tabs>
          <w:tab w:val="left" w:pos="8460"/>
        </w:tabs>
        <w:jc w:val="right"/>
        <w:rPr>
          <w:b w:val="0"/>
          <w:color w:val="000000" w:themeColor="text1"/>
          <w:sz w:val="20"/>
        </w:rPr>
      </w:pPr>
    </w:p>
    <w:p w14:paraId="1D0C6C8F" w14:textId="77777777" w:rsidR="00523CB9" w:rsidRPr="003626B2" w:rsidRDefault="00523CB9" w:rsidP="00413F2D">
      <w:pPr>
        <w:pStyle w:val="Antrat4"/>
        <w:keepNext w:val="0"/>
        <w:widowControl w:val="0"/>
        <w:numPr>
          <w:ilvl w:val="0"/>
          <w:numId w:val="0"/>
        </w:numPr>
        <w:tabs>
          <w:tab w:val="left" w:pos="8460"/>
        </w:tabs>
        <w:jc w:val="right"/>
        <w:rPr>
          <w:b w:val="0"/>
          <w:color w:val="000000" w:themeColor="text1"/>
          <w:sz w:val="20"/>
        </w:rPr>
      </w:pPr>
    </w:p>
    <w:p w14:paraId="17084336" w14:textId="77777777" w:rsidR="00523CB9" w:rsidRPr="003626B2" w:rsidRDefault="00523CB9" w:rsidP="00413F2D">
      <w:pPr>
        <w:pStyle w:val="Antrat4"/>
        <w:keepNext w:val="0"/>
        <w:widowControl w:val="0"/>
        <w:numPr>
          <w:ilvl w:val="0"/>
          <w:numId w:val="0"/>
        </w:numPr>
        <w:tabs>
          <w:tab w:val="left" w:pos="8460"/>
        </w:tabs>
        <w:jc w:val="right"/>
        <w:rPr>
          <w:b w:val="0"/>
          <w:color w:val="000000" w:themeColor="text1"/>
          <w:sz w:val="20"/>
        </w:rPr>
      </w:pPr>
    </w:p>
    <w:p w14:paraId="347FE6B6" w14:textId="77777777" w:rsidR="00523CB9" w:rsidRPr="003626B2" w:rsidRDefault="00523CB9" w:rsidP="00413F2D">
      <w:pPr>
        <w:pStyle w:val="Antrat4"/>
        <w:keepNext w:val="0"/>
        <w:widowControl w:val="0"/>
        <w:numPr>
          <w:ilvl w:val="0"/>
          <w:numId w:val="0"/>
        </w:numPr>
        <w:tabs>
          <w:tab w:val="left" w:pos="8460"/>
        </w:tabs>
        <w:jc w:val="right"/>
        <w:rPr>
          <w:b w:val="0"/>
          <w:color w:val="000000" w:themeColor="text1"/>
          <w:sz w:val="20"/>
        </w:rPr>
      </w:pPr>
    </w:p>
    <w:p w14:paraId="4A08C92E" w14:textId="77777777" w:rsidR="005841F7" w:rsidRPr="003626B2" w:rsidRDefault="005841F7" w:rsidP="00413F2D">
      <w:pPr>
        <w:rPr>
          <w:color w:val="000000" w:themeColor="text1"/>
          <w:lang w:val="lt-LT"/>
        </w:rPr>
      </w:pPr>
    </w:p>
    <w:p w14:paraId="750EBB68" w14:textId="77777777" w:rsidR="005841F7" w:rsidRPr="003626B2" w:rsidRDefault="005841F7" w:rsidP="00413F2D">
      <w:pPr>
        <w:rPr>
          <w:color w:val="000000" w:themeColor="text1"/>
          <w:lang w:val="lt-LT"/>
        </w:rPr>
      </w:pPr>
    </w:p>
    <w:p w14:paraId="00134C25" w14:textId="77777777" w:rsidR="005841F7" w:rsidRPr="003626B2" w:rsidRDefault="005841F7" w:rsidP="00413F2D">
      <w:pPr>
        <w:rPr>
          <w:color w:val="000000" w:themeColor="text1"/>
          <w:lang w:val="lt-LT"/>
        </w:rPr>
      </w:pPr>
    </w:p>
    <w:p w14:paraId="259839F5" w14:textId="77777777" w:rsidR="005841F7" w:rsidRPr="003626B2" w:rsidRDefault="005841F7" w:rsidP="00413F2D">
      <w:pPr>
        <w:rPr>
          <w:color w:val="000000" w:themeColor="text1"/>
          <w:lang w:val="lt-LT"/>
        </w:rPr>
      </w:pPr>
    </w:p>
    <w:p w14:paraId="3F854210" w14:textId="77777777" w:rsidR="005841F7" w:rsidRPr="003626B2" w:rsidRDefault="005841F7" w:rsidP="00413F2D">
      <w:pPr>
        <w:rPr>
          <w:color w:val="000000" w:themeColor="text1"/>
          <w:lang w:val="lt-LT"/>
        </w:rPr>
      </w:pPr>
    </w:p>
    <w:p w14:paraId="31E61308" w14:textId="77777777" w:rsidR="005841F7" w:rsidRPr="003626B2" w:rsidRDefault="005841F7" w:rsidP="00413F2D">
      <w:pPr>
        <w:rPr>
          <w:color w:val="000000" w:themeColor="text1"/>
          <w:lang w:val="lt-LT"/>
        </w:rPr>
      </w:pPr>
    </w:p>
    <w:p w14:paraId="3A19CAAF" w14:textId="77777777" w:rsidR="005841F7" w:rsidRPr="003626B2" w:rsidRDefault="005841F7" w:rsidP="00413F2D">
      <w:pPr>
        <w:rPr>
          <w:color w:val="000000" w:themeColor="text1"/>
          <w:lang w:val="lt-LT"/>
        </w:rPr>
      </w:pPr>
    </w:p>
    <w:p w14:paraId="20631922" w14:textId="77777777" w:rsidR="005841F7" w:rsidRPr="003626B2" w:rsidRDefault="005841F7" w:rsidP="00413F2D">
      <w:pPr>
        <w:rPr>
          <w:color w:val="000000" w:themeColor="text1"/>
          <w:lang w:val="lt-LT"/>
        </w:rPr>
      </w:pPr>
    </w:p>
    <w:p w14:paraId="57EE3E4D" w14:textId="77777777" w:rsidR="005841F7" w:rsidRPr="003626B2" w:rsidRDefault="005841F7" w:rsidP="00413F2D">
      <w:pPr>
        <w:rPr>
          <w:color w:val="000000" w:themeColor="text1"/>
          <w:lang w:val="lt-LT"/>
        </w:rPr>
      </w:pPr>
    </w:p>
    <w:p w14:paraId="426ED826" w14:textId="77777777" w:rsidR="005841F7" w:rsidRPr="003626B2" w:rsidRDefault="005841F7" w:rsidP="00413F2D">
      <w:pPr>
        <w:rPr>
          <w:color w:val="000000" w:themeColor="text1"/>
          <w:lang w:val="lt-LT"/>
        </w:rPr>
      </w:pPr>
    </w:p>
    <w:p w14:paraId="55C4BC7A" w14:textId="77777777" w:rsidR="005841F7" w:rsidRPr="003626B2" w:rsidRDefault="005841F7" w:rsidP="00413F2D">
      <w:pPr>
        <w:rPr>
          <w:color w:val="000000" w:themeColor="text1"/>
          <w:lang w:val="lt-LT"/>
        </w:rPr>
      </w:pPr>
    </w:p>
    <w:p w14:paraId="71698D44" w14:textId="77777777" w:rsidR="005841F7" w:rsidRPr="003626B2" w:rsidRDefault="005841F7" w:rsidP="00413F2D">
      <w:pPr>
        <w:rPr>
          <w:color w:val="000000" w:themeColor="text1"/>
          <w:lang w:val="lt-LT"/>
        </w:rPr>
      </w:pPr>
    </w:p>
    <w:p w14:paraId="3DB13D57" w14:textId="77777777" w:rsidR="003626B2" w:rsidRDefault="003626B2" w:rsidP="00413F2D">
      <w:pPr>
        <w:pStyle w:val="Antrat4"/>
        <w:keepNext w:val="0"/>
        <w:widowControl w:val="0"/>
        <w:numPr>
          <w:ilvl w:val="0"/>
          <w:numId w:val="0"/>
        </w:numPr>
        <w:tabs>
          <w:tab w:val="left" w:pos="8460"/>
        </w:tabs>
        <w:jc w:val="right"/>
        <w:rPr>
          <w:b w:val="0"/>
          <w:color w:val="000000" w:themeColor="text1"/>
          <w:sz w:val="20"/>
        </w:rPr>
      </w:pPr>
    </w:p>
    <w:p w14:paraId="7B792105" w14:textId="1F348A7A" w:rsidR="00980E53" w:rsidRPr="003626B2" w:rsidRDefault="00420FA7" w:rsidP="00413F2D">
      <w:pPr>
        <w:pStyle w:val="Antrat4"/>
        <w:keepNext w:val="0"/>
        <w:widowControl w:val="0"/>
        <w:numPr>
          <w:ilvl w:val="0"/>
          <w:numId w:val="0"/>
        </w:numPr>
        <w:tabs>
          <w:tab w:val="left" w:pos="8460"/>
        </w:tabs>
        <w:jc w:val="right"/>
        <w:rPr>
          <w:b w:val="0"/>
          <w:color w:val="000000" w:themeColor="text1"/>
          <w:sz w:val="20"/>
        </w:rPr>
      </w:pPr>
      <w:r w:rsidRPr="003626B2">
        <w:rPr>
          <w:b w:val="0"/>
          <w:color w:val="000000" w:themeColor="text1"/>
          <w:sz w:val="20"/>
        </w:rPr>
        <w:lastRenderedPageBreak/>
        <w:t>P</w:t>
      </w:r>
      <w:r w:rsidR="00980E53" w:rsidRPr="003626B2">
        <w:rPr>
          <w:b w:val="0"/>
          <w:color w:val="000000" w:themeColor="text1"/>
          <w:sz w:val="20"/>
        </w:rPr>
        <w:t>irkimo sąlygų</w:t>
      </w:r>
    </w:p>
    <w:p w14:paraId="79A7E7AE" w14:textId="0583142D" w:rsidR="00980E53" w:rsidRPr="003626B2" w:rsidRDefault="00980E53" w:rsidP="00413F2D">
      <w:pPr>
        <w:pStyle w:val="Antrat4"/>
        <w:keepNext w:val="0"/>
        <w:widowControl w:val="0"/>
        <w:numPr>
          <w:ilvl w:val="0"/>
          <w:numId w:val="0"/>
        </w:numPr>
        <w:tabs>
          <w:tab w:val="left" w:pos="7200"/>
        </w:tabs>
        <w:jc w:val="right"/>
        <w:rPr>
          <w:b w:val="0"/>
          <w:color w:val="000000" w:themeColor="text1"/>
          <w:sz w:val="20"/>
        </w:rPr>
      </w:pPr>
      <w:r w:rsidRPr="003626B2">
        <w:rPr>
          <w:b w:val="0"/>
          <w:color w:val="000000" w:themeColor="text1"/>
          <w:sz w:val="20"/>
        </w:rPr>
        <w:tab/>
        <w:t xml:space="preserve">               1 priedas</w:t>
      </w:r>
    </w:p>
    <w:p w14:paraId="396FEAC8" w14:textId="5AC238F3" w:rsidR="00980E53" w:rsidRPr="003626B2" w:rsidRDefault="00980E53" w:rsidP="00413F2D">
      <w:pPr>
        <w:jc w:val="center"/>
        <w:rPr>
          <w:b/>
          <w:color w:val="000000" w:themeColor="text1"/>
          <w:sz w:val="22"/>
          <w:szCs w:val="22"/>
          <w:lang w:val="lt-LT"/>
        </w:rPr>
      </w:pPr>
      <w:bookmarkStart w:id="27" w:name="_Hlk501619697"/>
      <w:r w:rsidRPr="003626B2">
        <w:rPr>
          <w:b/>
          <w:color w:val="000000" w:themeColor="text1"/>
          <w:sz w:val="22"/>
          <w:szCs w:val="22"/>
          <w:lang w:val="lt-LT"/>
        </w:rPr>
        <w:t>(</w:t>
      </w:r>
      <w:r w:rsidRPr="003626B2">
        <w:rPr>
          <w:b/>
          <w:bCs/>
          <w:color w:val="000000" w:themeColor="text1"/>
          <w:sz w:val="22"/>
          <w:szCs w:val="22"/>
          <w:lang w:val="lt-LT"/>
        </w:rPr>
        <w:t>Pasiūlymo</w:t>
      </w:r>
      <w:r w:rsidRPr="003626B2">
        <w:rPr>
          <w:b/>
          <w:color w:val="000000" w:themeColor="text1"/>
          <w:sz w:val="22"/>
          <w:szCs w:val="22"/>
          <w:lang w:val="lt-LT"/>
        </w:rPr>
        <w:t xml:space="preserve"> form</w:t>
      </w:r>
      <w:r w:rsidR="0019144E" w:rsidRPr="003626B2">
        <w:rPr>
          <w:b/>
          <w:color w:val="000000" w:themeColor="text1"/>
          <w:sz w:val="22"/>
          <w:szCs w:val="22"/>
          <w:lang w:val="lt-LT"/>
        </w:rPr>
        <w:t>a</w:t>
      </w:r>
      <w:r w:rsidRPr="003626B2">
        <w:rPr>
          <w:b/>
          <w:color w:val="000000" w:themeColor="text1"/>
          <w:sz w:val="22"/>
          <w:szCs w:val="22"/>
          <w:lang w:val="lt-LT"/>
        </w:rPr>
        <w:t>)</w:t>
      </w:r>
    </w:p>
    <w:p w14:paraId="6EE869BC" w14:textId="77777777" w:rsidR="00DF6829" w:rsidRPr="003626B2" w:rsidRDefault="00DF6829" w:rsidP="00413F2D">
      <w:pPr>
        <w:widowControl w:val="0"/>
        <w:ind w:right="-178"/>
        <w:rPr>
          <w:color w:val="000000" w:themeColor="text1"/>
          <w:sz w:val="22"/>
          <w:szCs w:val="22"/>
          <w:lang w:val="lt-LT"/>
        </w:rPr>
      </w:pPr>
    </w:p>
    <w:p w14:paraId="6F0FE3F1" w14:textId="77777777" w:rsidR="005502A9" w:rsidRPr="003626B2" w:rsidRDefault="005502A9" w:rsidP="00413F2D">
      <w:pPr>
        <w:widowControl w:val="0"/>
        <w:ind w:right="-178"/>
        <w:jc w:val="center"/>
        <w:rPr>
          <w:b/>
          <w:i/>
          <w:color w:val="000000" w:themeColor="text1"/>
          <w:sz w:val="20"/>
          <w:szCs w:val="20"/>
          <w:lang w:val="lt-LT"/>
        </w:rPr>
      </w:pPr>
      <w:r w:rsidRPr="003626B2">
        <w:rPr>
          <w:b/>
          <w:i/>
          <w:color w:val="000000" w:themeColor="text1"/>
          <w:sz w:val="20"/>
          <w:szCs w:val="20"/>
          <w:lang w:val="lt-LT"/>
        </w:rPr>
        <w:t>(Tiekėjo pavadinimas)</w:t>
      </w:r>
    </w:p>
    <w:p w14:paraId="337D1A0D" w14:textId="77777777" w:rsidR="005502A9" w:rsidRPr="003626B2" w:rsidRDefault="005502A9" w:rsidP="00413F2D">
      <w:pPr>
        <w:widowControl w:val="0"/>
        <w:rPr>
          <w:b/>
          <w:bCs/>
          <w:color w:val="000000" w:themeColor="text1"/>
          <w:sz w:val="22"/>
          <w:szCs w:val="22"/>
          <w:lang w:val="lt-LT"/>
        </w:rPr>
      </w:pPr>
    </w:p>
    <w:p w14:paraId="615D454E" w14:textId="77777777" w:rsidR="005502A9" w:rsidRPr="003626B2" w:rsidRDefault="005502A9" w:rsidP="00413F2D">
      <w:pPr>
        <w:widowControl w:val="0"/>
        <w:rPr>
          <w:color w:val="000000" w:themeColor="text1"/>
          <w:sz w:val="22"/>
          <w:szCs w:val="22"/>
          <w:lang w:val="lt-LT"/>
        </w:rPr>
      </w:pPr>
      <w:r w:rsidRPr="003626B2">
        <w:rPr>
          <w:color w:val="000000" w:themeColor="text1"/>
          <w:sz w:val="22"/>
          <w:szCs w:val="22"/>
          <w:lang w:val="lt-LT"/>
        </w:rPr>
        <w:t>Pakruojo rajono savivaldybės administracijai</w:t>
      </w:r>
    </w:p>
    <w:p w14:paraId="616C3618" w14:textId="77777777" w:rsidR="005502A9" w:rsidRPr="003626B2" w:rsidRDefault="005502A9" w:rsidP="00413F2D">
      <w:pPr>
        <w:widowControl w:val="0"/>
        <w:rPr>
          <w:color w:val="000000" w:themeColor="text1"/>
          <w:sz w:val="22"/>
          <w:szCs w:val="22"/>
          <w:lang w:val="lt-LT"/>
        </w:rPr>
      </w:pPr>
    </w:p>
    <w:p w14:paraId="3E7B8F94" w14:textId="77777777" w:rsidR="00523CB9" w:rsidRPr="003626B2" w:rsidRDefault="00523CB9" w:rsidP="00413F2D">
      <w:pPr>
        <w:widowControl w:val="0"/>
        <w:rPr>
          <w:color w:val="000000" w:themeColor="text1"/>
          <w:sz w:val="22"/>
          <w:szCs w:val="22"/>
          <w:lang w:val="lt-LT"/>
        </w:rPr>
      </w:pPr>
    </w:p>
    <w:p w14:paraId="0F6426AA" w14:textId="77777777" w:rsidR="005502A9" w:rsidRPr="003626B2" w:rsidRDefault="005502A9" w:rsidP="00413F2D">
      <w:pPr>
        <w:widowControl w:val="0"/>
        <w:jc w:val="center"/>
        <w:rPr>
          <w:b/>
          <w:color w:val="000000" w:themeColor="text1"/>
          <w:lang w:val="lt-LT"/>
        </w:rPr>
      </w:pPr>
      <w:r w:rsidRPr="003626B2">
        <w:rPr>
          <w:b/>
          <w:color w:val="000000" w:themeColor="text1"/>
          <w:lang w:val="lt-LT"/>
        </w:rPr>
        <w:t>PASIŪLYMAS</w:t>
      </w:r>
    </w:p>
    <w:p w14:paraId="102C0979" w14:textId="482D4DA7" w:rsidR="005502A9" w:rsidRPr="003626B2" w:rsidRDefault="005502A9" w:rsidP="00413F2D">
      <w:pPr>
        <w:pStyle w:val="Heading"/>
        <w:jc w:val="center"/>
        <w:rPr>
          <w:rFonts w:cs="Times New Roman"/>
          <w:b w:val="0"/>
          <w:color w:val="000000" w:themeColor="text1"/>
          <w:sz w:val="24"/>
          <w:szCs w:val="24"/>
        </w:rPr>
      </w:pPr>
      <w:r w:rsidRPr="003626B2">
        <w:rPr>
          <w:rFonts w:cs="Times New Roman"/>
          <w:color w:val="000000" w:themeColor="text1"/>
          <w:sz w:val="24"/>
          <w:szCs w:val="24"/>
        </w:rPr>
        <w:t xml:space="preserve">DĖL </w:t>
      </w:r>
      <w:r w:rsidR="004C3160" w:rsidRPr="003626B2">
        <w:rPr>
          <w:rFonts w:eastAsia="Aptos" w:cs="Times New Roman"/>
          <w:caps w:val="0"/>
          <w:color w:val="000000" w:themeColor="text1"/>
          <w:spacing w:val="0"/>
          <w:kern w:val="2"/>
          <w:sz w:val="24"/>
          <w:szCs w:val="24"/>
          <w:bdr w:val="none" w:sz="0" w:space="0" w:color="auto"/>
          <w:lang w:eastAsia="en-US"/>
          <w14:ligatures w14:val="standardContextual"/>
        </w:rPr>
        <w:t>OTORINOLARINGOLOGUI SKIRTOS ĮRANGOS</w:t>
      </w:r>
    </w:p>
    <w:p w14:paraId="047425E7" w14:textId="77777777" w:rsidR="005502A9" w:rsidRPr="003626B2" w:rsidRDefault="005502A9" w:rsidP="00413F2D">
      <w:pPr>
        <w:pStyle w:val="Pagrindinistekstas2"/>
        <w:spacing w:after="0" w:line="240" w:lineRule="auto"/>
        <w:jc w:val="center"/>
        <w:rPr>
          <w:color w:val="000000" w:themeColor="text1"/>
          <w:lang w:val="lt-LT"/>
        </w:rPr>
      </w:pPr>
      <w:r w:rsidRPr="003626B2">
        <w:rPr>
          <w:color w:val="000000" w:themeColor="text1"/>
          <w:lang w:val="lt-LT"/>
        </w:rPr>
        <w:t xml:space="preserve">____________________ </w:t>
      </w:r>
    </w:p>
    <w:p w14:paraId="5D470384" w14:textId="3EB666AA" w:rsidR="005502A9" w:rsidRPr="003626B2" w:rsidRDefault="005502A9" w:rsidP="00413F2D">
      <w:pPr>
        <w:widowControl w:val="0"/>
        <w:jc w:val="center"/>
        <w:rPr>
          <w:i/>
          <w:color w:val="000000" w:themeColor="text1"/>
          <w:lang w:val="lt-LT"/>
        </w:rPr>
      </w:pPr>
      <w:r w:rsidRPr="003626B2">
        <w:rPr>
          <w:i/>
          <w:color w:val="000000" w:themeColor="text1"/>
          <w:lang w:val="lt-LT"/>
        </w:rPr>
        <w:t>(Data)</w:t>
      </w:r>
    </w:p>
    <w:p w14:paraId="238931F5" w14:textId="77777777" w:rsidR="00523CB9" w:rsidRPr="003626B2" w:rsidRDefault="00523CB9" w:rsidP="00DF6829">
      <w:pPr>
        <w:widowControl w:val="0"/>
        <w:rPr>
          <w:i/>
          <w:color w:val="000000" w:themeColor="text1"/>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514"/>
      </w:tblGrid>
      <w:tr w:rsidR="003626B2" w:rsidRPr="003626B2" w14:paraId="73BEA17B" w14:textId="77777777" w:rsidTr="00447754">
        <w:trPr>
          <w:jc w:val="center"/>
        </w:trPr>
        <w:tc>
          <w:tcPr>
            <w:tcW w:w="6120" w:type="dxa"/>
          </w:tcPr>
          <w:p w14:paraId="085EC23D" w14:textId="77777777" w:rsidR="005502A9" w:rsidRPr="003626B2" w:rsidRDefault="005502A9" w:rsidP="00413F2D">
            <w:pPr>
              <w:widowControl w:val="0"/>
              <w:jc w:val="both"/>
              <w:rPr>
                <w:color w:val="000000" w:themeColor="text1"/>
                <w:lang w:val="lt-LT"/>
              </w:rPr>
            </w:pPr>
            <w:r w:rsidRPr="003626B2">
              <w:rPr>
                <w:color w:val="000000" w:themeColor="text1"/>
                <w:lang w:val="lt-LT"/>
              </w:rPr>
              <w:t>Tiekėjo pavadinimas / Jeigu dalyvauja ūkio subjektų grupė, surašomi visi dalyvių pavadinimai</w:t>
            </w:r>
          </w:p>
        </w:tc>
        <w:tc>
          <w:tcPr>
            <w:tcW w:w="3514" w:type="dxa"/>
          </w:tcPr>
          <w:p w14:paraId="364E4520" w14:textId="77777777" w:rsidR="005502A9" w:rsidRPr="003626B2" w:rsidRDefault="005502A9" w:rsidP="00413F2D">
            <w:pPr>
              <w:widowControl w:val="0"/>
              <w:jc w:val="both"/>
              <w:rPr>
                <w:color w:val="000000" w:themeColor="text1"/>
                <w:lang w:val="lt-LT"/>
              </w:rPr>
            </w:pPr>
          </w:p>
        </w:tc>
      </w:tr>
      <w:tr w:rsidR="003626B2" w:rsidRPr="003626B2" w14:paraId="7416CAF7" w14:textId="77777777" w:rsidTr="00447754">
        <w:trPr>
          <w:jc w:val="center"/>
        </w:trPr>
        <w:tc>
          <w:tcPr>
            <w:tcW w:w="6120" w:type="dxa"/>
          </w:tcPr>
          <w:p w14:paraId="7345E91C" w14:textId="77777777" w:rsidR="005502A9" w:rsidRPr="003626B2" w:rsidRDefault="005502A9" w:rsidP="00413F2D">
            <w:pPr>
              <w:widowControl w:val="0"/>
              <w:jc w:val="both"/>
              <w:rPr>
                <w:color w:val="000000" w:themeColor="text1"/>
                <w:lang w:val="lt-LT"/>
              </w:rPr>
            </w:pPr>
            <w:r w:rsidRPr="003626B2">
              <w:rPr>
                <w:color w:val="000000" w:themeColor="text1"/>
                <w:lang w:val="lt-LT"/>
              </w:rPr>
              <w:t>Tiekėjo adresas / Jeigu dalyvauja ūkio subjektų grupė, surašomi visi dalyvių adresai</w:t>
            </w:r>
          </w:p>
        </w:tc>
        <w:tc>
          <w:tcPr>
            <w:tcW w:w="3514" w:type="dxa"/>
          </w:tcPr>
          <w:p w14:paraId="5C0CDA12" w14:textId="77777777" w:rsidR="005502A9" w:rsidRPr="003626B2" w:rsidRDefault="005502A9" w:rsidP="00413F2D">
            <w:pPr>
              <w:widowControl w:val="0"/>
              <w:jc w:val="both"/>
              <w:rPr>
                <w:color w:val="000000" w:themeColor="text1"/>
                <w:lang w:val="lt-LT"/>
              </w:rPr>
            </w:pPr>
          </w:p>
        </w:tc>
      </w:tr>
      <w:tr w:rsidR="003626B2" w:rsidRPr="003626B2" w14:paraId="7F681D4C" w14:textId="77777777" w:rsidTr="00447754">
        <w:trPr>
          <w:jc w:val="center"/>
        </w:trPr>
        <w:tc>
          <w:tcPr>
            <w:tcW w:w="6120" w:type="dxa"/>
          </w:tcPr>
          <w:p w14:paraId="29754B2F" w14:textId="77777777" w:rsidR="005502A9" w:rsidRPr="003626B2" w:rsidRDefault="005502A9" w:rsidP="00413F2D">
            <w:pPr>
              <w:widowControl w:val="0"/>
              <w:jc w:val="both"/>
              <w:rPr>
                <w:color w:val="000000" w:themeColor="text1"/>
                <w:lang w:val="lt-LT"/>
              </w:rPr>
            </w:pPr>
            <w:r w:rsidRPr="003626B2">
              <w:rPr>
                <w:color w:val="000000" w:themeColor="text1"/>
                <w:lang w:val="lt-LT"/>
              </w:rPr>
              <w:t>Juridinio asmens kodas / Jeigu dalyvauja ūkio subjektų grupė, surašomi visi dalyvių įmonių kodai</w:t>
            </w:r>
          </w:p>
        </w:tc>
        <w:tc>
          <w:tcPr>
            <w:tcW w:w="3514" w:type="dxa"/>
          </w:tcPr>
          <w:p w14:paraId="13D221D1" w14:textId="77777777" w:rsidR="005502A9" w:rsidRPr="003626B2" w:rsidRDefault="005502A9" w:rsidP="00413F2D">
            <w:pPr>
              <w:widowControl w:val="0"/>
              <w:jc w:val="both"/>
              <w:rPr>
                <w:color w:val="000000" w:themeColor="text1"/>
                <w:lang w:val="lt-LT"/>
              </w:rPr>
            </w:pPr>
          </w:p>
        </w:tc>
      </w:tr>
      <w:tr w:rsidR="003626B2" w:rsidRPr="003626B2" w14:paraId="132C4320" w14:textId="77777777" w:rsidTr="00447754">
        <w:trPr>
          <w:jc w:val="center"/>
        </w:trPr>
        <w:tc>
          <w:tcPr>
            <w:tcW w:w="6120" w:type="dxa"/>
          </w:tcPr>
          <w:p w14:paraId="5F6A2525" w14:textId="652D38EC" w:rsidR="009F2B53" w:rsidRPr="003626B2" w:rsidRDefault="005502A9" w:rsidP="00413F2D">
            <w:pPr>
              <w:widowControl w:val="0"/>
              <w:jc w:val="both"/>
              <w:rPr>
                <w:color w:val="000000" w:themeColor="text1"/>
                <w:lang w:val="lt-LT"/>
              </w:rPr>
            </w:pPr>
            <w:r w:rsidRPr="003626B2">
              <w:rPr>
                <w:color w:val="000000" w:themeColor="text1"/>
                <w:lang w:val="lt-LT"/>
              </w:rPr>
              <w:t>T</w:t>
            </w:r>
            <w:r w:rsidR="00811957" w:rsidRPr="003626B2">
              <w:rPr>
                <w:color w:val="000000" w:themeColor="text1"/>
                <w:lang w:val="lt-LT"/>
              </w:rPr>
              <w:t>iekėjo t</w:t>
            </w:r>
            <w:r w:rsidRPr="003626B2">
              <w:rPr>
                <w:color w:val="000000" w:themeColor="text1"/>
                <w:lang w:val="lt-LT"/>
              </w:rPr>
              <w:t>elefono numeris</w:t>
            </w:r>
          </w:p>
        </w:tc>
        <w:tc>
          <w:tcPr>
            <w:tcW w:w="3514" w:type="dxa"/>
          </w:tcPr>
          <w:p w14:paraId="061FF5FB" w14:textId="77777777" w:rsidR="005502A9" w:rsidRPr="003626B2" w:rsidRDefault="005502A9" w:rsidP="00413F2D">
            <w:pPr>
              <w:widowControl w:val="0"/>
              <w:jc w:val="both"/>
              <w:rPr>
                <w:color w:val="000000" w:themeColor="text1"/>
                <w:lang w:val="lt-LT"/>
              </w:rPr>
            </w:pPr>
          </w:p>
        </w:tc>
      </w:tr>
      <w:tr w:rsidR="003626B2" w:rsidRPr="003626B2" w14:paraId="104D1491" w14:textId="77777777" w:rsidTr="00447754">
        <w:trPr>
          <w:jc w:val="center"/>
        </w:trPr>
        <w:tc>
          <w:tcPr>
            <w:tcW w:w="6120" w:type="dxa"/>
          </w:tcPr>
          <w:p w14:paraId="2417EB28" w14:textId="12ED97AB" w:rsidR="009F2B53" w:rsidRPr="003626B2" w:rsidRDefault="00811957" w:rsidP="00413F2D">
            <w:pPr>
              <w:widowControl w:val="0"/>
              <w:jc w:val="both"/>
              <w:rPr>
                <w:color w:val="000000" w:themeColor="text1"/>
                <w:lang w:val="lt-LT"/>
              </w:rPr>
            </w:pPr>
            <w:r w:rsidRPr="003626B2">
              <w:rPr>
                <w:color w:val="000000" w:themeColor="text1"/>
                <w:lang w:val="lt-LT"/>
              </w:rPr>
              <w:t>Tiekėjo e</w:t>
            </w:r>
            <w:r w:rsidR="005502A9" w:rsidRPr="003626B2">
              <w:rPr>
                <w:color w:val="000000" w:themeColor="text1"/>
                <w:lang w:val="lt-LT"/>
              </w:rPr>
              <w:t>l. pašto adresas</w:t>
            </w:r>
          </w:p>
        </w:tc>
        <w:tc>
          <w:tcPr>
            <w:tcW w:w="3514" w:type="dxa"/>
          </w:tcPr>
          <w:p w14:paraId="44A530C7" w14:textId="77777777" w:rsidR="005502A9" w:rsidRPr="003626B2" w:rsidRDefault="005502A9" w:rsidP="00413F2D">
            <w:pPr>
              <w:widowControl w:val="0"/>
              <w:jc w:val="both"/>
              <w:rPr>
                <w:color w:val="000000" w:themeColor="text1"/>
                <w:lang w:val="lt-LT"/>
              </w:rPr>
            </w:pPr>
          </w:p>
        </w:tc>
      </w:tr>
      <w:tr w:rsidR="001B25A4" w:rsidRPr="003626B2" w14:paraId="5C23DC22" w14:textId="77777777" w:rsidTr="00447754">
        <w:trPr>
          <w:jc w:val="center"/>
        </w:trPr>
        <w:tc>
          <w:tcPr>
            <w:tcW w:w="6120" w:type="dxa"/>
          </w:tcPr>
          <w:p w14:paraId="0D798159" w14:textId="283A6927" w:rsidR="001B25A4" w:rsidRPr="003626B2" w:rsidRDefault="001B25A4" w:rsidP="00413F2D">
            <w:pPr>
              <w:widowControl w:val="0"/>
              <w:jc w:val="both"/>
              <w:rPr>
                <w:color w:val="000000" w:themeColor="text1"/>
                <w:lang w:val="lt-LT"/>
              </w:rPr>
            </w:pPr>
            <w:r w:rsidRPr="003626B2">
              <w:rPr>
                <w:color w:val="000000" w:themeColor="text1"/>
                <w:lang w:val="lt-LT"/>
              </w:rPr>
              <w:t>Asmens, atsakingo už pasiūlymą, vardas, pavardė, pareigos</w:t>
            </w:r>
            <w:r w:rsidR="00E85990" w:rsidRPr="003626B2">
              <w:rPr>
                <w:color w:val="000000" w:themeColor="text1"/>
                <w:lang w:val="lt-LT"/>
              </w:rPr>
              <w:t>, telefono numeris, el</w:t>
            </w:r>
            <w:r w:rsidR="00523CB9" w:rsidRPr="003626B2">
              <w:rPr>
                <w:color w:val="000000" w:themeColor="text1"/>
                <w:lang w:val="lt-LT"/>
              </w:rPr>
              <w:t>.</w:t>
            </w:r>
            <w:r w:rsidR="00E85990" w:rsidRPr="003626B2">
              <w:rPr>
                <w:color w:val="000000" w:themeColor="text1"/>
                <w:lang w:val="lt-LT"/>
              </w:rPr>
              <w:t xml:space="preserve"> paštas</w:t>
            </w:r>
          </w:p>
        </w:tc>
        <w:tc>
          <w:tcPr>
            <w:tcW w:w="3514" w:type="dxa"/>
          </w:tcPr>
          <w:p w14:paraId="0963FE6A" w14:textId="77777777" w:rsidR="001B25A4" w:rsidRPr="003626B2" w:rsidRDefault="001B25A4" w:rsidP="00413F2D">
            <w:pPr>
              <w:widowControl w:val="0"/>
              <w:jc w:val="both"/>
              <w:rPr>
                <w:color w:val="000000" w:themeColor="text1"/>
                <w:lang w:val="lt-LT"/>
              </w:rPr>
            </w:pPr>
          </w:p>
        </w:tc>
      </w:tr>
    </w:tbl>
    <w:p w14:paraId="781AC315" w14:textId="77777777" w:rsidR="005502A9" w:rsidRPr="003626B2" w:rsidRDefault="005502A9" w:rsidP="00413F2D">
      <w:pPr>
        <w:widowControl w:val="0"/>
        <w:tabs>
          <w:tab w:val="left" w:pos="1200"/>
          <w:tab w:val="left" w:pos="1560"/>
        </w:tabs>
        <w:jc w:val="both"/>
        <w:rPr>
          <w:color w:val="000000" w:themeColor="text1"/>
          <w:lang w:val="lt-LT"/>
        </w:rPr>
      </w:pPr>
    </w:p>
    <w:p w14:paraId="10B097F8" w14:textId="3F8C97D6" w:rsidR="005502A9" w:rsidRPr="003626B2" w:rsidRDefault="005502A9" w:rsidP="00413F2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color w:val="000000" w:themeColor="text1"/>
          <w:lang w:val="lt-LT"/>
        </w:rPr>
      </w:pPr>
      <w:r w:rsidRPr="003626B2">
        <w:rPr>
          <w:color w:val="000000" w:themeColor="text1"/>
          <w:lang w:val="lt-LT"/>
        </w:rPr>
        <w:t xml:space="preserve">Šiuo pasiūlymu pažymime, kad sutinkame su visomis </w:t>
      </w:r>
      <w:r w:rsidR="00B55B16" w:rsidRPr="003626B2">
        <w:rPr>
          <w:rFonts w:eastAsia="Aptos"/>
          <w:b/>
          <w:color w:val="000000" w:themeColor="text1"/>
          <w:kern w:val="2"/>
          <w:bdr w:val="none" w:sz="0" w:space="0" w:color="auto"/>
          <w:lang w:val="lt-LT"/>
          <w14:ligatures w14:val="standardContextual"/>
        </w:rPr>
        <w:t xml:space="preserve">Otorinolaringologui skirtos įrangos </w:t>
      </w:r>
      <w:r w:rsidR="007B768F" w:rsidRPr="003626B2">
        <w:rPr>
          <w:color w:val="000000" w:themeColor="text1"/>
          <w:lang w:val="lt-LT"/>
        </w:rPr>
        <w:t xml:space="preserve">(toliau – </w:t>
      </w:r>
      <w:r w:rsidR="00F04B6F" w:rsidRPr="003626B2">
        <w:rPr>
          <w:color w:val="000000" w:themeColor="text1"/>
          <w:lang w:val="lt-LT"/>
        </w:rPr>
        <w:t>prekės</w:t>
      </w:r>
      <w:r w:rsidR="007B768F" w:rsidRPr="003626B2">
        <w:rPr>
          <w:color w:val="000000" w:themeColor="text1"/>
          <w:lang w:val="lt-LT"/>
        </w:rPr>
        <w:t xml:space="preserve">) </w:t>
      </w:r>
      <w:r w:rsidRPr="003626B2">
        <w:rPr>
          <w:color w:val="000000" w:themeColor="text1"/>
          <w:lang w:val="lt-LT"/>
        </w:rPr>
        <w:t>pirkimo</w:t>
      </w:r>
      <w:r w:rsidR="006948D7" w:rsidRPr="003626B2">
        <w:rPr>
          <w:color w:val="000000" w:themeColor="text1"/>
          <w:lang w:val="lt-LT"/>
        </w:rPr>
        <w:t xml:space="preserve"> (toliau – pirkimas)</w:t>
      </w:r>
      <w:r w:rsidRPr="003626B2">
        <w:rPr>
          <w:color w:val="000000" w:themeColor="text1"/>
          <w:lang w:val="lt-LT"/>
        </w:rPr>
        <w:t xml:space="preserve"> sąlygomis.</w:t>
      </w:r>
    </w:p>
    <w:p w14:paraId="0BB51B73" w14:textId="6CC2F311" w:rsidR="006E15FE" w:rsidRPr="003626B2" w:rsidRDefault="00CA2656" w:rsidP="001E1B7E">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color w:val="000000" w:themeColor="text1"/>
          <w:lang w:val="lt-LT"/>
        </w:rPr>
      </w:pPr>
      <w:bookmarkStart w:id="28" w:name="_Hlk147243543"/>
      <w:bookmarkStart w:id="29" w:name="_Hlk147243479"/>
      <w:r w:rsidRPr="003626B2">
        <w:rPr>
          <w:color w:val="000000" w:themeColor="text1"/>
          <w:lang w:val="lt-LT"/>
        </w:rPr>
        <w:t>Siūlome</w:t>
      </w:r>
      <w:r w:rsidR="00FF7AE1" w:rsidRPr="003626B2">
        <w:rPr>
          <w:color w:val="000000" w:themeColor="text1"/>
          <w:lang w:val="lt-LT"/>
        </w:rPr>
        <w:t xml:space="preserve"> prekes</w:t>
      </w:r>
      <w:r w:rsidR="0088259F" w:rsidRPr="003626B2">
        <w:rPr>
          <w:color w:val="000000" w:themeColor="text1"/>
          <w:lang w:val="lt-LT"/>
        </w:rPr>
        <w:t>:</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3970"/>
        <w:gridCol w:w="1559"/>
        <w:gridCol w:w="1418"/>
        <w:gridCol w:w="1701"/>
      </w:tblGrid>
      <w:tr w:rsidR="003626B2" w:rsidRPr="003626B2" w14:paraId="321609C0" w14:textId="77777777" w:rsidTr="00C80A9C">
        <w:trPr>
          <w:trHeight w:val="545"/>
        </w:trPr>
        <w:tc>
          <w:tcPr>
            <w:tcW w:w="708" w:type="dxa"/>
          </w:tcPr>
          <w:p w14:paraId="3AAB0E84" w14:textId="77777777" w:rsidR="00BC5B84" w:rsidRPr="003626B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themeColor="text1"/>
                <w:bdr w:val="none" w:sz="0" w:space="0" w:color="auto"/>
                <w:lang w:val="lt-LT" w:eastAsia="lt-LT"/>
              </w:rPr>
            </w:pPr>
            <w:r w:rsidRPr="003626B2">
              <w:rPr>
                <w:rFonts w:eastAsia="Times New Roman"/>
                <w:b/>
                <w:bCs/>
                <w:color w:val="000000" w:themeColor="text1"/>
                <w:bdr w:val="none" w:sz="0" w:space="0" w:color="auto"/>
                <w:lang w:val="lt-LT" w:eastAsia="lt-LT"/>
              </w:rPr>
              <w:t>Eil.</w:t>
            </w:r>
          </w:p>
          <w:p w14:paraId="4F58B625" w14:textId="77777777" w:rsidR="00BC5B84" w:rsidRPr="003626B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themeColor="text1"/>
                <w:bdr w:val="none" w:sz="0" w:space="0" w:color="auto"/>
                <w:lang w:val="lt-LT" w:eastAsia="lt-LT"/>
              </w:rPr>
            </w:pPr>
            <w:r w:rsidRPr="003626B2">
              <w:rPr>
                <w:rFonts w:eastAsia="Times New Roman"/>
                <w:b/>
                <w:bCs/>
                <w:color w:val="000000" w:themeColor="text1"/>
                <w:bdr w:val="none" w:sz="0" w:space="0" w:color="auto"/>
                <w:lang w:val="lt-LT" w:eastAsia="lt-LT"/>
              </w:rPr>
              <w:t>Nr.</w:t>
            </w:r>
          </w:p>
        </w:tc>
        <w:tc>
          <w:tcPr>
            <w:tcW w:w="3970" w:type="dxa"/>
          </w:tcPr>
          <w:p w14:paraId="3F95A0AB" w14:textId="77777777" w:rsidR="00BC5B84" w:rsidRPr="003626B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themeColor="text1"/>
                <w:bdr w:val="none" w:sz="0" w:space="0" w:color="auto"/>
                <w:lang w:val="lt-LT" w:eastAsia="lt-LT"/>
              </w:rPr>
            </w:pPr>
            <w:r w:rsidRPr="003626B2">
              <w:rPr>
                <w:rFonts w:eastAsia="Times New Roman"/>
                <w:b/>
                <w:bCs/>
                <w:color w:val="000000" w:themeColor="text1"/>
                <w:bdr w:val="none" w:sz="0" w:space="0" w:color="auto"/>
                <w:lang w:val="lt-LT" w:eastAsia="lt-LT"/>
              </w:rPr>
              <w:t>Pavadinimas</w:t>
            </w:r>
          </w:p>
        </w:tc>
        <w:tc>
          <w:tcPr>
            <w:tcW w:w="1559" w:type="dxa"/>
          </w:tcPr>
          <w:p w14:paraId="6A41861A" w14:textId="77777777" w:rsidR="00BC5B84" w:rsidRPr="003626B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themeColor="text1"/>
                <w:bdr w:val="none" w:sz="0" w:space="0" w:color="auto"/>
                <w:lang w:val="lt-LT" w:eastAsia="lt-LT"/>
              </w:rPr>
            </w:pPr>
            <w:r w:rsidRPr="003626B2">
              <w:rPr>
                <w:rFonts w:eastAsia="Times New Roman"/>
                <w:b/>
                <w:bCs/>
                <w:color w:val="000000" w:themeColor="text1"/>
                <w:bdr w:val="none" w:sz="0" w:space="0" w:color="auto"/>
                <w:lang w:val="lt-LT" w:eastAsia="lt-LT"/>
              </w:rPr>
              <w:t>Kaina, Eur be PVM</w:t>
            </w:r>
          </w:p>
        </w:tc>
        <w:tc>
          <w:tcPr>
            <w:tcW w:w="1418" w:type="dxa"/>
          </w:tcPr>
          <w:p w14:paraId="37A76FFF" w14:textId="77777777" w:rsidR="00BC5B84" w:rsidRPr="003626B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themeColor="text1"/>
                <w:bdr w:val="none" w:sz="0" w:space="0" w:color="auto"/>
                <w:lang w:val="lt-LT" w:eastAsia="lt-LT"/>
              </w:rPr>
            </w:pPr>
            <w:r w:rsidRPr="003626B2">
              <w:rPr>
                <w:rFonts w:eastAsia="Times New Roman"/>
                <w:b/>
                <w:color w:val="000000" w:themeColor="text1"/>
                <w:bdr w:val="none" w:sz="0" w:space="0" w:color="auto"/>
                <w:lang w:val="lt-LT" w:eastAsia="lt-LT"/>
              </w:rPr>
              <w:t>PVM</w:t>
            </w:r>
          </w:p>
        </w:tc>
        <w:tc>
          <w:tcPr>
            <w:tcW w:w="1701" w:type="dxa"/>
          </w:tcPr>
          <w:p w14:paraId="2D8067AC" w14:textId="77777777" w:rsidR="00BC5B84" w:rsidRPr="003626B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themeColor="text1"/>
                <w:bdr w:val="none" w:sz="0" w:space="0" w:color="auto"/>
                <w:lang w:val="lt-LT" w:eastAsia="lt-LT"/>
              </w:rPr>
            </w:pPr>
            <w:r w:rsidRPr="003626B2">
              <w:rPr>
                <w:rFonts w:eastAsia="Times New Roman"/>
                <w:b/>
                <w:bCs/>
                <w:color w:val="000000" w:themeColor="text1"/>
                <w:bdr w:val="none" w:sz="0" w:space="0" w:color="auto"/>
                <w:lang w:val="lt-LT" w:eastAsia="lt-LT"/>
              </w:rPr>
              <w:t>Kaina, Eur su PVM</w:t>
            </w:r>
          </w:p>
        </w:tc>
      </w:tr>
      <w:tr w:rsidR="003626B2" w:rsidRPr="003626B2" w14:paraId="364F0E4C" w14:textId="77777777" w:rsidTr="00C80A9C">
        <w:trPr>
          <w:trHeight w:val="553"/>
        </w:trPr>
        <w:tc>
          <w:tcPr>
            <w:tcW w:w="708" w:type="dxa"/>
          </w:tcPr>
          <w:p w14:paraId="5AA9B338" w14:textId="77777777" w:rsidR="00B55B16" w:rsidRPr="003626B2" w:rsidRDefault="00B55B16"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bdr w:val="none" w:sz="0" w:space="0" w:color="auto"/>
                <w:lang w:val="lt-LT" w:eastAsia="lt-LT"/>
              </w:rPr>
            </w:pPr>
          </w:p>
          <w:p w14:paraId="7907D300" w14:textId="67203BF9" w:rsidR="00C80A9C" w:rsidRPr="003626B2" w:rsidRDefault="007C0142"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bdr w:val="none" w:sz="0" w:space="0" w:color="auto"/>
                <w:lang w:val="lt-LT" w:eastAsia="lt-LT"/>
              </w:rPr>
            </w:pPr>
            <w:r w:rsidRPr="003626B2">
              <w:rPr>
                <w:rFonts w:eastAsia="Times New Roman"/>
                <w:color w:val="000000" w:themeColor="text1"/>
                <w:bdr w:val="none" w:sz="0" w:space="0" w:color="auto"/>
                <w:lang w:val="lt-LT" w:eastAsia="lt-LT"/>
              </w:rPr>
              <w:t>1</w:t>
            </w:r>
          </w:p>
        </w:tc>
        <w:tc>
          <w:tcPr>
            <w:tcW w:w="3970" w:type="dxa"/>
          </w:tcPr>
          <w:p w14:paraId="4FB17D49" w14:textId="77777777" w:rsidR="00B55B16" w:rsidRPr="003626B2" w:rsidRDefault="00B55B16" w:rsidP="006A2B7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p w14:paraId="220A23B8" w14:textId="77777777" w:rsidR="00C80A9C" w:rsidRPr="003626B2" w:rsidRDefault="00B55B16" w:rsidP="006A2B7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3626B2">
              <w:rPr>
                <w:color w:val="000000" w:themeColor="text1"/>
                <w:lang w:val="lt-LT"/>
              </w:rPr>
              <w:t>Otorinolaringologui skirta įranga</w:t>
            </w:r>
          </w:p>
          <w:p w14:paraId="3C36930C" w14:textId="648EA735" w:rsidR="00B55B16" w:rsidRPr="003626B2" w:rsidRDefault="00B55B16" w:rsidP="006A2B7B">
            <w:pPr>
              <w:pBdr>
                <w:top w:val="none" w:sz="0" w:space="0" w:color="auto"/>
                <w:left w:val="none" w:sz="0" w:space="0" w:color="auto"/>
                <w:bottom w:val="none" w:sz="0" w:space="0" w:color="auto"/>
                <w:right w:val="none" w:sz="0" w:space="0" w:color="auto"/>
                <w:between w:val="none" w:sz="0" w:space="0" w:color="auto"/>
                <w:bar w:val="none" w:sz="0" w:color="auto"/>
              </w:pBdr>
              <w:rPr>
                <w:rFonts w:eastAsia="Aptos"/>
                <w:color w:val="000000" w:themeColor="text1"/>
                <w:kern w:val="2"/>
                <w:bdr w:val="none" w:sz="0" w:space="0" w:color="auto"/>
                <w:lang w:val="lt-LT"/>
                <w14:ligatures w14:val="standardContextual"/>
              </w:rPr>
            </w:pPr>
          </w:p>
        </w:tc>
        <w:tc>
          <w:tcPr>
            <w:tcW w:w="1559" w:type="dxa"/>
          </w:tcPr>
          <w:p w14:paraId="14B40A81" w14:textId="77777777" w:rsidR="00C80A9C" w:rsidRPr="003626B2"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lt-LT" w:eastAsia="lt-LT"/>
              </w:rPr>
            </w:pPr>
          </w:p>
        </w:tc>
        <w:tc>
          <w:tcPr>
            <w:tcW w:w="1418" w:type="dxa"/>
          </w:tcPr>
          <w:p w14:paraId="5A03B3DB" w14:textId="77777777" w:rsidR="00C80A9C" w:rsidRPr="003626B2"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lt-LT" w:eastAsia="lt-LT"/>
              </w:rPr>
            </w:pPr>
          </w:p>
        </w:tc>
        <w:tc>
          <w:tcPr>
            <w:tcW w:w="1701" w:type="dxa"/>
          </w:tcPr>
          <w:p w14:paraId="5B17ACDA" w14:textId="77777777" w:rsidR="00C80A9C" w:rsidRPr="003626B2"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lt-LT" w:eastAsia="lt-LT"/>
              </w:rPr>
            </w:pPr>
          </w:p>
        </w:tc>
      </w:tr>
    </w:tbl>
    <w:bookmarkEnd w:id="28"/>
    <w:bookmarkEnd w:id="29"/>
    <w:p w14:paraId="3975A33C" w14:textId="400469D1" w:rsidR="005502A9" w:rsidRPr="003626B2" w:rsidRDefault="005502A9" w:rsidP="00413F2D">
      <w:pPr>
        <w:widowControl w:val="0"/>
        <w:ind w:firstLine="709"/>
        <w:jc w:val="both"/>
        <w:rPr>
          <w:i/>
          <w:color w:val="000000" w:themeColor="text1"/>
          <w:sz w:val="20"/>
          <w:szCs w:val="20"/>
          <w:lang w:val="lt-LT"/>
        </w:rPr>
      </w:pPr>
      <w:r w:rsidRPr="003626B2">
        <w:rPr>
          <w:i/>
          <w:color w:val="000000" w:themeColor="text1"/>
          <w:sz w:val="20"/>
          <w:szCs w:val="20"/>
          <w:lang w:val="lt-LT"/>
        </w:rPr>
        <w:t>Pastab</w:t>
      </w:r>
      <w:r w:rsidR="00604DE5" w:rsidRPr="003626B2">
        <w:rPr>
          <w:i/>
          <w:color w:val="000000" w:themeColor="text1"/>
          <w:sz w:val="20"/>
          <w:szCs w:val="20"/>
          <w:lang w:val="lt-LT"/>
        </w:rPr>
        <w:t>os</w:t>
      </w:r>
      <w:r w:rsidRPr="003626B2">
        <w:rPr>
          <w:i/>
          <w:color w:val="000000" w:themeColor="text1"/>
          <w:sz w:val="20"/>
          <w:szCs w:val="20"/>
          <w:lang w:val="lt-LT"/>
        </w:rPr>
        <w:t xml:space="preserve">: </w:t>
      </w:r>
    </w:p>
    <w:p w14:paraId="7103F90E" w14:textId="77777777" w:rsidR="005502A9" w:rsidRPr="003626B2" w:rsidRDefault="005502A9" w:rsidP="00413F2D">
      <w:pPr>
        <w:widowControl w:val="0"/>
        <w:ind w:firstLine="709"/>
        <w:jc w:val="both"/>
        <w:rPr>
          <w:i/>
          <w:color w:val="000000" w:themeColor="text1"/>
          <w:sz w:val="20"/>
          <w:szCs w:val="20"/>
          <w:lang w:val="lt-LT"/>
        </w:rPr>
      </w:pPr>
      <w:r w:rsidRPr="003626B2">
        <w:rPr>
          <w:i/>
          <w:color w:val="000000" w:themeColor="text1"/>
          <w:sz w:val="20"/>
          <w:szCs w:val="20"/>
          <w:lang w:val="lt-LT"/>
        </w:rPr>
        <w:t>- kainos pasiūlyme nurodomos, paliekant du skaitmenis po kablelio.</w:t>
      </w:r>
    </w:p>
    <w:p w14:paraId="40767A22" w14:textId="77777777" w:rsidR="005502A9" w:rsidRPr="003626B2" w:rsidRDefault="005502A9" w:rsidP="00413F2D">
      <w:pPr>
        <w:widowControl w:val="0"/>
        <w:ind w:firstLine="709"/>
        <w:jc w:val="both"/>
        <w:rPr>
          <w:i/>
          <w:color w:val="000000" w:themeColor="text1"/>
          <w:sz w:val="20"/>
          <w:szCs w:val="20"/>
          <w:lang w:val="lt-LT"/>
        </w:rPr>
      </w:pPr>
      <w:r w:rsidRPr="003626B2">
        <w:rPr>
          <w:i/>
          <w:color w:val="000000" w:themeColor="text1"/>
          <w:sz w:val="20"/>
          <w:szCs w:val="20"/>
          <w:lang w:val="lt-LT"/>
        </w:rPr>
        <w:t>- bendra kaina turi atitikti pateiktų jos sudėtinių dalių sumą.</w:t>
      </w:r>
    </w:p>
    <w:p w14:paraId="7FF47076" w14:textId="04171AF4" w:rsidR="00843D2A" w:rsidRPr="003626B2" w:rsidRDefault="005502A9" w:rsidP="00413F2D">
      <w:pPr>
        <w:widowControl w:val="0"/>
        <w:ind w:firstLine="709"/>
        <w:jc w:val="both"/>
        <w:rPr>
          <w:i/>
          <w:color w:val="000000" w:themeColor="text1"/>
          <w:sz w:val="20"/>
          <w:szCs w:val="20"/>
          <w:lang w:val="lt-LT"/>
        </w:rPr>
      </w:pPr>
      <w:r w:rsidRPr="003626B2">
        <w:rPr>
          <w:i/>
          <w:color w:val="000000" w:themeColor="text1"/>
          <w:sz w:val="20"/>
          <w:szCs w:val="20"/>
          <w:lang w:val="lt-LT"/>
        </w:rPr>
        <w:t>- tais atvejais, kai pagal galiojančius teisės aktus tiekėjui nereikia  mokėti PVM,  jis atitinkamų skilčių nepildo ir nurodo priežastis, dėl kurių PVM nemoka</w:t>
      </w:r>
      <w:r w:rsidR="005755E0" w:rsidRPr="003626B2">
        <w:rPr>
          <w:i/>
          <w:color w:val="000000" w:themeColor="text1"/>
          <w:sz w:val="20"/>
          <w:szCs w:val="20"/>
          <w:lang w:val="lt-LT"/>
        </w:rPr>
        <w:t>.</w:t>
      </w:r>
    </w:p>
    <w:p w14:paraId="578ED70E" w14:textId="77777777" w:rsidR="00BA52F9" w:rsidRPr="003626B2" w:rsidRDefault="00BA52F9" w:rsidP="00413F2D">
      <w:pPr>
        <w:widowControl w:val="0"/>
        <w:tabs>
          <w:tab w:val="left" w:pos="1200"/>
        </w:tabs>
        <w:ind w:firstLine="720"/>
        <w:jc w:val="both"/>
        <w:rPr>
          <w:color w:val="000000" w:themeColor="text1"/>
          <w:sz w:val="22"/>
          <w:szCs w:val="22"/>
          <w:lang w:val="lt-LT"/>
        </w:rPr>
      </w:pPr>
    </w:p>
    <w:p w14:paraId="49F45CC4" w14:textId="090673A3" w:rsidR="00980E53" w:rsidRPr="003626B2" w:rsidRDefault="00572168" w:rsidP="00413F2D">
      <w:pPr>
        <w:widowControl w:val="0"/>
        <w:tabs>
          <w:tab w:val="left" w:pos="1200"/>
        </w:tabs>
        <w:ind w:firstLine="720"/>
        <w:jc w:val="both"/>
        <w:rPr>
          <w:b/>
          <w:color w:val="000000" w:themeColor="text1"/>
          <w:lang w:val="lt-LT"/>
        </w:rPr>
      </w:pPr>
      <w:r w:rsidRPr="003626B2">
        <w:rPr>
          <w:color w:val="000000" w:themeColor="text1"/>
          <w:sz w:val="22"/>
          <w:szCs w:val="22"/>
          <w:lang w:val="lt-LT"/>
        </w:rPr>
        <w:t>3</w:t>
      </w:r>
      <w:r w:rsidR="00980E53" w:rsidRPr="003626B2">
        <w:rPr>
          <w:color w:val="000000" w:themeColor="text1"/>
          <w:sz w:val="22"/>
          <w:szCs w:val="22"/>
          <w:lang w:val="lt-LT"/>
        </w:rPr>
        <w:t xml:space="preserve">. </w:t>
      </w:r>
      <w:r w:rsidR="00980E53" w:rsidRPr="003626B2">
        <w:rPr>
          <w:color w:val="000000" w:themeColor="text1"/>
          <w:sz w:val="22"/>
          <w:szCs w:val="22"/>
          <w:lang w:val="lt-LT"/>
        </w:rPr>
        <w:tab/>
      </w:r>
      <w:r w:rsidR="00980E53" w:rsidRPr="003626B2">
        <w:rPr>
          <w:color w:val="000000" w:themeColor="text1"/>
          <w:lang w:val="lt-LT"/>
        </w:rPr>
        <w:t>Teikdami šį pasiūlymą, mes patvirtiname, kad:</w:t>
      </w:r>
    </w:p>
    <w:p w14:paraId="3E9799F4" w14:textId="7E3C09CF" w:rsidR="00980E53" w:rsidRPr="003626B2" w:rsidRDefault="00572168" w:rsidP="00413F2D">
      <w:pPr>
        <w:widowControl w:val="0"/>
        <w:tabs>
          <w:tab w:val="left" w:pos="1080"/>
          <w:tab w:val="left" w:pos="1200"/>
        </w:tabs>
        <w:ind w:firstLine="720"/>
        <w:jc w:val="both"/>
        <w:rPr>
          <w:color w:val="000000" w:themeColor="text1"/>
          <w:lang w:val="lt-LT"/>
        </w:rPr>
      </w:pPr>
      <w:r w:rsidRPr="003626B2">
        <w:rPr>
          <w:color w:val="000000" w:themeColor="text1"/>
          <w:lang w:val="lt-LT"/>
        </w:rPr>
        <w:t>3</w:t>
      </w:r>
      <w:r w:rsidR="00980E53" w:rsidRPr="003626B2">
        <w:rPr>
          <w:color w:val="000000" w:themeColor="text1"/>
          <w:lang w:val="lt-LT"/>
        </w:rPr>
        <w:t xml:space="preserve">.1. </w:t>
      </w:r>
      <w:r w:rsidR="00980E53" w:rsidRPr="003626B2">
        <w:rPr>
          <w:color w:val="000000" w:themeColor="text1"/>
          <w:lang w:val="lt-LT"/>
        </w:rPr>
        <w:tab/>
        <w:t>Mūsų siūlom</w:t>
      </w:r>
      <w:r w:rsidR="00CA4F3A" w:rsidRPr="003626B2">
        <w:rPr>
          <w:color w:val="000000" w:themeColor="text1"/>
          <w:lang w:val="lt-LT"/>
        </w:rPr>
        <w:t>a</w:t>
      </w:r>
      <w:r w:rsidR="00980E53" w:rsidRPr="003626B2">
        <w:rPr>
          <w:color w:val="000000" w:themeColor="text1"/>
          <w:lang w:val="lt-LT"/>
        </w:rPr>
        <w:t xml:space="preserve"> </w:t>
      </w:r>
      <w:r w:rsidR="00281EEB" w:rsidRPr="003626B2">
        <w:rPr>
          <w:color w:val="000000" w:themeColor="text1"/>
          <w:lang w:val="lt-LT"/>
        </w:rPr>
        <w:t>prek</w:t>
      </w:r>
      <w:r w:rsidR="008656E2" w:rsidRPr="003626B2">
        <w:rPr>
          <w:color w:val="000000" w:themeColor="text1"/>
          <w:lang w:val="lt-LT"/>
        </w:rPr>
        <w:t>ių</w:t>
      </w:r>
      <w:r w:rsidR="00281EEB" w:rsidRPr="003626B2">
        <w:rPr>
          <w:color w:val="000000" w:themeColor="text1"/>
          <w:lang w:val="lt-LT"/>
        </w:rPr>
        <w:t xml:space="preserve"> </w:t>
      </w:r>
      <w:r w:rsidR="00980E53" w:rsidRPr="003626B2">
        <w:rPr>
          <w:color w:val="000000" w:themeColor="text1"/>
          <w:lang w:val="lt-LT"/>
        </w:rPr>
        <w:t>kain</w:t>
      </w:r>
      <w:r w:rsidR="00CA4F3A" w:rsidRPr="003626B2">
        <w:rPr>
          <w:color w:val="000000" w:themeColor="text1"/>
          <w:lang w:val="lt-LT"/>
        </w:rPr>
        <w:t>a</w:t>
      </w:r>
      <w:r w:rsidR="00632153" w:rsidRPr="003626B2">
        <w:rPr>
          <w:color w:val="000000" w:themeColor="text1"/>
          <w:lang w:val="lt-LT"/>
        </w:rPr>
        <w:t>(-os)</w:t>
      </w:r>
      <w:r w:rsidR="00CA4F3A" w:rsidRPr="003626B2">
        <w:rPr>
          <w:color w:val="000000" w:themeColor="text1"/>
          <w:lang w:val="lt-LT"/>
        </w:rPr>
        <w:t>,</w:t>
      </w:r>
      <w:r w:rsidR="00980E53" w:rsidRPr="003626B2">
        <w:rPr>
          <w:color w:val="000000" w:themeColor="text1"/>
          <w:lang w:val="lt-LT"/>
        </w:rPr>
        <w:t xml:space="preserve"> </w:t>
      </w:r>
      <w:r w:rsidR="00281EEB" w:rsidRPr="003626B2">
        <w:rPr>
          <w:color w:val="000000" w:themeColor="text1"/>
          <w:lang w:val="lt-LT"/>
        </w:rPr>
        <w:t xml:space="preserve">Eur su PVM </w:t>
      </w:r>
      <w:r w:rsidR="00980E53" w:rsidRPr="003626B2">
        <w:rPr>
          <w:color w:val="000000" w:themeColor="text1"/>
          <w:lang w:val="lt-LT"/>
        </w:rPr>
        <w:t>apima visas išlaidas</w:t>
      </w:r>
      <w:r w:rsidR="00010CC3" w:rsidRPr="003626B2">
        <w:rPr>
          <w:color w:val="000000" w:themeColor="text1"/>
          <w:lang w:val="lt-LT"/>
        </w:rPr>
        <w:t xml:space="preserve"> (tame tarpe ir pirkimo sutarties vykdymo išlaidos), atsiskaitymo dokumentų pateikimo kaštus </w:t>
      </w:r>
      <w:r w:rsidR="00980E53" w:rsidRPr="003626B2">
        <w:rPr>
          <w:color w:val="000000" w:themeColor="text1"/>
          <w:lang w:val="lt-LT"/>
        </w:rPr>
        <w:t xml:space="preserve">ir visus </w:t>
      </w:r>
      <w:r w:rsidR="00010CC3" w:rsidRPr="003626B2">
        <w:rPr>
          <w:color w:val="000000" w:themeColor="text1"/>
          <w:lang w:val="lt-LT"/>
        </w:rPr>
        <w:t xml:space="preserve">kitus </w:t>
      </w:r>
      <w:r w:rsidR="00980E53" w:rsidRPr="003626B2">
        <w:rPr>
          <w:color w:val="000000" w:themeColor="text1"/>
          <w:lang w:val="lt-LT"/>
        </w:rPr>
        <w:t>mokesčius susijusius su</w:t>
      </w:r>
      <w:r w:rsidR="00BB29B9" w:rsidRPr="003626B2">
        <w:rPr>
          <w:color w:val="000000" w:themeColor="text1"/>
          <w:lang w:val="lt-LT"/>
        </w:rPr>
        <w:t xml:space="preserve"> tinkamu</w:t>
      </w:r>
      <w:r w:rsidR="00980E53" w:rsidRPr="003626B2">
        <w:rPr>
          <w:color w:val="000000" w:themeColor="text1"/>
          <w:lang w:val="lt-LT"/>
        </w:rPr>
        <w:t xml:space="preserve"> </w:t>
      </w:r>
      <w:r w:rsidR="00BB29B9" w:rsidRPr="003626B2">
        <w:rPr>
          <w:color w:val="000000" w:themeColor="text1"/>
          <w:lang w:val="lt-LT"/>
        </w:rPr>
        <w:t>pirkimo sutarties vykdymu</w:t>
      </w:r>
      <w:r w:rsidR="00980E53" w:rsidRPr="003626B2">
        <w:rPr>
          <w:color w:val="000000" w:themeColor="text1"/>
          <w:lang w:val="lt-LT"/>
        </w:rPr>
        <w:t>.</w:t>
      </w:r>
    </w:p>
    <w:p w14:paraId="58F9FBCF" w14:textId="07C0C160" w:rsidR="00980E53" w:rsidRPr="003626B2" w:rsidRDefault="00572168" w:rsidP="00413F2D">
      <w:pPr>
        <w:widowControl w:val="0"/>
        <w:tabs>
          <w:tab w:val="left" w:pos="1134"/>
          <w:tab w:val="left" w:pos="1200"/>
        </w:tabs>
        <w:ind w:firstLine="720"/>
        <w:jc w:val="both"/>
        <w:rPr>
          <w:color w:val="000000" w:themeColor="text1"/>
          <w:lang w:val="lt-LT"/>
        </w:rPr>
      </w:pPr>
      <w:r w:rsidRPr="003626B2">
        <w:rPr>
          <w:color w:val="000000" w:themeColor="text1"/>
          <w:lang w:val="lt-LT"/>
        </w:rPr>
        <w:t>3</w:t>
      </w:r>
      <w:r w:rsidR="00980E53" w:rsidRPr="003626B2">
        <w:rPr>
          <w:color w:val="000000" w:themeColor="text1"/>
          <w:lang w:val="lt-LT"/>
        </w:rPr>
        <w:t>.2.</w:t>
      </w:r>
      <w:r w:rsidR="00980E53" w:rsidRPr="003626B2">
        <w:rPr>
          <w:color w:val="000000" w:themeColor="text1"/>
          <w:lang w:val="lt-LT"/>
        </w:rPr>
        <w:tab/>
      </w:r>
      <w:r w:rsidR="008B1623" w:rsidRPr="003626B2">
        <w:rPr>
          <w:color w:val="000000" w:themeColor="text1"/>
          <w:lang w:val="lt-LT"/>
        </w:rPr>
        <w:t xml:space="preserve"> </w:t>
      </w:r>
      <w:r w:rsidR="00980E53" w:rsidRPr="003626B2">
        <w:rPr>
          <w:color w:val="000000" w:themeColor="text1"/>
          <w:lang w:val="lt-LT"/>
        </w:rPr>
        <w:t>Siūlom</w:t>
      </w:r>
      <w:r w:rsidR="008656E2" w:rsidRPr="003626B2">
        <w:rPr>
          <w:color w:val="000000" w:themeColor="text1"/>
          <w:lang w:val="lt-LT"/>
        </w:rPr>
        <w:t>os</w:t>
      </w:r>
      <w:r w:rsidR="000F4C59" w:rsidRPr="003626B2">
        <w:rPr>
          <w:color w:val="000000" w:themeColor="text1"/>
          <w:lang w:val="lt-LT"/>
        </w:rPr>
        <w:t xml:space="preserve"> prekė</w:t>
      </w:r>
      <w:r w:rsidR="008656E2" w:rsidRPr="003626B2">
        <w:rPr>
          <w:color w:val="000000" w:themeColor="text1"/>
          <w:lang w:val="lt-LT"/>
        </w:rPr>
        <w:t>s</w:t>
      </w:r>
      <w:r w:rsidR="000F4C59" w:rsidRPr="003626B2">
        <w:rPr>
          <w:color w:val="000000" w:themeColor="text1"/>
          <w:lang w:val="lt-LT"/>
        </w:rPr>
        <w:t xml:space="preserve"> </w:t>
      </w:r>
      <w:r w:rsidR="00980E53" w:rsidRPr="003626B2">
        <w:rPr>
          <w:color w:val="000000" w:themeColor="text1"/>
          <w:lang w:val="lt-LT"/>
        </w:rPr>
        <w:t xml:space="preserve">visiškai atitinka pirkimo dokumentuose nurodytus reikalavimus. </w:t>
      </w:r>
    </w:p>
    <w:p w14:paraId="093E09B2" w14:textId="23C799C6" w:rsidR="00980E53" w:rsidRPr="003626B2" w:rsidRDefault="00572168" w:rsidP="00413F2D">
      <w:pPr>
        <w:widowControl w:val="0"/>
        <w:tabs>
          <w:tab w:val="left" w:pos="1200"/>
        </w:tabs>
        <w:ind w:firstLine="720"/>
        <w:jc w:val="both"/>
        <w:rPr>
          <w:color w:val="000000" w:themeColor="text1"/>
          <w:lang w:val="lt-LT"/>
        </w:rPr>
      </w:pPr>
      <w:r w:rsidRPr="003626B2">
        <w:rPr>
          <w:color w:val="000000" w:themeColor="text1"/>
          <w:lang w:val="lt-LT"/>
        </w:rPr>
        <w:t>3</w:t>
      </w:r>
      <w:r w:rsidR="00980E53" w:rsidRPr="003626B2">
        <w:rPr>
          <w:color w:val="000000" w:themeColor="text1"/>
          <w:lang w:val="lt-LT"/>
        </w:rPr>
        <w:t>.3.</w:t>
      </w:r>
      <w:r w:rsidR="00980E53" w:rsidRPr="003626B2">
        <w:rPr>
          <w:color w:val="000000" w:themeColor="text1"/>
          <w:lang w:val="lt-LT"/>
        </w:rPr>
        <w:tab/>
        <w:t>Prisiimame riziką už visas išlaidas, kurias, teikdami pasiūlymą ir laikydamiesi pirkimo dokumentuose nustatytų reikalavimų, privalėjome įskaičiuoti į pasiūlymo kainą.</w:t>
      </w:r>
    </w:p>
    <w:p w14:paraId="2C06AECF" w14:textId="62072042" w:rsidR="00980E53" w:rsidRPr="003626B2" w:rsidRDefault="00572168" w:rsidP="00413F2D">
      <w:pPr>
        <w:widowControl w:val="0"/>
        <w:tabs>
          <w:tab w:val="left" w:pos="1080"/>
          <w:tab w:val="left" w:pos="1200"/>
        </w:tabs>
        <w:ind w:firstLine="720"/>
        <w:jc w:val="both"/>
        <w:rPr>
          <w:color w:val="000000" w:themeColor="text1"/>
          <w:lang w:val="lt-LT"/>
        </w:rPr>
      </w:pPr>
      <w:r w:rsidRPr="003626B2">
        <w:rPr>
          <w:color w:val="000000" w:themeColor="text1"/>
          <w:lang w:val="lt-LT"/>
        </w:rPr>
        <w:t>3</w:t>
      </w:r>
      <w:r w:rsidR="00980E53" w:rsidRPr="003626B2">
        <w:rPr>
          <w:color w:val="000000" w:themeColor="text1"/>
          <w:lang w:val="lt-LT"/>
        </w:rPr>
        <w:t>.4.</w:t>
      </w:r>
      <w:r w:rsidR="00980E53" w:rsidRPr="003626B2">
        <w:rPr>
          <w:color w:val="000000" w:themeColor="text1"/>
          <w:lang w:val="lt-LT"/>
        </w:rPr>
        <w:tab/>
        <w:t>Visa pasiūlyme pateikta informacija yra teisinga, atitinka tikrovę ir apima viską, ko reikia visiškam ir tinkamam pirkimo sutarties įvykdymui.</w:t>
      </w:r>
    </w:p>
    <w:p w14:paraId="176CF712" w14:textId="6D55E55A" w:rsidR="00980E53" w:rsidRPr="003626B2" w:rsidRDefault="00572168" w:rsidP="00413F2D">
      <w:pPr>
        <w:widowControl w:val="0"/>
        <w:tabs>
          <w:tab w:val="left" w:pos="1080"/>
          <w:tab w:val="left" w:pos="1200"/>
        </w:tabs>
        <w:ind w:firstLine="720"/>
        <w:jc w:val="both"/>
        <w:rPr>
          <w:color w:val="000000" w:themeColor="text1"/>
          <w:lang w:val="lt-LT"/>
        </w:rPr>
      </w:pPr>
      <w:r w:rsidRPr="003626B2">
        <w:rPr>
          <w:color w:val="000000" w:themeColor="text1"/>
          <w:lang w:val="lt-LT"/>
        </w:rPr>
        <w:t>3</w:t>
      </w:r>
      <w:r w:rsidR="00980E53" w:rsidRPr="003626B2">
        <w:rPr>
          <w:color w:val="000000" w:themeColor="text1"/>
          <w:lang w:val="lt-LT"/>
        </w:rPr>
        <w:t>.5.</w:t>
      </w:r>
      <w:r w:rsidR="00980E53" w:rsidRPr="003626B2">
        <w:rPr>
          <w:color w:val="000000" w:themeColor="text1"/>
          <w:lang w:val="lt-LT"/>
        </w:rPr>
        <w:tab/>
        <w:t xml:space="preserve">Mums žinoma, kad jeigu </w:t>
      </w:r>
      <w:r w:rsidR="00F41047" w:rsidRPr="003626B2">
        <w:rPr>
          <w:color w:val="000000" w:themeColor="text1"/>
          <w:lang w:val="lt-LT"/>
        </w:rPr>
        <w:t xml:space="preserve">Įgaliotoji </w:t>
      </w:r>
      <w:r w:rsidR="00980E53" w:rsidRPr="003626B2">
        <w:rPr>
          <w:color w:val="000000" w:themeColor="text1"/>
          <w:lang w:val="lt-LT"/>
        </w:rPr>
        <w:t>perkančioji organizacija nustatytų, jog pateikti duomenys yra neteisingi arba pateikti dokumentai yra suklastoti, ji gali kreiptis į teismą ir išieškoti padarytus nuostolius.</w:t>
      </w:r>
    </w:p>
    <w:p w14:paraId="37DD2094" w14:textId="77777777" w:rsidR="00584E10" w:rsidRPr="003626B2" w:rsidRDefault="00572168" w:rsidP="00584E10">
      <w:pPr>
        <w:widowControl w:val="0"/>
        <w:tabs>
          <w:tab w:val="left" w:pos="1080"/>
          <w:tab w:val="left" w:pos="1200"/>
        </w:tabs>
        <w:ind w:firstLine="720"/>
        <w:jc w:val="both"/>
        <w:rPr>
          <w:rFonts w:eastAsia="Calibri"/>
          <w:bCs/>
          <w:color w:val="000000" w:themeColor="text1"/>
          <w:lang w:val="lt-LT"/>
        </w:rPr>
      </w:pPr>
      <w:r w:rsidRPr="003626B2">
        <w:rPr>
          <w:color w:val="000000" w:themeColor="text1"/>
          <w:lang w:val="lt-LT"/>
        </w:rPr>
        <w:t>3</w:t>
      </w:r>
      <w:r w:rsidR="00980E53" w:rsidRPr="003626B2">
        <w:rPr>
          <w:color w:val="000000" w:themeColor="text1"/>
          <w:lang w:val="lt-LT"/>
        </w:rPr>
        <w:t xml:space="preserve">.6. Žinome, kad perkančioji organizacija </w:t>
      </w:r>
      <w:r w:rsidR="00980E53" w:rsidRPr="003626B2">
        <w:rPr>
          <w:rFonts w:eastAsia="Calibri"/>
          <w:bCs/>
          <w:color w:val="000000" w:themeColor="text1"/>
          <w:lang w:val="lt-LT"/>
        </w:rPr>
        <w:t xml:space="preserve">laimėjusio tiekėjo pasiūlymą, sudarytą pirkimo sutartį, sutarties pakeitimus, išskyrus informaciją, kurios atskleidimas </w:t>
      </w:r>
      <w:r w:rsidR="00980E53" w:rsidRPr="003626B2">
        <w:rPr>
          <w:rFonts w:eastAsia="Calibri"/>
          <w:color w:val="000000" w:themeColor="text1"/>
          <w:lang w:val="lt-LT"/>
        </w:rPr>
        <w:t xml:space="preserve">prieštarautų informacijos ir duomenų apsaugą reguliuojantiems teisės aktams arba visuomenės interesams, pažeistų teisėtus </w:t>
      </w:r>
      <w:r w:rsidR="00980E53" w:rsidRPr="003626B2">
        <w:rPr>
          <w:rFonts w:eastAsia="Calibri"/>
          <w:color w:val="000000" w:themeColor="text1"/>
          <w:lang w:val="lt-LT"/>
        </w:rPr>
        <w:lastRenderedPageBreak/>
        <w:t>konkretaus tiekėjo komercinius interesus arba turėtų neigiamą poveikį tiekėjų konkurencijai</w:t>
      </w:r>
      <w:r w:rsidR="00980E53" w:rsidRPr="003626B2">
        <w:rPr>
          <w:rFonts w:eastAsia="Calibri"/>
          <w:bCs/>
          <w:color w:val="000000" w:themeColor="text1"/>
          <w:lang w:val="lt-LT"/>
        </w:rPr>
        <w:t>, ne vėliau kaip per 15 dienų nuo pirkimo sutarties sudarymo ar jų pakeitimo, bet ne vėliau kaip iki pirmojo mokėjimo pagal jį pradžios Viešųjų pirkimų tarnybos nustatyta tvarka skelbia CVP IS.</w:t>
      </w:r>
    </w:p>
    <w:p w14:paraId="4B8D69C1" w14:textId="031A12E9" w:rsidR="00584E10" w:rsidRPr="003626B2" w:rsidRDefault="00584E10" w:rsidP="00584E10">
      <w:pPr>
        <w:widowControl w:val="0"/>
        <w:tabs>
          <w:tab w:val="left" w:pos="1080"/>
          <w:tab w:val="left" w:pos="1200"/>
        </w:tabs>
        <w:ind w:firstLine="720"/>
        <w:jc w:val="both"/>
        <w:rPr>
          <w:rFonts w:eastAsia="Calibri"/>
          <w:bCs/>
          <w:color w:val="000000" w:themeColor="text1"/>
          <w:lang w:val="lt-LT"/>
        </w:rPr>
      </w:pPr>
      <w:r w:rsidRPr="003626B2">
        <w:rPr>
          <w:rFonts w:eastAsia="Calibri"/>
          <w:bCs/>
          <w:color w:val="000000" w:themeColor="text1"/>
          <w:lang w:val="lt-LT"/>
        </w:rPr>
        <w:t xml:space="preserve">3.7. </w:t>
      </w:r>
      <w:r w:rsidRPr="003626B2">
        <w:rPr>
          <w:b/>
          <w:bCs/>
          <w:color w:val="000000" w:themeColor="text1"/>
          <w:lang w:val="lt-LT"/>
        </w:rPr>
        <w:t xml:space="preserve">Mes ir/ar jungtinės veiklos partneris ir/ar ūkio subjektas, kurio pajėgumais remiamasi, ir/ar kvazisubtiekėjas </w:t>
      </w:r>
      <w:r w:rsidRPr="003626B2">
        <w:rPr>
          <w:color w:val="000000" w:themeColor="text1"/>
          <w:lang w:val="lt-LT"/>
        </w:rPr>
        <w:t>(specialistas) ir/ar subtiekėjas atitinkame pirkimo dokumentuose nustatytus reikalavimus tiekėjams ir neturime pašalinimo pagrindo nustatyto Viešųjų pirkimų įstatymo 46 straipsnio 2¹ dalyje.</w:t>
      </w:r>
    </w:p>
    <w:p w14:paraId="03BC1799" w14:textId="0B1EF61F" w:rsidR="00584E10" w:rsidRPr="003626B2" w:rsidRDefault="00584E10" w:rsidP="00584E10">
      <w:pPr>
        <w:widowControl w:val="0"/>
        <w:tabs>
          <w:tab w:val="left" w:pos="1080"/>
          <w:tab w:val="left" w:pos="1200"/>
        </w:tabs>
        <w:ind w:firstLine="720"/>
        <w:jc w:val="both"/>
        <w:rPr>
          <w:color w:val="000000" w:themeColor="text1"/>
          <w:lang w:val="lt-LT"/>
        </w:rPr>
      </w:pPr>
      <w:r w:rsidRPr="003626B2">
        <w:rPr>
          <w:color w:val="000000" w:themeColor="text1"/>
          <w:lang w:val="lt-LT"/>
        </w:rPr>
        <w:t>Žinome, kad vadovaujantis Viešųjų pirkimų įstatymo 46 str. 21  dalimi juridinis asmuo negali sudaryti viešojo pirkimo sutarties, jeigu yra neatlikęs jam paskirtos baudžiamojo poveikio priemonės – uždraudimo juridiniam asmeniui dalyvauti viešuosiuose pirkimuose.</w:t>
      </w:r>
    </w:p>
    <w:p w14:paraId="18E66B96" w14:textId="32EEB766" w:rsidR="007D3F42" w:rsidRPr="003626B2" w:rsidRDefault="00572168" w:rsidP="00413F2D">
      <w:pPr>
        <w:widowControl w:val="0"/>
        <w:tabs>
          <w:tab w:val="left" w:pos="960"/>
          <w:tab w:val="left" w:pos="1080"/>
          <w:tab w:val="left" w:pos="1204"/>
        </w:tabs>
        <w:ind w:firstLine="720"/>
        <w:jc w:val="both"/>
        <w:rPr>
          <w:bCs/>
          <w:color w:val="000000" w:themeColor="text1"/>
          <w:lang w:val="lt-LT"/>
        </w:rPr>
      </w:pPr>
      <w:r w:rsidRPr="003626B2">
        <w:rPr>
          <w:bCs/>
          <w:color w:val="000000" w:themeColor="text1"/>
          <w:lang w:val="lt-LT"/>
        </w:rPr>
        <w:t>4</w:t>
      </w:r>
      <w:r w:rsidR="00F52291" w:rsidRPr="003626B2">
        <w:rPr>
          <w:bCs/>
          <w:color w:val="000000" w:themeColor="text1"/>
          <w:lang w:val="lt-LT"/>
        </w:rPr>
        <w:t>.</w:t>
      </w:r>
      <w:r w:rsidR="00F52291" w:rsidRPr="003626B2">
        <w:rPr>
          <w:b/>
          <w:color w:val="000000" w:themeColor="text1"/>
          <w:lang w:val="lt-LT"/>
        </w:rPr>
        <w:t xml:space="preserve"> </w:t>
      </w:r>
      <w:r w:rsidR="007D3F42" w:rsidRPr="003626B2">
        <w:rPr>
          <w:b/>
          <w:color w:val="000000" w:themeColor="text1"/>
          <w:lang w:val="lt-LT"/>
        </w:rPr>
        <w:t>Vykdant pirkimo sutartį pasitelksime kvazisubtiekėjus,</w:t>
      </w:r>
      <w:r w:rsidR="007D3F42" w:rsidRPr="003626B2">
        <w:rPr>
          <w:bCs/>
          <w:color w:val="000000" w:themeColor="text1"/>
          <w:lang w:val="lt-LT"/>
        </w:rPr>
        <w:t xml:space="preserve"> </w:t>
      </w:r>
      <w:r w:rsidR="00E65BB7" w:rsidRPr="003626B2">
        <w:rPr>
          <w:bCs/>
          <w:color w:val="000000" w:themeColor="text1"/>
          <w:lang w:val="lt-LT"/>
        </w:rPr>
        <w:t xml:space="preserve">t. y. </w:t>
      </w:r>
      <w:r w:rsidR="00E65BB7" w:rsidRPr="003626B2">
        <w:rPr>
          <w:rFonts w:eastAsia="Times New Roman"/>
          <w:color w:val="000000" w:themeColor="text1"/>
          <w:bdr w:val="none" w:sz="0" w:space="0" w:color="auto"/>
          <w:lang w:val="lt-LT" w:eastAsia="lt-LT"/>
        </w:rPr>
        <w:t>specialistą, kuris paraiškos ar pasiūlymo teikimo metu dar nėra tiekėjo</w:t>
      </w:r>
      <w:r w:rsidR="00EA137A" w:rsidRPr="003626B2">
        <w:rPr>
          <w:rFonts w:eastAsia="Times New Roman"/>
          <w:color w:val="000000" w:themeColor="text1"/>
          <w:bdr w:val="none" w:sz="0" w:space="0" w:color="auto"/>
          <w:lang w:val="lt-LT" w:eastAsia="lt-LT"/>
        </w:rPr>
        <w:t xml:space="preserve"> </w:t>
      </w:r>
      <w:r w:rsidR="00E65BB7" w:rsidRPr="003626B2">
        <w:rPr>
          <w:rFonts w:eastAsia="Times New Roman"/>
          <w:color w:val="000000" w:themeColor="text1"/>
          <w:bdr w:val="none" w:sz="0" w:space="0" w:color="auto"/>
          <w:lang w:val="lt-LT" w:eastAsia="lt-LT"/>
        </w:rPr>
        <w:t>darbuotojas, tačiau jį ketinama įdarbinti, jei pasiūlymas bus pripažintas laimėjusiu</w:t>
      </w:r>
      <w:r w:rsidR="00E65BB7" w:rsidRPr="003626B2">
        <w:rPr>
          <w:bCs/>
          <w:color w:val="000000" w:themeColor="text1"/>
          <w:lang w:val="lt-LT"/>
        </w:rPr>
        <w:t xml:space="preserve"> </w:t>
      </w:r>
      <w:r w:rsidR="007D3F42" w:rsidRPr="003626B2">
        <w:rPr>
          <w:bCs/>
          <w:color w:val="000000" w:themeColor="text1"/>
          <w:lang w:val="lt-LT"/>
        </w:rPr>
        <w:t>(pildyti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3626B2" w:rsidRPr="003626B2" w14:paraId="50DEEA7C" w14:textId="77777777" w:rsidTr="004569BC">
        <w:trPr>
          <w:trHeight w:val="613"/>
          <w:jc w:val="center"/>
        </w:trPr>
        <w:tc>
          <w:tcPr>
            <w:tcW w:w="645" w:type="dxa"/>
            <w:vAlign w:val="center"/>
          </w:tcPr>
          <w:p w14:paraId="5ABA13EF" w14:textId="77777777" w:rsidR="007D3F42" w:rsidRPr="003626B2" w:rsidRDefault="007D3F42" w:rsidP="00413F2D">
            <w:pPr>
              <w:widowControl w:val="0"/>
              <w:jc w:val="center"/>
              <w:rPr>
                <w:color w:val="000000" w:themeColor="text1"/>
                <w:lang w:val="lt-LT"/>
              </w:rPr>
            </w:pPr>
            <w:r w:rsidRPr="003626B2">
              <w:rPr>
                <w:color w:val="000000" w:themeColor="text1"/>
                <w:lang w:val="lt-LT"/>
              </w:rPr>
              <w:t>Eil. Nr.</w:t>
            </w:r>
          </w:p>
        </w:tc>
        <w:tc>
          <w:tcPr>
            <w:tcW w:w="2381" w:type="dxa"/>
            <w:vAlign w:val="center"/>
          </w:tcPr>
          <w:p w14:paraId="2F9BABBD" w14:textId="77777777" w:rsidR="007D3F42" w:rsidRPr="003626B2" w:rsidRDefault="007D3F42" w:rsidP="00413F2D">
            <w:pPr>
              <w:widowControl w:val="0"/>
              <w:jc w:val="center"/>
              <w:rPr>
                <w:color w:val="000000" w:themeColor="text1"/>
                <w:lang w:val="lt-LT"/>
              </w:rPr>
            </w:pPr>
            <w:r w:rsidRPr="003626B2">
              <w:rPr>
                <w:color w:val="000000" w:themeColor="text1"/>
                <w:lang w:val="lt-LT"/>
              </w:rPr>
              <w:t>Ūkio subjekto, kurio pajėgumais remiamasi, pavadinimas</w:t>
            </w:r>
          </w:p>
        </w:tc>
        <w:tc>
          <w:tcPr>
            <w:tcW w:w="2781" w:type="dxa"/>
            <w:vAlign w:val="center"/>
          </w:tcPr>
          <w:p w14:paraId="02184B6E" w14:textId="77777777" w:rsidR="007D3F42" w:rsidRPr="003626B2" w:rsidRDefault="007D3F42" w:rsidP="00413F2D">
            <w:pPr>
              <w:widowControl w:val="0"/>
              <w:jc w:val="center"/>
              <w:rPr>
                <w:color w:val="000000" w:themeColor="text1"/>
                <w:lang w:val="lt-LT"/>
              </w:rPr>
            </w:pPr>
            <w:r w:rsidRPr="003626B2">
              <w:rPr>
                <w:color w:val="000000" w:themeColor="text1"/>
                <w:lang w:val="lt-LT"/>
              </w:rPr>
              <w:t>Ūkio subjektui perduodamų svarbiausių darbų pavadinimas</w:t>
            </w:r>
          </w:p>
        </w:tc>
        <w:tc>
          <w:tcPr>
            <w:tcW w:w="3753" w:type="dxa"/>
            <w:vAlign w:val="center"/>
          </w:tcPr>
          <w:p w14:paraId="79125F4C" w14:textId="77777777" w:rsidR="007D3F42" w:rsidRPr="003626B2" w:rsidRDefault="007D3F42" w:rsidP="00413F2D">
            <w:pPr>
              <w:widowControl w:val="0"/>
              <w:jc w:val="center"/>
              <w:rPr>
                <w:color w:val="000000" w:themeColor="text1"/>
                <w:lang w:val="lt-LT"/>
              </w:rPr>
            </w:pPr>
            <w:r w:rsidRPr="003626B2">
              <w:rPr>
                <w:color w:val="000000" w:themeColor="text1"/>
                <w:lang w:val="lt-LT"/>
              </w:rPr>
              <w:t>Įsipareigojimų dalis, kuriems bus pasitelkiami ūkio subjektai (eurais arba dalis procentais nuo pasiūlymo vertės)</w:t>
            </w:r>
          </w:p>
        </w:tc>
      </w:tr>
      <w:tr w:rsidR="003626B2" w:rsidRPr="003626B2" w14:paraId="73AE4FA1" w14:textId="77777777" w:rsidTr="004569BC">
        <w:trPr>
          <w:trHeight w:val="70"/>
          <w:jc w:val="center"/>
        </w:trPr>
        <w:tc>
          <w:tcPr>
            <w:tcW w:w="645" w:type="dxa"/>
          </w:tcPr>
          <w:p w14:paraId="12D67BFA" w14:textId="77777777" w:rsidR="007D3F42" w:rsidRPr="003626B2" w:rsidRDefault="007D3F42" w:rsidP="00413F2D">
            <w:pPr>
              <w:jc w:val="both"/>
              <w:rPr>
                <w:color w:val="000000" w:themeColor="text1"/>
                <w:lang w:val="lt-LT"/>
              </w:rPr>
            </w:pPr>
          </w:p>
        </w:tc>
        <w:tc>
          <w:tcPr>
            <w:tcW w:w="2381" w:type="dxa"/>
          </w:tcPr>
          <w:p w14:paraId="495EF2FF" w14:textId="77777777" w:rsidR="007D3F42" w:rsidRPr="003626B2" w:rsidRDefault="007D3F42" w:rsidP="00413F2D">
            <w:pPr>
              <w:jc w:val="both"/>
              <w:rPr>
                <w:color w:val="000000" w:themeColor="text1"/>
                <w:lang w:val="lt-LT"/>
              </w:rPr>
            </w:pPr>
          </w:p>
        </w:tc>
        <w:tc>
          <w:tcPr>
            <w:tcW w:w="2781" w:type="dxa"/>
          </w:tcPr>
          <w:p w14:paraId="5A9CFDEC" w14:textId="77777777" w:rsidR="007D3F42" w:rsidRPr="003626B2" w:rsidRDefault="007D3F42" w:rsidP="00413F2D">
            <w:pPr>
              <w:jc w:val="both"/>
              <w:rPr>
                <w:color w:val="000000" w:themeColor="text1"/>
                <w:lang w:val="lt-LT"/>
              </w:rPr>
            </w:pPr>
          </w:p>
        </w:tc>
        <w:tc>
          <w:tcPr>
            <w:tcW w:w="3753" w:type="dxa"/>
          </w:tcPr>
          <w:p w14:paraId="53C6260B" w14:textId="77777777" w:rsidR="007D3F42" w:rsidRPr="003626B2" w:rsidRDefault="007D3F42" w:rsidP="00413F2D">
            <w:pPr>
              <w:jc w:val="both"/>
              <w:rPr>
                <w:color w:val="000000" w:themeColor="text1"/>
                <w:lang w:val="lt-LT"/>
              </w:rPr>
            </w:pPr>
          </w:p>
        </w:tc>
      </w:tr>
    </w:tbl>
    <w:p w14:paraId="0131D950" w14:textId="5BECD262" w:rsidR="007D3F42" w:rsidRPr="003626B2" w:rsidRDefault="007D3F42" w:rsidP="00413F2D">
      <w:pPr>
        <w:ind w:right="-1"/>
        <w:jc w:val="both"/>
        <w:rPr>
          <w:bCs/>
          <w:i/>
          <w:color w:val="000000" w:themeColor="text1"/>
          <w:sz w:val="22"/>
          <w:szCs w:val="22"/>
          <w:lang w:val="lt-LT"/>
        </w:rPr>
      </w:pPr>
      <w:r w:rsidRPr="003626B2">
        <w:rPr>
          <w:bCs/>
          <w:i/>
          <w:color w:val="000000" w:themeColor="text1"/>
          <w:sz w:val="22"/>
          <w:szCs w:val="22"/>
          <w:lang w:val="lt-LT"/>
        </w:rPr>
        <w:t xml:space="preserve">Pastaba. Jeigu Tiekėjas nenurodo </w:t>
      </w:r>
      <w:r w:rsidR="00E65BB7" w:rsidRPr="003626B2">
        <w:rPr>
          <w:bCs/>
          <w:i/>
          <w:color w:val="000000" w:themeColor="text1"/>
          <w:sz w:val="22"/>
          <w:szCs w:val="22"/>
          <w:lang w:val="lt-LT"/>
        </w:rPr>
        <w:t>kvazisubtiekėjo</w:t>
      </w:r>
      <w:r w:rsidRPr="003626B2">
        <w:rPr>
          <w:bCs/>
          <w:i/>
          <w:color w:val="000000" w:themeColor="text1"/>
          <w:sz w:val="22"/>
          <w:szCs w:val="22"/>
          <w:lang w:val="lt-LT"/>
        </w:rPr>
        <w:t>, laikoma, kad vykdant sutartį jų nebus pasitelkiama.</w:t>
      </w:r>
    </w:p>
    <w:p w14:paraId="4B1DBA29" w14:textId="31BD094F" w:rsidR="00931386" w:rsidRPr="003626B2" w:rsidRDefault="0020323F" w:rsidP="00931386">
      <w:pPr>
        <w:widowControl w:val="0"/>
        <w:tabs>
          <w:tab w:val="left" w:pos="960"/>
          <w:tab w:val="left" w:pos="1080"/>
          <w:tab w:val="left" w:pos="1204"/>
        </w:tabs>
        <w:ind w:firstLine="720"/>
        <w:jc w:val="both"/>
        <w:rPr>
          <w:bCs/>
          <w:color w:val="000000" w:themeColor="text1"/>
          <w:lang w:val="lt-LT"/>
        </w:rPr>
      </w:pPr>
      <w:r w:rsidRPr="003626B2">
        <w:rPr>
          <w:bCs/>
          <w:color w:val="000000" w:themeColor="text1"/>
          <w:lang w:val="lt-LT"/>
        </w:rPr>
        <w:t>5</w:t>
      </w:r>
      <w:r w:rsidR="00F52291" w:rsidRPr="003626B2">
        <w:rPr>
          <w:bCs/>
          <w:color w:val="000000" w:themeColor="text1"/>
          <w:lang w:val="lt-LT"/>
        </w:rPr>
        <w:t xml:space="preserve">. </w:t>
      </w:r>
      <w:r w:rsidR="00F52291" w:rsidRPr="003626B2">
        <w:rPr>
          <w:b/>
          <w:color w:val="000000" w:themeColor="text1"/>
          <w:lang w:val="lt-LT"/>
        </w:rPr>
        <w:t>Vykdant pirkimo sutartį pasitelksime</w:t>
      </w:r>
      <w:r w:rsidR="00F52291" w:rsidRPr="003626B2">
        <w:rPr>
          <w:bCs/>
          <w:color w:val="000000" w:themeColor="text1"/>
          <w:lang w:val="lt-LT"/>
        </w:rPr>
        <w:t xml:space="preserve"> </w:t>
      </w:r>
      <w:r w:rsidR="00F52291" w:rsidRPr="003626B2">
        <w:rPr>
          <w:b/>
          <w:color w:val="000000" w:themeColor="text1"/>
          <w:lang w:val="lt-LT"/>
        </w:rPr>
        <w:t xml:space="preserve">subtiekėjus, </w:t>
      </w:r>
      <w:r w:rsidR="00F52291" w:rsidRPr="003626B2">
        <w:rPr>
          <w:rFonts w:eastAsia="Times New Roman"/>
          <w:color w:val="000000" w:themeColor="text1"/>
          <w:bdr w:val="none" w:sz="0" w:space="0" w:color="auto" w:frame="1"/>
          <w:lang w:val="lt-LT"/>
        </w:rPr>
        <w:t xml:space="preserve">t. y. </w:t>
      </w:r>
      <w:r w:rsidR="00EA137A" w:rsidRPr="003626B2">
        <w:rPr>
          <w:rFonts w:eastAsia="Calibri"/>
          <w:color w:val="000000" w:themeColor="text1"/>
          <w:lang w:val="lt-LT"/>
        </w:rPr>
        <w:t xml:space="preserve">kuriuos </w:t>
      </w:r>
      <w:r w:rsidR="00F52291" w:rsidRPr="003626B2">
        <w:rPr>
          <w:color w:val="000000" w:themeColor="text1"/>
          <w:lang w:val="lt-LT"/>
        </w:rPr>
        <w:t>ketinama pasitelkti pirkimo sutarties vykdymui ir jie tiekėjui yra žinomi</w:t>
      </w:r>
      <w:r w:rsidR="00F52291" w:rsidRPr="003626B2">
        <w:rPr>
          <w:bCs/>
          <w:color w:val="000000" w:themeColor="text1"/>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3626B2" w:rsidRPr="003626B2" w14:paraId="3C40593C" w14:textId="77777777" w:rsidTr="00E124A5">
        <w:trPr>
          <w:trHeight w:val="613"/>
          <w:jc w:val="center"/>
        </w:trPr>
        <w:tc>
          <w:tcPr>
            <w:tcW w:w="645" w:type="dxa"/>
            <w:vAlign w:val="center"/>
          </w:tcPr>
          <w:p w14:paraId="26B93521" w14:textId="77777777" w:rsidR="00F52291" w:rsidRPr="003626B2" w:rsidRDefault="00F52291" w:rsidP="00413F2D">
            <w:pPr>
              <w:widowControl w:val="0"/>
              <w:jc w:val="center"/>
              <w:rPr>
                <w:color w:val="000000" w:themeColor="text1"/>
                <w:lang w:val="lt-LT"/>
              </w:rPr>
            </w:pPr>
            <w:r w:rsidRPr="003626B2">
              <w:rPr>
                <w:color w:val="000000" w:themeColor="text1"/>
                <w:lang w:val="lt-LT"/>
              </w:rPr>
              <w:t>Eil. Nr.</w:t>
            </w:r>
          </w:p>
        </w:tc>
        <w:tc>
          <w:tcPr>
            <w:tcW w:w="2381" w:type="dxa"/>
            <w:vAlign w:val="center"/>
          </w:tcPr>
          <w:p w14:paraId="2A37F441" w14:textId="77777777" w:rsidR="00F52291" w:rsidRPr="003626B2" w:rsidRDefault="00F52291" w:rsidP="00413F2D">
            <w:pPr>
              <w:widowControl w:val="0"/>
              <w:jc w:val="center"/>
              <w:rPr>
                <w:color w:val="000000" w:themeColor="text1"/>
                <w:lang w:val="lt-LT"/>
              </w:rPr>
            </w:pPr>
            <w:r w:rsidRPr="003626B2">
              <w:rPr>
                <w:color w:val="000000" w:themeColor="text1"/>
                <w:lang w:val="lt-LT"/>
              </w:rPr>
              <w:t>Subtiekėjo pavadinimas</w:t>
            </w:r>
          </w:p>
        </w:tc>
        <w:tc>
          <w:tcPr>
            <w:tcW w:w="2781" w:type="dxa"/>
            <w:vAlign w:val="center"/>
          </w:tcPr>
          <w:p w14:paraId="3FA21D1B" w14:textId="77777777" w:rsidR="00F52291" w:rsidRPr="003626B2" w:rsidRDefault="00F52291" w:rsidP="00413F2D">
            <w:pPr>
              <w:widowControl w:val="0"/>
              <w:jc w:val="center"/>
              <w:rPr>
                <w:color w:val="000000" w:themeColor="text1"/>
                <w:lang w:val="lt-LT"/>
              </w:rPr>
            </w:pPr>
            <w:r w:rsidRPr="003626B2">
              <w:rPr>
                <w:color w:val="000000" w:themeColor="text1"/>
                <w:lang w:val="lt-LT"/>
              </w:rPr>
              <w:t>Subtiekėjui perduodamų svarbiausių darbų pavadinimas</w:t>
            </w:r>
          </w:p>
        </w:tc>
        <w:tc>
          <w:tcPr>
            <w:tcW w:w="3753" w:type="dxa"/>
            <w:vAlign w:val="center"/>
          </w:tcPr>
          <w:p w14:paraId="49437730" w14:textId="77777777" w:rsidR="00F52291" w:rsidRPr="003626B2" w:rsidRDefault="00F52291" w:rsidP="00413F2D">
            <w:pPr>
              <w:widowControl w:val="0"/>
              <w:jc w:val="center"/>
              <w:rPr>
                <w:color w:val="000000" w:themeColor="text1"/>
                <w:lang w:val="lt-LT"/>
              </w:rPr>
            </w:pPr>
            <w:r w:rsidRPr="003626B2">
              <w:rPr>
                <w:color w:val="000000" w:themeColor="text1"/>
                <w:lang w:val="lt-LT"/>
              </w:rPr>
              <w:t>Įsipareigojimų dalis, kuriems pasitelkiami subtiekėjai (eurais arba dalis procentais nuo pasiūlymo vertės)</w:t>
            </w:r>
          </w:p>
        </w:tc>
      </w:tr>
      <w:tr w:rsidR="003626B2" w:rsidRPr="003626B2" w14:paraId="30CB4811" w14:textId="77777777" w:rsidTr="00E124A5">
        <w:trPr>
          <w:trHeight w:val="70"/>
          <w:jc w:val="center"/>
        </w:trPr>
        <w:tc>
          <w:tcPr>
            <w:tcW w:w="645" w:type="dxa"/>
          </w:tcPr>
          <w:p w14:paraId="0BAC22C0" w14:textId="77777777" w:rsidR="00F52291" w:rsidRPr="003626B2" w:rsidRDefault="00F52291" w:rsidP="00413F2D">
            <w:pPr>
              <w:jc w:val="both"/>
              <w:rPr>
                <w:color w:val="000000" w:themeColor="text1"/>
                <w:lang w:val="lt-LT"/>
              </w:rPr>
            </w:pPr>
          </w:p>
        </w:tc>
        <w:tc>
          <w:tcPr>
            <w:tcW w:w="2381" w:type="dxa"/>
          </w:tcPr>
          <w:p w14:paraId="65BDCBF5" w14:textId="77777777" w:rsidR="00F52291" w:rsidRPr="003626B2" w:rsidRDefault="00F52291" w:rsidP="00413F2D">
            <w:pPr>
              <w:jc w:val="both"/>
              <w:rPr>
                <w:color w:val="000000" w:themeColor="text1"/>
                <w:lang w:val="lt-LT"/>
              </w:rPr>
            </w:pPr>
          </w:p>
        </w:tc>
        <w:tc>
          <w:tcPr>
            <w:tcW w:w="2781" w:type="dxa"/>
          </w:tcPr>
          <w:p w14:paraId="3D46564A" w14:textId="77777777" w:rsidR="00F52291" w:rsidRPr="003626B2" w:rsidRDefault="00F52291" w:rsidP="00413F2D">
            <w:pPr>
              <w:jc w:val="both"/>
              <w:rPr>
                <w:color w:val="000000" w:themeColor="text1"/>
                <w:lang w:val="lt-LT"/>
              </w:rPr>
            </w:pPr>
          </w:p>
        </w:tc>
        <w:tc>
          <w:tcPr>
            <w:tcW w:w="3753" w:type="dxa"/>
          </w:tcPr>
          <w:p w14:paraId="4E691805" w14:textId="77777777" w:rsidR="00F52291" w:rsidRPr="003626B2" w:rsidRDefault="00F52291" w:rsidP="00413F2D">
            <w:pPr>
              <w:jc w:val="both"/>
              <w:rPr>
                <w:color w:val="000000" w:themeColor="text1"/>
                <w:lang w:val="lt-LT"/>
              </w:rPr>
            </w:pPr>
          </w:p>
        </w:tc>
      </w:tr>
    </w:tbl>
    <w:p w14:paraId="01987C43" w14:textId="77777777" w:rsidR="00F52291" w:rsidRPr="003626B2" w:rsidRDefault="00F52291" w:rsidP="00413F2D">
      <w:pPr>
        <w:ind w:right="-1"/>
        <w:jc w:val="both"/>
        <w:rPr>
          <w:bCs/>
          <w:i/>
          <w:color w:val="000000" w:themeColor="text1"/>
          <w:sz w:val="22"/>
          <w:szCs w:val="22"/>
          <w:lang w:val="lt-LT"/>
        </w:rPr>
      </w:pPr>
      <w:r w:rsidRPr="003626B2">
        <w:rPr>
          <w:bCs/>
          <w:i/>
          <w:color w:val="000000" w:themeColor="text1"/>
          <w:sz w:val="22"/>
          <w:szCs w:val="22"/>
          <w:lang w:val="lt-LT"/>
        </w:rPr>
        <w:t>Pastaba. Jeigu Tiekėjas nenurodo kitų ūkio subjektų, laikoma, kad vykdant sutartį jų nebus pasitelkiama.</w:t>
      </w:r>
    </w:p>
    <w:p w14:paraId="2940F9EE" w14:textId="5AC5BC38" w:rsidR="00F52291" w:rsidRPr="003626B2" w:rsidRDefault="0020323F" w:rsidP="00413F2D">
      <w:pPr>
        <w:tabs>
          <w:tab w:val="left" w:pos="993"/>
          <w:tab w:val="left" w:pos="1260"/>
        </w:tabs>
        <w:ind w:firstLine="720"/>
        <w:jc w:val="both"/>
        <w:rPr>
          <w:color w:val="000000" w:themeColor="text1"/>
          <w:lang w:val="lt-LT"/>
        </w:rPr>
      </w:pPr>
      <w:r w:rsidRPr="003626B2">
        <w:rPr>
          <w:color w:val="000000" w:themeColor="text1"/>
          <w:lang w:val="lt-LT"/>
        </w:rPr>
        <w:t>6</w:t>
      </w:r>
      <w:r w:rsidR="00F52291" w:rsidRPr="003626B2">
        <w:rPr>
          <w:color w:val="000000" w:themeColor="text1"/>
          <w:lang w:val="lt-LT"/>
        </w:rPr>
        <w:t xml:space="preserve">. </w:t>
      </w:r>
      <w:r w:rsidR="00F52291" w:rsidRPr="003626B2">
        <w:rPr>
          <w:color w:val="000000" w:themeColor="text1"/>
          <w:lang w:val="lt-LT"/>
        </w:rPr>
        <w:tab/>
        <w:t>Ši pasiūlyme nurodyta informacija yra konfidenciali (</w:t>
      </w:r>
      <w:r w:rsidR="00BC19F2" w:rsidRPr="003626B2">
        <w:rPr>
          <w:color w:val="000000" w:themeColor="text1"/>
          <w:lang w:val="lt-LT"/>
        </w:rPr>
        <w:t xml:space="preserve">Įgaliotoji </w:t>
      </w:r>
      <w:r w:rsidR="00F52291" w:rsidRPr="003626B2">
        <w:rPr>
          <w:color w:val="000000" w:themeColor="text1"/>
          <w:lang w:val="lt-LT"/>
        </w:rPr>
        <w:t>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3626B2" w:rsidRPr="003626B2" w14:paraId="4596310E" w14:textId="77777777" w:rsidTr="00E124A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3CC0ED16" w14:textId="77777777" w:rsidR="00E477B0" w:rsidRPr="003626B2" w:rsidRDefault="00E477B0" w:rsidP="00413F2D">
            <w:pPr>
              <w:widowControl w:val="0"/>
              <w:jc w:val="center"/>
              <w:rPr>
                <w:color w:val="000000" w:themeColor="text1"/>
                <w:lang w:val="lt-LT"/>
              </w:rPr>
            </w:pPr>
            <w:r w:rsidRPr="003626B2">
              <w:rPr>
                <w:color w:val="000000" w:themeColor="text1"/>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4C03B727" w14:textId="7C41D94E" w:rsidR="00E477B0" w:rsidRPr="003626B2" w:rsidRDefault="00E477B0" w:rsidP="00413F2D">
            <w:pPr>
              <w:widowControl w:val="0"/>
              <w:jc w:val="center"/>
              <w:rPr>
                <w:color w:val="000000" w:themeColor="text1"/>
                <w:lang w:val="lt-LT"/>
              </w:rPr>
            </w:pPr>
            <w:r w:rsidRPr="003626B2">
              <w:rPr>
                <w:color w:val="000000" w:themeColor="text1"/>
                <w:lang w:val="lt-LT"/>
              </w:rPr>
              <w:t>Pateikto dokumento pavadinimas (rekomenduojama pavadinime vartoti žodį „Konfidencialu“)</w:t>
            </w:r>
          </w:p>
        </w:tc>
      </w:tr>
      <w:tr w:rsidR="003626B2" w:rsidRPr="003626B2" w14:paraId="13384942" w14:textId="77777777" w:rsidTr="00E124A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DE4B06B" w14:textId="77777777" w:rsidR="00E477B0" w:rsidRPr="003626B2" w:rsidRDefault="00E477B0" w:rsidP="00413F2D">
            <w:pPr>
              <w:widowControl w:val="0"/>
              <w:jc w:val="both"/>
              <w:rPr>
                <w:color w:val="000000" w:themeColor="text1"/>
                <w:lang w:val="lt-LT"/>
              </w:rPr>
            </w:pPr>
          </w:p>
        </w:tc>
        <w:tc>
          <w:tcPr>
            <w:tcW w:w="8896" w:type="dxa"/>
            <w:tcBorders>
              <w:top w:val="single" w:sz="4" w:space="0" w:color="auto"/>
              <w:left w:val="single" w:sz="4" w:space="0" w:color="auto"/>
              <w:bottom w:val="single" w:sz="4" w:space="0" w:color="auto"/>
              <w:right w:val="single" w:sz="4" w:space="0" w:color="auto"/>
            </w:tcBorders>
          </w:tcPr>
          <w:p w14:paraId="68049796" w14:textId="77777777" w:rsidR="00E477B0" w:rsidRPr="003626B2" w:rsidRDefault="00E477B0" w:rsidP="00413F2D">
            <w:pPr>
              <w:widowControl w:val="0"/>
              <w:jc w:val="both"/>
              <w:rPr>
                <w:color w:val="000000" w:themeColor="text1"/>
                <w:lang w:val="lt-LT"/>
              </w:rPr>
            </w:pPr>
          </w:p>
        </w:tc>
      </w:tr>
    </w:tbl>
    <w:p w14:paraId="613CAC9C" w14:textId="11D3879F" w:rsidR="001708EF" w:rsidRPr="003626B2" w:rsidRDefault="00F52291" w:rsidP="00413F2D">
      <w:pPr>
        <w:widowControl w:val="0"/>
        <w:jc w:val="both"/>
        <w:rPr>
          <w:i/>
          <w:color w:val="000000" w:themeColor="text1"/>
          <w:sz w:val="22"/>
          <w:szCs w:val="22"/>
          <w:lang w:val="lt-LT"/>
        </w:rPr>
      </w:pPr>
      <w:r w:rsidRPr="003626B2">
        <w:rPr>
          <w:i/>
          <w:color w:val="000000" w:themeColor="text1"/>
          <w:sz w:val="22"/>
          <w:szCs w:val="22"/>
          <w:lang w:val="lt-LT"/>
        </w:rPr>
        <w:t>Pastaba. Tiekėjui nenurodžius kokia informacija yra konfidenciali, laikoma, kad konfidencialios informacijos pasiūlyme nėra.</w:t>
      </w:r>
    </w:p>
    <w:p w14:paraId="0B4CAAF7" w14:textId="77777777" w:rsidR="0092253C" w:rsidRPr="003626B2" w:rsidRDefault="0092253C" w:rsidP="00413F2D">
      <w:pPr>
        <w:widowControl w:val="0"/>
        <w:jc w:val="both"/>
        <w:rPr>
          <w:i/>
          <w:color w:val="000000" w:themeColor="text1"/>
          <w:lang w:val="lt-LT"/>
        </w:rPr>
      </w:pPr>
    </w:p>
    <w:p w14:paraId="500AA994" w14:textId="71D4BB0A" w:rsidR="00015402" w:rsidRPr="003626B2" w:rsidRDefault="0020323F" w:rsidP="00413F2D">
      <w:pPr>
        <w:tabs>
          <w:tab w:val="left" w:pos="993"/>
        </w:tabs>
        <w:spacing w:after="120"/>
        <w:ind w:firstLine="709"/>
        <w:jc w:val="both"/>
        <w:rPr>
          <w:color w:val="000000" w:themeColor="text1"/>
          <w:lang w:val="lt-LT"/>
        </w:rPr>
      </w:pPr>
      <w:r w:rsidRPr="003626B2">
        <w:rPr>
          <w:color w:val="000000" w:themeColor="text1"/>
          <w:lang w:val="lt-LT"/>
        </w:rPr>
        <w:t>7</w:t>
      </w:r>
      <w:r w:rsidR="00015402" w:rsidRPr="003626B2">
        <w:rPr>
          <w:color w:val="000000" w:themeColor="text1"/>
          <w:lang w:val="lt-LT"/>
        </w:rPr>
        <w:t>.</w:t>
      </w:r>
      <w:r w:rsidR="00584E10" w:rsidRPr="003626B2">
        <w:rPr>
          <w:color w:val="000000" w:themeColor="text1"/>
          <w:lang w:val="lt-LT"/>
        </w:rPr>
        <w:t xml:space="preserve"> </w:t>
      </w:r>
      <w:r w:rsidR="00015402" w:rsidRPr="003626B2">
        <w:rPr>
          <w:b/>
          <w:bCs/>
          <w:color w:val="000000" w:themeColor="text1"/>
          <w:lang w:val="lt-LT"/>
        </w:rPr>
        <w:t>Tiekėjas/ ūkio subjektas/ subteikėjas</w:t>
      </w:r>
      <w:r w:rsidR="00015402" w:rsidRPr="003626B2">
        <w:rPr>
          <w:color w:val="000000" w:themeColor="text1"/>
          <w:lang w:val="lt-LT"/>
        </w:rPr>
        <w:t xml:space="preserve"> (tinkamą pažymėti):</w:t>
      </w:r>
    </w:p>
    <w:p w14:paraId="43FD7211" w14:textId="663CBFED" w:rsidR="00015402" w:rsidRPr="003626B2" w:rsidRDefault="00015402" w:rsidP="00413F2D">
      <w:pPr>
        <w:tabs>
          <w:tab w:val="left" w:pos="993"/>
        </w:tabs>
        <w:ind w:firstLine="720"/>
        <w:jc w:val="both"/>
        <w:rPr>
          <w:color w:val="000000" w:themeColor="text1"/>
          <w:lang w:val="lt-LT"/>
        </w:rPr>
      </w:pPr>
      <w:r w:rsidRPr="003626B2">
        <w:rPr>
          <w:color w:val="000000" w:themeColor="text1"/>
          <w:lang w:val="lt-LT"/>
        </w:rPr>
        <w:t xml:space="preserve">  </w:t>
      </w:r>
      <w:r w:rsidR="00584E10" w:rsidRPr="003626B2">
        <w:rPr>
          <w:color w:val="000000" w:themeColor="text1"/>
          <w:lang w:val="lt-LT"/>
        </w:rPr>
        <w:t xml:space="preserve">  </w:t>
      </w:r>
      <w:r w:rsidRPr="003626B2">
        <w:rPr>
          <w:color w:val="000000" w:themeColor="text1"/>
          <w:lang w:val="lt-LT"/>
        </w:rPr>
        <w:t>____  yra užsienietis (fizinis asmuo) ar užsienyje registruotas juridinis asmuo;</w:t>
      </w:r>
    </w:p>
    <w:p w14:paraId="6D0DE18C" w14:textId="439BCA27" w:rsidR="00015402" w:rsidRPr="003626B2" w:rsidRDefault="00015402" w:rsidP="00413F2D">
      <w:pPr>
        <w:tabs>
          <w:tab w:val="left" w:pos="993"/>
        </w:tabs>
        <w:ind w:firstLine="720"/>
        <w:jc w:val="both"/>
        <w:rPr>
          <w:color w:val="000000" w:themeColor="text1"/>
          <w:lang w:val="lt-LT"/>
        </w:rPr>
      </w:pPr>
      <w:r w:rsidRPr="003626B2">
        <w:rPr>
          <w:color w:val="000000" w:themeColor="text1"/>
          <w:lang w:val="lt-LT"/>
        </w:rPr>
        <w:t xml:space="preserve"> </w:t>
      </w:r>
      <w:r w:rsidR="00584E10" w:rsidRPr="003626B2">
        <w:rPr>
          <w:color w:val="000000" w:themeColor="text1"/>
          <w:lang w:val="lt-LT"/>
        </w:rPr>
        <w:t xml:space="preserve">   </w:t>
      </w:r>
      <w:r w:rsidRPr="003626B2">
        <w:rPr>
          <w:color w:val="000000" w:themeColor="text1"/>
          <w:lang w:val="lt-LT"/>
        </w:rPr>
        <w:t>____  nėra užsienietis (fizinis asmuo) ar užsienyje registruotas juridinis asmuo.</w:t>
      </w:r>
    </w:p>
    <w:p w14:paraId="22427632" w14:textId="6CD2E62A" w:rsidR="00EE0BFA" w:rsidRPr="003626B2" w:rsidRDefault="00584E10" w:rsidP="00413F2D">
      <w:pPr>
        <w:tabs>
          <w:tab w:val="left" w:pos="993"/>
        </w:tabs>
        <w:ind w:firstLine="720"/>
        <w:jc w:val="both"/>
        <w:rPr>
          <w:color w:val="000000" w:themeColor="text1"/>
          <w:lang w:val="lt-LT"/>
        </w:rPr>
      </w:pPr>
      <w:r w:rsidRPr="003626B2">
        <w:rPr>
          <w:color w:val="000000" w:themeColor="text1"/>
          <w:lang w:val="lt-LT"/>
        </w:rPr>
        <w:t xml:space="preserve">  </w:t>
      </w:r>
    </w:p>
    <w:p w14:paraId="6C7995C7" w14:textId="077519DE" w:rsidR="00F52291" w:rsidRPr="003626B2" w:rsidRDefault="00584E10" w:rsidP="00413F2D">
      <w:pPr>
        <w:tabs>
          <w:tab w:val="left" w:pos="993"/>
          <w:tab w:val="left" w:pos="1134"/>
        </w:tabs>
        <w:ind w:firstLine="709"/>
        <w:jc w:val="both"/>
        <w:rPr>
          <w:color w:val="000000" w:themeColor="text1"/>
          <w:lang w:val="lt-LT"/>
        </w:rPr>
      </w:pPr>
      <w:r w:rsidRPr="003626B2">
        <w:rPr>
          <w:color w:val="000000" w:themeColor="text1"/>
          <w:lang w:val="lt-LT"/>
        </w:rPr>
        <w:t>8</w:t>
      </w:r>
      <w:r w:rsidR="00F52291" w:rsidRPr="003626B2">
        <w:rPr>
          <w:color w:val="000000" w:themeColor="text1"/>
          <w:lang w:val="lt-LT"/>
        </w:rPr>
        <w:t>.</w:t>
      </w:r>
      <w:r w:rsidR="00015402" w:rsidRPr="003626B2">
        <w:rPr>
          <w:color w:val="000000" w:themeColor="text1"/>
          <w:lang w:val="lt-LT"/>
        </w:rPr>
        <w:t xml:space="preserve"> </w:t>
      </w:r>
      <w:r w:rsidR="00F52291" w:rsidRPr="003626B2">
        <w:rPr>
          <w:color w:val="000000" w:themeColor="text1"/>
          <w:lang w:val="lt-LT"/>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3626B2" w:rsidRPr="003626B2" w14:paraId="08C9E92A" w14:textId="77777777" w:rsidTr="00CA6672">
        <w:trPr>
          <w:trHeight w:val="519"/>
          <w:jc w:val="center"/>
        </w:trPr>
        <w:tc>
          <w:tcPr>
            <w:tcW w:w="988" w:type="dxa"/>
            <w:vAlign w:val="center"/>
          </w:tcPr>
          <w:p w14:paraId="6EC41BB5" w14:textId="11C81615" w:rsidR="00E477B0" w:rsidRPr="003626B2" w:rsidRDefault="00E477B0" w:rsidP="00413F2D">
            <w:pPr>
              <w:jc w:val="center"/>
              <w:rPr>
                <w:color w:val="000000" w:themeColor="text1"/>
                <w:lang w:val="lt-LT"/>
              </w:rPr>
            </w:pPr>
            <w:r w:rsidRPr="003626B2">
              <w:rPr>
                <w:color w:val="000000" w:themeColor="text1"/>
                <w:lang w:val="lt-LT"/>
              </w:rPr>
              <w:t>Eil.</w:t>
            </w:r>
            <w:r w:rsidR="00CA6672" w:rsidRPr="003626B2">
              <w:rPr>
                <w:color w:val="000000" w:themeColor="text1"/>
                <w:lang w:val="lt-LT"/>
              </w:rPr>
              <w:t xml:space="preserve"> </w:t>
            </w:r>
            <w:r w:rsidRPr="003626B2">
              <w:rPr>
                <w:color w:val="000000" w:themeColor="text1"/>
                <w:lang w:val="lt-LT"/>
              </w:rPr>
              <w:t>Nr.</w:t>
            </w:r>
          </w:p>
        </w:tc>
        <w:tc>
          <w:tcPr>
            <w:tcW w:w="8575" w:type="dxa"/>
            <w:vAlign w:val="center"/>
          </w:tcPr>
          <w:p w14:paraId="518C273B" w14:textId="54E5AB2A" w:rsidR="00E477B0" w:rsidRPr="003626B2" w:rsidRDefault="00E477B0" w:rsidP="00413F2D">
            <w:pPr>
              <w:jc w:val="center"/>
              <w:rPr>
                <w:color w:val="000000" w:themeColor="text1"/>
                <w:lang w:val="lt-LT"/>
              </w:rPr>
            </w:pPr>
            <w:r w:rsidRPr="003626B2">
              <w:rPr>
                <w:color w:val="000000" w:themeColor="text1"/>
                <w:lang w:val="lt-LT"/>
              </w:rPr>
              <w:t>Pateiktų dokumentų pavadinimas</w:t>
            </w:r>
          </w:p>
        </w:tc>
      </w:tr>
      <w:tr w:rsidR="00013B2F" w:rsidRPr="003626B2" w14:paraId="34920151" w14:textId="77777777" w:rsidTr="001E7DB7">
        <w:trPr>
          <w:trHeight w:val="70"/>
          <w:jc w:val="center"/>
        </w:trPr>
        <w:tc>
          <w:tcPr>
            <w:tcW w:w="988" w:type="dxa"/>
          </w:tcPr>
          <w:p w14:paraId="4502A4DC" w14:textId="77777777" w:rsidR="00E477B0" w:rsidRPr="003626B2" w:rsidRDefault="00E477B0" w:rsidP="00413F2D">
            <w:pPr>
              <w:jc w:val="both"/>
              <w:rPr>
                <w:color w:val="000000" w:themeColor="text1"/>
                <w:lang w:val="lt-LT"/>
              </w:rPr>
            </w:pPr>
          </w:p>
        </w:tc>
        <w:tc>
          <w:tcPr>
            <w:tcW w:w="8575" w:type="dxa"/>
          </w:tcPr>
          <w:p w14:paraId="432D1BD8" w14:textId="77777777" w:rsidR="00E477B0" w:rsidRPr="003626B2" w:rsidRDefault="00E477B0" w:rsidP="00413F2D">
            <w:pPr>
              <w:jc w:val="both"/>
              <w:rPr>
                <w:color w:val="000000" w:themeColor="text1"/>
                <w:lang w:val="lt-LT"/>
              </w:rPr>
            </w:pPr>
          </w:p>
        </w:tc>
      </w:tr>
    </w:tbl>
    <w:p w14:paraId="43281BA2" w14:textId="77777777" w:rsidR="006A5BB9" w:rsidRPr="003626B2" w:rsidRDefault="006A5BB9" w:rsidP="00413F2D">
      <w:pPr>
        <w:tabs>
          <w:tab w:val="left" w:pos="993"/>
          <w:tab w:val="left" w:pos="1260"/>
        </w:tabs>
        <w:ind w:firstLine="720"/>
        <w:jc w:val="both"/>
        <w:rPr>
          <w:color w:val="000000" w:themeColor="text1"/>
          <w:lang w:val="lt-LT"/>
        </w:rPr>
      </w:pPr>
    </w:p>
    <w:p w14:paraId="74D185A5" w14:textId="327FF8AF" w:rsidR="00F52291" w:rsidRPr="003626B2" w:rsidRDefault="00584E10" w:rsidP="00413F2D">
      <w:pPr>
        <w:tabs>
          <w:tab w:val="left" w:pos="993"/>
          <w:tab w:val="left" w:pos="1134"/>
        </w:tabs>
        <w:ind w:firstLine="709"/>
        <w:jc w:val="both"/>
        <w:rPr>
          <w:color w:val="000000" w:themeColor="text1"/>
          <w:lang w:val="lt-LT"/>
        </w:rPr>
      </w:pPr>
      <w:r w:rsidRPr="003626B2">
        <w:rPr>
          <w:color w:val="000000" w:themeColor="text1"/>
          <w:lang w:val="lt-LT"/>
        </w:rPr>
        <w:t>9</w:t>
      </w:r>
      <w:r w:rsidR="00F52291" w:rsidRPr="003626B2">
        <w:rPr>
          <w:color w:val="000000" w:themeColor="text1"/>
          <w:lang w:val="lt-LT"/>
        </w:rPr>
        <w:t>.</w:t>
      </w:r>
      <w:r w:rsidR="00015402" w:rsidRPr="003626B2">
        <w:rPr>
          <w:color w:val="000000" w:themeColor="text1"/>
          <w:lang w:val="lt-LT"/>
        </w:rPr>
        <w:t xml:space="preserve"> </w:t>
      </w:r>
      <w:r w:rsidR="00F52291" w:rsidRPr="003626B2">
        <w:rPr>
          <w:color w:val="000000" w:themeColor="text1"/>
          <w:lang w:val="lt-LT"/>
        </w:rPr>
        <w:t>Pasiūlymas galioja iki datos nurodytos pirkimo dokumentuose.</w:t>
      </w:r>
    </w:p>
    <w:p w14:paraId="44A27252" w14:textId="77777777" w:rsidR="00703798" w:rsidRPr="003626B2" w:rsidRDefault="00703798" w:rsidP="00413F2D">
      <w:pPr>
        <w:tabs>
          <w:tab w:val="left" w:pos="993"/>
          <w:tab w:val="left" w:pos="1260"/>
        </w:tabs>
        <w:ind w:firstLine="720"/>
        <w:jc w:val="both"/>
        <w:rPr>
          <w:color w:val="000000" w:themeColor="text1"/>
          <w:lang w:val="lt-LT"/>
        </w:rPr>
      </w:pPr>
    </w:p>
    <w:p w14:paraId="5A2FC84A" w14:textId="717FD842" w:rsidR="006A5BB9" w:rsidRPr="003626B2" w:rsidRDefault="007C529B" w:rsidP="00413F2D">
      <w:pPr>
        <w:tabs>
          <w:tab w:val="left" w:pos="709"/>
        </w:tabs>
        <w:jc w:val="both"/>
        <w:rPr>
          <w:color w:val="000000" w:themeColor="text1"/>
          <w:lang w:val="lt-LT"/>
        </w:rPr>
      </w:pPr>
      <w:r w:rsidRPr="003626B2">
        <w:rPr>
          <w:b/>
          <w:bCs/>
          <w:color w:val="000000" w:themeColor="text1"/>
          <w:lang w:val="lt-LT"/>
        </w:rPr>
        <w:tab/>
      </w:r>
      <w:r w:rsidR="00703798" w:rsidRPr="003626B2">
        <w:rPr>
          <w:b/>
          <w:bCs/>
          <w:color w:val="000000" w:themeColor="text1"/>
          <w:lang w:val="lt-LT"/>
        </w:rPr>
        <w:t>PRIDEDAMA:</w:t>
      </w:r>
      <w:r w:rsidR="00703798" w:rsidRPr="003626B2">
        <w:rPr>
          <w:color w:val="000000" w:themeColor="text1"/>
          <w:lang w:val="lt-LT"/>
        </w:rPr>
        <w:t xml:space="preserve"> </w:t>
      </w:r>
      <w:r w:rsidR="00316A19" w:rsidRPr="003626B2">
        <w:rPr>
          <w:color w:val="000000" w:themeColor="text1"/>
          <w:lang w:val="lt-LT"/>
        </w:rPr>
        <w:t xml:space="preserve">Siūlomų prekių </w:t>
      </w:r>
      <w:r w:rsidR="004E4445" w:rsidRPr="003626B2">
        <w:rPr>
          <w:color w:val="000000" w:themeColor="text1"/>
          <w:lang w:val="lt-LT"/>
        </w:rPr>
        <w:t xml:space="preserve">techninė specifikacija </w:t>
      </w:r>
      <w:r w:rsidR="005E2278" w:rsidRPr="003626B2">
        <w:rPr>
          <w:color w:val="000000" w:themeColor="text1"/>
          <w:lang w:val="lt-LT"/>
        </w:rPr>
        <w:t>(</w:t>
      </w:r>
      <w:r w:rsidR="00F000ED" w:rsidRPr="003626B2">
        <w:rPr>
          <w:i/>
          <w:iCs/>
          <w:color w:val="000000" w:themeColor="text1"/>
          <w:lang w:val="lt-LT"/>
        </w:rPr>
        <w:t>pateikiam</w:t>
      </w:r>
      <w:r w:rsidR="004E4445" w:rsidRPr="003626B2">
        <w:rPr>
          <w:i/>
          <w:iCs/>
          <w:color w:val="000000" w:themeColor="text1"/>
          <w:lang w:val="lt-LT"/>
        </w:rPr>
        <w:t>a</w:t>
      </w:r>
      <w:r w:rsidR="00F000ED" w:rsidRPr="003626B2">
        <w:rPr>
          <w:i/>
          <w:iCs/>
          <w:color w:val="000000" w:themeColor="text1"/>
          <w:lang w:val="lt-LT"/>
        </w:rPr>
        <w:t xml:space="preserve"> </w:t>
      </w:r>
      <w:r w:rsidR="005E2278" w:rsidRPr="003626B2">
        <w:rPr>
          <w:i/>
          <w:iCs/>
          <w:color w:val="000000" w:themeColor="text1"/>
          <w:lang w:val="lt-LT"/>
        </w:rPr>
        <w:t xml:space="preserve">pagal </w:t>
      </w:r>
      <w:r w:rsidR="00F000ED" w:rsidRPr="003626B2">
        <w:rPr>
          <w:i/>
          <w:iCs/>
          <w:color w:val="000000" w:themeColor="text1"/>
          <w:lang w:val="lt-LT"/>
        </w:rPr>
        <w:t>pasiūlymo priedą</w:t>
      </w:r>
      <w:r w:rsidR="00BA22D7" w:rsidRPr="003626B2">
        <w:rPr>
          <w:i/>
          <w:iCs/>
          <w:color w:val="000000" w:themeColor="text1"/>
          <w:lang w:val="lt-LT"/>
        </w:rPr>
        <w:t>)</w:t>
      </w:r>
      <w:r w:rsidR="004D039C" w:rsidRPr="003626B2">
        <w:rPr>
          <w:i/>
          <w:iCs/>
          <w:color w:val="000000" w:themeColor="text1"/>
          <w:lang w:val="lt-LT"/>
        </w:rPr>
        <w:t>.</w:t>
      </w:r>
    </w:p>
    <w:p w14:paraId="5E91C2E3" w14:textId="77777777" w:rsidR="00442D4C" w:rsidRPr="003626B2" w:rsidRDefault="00442D4C" w:rsidP="00413F2D">
      <w:pPr>
        <w:tabs>
          <w:tab w:val="left" w:pos="993"/>
          <w:tab w:val="left" w:pos="1260"/>
        </w:tabs>
        <w:ind w:firstLine="720"/>
        <w:jc w:val="both"/>
        <w:rPr>
          <w:color w:val="000000" w:themeColor="text1"/>
          <w:lang w:val="lt-LT"/>
        </w:rPr>
      </w:pPr>
    </w:p>
    <w:p w14:paraId="250107EC" w14:textId="72D62A30" w:rsidR="00F52291" w:rsidRPr="003626B2" w:rsidRDefault="00F52291" w:rsidP="00413F2D">
      <w:pPr>
        <w:widowControl w:val="0"/>
        <w:jc w:val="both"/>
        <w:rPr>
          <w:color w:val="000000" w:themeColor="text1"/>
          <w:lang w:val="lt-LT"/>
        </w:rPr>
      </w:pPr>
      <w:r w:rsidRPr="003626B2">
        <w:rPr>
          <w:color w:val="000000" w:themeColor="text1"/>
          <w:lang w:val="lt-LT"/>
        </w:rPr>
        <w:t xml:space="preserve">__________________________________________________________________   </w:t>
      </w:r>
    </w:p>
    <w:p w14:paraId="65806C4B" w14:textId="6131720E" w:rsidR="00CA6672" w:rsidRPr="003626B2" w:rsidRDefault="00F52291" w:rsidP="00413F2D">
      <w:pPr>
        <w:widowControl w:val="0"/>
        <w:jc w:val="both"/>
        <w:rPr>
          <w:i/>
          <w:color w:val="000000" w:themeColor="text1"/>
          <w:sz w:val="22"/>
          <w:szCs w:val="22"/>
          <w:lang w:val="lt-LT"/>
        </w:rPr>
      </w:pPr>
      <w:r w:rsidRPr="003626B2">
        <w:rPr>
          <w:i/>
          <w:color w:val="000000" w:themeColor="text1"/>
          <w:sz w:val="22"/>
          <w:szCs w:val="22"/>
          <w:lang w:val="lt-LT"/>
        </w:rPr>
        <w:t>(Tiekėjo arba jo įgalioto asmens pareigų pavadinimas</w:t>
      </w:r>
      <w:r w:rsidR="00EE59B6" w:rsidRPr="003626B2">
        <w:rPr>
          <w:i/>
          <w:color w:val="000000" w:themeColor="text1"/>
          <w:sz w:val="22"/>
          <w:szCs w:val="22"/>
          <w:lang w:val="lt-LT"/>
        </w:rPr>
        <w:t>, v</w:t>
      </w:r>
      <w:r w:rsidRPr="003626B2">
        <w:rPr>
          <w:i/>
          <w:color w:val="000000" w:themeColor="text1"/>
          <w:sz w:val="22"/>
          <w:szCs w:val="22"/>
          <w:lang w:val="lt-LT"/>
        </w:rPr>
        <w:t>ardas, pavardė</w:t>
      </w:r>
      <w:bookmarkStart w:id="30" w:name="_Hlk487467644"/>
      <w:bookmarkStart w:id="31" w:name="_Hlk511292267"/>
      <w:bookmarkEnd w:id="26"/>
      <w:bookmarkEnd w:id="27"/>
      <w:r w:rsidR="00EE59B6" w:rsidRPr="003626B2">
        <w:rPr>
          <w:i/>
          <w:color w:val="000000" w:themeColor="text1"/>
          <w:sz w:val="22"/>
          <w:szCs w:val="22"/>
          <w:lang w:val="lt-LT"/>
        </w:rPr>
        <w:t>, parašas)</w:t>
      </w:r>
      <w:r w:rsidR="007E404D" w:rsidRPr="003626B2">
        <w:rPr>
          <w:i/>
          <w:color w:val="000000" w:themeColor="text1"/>
          <w:sz w:val="22"/>
          <w:szCs w:val="22"/>
          <w:lang w:val="lt-LT"/>
        </w:rPr>
        <w:t xml:space="preserve"> *</w:t>
      </w:r>
    </w:p>
    <w:p w14:paraId="18BB7A7C" w14:textId="77777777" w:rsidR="00DF6829" w:rsidRPr="003626B2" w:rsidRDefault="00DF6829" w:rsidP="00413F2D">
      <w:pPr>
        <w:widowControl w:val="0"/>
        <w:jc w:val="both"/>
        <w:rPr>
          <w:color w:val="000000" w:themeColor="text1"/>
          <w:sz w:val="22"/>
          <w:szCs w:val="22"/>
          <w:lang w:val="lt-LT"/>
        </w:rPr>
      </w:pPr>
    </w:p>
    <w:p w14:paraId="28F7530F" w14:textId="6144154B" w:rsidR="00442D4C" w:rsidRPr="003626B2" w:rsidRDefault="00922834" w:rsidP="00413F2D">
      <w:pPr>
        <w:widowControl w:val="0"/>
        <w:jc w:val="both"/>
        <w:rPr>
          <w:color w:val="000000" w:themeColor="text1"/>
          <w:sz w:val="20"/>
          <w:szCs w:val="20"/>
          <w:lang w:val="lt-LT"/>
        </w:rPr>
      </w:pPr>
      <w:r w:rsidRPr="003626B2">
        <w:rPr>
          <w:i/>
          <w:color w:val="000000" w:themeColor="text1"/>
          <w:sz w:val="22"/>
          <w:szCs w:val="22"/>
          <w:lang w:val="lt-LT"/>
        </w:rPr>
        <w:t>*</w:t>
      </w:r>
      <w:r w:rsidRPr="003626B2">
        <w:rPr>
          <w:i/>
          <w:color w:val="000000" w:themeColor="text1"/>
          <w:sz w:val="20"/>
          <w:szCs w:val="20"/>
          <w:lang w:val="lt-LT"/>
        </w:rPr>
        <w:t>Pasirašoma atskirai tuo atveju, kai dokumente nurodytas kitas nei visą pasiūlymą pasirašantis asmuo.</w:t>
      </w:r>
      <w:r w:rsidRPr="003626B2">
        <w:rPr>
          <w:noProof/>
          <w:color w:val="000000" w:themeColor="text1"/>
          <w:sz w:val="20"/>
          <w:szCs w:val="20"/>
          <w:lang w:val="lt-LT"/>
        </w:rPr>
        <mc:AlternateContent>
          <mc:Choice Requires="wps">
            <w:drawing>
              <wp:anchor distT="0" distB="0" distL="114300" distR="114300" simplePos="0" relativeHeight="251659264" behindDoc="0" locked="0" layoutInCell="0" allowOverlap="1" wp14:anchorId="2E9F874C" wp14:editId="39162E60">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580A" w14:textId="77777777" w:rsidR="00922834" w:rsidRDefault="00922834" w:rsidP="00922834">
                            <w:pPr>
                              <w:jc w:val="center"/>
                            </w:pPr>
                            <w:r>
                              <w:t>Visi pasiūlymo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F874C"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50D8580A" w14:textId="77777777" w:rsidR="00922834" w:rsidRDefault="00922834" w:rsidP="00922834">
                      <w:pPr>
                        <w:jc w:val="center"/>
                      </w:pPr>
                      <w:r>
                        <w:t>Visi pasiūlymo</w:t>
                      </w:r>
                    </w:p>
                  </w:txbxContent>
                </v:textbox>
              </v:shape>
            </w:pict>
          </mc:Fallback>
        </mc:AlternateContent>
      </w:r>
      <w:bookmarkEnd w:id="30"/>
      <w:bookmarkEnd w:id="31"/>
    </w:p>
    <w:sectPr w:rsidR="00442D4C" w:rsidRPr="003626B2" w:rsidSect="00DA1E55">
      <w:headerReference w:type="default" r:id="rId16"/>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0003" w14:textId="77777777" w:rsidR="00DD22E5" w:rsidRDefault="00DD22E5">
      <w:r>
        <w:separator/>
      </w:r>
    </w:p>
  </w:endnote>
  <w:endnote w:type="continuationSeparator" w:id="0">
    <w:p w14:paraId="30B6D4C6" w14:textId="77777777" w:rsidR="00DD22E5" w:rsidRDefault="00DD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25CE" w14:textId="77777777" w:rsidR="00DD22E5" w:rsidRDefault="00DD22E5">
      <w:r>
        <w:separator/>
      </w:r>
    </w:p>
  </w:footnote>
  <w:footnote w:type="continuationSeparator" w:id="0">
    <w:p w14:paraId="3E8DB424" w14:textId="77777777" w:rsidR="00DD22E5" w:rsidRDefault="00DD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 w15:restartNumberingAfterBreak="0">
    <w:nsid w:val="1B3B61EC"/>
    <w:multiLevelType w:val="multilevel"/>
    <w:tmpl w:val="D8AA90D8"/>
    <w:lvl w:ilvl="0">
      <w:start w:val="1"/>
      <w:numFmt w:val="decimal"/>
      <w:lvlText w:val="%1."/>
      <w:lvlJc w:val="left"/>
      <w:pPr>
        <w:ind w:left="908" w:hanging="240"/>
      </w:pPr>
      <w:rPr>
        <w:rFonts w:ascii="Times New Roman" w:eastAsia="Times New Roman" w:hAnsi="Times New Roman" w:cs="Times New Roman" w:hint="default"/>
        <w:spacing w:val="-2"/>
        <w:w w:val="100"/>
        <w:sz w:val="24"/>
        <w:szCs w:val="24"/>
        <w:lang w:val="lt-LT" w:eastAsia="en-US" w:bidi="ar-SA"/>
      </w:rPr>
    </w:lvl>
    <w:lvl w:ilvl="1">
      <w:start w:val="1"/>
      <w:numFmt w:val="decimal"/>
      <w:lvlText w:val="%1.%2."/>
      <w:lvlJc w:val="left"/>
      <w:pPr>
        <w:ind w:left="102" w:hanging="40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894" w:hanging="406"/>
      </w:pPr>
      <w:rPr>
        <w:rFonts w:hint="default"/>
        <w:lang w:val="lt-LT" w:eastAsia="en-US" w:bidi="ar-SA"/>
      </w:rPr>
    </w:lvl>
    <w:lvl w:ilvl="3">
      <w:numFmt w:val="bullet"/>
      <w:lvlText w:val="•"/>
      <w:lvlJc w:val="left"/>
      <w:pPr>
        <w:ind w:left="2888" w:hanging="406"/>
      </w:pPr>
      <w:rPr>
        <w:rFonts w:hint="default"/>
        <w:lang w:val="lt-LT" w:eastAsia="en-US" w:bidi="ar-SA"/>
      </w:rPr>
    </w:lvl>
    <w:lvl w:ilvl="4">
      <w:numFmt w:val="bullet"/>
      <w:lvlText w:val="•"/>
      <w:lvlJc w:val="left"/>
      <w:pPr>
        <w:ind w:left="3882" w:hanging="406"/>
      </w:pPr>
      <w:rPr>
        <w:rFonts w:hint="default"/>
        <w:lang w:val="lt-LT" w:eastAsia="en-US" w:bidi="ar-SA"/>
      </w:rPr>
    </w:lvl>
    <w:lvl w:ilvl="5">
      <w:numFmt w:val="bullet"/>
      <w:lvlText w:val="•"/>
      <w:lvlJc w:val="left"/>
      <w:pPr>
        <w:ind w:left="4876" w:hanging="406"/>
      </w:pPr>
      <w:rPr>
        <w:rFonts w:hint="default"/>
        <w:lang w:val="lt-LT" w:eastAsia="en-US" w:bidi="ar-SA"/>
      </w:rPr>
    </w:lvl>
    <w:lvl w:ilvl="6">
      <w:numFmt w:val="bullet"/>
      <w:lvlText w:val="•"/>
      <w:lvlJc w:val="left"/>
      <w:pPr>
        <w:ind w:left="5870" w:hanging="406"/>
      </w:pPr>
      <w:rPr>
        <w:rFonts w:hint="default"/>
        <w:lang w:val="lt-LT" w:eastAsia="en-US" w:bidi="ar-SA"/>
      </w:rPr>
    </w:lvl>
    <w:lvl w:ilvl="7">
      <w:numFmt w:val="bullet"/>
      <w:lvlText w:val="•"/>
      <w:lvlJc w:val="left"/>
      <w:pPr>
        <w:ind w:left="6864" w:hanging="406"/>
      </w:pPr>
      <w:rPr>
        <w:rFonts w:hint="default"/>
        <w:lang w:val="lt-LT" w:eastAsia="en-US" w:bidi="ar-SA"/>
      </w:rPr>
    </w:lvl>
    <w:lvl w:ilvl="8">
      <w:numFmt w:val="bullet"/>
      <w:lvlText w:val="•"/>
      <w:lvlJc w:val="left"/>
      <w:pPr>
        <w:ind w:left="7858" w:hanging="406"/>
      </w:pPr>
      <w:rPr>
        <w:rFonts w:hint="default"/>
        <w:lang w:val="lt-LT" w:eastAsia="en-US" w:bidi="ar-SA"/>
      </w:rPr>
    </w:lvl>
  </w:abstractNum>
  <w:abstractNum w:abstractNumId="4" w15:restartNumberingAfterBreak="0">
    <w:nsid w:val="26972AC1"/>
    <w:multiLevelType w:val="multilevel"/>
    <w:tmpl w:val="B26A10B8"/>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6B4ABB"/>
    <w:multiLevelType w:val="multilevel"/>
    <w:tmpl w:val="5D1A1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13A1B9E"/>
    <w:multiLevelType w:val="multilevel"/>
    <w:tmpl w:val="BBA680C8"/>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707633459">
    <w:abstractNumId w:val="4"/>
  </w:num>
  <w:num w:numId="2" w16cid:durableId="1984889123">
    <w:abstractNumId w:val="7"/>
  </w:num>
  <w:num w:numId="3" w16cid:durableId="585111334">
    <w:abstractNumId w:val="12"/>
  </w:num>
  <w:num w:numId="4" w16cid:durableId="2028824119">
    <w:abstractNumId w:val="0"/>
  </w:num>
  <w:num w:numId="5" w16cid:durableId="1681664327">
    <w:abstractNumId w:val="8"/>
  </w:num>
  <w:num w:numId="6" w16cid:durableId="746999005">
    <w:abstractNumId w:val="6"/>
  </w:num>
  <w:num w:numId="7" w16cid:durableId="1960990044">
    <w:abstractNumId w:val="9"/>
  </w:num>
  <w:num w:numId="8" w16cid:durableId="1704088178">
    <w:abstractNumId w:val="1"/>
  </w:num>
  <w:num w:numId="9" w16cid:durableId="398289020">
    <w:abstractNumId w:val="2"/>
  </w:num>
  <w:num w:numId="10" w16cid:durableId="309284266">
    <w:abstractNumId w:val="5"/>
  </w:num>
  <w:num w:numId="11" w16cid:durableId="1817066906">
    <w:abstractNumId w:val="3"/>
  </w:num>
  <w:num w:numId="12" w16cid:durableId="548807741">
    <w:abstractNumId w:val="10"/>
  </w:num>
  <w:num w:numId="13" w16cid:durableId="202319365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45B3"/>
    <w:rsid w:val="00004A0D"/>
    <w:rsid w:val="000073F8"/>
    <w:rsid w:val="00007790"/>
    <w:rsid w:val="000100B2"/>
    <w:rsid w:val="00010CC3"/>
    <w:rsid w:val="000115C2"/>
    <w:rsid w:val="000122A9"/>
    <w:rsid w:val="00013B2F"/>
    <w:rsid w:val="00013E60"/>
    <w:rsid w:val="000147E0"/>
    <w:rsid w:val="00014D9F"/>
    <w:rsid w:val="00014FC6"/>
    <w:rsid w:val="00015402"/>
    <w:rsid w:val="00015EAC"/>
    <w:rsid w:val="00016413"/>
    <w:rsid w:val="0001799F"/>
    <w:rsid w:val="0002011A"/>
    <w:rsid w:val="0002123E"/>
    <w:rsid w:val="00022AE3"/>
    <w:rsid w:val="000234C6"/>
    <w:rsid w:val="00024EDC"/>
    <w:rsid w:val="000258E7"/>
    <w:rsid w:val="0002754F"/>
    <w:rsid w:val="00027C1A"/>
    <w:rsid w:val="00027EC2"/>
    <w:rsid w:val="0003258B"/>
    <w:rsid w:val="000330DD"/>
    <w:rsid w:val="00033643"/>
    <w:rsid w:val="00033DAA"/>
    <w:rsid w:val="0003460A"/>
    <w:rsid w:val="00035BE0"/>
    <w:rsid w:val="00036024"/>
    <w:rsid w:val="00036CD4"/>
    <w:rsid w:val="00041FA4"/>
    <w:rsid w:val="000437FA"/>
    <w:rsid w:val="0004400B"/>
    <w:rsid w:val="0004568F"/>
    <w:rsid w:val="00045E4C"/>
    <w:rsid w:val="00046F58"/>
    <w:rsid w:val="000507AA"/>
    <w:rsid w:val="000513D6"/>
    <w:rsid w:val="000514CE"/>
    <w:rsid w:val="0005477E"/>
    <w:rsid w:val="000558E9"/>
    <w:rsid w:val="0005690A"/>
    <w:rsid w:val="000575C1"/>
    <w:rsid w:val="000639AC"/>
    <w:rsid w:val="0006471B"/>
    <w:rsid w:val="00064A2F"/>
    <w:rsid w:val="0007016F"/>
    <w:rsid w:val="000706DF"/>
    <w:rsid w:val="00070CE0"/>
    <w:rsid w:val="00071044"/>
    <w:rsid w:val="00071C36"/>
    <w:rsid w:val="00072681"/>
    <w:rsid w:val="00072BE8"/>
    <w:rsid w:val="00073141"/>
    <w:rsid w:val="000740A0"/>
    <w:rsid w:val="00074290"/>
    <w:rsid w:val="000754BE"/>
    <w:rsid w:val="00075C11"/>
    <w:rsid w:val="00075D8D"/>
    <w:rsid w:val="000773AB"/>
    <w:rsid w:val="00077B52"/>
    <w:rsid w:val="0008099A"/>
    <w:rsid w:val="00081403"/>
    <w:rsid w:val="00083564"/>
    <w:rsid w:val="00084C0A"/>
    <w:rsid w:val="000853BA"/>
    <w:rsid w:val="00085487"/>
    <w:rsid w:val="00085F33"/>
    <w:rsid w:val="0008668F"/>
    <w:rsid w:val="00086D51"/>
    <w:rsid w:val="00090549"/>
    <w:rsid w:val="000910B2"/>
    <w:rsid w:val="00092A5E"/>
    <w:rsid w:val="000938C4"/>
    <w:rsid w:val="00094386"/>
    <w:rsid w:val="00094F8A"/>
    <w:rsid w:val="0009542A"/>
    <w:rsid w:val="000958C0"/>
    <w:rsid w:val="00095929"/>
    <w:rsid w:val="00096DAF"/>
    <w:rsid w:val="00096DEA"/>
    <w:rsid w:val="000A13B6"/>
    <w:rsid w:val="000A1468"/>
    <w:rsid w:val="000A1862"/>
    <w:rsid w:val="000A1D47"/>
    <w:rsid w:val="000A2167"/>
    <w:rsid w:val="000A35F5"/>
    <w:rsid w:val="000A3866"/>
    <w:rsid w:val="000A38E8"/>
    <w:rsid w:val="000A4747"/>
    <w:rsid w:val="000A5C79"/>
    <w:rsid w:val="000A6DD7"/>
    <w:rsid w:val="000A7593"/>
    <w:rsid w:val="000B03EE"/>
    <w:rsid w:val="000B16EE"/>
    <w:rsid w:val="000B2971"/>
    <w:rsid w:val="000B2E99"/>
    <w:rsid w:val="000B3D7C"/>
    <w:rsid w:val="000B4C7F"/>
    <w:rsid w:val="000B5DD4"/>
    <w:rsid w:val="000B5F05"/>
    <w:rsid w:val="000B66CF"/>
    <w:rsid w:val="000B6DDC"/>
    <w:rsid w:val="000C0CC2"/>
    <w:rsid w:val="000C16B7"/>
    <w:rsid w:val="000C34B5"/>
    <w:rsid w:val="000D00DF"/>
    <w:rsid w:val="000D098D"/>
    <w:rsid w:val="000D0E8A"/>
    <w:rsid w:val="000D20C4"/>
    <w:rsid w:val="000D26A5"/>
    <w:rsid w:val="000D3976"/>
    <w:rsid w:val="000D3B14"/>
    <w:rsid w:val="000D5046"/>
    <w:rsid w:val="000D5563"/>
    <w:rsid w:val="000E0A83"/>
    <w:rsid w:val="000E15E7"/>
    <w:rsid w:val="000E1FCE"/>
    <w:rsid w:val="000E2539"/>
    <w:rsid w:val="000E2801"/>
    <w:rsid w:val="000E303A"/>
    <w:rsid w:val="000E32AA"/>
    <w:rsid w:val="000E3645"/>
    <w:rsid w:val="000E41FD"/>
    <w:rsid w:val="000E4264"/>
    <w:rsid w:val="000E5286"/>
    <w:rsid w:val="000E544B"/>
    <w:rsid w:val="000E763E"/>
    <w:rsid w:val="000F07F7"/>
    <w:rsid w:val="000F0976"/>
    <w:rsid w:val="000F0FD6"/>
    <w:rsid w:val="000F1623"/>
    <w:rsid w:val="000F193C"/>
    <w:rsid w:val="000F2B68"/>
    <w:rsid w:val="000F2E36"/>
    <w:rsid w:val="000F32DE"/>
    <w:rsid w:val="000F4C59"/>
    <w:rsid w:val="000F5DF8"/>
    <w:rsid w:val="000F6FEC"/>
    <w:rsid w:val="000F7019"/>
    <w:rsid w:val="00102A8E"/>
    <w:rsid w:val="00104E9F"/>
    <w:rsid w:val="00105A9C"/>
    <w:rsid w:val="00107162"/>
    <w:rsid w:val="0010799F"/>
    <w:rsid w:val="00107BD9"/>
    <w:rsid w:val="00107EEE"/>
    <w:rsid w:val="00112F07"/>
    <w:rsid w:val="00113180"/>
    <w:rsid w:val="001131D7"/>
    <w:rsid w:val="00113488"/>
    <w:rsid w:val="001149EB"/>
    <w:rsid w:val="00114AD5"/>
    <w:rsid w:val="001153A2"/>
    <w:rsid w:val="001159C8"/>
    <w:rsid w:val="00116824"/>
    <w:rsid w:val="00116905"/>
    <w:rsid w:val="001205B1"/>
    <w:rsid w:val="00120A5C"/>
    <w:rsid w:val="00121053"/>
    <w:rsid w:val="001217DF"/>
    <w:rsid w:val="00122AC1"/>
    <w:rsid w:val="001233E6"/>
    <w:rsid w:val="0012352B"/>
    <w:rsid w:val="00123DD3"/>
    <w:rsid w:val="00123E45"/>
    <w:rsid w:val="0012400B"/>
    <w:rsid w:val="00124126"/>
    <w:rsid w:val="00124E10"/>
    <w:rsid w:val="0012593B"/>
    <w:rsid w:val="00125AF0"/>
    <w:rsid w:val="00125E0F"/>
    <w:rsid w:val="0012625F"/>
    <w:rsid w:val="001337D3"/>
    <w:rsid w:val="0013464A"/>
    <w:rsid w:val="001349AE"/>
    <w:rsid w:val="00134BBD"/>
    <w:rsid w:val="00135C3D"/>
    <w:rsid w:val="00135CE0"/>
    <w:rsid w:val="00135E2F"/>
    <w:rsid w:val="0013719B"/>
    <w:rsid w:val="00142074"/>
    <w:rsid w:val="00142D84"/>
    <w:rsid w:val="00143C80"/>
    <w:rsid w:val="0014469B"/>
    <w:rsid w:val="0014560D"/>
    <w:rsid w:val="00150DE5"/>
    <w:rsid w:val="001533E6"/>
    <w:rsid w:val="00153C56"/>
    <w:rsid w:val="001548FF"/>
    <w:rsid w:val="00155705"/>
    <w:rsid w:val="00156D61"/>
    <w:rsid w:val="00157811"/>
    <w:rsid w:val="0016010B"/>
    <w:rsid w:val="00160155"/>
    <w:rsid w:val="00161541"/>
    <w:rsid w:val="00162496"/>
    <w:rsid w:val="00164E29"/>
    <w:rsid w:val="00165015"/>
    <w:rsid w:val="0016658F"/>
    <w:rsid w:val="00166996"/>
    <w:rsid w:val="00166E8D"/>
    <w:rsid w:val="001673EF"/>
    <w:rsid w:val="001704C7"/>
    <w:rsid w:val="001708EF"/>
    <w:rsid w:val="0017097B"/>
    <w:rsid w:val="00173D11"/>
    <w:rsid w:val="001749F9"/>
    <w:rsid w:val="00176A70"/>
    <w:rsid w:val="00177156"/>
    <w:rsid w:val="00177831"/>
    <w:rsid w:val="00177BEB"/>
    <w:rsid w:val="001802F2"/>
    <w:rsid w:val="0018035E"/>
    <w:rsid w:val="001803E6"/>
    <w:rsid w:val="00181085"/>
    <w:rsid w:val="00181145"/>
    <w:rsid w:val="00181650"/>
    <w:rsid w:val="00183784"/>
    <w:rsid w:val="00185310"/>
    <w:rsid w:val="00185B93"/>
    <w:rsid w:val="00186C73"/>
    <w:rsid w:val="00186D30"/>
    <w:rsid w:val="0018713C"/>
    <w:rsid w:val="00187765"/>
    <w:rsid w:val="001904CD"/>
    <w:rsid w:val="0019144E"/>
    <w:rsid w:val="00191FDE"/>
    <w:rsid w:val="00193234"/>
    <w:rsid w:val="001949C6"/>
    <w:rsid w:val="0019548E"/>
    <w:rsid w:val="00195B3D"/>
    <w:rsid w:val="00195EBF"/>
    <w:rsid w:val="00196048"/>
    <w:rsid w:val="001A0984"/>
    <w:rsid w:val="001A0CA9"/>
    <w:rsid w:val="001A2AAD"/>
    <w:rsid w:val="001A4501"/>
    <w:rsid w:val="001A48A2"/>
    <w:rsid w:val="001A4FA4"/>
    <w:rsid w:val="001A536A"/>
    <w:rsid w:val="001A5530"/>
    <w:rsid w:val="001A6580"/>
    <w:rsid w:val="001A789D"/>
    <w:rsid w:val="001A7EAF"/>
    <w:rsid w:val="001B1E23"/>
    <w:rsid w:val="001B25A4"/>
    <w:rsid w:val="001B2FB4"/>
    <w:rsid w:val="001B4379"/>
    <w:rsid w:val="001B6A4A"/>
    <w:rsid w:val="001B6A4D"/>
    <w:rsid w:val="001B6E43"/>
    <w:rsid w:val="001B7A81"/>
    <w:rsid w:val="001B7BA7"/>
    <w:rsid w:val="001C139E"/>
    <w:rsid w:val="001C244A"/>
    <w:rsid w:val="001C292A"/>
    <w:rsid w:val="001C3689"/>
    <w:rsid w:val="001C48B2"/>
    <w:rsid w:val="001C4C15"/>
    <w:rsid w:val="001C52D0"/>
    <w:rsid w:val="001C7EDD"/>
    <w:rsid w:val="001D0342"/>
    <w:rsid w:val="001D1FBC"/>
    <w:rsid w:val="001D28C4"/>
    <w:rsid w:val="001D2D84"/>
    <w:rsid w:val="001D2E12"/>
    <w:rsid w:val="001D3C63"/>
    <w:rsid w:val="001D3CAF"/>
    <w:rsid w:val="001D40BA"/>
    <w:rsid w:val="001D427B"/>
    <w:rsid w:val="001D5832"/>
    <w:rsid w:val="001D5CAC"/>
    <w:rsid w:val="001D6C70"/>
    <w:rsid w:val="001E0A9A"/>
    <w:rsid w:val="001E165E"/>
    <w:rsid w:val="001E1B7E"/>
    <w:rsid w:val="001E26BF"/>
    <w:rsid w:val="001E3DED"/>
    <w:rsid w:val="001E62DF"/>
    <w:rsid w:val="001E7DAE"/>
    <w:rsid w:val="001E7DB7"/>
    <w:rsid w:val="001F0105"/>
    <w:rsid w:val="001F0243"/>
    <w:rsid w:val="001F0244"/>
    <w:rsid w:val="001F141B"/>
    <w:rsid w:val="001F1F7E"/>
    <w:rsid w:val="001F223C"/>
    <w:rsid w:val="001F30FE"/>
    <w:rsid w:val="001F3829"/>
    <w:rsid w:val="001F3DC2"/>
    <w:rsid w:val="001F3E27"/>
    <w:rsid w:val="001F41C3"/>
    <w:rsid w:val="001F500A"/>
    <w:rsid w:val="001F6052"/>
    <w:rsid w:val="00202CBE"/>
    <w:rsid w:val="0020323F"/>
    <w:rsid w:val="00203577"/>
    <w:rsid w:val="0020436A"/>
    <w:rsid w:val="00206157"/>
    <w:rsid w:val="0020650F"/>
    <w:rsid w:val="00206800"/>
    <w:rsid w:val="00206987"/>
    <w:rsid w:val="002071C5"/>
    <w:rsid w:val="00207E41"/>
    <w:rsid w:val="00210003"/>
    <w:rsid w:val="0021051B"/>
    <w:rsid w:val="002111EA"/>
    <w:rsid w:val="00211422"/>
    <w:rsid w:val="002123E6"/>
    <w:rsid w:val="00212C0D"/>
    <w:rsid w:val="00214588"/>
    <w:rsid w:val="0021487C"/>
    <w:rsid w:val="00214EC3"/>
    <w:rsid w:val="00216CC4"/>
    <w:rsid w:val="00216EB5"/>
    <w:rsid w:val="00217236"/>
    <w:rsid w:val="0021723C"/>
    <w:rsid w:val="00217D8A"/>
    <w:rsid w:val="002205DF"/>
    <w:rsid w:val="0022089D"/>
    <w:rsid w:val="00222E1D"/>
    <w:rsid w:val="002231DF"/>
    <w:rsid w:val="002235E0"/>
    <w:rsid w:val="00223A68"/>
    <w:rsid w:val="002244EB"/>
    <w:rsid w:val="00225140"/>
    <w:rsid w:val="0022541D"/>
    <w:rsid w:val="00225653"/>
    <w:rsid w:val="0022725F"/>
    <w:rsid w:val="002310ED"/>
    <w:rsid w:val="00231D1D"/>
    <w:rsid w:val="00234D23"/>
    <w:rsid w:val="002353A1"/>
    <w:rsid w:val="00235FAA"/>
    <w:rsid w:val="00240531"/>
    <w:rsid w:val="0024386C"/>
    <w:rsid w:val="00243DB7"/>
    <w:rsid w:val="00243DCD"/>
    <w:rsid w:val="00243FA5"/>
    <w:rsid w:val="00245A02"/>
    <w:rsid w:val="002461D7"/>
    <w:rsid w:val="00246209"/>
    <w:rsid w:val="00246235"/>
    <w:rsid w:val="00246408"/>
    <w:rsid w:val="00246636"/>
    <w:rsid w:val="00247E7F"/>
    <w:rsid w:val="0025075E"/>
    <w:rsid w:val="00250C2B"/>
    <w:rsid w:val="00251BAD"/>
    <w:rsid w:val="002540C2"/>
    <w:rsid w:val="002541C8"/>
    <w:rsid w:val="0025431C"/>
    <w:rsid w:val="00254767"/>
    <w:rsid w:val="00255550"/>
    <w:rsid w:val="002565F4"/>
    <w:rsid w:val="0025719D"/>
    <w:rsid w:val="002578C6"/>
    <w:rsid w:val="00257BD7"/>
    <w:rsid w:val="00257DFE"/>
    <w:rsid w:val="00260810"/>
    <w:rsid w:val="00260CA8"/>
    <w:rsid w:val="0026156C"/>
    <w:rsid w:val="002615E9"/>
    <w:rsid w:val="002622DE"/>
    <w:rsid w:val="00263190"/>
    <w:rsid w:val="002639E6"/>
    <w:rsid w:val="00264424"/>
    <w:rsid w:val="0026590E"/>
    <w:rsid w:val="00266148"/>
    <w:rsid w:val="002701A6"/>
    <w:rsid w:val="00271888"/>
    <w:rsid w:val="00274392"/>
    <w:rsid w:val="00275B0F"/>
    <w:rsid w:val="002762A5"/>
    <w:rsid w:val="00276B7F"/>
    <w:rsid w:val="00276D11"/>
    <w:rsid w:val="002770A4"/>
    <w:rsid w:val="00277440"/>
    <w:rsid w:val="00277585"/>
    <w:rsid w:val="00277D55"/>
    <w:rsid w:val="00277DBD"/>
    <w:rsid w:val="00277E10"/>
    <w:rsid w:val="00280193"/>
    <w:rsid w:val="00281CF3"/>
    <w:rsid w:val="00281EEB"/>
    <w:rsid w:val="002822E2"/>
    <w:rsid w:val="00283DC5"/>
    <w:rsid w:val="00284362"/>
    <w:rsid w:val="002847EA"/>
    <w:rsid w:val="00290336"/>
    <w:rsid w:val="00290C59"/>
    <w:rsid w:val="00291F8C"/>
    <w:rsid w:val="002932CC"/>
    <w:rsid w:val="00293813"/>
    <w:rsid w:val="00293844"/>
    <w:rsid w:val="00294A8C"/>
    <w:rsid w:val="00295749"/>
    <w:rsid w:val="00295FA4"/>
    <w:rsid w:val="002967A7"/>
    <w:rsid w:val="002A1933"/>
    <w:rsid w:val="002A1F29"/>
    <w:rsid w:val="002A2969"/>
    <w:rsid w:val="002A2FB2"/>
    <w:rsid w:val="002A34DD"/>
    <w:rsid w:val="002A4D88"/>
    <w:rsid w:val="002A5515"/>
    <w:rsid w:val="002A72FA"/>
    <w:rsid w:val="002A7A2C"/>
    <w:rsid w:val="002B1A12"/>
    <w:rsid w:val="002B4C0A"/>
    <w:rsid w:val="002B4F00"/>
    <w:rsid w:val="002B5AED"/>
    <w:rsid w:val="002B72A6"/>
    <w:rsid w:val="002B72D9"/>
    <w:rsid w:val="002B7858"/>
    <w:rsid w:val="002C0E2C"/>
    <w:rsid w:val="002C151C"/>
    <w:rsid w:val="002C3139"/>
    <w:rsid w:val="002C42DF"/>
    <w:rsid w:val="002C4D44"/>
    <w:rsid w:val="002C68AD"/>
    <w:rsid w:val="002C6E85"/>
    <w:rsid w:val="002C714B"/>
    <w:rsid w:val="002D28DC"/>
    <w:rsid w:val="002D28F9"/>
    <w:rsid w:val="002D2CAD"/>
    <w:rsid w:val="002D2DE3"/>
    <w:rsid w:val="002D2F5E"/>
    <w:rsid w:val="002D372A"/>
    <w:rsid w:val="002D3DDE"/>
    <w:rsid w:val="002D54D6"/>
    <w:rsid w:val="002D5521"/>
    <w:rsid w:val="002D56E6"/>
    <w:rsid w:val="002D7576"/>
    <w:rsid w:val="002D76AD"/>
    <w:rsid w:val="002E1765"/>
    <w:rsid w:val="002E2528"/>
    <w:rsid w:val="002E5DEE"/>
    <w:rsid w:val="002E6D80"/>
    <w:rsid w:val="002E6E23"/>
    <w:rsid w:val="002E776A"/>
    <w:rsid w:val="002F0310"/>
    <w:rsid w:val="002F39D0"/>
    <w:rsid w:val="002F4043"/>
    <w:rsid w:val="002F446B"/>
    <w:rsid w:val="002F485A"/>
    <w:rsid w:val="002F4FA4"/>
    <w:rsid w:val="002F5683"/>
    <w:rsid w:val="002F5848"/>
    <w:rsid w:val="002F5BC2"/>
    <w:rsid w:val="002F5FCF"/>
    <w:rsid w:val="002F7419"/>
    <w:rsid w:val="002F7562"/>
    <w:rsid w:val="00300183"/>
    <w:rsid w:val="003009C5"/>
    <w:rsid w:val="00300DB8"/>
    <w:rsid w:val="0030149A"/>
    <w:rsid w:val="00301E0F"/>
    <w:rsid w:val="0030464A"/>
    <w:rsid w:val="00304D25"/>
    <w:rsid w:val="0030628F"/>
    <w:rsid w:val="00306498"/>
    <w:rsid w:val="00306609"/>
    <w:rsid w:val="00307496"/>
    <w:rsid w:val="00307498"/>
    <w:rsid w:val="00307CB1"/>
    <w:rsid w:val="00310B5A"/>
    <w:rsid w:val="00310CAD"/>
    <w:rsid w:val="00311877"/>
    <w:rsid w:val="0031263F"/>
    <w:rsid w:val="003129DD"/>
    <w:rsid w:val="00315376"/>
    <w:rsid w:val="00316A19"/>
    <w:rsid w:val="00316F1B"/>
    <w:rsid w:val="0031756C"/>
    <w:rsid w:val="00317AB0"/>
    <w:rsid w:val="003211E5"/>
    <w:rsid w:val="003222FE"/>
    <w:rsid w:val="00322703"/>
    <w:rsid w:val="00322BBA"/>
    <w:rsid w:val="00323D75"/>
    <w:rsid w:val="00324A1C"/>
    <w:rsid w:val="0032586E"/>
    <w:rsid w:val="00325B86"/>
    <w:rsid w:val="00327BBC"/>
    <w:rsid w:val="00331BCB"/>
    <w:rsid w:val="003321D5"/>
    <w:rsid w:val="0033383D"/>
    <w:rsid w:val="003344BC"/>
    <w:rsid w:val="00334CEA"/>
    <w:rsid w:val="00334F7D"/>
    <w:rsid w:val="0033570B"/>
    <w:rsid w:val="00335E98"/>
    <w:rsid w:val="00335F19"/>
    <w:rsid w:val="00337BD2"/>
    <w:rsid w:val="0034059C"/>
    <w:rsid w:val="00340C90"/>
    <w:rsid w:val="00340F61"/>
    <w:rsid w:val="00342050"/>
    <w:rsid w:val="00342B16"/>
    <w:rsid w:val="00343E60"/>
    <w:rsid w:val="00344273"/>
    <w:rsid w:val="00345A70"/>
    <w:rsid w:val="00345AE4"/>
    <w:rsid w:val="00346118"/>
    <w:rsid w:val="00352F13"/>
    <w:rsid w:val="00352F6F"/>
    <w:rsid w:val="0035333C"/>
    <w:rsid w:val="003535CA"/>
    <w:rsid w:val="00353679"/>
    <w:rsid w:val="00353F9E"/>
    <w:rsid w:val="00354288"/>
    <w:rsid w:val="00355345"/>
    <w:rsid w:val="00355529"/>
    <w:rsid w:val="00355A7F"/>
    <w:rsid w:val="00356119"/>
    <w:rsid w:val="00356578"/>
    <w:rsid w:val="0035717A"/>
    <w:rsid w:val="0035762F"/>
    <w:rsid w:val="00357BFF"/>
    <w:rsid w:val="00357F67"/>
    <w:rsid w:val="00360158"/>
    <w:rsid w:val="003603AA"/>
    <w:rsid w:val="0036193E"/>
    <w:rsid w:val="00362439"/>
    <w:rsid w:val="003626B2"/>
    <w:rsid w:val="00363177"/>
    <w:rsid w:val="0036495A"/>
    <w:rsid w:val="003678B0"/>
    <w:rsid w:val="003702D6"/>
    <w:rsid w:val="003704D4"/>
    <w:rsid w:val="003710BA"/>
    <w:rsid w:val="0037141D"/>
    <w:rsid w:val="00371717"/>
    <w:rsid w:val="00372D42"/>
    <w:rsid w:val="003743BE"/>
    <w:rsid w:val="00375B6A"/>
    <w:rsid w:val="00375E91"/>
    <w:rsid w:val="00376C6D"/>
    <w:rsid w:val="00376CC6"/>
    <w:rsid w:val="0038005D"/>
    <w:rsid w:val="00380663"/>
    <w:rsid w:val="00382913"/>
    <w:rsid w:val="00382A55"/>
    <w:rsid w:val="00384FD6"/>
    <w:rsid w:val="0038505D"/>
    <w:rsid w:val="00385CF8"/>
    <w:rsid w:val="0038651C"/>
    <w:rsid w:val="003917C4"/>
    <w:rsid w:val="00391A3A"/>
    <w:rsid w:val="00393204"/>
    <w:rsid w:val="00393576"/>
    <w:rsid w:val="00394975"/>
    <w:rsid w:val="00395315"/>
    <w:rsid w:val="00395664"/>
    <w:rsid w:val="003959A9"/>
    <w:rsid w:val="00396B23"/>
    <w:rsid w:val="00397356"/>
    <w:rsid w:val="003979E4"/>
    <w:rsid w:val="00397D5E"/>
    <w:rsid w:val="003A012C"/>
    <w:rsid w:val="003A0AC6"/>
    <w:rsid w:val="003A0BBF"/>
    <w:rsid w:val="003A10EF"/>
    <w:rsid w:val="003A15B9"/>
    <w:rsid w:val="003A33DA"/>
    <w:rsid w:val="003A38D3"/>
    <w:rsid w:val="003A3FB5"/>
    <w:rsid w:val="003A61A0"/>
    <w:rsid w:val="003A6ECC"/>
    <w:rsid w:val="003A72D6"/>
    <w:rsid w:val="003B1BC9"/>
    <w:rsid w:val="003B240F"/>
    <w:rsid w:val="003B36BF"/>
    <w:rsid w:val="003B386C"/>
    <w:rsid w:val="003B4B10"/>
    <w:rsid w:val="003B69F9"/>
    <w:rsid w:val="003B6E44"/>
    <w:rsid w:val="003B7066"/>
    <w:rsid w:val="003B734D"/>
    <w:rsid w:val="003C0A76"/>
    <w:rsid w:val="003C1B6E"/>
    <w:rsid w:val="003C4C4D"/>
    <w:rsid w:val="003C70FA"/>
    <w:rsid w:val="003C7565"/>
    <w:rsid w:val="003D0A00"/>
    <w:rsid w:val="003D15B3"/>
    <w:rsid w:val="003D3606"/>
    <w:rsid w:val="003D3C11"/>
    <w:rsid w:val="003D46CF"/>
    <w:rsid w:val="003D4F31"/>
    <w:rsid w:val="003D55E0"/>
    <w:rsid w:val="003D57AE"/>
    <w:rsid w:val="003D593D"/>
    <w:rsid w:val="003D6BA1"/>
    <w:rsid w:val="003D7B00"/>
    <w:rsid w:val="003E0977"/>
    <w:rsid w:val="003E247A"/>
    <w:rsid w:val="003E2BD1"/>
    <w:rsid w:val="003E2C98"/>
    <w:rsid w:val="003E2F5F"/>
    <w:rsid w:val="003E3E16"/>
    <w:rsid w:val="003E3E4E"/>
    <w:rsid w:val="003E4F06"/>
    <w:rsid w:val="003E5667"/>
    <w:rsid w:val="003E6877"/>
    <w:rsid w:val="003E6C57"/>
    <w:rsid w:val="003E6F71"/>
    <w:rsid w:val="003E7357"/>
    <w:rsid w:val="003E77CD"/>
    <w:rsid w:val="003E7DEF"/>
    <w:rsid w:val="003F0080"/>
    <w:rsid w:val="003F0D07"/>
    <w:rsid w:val="003F13FC"/>
    <w:rsid w:val="003F3FB1"/>
    <w:rsid w:val="003F4041"/>
    <w:rsid w:val="003F55AD"/>
    <w:rsid w:val="003F7150"/>
    <w:rsid w:val="0040033F"/>
    <w:rsid w:val="00401858"/>
    <w:rsid w:val="004020BA"/>
    <w:rsid w:val="00402175"/>
    <w:rsid w:val="00403808"/>
    <w:rsid w:val="004041FD"/>
    <w:rsid w:val="00405AEF"/>
    <w:rsid w:val="00406C5F"/>
    <w:rsid w:val="00406CE1"/>
    <w:rsid w:val="00412811"/>
    <w:rsid w:val="00413F2D"/>
    <w:rsid w:val="0041513C"/>
    <w:rsid w:val="00417D6F"/>
    <w:rsid w:val="00420A4A"/>
    <w:rsid w:val="00420FA7"/>
    <w:rsid w:val="00421974"/>
    <w:rsid w:val="004219DA"/>
    <w:rsid w:val="00423240"/>
    <w:rsid w:val="0042386F"/>
    <w:rsid w:val="00425AA5"/>
    <w:rsid w:val="00426928"/>
    <w:rsid w:val="00426ED6"/>
    <w:rsid w:val="00427C03"/>
    <w:rsid w:val="0043054C"/>
    <w:rsid w:val="00430729"/>
    <w:rsid w:val="00430CB2"/>
    <w:rsid w:val="0043173F"/>
    <w:rsid w:val="00432214"/>
    <w:rsid w:val="00433559"/>
    <w:rsid w:val="004343F8"/>
    <w:rsid w:val="00434888"/>
    <w:rsid w:val="00435AAB"/>
    <w:rsid w:val="00436AF7"/>
    <w:rsid w:val="00436E2D"/>
    <w:rsid w:val="00437216"/>
    <w:rsid w:val="00437504"/>
    <w:rsid w:val="004402D5"/>
    <w:rsid w:val="0044276D"/>
    <w:rsid w:val="00442D47"/>
    <w:rsid w:val="00442D4C"/>
    <w:rsid w:val="00444CE2"/>
    <w:rsid w:val="00444FEB"/>
    <w:rsid w:val="004458DA"/>
    <w:rsid w:val="00445E8F"/>
    <w:rsid w:val="00447754"/>
    <w:rsid w:val="00450E74"/>
    <w:rsid w:val="00453370"/>
    <w:rsid w:val="004536E0"/>
    <w:rsid w:val="00453F20"/>
    <w:rsid w:val="00454908"/>
    <w:rsid w:val="0045582F"/>
    <w:rsid w:val="004579B0"/>
    <w:rsid w:val="00457C4C"/>
    <w:rsid w:val="00457EEB"/>
    <w:rsid w:val="00462B63"/>
    <w:rsid w:val="00462E20"/>
    <w:rsid w:val="00463222"/>
    <w:rsid w:val="00463888"/>
    <w:rsid w:val="004642DB"/>
    <w:rsid w:val="00464531"/>
    <w:rsid w:val="00464689"/>
    <w:rsid w:val="00464887"/>
    <w:rsid w:val="00464CE2"/>
    <w:rsid w:val="00465349"/>
    <w:rsid w:val="0046595D"/>
    <w:rsid w:val="00465D53"/>
    <w:rsid w:val="00465DB8"/>
    <w:rsid w:val="0046649D"/>
    <w:rsid w:val="004674A7"/>
    <w:rsid w:val="00470822"/>
    <w:rsid w:val="00470BD7"/>
    <w:rsid w:val="00472A5F"/>
    <w:rsid w:val="00474E9A"/>
    <w:rsid w:val="00475954"/>
    <w:rsid w:val="00475B65"/>
    <w:rsid w:val="00476516"/>
    <w:rsid w:val="00476FFA"/>
    <w:rsid w:val="00477DFF"/>
    <w:rsid w:val="0048396D"/>
    <w:rsid w:val="00484A87"/>
    <w:rsid w:val="004850BA"/>
    <w:rsid w:val="004851ED"/>
    <w:rsid w:val="0048592C"/>
    <w:rsid w:val="00486C45"/>
    <w:rsid w:val="004870C2"/>
    <w:rsid w:val="00491801"/>
    <w:rsid w:val="004938BD"/>
    <w:rsid w:val="00493B66"/>
    <w:rsid w:val="00493EBF"/>
    <w:rsid w:val="00494D64"/>
    <w:rsid w:val="00496D30"/>
    <w:rsid w:val="00496DF5"/>
    <w:rsid w:val="004975DB"/>
    <w:rsid w:val="004A07EE"/>
    <w:rsid w:val="004A146A"/>
    <w:rsid w:val="004A1801"/>
    <w:rsid w:val="004A1D33"/>
    <w:rsid w:val="004A25BD"/>
    <w:rsid w:val="004A284A"/>
    <w:rsid w:val="004A2ADE"/>
    <w:rsid w:val="004A4DD3"/>
    <w:rsid w:val="004A5599"/>
    <w:rsid w:val="004A637F"/>
    <w:rsid w:val="004A65F8"/>
    <w:rsid w:val="004A7C98"/>
    <w:rsid w:val="004B0321"/>
    <w:rsid w:val="004B14C1"/>
    <w:rsid w:val="004B16A2"/>
    <w:rsid w:val="004B1A14"/>
    <w:rsid w:val="004B1F2B"/>
    <w:rsid w:val="004B1F60"/>
    <w:rsid w:val="004B2643"/>
    <w:rsid w:val="004B292F"/>
    <w:rsid w:val="004B2A4C"/>
    <w:rsid w:val="004B3419"/>
    <w:rsid w:val="004B34FF"/>
    <w:rsid w:val="004B386E"/>
    <w:rsid w:val="004B3981"/>
    <w:rsid w:val="004B436C"/>
    <w:rsid w:val="004B46BC"/>
    <w:rsid w:val="004B595D"/>
    <w:rsid w:val="004B6C8D"/>
    <w:rsid w:val="004B73C2"/>
    <w:rsid w:val="004B7E02"/>
    <w:rsid w:val="004C1B34"/>
    <w:rsid w:val="004C2129"/>
    <w:rsid w:val="004C2591"/>
    <w:rsid w:val="004C2A57"/>
    <w:rsid w:val="004C3160"/>
    <w:rsid w:val="004C5AFE"/>
    <w:rsid w:val="004C66B9"/>
    <w:rsid w:val="004C7C0E"/>
    <w:rsid w:val="004D039C"/>
    <w:rsid w:val="004D1B05"/>
    <w:rsid w:val="004D25AD"/>
    <w:rsid w:val="004D4C22"/>
    <w:rsid w:val="004D5983"/>
    <w:rsid w:val="004D61D1"/>
    <w:rsid w:val="004D7745"/>
    <w:rsid w:val="004E01ED"/>
    <w:rsid w:val="004E1CAE"/>
    <w:rsid w:val="004E26A2"/>
    <w:rsid w:val="004E321A"/>
    <w:rsid w:val="004E383D"/>
    <w:rsid w:val="004E43E4"/>
    <w:rsid w:val="004E4445"/>
    <w:rsid w:val="004E5318"/>
    <w:rsid w:val="004E69AF"/>
    <w:rsid w:val="004E7B39"/>
    <w:rsid w:val="004F03ED"/>
    <w:rsid w:val="004F0757"/>
    <w:rsid w:val="004F1DA0"/>
    <w:rsid w:val="004F4F54"/>
    <w:rsid w:val="004F715B"/>
    <w:rsid w:val="00501438"/>
    <w:rsid w:val="00501C91"/>
    <w:rsid w:val="00501E93"/>
    <w:rsid w:val="005029CE"/>
    <w:rsid w:val="00502A64"/>
    <w:rsid w:val="005031EC"/>
    <w:rsid w:val="00504740"/>
    <w:rsid w:val="00504CBB"/>
    <w:rsid w:val="005051A3"/>
    <w:rsid w:val="00505280"/>
    <w:rsid w:val="005112AF"/>
    <w:rsid w:val="00512104"/>
    <w:rsid w:val="0051252F"/>
    <w:rsid w:val="00512835"/>
    <w:rsid w:val="00512A1D"/>
    <w:rsid w:val="00513B74"/>
    <w:rsid w:val="00516960"/>
    <w:rsid w:val="00520747"/>
    <w:rsid w:val="005209AC"/>
    <w:rsid w:val="00522551"/>
    <w:rsid w:val="00522973"/>
    <w:rsid w:val="00522E3A"/>
    <w:rsid w:val="00523CB9"/>
    <w:rsid w:val="005248B3"/>
    <w:rsid w:val="00526B21"/>
    <w:rsid w:val="00526C7C"/>
    <w:rsid w:val="0053027D"/>
    <w:rsid w:val="00530EF0"/>
    <w:rsid w:val="00532878"/>
    <w:rsid w:val="00532ADB"/>
    <w:rsid w:val="00532D77"/>
    <w:rsid w:val="0053368A"/>
    <w:rsid w:val="005338D2"/>
    <w:rsid w:val="00533D16"/>
    <w:rsid w:val="00533F27"/>
    <w:rsid w:val="00535AAF"/>
    <w:rsid w:val="00535F54"/>
    <w:rsid w:val="0053619D"/>
    <w:rsid w:val="00541B38"/>
    <w:rsid w:val="00541DB4"/>
    <w:rsid w:val="0054488B"/>
    <w:rsid w:val="005462F8"/>
    <w:rsid w:val="005502A9"/>
    <w:rsid w:val="00550343"/>
    <w:rsid w:val="00551AFE"/>
    <w:rsid w:val="005536FE"/>
    <w:rsid w:val="005578E8"/>
    <w:rsid w:val="00557A94"/>
    <w:rsid w:val="005603EB"/>
    <w:rsid w:val="00560E19"/>
    <w:rsid w:val="005624FC"/>
    <w:rsid w:val="005628BD"/>
    <w:rsid w:val="00562F87"/>
    <w:rsid w:val="00563DBB"/>
    <w:rsid w:val="00564886"/>
    <w:rsid w:val="0056615B"/>
    <w:rsid w:val="00566940"/>
    <w:rsid w:val="00567E5F"/>
    <w:rsid w:val="00570985"/>
    <w:rsid w:val="00571231"/>
    <w:rsid w:val="00572168"/>
    <w:rsid w:val="00572359"/>
    <w:rsid w:val="00572603"/>
    <w:rsid w:val="00574C0D"/>
    <w:rsid w:val="005755E0"/>
    <w:rsid w:val="005768BC"/>
    <w:rsid w:val="0057717A"/>
    <w:rsid w:val="00577464"/>
    <w:rsid w:val="00580D72"/>
    <w:rsid w:val="00580EDA"/>
    <w:rsid w:val="0058204E"/>
    <w:rsid w:val="00582806"/>
    <w:rsid w:val="00583692"/>
    <w:rsid w:val="005841F7"/>
    <w:rsid w:val="00584C75"/>
    <w:rsid w:val="00584E10"/>
    <w:rsid w:val="00586171"/>
    <w:rsid w:val="005861AE"/>
    <w:rsid w:val="005870FD"/>
    <w:rsid w:val="005900D1"/>
    <w:rsid w:val="0059043E"/>
    <w:rsid w:val="005905EA"/>
    <w:rsid w:val="00591BED"/>
    <w:rsid w:val="00591F94"/>
    <w:rsid w:val="00592770"/>
    <w:rsid w:val="005929EE"/>
    <w:rsid w:val="00594694"/>
    <w:rsid w:val="00594C0B"/>
    <w:rsid w:val="00594E3C"/>
    <w:rsid w:val="00596113"/>
    <w:rsid w:val="00597F8F"/>
    <w:rsid w:val="005A0CDD"/>
    <w:rsid w:val="005A1083"/>
    <w:rsid w:val="005A1248"/>
    <w:rsid w:val="005A13C7"/>
    <w:rsid w:val="005A2340"/>
    <w:rsid w:val="005A2A6F"/>
    <w:rsid w:val="005A3A86"/>
    <w:rsid w:val="005A4B7E"/>
    <w:rsid w:val="005A4CA2"/>
    <w:rsid w:val="005A55B9"/>
    <w:rsid w:val="005A5A62"/>
    <w:rsid w:val="005A65AE"/>
    <w:rsid w:val="005A69EE"/>
    <w:rsid w:val="005A7B88"/>
    <w:rsid w:val="005A7F56"/>
    <w:rsid w:val="005B54BC"/>
    <w:rsid w:val="005B64AA"/>
    <w:rsid w:val="005B6B56"/>
    <w:rsid w:val="005B7C4A"/>
    <w:rsid w:val="005B7DE1"/>
    <w:rsid w:val="005B7FD1"/>
    <w:rsid w:val="005C0DEA"/>
    <w:rsid w:val="005C35EC"/>
    <w:rsid w:val="005C3EC4"/>
    <w:rsid w:val="005C4BF7"/>
    <w:rsid w:val="005C5E87"/>
    <w:rsid w:val="005C785C"/>
    <w:rsid w:val="005C7DD2"/>
    <w:rsid w:val="005D3E48"/>
    <w:rsid w:val="005D481B"/>
    <w:rsid w:val="005D594F"/>
    <w:rsid w:val="005D64B0"/>
    <w:rsid w:val="005D664C"/>
    <w:rsid w:val="005D71E7"/>
    <w:rsid w:val="005D75F7"/>
    <w:rsid w:val="005E07BC"/>
    <w:rsid w:val="005E0C27"/>
    <w:rsid w:val="005E1E4E"/>
    <w:rsid w:val="005E2278"/>
    <w:rsid w:val="005E26C1"/>
    <w:rsid w:val="005E51E9"/>
    <w:rsid w:val="005E52A0"/>
    <w:rsid w:val="005E5BA5"/>
    <w:rsid w:val="005E642E"/>
    <w:rsid w:val="005F148A"/>
    <w:rsid w:val="005F1501"/>
    <w:rsid w:val="005F1E1C"/>
    <w:rsid w:val="005F22B3"/>
    <w:rsid w:val="005F3DEE"/>
    <w:rsid w:val="00601A3B"/>
    <w:rsid w:val="00601B73"/>
    <w:rsid w:val="006027A3"/>
    <w:rsid w:val="00602F56"/>
    <w:rsid w:val="00603EBF"/>
    <w:rsid w:val="0060441F"/>
    <w:rsid w:val="00604769"/>
    <w:rsid w:val="00604DE5"/>
    <w:rsid w:val="0060541F"/>
    <w:rsid w:val="00605D32"/>
    <w:rsid w:val="00605EEE"/>
    <w:rsid w:val="0060790C"/>
    <w:rsid w:val="0061013B"/>
    <w:rsid w:val="00610A33"/>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4D21"/>
    <w:rsid w:val="00625350"/>
    <w:rsid w:val="006270BF"/>
    <w:rsid w:val="00627C4F"/>
    <w:rsid w:val="00627F96"/>
    <w:rsid w:val="00632153"/>
    <w:rsid w:val="00632902"/>
    <w:rsid w:val="00633CDF"/>
    <w:rsid w:val="00633FE0"/>
    <w:rsid w:val="0063485C"/>
    <w:rsid w:val="00634988"/>
    <w:rsid w:val="00634B90"/>
    <w:rsid w:val="0063508B"/>
    <w:rsid w:val="0063679C"/>
    <w:rsid w:val="0063698E"/>
    <w:rsid w:val="006369F7"/>
    <w:rsid w:val="00636E6D"/>
    <w:rsid w:val="00637D09"/>
    <w:rsid w:val="006402CC"/>
    <w:rsid w:val="006407F8"/>
    <w:rsid w:val="00640905"/>
    <w:rsid w:val="00640C9D"/>
    <w:rsid w:val="00640FDF"/>
    <w:rsid w:val="00645E40"/>
    <w:rsid w:val="00646742"/>
    <w:rsid w:val="006468F5"/>
    <w:rsid w:val="00647B73"/>
    <w:rsid w:val="00650DCD"/>
    <w:rsid w:val="00652647"/>
    <w:rsid w:val="006529FA"/>
    <w:rsid w:val="00653AE8"/>
    <w:rsid w:val="00656049"/>
    <w:rsid w:val="0065673A"/>
    <w:rsid w:val="00660044"/>
    <w:rsid w:val="00660F1A"/>
    <w:rsid w:val="00661138"/>
    <w:rsid w:val="0066162D"/>
    <w:rsid w:val="00664EFE"/>
    <w:rsid w:val="00665C8A"/>
    <w:rsid w:val="0066654C"/>
    <w:rsid w:val="00670268"/>
    <w:rsid w:val="006725E5"/>
    <w:rsid w:val="006726ED"/>
    <w:rsid w:val="00672BBE"/>
    <w:rsid w:val="00673A66"/>
    <w:rsid w:val="00674BE0"/>
    <w:rsid w:val="00675D8D"/>
    <w:rsid w:val="00675F69"/>
    <w:rsid w:val="00677532"/>
    <w:rsid w:val="006803F3"/>
    <w:rsid w:val="0068115B"/>
    <w:rsid w:val="006828CB"/>
    <w:rsid w:val="006836E4"/>
    <w:rsid w:val="006848B6"/>
    <w:rsid w:val="00686179"/>
    <w:rsid w:val="0068688C"/>
    <w:rsid w:val="00690CEC"/>
    <w:rsid w:val="00691B60"/>
    <w:rsid w:val="00692510"/>
    <w:rsid w:val="00692604"/>
    <w:rsid w:val="006927B7"/>
    <w:rsid w:val="00692BC9"/>
    <w:rsid w:val="006948D7"/>
    <w:rsid w:val="00694CB2"/>
    <w:rsid w:val="0069612D"/>
    <w:rsid w:val="006A13A8"/>
    <w:rsid w:val="006A13B8"/>
    <w:rsid w:val="006A17BB"/>
    <w:rsid w:val="006A2B7B"/>
    <w:rsid w:val="006A30DD"/>
    <w:rsid w:val="006A3199"/>
    <w:rsid w:val="006A4481"/>
    <w:rsid w:val="006A4C70"/>
    <w:rsid w:val="006A547C"/>
    <w:rsid w:val="006A56E8"/>
    <w:rsid w:val="006A5BB9"/>
    <w:rsid w:val="006A5F47"/>
    <w:rsid w:val="006A77F9"/>
    <w:rsid w:val="006A7930"/>
    <w:rsid w:val="006A7CF0"/>
    <w:rsid w:val="006B03A8"/>
    <w:rsid w:val="006B182F"/>
    <w:rsid w:val="006B3315"/>
    <w:rsid w:val="006B408A"/>
    <w:rsid w:val="006B410C"/>
    <w:rsid w:val="006B4507"/>
    <w:rsid w:val="006B4538"/>
    <w:rsid w:val="006B47F6"/>
    <w:rsid w:val="006B4C3D"/>
    <w:rsid w:val="006B4F35"/>
    <w:rsid w:val="006B5CCB"/>
    <w:rsid w:val="006B6074"/>
    <w:rsid w:val="006B6839"/>
    <w:rsid w:val="006B7840"/>
    <w:rsid w:val="006C075A"/>
    <w:rsid w:val="006C0E03"/>
    <w:rsid w:val="006C1346"/>
    <w:rsid w:val="006C5DCC"/>
    <w:rsid w:val="006C64DF"/>
    <w:rsid w:val="006C68E1"/>
    <w:rsid w:val="006C7CF4"/>
    <w:rsid w:val="006C7F4E"/>
    <w:rsid w:val="006D130F"/>
    <w:rsid w:val="006D1441"/>
    <w:rsid w:val="006D1FBF"/>
    <w:rsid w:val="006D245E"/>
    <w:rsid w:val="006D25A1"/>
    <w:rsid w:val="006D635E"/>
    <w:rsid w:val="006D6583"/>
    <w:rsid w:val="006E030E"/>
    <w:rsid w:val="006E0A94"/>
    <w:rsid w:val="006E15FE"/>
    <w:rsid w:val="006E229B"/>
    <w:rsid w:val="006E253B"/>
    <w:rsid w:val="006E2DF7"/>
    <w:rsid w:val="006E6D98"/>
    <w:rsid w:val="006E7D19"/>
    <w:rsid w:val="006F15D5"/>
    <w:rsid w:val="006F29BB"/>
    <w:rsid w:val="006F2E05"/>
    <w:rsid w:val="006F3EDD"/>
    <w:rsid w:val="006F41F9"/>
    <w:rsid w:val="006F4E40"/>
    <w:rsid w:val="006F5815"/>
    <w:rsid w:val="006F618C"/>
    <w:rsid w:val="0070083C"/>
    <w:rsid w:val="007012F2"/>
    <w:rsid w:val="007019F5"/>
    <w:rsid w:val="00702A07"/>
    <w:rsid w:val="00703798"/>
    <w:rsid w:val="0070465C"/>
    <w:rsid w:val="00704A16"/>
    <w:rsid w:val="007063DC"/>
    <w:rsid w:val="00707297"/>
    <w:rsid w:val="00707384"/>
    <w:rsid w:val="00707A65"/>
    <w:rsid w:val="00714148"/>
    <w:rsid w:val="00714EDD"/>
    <w:rsid w:val="00715EDF"/>
    <w:rsid w:val="00716B98"/>
    <w:rsid w:val="00721764"/>
    <w:rsid w:val="00721D39"/>
    <w:rsid w:val="00722742"/>
    <w:rsid w:val="007263DE"/>
    <w:rsid w:val="00726A14"/>
    <w:rsid w:val="00727993"/>
    <w:rsid w:val="0072799F"/>
    <w:rsid w:val="00730BB3"/>
    <w:rsid w:val="00731589"/>
    <w:rsid w:val="0073174B"/>
    <w:rsid w:val="00731B83"/>
    <w:rsid w:val="0073214B"/>
    <w:rsid w:val="00732B30"/>
    <w:rsid w:val="00732E2F"/>
    <w:rsid w:val="00733B12"/>
    <w:rsid w:val="007348FB"/>
    <w:rsid w:val="00734DE9"/>
    <w:rsid w:val="00735B3B"/>
    <w:rsid w:val="00736584"/>
    <w:rsid w:val="00737905"/>
    <w:rsid w:val="007407D6"/>
    <w:rsid w:val="00740D81"/>
    <w:rsid w:val="007410E6"/>
    <w:rsid w:val="007423D5"/>
    <w:rsid w:val="007439B9"/>
    <w:rsid w:val="00745428"/>
    <w:rsid w:val="00745BD1"/>
    <w:rsid w:val="00746560"/>
    <w:rsid w:val="007466E0"/>
    <w:rsid w:val="007472CC"/>
    <w:rsid w:val="0075017F"/>
    <w:rsid w:val="00750EE4"/>
    <w:rsid w:val="007516F1"/>
    <w:rsid w:val="00751AEB"/>
    <w:rsid w:val="00751CD8"/>
    <w:rsid w:val="007531B4"/>
    <w:rsid w:val="0075477B"/>
    <w:rsid w:val="00755367"/>
    <w:rsid w:val="007555A2"/>
    <w:rsid w:val="00757351"/>
    <w:rsid w:val="007579EA"/>
    <w:rsid w:val="00757E35"/>
    <w:rsid w:val="00757F37"/>
    <w:rsid w:val="00760419"/>
    <w:rsid w:val="00760760"/>
    <w:rsid w:val="00760A0A"/>
    <w:rsid w:val="00761C34"/>
    <w:rsid w:val="00762E3A"/>
    <w:rsid w:val="007635C7"/>
    <w:rsid w:val="0076497B"/>
    <w:rsid w:val="007654FD"/>
    <w:rsid w:val="00765A17"/>
    <w:rsid w:val="00766301"/>
    <w:rsid w:val="0076675E"/>
    <w:rsid w:val="00767DD1"/>
    <w:rsid w:val="0077026F"/>
    <w:rsid w:val="00770362"/>
    <w:rsid w:val="0077135F"/>
    <w:rsid w:val="00773849"/>
    <w:rsid w:val="00775765"/>
    <w:rsid w:val="007758B8"/>
    <w:rsid w:val="00776144"/>
    <w:rsid w:val="0077684F"/>
    <w:rsid w:val="00776B5D"/>
    <w:rsid w:val="00781B90"/>
    <w:rsid w:val="007836C5"/>
    <w:rsid w:val="00783E30"/>
    <w:rsid w:val="00784B2A"/>
    <w:rsid w:val="007852EA"/>
    <w:rsid w:val="00785DB6"/>
    <w:rsid w:val="00787792"/>
    <w:rsid w:val="00790EAF"/>
    <w:rsid w:val="00791D3D"/>
    <w:rsid w:val="00791D7D"/>
    <w:rsid w:val="007927BE"/>
    <w:rsid w:val="00792948"/>
    <w:rsid w:val="00792B46"/>
    <w:rsid w:val="00793AC2"/>
    <w:rsid w:val="0079451B"/>
    <w:rsid w:val="007949D3"/>
    <w:rsid w:val="007951BA"/>
    <w:rsid w:val="00795940"/>
    <w:rsid w:val="0079763D"/>
    <w:rsid w:val="007A0336"/>
    <w:rsid w:val="007A28BB"/>
    <w:rsid w:val="007A3BD7"/>
    <w:rsid w:val="007A3CC4"/>
    <w:rsid w:val="007A46A7"/>
    <w:rsid w:val="007A4913"/>
    <w:rsid w:val="007A4A8F"/>
    <w:rsid w:val="007B17DE"/>
    <w:rsid w:val="007B2CDB"/>
    <w:rsid w:val="007B3E82"/>
    <w:rsid w:val="007B6895"/>
    <w:rsid w:val="007B768F"/>
    <w:rsid w:val="007B7D18"/>
    <w:rsid w:val="007C0142"/>
    <w:rsid w:val="007C1288"/>
    <w:rsid w:val="007C2528"/>
    <w:rsid w:val="007C2626"/>
    <w:rsid w:val="007C26A5"/>
    <w:rsid w:val="007C4952"/>
    <w:rsid w:val="007C4BE9"/>
    <w:rsid w:val="007C51FF"/>
    <w:rsid w:val="007C529B"/>
    <w:rsid w:val="007C68E6"/>
    <w:rsid w:val="007C6E6A"/>
    <w:rsid w:val="007C7CBA"/>
    <w:rsid w:val="007D0C60"/>
    <w:rsid w:val="007D2850"/>
    <w:rsid w:val="007D2A47"/>
    <w:rsid w:val="007D37A9"/>
    <w:rsid w:val="007D3F42"/>
    <w:rsid w:val="007D4D26"/>
    <w:rsid w:val="007D7C4E"/>
    <w:rsid w:val="007E0EBD"/>
    <w:rsid w:val="007E111D"/>
    <w:rsid w:val="007E191F"/>
    <w:rsid w:val="007E2DB7"/>
    <w:rsid w:val="007E3495"/>
    <w:rsid w:val="007E404D"/>
    <w:rsid w:val="007E44BD"/>
    <w:rsid w:val="007E55FF"/>
    <w:rsid w:val="007E5D0D"/>
    <w:rsid w:val="007E5E16"/>
    <w:rsid w:val="007E6B4C"/>
    <w:rsid w:val="007E6EF4"/>
    <w:rsid w:val="007E7FC6"/>
    <w:rsid w:val="007F0383"/>
    <w:rsid w:val="007F0555"/>
    <w:rsid w:val="007F1535"/>
    <w:rsid w:val="007F157E"/>
    <w:rsid w:val="007F15D3"/>
    <w:rsid w:val="007F21A8"/>
    <w:rsid w:val="007F2675"/>
    <w:rsid w:val="007F5907"/>
    <w:rsid w:val="007F5C88"/>
    <w:rsid w:val="00800722"/>
    <w:rsid w:val="008028E1"/>
    <w:rsid w:val="00805CC8"/>
    <w:rsid w:val="00810691"/>
    <w:rsid w:val="008108AF"/>
    <w:rsid w:val="00810F83"/>
    <w:rsid w:val="00811957"/>
    <w:rsid w:val="00811F80"/>
    <w:rsid w:val="008122A2"/>
    <w:rsid w:val="00814946"/>
    <w:rsid w:val="00814BF2"/>
    <w:rsid w:val="008157C6"/>
    <w:rsid w:val="0081647D"/>
    <w:rsid w:val="00816595"/>
    <w:rsid w:val="0082041E"/>
    <w:rsid w:val="00820B13"/>
    <w:rsid w:val="00821AFC"/>
    <w:rsid w:val="008229EF"/>
    <w:rsid w:val="00823204"/>
    <w:rsid w:val="00823B4B"/>
    <w:rsid w:val="0082432D"/>
    <w:rsid w:val="00824DB8"/>
    <w:rsid w:val="00825247"/>
    <w:rsid w:val="008262BF"/>
    <w:rsid w:val="0082718D"/>
    <w:rsid w:val="008305FE"/>
    <w:rsid w:val="00831171"/>
    <w:rsid w:val="00832E52"/>
    <w:rsid w:val="0083424F"/>
    <w:rsid w:val="00834527"/>
    <w:rsid w:val="00835E1A"/>
    <w:rsid w:val="00837BEA"/>
    <w:rsid w:val="00841400"/>
    <w:rsid w:val="008421CE"/>
    <w:rsid w:val="0084226E"/>
    <w:rsid w:val="008429B7"/>
    <w:rsid w:val="00843D2A"/>
    <w:rsid w:val="0084458C"/>
    <w:rsid w:val="00844E76"/>
    <w:rsid w:val="008452D2"/>
    <w:rsid w:val="00845E4E"/>
    <w:rsid w:val="0084669D"/>
    <w:rsid w:val="00846CAB"/>
    <w:rsid w:val="0085247F"/>
    <w:rsid w:val="008531DB"/>
    <w:rsid w:val="008539C8"/>
    <w:rsid w:val="00853FF2"/>
    <w:rsid w:val="0085491B"/>
    <w:rsid w:val="00854DCF"/>
    <w:rsid w:val="0085687D"/>
    <w:rsid w:val="008576CF"/>
    <w:rsid w:val="00857AA4"/>
    <w:rsid w:val="00860256"/>
    <w:rsid w:val="00860789"/>
    <w:rsid w:val="00861C80"/>
    <w:rsid w:val="00862351"/>
    <w:rsid w:val="008630C3"/>
    <w:rsid w:val="008634AD"/>
    <w:rsid w:val="008650C3"/>
    <w:rsid w:val="008655FA"/>
    <w:rsid w:val="008656E2"/>
    <w:rsid w:val="008678D5"/>
    <w:rsid w:val="00867FE0"/>
    <w:rsid w:val="008712DC"/>
    <w:rsid w:val="0087157A"/>
    <w:rsid w:val="00872BB6"/>
    <w:rsid w:val="00873392"/>
    <w:rsid w:val="00873C92"/>
    <w:rsid w:val="00874526"/>
    <w:rsid w:val="00874F7F"/>
    <w:rsid w:val="00875378"/>
    <w:rsid w:val="008757BA"/>
    <w:rsid w:val="00875E36"/>
    <w:rsid w:val="00876657"/>
    <w:rsid w:val="00876932"/>
    <w:rsid w:val="0087719E"/>
    <w:rsid w:val="00880C92"/>
    <w:rsid w:val="00882586"/>
    <w:rsid w:val="0088259F"/>
    <w:rsid w:val="0088369F"/>
    <w:rsid w:val="00884D30"/>
    <w:rsid w:val="0088667F"/>
    <w:rsid w:val="00886B43"/>
    <w:rsid w:val="00886C5A"/>
    <w:rsid w:val="00886CCF"/>
    <w:rsid w:val="00886FED"/>
    <w:rsid w:val="00887D24"/>
    <w:rsid w:val="008900FD"/>
    <w:rsid w:val="00890EDA"/>
    <w:rsid w:val="00892132"/>
    <w:rsid w:val="00893D53"/>
    <w:rsid w:val="0089565E"/>
    <w:rsid w:val="008956FF"/>
    <w:rsid w:val="0089662E"/>
    <w:rsid w:val="00897030"/>
    <w:rsid w:val="00897117"/>
    <w:rsid w:val="008A1F67"/>
    <w:rsid w:val="008A35C1"/>
    <w:rsid w:val="008A3A33"/>
    <w:rsid w:val="008A45E1"/>
    <w:rsid w:val="008A48FB"/>
    <w:rsid w:val="008A4D62"/>
    <w:rsid w:val="008A55BE"/>
    <w:rsid w:val="008A5E81"/>
    <w:rsid w:val="008A7807"/>
    <w:rsid w:val="008A7C54"/>
    <w:rsid w:val="008B0DBA"/>
    <w:rsid w:val="008B1623"/>
    <w:rsid w:val="008B1B94"/>
    <w:rsid w:val="008B1DA8"/>
    <w:rsid w:val="008B2D65"/>
    <w:rsid w:val="008B34D2"/>
    <w:rsid w:val="008B3B78"/>
    <w:rsid w:val="008B668B"/>
    <w:rsid w:val="008B686A"/>
    <w:rsid w:val="008C01F7"/>
    <w:rsid w:val="008C0258"/>
    <w:rsid w:val="008C02A1"/>
    <w:rsid w:val="008C0C6E"/>
    <w:rsid w:val="008C0E33"/>
    <w:rsid w:val="008C13CB"/>
    <w:rsid w:val="008C150A"/>
    <w:rsid w:val="008C3F12"/>
    <w:rsid w:val="008C419A"/>
    <w:rsid w:val="008C511C"/>
    <w:rsid w:val="008C5AD3"/>
    <w:rsid w:val="008C5D87"/>
    <w:rsid w:val="008C77AE"/>
    <w:rsid w:val="008C7D99"/>
    <w:rsid w:val="008C7EC4"/>
    <w:rsid w:val="008D03AF"/>
    <w:rsid w:val="008D1557"/>
    <w:rsid w:val="008D21C0"/>
    <w:rsid w:val="008D22AC"/>
    <w:rsid w:val="008D2753"/>
    <w:rsid w:val="008D29ED"/>
    <w:rsid w:val="008D3C1D"/>
    <w:rsid w:val="008D3E55"/>
    <w:rsid w:val="008D45AD"/>
    <w:rsid w:val="008D4ED8"/>
    <w:rsid w:val="008D5347"/>
    <w:rsid w:val="008D5AD3"/>
    <w:rsid w:val="008D682D"/>
    <w:rsid w:val="008E0C26"/>
    <w:rsid w:val="008E0DBA"/>
    <w:rsid w:val="008E1761"/>
    <w:rsid w:val="008E3332"/>
    <w:rsid w:val="008E4043"/>
    <w:rsid w:val="008E5BA5"/>
    <w:rsid w:val="008E6966"/>
    <w:rsid w:val="008F0BA0"/>
    <w:rsid w:val="008F0BFC"/>
    <w:rsid w:val="008F1DD2"/>
    <w:rsid w:val="008F1EA6"/>
    <w:rsid w:val="008F2CED"/>
    <w:rsid w:val="008F5418"/>
    <w:rsid w:val="008F5EA1"/>
    <w:rsid w:val="008F7603"/>
    <w:rsid w:val="008F7B3E"/>
    <w:rsid w:val="009001EE"/>
    <w:rsid w:val="009002E9"/>
    <w:rsid w:val="009005A2"/>
    <w:rsid w:val="00900DCF"/>
    <w:rsid w:val="0090128B"/>
    <w:rsid w:val="00902F26"/>
    <w:rsid w:val="00902F8E"/>
    <w:rsid w:val="00904DA6"/>
    <w:rsid w:val="00906FE4"/>
    <w:rsid w:val="009070FA"/>
    <w:rsid w:val="009100FA"/>
    <w:rsid w:val="009110B9"/>
    <w:rsid w:val="00911181"/>
    <w:rsid w:val="00914524"/>
    <w:rsid w:val="009146AA"/>
    <w:rsid w:val="00915425"/>
    <w:rsid w:val="00916BFC"/>
    <w:rsid w:val="00917BA6"/>
    <w:rsid w:val="00917E96"/>
    <w:rsid w:val="00920235"/>
    <w:rsid w:val="009215E8"/>
    <w:rsid w:val="009217D5"/>
    <w:rsid w:val="00921ED1"/>
    <w:rsid w:val="0092253C"/>
    <w:rsid w:val="00922834"/>
    <w:rsid w:val="00923759"/>
    <w:rsid w:val="0092530F"/>
    <w:rsid w:val="00925366"/>
    <w:rsid w:val="00926781"/>
    <w:rsid w:val="00926FF6"/>
    <w:rsid w:val="0092799A"/>
    <w:rsid w:val="00931386"/>
    <w:rsid w:val="00932237"/>
    <w:rsid w:val="00932B6D"/>
    <w:rsid w:val="00932E94"/>
    <w:rsid w:val="009330BF"/>
    <w:rsid w:val="0093332C"/>
    <w:rsid w:val="009343AD"/>
    <w:rsid w:val="0093493E"/>
    <w:rsid w:val="00934C77"/>
    <w:rsid w:val="00934D3D"/>
    <w:rsid w:val="009354E8"/>
    <w:rsid w:val="00936174"/>
    <w:rsid w:val="00936C3A"/>
    <w:rsid w:val="00937771"/>
    <w:rsid w:val="00937E34"/>
    <w:rsid w:val="00940D96"/>
    <w:rsid w:val="00941CFF"/>
    <w:rsid w:val="00945048"/>
    <w:rsid w:val="0094561C"/>
    <w:rsid w:val="00945873"/>
    <w:rsid w:val="00945D03"/>
    <w:rsid w:val="00946E0F"/>
    <w:rsid w:val="00947513"/>
    <w:rsid w:val="00947824"/>
    <w:rsid w:val="009507FE"/>
    <w:rsid w:val="00951F2F"/>
    <w:rsid w:val="00953A9B"/>
    <w:rsid w:val="00953E73"/>
    <w:rsid w:val="00954767"/>
    <w:rsid w:val="009557EA"/>
    <w:rsid w:val="009570C2"/>
    <w:rsid w:val="00957326"/>
    <w:rsid w:val="00957BC2"/>
    <w:rsid w:val="00960FA9"/>
    <w:rsid w:val="0096151D"/>
    <w:rsid w:val="009618CF"/>
    <w:rsid w:val="00961FBF"/>
    <w:rsid w:val="00962A01"/>
    <w:rsid w:val="00963098"/>
    <w:rsid w:val="00963B90"/>
    <w:rsid w:val="00965EBD"/>
    <w:rsid w:val="00965FAA"/>
    <w:rsid w:val="00967D68"/>
    <w:rsid w:val="00970BDC"/>
    <w:rsid w:val="00971927"/>
    <w:rsid w:val="0097195D"/>
    <w:rsid w:val="00972207"/>
    <w:rsid w:val="009725BD"/>
    <w:rsid w:val="00972ED7"/>
    <w:rsid w:val="00974E00"/>
    <w:rsid w:val="009757CA"/>
    <w:rsid w:val="009758F9"/>
    <w:rsid w:val="00976D4E"/>
    <w:rsid w:val="00977D2F"/>
    <w:rsid w:val="00980E53"/>
    <w:rsid w:val="0098240F"/>
    <w:rsid w:val="00982E7D"/>
    <w:rsid w:val="00983186"/>
    <w:rsid w:val="009838DE"/>
    <w:rsid w:val="00983A3F"/>
    <w:rsid w:val="00985555"/>
    <w:rsid w:val="00985ED5"/>
    <w:rsid w:val="00987212"/>
    <w:rsid w:val="009873CA"/>
    <w:rsid w:val="00991698"/>
    <w:rsid w:val="009926DB"/>
    <w:rsid w:val="00993A33"/>
    <w:rsid w:val="00993D1B"/>
    <w:rsid w:val="00996997"/>
    <w:rsid w:val="00996CCE"/>
    <w:rsid w:val="0099771F"/>
    <w:rsid w:val="009A05E1"/>
    <w:rsid w:val="009A0840"/>
    <w:rsid w:val="009A0A48"/>
    <w:rsid w:val="009A0B48"/>
    <w:rsid w:val="009A3DAC"/>
    <w:rsid w:val="009A4E41"/>
    <w:rsid w:val="009A5C38"/>
    <w:rsid w:val="009A5EFD"/>
    <w:rsid w:val="009A6397"/>
    <w:rsid w:val="009A70F5"/>
    <w:rsid w:val="009A73DA"/>
    <w:rsid w:val="009A7797"/>
    <w:rsid w:val="009B240A"/>
    <w:rsid w:val="009B3C4F"/>
    <w:rsid w:val="009B5A8D"/>
    <w:rsid w:val="009B6451"/>
    <w:rsid w:val="009B7277"/>
    <w:rsid w:val="009B7567"/>
    <w:rsid w:val="009C0612"/>
    <w:rsid w:val="009C234F"/>
    <w:rsid w:val="009C35B6"/>
    <w:rsid w:val="009C491C"/>
    <w:rsid w:val="009C49FA"/>
    <w:rsid w:val="009C56A4"/>
    <w:rsid w:val="009C59AF"/>
    <w:rsid w:val="009C5DF9"/>
    <w:rsid w:val="009D0143"/>
    <w:rsid w:val="009D05CF"/>
    <w:rsid w:val="009D2950"/>
    <w:rsid w:val="009D36D3"/>
    <w:rsid w:val="009D47B8"/>
    <w:rsid w:val="009D63F8"/>
    <w:rsid w:val="009D67ED"/>
    <w:rsid w:val="009D7BA2"/>
    <w:rsid w:val="009E04D8"/>
    <w:rsid w:val="009E0D70"/>
    <w:rsid w:val="009E1970"/>
    <w:rsid w:val="009E2CB2"/>
    <w:rsid w:val="009E32A4"/>
    <w:rsid w:val="009E542D"/>
    <w:rsid w:val="009E5D57"/>
    <w:rsid w:val="009E607D"/>
    <w:rsid w:val="009E61DD"/>
    <w:rsid w:val="009E6A3E"/>
    <w:rsid w:val="009E7643"/>
    <w:rsid w:val="009E7D45"/>
    <w:rsid w:val="009F06D8"/>
    <w:rsid w:val="009F1069"/>
    <w:rsid w:val="009F2B53"/>
    <w:rsid w:val="009F39FA"/>
    <w:rsid w:val="009F4327"/>
    <w:rsid w:val="009F49C1"/>
    <w:rsid w:val="009F4B7C"/>
    <w:rsid w:val="009F4D28"/>
    <w:rsid w:val="009F5966"/>
    <w:rsid w:val="009F5A5E"/>
    <w:rsid w:val="009F5BC3"/>
    <w:rsid w:val="009F5FCA"/>
    <w:rsid w:val="009F610B"/>
    <w:rsid w:val="00A0071B"/>
    <w:rsid w:val="00A00A52"/>
    <w:rsid w:val="00A02563"/>
    <w:rsid w:val="00A0463E"/>
    <w:rsid w:val="00A05606"/>
    <w:rsid w:val="00A05827"/>
    <w:rsid w:val="00A06818"/>
    <w:rsid w:val="00A07F3E"/>
    <w:rsid w:val="00A10D6F"/>
    <w:rsid w:val="00A10D90"/>
    <w:rsid w:val="00A121C3"/>
    <w:rsid w:val="00A12B4C"/>
    <w:rsid w:val="00A12D7A"/>
    <w:rsid w:val="00A13369"/>
    <w:rsid w:val="00A13DD1"/>
    <w:rsid w:val="00A14311"/>
    <w:rsid w:val="00A14C1B"/>
    <w:rsid w:val="00A15882"/>
    <w:rsid w:val="00A15D01"/>
    <w:rsid w:val="00A16410"/>
    <w:rsid w:val="00A170EF"/>
    <w:rsid w:val="00A17321"/>
    <w:rsid w:val="00A17F50"/>
    <w:rsid w:val="00A230BF"/>
    <w:rsid w:val="00A2384E"/>
    <w:rsid w:val="00A273E1"/>
    <w:rsid w:val="00A3180A"/>
    <w:rsid w:val="00A327FC"/>
    <w:rsid w:val="00A36DC7"/>
    <w:rsid w:val="00A37C9B"/>
    <w:rsid w:val="00A4023A"/>
    <w:rsid w:val="00A40AD1"/>
    <w:rsid w:val="00A40C0F"/>
    <w:rsid w:val="00A418BC"/>
    <w:rsid w:val="00A4279B"/>
    <w:rsid w:val="00A4467A"/>
    <w:rsid w:val="00A45300"/>
    <w:rsid w:val="00A46AB8"/>
    <w:rsid w:val="00A46C58"/>
    <w:rsid w:val="00A47648"/>
    <w:rsid w:val="00A4773D"/>
    <w:rsid w:val="00A50630"/>
    <w:rsid w:val="00A50BCA"/>
    <w:rsid w:val="00A50D88"/>
    <w:rsid w:val="00A510B4"/>
    <w:rsid w:val="00A51CAA"/>
    <w:rsid w:val="00A52A13"/>
    <w:rsid w:val="00A5303D"/>
    <w:rsid w:val="00A532E4"/>
    <w:rsid w:val="00A54A7C"/>
    <w:rsid w:val="00A54D18"/>
    <w:rsid w:val="00A5568C"/>
    <w:rsid w:val="00A55690"/>
    <w:rsid w:val="00A55D44"/>
    <w:rsid w:val="00A55FA8"/>
    <w:rsid w:val="00A5687E"/>
    <w:rsid w:val="00A60FFE"/>
    <w:rsid w:val="00A61179"/>
    <w:rsid w:val="00A61CA9"/>
    <w:rsid w:val="00A6385B"/>
    <w:rsid w:val="00A64D67"/>
    <w:rsid w:val="00A64DAE"/>
    <w:rsid w:val="00A65893"/>
    <w:rsid w:val="00A65E23"/>
    <w:rsid w:val="00A6658C"/>
    <w:rsid w:val="00A66AE2"/>
    <w:rsid w:val="00A679D6"/>
    <w:rsid w:val="00A73059"/>
    <w:rsid w:val="00A73853"/>
    <w:rsid w:val="00A7691E"/>
    <w:rsid w:val="00A7797D"/>
    <w:rsid w:val="00A81A9B"/>
    <w:rsid w:val="00A82A0D"/>
    <w:rsid w:val="00A8446C"/>
    <w:rsid w:val="00A84B4B"/>
    <w:rsid w:val="00A8688C"/>
    <w:rsid w:val="00A870B1"/>
    <w:rsid w:val="00A91315"/>
    <w:rsid w:val="00A942D1"/>
    <w:rsid w:val="00A949C8"/>
    <w:rsid w:val="00A954CD"/>
    <w:rsid w:val="00A97FD1"/>
    <w:rsid w:val="00AA0232"/>
    <w:rsid w:val="00AA0D4C"/>
    <w:rsid w:val="00AA0E11"/>
    <w:rsid w:val="00AA286B"/>
    <w:rsid w:val="00AA298C"/>
    <w:rsid w:val="00AA29E4"/>
    <w:rsid w:val="00AA3613"/>
    <w:rsid w:val="00AA5C2B"/>
    <w:rsid w:val="00AA652F"/>
    <w:rsid w:val="00AA6949"/>
    <w:rsid w:val="00AB18CF"/>
    <w:rsid w:val="00AB431C"/>
    <w:rsid w:val="00AB5C1D"/>
    <w:rsid w:val="00AB667D"/>
    <w:rsid w:val="00AC064F"/>
    <w:rsid w:val="00AC082C"/>
    <w:rsid w:val="00AC2A22"/>
    <w:rsid w:val="00AC3934"/>
    <w:rsid w:val="00AC498C"/>
    <w:rsid w:val="00AC556E"/>
    <w:rsid w:val="00AC6E1F"/>
    <w:rsid w:val="00AC7478"/>
    <w:rsid w:val="00AC7642"/>
    <w:rsid w:val="00AC795D"/>
    <w:rsid w:val="00AD031C"/>
    <w:rsid w:val="00AD0B03"/>
    <w:rsid w:val="00AD131C"/>
    <w:rsid w:val="00AD2F1A"/>
    <w:rsid w:val="00AD42E1"/>
    <w:rsid w:val="00AD4BDC"/>
    <w:rsid w:val="00AD6137"/>
    <w:rsid w:val="00AD7A6B"/>
    <w:rsid w:val="00AE1092"/>
    <w:rsid w:val="00AE1847"/>
    <w:rsid w:val="00AE1FC5"/>
    <w:rsid w:val="00AE2CFF"/>
    <w:rsid w:val="00AE403D"/>
    <w:rsid w:val="00AE452A"/>
    <w:rsid w:val="00AE57A8"/>
    <w:rsid w:val="00AE5D4E"/>
    <w:rsid w:val="00AE6E29"/>
    <w:rsid w:val="00AF0F3F"/>
    <w:rsid w:val="00AF0FA0"/>
    <w:rsid w:val="00AF256C"/>
    <w:rsid w:val="00AF2907"/>
    <w:rsid w:val="00AF3113"/>
    <w:rsid w:val="00AF4450"/>
    <w:rsid w:val="00AF5049"/>
    <w:rsid w:val="00AF5586"/>
    <w:rsid w:val="00B017F9"/>
    <w:rsid w:val="00B01CCD"/>
    <w:rsid w:val="00B01F09"/>
    <w:rsid w:val="00B028E8"/>
    <w:rsid w:val="00B059C4"/>
    <w:rsid w:val="00B070B1"/>
    <w:rsid w:val="00B074F9"/>
    <w:rsid w:val="00B07510"/>
    <w:rsid w:val="00B11573"/>
    <w:rsid w:val="00B11FF8"/>
    <w:rsid w:val="00B13E98"/>
    <w:rsid w:val="00B149E0"/>
    <w:rsid w:val="00B14C20"/>
    <w:rsid w:val="00B15D0C"/>
    <w:rsid w:val="00B16A46"/>
    <w:rsid w:val="00B17634"/>
    <w:rsid w:val="00B20A2E"/>
    <w:rsid w:val="00B21269"/>
    <w:rsid w:val="00B21589"/>
    <w:rsid w:val="00B2189D"/>
    <w:rsid w:val="00B22471"/>
    <w:rsid w:val="00B229D1"/>
    <w:rsid w:val="00B22B0C"/>
    <w:rsid w:val="00B2365E"/>
    <w:rsid w:val="00B23CCB"/>
    <w:rsid w:val="00B24EDF"/>
    <w:rsid w:val="00B258A4"/>
    <w:rsid w:val="00B26BA6"/>
    <w:rsid w:val="00B30503"/>
    <w:rsid w:val="00B3214C"/>
    <w:rsid w:val="00B32DA0"/>
    <w:rsid w:val="00B33557"/>
    <w:rsid w:val="00B336F4"/>
    <w:rsid w:val="00B33C23"/>
    <w:rsid w:val="00B36879"/>
    <w:rsid w:val="00B405EE"/>
    <w:rsid w:val="00B43417"/>
    <w:rsid w:val="00B436D0"/>
    <w:rsid w:val="00B4388B"/>
    <w:rsid w:val="00B44781"/>
    <w:rsid w:val="00B45072"/>
    <w:rsid w:val="00B456C1"/>
    <w:rsid w:val="00B45F9C"/>
    <w:rsid w:val="00B477DF"/>
    <w:rsid w:val="00B506A6"/>
    <w:rsid w:val="00B50EA1"/>
    <w:rsid w:val="00B51362"/>
    <w:rsid w:val="00B516E9"/>
    <w:rsid w:val="00B5333E"/>
    <w:rsid w:val="00B53AE0"/>
    <w:rsid w:val="00B542A3"/>
    <w:rsid w:val="00B55B16"/>
    <w:rsid w:val="00B55F71"/>
    <w:rsid w:val="00B61064"/>
    <w:rsid w:val="00B61156"/>
    <w:rsid w:val="00B611BD"/>
    <w:rsid w:val="00B61844"/>
    <w:rsid w:val="00B636D2"/>
    <w:rsid w:val="00B63E3A"/>
    <w:rsid w:val="00B64735"/>
    <w:rsid w:val="00B64C83"/>
    <w:rsid w:val="00B64D98"/>
    <w:rsid w:val="00B668D4"/>
    <w:rsid w:val="00B6718B"/>
    <w:rsid w:val="00B675CD"/>
    <w:rsid w:val="00B702A3"/>
    <w:rsid w:val="00B70AB8"/>
    <w:rsid w:val="00B70AD0"/>
    <w:rsid w:val="00B720F4"/>
    <w:rsid w:val="00B721E9"/>
    <w:rsid w:val="00B7399C"/>
    <w:rsid w:val="00B742BA"/>
    <w:rsid w:val="00B75D9B"/>
    <w:rsid w:val="00B75E25"/>
    <w:rsid w:val="00B76E17"/>
    <w:rsid w:val="00B81B96"/>
    <w:rsid w:val="00B81FD8"/>
    <w:rsid w:val="00B82996"/>
    <w:rsid w:val="00B841A0"/>
    <w:rsid w:val="00B84846"/>
    <w:rsid w:val="00B84E8E"/>
    <w:rsid w:val="00B852D0"/>
    <w:rsid w:val="00B85A77"/>
    <w:rsid w:val="00B8756A"/>
    <w:rsid w:val="00B90828"/>
    <w:rsid w:val="00B9128C"/>
    <w:rsid w:val="00B912EF"/>
    <w:rsid w:val="00B92651"/>
    <w:rsid w:val="00B92DE5"/>
    <w:rsid w:val="00B936C4"/>
    <w:rsid w:val="00B9446E"/>
    <w:rsid w:val="00B94C4E"/>
    <w:rsid w:val="00B96057"/>
    <w:rsid w:val="00B96566"/>
    <w:rsid w:val="00B97E09"/>
    <w:rsid w:val="00BA2100"/>
    <w:rsid w:val="00BA219F"/>
    <w:rsid w:val="00BA22D7"/>
    <w:rsid w:val="00BA52F9"/>
    <w:rsid w:val="00BA5E46"/>
    <w:rsid w:val="00BA6271"/>
    <w:rsid w:val="00BB071C"/>
    <w:rsid w:val="00BB1E27"/>
    <w:rsid w:val="00BB26AB"/>
    <w:rsid w:val="00BB29B9"/>
    <w:rsid w:val="00BB46C9"/>
    <w:rsid w:val="00BB5DFC"/>
    <w:rsid w:val="00BB63C2"/>
    <w:rsid w:val="00BB6577"/>
    <w:rsid w:val="00BC0A8B"/>
    <w:rsid w:val="00BC1320"/>
    <w:rsid w:val="00BC16A6"/>
    <w:rsid w:val="00BC19F2"/>
    <w:rsid w:val="00BC304D"/>
    <w:rsid w:val="00BC416A"/>
    <w:rsid w:val="00BC47B0"/>
    <w:rsid w:val="00BC584B"/>
    <w:rsid w:val="00BC5B84"/>
    <w:rsid w:val="00BC645C"/>
    <w:rsid w:val="00BD094E"/>
    <w:rsid w:val="00BD4E8B"/>
    <w:rsid w:val="00BD6691"/>
    <w:rsid w:val="00BD67F7"/>
    <w:rsid w:val="00BD6B90"/>
    <w:rsid w:val="00BE159D"/>
    <w:rsid w:val="00BE291E"/>
    <w:rsid w:val="00BE34C8"/>
    <w:rsid w:val="00BE3703"/>
    <w:rsid w:val="00BE39B4"/>
    <w:rsid w:val="00BE48D0"/>
    <w:rsid w:val="00BE4F9D"/>
    <w:rsid w:val="00BE72ED"/>
    <w:rsid w:val="00BF052A"/>
    <w:rsid w:val="00BF107E"/>
    <w:rsid w:val="00BF1818"/>
    <w:rsid w:val="00BF24DC"/>
    <w:rsid w:val="00BF2F8E"/>
    <w:rsid w:val="00C009A4"/>
    <w:rsid w:val="00C012CA"/>
    <w:rsid w:val="00C01496"/>
    <w:rsid w:val="00C0188D"/>
    <w:rsid w:val="00C03145"/>
    <w:rsid w:val="00C031D2"/>
    <w:rsid w:val="00C03856"/>
    <w:rsid w:val="00C039C1"/>
    <w:rsid w:val="00C04342"/>
    <w:rsid w:val="00C05337"/>
    <w:rsid w:val="00C06009"/>
    <w:rsid w:val="00C068DF"/>
    <w:rsid w:val="00C108FF"/>
    <w:rsid w:val="00C10E56"/>
    <w:rsid w:val="00C145CD"/>
    <w:rsid w:val="00C1764F"/>
    <w:rsid w:val="00C211A2"/>
    <w:rsid w:val="00C217D7"/>
    <w:rsid w:val="00C21B54"/>
    <w:rsid w:val="00C21BB9"/>
    <w:rsid w:val="00C22374"/>
    <w:rsid w:val="00C2277F"/>
    <w:rsid w:val="00C2462A"/>
    <w:rsid w:val="00C26006"/>
    <w:rsid w:val="00C260A1"/>
    <w:rsid w:val="00C26D85"/>
    <w:rsid w:val="00C27577"/>
    <w:rsid w:val="00C27FD8"/>
    <w:rsid w:val="00C3062D"/>
    <w:rsid w:val="00C30B1C"/>
    <w:rsid w:val="00C31381"/>
    <w:rsid w:val="00C320F5"/>
    <w:rsid w:val="00C33926"/>
    <w:rsid w:val="00C3438D"/>
    <w:rsid w:val="00C3507D"/>
    <w:rsid w:val="00C350F9"/>
    <w:rsid w:val="00C36C69"/>
    <w:rsid w:val="00C3734C"/>
    <w:rsid w:val="00C37DCC"/>
    <w:rsid w:val="00C404E2"/>
    <w:rsid w:val="00C4090A"/>
    <w:rsid w:val="00C409AA"/>
    <w:rsid w:val="00C412B0"/>
    <w:rsid w:val="00C41902"/>
    <w:rsid w:val="00C4245E"/>
    <w:rsid w:val="00C4279C"/>
    <w:rsid w:val="00C42995"/>
    <w:rsid w:val="00C4374D"/>
    <w:rsid w:val="00C45309"/>
    <w:rsid w:val="00C4674B"/>
    <w:rsid w:val="00C4689C"/>
    <w:rsid w:val="00C47D3A"/>
    <w:rsid w:val="00C50EEB"/>
    <w:rsid w:val="00C51330"/>
    <w:rsid w:val="00C5342D"/>
    <w:rsid w:val="00C535C8"/>
    <w:rsid w:val="00C54562"/>
    <w:rsid w:val="00C55C0B"/>
    <w:rsid w:val="00C55C14"/>
    <w:rsid w:val="00C560A7"/>
    <w:rsid w:val="00C578C1"/>
    <w:rsid w:val="00C57A5C"/>
    <w:rsid w:val="00C60281"/>
    <w:rsid w:val="00C60CD2"/>
    <w:rsid w:val="00C61468"/>
    <w:rsid w:val="00C61B3E"/>
    <w:rsid w:val="00C61D22"/>
    <w:rsid w:val="00C625CD"/>
    <w:rsid w:val="00C62F93"/>
    <w:rsid w:val="00C63BE2"/>
    <w:rsid w:val="00C64485"/>
    <w:rsid w:val="00C66427"/>
    <w:rsid w:val="00C66BAC"/>
    <w:rsid w:val="00C67AEF"/>
    <w:rsid w:val="00C7115F"/>
    <w:rsid w:val="00C71BBF"/>
    <w:rsid w:val="00C72C19"/>
    <w:rsid w:val="00C734E6"/>
    <w:rsid w:val="00C7384C"/>
    <w:rsid w:val="00C73B8B"/>
    <w:rsid w:val="00C7584B"/>
    <w:rsid w:val="00C75C80"/>
    <w:rsid w:val="00C762D3"/>
    <w:rsid w:val="00C77E41"/>
    <w:rsid w:val="00C77EF3"/>
    <w:rsid w:val="00C77F4E"/>
    <w:rsid w:val="00C80A9C"/>
    <w:rsid w:val="00C817AF"/>
    <w:rsid w:val="00C825FE"/>
    <w:rsid w:val="00C82669"/>
    <w:rsid w:val="00C83C2A"/>
    <w:rsid w:val="00C84432"/>
    <w:rsid w:val="00C846B3"/>
    <w:rsid w:val="00C85591"/>
    <w:rsid w:val="00C85FCE"/>
    <w:rsid w:val="00C86646"/>
    <w:rsid w:val="00C908F0"/>
    <w:rsid w:val="00C9574F"/>
    <w:rsid w:val="00C95858"/>
    <w:rsid w:val="00C95DE0"/>
    <w:rsid w:val="00C9676F"/>
    <w:rsid w:val="00C96814"/>
    <w:rsid w:val="00CA010F"/>
    <w:rsid w:val="00CA1A1E"/>
    <w:rsid w:val="00CA2656"/>
    <w:rsid w:val="00CA2D74"/>
    <w:rsid w:val="00CA2E3F"/>
    <w:rsid w:val="00CA4F3A"/>
    <w:rsid w:val="00CA6672"/>
    <w:rsid w:val="00CA756D"/>
    <w:rsid w:val="00CA7845"/>
    <w:rsid w:val="00CB0C16"/>
    <w:rsid w:val="00CB1886"/>
    <w:rsid w:val="00CB2559"/>
    <w:rsid w:val="00CB29A8"/>
    <w:rsid w:val="00CB2BF0"/>
    <w:rsid w:val="00CB2F32"/>
    <w:rsid w:val="00CB3B6A"/>
    <w:rsid w:val="00CB3D62"/>
    <w:rsid w:val="00CB4C18"/>
    <w:rsid w:val="00CB5B74"/>
    <w:rsid w:val="00CB5CA2"/>
    <w:rsid w:val="00CB5EFD"/>
    <w:rsid w:val="00CB6BBC"/>
    <w:rsid w:val="00CB7B27"/>
    <w:rsid w:val="00CC114F"/>
    <w:rsid w:val="00CC465C"/>
    <w:rsid w:val="00CC5193"/>
    <w:rsid w:val="00CD035B"/>
    <w:rsid w:val="00CD0E23"/>
    <w:rsid w:val="00CD14FB"/>
    <w:rsid w:val="00CD18BA"/>
    <w:rsid w:val="00CD2172"/>
    <w:rsid w:val="00CD235B"/>
    <w:rsid w:val="00CD3108"/>
    <w:rsid w:val="00CD4356"/>
    <w:rsid w:val="00CD504F"/>
    <w:rsid w:val="00CD58EE"/>
    <w:rsid w:val="00CD5DB7"/>
    <w:rsid w:val="00CD6161"/>
    <w:rsid w:val="00CD6225"/>
    <w:rsid w:val="00CD6646"/>
    <w:rsid w:val="00CD79B7"/>
    <w:rsid w:val="00CD79D7"/>
    <w:rsid w:val="00CD7A5B"/>
    <w:rsid w:val="00CD7E23"/>
    <w:rsid w:val="00CE18AA"/>
    <w:rsid w:val="00CE2B5F"/>
    <w:rsid w:val="00CE2BEA"/>
    <w:rsid w:val="00CE3DA5"/>
    <w:rsid w:val="00CE4A7B"/>
    <w:rsid w:val="00CE4B01"/>
    <w:rsid w:val="00CE4D37"/>
    <w:rsid w:val="00CE5A91"/>
    <w:rsid w:val="00CE6BC9"/>
    <w:rsid w:val="00CF06EC"/>
    <w:rsid w:val="00CF0F14"/>
    <w:rsid w:val="00CF219B"/>
    <w:rsid w:val="00CF23B0"/>
    <w:rsid w:val="00CF3EE3"/>
    <w:rsid w:val="00CF4654"/>
    <w:rsid w:val="00CF4E4A"/>
    <w:rsid w:val="00CF714F"/>
    <w:rsid w:val="00D00134"/>
    <w:rsid w:val="00D02AEA"/>
    <w:rsid w:val="00D040D8"/>
    <w:rsid w:val="00D04319"/>
    <w:rsid w:val="00D05235"/>
    <w:rsid w:val="00D0689C"/>
    <w:rsid w:val="00D06B14"/>
    <w:rsid w:val="00D06E3C"/>
    <w:rsid w:val="00D07116"/>
    <w:rsid w:val="00D07BBC"/>
    <w:rsid w:val="00D1088F"/>
    <w:rsid w:val="00D10B9E"/>
    <w:rsid w:val="00D1170D"/>
    <w:rsid w:val="00D11860"/>
    <w:rsid w:val="00D12196"/>
    <w:rsid w:val="00D1509B"/>
    <w:rsid w:val="00D15209"/>
    <w:rsid w:val="00D15513"/>
    <w:rsid w:val="00D15770"/>
    <w:rsid w:val="00D15E70"/>
    <w:rsid w:val="00D169D4"/>
    <w:rsid w:val="00D201CB"/>
    <w:rsid w:val="00D213C3"/>
    <w:rsid w:val="00D22E66"/>
    <w:rsid w:val="00D238BF"/>
    <w:rsid w:val="00D26D53"/>
    <w:rsid w:val="00D27CB2"/>
    <w:rsid w:val="00D30802"/>
    <w:rsid w:val="00D337C1"/>
    <w:rsid w:val="00D33B41"/>
    <w:rsid w:val="00D365C8"/>
    <w:rsid w:val="00D36984"/>
    <w:rsid w:val="00D36B34"/>
    <w:rsid w:val="00D371DD"/>
    <w:rsid w:val="00D41724"/>
    <w:rsid w:val="00D4431E"/>
    <w:rsid w:val="00D45AA3"/>
    <w:rsid w:val="00D45BB8"/>
    <w:rsid w:val="00D45CD3"/>
    <w:rsid w:val="00D46EC0"/>
    <w:rsid w:val="00D47324"/>
    <w:rsid w:val="00D47CFB"/>
    <w:rsid w:val="00D47E13"/>
    <w:rsid w:val="00D50040"/>
    <w:rsid w:val="00D514C7"/>
    <w:rsid w:val="00D5421B"/>
    <w:rsid w:val="00D55CFF"/>
    <w:rsid w:val="00D575F1"/>
    <w:rsid w:val="00D57F0A"/>
    <w:rsid w:val="00D63DF8"/>
    <w:rsid w:val="00D6401F"/>
    <w:rsid w:val="00D65FB8"/>
    <w:rsid w:val="00D66090"/>
    <w:rsid w:val="00D66943"/>
    <w:rsid w:val="00D67A59"/>
    <w:rsid w:val="00D732DF"/>
    <w:rsid w:val="00D75CF1"/>
    <w:rsid w:val="00D775C9"/>
    <w:rsid w:val="00D77A1D"/>
    <w:rsid w:val="00D808D3"/>
    <w:rsid w:val="00D81992"/>
    <w:rsid w:val="00D81A0E"/>
    <w:rsid w:val="00D81EE3"/>
    <w:rsid w:val="00D820A8"/>
    <w:rsid w:val="00D82D55"/>
    <w:rsid w:val="00D83522"/>
    <w:rsid w:val="00D8447A"/>
    <w:rsid w:val="00D85096"/>
    <w:rsid w:val="00D85688"/>
    <w:rsid w:val="00D85980"/>
    <w:rsid w:val="00D9008A"/>
    <w:rsid w:val="00D90991"/>
    <w:rsid w:val="00D91B44"/>
    <w:rsid w:val="00D92053"/>
    <w:rsid w:val="00D92E0A"/>
    <w:rsid w:val="00D93765"/>
    <w:rsid w:val="00D945DE"/>
    <w:rsid w:val="00D95CBA"/>
    <w:rsid w:val="00D95D11"/>
    <w:rsid w:val="00D960F1"/>
    <w:rsid w:val="00D96229"/>
    <w:rsid w:val="00D97242"/>
    <w:rsid w:val="00D97A8F"/>
    <w:rsid w:val="00D97E02"/>
    <w:rsid w:val="00DA1A9D"/>
    <w:rsid w:val="00DA1E55"/>
    <w:rsid w:val="00DA23B4"/>
    <w:rsid w:val="00DA256F"/>
    <w:rsid w:val="00DA2A21"/>
    <w:rsid w:val="00DA2AD7"/>
    <w:rsid w:val="00DA449F"/>
    <w:rsid w:val="00DA45DC"/>
    <w:rsid w:val="00DA5463"/>
    <w:rsid w:val="00DA6D6F"/>
    <w:rsid w:val="00DA76C2"/>
    <w:rsid w:val="00DB1473"/>
    <w:rsid w:val="00DB1DC9"/>
    <w:rsid w:val="00DB210C"/>
    <w:rsid w:val="00DB3892"/>
    <w:rsid w:val="00DB4582"/>
    <w:rsid w:val="00DB56A8"/>
    <w:rsid w:val="00DB5737"/>
    <w:rsid w:val="00DB6086"/>
    <w:rsid w:val="00DB6C43"/>
    <w:rsid w:val="00DC0595"/>
    <w:rsid w:val="00DC0D2A"/>
    <w:rsid w:val="00DC0ED0"/>
    <w:rsid w:val="00DC1DC0"/>
    <w:rsid w:val="00DC2610"/>
    <w:rsid w:val="00DC2BDD"/>
    <w:rsid w:val="00DD22E5"/>
    <w:rsid w:val="00DD4758"/>
    <w:rsid w:val="00DD6047"/>
    <w:rsid w:val="00DD719D"/>
    <w:rsid w:val="00DD7E91"/>
    <w:rsid w:val="00DE0685"/>
    <w:rsid w:val="00DE0711"/>
    <w:rsid w:val="00DE0AEA"/>
    <w:rsid w:val="00DE2F58"/>
    <w:rsid w:val="00DE371A"/>
    <w:rsid w:val="00DE48AA"/>
    <w:rsid w:val="00DE5501"/>
    <w:rsid w:val="00DE6F78"/>
    <w:rsid w:val="00DE73D4"/>
    <w:rsid w:val="00DF00F1"/>
    <w:rsid w:val="00DF03A4"/>
    <w:rsid w:val="00DF21A3"/>
    <w:rsid w:val="00DF326F"/>
    <w:rsid w:val="00DF3903"/>
    <w:rsid w:val="00DF48C2"/>
    <w:rsid w:val="00DF4B55"/>
    <w:rsid w:val="00DF675E"/>
    <w:rsid w:val="00DF6829"/>
    <w:rsid w:val="00DF6BA6"/>
    <w:rsid w:val="00E00F7B"/>
    <w:rsid w:val="00E02059"/>
    <w:rsid w:val="00E03DF7"/>
    <w:rsid w:val="00E040C5"/>
    <w:rsid w:val="00E04294"/>
    <w:rsid w:val="00E04455"/>
    <w:rsid w:val="00E061EF"/>
    <w:rsid w:val="00E064B8"/>
    <w:rsid w:val="00E071BF"/>
    <w:rsid w:val="00E12244"/>
    <w:rsid w:val="00E124A5"/>
    <w:rsid w:val="00E12E17"/>
    <w:rsid w:val="00E13681"/>
    <w:rsid w:val="00E13C38"/>
    <w:rsid w:val="00E15887"/>
    <w:rsid w:val="00E15909"/>
    <w:rsid w:val="00E15DFC"/>
    <w:rsid w:val="00E16E58"/>
    <w:rsid w:val="00E171E7"/>
    <w:rsid w:val="00E17332"/>
    <w:rsid w:val="00E179AD"/>
    <w:rsid w:val="00E20C32"/>
    <w:rsid w:val="00E219D2"/>
    <w:rsid w:val="00E219FC"/>
    <w:rsid w:val="00E21A9B"/>
    <w:rsid w:val="00E21DAA"/>
    <w:rsid w:val="00E21FA4"/>
    <w:rsid w:val="00E22064"/>
    <w:rsid w:val="00E24AA9"/>
    <w:rsid w:val="00E25D3A"/>
    <w:rsid w:val="00E26335"/>
    <w:rsid w:val="00E304D3"/>
    <w:rsid w:val="00E329B0"/>
    <w:rsid w:val="00E32A4B"/>
    <w:rsid w:val="00E3349A"/>
    <w:rsid w:val="00E33780"/>
    <w:rsid w:val="00E34875"/>
    <w:rsid w:val="00E35850"/>
    <w:rsid w:val="00E3680B"/>
    <w:rsid w:val="00E36BFD"/>
    <w:rsid w:val="00E414BB"/>
    <w:rsid w:val="00E42BEF"/>
    <w:rsid w:val="00E43792"/>
    <w:rsid w:val="00E44231"/>
    <w:rsid w:val="00E44A12"/>
    <w:rsid w:val="00E45CD2"/>
    <w:rsid w:val="00E46607"/>
    <w:rsid w:val="00E467A3"/>
    <w:rsid w:val="00E477B0"/>
    <w:rsid w:val="00E47B4E"/>
    <w:rsid w:val="00E50319"/>
    <w:rsid w:val="00E516AB"/>
    <w:rsid w:val="00E522B2"/>
    <w:rsid w:val="00E52945"/>
    <w:rsid w:val="00E53655"/>
    <w:rsid w:val="00E5406A"/>
    <w:rsid w:val="00E5449E"/>
    <w:rsid w:val="00E55588"/>
    <w:rsid w:val="00E558AB"/>
    <w:rsid w:val="00E5594D"/>
    <w:rsid w:val="00E56AC1"/>
    <w:rsid w:val="00E56B4B"/>
    <w:rsid w:val="00E57D17"/>
    <w:rsid w:val="00E60F4E"/>
    <w:rsid w:val="00E63407"/>
    <w:rsid w:val="00E6377A"/>
    <w:rsid w:val="00E647BC"/>
    <w:rsid w:val="00E64BE3"/>
    <w:rsid w:val="00E64C8F"/>
    <w:rsid w:val="00E658E9"/>
    <w:rsid w:val="00E65BB7"/>
    <w:rsid w:val="00E6615E"/>
    <w:rsid w:val="00E66BDD"/>
    <w:rsid w:val="00E67BC8"/>
    <w:rsid w:val="00E7113A"/>
    <w:rsid w:val="00E71215"/>
    <w:rsid w:val="00E72BD4"/>
    <w:rsid w:val="00E73257"/>
    <w:rsid w:val="00E736FD"/>
    <w:rsid w:val="00E74928"/>
    <w:rsid w:val="00E74938"/>
    <w:rsid w:val="00E7551F"/>
    <w:rsid w:val="00E755B9"/>
    <w:rsid w:val="00E75A71"/>
    <w:rsid w:val="00E76161"/>
    <w:rsid w:val="00E76D39"/>
    <w:rsid w:val="00E77FF8"/>
    <w:rsid w:val="00E80096"/>
    <w:rsid w:val="00E800A5"/>
    <w:rsid w:val="00E80867"/>
    <w:rsid w:val="00E80978"/>
    <w:rsid w:val="00E80C0E"/>
    <w:rsid w:val="00E814F6"/>
    <w:rsid w:val="00E81CED"/>
    <w:rsid w:val="00E82667"/>
    <w:rsid w:val="00E85031"/>
    <w:rsid w:val="00E85409"/>
    <w:rsid w:val="00E85982"/>
    <w:rsid w:val="00E85990"/>
    <w:rsid w:val="00E86A24"/>
    <w:rsid w:val="00E8794D"/>
    <w:rsid w:val="00E87CB6"/>
    <w:rsid w:val="00E87D0E"/>
    <w:rsid w:val="00E921A2"/>
    <w:rsid w:val="00E9256A"/>
    <w:rsid w:val="00E96123"/>
    <w:rsid w:val="00E96C04"/>
    <w:rsid w:val="00E96FE3"/>
    <w:rsid w:val="00E9714F"/>
    <w:rsid w:val="00E974F0"/>
    <w:rsid w:val="00E976BF"/>
    <w:rsid w:val="00E978CA"/>
    <w:rsid w:val="00EA01A3"/>
    <w:rsid w:val="00EA11B9"/>
    <w:rsid w:val="00EA137A"/>
    <w:rsid w:val="00EA1572"/>
    <w:rsid w:val="00EA1703"/>
    <w:rsid w:val="00EA1EE8"/>
    <w:rsid w:val="00EA3392"/>
    <w:rsid w:val="00EA443E"/>
    <w:rsid w:val="00EA5875"/>
    <w:rsid w:val="00EA5B83"/>
    <w:rsid w:val="00EA5F95"/>
    <w:rsid w:val="00EA70C7"/>
    <w:rsid w:val="00EB1E58"/>
    <w:rsid w:val="00EB21BF"/>
    <w:rsid w:val="00EB277F"/>
    <w:rsid w:val="00EB2FCA"/>
    <w:rsid w:val="00EB48E2"/>
    <w:rsid w:val="00EB5A1C"/>
    <w:rsid w:val="00EB75A8"/>
    <w:rsid w:val="00EC04C3"/>
    <w:rsid w:val="00EC124C"/>
    <w:rsid w:val="00EC268E"/>
    <w:rsid w:val="00EC2E89"/>
    <w:rsid w:val="00EC3281"/>
    <w:rsid w:val="00EC388B"/>
    <w:rsid w:val="00EC38A3"/>
    <w:rsid w:val="00EC3D88"/>
    <w:rsid w:val="00EC62F9"/>
    <w:rsid w:val="00EC6E08"/>
    <w:rsid w:val="00EC79CB"/>
    <w:rsid w:val="00EC7FBF"/>
    <w:rsid w:val="00ED0E6B"/>
    <w:rsid w:val="00ED1565"/>
    <w:rsid w:val="00ED1FFB"/>
    <w:rsid w:val="00ED20E2"/>
    <w:rsid w:val="00ED3415"/>
    <w:rsid w:val="00ED457B"/>
    <w:rsid w:val="00ED45BD"/>
    <w:rsid w:val="00ED57D8"/>
    <w:rsid w:val="00EE0AA1"/>
    <w:rsid w:val="00EE0BFA"/>
    <w:rsid w:val="00EE1165"/>
    <w:rsid w:val="00EE11FE"/>
    <w:rsid w:val="00EE1AC4"/>
    <w:rsid w:val="00EE23E0"/>
    <w:rsid w:val="00EE2679"/>
    <w:rsid w:val="00EE333F"/>
    <w:rsid w:val="00EE40D7"/>
    <w:rsid w:val="00EE4147"/>
    <w:rsid w:val="00EE59B6"/>
    <w:rsid w:val="00EE6C0F"/>
    <w:rsid w:val="00EF0BE3"/>
    <w:rsid w:val="00EF0F45"/>
    <w:rsid w:val="00EF18D0"/>
    <w:rsid w:val="00EF1B94"/>
    <w:rsid w:val="00EF3065"/>
    <w:rsid w:val="00EF31D1"/>
    <w:rsid w:val="00EF3685"/>
    <w:rsid w:val="00EF391C"/>
    <w:rsid w:val="00EF50A0"/>
    <w:rsid w:val="00EF5C22"/>
    <w:rsid w:val="00EF6D96"/>
    <w:rsid w:val="00F000ED"/>
    <w:rsid w:val="00F008AD"/>
    <w:rsid w:val="00F00F88"/>
    <w:rsid w:val="00F01558"/>
    <w:rsid w:val="00F01F47"/>
    <w:rsid w:val="00F02E10"/>
    <w:rsid w:val="00F03033"/>
    <w:rsid w:val="00F03596"/>
    <w:rsid w:val="00F03F32"/>
    <w:rsid w:val="00F04B6F"/>
    <w:rsid w:val="00F04FFF"/>
    <w:rsid w:val="00F05BAA"/>
    <w:rsid w:val="00F07345"/>
    <w:rsid w:val="00F07398"/>
    <w:rsid w:val="00F07859"/>
    <w:rsid w:val="00F10B6B"/>
    <w:rsid w:val="00F10CB2"/>
    <w:rsid w:val="00F11321"/>
    <w:rsid w:val="00F1491A"/>
    <w:rsid w:val="00F16E60"/>
    <w:rsid w:val="00F170A7"/>
    <w:rsid w:val="00F200B6"/>
    <w:rsid w:val="00F217C8"/>
    <w:rsid w:val="00F21E8A"/>
    <w:rsid w:val="00F221BD"/>
    <w:rsid w:val="00F22339"/>
    <w:rsid w:val="00F23CDA"/>
    <w:rsid w:val="00F24894"/>
    <w:rsid w:val="00F248B6"/>
    <w:rsid w:val="00F25C73"/>
    <w:rsid w:val="00F27555"/>
    <w:rsid w:val="00F275E1"/>
    <w:rsid w:val="00F27B9A"/>
    <w:rsid w:val="00F31747"/>
    <w:rsid w:val="00F340D0"/>
    <w:rsid w:val="00F34505"/>
    <w:rsid w:val="00F34881"/>
    <w:rsid w:val="00F34AFB"/>
    <w:rsid w:val="00F362DA"/>
    <w:rsid w:val="00F36F32"/>
    <w:rsid w:val="00F41047"/>
    <w:rsid w:val="00F415C0"/>
    <w:rsid w:val="00F43061"/>
    <w:rsid w:val="00F4482C"/>
    <w:rsid w:val="00F45840"/>
    <w:rsid w:val="00F46C3F"/>
    <w:rsid w:val="00F46FD7"/>
    <w:rsid w:val="00F47413"/>
    <w:rsid w:val="00F50C5B"/>
    <w:rsid w:val="00F52291"/>
    <w:rsid w:val="00F543BA"/>
    <w:rsid w:val="00F544A8"/>
    <w:rsid w:val="00F61476"/>
    <w:rsid w:val="00F619FB"/>
    <w:rsid w:val="00F61A18"/>
    <w:rsid w:val="00F64CC3"/>
    <w:rsid w:val="00F64D35"/>
    <w:rsid w:val="00F6558A"/>
    <w:rsid w:val="00F6605C"/>
    <w:rsid w:val="00F66A4F"/>
    <w:rsid w:val="00F70B00"/>
    <w:rsid w:val="00F72ADD"/>
    <w:rsid w:val="00F72FB0"/>
    <w:rsid w:val="00F72FBF"/>
    <w:rsid w:val="00F73477"/>
    <w:rsid w:val="00F73793"/>
    <w:rsid w:val="00F74128"/>
    <w:rsid w:val="00F743F8"/>
    <w:rsid w:val="00F74B77"/>
    <w:rsid w:val="00F74C50"/>
    <w:rsid w:val="00F753B0"/>
    <w:rsid w:val="00F75D3D"/>
    <w:rsid w:val="00F75E73"/>
    <w:rsid w:val="00F764A3"/>
    <w:rsid w:val="00F80B19"/>
    <w:rsid w:val="00F815A1"/>
    <w:rsid w:val="00F81CA8"/>
    <w:rsid w:val="00F81E4C"/>
    <w:rsid w:val="00F8298B"/>
    <w:rsid w:val="00F831D6"/>
    <w:rsid w:val="00F83D7A"/>
    <w:rsid w:val="00F841A7"/>
    <w:rsid w:val="00F848F6"/>
    <w:rsid w:val="00F8522D"/>
    <w:rsid w:val="00F85E2D"/>
    <w:rsid w:val="00F8611F"/>
    <w:rsid w:val="00F87182"/>
    <w:rsid w:val="00F87B27"/>
    <w:rsid w:val="00F90D38"/>
    <w:rsid w:val="00F9116A"/>
    <w:rsid w:val="00F91886"/>
    <w:rsid w:val="00F9220F"/>
    <w:rsid w:val="00F93114"/>
    <w:rsid w:val="00F9591D"/>
    <w:rsid w:val="00F96C88"/>
    <w:rsid w:val="00F96EA2"/>
    <w:rsid w:val="00FA0568"/>
    <w:rsid w:val="00FA0953"/>
    <w:rsid w:val="00FA0C0C"/>
    <w:rsid w:val="00FA1D29"/>
    <w:rsid w:val="00FA26DD"/>
    <w:rsid w:val="00FA2DE0"/>
    <w:rsid w:val="00FA309E"/>
    <w:rsid w:val="00FA49F2"/>
    <w:rsid w:val="00FA5715"/>
    <w:rsid w:val="00FA6B6A"/>
    <w:rsid w:val="00FB2958"/>
    <w:rsid w:val="00FB3597"/>
    <w:rsid w:val="00FB386A"/>
    <w:rsid w:val="00FB436E"/>
    <w:rsid w:val="00FB4E38"/>
    <w:rsid w:val="00FB4E3C"/>
    <w:rsid w:val="00FB564C"/>
    <w:rsid w:val="00FB6453"/>
    <w:rsid w:val="00FB65F5"/>
    <w:rsid w:val="00FB731E"/>
    <w:rsid w:val="00FB75F2"/>
    <w:rsid w:val="00FB7696"/>
    <w:rsid w:val="00FC0091"/>
    <w:rsid w:val="00FC0312"/>
    <w:rsid w:val="00FC09D7"/>
    <w:rsid w:val="00FC155C"/>
    <w:rsid w:val="00FC1CF6"/>
    <w:rsid w:val="00FC1EFF"/>
    <w:rsid w:val="00FC332E"/>
    <w:rsid w:val="00FC45E0"/>
    <w:rsid w:val="00FC561E"/>
    <w:rsid w:val="00FC5D61"/>
    <w:rsid w:val="00FC6745"/>
    <w:rsid w:val="00FD2AB1"/>
    <w:rsid w:val="00FD3046"/>
    <w:rsid w:val="00FD3938"/>
    <w:rsid w:val="00FD3CC7"/>
    <w:rsid w:val="00FD4EE8"/>
    <w:rsid w:val="00FD505B"/>
    <w:rsid w:val="00FD527C"/>
    <w:rsid w:val="00FD547C"/>
    <w:rsid w:val="00FD5DB4"/>
    <w:rsid w:val="00FD628D"/>
    <w:rsid w:val="00FD697D"/>
    <w:rsid w:val="00FD6ACE"/>
    <w:rsid w:val="00FD7DF5"/>
    <w:rsid w:val="00FD7F0D"/>
    <w:rsid w:val="00FE017D"/>
    <w:rsid w:val="00FE0252"/>
    <w:rsid w:val="00FE06AF"/>
    <w:rsid w:val="00FE1294"/>
    <w:rsid w:val="00FE3957"/>
    <w:rsid w:val="00FE4992"/>
    <w:rsid w:val="00FE5E19"/>
    <w:rsid w:val="00FE65B8"/>
    <w:rsid w:val="00FE66EB"/>
    <w:rsid w:val="00FE6B43"/>
    <w:rsid w:val="00FE6ED1"/>
    <w:rsid w:val="00FE7737"/>
    <w:rsid w:val="00FE7BE2"/>
    <w:rsid w:val="00FE7C73"/>
    <w:rsid w:val="00FE7FC4"/>
    <w:rsid w:val="00FF0D47"/>
    <w:rsid w:val="00FF0E98"/>
    <w:rsid w:val="00FF1186"/>
    <w:rsid w:val="00FF1EC8"/>
    <w:rsid w:val="00FF267F"/>
    <w:rsid w:val="00FF2C74"/>
    <w:rsid w:val="00FF3BAD"/>
    <w:rsid w:val="00FF5271"/>
    <w:rsid w:val="00FF5B77"/>
    <w:rsid w:val="00FF6417"/>
    <w:rsid w:val="00FF7202"/>
    <w:rsid w:val="00FF744D"/>
    <w:rsid w:val="00FF7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99"/>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99"/>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6649">
      <w:bodyDiv w:val="1"/>
      <w:marLeft w:val="0"/>
      <w:marRight w:val="0"/>
      <w:marTop w:val="0"/>
      <w:marBottom w:val="0"/>
      <w:divBdr>
        <w:top w:val="none" w:sz="0" w:space="0" w:color="auto"/>
        <w:left w:val="none" w:sz="0" w:space="0" w:color="auto"/>
        <w:bottom w:val="none" w:sz="0" w:space="0" w:color="auto"/>
        <w:right w:val="none" w:sz="0" w:space="0" w:color="auto"/>
      </w:divBdr>
    </w:div>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402797886">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17640339">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1173">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14928482">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mina.sostakiene@pakruojos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kruojosc.lt" TargetMode="Externa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2.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5346</TotalTime>
  <Pages>12</Pages>
  <Words>25110</Words>
  <Characters>14313</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39345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Lauravspirk</cp:lastModifiedBy>
  <cp:revision>1007</cp:revision>
  <cp:lastPrinted>2025-01-22T15:32:00Z</cp:lastPrinted>
  <dcterms:created xsi:type="dcterms:W3CDTF">2023-02-09T06:58:00Z</dcterms:created>
  <dcterms:modified xsi:type="dcterms:W3CDTF">2025-12-05T14:08:00Z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