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64C10"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p>
    <w:p w14:paraId="4750D249" w14:textId="7B1A72A4" w:rsidR="008920ED" w:rsidRPr="00527BE2" w:rsidRDefault="008920ED" w:rsidP="00A47951">
      <w:pPr>
        <w:spacing w:after="0"/>
        <w:jc w:val="center"/>
        <w:rPr>
          <w:rFonts w:ascii="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STATINIO (-IŲ) PROJEKTAVIMO TECHNINĖ UŽDUOTIS</w:t>
      </w:r>
    </w:p>
    <w:p w14:paraId="02A01782" w14:textId="77777777" w:rsidR="008920ED" w:rsidRPr="00527BE2" w:rsidRDefault="008920ED" w:rsidP="00A47951">
      <w:pPr>
        <w:spacing w:after="0"/>
        <w:jc w:val="center"/>
        <w:rPr>
          <w:rFonts w:ascii="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(TECHNINĖ SPECIFIKACIJA)</w:t>
      </w:r>
    </w:p>
    <w:p w14:paraId="52B299A9"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527BE2" w:rsidRPr="00527BE2" w14:paraId="2C4254AF" w14:textId="77777777" w:rsidTr="00687042">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28BDD485" w14:textId="77777777" w:rsidR="008920ED" w:rsidRPr="00527BE2" w:rsidRDefault="008920ED" w:rsidP="00A47951">
            <w:pPr>
              <w:spacing w:after="0"/>
              <w:jc w:val="both"/>
              <w:rPr>
                <w:rFonts w:ascii="Times New Roman" w:eastAsia="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158EC0EB" w14:textId="77777777" w:rsidR="008920ED" w:rsidRPr="00527BE2" w:rsidRDefault="008920ED" w:rsidP="00A47951">
            <w:pPr>
              <w:spacing w:after="0"/>
              <w:jc w:val="both"/>
              <w:rPr>
                <w:rFonts w:ascii="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08BBF9B" w14:textId="77777777" w:rsidR="008920ED" w:rsidRPr="00527BE2" w:rsidRDefault="008920ED" w:rsidP="00A47951">
            <w:pPr>
              <w:spacing w:after="0"/>
              <w:jc w:val="both"/>
              <w:rPr>
                <w:rFonts w:ascii="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 xml:space="preserve">Reikalavimai </w:t>
            </w:r>
          </w:p>
        </w:tc>
      </w:tr>
      <w:tr w:rsidR="00527BE2" w:rsidRPr="00527BE2" w14:paraId="2FC122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07B779F8" w14:textId="77777777" w:rsidR="008920ED" w:rsidRPr="00527BE2" w:rsidRDefault="008920ED" w:rsidP="00A47951">
            <w:pPr>
              <w:spacing w:after="0"/>
              <w:jc w:val="both"/>
              <w:rPr>
                <w:rFonts w:ascii="Times New Roman" w:hAnsi="Times New Roman" w:cs="Times New Roman"/>
                <w:b/>
                <w:bCs/>
                <w:color w:val="000000" w:themeColor="text1"/>
                <w:sz w:val="24"/>
                <w:szCs w:val="24"/>
                <w:u w:val="single"/>
                <w:lang w:eastAsia="ar-SA"/>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24CEE202" w14:textId="77777777" w:rsidR="008920ED" w:rsidRPr="00527BE2" w:rsidRDefault="008920ED" w:rsidP="00A47951">
            <w:pPr>
              <w:spacing w:after="0"/>
              <w:jc w:val="both"/>
              <w:rPr>
                <w:rFonts w:ascii="Times New Roman" w:hAnsi="Times New Roman" w:cs="Times New Roman"/>
                <w:b/>
                <w:bCs/>
                <w:color w:val="000000" w:themeColor="text1"/>
                <w:sz w:val="24"/>
                <w:szCs w:val="24"/>
                <w:u w:val="single"/>
                <w:lang w:eastAsia="ar-SA"/>
              </w:rPr>
            </w:pPr>
            <w:r w:rsidRPr="00527BE2">
              <w:rPr>
                <w:rFonts w:ascii="Times New Roman" w:hAnsi="Times New Roman" w:cs="Times New Roman"/>
                <w:b/>
                <w:bCs/>
                <w:color w:val="000000" w:themeColor="text1"/>
                <w:sz w:val="24"/>
                <w:szCs w:val="24"/>
                <w:lang w:eastAsia="ar-SA"/>
              </w:rPr>
              <w:t>I. Bendra informacija apie pirkimo objektą</w:t>
            </w:r>
          </w:p>
        </w:tc>
      </w:tr>
      <w:tr w:rsidR="00527BE2" w:rsidRPr="00527BE2" w14:paraId="46FDF4E5"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F44E0FC"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w:t>
            </w:r>
          </w:p>
        </w:tc>
        <w:tc>
          <w:tcPr>
            <w:tcW w:w="2824" w:type="dxa"/>
            <w:tcBorders>
              <w:top w:val="single" w:sz="4" w:space="0" w:color="auto"/>
              <w:left w:val="single" w:sz="4" w:space="0" w:color="auto"/>
              <w:bottom w:val="single" w:sz="4" w:space="0" w:color="auto"/>
              <w:right w:val="single" w:sz="4" w:space="0" w:color="auto"/>
            </w:tcBorders>
          </w:tcPr>
          <w:p w14:paraId="3077F239"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Statytojas (Užsakovas)</w:t>
            </w:r>
          </w:p>
        </w:tc>
        <w:tc>
          <w:tcPr>
            <w:tcW w:w="5699" w:type="dxa"/>
            <w:tcBorders>
              <w:top w:val="single" w:sz="4" w:space="0" w:color="auto"/>
              <w:left w:val="single" w:sz="4" w:space="0" w:color="auto"/>
              <w:bottom w:val="single" w:sz="4" w:space="0" w:color="auto"/>
              <w:right w:val="single" w:sz="4" w:space="0" w:color="auto"/>
            </w:tcBorders>
          </w:tcPr>
          <w:p w14:paraId="049443E9" w14:textId="5153D6F0" w:rsidR="008920ED" w:rsidRPr="00527BE2" w:rsidRDefault="00B00F8B"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Raseinių rajono savivaldybė (Raseinių rajono savivaldybės administracija)</w:t>
            </w:r>
          </w:p>
        </w:tc>
      </w:tr>
      <w:tr w:rsidR="00527BE2" w:rsidRPr="00527BE2" w14:paraId="0DA5E7D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17A8D853"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w:t>
            </w:r>
          </w:p>
        </w:tc>
        <w:tc>
          <w:tcPr>
            <w:tcW w:w="2824" w:type="dxa"/>
            <w:tcBorders>
              <w:top w:val="single" w:sz="4" w:space="0" w:color="auto"/>
              <w:left w:val="single" w:sz="4" w:space="0" w:color="auto"/>
              <w:bottom w:val="single" w:sz="4" w:space="0" w:color="auto"/>
              <w:right w:val="single" w:sz="4" w:space="0" w:color="auto"/>
            </w:tcBorders>
          </w:tcPr>
          <w:p w14:paraId="437FA78B"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6E4ABACC" w14:textId="38748A19" w:rsidR="00B00F8B" w:rsidRPr="00527BE2" w:rsidRDefault="00B00F8B"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Supaprastinto rekonstravimo projekto parengimas</w:t>
            </w:r>
          </w:p>
          <w:p w14:paraId="3759DDFC" w14:textId="43ED2835" w:rsidR="008920ED" w:rsidRPr="00527BE2" w:rsidRDefault="00B00F8B"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Projekto vykdymo priežiūros paslaugos</w:t>
            </w:r>
          </w:p>
        </w:tc>
      </w:tr>
      <w:tr w:rsidR="00527BE2" w:rsidRPr="00527BE2" w14:paraId="48473688"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0BAD32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3.</w:t>
            </w:r>
          </w:p>
        </w:tc>
        <w:tc>
          <w:tcPr>
            <w:tcW w:w="2824" w:type="dxa"/>
            <w:tcBorders>
              <w:top w:val="single" w:sz="4" w:space="0" w:color="auto"/>
              <w:left w:val="single" w:sz="4" w:space="0" w:color="auto"/>
              <w:bottom w:val="single" w:sz="4" w:space="0" w:color="auto"/>
              <w:right w:val="single" w:sz="4" w:space="0" w:color="auto"/>
            </w:tcBorders>
          </w:tcPr>
          <w:p w14:paraId="0A44638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Projekto pavadinimas</w:t>
            </w:r>
          </w:p>
        </w:tc>
        <w:tc>
          <w:tcPr>
            <w:tcW w:w="5699" w:type="dxa"/>
            <w:tcBorders>
              <w:top w:val="single" w:sz="4" w:space="0" w:color="auto"/>
              <w:left w:val="single" w:sz="4" w:space="0" w:color="auto"/>
              <w:bottom w:val="single" w:sz="4" w:space="0" w:color="auto"/>
              <w:right w:val="single" w:sz="4" w:space="0" w:color="auto"/>
            </w:tcBorders>
          </w:tcPr>
          <w:p w14:paraId="7CAB0762" w14:textId="2B658FFE" w:rsidR="008920ED" w:rsidRPr="00527BE2" w:rsidRDefault="00973D7D" w:rsidP="00A47951">
            <w:pPr>
              <w:spacing w:after="0"/>
              <w:jc w:val="both"/>
              <w:rPr>
                <w:rFonts w:ascii="Times New Roman" w:hAnsi="Times New Roman" w:cs="Times New Roman"/>
                <w:color w:val="000000" w:themeColor="text1"/>
                <w:kern w:val="0"/>
                <w:sz w:val="24"/>
                <w:szCs w:val="24"/>
                <w:lang w:eastAsia="lt-LT"/>
              </w:rPr>
            </w:pPr>
            <w:r w:rsidRPr="00527BE2">
              <w:rPr>
                <w:rFonts w:ascii="Times New Roman" w:hAnsi="Times New Roman" w:cs="Times New Roman"/>
                <w:color w:val="000000" w:themeColor="text1"/>
                <w:kern w:val="0"/>
                <w:sz w:val="24"/>
                <w:szCs w:val="24"/>
                <w:lang w:eastAsia="lt-LT"/>
              </w:rPr>
              <w:t xml:space="preserve">Inžinerinių statinių Raseinių r. sav., Nemakščių sen., </w:t>
            </w:r>
            <w:proofErr w:type="spellStart"/>
            <w:r w:rsidRPr="00527BE2">
              <w:rPr>
                <w:rFonts w:ascii="Times New Roman" w:hAnsi="Times New Roman" w:cs="Times New Roman"/>
                <w:color w:val="000000" w:themeColor="text1"/>
                <w:kern w:val="0"/>
                <w:sz w:val="24"/>
                <w:szCs w:val="24"/>
                <w:lang w:eastAsia="lt-LT"/>
              </w:rPr>
              <w:t>Molavėnų</w:t>
            </w:r>
            <w:proofErr w:type="spellEnd"/>
            <w:r w:rsidRPr="00527BE2">
              <w:rPr>
                <w:rFonts w:ascii="Times New Roman" w:hAnsi="Times New Roman" w:cs="Times New Roman"/>
                <w:color w:val="000000" w:themeColor="text1"/>
                <w:kern w:val="0"/>
                <w:sz w:val="24"/>
                <w:szCs w:val="24"/>
                <w:lang w:eastAsia="lt-LT"/>
              </w:rPr>
              <w:t xml:space="preserve"> ir </w:t>
            </w:r>
            <w:proofErr w:type="spellStart"/>
            <w:r w:rsidRPr="00527BE2">
              <w:rPr>
                <w:rFonts w:ascii="Times New Roman" w:hAnsi="Times New Roman" w:cs="Times New Roman"/>
                <w:color w:val="000000" w:themeColor="text1"/>
                <w:kern w:val="0"/>
                <w:sz w:val="24"/>
                <w:szCs w:val="24"/>
                <w:lang w:eastAsia="lt-LT"/>
              </w:rPr>
              <w:t>Griaužų</w:t>
            </w:r>
            <w:proofErr w:type="spellEnd"/>
            <w:r w:rsidRPr="00527BE2">
              <w:rPr>
                <w:rFonts w:ascii="Times New Roman" w:hAnsi="Times New Roman" w:cs="Times New Roman"/>
                <w:color w:val="000000" w:themeColor="text1"/>
                <w:kern w:val="0"/>
                <w:sz w:val="24"/>
                <w:szCs w:val="24"/>
                <w:lang w:eastAsia="lt-LT"/>
              </w:rPr>
              <w:t xml:space="preserve"> k. supaprastintas rekonstravimo projektas</w:t>
            </w:r>
          </w:p>
        </w:tc>
      </w:tr>
      <w:tr w:rsidR="00527BE2" w:rsidRPr="00527BE2" w14:paraId="68B29EF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6F03EA07"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4.</w:t>
            </w:r>
          </w:p>
        </w:tc>
        <w:tc>
          <w:tcPr>
            <w:tcW w:w="2824" w:type="dxa"/>
            <w:tcBorders>
              <w:top w:val="single" w:sz="4" w:space="0" w:color="auto"/>
              <w:left w:val="single" w:sz="4" w:space="0" w:color="auto"/>
              <w:bottom w:val="single" w:sz="4" w:space="0" w:color="auto"/>
              <w:right w:val="single" w:sz="4" w:space="0" w:color="auto"/>
            </w:tcBorders>
          </w:tcPr>
          <w:p w14:paraId="0435FA9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Statinio adresas</w:t>
            </w:r>
          </w:p>
        </w:tc>
        <w:tc>
          <w:tcPr>
            <w:tcW w:w="5699" w:type="dxa"/>
            <w:tcBorders>
              <w:top w:val="single" w:sz="4" w:space="0" w:color="auto"/>
              <w:left w:val="single" w:sz="4" w:space="0" w:color="auto"/>
              <w:bottom w:val="single" w:sz="4" w:space="0" w:color="auto"/>
              <w:right w:val="single" w:sz="4" w:space="0" w:color="auto"/>
            </w:tcBorders>
          </w:tcPr>
          <w:p w14:paraId="2959B05D" w14:textId="10F38A27" w:rsidR="008920ED" w:rsidRPr="00527BE2" w:rsidRDefault="008920ED"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Raseinių r.</w:t>
            </w:r>
            <w:r w:rsidR="00787AB8" w:rsidRPr="00527BE2">
              <w:rPr>
                <w:rFonts w:ascii="Times New Roman" w:hAnsi="Times New Roman" w:cs="Times New Roman"/>
                <w:iCs/>
                <w:color w:val="000000" w:themeColor="text1"/>
                <w:kern w:val="0"/>
                <w:sz w:val="24"/>
                <w:szCs w:val="24"/>
                <w:lang w:eastAsia="lt-LT"/>
              </w:rPr>
              <w:t xml:space="preserve"> sav.</w:t>
            </w:r>
            <w:r w:rsidRPr="00527BE2">
              <w:rPr>
                <w:rFonts w:ascii="Times New Roman" w:hAnsi="Times New Roman" w:cs="Times New Roman"/>
                <w:iCs/>
                <w:color w:val="000000" w:themeColor="text1"/>
                <w:kern w:val="0"/>
                <w:sz w:val="24"/>
                <w:szCs w:val="24"/>
                <w:lang w:eastAsia="lt-LT"/>
              </w:rPr>
              <w:t xml:space="preserve">, Nemakščių sen., </w:t>
            </w:r>
            <w:proofErr w:type="spellStart"/>
            <w:r w:rsidRPr="00527BE2">
              <w:rPr>
                <w:rFonts w:ascii="Times New Roman" w:hAnsi="Times New Roman" w:cs="Times New Roman"/>
                <w:iCs/>
                <w:color w:val="000000" w:themeColor="text1"/>
                <w:kern w:val="0"/>
                <w:sz w:val="24"/>
                <w:szCs w:val="24"/>
                <w:lang w:eastAsia="lt-LT"/>
              </w:rPr>
              <w:t>Molavėnų</w:t>
            </w:r>
            <w:proofErr w:type="spellEnd"/>
            <w:r w:rsidRPr="00527BE2">
              <w:rPr>
                <w:rFonts w:ascii="Times New Roman" w:hAnsi="Times New Roman" w:cs="Times New Roman"/>
                <w:iCs/>
                <w:color w:val="000000" w:themeColor="text1"/>
                <w:kern w:val="0"/>
                <w:sz w:val="24"/>
                <w:szCs w:val="24"/>
                <w:lang w:eastAsia="lt-LT"/>
              </w:rPr>
              <w:t xml:space="preserve"> k.</w:t>
            </w:r>
          </w:p>
          <w:p w14:paraId="25DB4A00" w14:textId="4120E18D" w:rsidR="00787AB8" w:rsidRPr="00527BE2" w:rsidRDefault="00787AB8"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 xml:space="preserve">Raseinių r. sav., Nemakščių sen., </w:t>
            </w:r>
            <w:proofErr w:type="spellStart"/>
            <w:r w:rsidRPr="00527BE2">
              <w:rPr>
                <w:rFonts w:ascii="Times New Roman" w:hAnsi="Times New Roman" w:cs="Times New Roman"/>
                <w:iCs/>
                <w:color w:val="000000" w:themeColor="text1"/>
                <w:kern w:val="0"/>
                <w:sz w:val="24"/>
                <w:szCs w:val="24"/>
                <w:lang w:eastAsia="lt-LT"/>
              </w:rPr>
              <w:t>Griaužų</w:t>
            </w:r>
            <w:proofErr w:type="spellEnd"/>
            <w:r w:rsidRPr="00527BE2">
              <w:rPr>
                <w:rFonts w:ascii="Times New Roman" w:hAnsi="Times New Roman" w:cs="Times New Roman"/>
                <w:iCs/>
                <w:color w:val="000000" w:themeColor="text1"/>
                <w:kern w:val="0"/>
                <w:sz w:val="24"/>
                <w:szCs w:val="24"/>
                <w:lang w:eastAsia="lt-LT"/>
              </w:rPr>
              <w:t xml:space="preserve"> k.</w:t>
            </w:r>
          </w:p>
        </w:tc>
      </w:tr>
      <w:tr w:rsidR="00527BE2" w:rsidRPr="00527BE2" w14:paraId="1A4F453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278A4A92"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5.</w:t>
            </w:r>
          </w:p>
        </w:tc>
        <w:tc>
          <w:tcPr>
            <w:tcW w:w="2824" w:type="dxa"/>
            <w:tcBorders>
              <w:top w:val="single" w:sz="4" w:space="0" w:color="auto"/>
              <w:left w:val="single" w:sz="4" w:space="0" w:color="auto"/>
              <w:bottom w:val="single" w:sz="4" w:space="0" w:color="auto"/>
              <w:right w:val="single" w:sz="4" w:space="0" w:color="auto"/>
            </w:tcBorders>
            <w:hideMark/>
          </w:tcPr>
          <w:p w14:paraId="7F5B83C6"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Statinių grupės sudėtis</w:t>
            </w:r>
          </w:p>
        </w:tc>
        <w:tc>
          <w:tcPr>
            <w:tcW w:w="5699" w:type="dxa"/>
            <w:tcBorders>
              <w:top w:val="single" w:sz="4" w:space="0" w:color="auto"/>
              <w:left w:val="single" w:sz="4" w:space="0" w:color="auto"/>
              <w:bottom w:val="single" w:sz="4" w:space="0" w:color="auto"/>
              <w:right w:val="single" w:sz="4" w:space="0" w:color="auto"/>
            </w:tcBorders>
            <w:shd w:val="clear" w:color="auto" w:fill="auto"/>
            <w:hideMark/>
          </w:tcPr>
          <w:p w14:paraId="3FEB5DB7" w14:textId="403885B8" w:rsidR="00973D7D" w:rsidRPr="00527BE2" w:rsidRDefault="00973D7D" w:rsidP="00973D7D">
            <w:pPr>
              <w:spacing w:after="0"/>
              <w:jc w:val="both"/>
              <w:rPr>
                <w:rFonts w:ascii="Times New Roman" w:hAnsi="Times New Roman" w:cs="Times New Roman"/>
                <w:color w:val="000000" w:themeColor="text1"/>
                <w:kern w:val="0"/>
                <w:sz w:val="24"/>
                <w:szCs w:val="24"/>
                <w:lang w:eastAsia="lt-LT"/>
              </w:rPr>
            </w:pPr>
            <w:r w:rsidRPr="00527BE2">
              <w:rPr>
                <w:rFonts w:ascii="Times New Roman" w:hAnsi="Times New Roman" w:cs="Times New Roman"/>
                <w:color w:val="000000" w:themeColor="text1"/>
                <w:kern w:val="0"/>
                <w:sz w:val="24"/>
                <w:szCs w:val="24"/>
                <w:lang w:eastAsia="lt-LT"/>
              </w:rPr>
              <w:t xml:space="preserve">Inžinerinių statinių grupės: kiti inžineriniai statiniai – parkų takai, apžvalgos aikštelė ir pan. </w:t>
            </w:r>
          </w:p>
          <w:p w14:paraId="74DB40BB" w14:textId="43770C2C" w:rsidR="003E0CF3" w:rsidRPr="00527BE2" w:rsidRDefault="00973D7D" w:rsidP="00973D7D">
            <w:pPr>
              <w:spacing w:after="0"/>
              <w:jc w:val="both"/>
              <w:rPr>
                <w:rFonts w:ascii="Times New Roman" w:hAnsi="Times New Roman" w:cs="Times New Roman"/>
                <w:color w:val="000000" w:themeColor="text1"/>
                <w:kern w:val="0"/>
                <w:sz w:val="24"/>
                <w:szCs w:val="24"/>
                <w:lang w:eastAsia="lt-LT"/>
              </w:rPr>
            </w:pPr>
            <w:r w:rsidRPr="00527BE2">
              <w:rPr>
                <w:rFonts w:ascii="Times New Roman" w:hAnsi="Times New Roman" w:cs="Times New Roman"/>
                <w:color w:val="000000" w:themeColor="text1"/>
                <w:kern w:val="0"/>
                <w:sz w:val="24"/>
                <w:szCs w:val="24"/>
                <w:lang w:eastAsia="lt-LT"/>
              </w:rPr>
              <w:t>Galutinę statinių grupių sudėtį tikslinti projektavimo metu.</w:t>
            </w:r>
          </w:p>
        </w:tc>
      </w:tr>
      <w:tr w:rsidR="00527BE2" w:rsidRPr="00527BE2" w14:paraId="51EC9DC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6E200003"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6.</w:t>
            </w:r>
          </w:p>
        </w:tc>
        <w:tc>
          <w:tcPr>
            <w:tcW w:w="2824" w:type="dxa"/>
            <w:tcBorders>
              <w:top w:val="single" w:sz="4" w:space="0" w:color="auto"/>
              <w:left w:val="single" w:sz="4" w:space="0" w:color="auto"/>
              <w:bottom w:val="single" w:sz="4" w:space="0" w:color="auto"/>
              <w:right w:val="single" w:sz="4" w:space="0" w:color="auto"/>
            </w:tcBorders>
            <w:hideMark/>
          </w:tcPr>
          <w:p w14:paraId="5CAD5E89"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Statinio (-</w:t>
            </w:r>
            <w:proofErr w:type="spellStart"/>
            <w:r w:rsidRPr="00527BE2">
              <w:rPr>
                <w:rFonts w:ascii="Times New Roman" w:hAnsi="Times New Roman" w:cs="Times New Roman"/>
                <w:color w:val="000000" w:themeColor="text1"/>
                <w:sz w:val="24"/>
                <w:szCs w:val="24"/>
                <w:lang w:eastAsia="ar-SA"/>
              </w:rPr>
              <w:t>ių</w:t>
            </w:r>
            <w:proofErr w:type="spellEnd"/>
            <w:r w:rsidRPr="00527BE2">
              <w:rPr>
                <w:rFonts w:ascii="Times New Roman" w:hAnsi="Times New Roman" w:cs="Times New Roman"/>
                <w:color w:val="000000" w:themeColor="text1"/>
                <w:sz w:val="24"/>
                <w:szCs w:val="24"/>
                <w:lang w:eastAsia="ar-SA"/>
              </w:rPr>
              <w:t>) ar statinių grupės paskirtis ir bendrieji (techniniai ir 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2740FAAD" w14:textId="7F508730" w:rsidR="00973D7D" w:rsidRPr="00527BE2" w:rsidRDefault="00973D7D" w:rsidP="00973D7D">
            <w:pPr>
              <w:spacing w:after="0"/>
              <w:jc w:val="both"/>
              <w:rPr>
                <w:rFonts w:ascii="Times New Roman" w:hAnsi="Times New Roman" w:cs="Times New Roman"/>
                <w:iCs/>
                <w:color w:val="000000" w:themeColor="text1"/>
                <w:sz w:val="24"/>
                <w:szCs w:val="24"/>
                <w:lang w:eastAsia="ar-SA"/>
              </w:rPr>
            </w:pPr>
            <w:r w:rsidRPr="00527BE2">
              <w:rPr>
                <w:rFonts w:ascii="Times New Roman" w:hAnsi="Times New Roman" w:cs="Times New Roman"/>
                <w:iCs/>
                <w:color w:val="000000" w:themeColor="text1"/>
                <w:sz w:val="24"/>
                <w:szCs w:val="24"/>
                <w:lang w:eastAsia="ar-SA"/>
              </w:rPr>
              <w:t xml:space="preserve">Preliminarus vertinimas – I-II </w:t>
            </w:r>
            <w:proofErr w:type="spellStart"/>
            <w:r w:rsidRPr="00527BE2">
              <w:rPr>
                <w:rFonts w:ascii="Times New Roman" w:hAnsi="Times New Roman" w:cs="Times New Roman"/>
                <w:iCs/>
                <w:color w:val="000000" w:themeColor="text1"/>
                <w:sz w:val="24"/>
                <w:szCs w:val="24"/>
                <w:lang w:eastAsia="ar-SA"/>
              </w:rPr>
              <w:t>gr</w:t>
            </w:r>
            <w:proofErr w:type="spellEnd"/>
            <w:r w:rsidRPr="00527BE2">
              <w:rPr>
                <w:rFonts w:ascii="Times New Roman" w:hAnsi="Times New Roman" w:cs="Times New Roman"/>
                <w:iCs/>
                <w:color w:val="000000" w:themeColor="text1"/>
                <w:sz w:val="24"/>
                <w:szCs w:val="24"/>
                <w:lang w:eastAsia="ar-SA"/>
              </w:rPr>
              <w:t xml:space="preserve">. </w:t>
            </w:r>
            <w:r w:rsidR="005E30DA" w:rsidRPr="00527BE2">
              <w:rPr>
                <w:rFonts w:ascii="Times New Roman" w:hAnsi="Times New Roman" w:cs="Times New Roman"/>
                <w:iCs/>
                <w:color w:val="000000" w:themeColor="text1"/>
                <w:sz w:val="24"/>
                <w:szCs w:val="24"/>
                <w:lang w:eastAsia="ar-SA"/>
              </w:rPr>
              <w:t>n</w:t>
            </w:r>
            <w:r w:rsidRPr="00527BE2">
              <w:rPr>
                <w:rFonts w:ascii="Times New Roman" w:hAnsi="Times New Roman" w:cs="Times New Roman"/>
                <w:iCs/>
                <w:color w:val="000000" w:themeColor="text1"/>
                <w:sz w:val="24"/>
                <w:szCs w:val="24"/>
                <w:lang w:eastAsia="ar-SA"/>
              </w:rPr>
              <w:t>esudėtingieji statiniai</w:t>
            </w:r>
            <w:r w:rsidR="005E30DA" w:rsidRPr="00527BE2">
              <w:rPr>
                <w:rFonts w:ascii="Times New Roman" w:hAnsi="Times New Roman" w:cs="Times New Roman"/>
                <w:iCs/>
                <w:color w:val="000000" w:themeColor="text1"/>
                <w:sz w:val="24"/>
                <w:szCs w:val="24"/>
                <w:lang w:eastAsia="ar-SA"/>
              </w:rPr>
              <w:t>.</w:t>
            </w:r>
          </w:p>
          <w:p w14:paraId="021099E5" w14:textId="02DD8BF4" w:rsidR="008920ED" w:rsidRPr="00527BE2" w:rsidRDefault="00973D7D" w:rsidP="00973D7D">
            <w:pPr>
              <w:spacing w:after="0"/>
              <w:jc w:val="both"/>
              <w:rPr>
                <w:rFonts w:ascii="Times New Roman" w:hAnsi="Times New Roman" w:cs="Times New Roman"/>
                <w:iCs/>
                <w:color w:val="000000" w:themeColor="text1"/>
                <w:sz w:val="24"/>
                <w:szCs w:val="24"/>
                <w:lang w:eastAsia="ar-SA"/>
              </w:rPr>
            </w:pPr>
            <w:r w:rsidRPr="00527BE2">
              <w:rPr>
                <w:rFonts w:ascii="Times New Roman" w:hAnsi="Times New Roman" w:cs="Times New Roman"/>
                <w:iCs/>
                <w:color w:val="000000" w:themeColor="text1"/>
                <w:sz w:val="24"/>
                <w:szCs w:val="24"/>
                <w:lang w:eastAsia="ar-SA"/>
              </w:rPr>
              <w:t>Galutines statinių kategorijas tikslinti projektavimo metu.</w:t>
            </w:r>
          </w:p>
        </w:tc>
      </w:tr>
      <w:tr w:rsidR="00527BE2" w:rsidRPr="00527BE2" w14:paraId="7233B1E6"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D6E1FA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7.</w:t>
            </w:r>
          </w:p>
        </w:tc>
        <w:tc>
          <w:tcPr>
            <w:tcW w:w="2824" w:type="dxa"/>
            <w:tcBorders>
              <w:top w:val="single" w:sz="4" w:space="0" w:color="auto"/>
              <w:left w:val="single" w:sz="4" w:space="0" w:color="auto"/>
              <w:bottom w:val="single" w:sz="4" w:space="0" w:color="auto"/>
              <w:right w:val="single" w:sz="4" w:space="0" w:color="auto"/>
            </w:tcBorders>
            <w:hideMark/>
          </w:tcPr>
          <w:p w14:paraId="04C24A21"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Statinio statybos rūšis</w:t>
            </w:r>
          </w:p>
        </w:tc>
        <w:tc>
          <w:tcPr>
            <w:tcW w:w="5699" w:type="dxa"/>
            <w:tcBorders>
              <w:top w:val="single" w:sz="4" w:space="0" w:color="auto"/>
              <w:left w:val="single" w:sz="4" w:space="0" w:color="auto"/>
              <w:bottom w:val="single" w:sz="4" w:space="0" w:color="auto"/>
              <w:right w:val="single" w:sz="4" w:space="0" w:color="auto"/>
            </w:tcBorders>
            <w:hideMark/>
          </w:tcPr>
          <w:p w14:paraId="2CA28777" w14:textId="49C26B16" w:rsidR="008920ED" w:rsidRPr="00527BE2" w:rsidRDefault="00973D7D"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R</w:t>
            </w:r>
            <w:r w:rsidR="00B00F8B" w:rsidRPr="00527BE2">
              <w:rPr>
                <w:rFonts w:ascii="Times New Roman" w:hAnsi="Times New Roman" w:cs="Times New Roman"/>
                <w:iCs/>
                <w:color w:val="000000" w:themeColor="text1"/>
                <w:sz w:val="24"/>
                <w:szCs w:val="24"/>
                <w:lang w:eastAsia="lt-LT"/>
              </w:rPr>
              <w:t>ekonstravimas</w:t>
            </w:r>
            <w:r w:rsidR="003E0CF3" w:rsidRPr="00527BE2">
              <w:rPr>
                <w:rFonts w:ascii="Times New Roman" w:hAnsi="Times New Roman" w:cs="Times New Roman"/>
                <w:iCs/>
                <w:color w:val="000000" w:themeColor="text1"/>
                <w:sz w:val="24"/>
                <w:szCs w:val="24"/>
                <w:lang w:eastAsia="lt-LT"/>
              </w:rPr>
              <w:t xml:space="preserve"> </w:t>
            </w:r>
          </w:p>
        </w:tc>
      </w:tr>
      <w:tr w:rsidR="00527BE2" w:rsidRPr="00527BE2" w14:paraId="43772C1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43CC44F"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8.</w:t>
            </w:r>
          </w:p>
        </w:tc>
        <w:tc>
          <w:tcPr>
            <w:tcW w:w="2824" w:type="dxa"/>
            <w:tcBorders>
              <w:top w:val="single" w:sz="4" w:space="0" w:color="auto"/>
              <w:left w:val="single" w:sz="4" w:space="0" w:color="auto"/>
              <w:bottom w:val="single" w:sz="4" w:space="0" w:color="auto"/>
              <w:right w:val="single" w:sz="4" w:space="0" w:color="auto"/>
            </w:tcBorders>
            <w:hideMark/>
          </w:tcPr>
          <w:p w14:paraId="6A43D8FF"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Statinio kategorija</w:t>
            </w:r>
          </w:p>
        </w:tc>
        <w:tc>
          <w:tcPr>
            <w:tcW w:w="5699" w:type="dxa"/>
            <w:tcBorders>
              <w:top w:val="single" w:sz="4" w:space="0" w:color="auto"/>
              <w:left w:val="single" w:sz="4" w:space="0" w:color="auto"/>
              <w:bottom w:val="single" w:sz="4" w:space="0" w:color="auto"/>
              <w:right w:val="single" w:sz="4" w:space="0" w:color="auto"/>
            </w:tcBorders>
          </w:tcPr>
          <w:p w14:paraId="47E8A7B8" w14:textId="1325ABBD" w:rsidR="008920ED" w:rsidRPr="00527BE2" w:rsidRDefault="003E0CF3" w:rsidP="00A47951">
            <w:pPr>
              <w:spacing w:after="0"/>
              <w:jc w:val="both"/>
              <w:rPr>
                <w:rFonts w:ascii="Times New Roman" w:hAnsi="Times New Roman" w:cs="Times New Roman"/>
                <w:iCs/>
                <w:color w:val="000000" w:themeColor="text1"/>
                <w:sz w:val="24"/>
                <w:szCs w:val="24"/>
                <w:lang w:eastAsia="ar-SA"/>
              </w:rPr>
            </w:pPr>
            <w:r w:rsidRPr="00527BE2">
              <w:rPr>
                <w:rFonts w:ascii="Times New Roman" w:hAnsi="Times New Roman" w:cs="Times New Roman"/>
                <w:iCs/>
                <w:color w:val="000000" w:themeColor="text1"/>
                <w:sz w:val="24"/>
                <w:szCs w:val="24"/>
                <w:lang w:eastAsia="ar-SA"/>
              </w:rPr>
              <w:t>N</w:t>
            </w:r>
            <w:r w:rsidR="008920ED" w:rsidRPr="00527BE2">
              <w:rPr>
                <w:rFonts w:ascii="Times New Roman" w:hAnsi="Times New Roman" w:cs="Times New Roman"/>
                <w:iCs/>
                <w:color w:val="000000" w:themeColor="text1"/>
                <w:sz w:val="24"/>
                <w:szCs w:val="24"/>
                <w:lang w:eastAsia="ar-SA"/>
              </w:rPr>
              <w:t>esudėtingi</w:t>
            </w:r>
            <w:r w:rsidR="00973D7D" w:rsidRPr="00527BE2">
              <w:rPr>
                <w:rFonts w:ascii="Times New Roman" w:hAnsi="Times New Roman" w:cs="Times New Roman"/>
                <w:iCs/>
                <w:color w:val="000000" w:themeColor="text1"/>
                <w:sz w:val="24"/>
                <w:szCs w:val="24"/>
                <w:lang w:eastAsia="ar-SA"/>
              </w:rPr>
              <w:t>eji</w:t>
            </w:r>
            <w:r w:rsidR="008920ED" w:rsidRPr="00527BE2">
              <w:rPr>
                <w:rFonts w:ascii="Times New Roman" w:hAnsi="Times New Roman" w:cs="Times New Roman"/>
                <w:iCs/>
                <w:color w:val="000000" w:themeColor="text1"/>
                <w:sz w:val="24"/>
                <w:szCs w:val="24"/>
                <w:lang w:eastAsia="ar-SA"/>
              </w:rPr>
              <w:t xml:space="preserve"> statiniai (tikslinti projektavimo metu)</w:t>
            </w:r>
            <w:r w:rsidR="00835C65" w:rsidRPr="00527BE2">
              <w:rPr>
                <w:rFonts w:ascii="Times New Roman" w:hAnsi="Times New Roman" w:cs="Times New Roman"/>
                <w:iCs/>
                <w:color w:val="000000" w:themeColor="text1"/>
                <w:sz w:val="24"/>
                <w:szCs w:val="24"/>
                <w:lang w:eastAsia="ar-SA"/>
              </w:rPr>
              <w:t xml:space="preserve">, statiniai esantys kultūros paveldo teritorijoje. </w:t>
            </w:r>
          </w:p>
        </w:tc>
      </w:tr>
      <w:tr w:rsidR="00527BE2" w:rsidRPr="00527BE2" w14:paraId="5F5AE1EF"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DE24312"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9.</w:t>
            </w:r>
          </w:p>
        </w:tc>
        <w:tc>
          <w:tcPr>
            <w:tcW w:w="2824" w:type="dxa"/>
            <w:tcBorders>
              <w:top w:val="single" w:sz="4" w:space="0" w:color="auto"/>
              <w:left w:val="single" w:sz="4" w:space="0" w:color="auto"/>
              <w:bottom w:val="single" w:sz="4" w:space="0" w:color="auto"/>
              <w:right w:val="single" w:sz="4" w:space="0" w:color="auto"/>
            </w:tcBorders>
          </w:tcPr>
          <w:p w14:paraId="7C33DA8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18B7B748" w14:textId="77777777" w:rsidR="005E30DA"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Kiti inžineriniai statiniai</w:t>
            </w:r>
            <w:r w:rsidR="005E30DA" w:rsidRPr="00527BE2">
              <w:rPr>
                <w:rFonts w:ascii="Times New Roman" w:hAnsi="Times New Roman" w:cs="Times New Roman"/>
                <w:iCs/>
                <w:color w:val="000000" w:themeColor="text1"/>
                <w:sz w:val="24"/>
                <w:szCs w:val="24"/>
                <w:lang w:eastAsia="lt-LT"/>
              </w:rPr>
              <w:t>:</w:t>
            </w:r>
          </w:p>
          <w:p w14:paraId="304176E9" w14:textId="72C55E18" w:rsidR="00B00F8B"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Aikštelė - 4400-2063-4780</w:t>
            </w:r>
          </w:p>
          <w:p w14:paraId="226B98C6" w14:textId="39A88607" w:rsidR="00F633E4"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 xml:space="preserve">8b-žiūrovų aikštė (1700 </w:t>
            </w:r>
            <w:proofErr w:type="spellStart"/>
            <w:r w:rsidRPr="00527BE2">
              <w:rPr>
                <w:rFonts w:ascii="Times New Roman" w:hAnsi="Times New Roman" w:cs="Times New Roman"/>
                <w:iCs/>
                <w:color w:val="000000" w:themeColor="text1"/>
                <w:sz w:val="24"/>
                <w:szCs w:val="24"/>
                <w:lang w:eastAsia="lt-LT"/>
              </w:rPr>
              <w:t>kv.m</w:t>
            </w:r>
            <w:proofErr w:type="spellEnd"/>
            <w:r w:rsidRPr="00527BE2">
              <w:rPr>
                <w:rFonts w:ascii="Times New Roman" w:hAnsi="Times New Roman" w:cs="Times New Roman"/>
                <w:iCs/>
                <w:color w:val="000000" w:themeColor="text1"/>
                <w:sz w:val="24"/>
                <w:szCs w:val="24"/>
                <w:lang w:eastAsia="lt-LT"/>
              </w:rPr>
              <w:t xml:space="preserve">.), 9b-prekyvietės aikštė (1500 </w:t>
            </w:r>
            <w:proofErr w:type="spellStart"/>
            <w:r w:rsidRPr="00527BE2">
              <w:rPr>
                <w:rFonts w:ascii="Times New Roman" w:hAnsi="Times New Roman" w:cs="Times New Roman"/>
                <w:iCs/>
                <w:color w:val="000000" w:themeColor="text1"/>
                <w:sz w:val="24"/>
                <w:szCs w:val="24"/>
                <w:lang w:eastAsia="lt-LT"/>
              </w:rPr>
              <w:t>kv.m</w:t>
            </w:r>
            <w:proofErr w:type="spellEnd"/>
            <w:r w:rsidRPr="00527BE2">
              <w:rPr>
                <w:rFonts w:ascii="Times New Roman" w:hAnsi="Times New Roman" w:cs="Times New Roman"/>
                <w:iCs/>
                <w:color w:val="000000" w:themeColor="text1"/>
                <w:sz w:val="24"/>
                <w:szCs w:val="24"/>
                <w:lang w:eastAsia="lt-LT"/>
              </w:rPr>
              <w:t xml:space="preserve">.), 10b-automobilių stovėjimo aikštė (1200 </w:t>
            </w:r>
            <w:proofErr w:type="spellStart"/>
            <w:r w:rsidRPr="00527BE2">
              <w:rPr>
                <w:rFonts w:ascii="Times New Roman" w:hAnsi="Times New Roman" w:cs="Times New Roman"/>
                <w:iCs/>
                <w:color w:val="000000" w:themeColor="text1"/>
                <w:sz w:val="24"/>
                <w:szCs w:val="24"/>
                <w:lang w:eastAsia="lt-LT"/>
              </w:rPr>
              <w:t>kv.m</w:t>
            </w:r>
            <w:proofErr w:type="spellEnd"/>
            <w:r w:rsidRPr="00527BE2">
              <w:rPr>
                <w:rFonts w:ascii="Times New Roman" w:hAnsi="Times New Roman" w:cs="Times New Roman"/>
                <w:iCs/>
                <w:color w:val="000000" w:themeColor="text1"/>
                <w:sz w:val="24"/>
                <w:szCs w:val="24"/>
                <w:lang w:eastAsia="lt-LT"/>
              </w:rPr>
              <w:t xml:space="preserve">.), 11b-automobilių stovėjimo aikštė (530 </w:t>
            </w:r>
            <w:proofErr w:type="spellStart"/>
            <w:r w:rsidRPr="00527BE2">
              <w:rPr>
                <w:rFonts w:ascii="Times New Roman" w:hAnsi="Times New Roman" w:cs="Times New Roman"/>
                <w:iCs/>
                <w:color w:val="000000" w:themeColor="text1"/>
                <w:sz w:val="24"/>
                <w:szCs w:val="24"/>
                <w:lang w:eastAsia="lt-LT"/>
              </w:rPr>
              <w:t>kv.m</w:t>
            </w:r>
            <w:proofErr w:type="spellEnd"/>
            <w:r w:rsidRPr="00527BE2">
              <w:rPr>
                <w:rFonts w:ascii="Times New Roman" w:hAnsi="Times New Roman" w:cs="Times New Roman"/>
                <w:iCs/>
                <w:color w:val="000000" w:themeColor="text1"/>
                <w:sz w:val="24"/>
                <w:szCs w:val="24"/>
                <w:lang w:eastAsia="lt-LT"/>
              </w:rPr>
              <w:t xml:space="preserve">.), 12b-scena (154 </w:t>
            </w:r>
            <w:proofErr w:type="spellStart"/>
            <w:r w:rsidRPr="00527BE2">
              <w:rPr>
                <w:rFonts w:ascii="Times New Roman" w:hAnsi="Times New Roman" w:cs="Times New Roman"/>
                <w:iCs/>
                <w:color w:val="000000" w:themeColor="text1"/>
                <w:sz w:val="24"/>
                <w:szCs w:val="24"/>
                <w:lang w:eastAsia="lt-LT"/>
              </w:rPr>
              <w:t>kv.m</w:t>
            </w:r>
            <w:proofErr w:type="spellEnd"/>
            <w:r w:rsidRPr="00527BE2">
              <w:rPr>
                <w:rFonts w:ascii="Times New Roman" w:hAnsi="Times New Roman" w:cs="Times New Roman"/>
                <w:iCs/>
                <w:color w:val="000000" w:themeColor="text1"/>
                <w:sz w:val="24"/>
                <w:szCs w:val="24"/>
                <w:lang w:eastAsia="lt-LT"/>
              </w:rPr>
              <w:t>);</w:t>
            </w:r>
          </w:p>
          <w:p w14:paraId="5FA22071" w14:textId="77777777" w:rsidR="005E30DA"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Kiti inžineriniai statiniai</w:t>
            </w:r>
            <w:r w:rsidR="005E30DA" w:rsidRPr="00527BE2">
              <w:rPr>
                <w:rFonts w:ascii="Times New Roman" w:hAnsi="Times New Roman" w:cs="Times New Roman"/>
                <w:iCs/>
                <w:color w:val="000000" w:themeColor="text1"/>
                <w:sz w:val="24"/>
                <w:szCs w:val="24"/>
                <w:lang w:eastAsia="lt-LT"/>
              </w:rPr>
              <w:t>:</w:t>
            </w:r>
          </w:p>
          <w:p w14:paraId="1367FEFB" w14:textId="0DF73468" w:rsidR="00F633E4" w:rsidRPr="00527BE2" w:rsidRDefault="00F633E4" w:rsidP="00A47951">
            <w:pPr>
              <w:spacing w:after="0"/>
              <w:jc w:val="both"/>
              <w:rPr>
                <w:rFonts w:ascii="Times New Roman" w:hAnsi="Times New Roman" w:cs="Times New Roman"/>
                <w:iCs/>
                <w:color w:val="000000" w:themeColor="text1"/>
                <w:sz w:val="24"/>
                <w:szCs w:val="24"/>
                <w:lang w:eastAsia="lt-LT"/>
              </w:rPr>
            </w:pPr>
            <w:proofErr w:type="spellStart"/>
            <w:r w:rsidRPr="00527BE2">
              <w:rPr>
                <w:rFonts w:ascii="Times New Roman" w:hAnsi="Times New Roman" w:cs="Times New Roman"/>
                <w:iCs/>
                <w:color w:val="000000" w:themeColor="text1"/>
                <w:sz w:val="24"/>
                <w:szCs w:val="24"/>
                <w:lang w:eastAsia="lt-LT"/>
              </w:rPr>
              <w:t>Molavėnų</w:t>
            </w:r>
            <w:proofErr w:type="spellEnd"/>
            <w:r w:rsidRPr="00527BE2">
              <w:rPr>
                <w:rFonts w:ascii="Times New Roman" w:hAnsi="Times New Roman" w:cs="Times New Roman"/>
                <w:iCs/>
                <w:color w:val="000000" w:themeColor="text1"/>
                <w:sz w:val="24"/>
                <w:szCs w:val="24"/>
                <w:lang w:eastAsia="lt-LT"/>
              </w:rPr>
              <w:t xml:space="preserve"> piliakalnių komplekso išsaugojimas ir pritaikymas kultūros ir viešojo turizmo reikmėms - 4400-2063-4026</w:t>
            </w:r>
          </w:p>
          <w:p w14:paraId="4F3BCB61" w14:textId="77777777" w:rsidR="00F633E4"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 xml:space="preserve">1b-parkų takai (3702 </w:t>
            </w:r>
            <w:proofErr w:type="spellStart"/>
            <w:r w:rsidRPr="00527BE2">
              <w:rPr>
                <w:rFonts w:ascii="Times New Roman" w:hAnsi="Times New Roman" w:cs="Times New Roman"/>
                <w:iCs/>
                <w:color w:val="000000" w:themeColor="text1"/>
                <w:sz w:val="24"/>
                <w:szCs w:val="24"/>
                <w:lang w:eastAsia="lt-LT"/>
              </w:rPr>
              <w:t>kv.m</w:t>
            </w:r>
            <w:proofErr w:type="spellEnd"/>
            <w:r w:rsidRPr="00527BE2">
              <w:rPr>
                <w:rFonts w:ascii="Times New Roman" w:hAnsi="Times New Roman" w:cs="Times New Roman"/>
                <w:iCs/>
                <w:color w:val="000000" w:themeColor="text1"/>
                <w:sz w:val="24"/>
                <w:szCs w:val="24"/>
                <w:lang w:eastAsia="lt-LT"/>
              </w:rPr>
              <w:t xml:space="preserve">.), 2b-parkų takai (451 </w:t>
            </w:r>
            <w:proofErr w:type="spellStart"/>
            <w:r w:rsidRPr="00527BE2">
              <w:rPr>
                <w:rFonts w:ascii="Times New Roman" w:hAnsi="Times New Roman" w:cs="Times New Roman"/>
                <w:iCs/>
                <w:color w:val="000000" w:themeColor="text1"/>
                <w:sz w:val="24"/>
                <w:szCs w:val="24"/>
                <w:lang w:eastAsia="lt-LT"/>
              </w:rPr>
              <w:t>kv.m</w:t>
            </w:r>
            <w:proofErr w:type="spellEnd"/>
            <w:r w:rsidRPr="00527BE2">
              <w:rPr>
                <w:rFonts w:ascii="Times New Roman" w:hAnsi="Times New Roman" w:cs="Times New Roman"/>
                <w:iCs/>
                <w:color w:val="000000" w:themeColor="text1"/>
                <w:sz w:val="24"/>
                <w:szCs w:val="24"/>
                <w:lang w:eastAsia="lt-LT"/>
              </w:rPr>
              <w:t xml:space="preserve">.), 3b-laiptai (62 </w:t>
            </w:r>
            <w:proofErr w:type="spellStart"/>
            <w:r w:rsidRPr="00527BE2">
              <w:rPr>
                <w:rFonts w:ascii="Times New Roman" w:hAnsi="Times New Roman" w:cs="Times New Roman"/>
                <w:iCs/>
                <w:color w:val="000000" w:themeColor="text1"/>
                <w:sz w:val="24"/>
                <w:szCs w:val="24"/>
                <w:lang w:eastAsia="lt-LT"/>
              </w:rPr>
              <w:t>kv.m</w:t>
            </w:r>
            <w:proofErr w:type="spellEnd"/>
            <w:r w:rsidRPr="00527BE2">
              <w:rPr>
                <w:rFonts w:ascii="Times New Roman" w:hAnsi="Times New Roman" w:cs="Times New Roman"/>
                <w:iCs/>
                <w:color w:val="000000" w:themeColor="text1"/>
                <w:sz w:val="24"/>
                <w:szCs w:val="24"/>
                <w:lang w:eastAsia="lt-LT"/>
              </w:rPr>
              <w:t xml:space="preserve">.), 4b-tilteliai (94 </w:t>
            </w:r>
            <w:proofErr w:type="spellStart"/>
            <w:r w:rsidRPr="00527BE2">
              <w:rPr>
                <w:rFonts w:ascii="Times New Roman" w:hAnsi="Times New Roman" w:cs="Times New Roman"/>
                <w:iCs/>
                <w:color w:val="000000" w:themeColor="text1"/>
                <w:sz w:val="24"/>
                <w:szCs w:val="24"/>
                <w:lang w:eastAsia="lt-LT"/>
              </w:rPr>
              <w:t>kv.m</w:t>
            </w:r>
            <w:proofErr w:type="spellEnd"/>
            <w:r w:rsidRPr="00527BE2">
              <w:rPr>
                <w:rFonts w:ascii="Times New Roman" w:hAnsi="Times New Roman" w:cs="Times New Roman"/>
                <w:iCs/>
                <w:color w:val="000000" w:themeColor="text1"/>
                <w:sz w:val="24"/>
                <w:szCs w:val="24"/>
                <w:lang w:eastAsia="lt-LT"/>
              </w:rPr>
              <w:t xml:space="preserve">.), 5k-pavėsinė (19.75 </w:t>
            </w:r>
            <w:proofErr w:type="spellStart"/>
            <w:r w:rsidRPr="00527BE2">
              <w:rPr>
                <w:rFonts w:ascii="Times New Roman" w:hAnsi="Times New Roman" w:cs="Times New Roman"/>
                <w:iCs/>
                <w:color w:val="000000" w:themeColor="text1"/>
                <w:sz w:val="24"/>
                <w:szCs w:val="24"/>
                <w:lang w:eastAsia="lt-LT"/>
              </w:rPr>
              <w:t>kv.m</w:t>
            </w:r>
            <w:proofErr w:type="spellEnd"/>
            <w:r w:rsidRPr="00527BE2">
              <w:rPr>
                <w:rFonts w:ascii="Times New Roman" w:hAnsi="Times New Roman" w:cs="Times New Roman"/>
                <w:iCs/>
                <w:color w:val="000000" w:themeColor="text1"/>
                <w:sz w:val="24"/>
                <w:szCs w:val="24"/>
                <w:lang w:eastAsia="lt-LT"/>
              </w:rPr>
              <w:t xml:space="preserve">.), 6kpavėsinė (19.05 </w:t>
            </w:r>
            <w:proofErr w:type="spellStart"/>
            <w:r w:rsidRPr="00527BE2">
              <w:rPr>
                <w:rFonts w:ascii="Times New Roman" w:hAnsi="Times New Roman" w:cs="Times New Roman"/>
                <w:iCs/>
                <w:color w:val="000000" w:themeColor="text1"/>
                <w:sz w:val="24"/>
                <w:szCs w:val="24"/>
                <w:lang w:eastAsia="lt-LT"/>
              </w:rPr>
              <w:t>kv.m</w:t>
            </w:r>
            <w:proofErr w:type="spellEnd"/>
            <w:r w:rsidRPr="00527BE2">
              <w:rPr>
                <w:rFonts w:ascii="Times New Roman" w:hAnsi="Times New Roman" w:cs="Times New Roman"/>
                <w:iCs/>
                <w:color w:val="000000" w:themeColor="text1"/>
                <w:sz w:val="24"/>
                <w:szCs w:val="24"/>
                <w:lang w:eastAsia="lt-LT"/>
              </w:rPr>
              <w:t xml:space="preserve">.), 7k-pavėsinė (18.75 </w:t>
            </w:r>
            <w:proofErr w:type="spellStart"/>
            <w:r w:rsidRPr="00527BE2">
              <w:rPr>
                <w:rFonts w:ascii="Times New Roman" w:hAnsi="Times New Roman" w:cs="Times New Roman"/>
                <w:iCs/>
                <w:color w:val="000000" w:themeColor="text1"/>
                <w:sz w:val="24"/>
                <w:szCs w:val="24"/>
                <w:lang w:eastAsia="lt-LT"/>
              </w:rPr>
              <w:t>kv.m</w:t>
            </w:r>
            <w:proofErr w:type="spellEnd"/>
            <w:r w:rsidRPr="00527BE2">
              <w:rPr>
                <w:rFonts w:ascii="Times New Roman" w:hAnsi="Times New Roman" w:cs="Times New Roman"/>
                <w:iCs/>
                <w:color w:val="000000" w:themeColor="text1"/>
                <w:sz w:val="24"/>
                <w:szCs w:val="24"/>
                <w:lang w:eastAsia="lt-LT"/>
              </w:rPr>
              <w:t>.);</w:t>
            </w:r>
          </w:p>
          <w:p w14:paraId="2BDCB95B" w14:textId="77777777" w:rsidR="005E30DA"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Kiti inžineriniai statiniai</w:t>
            </w:r>
            <w:r w:rsidR="005E30DA" w:rsidRPr="00527BE2">
              <w:rPr>
                <w:rFonts w:ascii="Times New Roman" w:hAnsi="Times New Roman" w:cs="Times New Roman"/>
                <w:iCs/>
                <w:color w:val="000000" w:themeColor="text1"/>
                <w:sz w:val="24"/>
                <w:szCs w:val="24"/>
                <w:lang w:eastAsia="lt-LT"/>
              </w:rPr>
              <w:t>:</w:t>
            </w:r>
          </w:p>
          <w:p w14:paraId="6C53A12B" w14:textId="2849A21B" w:rsidR="00F633E4" w:rsidRPr="00527BE2" w:rsidRDefault="00F633E4"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Apsauginė tvorelė - 4400-2157-2552</w:t>
            </w:r>
            <w:r w:rsidR="004752A8" w:rsidRPr="00527BE2">
              <w:rPr>
                <w:rFonts w:ascii="Times New Roman" w:hAnsi="Times New Roman" w:cs="Times New Roman"/>
                <w:iCs/>
                <w:color w:val="000000" w:themeColor="text1"/>
                <w:sz w:val="24"/>
                <w:szCs w:val="24"/>
                <w:lang w:eastAsia="lt-LT"/>
              </w:rPr>
              <w:t xml:space="preserve">, </w:t>
            </w:r>
            <w:r w:rsidRPr="00527BE2">
              <w:rPr>
                <w:rFonts w:ascii="Times New Roman" w:hAnsi="Times New Roman" w:cs="Times New Roman"/>
                <w:iCs/>
                <w:color w:val="000000" w:themeColor="text1"/>
                <w:sz w:val="24"/>
                <w:szCs w:val="24"/>
                <w:lang w:eastAsia="lt-LT"/>
              </w:rPr>
              <w:t>Ilgis – 15 m.</w:t>
            </w:r>
          </w:p>
        </w:tc>
      </w:tr>
      <w:tr w:rsidR="00527BE2" w:rsidRPr="00527BE2" w14:paraId="2AC3CAB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C9A7CA5"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10.</w:t>
            </w:r>
          </w:p>
        </w:tc>
        <w:tc>
          <w:tcPr>
            <w:tcW w:w="2824" w:type="dxa"/>
            <w:tcBorders>
              <w:top w:val="single" w:sz="4" w:space="0" w:color="auto"/>
              <w:left w:val="single" w:sz="4" w:space="0" w:color="auto"/>
              <w:bottom w:val="single" w:sz="4" w:space="0" w:color="auto"/>
              <w:right w:val="single" w:sz="4" w:space="0" w:color="auto"/>
            </w:tcBorders>
          </w:tcPr>
          <w:p w14:paraId="0DAC9239"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307244BD" w14:textId="46431221" w:rsidR="008920ED" w:rsidRPr="00527BE2" w:rsidRDefault="00973D7D" w:rsidP="00A47951">
            <w:pPr>
              <w:spacing w:after="0"/>
              <w:jc w:val="both"/>
              <w:rPr>
                <w:rFonts w:ascii="Times New Roman" w:hAnsi="Times New Roman" w:cs="Times New Roman"/>
                <w:iCs/>
                <w:color w:val="000000" w:themeColor="text1"/>
                <w:sz w:val="24"/>
                <w:szCs w:val="24"/>
                <w:lang w:eastAsia="ar-SA"/>
              </w:rPr>
            </w:pPr>
            <w:r w:rsidRPr="00527BE2">
              <w:rPr>
                <w:rFonts w:ascii="Times New Roman" w:hAnsi="Times New Roman" w:cs="Times New Roman"/>
                <w:iCs/>
                <w:color w:val="000000" w:themeColor="text1"/>
                <w:sz w:val="24"/>
                <w:szCs w:val="24"/>
                <w:lang w:eastAsia="ar-SA"/>
              </w:rPr>
              <w:t xml:space="preserve">Reikalavimų nėra. </w:t>
            </w:r>
          </w:p>
        </w:tc>
      </w:tr>
      <w:tr w:rsidR="00527BE2" w:rsidRPr="00527BE2" w14:paraId="20BD46D3"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443E5CF"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11.</w:t>
            </w:r>
          </w:p>
        </w:tc>
        <w:tc>
          <w:tcPr>
            <w:tcW w:w="2824" w:type="dxa"/>
            <w:tcBorders>
              <w:top w:val="single" w:sz="4" w:space="0" w:color="auto"/>
              <w:left w:val="single" w:sz="4" w:space="0" w:color="auto"/>
              <w:bottom w:val="single" w:sz="4" w:space="0" w:color="auto"/>
              <w:right w:val="single" w:sz="4" w:space="0" w:color="auto"/>
            </w:tcBorders>
          </w:tcPr>
          <w:p w14:paraId="2BD3F331"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D257317" w14:textId="3C6E489B" w:rsidR="008920ED" w:rsidRPr="00527BE2" w:rsidRDefault="008920ED" w:rsidP="00A47951">
            <w:pPr>
              <w:spacing w:after="0"/>
              <w:jc w:val="both"/>
              <w:rPr>
                <w:rFonts w:ascii="Times New Roman" w:hAnsi="Times New Roman" w:cs="Times New Roman"/>
                <w:iCs/>
                <w:color w:val="000000" w:themeColor="text1"/>
                <w:sz w:val="24"/>
                <w:szCs w:val="24"/>
                <w:lang w:eastAsia="lt-LT"/>
              </w:rPr>
            </w:pPr>
            <w:r w:rsidRPr="00527BE2">
              <w:rPr>
                <w:rFonts w:ascii="Times New Roman" w:hAnsi="Times New Roman" w:cs="Times New Roman"/>
                <w:iCs/>
                <w:color w:val="000000" w:themeColor="text1"/>
                <w:sz w:val="24"/>
                <w:szCs w:val="24"/>
                <w:lang w:eastAsia="lt-LT"/>
              </w:rPr>
              <w:t xml:space="preserve">iki </w:t>
            </w:r>
            <w:r w:rsidR="00F633E4" w:rsidRPr="00527BE2">
              <w:rPr>
                <w:rFonts w:ascii="Times New Roman" w:hAnsi="Times New Roman" w:cs="Times New Roman"/>
                <w:iCs/>
                <w:color w:val="000000" w:themeColor="text1"/>
                <w:sz w:val="24"/>
                <w:szCs w:val="24"/>
                <w:lang w:eastAsia="lt-LT"/>
              </w:rPr>
              <w:t>3</w:t>
            </w:r>
            <w:r w:rsidR="009863FB" w:rsidRPr="00527BE2">
              <w:rPr>
                <w:rFonts w:ascii="Times New Roman" w:hAnsi="Times New Roman" w:cs="Times New Roman"/>
                <w:iCs/>
                <w:color w:val="000000" w:themeColor="text1"/>
                <w:sz w:val="24"/>
                <w:szCs w:val="24"/>
                <w:lang w:eastAsia="lt-LT"/>
              </w:rPr>
              <w:t>50</w:t>
            </w:r>
            <w:r w:rsidRPr="00527BE2">
              <w:rPr>
                <w:rFonts w:ascii="Times New Roman" w:hAnsi="Times New Roman" w:cs="Times New Roman"/>
                <w:iCs/>
                <w:color w:val="000000" w:themeColor="text1"/>
                <w:sz w:val="24"/>
                <w:szCs w:val="24"/>
                <w:lang w:eastAsia="lt-LT"/>
              </w:rPr>
              <w:t xml:space="preserve"> 000 Eur su PVM</w:t>
            </w:r>
          </w:p>
        </w:tc>
      </w:tr>
      <w:tr w:rsidR="00527BE2" w:rsidRPr="00527BE2" w14:paraId="3B77874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1852BDBC"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94587CD" w14:textId="77777777" w:rsidR="008920ED" w:rsidRPr="00527BE2" w:rsidRDefault="008920ED" w:rsidP="00A47951">
            <w:pPr>
              <w:spacing w:after="0"/>
              <w:jc w:val="both"/>
              <w:rPr>
                <w:rFonts w:ascii="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 xml:space="preserve">II. Perkamų paslaugų apimtis ir trukmė </w:t>
            </w:r>
          </w:p>
        </w:tc>
      </w:tr>
      <w:tr w:rsidR="00527BE2" w:rsidRPr="00527BE2" w14:paraId="02927666"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38DBDC1"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12.</w:t>
            </w:r>
          </w:p>
        </w:tc>
        <w:tc>
          <w:tcPr>
            <w:tcW w:w="2824" w:type="dxa"/>
            <w:tcBorders>
              <w:top w:val="single" w:sz="4" w:space="0" w:color="auto"/>
              <w:left w:val="single" w:sz="4" w:space="0" w:color="auto"/>
              <w:bottom w:val="single" w:sz="4" w:space="0" w:color="auto"/>
              <w:right w:val="single" w:sz="4" w:space="0" w:color="auto"/>
            </w:tcBorders>
            <w:hideMark/>
          </w:tcPr>
          <w:p w14:paraId="1FB584D5"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11B5B2A1" w14:textId="6EBAED14" w:rsidR="008920ED" w:rsidRPr="00527BE2" w:rsidRDefault="00973D7D" w:rsidP="00A47951">
            <w:pPr>
              <w:spacing w:after="0"/>
              <w:jc w:val="both"/>
              <w:rPr>
                <w:rFonts w:ascii="Times New Roman" w:hAnsi="Times New Roman" w:cs="Times New Roman"/>
                <w:color w:val="000000" w:themeColor="text1"/>
                <w:sz w:val="24"/>
                <w:szCs w:val="24"/>
                <w:lang w:eastAsia="ar-SA"/>
              </w:rPr>
            </w:pPr>
            <w:bookmarkStart w:id="0" w:name="part_3cc9000c2737416c924cabca91b528d0"/>
            <w:bookmarkEnd w:id="0"/>
            <w:r w:rsidRPr="00527BE2">
              <w:rPr>
                <w:rFonts w:ascii="Times New Roman" w:hAnsi="Times New Roman" w:cs="Times New Roman"/>
                <w:color w:val="000000" w:themeColor="text1"/>
                <w:sz w:val="24"/>
                <w:szCs w:val="24"/>
                <w:lang w:eastAsia="ar-SA"/>
              </w:rPr>
              <w:t xml:space="preserve">Supaprastintas </w:t>
            </w:r>
            <w:r w:rsidR="005E30DA" w:rsidRPr="00527BE2">
              <w:rPr>
                <w:rFonts w:ascii="Times New Roman" w:hAnsi="Times New Roman" w:cs="Times New Roman"/>
                <w:color w:val="000000" w:themeColor="text1"/>
                <w:sz w:val="24"/>
                <w:szCs w:val="24"/>
                <w:lang w:eastAsia="ar-SA"/>
              </w:rPr>
              <w:t xml:space="preserve">rekonstravimo </w:t>
            </w:r>
            <w:r w:rsidRPr="00527BE2">
              <w:rPr>
                <w:rFonts w:ascii="Times New Roman" w:hAnsi="Times New Roman" w:cs="Times New Roman"/>
                <w:color w:val="000000" w:themeColor="text1"/>
                <w:sz w:val="24"/>
                <w:szCs w:val="24"/>
                <w:lang w:eastAsia="ar-SA"/>
              </w:rPr>
              <w:t>projektas ir statybos skaičiuojamosios kainos nustatymo dalis.</w:t>
            </w:r>
          </w:p>
        </w:tc>
      </w:tr>
      <w:tr w:rsidR="00527BE2" w:rsidRPr="00527BE2" w14:paraId="4825660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7D4EB77"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12.1.</w:t>
            </w:r>
          </w:p>
        </w:tc>
        <w:tc>
          <w:tcPr>
            <w:tcW w:w="2824" w:type="dxa"/>
            <w:tcBorders>
              <w:top w:val="single" w:sz="4" w:space="0" w:color="auto"/>
              <w:left w:val="single" w:sz="4" w:space="0" w:color="auto"/>
              <w:bottom w:val="single" w:sz="4" w:space="0" w:color="auto"/>
              <w:right w:val="single" w:sz="4" w:space="0" w:color="auto"/>
            </w:tcBorders>
            <w:hideMark/>
          </w:tcPr>
          <w:p w14:paraId="4E5A07DA"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D574600" w14:textId="3954F90A" w:rsidR="008920ED" w:rsidRPr="00527BE2" w:rsidRDefault="00973D7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Perkamos įprastos paslaugos, kurias projektuotojas privalo atlikti pagal Statybos įstatymo, STR 1.04.04:2017 „Statinio projektavimas, projekto ekspertizė“ ir kitų norminių teisės aktų reikalavimus.</w:t>
            </w:r>
          </w:p>
        </w:tc>
      </w:tr>
      <w:tr w:rsidR="00527BE2" w:rsidRPr="00527BE2" w14:paraId="61C3737E"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5DC840CF"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12.2.</w:t>
            </w:r>
          </w:p>
        </w:tc>
        <w:tc>
          <w:tcPr>
            <w:tcW w:w="2824" w:type="dxa"/>
            <w:tcBorders>
              <w:top w:val="single" w:sz="4" w:space="0" w:color="auto"/>
              <w:left w:val="single" w:sz="4" w:space="0" w:color="auto"/>
              <w:bottom w:val="single" w:sz="4" w:space="0" w:color="auto"/>
              <w:right w:val="single" w:sz="4" w:space="0" w:color="auto"/>
            </w:tcBorders>
          </w:tcPr>
          <w:p w14:paraId="666B215C"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558BCE78" w14:textId="4B1B6012" w:rsidR="00AF3802"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F3802" w:rsidRPr="00527BE2">
              <w:rPr>
                <w:rFonts w:ascii="Times New Roman" w:hAnsi="Times New Roman" w:cs="Times New Roman"/>
                <w:iCs/>
                <w:color w:val="000000" w:themeColor="text1"/>
                <w:kern w:val="0"/>
                <w:sz w:val="24"/>
                <w:szCs w:val="24"/>
                <w:lang w:eastAsia="lt-LT"/>
              </w:rPr>
              <w:t>„NATURA2000“ teritorijoms reikšmingumo išvados gavimas;</w:t>
            </w:r>
          </w:p>
          <w:p w14:paraId="6327FA6E" w14:textId="6A74910D" w:rsidR="0066758D"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66758D" w:rsidRPr="00527BE2">
              <w:rPr>
                <w:rFonts w:ascii="Times New Roman" w:hAnsi="Times New Roman" w:cs="Times New Roman"/>
                <w:iCs/>
                <w:color w:val="000000" w:themeColor="text1"/>
                <w:kern w:val="0"/>
                <w:sz w:val="24"/>
                <w:szCs w:val="24"/>
                <w:lang w:eastAsia="lt-LT"/>
              </w:rPr>
              <w:t>atlikti geologinius tyrimus, parengti ataskaitą ir įregistruoti teisės aktų nustatyta tvarka;</w:t>
            </w:r>
          </w:p>
          <w:p w14:paraId="396DA01D" w14:textId="41F31149" w:rsidR="00973D7D"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973D7D" w:rsidRPr="00527BE2">
              <w:rPr>
                <w:rFonts w:ascii="Times New Roman" w:hAnsi="Times New Roman" w:cs="Times New Roman"/>
                <w:iCs/>
                <w:color w:val="000000" w:themeColor="text1"/>
                <w:kern w:val="0"/>
                <w:sz w:val="24"/>
                <w:szCs w:val="24"/>
                <w:lang w:eastAsia="lt-LT"/>
              </w:rPr>
              <w:t>topografinės nuotraukos atlikimas</w:t>
            </w:r>
            <w:r w:rsidR="0066758D" w:rsidRPr="00527BE2">
              <w:rPr>
                <w:rFonts w:ascii="Times New Roman" w:hAnsi="Times New Roman" w:cs="Times New Roman"/>
                <w:iCs/>
                <w:color w:val="000000" w:themeColor="text1"/>
                <w:kern w:val="0"/>
                <w:sz w:val="24"/>
                <w:szCs w:val="24"/>
                <w:lang w:eastAsia="lt-LT"/>
              </w:rPr>
              <w:t>;</w:t>
            </w:r>
          </w:p>
          <w:p w14:paraId="3DA43C45" w14:textId="2778949A" w:rsidR="00973D7D"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973D7D" w:rsidRPr="00527BE2">
              <w:rPr>
                <w:rFonts w:ascii="Times New Roman" w:hAnsi="Times New Roman" w:cs="Times New Roman"/>
                <w:iCs/>
                <w:color w:val="000000" w:themeColor="text1"/>
                <w:kern w:val="0"/>
                <w:sz w:val="24"/>
                <w:szCs w:val="24"/>
                <w:lang w:eastAsia="lt-LT"/>
              </w:rPr>
              <w:t xml:space="preserve">atlikti kitus tyrimus pagal poreikį; </w:t>
            </w:r>
          </w:p>
          <w:p w14:paraId="60A904B2" w14:textId="7629EB1E" w:rsidR="00973D7D"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973D7D" w:rsidRPr="00527BE2">
              <w:rPr>
                <w:rFonts w:ascii="Times New Roman" w:hAnsi="Times New Roman" w:cs="Times New Roman"/>
                <w:iCs/>
                <w:color w:val="000000" w:themeColor="text1"/>
                <w:kern w:val="0"/>
                <w:sz w:val="24"/>
                <w:szCs w:val="24"/>
                <w:lang w:eastAsia="lt-LT"/>
              </w:rPr>
              <w:t>visų kitų suderinimų</w:t>
            </w:r>
            <w:r w:rsidR="00F67B44" w:rsidRPr="00527BE2">
              <w:rPr>
                <w:rFonts w:ascii="Times New Roman" w:hAnsi="Times New Roman" w:cs="Times New Roman"/>
                <w:iCs/>
                <w:color w:val="000000" w:themeColor="text1"/>
                <w:kern w:val="0"/>
                <w:sz w:val="24"/>
                <w:szCs w:val="24"/>
                <w:lang w:eastAsia="lt-LT"/>
              </w:rPr>
              <w:t>, sutikimų</w:t>
            </w:r>
            <w:r w:rsidR="00973D7D" w:rsidRPr="00527BE2">
              <w:rPr>
                <w:rFonts w:ascii="Times New Roman" w:hAnsi="Times New Roman" w:cs="Times New Roman"/>
                <w:iCs/>
                <w:color w:val="000000" w:themeColor="text1"/>
                <w:kern w:val="0"/>
                <w:sz w:val="24"/>
                <w:szCs w:val="24"/>
                <w:lang w:eastAsia="lt-LT"/>
              </w:rPr>
              <w:t xml:space="preserve"> ir leidimų, kokių gali prireikti darbų atlikimui ir sutarties įvykdymui gavimas, įskaitant ir statybą leidžiantį dokumentą;</w:t>
            </w:r>
          </w:p>
          <w:p w14:paraId="353C34D4" w14:textId="36125901" w:rsidR="008920ED"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973D7D" w:rsidRPr="00527BE2">
              <w:rPr>
                <w:rFonts w:ascii="Times New Roman" w:hAnsi="Times New Roman" w:cs="Times New Roman"/>
                <w:iCs/>
                <w:color w:val="000000" w:themeColor="text1"/>
                <w:kern w:val="0"/>
                <w:sz w:val="24"/>
                <w:szCs w:val="24"/>
                <w:lang w:eastAsia="lt-LT"/>
              </w:rPr>
              <w:t>įvertinus pateiktas ekspertizės pastabas ir derinimo IS</w:t>
            </w:r>
            <w:r w:rsidR="009E2C12" w:rsidRPr="00527BE2">
              <w:rPr>
                <w:rFonts w:ascii="Times New Roman" w:hAnsi="Times New Roman" w:cs="Times New Roman"/>
                <w:iCs/>
                <w:color w:val="000000" w:themeColor="text1"/>
                <w:kern w:val="0"/>
                <w:sz w:val="24"/>
                <w:szCs w:val="24"/>
                <w:lang w:eastAsia="lt-LT"/>
              </w:rPr>
              <w:t xml:space="preserve"> (</w:t>
            </w:r>
            <w:proofErr w:type="spellStart"/>
            <w:r w:rsidR="00973D7D" w:rsidRPr="00527BE2">
              <w:rPr>
                <w:rFonts w:ascii="Times New Roman" w:hAnsi="Times New Roman" w:cs="Times New Roman"/>
                <w:iCs/>
                <w:color w:val="000000" w:themeColor="text1"/>
                <w:kern w:val="0"/>
                <w:sz w:val="24"/>
                <w:szCs w:val="24"/>
                <w:lang w:eastAsia="lt-LT"/>
              </w:rPr>
              <w:t>Infostatyba</w:t>
            </w:r>
            <w:proofErr w:type="spellEnd"/>
            <w:r w:rsidR="009E2C12" w:rsidRPr="00527BE2">
              <w:rPr>
                <w:rFonts w:ascii="Times New Roman" w:hAnsi="Times New Roman" w:cs="Times New Roman"/>
                <w:iCs/>
                <w:color w:val="000000" w:themeColor="text1"/>
                <w:kern w:val="0"/>
                <w:sz w:val="24"/>
                <w:szCs w:val="24"/>
                <w:lang w:eastAsia="lt-LT"/>
              </w:rPr>
              <w:t>)</w:t>
            </w:r>
            <w:r w:rsidR="00973D7D" w:rsidRPr="00527BE2">
              <w:rPr>
                <w:rFonts w:ascii="Times New Roman" w:hAnsi="Times New Roman" w:cs="Times New Roman"/>
                <w:iCs/>
                <w:color w:val="000000" w:themeColor="text1"/>
                <w:kern w:val="0"/>
                <w:sz w:val="24"/>
                <w:szCs w:val="24"/>
                <w:lang w:eastAsia="lt-LT"/>
              </w:rPr>
              <w:t xml:space="preserve"> su institucijomis pastabas, koreguoti projektinius sprendinius;</w:t>
            </w:r>
          </w:p>
        </w:tc>
      </w:tr>
      <w:tr w:rsidR="00527BE2" w:rsidRPr="00527BE2" w14:paraId="1CABC9D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223297BF"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12.3.</w:t>
            </w:r>
          </w:p>
        </w:tc>
        <w:tc>
          <w:tcPr>
            <w:tcW w:w="2824" w:type="dxa"/>
            <w:tcBorders>
              <w:top w:val="single" w:sz="4" w:space="0" w:color="auto"/>
              <w:left w:val="single" w:sz="4" w:space="0" w:color="auto"/>
              <w:bottom w:val="single" w:sz="4" w:space="0" w:color="auto"/>
              <w:right w:val="single" w:sz="4" w:space="0" w:color="auto"/>
            </w:tcBorders>
          </w:tcPr>
          <w:p w14:paraId="09F42E3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7109F493" w14:textId="05683E7E" w:rsidR="00AF3802" w:rsidRPr="00527BE2" w:rsidRDefault="00F67B44"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 xml:space="preserve">Numatoma. </w:t>
            </w:r>
            <w:r w:rsidR="00AF3802" w:rsidRPr="00527BE2">
              <w:rPr>
                <w:rFonts w:ascii="Times New Roman" w:hAnsi="Times New Roman" w:cs="Times New Roman"/>
                <w:iCs/>
                <w:color w:val="000000" w:themeColor="text1"/>
                <w:kern w:val="0"/>
                <w:sz w:val="24"/>
                <w:szCs w:val="24"/>
                <w:lang w:eastAsia="lt-LT"/>
              </w:rPr>
              <w:t>Teikdamas paslaugas, paslaugos teikėjas užsakovui pareikalavus turės parengti ataskaitas:</w:t>
            </w:r>
          </w:p>
          <w:p w14:paraId="25F8925B" w14:textId="43816B6B" w:rsidR="00AF3802"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F3802" w:rsidRPr="00527BE2">
              <w:rPr>
                <w:rFonts w:ascii="Times New Roman" w:hAnsi="Times New Roman" w:cs="Times New Roman"/>
                <w:iCs/>
                <w:color w:val="000000" w:themeColor="text1"/>
                <w:kern w:val="0"/>
                <w:sz w:val="24"/>
                <w:szCs w:val="24"/>
                <w:lang w:eastAsia="lt-LT"/>
              </w:rPr>
              <w:t>tarpinė ataskaita pateikiama per 15 d., joje apibendrinama paslaugos teikimo veikla;</w:t>
            </w:r>
          </w:p>
          <w:p w14:paraId="4C1376B6" w14:textId="353F5041" w:rsidR="00AF3802"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F3802" w:rsidRPr="00527BE2">
              <w:rPr>
                <w:rFonts w:ascii="Times New Roman" w:hAnsi="Times New Roman" w:cs="Times New Roman"/>
                <w:iCs/>
                <w:color w:val="000000" w:themeColor="text1"/>
                <w:kern w:val="0"/>
                <w:sz w:val="24"/>
                <w:szCs w:val="24"/>
                <w:lang w:eastAsia="lt-LT"/>
              </w:rPr>
              <w:t>baigiamoji ataskaita pateikiama per vieną mėnesį nuo projekto įgyvendinimo dienos. Šioje ataskaitoje trumpai aprašoma projekto vykdymo priežiūros eiga;</w:t>
            </w:r>
          </w:p>
          <w:p w14:paraId="779EA84F" w14:textId="57511E8A" w:rsidR="008920ED"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F3802" w:rsidRPr="00527BE2">
              <w:rPr>
                <w:rFonts w:ascii="Times New Roman" w:hAnsi="Times New Roman" w:cs="Times New Roman"/>
                <w:iCs/>
                <w:color w:val="000000" w:themeColor="text1"/>
                <w:kern w:val="0"/>
                <w:sz w:val="24"/>
                <w:szCs w:val="24"/>
                <w:lang w:eastAsia="lt-LT"/>
              </w:rPr>
              <w:t>ataskaitos rengiamos lietuvių kalba ir pateikiamos užsakovui el. paštu.</w:t>
            </w:r>
          </w:p>
        </w:tc>
      </w:tr>
      <w:tr w:rsidR="00527BE2" w:rsidRPr="00527BE2" w14:paraId="7A356F61"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056B5A16"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13.</w:t>
            </w:r>
          </w:p>
        </w:tc>
        <w:tc>
          <w:tcPr>
            <w:tcW w:w="2824" w:type="dxa"/>
            <w:tcBorders>
              <w:top w:val="single" w:sz="4" w:space="0" w:color="auto"/>
              <w:left w:val="single" w:sz="4" w:space="0" w:color="auto"/>
              <w:bottom w:val="single" w:sz="4" w:space="0" w:color="auto"/>
              <w:right w:val="single" w:sz="4" w:space="0" w:color="auto"/>
            </w:tcBorders>
            <w:hideMark/>
          </w:tcPr>
          <w:p w14:paraId="026B9FB7"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261F9B76" w14:textId="77777777" w:rsidR="00AF3802" w:rsidRPr="00527BE2" w:rsidRDefault="00AF3802"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Paslaugos pradedamos teikti iš kart po projektavimo paslaugų sutarties pasirašymo.</w:t>
            </w:r>
          </w:p>
          <w:p w14:paraId="259BC74D" w14:textId="2DDEA0DC" w:rsidR="00AF3802" w:rsidRPr="00527BE2" w:rsidRDefault="00AF3802"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 xml:space="preserve">Supaprastinto rekonstravimo projekto parengimo trukmė - </w:t>
            </w:r>
            <w:r w:rsidR="001E4BC8" w:rsidRPr="00527BE2">
              <w:rPr>
                <w:rFonts w:ascii="Times New Roman" w:hAnsi="Times New Roman" w:cs="Times New Roman"/>
                <w:color w:val="000000" w:themeColor="text1"/>
                <w:sz w:val="24"/>
                <w:szCs w:val="24"/>
                <w:lang w:eastAsia="ar-SA"/>
              </w:rPr>
              <w:t>11</w:t>
            </w:r>
            <w:r w:rsidRPr="00527BE2">
              <w:rPr>
                <w:rFonts w:ascii="Times New Roman" w:hAnsi="Times New Roman" w:cs="Times New Roman"/>
                <w:color w:val="000000" w:themeColor="text1"/>
                <w:sz w:val="24"/>
                <w:szCs w:val="24"/>
                <w:lang w:eastAsia="ar-SA"/>
              </w:rPr>
              <w:t xml:space="preserve"> mėn.</w:t>
            </w:r>
          </w:p>
          <w:p w14:paraId="5D2F49F7" w14:textId="643988BF" w:rsidR="008920ED" w:rsidRPr="00527BE2" w:rsidRDefault="00AF3802" w:rsidP="00A47951">
            <w:pPr>
              <w:spacing w:after="0"/>
              <w:jc w:val="both"/>
              <w:rPr>
                <w:rFonts w:ascii="Times New Roman" w:hAnsi="Times New Roman" w:cs="Times New Roman"/>
                <w:bCs/>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Projekto vykdymo priežiūros paslaugos pradžia – statybos darbų pradžia (~2026 m.), pabaiga statybos darbų pabaiga.</w:t>
            </w:r>
          </w:p>
        </w:tc>
      </w:tr>
      <w:tr w:rsidR="00527BE2" w:rsidRPr="00527BE2" w14:paraId="388CAB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6EFED69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417B76E3" w14:textId="77777777" w:rsidR="008920ED" w:rsidRPr="00527BE2" w:rsidRDefault="008920ED" w:rsidP="00A47951">
            <w:pPr>
              <w:spacing w:after="0"/>
              <w:jc w:val="both"/>
              <w:rPr>
                <w:rFonts w:ascii="Times New Roman" w:hAnsi="Times New Roman" w:cs="Times New Roman"/>
                <w:b/>
                <w:bCs/>
                <w:color w:val="000000" w:themeColor="text1"/>
                <w:sz w:val="24"/>
                <w:szCs w:val="24"/>
                <w:lang w:eastAsia="ar-SA"/>
              </w:rPr>
            </w:pPr>
            <w:r w:rsidRPr="00527BE2">
              <w:rPr>
                <w:rFonts w:ascii="Times New Roman" w:hAnsi="Times New Roman" w:cs="Times New Roman"/>
                <w:b/>
                <w:bCs/>
                <w:color w:val="000000" w:themeColor="text1"/>
                <w:sz w:val="24"/>
                <w:szCs w:val="24"/>
                <w:lang w:eastAsia="ar-SA"/>
              </w:rPr>
              <w:t>III. Reikalavimai projektavimo paslaugoms</w:t>
            </w:r>
          </w:p>
        </w:tc>
      </w:tr>
      <w:tr w:rsidR="00527BE2" w:rsidRPr="00527BE2" w14:paraId="511374BC"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078BABC2"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14.</w:t>
            </w:r>
          </w:p>
        </w:tc>
        <w:tc>
          <w:tcPr>
            <w:tcW w:w="2824" w:type="dxa"/>
            <w:tcBorders>
              <w:top w:val="single" w:sz="4" w:space="0" w:color="auto"/>
              <w:left w:val="single" w:sz="4" w:space="0" w:color="auto"/>
              <w:bottom w:val="single" w:sz="4" w:space="0" w:color="auto"/>
              <w:right w:val="single" w:sz="4" w:space="0" w:color="auto"/>
            </w:tcBorders>
            <w:hideMark/>
          </w:tcPr>
          <w:p w14:paraId="1448D944"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 xml:space="preserve">Projekto rengimo dokumentams taikomi 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773BED81" w14:textId="1E5827E6" w:rsidR="008920ED" w:rsidRPr="00527BE2" w:rsidRDefault="001E4BC8"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Projektas rengiamas Lietuvos Respublikos Statybos įstatymu ir kitais įstatymais, reglamentuojančiais statinio saugos ir paskirties reikalavimus, teisės aktais, reglamentuojančiais esminius statinių reikalavimus, kitais teisės aktais, teritorijų planavimo ir normatyviniais statybos techniniais dokumentais, normatyviniais statinio saugos ir paskirties dokumentais, statinio projekto rengimo dokumentais, projektavimo paslaugų suteikimo sutartimi. Įvertinti saugomas teritorijas.</w:t>
            </w:r>
          </w:p>
        </w:tc>
      </w:tr>
      <w:tr w:rsidR="00527BE2" w:rsidRPr="00527BE2" w14:paraId="530AA128"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72722856"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15.</w:t>
            </w:r>
          </w:p>
        </w:tc>
        <w:tc>
          <w:tcPr>
            <w:tcW w:w="2824" w:type="dxa"/>
            <w:tcBorders>
              <w:top w:val="single" w:sz="4" w:space="0" w:color="auto"/>
              <w:left w:val="single" w:sz="4" w:space="0" w:color="auto"/>
              <w:bottom w:val="single" w:sz="4" w:space="0" w:color="auto"/>
              <w:right w:val="single" w:sz="4" w:space="0" w:color="auto"/>
            </w:tcBorders>
          </w:tcPr>
          <w:p w14:paraId="2082557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 xml:space="preserve">Funkciniai (paskirties) ir naudojimo (eksploataciniai) </w:t>
            </w:r>
            <w:r w:rsidRPr="00527BE2">
              <w:rPr>
                <w:rFonts w:ascii="Times New Roman" w:hAnsi="Times New Roman" w:cs="Times New Roman"/>
                <w:color w:val="000000" w:themeColor="text1"/>
                <w:sz w:val="24"/>
                <w:szCs w:val="24"/>
                <w:lang w:eastAsia="ar-SA"/>
              </w:rPr>
              <w:lastRenderedPageBreak/>
              <w:t>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43168C21" w14:textId="03F05556" w:rsidR="008920ED" w:rsidRPr="00527BE2" w:rsidRDefault="001E4BC8"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lastRenderedPageBreak/>
              <w:t xml:space="preserve">Visos siūlomos tvarkymo ir pritaikymo lankymui priemonės, infrastruktūra turi derėti kraštovaizdyje ir tarpusavyje, turi būti ne tik estetiška, bet ir ilgaamžė, </w:t>
            </w:r>
            <w:r w:rsidRPr="00527BE2">
              <w:rPr>
                <w:rFonts w:ascii="Times New Roman" w:hAnsi="Times New Roman" w:cs="Times New Roman"/>
                <w:iCs/>
                <w:color w:val="000000" w:themeColor="text1"/>
                <w:kern w:val="0"/>
                <w:sz w:val="24"/>
                <w:szCs w:val="24"/>
                <w:lang w:eastAsia="lt-LT"/>
              </w:rPr>
              <w:lastRenderedPageBreak/>
              <w:t>atspari vandalizmui ir aplinkos poveikiui, ergonomiška, patogi naudoti lankytojams;</w:t>
            </w:r>
          </w:p>
        </w:tc>
      </w:tr>
      <w:tr w:rsidR="00527BE2" w:rsidRPr="00527BE2" w14:paraId="2C22BF03"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59D56D32"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lastRenderedPageBreak/>
              <w:t>16.</w:t>
            </w:r>
          </w:p>
        </w:tc>
        <w:tc>
          <w:tcPr>
            <w:tcW w:w="2824" w:type="dxa"/>
            <w:tcBorders>
              <w:top w:val="single" w:sz="4" w:space="0" w:color="auto"/>
              <w:left w:val="single" w:sz="4" w:space="0" w:color="auto"/>
              <w:bottom w:val="single" w:sz="4" w:space="0" w:color="auto"/>
              <w:right w:val="single" w:sz="4" w:space="0" w:color="auto"/>
            </w:tcBorders>
            <w:hideMark/>
          </w:tcPr>
          <w:p w14:paraId="6BCB060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66B440B1" w14:textId="32F9051F" w:rsidR="008920ED" w:rsidRPr="00527BE2" w:rsidRDefault="00EC4FE5"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Vadovautis teisės aktuose numatytais aplinkosaugos, sveikatos, saugomos teritorijos ir nekilnojamosios kultūros paveldo vertybės apsaugos reikalavimais.</w:t>
            </w:r>
          </w:p>
        </w:tc>
      </w:tr>
      <w:tr w:rsidR="00527BE2" w:rsidRPr="00527BE2" w14:paraId="281053C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C06A17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17.</w:t>
            </w:r>
          </w:p>
        </w:tc>
        <w:tc>
          <w:tcPr>
            <w:tcW w:w="2824" w:type="dxa"/>
            <w:tcBorders>
              <w:top w:val="single" w:sz="4" w:space="0" w:color="auto"/>
              <w:left w:val="single" w:sz="4" w:space="0" w:color="auto"/>
              <w:bottom w:val="single" w:sz="4" w:space="0" w:color="auto"/>
              <w:right w:val="single" w:sz="4" w:space="0" w:color="auto"/>
            </w:tcBorders>
          </w:tcPr>
          <w:p w14:paraId="356D481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4D2A39AB" w14:textId="14F695EC" w:rsidR="001E4BC8" w:rsidRPr="00527BE2" w:rsidRDefault="008920ED" w:rsidP="001E4BC8">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 xml:space="preserve"> </w:t>
            </w:r>
            <w:r w:rsidR="001E4BC8" w:rsidRPr="00527BE2">
              <w:rPr>
                <w:rFonts w:ascii="Times New Roman" w:hAnsi="Times New Roman" w:cs="Times New Roman"/>
                <w:color w:val="000000" w:themeColor="text1"/>
                <w:sz w:val="24"/>
                <w:szCs w:val="24"/>
                <w:lang w:eastAsia="ar-SA"/>
              </w:rPr>
              <w:t xml:space="preserve">Projektuojant įvertinti universaliojo dizaino principus.  </w:t>
            </w:r>
          </w:p>
          <w:p w14:paraId="3862241E" w14:textId="36067D43" w:rsidR="008920ED" w:rsidRPr="00527BE2" w:rsidRDefault="008920ED" w:rsidP="00A47951">
            <w:pPr>
              <w:spacing w:after="0"/>
              <w:jc w:val="both"/>
              <w:rPr>
                <w:rFonts w:ascii="Times New Roman" w:hAnsi="Times New Roman" w:cs="Times New Roman"/>
                <w:color w:val="000000" w:themeColor="text1"/>
                <w:sz w:val="24"/>
                <w:szCs w:val="24"/>
                <w:lang w:eastAsia="ar-SA"/>
              </w:rPr>
            </w:pPr>
          </w:p>
        </w:tc>
      </w:tr>
      <w:tr w:rsidR="00527BE2" w:rsidRPr="00527BE2" w14:paraId="5D7BF587"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56B2B67"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18.</w:t>
            </w:r>
          </w:p>
        </w:tc>
        <w:tc>
          <w:tcPr>
            <w:tcW w:w="2824" w:type="dxa"/>
            <w:tcBorders>
              <w:top w:val="single" w:sz="4" w:space="0" w:color="auto"/>
              <w:left w:val="single" w:sz="4" w:space="0" w:color="auto"/>
              <w:bottom w:val="single" w:sz="4" w:space="0" w:color="auto"/>
              <w:right w:val="single" w:sz="4" w:space="0" w:color="auto"/>
            </w:tcBorders>
          </w:tcPr>
          <w:p w14:paraId="4B6CB8AD"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5C4CA213" w14:textId="089EA129" w:rsidR="003E0CF3"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6B7013" w:rsidRPr="00527BE2">
              <w:rPr>
                <w:rFonts w:ascii="Times New Roman" w:hAnsi="Times New Roman" w:cs="Times New Roman"/>
                <w:color w:val="000000" w:themeColor="text1"/>
                <w:sz w:val="24"/>
                <w:szCs w:val="24"/>
                <w:lang w:eastAsia="ar-SA"/>
              </w:rPr>
              <w:t>n</w:t>
            </w:r>
            <w:r w:rsidR="003E0CF3" w:rsidRPr="00527BE2">
              <w:rPr>
                <w:rFonts w:ascii="Times New Roman" w:hAnsi="Times New Roman" w:cs="Times New Roman"/>
                <w:color w:val="000000" w:themeColor="text1"/>
                <w:sz w:val="24"/>
                <w:szCs w:val="24"/>
                <w:lang w:eastAsia="ar-SA"/>
              </w:rPr>
              <w:t>umatyti</w:t>
            </w:r>
            <w:r w:rsidR="001E4BC8" w:rsidRPr="00527BE2">
              <w:rPr>
                <w:rFonts w:ascii="Times New Roman" w:hAnsi="Times New Roman" w:cs="Times New Roman"/>
                <w:color w:val="000000" w:themeColor="text1"/>
                <w:sz w:val="24"/>
                <w:szCs w:val="24"/>
                <w:lang w:eastAsia="ar-SA"/>
              </w:rPr>
              <w:t xml:space="preserve"> medinio </w:t>
            </w:r>
            <w:r w:rsidR="003E0CF3" w:rsidRPr="00527BE2">
              <w:rPr>
                <w:rFonts w:ascii="Times New Roman" w:hAnsi="Times New Roman" w:cs="Times New Roman"/>
                <w:color w:val="000000" w:themeColor="text1"/>
                <w:sz w:val="24"/>
                <w:szCs w:val="24"/>
                <w:lang w:eastAsia="ar-SA"/>
              </w:rPr>
              <w:t>tako rekonstrukciją</w:t>
            </w:r>
            <w:r w:rsidR="0074719B" w:rsidRPr="00527BE2">
              <w:rPr>
                <w:rFonts w:ascii="Times New Roman" w:hAnsi="Times New Roman" w:cs="Times New Roman"/>
                <w:color w:val="000000" w:themeColor="text1"/>
                <w:sz w:val="24"/>
                <w:szCs w:val="24"/>
                <w:lang w:eastAsia="ar-SA"/>
              </w:rPr>
              <w:t xml:space="preserve"> </w:t>
            </w:r>
            <w:r w:rsidR="003E0CF3" w:rsidRPr="00527BE2">
              <w:rPr>
                <w:rFonts w:ascii="Times New Roman" w:hAnsi="Times New Roman" w:cs="Times New Roman"/>
                <w:color w:val="000000" w:themeColor="text1"/>
                <w:sz w:val="24"/>
                <w:szCs w:val="24"/>
                <w:lang w:eastAsia="ar-SA"/>
              </w:rPr>
              <w:t>(1,</w:t>
            </w:r>
            <w:r w:rsidR="005A150D" w:rsidRPr="00527BE2">
              <w:rPr>
                <w:rFonts w:ascii="Times New Roman" w:hAnsi="Times New Roman" w:cs="Times New Roman"/>
                <w:color w:val="000000" w:themeColor="text1"/>
                <w:sz w:val="24"/>
                <w:szCs w:val="24"/>
                <w:lang w:eastAsia="ar-SA"/>
              </w:rPr>
              <w:t>2</w:t>
            </w:r>
            <w:r w:rsidR="003E0CF3" w:rsidRPr="00527BE2">
              <w:rPr>
                <w:rFonts w:ascii="Times New Roman" w:hAnsi="Times New Roman" w:cs="Times New Roman"/>
                <w:color w:val="000000" w:themeColor="text1"/>
                <w:sz w:val="24"/>
                <w:szCs w:val="24"/>
                <w:lang w:eastAsia="ar-SA"/>
              </w:rPr>
              <w:t xml:space="preserve"> m</w:t>
            </w:r>
            <w:r w:rsidR="005A150D" w:rsidRPr="00527BE2">
              <w:rPr>
                <w:rFonts w:ascii="Times New Roman" w:hAnsi="Times New Roman" w:cs="Times New Roman"/>
                <w:color w:val="000000" w:themeColor="text1"/>
                <w:sz w:val="24"/>
                <w:szCs w:val="24"/>
                <w:lang w:eastAsia="ar-SA"/>
              </w:rPr>
              <w:t xml:space="preserve"> – 1,5 m</w:t>
            </w:r>
            <w:r w:rsidR="003E0CF3" w:rsidRPr="00527BE2">
              <w:rPr>
                <w:rFonts w:ascii="Times New Roman" w:hAnsi="Times New Roman" w:cs="Times New Roman"/>
                <w:color w:val="000000" w:themeColor="text1"/>
                <w:sz w:val="24"/>
                <w:szCs w:val="24"/>
                <w:lang w:eastAsia="ar-SA"/>
              </w:rPr>
              <w:t xml:space="preserve"> pločio, </w:t>
            </w:r>
            <w:r w:rsidR="005A150D" w:rsidRPr="00527BE2">
              <w:rPr>
                <w:rFonts w:ascii="Times New Roman" w:hAnsi="Times New Roman" w:cs="Times New Roman"/>
                <w:color w:val="000000" w:themeColor="text1"/>
                <w:sz w:val="24"/>
                <w:szCs w:val="24"/>
                <w:lang w:eastAsia="ar-SA"/>
              </w:rPr>
              <w:t>~</w:t>
            </w:r>
            <w:r w:rsidR="003E0CF3" w:rsidRPr="00527BE2">
              <w:rPr>
                <w:rFonts w:ascii="Times New Roman" w:hAnsi="Times New Roman" w:cs="Times New Roman"/>
                <w:color w:val="000000" w:themeColor="text1"/>
                <w:sz w:val="24"/>
                <w:szCs w:val="24"/>
                <w:lang w:eastAsia="ar-SA"/>
              </w:rPr>
              <w:t>1000 m ilgio</w:t>
            </w:r>
            <w:r w:rsidR="001E4BC8" w:rsidRPr="00527BE2">
              <w:rPr>
                <w:rFonts w:ascii="Times New Roman" w:hAnsi="Times New Roman" w:cs="Times New Roman"/>
                <w:color w:val="000000" w:themeColor="text1"/>
                <w:sz w:val="24"/>
                <w:szCs w:val="24"/>
                <w:lang w:eastAsia="ar-SA"/>
              </w:rPr>
              <w:t>)</w:t>
            </w:r>
            <w:r w:rsidR="00EB0A1F" w:rsidRPr="00527BE2">
              <w:rPr>
                <w:rFonts w:ascii="Times New Roman" w:hAnsi="Times New Roman" w:cs="Times New Roman"/>
                <w:color w:val="000000" w:themeColor="text1"/>
                <w:sz w:val="24"/>
                <w:szCs w:val="24"/>
                <w:lang w:eastAsia="ar-SA"/>
              </w:rPr>
              <w:t xml:space="preserve">. Tako trasa po rekonstrukcijos turi sudaryti žiedinį maršrutą, kad lankytojai grįžtų į pradinį tašką; </w:t>
            </w:r>
          </w:p>
          <w:p w14:paraId="02F2A493" w14:textId="699EDC75" w:rsidR="003E0CF3"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6B7013" w:rsidRPr="00527BE2">
              <w:rPr>
                <w:rFonts w:ascii="Times New Roman" w:hAnsi="Times New Roman" w:cs="Times New Roman"/>
                <w:color w:val="000000" w:themeColor="text1"/>
                <w:sz w:val="24"/>
                <w:szCs w:val="24"/>
                <w:lang w:eastAsia="ar-SA"/>
              </w:rPr>
              <w:t>n</w:t>
            </w:r>
            <w:r w:rsidR="003E0CF3" w:rsidRPr="00527BE2">
              <w:rPr>
                <w:rFonts w:ascii="Times New Roman" w:hAnsi="Times New Roman" w:cs="Times New Roman"/>
                <w:color w:val="000000" w:themeColor="text1"/>
                <w:sz w:val="24"/>
                <w:szCs w:val="24"/>
                <w:lang w:eastAsia="ar-SA"/>
              </w:rPr>
              <w:t>umatyti mažosios architektūros elementus: suoliukas + šiukšliadėžė</w:t>
            </w:r>
            <w:r w:rsidR="004752A8" w:rsidRPr="00527BE2">
              <w:rPr>
                <w:rFonts w:ascii="Times New Roman" w:hAnsi="Times New Roman" w:cs="Times New Roman"/>
                <w:color w:val="000000" w:themeColor="text1"/>
                <w:sz w:val="24"/>
                <w:szCs w:val="24"/>
                <w:lang w:eastAsia="ar-SA"/>
              </w:rPr>
              <w:t>;</w:t>
            </w:r>
          </w:p>
          <w:p w14:paraId="5DBE126A" w14:textId="33B36653" w:rsidR="00EB0A1F"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6B7013" w:rsidRPr="00527BE2">
              <w:rPr>
                <w:rFonts w:ascii="Times New Roman" w:hAnsi="Times New Roman" w:cs="Times New Roman"/>
                <w:color w:val="000000" w:themeColor="text1"/>
                <w:sz w:val="24"/>
                <w:szCs w:val="24"/>
                <w:lang w:eastAsia="ar-SA"/>
              </w:rPr>
              <w:t>n</w:t>
            </w:r>
            <w:r w:rsidR="003E0CF3" w:rsidRPr="00527BE2">
              <w:rPr>
                <w:rFonts w:ascii="Times New Roman" w:hAnsi="Times New Roman" w:cs="Times New Roman"/>
                <w:color w:val="000000" w:themeColor="text1"/>
                <w:sz w:val="24"/>
                <w:szCs w:val="24"/>
                <w:lang w:eastAsia="ar-SA"/>
              </w:rPr>
              <w:t xml:space="preserve">umatyti </w:t>
            </w:r>
            <w:r w:rsidR="00EC4FE5" w:rsidRPr="00527BE2">
              <w:rPr>
                <w:rFonts w:ascii="Times New Roman" w:hAnsi="Times New Roman" w:cs="Times New Roman"/>
                <w:color w:val="000000" w:themeColor="text1"/>
                <w:sz w:val="24"/>
                <w:szCs w:val="24"/>
                <w:lang w:eastAsia="ar-SA"/>
              </w:rPr>
              <w:t>esančios scenos</w:t>
            </w:r>
            <w:r w:rsidR="00EB0A1F" w:rsidRPr="00527BE2">
              <w:rPr>
                <w:rFonts w:ascii="Times New Roman" w:hAnsi="Times New Roman" w:cs="Times New Roman"/>
                <w:color w:val="000000" w:themeColor="text1"/>
                <w:sz w:val="24"/>
                <w:szCs w:val="24"/>
                <w:lang w:eastAsia="ar-SA"/>
              </w:rPr>
              <w:t xml:space="preserve"> (154 kv. m)</w:t>
            </w:r>
            <w:r w:rsidR="00EC4FE5" w:rsidRPr="00527BE2">
              <w:rPr>
                <w:rFonts w:ascii="Times New Roman" w:hAnsi="Times New Roman" w:cs="Times New Roman"/>
                <w:color w:val="000000" w:themeColor="text1"/>
                <w:sz w:val="24"/>
                <w:szCs w:val="24"/>
                <w:lang w:eastAsia="ar-SA"/>
              </w:rPr>
              <w:t xml:space="preserve"> rekonstrukciją į </w:t>
            </w:r>
            <w:r w:rsidR="003E0CF3" w:rsidRPr="00527BE2">
              <w:rPr>
                <w:rFonts w:ascii="Times New Roman" w:hAnsi="Times New Roman" w:cs="Times New Roman"/>
                <w:color w:val="000000" w:themeColor="text1"/>
                <w:sz w:val="24"/>
                <w:szCs w:val="24"/>
                <w:lang w:eastAsia="ar-SA"/>
              </w:rPr>
              <w:t>apžvalgos aikštel</w:t>
            </w:r>
            <w:r w:rsidR="00EC4FE5" w:rsidRPr="00527BE2">
              <w:rPr>
                <w:rFonts w:ascii="Times New Roman" w:hAnsi="Times New Roman" w:cs="Times New Roman"/>
                <w:color w:val="000000" w:themeColor="text1"/>
                <w:sz w:val="24"/>
                <w:szCs w:val="24"/>
                <w:lang w:eastAsia="ar-SA"/>
              </w:rPr>
              <w:t>ę</w:t>
            </w:r>
            <w:r w:rsidR="00EB0A1F" w:rsidRPr="00527BE2">
              <w:rPr>
                <w:rFonts w:ascii="Times New Roman" w:hAnsi="Times New Roman" w:cs="Times New Roman"/>
                <w:color w:val="000000" w:themeColor="text1"/>
                <w:sz w:val="24"/>
                <w:szCs w:val="24"/>
                <w:lang w:eastAsia="ar-SA"/>
              </w:rPr>
              <w:t>;</w:t>
            </w:r>
          </w:p>
          <w:p w14:paraId="5B4C9D88" w14:textId="2842F9B2" w:rsidR="00EB0A1F"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EB0A1F" w:rsidRPr="00527BE2">
              <w:rPr>
                <w:rFonts w:ascii="Times New Roman" w:hAnsi="Times New Roman" w:cs="Times New Roman"/>
                <w:color w:val="000000" w:themeColor="text1"/>
                <w:sz w:val="24"/>
                <w:szCs w:val="24"/>
                <w:lang w:eastAsia="ar-SA"/>
              </w:rPr>
              <w:t>numatyti į darbų zoną patenkančių menkaverčių krūmų ir medžių šalinimą, bei naujų želdinių sodinimą. Jei planuojami statybos, infrastruktūros ar kraštovaizdžio tvarkymo darbai reikalauja sveikų medžių šalinimą  – atlikti želdynų tyrimus.</w:t>
            </w:r>
          </w:p>
          <w:p w14:paraId="1D8967A5" w14:textId="447DE7E1" w:rsidR="00EC4FE5"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EC4FE5" w:rsidRPr="00527BE2">
              <w:rPr>
                <w:rFonts w:ascii="Times New Roman" w:hAnsi="Times New Roman" w:cs="Times New Roman"/>
                <w:color w:val="000000" w:themeColor="text1"/>
                <w:sz w:val="24"/>
                <w:szCs w:val="24"/>
                <w:lang w:eastAsia="ar-SA"/>
              </w:rPr>
              <w:t>esant poreikiui reikia numatyti kitus aplinkos tvarkymo darbus;</w:t>
            </w:r>
          </w:p>
          <w:p w14:paraId="3B59DC9D" w14:textId="60E1B70C" w:rsidR="00EC4FE5"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EC4FE5" w:rsidRPr="00527BE2">
              <w:rPr>
                <w:rFonts w:ascii="Times New Roman" w:hAnsi="Times New Roman" w:cs="Times New Roman"/>
                <w:color w:val="000000" w:themeColor="text1"/>
                <w:sz w:val="24"/>
                <w:szCs w:val="24"/>
                <w:lang w:eastAsia="ar-SA"/>
              </w:rPr>
              <w:t>numatyti darbų vykdymo zonos sutvarkymą pagal privalomų normatyvinių dokumentų reikalavimus;</w:t>
            </w:r>
          </w:p>
          <w:p w14:paraId="7E249BDA" w14:textId="09DEFB77" w:rsidR="008920ED" w:rsidRPr="00527BE2" w:rsidRDefault="005E30DA" w:rsidP="005E30DA">
            <w:pPr>
              <w:spacing w:after="0" w:line="240" w:lineRule="auto"/>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w:t>
            </w:r>
            <w:r w:rsidR="00EC4FE5" w:rsidRPr="00527BE2">
              <w:rPr>
                <w:rFonts w:ascii="Times New Roman" w:hAnsi="Times New Roman" w:cs="Times New Roman"/>
                <w:color w:val="000000" w:themeColor="text1"/>
                <w:sz w:val="24"/>
                <w:szCs w:val="24"/>
                <w:lang w:eastAsia="ar-SA"/>
              </w:rPr>
              <w:t>visus sprendinius tikslinti projektavimo metu ir suderinti su užsakovu;</w:t>
            </w:r>
          </w:p>
        </w:tc>
      </w:tr>
      <w:tr w:rsidR="00527BE2" w:rsidRPr="00527BE2" w14:paraId="3314D56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787154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19.</w:t>
            </w:r>
          </w:p>
        </w:tc>
        <w:tc>
          <w:tcPr>
            <w:tcW w:w="2824" w:type="dxa"/>
            <w:tcBorders>
              <w:top w:val="single" w:sz="4" w:space="0" w:color="auto"/>
              <w:left w:val="single" w:sz="4" w:space="0" w:color="auto"/>
              <w:bottom w:val="single" w:sz="4" w:space="0" w:color="auto"/>
              <w:right w:val="single" w:sz="4" w:space="0" w:color="auto"/>
            </w:tcBorders>
            <w:hideMark/>
          </w:tcPr>
          <w:p w14:paraId="144851D0"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691DE42A" w14:textId="1A54CAC1" w:rsidR="00EC4FE5" w:rsidRPr="00527BE2" w:rsidRDefault="005E30DA" w:rsidP="005E30DA">
            <w:pPr>
              <w:spacing w:after="0"/>
              <w:jc w:val="both"/>
              <w:rPr>
                <w:rFonts w:ascii="Times New Roman" w:eastAsia="Calibri" w:hAnsi="Times New Roman" w:cs="Times New Roman"/>
                <w:color w:val="000000" w:themeColor="text1"/>
                <w:kern w:val="0"/>
                <w:sz w:val="24"/>
                <w:szCs w:val="24"/>
              </w:rPr>
            </w:pPr>
            <w:r w:rsidRPr="00527BE2">
              <w:rPr>
                <w:rFonts w:ascii="Times New Roman" w:eastAsia="Calibri" w:hAnsi="Times New Roman" w:cs="Times New Roman"/>
                <w:color w:val="000000" w:themeColor="text1"/>
                <w:kern w:val="0"/>
                <w:sz w:val="24"/>
                <w:szCs w:val="24"/>
              </w:rPr>
              <w:t>-</w:t>
            </w:r>
            <w:r w:rsidR="00EC4FE5" w:rsidRPr="00527BE2">
              <w:rPr>
                <w:rFonts w:ascii="Times New Roman" w:eastAsia="Calibri" w:hAnsi="Times New Roman" w:cs="Times New Roman"/>
                <w:color w:val="000000" w:themeColor="text1"/>
                <w:kern w:val="0"/>
                <w:sz w:val="24"/>
                <w:szCs w:val="24"/>
              </w:rPr>
              <w:t>projekto sprendinius, medžiagų, įrenginių ir statybos produktų technines specifikacijas ir technologijas suderinti su užsakovu;</w:t>
            </w:r>
          </w:p>
          <w:p w14:paraId="3AC720BC" w14:textId="7555AC75" w:rsidR="00EC4FE5" w:rsidRPr="00527BE2" w:rsidRDefault="005E30DA" w:rsidP="005E30DA">
            <w:pPr>
              <w:spacing w:after="0"/>
              <w:jc w:val="both"/>
              <w:rPr>
                <w:rFonts w:ascii="Times New Roman" w:eastAsia="Calibri" w:hAnsi="Times New Roman" w:cs="Times New Roman"/>
                <w:color w:val="000000" w:themeColor="text1"/>
                <w:kern w:val="0"/>
                <w:sz w:val="24"/>
                <w:szCs w:val="24"/>
              </w:rPr>
            </w:pPr>
            <w:r w:rsidRPr="00527BE2">
              <w:rPr>
                <w:rFonts w:ascii="Times New Roman" w:eastAsia="Calibri" w:hAnsi="Times New Roman" w:cs="Times New Roman"/>
                <w:color w:val="000000" w:themeColor="text1"/>
                <w:kern w:val="0"/>
                <w:sz w:val="24"/>
                <w:szCs w:val="24"/>
              </w:rPr>
              <w:t>-</w:t>
            </w:r>
            <w:r w:rsidR="00EC4FE5" w:rsidRPr="00527BE2">
              <w:rPr>
                <w:rFonts w:ascii="Times New Roman" w:eastAsia="Calibri" w:hAnsi="Times New Roman" w:cs="Times New Roman"/>
                <w:color w:val="000000" w:themeColor="text1"/>
                <w:kern w:val="0"/>
                <w:sz w:val="24"/>
                <w:szCs w:val="24"/>
              </w:rPr>
              <w:t>projektą derinti su kitomis valstybinės priežiūros institucijomis, viešinti ir pristatyti visuomenei kaip to reikalauja įstatymai, kiti teisės aktai;</w:t>
            </w:r>
          </w:p>
          <w:p w14:paraId="043FA158" w14:textId="44282A8B" w:rsidR="00EC4FE5" w:rsidRPr="00527BE2" w:rsidRDefault="005E30DA" w:rsidP="005E30DA">
            <w:pPr>
              <w:spacing w:after="0"/>
              <w:jc w:val="both"/>
              <w:rPr>
                <w:rFonts w:ascii="Times New Roman" w:eastAsia="Calibri" w:hAnsi="Times New Roman" w:cs="Times New Roman"/>
                <w:color w:val="000000" w:themeColor="text1"/>
                <w:kern w:val="0"/>
                <w:sz w:val="24"/>
                <w:szCs w:val="24"/>
              </w:rPr>
            </w:pPr>
            <w:r w:rsidRPr="00527BE2">
              <w:rPr>
                <w:rFonts w:ascii="Times New Roman" w:eastAsia="Calibri" w:hAnsi="Times New Roman" w:cs="Times New Roman"/>
                <w:color w:val="000000" w:themeColor="text1"/>
                <w:kern w:val="0"/>
                <w:sz w:val="24"/>
                <w:szCs w:val="24"/>
              </w:rPr>
              <w:t>-</w:t>
            </w:r>
            <w:r w:rsidR="00EC4FE5" w:rsidRPr="00527BE2">
              <w:rPr>
                <w:rFonts w:ascii="Times New Roman" w:eastAsia="Calibri" w:hAnsi="Times New Roman" w:cs="Times New Roman"/>
                <w:color w:val="000000" w:themeColor="text1"/>
                <w:kern w:val="0"/>
                <w:sz w:val="24"/>
                <w:szCs w:val="24"/>
              </w:rPr>
              <w:t>bet koks projektinių sprendinių keitimas, papildymas ar taisymas privalo būti suderintas su užsakovu, įformintas teisės aktų nustatyta tvarka;</w:t>
            </w:r>
          </w:p>
          <w:p w14:paraId="181D66AB" w14:textId="47D64D6A" w:rsidR="00EC4FE5" w:rsidRPr="00527BE2" w:rsidRDefault="005E30DA" w:rsidP="005E30DA">
            <w:pPr>
              <w:spacing w:after="0"/>
              <w:jc w:val="both"/>
              <w:rPr>
                <w:rFonts w:ascii="Times New Roman" w:eastAsia="Calibri" w:hAnsi="Times New Roman" w:cs="Times New Roman"/>
                <w:color w:val="000000" w:themeColor="text1"/>
                <w:kern w:val="0"/>
                <w:sz w:val="24"/>
                <w:szCs w:val="24"/>
              </w:rPr>
            </w:pPr>
            <w:r w:rsidRPr="00527BE2">
              <w:rPr>
                <w:rFonts w:ascii="Times New Roman" w:eastAsia="Calibri" w:hAnsi="Times New Roman" w:cs="Times New Roman"/>
                <w:color w:val="000000" w:themeColor="text1"/>
                <w:kern w:val="0"/>
                <w:sz w:val="24"/>
                <w:szCs w:val="24"/>
              </w:rPr>
              <w:t>-</w:t>
            </w:r>
            <w:r w:rsidR="00EC4FE5" w:rsidRPr="00527BE2">
              <w:rPr>
                <w:rFonts w:ascii="Times New Roman" w:eastAsia="Calibri" w:hAnsi="Times New Roman" w:cs="Times New Roman"/>
                <w:color w:val="000000" w:themeColor="text1"/>
                <w:kern w:val="0"/>
                <w:sz w:val="24"/>
                <w:szCs w:val="24"/>
              </w:rPr>
              <w:t>esant poreikiui (bet ne rečiau kaip 1 kartą į mėnesį), susitikimai Raseinių rajono savivaldybės administracijos pastate, projektavimo eigos aptarimui. Suderinus galimi nuotoliniai susitikimai;</w:t>
            </w:r>
          </w:p>
          <w:p w14:paraId="44D178D1" w14:textId="04247DA2" w:rsidR="008920ED" w:rsidRPr="00527BE2" w:rsidRDefault="005E30DA" w:rsidP="005E30DA">
            <w:pPr>
              <w:spacing w:after="0"/>
              <w:jc w:val="both"/>
              <w:rPr>
                <w:rFonts w:ascii="Times New Roman" w:eastAsia="Calibri" w:hAnsi="Times New Roman" w:cs="Times New Roman"/>
                <w:color w:val="000000" w:themeColor="text1"/>
                <w:kern w:val="0"/>
                <w:sz w:val="24"/>
                <w:szCs w:val="24"/>
              </w:rPr>
            </w:pPr>
            <w:r w:rsidRPr="00527BE2">
              <w:rPr>
                <w:rFonts w:ascii="Times New Roman" w:eastAsia="Calibri" w:hAnsi="Times New Roman" w:cs="Times New Roman"/>
                <w:color w:val="000000" w:themeColor="text1"/>
                <w:kern w:val="0"/>
                <w:sz w:val="24"/>
                <w:szCs w:val="24"/>
              </w:rPr>
              <w:t>-</w:t>
            </w:r>
            <w:r w:rsidR="00EC4FE5" w:rsidRPr="00527BE2">
              <w:rPr>
                <w:rFonts w:ascii="Times New Roman" w:eastAsia="Calibri" w:hAnsi="Times New Roman" w:cs="Times New Roman"/>
                <w:color w:val="000000" w:themeColor="text1"/>
                <w:kern w:val="0"/>
                <w:sz w:val="24"/>
                <w:szCs w:val="24"/>
              </w:rPr>
              <w:t>gauti užsakovo pritarimą projekte numatytiems sprendiniams ir projekto tvirtinimą – vadovaujantis STR 1.04.04:2017 „Statinio projektavimas, projekto ekspertizė“.</w:t>
            </w:r>
          </w:p>
        </w:tc>
      </w:tr>
      <w:tr w:rsidR="00527BE2" w:rsidRPr="00527BE2" w14:paraId="7F31B16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14A897C"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20.</w:t>
            </w:r>
          </w:p>
        </w:tc>
        <w:tc>
          <w:tcPr>
            <w:tcW w:w="2824" w:type="dxa"/>
            <w:tcBorders>
              <w:top w:val="single" w:sz="4" w:space="0" w:color="auto"/>
              <w:left w:val="single" w:sz="4" w:space="0" w:color="auto"/>
              <w:bottom w:val="single" w:sz="4" w:space="0" w:color="auto"/>
              <w:right w:val="single" w:sz="4" w:space="0" w:color="auto"/>
            </w:tcBorders>
          </w:tcPr>
          <w:p w14:paraId="63892A12"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Pageidaujami ekonominiai rodikliai</w:t>
            </w:r>
          </w:p>
        </w:tc>
        <w:tc>
          <w:tcPr>
            <w:tcW w:w="5699" w:type="dxa"/>
            <w:tcBorders>
              <w:top w:val="single" w:sz="4" w:space="0" w:color="auto"/>
              <w:left w:val="single" w:sz="4" w:space="0" w:color="auto"/>
              <w:bottom w:val="single" w:sz="4" w:space="0" w:color="auto"/>
              <w:right w:val="single" w:sz="4" w:space="0" w:color="auto"/>
            </w:tcBorders>
          </w:tcPr>
          <w:p w14:paraId="201FCE15" w14:textId="5F70F742" w:rsidR="008920ED" w:rsidRPr="00527BE2" w:rsidRDefault="00EC4FE5"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 xml:space="preserve">Projektas turėtų skatinti </w:t>
            </w:r>
            <w:proofErr w:type="spellStart"/>
            <w:r w:rsidRPr="00527BE2">
              <w:rPr>
                <w:rFonts w:ascii="Times New Roman" w:hAnsi="Times New Roman" w:cs="Times New Roman"/>
                <w:iCs/>
                <w:color w:val="000000" w:themeColor="text1"/>
                <w:kern w:val="0"/>
                <w:sz w:val="24"/>
                <w:szCs w:val="24"/>
                <w:lang w:eastAsia="lt-LT"/>
              </w:rPr>
              <w:t>Molavėnų</w:t>
            </w:r>
            <w:proofErr w:type="spellEnd"/>
            <w:r w:rsidR="006B7013" w:rsidRPr="00527BE2">
              <w:rPr>
                <w:rFonts w:ascii="Times New Roman" w:hAnsi="Times New Roman" w:cs="Times New Roman"/>
                <w:iCs/>
                <w:color w:val="000000" w:themeColor="text1"/>
                <w:kern w:val="0"/>
                <w:sz w:val="24"/>
                <w:szCs w:val="24"/>
                <w:lang w:eastAsia="lt-LT"/>
              </w:rPr>
              <w:t xml:space="preserve"> </w:t>
            </w:r>
            <w:r w:rsidRPr="00527BE2">
              <w:rPr>
                <w:rFonts w:ascii="Times New Roman" w:hAnsi="Times New Roman" w:cs="Times New Roman"/>
                <w:iCs/>
                <w:color w:val="000000" w:themeColor="text1"/>
                <w:kern w:val="0"/>
                <w:sz w:val="24"/>
                <w:szCs w:val="24"/>
                <w:lang w:eastAsia="lt-LT"/>
              </w:rPr>
              <w:t xml:space="preserve">ir </w:t>
            </w:r>
            <w:proofErr w:type="spellStart"/>
            <w:r w:rsidRPr="00527BE2">
              <w:rPr>
                <w:rFonts w:ascii="Times New Roman" w:hAnsi="Times New Roman" w:cs="Times New Roman"/>
                <w:iCs/>
                <w:color w:val="000000" w:themeColor="text1"/>
                <w:kern w:val="0"/>
                <w:sz w:val="24"/>
                <w:szCs w:val="24"/>
                <w:lang w:eastAsia="lt-LT"/>
              </w:rPr>
              <w:t>Griaužų</w:t>
            </w:r>
            <w:proofErr w:type="spellEnd"/>
            <w:r w:rsidRPr="00527BE2">
              <w:rPr>
                <w:rFonts w:ascii="Times New Roman" w:hAnsi="Times New Roman" w:cs="Times New Roman"/>
                <w:iCs/>
                <w:color w:val="000000" w:themeColor="text1"/>
                <w:kern w:val="0"/>
                <w:sz w:val="24"/>
                <w:szCs w:val="24"/>
                <w:lang w:eastAsia="lt-LT"/>
              </w:rPr>
              <w:t xml:space="preserve"> k. socialinį ir kultūrinį augimą, didinant jo patrauklumą turistams, </w:t>
            </w:r>
            <w:r w:rsidRPr="00527BE2">
              <w:rPr>
                <w:rFonts w:ascii="Times New Roman" w:hAnsi="Times New Roman" w:cs="Times New Roman"/>
                <w:iCs/>
                <w:color w:val="000000" w:themeColor="text1"/>
                <w:kern w:val="0"/>
                <w:sz w:val="24"/>
                <w:szCs w:val="24"/>
                <w:lang w:eastAsia="lt-LT"/>
              </w:rPr>
              <w:lastRenderedPageBreak/>
              <w:t>stiprinant vietos bendruomenę ir minimaliai veikiant aplinką.</w:t>
            </w:r>
          </w:p>
        </w:tc>
      </w:tr>
      <w:tr w:rsidR="00527BE2" w:rsidRPr="00527BE2" w14:paraId="29F89F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30708C79"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lastRenderedPageBreak/>
              <w:t>21.</w:t>
            </w:r>
          </w:p>
        </w:tc>
        <w:tc>
          <w:tcPr>
            <w:tcW w:w="2824" w:type="dxa"/>
            <w:tcBorders>
              <w:top w:val="single" w:sz="4" w:space="0" w:color="auto"/>
              <w:left w:val="single" w:sz="4" w:space="0" w:color="auto"/>
              <w:bottom w:val="single" w:sz="4" w:space="0" w:color="auto"/>
              <w:right w:val="single" w:sz="4" w:space="0" w:color="auto"/>
            </w:tcBorders>
            <w:hideMark/>
          </w:tcPr>
          <w:p w14:paraId="68C9CAC2" w14:textId="77777777" w:rsidR="008920ED" w:rsidRPr="00527BE2" w:rsidRDefault="008920ED"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20745549"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Visų atskirų statinių ar jų dalių statybą numatyta užbaigti vienu metu.</w:t>
            </w:r>
          </w:p>
        </w:tc>
      </w:tr>
      <w:tr w:rsidR="00527BE2" w:rsidRPr="00527BE2" w14:paraId="6BC0404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1FB4F4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22.</w:t>
            </w:r>
          </w:p>
        </w:tc>
        <w:tc>
          <w:tcPr>
            <w:tcW w:w="2824" w:type="dxa"/>
            <w:tcBorders>
              <w:top w:val="single" w:sz="4" w:space="0" w:color="auto"/>
              <w:left w:val="single" w:sz="4" w:space="0" w:color="auto"/>
              <w:bottom w:val="single" w:sz="4" w:space="0" w:color="auto"/>
              <w:right w:val="single" w:sz="4" w:space="0" w:color="auto"/>
            </w:tcBorders>
          </w:tcPr>
          <w:p w14:paraId="611E2E0A"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7C4BF0B7" w14:textId="77777777" w:rsidR="00EC4FE5" w:rsidRPr="00527BE2" w:rsidRDefault="00EC4FE5"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Projektavimo procesų valdymas ir automatizacija šiam projektui turėtų užtikrinti efektyvumą, tikslumą ir sklandų darbų koordinavimą. Projektas turėtų būti įgyvendinamas:</w:t>
            </w:r>
          </w:p>
          <w:p w14:paraId="085E98CA" w14:textId="484FF926" w:rsidR="00EC4FE5" w:rsidRPr="00527BE2" w:rsidRDefault="005E30DA" w:rsidP="005E30DA">
            <w:pPr>
              <w:spacing w:after="0" w:line="240" w:lineRule="auto"/>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EC4FE5" w:rsidRPr="00527BE2">
              <w:rPr>
                <w:rFonts w:ascii="Times New Roman" w:hAnsi="Times New Roman" w:cs="Times New Roman"/>
                <w:iCs/>
                <w:color w:val="000000" w:themeColor="text1"/>
                <w:kern w:val="0"/>
                <w:sz w:val="24"/>
                <w:szCs w:val="24"/>
                <w:lang w:eastAsia="lt-LT"/>
              </w:rPr>
              <w:t>laiku ir pagal biudžetą;</w:t>
            </w:r>
          </w:p>
          <w:p w14:paraId="30183E0C" w14:textId="3B373E8D" w:rsidR="00EC4FE5" w:rsidRPr="00527BE2" w:rsidRDefault="005E30DA" w:rsidP="005E30DA">
            <w:pPr>
              <w:spacing w:after="0" w:line="240" w:lineRule="auto"/>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EC4FE5" w:rsidRPr="00527BE2">
              <w:rPr>
                <w:rFonts w:ascii="Times New Roman" w:hAnsi="Times New Roman" w:cs="Times New Roman"/>
                <w:iCs/>
                <w:color w:val="000000" w:themeColor="text1"/>
                <w:kern w:val="0"/>
                <w:sz w:val="24"/>
                <w:szCs w:val="24"/>
                <w:lang w:eastAsia="lt-LT"/>
              </w:rPr>
              <w:t>pateikiant aukštos kokybės sprendimus;</w:t>
            </w:r>
          </w:p>
          <w:p w14:paraId="5DD91324" w14:textId="5F4CA4C3" w:rsidR="008920ED" w:rsidRPr="00527BE2" w:rsidRDefault="005E30DA" w:rsidP="005E30DA">
            <w:pPr>
              <w:spacing w:after="0" w:line="240" w:lineRule="auto"/>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EC4FE5" w:rsidRPr="00527BE2">
              <w:rPr>
                <w:rFonts w:ascii="Times New Roman" w:hAnsi="Times New Roman" w:cs="Times New Roman"/>
                <w:iCs/>
                <w:color w:val="000000" w:themeColor="text1"/>
                <w:kern w:val="0"/>
                <w:sz w:val="24"/>
                <w:szCs w:val="24"/>
                <w:lang w:eastAsia="lt-LT"/>
              </w:rPr>
              <w:t>minimaliai veikiant aplinką ir maksimaliai įtraukiant bendruomenę bei lankytojus.</w:t>
            </w:r>
          </w:p>
        </w:tc>
      </w:tr>
      <w:tr w:rsidR="00527BE2" w:rsidRPr="00527BE2" w14:paraId="3E06430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96F4C85"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23.</w:t>
            </w:r>
          </w:p>
        </w:tc>
        <w:tc>
          <w:tcPr>
            <w:tcW w:w="2824" w:type="dxa"/>
            <w:tcBorders>
              <w:top w:val="single" w:sz="4" w:space="0" w:color="auto"/>
              <w:left w:val="single" w:sz="4" w:space="0" w:color="auto"/>
              <w:bottom w:val="single" w:sz="4" w:space="0" w:color="auto"/>
              <w:right w:val="single" w:sz="4" w:space="0" w:color="auto"/>
            </w:tcBorders>
            <w:hideMark/>
          </w:tcPr>
          <w:p w14:paraId="4DD76B0C"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Reikalavimai projekto rengimo dokumentų kalbai (-</w:t>
            </w:r>
            <w:proofErr w:type="spellStart"/>
            <w:r w:rsidRPr="00527BE2">
              <w:rPr>
                <w:rFonts w:ascii="Times New Roman" w:hAnsi="Times New Roman" w:cs="Times New Roman"/>
                <w:color w:val="000000" w:themeColor="text1"/>
                <w:sz w:val="24"/>
                <w:szCs w:val="24"/>
                <w:lang w:eastAsia="ar-SA"/>
              </w:rPr>
              <w:t>oms</w:t>
            </w:r>
            <w:proofErr w:type="spellEnd"/>
            <w:r w:rsidRPr="00527BE2">
              <w:rPr>
                <w:rFonts w:ascii="Times New Roman" w:hAnsi="Times New Roman" w:cs="Times New Roman"/>
                <w:color w:val="000000" w:themeColor="text1"/>
                <w:sz w:val="24"/>
                <w:szCs w:val="24"/>
                <w:lang w:eastAsia="ar-SA"/>
              </w:rPr>
              <w:t>)</w:t>
            </w:r>
          </w:p>
        </w:tc>
        <w:tc>
          <w:tcPr>
            <w:tcW w:w="5699" w:type="dxa"/>
            <w:tcBorders>
              <w:top w:val="single" w:sz="4" w:space="0" w:color="auto"/>
              <w:left w:val="single" w:sz="4" w:space="0" w:color="auto"/>
              <w:bottom w:val="single" w:sz="4" w:space="0" w:color="auto"/>
              <w:right w:val="single" w:sz="4" w:space="0" w:color="auto"/>
            </w:tcBorders>
            <w:hideMark/>
          </w:tcPr>
          <w:p w14:paraId="5C32984E" w14:textId="77777777" w:rsidR="008920ED" w:rsidRPr="00527BE2" w:rsidRDefault="008920ED"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Projektas statybai Lietuvos Respublikoje rengiamas valstybine kalba.</w:t>
            </w:r>
          </w:p>
          <w:p w14:paraId="1C09C639" w14:textId="70E8C1AD" w:rsidR="008920ED" w:rsidRPr="00527BE2" w:rsidRDefault="008920ED"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Projekto</w:t>
            </w:r>
            <w:r w:rsidR="00EC4FE5" w:rsidRPr="00527BE2">
              <w:rPr>
                <w:rFonts w:ascii="Times New Roman" w:hAnsi="Times New Roman" w:cs="Times New Roman"/>
                <w:iCs/>
                <w:color w:val="000000" w:themeColor="text1"/>
                <w:kern w:val="0"/>
                <w:sz w:val="24"/>
                <w:szCs w:val="24"/>
                <w:lang w:eastAsia="lt-LT"/>
              </w:rPr>
              <w:t xml:space="preserve"> </w:t>
            </w:r>
            <w:r w:rsidRPr="00527BE2">
              <w:rPr>
                <w:rFonts w:ascii="Times New Roman" w:hAnsi="Times New Roman" w:cs="Times New Roman"/>
                <w:iCs/>
                <w:color w:val="000000" w:themeColor="text1"/>
                <w:kern w:val="0"/>
                <w:sz w:val="24"/>
                <w:szCs w:val="24"/>
                <w:lang w:eastAsia="lt-LT"/>
              </w:rPr>
              <w:t>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527BE2" w:rsidRPr="00527BE2" w14:paraId="0A4D16FC"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146914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24.</w:t>
            </w:r>
          </w:p>
        </w:tc>
        <w:tc>
          <w:tcPr>
            <w:tcW w:w="2824" w:type="dxa"/>
            <w:tcBorders>
              <w:top w:val="single" w:sz="4" w:space="0" w:color="auto"/>
              <w:left w:val="single" w:sz="4" w:space="0" w:color="auto"/>
              <w:bottom w:val="single" w:sz="4" w:space="0" w:color="auto"/>
              <w:right w:val="single" w:sz="4" w:space="0" w:color="auto"/>
            </w:tcBorders>
            <w:hideMark/>
          </w:tcPr>
          <w:p w14:paraId="5B41196D"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DF58DC8" w14:textId="4F5A5D08" w:rsidR="00EC4FE5" w:rsidRPr="00527BE2" w:rsidRDefault="00EC4FE5"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 xml:space="preserve">Užsakovui projektuotojas pateikia 3 (tris) parengto objekto supaprastinto rekonstravimo projekto dokumentacijos egzempliorius ir 2 (dvi) kompiuterines laikmenas (USB) su įrašyta projekto kopija (minimalus raiškos reikalavimas – 200 </w:t>
            </w:r>
            <w:proofErr w:type="spellStart"/>
            <w:r w:rsidRPr="00527BE2">
              <w:rPr>
                <w:rFonts w:ascii="Times New Roman" w:hAnsi="Times New Roman" w:cs="Times New Roman"/>
                <w:color w:val="000000" w:themeColor="text1"/>
                <w:sz w:val="24"/>
                <w:szCs w:val="24"/>
                <w:lang w:eastAsia="ar-SA"/>
              </w:rPr>
              <w:t>dpi</w:t>
            </w:r>
            <w:proofErr w:type="spellEnd"/>
            <w:r w:rsidRPr="00527BE2">
              <w:rPr>
                <w:rFonts w:ascii="Times New Roman" w:hAnsi="Times New Roman" w:cs="Times New Roman"/>
                <w:color w:val="000000" w:themeColor="text1"/>
                <w:sz w:val="24"/>
                <w:szCs w:val="24"/>
                <w:lang w:eastAsia="ar-SA"/>
              </w:rPr>
              <w:t>, projekto atskirų dalių failai iki 30 MB dydžio, formatas – PDF ir DWG).</w:t>
            </w:r>
          </w:p>
          <w:p w14:paraId="2A25E19D" w14:textId="404CF252" w:rsidR="008920ED" w:rsidRPr="00527BE2" w:rsidRDefault="00EC4FE5" w:rsidP="00A47951">
            <w:pPr>
              <w:spacing w:after="0"/>
              <w:jc w:val="both"/>
              <w:rPr>
                <w:rFonts w:ascii="Times New Roman" w:hAnsi="Times New Roman" w:cs="Times New Roman"/>
                <w:color w:val="000000" w:themeColor="text1"/>
                <w:sz w:val="24"/>
                <w:szCs w:val="24"/>
                <w:u w:val="single"/>
                <w:lang w:eastAsia="ar-SA"/>
              </w:rPr>
            </w:pPr>
            <w:r w:rsidRPr="00527BE2">
              <w:rPr>
                <w:rFonts w:ascii="Times New Roman" w:hAnsi="Times New Roman" w:cs="Times New Roman"/>
                <w:color w:val="000000" w:themeColor="text1"/>
                <w:sz w:val="24"/>
                <w:szCs w:val="24"/>
                <w:lang w:eastAsia="ar-SA"/>
              </w:rPr>
              <w:t>Projekto originalą saugo projektuotojas Lietuvos archyvų departamento prie LR Vyriausybės nustatyta tvarka.</w:t>
            </w:r>
          </w:p>
        </w:tc>
      </w:tr>
      <w:tr w:rsidR="00527BE2" w:rsidRPr="00527BE2" w14:paraId="5A816CA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A7777F2"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25.</w:t>
            </w:r>
          </w:p>
        </w:tc>
        <w:tc>
          <w:tcPr>
            <w:tcW w:w="2824" w:type="dxa"/>
            <w:tcBorders>
              <w:top w:val="single" w:sz="4" w:space="0" w:color="auto"/>
              <w:left w:val="single" w:sz="4" w:space="0" w:color="auto"/>
              <w:bottom w:val="single" w:sz="4" w:space="0" w:color="auto"/>
              <w:right w:val="single" w:sz="4" w:space="0" w:color="auto"/>
            </w:tcBorders>
          </w:tcPr>
          <w:p w14:paraId="644153CE"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Ekspertizės atlikimas</w:t>
            </w:r>
          </w:p>
        </w:tc>
        <w:tc>
          <w:tcPr>
            <w:tcW w:w="5699" w:type="dxa"/>
            <w:tcBorders>
              <w:top w:val="single" w:sz="4" w:space="0" w:color="auto"/>
              <w:left w:val="single" w:sz="4" w:space="0" w:color="auto"/>
              <w:bottom w:val="single" w:sz="4" w:space="0" w:color="auto"/>
              <w:right w:val="single" w:sz="4" w:space="0" w:color="auto"/>
            </w:tcBorders>
          </w:tcPr>
          <w:p w14:paraId="3938FE52" w14:textId="47BAE567" w:rsidR="008920ED" w:rsidRPr="00527BE2" w:rsidRDefault="00EC4FE5" w:rsidP="00A47951">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Statinio projekto ekspertizę organizuoja užsakovas, o projektuotojas privalo pataisyti projektą pagal ekspertizės akte nurodytas pagrįstas privalomas pastabas. (terminas neįskaičiuojamas į projektavimo paslaugų teikimo terminą).</w:t>
            </w:r>
          </w:p>
        </w:tc>
      </w:tr>
      <w:tr w:rsidR="00A47951" w:rsidRPr="00527BE2" w14:paraId="46E6C4EF"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50C56328" w14:textId="362516A8" w:rsidR="00A47951" w:rsidRPr="00527BE2" w:rsidRDefault="00A47951" w:rsidP="00A47951">
            <w:pPr>
              <w:spacing w:after="0"/>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26.</w:t>
            </w:r>
          </w:p>
        </w:tc>
        <w:tc>
          <w:tcPr>
            <w:tcW w:w="2824" w:type="dxa"/>
            <w:tcBorders>
              <w:top w:val="single" w:sz="4" w:space="0" w:color="auto"/>
              <w:left w:val="single" w:sz="4" w:space="0" w:color="auto"/>
              <w:bottom w:val="single" w:sz="4" w:space="0" w:color="auto"/>
              <w:right w:val="single" w:sz="4" w:space="0" w:color="auto"/>
            </w:tcBorders>
          </w:tcPr>
          <w:p w14:paraId="3F79D537" w14:textId="6A71B4D3" w:rsidR="00A47951" w:rsidRPr="00527BE2" w:rsidRDefault="00A47951" w:rsidP="00A47951">
            <w:pPr>
              <w:spacing w:after="0"/>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Užsakovo pateikiami dokumentai</w:t>
            </w:r>
          </w:p>
        </w:tc>
        <w:tc>
          <w:tcPr>
            <w:tcW w:w="5699" w:type="dxa"/>
            <w:tcBorders>
              <w:top w:val="single" w:sz="4" w:space="0" w:color="auto"/>
              <w:left w:val="single" w:sz="4" w:space="0" w:color="auto"/>
              <w:bottom w:val="single" w:sz="4" w:space="0" w:color="auto"/>
              <w:right w:val="single" w:sz="4" w:space="0" w:color="auto"/>
            </w:tcBorders>
          </w:tcPr>
          <w:p w14:paraId="1C35C3C4" w14:textId="73556FEB" w:rsidR="00A47951"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47951" w:rsidRPr="00527BE2">
              <w:rPr>
                <w:rFonts w:ascii="Times New Roman" w:hAnsi="Times New Roman" w:cs="Times New Roman"/>
                <w:iCs/>
                <w:color w:val="000000" w:themeColor="text1"/>
                <w:kern w:val="0"/>
                <w:sz w:val="24"/>
                <w:szCs w:val="24"/>
                <w:lang w:eastAsia="lt-LT"/>
              </w:rPr>
              <w:t>VĮ Registrų centro išduoti Nekilnojamojo turto registro duomenų bazės išrašai;</w:t>
            </w:r>
          </w:p>
          <w:p w14:paraId="509C5DAC" w14:textId="41AE8426" w:rsidR="00A47951"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47951" w:rsidRPr="00527BE2">
              <w:rPr>
                <w:rFonts w:ascii="Times New Roman" w:hAnsi="Times New Roman" w:cs="Times New Roman"/>
                <w:iCs/>
                <w:color w:val="000000" w:themeColor="text1"/>
                <w:kern w:val="0"/>
                <w:sz w:val="24"/>
                <w:szCs w:val="24"/>
                <w:lang w:eastAsia="lt-LT"/>
              </w:rPr>
              <w:t>Preliminari schema dėl veiklos „</w:t>
            </w:r>
            <w:proofErr w:type="spellStart"/>
            <w:r w:rsidR="00A47951" w:rsidRPr="00527BE2">
              <w:rPr>
                <w:rFonts w:ascii="Times New Roman" w:hAnsi="Times New Roman" w:cs="Times New Roman"/>
                <w:iCs/>
                <w:color w:val="000000" w:themeColor="text1"/>
                <w:kern w:val="0"/>
                <w:sz w:val="24"/>
                <w:szCs w:val="24"/>
                <w:lang w:eastAsia="lt-LT"/>
              </w:rPr>
              <w:t>Molavėnų</w:t>
            </w:r>
            <w:proofErr w:type="spellEnd"/>
            <w:r w:rsidR="00A47951" w:rsidRPr="00527BE2">
              <w:rPr>
                <w:rFonts w:ascii="Times New Roman" w:hAnsi="Times New Roman" w:cs="Times New Roman"/>
                <w:iCs/>
                <w:color w:val="000000" w:themeColor="text1"/>
                <w:kern w:val="0"/>
                <w:sz w:val="24"/>
                <w:szCs w:val="24"/>
                <w:lang w:eastAsia="lt-LT"/>
              </w:rPr>
              <w:t>/</w:t>
            </w:r>
            <w:proofErr w:type="spellStart"/>
            <w:r w:rsidR="00A47951" w:rsidRPr="00527BE2">
              <w:rPr>
                <w:rFonts w:ascii="Times New Roman" w:hAnsi="Times New Roman" w:cs="Times New Roman"/>
                <w:iCs/>
                <w:color w:val="000000" w:themeColor="text1"/>
                <w:kern w:val="0"/>
                <w:sz w:val="24"/>
                <w:szCs w:val="24"/>
                <w:lang w:eastAsia="lt-LT"/>
              </w:rPr>
              <w:t>Griaužų</w:t>
            </w:r>
            <w:proofErr w:type="spellEnd"/>
            <w:r w:rsidR="00A47951" w:rsidRPr="00527BE2">
              <w:rPr>
                <w:rFonts w:ascii="Times New Roman" w:hAnsi="Times New Roman" w:cs="Times New Roman"/>
                <w:iCs/>
                <w:color w:val="000000" w:themeColor="text1"/>
                <w:kern w:val="0"/>
                <w:sz w:val="24"/>
                <w:szCs w:val="24"/>
                <w:lang w:eastAsia="lt-LT"/>
              </w:rPr>
              <w:t xml:space="preserve"> piliakalnio (</w:t>
            </w:r>
            <w:proofErr w:type="spellStart"/>
            <w:r w:rsidR="00A47951" w:rsidRPr="00527BE2">
              <w:rPr>
                <w:rFonts w:ascii="Times New Roman" w:hAnsi="Times New Roman" w:cs="Times New Roman"/>
                <w:iCs/>
                <w:color w:val="000000" w:themeColor="text1"/>
                <w:kern w:val="0"/>
                <w:sz w:val="24"/>
                <w:szCs w:val="24"/>
                <w:lang w:eastAsia="lt-LT"/>
              </w:rPr>
              <w:t>Kauprės</w:t>
            </w:r>
            <w:proofErr w:type="spellEnd"/>
            <w:r w:rsidR="00A47951" w:rsidRPr="00527BE2">
              <w:rPr>
                <w:rFonts w:ascii="Times New Roman" w:hAnsi="Times New Roman" w:cs="Times New Roman"/>
                <w:iCs/>
                <w:color w:val="000000" w:themeColor="text1"/>
                <w:kern w:val="0"/>
                <w:sz w:val="24"/>
                <w:szCs w:val="24"/>
                <w:lang w:eastAsia="lt-LT"/>
              </w:rPr>
              <w:t>) pritaikymas lankymui“;</w:t>
            </w:r>
          </w:p>
          <w:p w14:paraId="3FF57719" w14:textId="7A0A9725" w:rsidR="00A47951" w:rsidRPr="00527BE2" w:rsidRDefault="005E30DA" w:rsidP="005E30DA">
            <w:pPr>
              <w:spacing w:after="0"/>
              <w:jc w:val="both"/>
              <w:rPr>
                <w:rFonts w:ascii="Times New Roman" w:hAnsi="Times New Roman" w:cs="Times New Roman"/>
                <w:iCs/>
                <w:color w:val="000000" w:themeColor="text1"/>
                <w:kern w:val="0"/>
                <w:sz w:val="24"/>
                <w:szCs w:val="24"/>
                <w:lang w:eastAsia="lt-LT"/>
              </w:rPr>
            </w:pPr>
            <w:r w:rsidRPr="00527BE2">
              <w:rPr>
                <w:rFonts w:ascii="Times New Roman" w:hAnsi="Times New Roman" w:cs="Times New Roman"/>
                <w:iCs/>
                <w:color w:val="000000" w:themeColor="text1"/>
                <w:kern w:val="0"/>
                <w:sz w:val="24"/>
                <w:szCs w:val="24"/>
                <w:lang w:eastAsia="lt-LT"/>
              </w:rPr>
              <w:t>-</w:t>
            </w:r>
            <w:r w:rsidR="00A47951" w:rsidRPr="00527BE2">
              <w:rPr>
                <w:rFonts w:ascii="Times New Roman" w:hAnsi="Times New Roman" w:cs="Times New Roman"/>
                <w:iCs/>
                <w:color w:val="000000" w:themeColor="text1"/>
                <w:kern w:val="0"/>
                <w:sz w:val="24"/>
                <w:szCs w:val="24"/>
                <w:lang w:eastAsia="lt-LT"/>
              </w:rPr>
              <w:t>Kultūros vertybių registro duomenys.</w:t>
            </w:r>
          </w:p>
        </w:tc>
      </w:tr>
    </w:tbl>
    <w:p w14:paraId="2D256F51"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p>
    <w:p w14:paraId="102C2F26"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Užduotį parengė:</w:t>
      </w:r>
    </w:p>
    <w:p w14:paraId="0A198B8A"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p>
    <w:p w14:paraId="110AF298" w14:textId="77777777"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Raseinių rajono savivaldybės administracijos</w:t>
      </w:r>
    </w:p>
    <w:p w14:paraId="6C09734E" w14:textId="546D65F5" w:rsidR="008920ED" w:rsidRPr="00527BE2" w:rsidRDefault="008920ED" w:rsidP="00A47951">
      <w:pPr>
        <w:spacing w:after="0"/>
        <w:jc w:val="both"/>
        <w:rPr>
          <w:rFonts w:ascii="Times New Roman" w:hAnsi="Times New Roman" w:cs="Times New Roman"/>
          <w:color w:val="000000" w:themeColor="text1"/>
          <w:sz w:val="24"/>
          <w:szCs w:val="24"/>
          <w:lang w:eastAsia="ar-SA"/>
        </w:rPr>
      </w:pPr>
      <w:r w:rsidRPr="00527BE2">
        <w:rPr>
          <w:rFonts w:ascii="Times New Roman" w:hAnsi="Times New Roman" w:cs="Times New Roman"/>
          <w:color w:val="000000" w:themeColor="text1"/>
          <w:sz w:val="24"/>
          <w:szCs w:val="24"/>
          <w:lang w:eastAsia="ar-SA"/>
        </w:rPr>
        <w:t>Strateginio planavimo ir projektų valdymo skyriaus vyr</w:t>
      </w:r>
      <w:r w:rsidR="005E30DA" w:rsidRPr="00527BE2">
        <w:rPr>
          <w:rFonts w:ascii="Times New Roman" w:hAnsi="Times New Roman" w:cs="Times New Roman"/>
          <w:color w:val="000000" w:themeColor="text1"/>
          <w:sz w:val="24"/>
          <w:szCs w:val="24"/>
          <w:lang w:eastAsia="ar-SA"/>
        </w:rPr>
        <w:t>. specialistė</w:t>
      </w:r>
      <w:r w:rsidR="000F4FC1" w:rsidRPr="00527BE2">
        <w:rPr>
          <w:rFonts w:ascii="Times New Roman" w:hAnsi="Times New Roman" w:cs="Times New Roman"/>
          <w:color w:val="000000" w:themeColor="text1"/>
          <w:sz w:val="24"/>
          <w:szCs w:val="24"/>
          <w:lang w:eastAsia="ar-SA"/>
        </w:rPr>
        <w:t xml:space="preserve"> </w:t>
      </w:r>
      <w:bookmarkStart w:id="1" w:name="_GoBack"/>
      <w:bookmarkEnd w:id="1"/>
    </w:p>
    <w:p w14:paraId="2BDF7FE6" w14:textId="1D4F30A8" w:rsidR="000051DF" w:rsidRPr="00527BE2" w:rsidRDefault="005E30DA" w:rsidP="00A47951">
      <w:pPr>
        <w:spacing w:after="0"/>
        <w:jc w:val="both"/>
        <w:rPr>
          <w:rFonts w:ascii="Times New Roman" w:hAnsi="Times New Roman" w:cs="Times New Roman"/>
          <w:color w:val="000000" w:themeColor="text1"/>
          <w:sz w:val="24"/>
          <w:szCs w:val="24"/>
        </w:rPr>
      </w:pPr>
      <w:r w:rsidRPr="00527BE2">
        <w:rPr>
          <w:rFonts w:ascii="Times New Roman" w:hAnsi="Times New Roman" w:cs="Times New Roman"/>
          <w:color w:val="000000" w:themeColor="text1"/>
          <w:sz w:val="24"/>
          <w:szCs w:val="24"/>
          <w:lang w:eastAsia="ar-SA"/>
        </w:rPr>
        <w:t>Roberta Širvinskienė</w:t>
      </w:r>
    </w:p>
    <w:sectPr w:rsidR="000051DF" w:rsidRPr="00527BE2" w:rsidSect="00527BE2">
      <w:headerReference w:type="even" r:id="rId7"/>
      <w:headerReference w:type="default" r:id="rId8"/>
      <w:footerReference w:type="even" r:id="rId9"/>
      <w:footerReference w:type="default" r:id="rId10"/>
      <w:headerReference w:type="first" r:id="rId11"/>
      <w:footerReference w:type="first" r:id="rId12"/>
      <w:pgSz w:w="11905" w:h="16837"/>
      <w:pgMar w:top="567" w:right="1128" w:bottom="567"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C8E9E" w14:textId="77777777" w:rsidR="008135F1" w:rsidRDefault="008135F1">
      <w:pPr>
        <w:spacing w:after="0" w:line="240" w:lineRule="auto"/>
      </w:pPr>
      <w:r>
        <w:separator/>
      </w:r>
    </w:p>
  </w:endnote>
  <w:endnote w:type="continuationSeparator" w:id="0">
    <w:p w14:paraId="5295C663" w14:textId="77777777" w:rsidR="008135F1" w:rsidRDefault="0081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7B31E" w14:textId="77777777" w:rsidR="00B92244" w:rsidRDefault="00B9224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31319" w14:textId="77777777" w:rsidR="00B92244" w:rsidRDefault="00B9224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EEAB2" w14:textId="77777777" w:rsidR="00B92244" w:rsidRDefault="00B9224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C3B18" w14:textId="77777777" w:rsidR="008135F1" w:rsidRDefault="008135F1">
      <w:pPr>
        <w:spacing w:after="0" w:line="240" w:lineRule="auto"/>
      </w:pPr>
      <w:r>
        <w:separator/>
      </w:r>
    </w:p>
  </w:footnote>
  <w:footnote w:type="continuationSeparator" w:id="0">
    <w:p w14:paraId="724B21EC" w14:textId="77777777" w:rsidR="008135F1" w:rsidRDefault="00813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AF63" w14:textId="77777777" w:rsidR="00B92244" w:rsidRDefault="00B922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D98DD" w14:textId="77777777" w:rsidR="00B92244" w:rsidRDefault="00B9224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F1FB7" w14:textId="77777777" w:rsidR="00B92244" w:rsidRDefault="00B922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523D"/>
    <w:multiLevelType w:val="hybridMultilevel"/>
    <w:tmpl w:val="80B8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3272"/>
    <w:multiLevelType w:val="hybridMultilevel"/>
    <w:tmpl w:val="109A27F2"/>
    <w:lvl w:ilvl="0" w:tplc="04090001">
      <w:start w:val="1"/>
      <w:numFmt w:val="bullet"/>
      <w:lvlText w:val=""/>
      <w:lvlJc w:val="left"/>
      <w:pPr>
        <w:ind w:left="-14" w:hanging="360"/>
      </w:pPr>
      <w:rPr>
        <w:rFonts w:ascii="Symbol" w:hAnsi="Symbol" w:hint="default"/>
      </w:rPr>
    </w:lvl>
    <w:lvl w:ilvl="1" w:tplc="04090003" w:tentative="1">
      <w:start w:val="1"/>
      <w:numFmt w:val="bullet"/>
      <w:lvlText w:val="o"/>
      <w:lvlJc w:val="left"/>
      <w:pPr>
        <w:ind w:left="706" w:hanging="360"/>
      </w:pPr>
      <w:rPr>
        <w:rFonts w:ascii="Courier New" w:hAnsi="Courier New" w:cs="Courier New" w:hint="default"/>
      </w:rPr>
    </w:lvl>
    <w:lvl w:ilvl="2" w:tplc="04090005" w:tentative="1">
      <w:start w:val="1"/>
      <w:numFmt w:val="bullet"/>
      <w:lvlText w:val=""/>
      <w:lvlJc w:val="left"/>
      <w:pPr>
        <w:ind w:left="1426" w:hanging="360"/>
      </w:pPr>
      <w:rPr>
        <w:rFonts w:ascii="Wingdings" w:hAnsi="Wingdings" w:hint="default"/>
      </w:rPr>
    </w:lvl>
    <w:lvl w:ilvl="3" w:tplc="04090001" w:tentative="1">
      <w:start w:val="1"/>
      <w:numFmt w:val="bullet"/>
      <w:lvlText w:val=""/>
      <w:lvlJc w:val="left"/>
      <w:pPr>
        <w:ind w:left="2146" w:hanging="360"/>
      </w:pPr>
      <w:rPr>
        <w:rFonts w:ascii="Symbol" w:hAnsi="Symbol" w:hint="default"/>
      </w:rPr>
    </w:lvl>
    <w:lvl w:ilvl="4" w:tplc="04090003" w:tentative="1">
      <w:start w:val="1"/>
      <w:numFmt w:val="bullet"/>
      <w:lvlText w:val="o"/>
      <w:lvlJc w:val="left"/>
      <w:pPr>
        <w:ind w:left="2866" w:hanging="360"/>
      </w:pPr>
      <w:rPr>
        <w:rFonts w:ascii="Courier New" w:hAnsi="Courier New" w:cs="Courier New" w:hint="default"/>
      </w:rPr>
    </w:lvl>
    <w:lvl w:ilvl="5" w:tplc="04090005" w:tentative="1">
      <w:start w:val="1"/>
      <w:numFmt w:val="bullet"/>
      <w:lvlText w:val=""/>
      <w:lvlJc w:val="left"/>
      <w:pPr>
        <w:ind w:left="3586" w:hanging="360"/>
      </w:pPr>
      <w:rPr>
        <w:rFonts w:ascii="Wingdings" w:hAnsi="Wingdings" w:hint="default"/>
      </w:rPr>
    </w:lvl>
    <w:lvl w:ilvl="6" w:tplc="04090001" w:tentative="1">
      <w:start w:val="1"/>
      <w:numFmt w:val="bullet"/>
      <w:lvlText w:val=""/>
      <w:lvlJc w:val="left"/>
      <w:pPr>
        <w:ind w:left="4306" w:hanging="360"/>
      </w:pPr>
      <w:rPr>
        <w:rFonts w:ascii="Symbol" w:hAnsi="Symbol" w:hint="default"/>
      </w:rPr>
    </w:lvl>
    <w:lvl w:ilvl="7" w:tplc="04090003" w:tentative="1">
      <w:start w:val="1"/>
      <w:numFmt w:val="bullet"/>
      <w:lvlText w:val="o"/>
      <w:lvlJc w:val="left"/>
      <w:pPr>
        <w:ind w:left="5026" w:hanging="360"/>
      </w:pPr>
      <w:rPr>
        <w:rFonts w:ascii="Courier New" w:hAnsi="Courier New" w:cs="Courier New" w:hint="default"/>
      </w:rPr>
    </w:lvl>
    <w:lvl w:ilvl="8" w:tplc="04090005" w:tentative="1">
      <w:start w:val="1"/>
      <w:numFmt w:val="bullet"/>
      <w:lvlText w:val=""/>
      <w:lvlJc w:val="left"/>
      <w:pPr>
        <w:ind w:left="5746" w:hanging="360"/>
      </w:pPr>
      <w:rPr>
        <w:rFonts w:ascii="Wingdings" w:hAnsi="Wingdings" w:hint="default"/>
      </w:rPr>
    </w:lvl>
  </w:abstractNum>
  <w:abstractNum w:abstractNumId="2" w15:restartNumberingAfterBreak="0">
    <w:nsid w:val="0B457A83"/>
    <w:multiLevelType w:val="hybridMultilevel"/>
    <w:tmpl w:val="9650FD9A"/>
    <w:lvl w:ilvl="0" w:tplc="04090001">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 w15:restartNumberingAfterBreak="0">
    <w:nsid w:val="0E4C24BC"/>
    <w:multiLevelType w:val="hybridMultilevel"/>
    <w:tmpl w:val="51689A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6026A5"/>
    <w:multiLevelType w:val="hybridMultilevel"/>
    <w:tmpl w:val="64848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624C4"/>
    <w:multiLevelType w:val="hybridMultilevel"/>
    <w:tmpl w:val="626EA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A4C07"/>
    <w:multiLevelType w:val="hybridMultilevel"/>
    <w:tmpl w:val="BD7C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114EB"/>
    <w:multiLevelType w:val="hybridMultilevel"/>
    <w:tmpl w:val="4790D722"/>
    <w:lvl w:ilvl="0" w:tplc="FA02B35C">
      <w:numFmt w:val="bullet"/>
      <w:lvlText w:val="-"/>
      <w:lvlJc w:val="left"/>
      <w:pPr>
        <w:ind w:left="402" w:hanging="360"/>
      </w:pPr>
      <w:rPr>
        <w:rFonts w:ascii="Times New Roman" w:eastAsia="Lucida Sans Unicode"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8" w15:restartNumberingAfterBreak="0">
    <w:nsid w:val="26140A4E"/>
    <w:multiLevelType w:val="hybridMultilevel"/>
    <w:tmpl w:val="186A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22FCD"/>
    <w:multiLevelType w:val="hybridMultilevel"/>
    <w:tmpl w:val="2CDC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83AF8"/>
    <w:multiLevelType w:val="hybridMultilevel"/>
    <w:tmpl w:val="E83C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058D0"/>
    <w:multiLevelType w:val="hybridMultilevel"/>
    <w:tmpl w:val="D708D95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15:restartNumberingAfterBreak="0">
    <w:nsid w:val="3F3F1022"/>
    <w:multiLevelType w:val="hybridMultilevel"/>
    <w:tmpl w:val="50B47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077B72"/>
    <w:multiLevelType w:val="hybridMultilevel"/>
    <w:tmpl w:val="48DC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564C2"/>
    <w:multiLevelType w:val="hybridMultilevel"/>
    <w:tmpl w:val="78B4F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E27E3"/>
    <w:multiLevelType w:val="hybridMultilevel"/>
    <w:tmpl w:val="CF5E0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D279A"/>
    <w:multiLevelType w:val="hybridMultilevel"/>
    <w:tmpl w:val="D318E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9C1346"/>
    <w:multiLevelType w:val="hybridMultilevel"/>
    <w:tmpl w:val="1374A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0C6283"/>
    <w:multiLevelType w:val="hybridMultilevel"/>
    <w:tmpl w:val="019AC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121647"/>
    <w:multiLevelType w:val="hybridMultilevel"/>
    <w:tmpl w:val="8CC85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6A5344"/>
    <w:multiLevelType w:val="hybridMultilevel"/>
    <w:tmpl w:val="4748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1"/>
  </w:num>
  <w:num w:numId="5">
    <w:abstractNumId w:val="5"/>
  </w:num>
  <w:num w:numId="6">
    <w:abstractNumId w:val="20"/>
  </w:num>
  <w:num w:numId="7">
    <w:abstractNumId w:val="14"/>
  </w:num>
  <w:num w:numId="8">
    <w:abstractNumId w:val="1"/>
  </w:num>
  <w:num w:numId="9">
    <w:abstractNumId w:val="2"/>
  </w:num>
  <w:num w:numId="10">
    <w:abstractNumId w:val="0"/>
  </w:num>
  <w:num w:numId="11">
    <w:abstractNumId w:val="6"/>
  </w:num>
  <w:num w:numId="12">
    <w:abstractNumId w:val="10"/>
  </w:num>
  <w:num w:numId="13">
    <w:abstractNumId w:val="13"/>
  </w:num>
  <w:num w:numId="14">
    <w:abstractNumId w:val="12"/>
  </w:num>
  <w:num w:numId="15">
    <w:abstractNumId w:val="18"/>
  </w:num>
  <w:num w:numId="16">
    <w:abstractNumId w:val="17"/>
  </w:num>
  <w:num w:numId="17">
    <w:abstractNumId w:val="16"/>
  </w:num>
  <w:num w:numId="18">
    <w:abstractNumId w:val="19"/>
  </w:num>
  <w:num w:numId="19">
    <w:abstractNumId w:val="9"/>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A4"/>
    <w:rsid w:val="000051DF"/>
    <w:rsid w:val="0000634E"/>
    <w:rsid w:val="000A5005"/>
    <w:rsid w:val="000F4FC1"/>
    <w:rsid w:val="001322A5"/>
    <w:rsid w:val="001E4BC8"/>
    <w:rsid w:val="00255F46"/>
    <w:rsid w:val="002730D4"/>
    <w:rsid w:val="002E73F0"/>
    <w:rsid w:val="00380931"/>
    <w:rsid w:val="003930A4"/>
    <w:rsid w:val="003B5073"/>
    <w:rsid w:val="003E0CF3"/>
    <w:rsid w:val="003F4AB2"/>
    <w:rsid w:val="00444342"/>
    <w:rsid w:val="004752A8"/>
    <w:rsid w:val="004A10F2"/>
    <w:rsid w:val="00527A6B"/>
    <w:rsid w:val="00527BE2"/>
    <w:rsid w:val="005A150D"/>
    <w:rsid w:val="005B04E5"/>
    <w:rsid w:val="005E30DA"/>
    <w:rsid w:val="006035C2"/>
    <w:rsid w:val="00621FA8"/>
    <w:rsid w:val="0066758D"/>
    <w:rsid w:val="006B7013"/>
    <w:rsid w:val="006C5601"/>
    <w:rsid w:val="006C5808"/>
    <w:rsid w:val="00727AC5"/>
    <w:rsid w:val="007338F2"/>
    <w:rsid w:val="0074719B"/>
    <w:rsid w:val="00787AB8"/>
    <w:rsid w:val="008135F1"/>
    <w:rsid w:val="00835C65"/>
    <w:rsid w:val="008920ED"/>
    <w:rsid w:val="008927C2"/>
    <w:rsid w:val="008D7B83"/>
    <w:rsid w:val="009228C2"/>
    <w:rsid w:val="00923633"/>
    <w:rsid w:val="00973D7D"/>
    <w:rsid w:val="009863FB"/>
    <w:rsid w:val="009D0A5C"/>
    <w:rsid w:val="009E2C12"/>
    <w:rsid w:val="00A10F50"/>
    <w:rsid w:val="00A13728"/>
    <w:rsid w:val="00A47951"/>
    <w:rsid w:val="00A623EB"/>
    <w:rsid w:val="00A94E98"/>
    <w:rsid w:val="00AD525D"/>
    <w:rsid w:val="00AE1079"/>
    <w:rsid w:val="00AF3802"/>
    <w:rsid w:val="00B00F8B"/>
    <w:rsid w:val="00B238ED"/>
    <w:rsid w:val="00B34B5C"/>
    <w:rsid w:val="00B812DD"/>
    <w:rsid w:val="00B92244"/>
    <w:rsid w:val="00B96228"/>
    <w:rsid w:val="00BB43AA"/>
    <w:rsid w:val="00BD4BA7"/>
    <w:rsid w:val="00C062E4"/>
    <w:rsid w:val="00C14681"/>
    <w:rsid w:val="00CD32B7"/>
    <w:rsid w:val="00D06FE6"/>
    <w:rsid w:val="00D364BA"/>
    <w:rsid w:val="00D97E9B"/>
    <w:rsid w:val="00E5177C"/>
    <w:rsid w:val="00EB0A1F"/>
    <w:rsid w:val="00EC4FE5"/>
    <w:rsid w:val="00EF1A46"/>
    <w:rsid w:val="00EF6B0E"/>
    <w:rsid w:val="00F633E4"/>
    <w:rsid w:val="00F67B44"/>
    <w:rsid w:val="00F96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2626"/>
  <w15:chartTrackingRefBased/>
  <w15:docId w15:val="{9DC510D8-EFE3-4D97-A00C-F3067FC4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93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93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930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930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930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930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30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30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30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30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930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930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930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930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930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30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30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30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3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30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30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30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30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30A4"/>
    <w:rPr>
      <w:i/>
      <w:iCs/>
      <w:color w:val="404040" w:themeColor="text1" w:themeTint="BF"/>
    </w:rPr>
  </w:style>
  <w:style w:type="paragraph" w:styleId="Sraopastraipa">
    <w:name w:val="List Paragraph"/>
    <w:basedOn w:val="prastasis"/>
    <w:uiPriority w:val="34"/>
    <w:qFormat/>
    <w:rsid w:val="003930A4"/>
    <w:pPr>
      <w:ind w:left="720"/>
      <w:contextualSpacing/>
    </w:pPr>
  </w:style>
  <w:style w:type="character" w:styleId="Rykuspabraukimas">
    <w:name w:val="Intense Emphasis"/>
    <w:basedOn w:val="Numatytasispastraiposriftas"/>
    <w:uiPriority w:val="21"/>
    <w:qFormat/>
    <w:rsid w:val="003930A4"/>
    <w:rPr>
      <w:i/>
      <w:iCs/>
      <w:color w:val="2F5496" w:themeColor="accent1" w:themeShade="BF"/>
    </w:rPr>
  </w:style>
  <w:style w:type="paragraph" w:styleId="Iskirtacitata">
    <w:name w:val="Intense Quote"/>
    <w:basedOn w:val="prastasis"/>
    <w:next w:val="prastasis"/>
    <w:link w:val="IskirtacitataDiagrama"/>
    <w:uiPriority w:val="30"/>
    <w:qFormat/>
    <w:rsid w:val="00393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930A4"/>
    <w:rPr>
      <w:i/>
      <w:iCs/>
      <w:color w:val="2F5496" w:themeColor="accent1" w:themeShade="BF"/>
    </w:rPr>
  </w:style>
  <w:style w:type="character" w:styleId="Rykinuoroda">
    <w:name w:val="Intense Reference"/>
    <w:basedOn w:val="Numatytasispastraiposriftas"/>
    <w:uiPriority w:val="32"/>
    <w:qFormat/>
    <w:rsid w:val="003930A4"/>
    <w:rPr>
      <w:b/>
      <w:bCs/>
      <w:smallCaps/>
      <w:color w:val="2F5496" w:themeColor="accent1" w:themeShade="BF"/>
      <w:spacing w:val="5"/>
    </w:rPr>
  </w:style>
  <w:style w:type="paragraph" w:styleId="Antrats">
    <w:name w:val="header"/>
    <w:basedOn w:val="prastasis"/>
    <w:link w:val="AntratsDiagrama"/>
    <w:uiPriority w:val="99"/>
    <w:semiHidden/>
    <w:unhideWhenUsed/>
    <w:rsid w:val="008920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920ED"/>
  </w:style>
  <w:style w:type="paragraph" w:styleId="Porat">
    <w:name w:val="footer"/>
    <w:basedOn w:val="prastasis"/>
    <w:link w:val="PoratDiagrama"/>
    <w:uiPriority w:val="99"/>
    <w:semiHidden/>
    <w:unhideWhenUsed/>
    <w:rsid w:val="008920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9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Pages>
  <Words>5943</Words>
  <Characters>3388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Širvinskienė</dc:creator>
  <cp:keywords/>
  <dc:description/>
  <cp:lastModifiedBy>Vida Germanavičienė</cp:lastModifiedBy>
  <cp:revision>22</cp:revision>
  <dcterms:created xsi:type="dcterms:W3CDTF">2024-10-18T07:23:00Z</dcterms:created>
  <dcterms:modified xsi:type="dcterms:W3CDTF">2025-12-08T12:50:00Z</dcterms:modified>
</cp:coreProperties>
</file>