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C217DC" w:rsidRDefault="00EC5B52" w:rsidP="004E5FEC">
            <w:pPr>
              <w:widowControl w:val="0"/>
            </w:pPr>
            <w:r w:rsidRPr="00C217DC">
              <w:br w:type="page"/>
              <w:t>Konkurso sąlygų aprašo</w:t>
            </w:r>
          </w:p>
        </w:tc>
      </w:tr>
      <w:tr w:rsidR="00EC5B52" w14:paraId="447899C5" w14:textId="77777777" w:rsidTr="004E5FEC">
        <w:tc>
          <w:tcPr>
            <w:tcW w:w="2760" w:type="dxa"/>
          </w:tcPr>
          <w:p w14:paraId="0486DA7D" w14:textId="527CF5A1" w:rsidR="00EC5B52" w:rsidRPr="00782AC9" w:rsidRDefault="00782AC9" w:rsidP="004E5FEC">
            <w:pPr>
              <w:widowControl w:val="0"/>
              <w:rPr>
                <w:b/>
                <w:bCs/>
              </w:rPr>
            </w:pPr>
            <w:r w:rsidRPr="00782AC9">
              <w:rPr>
                <w:b/>
                <w:bCs/>
              </w:rPr>
              <w:t>3</w:t>
            </w:r>
            <w:r w:rsidR="00EC5B52" w:rsidRPr="00782AC9">
              <w:rPr>
                <w:b/>
                <w:bCs/>
              </w:rPr>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4798750C"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782AC9">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73322E69" w:rsidR="00932BD1" w:rsidRPr="00131553" w:rsidRDefault="00782AC9">
            <w:pPr>
              <w:jc w:val="both"/>
              <w:rPr>
                <w:kern w:val="2"/>
                <w:szCs w:val="24"/>
              </w:rPr>
            </w:pPr>
            <w:r>
              <w:rPr>
                <w:rFonts w:eastAsia="Calibri"/>
                <w:bCs/>
              </w:rPr>
              <w:t>A</w:t>
            </w:r>
            <w:r w:rsidRPr="00782AC9">
              <w:rPr>
                <w:rFonts w:eastAsia="Calibri"/>
                <w:bCs/>
              </w:rPr>
              <w:t xml:space="preserve">utomobilių stovėjimo aikštelių įrengimo ir teritorijos prie pastato, </w:t>
            </w:r>
            <w:r>
              <w:rPr>
                <w:rFonts w:eastAsia="Calibri"/>
                <w:bCs/>
              </w:rPr>
              <w:t>D</w:t>
            </w:r>
            <w:r w:rsidRPr="00782AC9">
              <w:rPr>
                <w:rFonts w:eastAsia="Calibri"/>
                <w:bCs/>
              </w:rPr>
              <w:t xml:space="preserve">ebreceno g. 41, </w:t>
            </w:r>
            <w:r>
              <w:rPr>
                <w:rFonts w:eastAsia="Calibri"/>
                <w:bCs/>
              </w:rPr>
              <w:t>K</w:t>
            </w:r>
            <w:r w:rsidRPr="00782AC9">
              <w:rPr>
                <w:rFonts w:eastAsia="Calibri"/>
                <w:bCs/>
              </w:rPr>
              <w:t>laipėdoje, supaprastinto projekto parengimo</w:t>
            </w:r>
            <w:r>
              <w:rPr>
                <w:rFonts w:eastAsia="Calibri"/>
                <w:b/>
              </w:rPr>
              <w:t xml:space="preserve"> </w:t>
            </w:r>
            <w:r w:rsidR="00131553" w:rsidRPr="00131553">
              <w:rPr>
                <w:rFonts w:eastAsia="Calibri"/>
              </w:rPr>
              <w:t>paslaug</w:t>
            </w:r>
            <w:r w:rsidR="00131553">
              <w:rPr>
                <w:rFonts w:eastAsia="Calibri"/>
              </w:rPr>
              <w:t>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079B3E7E" w14:textId="7BB38ACD" w:rsidR="00C20752" w:rsidRPr="006226FE" w:rsidRDefault="00C20752" w:rsidP="00C20752">
            <w:pPr>
              <w:jc w:val="center"/>
            </w:pPr>
            <w:r w:rsidRPr="006226FE">
              <w:t>LT88108219</w:t>
            </w:r>
          </w:p>
          <w:p w14:paraId="445DF8CF" w14:textId="69B9104F" w:rsidR="00852B8E" w:rsidRPr="004D0744" w:rsidRDefault="00C20752" w:rsidP="00C20752">
            <w:pPr>
              <w:jc w:val="center"/>
              <w:rPr>
                <w:kern w:val="2"/>
                <w:szCs w:val="24"/>
                <w:highlight w:val="yellow"/>
              </w:rPr>
            </w:pPr>
            <w:r w:rsidRPr="006226FE">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1B121BE5" w:rsidR="00A44A9A" w:rsidRPr="00131553" w:rsidRDefault="006147F3" w:rsidP="00C31EE7">
            <w:pPr>
              <w:jc w:val="both"/>
              <w:rPr>
                <w:bCs/>
                <w:szCs w:val="24"/>
                <w:lang w:val="en-US"/>
              </w:rPr>
            </w:pPr>
            <w:r w:rsidRPr="006147F3">
              <w:rPr>
                <w:bCs/>
                <w:szCs w:val="24"/>
              </w:rPr>
              <w:t>K</w:t>
            </w:r>
            <w:r w:rsidRPr="00131553">
              <w:rPr>
                <w:bCs/>
                <w:szCs w:val="24"/>
              </w:rPr>
              <w:t xml:space="preserve">laipėdos miesto </w:t>
            </w:r>
            <w:r w:rsidRPr="006226FE">
              <w:rPr>
                <w:bCs/>
                <w:szCs w:val="24"/>
              </w:rPr>
              <w:t xml:space="preserve">savivaldybės administracijos Miesto vystymo ir priežiūros departamento </w:t>
            </w:r>
            <w:r w:rsidR="00131553" w:rsidRPr="006226FE">
              <w:rPr>
                <w:rFonts w:eastAsiaTheme="minorHAnsi"/>
                <w:bCs/>
                <w:szCs w:val="24"/>
              </w:rPr>
              <w:t xml:space="preserve">Projektavimo </w:t>
            </w:r>
            <w:r w:rsidRPr="00131553">
              <w:rPr>
                <w:rFonts w:eastAsiaTheme="minorHAnsi"/>
                <w:bCs/>
                <w:szCs w:val="24"/>
              </w:rPr>
              <w:t>skyriaus</w:t>
            </w:r>
            <w:r w:rsidR="00131553" w:rsidRPr="00131553">
              <w:rPr>
                <w:rFonts w:eastAsiaTheme="minorHAnsi"/>
                <w:bCs/>
                <w:szCs w:val="24"/>
              </w:rPr>
              <w:t xml:space="preserve"> vyresn. patarėjas </w:t>
            </w:r>
            <w:r w:rsidR="00131553" w:rsidRPr="00131553">
              <w:rPr>
                <w:szCs w:val="24"/>
              </w:rPr>
              <w:t>Evaldas Liutikas</w:t>
            </w:r>
            <w:r w:rsidRPr="00131553">
              <w:rPr>
                <w:bCs/>
                <w:szCs w:val="24"/>
              </w:rPr>
              <w:t xml:space="preserve">, tel. </w:t>
            </w:r>
            <w:r w:rsidR="00131553" w:rsidRPr="00131553">
              <w:rPr>
                <w:color w:val="000000"/>
                <w:szCs w:val="24"/>
              </w:rPr>
              <w:t>+37068605738</w:t>
            </w:r>
            <w:r w:rsidRPr="00131553">
              <w:rPr>
                <w:bCs/>
                <w:szCs w:val="24"/>
              </w:rPr>
              <w:t xml:space="preserve">, el. p. </w:t>
            </w:r>
            <w:hyperlink r:id="rId24" w:history="1">
              <w:r w:rsidR="00131553" w:rsidRPr="002E7235">
                <w:rPr>
                  <w:rStyle w:val="Hipersaitas"/>
                </w:rPr>
                <w:t>e</w:t>
              </w:r>
              <w:r w:rsidR="00131553" w:rsidRPr="002E7235">
                <w:rPr>
                  <w:rStyle w:val="Hipersaitas"/>
                  <w:szCs w:val="24"/>
                </w:rPr>
                <w:t>valdas.liutikas@klaipeda.lt</w:t>
              </w:r>
            </w:hyperlink>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lastRenderedPageBreak/>
              <w:t>3.1. Sutarties dalykas</w:t>
            </w:r>
          </w:p>
        </w:tc>
        <w:tc>
          <w:tcPr>
            <w:tcW w:w="6441" w:type="dxa"/>
            <w:gridSpan w:val="2"/>
          </w:tcPr>
          <w:p w14:paraId="511AB9E8" w14:textId="77777777" w:rsidR="004824FF" w:rsidRDefault="00401522" w:rsidP="004824FF">
            <w:pPr>
              <w:jc w:val="both"/>
              <w:rPr>
                <w:color w:val="000000"/>
                <w:kern w:val="2"/>
                <w:szCs w:val="24"/>
              </w:rPr>
            </w:pPr>
            <w:r w:rsidRPr="00BA5A38">
              <w:rPr>
                <w:kern w:val="2"/>
                <w:szCs w:val="24"/>
              </w:rPr>
              <w:t>Tiekėjas įsipareigoja Sutartyje numatytomis sąlygomis suteikti Pirkėjui</w:t>
            </w:r>
            <w:r w:rsidR="004824FF">
              <w:rPr>
                <w:kern w:val="2"/>
                <w:szCs w:val="24"/>
              </w:rPr>
              <w:t xml:space="preserve"> </w:t>
            </w:r>
            <w:r w:rsidR="0078758F" w:rsidRPr="004824FF">
              <w:rPr>
                <w:rFonts w:eastAsia="Calibri"/>
                <w:bCs/>
              </w:rPr>
              <w:t xml:space="preserve">automobilių stovėjimo aikštelių įrengimo ir teritorijos prie pastato, Debreceno g. 41, Klaipėdoje, supaprastinto projekto parengimo </w:t>
            </w:r>
            <w:r w:rsidR="00BA5A38" w:rsidRPr="004824FF">
              <w:rPr>
                <w:rFonts w:eastAsia="LiberationSerif"/>
                <w:bCs/>
                <w:szCs w:val="24"/>
              </w:rPr>
              <w:t>paslaug</w:t>
            </w:r>
            <w:r w:rsidR="004824FF" w:rsidRPr="004824FF">
              <w:rPr>
                <w:rFonts w:eastAsia="LiberationSerif"/>
                <w:bCs/>
                <w:szCs w:val="24"/>
              </w:rPr>
              <w:t>a</w:t>
            </w:r>
            <w:r w:rsidR="00BA5A38" w:rsidRPr="004824FF">
              <w:rPr>
                <w:rFonts w:eastAsia="LiberationSerif"/>
                <w:bCs/>
                <w:szCs w:val="24"/>
              </w:rPr>
              <w:t xml:space="preserve">s </w:t>
            </w:r>
            <w:r w:rsidR="00BA5A38" w:rsidRPr="004824FF">
              <w:rPr>
                <w:bCs/>
                <w:color w:val="000000"/>
                <w:kern w:val="2"/>
                <w:szCs w:val="24"/>
              </w:rPr>
              <w:t>(toliau – Paslaugos)</w:t>
            </w:r>
            <w:r w:rsidR="00BA5A38" w:rsidRPr="004824FF">
              <w:rPr>
                <w:bCs/>
                <w:szCs w:val="24"/>
              </w:rPr>
              <w:t xml:space="preserve">. </w:t>
            </w:r>
            <w:r w:rsidR="00BA5A38" w:rsidRPr="007C4F04">
              <w:rPr>
                <w:color w:val="000000"/>
                <w:kern w:val="2"/>
                <w:szCs w:val="24"/>
              </w:rPr>
              <w:t xml:space="preserve">Išsamus </w:t>
            </w:r>
            <w:r w:rsidR="00BA5A38" w:rsidRPr="007C4F04">
              <w:rPr>
                <w:color w:val="000000"/>
                <w:szCs w:val="24"/>
              </w:rPr>
              <w:t>Paslaugų</w:t>
            </w:r>
            <w:r w:rsidR="00BA5A38" w:rsidRPr="007C4F04">
              <w:rPr>
                <w:color w:val="000000"/>
                <w:kern w:val="2"/>
                <w:szCs w:val="24"/>
              </w:rPr>
              <w:t xml:space="preserve"> aprašymas ir kiti reikalavimai teikiamoms </w:t>
            </w:r>
            <w:r w:rsidR="00BA5A38" w:rsidRPr="007C4F04">
              <w:rPr>
                <w:color w:val="000000"/>
                <w:szCs w:val="24"/>
              </w:rPr>
              <w:t>Paslaugoms</w:t>
            </w:r>
            <w:r w:rsidR="00BA5A38" w:rsidRPr="007C4F04">
              <w:rPr>
                <w:color w:val="000000"/>
                <w:kern w:val="2"/>
                <w:szCs w:val="24"/>
              </w:rPr>
              <w:t xml:space="preserve"> nustatyti </w:t>
            </w:r>
            <w:r w:rsidR="00BA5A38" w:rsidRPr="00283BDC">
              <w:rPr>
                <w:color w:val="000000"/>
                <w:kern w:val="2"/>
                <w:szCs w:val="24"/>
              </w:rPr>
              <w:t>Sutarties priede Nr. [1] „</w:t>
            </w:r>
            <w:r w:rsidR="00BA5A38" w:rsidRPr="007727E3">
              <w:rPr>
                <w:szCs w:val="24"/>
              </w:rPr>
              <w:t>Techninė</w:t>
            </w:r>
            <w:r w:rsidR="00FD4204">
              <w:rPr>
                <w:szCs w:val="24"/>
              </w:rPr>
              <w:t xml:space="preserve"> </w:t>
            </w:r>
            <w:r w:rsidR="00BA5A38" w:rsidRPr="007727E3">
              <w:rPr>
                <w:szCs w:val="24"/>
              </w:rPr>
              <w:t>užduot</w:t>
            </w:r>
            <w:r w:rsidR="00FD4204">
              <w:rPr>
                <w:szCs w:val="24"/>
              </w:rPr>
              <w:t xml:space="preserve">is </w:t>
            </w:r>
            <w:r w:rsidR="00BA5A38" w:rsidRPr="007727E3">
              <w:rPr>
                <w:szCs w:val="24"/>
              </w:rPr>
              <w:t>projektavimui su priedais</w:t>
            </w:r>
            <w:r w:rsidR="00BA5A38" w:rsidRPr="00283BDC">
              <w:rPr>
                <w:color w:val="000000"/>
                <w:kern w:val="2"/>
                <w:szCs w:val="24"/>
              </w:rPr>
              <w:t>“ (toliau – Techninė specifikacija) ir Sutarties priede Nr. [2] „Pasiūlymas“</w:t>
            </w:r>
            <w:r w:rsidR="00BA5A38">
              <w:rPr>
                <w:color w:val="000000"/>
                <w:kern w:val="2"/>
                <w:szCs w:val="24"/>
              </w:rPr>
              <w:t>.</w:t>
            </w:r>
            <w:r w:rsidR="00443704">
              <w:rPr>
                <w:color w:val="000000"/>
                <w:kern w:val="2"/>
                <w:szCs w:val="24"/>
              </w:rPr>
              <w:t xml:space="preserve"> </w:t>
            </w:r>
          </w:p>
          <w:p w14:paraId="082DCA2D" w14:textId="343785F4" w:rsidR="00932BD1" w:rsidRPr="0078758F" w:rsidRDefault="003550F3" w:rsidP="004824FF">
            <w:pPr>
              <w:jc w:val="both"/>
              <w:rPr>
                <w:b/>
                <w:color w:val="000000"/>
                <w:kern w:val="2"/>
                <w:szCs w:val="24"/>
              </w:rPr>
            </w:pPr>
            <w:r w:rsidRPr="003550F3">
              <w:rPr>
                <w:b/>
                <w:szCs w:val="24"/>
              </w:rPr>
              <w:t>Nesant skirto finansavimo, Pirkėjas turi teisę, sudarius Sutartį, ją nutraukti Bendrosiose sąlygose nustatyta tvarka.</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788CC48B" w:rsidR="00932BD1" w:rsidRDefault="004824FF" w:rsidP="00FB1620">
            <w:pPr>
              <w:jc w:val="both"/>
              <w:rPr>
                <w:kern w:val="2"/>
                <w:szCs w:val="24"/>
              </w:rPr>
            </w:pPr>
            <w:bookmarkStart w:id="0" w:name="_Hlk183372597"/>
            <w:r>
              <w:rPr>
                <w:rFonts w:eastAsia="Calibri"/>
                <w:bCs/>
              </w:rPr>
              <w:t>A</w:t>
            </w:r>
            <w:r w:rsidRPr="004824FF">
              <w:rPr>
                <w:rFonts w:eastAsia="Calibri"/>
                <w:bCs/>
              </w:rPr>
              <w:t xml:space="preserve">utomobilių stovėjimo aikštelių įrengimo ir teritorijos prie pastato, </w:t>
            </w:r>
            <w:r>
              <w:rPr>
                <w:rFonts w:eastAsia="Calibri"/>
                <w:bCs/>
              </w:rPr>
              <w:t>D</w:t>
            </w:r>
            <w:r w:rsidRPr="004824FF">
              <w:rPr>
                <w:rFonts w:eastAsia="Calibri"/>
                <w:bCs/>
              </w:rPr>
              <w:t xml:space="preserve">ebreceno g. 41, </w:t>
            </w:r>
            <w:r>
              <w:rPr>
                <w:rFonts w:eastAsia="Calibri"/>
                <w:bCs/>
              </w:rPr>
              <w:t>K</w:t>
            </w:r>
            <w:r w:rsidRPr="004824FF">
              <w:rPr>
                <w:rFonts w:eastAsia="Calibri"/>
                <w:bCs/>
              </w:rPr>
              <w:t xml:space="preserve">laipėdoje, supaprastinto projekto parengimo paslaugų pirkimo supaprastinto </w:t>
            </w:r>
            <w:bookmarkEnd w:id="0"/>
            <w:r w:rsidRPr="004824FF">
              <w:rPr>
                <w:bCs/>
              </w:rPr>
              <w:t>atviro konkurso būdu</w:t>
            </w:r>
            <w:r w:rsidR="00FB1620">
              <w:rPr>
                <w:rFonts w:eastAsia="Calibri"/>
              </w:rPr>
              <w:t xml:space="preserve">,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6D273078" w:rsidR="00136DC7" w:rsidRDefault="006014F8" w:rsidP="001D4861">
            <w:pPr>
              <w:jc w:val="both"/>
              <w:rPr>
                <w:szCs w:val="24"/>
              </w:rPr>
            </w:pPr>
            <w:r w:rsidRPr="00A934EB">
              <w:rPr>
                <w:szCs w:val="24"/>
              </w:rPr>
              <w:t>4.1.1.</w:t>
            </w:r>
            <w:r w:rsidR="00144FA3">
              <w:rPr>
                <w:szCs w:val="24"/>
              </w:rPr>
              <w:t xml:space="preserve"> </w:t>
            </w:r>
            <w:r w:rsidR="00136DC7" w:rsidRPr="00EC1295">
              <w:rPr>
                <w:szCs w:val="24"/>
              </w:rPr>
              <w:t xml:space="preserve">Ne </w:t>
            </w:r>
            <w:r w:rsidR="00136DC7" w:rsidRPr="00684D22">
              <w:rPr>
                <w:szCs w:val="24"/>
              </w:rPr>
              <w:t>vėliau kaip per 10 (dešimt) darbo dienų nuo Sutarties įsigaliojimo Ti</w:t>
            </w:r>
            <w:r w:rsidR="00136DC7">
              <w:rPr>
                <w:szCs w:val="24"/>
              </w:rPr>
              <w:t xml:space="preserve">ekėjas turi </w:t>
            </w:r>
            <w:r w:rsidR="00136DC7" w:rsidRPr="00EC1295">
              <w:rPr>
                <w:szCs w:val="24"/>
              </w:rPr>
              <w:t xml:space="preserve">pateikti </w:t>
            </w:r>
            <w:r w:rsidR="00136DC7">
              <w:rPr>
                <w:szCs w:val="24"/>
              </w:rPr>
              <w:t xml:space="preserve">Pirkėjui </w:t>
            </w:r>
            <w:r w:rsidR="00136DC7" w:rsidRPr="00EC1295">
              <w:rPr>
                <w:szCs w:val="24"/>
              </w:rPr>
              <w:t>Paslaugų teikimo grafiką (</w:t>
            </w:r>
            <w:r w:rsidR="0085596C">
              <w:rPr>
                <w:szCs w:val="24"/>
              </w:rPr>
              <w:t xml:space="preserve">toliau </w:t>
            </w:r>
            <w:r w:rsidR="004824FF">
              <w:rPr>
                <w:szCs w:val="24"/>
              </w:rPr>
              <w:t>–</w:t>
            </w:r>
            <w:r w:rsidR="0085596C">
              <w:rPr>
                <w:szCs w:val="24"/>
              </w:rPr>
              <w:t xml:space="preserve"> </w:t>
            </w:r>
            <w:r w:rsidR="00136DC7" w:rsidRPr="00EC1295">
              <w:rPr>
                <w:szCs w:val="24"/>
              </w:rPr>
              <w:t xml:space="preserve">Grafikas), kuriame turi būti nurodyta </w:t>
            </w:r>
            <w:r w:rsidR="00F3008E">
              <w:rPr>
                <w:szCs w:val="24"/>
              </w:rPr>
              <w:t>P</w:t>
            </w:r>
            <w:r w:rsidR="00136DC7" w:rsidRPr="00EC1295">
              <w:rPr>
                <w:szCs w:val="24"/>
              </w:rPr>
              <w:t xml:space="preserve">aslaugų teikimo trukmė mėnesiais ir kaina. Grafikas turi būti suderintas su Pirkėju. Grafikas keičiamas tik dėl </w:t>
            </w:r>
            <w:r w:rsidR="0085596C">
              <w:rPr>
                <w:szCs w:val="24"/>
              </w:rPr>
              <w:t>P</w:t>
            </w:r>
            <w:r w:rsidR="00136DC7" w:rsidRPr="00EC1295">
              <w:rPr>
                <w:szCs w:val="24"/>
              </w:rPr>
              <w:t xml:space="preserve">aslaugų pradžios datos pasikeitimo ir kitų nuo Tiekėjo nepriklausančių priežasčių. Vėlavimas suteikti </w:t>
            </w:r>
            <w:r w:rsidR="0085596C">
              <w:rPr>
                <w:szCs w:val="24"/>
              </w:rPr>
              <w:t>P</w:t>
            </w:r>
            <w:r w:rsidR="00136DC7" w:rsidRPr="00EC1295">
              <w:rPr>
                <w:szCs w:val="24"/>
              </w:rPr>
              <w:t>aslaugas negali būti Grafiko keitimo priežastis.</w:t>
            </w:r>
            <w:r w:rsidR="00C66ED9" w:rsidRPr="006226FE">
              <w:rPr>
                <w:szCs w:val="24"/>
              </w:rPr>
              <w:t xml:space="preserve"> </w:t>
            </w:r>
            <w:r w:rsidR="00C66ED9" w:rsidRPr="00A82590">
              <w:rPr>
                <w:szCs w:val="24"/>
              </w:rPr>
              <w:t>Pradelsus nustatytą terminą, taikoma Specialiųjų sąlygų</w:t>
            </w:r>
            <w:r w:rsidR="00C66ED9" w:rsidRPr="00A82590">
              <w:rPr>
                <w:color w:val="FF0000"/>
                <w:szCs w:val="24"/>
              </w:rPr>
              <w:t xml:space="preserve"> </w:t>
            </w:r>
            <w:r w:rsidR="00C66ED9" w:rsidRPr="00A82590">
              <w:rPr>
                <w:szCs w:val="24"/>
              </w:rPr>
              <w:t>9.10.2. p. numatyta</w:t>
            </w:r>
            <w:r w:rsidR="00C66ED9" w:rsidRPr="00DD49C9">
              <w:rPr>
                <w:szCs w:val="24"/>
              </w:rPr>
              <w:t xml:space="preserve"> </w:t>
            </w:r>
            <w:r w:rsidR="00C66ED9" w:rsidRPr="006226FE">
              <w:rPr>
                <w:szCs w:val="24"/>
              </w:rPr>
              <w:t>atsakomybė.</w:t>
            </w:r>
          </w:p>
          <w:p w14:paraId="514CEE39" w14:textId="280D1C28" w:rsidR="006014F8" w:rsidRDefault="00136DC7" w:rsidP="001D4861">
            <w:pPr>
              <w:jc w:val="both"/>
              <w:rPr>
                <w:b/>
                <w:bCs/>
                <w:szCs w:val="24"/>
              </w:rPr>
            </w:pPr>
            <w:r>
              <w:rPr>
                <w:szCs w:val="24"/>
              </w:rPr>
              <w:t xml:space="preserve">4.1.2. </w:t>
            </w:r>
            <w:r w:rsidR="006014F8" w:rsidRPr="00B011D7">
              <w:rPr>
                <w:szCs w:val="24"/>
              </w:rPr>
              <w:t xml:space="preserve">Tiekėjas </w:t>
            </w:r>
            <w:r w:rsidR="000E56A6">
              <w:rPr>
                <w:szCs w:val="24"/>
              </w:rPr>
              <w:t>supaprastintą</w:t>
            </w:r>
            <w:r w:rsidR="005064A3" w:rsidRPr="005064A3">
              <w:rPr>
                <w:rFonts w:eastAsia="LiberationSerif-Bold"/>
                <w:szCs w:val="24"/>
              </w:rPr>
              <w:t xml:space="preserve"> projekt</w:t>
            </w:r>
            <w:r w:rsidR="005064A3">
              <w:rPr>
                <w:rFonts w:eastAsia="LiberationSerif-Bold"/>
                <w:szCs w:val="24"/>
              </w:rPr>
              <w:t>ą</w:t>
            </w:r>
            <w:r w:rsidR="00A56786">
              <w:rPr>
                <w:rFonts w:eastAsia="LiberationSerif-Bold"/>
                <w:szCs w:val="24"/>
              </w:rPr>
              <w:t xml:space="preserve"> (toliau – projektas)</w:t>
            </w:r>
            <w:r w:rsidR="00FF0A75" w:rsidRPr="00B011D7">
              <w:rPr>
                <w:szCs w:val="24"/>
              </w:rPr>
              <w:t xml:space="preserve"> </w:t>
            </w:r>
            <w:r w:rsidR="006014F8" w:rsidRPr="00B011D7">
              <w:rPr>
                <w:szCs w:val="24"/>
              </w:rPr>
              <w:t xml:space="preserve">parengia, </w:t>
            </w:r>
            <w:r w:rsidR="006014F8" w:rsidRPr="007240F0">
              <w:rPr>
                <w:szCs w:val="24"/>
              </w:rPr>
              <w:t xml:space="preserve">įskaitant Techninėje specifikacijoje </w:t>
            </w:r>
            <w:r w:rsidR="00D840EF" w:rsidRPr="007240F0">
              <w:rPr>
                <w:szCs w:val="24"/>
              </w:rPr>
              <w:t>nurodytus tyrimus, projektinių p</w:t>
            </w:r>
            <w:r w:rsidR="00D840EF">
              <w:rPr>
                <w:szCs w:val="24"/>
              </w:rPr>
              <w:t xml:space="preserve">asiūlymų parengimą,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0E56A6">
              <w:rPr>
                <w:szCs w:val="24"/>
              </w:rPr>
              <w:t>10</w:t>
            </w:r>
            <w:r w:rsidR="006014F8" w:rsidRPr="001D4861">
              <w:rPr>
                <w:szCs w:val="24"/>
              </w:rPr>
              <w:t xml:space="preserve"> (</w:t>
            </w:r>
            <w:r w:rsidR="000E56A6">
              <w:rPr>
                <w:szCs w:val="24"/>
              </w:rPr>
              <w:t>dešimt</w:t>
            </w:r>
            <w:r w:rsidR="006014F8" w:rsidRPr="001D4861">
              <w:rPr>
                <w:szCs w:val="24"/>
              </w:rPr>
              <w:t>)</w:t>
            </w:r>
            <w:r w:rsidR="006014F8" w:rsidRPr="00B530CA">
              <w:rPr>
                <w:szCs w:val="24"/>
              </w:rPr>
              <w:t xml:space="preserve"> </w:t>
            </w:r>
            <w:r w:rsidR="006014F8" w:rsidRPr="001D4861">
              <w:rPr>
                <w:szCs w:val="24"/>
              </w:rPr>
              <w:t>mėnesi</w:t>
            </w:r>
            <w:r w:rsidR="005064A3">
              <w:rPr>
                <w:szCs w:val="24"/>
              </w:rPr>
              <w:t>ų</w:t>
            </w:r>
            <w:r w:rsidR="006014F8" w:rsidRPr="006C41FF">
              <w:rPr>
                <w:szCs w:val="24"/>
              </w:rPr>
              <w:t xml:space="preserve"> nuo </w:t>
            </w:r>
            <w:r w:rsidR="006014F8" w:rsidRPr="00684D22">
              <w:rPr>
                <w:szCs w:val="24"/>
              </w:rPr>
              <w:t>Sutarties įsigaliojimo dienos.</w:t>
            </w:r>
            <w:r w:rsidR="00F66476" w:rsidRPr="00684D22">
              <w:rPr>
                <w:szCs w:val="24"/>
              </w:rPr>
              <w:t xml:space="preserve"> </w:t>
            </w:r>
            <w:r w:rsidR="00F66476" w:rsidRPr="00282A4E">
              <w:rPr>
                <w:b/>
                <w:bCs/>
                <w:szCs w:val="24"/>
              </w:rPr>
              <w:t>Paslaugos negali būti pradėtos teikti, kol nėra gautas projektuotojo civilinės atsakomybės draudimas</w:t>
            </w:r>
            <w:r w:rsidR="00F66476" w:rsidRPr="00880403">
              <w:rPr>
                <w:szCs w:val="24"/>
              </w:rPr>
              <w:t xml:space="preserve">. </w:t>
            </w:r>
            <w:r w:rsidR="00F66476" w:rsidRPr="00880403">
              <w:rPr>
                <w:b/>
                <w:bCs/>
                <w:szCs w:val="24"/>
              </w:rPr>
              <w:t xml:space="preserve">Tiekėjas jį pateikia Pirkėjui ne vėliau kaip per 10 (dešimt) darbo dienų nuo </w:t>
            </w:r>
            <w:r w:rsidR="00F66476" w:rsidRPr="00684D22">
              <w:rPr>
                <w:b/>
                <w:bCs/>
                <w:szCs w:val="24"/>
              </w:rPr>
              <w:t xml:space="preserve">Sutarties </w:t>
            </w:r>
            <w:r w:rsidR="00684D22" w:rsidRPr="00684D22">
              <w:rPr>
                <w:b/>
                <w:bCs/>
                <w:szCs w:val="24"/>
              </w:rPr>
              <w:t>įsigaliojimo</w:t>
            </w:r>
            <w:r w:rsidR="00F66476" w:rsidRPr="00684D22">
              <w:rPr>
                <w:b/>
                <w:bCs/>
                <w:szCs w:val="24"/>
              </w:rPr>
              <w:t xml:space="preserve"> dienos</w:t>
            </w:r>
            <w:r w:rsidR="00F66476" w:rsidRPr="00880403">
              <w:rPr>
                <w:b/>
                <w:bCs/>
                <w:szCs w:val="24"/>
              </w:rPr>
              <w:t>.</w:t>
            </w:r>
            <w:r w:rsidR="00282A4E">
              <w:rPr>
                <w:b/>
                <w:bCs/>
                <w:szCs w:val="24"/>
              </w:rPr>
              <w:t xml:space="preserve"> </w:t>
            </w:r>
            <w:r w:rsidR="00282A4E" w:rsidRPr="00A82590">
              <w:rPr>
                <w:szCs w:val="24"/>
              </w:rPr>
              <w:t xml:space="preserve">Pradelsus </w:t>
            </w:r>
            <w:r w:rsidR="00282A4E">
              <w:rPr>
                <w:szCs w:val="24"/>
              </w:rPr>
              <w:t xml:space="preserve">šį </w:t>
            </w:r>
            <w:r w:rsidR="00282A4E" w:rsidRPr="00A82590">
              <w:rPr>
                <w:szCs w:val="24"/>
              </w:rPr>
              <w:t>nustatytą terminą, taikoma Specialiųjų sąlygų</w:t>
            </w:r>
            <w:r w:rsidR="00282A4E" w:rsidRPr="00A82590">
              <w:rPr>
                <w:color w:val="FF0000"/>
                <w:szCs w:val="24"/>
              </w:rPr>
              <w:t xml:space="preserve"> </w:t>
            </w:r>
            <w:r w:rsidR="00282A4E" w:rsidRPr="00A82590">
              <w:rPr>
                <w:szCs w:val="24"/>
              </w:rPr>
              <w:t>9.10.2. p. numatyta</w:t>
            </w:r>
            <w:r w:rsidR="00282A4E" w:rsidRPr="00DD49C9">
              <w:rPr>
                <w:szCs w:val="24"/>
              </w:rPr>
              <w:t xml:space="preserve"> </w:t>
            </w:r>
            <w:r w:rsidR="00282A4E" w:rsidRPr="006226FE">
              <w:rPr>
                <w:szCs w:val="24"/>
              </w:rPr>
              <w:t>atsakomybė.</w:t>
            </w:r>
          </w:p>
          <w:p w14:paraId="519701A2" w14:textId="524D176D"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kalendorinių dienų, </w:t>
            </w:r>
            <w:r w:rsidRPr="005D7E37">
              <w:rPr>
                <w:szCs w:val="24"/>
              </w:rPr>
              <w:t>Tiekėjas turi teisę į termino pratęsimą Specialiųjų sąlygų 4.2. p. nustatyta</w:t>
            </w:r>
            <w:r w:rsidRPr="0097195A">
              <w:rPr>
                <w:szCs w:val="24"/>
              </w:rPr>
              <w:t xml:space="preserve"> tvarka (netaikoma </w:t>
            </w:r>
            <w:r w:rsidR="00FF0A75">
              <w:rPr>
                <w:szCs w:val="24"/>
              </w:rPr>
              <w:t>p</w:t>
            </w:r>
            <w:r w:rsidRPr="0097195A">
              <w:rPr>
                <w:szCs w:val="24"/>
              </w:rPr>
              <w:t xml:space="preserve">rojekto </w:t>
            </w:r>
            <w:r w:rsidRPr="0097195A">
              <w:rPr>
                <w:szCs w:val="24"/>
              </w:rPr>
              <w:lastRenderedPageBreak/>
              <w:t>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27BB0345" w14:textId="4011ACA9" w:rsidR="00001410" w:rsidRPr="00136DC7" w:rsidRDefault="00C750EA" w:rsidP="000E56A6">
            <w:pPr>
              <w:jc w:val="both"/>
              <w:rPr>
                <w:szCs w:val="24"/>
              </w:rPr>
            </w:pPr>
            <w:r w:rsidRPr="00FB61B0">
              <w:rPr>
                <w:szCs w:val="24"/>
              </w:rPr>
              <w:t>4.1.</w:t>
            </w:r>
            <w:r w:rsidR="00136DC7">
              <w:rPr>
                <w:szCs w:val="24"/>
              </w:rPr>
              <w:t>4</w:t>
            </w:r>
            <w:r w:rsidRPr="00FB61B0">
              <w:rPr>
                <w:szCs w:val="24"/>
              </w:rPr>
              <w:t>.</w:t>
            </w:r>
            <w:r w:rsidRPr="00FB61B0">
              <w:t xml:space="preserve"> </w:t>
            </w:r>
            <w:r w:rsidR="00276E2F" w:rsidRPr="00625095">
              <w:rPr>
                <w:szCs w:val="24"/>
              </w:rPr>
              <w:t xml:space="preserve">Tiekėjas privalo atsakyti į Pirkėjo, rangovo, techninio prižiūrėtojo raštu ar žodžiu pateiktus klausimus, susijusius su projektu, ne vėliau kaip per </w:t>
            </w:r>
            <w:r w:rsidR="00D03812" w:rsidRPr="00625095">
              <w:rPr>
                <w:szCs w:val="24"/>
              </w:rPr>
              <w:t>2</w:t>
            </w:r>
            <w:r w:rsidR="00276E2F" w:rsidRPr="00625095">
              <w:rPr>
                <w:szCs w:val="24"/>
              </w:rPr>
              <w:t xml:space="preserve"> (</w:t>
            </w:r>
            <w:r w:rsidR="00D03812" w:rsidRPr="00625095">
              <w:rPr>
                <w:szCs w:val="24"/>
              </w:rPr>
              <w:t>dvi</w:t>
            </w:r>
            <w:r w:rsidR="00276E2F" w:rsidRPr="00625095">
              <w:rPr>
                <w:szCs w:val="24"/>
              </w:rPr>
              <w:t>) darbo dienas nuo užklausimo pateikimo (įskaitant ir rangos darbų viešojo pirkimo metu pateiktus potencialių rangovų klausimus).</w:t>
            </w:r>
            <w:r w:rsidR="00FF00ED" w:rsidRPr="00625095">
              <w:rPr>
                <w:szCs w:val="24"/>
              </w:rPr>
              <w:t xml:space="preserve"> Per nustatytą terminą neatsakius</w:t>
            </w:r>
            <w:r w:rsidR="006226FE" w:rsidRPr="00625095">
              <w:rPr>
                <w:szCs w:val="24"/>
              </w:rPr>
              <w:t xml:space="preserve"> </w:t>
            </w:r>
            <w:r w:rsidR="00FF00ED" w:rsidRPr="00625095">
              <w:rPr>
                <w:szCs w:val="24"/>
              </w:rPr>
              <w:t>ar pateikus netinkamus, neišsamius atsakymus</w:t>
            </w:r>
            <w:r w:rsidR="006226FE" w:rsidRPr="00625095">
              <w:rPr>
                <w:szCs w:val="24"/>
              </w:rPr>
              <w:t xml:space="preserve">, </w:t>
            </w:r>
            <w:r w:rsidR="00FF00ED" w:rsidRPr="00625095">
              <w:rPr>
                <w:szCs w:val="24"/>
              </w:rPr>
              <w:t>taikoma Specialiųjų sąlygų 9.10.2. p. numatyta 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w:t>
            </w:r>
            <w:r w:rsidR="0018726C" w:rsidRPr="00B2272E">
              <w:rPr>
                <w:kern w:val="2"/>
                <w:szCs w:val="24"/>
              </w:rPr>
              <w:t>2</w:t>
            </w:r>
            <w:r w:rsidRPr="00B2272E">
              <w:rPr>
                <w:kern w:val="2"/>
                <w:szCs w:val="24"/>
              </w:rPr>
              <w:t>.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6670E330"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2272E">
              <w:rPr>
                <w:kern w:val="2"/>
                <w:szCs w:val="24"/>
              </w:rPr>
              <w:t>ekspertizei trunkant ilgiau nei numatyta Specialiųjų sąlygų 4.1.</w:t>
            </w:r>
            <w:r w:rsidR="00FA3B86" w:rsidRPr="00B2272E">
              <w:rPr>
                <w:kern w:val="2"/>
                <w:szCs w:val="24"/>
              </w:rPr>
              <w:t>2</w:t>
            </w:r>
            <w:r w:rsidRPr="00B2272E">
              <w:rPr>
                <w:kern w:val="2"/>
                <w:szCs w:val="24"/>
              </w:rPr>
              <w:t xml:space="preserve"> p.</w:t>
            </w:r>
            <w:r w:rsidRPr="007D1B57">
              <w:rPr>
                <w:kern w:val="2"/>
                <w:szCs w:val="24"/>
              </w:rPr>
              <w:t xml:space="preserve"> </w:t>
            </w:r>
          </w:p>
          <w:p w14:paraId="2241E1A7" w14:textId="1239C9A7" w:rsidR="00CF5954" w:rsidRDefault="00CF5954" w:rsidP="005C771A">
            <w:pPr>
              <w:tabs>
                <w:tab w:val="left" w:pos="622"/>
              </w:tabs>
              <w:jc w:val="both"/>
              <w:rPr>
                <w:szCs w:val="24"/>
              </w:rPr>
            </w:pPr>
            <w:r>
              <w:rPr>
                <w:kern w:val="2"/>
                <w:szCs w:val="24"/>
              </w:rPr>
              <w:t>4.2.</w:t>
            </w:r>
            <w:r w:rsidR="00B96DA8">
              <w:rPr>
                <w:kern w:val="2"/>
                <w:szCs w:val="24"/>
              </w:rPr>
              <w:t>2</w:t>
            </w:r>
            <w:r>
              <w:rPr>
                <w:kern w:val="2"/>
                <w:szCs w:val="24"/>
              </w:rPr>
              <w:t xml:space="preserve">.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04657ABE"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w:t>
            </w:r>
            <w:r w:rsidR="00B96DA8">
              <w:rPr>
                <w:kern w:val="2"/>
                <w:szCs w:val="24"/>
              </w:rPr>
              <w:t>–</w:t>
            </w:r>
            <w:r w:rsidRPr="00096966">
              <w:rPr>
                <w:kern w:val="2"/>
                <w:szCs w:val="24"/>
              </w:rPr>
              <w:t>priėmimo aktas, Sąskaita</w:t>
            </w:r>
            <w:r>
              <w:rPr>
                <w:kern w:val="2"/>
                <w:szCs w:val="24"/>
              </w:rPr>
              <w:t xml:space="preserve">, </w:t>
            </w:r>
            <w:r w:rsidRPr="00096966">
              <w:rPr>
                <w:kern w:val="2"/>
                <w:szCs w:val="24"/>
              </w:rPr>
              <w:t xml:space="preserve">Techninėje </w:t>
            </w:r>
            <w:r>
              <w:rPr>
                <w:kern w:val="2"/>
                <w:szCs w:val="24"/>
              </w:rPr>
              <w:t>specifikacijoje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14750FC1" w14:textId="25FFD394" w:rsidR="00CF5954" w:rsidRPr="004E6033" w:rsidRDefault="00CF5954" w:rsidP="00CF5954">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03D9F277" w:rsidR="00FD18CD" w:rsidRPr="00D03812"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627DAD"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 xml:space="preserve">k – pagal vartotojų kainų indeksą „12 Įvairios prekės ir paslaugos“ apskaičiuotas Įvairių prekių ir paslaugų kainų pokytis </w:t>
            </w:r>
            <w:r w:rsidRPr="00D273C3">
              <w:rPr>
                <w:rFonts w:eastAsiaTheme="minorHAnsi"/>
                <w:szCs w:val="24"/>
              </w:rPr>
              <w:lastRenderedPageBreak/>
              <w:t>(padidėjimas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lastRenderedPageBreak/>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1027CD4A" w:rsidR="00D16A80" w:rsidRPr="00181C9C" w:rsidRDefault="00B96DA8" w:rsidP="00D16A80">
            <w:pPr>
              <w:jc w:val="both"/>
              <w:rPr>
                <w:kern w:val="2"/>
                <w:szCs w:val="24"/>
              </w:rPr>
            </w:pPr>
            <w:r>
              <w:rPr>
                <w:szCs w:val="24"/>
              </w:rPr>
              <w:t>Netaikoma</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61FB4754"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Pr="00B96DA8">
              <w:rPr>
                <w:kern w:val="2"/>
                <w:szCs w:val="24"/>
                <w:shd w:val="clear" w:color="auto" w:fill="FFFFFF"/>
              </w:rPr>
              <w:t>:</w:t>
            </w:r>
          </w:p>
          <w:p w14:paraId="36E7A355" w14:textId="708691BA"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5.5.2.1. Tiekėjui sumokama 5 (penki) procentai Sutarties kainos, atlikus Techninėje </w:t>
            </w:r>
            <w:r w:rsidR="007240F0">
              <w:rPr>
                <w:kern w:val="2"/>
                <w:szCs w:val="24"/>
                <w:shd w:val="clear" w:color="auto" w:fill="FFFFFF"/>
              </w:rPr>
              <w:t xml:space="preserve">specifikacijoje </w:t>
            </w:r>
            <w:r w:rsidRPr="00B25188">
              <w:rPr>
                <w:kern w:val="2"/>
                <w:szCs w:val="24"/>
                <w:shd w:val="clear" w:color="auto" w:fill="FFFFFF"/>
              </w:rPr>
              <w:t>nurodytus tyrinėjimus;</w:t>
            </w:r>
          </w:p>
          <w:p w14:paraId="6F71BE0E" w14:textId="0F2FABA3" w:rsidR="00123276" w:rsidRPr="00B25188" w:rsidRDefault="00123276" w:rsidP="00123276">
            <w:pPr>
              <w:jc w:val="both"/>
              <w:rPr>
                <w:kern w:val="2"/>
                <w:szCs w:val="24"/>
                <w:shd w:val="clear" w:color="auto" w:fill="FFFFFF"/>
              </w:rPr>
            </w:pPr>
            <w:r w:rsidRPr="00B25188">
              <w:rPr>
                <w:kern w:val="2"/>
                <w:szCs w:val="24"/>
                <w:shd w:val="clear" w:color="auto" w:fill="FFFFFF"/>
              </w:rPr>
              <w:t>5.5.2.2. Tiekėjui sumokama 30 (trisdešimt) procentų Sutarties kainos, parengus projektinius pasiūlymus ir gavus statybą leidžiantį dokumentą;</w:t>
            </w:r>
          </w:p>
          <w:p w14:paraId="6B05183B" w14:textId="38E9DA62" w:rsidR="00B25188" w:rsidRPr="00554F62" w:rsidRDefault="00123276" w:rsidP="00123276">
            <w:pPr>
              <w:jc w:val="both"/>
              <w:rPr>
                <w:kern w:val="2"/>
                <w:szCs w:val="24"/>
                <w:shd w:val="clear" w:color="auto" w:fill="FFFFFF"/>
              </w:rPr>
            </w:pPr>
            <w:r w:rsidRPr="00B25188">
              <w:rPr>
                <w:kern w:val="2"/>
                <w:szCs w:val="24"/>
                <w:shd w:val="clear" w:color="auto" w:fill="FFFFFF"/>
              </w:rPr>
              <w:t xml:space="preserve">5.5.2.3. Tiekėjui sumokama </w:t>
            </w:r>
            <w:r w:rsidR="00554F62">
              <w:rPr>
                <w:kern w:val="2"/>
                <w:szCs w:val="24"/>
                <w:shd w:val="clear" w:color="auto" w:fill="FFFFFF"/>
              </w:rPr>
              <w:t>6</w:t>
            </w:r>
            <w:r w:rsidRPr="006017E0">
              <w:rPr>
                <w:kern w:val="2"/>
                <w:szCs w:val="24"/>
                <w:shd w:val="clear" w:color="auto" w:fill="FFFFFF"/>
              </w:rPr>
              <w:t>5 (</w:t>
            </w:r>
            <w:r w:rsidR="009F47AE">
              <w:rPr>
                <w:kern w:val="2"/>
                <w:szCs w:val="24"/>
                <w:shd w:val="clear" w:color="auto" w:fill="FFFFFF"/>
              </w:rPr>
              <w:t xml:space="preserve">penkiasdešimt </w:t>
            </w:r>
            <w:r w:rsidRPr="006017E0">
              <w:rPr>
                <w:kern w:val="2"/>
                <w:szCs w:val="24"/>
                <w:shd w:val="clear" w:color="auto" w:fill="FFFFFF"/>
              </w:rPr>
              <w:t>penki) procentai Sutarties kainos, parengus projektą ir</w:t>
            </w:r>
            <w:r w:rsidRPr="00B25188">
              <w:rPr>
                <w:kern w:val="2"/>
                <w:szCs w:val="24"/>
                <w:shd w:val="clear" w:color="auto" w:fill="FFFFFF"/>
              </w:rPr>
              <w:t xml:space="preserve"> gavus teigiamą ekspertizės išvadą.</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lastRenderedPageBreak/>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0AF2AF6F" w:rsidR="00CF5954" w:rsidRPr="00A86073" w:rsidRDefault="00CF5954" w:rsidP="00CF5954">
            <w:pPr>
              <w:jc w:val="both"/>
              <w:rPr>
                <w:bCs/>
                <w:szCs w:val="24"/>
              </w:rPr>
            </w:pPr>
            <w:r w:rsidRPr="00A86073">
              <w:rPr>
                <w:bCs/>
                <w:kern w:val="2"/>
                <w:szCs w:val="24"/>
              </w:rPr>
              <w:t>9.3.1.</w:t>
            </w:r>
            <w:r w:rsidR="00A86073">
              <w:rPr>
                <w:bCs/>
                <w:kern w:val="2"/>
                <w:szCs w:val="24"/>
              </w:rPr>
              <w:t> </w:t>
            </w:r>
            <w:r w:rsidRPr="00A86073">
              <w:rPr>
                <w:bCs/>
                <w:kern w:val="2"/>
                <w:szCs w:val="24"/>
              </w:rPr>
              <w:t xml:space="preserve">Nutraukus Sutartį dėl esminio Sutarties pažeidimo, nustatyto Sutarties Specialiosiose sąlygose, mokama </w:t>
            </w:r>
            <w:r w:rsidRPr="00A86073">
              <w:rPr>
                <w:kern w:val="2"/>
                <w:szCs w:val="24"/>
              </w:rPr>
              <w:t>10 (dešimties)</w:t>
            </w:r>
            <w:r w:rsidRPr="00A86073">
              <w:rPr>
                <w:bCs/>
                <w:kern w:val="2"/>
                <w:szCs w:val="24"/>
              </w:rPr>
              <w:t xml:space="preserve"> procentų dydžio bauda nuo Pradinės Sutarties vertės, nurodytos Specialiųjų sąlygų 5.2 punkte.</w:t>
            </w:r>
          </w:p>
          <w:p w14:paraId="32A97B20" w14:textId="236C5AF1" w:rsidR="00CF5954" w:rsidRDefault="00CF5954" w:rsidP="00CF5954">
            <w:pPr>
              <w:jc w:val="both"/>
              <w:rPr>
                <w:bCs/>
                <w:kern w:val="2"/>
                <w:szCs w:val="24"/>
              </w:rPr>
            </w:pPr>
            <w:r w:rsidRPr="00A86073">
              <w:rPr>
                <w:bCs/>
                <w:szCs w:val="24"/>
              </w:rPr>
              <w:t>9.3.2.</w:t>
            </w:r>
            <w:r w:rsidR="00A86073">
              <w:rPr>
                <w:bCs/>
                <w:szCs w:val="24"/>
              </w:rPr>
              <w:t> </w:t>
            </w:r>
            <w:r w:rsidRPr="00A86073">
              <w:rPr>
                <w:bCs/>
                <w:szCs w:val="24"/>
              </w:rPr>
              <w:t xml:space="preserve">Nepagrįstai nutraukus Sutarties vykdymą ne Sutartyje nustatyta tvarka, mokama </w:t>
            </w:r>
            <w:r w:rsidRPr="00A86073">
              <w:rPr>
                <w:kern w:val="2"/>
                <w:szCs w:val="24"/>
              </w:rPr>
              <w:t xml:space="preserve">10 (dešimties) </w:t>
            </w:r>
            <w:r w:rsidRPr="00A86073">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17A1DA48" w:rsidR="00CF5954" w:rsidRPr="00A546FD" w:rsidRDefault="00134CE9" w:rsidP="00134CE9">
            <w:pPr>
              <w:jc w:val="both"/>
              <w:rPr>
                <w:bCs/>
                <w:kern w:val="2"/>
                <w:szCs w:val="24"/>
              </w:rPr>
            </w:pPr>
            <w:r w:rsidRPr="00F818B1">
              <w:rPr>
                <w:bCs/>
                <w:kern w:val="2"/>
                <w:szCs w:val="24"/>
              </w:rPr>
              <w:t xml:space="preserve">Už Specialiųjų </w:t>
            </w:r>
            <w:r w:rsidRPr="008E7B8A">
              <w:rPr>
                <w:bCs/>
                <w:kern w:val="2"/>
                <w:szCs w:val="24"/>
              </w:rPr>
              <w:t xml:space="preserve">sąlygų </w:t>
            </w:r>
            <w:r w:rsidR="000E7FE3" w:rsidRPr="008E7B8A">
              <w:rPr>
                <w:bCs/>
                <w:color w:val="000000"/>
                <w:kern w:val="2"/>
                <w:szCs w:val="24"/>
              </w:rPr>
              <w:t xml:space="preserve">13.1.1 p. </w:t>
            </w:r>
            <w:r w:rsidRPr="008E7B8A">
              <w:rPr>
                <w:bCs/>
                <w:kern w:val="2"/>
                <w:szCs w:val="24"/>
              </w:rPr>
              <w:t xml:space="preserve">pažeidimą taikoma </w:t>
            </w:r>
            <w:r w:rsidR="00C04B4D">
              <w:rPr>
                <w:bCs/>
                <w:kern w:val="2"/>
                <w:szCs w:val="24"/>
              </w:rPr>
              <w:t>3</w:t>
            </w:r>
            <w:r w:rsidRPr="008E7B8A">
              <w:rPr>
                <w:bCs/>
                <w:kern w:val="2"/>
                <w:szCs w:val="24"/>
              </w:rPr>
              <w:t>00 (</w:t>
            </w:r>
            <w:r w:rsidR="00C04B4D">
              <w:rPr>
                <w:bCs/>
                <w:kern w:val="2"/>
                <w:szCs w:val="24"/>
              </w:rPr>
              <w:t>trijų</w:t>
            </w:r>
            <w:r w:rsidR="00997E3C" w:rsidRPr="008E7B8A">
              <w:rPr>
                <w:bCs/>
                <w:kern w:val="2"/>
                <w:szCs w:val="24"/>
              </w:rPr>
              <w:t xml:space="preserve"> </w:t>
            </w:r>
            <w:r w:rsidRPr="008E7B8A">
              <w:rPr>
                <w:bCs/>
                <w:kern w:val="2"/>
                <w:szCs w:val="24"/>
              </w:rPr>
              <w:t>šimtų) E</w:t>
            </w:r>
            <w:r w:rsidRPr="00F818B1">
              <w:rPr>
                <w:bCs/>
                <w:kern w:val="2"/>
                <w:szCs w:val="24"/>
              </w:rPr>
              <w:t>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645EEFCE" w14:textId="77777777" w:rsidR="00AE19CC" w:rsidRDefault="00AE19CC" w:rsidP="00AE19CC">
            <w:pPr>
              <w:rPr>
                <w:bCs/>
                <w:color w:val="4472C4"/>
                <w:kern w:val="2"/>
                <w:szCs w:val="24"/>
              </w:rPr>
            </w:pPr>
            <w:r>
              <w:rPr>
                <w:bCs/>
                <w:kern w:val="2"/>
                <w:szCs w:val="24"/>
              </w:rPr>
              <w:t xml:space="preserve">100 (vienas šimtas) Eur </w:t>
            </w:r>
            <w:r>
              <w:rPr>
                <w:bCs/>
                <w:color w:val="000000"/>
                <w:kern w:val="2"/>
                <w:szCs w:val="24"/>
              </w:rPr>
              <w:t>už kiekvieną nustatytą atvejį.</w:t>
            </w:r>
          </w:p>
          <w:p w14:paraId="3DB129B4" w14:textId="727A997B" w:rsidR="00CF5954" w:rsidRPr="006820CA" w:rsidRDefault="00CF5954" w:rsidP="00CF5954">
            <w:pPr>
              <w:rPr>
                <w:bCs/>
                <w:kern w:val="2"/>
                <w:szCs w:val="24"/>
              </w:rPr>
            </w:pP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C8B4ADA" w14:textId="373FBCD2"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šimtų) Eur vertės bauda už nekokybiškai suteiktas paslaugas</w:t>
            </w:r>
            <w:r w:rsidR="00554F62">
              <w:rPr>
                <w:kern w:val="2"/>
                <w:szCs w:val="24"/>
              </w:rPr>
              <w:t xml:space="preserve"> </w:t>
            </w:r>
            <w:r w:rsidRPr="00782DA4">
              <w:rPr>
                <w:kern w:val="2"/>
                <w:szCs w:val="24"/>
              </w:rPr>
              <w:t xml:space="preserve">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285D5E">
              <w:t xml:space="preserve">pažeidimams, kuriems dėl jų pobūdžio nėra pritaikomi </w:t>
            </w:r>
            <w:r w:rsidR="00285D5E">
              <w:t xml:space="preserve">Specialiųjų sąlygų </w:t>
            </w:r>
            <w:r w:rsidR="00033BF7" w:rsidRPr="00285D5E">
              <w:t>9.2.1 p. nustatyti</w:t>
            </w:r>
            <w:r w:rsidR="00033BF7" w:rsidRPr="001B2E11">
              <w:t xml:space="preserve"> delspinigiai)</w:t>
            </w:r>
            <w:r w:rsidR="00782DA4" w:rsidRPr="001B2E11">
              <w:t xml:space="preserve"> </w:t>
            </w:r>
            <w:r w:rsidRPr="001B2E11">
              <w:rPr>
                <w:kern w:val="2"/>
                <w:szCs w:val="24"/>
              </w:rPr>
              <w:t>nevykdymą, surašant pažeidimo</w:t>
            </w:r>
            <w:r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32867EF6" w:rsidR="002B6C96" w:rsidRPr="00AA6AF5" w:rsidRDefault="002B6C96" w:rsidP="001C35CC">
            <w:pPr>
              <w:jc w:val="both"/>
              <w:rPr>
                <w:kern w:val="2"/>
                <w:szCs w:val="24"/>
              </w:rPr>
            </w:pPr>
            <w:r w:rsidRPr="000E3103">
              <w:rPr>
                <w:kern w:val="2"/>
                <w:szCs w:val="24"/>
              </w:rPr>
              <w:t xml:space="preserve">9.10.2. Tiekėjas, pradelsęs Specialiųjų </w:t>
            </w:r>
            <w:r w:rsidRPr="003D409A">
              <w:rPr>
                <w:kern w:val="2"/>
                <w:szCs w:val="24"/>
              </w:rPr>
              <w:t xml:space="preserve">sąlygų </w:t>
            </w:r>
            <w:r w:rsidR="00982B17" w:rsidRPr="003D409A">
              <w:rPr>
                <w:kern w:val="2"/>
                <w:szCs w:val="24"/>
              </w:rPr>
              <w:t>4.1.1. p.</w:t>
            </w:r>
            <w:r w:rsidR="00582D6A">
              <w:rPr>
                <w:kern w:val="2"/>
                <w:szCs w:val="24"/>
              </w:rPr>
              <w:t xml:space="preserve"> (Grafikas)</w:t>
            </w:r>
            <w:r w:rsidR="00982B17" w:rsidRPr="003D409A">
              <w:rPr>
                <w:kern w:val="2"/>
                <w:szCs w:val="24"/>
              </w:rPr>
              <w:t xml:space="preserve">, </w:t>
            </w:r>
            <w:r w:rsidRPr="00282A4E">
              <w:rPr>
                <w:kern w:val="2"/>
                <w:szCs w:val="24"/>
              </w:rPr>
              <w:t>4.1.2. p.</w:t>
            </w:r>
            <w:r w:rsidR="00982B17">
              <w:rPr>
                <w:kern w:val="2"/>
                <w:szCs w:val="24"/>
              </w:rPr>
              <w:t xml:space="preserve"> </w:t>
            </w:r>
            <w:r w:rsidRPr="000E3103">
              <w:rPr>
                <w:kern w:val="2"/>
                <w:szCs w:val="24"/>
              </w:rPr>
              <w:t>(civilinės atsakomybės draudimas),</w:t>
            </w:r>
            <w:r w:rsidR="00982B17">
              <w:rPr>
                <w:kern w:val="2"/>
                <w:szCs w:val="24"/>
              </w:rPr>
              <w:t xml:space="preserve"> </w:t>
            </w:r>
            <w:r w:rsidRPr="00285D5E">
              <w:rPr>
                <w:szCs w:val="24"/>
              </w:rPr>
              <w:t>4.1.</w:t>
            </w:r>
            <w:r w:rsidR="00582D6A">
              <w:rPr>
                <w:szCs w:val="24"/>
              </w:rPr>
              <w:t>4</w:t>
            </w:r>
            <w:r w:rsidRPr="00285D5E">
              <w:rPr>
                <w:szCs w:val="24"/>
              </w:rPr>
              <w:t>. p. nu</w:t>
            </w:r>
            <w:r w:rsidR="00291021" w:rsidRPr="00285D5E">
              <w:rPr>
                <w:szCs w:val="24"/>
              </w:rPr>
              <w:t xml:space="preserve">statytą </w:t>
            </w:r>
            <w:r w:rsidRPr="00285D5E">
              <w:rPr>
                <w:szCs w:val="24"/>
              </w:rPr>
              <w:t>terminą</w:t>
            </w:r>
            <w:r w:rsidR="00291021" w:rsidRPr="00285D5E">
              <w:rPr>
                <w:szCs w:val="24"/>
              </w:rPr>
              <w:t xml:space="preserve">, </w:t>
            </w:r>
            <w:r w:rsidRPr="00285D5E">
              <w:rPr>
                <w:kern w:val="2"/>
                <w:szCs w:val="24"/>
              </w:rPr>
              <w:t>moka Pirkėjui 50 Eur dydžio delspinigius</w:t>
            </w:r>
            <w:r w:rsidRPr="000E3103">
              <w:rPr>
                <w:kern w:val="2"/>
                <w:szCs w:val="24"/>
              </w:rPr>
              <w:t xml:space="preserve"> už kiekvieną pavėluotą dieną</w:t>
            </w:r>
            <w:r w:rsidR="00B51658">
              <w:rPr>
                <w:kern w:val="2"/>
                <w:szCs w:val="24"/>
              </w:rPr>
              <w:t xml:space="preserve">, </w:t>
            </w:r>
            <w:r w:rsidR="00B51658" w:rsidRPr="008A2D68">
              <w:t>iki kol įvykdomos prievolės</w:t>
            </w:r>
            <w:r w:rsidRPr="000E3103">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0E1AEC4D" w14:textId="77777777" w:rsidR="00AE19CC" w:rsidRDefault="00AE19CC" w:rsidP="00AE19CC">
            <w:pPr>
              <w:jc w:val="both"/>
              <w:rPr>
                <w:kern w:val="2"/>
                <w:szCs w:val="24"/>
              </w:rPr>
            </w:pPr>
            <w:r>
              <w:rPr>
                <w:kern w:val="2"/>
                <w:szCs w:val="24"/>
              </w:rPr>
              <w:t>Ši Sutartis laikoma sudaryta ir įsigalioja nuo Sutarties pasirašymo dienos (antrosios Šalies pasirašymo dieną).</w:t>
            </w:r>
          </w:p>
          <w:p w14:paraId="314B95E1" w14:textId="3B875593" w:rsidR="00AA6AF5" w:rsidRPr="0036339E" w:rsidRDefault="00AE19CC" w:rsidP="00AE19CC">
            <w:pPr>
              <w:jc w:val="both"/>
              <w:rPr>
                <w:kern w:val="2"/>
                <w:szCs w:val="24"/>
              </w:rPr>
            </w:pPr>
            <w:r w:rsidRPr="0027588E">
              <w:rPr>
                <w:color w:val="000000"/>
                <w:kern w:val="2"/>
                <w:szCs w:val="24"/>
              </w:rPr>
              <w:t xml:space="preserve">Sutartis galioja iki visiško prievolių įvykdymo (kol bus išnaudota Pradinės Sutarties vertė, bet jos terminas negali būti ilgesnis kaip </w:t>
            </w:r>
            <w:r>
              <w:rPr>
                <w:color w:val="000000"/>
                <w:kern w:val="2"/>
                <w:szCs w:val="24"/>
              </w:rPr>
              <w:t>11</w:t>
            </w:r>
            <w:r w:rsidRPr="0027588E">
              <w:rPr>
                <w:color w:val="000000"/>
                <w:kern w:val="2"/>
                <w:szCs w:val="24"/>
              </w:rPr>
              <w:t xml:space="preserve"> (</w:t>
            </w:r>
            <w:r>
              <w:rPr>
                <w:color w:val="000000"/>
                <w:kern w:val="2"/>
                <w:szCs w:val="24"/>
              </w:rPr>
              <w:t>vienuolika</w:t>
            </w:r>
            <w:r w:rsidRPr="0027588E">
              <w:rPr>
                <w:color w:val="000000"/>
                <w:kern w:val="2"/>
                <w:szCs w:val="24"/>
              </w:rPr>
              <w:t>) mėn.).</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33AAF1F4"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w:t>
            </w:r>
            <w:r w:rsidR="00CC0F0B">
              <w:rPr>
                <w:kern w:val="2"/>
                <w:szCs w:val="24"/>
              </w:rPr>
              <w:t>P</w:t>
            </w:r>
            <w:r w:rsidRPr="00D22FD3">
              <w:rPr>
                <w:kern w:val="2"/>
                <w:szCs w:val="24"/>
              </w:rPr>
              <w:t xml:space="preserve">aslaugų suteikimo pratęsimo laikotarpiui, jeigu Paslaugų </w:t>
            </w:r>
            <w:r w:rsidRPr="00C05453">
              <w:rPr>
                <w:kern w:val="2"/>
                <w:szCs w:val="24"/>
              </w:rPr>
              <w:t xml:space="preserve">suteikimo terminas pratęsiamas esant Specialiųjų </w:t>
            </w:r>
            <w:r w:rsidRPr="00CC0F0B">
              <w:rPr>
                <w:kern w:val="2"/>
                <w:szCs w:val="24"/>
              </w:rPr>
              <w:t>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3DAE1675" w:rsidR="00CF5954" w:rsidRPr="00266456" w:rsidRDefault="00CF5954" w:rsidP="00C05453">
            <w:pPr>
              <w:jc w:val="both"/>
              <w:rPr>
                <w:kern w:val="2"/>
                <w:szCs w:val="24"/>
              </w:rPr>
            </w:pPr>
            <w:r w:rsidRPr="0089786B">
              <w:rPr>
                <w:kern w:val="2"/>
                <w:szCs w:val="24"/>
              </w:rPr>
              <w:t xml:space="preserve">12.2.1. </w:t>
            </w:r>
            <w:r w:rsidR="00F95C92">
              <w:rPr>
                <w:kern w:val="2"/>
                <w:szCs w:val="24"/>
              </w:rPr>
              <w:t>J</w:t>
            </w:r>
            <w:r w:rsidRPr="0089786B">
              <w:rPr>
                <w:kern w:val="2"/>
                <w:szCs w:val="24"/>
              </w:rPr>
              <w:t xml:space="preserve">eigu Tiekėjas nevykdo prisiimtų įsipareigojimų už </w:t>
            </w:r>
            <w:r w:rsidRPr="00266456">
              <w:rPr>
                <w:kern w:val="2"/>
                <w:szCs w:val="24"/>
              </w:rPr>
              <w:t>Sutartyje nustatytą Sutarties kainą;</w:t>
            </w:r>
          </w:p>
          <w:p w14:paraId="5AF0499C" w14:textId="76C96DB6" w:rsidR="00F818B1" w:rsidRDefault="00F818B1" w:rsidP="00C05453">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0FC31FF6" w14:textId="1845B624" w:rsidR="00CF5954" w:rsidRPr="00886F52" w:rsidRDefault="00F95C92" w:rsidP="00C05453">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00CF5954" w:rsidRPr="00F30925">
              <w:rPr>
                <w:rFonts w:eastAsia="Arial"/>
                <w:kern w:val="2"/>
                <w:szCs w:val="24"/>
                <w:lang w:val="lt"/>
              </w:rPr>
              <w:t xml:space="preserve">eigu Tiekėjas pažeidžia Paslaugų suteikimo terminus ir </w:t>
            </w:r>
            <w:r w:rsidR="00CF5954" w:rsidRPr="00886F52">
              <w:rPr>
                <w:rFonts w:eastAsia="Arial"/>
                <w:kern w:val="2"/>
                <w:szCs w:val="24"/>
                <w:lang w:val="lt"/>
              </w:rPr>
              <w:t xml:space="preserve">priskaičiuotų netesybų už vėlavimą suma </w:t>
            </w:r>
            <w:r w:rsidR="00C52FE4" w:rsidRPr="003E5310">
              <w:rPr>
                <w:rFonts w:eastAsia="Arial"/>
                <w:color w:val="000000" w:themeColor="text1"/>
                <w:kern w:val="2"/>
                <w:szCs w:val="24"/>
                <w:lang w:val="lt"/>
              </w:rPr>
              <w:t>viršija 20 (dvidešimt)</w:t>
            </w:r>
            <w:r w:rsidR="00F30925" w:rsidRPr="00886F52">
              <w:rPr>
                <w:kern w:val="2"/>
                <w:szCs w:val="24"/>
              </w:rPr>
              <w:t xml:space="preserve"> </w:t>
            </w:r>
            <w:r w:rsidR="00CF5954" w:rsidRPr="00886F52">
              <w:rPr>
                <w:rFonts w:eastAsia="Arial"/>
                <w:kern w:val="2"/>
                <w:szCs w:val="24"/>
                <w:lang w:val="lt"/>
              </w:rPr>
              <w:t>proc</w:t>
            </w:r>
            <w:r w:rsidR="00C52FE4">
              <w:rPr>
                <w:rFonts w:eastAsia="Arial"/>
                <w:kern w:val="2"/>
                <w:szCs w:val="24"/>
                <w:lang w:val="lt"/>
              </w:rPr>
              <w:t xml:space="preserve">entų </w:t>
            </w:r>
            <w:r w:rsidR="00CF5954" w:rsidRPr="00886F52">
              <w:rPr>
                <w:rFonts w:eastAsia="Arial"/>
                <w:kern w:val="2"/>
                <w:szCs w:val="24"/>
                <w:lang w:val="lt"/>
              </w:rPr>
              <w:t>Pradinės sutarties vertės;</w:t>
            </w:r>
          </w:p>
          <w:p w14:paraId="39E2D0F9" w14:textId="7776F74A" w:rsidR="00CF5954" w:rsidRPr="00EA298B" w:rsidRDefault="00F95C92" w:rsidP="00C05453">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Pr>
                <w:rFonts w:eastAsia="Arial"/>
                <w:kern w:val="2"/>
                <w:szCs w:val="24"/>
                <w:shd w:val="clear" w:color="auto" w:fill="FFFFFF"/>
                <w:lang w:val="lt"/>
              </w:rPr>
              <w:t>4</w:t>
            </w:r>
            <w:r w:rsidRPr="00EA298B">
              <w:rPr>
                <w:rFonts w:eastAsia="Arial"/>
                <w:kern w:val="2"/>
                <w:szCs w:val="24"/>
                <w:shd w:val="clear" w:color="auto" w:fill="FFFFFF"/>
                <w:lang w:val="lt"/>
              </w:rPr>
              <w:t>.</w:t>
            </w:r>
            <w:r>
              <w:rPr>
                <w:rFonts w:eastAsia="Arial"/>
                <w:kern w:val="2"/>
                <w:szCs w:val="24"/>
                <w:shd w:val="clear" w:color="auto" w:fill="FFFFFF"/>
                <w:lang w:val="lt"/>
              </w:rPr>
              <w:t xml:space="preserve">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00B063AC">
              <w:rPr>
                <w:kern w:val="2"/>
                <w:szCs w:val="24"/>
              </w:rPr>
              <w:t>;</w:t>
            </w:r>
          </w:p>
          <w:p w14:paraId="3163B9EA" w14:textId="50A8098B" w:rsidR="00240D0C" w:rsidRDefault="00F95C92" w:rsidP="00240D0C">
            <w:pPr>
              <w:tabs>
                <w:tab w:val="left" w:pos="567"/>
                <w:tab w:val="left" w:pos="851"/>
                <w:tab w:val="left" w:pos="992"/>
                <w:tab w:val="left" w:pos="1134"/>
              </w:tabs>
              <w:jc w:val="both"/>
              <w:rPr>
                <w:szCs w:val="24"/>
              </w:rPr>
            </w:pPr>
            <w:r w:rsidRPr="00240D0C">
              <w:rPr>
                <w:szCs w:val="24"/>
              </w:rPr>
              <w:t xml:space="preserve">12.2.5. </w:t>
            </w:r>
            <w:r w:rsidR="00CD523F" w:rsidRPr="00240D0C">
              <w:rPr>
                <w:szCs w:val="24"/>
              </w:rPr>
              <w:t>Tiekėjas pažeidžia Paslaugų</w:t>
            </w:r>
            <w:r w:rsidR="00CD523F">
              <w:rPr>
                <w:szCs w:val="24"/>
              </w:rPr>
              <w:t xml:space="preserve"> </w:t>
            </w:r>
            <w:r w:rsidR="00CD523F" w:rsidRPr="00240D0C">
              <w:rPr>
                <w:szCs w:val="24"/>
              </w:rPr>
              <w:t>suteikimo terminus ir dėl Paslaugų suteikimo</w:t>
            </w:r>
            <w:r w:rsidR="00CD523F">
              <w:rPr>
                <w:szCs w:val="24"/>
              </w:rPr>
              <w:t xml:space="preserve"> </w:t>
            </w:r>
            <w:r w:rsidR="00CD523F" w:rsidRPr="00240D0C">
              <w:rPr>
                <w:szCs w:val="24"/>
              </w:rPr>
              <w:t>vėlavimo Paslaugos tampa nebereikalingos.</w:t>
            </w:r>
          </w:p>
          <w:p w14:paraId="10C0AD95" w14:textId="0CABBC8B" w:rsidR="00C468AD" w:rsidRPr="002936C8" w:rsidRDefault="002B74DF" w:rsidP="00240D0C">
            <w:pPr>
              <w:tabs>
                <w:tab w:val="left" w:pos="567"/>
                <w:tab w:val="left" w:pos="851"/>
                <w:tab w:val="left" w:pos="992"/>
                <w:tab w:val="left" w:pos="1134"/>
              </w:tabs>
              <w:jc w:val="both"/>
              <w:rPr>
                <w:color w:val="FF0000"/>
                <w:kern w:val="2"/>
                <w:szCs w:val="24"/>
                <w:shd w:val="clear" w:color="auto" w:fill="FFFFFF"/>
              </w:rPr>
            </w:pPr>
            <w:r w:rsidRPr="00240D0C">
              <w:rPr>
                <w:szCs w:val="24"/>
              </w:rPr>
              <w:t>12.2.</w:t>
            </w:r>
            <w:r>
              <w:rPr>
                <w:szCs w:val="24"/>
              </w:rPr>
              <w:t>6</w:t>
            </w:r>
            <w:r w:rsidRPr="00240D0C">
              <w:rPr>
                <w:szCs w:val="24"/>
              </w:rPr>
              <w:t xml:space="preserve">. </w:t>
            </w:r>
            <w:r w:rsidR="00CD523F">
              <w:rPr>
                <w:rFonts w:eastAsia="Arial"/>
                <w:kern w:val="2"/>
                <w:szCs w:val="24"/>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630E3201" w14:textId="77777777" w:rsidR="00AE19CC" w:rsidRDefault="00AE19CC" w:rsidP="00AE19CC">
            <w:pPr>
              <w:tabs>
                <w:tab w:val="left" w:pos="6369"/>
              </w:tabs>
              <w:jc w:val="both"/>
              <w:rPr>
                <w:color w:val="000000"/>
                <w:kern w:val="2"/>
                <w:szCs w:val="24"/>
                <w:shd w:val="clear" w:color="auto" w:fill="FFFFFF"/>
              </w:rPr>
            </w:pPr>
            <w:r>
              <w:rPr>
                <w:color w:val="000000"/>
                <w:kern w:val="2"/>
                <w:szCs w:val="24"/>
                <w:shd w:val="clear" w:color="auto" w:fill="FFFFFF"/>
              </w:rPr>
              <w:t xml:space="preserve">Vadovaujantis </w:t>
            </w:r>
            <w:r w:rsidRPr="004D70CD">
              <w:rPr>
                <w:color w:val="000000"/>
                <w:kern w:val="2"/>
                <w:szCs w:val="24"/>
                <w:shd w:val="clear" w:color="auto" w:fill="FFFFFF"/>
              </w:rPr>
              <w:t>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color w:val="000000"/>
                <w:kern w:val="2"/>
                <w:szCs w:val="24"/>
                <w:shd w:val="clear" w:color="auto" w:fill="FFFFFF"/>
              </w:rPr>
              <w:t xml:space="preserve"> (toliau – Aprašas):</w:t>
            </w:r>
          </w:p>
          <w:p w14:paraId="32A13358" w14:textId="741E5F8D" w:rsidR="00AE19CC" w:rsidRDefault="00AE19CC" w:rsidP="00AE19CC">
            <w:pPr>
              <w:tabs>
                <w:tab w:val="left" w:pos="6369"/>
              </w:tabs>
              <w:jc w:val="both"/>
              <w:rPr>
                <w:szCs w:val="24"/>
              </w:rPr>
            </w:pPr>
            <w:r w:rsidRPr="00934F44">
              <w:rPr>
                <w:color w:val="000000"/>
                <w:kern w:val="2"/>
                <w:szCs w:val="24"/>
                <w:shd w:val="clear" w:color="auto" w:fill="FFFFFF"/>
              </w:rPr>
              <w:t xml:space="preserve">13.1.1. </w:t>
            </w:r>
            <w:r>
              <w:rPr>
                <w:szCs w:val="24"/>
              </w:rPr>
              <w:t xml:space="preserve">teikiant </w:t>
            </w:r>
            <w:r w:rsidR="009E5ED0">
              <w:rPr>
                <w:szCs w:val="24"/>
              </w:rPr>
              <w:t>p</w:t>
            </w:r>
            <w:r>
              <w:rPr>
                <w:szCs w:val="24"/>
              </w:rPr>
              <w:t>rojekto parengimo paslaugas per visą jų vykdymo laikotarpį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6D3B8EC8" w14:textId="452CEA40" w:rsidR="00AE19CC" w:rsidRDefault="00AE19CC" w:rsidP="00AE19CC">
            <w:pPr>
              <w:tabs>
                <w:tab w:val="left" w:pos="6369"/>
              </w:tabs>
              <w:jc w:val="both"/>
              <w:rPr>
                <w:bCs/>
                <w:szCs w:val="24"/>
              </w:rPr>
            </w:pPr>
            <w:r w:rsidRPr="00FD6FFB">
              <w:rPr>
                <w:b/>
                <w:bCs/>
                <w:szCs w:val="24"/>
              </w:rPr>
              <w:t xml:space="preserve">Tiekėjas ne vėliau kaip per 10 darbo dienų nuo Sutarties </w:t>
            </w:r>
            <w:r>
              <w:rPr>
                <w:b/>
                <w:bCs/>
                <w:szCs w:val="24"/>
              </w:rPr>
              <w:t>pasirašymo</w:t>
            </w:r>
            <w:r w:rsidRPr="00FD6FFB">
              <w:rPr>
                <w:b/>
                <w:bCs/>
                <w:szCs w:val="24"/>
              </w:rPr>
              <w:t xml:space="preserve"> dienos </w:t>
            </w:r>
            <w:r w:rsidR="009E5ED0">
              <w:rPr>
                <w:b/>
                <w:bCs/>
                <w:szCs w:val="24"/>
              </w:rPr>
              <w:t>p</w:t>
            </w:r>
            <w:r w:rsidRPr="00FD6FFB">
              <w:rPr>
                <w:b/>
                <w:bCs/>
                <w:szCs w:val="24"/>
              </w:rPr>
              <w:t>rojekto parengimo paslaugoms turi pateikti Pirkėjui</w:t>
            </w:r>
            <w:r>
              <w:rPr>
                <w:szCs w:val="24"/>
              </w:rPr>
              <w:t xml:space="preserve"> </w:t>
            </w:r>
            <w:r>
              <w:rPr>
                <w:kern w:val="36"/>
                <w:szCs w:val="24"/>
                <w:lang w:eastAsia="lt-LT"/>
              </w:rPr>
              <w:t>arba (1) nepriklausomos įstaigos išduotą galiojantį sertifikatą</w:t>
            </w:r>
            <w:r>
              <w:rPr>
                <w:bCs/>
                <w:kern w:val="36"/>
                <w:szCs w:val="24"/>
                <w:lang w:eastAsia="lt-LT"/>
              </w:rPr>
              <w:t xml:space="preserve">* dėl nustatytų aplinkos apsaugos vadybos sistemos standartų, arba (2) kitus lygiaverčius aplinkos apsaugos vadybos užtikrinimo priemonių įrodymus, kurie patvirtintų, kad Tiekėjo siūlomos aplinkos apsaugos vadybos užtikrinimo priemonės atitinka reikalaujamus aplinkos apsaugos vadybos sistemos standartus (pvz., tai gali būti Tiekėjo taikomų aplinkos </w:t>
            </w:r>
            <w:r>
              <w:rPr>
                <w:bCs/>
                <w:kern w:val="36"/>
                <w:szCs w:val="24"/>
                <w:lang w:eastAsia="lt-LT"/>
              </w:rPr>
              <w:lastRenderedPageBreak/>
              <w:t>apsaugos vadybos priemonių aprašymas, atitinkantis visus Aprašo 10 punkte nustatytus reikalavimus).</w:t>
            </w:r>
          </w:p>
          <w:p w14:paraId="20E18A5D" w14:textId="77777777" w:rsidR="00AE19CC" w:rsidRDefault="00AE19CC" w:rsidP="00AE19CC">
            <w:pPr>
              <w:tabs>
                <w:tab w:val="left" w:pos="6369"/>
              </w:tabs>
              <w:jc w:val="both"/>
              <w:rPr>
                <w:bCs/>
                <w:szCs w:val="24"/>
                <w:lang w:eastAsia="lt-LT"/>
              </w:rPr>
            </w:pPr>
            <w:r>
              <w:rPr>
                <w:bCs/>
                <w:i/>
                <w:iCs/>
                <w:szCs w:val="24"/>
                <w:lang w:eastAsia="lt-LT"/>
              </w:rPr>
              <w:t>*Pirkėjas pripažįsta lygiaverčius sertifikatus, išduotus kitose valstybėse narėse įsteigtų nepriklausomų įstaigų.</w:t>
            </w:r>
          </w:p>
          <w:p w14:paraId="0785E76F" w14:textId="0AB7FC57" w:rsidR="00AE19CC" w:rsidRDefault="00AE19CC" w:rsidP="00AE19CC">
            <w:pPr>
              <w:tabs>
                <w:tab w:val="left" w:pos="6369"/>
              </w:tabs>
              <w:jc w:val="both"/>
              <w:rPr>
                <w:bCs/>
                <w:szCs w:val="24"/>
                <w:lang w:eastAsia="lt-LT"/>
              </w:rPr>
            </w:pPr>
            <w:r>
              <w:rPr>
                <w:bCs/>
                <w:szCs w:val="24"/>
                <w:lang w:eastAsia="lt-LT"/>
              </w:rPr>
              <w:t xml:space="preserve">Jei Tiekėjas pateikia Pirkėjui ties numeriu (1) nurodytus dokumentus: per visą </w:t>
            </w:r>
            <w:r w:rsidR="009E5ED0">
              <w:rPr>
                <w:bCs/>
                <w:szCs w:val="24"/>
                <w:lang w:eastAsia="lt-LT"/>
              </w:rPr>
              <w:t>p</w:t>
            </w:r>
            <w:r>
              <w:rPr>
                <w:bCs/>
                <w:szCs w:val="24"/>
                <w:lang w:eastAsia="lt-LT"/>
              </w:rPr>
              <w:t>rojekto parengimo</w:t>
            </w:r>
            <w:r w:rsidR="00C82E08">
              <w:rPr>
                <w:bCs/>
                <w:szCs w:val="24"/>
                <w:lang w:eastAsia="lt-LT"/>
              </w:rPr>
              <w:t xml:space="preserve"> </w:t>
            </w:r>
            <w:r>
              <w:rPr>
                <w:bCs/>
                <w:szCs w:val="24"/>
                <w:lang w:eastAsia="lt-LT"/>
              </w:rPr>
              <w:t xml:space="preserve">laikotarpį Tiekėjas privalo turėti galiojantį aplinkos apsaugos vadybos sistemos standartą ir turėti tą patvirtinančius dokumentus bei įdiegtos aplinkos apsaugos vadybos sistemos reikalavimus taikyti </w:t>
            </w:r>
            <w:r w:rsidR="009E5ED0">
              <w:rPr>
                <w:bCs/>
                <w:szCs w:val="24"/>
                <w:lang w:eastAsia="lt-LT"/>
              </w:rPr>
              <w:t>p</w:t>
            </w:r>
            <w:r>
              <w:rPr>
                <w:bCs/>
                <w:szCs w:val="24"/>
                <w:lang w:eastAsia="lt-LT"/>
              </w:rPr>
              <w:t>rojekto parengimo</w:t>
            </w:r>
            <w:r w:rsidR="00C82E08">
              <w:rPr>
                <w:bCs/>
                <w:szCs w:val="24"/>
                <w:lang w:eastAsia="lt-LT"/>
              </w:rPr>
              <w:t xml:space="preserve"> </w:t>
            </w:r>
            <w:r>
              <w:rPr>
                <w:bCs/>
                <w:szCs w:val="24"/>
                <w:lang w:eastAsia="lt-LT"/>
              </w:rPr>
              <w:t xml:space="preserve">paslaugų atlikimo metu. Jei Tiekėjo ar ūkio subjektų grupės nario, ar subtiekėjo (jei vykdant sutartį jie pasitelkiami) turimas aplinkos apsaugos vadybos sistemos sertifikato galiojimas baigiasi iki </w:t>
            </w:r>
            <w:r w:rsidR="009E5ED0">
              <w:rPr>
                <w:bCs/>
                <w:szCs w:val="24"/>
                <w:lang w:eastAsia="lt-LT"/>
              </w:rPr>
              <w:t>p</w:t>
            </w:r>
            <w:r>
              <w:rPr>
                <w:bCs/>
                <w:szCs w:val="24"/>
                <w:lang w:eastAsia="lt-LT"/>
              </w:rPr>
              <w:t>rojekto parengimo, kuriems turi būti taikomi aplinkos apsaugos vadybos sistemos standarto reikalavimai laikotarpio pabaigos, Tiekėjas privalo užtikrinti, kad bus pratęstas turimas sertifikatas (įsigytas naujas) ir nedelsdamas pateikti tai pagrindžiančius dokumentus pirkimo vykdytojui. Aplinkos apsaugos vadybos sistemos  sertifikatas turi būti išduotas nepriklausomos įstaigos.</w:t>
            </w:r>
          </w:p>
          <w:p w14:paraId="370C320A" w14:textId="071E31A5" w:rsidR="00AE19CC" w:rsidRDefault="00AE19CC" w:rsidP="00AE19CC">
            <w:pPr>
              <w:tabs>
                <w:tab w:val="left" w:pos="6369"/>
              </w:tabs>
              <w:jc w:val="both"/>
              <w:rPr>
                <w:bCs/>
                <w:szCs w:val="24"/>
                <w:lang w:eastAsia="lt-LT"/>
              </w:rPr>
            </w:pPr>
            <w:r>
              <w:rPr>
                <w:bCs/>
                <w:szCs w:val="24"/>
                <w:lang w:eastAsia="lt-LT"/>
              </w:rPr>
              <w:t xml:space="preserve">Jei Tiekėjas pateikia Pirkėjui ties numeriu (2) nurodytus dokumentus: per visą </w:t>
            </w:r>
            <w:r w:rsidR="009E5ED0">
              <w:rPr>
                <w:bCs/>
                <w:szCs w:val="24"/>
                <w:lang w:eastAsia="lt-LT"/>
              </w:rPr>
              <w:t>p</w:t>
            </w:r>
            <w:r>
              <w:rPr>
                <w:bCs/>
                <w:szCs w:val="24"/>
                <w:lang w:eastAsia="lt-LT"/>
              </w:rPr>
              <w:t>rojekto parengimo</w:t>
            </w:r>
            <w:r w:rsidR="00C82E08">
              <w:rPr>
                <w:bCs/>
                <w:szCs w:val="24"/>
                <w:lang w:eastAsia="lt-LT"/>
              </w:rPr>
              <w:t xml:space="preserve"> </w:t>
            </w:r>
            <w:r>
              <w:rPr>
                <w:bCs/>
                <w:szCs w:val="24"/>
                <w:lang w:eastAsia="lt-LT"/>
              </w:rPr>
              <w:t>paslaugų, kuriems taikomi aplinkos apsaugos vadybos sistemos reikalavimai, vykdymo laikotarpį Tiekėjas teikdamas minėtas paslaugas, privalo taikyti lygiavertes aplinkos apsaugos vadybos užtikrinimo priemones, kurias pateikė aukščiau šiame punkte nurodyta tvarka. </w:t>
            </w:r>
          </w:p>
          <w:p w14:paraId="69E8839F" w14:textId="77777777" w:rsidR="00AE19CC" w:rsidRDefault="00AE19CC" w:rsidP="00AE19CC">
            <w:pPr>
              <w:tabs>
                <w:tab w:val="left" w:pos="6369"/>
              </w:tabs>
              <w:jc w:val="both"/>
              <w:rPr>
                <w:color w:val="000000"/>
                <w:kern w:val="2"/>
                <w:szCs w:val="24"/>
                <w:shd w:val="clear" w:color="auto" w:fill="FFFFFF"/>
              </w:rPr>
            </w:pPr>
            <w:r>
              <w:rPr>
                <w:b/>
                <w:szCs w:val="24"/>
                <w:lang w:eastAsia="lt-LT"/>
              </w:rPr>
              <w:t xml:space="preserve">Jei aplinkos apsaugos vadybos sistemos sertifikatas nebus pratęstas arba bus sustabdytas, ar nutrauktas jo galiojimas, Pirkėjas turi teisę nutraukti Sutartį </w:t>
            </w:r>
            <w:r w:rsidRPr="00FD6FFB">
              <w:rPr>
                <w:bCs/>
                <w:szCs w:val="24"/>
                <w:lang w:eastAsia="lt-LT"/>
              </w:rPr>
              <w:t>(</w:t>
            </w:r>
            <w:r>
              <w:rPr>
                <w:color w:val="000000"/>
                <w:kern w:val="2"/>
                <w:szCs w:val="24"/>
                <w:shd w:val="clear" w:color="auto" w:fill="FFFFFF"/>
              </w:rPr>
              <w:t>Specialiųjų sąlygų 12.2.6 p.).</w:t>
            </w:r>
          </w:p>
          <w:p w14:paraId="043F29F9" w14:textId="34EF025F" w:rsidR="002C16FE" w:rsidRPr="00AE19CC" w:rsidRDefault="00AE19CC" w:rsidP="00AE19CC">
            <w:pPr>
              <w:tabs>
                <w:tab w:val="left" w:pos="6369"/>
              </w:tabs>
              <w:jc w:val="both"/>
              <w:rPr>
                <w:bCs/>
                <w:szCs w:val="24"/>
                <w:lang w:eastAsia="lt-LT"/>
              </w:rPr>
            </w:pPr>
            <w:r>
              <w:rPr>
                <w:bCs/>
                <w:kern w:val="2"/>
                <w:szCs w:val="24"/>
                <w:shd w:val="clear" w:color="auto" w:fill="FFFFFF"/>
              </w:rPr>
              <w:t>Nustačius, kad Tiekėjas šiame papunktyje nustatyto kriterijaus (-jų) nesilaiko, Tiekėjui taikoma Specialiųjų sąlygų 9.5 punkte nurodyto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t xml:space="preserve">14.1. </w:t>
            </w:r>
          </w:p>
        </w:tc>
        <w:tc>
          <w:tcPr>
            <w:tcW w:w="6477" w:type="dxa"/>
            <w:gridSpan w:val="3"/>
          </w:tcPr>
          <w:p w14:paraId="7B1E6D06" w14:textId="4774D865" w:rsidR="00835965" w:rsidRDefault="00835965" w:rsidP="00835965">
            <w:pPr>
              <w:rPr>
                <w:kern w:val="2"/>
                <w:szCs w:val="24"/>
              </w:rPr>
            </w:pPr>
            <w:r w:rsidRPr="00E80725">
              <w:rPr>
                <w:kern w:val="2"/>
                <w:szCs w:val="24"/>
              </w:rPr>
              <w:t>Netaikoma</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t>14.2.</w:t>
            </w:r>
          </w:p>
        </w:tc>
        <w:tc>
          <w:tcPr>
            <w:tcW w:w="6477" w:type="dxa"/>
            <w:gridSpan w:val="3"/>
          </w:tcPr>
          <w:p w14:paraId="42924A8C" w14:textId="6ADFEF17" w:rsidR="00835965" w:rsidRDefault="008641E9" w:rsidP="00835965">
            <w:pPr>
              <w:rPr>
                <w:kern w:val="2"/>
                <w:szCs w:val="24"/>
              </w:rPr>
            </w:pPr>
            <w:r w:rsidRPr="003138D0">
              <w:rPr>
                <w:color w:val="000000" w:themeColor="text1"/>
                <w:kern w:val="2"/>
                <w:szCs w:val="24"/>
              </w:rPr>
              <w:t>Netaikoma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7C2498E8" w:rsidR="00835965" w:rsidRDefault="00835965" w:rsidP="00835965">
            <w:pPr>
              <w:rPr>
                <w:kern w:val="2"/>
                <w:szCs w:val="24"/>
              </w:rPr>
            </w:pPr>
            <w:r w:rsidRPr="00E80725">
              <w:rPr>
                <w:kern w:val="2"/>
                <w:szCs w:val="24"/>
              </w:rPr>
              <w:t>Netaikoma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t>14.4.</w:t>
            </w:r>
          </w:p>
        </w:tc>
        <w:tc>
          <w:tcPr>
            <w:tcW w:w="6477" w:type="dxa"/>
            <w:gridSpan w:val="3"/>
          </w:tcPr>
          <w:p w14:paraId="0571C323" w14:textId="16CB191C" w:rsidR="00835965" w:rsidRDefault="00835965" w:rsidP="00835965">
            <w:pPr>
              <w:rPr>
                <w:color w:val="0070C0"/>
                <w:kern w:val="2"/>
                <w:szCs w:val="24"/>
              </w:rPr>
            </w:pPr>
            <w:r w:rsidRPr="00E80725">
              <w:rPr>
                <w:kern w:val="2"/>
                <w:szCs w:val="24"/>
              </w:rPr>
              <w:t>Netaikoma</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5ED6CDAC" w:rsidR="00835965" w:rsidRDefault="00835965" w:rsidP="00835965">
            <w:pPr>
              <w:rPr>
                <w:kern w:val="2"/>
                <w:szCs w:val="24"/>
              </w:rPr>
            </w:pPr>
            <w:r w:rsidRPr="00E80725">
              <w:rPr>
                <w:kern w:val="2"/>
                <w:szCs w:val="24"/>
              </w:rPr>
              <w:t>Netaikoma</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6E6D991" w14:textId="3989C6DB" w:rsidR="00740640" w:rsidRPr="00283BDC" w:rsidRDefault="00740640" w:rsidP="00740640">
            <w:pPr>
              <w:autoSpaceDE w:val="0"/>
              <w:autoSpaceDN w:val="0"/>
              <w:adjustRightInd w:val="0"/>
              <w:jc w:val="both"/>
              <w:rPr>
                <w:color w:val="000000"/>
                <w:kern w:val="2"/>
                <w:szCs w:val="24"/>
              </w:rPr>
            </w:pPr>
            <w:r w:rsidRPr="007727E3">
              <w:rPr>
                <w:szCs w:val="24"/>
              </w:rPr>
              <w:t>Techninė</w:t>
            </w:r>
            <w:r>
              <w:rPr>
                <w:szCs w:val="24"/>
              </w:rPr>
              <w:t xml:space="preserve"> </w:t>
            </w:r>
            <w:r w:rsidRPr="007727E3">
              <w:rPr>
                <w:szCs w:val="24"/>
              </w:rPr>
              <w:t>užduot</w:t>
            </w:r>
            <w:r>
              <w:rPr>
                <w:szCs w:val="24"/>
              </w:rPr>
              <w:t xml:space="preserve">is </w:t>
            </w:r>
            <w:r w:rsidRPr="007727E3">
              <w:rPr>
                <w:szCs w:val="24"/>
              </w:rPr>
              <w:t>projektavimui su priedais</w:t>
            </w:r>
            <w:r w:rsidR="00283BDC" w:rsidRPr="00283BDC">
              <w:rPr>
                <w:szCs w:val="24"/>
              </w:rPr>
              <w:t xml:space="preserve"> </w:t>
            </w:r>
            <w:r w:rsidR="00283BDC" w:rsidRPr="00283BDC">
              <w:rPr>
                <w:color w:val="000000"/>
                <w:kern w:val="2"/>
                <w:szCs w:val="24"/>
              </w:rPr>
              <w:t>(Techninė specifikacija)</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t>15.2. Priedas Nr. 2</w:t>
            </w:r>
          </w:p>
        </w:tc>
        <w:tc>
          <w:tcPr>
            <w:tcW w:w="6477" w:type="dxa"/>
            <w:gridSpan w:val="3"/>
          </w:tcPr>
          <w:p w14:paraId="138C6084" w14:textId="6677E7D8" w:rsidR="00835965" w:rsidRDefault="00835965" w:rsidP="00835965">
            <w:pPr>
              <w:jc w:val="both"/>
              <w:rPr>
                <w:b/>
                <w:kern w:val="2"/>
                <w:szCs w:val="24"/>
              </w:rPr>
            </w:pPr>
            <w:r w:rsidRPr="00291853">
              <w:rPr>
                <w:kern w:val="2"/>
                <w:szCs w:val="24"/>
              </w:rPr>
              <w:t>Tiekėjo pasiūlymas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3DCD22" w14:textId="2E31CEF1" w:rsidR="00835965" w:rsidRDefault="00835965" w:rsidP="00835965">
            <w:pPr>
              <w:jc w:val="both"/>
              <w:rPr>
                <w:kern w:val="2"/>
                <w:szCs w:val="24"/>
              </w:rPr>
            </w:pPr>
            <w:r>
              <w:rPr>
                <w:kern w:val="2"/>
                <w:szCs w:val="24"/>
              </w:rPr>
              <w:t>Sutarties vykdymui pasitelkiami subtiekėjai ir (ar) specialistai</w:t>
            </w:r>
          </w:p>
          <w:p w14:paraId="7772DA31" w14:textId="18F38AE3" w:rsidR="00835965" w:rsidRDefault="00835965" w:rsidP="00835965">
            <w:pPr>
              <w:jc w:val="both"/>
              <w:rPr>
                <w:b/>
                <w:kern w:val="2"/>
                <w:szCs w:val="24"/>
              </w:rPr>
            </w:pPr>
            <w:r w:rsidRPr="00087935">
              <w:rPr>
                <w:bCs/>
                <w:color w:val="4472C4" w:themeColor="accent1"/>
                <w:kern w:val="2"/>
                <w:szCs w:val="24"/>
              </w:rPr>
              <w:t>(jei nurodyti Tiekėjo pasiūlyme)</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lastRenderedPageBreak/>
              <w:t>15.4. Priedas Nr. 4</w:t>
            </w:r>
          </w:p>
        </w:tc>
        <w:tc>
          <w:tcPr>
            <w:tcW w:w="6477" w:type="dxa"/>
            <w:gridSpan w:val="3"/>
          </w:tcPr>
          <w:p w14:paraId="7556ED3F" w14:textId="6F7217AE" w:rsidR="005F1940" w:rsidRPr="00FF1E24" w:rsidRDefault="00FF1E24" w:rsidP="005F1940">
            <w:pPr>
              <w:jc w:val="both"/>
              <w:rPr>
                <w:b/>
                <w:kern w:val="2"/>
                <w:szCs w:val="24"/>
              </w:rPr>
            </w:pPr>
            <w:r w:rsidRPr="00FF1E24">
              <w:rPr>
                <w:bCs/>
                <w:kern w:val="2"/>
                <w:szCs w:val="24"/>
              </w:rPr>
              <w:t>---</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A86073" w:rsidRDefault="005F1940" w:rsidP="005F1940">
            <w:pPr>
              <w:jc w:val="both"/>
              <w:rPr>
                <w:bCs/>
                <w:kern w:val="2"/>
                <w:szCs w:val="24"/>
              </w:rPr>
            </w:pPr>
            <w:r w:rsidRPr="00A86073">
              <w:rPr>
                <w:bCs/>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15D8432A" w14:textId="77777777" w:rsidR="005F1940" w:rsidRDefault="005F1940" w:rsidP="00971859">
            <w:pP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
    <w:altName w:val="MS Mincho"/>
    <w:panose1 w:val="00000000000000000000"/>
    <w:charset w:val="EE"/>
    <w:family w:val="auto"/>
    <w:notTrueType/>
    <w:pitch w:val="default"/>
    <w:sig w:usb0="00000005" w:usb1="00000000" w:usb2="00000000" w:usb3="00000000" w:csb0="0000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33BF7"/>
    <w:rsid w:val="00037883"/>
    <w:rsid w:val="000650A7"/>
    <w:rsid w:val="000705F1"/>
    <w:rsid w:val="00071A71"/>
    <w:rsid w:val="000909CD"/>
    <w:rsid w:val="000C0E64"/>
    <w:rsid w:val="000D2906"/>
    <w:rsid w:val="000D36C1"/>
    <w:rsid w:val="000E3103"/>
    <w:rsid w:val="000E56A6"/>
    <w:rsid w:val="000E7FE3"/>
    <w:rsid w:val="000F3544"/>
    <w:rsid w:val="00115817"/>
    <w:rsid w:val="00123276"/>
    <w:rsid w:val="00130681"/>
    <w:rsid w:val="00130C00"/>
    <w:rsid w:val="00131553"/>
    <w:rsid w:val="00131B84"/>
    <w:rsid w:val="00134CE9"/>
    <w:rsid w:val="00136DC7"/>
    <w:rsid w:val="00144FA3"/>
    <w:rsid w:val="00164592"/>
    <w:rsid w:val="00166C5C"/>
    <w:rsid w:val="001707A4"/>
    <w:rsid w:val="00176998"/>
    <w:rsid w:val="00181C9C"/>
    <w:rsid w:val="00181F7A"/>
    <w:rsid w:val="0018726C"/>
    <w:rsid w:val="001B2E11"/>
    <w:rsid w:val="001B76DB"/>
    <w:rsid w:val="001C35CC"/>
    <w:rsid w:val="001D13C1"/>
    <w:rsid w:val="001D4861"/>
    <w:rsid w:val="001F3B4A"/>
    <w:rsid w:val="00203FCF"/>
    <w:rsid w:val="00220360"/>
    <w:rsid w:val="0023223F"/>
    <w:rsid w:val="00240D0C"/>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37AE"/>
    <w:rsid w:val="00311349"/>
    <w:rsid w:val="003326D1"/>
    <w:rsid w:val="00353B21"/>
    <w:rsid w:val="003550F3"/>
    <w:rsid w:val="003609EE"/>
    <w:rsid w:val="0036339E"/>
    <w:rsid w:val="00377CA5"/>
    <w:rsid w:val="003A4338"/>
    <w:rsid w:val="003B5A7E"/>
    <w:rsid w:val="003B7BA4"/>
    <w:rsid w:val="003D409A"/>
    <w:rsid w:val="003F6581"/>
    <w:rsid w:val="00401522"/>
    <w:rsid w:val="00406789"/>
    <w:rsid w:val="00413772"/>
    <w:rsid w:val="00417AE0"/>
    <w:rsid w:val="00426484"/>
    <w:rsid w:val="004271A5"/>
    <w:rsid w:val="00432B3C"/>
    <w:rsid w:val="00443704"/>
    <w:rsid w:val="0044373E"/>
    <w:rsid w:val="00443FBC"/>
    <w:rsid w:val="0045433B"/>
    <w:rsid w:val="00470C69"/>
    <w:rsid w:val="00481AF4"/>
    <w:rsid w:val="004824FF"/>
    <w:rsid w:val="00487C0D"/>
    <w:rsid w:val="0049034D"/>
    <w:rsid w:val="004927C4"/>
    <w:rsid w:val="004A0C8A"/>
    <w:rsid w:val="004A3F01"/>
    <w:rsid w:val="004A7810"/>
    <w:rsid w:val="004B07E4"/>
    <w:rsid w:val="004B5305"/>
    <w:rsid w:val="004D0744"/>
    <w:rsid w:val="004E6033"/>
    <w:rsid w:val="004F48B0"/>
    <w:rsid w:val="004F56C5"/>
    <w:rsid w:val="004F6F52"/>
    <w:rsid w:val="00501984"/>
    <w:rsid w:val="00505956"/>
    <w:rsid w:val="005064A3"/>
    <w:rsid w:val="00510DB6"/>
    <w:rsid w:val="005129E8"/>
    <w:rsid w:val="00522D17"/>
    <w:rsid w:val="00543B2E"/>
    <w:rsid w:val="00554F62"/>
    <w:rsid w:val="005611D8"/>
    <w:rsid w:val="00563217"/>
    <w:rsid w:val="00563451"/>
    <w:rsid w:val="00563A9F"/>
    <w:rsid w:val="00576C47"/>
    <w:rsid w:val="00582D6A"/>
    <w:rsid w:val="00590772"/>
    <w:rsid w:val="0059163E"/>
    <w:rsid w:val="005A47F8"/>
    <w:rsid w:val="005B6A09"/>
    <w:rsid w:val="005C521B"/>
    <w:rsid w:val="005C771A"/>
    <w:rsid w:val="005D3AF3"/>
    <w:rsid w:val="005D7E37"/>
    <w:rsid w:val="005E1F26"/>
    <w:rsid w:val="005E20A2"/>
    <w:rsid w:val="005E3AA4"/>
    <w:rsid w:val="005F1940"/>
    <w:rsid w:val="0060021A"/>
    <w:rsid w:val="006006B4"/>
    <w:rsid w:val="006014F8"/>
    <w:rsid w:val="006017E0"/>
    <w:rsid w:val="00606751"/>
    <w:rsid w:val="006147F3"/>
    <w:rsid w:val="006226FE"/>
    <w:rsid w:val="00625095"/>
    <w:rsid w:val="00627DAD"/>
    <w:rsid w:val="0065341E"/>
    <w:rsid w:val="00662C8E"/>
    <w:rsid w:val="00672279"/>
    <w:rsid w:val="00672B0B"/>
    <w:rsid w:val="006820CA"/>
    <w:rsid w:val="00684D22"/>
    <w:rsid w:val="006B3A8E"/>
    <w:rsid w:val="006E5BF9"/>
    <w:rsid w:val="007008C1"/>
    <w:rsid w:val="00715468"/>
    <w:rsid w:val="007240F0"/>
    <w:rsid w:val="00735F29"/>
    <w:rsid w:val="00740640"/>
    <w:rsid w:val="007540A7"/>
    <w:rsid w:val="00754A63"/>
    <w:rsid w:val="00773075"/>
    <w:rsid w:val="00776F4F"/>
    <w:rsid w:val="00782AC9"/>
    <w:rsid w:val="00782DA4"/>
    <w:rsid w:val="0078758F"/>
    <w:rsid w:val="007B6B54"/>
    <w:rsid w:val="007C4F04"/>
    <w:rsid w:val="007E5039"/>
    <w:rsid w:val="007F15A1"/>
    <w:rsid w:val="007F6071"/>
    <w:rsid w:val="008048E2"/>
    <w:rsid w:val="00824E8E"/>
    <w:rsid w:val="008274FE"/>
    <w:rsid w:val="00835965"/>
    <w:rsid w:val="00836DEE"/>
    <w:rsid w:val="0084020F"/>
    <w:rsid w:val="008414C9"/>
    <w:rsid w:val="00842C5A"/>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900FAC"/>
    <w:rsid w:val="00925192"/>
    <w:rsid w:val="00932A23"/>
    <w:rsid w:val="00932BD1"/>
    <w:rsid w:val="0093588C"/>
    <w:rsid w:val="00936D6D"/>
    <w:rsid w:val="009422BC"/>
    <w:rsid w:val="00942868"/>
    <w:rsid w:val="00955624"/>
    <w:rsid w:val="00971859"/>
    <w:rsid w:val="0097195A"/>
    <w:rsid w:val="00982B17"/>
    <w:rsid w:val="009960A0"/>
    <w:rsid w:val="00997E3C"/>
    <w:rsid w:val="00997FFC"/>
    <w:rsid w:val="009A47F6"/>
    <w:rsid w:val="009B15BC"/>
    <w:rsid w:val="009D6172"/>
    <w:rsid w:val="009E5ED0"/>
    <w:rsid w:val="009F47AE"/>
    <w:rsid w:val="00A0059E"/>
    <w:rsid w:val="00A00E69"/>
    <w:rsid w:val="00A169F5"/>
    <w:rsid w:val="00A24030"/>
    <w:rsid w:val="00A271F3"/>
    <w:rsid w:val="00A3607B"/>
    <w:rsid w:val="00A37B0B"/>
    <w:rsid w:val="00A44A9A"/>
    <w:rsid w:val="00A546FD"/>
    <w:rsid w:val="00A56786"/>
    <w:rsid w:val="00A62F74"/>
    <w:rsid w:val="00A65A10"/>
    <w:rsid w:val="00A71202"/>
    <w:rsid w:val="00A72B7E"/>
    <w:rsid w:val="00A82590"/>
    <w:rsid w:val="00A854EC"/>
    <w:rsid w:val="00A86073"/>
    <w:rsid w:val="00A87BFF"/>
    <w:rsid w:val="00A934EB"/>
    <w:rsid w:val="00A96935"/>
    <w:rsid w:val="00AA6AF5"/>
    <w:rsid w:val="00AC5068"/>
    <w:rsid w:val="00AE19CC"/>
    <w:rsid w:val="00AE235A"/>
    <w:rsid w:val="00AE465B"/>
    <w:rsid w:val="00AF4CD8"/>
    <w:rsid w:val="00B011D7"/>
    <w:rsid w:val="00B02FED"/>
    <w:rsid w:val="00B063AC"/>
    <w:rsid w:val="00B2272E"/>
    <w:rsid w:val="00B25188"/>
    <w:rsid w:val="00B31980"/>
    <w:rsid w:val="00B404FA"/>
    <w:rsid w:val="00B50201"/>
    <w:rsid w:val="00B51658"/>
    <w:rsid w:val="00B60D5E"/>
    <w:rsid w:val="00B65A89"/>
    <w:rsid w:val="00B65D08"/>
    <w:rsid w:val="00B848A9"/>
    <w:rsid w:val="00B96161"/>
    <w:rsid w:val="00B96DA8"/>
    <w:rsid w:val="00BA1E15"/>
    <w:rsid w:val="00BA5A38"/>
    <w:rsid w:val="00BA715B"/>
    <w:rsid w:val="00BA7315"/>
    <w:rsid w:val="00BC749F"/>
    <w:rsid w:val="00BD7405"/>
    <w:rsid w:val="00BF3C8F"/>
    <w:rsid w:val="00C04B4D"/>
    <w:rsid w:val="00C05453"/>
    <w:rsid w:val="00C11891"/>
    <w:rsid w:val="00C20752"/>
    <w:rsid w:val="00C217DC"/>
    <w:rsid w:val="00C30B4E"/>
    <w:rsid w:val="00C31EE7"/>
    <w:rsid w:val="00C4617A"/>
    <w:rsid w:val="00C468AD"/>
    <w:rsid w:val="00C52FE4"/>
    <w:rsid w:val="00C661D8"/>
    <w:rsid w:val="00C66ED9"/>
    <w:rsid w:val="00C70C03"/>
    <w:rsid w:val="00C74B9E"/>
    <w:rsid w:val="00C750EA"/>
    <w:rsid w:val="00C75B20"/>
    <w:rsid w:val="00C82E08"/>
    <w:rsid w:val="00C83316"/>
    <w:rsid w:val="00C91219"/>
    <w:rsid w:val="00C94307"/>
    <w:rsid w:val="00CB1F2F"/>
    <w:rsid w:val="00CB6DB0"/>
    <w:rsid w:val="00CC0F0B"/>
    <w:rsid w:val="00CC655D"/>
    <w:rsid w:val="00CD523F"/>
    <w:rsid w:val="00CF5954"/>
    <w:rsid w:val="00D03812"/>
    <w:rsid w:val="00D11074"/>
    <w:rsid w:val="00D145EF"/>
    <w:rsid w:val="00D16405"/>
    <w:rsid w:val="00D16A80"/>
    <w:rsid w:val="00D22FD3"/>
    <w:rsid w:val="00D24BC9"/>
    <w:rsid w:val="00D273C3"/>
    <w:rsid w:val="00D27837"/>
    <w:rsid w:val="00D3646E"/>
    <w:rsid w:val="00D43886"/>
    <w:rsid w:val="00D43A16"/>
    <w:rsid w:val="00D627A9"/>
    <w:rsid w:val="00D644A3"/>
    <w:rsid w:val="00D72EA6"/>
    <w:rsid w:val="00D739EF"/>
    <w:rsid w:val="00D840EF"/>
    <w:rsid w:val="00DA4E0C"/>
    <w:rsid w:val="00DA60C2"/>
    <w:rsid w:val="00DC4B1A"/>
    <w:rsid w:val="00DD0E7A"/>
    <w:rsid w:val="00DD49C9"/>
    <w:rsid w:val="00DE10DE"/>
    <w:rsid w:val="00E02EDE"/>
    <w:rsid w:val="00E055CB"/>
    <w:rsid w:val="00E15303"/>
    <w:rsid w:val="00E15A9A"/>
    <w:rsid w:val="00E15C8B"/>
    <w:rsid w:val="00E41DF7"/>
    <w:rsid w:val="00E53002"/>
    <w:rsid w:val="00E5497D"/>
    <w:rsid w:val="00E558CB"/>
    <w:rsid w:val="00E7015A"/>
    <w:rsid w:val="00EA298B"/>
    <w:rsid w:val="00EA72A4"/>
    <w:rsid w:val="00EC5B52"/>
    <w:rsid w:val="00ED65FF"/>
    <w:rsid w:val="00EF1D06"/>
    <w:rsid w:val="00F022C0"/>
    <w:rsid w:val="00F02F4B"/>
    <w:rsid w:val="00F212A4"/>
    <w:rsid w:val="00F26F47"/>
    <w:rsid w:val="00F3008E"/>
    <w:rsid w:val="00F30925"/>
    <w:rsid w:val="00F30B05"/>
    <w:rsid w:val="00F3154A"/>
    <w:rsid w:val="00F327F2"/>
    <w:rsid w:val="00F36392"/>
    <w:rsid w:val="00F50AC2"/>
    <w:rsid w:val="00F60A93"/>
    <w:rsid w:val="00F60F3B"/>
    <w:rsid w:val="00F66476"/>
    <w:rsid w:val="00F73573"/>
    <w:rsid w:val="00F818B1"/>
    <w:rsid w:val="00F87236"/>
    <w:rsid w:val="00F95C92"/>
    <w:rsid w:val="00FA1E0B"/>
    <w:rsid w:val="00FA3B86"/>
    <w:rsid w:val="00FA566E"/>
    <w:rsid w:val="00FB0480"/>
    <w:rsid w:val="00FB0976"/>
    <w:rsid w:val="00FB1620"/>
    <w:rsid w:val="00FB2A54"/>
    <w:rsid w:val="00FB36D1"/>
    <w:rsid w:val="00FB3733"/>
    <w:rsid w:val="00FB47B7"/>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evaldas.liutikas@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73475</Words>
  <Characters>41881</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7</cp:revision>
  <cp:lastPrinted>2017-06-29T23:42:00Z</cp:lastPrinted>
  <dcterms:created xsi:type="dcterms:W3CDTF">2025-11-24T13:39:00Z</dcterms:created>
  <dcterms:modified xsi:type="dcterms:W3CDTF">2025-11-25T13:41:00Z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