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90A01" w14:textId="51907E87" w:rsidR="00761F32" w:rsidRPr="007F01E9" w:rsidRDefault="0030567D" w:rsidP="002418CB">
      <w:pPr>
        <w:spacing w:after="0"/>
        <w:ind w:left="83"/>
        <w:jc w:val="center"/>
        <w:rPr>
          <w:b/>
          <w:szCs w:val="24"/>
        </w:rPr>
      </w:pPr>
      <w:bookmarkStart w:id="0" w:name="_Hlk214263290"/>
      <w:r w:rsidRPr="007F01E9">
        <w:rPr>
          <w:b/>
          <w:szCs w:val="24"/>
        </w:rPr>
        <w:t xml:space="preserve">„TYLIOSIOS ZONOS“ </w:t>
      </w:r>
      <w:r w:rsidR="00877849">
        <w:rPr>
          <w:b/>
          <w:szCs w:val="24"/>
        </w:rPr>
        <w:t>KOMPLEKTŲ</w:t>
      </w:r>
      <w:r w:rsidR="00761F32" w:rsidRPr="007F01E9">
        <w:rPr>
          <w:b/>
          <w:szCs w:val="24"/>
        </w:rPr>
        <w:t xml:space="preserve"> </w:t>
      </w:r>
      <w:bookmarkEnd w:id="0"/>
      <w:r w:rsidR="00761F32" w:rsidRPr="007F01E9">
        <w:rPr>
          <w:b/>
          <w:szCs w:val="24"/>
        </w:rPr>
        <w:t>PIRKIMAS</w:t>
      </w:r>
    </w:p>
    <w:p w14:paraId="7A01C378" w14:textId="77777777" w:rsidR="00761F32" w:rsidRPr="007F01E9" w:rsidRDefault="00761F32" w:rsidP="002418CB">
      <w:pPr>
        <w:spacing w:after="0"/>
        <w:jc w:val="center"/>
        <w:rPr>
          <w:b/>
          <w:szCs w:val="24"/>
        </w:rPr>
      </w:pPr>
      <w:r w:rsidRPr="007F01E9">
        <w:rPr>
          <w:b/>
          <w:szCs w:val="24"/>
        </w:rPr>
        <w:t>TECHNINĖ SPECIFIKACIJA</w:t>
      </w:r>
    </w:p>
    <w:p w14:paraId="30B4BD38" w14:textId="11DB04ED" w:rsidR="00761F32" w:rsidRDefault="00877849" w:rsidP="002418CB">
      <w:pPr>
        <w:spacing w:after="0"/>
        <w:jc w:val="center"/>
        <w:rPr>
          <w:b/>
          <w:szCs w:val="24"/>
        </w:rPr>
      </w:pPr>
      <w:r>
        <w:rPr>
          <w:b/>
          <w:szCs w:val="24"/>
        </w:rPr>
        <w:t>I PIRKIMO OBJEKTO DALIS</w:t>
      </w:r>
    </w:p>
    <w:p w14:paraId="1A58BC36" w14:textId="77777777" w:rsidR="00877849" w:rsidRPr="007F01E9" w:rsidRDefault="00877849" w:rsidP="00877849">
      <w:pPr>
        <w:spacing w:after="0"/>
        <w:rPr>
          <w:b/>
          <w:szCs w:val="24"/>
        </w:rPr>
      </w:pPr>
    </w:p>
    <w:p w14:paraId="20CBD31B" w14:textId="717EA9BA" w:rsidR="00761F32" w:rsidRPr="007F01E9" w:rsidRDefault="00761F32" w:rsidP="00A046FB">
      <w:pPr>
        <w:pStyle w:val="Sraopastraipa"/>
        <w:numPr>
          <w:ilvl w:val="1"/>
          <w:numId w:val="4"/>
        </w:numPr>
        <w:tabs>
          <w:tab w:val="left" w:pos="0"/>
          <w:tab w:val="left" w:pos="1134"/>
          <w:tab w:val="left" w:pos="1276"/>
        </w:tabs>
        <w:spacing w:after="0" w:line="240" w:lineRule="auto"/>
        <w:ind w:left="0" w:firstLine="851"/>
        <w:jc w:val="both"/>
        <w:rPr>
          <w:rFonts w:ascii="Times New Roman" w:hAnsi="Times New Roman"/>
          <w:bCs/>
          <w:sz w:val="24"/>
          <w:szCs w:val="24"/>
        </w:rPr>
      </w:pPr>
      <w:r w:rsidRPr="00E02A07">
        <w:rPr>
          <w:rFonts w:ascii="Times New Roman" w:eastAsia="Times New Roman" w:hAnsi="Times New Roman"/>
          <w:b/>
          <w:sz w:val="24"/>
          <w:szCs w:val="24"/>
        </w:rPr>
        <w:t>Pirkimo objektas</w:t>
      </w:r>
      <w:r w:rsidR="007F01E9" w:rsidRPr="00E02A07">
        <w:rPr>
          <w:rFonts w:ascii="Times New Roman" w:eastAsia="Times New Roman" w:hAnsi="Times New Roman"/>
          <w:b/>
          <w:sz w:val="24"/>
          <w:szCs w:val="24"/>
        </w:rPr>
        <w:t xml:space="preserve"> – </w:t>
      </w:r>
      <w:r w:rsidR="0030567D" w:rsidRPr="00E02A07">
        <w:rPr>
          <w:b/>
          <w:szCs w:val="24"/>
        </w:rPr>
        <w:t>„</w:t>
      </w:r>
      <w:r w:rsidR="0030567D" w:rsidRPr="00E02A07">
        <w:rPr>
          <w:rFonts w:ascii="Times New Roman" w:hAnsi="Times New Roman"/>
          <w:b/>
          <w:sz w:val="24"/>
          <w:szCs w:val="24"/>
        </w:rPr>
        <w:t>Tyliosios zonos“ prek</w:t>
      </w:r>
      <w:r w:rsidR="007F01E9" w:rsidRPr="00E02A07">
        <w:rPr>
          <w:rFonts w:ascii="Times New Roman" w:hAnsi="Times New Roman"/>
          <w:b/>
          <w:sz w:val="24"/>
          <w:szCs w:val="24"/>
        </w:rPr>
        <w:t>ės</w:t>
      </w:r>
      <w:r w:rsidR="00B57101" w:rsidRPr="00E02A07">
        <w:rPr>
          <w:rFonts w:ascii="Times New Roman" w:hAnsi="Times New Roman"/>
          <w:b/>
          <w:sz w:val="24"/>
          <w:szCs w:val="24"/>
        </w:rPr>
        <w:t xml:space="preserve"> ir paslaugos</w:t>
      </w:r>
      <w:r w:rsidR="0030567D" w:rsidRPr="00E02A07">
        <w:rPr>
          <w:rFonts w:ascii="Times New Roman" w:hAnsi="Times New Roman"/>
          <w:b/>
          <w:sz w:val="24"/>
          <w:szCs w:val="24"/>
        </w:rPr>
        <w:t xml:space="preserve"> </w:t>
      </w:r>
      <w:r w:rsidRPr="00E02A07">
        <w:rPr>
          <w:rFonts w:ascii="Times New Roman" w:eastAsia="Times New Roman" w:hAnsi="Times New Roman"/>
          <w:sz w:val="24"/>
          <w:szCs w:val="24"/>
        </w:rPr>
        <w:t>(toliau –</w:t>
      </w:r>
      <w:r w:rsidR="00B57101" w:rsidRPr="00E02A07">
        <w:rPr>
          <w:rFonts w:ascii="Times New Roman" w:eastAsia="Times New Roman" w:hAnsi="Times New Roman"/>
          <w:sz w:val="24"/>
          <w:szCs w:val="24"/>
        </w:rPr>
        <w:t xml:space="preserve"> ir </w:t>
      </w:r>
      <w:r w:rsidR="007F01E9" w:rsidRPr="00E02A07">
        <w:rPr>
          <w:rFonts w:ascii="Times New Roman" w:eastAsia="Times New Roman" w:hAnsi="Times New Roman"/>
          <w:sz w:val="24"/>
          <w:szCs w:val="24"/>
        </w:rPr>
        <w:t>Prekės</w:t>
      </w:r>
      <w:r w:rsidRPr="00E02A07">
        <w:rPr>
          <w:rFonts w:ascii="Times New Roman" w:eastAsia="Times New Roman" w:hAnsi="Times New Roman"/>
          <w:sz w:val="24"/>
          <w:szCs w:val="24"/>
        </w:rPr>
        <w:t xml:space="preserve">). </w:t>
      </w:r>
      <w:r w:rsidR="007F01E9" w:rsidRPr="00E02A07">
        <w:rPr>
          <w:rFonts w:ascii="Times New Roman" w:eastAsia="Times New Roman" w:hAnsi="Times New Roman"/>
          <w:sz w:val="24"/>
          <w:szCs w:val="24"/>
        </w:rPr>
        <w:t>P</w:t>
      </w:r>
      <w:r w:rsidR="00B57101" w:rsidRPr="00E02A07">
        <w:rPr>
          <w:rFonts w:ascii="Times New Roman" w:eastAsia="Times New Roman" w:hAnsi="Times New Roman"/>
          <w:sz w:val="24"/>
          <w:szCs w:val="24"/>
        </w:rPr>
        <w:t>rekės</w:t>
      </w:r>
      <w:r w:rsidRPr="00E02A07">
        <w:rPr>
          <w:rFonts w:ascii="Times New Roman" w:eastAsia="Times New Roman" w:hAnsi="Times New Roman"/>
          <w:sz w:val="24"/>
          <w:szCs w:val="24"/>
        </w:rPr>
        <w:t xml:space="preserve"> bus</w:t>
      </w:r>
      <w:r w:rsidRPr="007F01E9">
        <w:rPr>
          <w:rFonts w:ascii="Times New Roman" w:eastAsia="Times New Roman" w:hAnsi="Times New Roman"/>
          <w:sz w:val="24"/>
          <w:szCs w:val="24"/>
        </w:rPr>
        <w:t xml:space="preserve"> naudojam</w:t>
      </w:r>
      <w:r w:rsidR="007F01E9">
        <w:rPr>
          <w:rFonts w:ascii="Times New Roman" w:eastAsia="Times New Roman" w:hAnsi="Times New Roman"/>
          <w:sz w:val="24"/>
          <w:szCs w:val="24"/>
        </w:rPr>
        <w:t xml:space="preserve">os </w:t>
      </w:r>
      <w:r w:rsidRPr="007F01E9">
        <w:rPr>
          <w:rFonts w:ascii="Times New Roman" w:eastAsia="Times New Roman" w:hAnsi="Times New Roman"/>
          <w:sz w:val="24"/>
          <w:szCs w:val="24"/>
        </w:rPr>
        <w:t xml:space="preserve">Visos dienos mokyklos </w:t>
      </w:r>
      <w:r w:rsidR="0030567D" w:rsidRPr="007F01E9">
        <w:rPr>
          <w:rFonts w:ascii="Times New Roman" w:eastAsia="Times New Roman" w:hAnsi="Times New Roman"/>
          <w:sz w:val="24"/>
          <w:szCs w:val="24"/>
        </w:rPr>
        <w:t>Tyliojoje</w:t>
      </w:r>
      <w:r w:rsidRPr="007F01E9">
        <w:rPr>
          <w:rFonts w:ascii="Times New Roman" w:eastAsia="Times New Roman" w:hAnsi="Times New Roman"/>
          <w:sz w:val="24"/>
          <w:szCs w:val="24"/>
        </w:rPr>
        <w:t xml:space="preserve"> zonoje. </w:t>
      </w:r>
    </w:p>
    <w:p w14:paraId="51070B9A" w14:textId="3FCF1803" w:rsidR="007D3E2D" w:rsidRPr="00E02A07" w:rsidRDefault="00761F32" w:rsidP="00A046FB">
      <w:pPr>
        <w:pStyle w:val="Sraopastraipa"/>
        <w:numPr>
          <w:ilvl w:val="1"/>
          <w:numId w:val="4"/>
        </w:numPr>
        <w:tabs>
          <w:tab w:val="left" w:pos="0"/>
          <w:tab w:val="left" w:pos="1134"/>
        </w:tabs>
        <w:spacing w:after="0" w:line="240" w:lineRule="auto"/>
        <w:ind w:left="0" w:firstLine="851"/>
        <w:jc w:val="both"/>
        <w:rPr>
          <w:rFonts w:ascii="Times New Roman" w:hAnsi="Times New Roman"/>
          <w:bCs/>
          <w:sz w:val="24"/>
          <w:szCs w:val="24"/>
        </w:rPr>
      </w:pPr>
      <w:r w:rsidRPr="007F01E9">
        <w:rPr>
          <w:rFonts w:ascii="Times New Roman" w:hAnsi="Times New Roman"/>
          <w:sz w:val="24"/>
          <w:szCs w:val="24"/>
          <w:lang w:eastAsia="ar-SA"/>
        </w:rPr>
        <w:t xml:space="preserve">Pirkimas vykdomas įgyvendinant </w:t>
      </w:r>
      <w:r w:rsidRPr="007F01E9">
        <w:rPr>
          <w:rFonts w:ascii="Times New Roman" w:hAnsi="Times New Roman"/>
          <w:sz w:val="24"/>
          <w:szCs w:val="24"/>
        </w:rPr>
        <w:t xml:space="preserve">Projektą </w:t>
      </w:r>
      <w:r w:rsidRPr="007F01E9">
        <w:rPr>
          <w:rFonts w:ascii="Times New Roman" w:hAnsi="Times New Roman"/>
          <w:b/>
          <w:bCs/>
          <w:sz w:val="24"/>
          <w:szCs w:val="24"/>
        </w:rPr>
        <w:t xml:space="preserve">„Įvairialypio švietimo plėtojimas visos dienos mokyklose Ukmergės rajono savivaldybėje“, </w:t>
      </w:r>
      <w:r w:rsidRPr="007F01E9">
        <w:rPr>
          <w:rFonts w:ascii="Times New Roman" w:hAnsi="Times New Roman"/>
          <w:sz w:val="24"/>
          <w:szCs w:val="24"/>
        </w:rPr>
        <w:t xml:space="preserve">Nr. 20-002-P-0001; </w:t>
      </w:r>
      <w:r w:rsidRPr="007F01E9">
        <w:rPr>
          <w:rFonts w:ascii="Times New Roman" w:hAnsi="Times New Roman"/>
          <w:bCs/>
          <w:sz w:val="24"/>
          <w:szCs w:val="24"/>
        </w:rPr>
        <w:t xml:space="preserve">Finansavimas </w:t>
      </w:r>
      <w:r w:rsidR="00E02A07">
        <w:rPr>
          <w:rFonts w:ascii="Times New Roman" w:hAnsi="Times New Roman"/>
          <w:bCs/>
          <w:sz w:val="24"/>
          <w:szCs w:val="24"/>
        </w:rPr>
        <w:t>–</w:t>
      </w:r>
      <w:r w:rsidRPr="00E02A07">
        <w:rPr>
          <w:bCs/>
          <w:szCs w:val="24"/>
        </w:rPr>
        <w:t xml:space="preserve"> </w:t>
      </w:r>
      <w:r w:rsidRPr="00E02A07">
        <w:rPr>
          <w:rFonts w:ascii="Times New Roman" w:hAnsi="Times New Roman"/>
          <w:bCs/>
          <w:sz w:val="24"/>
          <w:szCs w:val="24"/>
        </w:rPr>
        <w:t>ES lėšos.</w:t>
      </w:r>
    </w:p>
    <w:p w14:paraId="53EE83C1" w14:textId="4FBEEB2F" w:rsidR="007D3E2D" w:rsidRPr="007F01E9" w:rsidRDefault="00150716" w:rsidP="00A046FB">
      <w:pPr>
        <w:pStyle w:val="Sraopastraipa"/>
        <w:numPr>
          <w:ilvl w:val="1"/>
          <w:numId w:val="4"/>
        </w:numPr>
        <w:tabs>
          <w:tab w:val="left" w:pos="0"/>
          <w:tab w:val="left" w:pos="1134"/>
        </w:tabs>
        <w:spacing w:after="0" w:line="240" w:lineRule="auto"/>
        <w:ind w:left="0" w:firstLine="851"/>
        <w:jc w:val="both"/>
        <w:rPr>
          <w:rFonts w:ascii="Times New Roman" w:hAnsi="Times New Roman"/>
          <w:b/>
          <w:sz w:val="24"/>
          <w:szCs w:val="24"/>
          <w:highlight w:val="lightGray"/>
        </w:rPr>
      </w:pPr>
      <w:r w:rsidRPr="007F01E9">
        <w:rPr>
          <w:rFonts w:ascii="Times New Roman" w:hAnsi="Times New Roman"/>
          <w:b/>
          <w:bCs/>
          <w:sz w:val="24"/>
          <w:szCs w:val="24"/>
        </w:rPr>
        <w:t xml:space="preserve"> Prekių kiekis</w:t>
      </w:r>
      <w:r w:rsidRPr="007F01E9">
        <w:rPr>
          <w:rFonts w:ascii="Times New Roman" w:hAnsi="Times New Roman"/>
          <w:bCs/>
          <w:sz w:val="24"/>
          <w:szCs w:val="24"/>
        </w:rPr>
        <w:t>. Perkam</w:t>
      </w:r>
      <w:r w:rsidR="006F090D" w:rsidRPr="007F01E9">
        <w:rPr>
          <w:rFonts w:ascii="Times New Roman" w:hAnsi="Times New Roman"/>
          <w:bCs/>
          <w:sz w:val="24"/>
          <w:szCs w:val="24"/>
        </w:rPr>
        <w:t>i 2</w:t>
      </w:r>
      <w:r w:rsidRPr="007F01E9">
        <w:rPr>
          <w:rFonts w:ascii="Times New Roman" w:hAnsi="Times New Roman"/>
          <w:bCs/>
          <w:sz w:val="24"/>
          <w:szCs w:val="24"/>
        </w:rPr>
        <w:t xml:space="preserve"> „Tyli</w:t>
      </w:r>
      <w:r w:rsidR="006F090D" w:rsidRPr="007F01E9">
        <w:rPr>
          <w:rFonts w:ascii="Times New Roman" w:hAnsi="Times New Roman"/>
          <w:bCs/>
          <w:sz w:val="24"/>
          <w:szCs w:val="24"/>
        </w:rPr>
        <w:t xml:space="preserve">osios </w:t>
      </w:r>
      <w:r w:rsidRPr="007F01E9">
        <w:rPr>
          <w:rFonts w:ascii="Times New Roman" w:hAnsi="Times New Roman"/>
          <w:bCs/>
          <w:sz w:val="24"/>
          <w:szCs w:val="24"/>
        </w:rPr>
        <w:t>zon</w:t>
      </w:r>
      <w:r w:rsidR="006F090D" w:rsidRPr="007F01E9">
        <w:rPr>
          <w:rFonts w:ascii="Times New Roman" w:hAnsi="Times New Roman"/>
          <w:bCs/>
          <w:sz w:val="24"/>
          <w:szCs w:val="24"/>
        </w:rPr>
        <w:t>os</w:t>
      </w:r>
      <w:r w:rsidRPr="007F01E9">
        <w:rPr>
          <w:rFonts w:ascii="Times New Roman" w:hAnsi="Times New Roman"/>
          <w:bCs/>
          <w:sz w:val="24"/>
          <w:szCs w:val="24"/>
        </w:rPr>
        <w:t xml:space="preserve">“ </w:t>
      </w:r>
      <w:r w:rsidR="006F090D" w:rsidRPr="007F01E9">
        <w:rPr>
          <w:rFonts w:ascii="Times New Roman" w:hAnsi="Times New Roman"/>
          <w:bCs/>
          <w:sz w:val="24"/>
          <w:szCs w:val="24"/>
        </w:rPr>
        <w:t xml:space="preserve">prekių </w:t>
      </w:r>
      <w:r w:rsidR="00B57101">
        <w:rPr>
          <w:rFonts w:ascii="Times New Roman" w:hAnsi="Times New Roman"/>
          <w:bCs/>
          <w:sz w:val="24"/>
          <w:szCs w:val="24"/>
        </w:rPr>
        <w:t xml:space="preserve">ir paslaugų </w:t>
      </w:r>
      <w:r w:rsidR="006F090D" w:rsidRPr="007F01E9">
        <w:rPr>
          <w:rFonts w:ascii="Times New Roman" w:hAnsi="Times New Roman"/>
          <w:bCs/>
          <w:sz w:val="24"/>
          <w:szCs w:val="24"/>
        </w:rPr>
        <w:t>paketai.</w:t>
      </w:r>
      <w:r w:rsidRPr="007F01E9">
        <w:rPr>
          <w:rFonts w:ascii="Times New Roman" w:hAnsi="Times New Roman"/>
          <w:bCs/>
          <w:sz w:val="24"/>
          <w:szCs w:val="24"/>
        </w:rPr>
        <w:t xml:space="preserve"> </w:t>
      </w:r>
    </w:p>
    <w:p w14:paraId="6E688E14" w14:textId="2FF78C6C" w:rsidR="00501592" w:rsidRPr="007F01E9" w:rsidRDefault="00761F32" w:rsidP="00A046FB">
      <w:pPr>
        <w:pStyle w:val="Sraopastraipa"/>
        <w:numPr>
          <w:ilvl w:val="1"/>
          <w:numId w:val="4"/>
        </w:numPr>
        <w:tabs>
          <w:tab w:val="left" w:pos="0"/>
          <w:tab w:val="left" w:pos="1134"/>
        </w:tabs>
        <w:spacing w:after="0" w:line="240" w:lineRule="auto"/>
        <w:ind w:left="0" w:firstLine="851"/>
        <w:jc w:val="both"/>
        <w:rPr>
          <w:rFonts w:ascii="Times New Roman" w:hAnsi="Times New Roman"/>
          <w:b/>
          <w:sz w:val="24"/>
          <w:szCs w:val="24"/>
          <w:highlight w:val="lightGray"/>
        </w:rPr>
      </w:pPr>
      <w:r w:rsidRPr="007F01E9">
        <w:rPr>
          <w:rFonts w:ascii="Times New Roman" w:hAnsi="Times New Roman"/>
          <w:b/>
          <w:sz w:val="24"/>
          <w:szCs w:val="24"/>
        </w:rPr>
        <w:t xml:space="preserve">Prekių pristatymo </w:t>
      </w:r>
      <w:r w:rsidR="00B47A71" w:rsidRPr="007F01E9">
        <w:rPr>
          <w:rFonts w:ascii="Times New Roman" w:hAnsi="Times New Roman"/>
          <w:b/>
          <w:sz w:val="24"/>
          <w:szCs w:val="24"/>
        </w:rPr>
        <w:t xml:space="preserve">ir </w:t>
      </w:r>
      <w:r w:rsidR="007E1548" w:rsidRPr="007F01E9">
        <w:rPr>
          <w:rFonts w:ascii="Times New Roman" w:hAnsi="Times New Roman"/>
          <w:b/>
          <w:sz w:val="24"/>
          <w:szCs w:val="24"/>
        </w:rPr>
        <w:t>įrengimo darbų</w:t>
      </w:r>
      <w:r w:rsidR="00B47A71" w:rsidRPr="007F01E9">
        <w:rPr>
          <w:rFonts w:ascii="Times New Roman" w:hAnsi="Times New Roman"/>
          <w:b/>
          <w:sz w:val="24"/>
          <w:szCs w:val="24"/>
        </w:rPr>
        <w:t xml:space="preserve"> </w:t>
      </w:r>
      <w:r w:rsidRPr="007F01E9">
        <w:rPr>
          <w:rFonts w:ascii="Times New Roman" w:hAnsi="Times New Roman"/>
          <w:b/>
          <w:sz w:val="24"/>
          <w:szCs w:val="24"/>
        </w:rPr>
        <w:t>adresai</w:t>
      </w:r>
      <w:r w:rsidR="00501592" w:rsidRPr="007F01E9">
        <w:rPr>
          <w:rFonts w:ascii="Times New Roman" w:hAnsi="Times New Roman"/>
          <w:b/>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693"/>
        <w:gridCol w:w="1559"/>
        <w:gridCol w:w="1701"/>
      </w:tblGrid>
      <w:tr w:rsidR="00501592" w:rsidRPr="007F01E9" w14:paraId="54DD79F8" w14:textId="77777777" w:rsidTr="007F01E9">
        <w:tc>
          <w:tcPr>
            <w:tcW w:w="4248" w:type="dxa"/>
          </w:tcPr>
          <w:p w14:paraId="1289AE01" w14:textId="77777777" w:rsidR="00501592" w:rsidRPr="007F01E9" w:rsidRDefault="00501592" w:rsidP="00A046FB">
            <w:pPr>
              <w:tabs>
                <w:tab w:val="left" w:pos="567"/>
                <w:tab w:val="left" w:pos="851"/>
              </w:tabs>
              <w:spacing w:after="0" w:line="240" w:lineRule="auto"/>
              <w:jc w:val="center"/>
              <w:rPr>
                <w:bCs/>
                <w:szCs w:val="24"/>
              </w:rPr>
            </w:pPr>
            <w:r w:rsidRPr="007F01E9">
              <w:rPr>
                <w:bCs/>
                <w:szCs w:val="24"/>
              </w:rPr>
              <w:t>Mokykla</w:t>
            </w:r>
          </w:p>
        </w:tc>
        <w:tc>
          <w:tcPr>
            <w:tcW w:w="2693" w:type="dxa"/>
          </w:tcPr>
          <w:p w14:paraId="46E52A24" w14:textId="77777777" w:rsidR="00501592" w:rsidRPr="007F01E9" w:rsidRDefault="00501592" w:rsidP="00A046FB">
            <w:pPr>
              <w:tabs>
                <w:tab w:val="left" w:pos="567"/>
                <w:tab w:val="left" w:pos="851"/>
              </w:tabs>
              <w:spacing w:after="0" w:line="240" w:lineRule="auto"/>
              <w:jc w:val="center"/>
              <w:rPr>
                <w:bCs/>
                <w:szCs w:val="24"/>
              </w:rPr>
            </w:pPr>
            <w:r w:rsidRPr="007F01E9">
              <w:rPr>
                <w:bCs/>
                <w:szCs w:val="24"/>
              </w:rPr>
              <w:t>Adresas</w:t>
            </w:r>
          </w:p>
        </w:tc>
        <w:tc>
          <w:tcPr>
            <w:tcW w:w="1559" w:type="dxa"/>
          </w:tcPr>
          <w:p w14:paraId="608E6F62" w14:textId="5934A5AD" w:rsidR="00501592" w:rsidRPr="007F01E9" w:rsidRDefault="00501592" w:rsidP="00A046FB">
            <w:pPr>
              <w:tabs>
                <w:tab w:val="left" w:pos="567"/>
                <w:tab w:val="left" w:pos="851"/>
              </w:tabs>
              <w:spacing w:after="0" w:line="240" w:lineRule="auto"/>
              <w:jc w:val="center"/>
              <w:rPr>
                <w:bCs/>
                <w:szCs w:val="24"/>
              </w:rPr>
            </w:pPr>
            <w:r w:rsidRPr="007F01E9">
              <w:rPr>
                <w:bCs/>
                <w:szCs w:val="24"/>
              </w:rPr>
              <w:t>Prekių kiekis</w:t>
            </w:r>
            <w:r w:rsidR="00DF0B1D" w:rsidRPr="007F01E9">
              <w:rPr>
                <w:bCs/>
                <w:szCs w:val="24"/>
              </w:rPr>
              <w:t xml:space="preserve">, </w:t>
            </w:r>
            <w:r w:rsidR="00DF0B1D" w:rsidRPr="007F01E9">
              <w:rPr>
                <w:szCs w:val="24"/>
              </w:rPr>
              <w:t>komplektas</w:t>
            </w:r>
          </w:p>
        </w:tc>
        <w:tc>
          <w:tcPr>
            <w:tcW w:w="1701" w:type="dxa"/>
          </w:tcPr>
          <w:p w14:paraId="5353E74E" w14:textId="77777777" w:rsidR="00501592" w:rsidRPr="007F01E9" w:rsidRDefault="00501592" w:rsidP="00A046FB">
            <w:pPr>
              <w:tabs>
                <w:tab w:val="left" w:pos="567"/>
                <w:tab w:val="left" w:pos="851"/>
              </w:tabs>
              <w:spacing w:after="0" w:line="240" w:lineRule="auto"/>
              <w:jc w:val="center"/>
              <w:rPr>
                <w:bCs/>
                <w:szCs w:val="24"/>
              </w:rPr>
            </w:pPr>
            <w:r w:rsidRPr="007F01E9">
              <w:rPr>
                <w:bCs/>
                <w:szCs w:val="24"/>
              </w:rPr>
              <w:t>Tel. Nr.</w:t>
            </w:r>
          </w:p>
        </w:tc>
      </w:tr>
      <w:tr w:rsidR="00501592" w:rsidRPr="007F01E9" w14:paraId="1F8C6323" w14:textId="77777777" w:rsidTr="007F01E9">
        <w:tc>
          <w:tcPr>
            <w:tcW w:w="4248" w:type="dxa"/>
          </w:tcPr>
          <w:p w14:paraId="22A8D42C" w14:textId="77777777" w:rsidR="00501592" w:rsidRPr="007F01E9" w:rsidRDefault="00501592" w:rsidP="00A046FB">
            <w:pPr>
              <w:tabs>
                <w:tab w:val="left" w:pos="567"/>
                <w:tab w:val="left" w:pos="851"/>
              </w:tabs>
              <w:spacing w:after="0" w:line="240" w:lineRule="auto"/>
              <w:rPr>
                <w:bCs/>
                <w:szCs w:val="24"/>
              </w:rPr>
            </w:pPr>
            <w:r w:rsidRPr="007F01E9">
              <w:rPr>
                <w:bCs/>
                <w:szCs w:val="24"/>
              </w:rPr>
              <w:t>Ukmergės r. Vidiškių pagrindinė mokykla</w:t>
            </w:r>
          </w:p>
        </w:tc>
        <w:tc>
          <w:tcPr>
            <w:tcW w:w="2693" w:type="dxa"/>
          </w:tcPr>
          <w:p w14:paraId="41E070CE" w14:textId="77777777" w:rsidR="00501592" w:rsidRPr="007F01E9" w:rsidRDefault="00501592" w:rsidP="00A046FB">
            <w:pPr>
              <w:tabs>
                <w:tab w:val="left" w:pos="567"/>
                <w:tab w:val="left" w:pos="851"/>
              </w:tabs>
              <w:spacing w:after="0" w:line="240" w:lineRule="auto"/>
              <w:rPr>
                <w:bCs/>
                <w:szCs w:val="24"/>
              </w:rPr>
            </w:pPr>
            <w:r w:rsidRPr="007F01E9">
              <w:rPr>
                <w:bCs/>
                <w:szCs w:val="24"/>
              </w:rPr>
              <w:t>Ukmergės r. sav., Vidiškiai, Ukmergės g. 42</w:t>
            </w:r>
          </w:p>
        </w:tc>
        <w:tc>
          <w:tcPr>
            <w:tcW w:w="1559" w:type="dxa"/>
          </w:tcPr>
          <w:p w14:paraId="5A5459FD" w14:textId="77777777" w:rsidR="00501592" w:rsidRPr="007F01E9" w:rsidRDefault="00501592" w:rsidP="00A046FB">
            <w:pPr>
              <w:tabs>
                <w:tab w:val="left" w:pos="567"/>
                <w:tab w:val="left" w:pos="851"/>
              </w:tabs>
              <w:spacing w:after="0" w:line="240" w:lineRule="auto"/>
              <w:jc w:val="center"/>
              <w:rPr>
                <w:bCs/>
                <w:szCs w:val="24"/>
              </w:rPr>
            </w:pPr>
            <w:r w:rsidRPr="007F01E9">
              <w:rPr>
                <w:bCs/>
                <w:szCs w:val="24"/>
              </w:rPr>
              <w:t>1</w:t>
            </w:r>
          </w:p>
        </w:tc>
        <w:tc>
          <w:tcPr>
            <w:tcW w:w="1701" w:type="dxa"/>
          </w:tcPr>
          <w:p w14:paraId="710D1FDD" w14:textId="77777777" w:rsidR="00501592" w:rsidRPr="007F01E9" w:rsidRDefault="00501592" w:rsidP="00A046FB">
            <w:pPr>
              <w:tabs>
                <w:tab w:val="left" w:pos="567"/>
                <w:tab w:val="left" w:pos="851"/>
              </w:tabs>
              <w:spacing w:after="0" w:line="240" w:lineRule="auto"/>
              <w:rPr>
                <w:bCs/>
                <w:szCs w:val="24"/>
              </w:rPr>
            </w:pPr>
            <w:r w:rsidRPr="007F01E9">
              <w:rPr>
                <w:bCs/>
                <w:szCs w:val="24"/>
              </w:rPr>
              <w:t>+37034046148</w:t>
            </w:r>
          </w:p>
        </w:tc>
      </w:tr>
      <w:tr w:rsidR="00501592" w:rsidRPr="007F01E9" w14:paraId="694A9909" w14:textId="77777777" w:rsidTr="007F01E9">
        <w:tc>
          <w:tcPr>
            <w:tcW w:w="4248" w:type="dxa"/>
          </w:tcPr>
          <w:p w14:paraId="67C4074F" w14:textId="1E2E2517" w:rsidR="00501592" w:rsidRPr="007F01E9" w:rsidRDefault="00501592" w:rsidP="00A046FB">
            <w:pPr>
              <w:tabs>
                <w:tab w:val="left" w:pos="567"/>
                <w:tab w:val="left" w:pos="851"/>
              </w:tabs>
              <w:spacing w:after="0" w:line="240" w:lineRule="auto"/>
              <w:rPr>
                <w:bCs/>
                <w:szCs w:val="24"/>
              </w:rPr>
            </w:pPr>
            <w:r w:rsidRPr="007F01E9">
              <w:rPr>
                <w:bCs/>
                <w:szCs w:val="24"/>
              </w:rPr>
              <w:t xml:space="preserve">Ukmergės r. Veprių mokykla-daugiafunkcis centras </w:t>
            </w:r>
          </w:p>
        </w:tc>
        <w:tc>
          <w:tcPr>
            <w:tcW w:w="2693" w:type="dxa"/>
          </w:tcPr>
          <w:p w14:paraId="66595A7B" w14:textId="77777777" w:rsidR="00501592" w:rsidRPr="007F01E9" w:rsidRDefault="00501592" w:rsidP="00A046FB">
            <w:pPr>
              <w:tabs>
                <w:tab w:val="left" w:pos="567"/>
                <w:tab w:val="left" w:pos="851"/>
              </w:tabs>
              <w:spacing w:after="0" w:line="240" w:lineRule="auto"/>
              <w:rPr>
                <w:bCs/>
                <w:szCs w:val="24"/>
              </w:rPr>
            </w:pPr>
            <w:r w:rsidRPr="007F01E9">
              <w:rPr>
                <w:bCs/>
                <w:szCs w:val="24"/>
              </w:rPr>
              <w:t>Šventosios g. 18, Veprių mst., Veprių sen., Ukmergės r. sav.</w:t>
            </w:r>
          </w:p>
        </w:tc>
        <w:tc>
          <w:tcPr>
            <w:tcW w:w="1559" w:type="dxa"/>
          </w:tcPr>
          <w:p w14:paraId="0CF11966" w14:textId="77777777" w:rsidR="00501592" w:rsidRPr="007F01E9" w:rsidRDefault="00501592" w:rsidP="00A046FB">
            <w:pPr>
              <w:tabs>
                <w:tab w:val="left" w:pos="567"/>
                <w:tab w:val="left" w:pos="851"/>
              </w:tabs>
              <w:spacing w:after="0" w:line="240" w:lineRule="auto"/>
              <w:jc w:val="center"/>
              <w:rPr>
                <w:bCs/>
                <w:szCs w:val="24"/>
              </w:rPr>
            </w:pPr>
            <w:r w:rsidRPr="007F01E9">
              <w:rPr>
                <w:bCs/>
                <w:szCs w:val="24"/>
              </w:rPr>
              <w:t>1</w:t>
            </w:r>
          </w:p>
        </w:tc>
        <w:tc>
          <w:tcPr>
            <w:tcW w:w="1701" w:type="dxa"/>
          </w:tcPr>
          <w:p w14:paraId="18680312" w14:textId="77777777" w:rsidR="00501592" w:rsidRPr="007F01E9" w:rsidRDefault="00501592" w:rsidP="00A046FB">
            <w:pPr>
              <w:tabs>
                <w:tab w:val="left" w:pos="567"/>
                <w:tab w:val="left" w:pos="851"/>
              </w:tabs>
              <w:spacing w:after="0" w:line="240" w:lineRule="auto"/>
              <w:rPr>
                <w:bCs/>
                <w:szCs w:val="24"/>
              </w:rPr>
            </w:pPr>
            <w:r w:rsidRPr="007F01E9">
              <w:rPr>
                <w:bCs/>
                <w:szCs w:val="24"/>
              </w:rPr>
              <w:t>+37034041290</w:t>
            </w:r>
          </w:p>
        </w:tc>
      </w:tr>
    </w:tbl>
    <w:p w14:paraId="0B37E572" w14:textId="77777777" w:rsidR="00A52ECB" w:rsidRPr="007F01E9" w:rsidRDefault="00A52ECB" w:rsidP="007F01E9">
      <w:pPr>
        <w:tabs>
          <w:tab w:val="left" w:pos="567"/>
          <w:tab w:val="left" w:pos="851"/>
          <w:tab w:val="left" w:pos="1134"/>
        </w:tabs>
        <w:spacing w:after="0"/>
        <w:rPr>
          <w:b/>
          <w:color w:val="000000" w:themeColor="text1"/>
          <w:szCs w:val="24"/>
          <w:highlight w:val="lightGray"/>
        </w:rPr>
      </w:pPr>
    </w:p>
    <w:p w14:paraId="7EF7A303" w14:textId="77777777" w:rsidR="002418CB" w:rsidRPr="007F01E9" w:rsidRDefault="00761F32" w:rsidP="00606CF9">
      <w:pPr>
        <w:pStyle w:val="Sraopastraipa"/>
        <w:numPr>
          <w:ilvl w:val="0"/>
          <w:numId w:val="20"/>
        </w:numPr>
        <w:tabs>
          <w:tab w:val="left" w:pos="567"/>
          <w:tab w:val="left" w:pos="709"/>
          <w:tab w:val="left" w:pos="1134"/>
          <w:tab w:val="left" w:pos="1276"/>
        </w:tabs>
        <w:spacing w:after="0" w:line="240" w:lineRule="auto"/>
        <w:ind w:left="0" w:firstLine="709"/>
        <w:jc w:val="both"/>
        <w:rPr>
          <w:rFonts w:ascii="Times New Roman" w:hAnsi="Times New Roman"/>
          <w:b/>
          <w:bCs/>
          <w:color w:val="FF0000"/>
          <w:sz w:val="24"/>
          <w:szCs w:val="24"/>
        </w:rPr>
      </w:pPr>
      <w:bookmarkStart w:id="1" w:name="_Hlk216074384"/>
      <w:r w:rsidRPr="007F01E9">
        <w:rPr>
          <w:rFonts w:ascii="Times New Roman" w:hAnsi="Times New Roman"/>
          <w:b/>
          <w:sz w:val="24"/>
          <w:szCs w:val="24"/>
        </w:rPr>
        <w:t xml:space="preserve">Bendrieji reikalavimai: </w:t>
      </w:r>
    </w:p>
    <w:p w14:paraId="488DC533" w14:textId="2AE605CE" w:rsidR="00645F59" w:rsidRPr="007F01E9" w:rsidRDefault="00DF0B1D" w:rsidP="00BC3407">
      <w:pPr>
        <w:tabs>
          <w:tab w:val="left" w:pos="567"/>
          <w:tab w:val="left" w:pos="709"/>
          <w:tab w:val="left" w:pos="1134"/>
          <w:tab w:val="left" w:pos="1276"/>
        </w:tabs>
        <w:spacing w:after="0" w:line="240" w:lineRule="auto"/>
        <w:ind w:firstLine="709"/>
        <w:jc w:val="both"/>
        <w:rPr>
          <w:b/>
          <w:bCs/>
          <w:szCs w:val="24"/>
        </w:rPr>
      </w:pPr>
      <w:r w:rsidRPr="007F01E9">
        <w:rPr>
          <w:bCs/>
          <w:szCs w:val="24"/>
        </w:rPr>
        <w:t>5</w:t>
      </w:r>
      <w:r w:rsidR="00645F59" w:rsidRPr="007F01E9">
        <w:rPr>
          <w:bCs/>
          <w:szCs w:val="24"/>
        </w:rPr>
        <w:t xml:space="preserve">.1. </w:t>
      </w:r>
      <w:r w:rsidR="00A90E75">
        <w:rPr>
          <w:bCs/>
          <w:szCs w:val="24"/>
        </w:rPr>
        <w:t>P</w:t>
      </w:r>
      <w:r w:rsidR="00645F59" w:rsidRPr="007F01E9">
        <w:rPr>
          <w:bCs/>
          <w:szCs w:val="24"/>
        </w:rPr>
        <w:t>rekės turi būti naujos ir nenaudotos, pilnai sukomplektuotos,</w:t>
      </w:r>
      <w:r w:rsidR="00645F59" w:rsidRPr="007F01E9">
        <w:rPr>
          <w:b/>
          <w:szCs w:val="24"/>
        </w:rPr>
        <w:t xml:space="preserve"> </w:t>
      </w:r>
      <w:r w:rsidR="00645F59" w:rsidRPr="007F01E9">
        <w:rPr>
          <w:bCs/>
          <w:szCs w:val="24"/>
        </w:rPr>
        <w:t>pristatytos</w:t>
      </w:r>
      <w:r w:rsidR="00E02A07">
        <w:rPr>
          <w:bCs/>
          <w:szCs w:val="24"/>
        </w:rPr>
        <w:t xml:space="preserve"> ir sumontuotos</w:t>
      </w:r>
      <w:r w:rsidR="00645F59" w:rsidRPr="007F01E9">
        <w:rPr>
          <w:bCs/>
          <w:szCs w:val="24"/>
        </w:rPr>
        <w:t xml:space="preserve"> techninės specifikacijos </w:t>
      </w:r>
      <w:r w:rsidR="00943130" w:rsidRPr="007F01E9">
        <w:rPr>
          <w:bCs/>
          <w:szCs w:val="24"/>
        </w:rPr>
        <w:t>4</w:t>
      </w:r>
      <w:r w:rsidR="00645F59" w:rsidRPr="007F01E9">
        <w:rPr>
          <w:bCs/>
          <w:szCs w:val="24"/>
        </w:rPr>
        <w:t xml:space="preserve"> punkte nurodytais adresais</w:t>
      </w:r>
      <w:r w:rsidR="009F5ABF" w:rsidRPr="007F01E9">
        <w:rPr>
          <w:bCs/>
          <w:szCs w:val="24"/>
        </w:rPr>
        <w:t>.</w:t>
      </w:r>
    </w:p>
    <w:p w14:paraId="5ACDFC4C" w14:textId="4B1AD31B" w:rsidR="003747DC" w:rsidRDefault="00454D68" w:rsidP="003747DC">
      <w:pPr>
        <w:tabs>
          <w:tab w:val="left" w:pos="567"/>
          <w:tab w:val="left" w:pos="709"/>
          <w:tab w:val="left" w:pos="1134"/>
          <w:tab w:val="left" w:pos="1276"/>
        </w:tabs>
        <w:spacing w:after="0" w:line="240" w:lineRule="auto"/>
        <w:ind w:firstLine="709"/>
        <w:jc w:val="both"/>
        <w:rPr>
          <w:b/>
          <w:bCs/>
          <w:szCs w:val="24"/>
        </w:rPr>
      </w:pPr>
      <w:r w:rsidRPr="007F01E9">
        <w:rPr>
          <w:bCs/>
          <w:szCs w:val="24"/>
        </w:rPr>
        <w:t>5</w:t>
      </w:r>
      <w:r w:rsidR="00645F59" w:rsidRPr="007F01E9">
        <w:rPr>
          <w:bCs/>
          <w:szCs w:val="24"/>
        </w:rPr>
        <w:t xml:space="preserve">.2. Tiekėjo siūlomos </w:t>
      </w:r>
      <w:r w:rsidR="007F01E9">
        <w:rPr>
          <w:bCs/>
          <w:szCs w:val="24"/>
        </w:rPr>
        <w:t>P</w:t>
      </w:r>
      <w:r w:rsidR="00645F59" w:rsidRPr="007F01E9">
        <w:rPr>
          <w:bCs/>
          <w:szCs w:val="24"/>
        </w:rPr>
        <w:t xml:space="preserve">rekės </w:t>
      </w:r>
      <w:r w:rsidR="004A7A86" w:rsidRPr="004B309C">
        <w:rPr>
          <w:szCs w:val="24"/>
        </w:rPr>
        <w:t>turi būti pažymėtos CE ženklu</w:t>
      </w:r>
      <w:r w:rsidR="004A7A86" w:rsidRPr="004B309C">
        <w:rPr>
          <w:bCs/>
          <w:szCs w:val="24"/>
        </w:rPr>
        <w:t xml:space="preserve">, </w:t>
      </w:r>
      <w:r w:rsidR="00645F59" w:rsidRPr="004B309C">
        <w:rPr>
          <w:bCs/>
          <w:szCs w:val="24"/>
        </w:rPr>
        <w:t>turi atitikti techninėje specifikacijoje aprašytas charakteristikas</w:t>
      </w:r>
      <w:r w:rsidR="007F01E9" w:rsidRPr="004B309C">
        <w:rPr>
          <w:bCs/>
          <w:szCs w:val="24"/>
        </w:rPr>
        <w:t xml:space="preserve"> bei </w:t>
      </w:r>
      <w:r w:rsidR="007F01E9" w:rsidRPr="004B309C">
        <w:t>Aplinkos apsaugos kriterijų</w:t>
      </w:r>
      <w:r w:rsidR="007F01E9" w:rsidRPr="002D704B">
        <w:t xml:space="preserve">, kuriuos perkančiosios organizacijos ir perkantieji subjektai turi taikyti pirkdamos prekes, paslaugas ar darbus, taikymo tvarkos aprašo, patvirtinto Lietuvos Respublikos aplinkos ministro 2011 m. birželio 28 d. įsakymu Nr. D1-508 (toliau – Tvarkos aprašas) (aktuali redakcija) </w:t>
      </w:r>
      <w:r w:rsidR="007F01E9">
        <w:t xml:space="preserve">2 priedo </w:t>
      </w:r>
      <w:r w:rsidR="00A90E75">
        <w:t xml:space="preserve">II skyriaus nuostatą, </w:t>
      </w:r>
      <w:r w:rsidR="00A90E75" w:rsidRPr="00A90E75">
        <w:t xml:space="preserve">kad </w:t>
      </w:r>
      <w:r w:rsidR="007F01E9" w:rsidRPr="00A90E75">
        <w:t>Prekės pristatomos pakuotėse, kurios laikytinos perdirbamomis pagal Lietuvos Respublikos mokesčio už aplinkos teršimą įstatymo nuostatas</w:t>
      </w:r>
      <w:r w:rsidR="00A90E75">
        <w:t xml:space="preserve">. </w:t>
      </w:r>
      <w:r w:rsidR="00E02A07" w:rsidRPr="00E02A07">
        <w:rPr>
          <w:b/>
        </w:rPr>
        <w:t>Prekių pakuotėms</w:t>
      </w:r>
      <w:r w:rsidR="00E02A07">
        <w:t xml:space="preserve"> </w:t>
      </w:r>
      <w:r w:rsidR="00E02A07">
        <w:rPr>
          <w:b/>
        </w:rPr>
        <w:t>n</w:t>
      </w:r>
      <w:r w:rsidR="00A90E75" w:rsidRPr="00B57101">
        <w:rPr>
          <w:b/>
        </w:rPr>
        <w:t>ustatytą reikalavimą</w:t>
      </w:r>
      <w:r w:rsidR="00A90E75" w:rsidRPr="00B57101">
        <w:rPr>
          <w:b/>
          <w:szCs w:val="24"/>
        </w:rPr>
        <w:t xml:space="preserve"> pagrindžiantys dokumentai privalės būti pateikti Prekių pristatymo metu</w:t>
      </w:r>
      <w:r w:rsidR="00A90E75" w:rsidRPr="00B57101">
        <w:rPr>
          <w:b/>
          <w:bCs/>
          <w:szCs w:val="24"/>
        </w:rPr>
        <w:t>.</w:t>
      </w:r>
    </w:p>
    <w:p w14:paraId="50374ED1" w14:textId="757A2AF8" w:rsidR="003747DC" w:rsidRPr="004B309C" w:rsidRDefault="003747DC" w:rsidP="003747DC">
      <w:pPr>
        <w:tabs>
          <w:tab w:val="left" w:pos="567"/>
          <w:tab w:val="left" w:pos="709"/>
          <w:tab w:val="left" w:pos="1134"/>
          <w:tab w:val="left" w:pos="1276"/>
        </w:tabs>
        <w:spacing w:after="0" w:line="240" w:lineRule="auto"/>
        <w:ind w:firstLine="709"/>
        <w:jc w:val="both"/>
        <w:rPr>
          <w:bCs/>
          <w:szCs w:val="24"/>
        </w:rPr>
      </w:pPr>
      <w:r w:rsidRPr="004B309C">
        <w:rPr>
          <w:bCs/>
          <w:szCs w:val="24"/>
        </w:rPr>
        <w:t>5.3.</w:t>
      </w:r>
      <w:r w:rsidRPr="004B309C">
        <w:rPr>
          <w:b/>
          <w:bCs/>
          <w:szCs w:val="24"/>
        </w:rPr>
        <w:t xml:space="preserve"> Interaktyvūs ekranai privalo atitikti </w:t>
      </w:r>
      <w:r w:rsidRPr="004B309C">
        <w:rPr>
          <w:bCs/>
          <w:szCs w:val="24"/>
        </w:rPr>
        <w:t>šias Tvarkos aprašo 2 priedo VI skyriaus nuostatas:</w:t>
      </w:r>
    </w:p>
    <w:p w14:paraId="1CB74613" w14:textId="37010F89" w:rsidR="003747DC" w:rsidRPr="004B309C" w:rsidRDefault="003747DC" w:rsidP="003747DC">
      <w:pPr>
        <w:tabs>
          <w:tab w:val="left" w:pos="567"/>
          <w:tab w:val="left" w:pos="709"/>
          <w:tab w:val="left" w:pos="1134"/>
          <w:tab w:val="left" w:pos="1276"/>
        </w:tabs>
        <w:spacing w:after="0" w:line="240" w:lineRule="auto"/>
        <w:ind w:firstLine="709"/>
        <w:jc w:val="both"/>
        <w:rPr>
          <w:bCs/>
          <w:szCs w:val="24"/>
        </w:rPr>
      </w:pPr>
      <w:r w:rsidRPr="004B309C">
        <w:rPr>
          <w:bCs/>
          <w:szCs w:val="24"/>
        </w:rPr>
        <w:t>5.3.1. prekė turi atitikti Europos Komisijos reglamentuose dėl gaminių ekologinio projektavimo nustatytus efektyvaus energijos vartojimo kriterijus</w:t>
      </w:r>
      <w:r w:rsidRPr="004B309C">
        <w:rPr>
          <w:b/>
          <w:bCs/>
          <w:szCs w:val="24"/>
        </w:rPr>
        <w:t xml:space="preserve"> – įrodantys dokumentai:</w:t>
      </w:r>
      <w:r w:rsidR="00DA435F" w:rsidRPr="004B309C">
        <w:rPr>
          <w:bCs/>
          <w:szCs w:val="24"/>
        </w:rPr>
        <w:t xml:space="preserve"> gamintojo atitikties deklaracija, patvirtinanti, kad prekės atitinka Europos Komisijos reglamentuose dėl gaminių ekologinio projektavimo nurodytus reikalavimus, arba gamintojo techniniai dokumentai, arba kiti lygiaverčiai įrodymai;</w:t>
      </w:r>
    </w:p>
    <w:p w14:paraId="39E18E28" w14:textId="619AFE7F" w:rsidR="00DA435F" w:rsidRPr="004B309C" w:rsidRDefault="00DA435F" w:rsidP="00DA435F">
      <w:pPr>
        <w:tabs>
          <w:tab w:val="left" w:pos="567"/>
          <w:tab w:val="left" w:pos="709"/>
          <w:tab w:val="left" w:pos="1134"/>
          <w:tab w:val="left" w:pos="1276"/>
        </w:tabs>
        <w:spacing w:after="0" w:line="240" w:lineRule="auto"/>
        <w:ind w:firstLine="709"/>
        <w:jc w:val="both"/>
        <w:rPr>
          <w:bCs/>
          <w:szCs w:val="24"/>
        </w:rPr>
      </w:pPr>
      <w:r w:rsidRPr="004B309C">
        <w:rPr>
          <w:bCs/>
          <w:szCs w:val="24"/>
        </w:rPr>
        <w:t>5.3.2. produkte neturi būti gyvsidabrio</w:t>
      </w:r>
      <w:r w:rsidRPr="004B309C">
        <w:rPr>
          <w:b/>
          <w:bCs/>
          <w:szCs w:val="24"/>
        </w:rPr>
        <w:t xml:space="preserve"> – įrodantys dokumentai:</w:t>
      </w:r>
      <w:r w:rsidR="009E2808" w:rsidRPr="004B309C">
        <w:rPr>
          <w:b/>
          <w:bCs/>
          <w:szCs w:val="24"/>
        </w:rPr>
        <w:t xml:space="preserve"> </w:t>
      </w:r>
      <w:r w:rsidR="009E2808" w:rsidRPr="004B309C">
        <w:rPr>
          <w:bCs/>
          <w:szCs w:val="24"/>
        </w:rPr>
        <w:t>ekologinis ženklas</w:t>
      </w:r>
      <w:r w:rsidR="009E2808" w:rsidRPr="004B309C">
        <w:rPr>
          <w:b/>
          <w:bCs/>
          <w:szCs w:val="24"/>
        </w:rPr>
        <w:t xml:space="preserve"> </w:t>
      </w:r>
      <w:proofErr w:type="spellStart"/>
      <w:r w:rsidR="009E2808" w:rsidRPr="004B309C">
        <w:rPr>
          <w:bCs/>
          <w:i/>
          <w:szCs w:val="24"/>
        </w:rPr>
        <w:t>the</w:t>
      </w:r>
      <w:proofErr w:type="spellEnd"/>
      <w:r w:rsidR="009E2808" w:rsidRPr="004B309C">
        <w:rPr>
          <w:bCs/>
          <w:i/>
          <w:szCs w:val="24"/>
        </w:rPr>
        <w:t xml:space="preserve"> </w:t>
      </w:r>
      <w:proofErr w:type="spellStart"/>
      <w:r w:rsidR="009E2808" w:rsidRPr="004B309C">
        <w:rPr>
          <w:bCs/>
          <w:i/>
          <w:szCs w:val="24"/>
        </w:rPr>
        <w:t>Blue</w:t>
      </w:r>
      <w:proofErr w:type="spellEnd"/>
      <w:r w:rsidR="009E2808" w:rsidRPr="004B309C">
        <w:rPr>
          <w:bCs/>
          <w:i/>
          <w:szCs w:val="24"/>
        </w:rPr>
        <w:t xml:space="preserve"> </w:t>
      </w:r>
      <w:proofErr w:type="spellStart"/>
      <w:r w:rsidR="009E2808" w:rsidRPr="004B309C">
        <w:rPr>
          <w:bCs/>
          <w:i/>
          <w:szCs w:val="24"/>
        </w:rPr>
        <w:t>Angel</w:t>
      </w:r>
      <w:proofErr w:type="spellEnd"/>
      <w:r w:rsidR="009E2808" w:rsidRPr="004B309C">
        <w:rPr>
          <w:b/>
          <w:bCs/>
          <w:szCs w:val="24"/>
        </w:rPr>
        <w:t xml:space="preserve"> </w:t>
      </w:r>
      <w:r w:rsidR="009E2808" w:rsidRPr="004B309C">
        <w:rPr>
          <w:bCs/>
          <w:szCs w:val="24"/>
        </w:rPr>
        <w:t xml:space="preserve">arba </w:t>
      </w:r>
      <w:proofErr w:type="spellStart"/>
      <w:r w:rsidR="009E2808" w:rsidRPr="004B309C">
        <w:rPr>
          <w:bCs/>
          <w:i/>
          <w:szCs w:val="24"/>
        </w:rPr>
        <w:t>Nordic</w:t>
      </w:r>
      <w:proofErr w:type="spellEnd"/>
      <w:r w:rsidR="009E2808" w:rsidRPr="004B309C">
        <w:rPr>
          <w:bCs/>
          <w:i/>
          <w:szCs w:val="24"/>
        </w:rPr>
        <w:t xml:space="preserve"> </w:t>
      </w:r>
      <w:proofErr w:type="spellStart"/>
      <w:r w:rsidR="009E2808" w:rsidRPr="004B309C">
        <w:rPr>
          <w:bCs/>
          <w:i/>
          <w:szCs w:val="24"/>
        </w:rPr>
        <w:t>Swan</w:t>
      </w:r>
      <w:proofErr w:type="spellEnd"/>
      <w:r w:rsidR="009E2808" w:rsidRPr="004B309C">
        <w:rPr>
          <w:bCs/>
          <w:szCs w:val="24"/>
        </w:rPr>
        <w:t>, arba kitas I tipo ekologinis ženklas (sertifikatas), kuris įrodytų, kad produkte nėra gyvsidabrio arba gamintojo techniniai dokumentai, arba gamintojo ar tiekėjo deklaracija (pateikiant objektyvius įrodymus) arba kiti lygiaverčiai įrodymai;</w:t>
      </w:r>
    </w:p>
    <w:p w14:paraId="004BBAD1" w14:textId="4531F89D" w:rsidR="009E2808" w:rsidRPr="004B309C" w:rsidRDefault="009E2808" w:rsidP="009E2808">
      <w:pPr>
        <w:tabs>
          <w:tab w:val="left" w:pos="567"/>
          <w:tab w:val="left" w:pos="709"/>
          <w:tab w:val="left" w:pos="1134"/>
          <w:tab w:val="left" w:pos="1276"/>
        </w:tabs>
        <w:spacing w:after="0" w:line="240" w:lineRule="auto"/>
        <w:ind w:firstLine="709"/>
        <w:jc w:val="both"/>
        <w:rPr>
          <w:szCs w:val="24"/>
        </w:rPr>
      </w:pPr>
      <w:r w:rsidRPr="004B309C">
        <w:rPr>
          <w:bCs/>
          <w:szCs w:val="24"/>
        </w:rPr>
        <w:t xml:space="preserve">5.3.3. </w:t>
      </w:r>
      <w:r w:rsidRPr="004B309C">
        <w:rPr>
          <w:szCs w:val="24"/>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 </w:t>
      </w:r>
      <w:r w:rsidRPr="004B309C">
        <w:rPr>
          <w:b/>
          <w:szCs w:val="24"/>
        </w:rPr>
        <w:t>įrodantys dokumentai:</w:t>
      </w:r>
      <w:r w:rsidR="007720EA" w:rsidRPr="004B309C">
        <w:rPr>
          <w:b/>
          <w:szCs w:val="24"/>
        </w:rPr>
        <w:t xml:space="preserve"> </w:t>
      </w:r>
      <w:r w:rsidR="007720EA" w:rsidRPr="004B309C">
        <w:rPr>
          <w:szCs w:val="24"/>
        </w:rPr>
        <w:t xml:space="preserve">ekologinis ženklas </w:t>
      </w:r>
      <w:proofErr w:type="spellStart"/>
      <w:r w:rsidR="007720EA" w:rsidRPr="004B309C">
        <w:rPr>
          <w:i/>
          <w:szCs w:val="24"/>
        </w:rPr>
        <w:t>European</w:t>
      </w:r>
      <w:proofErr w:type="spellEnd"/>
      <w:r w:rsidR="007720EA" w:rsidRPr="004B309C">
        <w:rPr>
          <w:i/>
          <w:szCs w:val="24"/>
        </w:rPr>
        <w:t xml:space="preserve"> </w:t>
      </w:r>
      <w:proofErr w:type="spellStart"/>
      <w:r w:rsidR="007720EA" w:rsidRPr="004B309C">
        <w:rPr>
          <w:i/>
          <w:szCs w:val="24"/>
        </w:rPr>
        <w:t>Ecolabel</w:t>
      </w:r>
      <w:proofErr w:type="spellEnd"/>
      <w:r w:rsidR="007720EA" w:rsidRPr="004B309C">
        <w:rPr>
          <w:szCs w:val="24"/>
        </w:rPr>
        <w:t xml:space="preserve"> arba </w:t>
      </w:r>
      <w:proofErr w:type="spellStart"/>
      <w:r w:rsidR="007720EA" w:rsidRPr="004B309C">
        <w:rPr>
          <w:i/>
          <w:szCs w:val="24"/>
        </w:rPr>
        <w:t>the</w:t>
      </w:r>
      <w:proofErr w:type="spellEnd"/>
      <w:r w:rsidR="007720EA" w:rsidRPr="004B309C">
        <w:rPr>
          <w:i/>
          <w:szCs w:val="24"/>
        </w:rPr>
        <w:t xml:space="preserve"> </w:t>
      </w:r>
      <w:proofErr w:type="spellStart"/>
      <w:r w:rsidR="007720EA" w:rsidRPr="004B309C">
        <w:rPr>
          <w:i/>
          <w:szCs w:val="24"/>
        </w:rPr>
        <w:t>Blue</w:t>
      </w:r>
      <w:proofErr w:type="spellEnd"/>
      <w:r w:rsidR="007720EA" w:rsidRPr="004B309C">
        <w:rPr>
          <w:i/>
          <w:szCs w:val="24"/>
        </w:rPr>
        <w:t xml:space="preserve"> </w:t>
      </w:r>
      <w:proofErr w:type="spellStart"/>
      <w:r w:rsidR="007720EA" w:rsidRPr="004B309C">
        <w:rPr>
          <w:i/>
          <w:szCs w:val="24"/>
        </w:rPr>
        <w:t>Angel</w:t>
      </w:r>
      <w:proofErr w:type="spellEnd"/>
      <w:r w:rsidR="007720EA" w:rsidRPr="004B309C">
        <w:rPr>
          <w:szCs w:val="24"/>
        </w:rPr>
        <w:t xml:space="preserve">, arba </w:t>
      </w:r>
      <w:proofErr w:type="spellStart"/>
      <w:r w:rsidR="007720EA" w:rsidRPr="004B309C">
        <w:rPr>
          <w:i/>
          <w:szCs w:val="24"/>
        </w:rPr>
        <w:t>Nordic</w:t>
      </w:r>
      <w:proofErr w:type="spellEnd"/>
      <w:r w:rsidR="007720EA" w:rsidRPr="004B309C">
        <w:rPr>
          <w:i/>
          <w:szCs w:val="24"/>
        </w:rPr>
        <w:t xml:space="preserve"> </w:t>
      </w:r>
      <w:proofErr w:type="spellStart"/>
      <w:r w:rsidR="007720EA" w:rsidRPr="004B309C">
        <w:rPr>
          <w:i/>
          <w:szCs w:val="24"/>
        </w:rPr>
        <w:t>Swan</w:t>
      </w:r>
      <w:proofErr w:type="spellEnd"/>
      <w:r w:rsidR="007720EA" w:rsidRPr="004B309C">
        <w:rPr>
          <w:szCs w:val="24"/>
        </w:rPr>
        <w:t>, arba kitas I tipo ekologinis ženklas(sertifikatas), kuris įrodytų, kad plastikinėse detalėse nenaudojamos nurodytos cheminės medžiagos, arba gamintojo techniniai dokumentai, arba gamintojo ar tiekėjo deklaracija (pateikiant objektyvius įrodymus), arba kiti lygiaverčiai įrodymai.</w:t>
      </w:r>
    </w:p>
    <w:p w14:paraId="0DA7E6B3" w14:textId="3825C702" w:rsidR="00606CF9" w:rsidRPr="004B309C" w:rsidRDefault="00A90E75" w:rsidP="00BC3407">
      <w:pPr>
        <w:tabs>
          <w:tab w:val="left" w:pos="567"/>
          <w:tab w:val="left" w:pos="709"/>
          <w:tab w:val="left" w:pos="1134"/>
          <w:tab w:val="left" w:pos="1276"/>
        </w:tabs>
        <w:spacing w:after="0" w:line="240" w:lineRule="auto"/>
        <w:ind w:firstLine="709"/>
        <w:jc w:val="both"/>
        <w:rPr>
          <w:bCs/>
          <w:szCs w:val="24"/>
        </w:rPr>
      </w:pPr>
      <w:r w:rsidRPr="004B309C">
        <w:rPr>
          <w:bCs/>
          <w:szCs w:val="24"/>
        </w:rPr>
        <w:lastRenderedPageBreak/>
        <w:t>5.4.</w:t>
      </w:r>
      <w:r w:rsidRPr="004B309C">
        <w:rPr>
          <w:b/>
          <w:bCs/>
          <w:szCs w:val="24"/>
        </w:rPr>
        <w:t xml:space="preserve"> Kartu su pasiūlymu tiekėjas privalo pateikti</w:t>
      </w:r>
      <w:r w:rsidR="00645F59" w:rsidRPr="004B309C">
        <w:rPr>
          <w:bCs/>
          <w:szCs w:val="24"/>
        </w:rPr>
        <w:t xml:space="preserve"> siūlom</w:t>
      </w:r>
      <w:r w:rsidR="00D242D0" w:rsidRPr="004B309C">
        <w:rPr>
          <w:bCs/>
          <w:szCs w:val="24"/>
        </w:rPr>
        <w:t xml:space="preserve">ų </w:t>
      </w:r>
      <w:r w:rsidRPr="004B309C">
        <w:rPr>
          <w:bCs/>
          <w:szCs w:val="24"/>
        </w:rPr>
        <w:t>P</w:t>
      </w:r>
      <w:r w:rsidR="00645F59" w:rsidRPr="004B309C">
        <w:rPr>
          <w:bCs/>
          <w:szCs w:val="24"/>
        </w:rPr>
        <w:t>rek</w:t>
      </w:r>
      <w:r w:rsidR="00D242D0" w:rsidRPr="004B309C">
        <w:rPr>
          <w:bCs/>
          <w:szCs w:val="24"/>
        </w:rPr>
        <w:t>i</w:t>
      </w:r>
      <w:r w:rsidR="004A7A86" w:rsidRPr="004B309C">
        <w:rPr>
          <w:bCs/>
          <w:szCs w:val="24"/>
        </w:rPr>
        <w:t xml:space="preserve">ų sertifikatus, </w:t>
      </w:r>
      <w:r w:rsidR="00416416" w:rsidRPr="004B309C">
        <w:rPr>
          <w:bCs/>
          <w:szCs w:val="24"/>
        </w:rPr>
        <w:t>interaktyviems ekranams nustatytus minimalius aplinkos apsaugos kriterijus įrodančius dokumentus</w:t>
      </w:r>
      <w:r w:rsidR="00BC3407" w:rsidRPr="004B309C">
        <w:rPr>
          <w:bCs/>
          <w:szCs w:val="24"/>
        </w:rPr>
        <w:t xml:space="preserve">, </w:t>
      </w:r>
      <w:r w:rsidR="00645F59" w:rsidRPr="004B309C">
        <w:rPr>
          <w:bCs/>
          <w:szCs w:val="24"/>
        </w:rPr>
        <w:t>technin</w:t>
      </w:r>
      <w:r w:rsidR="00B57101" w:rsidRPr="004B309C">
        <w:rPr>
          <w:bCs/>
          <w:szCs w:val="24"/>
        </w:rPr>
        <w:t>i</w:t>
      </w:r>
      <w:r w:rsidR="00D242D0" w:rsidRPr="004B309C">
        <w:rPr>
          <w:bCs/>
          <w:szCs w:val="24"/>
        </w:rPr>
        <w:t>us</w:t>
      </w:r>
      <w:r w:rsidR="00645F59" w:rsidRPr="004B309C">
        <w:rPr>
          <w:bCs/>
          <w:szCs w:val="24"/>
        </w:rPr>
        <w:t xml:space="preserve"> pas</w:t>
      </w:r>
      <w:r w:rsidR="00F12629" w:rsidRPr="004B309C">
        <w:rPr>
          <w:bCs/>
          <w:szCs w:val="24"/>
        </w:rPr>
        <w:t>u</w:t>
      </w:r>
      <w:r w:rsidR="00645F59" w:rsidRPr="004B309C">
        <w:rPr>
          <w:bCs/>
          <w:szCs w:val="24"/>
        </w:rPr>
        <w:t>s ar instrukcija</w:t>
      </w:r>
      <w:r w:rsidR="00D242D0" w:rsidRPr="004B309C">
        <w:rPr>
          <w:bCs/>
          <w:szCs w:val="24"/>
        </w:rPr>
        <w:t>s</w:t>
      </w:r>
      <w:r w:rsidR="00645F59" w:rsidRPr="004B309C">
        <w:rPr>
          <w:bCs/>
          <w:szCs w:val="24"/>
        </w:rPr>
        <w:t xml:space="preserve"> /</w:t>
      </w:r>
      <w:r w:rsidR="001B0682" w:rsidRPr="004B309C">
        <w:rPr>
          <w:bCs/>
          <w:szCs w:val="24"/>
        </w:rPr>
        <w:t xml:space="preserve"> </w:t>
      </w:r>
      <w:r w:rsidR="00645F59" w:rsidRPr="004B309C">
        <w:rPr>
          <w:bCs/>
          <w:szCs w:val="24"/>
        </w:rPr>
        <w:t>aprašym</w:t>
      </w:r>
      <w:r w:rsidR="00D242D0" w:rsidRPr="004B309C">
        <w:rPr>
          <w:bCs/>
          <w:szCs w:val="24"/>
        </w:rPr>
        <w:t>u</w:t>
      </w:r>
      <w:r w:rsidR="00645F59" w:rsidRPr="004B309C">
        <w:rPr>
          <w:bCs/>
          <w:szCs w:val="24"/>
        </w:rPr>
        <w:t>s ar kit</w:t>
      </w:r>
      <w:r w:rsidR="00D242D0" w:rsidRPr="004B309C">
        <w:rPr>
          <w:bCs/>
          <w:szCs w:val="24"/>
        </w:rPr>
        <w:t>ą</w:t>
      </w:r>
      <w:r w:rsidR="00645F59" w:rsidRPr="004B309C">
        <w:rPr>
          <w:bCs/>
          <w:szCs w:val="24"/>
        </w:rPr>
        <w:t xml:space="preserve"> techni</w:t>
      </w:r>
      <w:r w:rsidR="00D242D0" w:rsidRPr="004B309C">
        <w:rPr>
          <w:bCs/>
          <w:szCs w:val="24"/>
        </w:rPr>
        <w:t>nę</w:t>
      </w:r>
      <w:r w:rsidR="00645F59" w:rsidRPr="004B309C">
        <w:rPr>
          <w:bCs/>
          <w:szCs w:val="24"/>
        </w:rPr>
        <w:t xml:space="preserve"> dokumentacij</w:t>
      </w:r>
      <w:r w:rsidR="00D242D0" w:rsidRPr="004B309C">
        <w:rPr>
          <w:bCs/>
          <w:szCs w:val="24"/>
        </w:rPr>
        <w:t>ą, įrodančią</w:t>
      </w:r>
      <w:r w:rsidR="00B57101" w:rsidRPr="004B309C">
        <w:rPr>
          <w:bCs/>
          <w:szCs w:val="24"/>
        </w:rPr>
        <w:t xml:space="preserve"> Prekių techninę atitiktį</w:t>
      </w:r>
      <w:r w:rsidR="00D242D0" w:rsidRPr="004B309C">
        <w:rPr>
          <w:bCs/>
          <w:szCs w:val="24"/>
        </w:rPr>
        <w:t xml:space="preserve"> Techninėje specifikacijoje keliam</w:t>
      </w:r>
      <w:r w:rsidR="00B57101" w:rsidRPr="004B309C">
        <w:rPr>
          <w:bCs/>
          <w:szCs w:val="24"/>
        </w:rPr>
        <w:t>iems reikalavimams</w:t>
      </w:r>
      <w:r w:rsidR="00645F59" w:rsidRPr="004B309C">
        <w:rPr>
          <w:bCs/>
          <w:szCs w:val="24"/>
        </w:rPr>
        <w:t xml:space="preserve"> originalo ir lietuvių kalbomis</w:t>
      </w:r>
      <w:r w:rsidR="00606CF9" w:rsidRPr="004B309C">
        <w:rPr>
          <w:bCs/>
          <w:szCs w:val="24"/>
        </w:rPr>
        <w:t xml:space="preserve">. </w:t>
      </w:r>
    </w:p>
    <w:bookmarkEnd w:id="1"/>
    <w:p w14:paraId="1F1ECC6E" w14:textId="2BEED74D" w:rsidR="001B0682" w:rsidRPr="00CC694B" w:rsidRDefault="004A7A86" w:rsidP="004A7A86">
      <w:pPr>
        <w:spacing w:after="0" w:line="240" w:lineRule="auto"/>
        <w:ind w:firstLine="709"/>
        <w:rPr>
          <w:b/>
          <w:bCs/>
          <w:szCs w:val="24"/>
        </w:rPr>
      </w:pPr>
      <w:r w:rsidRPr="004A7A86">
        <w:rPr>
          <w:b/>
          <w:bCs/>
          <w:szCs w:val="24"/>
        </w:rPr>
        <w:t>6.</w:t>
      </w:r>
      <w:r w:rsidRPr="007F01E9">
        <w:rPr>
          <w:b/>
          <w:bCs/>
          <w:szCs w:val="24"/>
        </w:rPr>
        <w:t xml:space="preserve"> </w:t>
      </w:r>
      <w:r w:rsidR="00A52ECB" w:rsidRPr="007F01E9">
        <w:rPr>
          <w:b/>
          <w:bCs/>
          <w:szCs w:val="24"/>
        </w:rPr>
        <w:t xml:space="preserve">„Tyliųjų zonų“ </w:t>
      </w:r>
      <w:r w:rsidR="008E06B1">
        <w:rPr>
          <w:b/>
          <w:bCs/>
          <w:szCs w:val="24"/>
        </w:rPr>
        <w:t>p</w:t>
      </w:r>
      <w:r w:rsidR="00A52ECB" w:rsidRPr="007F01E9">
        <w:rPr>
          <w:b/>
          <w:bCs/>
          <w:szCs w:val="24"/>
        </w:rPr>
        <w:t>rekių ir paslaugų techninės specifikacijos aprašymas.</w:t>
      </w:r>
    </w:p>
    <w:tbl>
      <w:tblPr>
        <w:tblStyle w:val="Lentelstinklelis"/>
        <w:tblW w:w="10206" w:type="dxa"/>
        <w:tblInd w:w="-5" w:type="dxa"/>
        <w:tblLayout w:type="fixed"/>
        <w:tblLook w:val="04A0" w:firstRow="1" w:lastRow="0" w:firstColumn="1" w:lastColumn="0" w:noHBand="0" w:noVBand="1"/>
      </w:tblPr>
      <w:tblGrid>
        <w:gridCol w:w="501"/>
        <w:gridCol w:w="2476"/>
        <w:gridCol w:w="851"/>
        <w:gridCol w:w="6378"/>
      </w:tblGrid>
      <w:tr w:rsidR="00820497" w:rsidRPr="007F01E9" w14:paraId="289578F7" w14:textId="77777777" w:rsidTr="007C4280">
        <w:tc>
          <w:tcPr>
            <w:tcW w:w="501" w:type="dxa"/>
          </w:tcPr>
          <w:p w14:paraId="5DCD1FB3" w14:textId="77777777" w:rsidR="008C3B0A" w:rsidRPr="007F01E9" w:rsidRDefault="008C3B0A" w:rsidP="008C3B0A">
            <w:pPr>
              <w:tabs>
                <w:tab w:val="left" w:pos="567"/>
                <w:tab w:val="left" w:pos="993"/>
              </w:tabs>
              <w:spacing w:after="0" w:line="240" w:lineRule="auto"/>
              <w:ind w:right="-846"/>
              <w:jc w:val="both"/>
              <w:rPr>
                <w:b/>
                <w:bCs/>
                <w:szCs w:val="24"/>
              </w:rPr>
            </w:pPr>
          </w:p>
        </w:tc>
        <w:tc>
          <w:tcPr>
            <w:tcW w:w="2476" w:type="dxa"/>
          </w:tcPr>
          <w:p w14:paraId="214600E1" w14:textId="1A8F0EE8" w:rsidR="008C3B0A" w:rsidRPr="007F01E9" w:rsidRDefault="008C3B0A" w:rsidP="008C3B0A">
            <w:pPr>
              <w:tabs>
                <w:tab w:val="left" w:pos="567"/>
                <w:tab w:val="left" w:pos="993"/>
              </w:tabs>
              <w:spacing w:after="0" w:line="240" w:lineRule="auto"/>
              <w:ind w:right="-846"/>
              <w:jc w:val="both"/>
              <w:rPr>
                <w:b/>
                <w:bCs/>
                <w:szCs w:val="24"/>
              </w:rPr>
            </w:pPr>
            <w:r w:rsidRPr="007F01E9">
              <w:rPr>
                <w:b/>
                <w:szCs w:val="24"/>
              </w:rPr>
              <w:t>Prekės pavadinimas</w:t>
            </w:r>
          </w:p>
        </w:tc>
        <w:tc>
          <w:tcPr>
            <w:tcW w:w="851" w:type="dxa"/>
          </w:tcPr>
          <w:p w14:paraId="159C6BF7" w14:textId="5BDB60DA" w:rsidR="008C3B0A" w:rsidRPr="007F01E9" w:rsidRDefault="008C3B0A" w:rsidP="00FC0003">
            <w:pPr>
              <w:tabs>
                <w:tab w:val="left" w:pos="567"/>
                <w:tab w:val="left" w:pos="993"/>
              </w:tabs>
              <w:spacing w:after="0" w:line="240" w:lineRule="auto"/>
              <w:ind w:right="-846"/>
              <w:jc w:val="both"/>
              <w:rPr>
                <w:b/>
                <w:bCs/>
                <w:szCs w:val="24"/>
              </w:rPr>
            </w:pPr>
            <w:r w:rsidRPr="007F01E9">
              <w:rPr>
                <w:bCs/>
                <w:szCs w:val="24"/>
              </w:rPr>
              <w:t>Kiekis</w:t>
            </w:r>
          </w:p>
        </w:tc>
        <w:tc>
          <w:tcPr>
            <w:tcW w:w="6378" w:type="dxa"/>
          </w:tcPr>
          <w:p w14:paraId="2CE6AD5C" w14:textId="70F39A8F" w:rsidR="008C3B0A" w:rsidRPr="007F01E9" w:rsidRDefault="008C3B0A" w:rsidP="008C3B0A">
            <w:pPr>
              <w:tabs>
                <w:tab w:val="left" w:pos="567"/>
                <w:tab w:val="left" w:pos="993"/>
              </w:tabs>
              <w:spacing w:after="0" w:line="240" w:lineRule="auto"/>
              <w:ind w:right="-846"/>
              <w:jc w:val="both"/>
              <w:rPr>
                <w:b/>
                <w:bCs/>
                <w:szCs w:val="24"/>
              </w:rPr>
            </w:pPr>
            <w:r w:rsidRPr="007F01E9">
              <w:rPr>
                <w:b/>
                <w:szCs w:val="24"/>
              </w:rPr>
              <w:t>Reikalaujama charakteristika</w:t>
            </w:r>
          </w:p>
        </w:tc>
      </w:tr>
      <w:tr w:rsidR="00EB2F18" w:rsidRPr="007F01E9" w14:paraId="3DF7B326" w14:textId="77777777" w:rsidTr="007C4280">
        <w:tc>
          <w:tcPr>
            <w:tcW w:w="501" w:type="dxa"/>
          </w:tcPr>
          <w:p w14:paraId="094E6DB5" w14:textId="0F96ABDF" w:rsidR="00EB2F18" w:rsidRPr="007F01E9" w:rsidRDefault="00EB2F18" w:rsidP="00EB2F18">
            <w:pPr>
              <w:tabs>
                <w:tab w:val="left" w:pos="567"/>
                <w:tab w:val="left" w:pos="993"/>
              </w:tabs>
              <w:spacing w:after="0" w:line="240" w:lineRule="auto"/>
              <w:ind w:right="-846"/>
              <w:jc w:val="both"/>
              <w:rPr>
                <w:szCs w:val="24"/>
              </w:rPr>
            </w:pPr>
            <w:r w:rsidRPr="007F01E9">
              <w:rPr>
                <w:szCs w:val="24"/>
              </w:rPr>
              <w:t>1.</w:t>
            </w:r>
          </w:p>
        </w:tc>
        <w:tc>
          <w:tcPr>
            <w:tcW w:w="2476" w:type="dxa"/>
          </w:tcPr>
          <w:p w14:paraId="20D3614B" w14:textId="36950407" w:rsidR="00EB2F18" w:rsidRPr="007F01E9" w:rsidRDefault="00EB2F18" w:rsidP="00EB2F18">
            <w:pPr>
              <w:tabs>
                <w:tab w:val="left" w:pos="567"/>
                <w:tab w:val="left" w:pos="993"/>
              </w:tabs>
              <w:spacing w:after="0" w:line="240" w:lineRule="auto"/>
              <w:ind w:right="-846"/>
              <w:jc w:val="both"/>
              <w:rPr>
                <w:b/>
                <w:bCs/>
                <w:szCs w:val="24"/>
              </w:rPr>
            </w:pPr>
            <w:r w:rsidRPr="007F01E9">
              <w:rPr>
                <w:szCs w:val="24"/>
              </w:rPr>
              <w:t>Akustinė kėdė</w:t>
            </w:r>
          </w:p>
        </w:tc>
        <w:tc>
          <w:tcPr>
            <w:tcW w:w="851" w:type="dxa"/>
          </w:tcPr>
          <w:p w14:paraId="684837FC" w14:textId="0DC86434" w:rsidR="00EB2F18" w:rsidRPr="007F01E9" w:rsidRDefault="00EB2F18" w:rsidP="00EB2F18">
            <w:pPr>
              <w:tabs>
                <w:tab w:val="left" w:pos="567"/>
                <w:tab w:val="left" w:pos="993"/>
              </w:tabs>
              <w:spacing w:after="0" w:line="240" w:lineRule="auto"/>
              <w:ind w:right="-846"/>
              <w:jc w:val="both"/>
              <w:rPr>
                <w:b/>
                <w:bCs/>
                <w:szCs w:val="24"/>
              </w:rPr>
            </w:pPr>
            <w:r w:rsidRPr="007F01E9">
              <w:rPr>
                <w:szCs w:val="24"/>
              </w:rPr>
              <w:t>1</w:t>
            </w:r>
          </w:p>
        </w:tc>
        <w:tc>
          <w:tcPr>
            <w:tcW w:w="6378" w:type="dxa"/>
          </w:tcPr>
          <w:p w14:paraId="00CB3855" w14:textId="77777777" w:rsidR="00BA0DEF" w:rsidRPr="007F01E9" w:rsidRDefault="00BA0DEF" w:rsidP="00BA0DEF">
            <w:pPr>
              <w:tabs>
                <w:tab w:val="num" w:pos="720"/>
              </w:tabs>
              <w:spacing w:after="0" w:line="240" w:lineRule="auto"/>
              <w:rPr>
                <w:rFonts w:eastAsia="Times New Roman"/>
                <w:color w:val="212121"/>
                <w:szCs w:val="24"/>
                <w:lang w:eastAsia="lt-LT"/>
              </w:rPr>
            </w:pPr>
            <w:r w:rsidRPr="007F01E9">
              <w:rPr>
                <w:rFonts w:eastAsia="Times New Roman"/>
                <w:color w:val="212121"/>
                <w:szCs w:val="24"/>
                <w:lang w:eastAsia="lt-LT"/>
              </w:rPr>
              <w:t>Ovalo formos, su apvadu, tinkanti poilsiui ir atsipalaiduoti. Sugerianti garsą.</w:t>
            </w:r>
            <w:r w:rsidRPr="007F01E9">
              <w:rPr>
                <w:rFonts w:eastAsia="Times New Roman"/>
                <w:b/>
                <w:bCs/>
                <w:color w:val="212121"/>
                <w:szCs w:val="24"/>
                <w:lang w:eastAsia="lt-LT"/>
              </w:rPr>
              <w:t xml:space="preserve"> </w:t>
            </w:r>
            <w:r w:rsidRPr="007F01E9">
              <w:rPr>
                <w:rFonts w:eastAsia="Times New Roman"/>
                <w:color w:val="212121"/>
                <w:szCs w:val="24"/>
                <w:lang w:eastAsia="lt-LT"/>
              </w:rPr>
              <w:t>Paminkštinta kėdės atlošo ir sėdynės pagalvėlė, dengtos vidinės sienelės. Sukasi 360 laipsnių kampu.</w:t>
            </w:r>
          </w:p>
          <w:p w14:paraId="29A87F31" w14:textId="0E062EA8" w:rsidR="00BA0DEF" w:rsidRPr="007F01E9" w:rsidRDefault="00F85992" w:rsidP="00BA0DEF">
            <w:pPr>
              <w:spacing w:after="0" w:line="240" w:lineRule="auto"/>
              <w:rPr>
                <w:rFonts w:eastAsia="Times New Roman"/>
                <w:color w:val="212121"/>
                <w:szCs w:val="24"/>
                <w:lang w:eastAsia="lt-LT"/>
              </w:rPr>
            </w:pPr>
            <w:r w:rsidRPr="007F01E9">
              <w:rPr>
                <w:rFonts w:eastAsia="Times New Roman"/>
                <w:color w:val="212121"/>
                <w:szCs w:val="24"/>
                <w:lang w:eastAsia="lt-LT"/>
              </w:rPr>
              <w:t>M</w:t>
            </w:r>
            <w:r w:rsidR="00BA0DEF" w:rsidRPr="007F01E9">
              <w:rPr>
                <w:rFonts w:eastAsia="Times New Roman"/>
                <w:color w:val="212121"/>
                <w:szCs w:val="24"/>
                <w:lang w:eastAsia="lt-LT"/>
              </w:rPr>
              <w:t>atmenys:</w:t>
            </w:r>
            <w:r w:rsidRPr="007F01E9">
              <w:rPr>
                <w:rFonts w:eastAsia="Times New Roman"/>
                <w:color w:val="212121"/>
                <w:szCs w:val="24"/>
                <w:lang w:eastAsia="lt-LT"/>
              </w:rPr>
              <w:t xml:space="preserve"> ne mažiau kaip</w:t>
            </w:r>
            <w:r w:rsidR="00BA0DEF" w:rsidRPr="007F01E9">
              <w:rPr>
                <w:rFonts w:eastAsia="Times New Roman"/>
                <w:color w:val="212121"/>
                <w:szCs w:val="24"/>
                <w:lang w:eastAsia="lt-LT"/>
              </w:rPr>
              <w:t xml:space="preserve"> 136 cm aukščio x 72 cm skersmens pagrindas;</w:t>
            </w:r>
            <w:r w:rsidR="00393094" w:rsidRPr="007F01E9">
              <w:rPr>
                <w:rFonts w:eastAsia="Times New Roman"/>
                <w:color w:val="212121"/>
                <w:szCs w:val="24"/>
                <w:lang w:eastAsia="lt-LT"/>
              </w:rPr>
              <w:t xml:space="preserve"> </w:t>
            </w:r>
            <w:r w:rsidR="00BA0DEF" w:rsidRPr="007F01E9">
              <w:rPr>
                <w:rFonts w:eastAsia="Times New Roman"/>
                <w:color w:val="212121"/>
                <w:szCs w:val="24"/>
                <w:lang w:eastAsia="lt-LT"/>
              </w:rPr>
              <w:t>96 cm skersmuo plačiausioje ovalo vietoje.</w:t>
            </w:r>
          </w:p>
          <w:p w14:paraId="40243AE7" w14:textId="77777777" w:rsidR="00BA0DEF" w:rsidRPr="007F01E9" w:rsidRDefault="00BA0DEF" w:rsidP="00BA0DEF">
            <w:pPr>
              <w:snapToGrid w:val="0"/>
              <w:spacing w:after="0" w:line="240" w:lineRule="auto"/>
              <w:rPr>
                <w:szCs w:val="24"/>
              </w:rPr>
            </w:pPr>
            <w:r w:rsidRPr="007F01E9">
              <w:rPr>
                <w:szCs w:val="24"/>
              </w:rPr>
              <w:t>Prekės pavyzdys:</w:t>
            </w:r>
          </w:p>
          <w:p w14:paraId="3598B22A" w14:textId="48F485AC" w:rsidR="00EB2F18" w:rsidRPr="007F01E9" w:rsidRDefault="009A2367" w:rsidP="00BA0DEF">
            <w:pPr>
              <w:tabs>
                <w:tab w:val="left" w:pos="567"/>
                <w:tab w:val="left" w:pos="993"/>
              </w:tabs>
              <w:spacing w:after="0" w:line="240" w:lineRule="auto"/>
              <w:ind w:right="-846"/>
              <w:jc w:val="both"/>
              <w:rPr>
                <w:b/>
                <w:bCs/>
                <w:szCs w:val="24"/>
              </w:rPr>
            </w:pPr>
            <w:hyperlink r:id="rId12" w:history="1">
              <w:r w:rsidR="00BA0DEF" w:rsidRPr="007F01E9">
                <w:rPr>
                  <w:rStyle w:val="Hipersaitas"/>
                  <w:szCs w:val="24"/>
                </w:rPr>
                <w:t>https://www.ismanimokykla.lt/lt/akustine-kede-zalia</w:t>
              </w:r>
            </w:hyperlink>
          </w:p>
        </w:tc>
      </w:tr>
      <w:tr w:rsidR="00EB2F18" w:rsidRPr="007F01E9" w14:paraId="56DB8F0C" w14:textId="77777777" w:rsidTr="007C4280">
        <w:tc>
          <w:tcPr>
            <w:tcW w:w="501" w:type="dxa"/>
          </w:tcPr>
          <w:p w14:paraId="62A093FE" w14:textId="634FA587" w:rsidR="00EB2F18" w:rsidRPr="007F01E9" w:rsidRDefault="00EB2F18" w:rsidP="00EB2F18">
            <w:pPr>
              <w:tabs>
                <w:tab w:val="left" w:pos="567"/>
                <w:tab w:val="left" w:pos="993"/>
              </w:tabs>
              <w:spacing w:after="0" w:line="240" w:lineRule="auto"/>
              <w:ind w:right="-846"/>
              <w:jc w:val="both"/>
              <w:rPr>
                <w:szCs w:val="24"/>
              </w:rPr>
            </w:pPr>
            <w:r w:rsidRPr="007F01E9">
              <w:rPr>
                <w:szCs w:val="24"/>
              </w:rPr>
              <w:t>2.</w:t>
            </w:r>
          </w:p>
        </w:tc>
        <w:tc>
          <w:tcPr>
            <w:tcW w:w="2476" w:type="dxa"/>
          </w:tcPr>
          <w:p w14:paraId="0D63EAEA" w14:textId="77777777" w:rsidR="00EB2F18" w:rsidRPr="007F01E9" w:rsidRDefault="00EB2F18" w:rsidP="00EB2F18">
            <w:pPr>
              <w:tabs>
                <w:tab w:val="left" w:pos="567"/>
                <w:tab w:val="left" w:pos="993"/>
              </w:tabs>
              <w:spacing w:after="0" w:line="240" w:lineRule="auto"/>
              <w:ind w:right="-846"/>
              <w:jc w:val="both"/>
              <w:rPr>
                <w:szCs w:val="24"/>
              </w:rPr>
            </w:pPr>
            <w:r w:rsidRPr="007F01E9">
              <w:rPr>
                <w:szCs w:val="24"/>
              </w:rPr>
              <w:t xml:space="preserve">Raminantis baseinas su </w:t>
            </w:r>
          </w:p>
          <w:p w14:paraId="455A5349" w14:textId="4D37D791" w:rsidR="00EB2F18" w:rsidRPr="007F01E9" w:rsidRDefault="00EB2F18" w:rsidP="00EB2F18">
            <w:pPr>
              <w:tabs>
                <w:tab w:val="left" w:pos="567"/>
                <w:tab w:val="left" w:pos="993"/>
              </w:tabs>
              <w:spacing w:after="0" w:line="240" w:lineRule="auto"/>
              <w:ind w:right="-846"/>
              <w:jc w:val="both"/>
              <w:rPr>
                <w:b/>
                <w:bCs/>
                <w:szCs w:val="24"/>
              </w:rPr>
            </w:pPr>
            <w:r w:rsidRPr="007F01E9">
              <w:rPr>
                <w:szCs w:val="24"/>
              </w:rPr>
              <w:t xml:space="preserve">apšvietimu </w:t>
            </w:r>
          </w:p>
        </w:tc>
        <w:tc>
          <w:tcPr>
            <w:tcW w:w="851" w:type="dxa"/>
          </w:tcPr>
          <w:p w14:paraId="3539F375" w14:textId="7255B73B" w:rsidR="00EB2F18" w:rsidRPr="007F01E9" w:rsidRDefault="00EB2F18" w:rsidP="00EB2F18">
            <w:pPr>
              <w:tabs>
                <w:tab w:val="left" w:pos="567"/>
                <w:tab w:val="left" w:pos="993"/>
              </w:tabs>
              <w:spacing w:after="0" w:line="240" w:lineRule="auto"/>
              <w:ind w:right="-846"/>
              <w:jc w:val="both"/>
              <w:rPr>
                <w:b/>
                <w:bCs/>
                <w:szCs w:val="24"/>
              </w:rPr>
            </w:pPr>
            <w:r w:rsidRPr="007F01E9">
              <w:rPr>
                <w:szCs w:val="24"/>
              </w:rPr>
              <w:t>1</w:t>
            </w:r>
          </w:p>
        </w:tc>
        <w:tc>
          <w:tcPr>
            <w:tcW w:w="6378" w:type="dxa"/>
          </w:tcPr>
          <w:p w14:paraId="4164A68B" w14:textId="77777777" w:rsidR="00BA0DEF" w:rsidRPr="007F01E9" w:rsidRDefault="00BA0DEF" w:rsidP="00BA0DEF">
            <w:pPr>
              <w:tabs>
                <w:tab w:val="left" w:pos="567"/>
                <w:tab w:val="left" w:pos="993"/>
              </w:tabs>
              <w:spacing w:after="0" w:line="240" w:lineRule="auto"/>
              <w:rPr>
                <w:szCs w:val="24"/>
              </w:rPr>
            </w:pPr>
            <w:r w:rsidRPr="007F01E9">
              <w:rPr>
                <w:szCs w:val="24"/>
              </w:rPr>
              <w:t xml:space="preserve">Sensorinės stimuliacijos </w:t>
            </w:r>
            <w:proofErr w:type="spellStart"/>
            <w:r w:rsidRPr="007F01E9">
              <w:rPr>
                <w:szCs w:val="24"/>
              </w:rPr>
              <w:t>psichomotorinis</w:t>
            </w:r>
            <w:proofErr w:type="spellEnd"/>
            <w:r w:rsidRPr="007F01E9">
              <w:rPr>
                <w:szCs w:val="24"/>
              </w:rPr>
              <w:t xml:space="preserve"> baseinas, sudarantis galimybę sukurti saugią ir smagią aplinką.</w:t>
            </w:r>
          </w:p>
          <w:p w14:paraId="4D55E93A" w14:textId="075C6463" w:rsidR="00BA0DEF" w:rsidRPr="007F01E9" w:rsidRDefault="00BA0DEF" w:rsidP="00BA0DEF">
            <w:pPr>
              <w:tabs>
                <w:tab w:val="left" w:pos="567"/>
                <w:tab w:val="left" w:pos="993"/>
              </w:tabs>
              <w:spacing w:after="0" w:line="240" w:lineRule="auto"/>
              <w:rPr>
                <w:szCs w:val="24"/>
              </w:rPr>
            </w:pPr>
            <w:r w:rsidRPr="007F01E9">
              <w:rPr>
                <w:szCs w:val="24"/>
              </w:rPr>
              <w:t>Baseinas turi būti pagamintas iš poliuretano putplasčio, padengtas poliesterio PVC arba odos danga, įvairių spalvų.</w:t>
            </w:r>
            <w:r w:rsidR="00393094" w:rsidRPr="007F01E9">
              <w:rPr>
                <w:szCs w:val="24"/>
              </w:rPr>
              <w:t xml:space="preserve"> </w:t>
            </w:r>
          </w:p>
          <w:p w14:paraId="73E141E4" w14:textId="7BD60C30" w:rsidR="00BA0DEF" w:rsidRPr="007F01E9" w:rsidRDefault="00BA0DEF" w:rsidP="00BA0DEF">
            <w:pPr>
              <w:tabs>
                <w:tab w:val="left" w:pos="567"/>
                <w:tab w:val="left" w:pos="993"/>
              </w:tabs>
              <w:spacing w:after="0" w:line="240" w:lineRule="auto"/>
              <w:rPr>
                <w:szCs w:val="24"/>
              </w:rPr>
            </w:pPr>
            <w:r w:rsidRPr="007F01E9">
              <w:rPr>
                <w:szCs w:val="24"/>
              </w:rPr>
              <w:t xml:space="preserve">Turi būti sudaryta galimybė rinktis skirtingas baseinų spalvas, atsižvelgiant į </w:t>
            </w:r>
            <w:r w:rsidR="00D47E5B">
              <w:rPr>
                <w:szCs w:val="24"/>
              </w:rPr>
              <w:t>P</w:t>
            </w:r>
            <w:r w:rsidRPr="007F01E9">
              <w:rPr>
                <w:szCs w:val="24"/>
              </w:rPr>
              <w:t xml:space="preserve">erkančiosios organizacijos pageidavimą. </w:t>
            </w:r>
          </w:p>
          <w:p w14:paraId="16B84020" w14:textId="56453012" w:rsidR="00EB2F18" w:rsidRPr="007F01E9" w:rsidRDefault="00F85992" w:rsidP="00BA0DEF">
            <w:pPr>
              <w:tabs>
                <w:tab w:val="left" w:pos="567"/>
                <w:tab w:val="left" w:pos="993"/>
              </w:tabs>
              <w:spacing w:after="0" w:line="240" w:lineRule="auto"/>
              <w:ind w:right="-846"/>
              <w:jc w:val="both"/>
              <w:rPr>
                <w:szCs w:val="24"/>
              </w:rPr>
            </w:pPr>
            <w:r w:rsidRPr="007F01E9">
              <w:rPr>
                <w:szCs w:val="24"/>
              </w:rPr>
              <w:t>B</w:t>
            </w:r>
            <w:r w:rsidR="00BA0DEF" w:rsidRPr="007F01E9">
              <w:rPr>
                <w:szCs w:val="24"/>
              </w:rPr>
              <w:t>aseino dydis</w:t>
            </w:r>
            <w:r w:rsidRPr="007F01E9">
              <w:rPr>
                <w:rFonts w:eastAsia="Times New Roman"/>
                <w:color w:val="212121"/>
                <w:szCs w:val="24"/>
                <w:lang w:eastAsia="lt-LT"/>
              </w:rPr>
              <w:t xml:space="preserve"> ne mažesnis kaip</w:t>
            </w:r>
            <w:r w:rsidR="00BA0DEF" w:rsidRPr="007F01E9">
              <w:rPr>
                <w:szCs w:val="24"/>
              </w:rPr>
              <w:t>: 150 x 150 x 40 x 15 cm</w:t>
            </w:r>
          </w:p>
          <w:p w14:paraId="3CE394D5" w14:textId="7D819942" w:rsidR="00F328D9" w:rsidRPr="007F01E9" w:rsidRDefault="00F328D9" w:rsidP="00BA0DEF">
            <w:pPr>
              <w:tabs>
                <w:tab w:val="left" w:pos="567"/>
                <w:tab w:val="left" w:pos="993"/>
              </w:tabs>
              <w:spacing w:after="0" w:line="240" w:lineRule="auto"/>
              <w:ind w:right="-846"/>
              <w:jc w:val="both"/>
              <w:rPr>
                <w:szCs w:val="24"/>
              </w:rPr>
            </w:pPr>
            <w:r w:rsidRPr="007F01E9">
              <w:rPr>
                <w:szCs w:val="24"/>
              </w:rPr>
              <w:t>Prekės pavyzdys</w:t>
            </w:r>
            <w:r w:rsidR="008E06B1">
              <w:rPr>
                <w:szCs w:val="24"/>
              </w:rPr>
              <w:t>:</w:t>
            </w:r>
          </w:p>
          <w:p w14:paraId="0B3DA47A" w14:textId="7DD2EB1F" w:rsidR="00F328D9" w:rsidRPr="007F01E9" w:rsidRDefault="009A2367" w:rsidP="00BA0DEF">
            <w:pPr>
              <w:tabs>
                <w:tab w:val="left" w:pos="567"/>
                <w:tab w:val="left" w:pos="993"/>
              </w:tabs>
              <w:spacing w:after="0" w:line="240" w:lineRule="auto"/>
              <w:ind w:right="-846"/>
              <w:jc w:val="both"/>
              <w:rPr>
                <w:szCs w:val="24"/>
              </w:rPr>
            </w:pPr>
            <w:hyperlink r:id="rId13" w:history="1">
              <w:r w:rsidR="00F328D9" w:rsidRPr="007F01E9">
                <w:rPr>
                  <w:rStyle w:val="Hipersaitas"/>
                  <w:szCs w:val="24"/>
                </w:rPr>
                <w:t>https://www.ismanimokykla.lt/lt/kamuoliuku-baseinas-150-x-150-cm</w:t>
              </w:r>
            </w:hyperlink>
            <w:r w:rsidR="00F328D9" w:rsidRPr="007F01E9">
              <w:rPr>
                <w:szCs w:val="24"/>
              </w:rPr>
              <w:t xml:space="preserve"> </w:t>
            </w:r>
          </w:p>
        </w:tc>
      </w:tr>
      <w:tr w:rsidR="00EB2F18" w:rsidRPr="007F01E9" w14:paraId="38E347CD" w14:textId="77777777" w:rsidTr="007C4280">
        <w:tc>
          <w:tcPr>
            <w:tcW w:w="501" w:type="dxa"/>
          </w:tcPr>
          <w:p w14:paraId="400B9813" w14:textId="41E330FF" w:rsidR="00EB2F18" w:rsidRPr="007F01E9" w:rsidRDefault="00EB2F18" w:rsidP="00EB2F18">
            <w:pPr>
              <w:tabs>
                <w:tab w:val="left" w:pos="567"/>
                <w:tab w:val="left" w:pos="993"/>
              </w:tabs>
              <w:spacing w:after="0" w:line="240" w:lineRule="auto"/>
              <w:ind w:right="-846"/>
              <w:jc w:val="both"/>
              <w:rPr>
                <w:szCs w:val="24"/>
              </w:rPr>
            </w:pPr>
            <w:r w:rsidRPr="007F01E9">
              <w:rPr>
                <w:szCs w:val="24"/>
              </w:rPr>
              <w:t>3.</w:t>
            </w:r>
          </w:p>
        </w:tc>
        <w:tc>
          <w:tcPr>
            <w:tcW w:w="2476" w:type="dxa"/>
          </w:tcPr>
          <w:p w14:paraId="41AC3A72" w14:textId="77777777" w:rsidR="00EB2F18" w:rsidRPr="007F01E9" w:rsidRDefault="00EB2F18" w:rsidP="00EB2F18">
            <w:pPr>
              <w:tabs>
                <w:tab w:val="left" w:pos="567"/>
                <w:tab w:val="left" w:pos="993"/>
              </w:tabs>
              <w:spacing w:after="0" w:line="240" w:lineRule="auto"/>
              <w:ind w:right="-846"/>
              <w:jc w:val="both"/>
              <w:rPr>
                <w:szCs w:val="24"/>
              </w:rPr>
            </w:pPr>
            <w:r w:rsidRPr="007F01E9">
              <w:rPr>
                <w:szCs w:val="24"/>
              </w:rPr>
              <w:t xml:space="preserve">Kamuoliukų komplektas </w:t>
            </w:r>
          </w:p>
          <w:p w14:paraId="17D5ED24" w14:textId="074B0348" w:rsidR="00EB2F18" w:rsidRPr="007F01E9" w:rsidRDefault="00EB2F18" w:rsidP="00EB2F18">
            <w:pPr>
              <w:tabs>
                <w:tab w:val="left" w:pos="567"/>
                <w:tab w:val="left" w:pos="993"/>
              </w:tabs>
              <w:spacing w:after="0" w:line="240" w:lineRule="auto"/>
              <w:ind w:right="-846"/>
              <w:jc w:val="both"/>
              <w:rPr>
                <w:b/>
                <w:bCs/>
                <w:szCs w:val="24"/>
              </w:rPr>
            </w:pPr>
            <w:r w:rsidRPr="007F01E9">
              <w:rPr>
                <w:szCs w:val="24"/>
              </w:rPr>
              <w:t>baseinui (250 vnt.)</w:t>
            </w:r>
          </w:p>
        </w:tc>
        <w:tc>
          <w:tcPr>
            <w:tcW w:w="851" w:type="dxa"/>
          </w:tcPr>
          <w:p w14:paraId="63C988CB" w14:textId="7FCC6B78" w:rsidR="00EB2F18" w:rsidRPr="007F01E9" w:rsidRDefault="00BA0DEF" w:rsidP="00EB2F18">
            <w:pPr>
              <w:tabs>
                <w:tab w:val="left" w:pos="567"/>
                <w:tab w:val="left" w:pos="993"/>
              </w:tabs>
              <w:spacing w:after="0" w:line="240" w:lineRule="auto"/>
              <w:ind w:right="-846"/>
              <w:jc w:val="both"/>
              <w:rPr>
                <w:szCs w:val="24"/>
              </w:rPr>
            </w:pPr>
            <w:r w:rsidRPr="007F01E9">
              <w:rPr>
                <w:szCs w:val="24"/>
              </w:rPr>
              <w:t>3</w:t>
            </w:r>
          </w:p>
          <w:p w14:paraId="04F74890" w14:textId="46606C19" w:rsidR="00EB2F18" w:rsidRPr="007F01E9" w:rsidRDefault="00EB2F18" w:rsidP="00EB2F18">
            <w:pPr>
              <w:tabs>
                <w:tab w:val="left" w:pos="567"/>
                <w:tab w:val="left" w:pos="993"/>
              </w:tabs>
              <w:spacing w:after="0" w:line="240" w:lineRule="auto"/>
              <w:ind w:right="-846"/>
              <w:rPr>
                <w:b/>
                <w:bCs/>
                <w:szCs w:val="24"/>
              </w:rPr>
            </w:pPr>
          </w:p>
        </w:tc>
        <w:tc>
          <w:tcPr>
            <w:tcW w:w="6378" w:type="dxa"/>
          </w:tcPr>
          <w:p w14:paraId="2E22BCA6" w14:textId="77777777" w:rsidR="00BA0DEF" w:rsidRPr="007F01E9" w:rsidRDefault="00BA0DEF" w:rsidP="00BA0DEF">
            <w:pPr>
              <w:tabs>
                <w:tab w:val="left" w:pos="567"/>
                <w:tab w:val="left" w:pos="993"/>
              </w:tabs>
              <w:spacing w:after="0" w:line="240" w:lineRule="auto"/>
              <w:rPr>
                <w:szCs w:val="24"/>
              </w:rPr>
            </w:pPr>
            <w:r w:rsidRPr="007F01E9">
              <w:rPr>
                <w:szCs w:val="24"/>
              </w:rPr>
              <w:t>Spalvoti kamuoliukai skirti kamuoliukų baseinams.</w:t>
            </w:r>
          </w:p>
          <w:p w14:paraId="05ABFC1B" w14:textId="1142B057" w:rsidR="00BA0DEF" w:rsidRPr="007F01E9" w:rsidRDefault="00BA0DEF" w:rsidP="00BA0DEF">
            <w:pPr>
              <w:tabs>
                <w:tab w:val="left" w:pos="567"/>
                <w:tab w:val="left" w:pos="993"/>
              </w:tabs>
              <w:spacing w:after="0" w:line="240" w:lineRule="auto"/>
              <w:rPr>
                <w:szCs w:val="24"/>
              </w:rPr>
            </w:pPr>
            <w:r w:rsidRPr="007F01E9">
              <w:rPr>
                <w:szCs w:val="24"/>
              </w:rPr>
              <w:t>Perkamos trys spalvotų kamuoliukų baseinui pakuotės. Iš viso baseino užpildymui reikia</w:t>
            </w:r>
            <w:r w:rsidR="008E06B1">
              <w:rPr>
                <w:szCs w:val="24"/>
              </w:rPr>
              <w:t xml:space="preserve"> </w:t>
            </w:r>
            <w:r w:rsidR="00E876B8" w:rsidRPr="00E02A07">
              <w:rPr>
                <w:szCs w:val="24"/>
              </w:rPr>
              <w:t>ne mažiau kaip</w:t>
            </w:r>
            <w:r w:rsidR="00E876B8">
              <w:rPr>
                <w:szCs w:val="24"/>
              </w:rPr>
              <w:t xml:space="preserve"> </w:t>
            </w:r>
            <w:r w:rsidRPr="007F01E9">
              <w:rPr>
                <w:szCs w:val="24"/>
              </w:rPr>
              <w:t>750 vnt. kamuoliukų.</w:t>
            </w:r>
          </w:p>
          <w:p w14:paraId="31F35C72" w14:textId="628662C4" w:rsidR="00BA0DEF" w:rsidRPr="007F01E9" w:rsidRDefault="00BA0DEF" w:rsidP="00BA0DEF">
            <w:pPr>
              <w:tabs>
                <w:tab w:val="left" w:pos="567"/>
                <w:tab w:val="left" w:pos="993"/>
              </w:tabs>
              <w:spacing w:after="0" w:line="240" w:lineRule="auto"/>
              <w:rPr>
                <w:szCs w:val="24"/>
              </w:rPr>
            </w:pPr>
            <w:r w:rsidRPr="007F01E9">
              <w:rPr>
                <w:szCs w:val="24"/>
              </w:rPr>
              <w:t xml:space="preserve">Vienoje pakuotėje </w:t>
            </w:r>
            <w:r w:rsidRPr="00E02A07">
              <w:rPr>
                <w:szCs w:val="24"/>
              </w:rPr>
              <w:t>–</w:t>
            </w:r>
            <w:r w:rsidR="00E876B8" w:rsidRPr="00E02A07">
              <w:rPr>
                <w:szCs w:val="24"/>
              </w:rPr>
              <w:t xml:space="preserve"> ne mažiau kaip</w:t>
            </w:r>
            <w:r w:rsidRPr="007F01E9">
              <w:rPr>
                <w:szCs w:val="24"/>
              </w:rPr>
              <w:t xml:space="preserve"> 250 vnt. kamuoliukų.</w:t>
            </w:r>
          </w:p>
          <w:p w14:paraId="602E4393" w14:textId="2A622C7E" w:rsidR="00BA0DEF" w:rsidRPr="007F01E9" w:rsidRDefault="00BA0DEF" w:rsidP="00BA0DEF">
            <w:pPr>
              <w:tabs>
                <w:tab w:val="left" w:pos="567"/>
                <w:tab w:val="left" w:pos="993"/>
              </w:tabs>
              <w:spacing w:after="0" w:line="240" w:lineRule="auto"/>
              <w:rPr>
                <w:szCs w:val="24"/>
              </w:rPr>
            </w:pPr>
            <w:r w:rsidRPr="007F01E9">
              <w:rPr>
                <w:szCs w:val="24"/>
              </w:rPr>
              <w:t xml:space="preserve">Kamuoliuko dydis – </w:t>
            </w:r>
            <w:r w:rsidR="00F85992" w:rsidRPr="007F01E9">
              <w:rPr>
                <w:szCs w:val="24"/>
              </w:rPr>
              <w:t xml:space="preserve">ne mažesnis kaip </w:t>
            </w:r>
            <w:r w:rsidRPr="007F01E9">
              <w:rPr>
                <w:szCs w:val="24"/>
              </w:rPr>
              <w:t>8,5 cm skersmens</w:t>
            </w:r>
          </w:p>
          <w:p w14:paraId="1E6E3A10" w14:textId="77777777" w:rsidR="0044737E" w:rsidRPr="007F01E9" w:rsidRDefault="0044737E" w:rsidP="0044737E">
            <w:pPr>
              <w:snapToGrid w:val="0"/>
              <w:spacing w:after="0" w:line="240" w:lineRule="auto"/>
              <w:rPr>
                <w:szCs w:val="24"/>
              </w:rPr>
            </w:pPr>
            <w:r w:rsidRPr="007F01E9">
              <w:rPr>
                <w:szCs w:val="24"/>
              </w:rPr>
              <w:t>Prekės pavyzdys:</w:t>
            </w:r>
          </w:p>
          <w:p w14:paraId="1DA75E8F" w14:textId="4F2D7A75" w:rsidR="00EB2F18" w:rsidRPr="007F01E9" w:rsidRDefault="009A2367" w:rsidP="00BA0DEF">
            <w:pPr>
              <w:tabs>
                <w:tab w:val="left" w:pos="567"/>
                <w:tab w:val="left" w:pos="993"/>
              </w:tabs>
              <w:spacing w:after="0" w:line="240" w:lineRule="auto"/>
              <w:ind w:right="-846"/>
              <w:jc w:val="both"/>
              <w:rPr>
                <w:b/>
                <w:bCs/>
                <w:szCs w:val="24"/>
              </w:rPr>
            </w:pPr>
            <w:hyperlink r:id="rId14" w:history="1">
              <w:r w:rsidR="00BA0DEF" w:rsidRPr="007F01E9">
                <w:rPr>
                  <w:rStyle w:val="Hipersaitas"/>
                  <w:szCs w:val="24"/>
                </w:rPr>
                <w:t>https://www.ismanimokykla.lt/lt/spalvoti-kamuoliukai-250-vnt</w:t>
              </w:r>
            </w:hyperlink>
          </w:p>
        </w:tc>
      </w:tr>
      <w:tr w:rsidR="00FC0003" w:rsidRPr="007F01E9" w14:paraId="4801BB4C" w14:textId="77777777" w:rsidTr="007C4280">
        <w:tc>
          <w:tcPr>
            <w:tcW w:w="501" w:type="dxa"/>
          </w:tcPr>
          <w:p w14:paraId="7C6EC212" w14:textId="52DB3944" w:rsidR="00FC0003" w:rsidRPr="007F01E9" w:rsidRDefault="00FC0003" w:rsidP="00FC0003">
            <w:pPr>
              <w:tabs>
                <w:tab w:val="left" w:pos="567"/>
                <w:tab w:val="left" w:pos="993"/>
              </w:tabs>
              <w:spacing w:after="0" w:line="240" w:lineRule="auto"/>
              <w:ind w:right="-846"/>
              <w:jc w:val="both"/>
              <w:rPr>
                <w:szCs w:val="24"/>
              </w:rPr>
            </w:pPr>
            <w:r w:rsidRPr="007F01E9">
              <w:rPr>
                <w:szCs w:val="24"/>
              </w:rPr>
              <w:t>4.</w:t>
            </w:r>
          </w:p>
        </w:tc>
        <w:tc>
          <w:tcPr>
            <w:tcW w:w="2476" w:type="dxa"/>
          </w:tcPr>
          <w:p w14:paraId="40183881" w14:textId="3F30D63F" w:rsidR="00FC0003" w:rsidRPr="007F01E9" w:rsidRDefault="00FC0003" w:rsidP="00FC0003">
            <w:pPr>
              <w:tabs>
                <w:tab w:val="left" w:pos="567"/>
                <w:tab w:val="left" w:pos="993"/>
              </w:tabs>
              <w:spacing w:after="0" w:line="240" w:lineRule="auto"/>
              <w:ind w:right="-846"/>
              <w:jc w:val="both"/>
              <w:rPr>
                <w:szCs w:val="24"/>
              </w:rPr>
            </w:pPr>
            <w:r w:rsidRPr="007F01E9">
              <w:rPr>
                <w:szCs w:val="24"/>
              </w:rPr>
              <w:t>Laipteliai baseinui</w:t>
            </w:r>
          </w:p>
        </w:tc>
        <w:tc>
          <w:tcPr>
            <w:tcW w:w="851" w:type="dxa"/>
          </w:tcPr>
          <w:p w14:paraId="7C3C9263" w14:textId="4F9801FB" w:rsidR="00FC0003" w:rsidRPr="007F01E9" w:rsidRDefault="00FC0003" w:rsidP="00FC0003">
            <w:pPr>
              <w:tabs>
                <w:tab w:val="left" w:pos="567"/>
                <w:tab w:val="left" w:pos="993"/>
              </w:tabs>
              <w:spacing w:after="0" w:line="240" w:lineRule="auto"/>
              <w:ind w:right="-846"/>
              <w:jc w:val="both"/>
              <w:rPr>
                <w:szCs w:val="24"/>
              </w:rPr>
            </w:pPr>
            <w:r w:rsidRPr="007F01E9">
              <w:rPr>
                <w:szCs w:val="24"/>
              </w:rPr>
              <w:t>1</w:t>
            </w:r>
          </w:p>
        </w:tc>
        <w:tc>
          <w:tcPr>
            <w:tcW w:w="6378" w:type="dxa"/>
          </w:tcPr>
          <w:p w14:paraId="476E3B42" w14:textId="77777777" w:rsidR="003E6C11" w:rsidRPr="007F01E9" w:rsidRDefault="003E6C11" w:rsidP="003E6C11">
            <w:pPr>
              <w:tabs>
                <w:tab w:val="left" w:pos="567"/>
                <w:tab w:val="left" w:pos="993"/>
              </w:tabs>
              <w:spacing w:after="0" w:line="240" w:lineRule="auto"/>
              <w:ind w:right="-846"/>
              <w:jc w:val="both"/>
              <w:rPr>
                <w:szCs w:val="24"/>
              </w:rPr>
            </w:pPr>
            <w:r w:rsidRPr="007F01E9">
              <w:rPr>
                <w:szCs w:val="24"/>
              </w:rPr>
              <w:t xml:space="preserve">Laipteliai turi būti pagaminti iš poliuretano putplasčio, padengti </w:t>
            </w:r>
          </w:p>
          <w:p w14:paraId="61621845" w14:textId="77777777" w:rsidR="00415016" w:rsidRPr="007F01E9" w:rsidRDefault="003E6C11" w:rsidP="003E6C11">
            <w:pPr>
              <w:tabs>
                <w:tab w:val="left" w:pos="567"/>
                <w:tab w:val="left" w:pos="993"/>
              </w:tabs>
              <w:spacing w:after="0" w:line="240" w:lineRule="auto"/>
              <w:ind w:right="-846"/>
              <w:jc w:val="both"/>
              <w:rPr>
                <w:szCs w:val="24"/>
              </w:rPr>
            </w:pPr>
            <w:r w:rsidRPr="007F01E9">
              <w:rPr>
                <w:szCs w:val="24"/>
              </w:rPr>
              <w:t xml:space="preserve">poliesterio PVC arba odos danga. </w:t>
            </w:r>
          </w:p>
          <w:p w14:paraId="6AE42219" w14:textId="16F6CB36" w:rsidR="003E6C11" w:rsidRPr="007F01E9" w:rsidRDefault="003E6C11" w:rsidP="003E6C11">
            <w:pPr>
              <w:tabs>
                <w:tab w:val="left" w:pos="567"/>
                <w:tab w:val="left" w:pos="993"/>
              </w:tabs>
              <w:spacing w:after="0" w:line="240" w:lineRule="auto"/>
              <w:ind w:right="-846"/>
              <w:jc w:val="both"/>
              <w:rPr>
                <w:szCs w:val="24"/>
              </w:rPr>
            </w:pPr>
            <w:r w:rsidRPr="007F01E9">
              <w:rPr>
                <w:szCs w:val="24"/>
              </w:rPr>
              <w:t>Pritaikyti prie baseino, kurio dydis</w:t>
            </w:r>
            <w:r w:rsidR="00F85992" w:rsidRPr="007F01E9">
              <w:rPr>
                <w:szCs w:val="24"/>
              </w:rPr>
              <w:t xml:space="preserve"> ne mažesnis kaip</w:t>
            </w:r>
            <w:r w:rsidRPr="007F01E9">
              <w:rPr>
                <w:szCs w:val="24"/>
              </w:rPr>
              <w:t>:</w:t>
            </w:r>
          </w:p>
          <w:p w14:paraId="7A9D8D8A" w14:textId="77777777" w:rsidR="00FC0003" w:rsidRPr="007F01E9" w:rsidRDefault="003E6C11" w:rsidP="003E6C11">
            <w:pPr>
              <w:tabs>
                <w:tab w:val="left" w:pos="567"/>
                <w:tab w:val="left" w:pos="993"/>
              </w:tabs>
              <w:spacing w:after="0" w:line="240" w:lineRule="auto"/>
              <w:ind w:right="-846"/>
              <w:jc w:val="both"/>
              <w:rPr>
                <w:szCs w:val="24"/>
              </w:rPr>
            </w:pPr>
            <w:r w:rsidRPr="007F01E9">
              <w:rPr>
                <w:szCs w:val="24"/>
              </w:rPr>
              <w:t>150 x 150 x 40 x 15 cm</w:t>
            </w:r>
          </w:p>
          <w:p w14:paraId="20411BB9" w14:textId="0ED14643" w:rsidR="00F328D9" w:rsidRPr="007F01E9" w:rsidRDefault="00F328D9" w:rsidP="003E6C11">
            <w:pPr>
              <w:tabs>
                <w:tab w:val="left" w:pos="567"/>
                <w:tab w:val="left" w:pos="993"/>
              </w:tabs>
              <w:spacing w:after="0" w:line="240" w:lineRule="auto"/>
              <w:ind w:right="-846"/>
              <w:jc w:val="both"/>
              <w:rPr>
                <w:szCs w:val="24"/>
              </w:rPr>
            </w:pPr>
            <w:r w:rsidRPr="007F01E9">
              <w:rPr>
                <w:szCs w:val="24"/>
              </w:rPr>
              <w:t>Prekės pavyzdys</w:t>
            </w:r>
            <w:r w:rsidR="008E06B1">
              <w:rPr>
                <w:szCs w:val="24"/>
              </w:rPr>
              <w:t>:</w:t>
            </w:r>
          </w:p>
          <w:p w14:paraId="3AC8E4E3" w14:textId="58DCC5E4" w:rsidR="00F328D9" w:rsidRPr="007F01E9" w:rsidRDefault="009A2367" w:rsidP="003E6C11">
            <w:pPr>
              <w:tabs>
                <w:tab w:val="left" w:pos="567"/>
                <w:tab w:val="left" w:pos="993"/>
              </w:tabs>
              <w:spacing w:after="0" w:line="240" w:lineRule="auto"/>
              <w:ind w:right="-846"/>
              <w:jc w:val="both"/>
              <w:rPr>
                <w:szCs w:val="24"/>
              </w:rPr>
            </w:pPr>
            <w:hyperlink r:id="rId15" w:history="1">
              <w:r w:rsidR="00F328D9" w:rsidRPr="007F01E9">
                <w:rPr>
                  <w:rStyle w:val="Hipersaitas"/>
                  <w:szCs w:val="24"/>
                </w:rPr>
                <w:t>https://www.ismanimokykla.lt/lt/laipteliai-kamuoliuku-baseinui</w:t>
              </w:r>
            </w:hyperlink>
            <w:r w:rsidR="00F328D9" w:rsidRPr="007F01E9">
              <w:rPr>
                <w:szCs w:val="24"/>
              </w:rPr>
              <w:t xml:space="preserve"> </w:t>
            </w:r>
          </w:p>
        </w:tc>
      </w:tr>
      <w:tr w:rsidR="00FC0003" w:rsidRPr="007F01E9" w14:paraId="3152D6FF" w14:textId="77777777" w:rsidTr="007C4280">
        <w:tc>
          <w:tcPr>
            <w:tcW w:w="501" w:type="dxa"/>
          </w:tcPr>
          <w:p w14:paraId="67D04144" w14:textId="756D396E" w:rsidR="00FC0003" w:rsidRPr="007F01E9" w:rsidRDefault="00FC0003" w:rsidP="00FC0003">
            <w:pPr>
              <w:tabs>
                <w:tab w:val="left" w:pos="567"/>
                <w:tab w:val="left" w:pos="993"/>
              </w:tabs>
              <w:spacing w:after="0" w:line="240" w:lineRule="auto"/>
              <w:ind w:right="-846"/>
              <w:jc w:val="both"/>
              <w:rPr>
                <w:szCs w:val="24"/>
              </w:rPr>
            </w:pPr>
            <w:r w:rsidRPr="007F01E9">
              <w:rPr>
                <w:szCs w:val="24"/>
              </w:rPr>
              <w:t>5.</w:t>
            </w:r>
          </w:p>
        </w:tc>
        <w:tc>
          <w:tcPr>
            <w:tcW w:w="2476" w:type="dxa"/>
          </w:tcPr>
          <w:p w14:paraId="3A090BF8" w14:textId="77777777" w:rsidR="00FC0003" w:rsidRPr="007F01E9" w:rsidRDefault="00FC0003" w:rsidP="00FC0003">
            <w:pPr>
              <w:tabs>
                <w:tab w:val="left" w:pos="567"/>
                <w:tab w:val="left" w:pos="993"/>
              </w:tabs>
              <w:spacing w:after="0" w:line="240" w:lineRule="auto"/>
              <w:ind w:right="-846"/>
              <w:rPr>
                <w:szCs w:val="24"/>
              </w:rPr>
            </w:pPr>
            <w:r w:rsidRPr="007F01E9">
              <w:rPr>
                <w:szCs w:val="24"/>
              </w:rPr>
              <w:t xml:space="preserve">Terapinė </w:t>
            </w:r>
            <w:proofErr w:type="spellStart"/>
            <w:r w:rsidRPr="007F01E9">
              <w:rPr>
                <w:szCs w:val="24"/>
              </w:rPr>
              <w:t>sūpuoklė</w:t>
            </w:r>
            <w:proofErr w:type="spellEnd"/>
            <w:r w:rsidRPr="007F01E9">
              <w:rPr>
                <w:szCs w:val="24"/>
              </w:rPr>
              <w:t xml:space="preserve"> su </w:t>
            </w:r>
          </w:p>
          <w:p w14:paraId="71A31B41" w14:textId="77777777" w:rsidR="00306144" w:rsidRPr="007F01E9" w:rsidRDefault="00FC0003" w:rsidP="00FC0003">
            <w:pPr>
              <w:tabs>
                <w:tab w:val="left" w:pos="567"/>
                <w:tab w:val="left" w:pos="993"/>
              </w:tabs>
              <w:spacing w:after="0" w:line="240" w:lineRule="auto"/>
              <w:ind w:right="-846"/>
              <w:jc w:val="both"/>
              <w:rPr>
                <w:szCs w:val="24"/>
              </w:rPr>
            </w:pPr>
            <w:r w:rsidRPr="007F01E9">
              <w:rPr>
                <w:szCs w:val="24"/>
              </w:rPr>
              <w:t xml:space="preserve">masažo (vibracijos) </w:t>
            </w:r>
          </w:p>
          <w:p w14:paraId="3B64CA29" w14:textId="1E88654E" w:rsidR="00FC0003" w:rsidRPr="007F01E9" w:rsidRDefault="00FC0003" w:rsidP="00FC0003">
            <w:pPr>
              <w:tabs>
                <w:tab w:val="left" w:pos="567"/>
                <w:tab w:val="left" w:pos="993"/>
              </w:tabs>
              <w:spacing w:after="0" w:line="240" w:lineRule="auto"/>
              <w:ind w:right="-846"/>
              <w:jc w:val="both"/>
              <w:rPr>
                <w:szCs w:val="24"/>
              </w:rPr>
            </w:pPr>
            <w:r w:rsidRPr="007F01E9">
              <w:rPr>
                <w:szCs w:val="24"/>
              </w:rPr>
              <w:t>funkcija</w:t>
            </w:r>
          </w:p>
        </w:tc>
        <w:tc>
          <w:tcPr>
            <w:tcW w:w="851" w:type="dxa"/>
          </w:tcPr>
          <w:p w14:paraId="24AC556C" w14:textId="591AFE1F" w:rsidR="00FC0003" w:rsidRPr="007F01E9" w:rsidRDefault="00FC0003" w:rsidP="00FC0003">
            <w:pPr>
              <w:tabs>
                <w:tab w:val="left" w:pos="567"/>
                <w:tab w:val="left" w:pos="993"/>
              </w:tabs>
              <w:spacing w:after="0" w:line="240" w:lineRule="auto"/>
              <w:ind w:right="-846"/>
              <w:jc w:val="both"/>
              <w:rPr>
                <w:szCs w:val="24"/>
              </w:rPr>
            </w:pPr>
            <w:r w:rsidRPr="007F01E9">
              <w:rPr>
                <w:szCs w:val="24"/>
              </w:rPr>
              <w:t>1</w:t>
            </w:r>
          </w:p>
        </w:tc>
        <w:tc>
          <w:tcPr>
            <w:tcW w:w="6378" w:type="dxa"/>
          </w:tcPr>
          <w:p w14:paraId="4B75AE7C" w14:textId="5CA251BB" w:rsidR="0044737E" w:rsidRPr="007F01E9" w:rsidRDefault="0044737E" w:rsidP="00732E67">
            <w:pPr>
              <w:pStyle w:val="prastasiniatinklio"/>
              <w:spacing w:before="0" w:beforeAutospacing="0" w:after="0" w:afterAutospacing="0"/>
              <w:rPr>
                <w:rStyle w:val="fontstyle0"/>
              </w:rPr>
            </w:pPr>
            <w:r w:rsidRPr="007F01E9">
              <w:rPr>
                <w:rStyle w:val="fontstyle0"/>
              </w:rPr>
              <w:t xml:space="preserve">Minkšta </w:t>
            </w:r>
            <w:proofErr w:type="spellStart"/>
            <w:r w:rsidRPr="007F01E9">
              <w:rPr>
                <w:rStyle w:val="fontstyle0"/>
              </w:rPr>
              <w:t>sūpuoklė</w:t>
            </w:r>
            <w:proofErr w:type="spellEnd"/>
            <w:r w:rsidRPr="007F01E9">
              <w:rPr>
                <w:rStyle w:val="fontstyle0"/>
              </w:rPr>
              <w:t xml:space="preserve">, suteikianti ramybės ir atsipalaidavimo jausmą. </w:t>
            </w:r>
            <w:proofErr w:type="spellStart"/>
            <w:r w:rsidRPr="007F01E9">
              <w:rPr>
                <w:rStyle w:val="fontstyle0"/>
              </w:rPr>
              <w:t>S</w:t>
            </w:r>
            <w:r w:rsidRPr="007F01E9">
              <w:t>ūpuoklė</w:t>
            </w:r>
            <w:proofErr w:type="spellEnd"/>
            <w:r w:rsidRPr="007F01E9">
              <w:t xml:space="preserve"> vibruojanti. </w:t>
            </w:r>
            <w:r w:rsidR="00F85992" w:rsidRPr="007F01E9">
              <w:t>M</w:t>
            </w:r>
            <w:r w:rsidRPr="007F01E9">
              <w:t>atmenys:</w:t>
            </w:r>
            <w:r w:rsidR="00F85992" w:rsidRPr="007F01E9">
              <w:t xml:space="preserve"> ne mažesni kaip</w:t>
            </w:r>
            <w:r w:rsidRPr="007F01E9">
              <w:rPr>
                <w:rStyle w:val="fontstyle0"/>
              </w:rPr>
              <w:t xml:space="preserve"> 87 x 130 x 80 cm.</w:t>
            </w:r>
          </w:p>
          <w:p w14:paraId="67ACD982" w14:textId="77777777" w:rsidR="00FC0003" w:rsidRPr="007F01E9" w:rsidRDefault="0044737E" w:rsidP="00732E67">
            <w:pPr>
              <w:snapToGrid w:val="0"/>
              <w:spacing w:after="0" w:line="240" w:lineRule="auto"/>
              <w:rPr>
                <w:szCs w:val="24"/>
              </w:rPr>
            </w:pPr>
            <w:r w:rsidRPr="007F01E9">
              <w:rPr>
                <w:szCs w:val="24"/>
              </w:rPr>
              <w:t>Prekės pavyzdys:</w:t>
            </w:r>
          </w:p>
          <w:p w14:paraId="0255D180" w14:textId="2D6649FD" w:rsidR="0044737E" w:rsidRPr="007F01E9" w:rsidRDefault="009A2367" w:rsidP="00732E67">
            <w:pPr>
              <w:snapToGrid w:val="0"/>
              <w:spacing w:after="0" w:line="240" w:lineRule="auto"/>
              <w:rPr>
                <w:szCs w:val="24"/>
              </w:rPr>
            </w:pPr>
            <w:hyperlink r:id="rId16" w:history="1">
              <w:r w:rsidR="0044737E" w:rsidRPr="007F01E9">
                <w:rPr>
                  <w:rStyle w:val="Hipersaitas"/>
                  <w:szCs w:val="24"/>
                </w:rPr>
                <w:t>https://www.ismanimokykla.lt/lt/terapine-supuokle-</w:t>
              </w:r>
            </w:hyperlink>
            <w:r w:rsidR="0044737E" w:rsidRPr="007F01E9">
              <w:rPr>
                <w:szCs w:val="24"/>
              </w:rPr>
              <w:t xml:space="preserve"> </w:t>
            </w:r>
          </w:p>
        </w:tc>
      </w:tr>
      <w:tr w:rsidR="00FC0003" w:rsidRPr="007F01E9" w14:paraId="704B2E37" w14:textId="77777777" w:rsidTr="007C4280">
        <w:tc>
          <w:tcPr>
            <w:tcW w:w="501" w:type="dxa"/>
          </w:tcPr>
          <w:p w14:paraId="34D2ABFD" w14:textId="7A412F36" w:rsidR="00FC0003" w:rsidRPr="007F01E9" w:rsidRDefault="00FC0003" w:rsidP="00FC0003">
            <w:pPr>
              <w:tabs>
                <w:tab w:val="left" w:pos="567"/>
                <w:tab w:val="left" w:pos="993"/>
              </w:tabs>
              <w:spacing w:after="0" w:line="240" w:lineRule="auto"/>
              <w:ind w:right="-846"/>
              <w:jc w:val="both"/>
              <w:rPr>
                <w:szCs w:val="24"/>
              </w:rPr>
            </w:pPr>
            <w:r w:rsidRPr="007F01E9">
              <w:rPr>
                <w:szCs w:val="24"/>
              </w:rPr>
              <w:t>6.</w:t>
            </w:r>
          </w:p>
        </w:tc>
        <w:tc>
          <w:tcPr>
            <w:tcW w:w="2476" w:type="dxa"/>
          </w:tcPr>
          <w:p w14:paraId="181506C9" w14:textId="77777777" w:rsidR="00306144" w:rsidRPr="007F01E9" w:rsidRDefault="00FC0003" w:rsidP="00FC0003">
            <w:pPr>
              <w:tabs>
                <w:tab w:val="left" w:pos="567"/>
                <w:tab w:val="left" w:pos="993"/>
              </w:tabs>
              <w:spacing w:after="0" w:line="240" w:lineRule="auto"/>
              <w:ind w:right="-846"/>
              <w:jc w:val="both"/>
              <w:rPr>
                <w:szCs w:val="24"/>
              </w:rPr>
            </w:pPr>
            <w:r w:rsidRPr="007F01E9">
              <w:rPr>
                <w:szCs w:val="24"/>
              </w:rPr>
              <w:t xml:space="preserve">Interaktyvus ekranas </w:t>
            </w:r>
          </w:p>
          <w:p w14:paraId="111CE48D" w14:textId="1959761D" w:rsidR="00FC0003" w:rsidRPr="007F01E9" w:rsidRDefault="00FC0003" w:rsidP="00FC0003">
            <w:pPr>
              <w:tabs>
                <w:tab w:val="left" w:pos="567"/>
                <w:tab w:val="left" w:pos="993"/>
              </w:tabs>
              <w:spacing w:after="0" w:line="240" w:lineRule="auto"/>
              <w:ind w:right="-846"/>
              <w:jc w:val="both"/>
              <w:rPr>
                <w:szCs w:val="24"/>
              </w:rPr>
            </w:pPr>
            <w:r w:rsidRPr="007F01E9">
              <w:rPr>
                <w:szCs w:val="24"/>
              </w:rPr>
              <w:t>75 colių</w:t>
            </w:r>
          </w:p>
        </w:tc>
        <w:tc>
          <w:tcPr>
            <w:tcW w:w="851" w:type="dxa"/>
          </w:tcPr>
          <w:p w14:paraId="1C78AE52" w14:textId="75D51101" w:rsidR="00FC0003" w:rsidRPr="007F01E9" w:rsidRDefault="007D3898" w:rsidP="00FC0003">
            <w:pPr>
              <w:tabs>
                <w:tab w:val="left" w:pos="567"/>
                <w:tab w:val="left" w:pos="993"/>
              </w:tabs>
              <w:spacing w:after="0" w:line="240" w:lineRule="auto"/>
              <w:ind w:right="-846"/>
              <w:jc w:val="both"/>
              <w:rPr>
                <w:szCs w:val="24"/>
              </w:rPr>
            </w:pPr>
            <w:r w:rsidRPr="007F01E9">
              <w:rPr>
                <w:szCs w:val="24"/>
              </w:rPr>
              <w:t>1</w:t>
            </w:r>
          </w:p>
        </w:tc>
        <w:tc>
          <w:tcPr>
            <w:tcW w:w="6378" w:type="dxa"/>
          </w:tcPr>
          <w:tbl>
            <w:tblPr>
              <w:tblStyle w:val="Lentelstinklelis"/>
              <w:tblW w:w="0" w:type="auto"/>
              <w:tblLayout w:type="fixed"/>
              <w:tblLook w:val="04A0" w:firstRow="1" w:lastRow="0" w:firstColumn="1" w:lastColumn="0" w:noHBand="0" w:noVBand="1"/>
            </w:tblPr>
            <w:tblGrid>
              <w:gridCol w:w="1452"/>
              <w:gridCol w:w="4678"/>
            </w:tblGrid>
            <w:tr w:rsidR="003372E5" w:rsidRPr="007F01E9" w14:paraId="208CF45B" w14:textId="77777777" w:rsidTr="007C4280">
              <w:tc>
                <w:tcPr>
                  <w:tcW w:w="1452" w:type="dxa"/>
                  <w:vAlign w:val="center"/>
                </w:tcPr>
                <w:p w14:paraId="010CC852" w14:textId="77777777" w:rsidR="003372E5" w:rsidRPr="007F01E9" w:rsidRDefault="003372E5" w:rsidP="00306144">
                  <w:pPr>
                    <w:spacing w:after="0" w:line="240" w:lineRule="auto"/>
                    <w:rPr>
                      <w:szCs w:val="24"/>
                    </w:rPr>
                  </w:pPr>
                  <w:r w:rsidRPr="007F01E9">
                    <w:rPr>
                      <w:szCs w:val="24"/>
                    </w:rPr>
                    <w:t>Įstrižainė</w:t>
                  </w:r>
                </w:p>
              </w:tc>
              <w:tc>
                <w:tcPr>
                  <w:tcW w:w="4678" w:type="dxa"/>
                  <w:vAlign w:val="center"/>
                </w:tcPr>
                <w:p w14:paraId="626D9228" w14:textId="77777777" w:rsidR="003372E5" w:rsidRPr="007F01E9" w:rsidRDefault="003372E5" w:rsidP="00306144">
                  <w:pPr>
                    <w:spacing w:after="0" w:line="240" w:lineRule="auto"/>
                    <w:rPr>
                      <w:szCs w:val="24"/>
                    </w:rPr>
                  </w:pPr>
                  <w:r w:rsidRPr="007F01E9">
                    <w:rPr>
                      <w:szCs w:val="24"/>
                    </w:rPr>
                    <w:t>Ne mažiau kaip 75” colių.</w:t>
                  </w:r>
                </w:p>
              </w:tc>
            </w:tr>
            <w:tr w:rsidR="003372E5" w:rsidRPr="007F01E9" w14:paraId="11B55965" w14:textId="77777777" w:rsidTr="007C4280">
              <w:tc>
                <w:tcPr>
                  <w:tcW w:w="1452" w:type="dxa"/>
                  <w:vAlign w:val="center"/>
                </w:tcPr>
                <w:p w14:paraId="5A87149C" w14:textId="77777777" w:rsidR="003372E5" w:rsidRPr="007F01E9" w:rsidRDefault="003372E5" w:rsidP="00306144">
                  <w:pPr>
                    <w:spacing w:after="0" w:line="240" w:lineRule="auto"/>
                    <w:rPr>
                      <w:szCs w:val="24"/>
                    </w:rPr>
                  </w:pPr>
                  <w:r w:rsidRPr="007F01E9">
                    <w:rPr>
                      <w:szCs w:val="24"/>
                    </w:rPr>
                    <w:t>Resursas</w:t>
                  </w:r>
                </w:p>
              </w:tc>
              <w:tc>
                <w:tcPr>
                  <w:tcW w:w="4678" w:type="dxa"/>
                  <w:vAlign w:val="center"/>
                </w:tcPr>
                <w:p w14:paraId="0B2E7E71" w14:textId="77777777" w:rsidR="003372E5" w:rsidRPr="007F01E9" w:rsidRDefault="003372E5" w:rsidP="00306144">
                  <w:pPr>
                    <w:spacing w:after="0" w:line="240" w:lineRule="auto"/>
                    <w:rPr>
                      <w:szCs w:val="24"/>
                    </w:rPr>
                  </w:pPr>
                  <w:r w:rsidRPr="007F01E9">
                    <w:rPr>
                      <w:szCs w:val="24"/>
                    </w:rPr>
                    <w:t>Ne mažiau kaip 50 000 valandų.</w:t>
                  </w:r>
                </w:p>
              </w:tc>
            </w:tr>
            <w:tr w:rsidR="003372E5" w:rsidRPr="007F01E9" w14:paraId="496F755A" w14:textId="77777777" w:rsidTr="007C4280">
              <w:tc>
                <w:tcPr>
                  <w:tcW w:w="1452" w:type="dxa"/>
                  <w:vAlign w:val="center"/>
                </w:tcPr>
                <w:p w14:paraId="75332ED6" w14:textId="77777777" w:rsidR="003372E5" w:rsidRPr="007F01E9" w:rsidRDefault="003372E5" w:rsidP="00306144">
                  <w:pPr>
                    <w:spacing w:after="0" w:line="240" w:lineRule="auto"/>
                    <w:rPr>
                      <w:szCs w:val="24"/>
                    </w:rPr>
                  </w:pPr>
                  <w:r w:rsidRPr="007F01E9">
                    <w:rPr>
                      <w:szCs w:val="24"/>
                    </w:rPr>
                    <w:t>Tipas</w:t>
                  </w:r>
                </w:p>
              </w:tc>
              <w:tc>
                <w:tcPr>
                  <w:tcW w:w="4678" w:type="dxa"/>
                  <w:vAlign w:val="center"/>
                </w:tcPr>
                <w:p w14:paraId="4798BBF5" w14:textId="77777777" w:rsidR="003372E5" w:rsidRPr="007F01E9" w:rsidRDefault="003372E5" w:rsidP="00306144">
                  <w:pPr>
                    <w:spacing w:after="0" w:line="240" w:lineRule="auto"/>
                    <w:rPr>
                      <w:color w:val="000000" w:themeColor="text1"/>
                      <w:szCs w:val="24"/>
                    </w:rPr>
                  </w:pPr>
                  <w:r w:rsidRPr="007F01E9">
                    <w:rPr>
                      <w:szCs w:val="24"/>
                    </w:rPr>
                    <w:t>Ne blogiau nei TFT LCD (tiesioginis LED foninis apšvietimas).</w:t>
                  </w:r>
                </w:p>
              </w:tc>
            </w:tr>
            <w:tr w:rsidR="003372E5" w:rsidRPr="007F01E9" w14:paraId="12879E6F" w14:textId="77777777" w:rsidTr="007C4280">
              <w:tc>
                <w:tcPr>
                  <w:tcW w:w="1452" w:type="dxa"/>
                  <w:vAlign w:val="center"/>
                </w:tcPr>
                <w:p w14:paraId="53F5E53F" w14:textId="77777777" w:rsidR="003372E5" w:rsidRPr="007F01E9" w:rsidRDefault="003372E5" w:rsidP="00306144">
                  <w:pPr>
                    <w:spacing w:after="0" w:line="240" w:lineRule="auto"/>
                    <w:rPr>
                      <w:szCs w:val="24"/>
                    </w:rPr>
                  </w:pPr>
                  <w:r w:rsidRPr="007F01E9">
                    <w:rPr>
                      <w:szCs w:val="24"/>
                    </w:rPr>
                    <w:t>Raiška</w:t>
                  </w:r>
                </w:p>
              </w:tc>
              <w:tc>
                <w:tcPr>
                  <w:tcW w:w="4678" w:type="dxa"/>
                  <w:vAlign w:val="center"/>
                </w:tcPr>
                <w:p w14:paraId="1B687CC7" w14:textId="77777777" w:rsidR="003372E5" w:rsidRPr="007F01E9" w:rsidRDefault="003372E5" w:rsidP="00306144">
                  <w:pPr>
                    <w:spacing w:after="0" w:line="240" w:lineRule="auto"/>
                    <w:rPr>
                      <w:noProof/>
                      <w:szCs w:val="24"/>
                    </w:rPr>
                  </w:pPr>
                  <w:r w:rsidRPr="007F01E9">
                    <w:rPr>
                      <w:szCs w:val="24"/>
                    </w:rPr>
                    <w:t>Ne mažiau kaip 4K UHD (3840 x 2160 esant 60 Hz).</w:t>
                  </w:r>
                </w:p>
              </w:tc>
            </w:tr>
            <w:tr w:rsidR="003372E5" w:rsidRPr="007F01E9" w14:paraId="2B74EEDE" w14:textId="77777777" w:rsidTr="007C4280">
              <w:tc>
                <w:tcPr>
                  <w:tcW w:w="1452" w:type="dxa"/>
                  <w:vAlign w:val="center"/>
                </w:tcPr>
                <w:p w14:paraId="77D5CE61" w14:textId="77777777" w:rsidR="003372E5" w:rsidRPr="007F01E9" w:rsidRDefault="003372E5" w:rsidP="00306144">
                  <w:pPr>
                    <w:spacing w:after="0" w:line="240" w:lineRule="auto"/>
                    <w:rPr>
                      <w:szCs w:val="24"/>
                    </w:rPr>
                  </w:pPr>
                  <w:r w:rsidRPr="007F01E9">
                    <w:rPr>
                      <w:szCs w:val="24"/>
                    </w:rPr>
                    <w:t>Ryškumas</w:t>
                  </w:r>
                </w:p>
              </w:tc>
              <w:tc>
                <w:tcPr>
                  <w:tcW w:w="4678" w:type="dxa"/>
                  <w:vAlign w:val="center"/>
                </w:tcPr>
                <w:p w14:paraId="605B5912" w14:textId="77777777" w:rsidR="003372E5" w:rsidRPr="007F01E9" w:rsidRDefault="003372E5" w:rsidP="00306144">
                  <w:pPr>
                    <w:spacing w:after="0" w:line="240" w:lineRule="auto"/>
                    <w:rPr>
                      <w:noProof/>
                      <w:szCs w:val="24"/>
                    </w:rPr>
                  </w:pPr>
                  <w:r w:rsidRPr="007F01E9">
                    <w:rPr>
                      <w:szCs w:val="24"/>
                    </w:rPr>
                    <w:t>Ne mažiau kaip 850 cd/m2.</w:t>
                  </w:r>
                </w:p>
              </w:tc>
            </w:tr>
            <w:tr w:rsidR="003372E5" w:rsidRPr="007F01E9" w14:paraId="2024CEFF" w14:textId="77777777" w:rsidTr="007C4280">
              <w:tc>
                <w:tcPr>
                  <w:tcW w:w="1452" w:type="dxa"/>
                  <w:vAlign w:val="center"/>
                </w:tcPr>
                <w:p w14:paraId="3FFC80A2" w14:textId="77777777" w:rsidR="003372E5" w:rsidRPr="007F01E9" w:rsidRDefault="003372E5" w:rsidP="00306144">
                  <w:pPr>
                    <w:spacing w:after="0" w:line="240" w:lineRule="auto"/>
                    <w:rPr>
                      <w:szCs w:val="24"/>
                    </w:rPr>
                  </w:pPr>
                  <w:r w:rsidRPr="007F01E9">
                    <w:rPr>
                      <w:szCs w:val="24"/>
                    </w:rPr>
                    <w:lastRenderedPageBreak/>
                    <w:t>Prisilietimų skaičius</w:t>
                  </w:r>
                </w:p>
              </w:tc>
              <w:tc>
                <w:tcPr>
                  <w:tcW w:w="4678" w:type="dxa"/>
                  <w:vAlign w:val="center"/>
                </w:tcPr>
                <w:p w14:paraId="54DF935A" w14:textId="77777777" w:rsidR="003372E5" w:rsidRPr="007F01E9" w:rsidRDefault="003372E5" w:rsidP="00306144">
                  <w:pPr>
                    <w:spacing w:after="0" w:line="240" w:lineRule="auto"/>
                    <w:rPr>
                      <w:noProof/>
                      <w:szCs w:val="24"/>
                    </w:rPr>
                  </w:pPr>
                  <w:r w:rsidRPr="007F01E9">
                    <w:rPr>
                      <w:szCs w:val="24"/>
                    </w:rPr>
                    <w:t>Ne mažiau kaip 45 prisilietimų vienu metu.</w:t>
                  </w:r>
                </w:p>
              </w:tc>
            </w:tr>
            <w:tr w:rsidR="003372E5" w:rsidRPr="007F01E9" w14:paraId="4F57F685" w14:textId="77777777" w:rsidTr="007C4280">
              <w:tc>
                <w:tcPr>
                  <w:tcW w:w="1452" w:type="dxa"/>
                  <w:vAlign w:val="center"/>
                </w:tcPr>
                <w:p w14:paraId="3F25C44F" w14:textId="77777777" w:rsidR="003372E5" w:rsidRPr="007F01E9" w:rsidRDefault="003372E5" w:rsidP="00306144">
                  <w:pPr>
                    <w:spacing w:after="0" w:line="240" w:lineRule="auto"/>
                    <w:rPr>
                      <w:szCs w:val="24"/>
                    </w:rPr>
                  </w:pPr>
                  <w:r w:rsidRPr="007F01E9">
                    <w:rPr>
                      <w:szCs w:val="24"/>
                    </w:rPr>
                    <w:t>Statinis kontrastas</w:t>
                  </w:r>
                </w:p>
              </w:tc>
              <w:tc>
                <w:tcPr>
                  <w:tcW w:w="4678" w:type="dxa"/>
                  <w:vAlign w:val="center"/>
                </w:tcPr>
                <w:p w14:paraId="26E8E2F7" w14:textId="77777777" w:rsidR="003372E5" w:rsidRPr="007F01E9" w:rsidRDefault="003372E5" w:rsidP="00306144">
                  <w:pPr>
                    <w:spacing w:after="0" w:line="240" w:lineRule="auto"/>
                    <w:rPr>
                      <w:noProof/>
                      <w:szCs w:val="24"/>
                    </w:rPr>
                  </w:pPr>
                  <w:r w:rsidRPr="007F01E9">
                    <w:rPr>
                      <w:noProof/>
                      <w:szCs w:val="24"/>
                    </w:rPr>
                    <w:t>Ne mažiau nei 16000:1</w:t>
                  </w:r>
                </w:p>
              </w:tc>
            </w:tr>
            <w:tr w:rsidR="003372E5" w:rsidRPr="007F01E9" w14:paraId="554F7745" w14:textId="77777777" w:rsidTr="007C4280">
              <w:tc>
                <w:tcPr>
                  <w:tcW w:w="1452" w:type="dxa"/>
                  <w:vAlign w:val="center"/>
                </w:tcPr>
                <w:p w14:paraId="7C992F85" w14:textId="77777777" w:rsidR="003372E5" w:rsidRPr="007F01E9" w:rsidRDefault="003372E5" w:rsidP="00306144">
                  <w:pPr>
                    <w:spacing w:after="0" w:line="240" w:lineRule="auto"/>
                    <w:rPr>
                      <w:szCs w:val="24"/>
                    </w:rPr>
                  </w:pPr>
                  <w:r w:rsidRPr="007F01E9">
                    <w:rPr>
                      <w:szCs w:val="24"/>
                    </w:rPr>
                    <w:t>Jungtys</w:t>
                  </w:r>
                </w:p>
              </w:tc>
              <w:tc>
                <w:tcPr>
                  <w:tcW w:w="4678" w:type="dxa"/>
                  <w:vAlign w:val="center"/>
                </w:tcPr>
                <w:p w14:paraId="1BC0EE0A" w14:textId="77777777" w:rsidR="003372E5" w:rsidRPr="007F01E9" w:rsidRDefault="003372E5" w:rsidP="00306144">
                  <w:pPr>
                    <w:spacing w:after="0" w:line="240" w:lineRule="auto"/>
                    <w:rPr>
                      <w:noProof/>
                      <w:szCs w:val="24"/>
                    </w:rPr>
                  </w:pPr>
                  <w:r w:rsidRPr="007F01E9">
                    <w:rPr>
                      <w:noProof/>
                      <w:szCs w:val="24"/>
                    </w:rPr>
                    <w:t>Ne mažiau nei:</w:t>
                  </w:r>
                </w:p>
                <w:p w14:paraId="5378BEB0" w14:textId="77777777" w:rsidR="003372E5" w:rsidRPr="007F01E9" w:rsidRDefault="003372E5" w:rsidP="00306144">
                  <w:pPr>
                    <w:spacing w:after="0" w:line="240" w:lineRule="auto"/>
                    <w:rPr>
                      <w:noProof/>
                      <w:szCs w:val="24"/>
                    </w:rPr>
                  </w:pPr>
                  <w:r w:rsidRPr="007F01E9">
                    <w:rPr>
                      <w:noProof/>
                      <w:szCs w:val="24"/>
                    </w:rPr>
                    <w:t>1 vnt. OPS lizdas;</w:t>
                  </w:r>
                </w:p>
                <w:p w14:paraId="5A384399" w14:textId="77777777" w:rsidR="003372E5" w:rsidRPr="007F01E9" w:rsidRDefault="003372E5" w:rsidP="00306144">
                  <w:pPr>
                    <w:spacing w:after="0" w:line="240" w:lineRule="auto"/>
                    <w:rPr>
                      <w:noProof/>
                      <w:szCs w:val="24"/>
                    </w:rPr>
                  </w:pPr>
                  <w:r w:rsidRPr="007F01E9">
                    <w:rPr>
                      <w:noProof/>
                      <w:szCs w:val="24"/>
                    </w:rPr>
                    <w:t>1 vnt. Display port</w:t>
                  </w:r>
                </w:p>
                <w:p w14:paraId="3B86205F" w14:textId="77777777" w:rsidR="003372E5" w:rsidRPr="007F01E9" w:rsidRDefault="003372E5" w:rsidP="00306144">
                  <w:pPr>
                    <w:spacing w:after="0" w:line="240" w:lineRule="auto"/>
                    <w:rPr>
                      <w:noProof/>
                      <w:szCs w:val="24"/>
                    </w:rPr>
                  </w:pPr>
                  <w:r w:rsidRPr="007F01E9">
                    <w:rPr>
                      <w:noProof/>
                      <w:szCs w:val="24"/>
                    </w:rPr>
                    <w:t xml:space="preserve">2 vnt. HDMI įėj. </w:t>
                  </w:r>
                </w:p>
                <w:p w14:paraId="2394A38C" w14:textId="77777777" w:rsidR="003372E5" w:rsidRPr="007F01E9" w:rsidRDefault="003372E5" w:rsidP="00306144">
                  <w:pPr>
                    <w:spacing w:after="0" w:line="240" w:lineRule="auto"/>
                    <w:rPr>
                      <w:noProof/>
                      <w:szCs w:val="24"/>
                    </w:rPr>
                  </w:pPr>
                  <w:r w:rsidRPr="007F01E9">
                    <w:rPr>
                      <w:noProof/>
                      <w:szCs w:val="24"/>
                    </w:rPr>
                    <w:t>6 vnt. USB-A įėj.</w:t>
                  </w:r>
                </w:p>
                <w:p w14:paraId="1852ECD5" w14:textId="77777777" w:rsidR="003372E5" w:rsidRPr="007F01E9" w:rsidRDefault="003372E5" w:rsidP="00306144">
                  <w:pPr>
                    <w:spacing w:after="0" w:line="240" w:lineRule="auto"/>
                    <w:rPr>
                      <w:noProof/>
                      <w:szCs w:val="24"/>
                    </w:rPr>
                  </w:pPr>
                  <w:r w:rsidRPr="007F01E9">
                    <w:rPr>
                      <w:noProof/>
                      <w:szCs w:val="24"/>
                    </w:rPr>
                    <w:t>3 vnt. USB-B įėj.</w:t>
                  </w:r>
                </w:p>
                <w:p w14:paraId="405458FB" w14:textId="77777777" w:rsidR="003372E5" w:rsidRPr="007F01E9" w:rsidRDefault="003372E5" w:rsidP="00306144">
                  <w:pPr>
                    <w:spacing w:after="0" w:line="240" w:lineRule="auto"/>
                    <w:rPr>
                      <w:noProof/>
                      <w:szCs w:val="24"/>
                    </w:rPr>
                  </w:pPr>
                  <w:r w:rsidRPr="007F01E9">
                    <w:rPr>
                      <w:noProof/>
                      <w:szCs w:val="24"/>
                    </w:rPr>
                    <w:t xml:space="preserve">1 vnt. USB-C su 100W galia </w:t>
                  </w:r>
                </w:p>
                <w:p w14:paraId="7EE67876" w14:textId="77777777" w:rsidR="003372E5" w:rsidRPr="007F01E9" w:rsidRDefault="003372E5" w:rsidP="00306144">
                  <w:pPr>
                    <w:spacing w:after="0" w:line="240" w:lineRule="auto"/>
                    <w:rPr>
                      <w:noProof/>
                      <w:szCs w:val="24"/>
                    </w:rPr>
                  </w:pPr>
                  <w:r w:rsidRPr="007F01E9">
                    <w:rPr>
                      <w:noProof/>
                      <w:szCs w:val="24"/>
                    </w:rPr>
                    <w:t xml:space="preserve">1 vnt. USB-C su 65W galia </w:t>
                  </w:r>
                </w:p>
                <w:p w14:paraId="6AA83A8E" w14:textId="77777777" w:rsidR="003372E5" w:rsidRPr="007F01E9" w:rsidRDefault="003372E5" w:rsidP="00306144">
                  <w:pPr>
                    <w:spacing w:after="0" w:line="240" w:lineRule="auto"/>
                    <w:rPr>
                      <w:noProof/>
                      <w:szCs w:val="24"/>
                    </w:rPr>
                  </w:pPr>
                  <w:r w:rsidRPr="007F01E9">
                    <w:rPr>
                      <w:noProof/>
                      <w:szCs w:val="24"/>
                    </w:rPr>
                    <w:t>1 vnt. USB-C įėj.</w:t>
                  </w:r>
                </w:p>
                <w:p w14:paraId="52DB44CF" w14:textId="77777777" w:rsidR="003372E5" w:rsidRPr="007F01E9" w:rsidRDefault="003372E5" w:rsidP="00306144">
                  <w:pPr>
                    <w:spacing w:after="0" w:line="240" w:lineRule="auto"/>
                    <w:rPr>
                      <w:noProof/>
                      <w:szCs w:val="24"/>
                    </w:rPr>
                  </w:pPr>
                  <w:r w:rsidRPr="007F01E9">
                    <w:rPr>
                      <w:noProof/>
                      <w:szCs w:val="24"/>
                    </w:rPr>
                    <w:t xml:space="preserve">1 vnt. USB-C išėjimo lizdas </w:t>
                  </w:r>
                </w:p>
                <w:p w14:paraId="40EB9044" w14:textId="77777777" w:rsidR="003372E5" w:rsidRPr="007F01E9" w:rsidRDefault="003372E5" w:rsidP="00306144">
                  <w:pPr>
                    <w:spacing w:after="0" w:line="240" w:lineRule="auto"/>
                    <w:rPr>
                      <w:noProof/>
                      <w:szCs w:val="24"/>
                    </w:rPr>
                  </w:pPr>
                  <w:r w:rsidRPr="007F01E9">
                    <w:rPr>
                      <w:noProof/>
                      <w:szCs w:val="24"/>
                    </w:rPr>
                    <w:t>1 vnt. HDMI išėjimo lizdas</w:t>
                  </w:r>
                </w:p>
                <w:p w14:paraId="280A5D17" w14:textId="77777777" w:rsidR="003372E5" w:rsidRPr="007F01E9" w:rsidRDefault="003372E5" w:rsidP="00306144">
                  <w:pPr>
                    <w:spacing w:after="0" w:line="240" w:lineRule="auto"/>
                    <w:rPr>
                      <w:noProof/>
                      <w:szCs w:val="24"/>
                    </w:rPr>
                  </w:pPr>
                  <w:r w:rsidRPr="007F01E9">
                    <w:rPr>
                      <w:noProof/>
                      <w:szCs w:val="24"/>
                    </w:rPr>
                    <w:t>1 vnt. LAN įėjimas (RJ45)</w:t>
                  </w:r>
                </w:p>
                <w:p w14:paraId="30A213C6" w14:textId="77777777" w:rsidR="003372E5" w:rsidRPr="007F01E9" w:rsidRDefault="003372E5" w:rsidP="00306144">
                  <w:pPr>
                    <w:spacing w:after="0" w:line="240" w:lineRule="auto"/>
                    <w:rPr>
                      <w:noProof/>
                      <w:szCs w:val="24"/>
                    </w:rPr>
                  </w:pPr>
                  <w:r w:rsidRPr="007F01E9">
                    <w:rPr>
                      <w:noProof/>
                      <w:szCs w:val="24"/>
                    </w:rPr>
                    <w:t>1 vnt. LAN išėjimas (RJ45)</w:t>
                  </w:r>
                </w:p>
                <w:p w14:paraId="54DD534B" w14:textId="77777777" w:rsidR="003372E5" w:rsidRPr="007F01E9" w:rsidRDefault="003372E5" w:rsidP="00306144">
                  <w:pPr>
                    <w:spacing w:after="0" w:line="240" w:lineRule="auto"/>
                    <w:rPr>
                      <w:noProof/>
                      <w:szCs w:val="24"/>
                    </w:rPr>
                  </w:pPr>
                  <w:r w:rsidRPr="007F01E9">
                    <w:rPr>
                      <w:noProof/>
                      <w:szCs w:val="24"/>
                    </w:rPr>
                    <w:t>1 vnt. RS232</w:t>
                  </w:r>
                </w:p>
                <w:p w14:paraId="49D13F35" w14:textId="77777777" w:rsidR="003372E5" w:rsidRPr="007F01E9" w:rsidRDefault="003372E5" w:rsidP="00306144">
                  <w:pPr>
                    <w:spacing w:after="0" w:line="240" w:lineRule="auto"/>
                    <w:rPr>
                      <w:noProof/>
                      <w:szCs w:val="24"/>
                    </w:rPr>
                  </w:pPr>
                  <w:r w:rsidRPr="007F01E9">
                    <w:rPr>
                      <w:noProof/>
                      <w:szCs w:val="24"/>
                    </w:rPr>
                    <w:t>1 vnt. S/PDIF optical</w:t>
                  </w:r>
                </w:p>
                <w:p w14:paraId="7B72C1B9" w14:textId="77777777" w:rsidR="003372E5" w:rsidRPr="007F01E9" w:rsidRDefault="003372E5" w:rsidP="00306144">
                  <w:pPr>
                    <w:spacing w:after="0" w:line="240" w:lineRule="auto"/>
                    <w:rPr>
                      <w:noProof/>
                      <w:szCs w:val="24"/>
                    </w:rPr>
                  </w:pPr>
                  <w:r w:rsidRPr="007F01E9">
                    <w:rPr>
                      <w:noProof/>
                      <w:szCs w:val="24"/>
                    </w:rPr>
                    <w:t>Wake-on-Lan</w:t>
                  </w:r>
                </w:p>
                <w:p w14:paraId="7C7EBE81" w14:textId="77777777" w:rsidR="003372E5" w:rsidRPr="007F01E9" w:rsidRDefault="003372E5" w:rsidP="00306144">
                  <w:pPr>
                    <w:spacing w:after="0" w:line="240" w:lineRule="auto"/>
                    <w:rPr>
                      <w:noProof/>
                      <w:szCs w:val="24"/>
                    </w:rPr>
                  </w:pPr>
                  <w:r w:rsidRPr="007F01E9">
                    <w:rPr>
                      <w:noProof/>
                      <w:szCs w:val="24"/>
                    </w:rPr>
                    <w:t>1 vnt. mikrofono įvestis (3,5mm);</w:t>
                  </w:r>
                </w:p>
                <w:p w14:paraId="255F5513" w14:textId="77777777" w:rsidR="003372E5" w:rsidRPr="007F01E9" w:rsidRDefault="003372E5" w:rsidP="00306144">
                  <w:pPr>
                    <w:spacing w:after="0" w:line="240" w:lineRule="auto"/>
                    <w:rPr>
                      <w:noProof/>
                      <w:szCs w:val="24"/>
                    </w:rPr>
                  </w:pPr>
                  <w:r w:rsidRPr="007F01E9">
                    <w:rPr>
                      <w:noProof/>
                      <w:szCs w:val="24"/>
                    </w:rPr>
                    <w:t xml:space="preserve">1 vnt. audio išėjimas </w:t>
                  </w:r>
                </w:p>
              </w:tc>
            </w:tr>
            <w:tr w:rsidR="003372E5" w:rsidRPr="007F01E9" w14:paraId="747A8142" w14:textId="77777777" w:rsidTr="007C4280">
              <w:tc>
                <w:tcPr>
                  <w:tcW w:w="1452" w:type="dxa"/>
                  <w:vAlign w:val="center"/>
                </w:tcPr>
                <w:p w14:paraId="649F62D6" w14:textId="77777777" w:rsidR="003372E5" w:rsidRPr="007F01E9" w:rsidRDefault="003372E5" w:rsidP="00306144">
                  <w:pPr>
                    <w:spacing w:after="0" w:line="240" w:lineRule="auto"/>
                    <w:rPr>
                      <w:szCs w:val="24"/>
                    </w:rPr>
                  </w:pPr>
                  <w:r w:rsidRPr="007F01E9">
                    <w:rPr>
                      <w:szCs w:val="24"/>
                    </w:rPr>
                    <w:t>Lietimo tikslumas</w:t>
                  </w:r>
                </w:p>
              </w:tc>
              <w:tc>
                <w:tcPr>
                  <w:tcW w:w="4678" w:type="dxa"/>
                  <w:vAlign w:val="center"/>
                </w:tcPr>
                <w:p w14:paraId="519FA49A" w14:textId="77777777" w:rsidR="003372E5" w:rsidRPr="007F01E9" w:rsidRDefault="003372E5" w:rsidP="00306144">
                  <w:pPr>
                    <w:spacing w:after="0" w:line="240" w:lineRule="auto"/>
                    <w:rPr>
                      <w:noProof/>
                      <w:szCs w:val="24"/>
                    </w:rPr>
                  </w:pPr>
                  <w:r w:rsidRPr="007F01E9">
                    <w:rPr>
                      <w:szCs w:val="24"/>
                    </w:rPr>
                    <w:t>Ne blogiau kaip 1 mm.</w:t>
                  </w:r>
                </w:p>
              </w:tc>
            </w:tr>
            <w:tr w:rsidR="003372E5" w:rsidRPr="007F01E9" w14:paraId="1F8E7AFB" w14:textId="77777777" w:rsidTr="007C4280">
              <w:tc>
                <w:tcPr>
                  <w:tcW w:w="1452" w:type="dxa"/>
                  <w:vAlign w:val="center"/>
                </w:tcPr>
                <w:p w14:paraId="1ABDAE99" w14:textId="77777777" w:rsidR="003372E5" w:rsidRPr="007F01E9" w:rsidRDefault="003372E5" w:rsidP="00306144">
                  <w:pPr>
                    <w:spacing w:after="0" w:line="240" w:lineRule="auto"/>
                    <w:rPr>
                      <w:szCs w:val="24"/>
                    </w:rPr>
                  </w:pPr>
                  <w:r w:rsidRPr="007F01E9">
                    <w:rPr>
                      <w:szCs w:val="24"/>
                    </w:rPr>
                    <w:t>Prisilietimo atsako laikas</w:t>
                  </w:r>
                </w:p>
              </w:tc>
              <w:tc>
                <w:tcPr>
                  <w:tcW w:w="4678" w:type="dxa"/>
                  <w:vAlign w:val="center"/>
                </w:tcPr>
                <w:p w14:paraId="79DFF387" w14:textId="77777777" w:rsidR="003372E5" w:rsidRPr="007F01E9" w:rsidRDefault="003372E5" w:rsidP="00306144">
                  <w:pPr>
                    <w:spacing w:after="0" w:line="240" w:lineRule="auto"/>
                    <w:rPr>
                      <w:noProof/>
                      <w:szCs w:val="24"/>
                    </w:rPr>
                  </w:pPr>
                  <w:r w:rsidRPr="007F01E9">
                    <w:rPr>
                      <w:szCs w:val="24"/>
                    </w:rPr>
                    <w:t xml:space="preserve">Ne blogiau kaip 3 </w:t>
                  </w:r>
                  <w:proofErr w:type="spellStart"/>
                  <w:r w:rsidRPr="007F01E9">
                    <w:rPr>
                      <w:szCs w:val="24"/>
                    </w:rPr>
                    <w:t>ms</w:t>
                  </w:r>
                  <w:proofErr w:type="spellEnd"/>
                  <w:r w:rsidRPr="007F01E9">
                    <w:rPr>
                      <w:szCs w:val="24"/>
                    </w:rPr>
                    <w:t>.</w:t>
                  </w:r>
                </w:p>
              </w:tc>
            </w:tr>
            <w:tr w:rsidR="003372E5" w:rsidRPr="007F01E9" w14:paraId="34466EF2" w14:textId="77777777" w:rsidTr="007C4280">
              <w:tc>
                <w:tcPr>
                  <w:tcW w:w="1452" w:type="dxa"/>
                  <w:vAlign w:val="center"/>
                </w:tcPr>
                <w:p w14:paraId="3810A941" w14:textId="77777777" w:rsidR="003372E5" w:rsidRPr="007F01E9" w:rsidRDefault="003372E5" w:rsidP="00306144">
                  <w:pPr>
                    <w:spacing w:after="0" w:line="240" w:lineRule="auto"/>
                    <w:rPr>
                      <w:szCs w:val="24"/>
                    </w:rPr>
                  </w:pPr>
                  <w:r w:rsidRPr="007F01E9">
                    <w:rPr>
                      <w:szCs w:val="24"/>
                    </w:rPr>
                    <w:t>Lietimo nuskaitymo greitis</w:t>
                  </w:r>
                </w:p>
              </w:tc>
              <w:tc>
                <w:tcPr>
                  <w:tcW w:w="4678" w:type="dxa"/>
                  <w:vAlign w:val="center"/>
                </w:tcPr>
                <w:p w14:paraId="7239F3AF" w14:textId="77777777" w:rsidR="003372E5" w:rsidRPr="007F01E9" w:rsidRDefault="003372E5" w:rsidP="00306144">
                  <w:pPr>
                    <w:spacing w:after="0" w:line="240" w:lineRule="auto"/>
                    <w:rPr>
                      <w:szCs w:val="24"/>
                    </w:rPr>
                  </w:pPr>
                  <w:r w:rsidRPr="007F01E9">
                    <w:rPr>
                      <w:szCs w:val="24"/>
                    </w:rPr>
                    <w:t>Ne blogiau kaip 500 Hz</w:t>
                  </w:r>
                </w:p>
              </w:tc>
            </w:tr>
            <w:tr w:rsidR="003372E5" w:rsidRPr="007F01E9" w14:paraId="4582111E" w14:textId="77777777" w:rsidTr="007C4280">
              <w:tc>
                <w:tcPr>
                  <w:tcW w:w="1452" w:type="dxa"/>
                  <w:vAlign w:val="center"/>
                </w:tcPr>
                <w:p w14:paraId="0D1B02D3" w14:textId="77777777" w:rsidR="003372E5" w:rsidRPr="007F01E9" w:rsidRDefault="003372E5" w:rsidP="00306144">
                  <w:pPr>
                    <w:spacing w:after="0" w:line="240" w:lineRule="auto"/>
                    <w:rPr>
                      <w:szCs w:val="24"/>
                    </w:rPr>
                  </w:pPr>
                  <w:r w:rsidRPr="007F01E9">
                    <w:rPr>
                      <w:szCs w:val="24"/>
                    </w:rPr>
                    <w:t>Rašymo ir lietimo atskyrimas</w:t>
                  </w:r>
                </w:p>
              </w:tc>
              <w:tc>
                <w:tcPr>
                  <w:tcW w:w="4678" w:type="dxa"/>
                  <w:vAlign w:val="center"/>
                </w:tcPr>
                <w:p w14:paraId="60480203" w14:textId="77777777" w:rsidR="003372E5" w:rsidRPr="007F01E9" w:rsidRDefault="003372E5" w:rsidP="00306144">
                  <w:pPr>
                    <w:spacing w:after="0" w:line="240" w:lineRule="auto"/>
                    <w:rPr>
                      <w:szCs w:val="24"/>
                    </w:rPr>
                  </w:pPr>
                  <w:r w:rsidRPr="007F01E9">
                    <w:rPr>
                      <w:szCs w:val="24"/>
                    </w:rPr>
                    <w:t>Turi būti</w:t>
                  </w:r>
                </w:p>
              </w:tc>
            </w:tr>
            <w:tr w:rsidR="003372E5" w:rsidRPr="007F01E9" w14:paraId="65D5E9D3" w14:textId="77777777" w:rsidTr="007C4280">
              <w:tc>
                <w:tcPr>
                  <w:tcW w:w="1452" w:type="dxa"/>
                  <w:vAlign w:val="center"/>
                </w:tcPr>
                <w:p w14:paraId="29D7988C" w14:textId="77777777" w:rsidR="003372E5" w:rsidRPr="007F01E9" w:rsidRDefault="003372E5" w:rsidP="00306144">
                  <w:pPr>
                    <w:spacing w:after="0" w:line="240" w:lineRule="auto"/>
                    <w:rPr>
                      <w:szCs w:val="24"/>
                    </w:rPr>
                  </w:pPr>
                  <w:r w:rsidRPr="007F01E9">
                    <w:rPr>
                      <w:szCs w:val="24"/>
                    </w:rPr>
                    <w:t>Trynimas delnu, delno ignoravimas ir rašančios rankos delno ignoravimas</w:t>
                  </w:r>
                </w:p>
              </w:tc>
              <w:tc>
                <w:tcPr>
                  <w:tcW w:w="4678" w:type="dxa"/>
                  <w:vAlign w:val="center"/>
                </w:tcPr>
                <w:p w14:paraId="4F03F4DF" w14:textId="77777777" w:rsidR="003372E5" w:rsidRPr="007F01E9" w:rsidRDefault="003372E5" w:rsidP="00306144">
                  <w:pPr>
                    <w:spacing w:after="0" w:line="240" w:lineRule="auto"/>
                    <w:rPr>
                      <w:szCs w:val="24"/>
                    </w:rPr>
                  </w:pPr>
                  <w:r w:rsidRPr="007F01E9">
                    <w:rPr>
                      <w:szCs w:val="24"/>
                    </w:rPr>
                    <w:t>Turi būti</w:t>
                  </w:r>
                </w:p>
              </w:tc>
            </w:tr>
            <w:tr w:rsidR="003372E5" w:rsidRPr="007F01E9" w14:paraId="3FD32A7F" w14:textId="77777777" w:rsidTr="007C4280">
              <w:tc>
                <w:tcPr>
                  <w:tcW w:w="1452" w:type="dxa"/>
                  <w:vAlign w:val="center"/>
                </w:tcPr>
                <w:p w14:paraId="5A78232F" w14:textId="77777777" w:rsidR="003372E5" w:rsidRPr="007F01E9" w:rsidRDefault="003372E5" w:rsidP="00306144">
                  <w:pPr>
                    <w:spacing w:after="0" w:line="240" w:lineRule="auto"/>
                    <w:rPr>
                      <w:szCs w:val="24"/>
                    </w:rPr>
                  </w:pPr>
                  <w:r w:rsidRPr="007F01E9">
                    <w:rPr>
                      <w:szCs w:val="24"/>
                    </w:rPr>
                    <w:t>Stiklo tipas</w:t>
                  </w:r>
                </w:p>
              </w:tc>
              <w:tc>
                <w:tcPr>
                  <w:tcW w:w="4678" w:type="dxa"/>
                  <w:vAlign w:val="center"/>
                </w:tcPr>
                <w:p w14:paraId="4DEAB29E" w14:textId="77777777" w:rsidR="003372E5" w:rsidRPr="007F01E9" w:rsidRDefault="003372E5" w:rsidP="00306144">
                  <w:pPr>
                    <w:spacing w:after="0" w:line="240" w:lineRule="auto"/>
                    <w:rPr>
                      <w:noProof/>
                      <w:szCs w:val="24"/>
                    </w:rPr>
                  </w:pPr>
                  <w:r w:rsidRPr="007F01E9">
                    <w:rPr>
                      <w:szCs w:val="24"/>
                    </w:rPr>
                    <w:t>Termiškai grūdintas, neblizgus.</w:t>
                  </w:r>
                </w:p>
              </w:tc>
            </w:tr>
            <w:tr w:rsidR="003372E5" w:rsidRPr="007F01E9" w14:paraId="5C37A78B" w14:textId="77777777" w:rsidTr="007C4280">
              <w:tc>
                <w:tcPr>
                  <w:tcW w:w="1452" w:type="dxa"/>
                  <w:vAlign w:val="center"/>
                </w:tcPr>
                <w:p w14:paraId="23120E79" w14:textId="77777777" w:rsidR="003372E5" w:rsidRPr="007F01E9" w:rsidRDefault="003372E5" w:rsidP="00306144">
                  <w:pPr>
                    <w:spacing w:after="0" w:line="240" w:lineRule="auto"/>
                    <w:rPr>
                      <w:szCs w:val="24"/>
                    </w:rPr>
                  </w:pPr>
                  <w:r w:rsidRPr="007F01E9">
                    <w:rPr>
                      <w:szCs w:val="24"/>
                    </w:rPr>
                    <w:t>Garsiakalbiai</w:t>
                  </w:r>
                </w:p>
              </w:tc>
              <w:tc>
                <w:tcPr>
                  <w:tcW w:w="4678" w:type="dxa"/>
                  <w:vAlign w:val="center"/>
                </w:tcPr>
                <w:p w14:paraId="06C2049D" w14:textId="77777777" w:rsidR="003372E5" w:rsidRPr="007F01E9" w:rsidRDefault="003372E5" w:rsidP="00306144">
                  <w:pPr>
                    <w:spacing w:after="0" w:line="240" w:lineRule="auto"/>
                    <w:rPr>
                      <w:noProof/>
                      <w:szCs w:val="24"/>
                    </w:rPr>
                  </w:pPr>
                  <w:r w:rsidRPr="007F01E9">
                    <w:rPr>
                      <w:szCs w:val="24"/>
                    </w:rPr>
                    <w:t>Ne mažiau kaip 2 x 25W + 20W žemų dažnių garsiakalbis</w:t>
                  </w:r>
                </w:p>
              </w:tc>
            </w:tr>
            <w:tr w:rsidR="003372E5" w:rsidRPr="007F01E9" w14:paraId="6AD9D94D" w14:textId="77777777" w:rsidTr="007C4280">
              <w:tc>
                <w:tcPr>
                  <w:tcW w:w="1452" w:type="dxa"/>
                  <w:vAlign w:val="center"/>
                </w:tcPr>
                <w:p w14:paraId="5E23554A" w14:textId="77777777" w:rsidR="003372E5" w:rsidRPr="007F01E9" w:rsidRDefault="003372E5" w:rsidP="00306144">
                  <w:pPr>
                    <w:spacing w:after="0" w:line="240" w:lineRule="auto"/>
                    <w:rPr>
                      <w:szCs w:val="24"/>
                    </w:rPr>
                  </w:pPr>
                  <w:r w:rsidRPr="007F01E9">
                    <w:rPr>
                      <w:szCs w:val="24"/>
                    </w:rPr>
                    <w:t>Integruoti mikrofonai</w:t>
                  </w:r>
                </w:p>
              </w:tc>
              <w:tc>
                <w:tcPr>
                  <w:tcW w:w="4678" w:type="dxa"/>
                  <w:vAlign w:val="center"/>
                </w:tcPr>
                <w:p w14:paraId="0C8BD0E7" w14:textId="77777777" w:rsidR="003372E5" w:rsidRPr="007F01E9" w:rsidRDefault="003372E5" w:rsidP="00306144">
                  <w:pPr>
                    <w:spacing w:after="0" w:line="240" w:lineRule="auto"/>
                    <w:rPr>
                      <w:szCs w:val="24"/>
                    </w:rPr>
                  </w:pPr>
                  <w:r w:rsidRPr="007F01E9">
                    <w:rPr>
                      <w:szCs w:val="24"/>
                    </w:rPr>
                    <w:t>Ne mažiau nei 8 mikrofonų masyvas</w:t>
                  </w:r>
                </w:p>
              </w:tc>
            </w:tr>
            <w:tr w:rsidR="003372E5" w:rsidRPr="007F01E9" w14:paraId="4298746A" w14:textId="77777777" w:rsidTr="007C4280">
              <w:tc>
                <w:tcPr>
                  <w:tcW w:w="1452" w:type="dxa"/>
                  <w:vAlign w:val="center"/>
                </w:tcPr>
                <w:p w14:paraId="42723F55" w14:textId="77777777" w:rsidR="003372E5" w:rsidRPr="007F01E9" w:rsidRDefault="003372E5" w:rsidP="00306144">
                  <w:pPr>
                    <w:spacing w:after="0" w:line="240" w:lineRule="auto"/>
                    <w:rPr>
                      <w:szCs w:val="24"/>
                    </w:rPr>
                  </w:pPr>
                  <w:r w:rsidRPr="007F01E9">
                    <w:rPr>
                      <w:szCs w:val="24"/>
                    </w:rPr>
                    <w:t>Integruotas būvio sensorius</w:t>
                  </w:r>
                </w:p>
              </w:tc>
              <w:tc>
                <w:tcPr>
                  <w:tcW w:w="4678" w:type="dxa"/>
                  <w:vAlign w:val="center"/>
                </w:tcPr>
                <w:p w14:paraId="33F46A22" w14:textId="77777777" w:rsidR="003372E5" w:rsidRPr="007F01E9" w:rsidRDefault="003372E5" w:rsidP="00306144">
                  <w:pPr>
                    <w:spacing w:after="0" w:line="240" w:lineRule="auto"/>
                    <w:rPr>
                      <w:szCs w:val="24"/>
                    </w:rPr>
                  </w:pPr>
                  <w:r w:rsidRPr="007F01E9">
                    <w:rPr>
                      <w:szCs w:val="24"/>
                    </w:rPr>
                    <w:t xml:space="preserve">Turi būti integruotas į ekraną būvio sensorius, kurio pagalba galima nustatyti, kad ekranas automatiškai išsijungtų numatytam laikui nefiksuojant judesio patalpoje ir automatiškai įsijungtų judesį užfiksavus. </w:t>
                  </w:r>
                </w:p>
              </w:tc>
            </w:tr>
            <w:tr w:rsidR="003372E5" w:rsidRPr="007F01E9" w14:paraId="5835B92A" w14:textId="77777777" w:rsidTr="007C4280">
              <w:tc>
                <w:tcPr>
                  <w:tcW w:w="1452" w:type="dxa"/>
                  <w:vAlign w:val="center"/>
                </w:tcPr>
                <w:p w14:paraId="6DB6ED15" w14:textId="77777777" w:rsidR="003372E5" w:rsidRPr="007F01E9" w:rsidRDefault="003372E5" w:rsidP="00306144">
                  <w:pPr>
                    <w:spacing w:after="0" w:line="240" w:lineRule="auto"/>
                    <w:rPr>
                      <w:szCs w:val="24"/>
                    </w:rPr>
                  </w:pPr>
                  <w:r w:rsidRPr="007F01E9">
                    <w:rPr>
                      <w:szCs w:val="24"/>
                    </w:rPr>
                    <w:lastRenderedPageBreak/>
                    <w:t>Kompiuteris</w:t>
                  </w:r>
                </w:p>
              </w:tc>
              <w:tc>
                <w:tcPr>
                  <w:tcW w:w="4678" w:type="dxa"/>
                  <w:vAlign w:val="center"/>
                </w:tcPr>
                <w:p w14:paraId="1DB23205" w14:textId="77777777" w:rsidR="003372E5" w:rsidRPr="007F01E9" w:rsidRDefault="003372E5" w:rsidP="00306144">
                  <w:pPr>
                    <w:spacing w:after="0" w:line="240" w:lineRule="auto"/>
                    <w:rPr>
                      <w:szCs w:val="24"/>
                    </w:rPr>
                  </w:pPr>
                  <w:r w:rsidRPr="007F01E9">
                    <w:rPr>
                      <w:szCs w:val="24"/>
                    </w:rPr>
                    <w:t xml:space="preserve">Turi būti integruotas kompiuteris, kuris turi turėti ne mažiau 8GB operatyvios atminties ir 64 GB vidinės atminties su Android ar Windows operacine sistema.  </w:t>
                  </w:r>
                </w:p>
              </w:tc>
            </w:tr>
            <w:tr w:rsidR="003372E5" w:rsidRPr="007F01E9" w14:paraId="65D1717E" w14:textId="77777777" w:rsidTr="007C4280">
              <w:tc>
                <w:tcPr>
                  <w:tcW w:w="1452" w:type="dxa"/>
                  <w:vAlign w:val="center"/>
                </w:tcPr>
                <w:p w14:paraId="200D67D0" w14:textId="77777777" w:rsidR="003372E5" w:rsidRPr="007F01E9" w:rsidRDefault="003372E5" w:rsidP="00306144">
                  <w:pPr>
                    <w:spacing w:after="0" w:line="240" w:lineRule="auto"/>
                    <w:rPr>
                      <w:szCs w:val="24"/>
                    </w:rPr>
                  </w:pPr>
                  <w:r w:rsidRPr="007F01E9">
                    <w:rPr>
                      <w:szCs w:val="24"/>
                    </w:rPr>
                    <w:t>Centrinė konsolė</w:t>
                  </w:r>
                </w:p>
              </w:tc>
              <w:tc>
                <w:tcPr>
                  <w:tcW w:w="4678" w:type="dxa"/>
                  <w:vAlign w:val="center"/>
                </w:tcPr>
                <w:p w14:paraId="3D544B16" w14:textId="77777777" w:rsidR="003372E5" w:rsidRPr="007F01E9" w:rsidRDefault="003372E5" w:rsidP="00306144">
                  <w:pPr>
                    <w:spacing w:after="0" w:line="240" w:lineRule="auto"/>
                    <w:rPr>
                      <w:noProof/>
                      <w:szCs w:val="24"/>
                    </w:rPr>
                  </w:pPr>
                  <w:r w:rsidRPr="007F01E9">
                    <w:rPr>
                      <w:color w:val="000000" w:themeColor="text1"/>
                      <w:szCs w:val="24"/>
                    </w:rPr>
                    <w:t>Turi būti fizinė ekrano priekinėje dalyje, su maitinimo, garsumo valdymo, meniu, vaizdo fiksavimo (</w:t>
                  </w:r>
                  <w:proofErr w:type="spellStart"/>
                  <w:r w:rsidRPr="007F01E9">
                    <w:rPr>
                      <w:color w:val="000000" w:themeColor="text1"/>
                      <w:szCs w:val="24"/>
                    </w:rPr>
                    <w:t>ang</w:t>
                  </w:r>
                  <w:proofErr w:type="spellEnd"/>
                  <w:r w:rsidRPr="007F01E9">
                    <w:rPr>
                      <w:color w:val="000000" w:themeColor="text1"/>
                      <w:szCs w:val="24"/>
                    </w:rPr>
                    <w:t>. “</w:t>
                  </w:r>
                  <w:proofErr w:type="spellStart"/>
                  <w:r w:rsidRPr="007F01E9">
                    <w:rPr>
                      <w:color w:val="000000" w:themeColor="text1"/>
                      <w:szCs w:val="24"/>
                    </w:rPr>
                    <w:t>freeze</w:t>
                  </w:r>
                  <w:proofErr w:type="spellEnd"/>
                  <w:r w:rsidRPr="007F01E9">
                    <w:rPr>
                      <w:color w:val="000000" w:themeColor="text1"/>
                      <w:szCs w:val="24"/>
                    </w:rPr>
                    <w:t>”), bekontakčiu ir vaizdo šaltinio pasirinkimo mygtukais. Turi būti dedikuotas mygtukas iškviečiantis mokytojo programėles. Mygtukai turi būti aiškiai matomi, su piktogramomis.</w:t>
                  </w:r>
                </w:p>
              </w:tc>
            </w:tr>
            <w:tr w:rsidR="003372E5" w:rsidRPr="007F01E9" w14:paraId="2EFA8E07" w14:textId="77777777" w:rsidTr="007C4280">
              <w:tc>
                <w:tcPr>
                  <w:tcW w:w="1452" w:type="dxa"/>
                  <w:vAlign w:val="center"/>
                </w:tcPr>
                <w:p w14:paraId="2EFBDB32" w14:textId="77777777" w:rsidR="003372E5" w:rsidRPr="007F01E9" w:rsidRDefault="003372E5" w:rsidP="00306144">
                  <w:pPr>
                    <w:spacing w:after="0" w:line="240" w:lineRule="auto"/>
                    <w:rPr>
                      <w:szCs w:val="24"/>
                    </w:rPr>
                  </w:pPr>
                  <w:r w:rsidRPr="007F01E9">
                    <w:rPr>
                      <w:szCs w:val="24"/>
                    </w:rPr>
                    <w:t>Programinė įranga</w:t>
                  </w:r>
                </w:p>
              </w:tc>
              <w:tc>
                <w:tcPr>
                  <w:tcW w:w="4678" w:type="dxa"/>
                  <w:vAlign w:val="center"/>
                </w:tcPr>
                <w:p w14:paraId="0F14E0A3" w14:textId="77777777" w:rsidR="003372E5" w:rsidRPr="007F01E9" w:rsidRDefault="003372E5" w:rsidP="00306144">
                  <w:pPr>
                    <w:spacing w:after="0" w:line="240" w:lineRule="auto"/>
                    <w:rPr>
                      <w:noProof/>
                      <w:szCs w:val="24"/>
                    </w:rPr>
                  </w:pPr>
                  <w:r w:rsidRPr="007F01E9">
                    <w:rPr>
                      <w:noProof/>
                      <w:szCs w:val="24"/>
                    </w:rPr>
                    <w:t xml:space="preserve">Programą turi būti galima įrašyti į ne mažiau nei Windows OS, MAC OS, Chrome OS ir turi būti programų versijos Android OS. Vienam ekranui turi būti ne mažiau nei dvi licencijos, skirtos dviem skirtingiems kompiuteriams. Programa turi būti susieta su siūlomu interaktyviu ekranu. Paspaudus dedikuotą mygtuką ant interaktyvaus ekrano turi atsidaryti langas, kuriame vartotojas turi turėti galimybę pasirinkti ne mažiau nei iš šių programėlių: baltos lentos, anotacijos, ekrano dalijamasis, laikmatis ir suktukas. </w:t>
                  </w:r>
                </w:p>
              </w:tc>
            </w:tr>
            <w:tr w:rsidR="003372E5" w:rsidRPr="007F01E9" w14:paraId="30D6B1DD" w14:textId="77777777" w:rsidTr="007C4280">
              <w:tc>
                <w:tcPr>
                  <w:tcW w:w="1452" w:type="dxa"/>
                  <w:vAlign w:val="center"/>
                </w:tcPr>
                <w:p w14:paraId="5D2780F3" w14:textId="77777777" w:rsidR="003372E5" w:rsidRPr="007F01E9" w:rsidRDefault="003372E5" w:rsidP="00306144">
                  <w:pPr>
                    <w:spacing w:after="0" w:line="240" w:lineRule="auto"/>
                    <w:rPr>
                      <w:szCs w:val="24"/>
                    </w:rPr>
                  </w:pPr>
                  <w:r w:rsidRPr="007F01E9">
                    <w:rPr>
                      <w:szCs w:val="24"/>
                    </w:rPr>
                    <w:t>Baltos lentos programėlė</w:t>
                  </w:r>
                </w:p>
              </w:tc>
              <w:tc>
                <w:tcPr>
                  <w:tcW w:w="4678" w:type="dxa"/>
                  <w:vAlign w:val="center"/>
                </w:tcPr>
                <w:p w14:paraId="4F8AE562" w14:textId="77777777" w:rsidR="003372E5" w:rsidRPr="007F01E9" w:rsidRDefault="003372E5" w:rsidP="00306144">
                  <w:pPr>
                    <w:shd w:val="clear" w:color="auto" w:fill="FFFFFF"/>
                    <w:spacing w:after="0" w:line="240" w:lineRule="auto"/>
                    <w:ind w:hanging="284"/>
                    <w:rPr>
                      <w:szCs w:val="24"/>
                    </w:rPr>
                  </w:pPr>
                  <w:r w:rsidRPr="007F01E9">
                    <w:rPr>
                      <w:szCs w:val="24"/>
                    </w:rPr>
                    <w:t>1.</w:t>
                  </w:r>
                  <w:r w:rsidRPr="007F01E9">
                    <w:rPr>
                      <w:szCs w:val="24"/>
                    </w:rPr>
                    <w:tab/>
                    <w:t>Turi būti ne mažiau nei 11 baltos lentos skirtingų pagrindų (langeliai, penklinė ir t.t.), taip pat turi būti galimybė padaryti pagrindą pasirenkant iš RGB spalvų spektro.</w:t>
                  </w:r>
                </w:p>
                <w:p w14:paraId="1E8ECB27" w14:textId="77777777" w:rsidR="003372E5" w:rsidRPr="007F01E9" w:rsidRDefault="003372E5" w:rsidP="00306144">
                  <w:pPr>
                    <w:shd w:val="clear" w:color="auto" w:fill="FFFFFF"/>
                    <w:spacing w:after="0" w:line="240" w:lineRule="auto"/>
                    <w:ind w:hanging="284"/>
                    <w:rPr>
                      <w:szCs w:val="24"/>
                    </w:rPr>
                  </w:pPr>
                  <w:r w:rsidRPr="007F01E9">
                    <w:rPr>
                      <w:szCs w:val="24"/>
                    </w:rPr>
                    <w:t>2.</w:t>
                  </w:r>
                  <w:r w:rsidRPr="007F01E9">
                    <w:rPr>
                      <w:szCs w:val="24"/>
                    </w:rPr>
                    <w:tab/>
                    <w:t>Matematika: turi būti integruoti interaktyvūs matlankio, liniuotės ir trikampio įrankiai. Turi būti integruotas formulių rašymo įrankis.</w:t>
                  </w:r>
                </w:p>
                <w:p w14:paraId="671455E2" w14:textId="77777777" w:rsidR="003372E5" w:rsidRPr="007F01E9" w:rsidRDefault="003372E5" w:rsidP="00306144">
                  <w:pPr>
                    <w:shd w:val="clear" w:color="auto" w:fill="FFFFFF"/>
                    <w:spacing w:after="0" w:line="240" w:lineRule="auto"/>
                    <w:ind w:hanging="284"/>
                    <w:rPr>
                      <w:szCs w:val="24"/>
                    </w:rPr>
                  </w:pPr>
                  <w:r w:rsidRPr="007F01E9">
                    <w:rPr>
                      <w:szCs w:val="24"/>
                    </w:rPr>
                    <w:t>3.</w:t>
                  </w:r>
                  <w:r w:rsidRPr="007F01E9">
                    <w:rPr>
                      <w:szCs w:val="24"/>
                    </w:rPr>
                    <w:tab/>
                    <w:t>Turi būti galimybė sugrupuoti skirtingus objektus į vieną.</w:t>
                  </w:r>
                </w:p>
                <w:p w14:paraId="122F9A38" w14:textId="77777777" w:rsidR="003372E5" w:rsidRPr="007F01E9" w:rsidRDefault="003372E5" w:rsidP="00306144">
                  <w:pPr>
                    <w:shd w:val="clear" w:color="auto" w:fill="FFFFFF"/>
                    <w:spacing w:after="0" w:line="240" w:lineRule="auto"/>
                    <w:ind w:hanging="284"/>
                    <w:rPr>
                      <w:szCs w:val="24"/>
                    </w:rPr>
                  </w:pPr>
                  <w:r w:rsidRPr="007F01E9">
                    <w:rPr>
                      <w:szCs w:val="24"/>
                    </w:rPr>
                    <w:t>4.</w:t>
                  </w:r>
                  <w:r w:rsidRPr="007F01E9">
                    <w:rPr>
                      <w:szCs w:val="24"/>
                    </w:rPr>
                    <w:tab/>
                    <w:t>Turi būti užtikrinta galimybė užraktini objektus ar paveikslėlius:</w:t>
                  </w:r>
                </w:p>
                <w:p w14:paraId="473C0506" w14:textId="77777777" w:rsidR="003372E5" w:rsidRPr="007F01E9" w:rsidRDefault="003372E5" w:rsidP="00306144">
                  <w:pPr>
                    <w:shd w:val="clear" w:color="auto" w:fill="FFFFFF"/>
                    <w:spacing w:after="0" w:line="240" w:lineRule="auto"/>
                    <w:ind w:hanging="283"/>
                    <w:rPr>
                      <w:szCs w:val="24"/>
                    </w:rPr>
                  </w:pPr>
                  <w:r w:rsidRPr="007F01E9">
                    <w:rPr>
                      <w:szCs w:val="24"/>
                    </w:rPr>
                    <w:t>a)</w:t>
                  </w:r>
                  <w:r w:rsidRPr="007F01E9">
                    <w:rPr>
                      <w:szCs w:val="24"/>
                    </w:rPr>
                    <w:tab/>
                    <w:t>Kad nebūtų galima judinti;</w:t>
                  </w:r>
                </w:p>
                <w:p w14:paraId="6499973C" w14:textId="77777777" w:rsidR="003372E5" w:rsidRPr="007F01E9" w:rsidRDefault="003372E5" w:rsidP="00306144">
                  <w:pPr>
                    <w:shd w:val="clear" w:color="auto" w:fill="FFFFFF"/>
                    <w:spacing w:after="0" w:line="240" w:lineRule="auto"/>
                    <w:ind w:hanging="283"/>
                    <w:rPr>
                      <w:szCs w:val="24"/>
                    </w:rPr>
                  </w:pPr>
                  <w:r w:rsidRPr="007F01E9">
                    <w:rPr>
                      <w:szCs w:val="24"/>
                    </w:rPr>
                    <w:t>b)</w:t>
                  </w:r>
                  <w:r w:rsidRPr="007F01E9">
                    <w:rPr>
                      <w:szCs w:val="24"/>
                    </w:rPr>
                    <w:tab/>
                    <w:t>Būtų galima judinti tik horizontaliai;</w:t>
                  </w:r>
                </w:p>
                <w:p w14:paraId="734BD3C0" w14:textId="77777777" w:rsidR="003372E5" w:rsidRPr="007F01E9" w:rsidRDefault="003372E5" w:rsidP="00306144">
                  <w:pPr>
                    <w:shd w:val="clear" w:color="auto" w:fill="FFFFFF"/>
                    <w:spacing w:after="0" w:line="240" w:lineRule="auto"/>
                    <w:ind w:hanging="283"/>
                    <w:rPr>
                      <w:szCs w:val="24"/>
                    </w:rPr>
                  </w:pPr>
                  <w:r w:rsidRPr="007F01E9">
                    <w:rPr>
                      <w:szCs w:val="24"/>
                    </w:rPr>
                    <w:t>c)</w:t>
                  </w:r>
                  <w:r w:rsidRPr="007F01E9">
                    <w:rPr>
                      <w:szCs w:val="24"/>
                    </w:rPr>
                    <w:tab/>
                    <w:t>Būtų galima judinti tik vertikaliai;</w:t>
                  </w:r>
                </w:p>
                <w:p w14:paraId="3F076FBA" w14:textId="77777777" w:rsidR="003372E5" w:rsidRPr="007F01E9" w:rsidRDefault="003372E5" w:rsidP="00306144">
                  <w:pPr>
                    <w:shd w:val="clear" w:color="auto" w:fill="FFFFFF"/>
                    <w:spacing w:after="0" w:line="240" w:lineRule="auto"/>
                    <w:ind w:hanging="283"/>
                    <w:rPr>
                      <w:szCs w:val="24"/>
                    </w:rPr>
                  </w:pPr>
                  <w:r w:rsidRPr="007F01E9">
                    <w:rPr>
                      <w:szCs w:val="24"/>
                    </w:rPr>
                    <w:t>d)</w:t>
                  </w:r>
                  <w:r w:rsidRPr="007F01E9">
                    <w:rPr>
                      <w:szCs w:val="24"/>
                    </w:rPr>
                    <w:tab/>
                    <w:t>Būtų galima tik sukti.</w:t>
                  </w:r>
                </w:p>
                <w:p w14:paraId="1B55F988" w14:textId="77777777" w:rsidR="003372E5" w:rsidRPr="007F01E9" w:rsidRDefault="003372E5" w:rsidP="00306144">
                  <w:pPr>
                    <w:shd w:val="clear" w:color="auto" w:fill="FFFFFF"/>
                    <w:spacing w:after="0" w:line="240" w:lineRule="auto"/>
                    <w:ind w:hanging="284"/>
                    <w:rPr>
                      <w:szCs w:val="24"/>
                    </w:rPr>
                  </w:pPr>
                  <w:r w:rsidRPr="007F01E9">
                    <w:rPr>
                      <w:szCs w:val="24"/>
                    </w:rPr>
                    <w:t>5.</w:t>
                  </w:r>
                  <w:r w:rsidRPr="007F01E9">
                    <w:rPr>
                      <w:szCs w:val="24"/>
                    </w:rPr>
                    <w:tab/>
                    <w:t>Programa turi atpažinti objekto tipą ir pagal jo tipą automatiškai rodyti skirtingas galimas manipuliacijas ar galimus veiksmus su tuo objektu.</w:t>
                  </w:r>
                </w:p>
                <w:p w14:paraId="4C528A68" w14:textId="77777777" w:rsidR="003372E5" w:rsidRPr="007F01E9" w:rsidRDefault="003372E5" w:rsidP="00306144">
                  <w:pPr>
                    <w:shd w:val="clear" w:color="auto" w:fill="FFFFFF"/>
                    <w:spacing w:after="0" w:line="240" w:lineRule="auto"/>
                    <w:ind w:hanging="284"/>
                    <w:rPr>
                      <w:szCs w:val="24"/>
                    </w:rPr>
                  </w:pPr>
                  <w:r w:rsidRPr="007F01E9">
                    <w:rPr>
                      <w:szCs w:val="24"/>
                    </w:rPr>
                    <w:t>6.</w:t>
                  </w:r>
                  <w:r w:rsidRPr="007F01E9">
                    <w:rPr>
                      <w:szCs w:val="24"/>
                    </w:rPr>
                    <w:tab/>
                    <w:t xml:space="preserve">Turi būti galimybė įkelti vaizdo failus, paveikslėlius, </w:t>
                  </w:r>
                  <w:proofErr w:type="spellStart"/>
                  <w:r w:rsidRPr="007F01E9">
                    <w:rPr>
                      <w:szCs w:val="24"/>
                    </w:rPr>
                    <w:t>pdf</w:t>
                  </w:r>
                  <w:proofErr w:type="spellEnd"/>
                  <w:r w:rsidRPr="007F01E9">
                    <w:rPr>
                      <w:szCs w:val="24"/>
                    </w:rPr>
                    <w:t>, Microsoft Excel, Word ir PowerPoint failus. Jeigu failas turi daugiau nei vieną puslapį ar skaidrę (</w:t>
                  </w:r>
                  <w:proofErr w:type="spellStart"/>
                  <w:r w:rsidRPr="007F01E9">
                    <w:rPr>
                      <w:szCs w:val="24"/>
                    </w:rPr>
                    <w:t>pdf</w:t>
                  </w:r>
                  <w:proofErr w:type="spellEnd"/>
                  <w:r w:rsidRPr="007F01E9">
                    <w:rPr>
                      <w:szCs w:val="24"/>
                    </w:rPr>
                    <w:t xml:space="preserve">, Microsoft Excel, Word ir PowerPoint atvejais), tuomet programa automatiškai turi pasiūlyti, kuriuos </w:t>
                  </w:r>
                  <w:r w:rsidRPr="007F01E9">
                    <w:rPr>
                      <w:szCs w:val="24"/>
                    </w:rPr>
                    <w:lastRenderedPageBreak/>
                    <w:t>puslapius importuoti, taip pat programa turi pasiūlyti importuoti ne mažiau nei šiais būdais ir atskirus puslapius lentoje išdėstyti: tinkleliu, horizontaliai, vertikaliai, vienas ant kito arba į atskirus baltos lentos lapus.</w:t>
                  </w:r>
                </w:p>
                <w:p w14:paraId="159493DF" w14:textId="77777777" w:rsidR="003372E5" w:rsidRPr="007F01E9" w:rsidRDefault="003372E5" w:rsidP="00306144">
                  <w:pPr>
                    <w:shd w:val="clear" w:color="auto" w:fill="FFFFFF"/>
                    <w:spacing w:after="0" w:line="240" w:lineRule="auto"/>
                    <w:ind w:hanging="284"/>
                    <w:rPr>
                      <w:szCs w:val="24"/>
                    </w:rPr>
                  </w:pPr>
                  <w:r w:rsidRPr="007F01E9">
                    <w:rPr>
                      <w:szCs w:val="24"/>
                    </w:rPr>
                    <w:t>7.</w:t>
                  </w:r>
                  <w:r w:rsidRPr="007F01E9">
                    <w:rPr>
                      <w:szCs w:val="24"/>
                    </w:rPr>
                    <w:tab/>
                    <w:t>Turi būti integruota paveikslėlių (“</w:t>
                  </w:r>
                  <w:proofErr w:type="spellStart"/>
                  <w:r w:rsidRPr="007F01E9">
                    <w:rPr>
                      <w:szCs w:val="24"/>
                    </w:rPr>
                    <w:t>clipart</w:t>
                  </w:r>
                  <w:proofErr w:type="spellEnd"/>
                  <w:r w:rsidRPr="007F01E9">
                    <w:rPr>
                      <w:szCs w:val="24"/>
                    </w:rPr>
                    <w:t>”) galerija, kuriai pasiekti nereikia interneto ryšio.</w:t>
                  </w:r>
                </w:p>
                <w:p w14:paraId="7FF98E8D" w14:textId="77777777" w:rsidR="003372E5" w:rsidRPr="007F01E9" w:rsidRDefault="003372E5" w:rsidP="00306144">
                  <w:pPr>
                    <w:shd w:val="clear" w:color="auto" w:fill="FFFFFF"/>
                    <w:spacing w:after="0" w:line="240" w:lineRule="auto"/>
                    <w:ind w:hanging="284"/>
                    <w:rPr>
                      <w:szCs w:val="24"/>
                    </w:rPr>
                  </w:pPr>
                  <w:r w:rsidRPr="007F01E9">
                    <w:rPr>
                      <w:szCs w:val="24"/>
                    </w:rPr>
                    <w:t>8.</w:t>
                  </w:r>
                  <w:r w:rsidRPr="007F01E9">
                    <w:rPr>
                      <w:szCs w:val="24"/>
                    </w:rPr>
                    <w:tab/>
                    <w:t>Turi būti galimybė įdėti naršyklę į baltą lentą. Naršyklė turi turėti “</w:t>
                  </w:r>
                  <w:proofErr w:type="spellStart"/>
                  <w:r w:rsidRPr="007F01E9">
                    <w:rPr>
                      <w:szCs w:val="24"/>
                    </w:rPr>
                    <w:t>desktop</w:t>
                  </w:r>
                  <w:proofErr w:type="spellEnd"/>
                  <w:r w:rsidRPr="007F01E9">
                    <w:rPr>
                      <w:szCs w:val="24"/>
                    </w:rPr>
                    <w:t>” ir “</w:t>
                  </w:r>
                  <w:proofErr w:type="spellStart"/>
                  <w:r w:rsidRPr="007F01E9">
                    <w:rPr>
                      <w:szCs w:val="24"/>
                    </w:rPr>
                    <w:t>mobile</w:t>
                  </w:r>
                  <w:proofErr w:type="spellEnd"/>
                  <w:r w:rsidRPr="007F01E9">
                    <w:rPr>
                      <w:szCs w:val="24"/>
                    </w:rPr>
                    <w:t>” svetainių rodymo funkcijas.</w:t>
                  </w:r>
                </w:p>
                <w:p w14:paraId="23DEAE70" w14:textId="77777777" w:rsidR="003372E5" w:rsidRPr="007F01E9" w:rsidRDefault="003372E5" w:rsidP="00306144">
                  <w:pPr>
                    <w:shd w:val="clear" w:color="auto" w:fill="FFFFFF"/>
                    <w:spacing w:after="0" w:line="240" w:lineRule="auto"/>
                    <w:ind w:hanging="284"/>
                    <w:rPr>
                      <w:szCs w:val="24"/>
                    </w:rPr>
                  </w:pPr>
                  <w:r w:rsidRPr="007F01E9">
                    <w:rPr>
                      <w:szCs w:val="24"/>
                    </w:rPr>
                    <w:t>9.</w:t>
                  </w:r>
                  <w:r w:rsidRPr="007F01E9">
                    <w:rPr>
                      <w:szCs w:val="24"/>
                    </w:rPr>
                    <w:tab/>
                    <w:t>Turi būti integruota YouTube ir Google vaizdai paieška į programos funkciją neatverčiant integruotos naršyklės ir neišeinant iš programos.</w:t>
                  </w:r>
                </w:p>
              </w:tc>
            </w:tr>
            <w:tr w:rsidR="003372E5" w:rsidRPr="007F01E9" w14:paraId="48FC459C" w14:textId="77777777" w:rsidTr="007C4280">
              <w:tc>
                <w:tcPr>
                  <w:tcW w:w="1452" w:type="dxa"/>
                  <w:vAlign w:val="center"/>
                </w:tcPr>
                <w:p w14:paraId="37724773" w14:textId="77777777" w:rsidR="003372E5" w:rsidRPr="007F01E9" w:rsidRDefault="003372E5" w:rsidP="00306144">
                  <w:pPr>
                    <w:spacing w:after="0" w:line="240" w:lineRule="auto"/>
                    <w:rPr>
                      <w:szCs w:val="24"/>
                    </w:rPr>
                  </w:pPr>
                  <w:r w:rsidRPr="007F01E9">
                    <w:rPr>
                      <w:szCs w:val="24"/>
                    </w:rPr>
                    <w:lastRenderedPageBreak/>
                    <w:t>Anotacijos programėlė</w:t>
                  </w:r>
                </w:p>
              </w:tc>
              <w:tc>
                <w:tcPr>
                  <w:tcW w:w="4678" w:type="dxa"/>
                  <w:vAlign w:val="center"/>
                </w:tcPr>
                <w:p w14:paraId="362BCA4A" w14:textId="77777777" w:rsidR="003372E5" w:rsidRPr="007F01E9" w:rsidRDefault="003372E5" w:rsidP="00306144">
                  <w:pPr>
                    <w:spacing w:after="0" w:line="240" w:lineRule="auto"/>
                    <w:rPr>
                      <w:szCs w:val="24"/>
                    </w:rPr>
                  </w:pPr>
                  <w:r w:rsidRPr="007F01E9">
                    <w:rPr>
                      <w:szCs w:val="24"/>
                    </w:rPr>
                    <w:t xml:space="preserve">Turi būti galima rašyti ant bet kurios aplinkos ir ant bet kurios atvertos programos </w:t>
                  </w:r>
                </w:p>
              </w:tc>
            </w:tr>
            <w:tr w:rsidR="003372E5" w:rsidRPr="007F01E9" w14:paraId="7D0B8DBA" w14:textId="77777777" w:rsidTr="007C4280">
              <w:tc>
                <w:tcPr>
                  <w:tcW w:w="1452" w:type="dxa"/>
                  <w:vAlign w:val="center"/>
                </w:tcPr>
                <w:p w14:paraId="11074B84" w14:textId="77777777" w:rsidR="003372E5" w:rsidRPr="007F01E9" w:rsidRDefault="003372E5" w:rsidP="00306144">
                  <w:pPr>
                    <w:spacing w:after="0" w:line="240" w:lineRule="auto"/>
                    <w:rPr>
                      <w:szCs w:val="24"/>
                    </w:rPr>
                  </w:pPr>
                  <w:r w:rsidRPr="007F01E9">
                    <w:rPr>
                      <w:szCs w:val="24"/>
                    </w:rPr>
                    <w:t>Ekrano dalijimosi programėlė</w:t>
                  </w:r>
                </w:p>
              </w:tc>
              <w:tc>
                <w:tcPr>
                  <w:tcW w:w="4678" w:type="dxa"/>
                  <w:vAlign w:val="center"/>
                </w:tcPr>
                <w:p w14:paraId="5FE8B243" w14:textId="77777777" w:rsidR="003372E5" w:rsidRPr="007F01E9" w:rsidRDefault="003372E5" w:rsidP="00306144">
                  <w:pPr>
                    <w:pStyle w:val="Sraopastraipa"/>
                    <w:spacing w:after="0" w:line="240" w:lineRule="auto"/>
                    <w:ind w:left="0"/>
                    <w:rPr>
                      <w:rFonts w:ascii="Times New Roman" w:hAnsi="Times New Roman"/>
                      <w:noProof/>
                      <w:sz w:val="24"/>
                      <w:szCs w:val="24"/>
                    </w:rPr>
                  </w:pPr>
                  <w:r w:rsidRPr="007F01E9">
                    <w:rPr>
                      <w:rFonts w:ascii="Times New Roman" w:hAnsi="Times New Roman"/>
                      <w:noProof/>
                      <w:sz w:val="24"/>
                      <w:szCs w:val="24"/>
                    </w:rPr>
                    <w:t xml:space="preserve">Užtikrina galimybę vienu metu prijungti ne mažiau nei 39 išmaniuosius įrenginius, kurie gali būti skirtingų operacinių sistemų (Windows, Android, iOS, MAC OS) iš bet kurios pasaulio vietos. Vienu metu turi būti užtikrinta galimybė išvesti ne mažiau nei 4 skirtingus prisijungusiuosius. Ekrano pasidalijimas gali būti leidžiamas tik patvirtinus ekrano valdytojui. </w:t>
                  </w:r>
                </w:p>
              </w:tc>
            </w:tr>
            <w:tr w:rsidR="003372E5" w:rsidRPr="007F01E9" w14:paraId="129B1149" w14:textId="77777777" w:rsidTr="007C4280">
              <w:tc>
                <w:tcPr>
                  <w:tcW w:w="1452" w:type="dxa"/>
                  <w:vAlign w:val="center"/>
                </w:tcPr>
                <w:p w14:paraId="3F490D29" w14:textId="77777777" w:rsidR="003372E5" w:rsidRPr="007F01E9" w:rsidRDefault="003372E5" w:rsidP="00306144">
                  <w:pPr>
                    <w:spacing w:after="0" w:line="240" w:lineRule="auto"/>
                    <w:rPr>
                      <w:szCs w:val="24"/>
                    </w:rPr>
                  </w:pPr>
                  <w:r w:rsidRPr="007F01E9">
                    <w:rPr>
                      <w:szCs w:val="24"/>
                    </w:rPr>
                    <w:t>Laikmačio programėlė</w:t>
                  </w:r>
                </w:p>
              </w:tc>
              <w:tc>
                <w:tcPr>
                  <w:tcW w:w="4678" w:type="dxa"/>
                  <w:vAlign w:val="center"/>
                </w:tcPr>
                <w:p w14:paraId="708AA9A5" w14:textId="77777777" w:rsidR="003372E5" w:rsidRPr="007F01E9" w:rsidRDefault="003372E5" w:rsidP="00306144">
                  <w:pPr>
                    <w:spacing w:after="0" w:line="240" w:lineRule="auto"/>
                    <w:rPr>
                      <w:szCs w:val="24"/>
                    </w:rPr>
                  </w:pPr>
                  <w:r w:rsidRPr="007F01E9">
                    <w:rPr>
                      <w:szCs w:val="24"/>
                    </w:rPr>
                    <w:t>Ne blogiau nei rinktis skaičiuoti laiką atgal, į priekį</w:t>
                  </w:r>
                </w:p>
              </w:tc>
            </w:tr>
            <w:tr w:rsidR="003372E5" w:rsidRPr="007F01E9" w14:paraId="456F9D98" w14:textId="77777777" w:rsidTr="007C4280">
              <w:tc>
                <w:tcPr>
                  <w:tcW w:w="1452" w:type="dxa"/>
                  <w:vAlign w:val="center"/>
                </w:tcPr>
                <w:p w14:paraId="61F2D830" w14:textId="77777777" w:rsidR="003372E5" w:rsidRPr="007F01E9" w:rsidRDefault="003372E5" w:rsidP="00306144">
                  <w:pPr>
                    <w:spacing w:after="0" w:line="240" w:lineRule="auto"/>
                    <w:rPr>
                      <w:szCs w:val="24"/>
                    </w:rPr>
                  </w:pPr>
                  <w:r w:rsidRPr="007F01E9">
                    <w:rPr>
                      <w:szCs w:val="24"/>
                    </w:rPr>
                    <w:t>Suktuko programėlė</w:t>
                  </w:r>
                </w:p>
              </w:tc>
              <w:tc>
                <w:tcPr>
                  <w:tcW w:w="4678" w:type="dxa"/>
                  <w:vAlign w:val="center"/>
                </w:tcPr>
                <w:p w14:paraId="3C5C8BE5" w14:textId="77777777" w:rsidR="003372E5" w:rsidRPr="007F01E9" w:rsidRDefault="003372E5" w:rsidP="00306144">
                  <w:pPr>
                    <w:spacing w:after="0" w:line="240" w:lineRule="auto"/>
                    <w:rPr>
                      <w:szCs w:val="24"/>
                    </w:rPr>
                  </w:pPr>
                  <w:r w:rsidRPr="007F01E9">
                    <w:rPr>
                      <w:szCs w:val="24"/>
                    </w:rPr>
                    <w:t>Ne blogiau nei susikelti visų klasės mokinių vardus į suktuką ir sukimosi metu atsitiktine tvarką išrinkti vieną</w:t>
                  </w:r>
                </w:p>
              </w:tc>
            </w:tr>
            <w:tr w:rsidR="003372E5" w:rsidRPr="007F01E9" w14:paraId="4F4DCC19" w14:textId="77777777" w:rsidTr="007C4280">
              <w:tc>
                <w:tcPr>
                  <w:tcW w:w="1452" w:type="dxa"/>
                  <w:vAlign w:val="center"/>
                </w:tcPr>
                <w:p w14:paraId="65FD9C0B" w14:textId="77777777" w:rsidR="003372E5" w:rsidRPr="007F01E9" w:rsidRDefault="003372E5" w:rsidP="00306144">
                  <w:pPr>
                    <w:spacing w:after="0" w:line="240" w:lineRule="auto"/>
                    <w:rPr>
                      <w:szCs w:val="24"/>
                    </w:rPr>
                  </w:pPr>
                  <w:r w:rsidRPr="007F01E9">
                    <w:rPr>
                      <w:szCs w:val="24"/>
                    </w:rPr>
                    <w:t>Pasyvūs rašikliai</w:t>
                  </w:r>
                </w:p>
              </w:tc>
              <w:tc>
                <w:tcPr>
                  <w:tcW w:w="4678" w:type="dxa"/>
                  <w:vAlign w:val="center"/>
                </w:tcPr>
                <w:p w14:paraId="4D584B4E" w14:textId="6753D6E7" w:rsidR="003372E5" w:rsidRPr="007F01E9" w:rsidRDefault="003372E5" w:rsidP="00306144">
                  <w:pPr>
                    <w:spacing w:after="0" w:line="240" w:lineRule="auto"/>
                    <w:rPr>
                      <w:noProof/>
                      <w:szCs w:val="24"/>
                    </w:rPr>
                  </w:pPr>
                  <w:r w:rsidRPr="007F01E9">
                    <w:rPr>
                      <w:szCs w:val="24"/>
                    </w:rPr>
                    <w:t xml:space="preserve">Turi būti ne mažiau nei 2 rašikliai, be elementų (baterijų). Ekrane integruotas viso ilgio rašiklio dėklas. Visos dalys </w:t>
                  </w:r>
                  <w:r w:rsidR="00A006A3" w:rsidRPr="007F01E9">
                    <w:rPr>
                      <w:szCs w:val="24"/>
                    </w:rPr>
                    <w:t>–</w:t>
                  </w:r>
                  <w:r w:rsidRPr="007F01E9">
                    <w:rPr>
                      <w:szCs w:val="24"/>
                    </w:rPr>
                    <w:t xml:space="preserve"> to paties gamintojo. </w:t>
                  </w:r>
                </w:p>
              </w:tc>
            </w:tr>
            <w:tr w:rsidR="003372E5" w:rsidRPr="007F01E9" w14:paraId="14948964" w14:textId="77777777" w:rsidTr="007C4280">
              <w:tc>
                <w:tcPr>
                  <w:tcW w:w="1452" w:type="dxa"/>
                  <w:vAlign w:val="center"/>
                </w:tcPr>
                <w:p w14:paraId="769BAFF9" w14:textId="77777777" w:rsidR="003372E5" w:rsidRPr="007F01E9" w:rsidRDefault="003372E5" w:rsidP="00306144">
                  <w:pPr>
                    <w:spacing w:after="0" w:line="240" w:lineRule="auto"/>
                    <w:rPr>
                      <w:szCs w:val="24"/>
                    </w:rPr>
                  </w:pPr>
                  <w:r w:rsidRPr="007F01E9">
                    <w:rPr>
                      <w:szCs w:val="24"/>
                    </w:rPr>
                    <w:t>Aktyvus rašiklis</w:t>
                  </w:r>
                </w:p>
              </w:tc>
              <w:tc>
                <w:tcPr>
                  <w:tcW w:w="4678" w:type="dxa"/>
                  <w:vAlign w:val="center"/>
                </w:tcPr>
                <w:p w14:paraId="4DBADBF1" w14:textId="77777777" w:rsidR="003372E5" w:rsidRPr="007F01E9" w:rsidRDefault="003372E5" w:rsidP="00306144">
                  <w:pPr>
                    <w:spacing w:after="0" w:line="240" w:lineRule="auto"/>
                    <w:rPr>
                      <w:szCs w:val="24"/>
                    </w:rPr>
                  </w:pPr>
                  <w:r w:rsidRPr="007F01E9">
                    <w:rPr>
                      <w:szCs w:val="24"/>
                    </w:rPr>
                    <w:t xml:space="preserve">Turi būti ne mažiau nei 1 rašiklis, kuris reaguoja į paspaudimą ir piešia storesnę arba siauresnę liniją. Rašiklis turi turėti ne mažiau nei tris režimus, kurie keičiami pačiame rašiklyje pasukant antgalį: 1. Pelės režimas – turi būti galima valdyti kompiuterį nuotoliniu būdu su rašikliu. 2. Žymeklis – turi būti virtualus taškas, kurį vedžiojate ir nukreipiate į naudotojui svarbias vietas. 3 Prezentacijų valdiklis – turi būti galima perjunginėti skaidres su dedikuotais mygtukais ant rašiklio. </w:t>
                  </w:r>
                </w:p>
              </w:tc>
            </w:tr>
            <w:tr w:rsidR="003372E5" w:rsidRPr="007F01E9" w14:paraId="3E6A83AA" w14:textId="77777777" w:rsidTr="007C4280">
              <w:tc>
                <w:tcPr>
                  <w:tcW w:w="1452" w:type="dxa"/>
                  <w:vAlign w:val="center"/>
                </w:tcPr>
                <w:p w14:paraId="216776D4" w14:textId="703B8097" w:rsidR="003372E5" w:rsidRPr="007F01E9" w:rsidRDefault="003372E5" w:rsidP="00306144">
                  <w:pPr>
                    <w:spacing w:after="0" w:line="240" w:lineRule="auto"/>
                    <w:rPr>
                      <w:szCs w:val="24"/>
                    </w:rPr>
                  </w:pPr>
                  <w:r w:rsidRPr="007F01E9">
                    <w:rPr>
                      <w:szCs w:val="24"/>
                    </w:rPr>
                    <w:lastRenderedPageBreak/>
                    <w:t>Prezentacijų programinė</w:t>
                  </w:r>
                  <w:r w:rsidR="00311410">
                    <w:rPr>
                      <w:szCs w:val="24"/>
                    </w:rPr>
                    <w:t xml:space="preserve"> įranga</w:t>
                  </w:r>
                </w:p>
              </w:tc>
              <w:tc>
                <w:tcPr>
                  <w:tcW w:w="4678" w:type="dxa"/>
                  <w:vAlign w:val="center"/>
                </w:tcPr>
                <w:p w14:paraId="19467105" w14:textId="77777777" w:rsidR="003372E5" w:rsidRPr="007F01E9" w:rsidRDefault="003372E5" w:rsidP="00306144">
                  <w:pPr>
                    <w:spacing w:after="0" w:line="240" w:lineRule="auto"/>
                    <w:rPr>
                      <w:noProof/>
                      <w:szCs w:val="24"/>
                    </w:rPr>
                  </w:pPr>
                  <w:r w:rsidRPr="007F01E9">
                    <w:rPr>
                      <w:szCs w:val="24"/>
                    </w:rPr>
                    <w:t>Kartu su ekranu turi būti pateikiama programinė įranga (MAC OS ir Windows operacinėms sistemoms), kuri turi būti skirta kurti interaktyvias pamokas. Ekrano gamintojo programinės įrangos atnaujinimai teikiami neribotą laiką. Programinėje įrangoje pirštu ar rašikliu parašytą tekstą (lietuvių kalba) galima konvertuoti į skaitmenines raides. Programos ir ekrano gamintojas privalo būti tas pats. Programinė įranga turi būti Lietuvių kalba.</w:t>
                  </w:r>
                </w:p>
              </w:tc>
            </w:tr>
            <w:tr w:rsidR="003372E5" w:rsidRPr="007F01E9" w14:paraId="18B76E31" w14:textId="77777777" w:rsidTr="007C4280">
              <w:tc>
                <w:tcPr>
                  <w:tcW w:w="1452" w:type="dxa"/>
                  <w:vAlign w:val="center"/>
                </w:tcPr>
                <w:p w14:paraId="1749E91A" w14:textId="77777777" w:rsidR="003372E5" w:rsidRPr="007F01E9" w:rsidRDefault="003372E5" w:rsidP="00306144">
                  <w:pPr>
                    <w:spacing w:after="0" w:line="240" w:lineRule="auto"/>
                    <w:rPr>
                      <w:szCs w:val="24"/>
                    </w:rPr>
                  </w:pPr>
                  <w:r w:rsidRPr="007F01E9">
                    <w:rPr>
                      <w:szCs w:val="24"/>
                    </w:rPr>
                    <w:t>Laikiklis</w:t>
                  </w:r>
                </w:p>
              </w:tc>
              <w:tc>
                <w:tcPr>
                  <w:tcW w:w="4678" w:type="dxa"/>
                  <w:vAlign w:val="center"/>
                </w:tcPr>
                <w:p w14:paraId="098043D8" w14:textId="77777777" w:rsidR="003372E5" w:rsidRPr="007F01E9" w:rsidRDefault="003372E5" w:rsidP="00606CF9">
                  <w:pPr>
                    <w:spacing w:after="0" w:line="240" w:lineRule="auto"/>
                    <w:jc w:val="both"/>
                    <w:rPr>
                      <w:noProof/>
                      <w:szCs w:val="24"/>
                    </w:rPr>
                  </w:pPr>
                  <w:r w:rsidRPr="007F01E9">
                    <w:rPr>
                      <w:szCs w:val="24"/>
                    </w:rPr>
                    <w:t>Kartu su ekranu turi būti pateiktas tam tinkamas sieninis laikiklis.</w:t>
                  </w:r>
                </w:p>
              </w:tc>
            </w:tr>
            <w:tr w:rsidR="003372E5" w:rsidRPr="007F01E9" w14:paraId="5A134685" w14:textId="77777777" w:rsidTr="007C4280">
              <w:tc>
                <w:tcPr>
                  <w:tcW w:w="1452" w:type="dxa"/>
                  <w:vAlign w:val="center"/>
                </w:tcPr>
                <w:p w14:paraId="500B1488" w14:textId="77777777" w:rsidR="003372E5" w:rsidRPr="007F01E9" w:rsidRDefault="003372E5" w:rsidP="00306144">
                  <w:pPr>
                    <w:spacing w:after="0" w:line="240" w:lineRule="auto"/>
                    <w:rPr>
                      <w:szCs w:val="24"/>
                    </w:rPr>
                  </w:pPr>
                  <w:r w:rsidRPr="007F01E9">
                    <w:rPr>
                      <w:szCs w:val="24"/>
                    </w:rPr>
                    <w:t>Garantija</w:t>
                  </w:r>
                </w:p>
              </w:tc>
              <w:tc>
                <w:tcPr>
                  <w:tcW w:w="4678" w:type="dxa"/>
                  <w:vAlign w:val="center"/>
                </w:tcPr>
                <w:p w14:paraId="541F913A" w14:textId="77777777" w:rsidR="003372E5" w:rsidRPr="007F01E9" w:rsidRDefault="003372E5" w:rsidP="00306144">
                  <w:pPr>
                    <w:spacing w:after="0" w:line="240" w:lineRule="auto"/>
                    <w:rPr>
                      <w:noProof/>
                      <w:szCs w:val="24"/>
                    </w:rPr>
                  </w:pPr>
                  <w:r w:rsidRPr="007F01E9">
                    <w:rPr>
                      <w:szCs w:val="24"/>
                    </w:rPr>
                    <w:t>Ne mažiau kaip 36 mėn. gamintojo garantija.</w:t>
                  </w:r>
                </w:p>
              </w:tc>
            </w:tr>
            <w:tr w:rsidR="003372E5" w:rsidRPr="007F01E9" w14:paraId="206772B1" w14:textId="77777777" w:rsidTr="007C4280">
              <w:tc>
                <w:tcPr>
                  <w:tcW w:w="1452" w:type="dxa"/>
                  <w:vAlign w:val="center"/>
                </w:tcPr>
                <w:p w14:paraId="30853E19" w14:textId="77777777" w:rsidR="003372E5" w:rsidRPr="007F01E9" w:rsidRDefault="003372E5" w:rsidP="00306144">
                  <w:pPr>
                    <w:spacing w:after="0" w:line="240" w:lineRule="auto"/>
                    <w:rPr>
                      <w:szCs w:val="24"/>
                    </w:rPr>
                  </w:pPr>
                  <w:r w:rsidRPr="007F01E9">
                    <w:rPr>
                      <w:szCs w:val="24"/>
                    </w:rPr>
                    <w:t>Montavimas</w:t>
                  </w:r>
                </w:p>
              </w:tc>
              <w:tc>
                <w:tcPr>
                  <w:tcW w:w="4678" w:type="dxa"/>
                  <w:vAlign w:val="center"/>
                </w:tcPr>
                <w:p w14:paraId="02AC2080" w14:textId="77777777" w:rsidR="003372E5" w:rsidRPr="007F01E9" w:rsidRDefault="003372E5" w:rsidP="00306144">
                  <w:pPr>
                    <w:spacing w:after="0" w:line="240" w:lineRule="auto"/>
                    <w:rPr>
                      <w:szCs w:val="24"/>
                    </w:rPr>
                  </w:pPr>
                  <w:r w:rsidRPr="007F01E9">
                    <w:rPr>
                      <w:szCs w:val="24"/>
                    </w:rPr>
                    <w:t>Ekranas turi būti sumontuotas kliento patalpose. Patiesti visi reikalingi kabeliai, kad susijungti su esamu kompiuteriu.</w:t>
                  </w:r>
                </w:p>
              </w:tc>
            </w:tr>
            <w:tr w:rsidR="004A7A86" w:rsidRPr="007F01E9" w14:paraId="21B8AA4F" w14:textId="77777777" w:rsidTr="004A7A86">
              <w:trPr>
                <w:trHeight w:val="966"/>
              </w:trPr>
              <w:tc>
                <w:tcPr>
                  <w:tcW w:w="1452" w:type="dxa"/>
                  <w:vMerge w:val="restart"/>
                  <w:vAlign w:val="center"/>
                </w:tcPr>
                <w:p w14:paraId="5CA65EF5" w14:textId="77777777" w:rsidR="004A7A86" w:rsidRPr="007F01E9" w:rsidRDefault="004A7A86" w:rsidP="00306144">
                  <w:pPr>
                    <w:spacing w:after="0" w:line="240" w:lineRule="auto"/>
                    <w:rPr>
                      <w:szCs w:val="24"/>
                    </w:rPr>
                  </w:pPr>
                  <w:r w:rsidRPr="007F01E9">
                    <w:rPr>
                      <w:szCs w:val="24"/>
                    </w:rPr>
                    <w:t>Sertifikatai, kokybės, aplinkosaugos reikalavimai</w:t>
                  </w:r>
                </w:p>
              </w:tc>
              <w:tc>
                <w:tcPr>
                  <w:tcW w:w="4678" w:type="dxa"/>
                  <w:vAlign w:val="center"/>
                </w:tcPr>
                <w:p w14:paraId="4A93C350" w14:textId="43E901C0" w:rsidR="004A7A86" w:rsidRPr="007F01E9" w:rsidRDefault="004A7A86" w:rsidP="00306144">
                  <w:pPr>
                    <w:spacing w:after="0" w:line="240" w:lineRule="auto"/>
                    <w:rPr>
                      <w:szCs w:val="24"/>
                    </w:rPr>
                  </w:pPr>
                  <w:r w:rsidRPr="00E876B8">
                    <w:rPr>
                      <w:szCs w:val="24"/>
                    </w:rPr>
                    <w:t>Įranga turi būti pažymėta CE ženklu;</w:t>
                  </w:r>
                </w:p>
              </w:tc>
            </w:tr>
            <w:tr w:rsidR="004A7A86" w:rsidRPr="007F01E9" w14:paraId="1ED4F017" w14:textId="77777777" w:rsidTr="007C4280">
              <w:trPr>
                <w:trHeight w:val="966"/>
              </w:trPr>
              <w:tc>
                <w:tcPr>
                  <w:tcW w:w="1452" w:type="dxa"/>
                  <w:vMerge/>
                  <w:vAlign w:val="center"/>
                </w:tcPr>
                <w:p w14:paraId="5A4A6C3C" w14:textId="77777777" w:rsidR="004A7A86" w:rsidRPr="007F01E9" w:rsidRDefault="004A7A86" w:rsidP="00306144">
                  <w:pPr>
                    <w:spacing w:after="0" w:line="240" w:lineRule="auto"/>
                    <w:rPr>
                      <w:szCs w:val="24"/>
                    </w:rPr>
                  </w:pPr>
                </w:p>
              </w:tc>
              <w:tc>
                <w:tcPr>
                  <w:tcW w:w="4678" w:type="dxa"/>
                  <w:vAlign w:val="center"/>
                </w:tcPr>
                <w:p w14:paraId="742732CE" w14:textId="28678F54" w:rsidR="004A7A86" w:rsidRPr="00E02A07" w:rsidRDefault="00A046FB" w:rsidP="00606CF9">
                  <w:pPr>
                    <w:spacing w:after="0" w:line="240" w:lineRule="auto"/>
                    <w:jc w:val="both"/>
                    <w:rPr>
                      <w:szCs w:val="24"/>
                    </w:rPr>
                  </w:pPr>
                  <w:r>
                    <w:rPr>
                      <w:szCs w:val="24"/>
                    </w:rPr>
                    <w:t>t</w:t>
                  </w:r>
                  <w:r w:rsidR="004A7A86" w:rsidRPr="00E02A07">
                    <w:rPr>
                      <w:szCs w:val="24"/>
                    </w:rPr>
                    <w:t>uri atitikti Europos Komisijos reglamentuose dėl gaminių ekologinio projektavimo nustatytus efektyvaus energijos vartojimo kriterijus.</w:t>
                  </w:r>
                </w:p>
              </w:tc>
            </w:tr>
            <w:tr w:rsidR="004A7A86" w:rsidRPr="007F01E9" w14:paraId="5CECB90E" w14:textId="77777777" w:rsidTr="007C4280">
              <w:trPr>
                <w:trHeight w:val="966"/>
              </w:trPr>
              <w:tc>
                <w:tcPr>
                  <w:tcW w:w="1452" w:type="dxa"/>
                  <w:vMerge/>
                  <w:vAlign w:val="center"/>
                </w:tcPr>
                <w:p w14:paraId="6A0B6185" w14:textId="77777777" w:rsidR="004A7A86" w:rsidRPr="007F01E9" w:rsidRDefault="004A7A86" w:rsidP="00306144">
                  <w:pPr>
                    <w:spacing w:after="0" w:line="240" w:lineRule="auto"/>
                    <w:rPr>
                      <w:szCs w:val="24"/>
                    </w:rPr>
                  </w:pPr>
                </w:p>
              </w:tc>
              <w:tc>
                <w:tcPr>
                  <w:tcW w:w="4678" w:type="dxa"/>
                  <w:vAlign w:val="center"/>
                </w:tcPr>
                <w:p w14:paraId="51A909E0" w14:textId="50510E8E" w:rsidR="004A7A86" w:rsidRPr="00E02A07" w:rsidRDefault="00E02A07" w:rsidP="00306144">
                  <w:pPr>
                    <w:spacing w:after="0" w:line="240" w:lineRule="auto"/>
                    <w:rPr>
                      <w:szCs w:val="24"/>
                    </w:rPr>
                  </w:pPr>
                  <w:r>
                    <w:rPr>
                      <w:szCs w:val="24"/>
                    </w:rPr>
                    <w:t>p</w:t>
                  </w:r>
                  <w:r w:rsidR="004A7A86" w:rsidRPr="00E02A07">
                    <w:rPr>
                      <w:szCs w:val="24"/>
                    </w:rPr>
                    <w:t>rodukte neturi būti gyvsidabrio</w:t>
                  </w:r>
                  <w:r w:rsidR="00606CF9" w:rsidRPr="00E02A07">
                    <w:rPr>
                      <w:szCs w:val="24"/>
                    </w:rPr>
                    <w:t>;</w:t>
                  </w:r>
                </w:p>
              </w:tc>
            </w:tr>
            <w:tr w:rsidR="004A7A86" w:rsidRPr="007F01E9" w14:paraId="66F99C9A" w14:textId="77777777" w:rsidTr="007C4280">
              <w:trPr>
                <w:trHeight w:val="966"/>
              </w:trPr>
              <w:tc>
                <w:tcPr>
                  <w:tcW w:w="1452" w:type="dxa"/>
                  <w:vMerge/>
                  <w:vAlign w:val="center"/>
                </w:tcPr>
                <w:p w14:paraId="00843065" w14:textId="77777777" w:rsidR="004A7A86" w:rsidRPr="007F01E9" w:rsidRDefault="004A7A86" w:rsidP="00306144">
                  <w:pPr>
                    <w:spacing w:after="0" w:line="240" w:lineRule="auto"/>
                    <w:rPr>
                      <w:szCs w:val="24"/>
                    </w:rPr>
                  </w:pPr>
                </w:p>
              </w:tc>
              <w:tc>
                <w:tcPr>
                  <w:tcW w:w="4678" w:type="dxa"/>
                  <w:vAlign w:val="center"/>
                </w:tcPr>
                <w:p w14:paraId="6A415227" w14:textId="6387FE0E" w:rsidR="004A7A86" w:rsidRPr="00E876B8" w:rsidRDefault="00E02A07" w:rsidP="00606CF9">
                  <w:pPr>
                    <w:spacing w:after="0" w:line="240" w:lineRule="auto"/>
                    <w:jc w:val="both"/>
                    <w:rPr>
                      <w:szCs w:val="24"/>
                    </w:rPr>
                  </w:pPr>
                  <w:r w:rsidRPr="00E02A07">
                    <w:rPr>
                      <w:szCs w:val="24"/>
                    </w:rPr>
                    <w:t>p</w:t>
                  </w:r>
                  <w:r w:rsidR="00606CF9" w:rsidRPr="00E02A07">
                    <w:rPr>
                      <w:szCs w:val="24"/>
                    </w:rPr>
                    <w:t>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bl>
          <w:p w14:paraId="5CC44300" w14:textId="77777777" w:rsidR="00FC0003" w:rsidRPr="007F01E9" w:rsidRDefault="00FC0003" w:rsidP="00306144">
            <w:pPr>
              <w:tabs>
                <w:tab w:val="left" w:pos="567"/>
                <w:tab w:val="left" w:pos="993"/>
              </w:tabs>
              <w:spacing w:after="0" w:line="240" w:lineRule="auto"/>
              <w:jc w:val="both"/>
              <w:rPr>
                <w:b/>
                <w:bCs/>
                <w:szCs w:val="24"/>
              </w:rPr>
            </w:pPr>
          </w:p>
        </w:tc>
      </w:tr>
      <w:tr w:rsidR="00FC0003" w:rsidRPr="007F01E9" w14:paraId="16C0E7BF" w14:textId="77777777" w:rsidTr="007C4280">
        <w:tc>
          <w:tcPr>
            <w:tcW w:w="501" w:type="dxa"/>
          </w:tcPr>
          <w:p w14:paraId="024651A1" w14:textId="31BD2D5E" w:rsidR="00FC0003" w:rsidRPr="007F01E9" w:rsidRDefault="00FC0003" w:rsidP="00FC0003">
            <w:pPr>
              <w:tabs>
                <w:tab w:val="left" w:pos="567"/>
                <w:tab w:val="left" w:pos="993"/>
              </w:tabs>
              <w:spacing w:after="0" w:line="240" w:lineRule="auto"/>
              <w:ind w:right="-846"/>
              <w:jc w:val="both"/>
              <w:rPr>
                <w:szCs w:val="24"/>
              </w:rPr>
            </w:pPr>
            <w:r w:rsidRPr="007F01E9">
              <w:rPr>
                <w:szCs w:val="24"/>
              </w:rPr>
              <w:lastRenderedPageBreak/>
              <w:t>7.</w:t>
            </w:r>
          </w:p>
        </w:tc>
        <w:tc>
          <w:tcPr>
            <w:tcW w:w="2476" w:type="dxa"/>
          </w:tcPr>
          <w:p w14:paraId="6BDEDC6D" w14:textId="77777777" w:rsidR="00FC0003" w:rsidRPr="007F01E9" w:rsidRDefault="00FC0003" w:rsidP="00FC0003">
            <w:pPr>
              <w:snapToGrid w:val="0"/>
              <w:spacing w:after="0" w:line="240" w:lineRule="auto"/>
              <w:ind w:left="83" w:hanging="83"/>
              <w:rPr>
                <w:szCs w:val="24"/>
              </w:rPr>
            </w:pPr>
            <w:r w:rsidRPr="007F01E9">
              <w:rPr>
                <w:szCs w:val="24"/>
              </w:rPr>
              <w:t xml:space="preserve">Įgarsinimo sistema </w:t>
            </w:r>
          </w:p>
          <w:p w14:paraId="5EB62BE8" w14:textId="5FBB3EA7" w:rsidR="00FC0003" w:rsidRPr="007F01E9" w:rsidRDefault="00FC0003" w:rsidP="00FC0003">
            <w:pPr>
              <w:tabs>
                <w:tab w:val="left" w:pos="567"/>
                <w:tab w:val="left" w:pos="993"/>
              </w:tabs>
              <w:spacing w:after="0" w:line="240" w:lineRule="auto"/>
              <w:ind w:right="-846"/>
              <w:rPr>
                <w:b/>
                <w:bCs/>
                <w:szCs w:val="24"/>
              </w:rPr>
            </w:pPr>
            <w:r w:rsidRPr="007F01E9">
              <w:rPr>
                <w:szCs w:val="24"/>
              </w:rPr>
              <w:t>patalpose (2 vnt.)</w:t>
            </w:r>
          </w:p>
        </w:tc>
        <w:tc>
          <w:tcPr>
            <w:tcW w:w="851" w:type="dxa"/>
          </w:tcPr>
          <w:p w14:paraId="0DBF59C0" w14:textId="2D5F6CA7" w:rsidR="00FC0003" w:rsidRPr="007F01E9" w:rsidRDefault="00FC0003" w:rsidP="00FC0003">
            <w:pPr>
              <w:tabs>
                <w:tab w:val="left" w:pos="567"/>
                <w:tab w:val="left" w:pos="993"/>
              </w:tabs>
              <w:spacing w:after="0" w:line="240" w:lineRule="auto"/>
              <w:ind w:right="-846"/>
              <w:rPr>
                <w:b/>
                <w:bCs/>
                <w:szCs w:val="24"/>
              </w:rPr>
            </w:pPr>
            <w:r w:rsidRPr="007F01E9">
              <w:rPr>
                <w:szCs w:val="24"/>
              </w:rPr>
              <w:t>1</w:t>
            </w:r>
          </w:p>
        </w:tc>
        <w:tc>
          <w:tcPr>
            <w:tcW w:w="6378" w:type="dxa"/>
          </w:tcPr>
          <w:p w14:paraId="33DC206D" w14:textId="38F40D5A" w:rsidR="00893192" w:rsidRPr="007F01E9" w:rsidRDefault="00893192" w:rsidP="00074E6F">
            <w:pPr>
              <w:shd w:val="clear" w:color="auto" w:fill="FFFFFF"/>
              <w:tabs>
                <w:tab w:val="num" w:pos="720"/>
              </w:tabs>
              <w:spacing w:after="0" w:line="240" w:lineRule="auto"/>
              <w:rPr>
                <w:rFonts w:eastAsia="Times New Roman"/>
                <w:szCs w:val="24"/>
                <w:lang w:eastAsia="lt-LT"/>
              </w:rPr>
            </w:pPr>
            <w:r w:rsidRPr="007F01E9">
              <w:rPr>
                <w:rFonts w:eastAsia="Times New Roman"/>
                <w:szCs w:val="24"/>
                <w:lang w:eastAsia="lt-LT"/>
              </w:rPr>
              <w:t xml:space="preserve">2 juostų </w:t>
            </w:r>
            <w:proofErr w:type="spellStart"/>
            <w:r w:rsidRPr="007F01E9">
              <w:rPr>
                <w:rFonts w:eastAsia="Times New Roman"/>
                <w:szCs w:val="24"/>
                <w:lang w:eastAsia="lt-LT"/>
              </w:rPr>
              <w:t>stereo</w:t>
            </w:r>
            <w:proofErr w:type="spellEnd"/>
            <w:r w:rsidRPr="007F01E9">
              <w:rPr>
                <w:rFonts w:eastAsia="Times New Roman"/>
                <w:szCs w:val="24"/>
                <w:lang w:eastAsia="lt-LT"/>
              </w:rPr>
              <w:t xml:space="preserve"> aktyvių garsiakalbių sistema </w:t>
            </w:r>
            <w:r w:rsidR="00A006A3" w:rsidRPr="007F01E9">
              <w:rPr>
                <w:rFonts w:eastAsia="Times New Roman"/>
                <w:szCs w:val="24"/>
                <w:lang w:eastAsia="lt-LT"/>
              </w:rPr>
              <w:t>–</w:t>
            </w:r>
            <w:r w:rsidRPr="007F01E9">
              <w:rPr>
                <w:rFonts w:eastAsia="Times New Roman"/>
                <w:szCs w:val="24"/>
                <w:lang w:eastAsia="lt-LT"/>
              </w:rPr>
              <w:t xml:space="preserve"> 2 x 40 W (vienas aktyvus ir vienas pasyvus modelis).</w:t>
            </w:r>
            <w:r w:rsidR="00FB1187" w:rsidRPr="007F01E9">
              <w:rPr>
                <w:rFonts w:eastAsia="Times New Roman"/>
                <w:szCs w:val="24"/>
                <w:lang w:eastAsia="lt-LT"/>
              </w:rPr>
              <w:t xml:space="preserve"> </w:t>
            </w:r>
            <w:r w:rsidRPr="007F01E9">
              <w:rPr>
                <w:rFonts w:eastAsia="Times New Roman"/>
                <w:szCs w:val="24"/>
                <w:lang w:eastAsia="lt-LT"/>
              </w:rPr>
              <w:t>2 juostų 5 ¼ colių garsiakalbių sistema</w:t>
            </w:r>
            <w:r w:rsidR="00FB1187" w:rsidRPr="007F01E9">
              <w:rPr>
                <w:rFonts w:eastAsia="Times New Roman"/>
                <w:szCs w:val="24"/>
                <w:lang w:eastAsia="lt-LT"/>
              </w:rPr>
              <w:t xml:space="preserve">. </w:t>
            </w:r>
            <w:r w:rsidRPr="007F01E9">
              <w:rPr>
                <w:rFonts w:eastAsia="Times New Roman"/>
                <w:szCs w:val="24"/>
                <w:lang w:eastAsia="lt-LT"/>
              </w:rPr>
              <w:t>Turi būti nuotolinio sieninio skydelio įvesties jungtis (WP2xx serija).</w:t>
            </w:r>
            <w:r w:rsidR="00FB1187" w:rsidRPr="007F01E9">
              <w:rPr>
                <w:rFonts w:eastAsia="Times New Roman"/>
                <w:szCs w:val="24"/>
                <w:lang w:eastAsia="lt-LT"/>
              </w:rPr>
              <w:t xml:space="preserve"> </w:t>
            </w:r>
            <w:r w:rsidR="007166C6" w:rsidRPr="007F01E9">
              <w:rPr>
                <w:rFonts w:eastAsia="Times New Roman"/>
                <w:szCs w:val="24"/>
                <w:lang w:eastAsia="lt-LT"/>
              </w:rPr>
              <w:t>B</w:t>
            </w:r>
            <w:r w:rsidRPr="007F01E9">
              <w:rPr>
                <w:rFonts w:eastAsia="Times New Roman"/>
                <w:szCs w:val="24"/>
                <w:lang w:eastAsia="lt-LT"/>
              </w:rPr>
              <w:t>ūtinas energijos taupymo budėjimo režimas.</w:t>
            </w:r>
            <w:r w:rsidR="00074E6F" w:rsidRPr="007F01E9">
              <w:rPr>
                <w:rFonts w:eastAsia="Times New Roman"/>
                <w:szCs w:val="24"/>
                <w:lang w:eastAsia="lt-LT"/>
              </w:rPr>
              <w:t xml:space="preserve"> </w:t>
            </w:r>
            <w:r w:rsidRPr="007F01E9">
              <w:rPr>
                <w:rFonts w:eastAsia="Times New Roman"/>
                <w:szCs w:val="24"/>
                <w:lang w:eastAsia="lt-LT"/>
              </w:rPr>
              <w:t>Vertikalus ir horizontalus montavimas su įleidžiamu tvirtinimo laikikliu.</w:t>
            </w:r>
          </w:p>
          <w:p w14:paraId="4E2F6AAB" w14:textId="3171CBF8" w:rsidR="00893192" w:rsidRPr="007F01E9" w:rsidRDefault="00893192" w:rsidP="00306144">
            <w:pPr>
              <w:numPr>
                <w:ilvl w:val="0"/>
                <w:numId w:val="6"/>
              </w:numPr>
              <w:shd w:val="clear" w:color="auto" w:fill="FFFFFF"/>
              <w:spacing w:after="0" w:line="240" w:lineRule="auto"/>
              <w:ind w:left="0"/>
              <w:rPr>
                <w:rFonts w:eastAsia="Times New Roman"/>
                <w:szCs w:val="24"/>
                <w:lang w:eastAsia="lt-LT"/>
              </w:rPr>
            </w:pPr>
            <w:r w:rsidRPr="007F01E9">
              <w:rPr>
                <w:rFonts w:eastAsia="Times New Roman"/>
                <w:szCs w:val="24"/>
                <w:lang w:eastAsia="lt-LT"/>
              </w:rPr>
              <w:t>Prekės pavyzdys</w:t>
            </w:r>
            <w:r w:rsidR="008E06B1">
              <w:rPr>
                <w:rFonts w:eastAsia="Times New Roman"/>
                <w:szCs w:val="24"/>
                <w:lang w:eastAsia="lt-LT"/>
              </w:rPr>
              <w:t>:</w:t>
            </w:r>
          </w:p>
          <w:p w14:paraId="65C7C61D" w14:textId="61739533" w:rsidR="00893192" w:rsidRPr="007F01E9" w:rsidRDefault="009A2367" w:rsidP="00306144">
            <w:pPr>
              <w:snapToGrid w:val="0"/>
              <w:spacing w:after="0" w:line="240" w:lineRule="auto"/>
              <w:jc w:val="both"/>
              <w:rPr>
                <w:color w:val="0070C0"/>
                <w:szCs w:val="24"/>
              </w:rPr>
            </w:pPr>
            <w:hyperlink r:id="rId17" w:history="1">
              <w:r w:rsidR="00893192" w:rsidRPr="007F01E9">
                <w:rPr>
                  <w:rStyle w:val="Hipersaitas"/>
                  <w:color w:val="0070C0"/>
                  <w:szCs w:val="24"/>
                </w:rPr>
                <w:t>https://audac.eu/eu/products/d/ares5a---2-way-stereo-active-speaker-system---2-x-40w</w:t>
              </w:r>
            </w:hyperlink>
            <w:r w:rsidR="007D3898" w:rsidRPr="007F01E9">
              <w:rPr>
                <w:szCs w:val="24"/>
              </w:rPr>
              <w:t xml:space="preserve"> </w:t>
            </w:r>
          </w:p>
          <w:p w14:paraId="00E2C58A" w14:textId="423E8DD0" w:rsidR="00FC0003" w:rsidRPr="007F01E9" w:rsidRDefault="009A2367" w:rsidP="00306144">
            <w:pPr>
              <w:tabs>
                <w:tab w:val="left" w:pos="567"/>
                <w:tab w:val="left" w:pos="993"/>
              </w:tabs>
              <w:spacing w:after="0" w:line="240" w:lineRule="auto"/>
              <w:ind w:right="-846"/>
              <w:rPr>
                <w:b/>
                <w:bCs/>
                <w:szCs w:val="24"/>
              </w:rPr>
            </w:pPr>
            <w:hyperlink r:id="rId18" w:history="1">
              <w:r w:rsidR="00893192" w:rsidRPr="007F01E9">
                <w:rPr>
                  <w:rStyle w:val="Hipersaitas"/>
                  <w:szCs w:val="24"/>
                </w:rPr>
                <w:t>https://audac.eu/eu/contact-us</w:t>
              </w:r>
            </w:hyperlink>
            <w:r w:rsidR="00893192" w:rsidRPr="007F01E9">
              <w:rPr>
                <w:szCs w:val="24"/>
              </w:rPr>
              <w:t xml:space="preserve"> </w:t>
            </w:r>
          </w:p>
        </w:tc>
      </w:tr>
      <w:tr w:rsidR="00FC0003" w:rsidRPr="007F01E9" w14:paraId="5C3E8D57" w14:textId="77777777" w:rsidTr="007C4280">
        <w:trPr>
          <w:trHeight w:val="2861"/>
        </w:trPr>
        <w:tc>
          <w:tcPr>
            <w:tcW w:w="501" w:type="dxa"/>
          </w:tcPr>
          <w:p w14:paraId="01874F1A" w14:textId="418247A4" w:rsidR="00FC0003" w:rsidRPr="007F01E9" w:rsidRDefault="00FC0003" w:rsidP="00FC0003">
            <w:pPr>
              <w:tabs>
                <w:tab w:val="left" w:pos="567"/>
                <w:tab w:val="left" w:pos="993"/>
              </w:tabs>
              <w:spacing w:after="0" w:line="240" w:lineRule="auto"/>
              <w:ind w:right="-846"/>
              <w:jc w:val="both"/>
              <w:rPr>
                <w:szCs w:val="24"/>
              </w:rPr>
            </w:pPr>
            <w:r w:rsidRPr="007F01E9">
              <w:rPr>
                <w:szCs w:val="24"/>
              </w:rPr>
              <w:lastRenderedPageBreak/>
              <w:t>8.</w:t>
            </w:r>
          </w:p>
        </w:tc>
        <w:tc>
          <w:tcPr>
            <w:tcW w:w="2476" w:type="dxa"/>
          </w:tcPr>
          <w:p w14:paraId="29CE26D5" w14:textId="77777777" w:rsidR="003D4890" w:rsidRPr="007F01E9" w:rsidRDefault="00FC0003" w:rsidP="00FC0003">
            <w:pPr>
              <w:tabs>
                <w:tab w:val="left" w:pos="567"/>
                <w:tab w:val="left" w:pos="993"/>
              </w:tabs>
              <w:spacing w:after="0" w:line="240" w:lineRule="auto"/>
              <w:ind w:right="-846"/>
              <w:rPr>
                <w:szCs w:val="24"/>
              </w:rPr>
            </w:pPr>
            <w:r w:rsidRPr="007F01E9">
              <w:rPr>
                <w:szCs w:val="24"/>
              </w:rPr>
              <w:t xml:space="preserve">Sensorinis vandens </w:t>
            </w:r>
          </w:p>
          <w:p w14:paraId="3EF246B7" w14:textId="71717CD0" w:rsidR="00FC0003" w:rsidRPr="007F01E9" w:rsidRDefault="00FC0003" w:rsidP="00FC0003">
            <w:pPr>
              <w:tabs>
                <w:tab w:val="left" w:pos="567"/>
                <w:tab w:val="left" w:pos="993"/>
              </w:tabs>
              <w:spacing w:after="0" w:line="240" w:lineRule="auto"/>
              <w:ind w:right="-846"/>
              <w:rPr>
                <w:szCs w:val="24"/>
              </w:rPr>
            </w:pPr>
            <w:r w:rsidRPr="007F01E9">
              <w:rPr>
                <w:szCs w:val="24"/>
              </w:rPr>
              <w:t>staliukas</w:t>
            </w:r>
          </w:p>
        </w:tc>
        <w:tc>
          <w:tcPr>
            <w:tcW w:w="851" w:type="dxa"/>
          </w:tcPr>
          <w:p w14:paraId="6F8FA765" w14:textId="458159C8" w:rsidR="00FC0003" w:rsidRPr="007F01E9" w:rsidRDefault="00FC0003" w:rsidP="00FC0003">
            <w:pPr>
              <w:tabs>
                <w:tab w:val="left" w:pos="567"/>
                <w:tab w:val="left" w:pos="993"/>
              </w:tabs>
              <w:spacing w:after="0" w:line="240" w:lineRule="auto"/>
              <w:ind w:right="-846"/>
              <w:jc w:val="both"/>
              <w:rPr>
                <w:szCs w:val="24"/>
              </w:rPr>
            </w:pPr>
            <w:r w:rsidRPr="007F01E9">
              <w:rPr>
                <w:szCs w:val="24"/>
              </w:rPr>
              <w:t>1</w:t>
            </w:r>
          </w:p>
        </w:tc>
        <w:tc>
          <w:tcPr>
            <w:tcW w:w="6378" w:type="dxa"/>
          </w:tcPr>
          <w:p w14:paraId="2F8A3A6E" w14:textId="5811C4C4" w:rsidR="00CD7B7E" w:rsidRPr="007F01E9" w:rsidRDefault="00CD7B7E" w:rsidP="00306144">
            <w:pPr>
              <w:pStyle w:val="prastasiniatinklio"/>
              <w:spacing w:before="0" w:beforeAutospacing="0" w:after="0" w:afterAutospacing="0"/>
            </w:pPr>
            <w:r w:rsidRPr="007F01E9">
              <w:t xml:space="preserve">Stalas skirtas individualiems ar bendriems žaidimams. Šviesos diodų įrenginys užtikrina tolygų apšvietimą visame stalo plote. Yra galimybė keisti spalvas, valdoma nuotolinio valdymo pulteliu. A+ energinė klasė ir atsparumas vandeniui IP65. Komplekte yra universalus maitinimo adapteris (suderinamas su JK / ES / JAV / AU) su žemos įtampos maitinimo šaltiniu. Per 8 valandų įkrovimo ciklą vidutiniškai šviečia 5-10 valandų (priklausomai nuo programos nustatymo). </w:t>
            </w:r>
            <w:r w:rsidR="00E91BE6" w:rsidRPr="007F01E9">
              <w:t>Matmenys ne mažesni kaip</w:t>
            </w:r>
            <w:r w:rsidRPr="007F01E9">
              <w:t xml:space="preserve"> 505 mm aukštis x 750 mm skersmuo. Tyrinėjimo zonos gylis </w:t>
            </w:r>
            <w:r w:rsidR="00D47E5B">
              <w:t>ne mažesnis</w:t>
            </w:r>
            <w:r w:rsidR="009A2367">
              <w:t xml:space="preserve"> kaip </w:t>
            </w:r>
            <w:bookmarkStart w:id="2" w:name="_GoBack"/>
            <w:bookmarkEnd w:id="2"/>
            <w:r w:rsidRPr="007F01E9">
              <w:t>150 mm.</w:t>
            </w:r>
          </w:p>
          <w:p w14:paraId="64F053F1" w14:textId="5A1675EE" w:rsidR="00CD7B7E" w:rsidRPr="007F01E9" w:rsidRDefault="00CD7B7E" w:rsidP="00306144">
            <w:pPr>
              <w:pStyle w:val="Betarp"/>
              <w:rPr>
                <w:szCs w:val="24"/>
                <w:lang w:eastAsia="lt-LT"/>
              </w:rPr>
            </w:pPr>
            <w:r w:rsidRPr="007F01E9">
              <w:rPr>
                <w:szCs w:val="24"/>
                <w:lang w:eastAsia="lt-LT"/>
              </w:rPr>
              <w:t>Prekės pavyzdys</w:t>
            </w:r>
            <w:r w:rsidR="00D47E5B">
              <w:rPr>
                <w:szCs w:val="24"/>
                <w:lang w:eastAsia="lt-LT"/>
              </w:rPr>
              <w:t>:</w:t>
            </w:r>
          </w:p>
          <w:p w14:paraId="7515B145" w14:textId="14B8E22A" w:rsidR="00FC0003" w:rsidRPr="007F01E9" w:rsidRDefault="009A2367" w:rsidP="00306144">
            <w:pPr>
              <w:pStyle w:val="Betarp"/>
              <w:rPr>
                <w:b/>
                <w:bCs/>
                <w:szCs w:val="24"/>
              </w:rPr>
            </w:pPr>
            <w:hyperlink r:id="rId19" w:history="1">
              <w:r w:rsidR="00CD7B7E" w:rsidRPr="007F01E9">
                <w:rPr>
                  <w:rStyle w:val="Hipersaitas"/>
                  <w:szCs w:val="24"/>
                  <w:lang w:eastAsia="lt-LT"/>
                </w:rPr>
                <w:t>https://www.ismanimokykla.lt/lt/sensorinis-vandens-staliukas</w:t>
              </w:r>
            </w:hyperlink>
            <w:r w:rsidR="00CD7B7E" w:rsidRPr="007F01E9">
              <w:rPr>
                <w:szCs w:val="24"/>
                <w:lang w:eastAsia="lt-LT"/>
              </w:rPr>
              <w:t xml:space="preserve"> </w:t>
            </w:r>
          </w:p>
        </w:tc>
      </w:tr>
      <w:tr w:rsidR="00FC0003" w:rsidRPr="007F01E9" w14:paraId="6C4792E1" w14:textId="77777777" w:rsidTr="007C4280">
        <w:tc>
          <w:tcPr>
            <w:tcW w:w="501" w:type="dxa"/>
          </w:tcPr>
          <w:p w14:paraId="66C12463" w14:textId="3E0325E9" w:rsidR="00FC0003" w:rsidRPr="007F01E9" w:rsidRDefault="00FC0003" w:rsidP="00FC0003">
            <w:pPr>
              <w:tabs>
                <w:tab w:val="left" w:pos="567"/>
                <w:tab w:val="left" w:pos="993"/>
              </w:tabs>
              <w:spacing w:after="0" w:line="240" w:lineRule="auto"/>
              <w:ind w:right="-846"/>
              <w:jc w:val="both"/>
              <w:rPr>
                <w:szCs w:val="24"/>
              </w:rPr>
            </w:pPr>
            <w:r w:rsidRPr="007F01E9">
              <w:rPr>
                <w:szCs w:val="24"/>
              </w:rPr>
              <w:t>9.</w:t>
            </w:r>
          </w:p>
        </w:tc>
        <w:tc>
          <w:tcPr>
            <w:tcW w:w="2476" w:type="dxa"/>
          </w:tcPr>
          <w:p w14:paraId="49473D90" w14:textId="77777777" w:rsidR="00FC0003" w:rsidRPr="007F01E9" w:rsidRDefault="00FC0003" w:rsidP="00FC0003">
            <w:pPr>
              <w:snapToGrid w:val="0"/>
              <w:spacing w:after="0" w:line="240" w:lineRule="auto"/>
              <w:ind w:left="83" w:hanging="83"/>
              <w:rPr>
                <w:szCs w:val="24"/>
              </w:rPr>
            </w:pPr>
            <w:r w:rsidRPr="007F01E9">
              <w:rPr>
                <w:szCs w:val="24"/>
              </w:rPr>
              <w:t xml:space="preserve">Sienų paminkštinimas </w:t>
            </w:r>
          </w:p>
          <w:p w14:paraId="1A9DC561" w14:textId="4D119640" w:rsidR="00FC0003" w:rsidRPr="007F01E9" w:rsidRDefault="00FC0003" w:rsidP="00FC0003">
            <w:pPr>
              <w:tabs>
                <w:tab w:val="left" w:pos="567"/>
                <w:tab w:val="left" w:pos="993"/>
              </w:tabs>
              <w:spacing w:after="0" w:line="240" w:lineRule="auto"/>
              <w:ind w:right="-846"/>
              <w:jc w:val="both"/>
              <w:rPr>
                <w:szCs w:val="24"/>
              </w:rPr>
            </w:pPr>
            <w:r w:rsidRPr="007F01E9">
              <w:rPr>
                <w:szCs w:val="24"/>
              </w:rPr>
              <w:t>„Pieštukai“</w:t>
            </w:r>
          </w:p>
        </w:tc>
        <w:tc>
          <w:tcPr>
            <w:tcW w:w="851" w:type="dxa"/>
          </w:tcPr>
          <w:p w14:paraId="31A9E4CB" w14:textId="15859684" w:rsidR="00FC0003" w:rsidRPr="007F01E9" w:rsidRDefault="00CD7B7E" w:rsidP="00FC0003">
            <w:pPr>
              <w:tabs>
                <w:tab w:val="left" w:pos="567"/>
                <w:tab w:val="left" w:pos="993"/>
              </w:tabs>
              <w:spacing w:after="0" w:line="240" w:lineRule="auto"/>
              <w:ind w:right="-846"/>
              <w:jc w:val="both"/>
              <w:rPr>
                <w:szCs w:val="24"/>
              </w:rPr>
            </w:pPr>
            <w:r w:rsidRPr="007F01E9">
              <w:rPr>
                <w:szCs w:val="24"/>
              </w:rPr>
              <w:t>2</w:t>
            </w:r>
          </w:p>
        </w:tc>
        <w:tc>
          <w:tcPr>
            <w:tcW w:w="6378" w:type="dxa"/>
          </w:tcPr>
          <w:p w14:paraId="5A3A3126" w14:textId="2AB6FF75" w:rsidR="00CD7B7E" w:rsidRPr="007F01E9" w:rsidRDefault="00CD7B7E" w:rsidP="00CD7B7E">
            <w:pPr>
              <w:tabs>
                <w:tab w:val="left" w:pos="567"/>
                <w:tab w:val="left" w:pos="993"/>
              </w:tabs>
              <w:spacing w:after="0" w:line="240" w:lineRule="auto"/>
              <w:rPr>
                <w:szCs w:val="24"/>
              </w:rPr>
            </w:pPr>
            <w:r w:rsidRPr="007F01E9">
              <w:rPr>
                <w:szCs w:val="24"/>
              </w:rPr>
              <w:t>Sienų plokštės turi būti interaktyvaus pieštuko dizaino, kad vaikai galėtų su jais žaisti. Pieštukų sienelės (2 vnt.) turi būti paminkštintos, bet patvarios, pagaminta iš aukštos kokybės medžiagų – putplasčio. Sieninių skydų montavimas turi būti paprastas: kad būtų galimybė pieštukus išdėstyti bet kokia tvarka, siekiant susikurti savo poreikius atitinkančią sensorinę aplinką.</w:t>
            </w:r>
          </w:p>
          <w:p w14:paraId="057C58DF" w14:textId="4129506C" w:rsidR="00CD7B7E" w:rsidRPr="007F01E9" w:rsidRDefault="00CD7B7E" w:rsidP="00CD7B7E">
            <w:pPr>
              <w:tabs>
                <w:tab w:val="left" w:pos="567"/>
                <w:tab w:val="left" w:pos="993"/>
              </w:tabs>
              <w:spacing w:after="0" w:line="240" w:lineRule="auto"/>
              <w:rPr>
                <w:szCs w:val="24"/>
              </w:rPr>
            </w:pPr>
            <w:r w:rsidRPr="007F01E9">
              <w:rPr>
                <w:szCs w:val="24"/>
              </w:rPr>
              <w:t>Rinkinį sudaro</w:t>
            </w:r>
            <w:r w:rsidR="00E876B8">
              <w:rPr>
                <w:szCs w:val="24"/>
              </w:rPr>
              <w:t xml:space="preserve"> </w:t>
            </w:r>
            <w:r w:rsidR="00E876B8" w:rsidRPr="00E02A07">
              <w:rPr>
                <w:szCs w:val="24"/>
              </w:rPr>
              <w:t>ne mažiau kaip</w:t>
            </w:r>
            <w:r w:rsidRPr="007F01E9">
              <w:rPr>
                <w:szCs w:val="24"/>
              </w:rPr>
              <w:t xml:space="preserve"> 7 paminkštintos sienelės, kurių kiekvienos matmenys yra </w:t>
            </w:r>
            <w:r w:rsidR="00502868" w:rsidRPr="007F01E9">
              <w:rPr>
                <w:szCs w:val="24"/>
              </w:rPr>
              <w:t xml:space="preserve">ne mažesni kaip </w:t>
            </w:r>
            <w:r w:rsidRPr="007F01E9">
              <w:rPr>
                <w:szCs w:val="24"/>
              </w:rPr>
              <w:t>80 cm (aukščio) x 40 cm (pločio) x 3 cm (storio).</w:t>
            </w:r>
          </w:p>
          <w:p w14:paraId="0E6A233B" w14:textId="5A704BDC" w:rsidR="00CD7B7E" w:rsidRPr="007F01E9" w:rsidRDefault="00CD7B7E" w:rsidP="00CD7B7E">
            <w:pPr>
              <w:tabs>
                <w:tab w:val="left" w:pos="567"/>
                <w:tab w:val="left" w:pos="993"/>
              </w:tabs>
              <w:spacing w:after="0" w:line="240" w:lineRule="auto"/>
              <w:rPr>
                <w:szCs w:val="24"/>
              </w:rPr>
            </w:pPr>
            <w:r w:rsidRPr="007F01E9">
              <w:rPr>
                <w:szCs w:val="24"/>
              </w:rPr>
              <w:t>Prekės pavyzdys</w:t>
            </w:r>
            <w:r w:rsidR="00D47E5B">
              <w:rPr>
                <w:szCs w:val="24"/>
              </w:rPr>
              <w:t>:</w:t>
            </w:r>
          </w:p>
          <w:p w14:paraId="5DBB0F52" w14:textId="59CF002A" w:rsidR="00FC0003" w:rsidRPr="007F01E9" w:rsidRDefault="009A2367" w:rsidP="00CD7B7E">
            <w:pPr>
              <w:tabs>
                <w:tab w:val="left" w:pos="567"/>
                <w:tab w:val="left" w:pos="993"/>
              </w:tabs>
              <w:spacing w:after="0" w:line="240" w:lineRule="auto"/>
              <w:rPr>
                <w:szCs w:val="24"/>
              </w:rPr>
            </w:pPr>
            <w:hyperlink r:id="rId20" w:history="1">
              <w:r w:rsidR="00CD7B7E" w:rsidRPr="007F01E9">
                <w:rPr>
                  <w:rStyle w:val="Hipersaitas"/>
                  <w:szCs w:val="24"/>
                </w:rPr>
                <w:t>https://www.ismanimokykla.lt/lt/minkstas-sienos-skydas-piestukai</w:t>
              </w:r>
            </w:hyperlink>
            <w:r w:rsidR="00CD7B7E" w:rsidRPr="007F01E9">
              <w:rPr>
                <w:szCs w:val="24"/>
              </w:rPr>
              <w:t xml:space="preserve"> </w:t>
            </w:r>
          </w:p>
        </w:tc>
      </w:tr>
      <w:tr w:rsidR="00FC0003" w:rsidRPr="007F01E9" w14:paraId="4CB592CF" w14:textId="77777777" w:rsidTr="007C4280">
        <w:tc>
          <w:tcPr>
            <w:tcW w:w="501" w:type="dxa"/>
          </w:tcPr>
          <w:p w14:paraId="10DAB6A1" w14:textId="19D2327D" w:rsidR="00FC0003" w:rsidRPr="007F01E9" w:rsidRDefault="00FC0003" w:rsidP="00FC0003">
            <w:pPr>
              <w:tabs>
                <w:tab w:val="left" w:pos="567"/>
                <w:tab w:val="left" w:pos="993"/>
              </w:tabs>
              <w:spacing w:after="0" w:line="240" w:lineRule="auto"/>
              <w:ind w:right="-846"/>
              <w:jc w:val="both"/>
              <w:rPr>
                <w:szCs w:val="24"/>
              </w:rPr>
            </w:pPr>
            <w:r w:rsidRPr="007F01E9">
              <w:rPr>
                <w:szCs w:val="24"/>
              </w:rPr>
              <w:t>10.</w:t>
            </w:r>
          </w:p>
        </w:tc>
        <w:tc>
          <w:tcPr>
            <w:tcW w:w="2476" w:type="dxa"/>
          </w:tcPr>
          <w:p w14:paraId="5FD15059" w14:textId="77777777" w:rsidR="007C4280" w:rsidRPr="007F01E9" w:rsidRDefault="00FC0003" w:rsidP="00FC0003">
            <w:pPr>
              <w:tabs>
                <w:tab w:val="left" w:pos="567"/>
                <w:tab w:val="left" w:pos="993"/>
              </w:tabs>
              <w:spacing w:after="0" w:line="240" w:lineRule="auto"/>
              <w:ind w:right="-846"/>
              <w:jc w:val="both"/>
              <w:rPr>
                <w:szCs w:val="24"/>
              </w:rPr>
            </w:pPr>
            <w:r w:rsidRPr="007F01E9">
              <w:rPr>
                <w:szCs w:val="24"/>
              </w:rPr>
              <w:t xml:space="preserve">Šviečiančių kubų </w:t>
            </w:r>
          </w:p>
          <w:p w14:paraId="319CFFC1" w14:textId="749A558F" w:rsidR="00FC0003" w:rsidRPr="007F01E9" w:rsidRDefault="00FC0003" w:rsidP="00FC0003">
            <w:pPr>
              <w:tabs>
                <w:tab w:val="left" w:pos="567"/>
                <w:tab w:val="left" w:pos="993"/>
              </w:tabs>
              <w:spacing w:after="0" w:line="240" w:lineRule="auto"/>
              <w:ind w:right="-846"/>
              <w:jc w:val="both"/>
              <w:rPr>
                <w:szCs w:val="24"/>
              </w:rPr>
            </w:pPr>
            <w:r w:rsidRPr="007F01E9">
              <w:rPr>
                <w:szCs w:val="24"/>
              </w:rPr>
              <w:t>komplektas</w:t>
            </w:r>
          </w:p>
        </w:tc>
        <w:tc>
          <w:tcPr>
            <w:tcW w:w="851" w:type="dxa"/>
          </w:tcPr>
          <w:p w14:paraId="6F0C4A9B" w14:textId="706E8228" w:rsidR="00FC0003" w:rsidRPr="007F01E9" w:rsidRDefault="00FC0003" w:rsidP="00FC0003">
            <w:pPr>
              <w:tabs>
                <w:tab w:val="left" w:pos="567"/>
                <w:tab w:val="left" w:pos="993"/>
              </w:tabs>
              <w:spacing w:after="0" w:line="240" w:lineRule="auto"/>
              <w:ind w:right="-846"/>
              <w:jc w:val="both"/>
              <w:rPr>
                <w:szCs w:val="24"/>
              </w:rPr>
            </w:pPr>
            <w:r w:rsidRPr="007F01E9">
              <w:rPr>
                <w:szCs w:val="24"/>
              </w:rPr>
              <w:t>1</w:t>
            </w:r>
          </w:p>
        </w:tc>
        <w:tc>
          <w:tcPr>
            <w:tcW w:w="6378" w:type="dxa"/>
          </w:tcPr>
          <w:p w14:paraId="093807A3" w14:textId="3AD7FA01" w:rsidR="005C5EBC" w:rsidRPr="007F01E9" w:rsidRDefault="00E876B8" w:rsidP="005C5EBC">
            <w:pPr>
              <w:tabs>
                <w:tab w:val="left" w:pos="567"/>
                <w:tab w:val="left" w:pos="993"/>
              </w:tabs>
              <w:spacing w:after="0" w:line="240" w:lineRule="auto"/>
              <w:ind w:right="-846"/>
              <w:jc w:val="both"/>
              <w:rPr>
                <w:color w:val="000000" w:themeColor="text1"/>
                <w:szCs w:val="24"/>
              </w:rPr>
            </w:pPr>
            <w:r w:rsidRPr="00E02A07">
              <w:rPr>
                <w:color w:val="000000" w:themeColor="text1"/>
                <w:szCs w:val="24"/>
              </w:rPr>
              <w:t>Ne mažiau kaip</w:t>
            </w:r>
            <w:r>
              <w:rPr>
                <w:color w:val="000000" w:themeColor="text1"/>
                <w:szCs w:val="24"/>
              </w:rPr>
              <w:t xml:space="preserve"> </w:t>
            </w:r>
            <w:r w:rsidR="005C5EBC" w:rsidRPr="007F01E9">
              <w:rPr>
                <w:color w:val="000000" w:themeColor="text1"/>
                <w:szCs w:val="24"/>
              </w:rPr>
              <w:t>12-os šviečiančių, skirtingų dydžių kubų rinkinys.</w:t>
            </w:r>
          </w:p>
          <w:p w14:paraId="4589B714" w14:textId="381ABE19" w:rsidR="005C5EBC" w:rsidRPr="007F01E9" w:rsidRDefault="005C5EBC" w:rsidP="00FB1187">
            <w:pPr>
              <w:tabs>
                <w:tab w:val="left" w:pos="567"/>
                <w:tab w:val="left" w:pos="993"/>
              </w:tabs>
              <w:spacing w:after="0" w:line="240" w:lineRule="auto"/>
              <w:ind w:right="34"/>
              <w:jc w:val="both"/>
              <w:rPr>
                <w:color w:val="000000" w:themeColor="text1"/>
                <w:szCs w:val="24"/>
              </w:rPr>
            </w:pPr>
            <w:r w:rsidRPr="007F01E9">
              <w:rPr>
                <w:color w:val="000000" w:themeColor="text1"/>
                <w:szCs w:val="24"/>
              </w:rPr>
              <w:t>Kiekvienas kubas turi keisti spalvas, kad suteiktų raminamą efektą.</w:t>
            </w:r>
          </w:p>
          <w:p w14:paraId="4F416351" w14:textId="77777777" w:rsidR="005C5EBC" w:rsidRPr="007F01E9" w:rsidRDefault="005C5EBC" w:rsidP="005C5EBC">
            <w:pPr>
              <w:tabs>
                <w:tab w:val="left" w:pos="567"/>
                <w:tab w:val="left" w:pos="993"/>
              </w:tabs>
              <w:spacing w:after="0" w:line="240" w:lineRule="auto"/>
              <w:ind w:right="-846"/>
              <w:jc w:val="both"/>
              <w:rPr>
                <w:color w:val="000000" w:themeColor="text1"/>
                <w:szCs w:val="24"/>
              </w:rPr>
            </w:pPr>
            <w:r w:rsidRPr="007F01E9">
              <w:rPr>
                <w:color w:val="000000" w:themeColor="text1"/>
                <w:szCs w:val="24"/>
              </w:rPr>
              <w:t>Rinkinyje turi būti:</w:t>
            </w:r>
          </w:p>
          <w:p w14:paraId="1216E1AF" w14:textId="77777777" w:rsidR="00E876B8" w:rsidRDefault="00E876B8" w:rsidP="005C5EBC">
            <w:pPr>
              <w:tabs>
                <w:tab w:val="left" w:pos="567"/>
                <w:tab w:val="left" w:pos="993"/>
              </w:tabs>
              <w:spacing w:after="0" w:line="240" w:lineRule="auto"/>
              <w:ind w:right="-846"/>
              <w:jc w:val="both"/>
              <w:rPr>
                <w:color w:val="000000" w:themeColor="text1"/>
                <w:szCs w:val="24"/>
              </w:rPr>
            </w:pPr>
            <w:r w:rsidRPr="00E02A07">
              <w:rPr>
                <w:color w:val="000000" w:themeColor="text1"/>
                <w:szCs w:val="24"/>
              </w:rPr>
              <w:t>ne mažiau kaip</w:t>
            </w:r>
            <w:r>
              <w:rPr>
                <w:color w:val="000000" w:themeColor="text1"/>
                <w:szCs w:val="24"/>
              </w:rPr>
              <w:t xml:space="preserve"> </w:t>
            </w:r>
            <w:r w:rsidR="005C5EBC" w:rsidRPr="007F01E9">
              <w:rPr>
                <w:color w:val="000000" w:themeColor="text1"/>
                <w:szCs w:val="24"/>
              </w:rPr>
              <w:t xml:space="preserve">4 kubai, kurių išmatavimai </w:t>
            </w:r>
            <w:r w:rsidR="00B31473" w:rsidRPr="007F01E9">
              <w:rPr>
                <w:color w:val="000000" w:themeColor="text1"/>
                <w:szCs w:val="24"/>
              </w:rPr>
              <w:t xml:space="preserve">ne mažesni </w:t>
            </w:r>
          </w:p>
          <w:p w14:paraId="1A8BE73B" w14:textId="38182A2D" w:rsidR="005C5EBC" w:rsidRPr="007F01E9" w:rsidRDefault="00B31473" w:rsidP="005C5EBC">
            <w:pPr>
              <w:tabs>
                <w:tab w:val="left" w:pos="567"/>
                <w:tab w:val="left" w:pos="993"/>
              </w:tabs>
              <w:spacing w:after="0" w:line="240" w:lineRule="auto"/>
              <w:ind w:right="-846"/>
              <w:jc w:val="both"/>
              <w:rPr>
                <w:color w:val="000000" w:themeColor="text1"/>
                <w:szCs w:val="24"/>
              </w:rPr>
            </w:pPr>
            <w:r w:rsidRPr="007F01E9">
              <w:rPr>
                <w:color w:val="000000" w:themeColor="text1"/>
                <w:szCs w:val="24"/>
              </w:rPr>
              <w:t xml:space="preserve">kaip </w:t>
            </w:r>
            <w:r w:rsidR="005C5EBC" w:rsidRPr="007F01E9">
              <w:rPr>
                <w:color w:val="000000" w:themeColor="text1"/>
                <w:szCs w:val="24"/>
              </w:rPr>
              <w:t>15 x 15 cm;</w:t>
            </w:r>
          </w:p>
          <w:p w14:paraId="5478F2B8" w14:textId="77777777" w:rsidR="00E876B8" w:rsidRDefault="00E876B8" w:rsidP="005C5EBC">
            <w:pPr>
              <w:tabs>
                <w:tab w:val="left" w:pos="567"/>
                <w:tab w:val="left" w:pos="993"/>
              </w:tabs>
              <w:spacing w:after="0" w:line="240" w:lineRule="auto"/>
              <w:ind w:right="-846"/>
              <w:jc w:val="both"/>
              <w:rPr>
                <w:color w:val="000000" w:themeColor="text1"/>
                <w:szCs w:val="24"/>
              </w:rPr>
            </w:pPr>
            <w:r>
              <w:rPr>
                <w:color w:val="000000" w:themeColor="text1"/>
                <w:szCs w:val="24"/>
              </w:rPr>
              <w:t xml:space="preserve">ne mažiau kaip </w:t>
            </w:r>
            <w:r w:rsidR="005C5EBC" w:rsidRPr="007F01E9">
              <w:rPr>
                <w:color w:val="000000" w:themeColor="text1"/>
                <w:szCs w:val="24"/>
              </w:rPr>
              <w:t xml:space="preserve">8 kubai, kurių išmatavimai </w:t>
            </w:r>
            <w:r w:rsidR="00B31473" w:rsidRPr="007F01E9">
              <w:rPr>
                <w:color w:val="000000" w:themeColor="text1"/>
                <w:szCs w:val="24"/>
              </w:rPr>
              <w:t>ne mažesni</w:t>
            </w:r>
          </w:p>
          <w:p w14:paraId="04327CE2" w14:textId="3F046AB0" w:rsidR="005C5EBC" w:rsidRPr="007F01E9" w:rsidRDefault="00B31473" w:rsidP="005C5EBC">
            <w:pPr>
              <w:tabs>
                <w:tab w:val="left" w:pos="567"/>
                <w:tab w:val="left" w:pos="993"/>
              </w:tabs>
              <w:spacing w:after="0" w:line="240" w:lineRule="auto"/>
              <w:ind w:right="-846"/>
              <w:jc w:val="both"/>
              <w:rPr>
                <w:color w:val="000000" w:themeColor="text1"/>
                <w:szCs w:val="24"/>
              </w:rPr>
            </w:pPr>
            <w:r w:rsidRPr="007F01E9">
              <w:rPr>
                <w:color w:val="000000" w:themeColor="text1"/>
                <w:szCs w:val="24"/>
              </w:rPr>
              <w:t xml:space="preserve">kaip </w:t>
            </w:r>
            <w:r w:rsidR="005C5EBC" w:rsidRPr="007F01E9">
              <w:rPr>
                <w:color w:val="000000" w:themeColor="text1"/>
                <w:szCs w:val="24"/>
              </w:rPr>
              <w:t>7,5 x 7,5 cm.</w:t>
            </w:r>
          </w:p>
          <w:p w14:paraId="1FED914B" w14:textId="77777777" w:rsidR="005C5EBC" w:rsidRPr="007F01E9" w:rsidRDefault="005C5EBC" w:rsidP="005C5EBC">
            <w:pPr>
              <w:tabs>
                <w:tab w:val="left" w:pos="567"/>
                <w:tab w:val="left" w:pos="993"/>
              </w:tabs>
              <w:spacing w:after="0" w:line="240" w:lineRule="auto"/>
              <w:ind w:right="-846"/>
              <w:jc w:val="both"/>
              <w:rPr>
                <w:color w:val="000000" w:themeColor="text1"/>
                <w:szCs w:val="24"/>
              </w:rPr>
            </w:pPr>
            <w:r w:rsidRPr="007F01E9">
              <w:rPr>
                <w:color w:val="000000" w:themeColor="text1"/>
                <w:szCs w:val="24"/>
              </w:rPr>
              <w:t>Kiekvienam kubui reikalingos 2 AA baterijos.</w:t>
            </w:r>
          </w:p>
          <w:p w14:paraId="77EB9DA5" w14:textId="1F3D4016" w:rsidR="005C5EBC" w:rsidRPr="007F01E9" w:rsidRDefault="005C5EBC" w:rsidP="005C5EBC">
            <w:pPr>
              <w:tabs>
                <w:tab w:val="left" w:pos="567"/>
                <w:tab w:val="left" w:pos="993"/>
              </w:tabs>
              <w:spacing w:after="0" w:line="240" w:lineRule="auto"/>
              <w:ind w:right="-846"/>
              <w:jc w:val="both"/>
              <w:rPr>
                <w:szCs w:val="24"/>
              </w:rPr>
            </w:pPr>
            <w:r w:rsidRPr="007F01E9">
              <w:rPr>
                <w:szCs w:val="24"/>
              </w:rPr>
              <w:t>Prekės pavyzdys</w:t>
            </w:r>
            <w:r w:rsidR="00E876B8">
              <w:rPr>
                <w:szCs w:val="24"/>
              </w:rPr>
              <w:t>:</w:t>
            </w:r>
          </w:p>
          <w:p w14:paraId="4596FEB0" w14:textId="49E56AE1" w:rsidR="00FC0003" w:rsidRPr="007F01E9" w:rsidRDefault="009A2367" w:rsidP="005C5EBC">
            <w:pPr>
              <w:tabs>
                <w:tab w:val="left" w:pos="567"/>
                <w:tab w:val="left" w:pos="993"/>
              </w:tabs>
              <w:spacing w:after="0" w:line="240" w:lineRule="auto"/>
              <w:ind w:right="-846"/>
              <w:rPr>
                <w:szCs w:val="24"/>
              </w:rPr>
            </w:pPr>
            <w:hyperlink r:id="rId21" w:history="1">
              <w:r w:rsidR="005C5EBC" w:rsidRPr="007F01E9">
                <w:rPr>
                  <w:rStyle w:val="Hipersaitas"/>
                  <w:szCs w:val="24"/>
                </w:rPr>
                <w:t>https://www.ismanimokykla.lt/lt/sviecianciu-kubu-rinkinys</w:t>
              </w:r>
            </w:hyperlink>
            <w:r w:rsidR="005C5EBC" w:rsidRPr="007F01E9">
              <w:rPr>
                <w:color w:val="0070C0"/>
                <w:szCs w:val="24"/>
              </w:rPr>
              <w:t xml:space="preserve"> </w:t>
            </w:r>
          </w:p>
        </w:tc>
      </w:tr>
      <w:tr w:rsidR="00FC0003" w:rsidRPr="007F01E9" w14:paraId="4F38305C" w14:textId="77777777" w:rsidTr="007C4280">
        <w:tc>
          <w:tcPr>
            <w:tcW w:w="501" w:type="dxa"/>
          </w:tcPr>
          <w:p w14:paraId="6CCDE61D" w14:textId="2FE7ACE5" w:rsidR="00FC0003" w:rsidRPr="007F01E9" w:rsidRDefault="00FC0003" w:rsidP="00FC0003">
            <w:pPr>
              <w:tabs>
                <w:tab w:val="left" w:pos="567"/>
                <w:tab w:val="left" w:pos="993"/>
              </w:tabs>
              <w:spacing w:after="0" w:line="240" w:lineRule="auto"/>
              <w:ind w:right="-846"/>
              <w:jc w:val="both"/>
              <w:rPr>
                <w:szCs w:val="24"/>
              </w:rPr>
            </w:pPr>
            <w:r w:rsidRPr="007F01E9">
              <w:rPr>
                <w:szCs w:val="24"/>
              </w:rPr>
              <w:t>11.</w:t>
            </w:r>
          </w:p>
        </w:tc>
        <w:tc>
          <w:tcPr>
            <w:tcW w:w="2476" w:type="dxa"/>
          </w:tcPr>
          <w:p w14:paraId="3201DB59" w14:textId="11BDFFDB" w:rsidR="00FC0003" w:rsidRPr="007F01E9" w:rsidRDefault="00FC0003" w:rsidP="00FC0003">
            <w:pPr>
              <w:tabs>
                <w:tab w:val="left" w:pos="567"/>
                <w:tab w:val="left" w:pos="993"/>
              </w:tabs>
              <w:spacing w:after="0" w:line="240" w:lineRule="auto"/>
              <w:ind w:right="-846"/>
              <w:jc w:val="both"/>
              <w:rPr>
                <w:szCs w:val="24"/>
              </w:rPr>
            </w:pPr>
            <w:r w:rsidRPr="007F01E9">
              <w:rPr>
                <w:szCs w:val="24"/>
              </w:rPr>
              <w:t>Begalybės tunelis</w:t>
            </w:r>
          </w:p>
        </w:tc>
        <w:tc>
          <w:tcPr>
            <w:tcW w:w="851" w:type="dxa"/>
          </w:tcPr>
          <w:p w14:paraId="0C48C611" w14:textId="410D3A3E" w:rsidR="00FC0003" w:rsidRPr="007F01E9" w:rsidRDefault="00FC0003" w:rsidP="00FC0003">
            <w:pPr>
              <w:tabs>
                <w:tab w:val="left" w:pos="567"/>
                <w:tab w:val="left" w:pos="993"/>
              </w:tabs>
              <w:spacing w:after="0" w:line="240" w:lineRule="auto"/>
              <w:ind w:right="-846"/>
              <w:jc w:val="both"/>
              <w:rPr>
                <w:szCs w:val="24"/>
              </w:rPr>
            </w:pPr>
            <w:r w:rsidRPr="007F01E9">
              <w:rPr>
                <w:szCs w:val="24"/>
              </w:rPr>
              <w:t>1</w:t>
            </w:r>
          </w:p>
        </w:tc>
        <w:tc>
          <w:tcPr>
            <w:tcW w:w="6378" w:type="dxa"/>
          </w:tcPr>
          <w:p w14:paraId="0613EEA6" w14:textId="4171F443" w:rsidR="000953A3" w:rsidRPr="007F01E9" w:rsidRDefault="000953A3" w:rsidP="000953A3">
            <w:pPr>
              <w:tabs>
                <w:tab w:val="left" w:pos="567"/>
                <w:tab w:val="left" w:pos="993"/>
              </w:tabs>
              <w:spacing w:after="0" w:line="240" w:lineRule="auto"/>
              <w:rPr>
                <w:szCs w:val="24"/>
              </w:rPr>
            </w:pPr>
            <w:r w:rsidRPr="007F01E9">
              <w:rPr>
                <w:szCs w:val="24"/>
              </w:rPr>
              <w:t>Siekiama patalpoje sukurti begalinio gylio iliuziją, sukuriamą šviesos efektais. Tai priemonė, sudaranti galimybes atsipalaiduoti.</w:t>
            </w:r>
          </w:p>
          <w:p w14:paraId="18C89D4C" w14:textId="4BB48748" w:rsidR="000953A3" w:rsidRPr="007F01E9" w:rsidRDefault="000953A3" w:rsidP="000953A3">
            <w:pPr>
              <w:tabs>
                <w:tab w:val="left" w:pos="567"/>
                <w:tab w:val="left" w:pos="993"/>
              </w:tabs>
              <w:spacing w:after="0" w:line="240" w:lineRule="auto"/>
              <w:rPr>
                <w:szCs w:val="24"/>
              </w:rPr>
            </w:pPr>
            <w:r w:rsidRPr="007F01E9">
              <w:rPr>
                <w:szCs w:val="24"/>
              </w:rPr>
              <w:t xml:space="preserve">Dydis: </w:t>
            </w:r>
            <w:r w:rsidR="00B31473" w:rsidRPr="007F01E9">
              <w:rPr>
                <w:color w:val="000000" w:themeColor="text1"/>
                <w:szCs w:val="24"/>
              </w:rPr>
              <w:t xml:space="preserve">ne mažesnis kaip </w:t>
            </w:r>
            <w:r w:rsidRPr="007F01E9">
              <w:rPr>
                <w:szCs w:val="24"/>
              </w:rPr>
              <w:t>50 cm skersmens x 5,6 cm gylio. Komplekte turi būti nuotolinio valdymo pultelis, USB laidas ir ES bei JK adapteriai.</w:t>
            </w:r>
          </w:p>
          <w:p w14:paraId="545FDA4E" w14:textId="50E01C17" w:rsidR="0044224A" w:rsidRPr="007F01E9" w:rsidRDefault="0044224A" w:rsidP="000953A3">
            <w:pPr>
              <w:tabs>
                <w:tab w:val="left" w:pos="567"/>
                <w:tab w:val="left" w:pos="993"/>
              </w:tabs>
              <w:spacing w:after="0" w:line="240" w:lineRule="auto"/>
              <w:rPr>
                <w:szCs w:val="24"/>
              </w:rPr>
            </w:pPr>
            <w:r w:rsidRPr="007F01E9">
              <w:rPr>
                <w:szCs w:val="24"/>
              </w:rPr>
              <w:t>Prekės pavyzdys</w:t>
            </w:r>
            <w:r w:rsidR="00E876B8">
              <w:rPr>
                <w:szCs w:val="24"/>
              </w:rPr>
              <w:t>:</w:t>
            </w:r>
          </w:p>
          <w:p w14:paraId="5EE340C2" w14:textId="43DE8D01" w:rsidR="00FC0003" w:rsidRPr="007F01E9" w:rsidRDefault="000953A3" w:rsidP="000953A3">
            <w:pPr>
              <w:tabs>
                <w:tab w:val="left" w:pos="567"/>
                <w:tab w:val="left" w:pos="993"/>
              </w:tabs>
              <w:spacing w:after="0" w:line="240" w:lineRule="auto"/>
              <w:ind w:right="-846"/>
              <w:jc w:val="both"/>
              <w:rPr>
                <w:b/>
                <w:bCs/>
                <w:szCs w:val="24"/>
              </w:rPr>
            </w:pPr>
            <w:r w:rsidRPr="007F01E9">
              <w:rPr>
                <w:szCs w:val="24"/>
              </w:rPr>
              <w:t> </w:t>
            </w:r>
            <w:hyperlink r:id="rId22" w:history="1">
              <w:r w:rsidRPr="007F01E9">
                <w:rPr>
                  <w:rStyle w:val="Hipersaitas"/>
                  <w:szCs w:val="24"/>
                </w:rPr>
                <w:t>https://www.ismanimokykla.lt/lt/begalybes-tunelis-50-cm</w:t>
              </w:r>
            </w:hyperlink>
            <w:r w:rsidRPr="007F01E9">
              <w:rPr>
                <w:szCs w:val="24"/>
              </w:rPr>
              <w:t xml:space="preserve"> </w:t>
            </w:r>
          </w:p>
        </w:tc>
      </w:tr>
      <w:tr w:rsidR="00FC0003" w:rsidRPr="007F01E9" w14:paraId="6A8894F0" w14:textId="77777777" w:rsidTr="007C4280">
        <w:tc>
          <w:tcPr>
            <w:tcW w:w="501" w:type="dxa"/>
          </w:tcPr>
          <w:p w14:paraId="39A42A1D" w14:textId="6F912D0C" w:rsidR="00FC0003" w:rsidRPr="007F01E9" w:rsidRDefault="00FC0003" w:rsidP="00FC0003">
            <w:pPr>
              <w:tabs>
                <w:tab w:val="left" w:pos="567"/>
                <w:tab w:val="left" w:pos="993"/>
              </w:tabs>
              <w:spacing w:after="0" w:line="240" w:lineRule="auto"/>
              <w:ind w:right="-846"/>
              <w:jc w:val="both"/>
              <w:rPr>
                <w:szCs w:val="24"/>
              </w:rPr>
            </w:pPr>
            <w:r w:rsidRPr="007F01E9">
              <w:rPr>
                <w:szCs w:val="24"/>
              </w:rPr>
              <w:t>12.</w:t>
            </w:r>
          </w:p>
        </w:tc>
        <w:tc>
          <w:tcPr>
            <w:tcW w:w="2476" w:type="dxa"/>
          </w:tcPr>
          <w:p w14:paraId="4E1DFB9E" w14:textId="77777777" w:rsidR="007C4280" w:rsidRPr="007F01E9" w:rsidRDefault="00FC0003" w:rsidP="00FC0003">
            <w:pPr>
              <w:tabs>
                <w:tab w:val="left" w:pos="567"/>
                <w:tab w:val="left" w:pos="993"/>
              </w:tabs>
              <w:spacing w:after="0" w:line="240" w:lineRule="auto"/>
              <w:ind w:right="-846"/>
              <w:rPr>
                <w:szCs w:val="24"/>
              </w:rPr>
            </w:pPr>
            <w:r w:rsidRPr="007F01E9">
              <w:rPr>
                <w:szCs w:val="24"/>
              </w:rPr>
              <w:t xml:space="preserve">Šviečiantis kilimas </w:t>
            </w:r>
          </w:p>
          <w:p w14:paraId="69F07B91" w14:textId="7C045AD8" w:rsidR="00FC0003" w:rsidRPr="007F01E9" w:rsidRDefault="00FC0003" w:rsidP="00FC0003">
            <w:pPr>
              <w:tabs>
                <w:tab w:val="left" w:pos="567"/>
                <w:tab w:val="left" w:pos="993"/>
              </w:tabs>
              <w:spacing w:after="0" w:line="240" w:lineRule="auto"/>
              <w:ind w:right="-846"/>
              <w:rPr>
                <w:szCs w:val="24"/>
              </w:rPr>
            </w:pPr>
            <w:r w:rsidRPr="007F01E9">
              <w:rPr>
                <w:szCs w:val="24"/>
              </w:rPr>
              <w:t>(kvadratas)</w:t>
            </w:r>
          </w:p>
        </w:tc>
        <w:tc>
          <w:tcPr>
            <w:tcW w:w="851" w:type="dxa"/>
          </w:tcPr>
          <w:p w14:paraId="49C14C22" w14:textId="6E703787" w:rsidR="00FC0003" w:rsidRPr="007F01E9" w:rsidRDefault="00FC0003" w:rsidP="00FC0003">
            <w:pPr>
              <w:tabs>
                <w:tab w:val="left" w:pos="567"/>
                <w:tab w:val="left" w:pos="993"/>
              </w:tabs>
              <w:spacing w:after="0" w:line="240" w:lineRule="auto"/>
              <w:ind w:right="-846"/>
              <w:jc w:val="both"/>
              <w:rPr>
                <w:szCs w:val="24"/>
              </w:rPr>
            </w:pPr>
            <w:r w:rsidRPr="007F01E9">
              <w:rPr>
                <w:szCs w:val="24"/>
              </w:rPr>
              <w:t>1</w:t>
            </w:r>
          </w:p>
        </w:tc>
        <w:tc>
          <w:tcPr>
            <w:tcW w:w="6378" w:type="dxa"/>
          </w:tcPr>
          <w:p w14:paraId="44BDF275" w14:textId="6E237303" w:rsidR="0044224A" w:rsidRPr="007F01E9" w:rsidRDefault="0044224A" w:rsidP="00FB1187">
            <w:pPr>
              <w:pStyle w:val="prastasiniatinklio"/>
              <w:spacing w:before="0" w:beforeAutospacing="0" w:after="0" w:afterAutospacing="0"/>
            </w:pPr>
            <w:r w:rsidRPr="007F01E9">
              <w:t xml:space="preserve">Kilimo kvadrato formos. Audinyje yra įsiūtos ryškios, net ir dieną puikiai matomos spalvotos formos. </w:t>
            </w:r>
            <w:r w:rsidR="00B31473" w:rsidRPr="007F01E9">
              <w:t>Dydis ne mažesnis kaip:</w:t>
            </w:r>
            <w:r w:rsidRPr="007F01E9">
              <w:t xml:space="preserve"> 1000 x 1000 mm</w:t>
            </w:r>
          </w:p>
          <w:p w14:paraId="01C58B37" w14:textId="353D1894" w:rsidR="00F823A9" w:rsidRPr="007F01E9" w:rsidRDefault="00F823A9" w:rsidP="00FB1187">
            <w:pPr>
              <w:pStyle w:val="Betarp"/>
              <w:rPr>
                <w:szCs w:val="24"/>
              </w:rPr>
            </w:pPr>
            <w:r w:rsidRPr="007F01E9">
              <w:rPr>
                <w:szCs w:val="24"/>
              </w:rPr>
              <w:t>Prekės pavyzdys</w:t>
            </w:r>
            <w:r w:rsidR="00E876B8">
              <w:rPr>
                <w:szCs w:val="24"/>
              </w:rPr>
              <w:t>:</w:t>
            </w:r>
          </w:p>
          <w:p w14:paraId="179281C1" w14:textId="33E236C9" w:rsidR="00FC0003" w:rsidRPr="007F01E9" w:rsidRDefault="009A2367" w:rsidP="00074E6F">
            <w:pPr>
              <w:pStyle w:val="Betarp"/>
              <w:rPr>
                <w:b/>
                <w:bCs/>
                <w:szCs w:val="24"/>
              </w:rPr>
            </w:pPr>
            <w:hyperlink r:id="rId23" w:history="1">
              <w:r w:rsidR="00F823A9" w:rsidRPr="007F01E9">
                <w:rPr>
                  <w:rStyle w:val="Hipersaitas"/>
                  <w:szCs w:val="24"/>
                </w:rPr>
                <w:t>https://www.ismanimokykla.lt/lt/svieciantis-uv-kilimas</w:t>
              </w:r>
            </w:hyperlink>
            <w:r w:rsidR="00F823A9" w:rsidRPr="007F01E9">
              <w:rPr>
                <w:szCs w:val="24"/>
              </w:rPr>
              <w:t xml:space="preserve"> </w:t>
            </w:r>
          </w:p>
        </w:tc>
      </w:tr>
      <w:tr w:rsidR="00FC0003" w:rsidRPr="007F01E9" w14:paraId="4AC1B742" w14:textId="77777777" w:rsidTr="007C4280">
        <w:tc>
          <w:tcPr>
            <w:tcW w:w="501" w:type="dxa"/>
          </w:tcPr>
          <w:p w14:paraId="4BFEA601" w14:textId="5A63E69E" w:rsidR="00FC0003" w:rsidRPr="007F01E9" w:rsidRDefault="00FC0003" w:rsidP="00FC0003">
            <w:pPr>
              <w:tabs>
                <w:tab w:val="left" w:pos="567"/>
                <w:tab w:val="left" w:pos="993"/>
              </w:tabs>
              <w:spacing w:after="0" w:line="240" w:lineRule="auto"/>
              <w:ind w:right="-846"/>
              <w:jc w:val="both"/>
              <w:rPr>
                <w:szCs w:val="24"/>
              </w:rPr>
            </w:pPr>
            <w:r w:rsidRPr="007F01E9">
              <w:rPr>
                <w:szCs w:val="24"/>
              </w:rPr>
              <w:lastRenderedPageBreak/>
              <w:t>13.</w:t>
            </w:r>
          </w:p>
        </w:tc>
        <w:tc>
          <w:tcPr>
            <w:tcW w:w="2476" w:type="dxa"/>
          </w:tcPr>
          <w:p w14:paraId="1ECE2463" w14:textId="77777777" w:rsidR="007C4280" w:rsidRPr="007F01E9" w:rsidRDefault="00F42BEE" w:rsidP="00FC0003">
            <w:pPr>
              <w:tabs>
                <w:tab w:val="left" w:pos="567"/>
                <w:tab w:val="left" w:pos="993"/>
              </w:tabs>
              <w:spacing w:after="0" w:line="240" w:lineRule="auto"/>
              <w:ind w:right="-846"/>
              <w:jc w:val="both"/>
              <w:rPr>
                <w:szCs w:val="24"/>
              </w:rPr>
            </w:pPr>
            <w:r w:rsidRPr="007F01E9">
              <w:rPr>
                <w:szCs w:val="24"/>
              </w:rPr>
              <w:t>Montavimo</w:t>
            </w:r>
            <w:r w:rsidR="00FC0003" w:rsidRPr="007F01E9">
              <w:rPr>
                <w:szCs w:val="24"/>
              </w:rPr>
              <w:t xml:space="preserve"> darbai </w:t>
            </w:r>
          </w:p>
          <w:p w14:paraId="530B0170" w14:textId="6F4AACA5" w:rsidR="00FC0003" w:rsidRPr="007F01E9" w:rsidRDefault="00FC0003" w:rsidP="00FC0003">
            <w:pPr>
              <w:tabs>
                <w:tab w:val="left" w:pos="567"/>
                <w:tab w:val="left" w:pos="993"/>
              </w:tabs>
              <w:spacing w:after="0" w:line="240" w:lineRule="auto"/>
              <w:ind w:right="-846"/>
              <w:jc w:val="both"/>
              <w:rPr>
                <w:szCs w:val="24"/>
              </w:rPr>
            </w:pPr>
            <w:r w:rsidRPr="007F01E9">
              <w:rPr>
                <w:szCs w:val="24"/>
              </w:rPr>
              <w:t>(kiekvienai</w:t>
            </w:r>
          </w:p>
          <w:p w14:paraId="033364FC" w14:textId="68430E6F" w:rsidR="00FC0003" w:rsidRPr="007F01E9" w:rsidRDefault="00FC0003" w:rsidP="00FC0003">
            <w:pPr>
              <w:tabs>
                <w:tab w:val="left" w:pos="567"/>
                <w:tab w:val="left" w:pos="993"/>
              </w:tabs>
              <w:spacing w:after="0" w:line="240" w:lineRule="auto"/>
              <w:ind w:right="-846"/>
              <w:jc w:val="both"/>
              <w:rPr>
                <w:strike/>
                <w:szCs w:val="24"/>
              </w:rPr>
            </w:pPr>
            <w:r w:rsidRPr="007F01E9">
              <w:rPr>
                <w:szCs w:val="24"/>
              </w:rPr>
              <w:t xml:space="preserve"> įstaigai)</w:t>
            </w:r>
          </w:p>
        </w:tc>
        <w:tc>
          <w:tcPr>
            <w:tcW w:w="851" w:type="dxa"/>
          </w:tcPr>
          <w:p w14:paraId="65B5CB3F" w14:textId="02BE193A" w:rsidR="00FC0003" w:rsidRPr="007F01E9" w:rsidRDefault="00FC0003" w:rsidP="00FC0003">
            <w:pPr>
              <w:tabs>
                <w:tab w:val="left" w:pos="567"/>
                <w:tab w:val="left" w:pos="993"/>
              </w:tabs>
              <w:spacing w:after="0" w:line="240" w:lineRule="auto"/>
              <w:ind w:right="-846"/>
              <w:jc w:val="both"/>
              <w:rPr>
                <w:szCs w:val="24"/>
              </w:rPr>
            </w:pPr>
          </w:p>
        </w:tc>
        <w:tc>
          <w:tcPr>
            <w:tcW w:w="6378" w:type="dxa"/>
          </w:tcPr>
          <w:p w14:paraId="16FAB053" w14:textId="0DA31897" w:rsidR="00D27C56" w:rsidRPr="007F01E9" w:rsidRDefault="00D27C56" w:rsidP="00FB1187">
            <w:pPr>
              <w:tabs>
                <w:tab w:val="left" w:pos="567"/>
                <w:tab w:val="left" w:pos="993"/>
              </w:tabs>
              <w:spacing w:after="0" w:line="240" w:lineRule="auto"/>
              <w:jc w:val="both"/>
              <w:rPr>
                <w:szCs w:val="24"/>
              </w:rPr>
            </w:pPr>
            <w:r w:rsidRPr="007F01E9">
              <w:rPr>
                <w:szCs w:val="24"/>
              </w:rPr>
              <w:t>13.1.</w:t>
            </w:r>
            <w:r w:rsidRPr="007F01E9">
              <w:rPr>
                <w:szCs w:val="24"/>
              </w:rPr>
              <w:tab/>
              <w:t>Baseino surinkimas.</w:t>
            </w:r>
          </w:p>
          <w:p w14:paraId="2A4B11D5" w14:textId="3BA2C540" w:rsidR="00D27C56" w:rsidRPr="007F01E9" w:rsidRDefault="00D27C56" w:rsidP="00FB1187">
            <w:pPr>
              <w:tabs>
                <w:tab w:val="left" w:pos="567"/>
                <w:tab w:val="left" w:pos="993"/>
              </w:tabs>
              <w:spacing w:after="0" w:line="240" w:lineRule="auto"/>
              <w:jc w:val="both"/>
              <w:rPr>
                <w:szCs w:val="24"/>
              </w:rPr>
            </w:pPr>
            <w:r w:rsidRPr="007F01E9">
              <w:rPr>
                <w:szCs w:val="24"/>
              </w:rPr>
              <w:t>13.2.</w:t>
            </w:r>
            <w:r w:rsidRPr="007F01E9">
              <w:rPr>
                <w:szCs w:val="24"/>
              </w:rPr>
              <w:tab/>
              <w:t>Interaktyvaus ekrano montavimas.</w:t>
            </w:r>
          </w:p>
          <w:p w14:paraId="1CF7DC44" w14:textId="3DD6B993" w:rsidR="00D27C56" w:rsidRPr="007F01E9" w:rsidRDefault="00D27C56" w:rsidP="00FB1187">
            <w:pPr>
              <w:tabs>
                <w:tab w:val="left" w:pos="567"/>
                <w:tab w:val="left" w:pos="993"/>
              </w:tabs>
              <w:spacing w:after="0" w:line="240" w:lineRule="auto"/>
              <w:jc w:val="both"/>
              <w:rPr>
                <w:szCs w:val="24"/>
              </w:rPr>
            </w:pPr>
            <w:r w:rsidRPr="007F01E9">
              <w:rPr>
                <w:szCs w:val="24"/>
              </w:rPr>
              <w:t>13.3.</w:t>
            </w:r>
            <w:r w:rsidRPr="007F01E9">
              <w:rPr>
                <w:szCs w:val="24"/>
              </w:rPr>
              <w:tab/>
              <w:t>Įgarsinimo sistemos montavimas.</w:t>
            </w:r>
          </w:p>
          <w:p w14:paraId="6BC9E5E8" w14:textId="0A8DE7F6" w:rsidR="00D27C56" w:rsidRPr="007F01E9" w:rsidRDefault="00D27C56" w:rsidP="00FB1187">
            <w:pPr>
              <w:tabs>
                <w:tab w:val="left" w:pos="567"/>
                <w:tab w:val="left" w:pos="993"/>
              </w:tabs>
              <w:spacing w:after="0" w:line="240" w:lineRule="auto"/>
              <w:jc w:val="both"/>
              <w:rPr>
                <w:szCs w:val="24"/>
              </w:rPr>
            </w:pPr>
            <w:r w:rsidRPr="007F01E9">
              <w:rPr>
                <w:szCs w:val="24"/>
              </w:rPr>
              <w:t>13.4.</w:t>
            </w:r>
            <w:r w:rsidRPr="007F01E9">
              <w:rPr>
                <w:szCs w:val="24"/>
              </w:rPr>
              <w:tab/>
              <w:t>Sensorinio vandens staliuko pajungimas.</w:t>
            </w:r>
          </w:p>
          <w:p w14:paraId="401341A8" w14:textId="14D572D8" w:rsidR="00D27C56" w:rsidRPr="007F01E9" w:rsidRDefault="00D27C56" w:rsidP="00FB1187">
            <w:pPr>
              <w:tabs>
                <w:tab w:val="left" w:pos="567"/>
                <w:tab w:val="left" w:pos="993"/>
              </w:tabs>
              <w:spacing w:after="0" w:line="240" w:lineRule="auto"/>
              <w:jc w:val="both"/>
              <w:rPr>
                <w:szCs w:val="24"/>
              </w:rPr>
            </w:pPr>
            <w:r w:rsidRPr="007F01E9">
              <w:rPr>
                <w:szCs w:val="24"/>
              </w:rPr>
              <w:t>13.5. Sienų paminkštinimų „Pieštukai“ montavimas.</w:t>
            </w:r>
          </w:p>
          <w:p w14:paraId="0A431678" w14:textId="575D145E" w:rsidR="00FC0003" w:rsidRPr="007F01E9" w:rsidRDefault="00D27C56" w:rsidP="00FB1187">
            <w:pPr>
              <w:tabs>
                <w:tab w:val="left" w:pos="567"/>
                <w:tab w:val="left" w:pos="993"/>
              </w:tabs>
              <w:spacing w:after="0" w:line="240" w:lineRule="auto"/>
              <w:jc w:val="both"/>
              <w:rPr>
                <w:szCs w:val="24"/>
              </w:rPr>
            </w:pPr>
            <w:r w:rsidRPr="007F01E9">
              <w:rPr>
                <w:szCs w:val="24"/>
              </w:rPr>
              <w:t>13.5.</w:t>
            </w:r>
            <w:r w:rsidRPr="007F01E9">
              <w:rPr>
                <w:szCs w:val="24"/>
              </w:rPr>
              <w:tab/>
              <w:t>Begalybės tunelio montavimas.</w:t>
            </w:r>
          </w:p>
        </w:tc>
      </w:tr>
      <w:tr w:rsidR="00FC0003" w:rsidRPr="007F01E9" w14:paraId="6E5F1149" w14:textId="77777777" w:rsidTr="007C4280">
        <w:tc>
          <w:tcPr>
            <w:tcW w:w="501" w:type="dxa"/>
          </w:tcPr>
          <w:p w14:paraId="7851F1F1" w14:textId="36A296D5" w:rsidR="00FC0003" w:rsidRPr="007F01E9" w:rsidRDefault="00FC0003" w:rsidP="00FC0003">
            <w:pPr>
              <w:tabs>
                <w:tab w:val="left" w:pos="567"/>
                <w:tab w:val="left" w:pos="993"/>
              </w:tabs>
              <w:spacing w:after="0" w:line="240" w:lineRule="auto"/>
              <w:ind w:right="-846"/>
              <w:jc w:val="both"/>
              <w:rPr>
                <w:szCs w:val="24"/>
              </w:rPr>
            </w:pPr>
            <w:r w:rsidRPr="007F01E9">
              <w:rPr>
                <w:szCs w:val="24"/>
              </w:rPr>
              <w:t>14.</w:t>
            </w:r>
          </w:p>
        </w:tc>
        <w:tc>
          <w:tcPr>
            <w:tcW w:w="2476" w:type="dxa"/>
          </w:tcPr>
          <w:p w14:paraId="4B271894" w14:textId="77777777" w:rsidR="007C4280" w:rsidRPr="007F01E9" w:rsidRDefault="00FC0003" w:rsidP="00FC0003">
            <w:pPr>
              <w:tabs>
                <w:tab w:val="left" w:pos="567"/>
                <w:tab w:val="left" w:pos="993"/>
              </w:tabs>
              <w:spacing w:after="0" w:line="240" w:lineRule="auto"/>
              <w:ind w:right="-846"/>
              <w:rPr>
                <w:szCs w:val="24"/>
              </w:rPr>
            </w:pPr>
            <w:r w:rsidRPr="007F01E9">
              <w:rPr>
                <w:szCs w:val="24"/>
              </w:rPr>
              <w:t>Mokymai</w:t>
            </w:r>
            <w:r w:rsidR="007D3898" w:rsidRPr="007F01E9">
              <w:rPr>
                <w:szCs w:val="24"/>
              </w:rPr>
              <w:t xml:space="preserve"> </w:t>
            </w:r>
          </w:p>
          <w:p w14:paraId="7ABBA428" w14:textId="6556B9E9" w:rsidR="00FC0003" w:rsidRPr="007F01E9" w:rsidRDefault="007D3898" w:rsidP="00FC0003">
            <w:pPr>
              <w:tabs>
                <w:tab w:val="left" w:pos="567"/>
                <w:tab w:val="left" w:pos="993"/>
              </w:tabs>
              <w:spacing w:after="0" w:line="240" w:lineRule="auto"/>
              <w:ind w:right="-846"/>
              <w:rPr>
                <w:strike/>
                <w:szCs w:val="24"/>
              </w:rPr>
            </w:pPr>
            <w:r w:rsidRPr="007F01E9">
              <w:rPr>
                <w:szCs w:val="24"/>
              </w:rPr>
              <w:t>(kiekvienai įstaigai)</w:t>
            </w:r>
          </w:p>
        </w:tc>
        <w:tc>
          <w:tcPr>
            <w:tcW w:w="851" w:type="dxa"/>
          </w:tcPr>
          <w:p w14:paraId="0B958B3F" w14:textId="51DA7713" w:rsidR="00FC0003" w:rsidRPr="007F01E9" w:rsidRDefault="00FC0003" w:rsidP="00FC0003">
            <w:pPr>
              <w:tabs>
                <w:tab w:val="left" w:pos="567"/>
                <w:tab w:val="left" w:pos="993"/>
              </w:tabs>
              <w:spacing w:after="0" w:line="240" w:lineRule="auto"/>
              <w:ind w:right="-846"/>
              <w:jc w:val="both"/>
              <w:rPr>
                <w:szCs w:val="24"/>
              </w:rPr>
            </w:pPr>
          </w:p>
        </w:tc>
        <w:tc>
          <w:tcPr>
            <w:tcW w:w="6378" w:type="dxa"/>
          </w:tcPr>
          <w:p w14:paraId="2A5BDA17" w14:textId="77777777" w:rsidR="00D47E5B" w:rsidRDefault="00352C9E" w:rsidP="00FC0003">
            <w:pPr>
              <w:tabs>
                <w:tab w:val="left" w:pos="567"/>
                <w:tab w:val="left" w:pos="993"/>
              </w:tabs>
              <w:spacing w:after="0" w:line="240" w:lineRule="auto"/>
              <w:ind w:right="-846"/>
              <w:jc w:val="both"/>
              <w:rPr>
                <w:szCs w:val="24"/>
              </w:rPr>
            </w:pPr>
            <w:r w:rsidRPr="007F01E9">
              <w:rPr>
                <w:szCs w:val="24"/>
              </w:rPr>
              <w:t xml:space="preserve">Darbui su įranga suteikiami ne trumpesni nei </w:t>
            </w:r>
            <w:r w:rsidR="00D47E5B">
              <w:rPr>
                <w:szCs w:val="24"/>
              </w:rPr>
              <w:t>2</w:t>
            </w:r>
            <w:r w:rsidRPr="007F01E9">
              <w:rPr>
                <w:szCs w:val="24"/>
              </w:rPr>
              <w:t xml:space="preserve"> ak</w:t>
            </w:r>
            <w:r w:rsidR="00D47E5B">
              <w:rPr>
                <w:szCs w:val="24"/>
              </w:rPr>
              <w:t>ademinių</w:t>
            </w:r>
            <w:r w:rsidRPr="007F01E9">
              <w:rPr>
                <w:szCs w:val="24"/>
              </w:rPr>
              <w:t xml:space="preserve"> </w:t>
            </w:r>
          </w:p>
          <w:p w14:paraId="21D6BC85" w14:textId="308A25CB" w:rsidR="00D47E5B" w:rsidRDefault="007C4280" w:rsidP="00FC0003">
            <w:pPr>
              <w:tabs>
                <w:tab w:val="left" w:pos="567"/>
                <w:tab w:val="left" w:pos="993"/>
              </w:tabs>
              <w:spacing w:after="0" w:line="240" w:lineRule="auto"/>
              <w:ind w:right="-846"/>
              <w:jc w:val="both"/>
              <w:rPr>
                <w:szCs w:val="24"/>
              </w:rPr>
            </w:pPr>
            <w:r w:rsidRPr="007F01E9">
              <w:rPr>
                <w:szCs w:val="24"/>
              </w:rPr>
              <w:t>v</w:t>
            </w:r>
            <w:r w:rsidR="00352C9E" w:rsidRPr="007F01E9">
              <w:rPr>
                <w:szCs w:val="24"/>
              </w:rPr>
              <w:t>al</w:t>
            </w:r>
            <w:r w:rsidR="00D47E5B">
              <w:rPr>
                <w:szCs w:val="24"/>
              </w:rPr>
              <w:t>andų</w:t>
            </w:r>
            <w:r w:rsidR="00352C9E" w:rsidRPr="007F01E9">
              <w:rPr>
                <w:szCs w:val="24"/>
              </w:rPr>
              <w:t xml:space="preserve"> mokymai</w:t>
            </w:r>
            <w:r w:rsidR="00D47E5B">
              <w:rPr>
                <w:szCs w:val="24"/>
              </w:rPr>
              <w:t xml:space="preserve"> P</w:t>
            </w:r>
            <w:r w:rsidR="00352C9E" w:rsidRPr="007F01E9">
              <w:rPr>
                <w:szCs w:val="24"/>
              </w:rPr>
              <w:t>erkančiosios organizacijos nurodytų</w:t>
            </w:r>
            <w:r w:rsidR="00D47E5B">
              <w:rPr>
                <w:szCs w:val="24"/>
              </w:rPr>
              <w:t xml:space="preserve"> </w:t>
            </w:r>
          </w:p>
          <w:p w14:paraId="030B94FB" w14:textId="7113DB73" w:rsidR="00FC0003" w:rsidRPr="00D47E5B" w:rsidRDefault="00352C9E" w:rsidP="00FC0003">
            <w:pPr>
              <w:tabs>
                <w:tab w:val="left" w:pos="567"/>
                <w:tab w:val="left" w:pos="993"/>
              </w:tabs>
              <w:spacing w:after="0" w:line="240" w:lineRule="auto"/>
              <w:ind w:right="-846"/>
              <w:jc w:val="both"/>
              <w:rPr>
                <w:szCs w:val="24"/>
              </w:rPr>
            </w:pPr>
            <w:r w:rsidRPr="007F01E9">
              <w:rPr>
                <w:szCs w:val="24"/>
              </w:rPr>
              <w:t>mokyklų patalpose.</w:t>
            </w:r>
          </w:p>
        </w:tc>
      </w:tr>
    </w:tbl>
    <w:p w14:paraId="32196B0B" w14:textId="77777777" w:rsidR="000F76BA" w:rsidRPr="007F01E9" w:rsidRDefault="000F76BA" w:rsidP="000F76BA">
      <w:pPr>
        <w:pStyle w:val="Sraopastraipa"/>
        <w:tabs>
          <w:tab w:val="left" w:pos="567"/>
          <w:tab w:val="left" w:pos="993"/>
        </w:tabs>
        <w:spacing w:after="0" w:line="240" w:lineRule="auto"/>
        <w:ind w:left="1070" w:right="-234"/>
        <w:jc w:val="both"/>
        <w:rPr>
          <w:rFonts w:ascii="Times New Roman" w:hAnsi="Times New Roman"/>
          <w:b/>
          <w:bCs/>
          <w:sz w:val="24"/>
          <w:szCs w:val="24"/>
        </w:rPr>
      </w:pPr>
    </w:p>
    <w:sectPr w:rsidR="000F76BA" w:rsidRPr="007F01E9" w:rsidSect="007C705A">
      <w:pgSz w:w="12240" w:h="15840"/>
      <w:pgMar w:top="1134" w:right="47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DB2D5" w14:textId="77777777" w:rsidR="009E2808" w:rsidRDefault="009E2808" w:rsidP="009E2808">
      <w:pPr>
        <w:spacing w:after="0" w:line="240" w:lineRule="auto"/>
      </w:pPr>
      <w:r>
        <w:separator/>
      </w:r>
    </w:p>
  </w:endnote>
  <w:endnote w:type="continuationSeparator" w:id="0">
    <w:p w14:paraId="11453669" w14:textId="77777777" w:rsidR="009E2808" w:rsidRDefault="009E2808" w:rsidP="009E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CB1F" w14:textId="77777777" w:rsidR="009E2808" w:rsidRDefault="009E2808" w:rsidP="009E2808">
      <w:pPr>
        <w:spacing w:after="0" w:line="240" w:lineRule="auto"/>
      </w:pPr>
      <w:r>
        <w:separator/>
      </w:r>
    </w:p>
  </w:footnote>
  <w:footnote w:type="continuationSeparator" w:id="0">
    <w:p w14:paraId="75F59E6B" w14:textId="77777777" w:rsidR="009E2808" w:rsidRDefault="009E2808" w:rsidP="009E2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B1C87"/>
    <w:multiLevelType w:val="multilevel"/>
    <w:tmpl w:val="5D0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2E5A"/>
    <w:multiLevelType w:val="multilevel"/>
    <w:tmpl w:val="EFD6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5537C"/>
    <w:multiLevelType w:val="multilevel"/>
    <w:tmpl w:val="F5EE65A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BB4D28"/>
    <w:multiLevelType w:val="hybridMultilevel"/>
    <w:tmpl w:val="C29A05BC"/>
    <w:lvl w:ilvl="0" w:tplc="E5323C8A">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 w15:restartNumberingAfterBreak="0">
    <w:nsid w:val="23995A99"/>
    <w:multiLevelType w:val="multilevel"/>
    <w:tmpl w:val="B42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20908"/>
    <w:multiLevelType w:val="hybridMultilevel"/>
    <w:tmpl w:val="3B8A775A"/>
    <w:lvl w:ilvl="0" w:tplc="4DE0079C">
      <w:start w:val="4"/>
      <w:numFmt w:val="decimal"/>
      <w:lvlText w:val="%1."/>
      <w:lvlJc w:val="left"/>
      <w:pPr>
        <w:ind w:left="1211"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B0D3C2C"/>
    <w:multiLevelType w:val="multilevel"/>
    <w:tmpl w:val="5A46ABB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DD41D9"/>
    <w:multiLevelType w:val="hybridMultilevel"/>
    <w:tmpl w:val="668682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97344B"/>
    <w:multiLevelType w:val="multilevel"/>
    <w:tmpl w:val="AFF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C048B"/>
    <w:multiLevelType w:val="hybridMultilevel"/>
    <w:tmpl w:val="3EEA1AA6"/>
    <w:lvl w:ilvl="0" w:tplc="4D869F8C">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3C2E610A"/>
    <w:multiLevelType w:val="multilevel"/>
    <w:tmpl w:val="01FA0A8A"/>
    <w:lvl w:ilvl="0">
      <w:start w:val="3"/>
      <w:numFmt w:val="decimal"/>
      <w:lvlText w:val="%1."/>
      <w:lvlJc w:val="left"/>
      <w:pPr>
        <w:ind w:left="360" w:hanging="360"/>
      </w:pPr>
      <w:rPr>
        <w:rFonts w:hint="default"/>
        <w:b/>
      </w:rPr>
    </w:lvl>
    <w:lvl w:ilvl="1">
      <w:start w:val="2"/>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2" w15:restartNumberingAfterBreak="0">
    <w:nsid w:val="40AC5A70"/>
    <w:multiLevelType w:val="multilevel"/>
    <w:tmpl w:val="861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B0350"/>
    <w:multiLevelType w:val="multilevel"/>
    <w:tmpl w:val="6934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67B2A"/>
    <w:multiLevelType w:val="multilevel"/>
    <w:tmpl w:val="761C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430A9"/>
    <w:multiLevelType w:val="hybridMultilevel"/>
    <w:tmpl w:val="4A122722"/>
    <w:lvl w:ilvl="0" w:tplc="A68A9EC8">
      <w:start w:val="5"/>
      <w:numFmt w:val="decimal"/>
      <w:lvlText w:val="%1."/>
      <w:lvlJc w:val="left"/>
      <w:pPr>
        <w:ind w:left="1211" w:hanging="360"/>
      </w:pPr>
      <w:rPr>
        <w:rFonts w:ascii="Times New Roman" w:hAnsi="Times New Roman" w:cs="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EED43F6"/>
    <w:multiLevelType w:val="multilevel"/>
    <w:tmpl w:val="7B200E04"/>
    <w:lvl w:ilvl="0">
      <w:start w:val="1"/>
      <w:numFmt w:val="upperRoman"/>
      <w:lvlText w:val="%1."/>
      <w:lvlJc w:val="left"/>
      <w:pPr>
        <w:ind w:left="1571" w:hanging="720"/>
      </w:pPr>
    </w:lvl>
    <w:lvl w:ilvl="1">
      <w:start w:val="1"/>
      <w:numFmt w:val="decimal"/>
      <w:isLgl/>
      <w:lvlText w:val="%2."/>
      <w:lvlJc w:val="left"/>
      <w:pPr>
        <w:ind w:left="1353"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7" w15:restartNumberingAfterBreak="0">
    <w:nsid w:val="70E4256C"/>
    <w:multiLevelType w:val="multilevel"/>
    <w:tmpl w:val="B2B8D6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AB0464"/>
    <w:multiLevelType w:val="hybridMultilevel"/>
    <w:tmpl w:val="D34A7A26"/>
    <w:lvl w:ilvl="0" w:tplc="F5D21AFE">
      <w:start w:val="96"/>
      <w:numFmt w:val="decimal"/>
      <w:lvlText w:val="%1."/>
      <w:lvlJc w:val="left"/>
      <w:pPr>
        <w:ind w:left="720" w:hanging="360"/>
      </w:pPr>
      <w:rPr>
        <w:rFonts w:eastAsia="Times New Roman" w:hint="default"/>
        <w:b w:val="0"/>
        <w:color w:val="2121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944F65"/>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10"/>
  </w:num>
  <w:num w:numId="2">
    <w:abstractNumId w:val="3"/>
  </w:num>
  <w:num w:numId="3">
    <w:abstractNumId w:val="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14"/>
  </w:num>
  <w:num w:numId="9">
    <w:abstractNumId w:val="12"/>
  </w:num>
  <w:num w:numId="10">
    <w:abstractNumId w:val="1"/>
  </w:num>
  <w:num w:numId="11">
    <w:abstractNumId w:val="13"/>
  </w:num>
  <w:num w:numId="12">
    <w:abstractNumId w:val="11"/>
  </w:num>
  <w:num w:numId="13">
    <w:abstractNumId w:val="7"/>
  </w:num>
  <w:num w:numId="14">
    <w:abstractNumId w:val="17"/>
  </w:num>
  <w:num w:numId="15">
    <w:abstractNumId w:val="2"/>
  </w:num>
  <w:num w:numId="16">
    <w:abstractNumId w:val="6"/>
  </w:num>
  <w:num w:numId="17">
    <w:abstractNumId w:val="19"/>
  </w:num>
  <w:num w:numId="18">
    <w:abstractNumId w:val="5"/>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55"/>
    <w:rsid w:val="000055B7"/>
    <w:rsid w:val="000078A0"/>
    <w:rsid w:val="00027F28"/>
    <w:rsid w:val="00040C61"/>
    <w:rsid w:val="0005368C"/>
    <w:rsid w:val="00055B6B"/>
    <w:rsid w:val="00064DC3"/>
    <w:rsid w:val="00074E6F"/>
    <w:rsid w:val="00082A0D"/>
    <w:rsid w:val="00090BF4"/>
    <w:rsid w:val="000953A3"/>
    <w:rsid w:val="000A4DE1"/>
    <w:rsid w:val="000A6E90"/>
    <w:rsid w:val="000A7322"/>
    <w:rsid w:val="000A7700"/>
    <w:rsid w:val="000A7C02"/>
    <w:rsid w:val="000B132D"/>
    <w:rsid w:val="000B1E09"/>
    <w:rsid w:val="000B2671"/>
    <w:rsid w:val="000B51A1"/>
    <w:rsid w:val="000C0058"/>
    <w:rsid w:val="000C53A3"/>
    <w:rsid w:val="000C7F25"/>
    <w:rsid w:val="000D3FF3"/>
    <w:rsid w:val="000D79B6"/>
    <w:rsid w:val="000E2779"/>
    <w:rsid w:val="000F2363"/>
    <w:rsid w:val="000F4017"/>
    <w:rsid w:val="000F76BA"/>
    <w:rsid w:val="0011242C"/>
    <w:rsid w:val="001141FC"/>
    <w:rsid w:val="00117EB4"/>
    <w:rsid w:val="001213F8"/>
    <w:rsid w:val="00126383"/>
    <w:rsid w:val="00137E6C"/>
    <w:rsid w:val="0014529F"/>
    <w:rsid w:val="00150716"/>
    <w:rsid w:val="00150C49"/>
    <w:rsid w:val="00166319"/>
    <w:rsid w:val="001906FF"/>
    <w:rsid w:val="00196AAD"/>
    <w:rsid w:val="001A558A"/>
    <w:rsid w:val="001A5C8E"/>
    <w:rsid w:val="001B0682"/>
    <w:rsid w:val="001B6F27"/>
    <w:rsid w:val="001B7FC8"/>
    <w:rsid w:val="001D008C"/>
    <w:rsid w:val="001F4638"/>
    <w:rsid w:val="0020336B"/>
    <w:rsid w:val="00205863"/>
    <w:rsid w:val="00234281"/>
    <w:rsid w:val="00236826"/>
    <w:rsid w:val="002418CB"/>
    <w:rsid w:val="00243154"/>
    <w:rsid w:val="00275DDE"/>
    <w:rsid w:val="0029416C"/>
    <w:rsid w:val="002A1BAA"/>
    <w:rsid w:val="002B75D3"/>
    <w:rsid w:val="002C333C"/>
    <w:rsid w:val="002C4CD2"/>
    <w:rsid w:val="002F1D86"/>
    <w:rsid w:val="002F63E9"/>
    <w:rsid w:val="00300190"/>
    <w:rsid w:val="00301746"/>
    <w:rsid w:val="0030567D"/>
    <w:rsid w:val="00306144"/>
    <w:rsid w:val="00311410"/>
    <w:rsid w:val="00320A19"/>
    <w:rsid w:val="003212EF"/>
    <w:rsid w:val="003225E9"/>
    <w:rsid w:val="00323662"/>
    <w:rsid w:val="00330FDE"/>
    <w:rsid w:val="00335CF3"/>
    <w:rsid w:val="003372E5"/>
    <w:rsid w:val="00352C9E"/>
    <w:rsid w:val="00356B65"/>
    <w:rsid w:val="00356DB2"/>
    <w:rsid w:val="003747DC"/>
    <w:rsid w:val="00381128"/>
    <w:rsid w:val="00382584"/>
    <w:rsid w:val="00386204"/>
    <w:rsid w:val="00393094"/>
    <w:rsid w:val="00395817"/>
    <w:rsid w:val="003B0065"/>
    <w:rsid w:val="003B5321"/>
    <w:rsid w:val="003C4285"/>
    <w:rsid w:val="003D4890"/>
    <w:rsid w:val="003D53BD"/>
    <w:rsid w:val="003E6C11"/>
    <w:rsid w:val="003F08C8"/>
    <w:rsid w:val="003F3C34"/>
    <w:rsid w:val="004012E1"/>
    <w:rsid w:val="00404B96"/>
    <w:rsid w:val="00406D77"/>
    <w:rsid w:val="00415016"/>
    <w:rsid w:val="00416416"/>
    <w:rsid w:val="0041764E"/>
    <w:rsid w:val="00430633"/>
    <w:rsid w:val="00433FAA"/>
    <w:rsid w:val="0044224A"/>
    <w:rsid w:val="0044737E"/>
    <w:rsid w:val="00450220"/>
    <w:rsid w:val="00454D68"/>
    <w:rsid w:val="00457429"/>
    <w:rsid w:val="0046693F"/>
    <w:rsid w:val="00471BC1"/>
    <w:rsid w:val="004A2A9F"/>
    <w:rsid w:val="004A3D47"/>
    <w:rsid w:val="004A4712"/>
    <w:rsid w:val="004A7A86"/>
    <w:rsid w:val="004B1244"/>
    <w:rsid w:val="004B15AD"/>
    <w:rsid w:val="004B24A3"/>
    <w:rsid w:val="004B309C"/>
    <w:rsid w:val="004D0610"/>
    <w:rsid w:val="004E08BB"/>
    <w:rsid w:val="004E6725"/>
    <w:rsid w:val="004F2265"/>
    <w:rsid w:val="004F442E"/>
    <w:rsid w:val="004F4AE6"/>
    <w:rsid w:val="004F5608"/>
    <w:rsid w:val="004F5638"/>
    <w:rsid w:val="00501592"/>
    <w:rsid w:val="005024B0"/>
    <w:rsid w:val="00502868"/>
    <w:rsid w:val="00504138"/>
    <w:rsid w:val="00510262"/>
    <w:rsid w:val="005135DD"/>
    <w:rsid w:val="005236EC"/>
    <w:rsid w:val="00525E5E"/>
    <w:rsid w:val="005309B6"/>
    <w:rsid w:val="00541770"/>
    <w:rsid w:val="00542E94"/>
    <w:rsid w:val="00547ABC"/>
    <w:rsid w:val="00547BE9"/>
    <w:rsid w:val="0055337B"/>
    <w:rsid w:val="00564268"/>
    <w:rsid w:val="0058750B"/>
    <w:rsid w:val="00591E9B"/>
    <w:rsid w:val="00592476"/>
    <w:rsid w:val="005925F2"/>
    <w:rsid w:val="00596D8A"/>
    <w:rsid w:val="005B5FA1"/>
    <w:rsid w:val="005C5EBC"/>
    <w:rsid w:val="005C69F5"/>
    <w:rsid w:val="005D7E0B"/>
    <w:rsid w:val="005E2D9E"/>
    <w:rsid w:val="005F2CE4"/>
    <w:rsid w:val="00606CF9"/>
    <w:rsid w:val="00613D23"/>
    <w:rsid w:val="0061768D"/>
    <w:rsid w:val="00627AB3"/>
    <w:rsid w:val="006306CA"/>
    <w:rsid w:val="00633AC1"/>
    <w:rsid w:val="006406B1"/>
    <w:rsid w:val="00645F59"/>
    <w:rsid w:val="0065477C"/>
    <w:rsid w:val="00674448"/>
    <w:rsid w:val="00683383"/>
    <w:rsid w:val="006954D7"/>
    <w:rsid w:val="00697A29"/>
    <w:rsid w:val="006B6150"/>
    <w:rsid w:val="006C17A1"/>
    <w:rsid w:val="006C70DB"/>
    <w:rsid w:val="006E0A18"/>
    <w:rsid w:val="006E5FE1"/>
    <w:rsid w:val="006F090D"/>
    <w:rsid w:val="006F0B5C"/>
    <w:rsid w:val="006F177F"/>
    <w:rsid w:val="00706FBC"/>
    <w:rsid w:val="00713200"/>
    <w:rsid w:val="00713D98"/>
    <w:rsid w:val="007166C6"/>
    <w:rsid w:val="0072241F"/>
    <w:rsid w:val="00732E67"/>
    <w:rsid w:val="00737B36"/>
    <w:rsid w:val="00752B6C"/>
    <w:rsid w:val="00761F32"/>
    <w:rsid w:val="007720EA"/>
    <w:rsid w:val="00796B0E"/>
    <w:rsid w:val="007974D6"/>
    <w:rsid w:val="007977CF"/>
    <w:rsid w:val="007A5DE1"/>
    <w:rsid w:val="007C4280"/>
    <w:rsid w:val="007C705A"/>
    <w:rsid w:val="007D0894"/>
    <w:rsid w:val="007D3898"/>
    <w:rsid w:val="007D3E2D"/>
    <w:rsid w:val="007E1548"/>
    <w:rsid w:val="007F01E9"/>
    <w:rsid w:val="007F07EA"/>
    <w:rsid w:val="007F1DBD"/>
    <w:rsid w:val="007F4660"/>
    <w:rsid w:val="00807556"/>
    <w:rsid w:val="008152EE"/>
    <w:rsid w:val="00820497"/>
    <w:rsid w:val="008356C6"/>
    <w:rsid w:val="008364F8"/>
    <w:rsid w:val="00844275"/>
    <w:rsid w:val="00847454"/>
    <w:rsid w:val="0085212B"/>
    <w:rsid w:val="00852EDD"/>
    <w:rsid w:val="00854FD3"/>
    <w:rsid w:val="00862539"/>
    <w:rsid w:val="0086486D"/>
    <w:rsid w:val="00865C67"/>
    <w:rsid w:val="00874B82"/>
    <w:rsid w:val="00877849"/>
    <w:rsid w:val="00893192"/>
    <w:rsid w:val="008A19AC"/>
    <w:rsid w:val="008A3457"/>
    <w:rsid w:val="008A6402"/>
    <w:rsid w:val="008A7C19"/>
    <w:rsid w:val="008B122D"/>
    <w:rsid w:val="008B35DB"/>
    <w:rsid w:val="008B5D46"/>
    <w:rsid w:val="008B7703"/>
    <w:rsid w:val="008C3B0A"/>
    <w:rsid w:val="008C42F8"/>
    <w:rsid w:val="008C5876"/>
    <w:rsid w:val="008C77B9"/>
    <w:rsid w:val="008D30E3"/>
    <w:rsid w:val="008E06B1"/>
    <w:rsid w:val="008E2AD8"/>
    <w:rsid w:val="00902EFD"/>
    <w:rsid w:val="0091663A"/>
    <w:rsid w:val="0092215D"/>
    <w:rsid w:val="00924851"/>
    <w:rsid w:val="0093424A"/>
    <w:rsid w:val="009413E8"/>
    <w:rsid w:val="009428D9"/>
    <w:rsid w:val="00943130"/>
    <w:rsid w:val="00960F8F"/>
    <w:rsid w:val="009701BD"/>
    <w:rsid w:val="00970271"/>
    <w:rsid w:val="00975527"/>
    <w:rsid w:val="00976693"/>
    <w:rsid w:val="00983B94"/>
    <w:rsid w:val="0099181D"/>
    <w:rsid w:val="00993E50"/>
    <w:rsid w:val="00996649"/>
    <w:rsid w:val="009A2367"/>
    <w:rsid w:val="009A2760"/>
    <w:rsid w:val="009A2DF0"/>
    <w:rsid w:val="009B1D50"/>
    <w:rsid w:val="009B3781"/>
    <w:rsid w:val="009C6D3D"/>
    <w:rsid w:val="009E21FB"/>
    <w:rsid w:val="009E2255"/>
    <w:rsid w:val="009E2808"/>
    <w:rsid w:val="009F1816"/>
    <w:rsid w:val="009F19E0"/>
    <w:rsid w:val="009F5ABF"/>
    <w:rsid w:val="009F672D"/>
    <w:rsid w:val="00A006A3"/>
    <w:rsid w:val="00A046FB"/>
    <w:rsid w:val="00A10247"/>
    <w:rsid w:val="00A11825"/>
    <w:rsid w:val="00A15712"/>
    <w:rsid w:val="00A2104C"/>
    <w:rsid w:val="00A21578"/>
    <w:rsid w:val="00A2764E"/>
    <w:rsid w:val="00A331A1"/>
    <w:rsid w:val="00A45305"/>
    <w:rsid w:val="00A52ECB"/>
    <w:rsid w:val="00A54185"/>
    <w:rsid w:val="00A54746"/>
    <w:rsid w:val="00A55689"/>
    <w:rsid w:val="00A7504D"/>
    <w:rsid w:val="00A83E6C"/>
    <w:rsid w:val="00A90E75"/>
    <w:rsid w:val="00A91BE8"/>
    <w:rsid w:val="00A95588"/>
    <w:rsid w:val="00A97E2F"/>
    <w:rsid w:val="00AA2E45"/>
    <w:rsid w:val="00AA4C6C"/>
    <w:rsid w:val="00AB56E6"/>
    <w:rsid w:val="00AD377D"/>
    <w:rsid w:val="00AF5CC6"/>
    <w:rsid w:val="00AF7551"/>
    <w:rsid w:val="00B044F0"/>
    <w:rsid w:val="00B056EE"/>
    <w:rsid w:val="00B1795F"/>
    <w:rsid w:val="00B31473"/>
    <w:rsid w:val="00B3458A"/>
    <w:rsid w:val="00B36B3C"/>
    <w:rsid w:val="00B42D50"/>
    <w:rsid w:val="00B45AF1"/>
    <w:rsid w:val="00B46C9B"/>
    <w:rsid w:val="00B47A71"/>
    <w:rsid w:val="00B50397"/>
    <w:rsid w:val="00B5409F"/>
    <w:rsid w:val="00B56305"/>
    <w:rsid w:val="00B57101"/>
    <w:rsid w:val="00B67FFA"/>
    <w:rsid w:val="00BA0DEF"/>
    <w:rsid w:val="00BA337A"/>
    <w:rsid w:val="00BB25D6"/>
    <w:rsid w:val="00BB2700"/>
    <w:rsid w:val="00BC2F5F"/>
    <w:rsid w:val="00BC3407"/>
    <w:rsid w:val="00BC460B"/>
    <w:rsid w:val="00BD3417"/>
    <w:rsid w:val="00BD7F79"/>
    <w:rsid w:val="00BE0E6F"/>
    <w:rsid w:val="00BE61D5"/>
    <w:rsid w:val="00BE7BA7"/>
    <w:rsid w:val="00C020E3"/>
    <w:rsid w:val="00C04E57"/>
    <w:rsid w:val="00C07D2E"/>
    <w:rsid w:val="00C07DBA"/>
    <w:rsid w:val="00C5230D"/>
    <w:rsid w:val="00C63703"/>
    <w:rsid w:val="00C757FF"/>
    <w:rsid w:val="00C80167"/>
    <w:rsid w:val="00C90FB5"/>
    <w:rsid w:val="00C92530"/>
    <w:rsid w:val="00CA1C6D"/>
    <w:rsid w:val="00CB18FC"/>
    <w:rsid w:val="00CC694B"/>
    <w:rsid w:val="00CD1663"/>
    <w:rsid w:val="00CD19A3"/>
    <w:rsid w:val="00CD524B"/>
    <w:rsid w:val="00CD7B7E"/>
    <w:rsid w:val="00CE08F2"/>
    <w:rsid w:val="00CE098B"/>
    <w:rsid w:val="00CE1E7D"/>
    <w:rsid w:val="00D10413"/>
    <w:rsid w:val="00D119AB"/>
    <w:rsid w:val="00D13405"/>
    <w:rsid w:val="00D242D0"/>
    <w:rsid w:val="00D27C56"/>
    <w:rsid w:val="00D34C69"/>
    <w:rsid w:val="00D447F7"/>
    <w:rsid w:val="00D479E4"/>
    <w:rsid w:val="00D47E5B"/>
    <w:rsid w:val="00D54A0B"/>
    <w:rsid w:val="00D67CD2"/>
    <w:rsid w:val="00D76CD2"/>
    <w:rsid w:val="00D85122"/>
    <w:rsid w:val="00DA435F"/>
    <w:rsid w:val="00DB1012"/>
    <w:rsid w:val="00DC7B1D"/>
    <w:rsid w:val="00DD4F60"/>
    <w:rsid w:val="00DF0B1D"/>
    <w:rsid w:val="00E02A07"/>
    <w:rsid w:val="00E10860"/>
    <w:rsid w:val="00E2042B"/>
    <w:rsid w:val="00E3139B"/>
    <w:rsid w:val="00E31F0F"/>
    <w:rsid w:val="00E43DF0"/>
    <w:rsid w:val="00E474F8"/>
    <w:rsid w:val="00E6241B"/>
    <w:rsid w:val="00E62D19"/>
    <w:rsid w:val="00E65227"/>
    <w:rsid w:val="00E66C1C"/>
    <w:rsid w:val="00E66CDA"/>
    <w:rsid w:val="00E703AA"/>
    <w:rsid w:val="00E74633"/>
    <w:rsid w:val="00E85DA1"/>
    <w:rsid w:val="00E876B8"/>
    <w:rsid w:val="00E91BE6"/>
    <w:rsid w:val="00EB2F18"/>
    <w:rsid w:val="00EB4DF0"/>
    <w:rsid w:val="00EC4F7B"/>
    <w:rsid w:val="00EF041D"/>
    <w:rsid w:val="00EF568B"/>
    <w:rsid w:val="00F12629"/>
    <w:rsid w:val="00F146B8"/>
    <w:rsid w:val="00F14B38"/>
    <w:rsid w:val="00F17B9E"/>
    <w:rsid w:val="00F255A7"/>
    <w:rsid w:val="00F328D9"/>
    <w:rsid w:val="00F3489A"/>
    <w:rsid w:val="00F4018D"/>
    <w:rsid w:val="00F42BEE"/>
    <w:rsid w:val="00F4410A"/>
    <w:rsid w:val="00F60DBD"/>
    <w:rsid w:val="00F823A9"/>
    <w:rsid w:val="00F8489D"/>
    <w:rsid w:val="00F85992"/>
    <w:rsid w:val="00FA132C"/>
    <w:rsid w:val="00FA2B75"/>
    <w:rsid w:val="00FB1187"/>
    <w:rsid w:val="00FB479E"/>
    <w:rsid w:val="00FC0003"/>
    <w:rsid w:val="00FD233E"/>
    <w:rsid w:val="00FF3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A0A3"/>
  <w15:chartTrackingRefBased/>
  <w15:docId w15:val="{5FFB5C91-F4B1-43A0-8BBB-0FF515DA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2255"/>
    <w:pPr>
      <w:spacing w:after="200" w:line="276" w:lineRule="auto"/>
    </w:pPr>
    <w:rPr>
      <w:rFonts w:ascii="Times New Roman" w:hAnsi="Times New Roman"/>
      <w:sz w:val="24"/>
      <w:szCs w:val="22"/>
      <w:lang w:eastAsia="en-US"/>
    </w:rPr>
  </w:style>
  <w:style w:type="paragraph" w:styleId="Antrat1">
    <w:name w:val="heading 1"/>
    <w:basedOn w:val="prastasis"/>
    <w:link w:val="Antrat1Diagrama"/>
    <w:uiPriority w:val="9"/>
    <w:qFormat/>
    <w:rsid w:val="003372E5"/>
    <w:pPr>
      <w:spacing w:before="100" w:beforeAutospacing="1" w:after="100" w:afterAutospacing="1" w:line="240" w:lineRule="auto"/>
      <w:outlineLvl w:val="0"/>
    </w:pPr>
    <w:rPr>
      <w:rFonts w:eastAsia="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61F32"/>
    <w:pPr>
      <w:spacing w:after="160" w:line="256" w:lineRule="auto"/>
      <w:ind w:left="720"/>
      <w:contextualSpacing/>
    </w:pPr>
    <w:rPr>
      <w:rFonts w:ascii="Calibri" w:hAnsi="Calibri"/>
      <w:sz w:val="22"/>
    </w:rPr>
  </w:style>
  <w:style w:type="character" w:styleId="Emfaz">
    <w:name w:val="Emphasis"/>
    <w:uiPriority w:val="20"/>
    <w:qFormat/>
    <w:rsid w:val="000E2779"/>
    <w:rPr>
      <w:i/>
      <w:iCs/>
    </w:rPr>
  </w:style>
  <w:style w:type="character" w:styleId="Hipersaitas">
    <w:name w:val="Hyperlink"/>
    <w:basedOn w:val="Numatytasispastraiposriftas"/>
    <w:uiPriority w:val="99"/>
    <w:unhideWhenUsed/>
    <w:rsid w:val="006B6150"/>
    <w:rPr>
      <w:color w:val="467886" w:themeColor="hyperlink"/>
      <w:u w:val="single"/>
    </w:rPr>
  </w:style>
  <w:style w:type="character" w:styleId="Neapdorotaspaminjimas">
    <w:name w:val="Unresolved Mention"/>
    <w:basedOn w:val="Numatytasispastraiposriftas"/>
    <w:uiPriority w:val="99"/>
    <w:semiHidden/>
    <w:unhideWhenUsed/>
    <w:rsid w:val="006B6150"/>
    <w:rPr>
      <w:color w:val="605E5C"/>
      <w:shd w:val="clear" w:color="auto" w:fill="E1DFDD"/>
    </w:rPr>
  </w:style>
  <w:style w:type="paragraph" w:styleId="prastasiniatinklio">
    <w:name w:val="Normal (Web)"/>
    <w:basedOn w:val="prastasis"/>
    <w:uiPriority w:val="99"/>
    <w:unhideWhenUsed/>
    <w:rsid w:val="000C7F25"/>
    <w:pPr>
      <w:spacing w:before="100" w:beforeAutospacing="1" w:after="100" w:afterAutospacing="1" w:line="240" w:lineRule="auto"/>
    </w:pPr>
    <w:rPr>
      <w:rFonts w:eastAsia="Times New Roman"/>
      <w:szCs w:val="24"/>
      <w:lang w:eastAsia="lt-LT"/>
    </w:rPr>
  </w:style>
  <w:style w:type="character" w:customStyle="1" w:styleId="fontstyle0">
    <w:name w:val="fontstyle0"/>
    <w:basedOn w:val="Numatytasispastraiposriftas"/>
    <w:rsid w:val="0044737E"/>
  </w:style>
  <w:style w:type="character" w:customStyle="1" w:styleId="Antrat1Diagrama">
    <w:name w:val="Antraštė 1 Diagrama"/>
    <w:basedOn w:val="Numatytasispastraiposriftas"/>
    <w:link w:val="Antrat1"/>
    <w:uiPriority w:val="9"/>
    <w:rsid w:val="003372E5"/>
    <w:rPr>
      <w:rFonts w:ascii="Times New Roman" w:eastAsia="Times New Roman" w:hAnsi="Times New Roman"/>
      <w:b/>
      <w:bCs/>
      <w:kern w:val="36"/>
      <w:sz w:val="48"/>
      <w:szCs w:val="48"/>
      <w:lang w:val="en-US" w:eastAsia="en-GB"/>
    </w:rPr>
  </w:style>
  <w:style w:type="paragraph" w:styleId="Betarp">
    <w:name w:val="No Spacing"/>
    <w:uiPriority w:val="1"/>
    <w:qFormat/>
    <w:rsid w:val="00CD7B7E"/>
    <w:rPr>
      <w:rFonts w:ascii="Times New Roman" w:hAnsi="Times New Roman"/>
      <w:sz w:val="24"/>
      <w:szCs w:val="22"/>
      <w:lang w:eastAsia="en-US"/>
    </w:rPr>
  </w:style>
  <w:style w:type="character" w:styleId="Perirtashipersaitas">
    <w:name w:val="FollowedHyperlink"/>
    <w:basedOn w:val="Numatytasispastraiposriftas"/>
    <w:uiPriority w:val="99"/>
    <w:semiHidden/>
    <w:unhideWhenUsed/>
    <w:rsid w:val="00F328D9"/>
    <w:rPr>
      <w:color w:val="96607D" w:themeColor="followedHyperlink"/>
      <w:u w:val="single"/>
    </w:rPr>
  </w:style>
  <w:style w:type="paragraph" w:styleId="Antrats">
    <w:name w:val="header"/>
    <w:basedOn w:val="prastasis"/>
    <w:link w:val="AntratsDiagrama"/>
    <w:uiPriority w:val="99"/>
    <w:unhideWhenUsed/>
    <w:rsid w:val="009E28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2808"/>
    <w:rPr>
      <w:rFonts w:ascii="Times New Roman" w:hAnsi="Times New Roman"/>
      <w:sz w:val="24"/>
      <w:szCs w:val="22"/>
      <w:lang w:eastAsia="en-US"/>
    </w:rPr>
  </w:style>
  <w:style w:type="paragraph" w:styleId="Porat">
    <w:name w:val="footer"/>
    <w:basedOn w:val="prastasis"/>
    <w:link w:val="PoratDiagrama"/>
    <w:uiPriority w:val="99"/>
    <w:unhideWhenUsed/>
    <w:rsid w:val="009E28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280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manimokykla.lt/lt/kamuoliuku-baseinas-150-x-150-cm" TargetMode="External"/><Relationship Id="rId18" Type="http://schemas.openxmlformats.org/officeDocument/2006/relationships/hyperlink" Target="https://audac.eu/eu/contact-us" TargetMode="External"/><Relationship Id="rId3" Type="http://schemas.openxmlformats.org/officeDocument/2006/relationships/customXml" Target="../customXml/item3.xml"/><Relationship Id="rId21" Type="http://schemas.openxmlformats.org/officeDocument/2006/relationships/hyperlink" Target="https://www.ismanimokykla.lt/lt/sviecianciu-kubu-rinkinys" TargetMode="External"/><Relationship Id="rId7" Type="http://schemas.openxmlformats.org/officeDocument/2006/relationships/styles" Target="styles.xml"/><Relationship Id="rId12" Type="http://schemas.openxmlformats.org/officeDocument/2006/relationships/hyperlink" Target="https://www.ismanimokykla.lt/lt/akustine-kede-zalia" TargetMode="External"/><Relationship Id="rId17" Type="http://schemas.openxmlformats.org/officeDocument/2006/relationships/hyperlink" Target="https://audac.eu/eu/products/d/ares5a---2-way-stereo-active-speaker-system---2-x-40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smanimokykla.lt/lt/terapine-supuokle-" TargetMode="External"/><Relationship Id="rId20" Type="http://schemas.openxmlformats.org/officeDocument/2006/relationships/hyperlink" Target="https://www.ismanimokykla.lt/lt/minkstas-sienos-skydas-piestuka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smanimokykla.lt/lt/laipteliai-kamuoliuku-baseinui" TargetMode="External"/><Relationship Id="rId23" Type="http://schemas.openxmlformats.org/officeDocument/2006/relationships/hyperlink" Target="https://www.ismanimokykla.lt/lt/svieciantis-uv-kilimas" TargetMode="External"/><Relationship Id="rId10" Type="http://schemas.openxmlformats.org/officeDocument/2006/relationships/footnotes" Target="footnotes.xml"/><Relationship Id="rId19" Type="http://schemas.openxmlformats.org/officeDocument/2006/relationships/hyperlink" Target="https://www.ismanimokykla.lt/lt/sensorinis-vandens-staliuk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smanimokykla.lt/lt/spalvoti-kamuoliukai-250-vnt" TargetMode="External"/><Relationship Id="rId22" Type="http://schemas.openxmlformats.org/officeDocument/2006/relationships/hyperlink" Target="https://www.ismanimokykla.lt/lt/begalybes-tunelis-50-c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d038d16-cce0-4d64-8011-ff6a449f9c94"/>
    <Informacija xmlns="82f43671-12e3-4dda-9810-e611610828a8" xsi:nil="true"/>
    <Trumpa_x0020_info xmlns="82f43671-12e3-4dda-9810-e611610828a8" xsi:nil="true"/>
    <_Flow_SignoffStatus xmlns="82f43671-12e3-4dda-9810-e611610828a8" xsi:nil="true"/>
    <lcf76f155ced4ddcb4097134ff3c332f xmlns="82f43671-12e3-4dda-9810-e611610828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E2CE6C7065BE4DAF4E4BD8F8F9E8E7" ma:contentTypeVersion="24" ma:contentTypeDescription="Create a new document." ma:contentTypeScope="" ma:versionID="731a138a15277101aec13e16c4866f3a">
  <xsd:schema xmlns:xsd="http://www.w3.org/2001/XMLSchema" xmlns:xs="http://www.w3.org/2001/XMLSchema" xmlns:p="http://schemas.microsoft.com/office/2006/metadata/properties" xmlns:ns2="0158927c-397d-4b28-b235-d23f9f8db5a5" xmlns:ns3="82f43671-12e3-4dda-9810-e611610828a8" xmlns:ns4="02337c0a-bff4-46c5-8dc4-27836025b105" xmlns:ns5="7d038d16-cce0-4d64-8011-ff6a449f9c94" targetNamespace="http://schemas.microsoft.com/office/2006/metadata/properties" ma:root="true" ma:fieldsID="ecdb0b18994b56b8826fceb207539844" ns2:_="" ns3:_="" ns4:_="" ns5:_="">
    <xsd:import namespace="0158927c-397d-4b28-b235-d23f9f8db5a5"/>
    <xsd:import namespace="82f43671-12e3-4dda-9810-e611610828a8"/>
    <xsd:import namespace="02337c0a-bff4-46c5-8dc4-27836025b105"/>
    <xsd:import namespace="7d038d16-cce0-4d64-8011-ff6a449f9c94"/>
    <xsd:element name="properties">
      <xsd:complexType>
        <xsd:sequence>
          <xsd:element name="documentManagement">
            <xsd:complexType>
              <xsd:all>
                <xsd:element ref="ns2:_dlc_DocId" minOccurs="0"/>
                <xsd:element ref="ns2:_dlc_DocIdUrl" minOccurs="0"/>
                <xsd:element ref="ns2:_dlc_DocIdPersistId" minOccurs="0"/>
                <xsd:element ref="ns3:Trumpa_x0020_info" minOccurs="0"/>
                <xsd:element ref="ns3:Informacija"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3:_Flow_SignoffStatu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5: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927c-397d-4b28-b235-d23f9f8db5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f43671-12e3-4dda-9810-e611610828a8" elementFormDefault="qualified">
    <xsd:import namespace="http://schemas.microsoft.com/office/2006/documentManagement/types"/>
    <xsd:import namespace="http://schemas.microsoft.com/office/infopath/2007/PartnerControls"/>
    <xsd:element name="Trumpa_x0020_info" ma:index="11" nillable="true" ma:displayName="Trumpa info" ma:description="Trumpa info" ma:internalName="Trumpa_x0020_info">
      <xsd:simpleType>
        <xsd:restriction base="dms:Text">
          <xsd:maxLength value="255"/>
        </xsd:restriction>
      </xsd:simpleType>
    </xsd:element>
    <xsd:element name="Informacija" ma:index="12" nillable="true" ma:displayName="Informacija" ma:internalName="Informacija">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37c0a-bff4-46c5-8dc4-27836025b105"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38d16-cce0-4d64-8011-ff6a449f9c9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3eac0dd-26a8-432e-b6ba-3f24600873e9}" ma:internalName="TaxCatchAll" ma:showField="CatchAllData" ma:web="5e4f6c7b-8837-4d5f-807b-8ba1e1b22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D5A99-30F6-4E3C-B402-152F87D2B23C}">
  <ds:schemaRefs>
    <ds:schemaRef ds:uri="http://schemas.microsoft.com/sharepoint/v3/contenttype/forms"/>
  </ds:schemaRefs>
</ds:datastoreItem>
</file>

<file path=customXml/itemProps2.xml><?xml version="1.0" encoding="utf-8"?>
<ds:datastoreItem xmlns:ds="http://schemas.openxmlformats.org/officeDocument/2006/customXml" ds:itemID="{F0E229E4-BCA2-40A9-B081-144A9D5363CF}">
  <ds:schemaRefs>
    <ds:schemaRef ds:uri="http://schemas.microsoft.com/sharepoint/events"/>
    <ds:schemaRef ds:uri=""/>
  </ds:schemaRefs>
</ds:datastoreItem>
</file>

<file path=customXml/itemProps3.xml><?xml version="1.0" encoding="utf-8"?>
<ds:datastoreItem xmlns:ds="http://schemas.openxmlformats.org/officeDocument/2006/customXml" ds:itemID="{743CB9AF-E9F1-4AF3-A16C-D915950A8F20}">
  <ds:schemaRefs>
    <ds:schemaRef ds:uri="http://schemas.microsoft.com/office/2006/metadata/properties"/>
    <ds:schemaRef ds:uri="http://schemas.microsoft.com/office/infopath/2007/PartnerControls"/>
    <ds:schemaRef ds:uri="7d038d16-cce0-4d64-8011-ff6a449f9c94"/>
    <ds:schemaRef ds:uri="82f43671-12e3-4dda-9810-e611610828a8"/>
  </ds:schemaRefs>
</ds:datastoreItem>
</file>

<file path=customXml/itemProps4.xml><?xml version="1.0" encoding="utf-8"?>
<ds:datastoreItem xmlns:ds="http://schemas.openxmlformats.org/officeDocument/2006/customXml" ds:itemID="{FE5A1353-3493-4D94-AEFC-E156EF67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927c-397d-4b28-b235-d23f9f8db5a5"/>
    <ds:schemaRef ds:uri="82f43671-12e3-4dda-9810-e611610828a8"/>
    <ds:schemaRef ds:uri="02337c0a-bff4-46c5-8dc4-27836025b105"/>
    <ds:schemaRef ds:uri="7d038d16-cce0-4d64-8011-ff6a449f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B60D76-C4F2-4715-85CE-66BC17A3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8</Pages>
  <Words>10695</Words>
  <Characters>6097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KAPLŪNAS</dc:creator>
  <cp:keywords/>
  <dc:description/>
  <cp:lastModifiedBy>Ingrida Murauskiene</cp:lastModifiedBy>
  <cp:revision>77</cp:revision>
  <cp:lastPrinted>2025-11-17T11:21:00Z</cp:lastPrinted>
  <dcterms:created xsi:type="dcterms:W3CDTF">2025-11-17T07:16:00Z</dcterms:created>
  <dcterms:modified xsi:type="dcterms:W3CDTF">2025-12-08T09:08:00Z</dcterms:modified>
  <cp:category/>
</cp:coreProperties>
</file>